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6B0250" w14:textId="6A585A54" w:rsidR="00C72E21" w:rsidRDefault="005313DB" w:rsidP="008A072D">
      <w:pPr>
        <w:spacing w:line="360" w:lineRule="auto"/>
        <w:rPr>
          <w:rFonts w:ascii="Arial" w:hAnsi="Arial" w:cs="Arial"/>
        </w:rPr>
      </w:pPr>
      <w:r>
        <w:rPr>
          <w:rFonts w:ascii="Arial" w:hAnsi="Arial" w:cs="Arial"/>
        </w:rPr>
        <w:t xml:space="preserve">Saminah Chohan </w:t>
      </w:r>
    </w:p>
    <w:p w14:paraId="5A8E3AEE" w14:textId="52E41C53" w:rsidR="005313DB" w:rsidRDefault="005313DB" w:rsidP="008A072D">
      <w:pPr>
        <w:spacing w:line="360" w:lineRule="auto"/>
        <w:rPr>
          <w:rFonts w:ascii="Arial" w:hAnsi="Arial" w:cs="Arial"/>
        </w:rPr>
      </w:pPr>
      <w:r>
        <w:rPr>
          <w:rFonts w:ascii="Arial" w:hAnsi="Arial" w:cs="Arial"/>
        </w:rPr>
        <w:t>1807436</w:t>
      </w:r>
    </w:p>
    <w:p w14:paraId="141F8FEB" w14:textId="6136CA72" w:rsidR="002A2191" w:rsidRDefault="00141E01" w:rsidP="008A072D">
      <w:pPr>
        <w:spacing w:line="360" w:lineRule="auto"/>
        <w:rPr>
          <w:rFonts w:ascii="Arial" w:hAnsi="Arial" w:cs="Arial"/>
        </w:rPr>
      </w:pPr>
      <w:r>
        <w:rPr>
          <w:rFonts w:ascii="Arial" w:hAnsi="Arial" w:cs="Arial"/>
        </w:rPr>
        <w:t>BMHP5004</w:t>
      </w:r>
    </w:p>
    <w:p w14:paraId="0E01590D" w14:textId="63517603" w:rsidR="00DC6C45" w:rsidRDefault="00DC6C45" w:rsidP="008A072D">
      <w:pPr>
        <w:spacing w:line="360" w:lineRule="auto"/>
        <w:rPr>
          <w:rFonts w:ascii="Arial" w:hAnsi="Arial" w:cs="Arial"/>
        </w:rPr>
      </w:pPr>
      <w:r>
        <w:rPr>
          <w:rFonts w:ascii="Arial" w:hAnsi="Arial" w:cs="Arial"/>
        </w:rPr>
        <w:t xml:space="preserve">Children young people and </w:t>
      </w:r>
      <w:r w:rsidR="00396848">
        <w:rPr>
          <w:rFonts w:ascii="Arial" w:hAnsi="Arial" w:cs="Arial"/>
        </w:rPr>
        <w:t>F</w:t>
      </w:r>
      <w:r>
        <w:rPr>
          <w:rFonts w:ascii="Arial" w:hAnsi="Arial" w:cs="Arial"/>
        </w:rPr>
        <w:t>amilies</w:t>
      </w:r>
    </w:p>
    <w:p w14:paraId="3A92713C" w14:textId="56630593" w:rsidR="00BD148E" w:rsidRDefault="006B4841" w:rsidP="008A072D">
      <w:pPr>
        <w:spacing w:line="360" w:lineRule="auto"/>
        <w:rPr>
          <w:rFonts w:ascii="Arial" w:hAnsi="Arial" w:cs="Arial"/>
        </w:rPr>
      </w:pPr>
      <w:r>
        <w:rPr>
          <w:rFonts w:ascii="Arial" w:hAnsi="Arial" w:cs="Arial"/>
        </w:rPr>
        <w:t>Lecturer</w:t>
      </w:r>
      <w:r w:rsidR="00396848">
        <w:rPr>
          <w:rFonts w:ascii="Arial" w:hAnsi="Arial" w:cs="Arial"/>
        </w:rPr>
        <w:t>: Dr</w:t>
      </w:r>
      <w:r>
        <w:rPr>
          <w:rFonts w:ascii="Arial" w:hAnsi="Arial" w:cs="Arial"/>
        </w:rPr>
        <w:t xml:space="preserve"> </w:t>
      </w:r>
      <w:r w:rsidR="00141E01">
        <w:rPr>
          <w:rFonts w:ascii="Arial" w:hAnsi="Arial" w:cs="Arial"/>
        </w:rPr>
        <w:t xml:space="preserve">Mark </w:t>
      </w:r>
      <w:r>
        <w:rPr>
          <w:rFonts w:ascii="Arial" w:hAnsi="Arial" w:cs="Arial"/>
        </w:rPr>
        <w:t>Gallahger-Read</w:t>
      </w:r>
    </w:p>
    <w:p w14:paraId="747F7226" w14:textId="77777777" w:rsidR="00EE46F5" w:rsidRDefault="007C5348" w:rsidP="008A072D">
      <w:pPr>
        <w:spacing w:line="360" w:lineRule="auto"/>
        <w:rPr>
          <w:rFonts w:ascii="Arial" w:hAnsi="Arial" w:cs="Arial"/>
        </w:rPr>
      </w:pPr>
      <w:r>
        <w:rPr>
          <w:rFonts w:ascii="Arial" w:hAnsi="Arial" w:cs="Arial"/>
        </w:rPr>
        <w:t xml:space="preserve">                                     </w:t>
      </w:r>
    </w:p>
    <w:p w14:paraId="1ABF035F" w14:textId="3D81D8AD" w:rsidR="00BD148E" w:rsidRPr="00DC6C45" w:rsidRDefault="00EE46F5" w:rsidP="008A072D">
      <w:pPr>
        <w:spacing w:line="360" w:lineRule="auto"/>
        <w:rPr>
          <w:rFonts w:ascii="Arial" w:hAnsi="Arial" w:cs="Arial"/>
          <w:b/>
          <w:bCs/>
          <w:sz w:val="40"/>
          <w:szCs w:val="40"/>
        </w:rPr>
      </w:pPr>
      <w:r>
        <w:rPr>
          <w:rFonts w:ascii="Arial" w:hAnsi="Arial" w:cs="Arial"/>
        </w:rPr>
        <w:t xml:space="preserve">                </w:t>
      </w:r>
      <w:r w:rsidR="007C5348">
        <w:rPr>
          <w:rFonts w:ascii="Arial" w:hAnsi="Arial" w:cs="Arial"/>
        </w:rPr>
        <w:t xml:space="preserve">  </w:t>
      </w:r>
      <w:r w:rsidR="007C5348" w:rsidRPr="00DC6C45">
        <w:rPr>
          <w:rFonts w:ascii="Arial" w:hAnsi="Arial" w:cs="Arial"/>
          <w:b/>
          <w:bCs/>
          <w:sz w:val="40"/>
          <w:szCs w:val="40"/>
        </w:rPr>
        <w:t xml:space="preserve">Historical views on disabilities </w:t>
      </w:r>
    </w:p>
    <w:p w14:paraId="4352F66A" w14:textId="77777777" w:rsidR="005313DB" w:rsidRPr="008A072D" w:rsidRDefault="005313DB" w:rsidP="008A072D">
      <w:pPr>
        <w:spacing w:line="360" w:lineRule="auto"/>
        <w:rPr>
          <w:rFonts w:ascii="Arial" w:hAnsi="Arial" w:cs="Arial"/>
        </w:rPr>
      </w:pPr>
    </w:p>
    <w:p w14:paraId="6D65FDD5" w14:textId="780759D4" w:rsidR="00C72E21" w:rsidRPr="008A072D" w:rsidRDefault="00C72E21" w:rsidP="008A072D">
      <w:pPr>
        <w:spacing w:line="360" w:lineRule="auto"/>
        <w:rPr>
          <w:rFonts w:ascii="Arial" w:hAnsi="Arial" w:cs="Arial"/>
        </w:rPr>
      </w:pPr>
    </w:p>
    <w:p w14:paraId="18EB4D30" w14:textId="55FD63DC" w:rsidR="00C72E21" w:rsidRPr="008A072D" w:rsidRDefault="005313DB" w:rsidP="008A072D">
      <w:pPr>
        <w:spacing w:line="360" w:lineRule="auto"/>
        <w:rPr>
          <w:rFonts w:ascii="Arial" w:hAnsi="Arial" w:cs="Arial"/>
        </w:rPr>
      </w:pPr>
      <w:r>
        <w:rPr>
          <w:rFonts w:ascii="Arial" w:hAnsi="Arial" w:cs="Arial"/>
          <w:noProof/>
        </w:rPr>
        <mc:AlternateContent>
          <mc:Choice Requires="wpg">
            <w:drawing>
              <wp:inline distT="0" distB="0" distL="0" distR="0" wp14:anchorId="74ECC72F" wp14:editId="3AA2553A">
                <wp:extent cx="5429250" cy="3295650"/>
                <wp:effectExtent l="0" t="0" r="0" b="0"/>
                <wp:docPr id="4" name="Group 4"/>
                <wp:cNvGraphicFramePr/>
                <a:graphic xmlns:a="http://schemas.openxmlformats.org/drawingml/2006/main">
                  <a:graphicData uri="http://schemas.microsoft.com/office/word/2010/wordprocessingGroup">
                    <wpg:wgp>
                      <wpg:cNvGrpSpPr/>
                      <wpg:grpSpPr>
                        <a:xfrm>
                          <a:off x="0" y="0"/>
                          <a:ext cx="5429250" cy="3295650"/>
                          <a:chOff x="0" y="0"/>
                          <a:chExt cx="5731510" cy="3567430"/>
                        </a:xfrm>
                      </wpg:grpSpPr>
                      <pic:pic xmlns:pic="http://schemas.openxmlformats.org/drawingml/2006/picture">
                        <pic:nvPicPr>
                          <pic:cNvPr id="2" name="Picture 2"/>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3223895"/>
                          </a:xfrm>
                          <a:prstGeom prst="rect">
                            <a:avLst/>
                          </a:prstGeom>
                        </pic:spPr>
                      </pic:pic>
                      <wps:wsp>
                        <wps:cNvPr id="3" name="Text Box 3"/>
                        <wps:cNvSpPr txBox="1"/>
                        <wps:spPr>
                          <a:xfrm>
                            <a:off x="0" y="3223895"/>
                            <a:ext cx="5731510" cy="343535"/>
                          </a:xfrm>
                          <a:prstGeom prst="rect">
                            <a:avLst/>
                          </a:prstGeom>
                          <a:solidFill>
                            <a:prstClr val="white"/>
                          </a:solidFill>
                          <a:ln>
                            <a:noFill/>
                          </a:ln>
                        </wps:spPr>
                        <wps:txbx>
                          <w:txbxContent>
                            <w:p w14:paraId="132A39F0" w14:textId="77777777" w:rsidR="005313DB" w:rsidRPr="00A349B7" w:rsidRDefault="005313DB" w:rsidP="005313DB">
                              <w:pPr>
                                <w:rPr>
                                  <w:sz w:val="18"/>
                                  <w:szCs w:val="18"/>
                                </w:rPr>
                              </w:pPr>
                              <w:hyperlink r:id="rId12" w:history="1">
                                <w:r w:rsidRPr="00A349B7">
                                  <w:rPr>
                                    <w:rStyle w:val="Hyperlink"/>
                                    <w:sz w:val="18"/>
                                    <w:szCs w:val="18"/>
                                  </w:rPr>
                                  <w:t>This Photo</w:t>
                                </w:r>
                              </w:hyperlink>
                              <w:r w:rsidRPr="00A349B7">
                                <w:rPr>
                                  <w:sz w:val="18"/>
                                  <w:szCs w:val="18"/>
                                </w:rPr>
                                <w:t xml:space="preserve"> by Unknown Author is licensed under </w:t>
                              </w:r>
                              <w:hyperlink r:id="rId13" w:history="1">
                                <w:r w:rsidRPr="00A349B7">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4ECC72F" id="Group 4" o:spid="_x0000_s1026" style="width:427.5pt;height:259.5pt;mso-position-horizontal-relative:char;mso-position-vertical-relative:line" coordsize="57315,3567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">
                  <v:imagedata r:id="rId14" o:title=""/>
                </v:shape>
                <v:shapetype id="_x0000_t202" coordsize="21600,21600" o:spt="202" path="m,l,21600r21600,l21600,xe">
                  <v:stroke joinstyle="miter"/>
                  <v:path gradientshapeok="t" o:connecttype="rect"/>
                </v:shapetype>
                <v:shape id="Text Box 3" o:spid="_x0000_s1028"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132A39F0" w14:textId="77777777" w:rsidR="005313DB" w:rsidRPr="00A349B7" w:rsidRDefault="005313DB" w:rsidP="005313DB">
                        <w:pPr>
                          <w:rPr>
                            <w:sz w:val="18"/>
                            <w:szCs w:val="18"/>
                          </w:rPr>
                        </w:pPr>
                        <w:hyperlink r:id="rId15" w:history="1">
                          <w:r w:rsidRPr="00A349B7">
                            <w:rPr>
                              <w:rStyle w:val="Hyperlink"/>
                              <w:sz w:val="18"/>
                              <w:szCs w:val="18"/>
                            </w:rPr>
                            <w:t>This Photo</w:t>
                          </w:r>
                        </w:hyperlink>
                        <w:r w:rsidRPr="00A349B7">
                          <w:rPr>
                            <w:sz w:val="18"/>
                            <w:szCs w:val="18"/>
                          </w:rPr>
                          <w:t xml:space="preserve"> by Unknown Author is licensed under </w:t>
                        </w:r>
                        <w:hyperlink r:id="rId16" w:history="1">
                          <w:r w:rsidRPr="00A349B7">
                            <w:rPr>
                              <w:rStyle w:val="Hyperlink"/>
                              <w:sz w:val="18"/>
                              <w:szCs w:val="18"/>
                            </w:rPr>
                            <w:t>CC BY-SA-NC</w:t>
                          </w:r>
                        </w:hyperlink>
                      </w:p>
                    </w:txbxContent>
                  </v:textbox>
                </v:shape>
                <w10:anchorlock/>
              </v:group>
            </w:pict>
          </mc:Fallback>
        </mc:AlternateContent>
      </w:r>
    </w:p>
    <w:p w14:paraId="2113A918" w14:textId="77777777" w:rsidR="00C72E21" w:rsidRPr="008A072D" w:rsidRDefault="00C72E21" w:rsidP="008A072D">
      <w:pPr>
        <w:spacing w:line="360" w:lineRule="auto"/>
        <w:rPr>
          <w:rFonts w:ascii="Arial" w:hAnsi="Arial" w:cs="Arial"/>
        </w:rPr>
      </w:pPr>
    </w:p>
    <w:p w14:paraId="7350A539" w14:textId="77777777" w:rsidR="00C72E21" w:rsidRPr="008A072D" w:rsidRDefault="00C72E21" w:rsidP="008A072D">
      <w:pPr>
        <w:spacing w:line="360" w:lineRule="auto"/>
        <w:rPr>
          <w:rFonts w:ascii="Arial" w:hAnsi="Arial" w:cs="Arial"/>
        </w:rPr>
      </w:pPr>
    </w:p>
    <w:p w14:paraId="527678D7" w14:textId="77777777" w:rsidR="00C72E21" w:rsidRPr="008A072D" w:rsidRDefault="00C72E21" w:rsidP="008A072D">
      <w:pPr>
        <w:spacing w:line="360" w:lineRule="auto"/>
        <w:rPr>
          <w:rFonts w:ascii="Arial" w:hAnsi="Arial" w:cs="Arial"/>
        </w:rPr>
      </w:pPr>
    </w:p>
    <w:p w14:paraId="6AAC63D3" w14:textId="77777777" w:rsidR="00C72E21" w:rsidRPr="008A072D" w:rsidRDefault="00C72E21" w:rsidP="008A072D">
      <w:pPr>
        <w:spacing w:line="360" w:lineRule="auto"/>
        <w:rPr>
          <w:rFonts w:ascii="Arial" w:hAnsi="Arial" w:cs="Arial"/>
        </w:rPr>
      </w:pPr>
    </w:p>
    <w:p w14:paraId="7800C103" w14:textId="77777777" w:rsidR="00C72E21" w:rsidRPr="008A072D" w:rsidRDefault="00C72E21" w:rsidP="008A072D">
      <w:pPr>
        <w:spacing w:line="360" w:lineRule="auto"/>
        <w:rPr>
          <w:rFonts w:ascii="Arial" w:hAnsi="Arial" w:cs="Arial"/>
        </w:rPr>
      </w:pPr>
    </w:p>
    <w:p w14:paraId="311F01A7" w14:textId="77777777" w:rsidR="00C72E21" w:rsidRPr="008A072D" w:rsidRDefault="00C72E21" w:rsidP="008A072D">
      <w:pPr>
        <w:spacing w:line="360" w:lineRule="auto"/>
        <w:rPr>
          <w:rFonts w:ascii="Arial" w:hAnsi="Arial" w:cs="Arial"/>
        </w:rPr>
      </w:pPr>
    </w:p>
    <w:p w14:paraId="4AFB189D" w14:textId="19412B67" w:rsidR="00C72E21" w:rsidRPr="00B758F4" w:rsidRDefault="00396848" w:rsidP="008A072D">
      <w:pPr>
        <w:spacing w:line="360" w:lineRule="auto"/>
        <w:rPr>
          <w:rFonts w:ascii="Arial" w:hAnsi="Arial" w:cs="Arial"/>
          <w:b/>
          <w:bCs/>
        </w:rPr>
      </w:pPr>
      <w:r w:rsidRPr="00B758F4">
        <w:rPr>
          <w:rFonts w:ascii="Arial" w:hAnsi="Arial" w:cs="Arial"/>
          <w:b/>
          <w:bCs/>
        </w:rPr>
        <w:lastRenderedPageBreak/>
        <w:t xml:space="preserve">Contents </w:t>
      </w:r>
    </w:p>
    <w:p w14:paraId="742ABFD5" w14:textId="042A4AE9" w:rsidR="00641CD4" w:rsidRDefault="0068537A" w:rsidP="00641CD4">
      <w:pPr>
        <w:pStyle w:val="ListParagraph"/>
        <w:numPr>
          <w:ilvl w:val="0"/>
          <w:numId w:val="2"/>
        </w:numPr>
        <w:spacing w:line="360" w:lineRule="auto"/>
        <w:rPr>
          <w:rFonts w:ascii="Arial" w:hAnsi="Arial" w:cs="Arial"/>
        </w:rPr>
      </w:pPr>
      <w:r>
        <w:rPr>
          <w:rFonts w:ascii="Arial" w:hAnsi="Arial" w:cs="Arial"/>
        </w:rPr>
        <w:t>Introduction</w:t>
      </w:r>
    </w:p>
    <w:p w14:paraId="65887EC5" w14:textId="34478C77" w:rsidR="0068537A" w:rsidRDefault="0068537A" w:rsidP="00641CD4">
      <w:pPr>
        <w:pStyle w:val="ListParagraph"/>
        <w:numPr>
          <w:ilvl w:val="0"/>
          <w:numId w:val="2"/>
        </w:numPr>
        <w:spacing w:line="360" w:lineRule="auto"/>
        <w:rPr>
          <w:rFonts w:ascii="Arial" w:hAnsi="Arial" w:cs="Arial"/>
        </w:rPr>
      </w:pPr>
      <w:r>
        <w:rPr>
          <w:rFonts w:ascii="Arial" w:hAnsi="Arial" w:cs="Arial"/>
        </w:rPr>
        <w:t>Disabilities</w:t>
      </w:r>
    </w:p>
    <w:p w14:paraId="37E4775D" w14:textId="366995D4" w:rsidR="0068537A" w:rsidRDefault="0068537A" w:rsidP="00641CD4">
      <w:pPr>
        <w:pStyle w:val="ListParagraph"/>
        <w:numPr>
          <w:ilvl w:val="0"/>
          <w:numId w:val="2"/>
        </w:numPr>
        <w:spacing w:line="360" w:lineRule="auto"/>
        <w:rPr>
          <w:rFonts w:ascii="Arial" w:hAnsi="Arial" w:cs="Arial"/>
        </w:rPr>
      </w:pPr>
      <w:r>
        <w:rPr>
          <w:rFonts w:ascii="Arial" w:hAnsi="Arial" w:cs="Arial"/>
        </w:rPr>
        <w:t>Definition of a child</w:t>
      </w:r>
    </w:p>
    <w:p w14:paraId="0BA5B525" w14:textId="52D9F042" w:rsidR="0068537A" w:rsidRDefault="0033603E" w:rsidP="00641CD4">
      <w:pPr>
        <w:pStyle w:val="ListParagraph"/>
        <w:numPr>
          <w:ilvl w:val="0"/>
          <w:numId w:val="2"/>
        </w:numPr>
        <w:spacing w:line="360" w:lineRule="auto"/>
        <w:rPr>
          <w:rFonts w:ascii="Arial" w:hAnsi="Arial" w:cs="Arial"/>
        </w:rPr>
      </w:pPr>
      <w:r>
        <w:rPr>
          <w:rFonts w:ascii="Arial" w:hAnsi="Arial" w:cs="Arial"/>
        </w:rPr>
        <w:t>Interventions and support</w:t>
      </w:r>
    </w:p>
    <w:p w14:paraId="0DE2F7A2" w14:textId="0A47F3DF" w:rsidR="0033603E" w:rsidRDefault="0033603E" w:rsidP="00641CD4">
      <w:pPr>
        <w:pStyle w:val="ListParagraph"/>
        <w:numPr>
          <w:ilvl w:val="0"/>
          <w:numId w:val="2"/>
        </w:numPr>
        <w:spacing w:line="360" w:lineRule="auto"/>
        <w:rPr>
          <w:rFonts w:ascii="Arial" w:hAnsi="Arial" w:cs="Arial"/>
        </w:rPr>
      </w:pPr>
      <w:r>
        <w:rPr>
          <w:rFonts w:ascii="Arial" w:hAnsi="Arial" w:cs="Arial"/>
        </w:rPr>
        <w:t>Recommendations</w:t>
      </w:r>
    </w:p>
    <w:p w14:paraId="2426B630" w14:textId="4D99E0BF" w:rsidR="0033603E" w:rsidRDefault="00A96C51" w:rsidP="00641CD4">
      <w:pPr>
        <w:pStyle w:val="ListParagraph"/>
        <w:numPr>
          <w:ilvl w:val="0"/>
          <w:numId w:val="2"/>
        </w:numPr>
        <w:spacing w:line="360" w:lineRule="auto"/>
        <w:rPr>
          <w:rFonts w:ascii="Arial" w:hAnsi="Arial" w:cs="Arial"/>
        </w:rPr>
      </w:pPr>
      <w:r>
        <w:rPr>
          <w:rFonts w:ascii="Arial" w:hAnsi="Arial" w:cs="Arial"/>
        </w:rPr>
        <w:t>Conclusions</w:t>
      </w:r>
    </w:p>
    <w:p w14:paraId="1CBB3B34" w14:textId="1E1F97A1" w:rsidR="00A96C51" w:rsidRDefault="00A96C51" w:rsidP="00641CD4">
      <w:pPr>
        <w:pStyle w:val="ListParagraph"/>
        <w:numPr>
          <w:ilvl w:val="0"/>
          <w:numId w:val="2"/>
        </w:numPr>
        <w:spacing w:line="360" w:lineRule="auto"/>
        <w:rPr>
          <w:rFonts w:ascii="Arial" w:hAnsi="Arial" w:cs="Arial"/>
        </w:rPr>
      </w:pPr>
      <w:r>
        <w:rPr>
          <w:rFonts w:ascii="Arial" w:hAnsi="Arial" w:cs="Arial"/>
        </w:rPr>
        <w:t>Summary</w:t>
      </w:r>
    </w:p>
    <w:p w14:paraId="01996A1F" w14:textId="420A170D" w:rsidR="00A96C51" w:rsidRPr="00641CD4" w:rsidRDefault="00A96C51" w:rsidP="00641CD4">
      <w:pPr>
        <w:pStyle w:val="ListParagraph"/>
        <w:numPr>
          <w:ilvl w:val="0"/>
          <w:numId w:val="2"/>
        </w:numPr>
        <w:spacing w:line="360" w:lineRule="auto"/>
        <w:rPr>
          <w:rFonts w:ascii="Arial" w:hAnsi="Arial" w:cs="Arial"/>
        </w:rPr>
      </w:pPr>
      <w:r>
        <w:rPr>
          <w:rFonts w:ascii="Arial" w:hAnsi="Arial" w:cs="Arial"/>
        </w:rPr>
        <w:t xml:space="preserve">References </w:t>
      </w:r>
    </w:p>
    <w:p w14:paraId="06EA6AE3" w14:textId="77777777" w:rsidR="00C72E21" w:rsidRPr="00D4649D" w:rsidRDefault="00C72E21" w:rsidP="00D4649D">
      <w:pPr>
        <w:spacing w:line="360" w:lineRule="auto"/>
        <w:rPr>
          <w:rFonts w:ascii="Arial" w:hAnsi="Arial" w:cs="Arial"/>
        </w:rPr>
      </w:pPr>
    </w:p>
    <w:p w14:paraId="5C044EF7" w14:textId="149520A2" w:rsidR="00D76D4C" w:rsidRPr="00A96C51" w:rsidRDefault="00A96C51" w:rsidP="005313DB">
      <w:pPr>
        <w:spacing w:line="360" w:lineRule="auto"/>
        <w:rPr>
          <w:rFonts w:ascii="Arial" w:hAnsi="Arial" w:cs="Arial"/>
          <w:b/>
          <w:bCs/>
        </w:rPr>
      </w:pPr>
      <w:r>
        <w:rPr>
          <w:rFonts w:ascii="Arial" w:hAnsi="Arial" w:cs="Arial"/>
        </w:rPr>
        <w:t xml:space="preserve">                                                   </w:t>
      </w:r>
      <w:r w:rsidR="00D76D4C" w:rsidRPr="00A96C51">
        <w:rPr>
          <w:rFonts w:ascii="Arial" w:hAnsi="Arial" w:cs="Arial"/>
          <w:b/>
          <w:bCs/>
        </w:rPr>
        <w:t>Introduction</w:t>
      </w:r>
    </w:p>
    <w:p w14:paraId="7A1B4B67" w14:textId="21F9177D" w:rsidR="00E647F1" w:rsidRDefault="00D76D4C" w:rsidP="005313DB">
      <w:pPr>
        <w:spacing w:line="360" w:lineRule="auto"/>
        <w:rPr>
          <w:rFonts w:ascii="Arial" w:hAnsi="Arial" w:cs="Arial"/>
          <w:shd w:val="clear" w:color="auto" w:fill="FFFFFF"/>
        </w:rPr>
      </w:pPr>
      <w:r w:rsidRPr="005313DB">
        <w:rPr>
          <w:rFonts w:ascii="Arial" w:hAnsi="Arial" w:cs="Arial"/>
        </w:rPr>
        <w:t xml:space="preserve">In this </w:t>
      </w:r>
      <w:r w:rsidR="00BC6307" w:rsidRPr="005313DB">
        <w:rPr>
          <w:rFonts w:ascii="Arial" w:hAnsi="Arial" w:cs="Arial"/>
        </w:rPr>
        <w:t>assignment</w:t>
      </w:r>
      <w:r w:rsidRPr="005313DB">
        <w:rPr>
          <w:rFonts w:ascii="Arial" w:hAnsi="Arial" w:cs="Arial"/>
        </w:rPr>
        <w:t xml:space="preserve">, we </w:t>
      </w:r>
      <w:r w:rsidR="00BC6307" w:rsidRPr="005313DB">
        <w:rPr>
          <w:rFonts w:ascii="Arial" w:hAnsi="Arial" w:cs="Arial"/>
        </w:rPr>
        <w:t>are</w:t>
      </w:r>
      <w:r w:rsidRPr="005313DB">
        <w:rPr>
          <w:rFonts w:ascii="Arial" w:hAnsi="Arial" w:cs="Arial"/>
        </w:rPr>
        <w:t xml:space="preserve"> going to talk about identifying an area of policy and historical considerations. We will describe how all the development impacts </w:t>
      </w:r>
      <w:r w:rsidR="00BC6307" w:rsidRPr="005313DB">
        <w:rPr>
          <w:rFonts w:ascii="Arial" w:hAnsi="Arial" w:cs="Arial"/>
        </w:rPr>
        <w:t>the</w:t>
      </w:r>
      <w:r w:rsidRPr="005313DB">
        <w:rPr>
          <w:rFonts w:ascii="Arial" w:hAnsi="Arial" w:cs="Arial"/>
        </w:rPr>
        <w:t xml:space="preserve"> lives of young children and families. The act that is spoken about will be the disability act. Disability is a condition of the body and mi</w:t>
      </w:r>
      <w:r w:rsidR="008D570C" w:rsidRPr="005313DB">
        <w:rPr>
          <w:rFonts w:ascii="Arial" w:hAnsi="Arial" w:cs="Arial"/>
        </w:rPr>
        <w:t>n</w:t>
      </w:r>
      <w:r w:rsidRPr="005313DB">
        <w:rPr>
          <w:rFonts w:ascii="Arial" w:hAnsi="Arial" w:cs="Arial"/>
        </w:rPr>
        <w:t xml:space="preserve">d. Having a disability makes it difficult for the person to do certain daily activities. </w:t>
      </w:r>
      <w:r w:rsidR="00BC6307" w:rsidRPr="005313DB">
        <w:rPr>
          <w:rFonts w:ascii="Arial" w:hAnsi="Arial" w:cs="Arial"/>
        </w:rPr>
        <w:t>It</w:t>
      </w:r>
      <w:r w:rsidRPr="005313DB">
        <w:rPr>
          <w:rFonts w:ascii="Arial" w:hAnsi="Arial" w:cs="Arial"/>
        </w:rPr>
        <w:t xml:space="preserve"> also effects on how they interact wit</w:t>
      </w:r>
      <w:r w:rsidR="00BC6307" w:rsidRPr="005313DB">
        <w:rPr>
          <w:rFonts w:ascii="Arial" w:hAnsi="Arial" w:cs="Arial"/>
        </w:rPr>
        <w:t xml:space="preserve">h society and the world around them. Disability conditions or impairment come in many forms, these include, cognitive, physical, mental, sensory or a combination of </w:t>
      </w:r>
      <w:r w:rsidR="002A2191" w:rsidRPr="005313DB">
        <w:rPr>
          <w:rFonts w:ascii="Arial" w:hAnsi="Arial" w:cs="Arial"/>
        </w:rPr>
        <w:t>conditions</w:t>
      </w:r>
      <w:r w:rsidR="002A2191">
        <w:rPr>
          <w:rFonts w:ascii="Arial" w:hAnsi="Arial" w:cs="Arial"/>
        </w:rPr>
        <w:t>.</w:t>
      </w:r>
      <w:r w:rsidR="002A2191" w:rsidRPr="002A2191">
        <w:t xml:space="preserve"> </w:t>
      </w:r>
      <w:r w:rsidR="002A2191" w:rsidRPr="002A2191">
        <w:rPr>
          <w:rFonts w:ascii="Arial" w:hAnsi="Arial" w:cs="Arial"/>
        </w:rPr>
        <w:t xml:space="preserve">If you have a physical or mental impairment that has a 'serious' and 'long-term' adverse effect on your ability to conduct daily tasks on a regular basis, disability under the Equality Act </w:t>
      </w:r>
      <w:r w:rsidR="002A2191" w:rsidRPr="002A2191">
        <w:rPr>
          <w:rFonts w:ascii="Arial" w:hAnsi="Arial" w:cs="Arial"/>
        </w:rPr>
        <w:t>2010.</w:t>
      </w:r>
      <w:r w:rsidR="002A2191">
        <w:rPr>
          <w:rFonts w:ascii="Arial" w:hAnsi="Arial" w:cs="Arial"/>
        </w:rPr>
        <w:t xml:space="preserve"> (</w:t>
      </w:r>
      <w:r w:rsidR="002A2191" w:rsidRPr="002A2191">
        <w:rPr>
          <w:rFonts w:ascii="Arial" w:hAnsi="Arial" w:cs="Arial"/>
          <w:i/>
          <w:iCs/>
        </w:rPr>
        <w:t>Equality act 2010</w:t>
      </w:r>
      <w:r w:rsidR="002A2191">
        <w:rPr>
          <w:rFonts w:ascii="Arial" w:hAnsi="Arial" w:cs="Arial"/>
        </w:rPr>
        <w:t>)</w:t>
      </w:r>
    </w:p>
    <w:p w14:paraId="2413E5BA" w14:textId="77777777" w:rsidR="00E647F1" w:rsidRPr="005313DB" w:rsidRDefault="00E647F1" w:rsidP="005313DB">
      <w:pPr>
        <w:spacing w:line="360" w:lineRule="auto"/>
        <w:rPr>
          <w:rFonts w:ascii="Arial" w:hAnsi="Arial" w:cs="Arial"/>
          <w:shd w:val="clear" w:color="auto" w:fill="FFFFFF"/>
        </w:rPr>
      </w:pPr>
    </w:p>
    <w:p w14:paraId="47106E9D" w14:textId="6A9E9020" w:rsidR="008A072D" w:rsidRPr="005313DB" w:rsidRDefault="00A96C51" w:rsidP="005313DB">
      <w:pPr>
        <w:spacing w:line="360" w:lineRule="auto"/>
        <w:rPr>
          <w:rFonts w:ascii="Arial" w:hAnsi="Arial" w:cs="Arial"/>
          <w:b/>
          <w:bCs/>
          <w:u w:val="single"/>
          <w:shd w:val="clear" w:color="auto" w:fill="FFFFFF"/>
        </w:rPr>
      </w:pPr>
      <w:r>
        <w:rPr>
          <w:rFonts w:ascii="Arial" w:hAnsi="Arial" w:cs="Arial"/>
          <w:b/>
          <w:bCs/>
          <w:shd w:val="clear" w:color="auto" w:fill="FFFFFF"/>
        </w:rPr>
        <w:t xml:space="preserve">                                                   </w:t>
      </w:r>
      <w:r w:rsidR="008A072D" w:rsidRPr="00A96C51">
        <w:rPr>
          <w:rFonts w:ascii="Arial" w:hAnsi="Arial" w:cs="Arial"/>
          <w:b/>
          <w:bCs/>
          <w:shd w:val="clear" w:color="auto" w:fill="FFFFFF"/>
        </w:rPr>
        <w:t>Disabilities</w:t>
      </w:r>
      <w:r w:rsidR="008A072D" w:rsidRPr="005313DB">
        <w:rPr>
          <w:rFonts w:ascii="Arial" w:hAnsi="Arial" w:cs="Arial"/>
          <w:b/>
          <w:bCs/>
          <w:u w:val="single"/>
          <w:shd w:val="clear" w:color="auto" w:fill="FFFFFF"/>
        </w:rPr>
        <w:t xml:space="preserve"> </w:t>
      </w:r>
    </w:p>
    <w:p w14:paraId="68FABF7E" w14:textId="0A8292DC" w:rsidR="00BC6307" w:rsidRPr="005313DB" w:rsidRDefault="00BC6307" w:rsidP="005313DB">
      <w:pPr>
        <w:spacing w:line="360" w:lineRule="auto"/>
        <w:rPr>
          <w:rFonts w:ascii="Arial" w:hAnsi="Arial" w:cs="Arial"/>
          <w:shd w:val="clear" w:color="auto" w:fill="FFFFFF"/>
        </w:rPr>
      </w:pPr>
      <w:r w:rsidRPr="005313DB">
        <w:rPr>
          <w:rFonts w:ascii="Arial" w:hAnsi="Arial" w:cs="Arial"/>
          <w:shd w:val="clear" w:color="auto" w:fill="FFFFFF"/>
        </w:rPr>
        <w:t xml:space="preserve">There are many impacts disabilities can have, these include economic </w:t>
      </w:r>
      <w:r w:rsidR="009608A1" w:rsidRPr="005313DB">
        <w:rPr>
          <w:rFonts w:ascii="Arial" w:hAnsi="Arial" w:cs="Arial"/>
          <w:shd w:val="clear" w:color="auto" w:fill="FFFFFF"/>
        </w:rPr>
        <w:t>psychological</w:t>
      </w:r>
      <w:r w:rsidRPr="005313DB">
        <w:rPr>
          <w:rFonts w:ascii="Arial" w:hAnsi="Arial" w:cs="Arial"/>
          <w:shd w:val="clear" w:color="auto" w:fill="FFFFFF"/>
        </w:rPr>
        <w:t xml:space="preserve">, </w:t>
      </w:r>
      <w:r w:rsidR="005313DB" w:rsidRPr="005313DB">
        <w:rPr>
          <w:rFonts w:ascii="Arial" w:hAnsi="Arial" w:cs="Arial"/>
          <w:shd w:val="clear" w:color="auto" w:fill="FFFFFF"/>
        </w:rPr>
        <w:t>social,</w:t>
      </w:r>
      <w:r w:rsidRPr="005313DB">
        <w:rPr>
          <w:rFonts w:ascii="Arial" w:hAnsi="Arial" w:cs="Arial"/>
          <w:shd w:val="clear" w:color="auto" w:fill="FFFFFF"/>
        </w:rPr>
        <w:t xml:space="preserve"> and political. </w:t>
      </w:r>
      <w:r w:rsidR="009608A1" w:rsidRPr="005313DB">
        <w:rPr>
          <w:rFonts w:ascii="Arial" w:hAnsi="Arial" w:cs="Arial"/>
          <w:shd w:val="clear" w:color="auto" w:fill="FFFFFF"/>
        </w:rPr>
        <w:t xml:space="preserve">Poverty such as issues of access. Social </w:t>
      </w:r>
      <w:r w:rsidR="002A2191" w:rsidRPr="005313DB">
        <w:rPr>
          <w:rFonts w:ascii="Arial" w:hAnsi="Arial" w:cs="Arial"/>
          <w:shd w:val="clear" w:color="auto" w:fill="FFFFFF"/>
        </w:rPr>
        <w:t>influences</w:t>
      </w:r>
      <w:r w:rsidR="009608A1" w:rsidRPr="005313DB">
        <w:rPr>
          <w:rFonts w:ascii="Arial" w:hAnsi="Arial" w:cs="Arial"/>
          <w:shd w:val="clear" w:color="auto" w:fill="FFFFFF"/>
        </w:rPr>
        <w:t xml:space="preserve"> affect how </w:t>
      </w:r>
      <w:r w:rsidR="002A2191" w:rsidRPr="005313DB">
        <w:rPr>
          <w:rFonts w:ascii="Arial" w:hAnsi="Arial" w:cs="Arial"/>
          <w:shd w:val="clear" w:color="auto" w:fill="FFFFFF"/>
        </w:rPr>
        <w:t>societies</w:t>
      </w:r>
      <w:r w:rsidR="009608A1" w:rsidRPr="005313DB">
        <w:rPr>
          <w:rFonts w:ascii="Arial" w:hAnsi="Arial" w:cs="Arial"/>
          <w:shd w:val="clear" w:color="auto" w:fill="FFFFFF"/>
        </w:rPr>
        <w:t xml:space="preserve"> cope with an induvial disability. Families who care for and live with a person with a disability both experience positive and negative impacts. (</w:t>
      </w:r>
      <w:r w:rsidR="009608A1" w:rsidRPr="002A2191">
        <w:rPr>
          <w:rFonts w:ascii="Arial" w:hAnsi="Arial" w:cs="Arial"/>
          <w:i/>
          <w:iCs/>
          <w:shd w:val="clear" w:color="auto" w:fill="FFFFFF"/>
        </w:rPr>
        <w:t>Josphine 2003)</w:t>
      </w:r>
    </w:p>
    <w:p w14:paraId="429DCAED" w14:textId="776C376C" w:rsidR="009608A1" w:rsidRPr="005313DB" w:rsidRDefault="009608A1" w:rsidP="005313DB">
      <w:pPr>
        <w:spacing w:line="360" w:lineRule="auto"/>
        <w:rPr>
          <w:rFonts w:ascii="Arial" w:hAnsi="Arial" w:cs="Arial"/>
          <w:shd w:val="clear" w:color="auto" w:fill="FFFFFF"/>
        </w:rPr>
      </w:pPr>
      <w:r w:rsidRPr="005313DB">
        <w:rPr>
          <w:rFonts w:ascii="Arial" w:hAnsi="Arial" w:cs="Arial"/>
          <w:shd w:val="clear" w:color="auto" w:fill="FFFFFF"/>
        </w:rPr>
        <w:t>According to a study by (</w:t>
      </w:r>
      <w:r w:rsidRPr="002A2191">
        <w:rPr>
          <w:rFonts w:ascii="Arial" w:hAnsi="Arial" w:cs="Arial"/>
          <w:i/>
          <w:iCs/>
          <w:shd w:val="clear" w:color="auto" w:fill="FFFFFF"/>
        </w:rPr>
        <w:t xml:space="preserve">Tania </w:t>
      </w:r>
      <w:r w:rsidR="002B71C1" w:rsidRPr="002A2191">
        <w:rPr>
          <w:rFonts w:ascii="Arial" w:hAnsi="Arial" w:cs="Arial"/>
          <w:i/>
          <w:iCs/>
          <w:shd w:val="clear" w:color="auto" w:fill="FFFFFF"/>
        </w:rPr>
        <w:t>Burchardt</w:t>
      </w:r>
      <w:r w:rsidR="002B71C1" w:rsidRPr="005313DB">
        <w:rPr>
          <w:rFonts w:ascii="Arial" w:hAnsi="Arial" w:cs="Arial"/>
          <w:shd w:val="clear" w:color="auto" w:fill="FFFFFF"/>
        </w:rPr>
        <w:t>)</w:t>
      </w:r>
      <w:r w:rsidRPr="005313DB">
        <w:rPr>
          <w:rFonts w:ascii="Arial" w:hAnsi="Arial" w:cs="Arial"/>
          <w:shd w:val="clear" w:color="auto" w:fill="FFFFFF"/>
        </w:rPr>
        <w:t xml:space="preserve"> </w:t>
      </w:r>
      <w:r w:rsidR="008D570C" w:rsidRPr="005313DB">
        <w:rPr>
          <w:rFonts w:ascii="Arial" w:hAnsi="Arial" w:cs="Arial"/>
          <w:shd w:val="clear" w:color="auto" w:fill="FFFFFF"/>
        </w:rPr>
        <w:t>“</w:t>
      </w:r>
      <w:r w:rsidRPr="005313DB">
        <w:rPr>
          <w:rFonts w:ascii="Arial" w:hAnsi="Arial" w:cs="Arial"/>
          <w:shd w:val="clear" w:color="auto" w:fill="FFFFFF"/>
        </w:rPr>
        <w:t>disability</w:t>
      </w:r>
      <w:r w:rsidR="00815512" w:rsidRPr="005313DB">
        <w:rPr>
          <w:rFonts w:ascii="Arial" w:hAnsi="Arial" w:cs="Arial"/>
          <w:shd w:val="clear" w:color="auto" w:fill="FFFFFF"/>
        </w:rPr>
        <w:t xml:space="preserve"> can increase risk of </w:t>
      </w:r>
      <w:r w:rsidR="000720F5" w:rsidRPr="005313DB">
        <w:rPr>
          <w:rFonts w:ascii="Arial" w:hAnsi="Arial" w:cs="Arial"/>
          <w:shd w:val="clear" w:color="auto" w:fill="FFFFFF"/>
        </w:rPr>
        <w:t>an</w:t>
      </w:r>
      <w:r w:rsidR="00815512" w:rsidRPr="005313DB">
        <w:rPr>
          <w:rFonts w:ascii="Arial" w:hAnsi="Arial" w:cs="Arial"/>
          <w:shd w:val="clear" w:color="auto" w:fill="FFFFFF"/>
        </w:rPr>
        <w:t xml:space="preserve"> individual falling into poverty.</w:t>
      </w:r>
      <w:r w:rsidR="008D570C" w:rsidRPr="005313DB">
        <w:rPr>
          <w:rFonts w:ascii="Arial" w:hAnsi="Arial" w:cs="Arial"/>
          <w:shd w:val="clear" w:color="auto" w:fill="FFFFFF"/>
        </w:rPr>
        <w:t>”</w:t>
      </w:r>
      <w:r w:rsidR="00815512" w:rsidRPr="005313DB">
        <w:rPr>
          <w:rFonts w:ascii="Arial" w:hAnsi="Arial" w:cs="Arial"/>
          <w:shd w:val="clear" w:color="auto" w:fill="FFFFFF"/>
        </w:rPr>
        <w:t xml:space="preserve"> Research has indicated that 14% of those studied had families fall into poverty risk. Families what have a person with a disability fall into poverty twice as fast than those who did not have a disability.</w:t>
      </w:r>
      <w:r w:rsidRPr="005313DB">
        <w:rPr>
          <w:rFonts w:ascii="Arial" w:hAnsi="Arial" w:cs="Arial"/>
          <w:shd w:val="clear" w:color="auto" w:fill="FFFFFF"/>
        </w:rPr>
        <w:t xml:space="preserve"> </w:t>
      </w:r>
    </w:p>
    <w:p w14:paraId="20DB625A" w14:textId="25FB6643" w:rsidR="000720F5" w:rsidRPr="005313DB" w:rsidRDefault="00815512" w:rsidP="005313DB">
      <w:pPr>
        <w:spacing w:line="360" w:lineRule="auto"/>
        <w:rPr>
          <w:rFonts w:ascii="Arial" w:hAnsi="Arial" w:cs="Arial"/>
          <w:shd w:val="clear" w:color="auto" w:fill="FFFFFF"/>
        </w:rPr>
      </w:pPr>
      <w:r w:rsidRPr="005313DB">
        <w:rPr>
          <w:rFonts w:ascii="Arial" w:hAnsi="Arial" w:cs="Arial"/>
          <w:shd w:val="clear" w:color="auto" w:fill="FFFFFF"/>
        </w:rPr>
        <w:t xml:space="preserve">In the uk the reduction of poverty has become a big concern, this is because the rates are so high with people with disabilities than the rate </w:t>
      </w:r>
      <w:r w:rsidR="005313DB">
        <w:rPr>
          <w:rFonts w:ascii="Arial" w:hAnsi="Arial" w:cs="Arial"/>
          <w:shd w:val="clear" w:color="auto" w:fill="FFFFFF"/>
        </w:rPr>
        <w:t>o</w:t>
      </w:r>
      <w:r w:rsidRPr="005313DB">
        <w:rPr>
          <w:rFonts w:ascii="Arial" w:hAnsi="Arial" w:cs="Arial"/>
          <w:shd w:val="clear" w:color="auto" w:fill="FFFFFF"/>
        </w:rPr>
        <w:t xml:space="preserve">f the population. Almost half the people in the </w:t>
      </w:r>
      <w:r w:rsidRPr="005313DB">
        <w:rPr>
          <w:rFonts w:ascii="Arial" w:hAnsi="Arial" w:cs="Arial"/>
          <w:shd w:val="clear" w:color="auto" w:fill="FFFFFF"/>
        </w:rPr>
        <w:lastRenderedPageBreak/>
        <w:t>uk are living in a household with a disabled person or are disabled themselves. They are falling into poverty risk.</w:t>
      </w:r>
    </w:p>
    <w:p w14:paraId="01248F4A" w14:textId="7AAB835C" w:rsidR="00144F98" w:rsidRPr="005313DB" w:rsidRDefault="00C72E21" w:rsidP="005313DB">
      <w:pPr>
        <w:spacing w:line="360" w:lineRule="auto"/>
        <w:rPr>
          <w:rFonts w:ascii="Arial" w:hAnsi="Arial" w:cs="Arial"/>
          <w:shd w:val="clear" w:color="auto" w:fill="FFFFFF"/>
        </w:rPr>
      </w:pPr>
      <w:r w:rsidRPr="005313DB">
        <w:rPr>
          <w:rFonts w:ascii="Arial" w:hAnsi="Arial" w:cs="Arial"/>
          <w:shd w:val="clear" w:color="auto" w:fill="FFFFFF"/>
        </w:rPr>
        <w:t xml:space="preserve">The attitude towards disabilities has changed from many years ago. Back in the 1918s there wasn’t any vaccines or medication that could help towards diseases in this case this caused a huge amount of disabilities. There was a lack of free healthcare and support for those families affected. Disability </w:t>
      </w:r>
      <w:r w:rsidR="00144F98" w:rsidRPr="005313DB">
        <w:rPr>
          <w:rFonts w:ascii="Arial" w:hAnsi="Arial" w:cs="Arial"/>
          <w:shd w:val="clear" w:color="auto" w:fill="FFFFFF"/>
        </w:rPr>
        <w:t>institutions</w:t>
      </w:r>
      <w:r w:rsidRPr="005313DB">
        <w:rPr>
          <w:rFonts w:ascii="Arial" w:hAnsi="Arial" w:cs="Arial"/>
          <w:shd w:val="clear" w:color="auto" w:fill="FFFFFF"/>
        </w:rPr>
        <w:t xml:space="preserve"> were set up for individuals with </w:t>
      </w:r>
      <w:r w:rsidR="005956F7" w:rsidRPr="005313DB">
        <w:rPr>
          <w:rFonts w:ascii="Arial" w:hAnsi="Arial" w:cs="Arial"/>
          <w:shd w:val="clear" w:color="auto" w:fill="FFFFFF"/>
        </w:rPr>
        <w:t>an</w:t>
      </w:r>
      <w:r w:rsidRPr="005313DB">
        <w:rPr>
          <w:rFonts w:ascii="Arial" w:hAnsi="Arial" w:cs="Arial"/>
          <w:shd w:val="clear" w:color="auto" w:fill="FFFFFF"/>
        </w:rPr>
        <w:t xml:space="preserve"> impairment or disability, to be sent away from their families. This was so they could be away from society and</w:t>
      </w:r>
      <w:r w:rsidR="00144F98" w:rsidRPr="005313DB">
        <w:rPr>
          <w:rFonts w:ascii="Arial" w:hAnsi="Arial" w:cs="Arial"/>
          <w:shd w:val="clear" w:color="auto" w:fill="FFFFFF"/>
        </w:rPr>
        <w:t xml:space="preserve"> away from mainstream lives. They were looked at as the deserving poor.</w:t>
      </w:r>
    </w:p>
    <w:p w14:paraId="598A99B8" w14:textId="112F35E6" w:rsidR="00144F98" w:rsidRPr="005313DB" w:rsidRDefault="00144F98" w:rsidP="005313DB">
      <w:pPr>
        <w:spacing w:line="360" w:lineRule="auto"/>
        <w:rPr>
          <w:rFonts w:ascii="Arial" w:hAnsi="Arial" w:cs="Arial"/>
          <w:shd w:val="clear" w:color="auto" w:fill="FFFFFF"/>
        </w:rPr>
      </w:pPr>
      <w:r w:rsidRPr="005313DB">
        <w:rPr>
          <w:rFonts w:ascii="Arial" w:hAnsi="Arial" w:cs="Arial"/>
          <w:shd w:val="clear" w:color="auto" w:fill="FFFFFF"/>
        </w:rPr>
        <w:t xml:space="preserve">This all changed when the first world war started, many millions of British men lost lives, however millions came back home with a permanent disability from injuries. This then changed the views on Individuals who had disabilities and was a starting point. They </w:t>
      </w:r>
      <w:r w:rsidR="002B71C1" w:rsidRPr="005313DB">
        <w:rPr>
          <w:rFonts w:ascii="Arial" w:hAnsi="Arial" w:cs="Arial"/>
          <w:shd w:val="clear" w:color="auto" w:fill="FFFFFF"/>
        </w:rPr>
        <w:t>were</w:t>
      </w:r>
      <w:r w:rsidRPr="005313DB">
        <w:rPr>
          <w:rFonts w:ascii="Arial" w:hAnsi="Arial" w:cs="Arial"/>
          <w:shd w:val="clear" w:color="auto" w:fill="FFFFFF"/>
        </w:rPr>
        <w:t xml:space="preserve"> war heroes and not the deserving poor. No longer were they sick or burdens on society. This did not mean all people with disabilities we</w:t>
      </w:r>
      <w:r w:rsidR="005313DB">
        <w:rPr>
          <w:rFonts w:ascii="Arial" w:hAnsi="Arial" w:cs="Arial"/>
          <w:shd w:val="clear" w:color="auto" w:fill="FFFFFF"/>
        </w:rPr>
        <w:t>re</w:t>
      </w:r>
      <w:r w:rsidRPr="005313DB">
        <w:rPr>
          <w:rFonts w:ascii="Arial" w:hAnsi="Arial" w:cs="Arial"/>
          <w:shd w:val="clear" w:color="auto" w:fill="FFFFFF"/>
        </w:rPr>
        <w:t xml:space="preserve"> treated </w:t>
      </w:r>
      <w:r w:rsidR="004E5600" w:rsidRPr="005313DB">
        <w:rPr>
          <w:rFonts w:ascii="Arial" w:hAnsi="Arial" w:cs="Arial"/>
          <w:shd w:val="clear" w:color="auto" w:fill="FFFFFF"/>
        </w:rPr>
        <w:t>equally</w:t>
      </w:r>
      <w:r w:rsidRPr="005313DB">
        <w:rPr>
          <w:rFonts w:ascii="Arial" w:hAnsi="Arial" w:cs="Arial"/>
          <w:shd w:val="clear" w:color="auto" w:fill="FFFFFF"/>
        </w:rPr>
        <w:t xml:space="preserve">, </w:t>
      </w:r>
      <w:r w:rsidR="004E5600" w:rsidRPr="005313DB">
        <w:rPr>
          <w:rFonts w:ascii="Arial" w:hAnsi="Arial" w:cs="Arial"/>
          <w:shd w:val="clear" w:color="auto" w:fill="FFFFFF"/>
        </w:rPr>
        <w:t>civilians</w:t>
      </w:r>
      <w:r w:rsidRPr="005313DB">
        <w:rPr>
          <w:rFonts w:ascii="Arial" w:hAnsi="Arial" w:cs="Arial"/>
          <w:shd w:val="clear" w:color="auto" w:fill="FFFFFF"/>
        </w:rPr>
        <w:t xml:space="preserve"> were still seen as the deserving poor and didn’t see any improvements towards </w:t>
      </w:r>
      <w:r w:rsidR="004E5600" w:rsidRPr="005313DB">
        <w:rPr>
          <w:rFonts w:ascii="Arial" w:hAnsi="Arial" w:cs="Arial"/>
          <w:shd w:val="clear" w:color="auto" w:fill="FFFFFF"/>
        </w:rPr>
        <w:t>their</w:t>
      </w:r>
      <w:r w:rsidRPr="005313DB">
        <w:rPr>
          <w:rFonts w:ascii="Arial" w:hAnsi="Arial" w:cs="Arial"/>
          <w:shd w:val="clear" w:color="auto" w:fill="FFFFFF"/>
        </w:rPr>
        <w:t xml:space="preserve"> health and</w:t>
      </w:r>
      <w:r w:rsidR="004E5600" w:rsidRPr="005313DB">
        <w:rPr>
          <w:rFonts w:ascii="Arial" w:hAnsi="Arial" w:cs="Arial"/>
          <w:shd w:val="clear" w:color="auto" w:fill="FFFFFF"/>
        </w:rPr>
        <w:t xml:space="preserve"> conditions. </w:t>
      </w:r>
      <w:r w:rsidR="004E5600" w:rsidRPr="002A2191">
        <w:rPr>
          <w:rFonts w:ascii="Arial" w:hAnsi="Arial" w:cs="Arial"/>
          <w:i/>
          <w:iCs/>
          <w:shd w:val="clear" w:color="auto" w:fill="FFFFFF"/>
        </w:rPr>
        <w:t>(Clarke 2018</w:t>
      </w:r>
      <w:r w:rsidR="004E5600" w:rsidRPr="005313DB">
        <w:rPr>
          <w:rFonts w:ascii="Arial" w:hAnsi="Arial" w:cs="Arial"/>
          <w:shd w:val="clear" w:color="auto" w:fill="FFFFFF"/>
        </w:rPr>
        <w:t>)</w:t>
      </w:r>
    </w:p>
    <w:p w14:paraId="32926D4A" w14:textId="1F7BB774" w:rsidR="00144F98" w:rsidRPr="005313DB" w:rsidRDefault="00144F98" w:rsidP="005313DB">
      <w:pPr>
        <w:spacing w:line="360" w:lineRule="auto"/>
        <w:rPr>
          <w:rFonts w:ascii="Arial" w:hAnsi="Arial" w:cs="Arial"/>
          <w:shd w:val="clear" w:color="auto" w:fill="FFFFFF"/>
        </w:rPr>
      </w:pPr>
    </w:p>
    <w:p w14:paraId="76A17C33" w14:textId="74F7527A" w:rsidR="00586DFD" w:rsidRPr="005313DB" w:rsidRDefault="00586DFD" w:rsidP="005313DB">
      <w:pPr>
        <w:spacing w:line="360" w:lineRule="auto"/>
        <w:rPr>
          <w:rFonts w:ascii="Arial" w:hAnsi="Arial" w:cs="Arial"/>
          <w:shd w:val="clear" w:color="auto" w:fill="FFFFFF"/>
        </w:rPr>
      </w:pPr>
    </w:p>
    <w:p w14:paraId="6AC1C007" w14:textId="090FE128" w:rsidR="00C72E21" w:rsidRPr="005313DB" w:rsidRDefault="005956F7" w:rsidP="005313DB">
      <w:pPr>
        <w:spacing w:line="360" w:lineRule="auto"/>
        <w:rPr>
          <w:rFonts w:ascii="Arial" w:hAnsi="Arial" w:cs="Arial"/>
          <w:shd w:val="clear" w:color="auto" w:fill="FFFFFF"/>
        </w:rPr>
      </w:pPr>
      <w:r w:rsidRPr="005313DB">
        <w:rPr>
          <w:rFonts w:ascii="Arial" w:hAnsi="Arial" w:cs="Arial"/>
          <w:noProof/>
        </w:rPr>
        <w:drawing>
          <wp:inline distT="0" distB="0" distL="0" distR="0" wp14:anchorId="413D61D2" wp14:editId="6ADE8828">
            <wp:extent cx="4381500" cy="2195119"/>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95747" cy="2202257"/>
                    </a:xfrm>
                    <a:prstGeom prst="rect">
                      <a:avLst/>
                    </a:prstGeom>
                    <a:noFill/>
                    <a:ln>
                      <a:noFill/>
                    </a:ln>
                  </pic:spPr>
                </pic:pic>
              </a:graphicData>
            </a:graphic>
          </wp:inline>
        </w:drawing>
      </w:r>
    </w:p>
    <w:p w14:paraId="62CCCDE3" w14:textId="660363D1" w:rsidR="00586DFD" w:rsidRPr="005313DB" w:rsidRDefault="00586DFD" w:rsidP="005313DB">
      <w:pPr>
        <w:spacing w:line="360" w:lineRule="auto"/>
        <w:rPr>
          <w:rFonts w:ascii="Arial" w:hAnsi="Arial" w:cs="Arial"/>
          <w:shd w:val="clear" w:color="auto" w:fill="FFFFFF"/>
        </w:rPr>
      </w:pPr>
    </w:p>
    <w:p w14:paraId="2B192769" w14:textId="7F09C2DA" w:rsidR="00586DFD" w:rsidRPr="005313DB" w:rsidRDefault="00586DFD" w:rsidP="005313DB">
      <w:pPr>
        <w:spacing w:line="360" w:lineRule="auto"/>
        <w:rPr>
          <w:rFonts w:ascii="Arial" w:hAnsi="Arial" w:cs="Arial"/>
          <w:shd w:val="clear" w:color="auto" w:fill="FFFFFF"/>
        </w:rPr>
      </w:pPr>
    </w:p>
    <w:p w14:paraId="348531FD" w14:textId="74DB7612" w:rsidR="00586DFD" w:rsidRPr="005313DB" w:rsidRDefault="00586DFD" w:rsidP="005313DB">
      <w:pPr>
        <w:spacing w:line="360" w:lineRule="auto"/>
        <w:rPr>
          <w:rFonts w:ascii="Arial" w:hAnsi="Arial" w:cs="Arial"/>
          <w:shd w:val="clear" w:color="auto" w:fill="FFFFFF"/>
        </w:rPr>
      </w:pPr>
    </w:p>
    <w:p w14:paraId="224D9577" w14:textId="77777777" w:rsidR="00586DFD" w:rsidRPr="005313DB" w:rsidRDefault="00586DFD" w:rsidP="005313DB">
      <w:pPr>
        <w:spacing w:line="360" w:lineRule="auto"/>
        <w:rPr>
          <w:rFonts w:ascii="Arial" w:hAnsi="Arial" w:cs="Arial"/>
          <w:shd w:val="clear" w:color="auto" w:fill="FFFFFF"/>
        </w:rPr>
      </w:pPr>
    </w:p>
    <w:p w14:paraId="491082A8" w14:textId="77777777" w:rsidR="00A96C51" w:rsidRDefault="00A96C51" w:rsidP="005313DB">
      <w:pPr>
        <w:spacing w:line="360" w:lineRule="auto"/>
        <w:rPr>
          <w:rFonts w:ascii="Arial" w:hAnsi="Arial" w:cs="Arial"/>
          <w:b/>
          <w:bCs/>
        </w:rPr>
      </w:pPr>
    </w:p>
    <w:p w14:paraId="291D3953" w14:textId="77777777" w:rsidR="00A96C51" w:rsidRDefault="00A96C51" w:rsidP="005313DB">
      <w:pPr>
        <w:spacing w:line="360" w:lineRule="auto"/>
        <w:rPr>
          <w:rFonts w:ascii="Arial" w:hAnsi="Arial" w:cs="Arial"/>
          <w:b/>
          <w:bCs/>
        </w:rPr>
      </w:pPr>
    </w:p>
    <w:p w14:paraId="5B1B591C" w14:textId="22EA69DF" w:rsidR="00D76D4C" w:rsidRPr="00A96C51" w:rsidRDefault="00A96C51" w:rsidP="005313DB">
      <w:pPr>
        <w:spacing w:line="360" w:lineRule="auto"/>
        <w:rPr>
          <w:rFonts w:ascii="Arial" w:hAnsi="Arial" w:cs="Arial"/>
          <w:b/>
          <w:bCs/>
          <w:shd w:val="clear" w:color="auto" w:fill="FFFFFF"/>
        </w:rPr>
      </w:pPr>
      <w:r>
        <w:rPr>
          <w:rFonts w:ascii="Arial" w:hAnsi="Arial" w:cs="Arial"/>
          <w:b/>
          <w:bCs/>
        </w:rPr>
        <w:lastRenderedPageBreak/>
        <w:t xml:space="preserve">                                              </w:t>
      </w:r>
      <w:r w:rsidR="000C2335" w:rsidRPr="00A96C51">
        <w:rPr>
          <w:rFonts w:ascii="Arial" w:hAnsi="Arial" w:cs="Arial"/>
          <w:b/>
          <w:bCs/>
        </w:rPr>
        <w:t>Definition of a child</w:t>
      </w:r>
    </w:p>
    <w:p w14:paraId="068AF377" w14:textId="18269C4E" w:rsidR="009729D0" w:rsidRPr="005313DB" w:rsidRDefault="004E5600" w:rsidP="005313DB">
      <w:pPr>
        <w:spacing w:line="360" w:lineRule="auto"/>
        <w:rPr>
          <w:rFonts w:ascii="Arial" w:hAnsi="Arial" w:cs="Arial"/>
        </w:rPr>
      </w:pPr>
      <w:r w:rsidRPr="005313DB">
        <w:rPr>
          <w:rFonts w:ascii="Arial" w:hAnsi="Arial" w:cs="Arial"/>
        </w:rPr>
        <w:t xml:space="preserve">A child is </w:t>
      </w:r>
      <w:r w:rsidR="00D47E17" w:rsidRPr="005313DB">
        <w:rPr>
          <w:rFonts w:ascii="Arial" w:hAnsi="Arial" w:cs="Arial"/>
        </w:rPr>
        <w:t>an</w:t>
      </w:r>
      <w:r w:rsidRPr="005313DB">
        <w:rPr>
          <w:rFonts w:ascii="Arial" w:hAnsi="Arial" w:cs="Arial"/>
        </w:rPr>
        <w:t xml:space="preserve"> individual who is </w:t>
      </w:r>
      <w:r w:rsidR="002B71C1" w:rsidRPr="005313DB">
        <w:rPr>
          <w:rFonts w:ascii="Arial" w:hAnsi="Arial" w:cs="Arial"/>
        </w:rPr>
        <w:t>dependent</w:t>
      </w:r>
      <w:r w:rsidRPr="005313DB">
        <w:rPr>
          <w:rFonts w:ascii="Arial" w:hAnsi="Arial" w:cs="Arial"/>
        </w:rPr>
        <w:t xml:space="preserve"> on </w:t>
      </w:r>
      <w:r w:rsidR="002B71C1" w:rsidRPr="005313DB">
        <w:rPr>
          <w:rFonts w:ascii="Arial" w:hAnsi="Arial" w:cs="Arial"/>
        </w:rPr>
        <w:t>an</w:t>
      </w:r>
      <w:r w:rsidRPr="005313DB">
        <w:rPr>
          <w:rFonts w:ascii="Arial" w:hAnsi="Arial" w:cs="Arial"/>
        </w:rPr>
        <w:t xml:space="preserve"> adult, they are vulnerable and still </w:t>
      </w:r>
      <w:r w:rsidR="009729D0" w:rsidRPr="005313DB">
        <w:rPr>
          <w:rFonts w:ascii="Arial" w:hAnsi="Arial" w:cs="Arial"/>
        </w:rPr>
        <w:t>growing</w:t>
      </w:r>
      <w:r w:rsidRPr="005313DB">
        <w:rPr>
          <w:rFonts w:ascii="Arial" w:hAnsi="Arial" w:cs="Arial"/>
        </w:rPr>
        <w:t xml:space="preserve"> emotionally and physically.</w:t>
      </w:r>
      <w:r w:rsidR="00D47E17" w:rsidRPr="005313DB">
        <w:rPr>
          <w:rFonts w:ascii="Arial" w:hAnsi="Arial" w:cs="Arial"/>
        </w:rPr>
        <w:t xml:space="preserve"> </w:t>
      </w:r>
      <w:r w:rsidR="002B71C1" w:rsidRPr="002A2191">
        <w:rPr>
          <w:rFonts w:ascii="Arial" w:hAnsi="Arial" w:cs="Arial"/>
          <w:i/>
          <w:iCs/>
        </w:rPr>
        <w:t>(Reader</w:t>
      </w:r>
      <w:r w:rsidR="00D47E17" w:rsidRPr="002A2191">
        <w:rPr>
          <w:rFonts w:ascii="Arial" w:hAnsi="Arial" w:cs="Arial"/>
          <w:i/>
          <w:iCs/>
        </w:rPr>
        <w:t xml:space="preserve"> 1995</w:t>
      </w:r>
      <w:r w:rsidR="00D47E17" w:rsidRPr="005313DB">
        <w:rPr>
          <w:rFonts w:ascii="Arial" w:hAnsi="Arial" w:cs="Arial"/>
        </w:rPr>
        <w:t>)</w:t>
      </w:r>
      <w:r w:rsidR="009729D0" w:rsidRPr="005313DB">
        <w:rPr>
          <w:rFonts w:ascii="Arial" w:hAnsi="Arial" w:cs="Arial"/>
        </w:rPr>
        <w:t xml:space="preserve"> A family, when one thinks of a family the traditional </w:t>
      </w:r>
      <w:r w:rsidR="00392792" w:rsidRPr="005313DB">
        <w:rPr>
          <w:rFonts w:ascii="Arial" w:hAnsi="Arial" w:cs="Arial"/>
        </w:rPr>
        <w:t>nuclear</w:t>
      </w:r>
      <w:r w:rsidR="009729D0" w:rsidRPr="005313DB">
        <w:rPr>
          <w:rFonts w:ascii="Arial" w:hAnsi="Arial" w:cs="Arial"/>
        </w:rPr>
        <w:t xml:space="preserve"> and </w:t>
      </w:r>
      <w:r w:rsidR="00392792" w:rsidRPr="005313DB">
        <w:rPr>
          <w:rFonts w:ascii="Arial" w:hAnsi="Arial" w:cs="Arial"/>
        </w:rPr>
        <w:t>extended</w:t>
      </w:r>
      <w:r w:rsidR="009729D0" w:rsidRPr="005313DB">
        <w:rPr>
          <w:rFonts w:ascii="Arial" w:hAnsi="Arial" w:cs="Arial"/>
        </w:rPr>
        <w:t xml:space="preserve"> family that are </w:t>
      </w:r>
      <w:r w:rsidR="006A7C04" w:rsidRPr="005313DB">
        <w:rPr>
          <w:rFonts w:ascii="Arial" w:hAnsi="Arial" w:cs="Arial"/>
        </w:rPr>
        <w:t>biologically</w:t>
      </w:r>
      <w:r w:rsidR="009729D0" w:rsidRPr="005313DB">
        <w:rPr>
          <w:rFonts w:ascii="Arial" w:hAnsi="Arial" w:cs="Arial"/>
        </w:rPr>
        <w:t xml:space="preserve"> related comes to mind. However not all families are made up this way, a family can be made up of anyone who a person would want to </w:t>
      </w:r>
      <w:r w:rsidR="006A7C04" w:rsidRPr="005313DB">
        <w:rPr>
          <w:rFonts w:ascii="Arial" w:hAnsi="Arial" w:cs="Arial"/>
        </w:rPr>
        <w:t>consider</w:t>
      </w:r>
      <w:r w:rsidR="009729D0" w:rsidRPr="005313DB">
        <w:rPr>
          <w:rFonts w:ascii="Arial" w:hAnsi="Arial" w:cs="Arial"/>
        </w:rPr>
        <w:t xml:space="preserve"> as family.  Families share common values, emotional </w:t>
      </w:r>
      <w:r w:rsidR="002B71C1" w:rsidRPr="005313DB">
        <w:rPr>
          <w:rFonts w:ascii="Arial" w:hAnsi="Arial" w:cs="Arial"/>
        </w:rPr>
        <w:t>bonds</w:t>
      </w:r>
      <w:r w:rsidR="009729D0" w:rsidRPr="005313DB">
        <w:rPr>
          <w:rFonts w:ascii="Arial" w:hAnsi="Arial" w:cs="Arial"/>
        </w:rPr>
        <w:t xml:space="preserve">, responsibilities </w:t>
      </w:r>
      <w:r w:rsidR="006A7C04" w:rsidRPr="005313DB">
        <w:rPr>
          <w:rFonts w:ascii="Arial" w:hAnsi="Arial" w:cs="Arial"/>
        </w:rPr>
        <w:t>and</w:t>
      </w:r>
      <w:r w:rsidR="009729D0" w:rsidRPr="005313DB">
        <w:rPr>
          <w:rFonts w:ascii="Arial" w:hAnsi="Arial" w:cs="Arial"/>
        </w:rPr>
        <w:t xml:space="preserve"> contribute significantly to the </w:t>
      </w:r>
      <w:r w:rsidR="002B71C1" w:rsidRPr="005313DB">
        <w:rPr>
          <w:rFonts w:ascii="Arial" w:hAnsi="Arial" w:cs="Arial"/>
        </w:rPr>
        <w:t>wellbeing</w:t>
      </w:r>
      <w:r w:rsidR="009729D0" w:rsidRPr="005313DB">
        <w:rPr>
          <w:rFonts w:ascii="Arial" w:hAnsi="Arial" w:cs="Arial"/>
        </w:rPr>
        <w:t xml:space="preserve"> of each other.</w:t>
      </w:r>
      <w:r w:rsidR="00392792" w:rsidRPr="005313DB">
        <w:rPr>
          <w:rFonts w:ascii="Arial" w:hAnsi="Arial" w:cs="Arial"/>
        </w:rPr>
        <w:t xml:space="preserve">   There are many different arrangements and family structures. Children may have one or more parents/carers. This may include grandparents, stepparents, aunties uncles adoptive and foster parents. It doesn’t generally mean only biological parents are classed as parents. The parenting and caregiving for children are done by one of the above. They can have many roles in a child’s life.</w:t>
      </w:r>
    </w:p>
    <w:p w14:paraId="1C4714C2" w14:textId="08238A2B" w:rsidR="00042BE8" w:rsidRPr="005313DB" w:rsidRDefault="001A39B2" w:rsidP="005313DB">
      <w:pPr>
        <w:spacing w:line="360" w:lineRule="auto"/>
        <w:rPr>
          <w:rFonts w:ascii="Arial" w:hAnsi="Arial" w:cs="Arial"/>
        </w:rPr>
      </w:pPr>
      <w:r w:rsidRPr="005313DB">
        <w:rPr>
          <w:rFonts w:ascii="Arial" w:hAnsi="Arial" w:cs="Arial"/>
        </w:rPr>
        <w:t>“</w:t>
      </w:r>
      <w:r w:rsidR="00042BE8" w:rsidRPr="005313DB">
        <w:rPr>
          <w:rFonts w:ascii="Arial" w:hAnsi="Arial" w:cs="Arial"/>
        </w:rPr>
        <w:t>Young children with disabilities are more likely to live in poverty than children without disabilities</w:t>
      </w:r>
      <w:r w:rsidR="004610D6" w:rsidRPr="005313DB">
        <w:rPr>
          <w:rFonts w:ascii="Arial" w:hAnsi="Arial" w:cs="Arial"/>
        </w:rPr>
        <w:t>”</w:t>
      </w:r>
      <w:r w:rsidR="00042BE8" w:rsidRPr="005313DB">
        <w:rPr>
          <w:rFonts w:ascii="Arial" w:hAnsi="Arial" w:cs="Arial"/>
        </w:rPr>
        <w:t>, according to (</w:t>
      </w:r>
      <w:r w:rsidR="00042BE8" w:rsidRPr="002A2191">
        <w:rPr>
          <w:rFonts w:ascii="Arial" w:hAnsi="Arial" w:cs="Arial"/>
          <w:i/>
          <w:iCs/>
        </w:rPr>
        <w:t>Susan 2006).</w:t>
      </w:r>
      <w:r w:rsidRPr="005313DB">
        <w:rPr>
          <w:rFonts w:ascii="Arial" w:hAnsi="Arial" w:cs="Arial"/>
        </w:rPr>
        <w:t xml:space="preserve"> This leaves them vulnerable and puts them at risk of poverty in these conditions, such as by increasing the expense of children with disabilities. It can make it impossible for parenting jobs and caregiving commitments to be balanced.</w:t>
      </w:r>
    </w:p>
    <w:p w14:paraId="317F4B66" w14:textId="77777777" w:rsidR="009E386A" w:rsidRPr="005313DB" w:rsidRDefault="009E386A" w:rsidP="005313DB">
      <w:pPr>
        <w:spacing w:line="360" w:lineRule="auto"/>
        <w:rPr>
          <w:rFonts w:ascii="Arial" w:hAnsi="Arial" w:cs="Arial"/>
        </w:rPr>
      </w:pPr>
    </w:p>
    <w:p w14:paraId="131271F9" w14:textId="05BB976E" w:rsidR="00392792" w:rsidRPr="00E647F1" w:rsidRDefault="00392792" w:rsidP="005313DB">
      <w:pPr>
        <w:spacing w:line="360" w:lineRule="auto"/>
        <w:rPr>
          <w:rFonts w:ascii="Arial" w:hAnsi="Arial" w:cs="Arial"/>
        </w:rPr>
      </w:pPr>
      <w:bookmarkStart w:id="0" w:name="_Hlk56103557"/>
      <w:r w:rsidRPr="005313DB">
        <w:rPr>
          <w:rFonts w:ascii="Arial" w:hAnsi="Arial" w:cs="Arial"/>
        </w:rPr>
        <w:t xml:space="preserve">The concept of </w:t>
      </w:r>
      <w:r w:rsidR="004E232E" w:rsidRPr="005313DB">
        <w:rPr>
          <w:rFonts w:ascii="Arial" w:hAnsi="Arial" w:cs="Arial"/>
        </w:rPr>
        <w:t>childhood</w:t>
      </w:r>
      <w:r w:rsidRPr="005313DB">
        <w:rPr>
          <w:rFonts w:ascii="Arial" w:hAnsi="Arial" w:cs="Arial"/>
        </w:rPr>
        <w:t xml:space="preserve"> started to emerge in the 17</w:t>
      </w:r>
      <w:r w:rsidRPr="005313DB">
        <w:rPr>
          <w:rFonts w:ascii="Arial" w:hAnsi="Arial" w:cs="Arial"/>
          <w:vertAlign w:val="superscript"/>
        </w:rPr>
        <w:t>th</w:t>
      </w:r>
      <w:r w:rsidRPr="005313DB">
        <w:rPr>
          <w:rFonts w:ascii="Arial" w:hAnsi="Arial" w:cs="Arial"/>
        </w:rPr>
        <w:t xml:space="preserve"> and 18</w:t>
      </w:r>
      <w:r w:rsidRPr="005313DB">
        <w:rPr>
          <w:rFonts w:ascii="Arial" w:hAnsi="Arial" w:cs="Arial"/>
          <w:vertAlign w:val="superscript"/>
        </w:rPr>
        <w:t>th</w:t>
      </w:r>
      <w:r w:rsidRPr="005313DB">
        <w:rPr>
          <w:rFonts w:ascii="Arial" w:hAnsi="Arial" w:cs="Arial"/>
        </w:rPr>
        <w:t xml:space="preserve"> </w:t>
      </w:r>
      <w:r w:rsidR="004E232E" w:rsidRPr="005313DB">
        <w:rPr>
          <w:rFonts w:ascii="Arial" w:hAnsi="Arial" w:cs="Arial"/>
        </w:rPr>
        <w:t>century</w:t>
      </w:r>
      <w:r w:rsidRPr="005313DB">
        <w:rPr>
          <w:rFonts w:ascii="Arial" w:hAnsi="Arial" w:cs="Arial"/>
        </w:rPr>
        <w:t>.</w:t>
      </w:r>
      <w:r w:rsidR="00E647F1" w:rsidRPr="00E647F1">
        <w:t xml:space="preserve"> </w:t>
      </w:r>
      <w:r w:rsidR="00E647F1" w:rsidRPr="00E647F1">
        <w:rPr>
          <w:rFonts w:ascii="Arial" w:hAnsi="Arial" w:cs="Arial"/>
        </w:rPr>
        <w:t>In the eighteenth century, children were a matter of greater concern, but until the nineteenth century, the figure of the' juvenile delinquent' did not exist.</w:t>
      </w:r>
      <w:r w:rsidR="00E647F1" w:rsidRPr="00E647F1">
        <w:t xml:space="preserve"> </w:t>
      </w:r>
      <w:r w:rsidR="00E647F1" w:rsidRPr="00E647F1">
        <w:rPr>
          <w:rFonts w:ascii="Arial" w:hAnsi="Arial" w:cs="Arial"/>
        </w:rPr>
        <w:t>Thus, although the publication of the legal handbook, the Infants' Advocate, recognised in 1697 the need to handle children in the eyes of the law as often distinct from adults, the causes of childhood crime were not well known before the century was over.</w:t>
      </w:r>
      <w:r w:rsidR="004E232E" w:rsidRPr="005313DB">
        <w:rPr>
          <w:rFonts w:ascii="Arial" w:hAnsi="Arial" w:cs="Arial"/>
          <w:shd w:val="clear" w:color="auto" w:fill="FFFFFF"/>
        </w:rPr>
        <w:t xml:space="preserve"> (defining 18</w:t>
      </w:r>
      <w:r w:rsidR="004E232E" w:rsidRPr="005313DB">
        <w:rPr>
          <w:rFonts w:ascii="Arial" w:hAnsi="Arial" w:cs="Arial"/>
          <w:shd w:val="clear" w:color="auto" w:fill="FFFFFF"/>
          <w:vertAlign w:val="superscript"/>
        </w:rPr>
        <w:t>th</w:t>
      </w:r>
      <w:r w:rsidR="004E232E" w:rsidRPr="005313DB">
        <w:rPr>
          <w:rFonts w:ascii="Arial" w:hAnsi="Arial" w:cs="Arial"/>
          <w:shd w:val="clear" w:color="auto" w:fill="FFFFFF"/>
        </w:rPr>
        <w:t xml:space="preserve"> century chi</w:t>
      </w:r>
      <w:r w:rsidR="00664F4F" w:rsidRPr="005313DB">
        <w:rPr>
          <w:rFonts w:ascii="Arial" w:hAnsi="Arial" w:cs="Arial"/>
          <w:shd w:val="clear" w:color="auto" w:fill="FFFFFF"/>
        </w:rPr>
        <w:t>l</w:t>
      </w:r>
      <w:r w:rsidR="004E232E" w:rsidRPr="005313DB">
        <w:rPr>
          <w:rFonts w:ascii="Arial" w:hAnsi="Arial" w:cs="Arial"/>
          <w:shd w:val="clear" w:color="auto" w:fill="FFFFFF"/>
        </w:rPr>
        <w:t>dhood)</w:t>
      </w:r>
    </w:p>
    <w:p w14:paraId="5D55C8DA" w14:textId="5E4CE101" w:rsidR="002E31F6" w:rsidRPr="002A2191" w:rsidRDefault="009E386A" w:rsidP="005313DB">
      <w:pPr>
        <w:spacing w:line="360" w:lineRule="auto"/>
        <w:rPr>
          <w:rFonts w:ascii="Arial" w:hAnsi="Arial" w:cs="Arial"/>
          <w:i/>
          <w:iCs/>
          <w:shd w:val="clear" w:color="auto" w:fill="FFFFFF"/>
        </w:rPr>
      </w:pPr>
      <w:r w:rsidRPr="005313DB">
        <w:rPr>
          <w:rFonts w:ascii="Arial" w:hAnsi="Arial" w:cs="Arial"/>
          <w:shd w:val="clear" w:color="auto" w:fill="FFFFFF"/>
        </w:rPr>
        <w:t xml:space="preserve">Going back to ancient Greek times if a child </w:t>
      </w:r>
      <w:r w:rsidR="00E03726" w:rsidRPr="005313DB">
        <w:rPr>
          <w:rFonts w:ascii="Arial" w:hAnsi="Arial" w:cs="Arial"/>
          <w:shd w:val="clear" w:color="auto" w:fill="FFFFFF"/>
        </w:rPr>
        <w:t>was born with disabilities this was interested ad a punishment on the parents by the ancient gods. By law an infant that as deformed or sickly had to immediately be abandoned. Also, if a child was to be found to be an “idiot” as they called them would also get abandoned</w:t>
      </w:r>
      <w:r w:rsidR="002E31F6" w:rsidRPr="005313DB">
        <w:rPr>
          <w:rFonts w:ascii="Arial" w:hAnsi="Arial" w:cs="Arial"/>
          <w:shd w:val="clear" w:color="auto" w:fill="FFFFFF"/>
        </w:rPr>
        <w:t>. (</w:t>
      </w:r>
      <w:r w:rsidR="002E31F6" w:rsidRPr="002A2191">
        <w:rPr>
          <w:rFonts w:ascii="Arial" w:hAnsi="Arial" w:cs="Arial"/>
          <w:i/>
          <w:iCs/>
          <w:shd w:val="clear" w:color="auto" w:fill="FFFFFF"/>
        </w:rPr>
        <w:t>Wright, D. (2011))</w:t>
      </w:r>
    </w:p>
    <w:p w14:paraId="7CF62EE7" w14:textId="67EEE56B" w:rsidR="00DC566C" w:rsidRPr="005313DB" w:rsidRDefault="00E647F1" w:rsidP="005313DB">
      <w:pPr>
        <w:spacing w:line="360" w:lineRule="auto"/>
        <w:rPr>
          <w:rFonts w:ascii="Arial" w:hAnsi="Arial" w:cs="Arial"/>
          <w:shd w:val="clear" w:color="auto" w:fill="FFFFFF"/>
        </w:rPr>
      </w:pPr>
      <w:r>
        <w:rPr>
          <w:rFonts w:ascii="Arial" w:hAnsi="Arial" w:cs="Arial"/>
          <w:shd w:val="clear" w:color="auto" w:fill="FFFFFF"/>
        </w:rPr>
        <w:t>During the</w:t>
      </w:r>
      <w:r w:rsidR="00FB77AA" w:rsidRPr="005313DB">
        <w:rPr>
          <w:rFonts w:ascii="Arial" w:hAnsi="Arial" w:cs="Arial"/>
          <w:shd w:val="clear" w:color="auto" w:fill="FFFFFF"/>
        </w:rPr>
        <w:t xml:space="preserve"> first half of the 18th century, </w:t>
      </w:r>
      <w:r w:rsidRPr="00E647F1">
        <w:rPr>
          <w:rFonts w:ascii="Arial" w:hAnsi="Arial" w:cs="Arial"/>
          <w:shd w:val="clear" w:color="auto" w:fill="FFFFFF"/>
        </w:rPr>
        <w:t>"Kids with disabilities have not been accepted, they have been classified as the bad.</w:t>
      </w:r>
      <w:r w:rsidRPr="00E647F1">
        <w:t xml:space="preserve"> </w:t>
      </w:r>
      <w:r w:rsidRPr="00E647F1">
        <w:rPr>
          <w:rFonts w:ascii="Arial" w:hAnsi="Arial" w:cs="Arial"/>
          <w:shd w:val="clear" w:color="auto" w:fill="FFFFFF"/>
        </w:rPr>
        <w:t>All children with disabilities were excluded by the charities which provided education for children of the poor.</w:t>
      </w:r>
      <w:r w:rsidRPr="00E647F1">
        <w:t xml:space="preserve"> </w:t>
      </w:r>
      <w:r w:rsidRPr="00E647F1">
        <w:rPr>
          <w:rFonts w:ascii="Arial" w:hAnsi="Arial" w:cs="Arial"/>
          <w:shd w:val="clear" w:color="auto" w:fill="FFFFFF"/>
        </w:rPr>
        <w:t>Those children from better-off families could appreciate private tutoring or take their chance at mainstream school, but it was unlikely that disabled children of the poor would receive an education.</w:t>
      </w:r>
      <w:r w:rsidR="00FB77AA" w:rsidRPr="005313DB">
        <w:rPr>
          <w:rFonts w:ascii="Arial" w:hAnsi="Arial" w:cs="Arial"/>
          <w:shd w:val="clear" w:color="auto" w:fill="FFFFFF"/>
        </w:rPr>
        <w:t xml:space="preserve"> </w:t>
      </w:r>
      <w:r w:rsidR="00FB77AA" w:rsidRPr="002A2191">
        <w:rPr>
          <w:rFonts w:ascii="Arial" w:hAnsi="Arial" w:cs="Arial"/>
          <w:i/>
          <w:iCs/>
          <w:shd w:val="clear" w:color="auto" w:fill="FFFFFF"/>
        </w:rPr>
        <w:t>(</w:t>
      </w:r>
      <w:r w:rsidR="002A2191">
        <w:rPr>
          <w:rFonts w:ascii="Arial" w:hAnsi="Arial" w:cs="Arial"/>
          <w:i/>
          <w:iCs/>
          <w:shd w:val="clear" w:color="auto" w:fill="FFFFFF"/>
        </w:rPr>
        <w:t>H</w:t>
      </w:r>
      <w:r w:rsidR="00FB77AA" w:rsidRPr="002A2191">
        <w:rPr>
          <w:rFonts w:ascii="Arial" w:hAnsi="Arial" w:cs="Arial"/>
          <w:i/>
          <w:iCs/>
          <w:shd w:val="clear" w:color="auto" w:fill="FFFFFF"/>
        </w:rPr>
        <w:t>istoric England)</w:t>
      </w:r>
    </w:p>
    <w:p w14:paraId="798228A1" w14:textId="1FA28E3A" w:rsidR="00DC566C" w:rsidRPr="005313DB" w:rsidRDefault="00DC566C" w:rsidP="005313DB">
      <w:pPr>
        <w:pStyle w:val="NormalWeb"/>
        <w:shd w:val="clear" w:color="auto" w:fill="FFFFFF"/>
        <w:spacing w:before="0" w:beforeAutospacing="0" w:after="225" w:afterAutospacing="0" w:line="360" w:lineRule="auto"/>
        <w:rPr>
          <w:rFonts w:ascii="Arial" w:hAnsi="Arial" w:cs="Arial"/>
          <w:sz w:val="22"/>
          <w:szCs w:val="22"/>
        </w:rPr>
      </w:pPr>
      <w:r w:rsidRPr="005313DB">
        <w:rPr>
          <w:rFonts w:ascii="Arial" w:hAnsi="Arial" w:cs="Arial"/>
          <w:sz w:val="22"/>
          <w:szCs w:val="22"/>
        </w:rPr>
        <w:t>1970 Education (Handicapped Children) Act made education universal.</w:t>
      </w:r>
    </w:p>
    <w:p w14:paraId="3A371CA4" w14:textId="6F875ECE" w:rsidR="00E03726" w:rsidRPr="005313DB" w:rsidRDefault="00E03726" w:rsidP="005313DB">
      <w:pPr>
        <w:pStyle w:val="NormalWeb"/>
        <w:shd w:val="clear" w:color="auto" w:fill="FFFFFF"/>
        <w:spacing w:before="0" w:beforeAutospacing="0" w:after="225" w:afterAutospacing="0" w:line="360" w:lineRule="auto"/>
        <w:rPr>
          <w:rFonts w:ascii="Arial" w:hAnsi="Arial" w:cs="Arial"/>
          <w:sz w:val="22"/>
          <w:szCs w:val="22"/>
        </w:rPr>
      </w:pPr>
      <w:r w:rsidRPr="005313DB">
        <w:rPr>
          <w:rFonts w:ascii="Arial" w:hAnsi="Arial" w:cs="Arial"/>
          <w:sz w:val="22"/>
          <w:szCs w:val="22"/>
        </w:rPr>
        <w:lastRenderedPageBreak/>
        <w:t xml:space="preserve">This act came into place for children with </w:t>
      </w:r>
      <w:r w:rsidR="00E12A18" w:rsidRPr="005313DB">
        <w:rPr>
          <w:rFonts w:ascii="Arial" w:hAnsi="Arial" w:cs="Arial"/>
          <w:sz w:val="22"/>
          <w:szCs w:val="22"/>
        </w:rPr>
        <w:t>special needs</w:t>
      </w:r>
      <w:r w:rsidRPr="005313DB">
        <w:rPr>
          <w:rFonts w:ascii="Arial" w:hAnsi="Arial" w:cs="Arial"/>
          <w:sz w:val="22"/>
          <w:szCs w:val="22"/>
        </w:rPr>
        <w:t xml:space="preserve"> that require close </w:t>
      </w:r>
      <w:r w:rsidR="00E12A18" w:rsidRPr="005313DB">
        <w:rPr>
          <w:rFonts w:ascii="Arial" w:hAnsi="Arial" w:cs="Arial"/>
          <w:sz w:val="22"/>
          <w:szCs w:val="22"/>
        </w:rPr>
        <w:t>monitoring</w:t>
      </w:r>
      <w:r w:rsidRPr="005313DB">
        <w:rPr>
          <w:rFonts w:ascii="Arial" w:hAnsi="Arial" w:cs="Arial"/>
          <w:sz w:val="22"/>
          <w:szCs w:val="22"/>
        </w:rPr>
        <w:t xml:space="preserve"> in restrictive </w:t>
      </w:r>
      <w:r w:rsidR="00E12A18" w:rsidRPr="005313DB">
        <w:rPr>
          <w:rFonts w:ascii="Arial" w:hAnsi="Arial" w:cs="Arial"/>
          <w:sz w:val="22"/>
          <w:szCs w:val="22"/>
        </w:rPr>
        <w:t>environments</w:t>
      </w:r>
      <w:r w:rsidRPr="005313DB">
        <w:rPr>
          <w:rFonts w:ascii="Arial" w:hAnsi="Arial" w:cs="Arial"/>
          <w:sz w:val="22"/>
          <w:szCs w:val="22"/>
        </w:rPr>
        <w:t xml:space="preserve">. Before this act was </w:t>
      </w:r>
      <w:r w:rsidR="00E12A18" w:rsidRPr="005313DB">
        <w:rPr>
          <w:rFonts w:ascii="Arial" w:hAnsi="Arial" w:cs="Arial"/>
          <w:sz w:val="22"/>
          <w:szCs w:val="22"/>
        </w:rPr>
        <w:t>introduced, children</w:t>
      </w:r>
      <w:r w:rsidRPr="005313DB">
        <w:rPr>
          <w:rFonts w:ascii="Arial" w:hAnsi="Arial" w:cs="Arial"/>
          <w:sz w:val="22"/>
          <w:szCs w:val="22"/>
        </w:rPr>
        <w:t xml:space="preserve"> were shipped </w:t>
      </w:r>
      <w:r w:rsidR="00E12A18" w:rsidRPr="005313DB">
        <w:rPr>
          <w:rFonts w:ascii="Arial" w:hAnsi="Arial" w:cs="Arial"/>
          <w:sz w:val="22"/>
          <w:szCs w:val="22"/>
        </w:rPr>
        <w:t>off</w:t>
      </w:r>
      <w:r w:rsidRPr="005313DB">
        <w:rPr>
          <w:rFonts w:ascii="Arial" w:hAnsi="Arial" w:cs="Arial"/>
          <w:sz w:val="22"/>
          <w:szCs w:val="22"/>
        </w:rPr>
        <w:t xml:space="preserve"> to special schools or put into special classrooms</w:t>
      </w:r>
      <w:r w:rsidR="00E12A18" w:rsidRPr="005313DB">
        <w:rPr>
          <w:rFonts w:ascii="Arial" w:hAnsi="Arial" w:cs="Arial"/>
          <w:sz w:val="22"/>
          <w:szCs w:val="22"/>
        </w:rPr>
        <w:t>, these children were not interacted with and this would leave a negative impact and give low self-esteem.</w:t>
      </w:r>
    </w:p>
    <w:p w14:paraId="50AA6538" w14:textId="13EF2F40" w:rsidR="00DC566C" w:rsidRPr="005313DB" w:rsidRDefault="00DC566C" w:rsidP="005313DB">
      <w:pPr>
        <w:pStyle w:val="NormalWeb"/>
        <w:shd w:val="clear" w:color="auto" w:fill="FFFFFF"/>
        <w:spacing w:before="0" w:beforeAutospacing="0" w:after="225" w:afterAutospacing="0" w:line="360" w:lineRule="auto"/>
        <w:rPr>
          <w:rFonts w:ascii="Arial" w:hAnsi="Arial" w:cs="Arial"/>
          <w:sz w:val="22"/>
          <w:szCs w:val="22"/>
        </w:rPr>
      </w:pPr>
      <w:r w:rsidRPr="005313DB">
        <w:rPr>
          <w:rFonts w:ascii="Arial" w:hAnsi="Arial" w:cs="Arial"/>
          <w:sz w:val="22"/>
          <w:szCs w:val="22"/>
        </w:rPr>
        <w:t>1970 Chronically Sick and Disabled Persons Act.</w:t>
      </w:r>
    </w:p>
    <w:p w14:paraId="34BCFD53" w14:textId="780E109E" w:rsidR="002860BE" w:rsidRPr="005313DB" w:rsidRDefault="00DC566C" w:rsidP="005313DB">
      <w:pPr>
        <w:pStyle w:val="NormalWeb"/>
        <w:shd w:val="clear" w:color="auto" w:fill="FFFFFF"/>
        <w:spacing w:before="0" w:beforeAutospacing="0" w:after="225" w:afterAutospacing="0" w:line="360" w:lineRule="auto"/>
        <w:rPr>
          <w:rFonts w:ascii="Arial" w:hAnsi="Arial" w:cs="Arial"/>
          <w:sz w:val="22"/>
          <w:szCs w:val="22"/>
        </w:rPr>
      </w:pPr>
      <w:r w:rsidRPr="005313DB">
        <w:rPr>
          <w:rFonts w:ascii="Arial" w:hAnsi="Arial" w:cs="Arial"/>
          <w:sz w:val="22"/>
          <w:szCs w:val="22"/>
        </w:rPr>
        <w:t xml:space="preserve">All the above acts came into place over the years acting on behalf of adults and children with disabilities. </w:t>
      </w:r>
    </w:p>
    <w:p w14:paraId="5F2364A5" w14:textId="21C43DB0" w:rsidR="0013639C" w:rsidRPr="005313DB" w:rsidRDefault="0013639C" w:rsidP="005313DB">
      <w:pPr>
        <w:spacing w:line="360" w:lineRule="auto"/>
        <w:rPr>
          <w:rFonts w:ascii="Arial" w:hAnsi="Arial" w:cs="Arial"/>
          <w:shd w:val="clear" w:color="auto" w:fill="FFFFFF"/>
        </w:rPr>
      </w:pPr>
      <w:r w:rsidRPr="005313DB">
        <w:rPr>
          <w:rFonts w:ascii="Arial" w:hAnsi="Arial" w:cs="Arial"/>
          <w:shd w:val="clear" w:color="auto" w:fill="FFFFFF"/>
        </w:rPr>
        <w:t xml:space="preserve">A child with disabilities should have the right to voice their own opinions and interests, it is </w:t>
      </w:r>
      <w:r w:rsidR="000720F5" w:rsidRPr="005313DB">
        <w:rPr>
          <w:rFonts w:ascii="Arial" w:hAnsi="Arial" w:cs="Arial"/>
          <w:shd w:val="clear" w:color="auto" w:fill="FFFFFF"/>
        </w:rPr>
        <w:t>important</w:t>
      </w:r>
      <w:r w:rsidRPr="005313DB">
        <w:rPr>
          <w:rFonts w:ascii="Arial" w:hAnsi="Arial" w:cs="Arial"/>
          <w:shd w:val="clear" w:color="auto" w:fill="FFFFFF"/>
        </w:rPr>
        <w:t xml:space="preserve"> fo</w:t>
      </w:r>
      <w:r w:rsidR="000720F5" w:rsidRPr="005313DB">
        <w:rPr>
          <w:rFonts w:ascii="Arial" w:hAnsi="Arial" w:cs="Arial"/>
          <w:shd w:val="clear" w:color="auto" w:fill="FFFFFF"/>
        </w:rPr>
        <w:t xml:space="preserve">r </w:t>
      </w:r>
      <w:r w:rsidRPr="005313DB">
        <w:rPr>
          <w:rFonts w:ascii="Arial" w:hAnsi="Arial" w:cs="Arial"/>
          <w:shd w:val="clear" w:color="auto" w:fill="FFFFFF"/>
        </w:rPr>
        <w:t xml:space="preserve">children to make decisions regarding their disability. Support must be individually tailored and resourced with time and staffing. </w:t>
      </w:r>
      <w:r w:rsidR="008A072D" w:rsidRPr="005313DB">
        <w:rPr>
          <w:rFonts w:ascii="Arial" w:hAnsi="Arial" w:cs="Arial"/>
          <w:shd w:val="clear" w:color="auto" w:fill="FFFFFF"/>
        </w:rPr>
        <w:t>(Jerome</w:t>
      </w:r>
      <w:r w:rsidRPr="005313DB">
        <w:rPr>
          <w:rFonts w:ascii="Arial" w:hAnsi="Arial" w:cs="Arial"/>
          <w:shd w:val="clear" w:color="auto" w:fill="FFFFFF"/>
        </w:rPr>
        <w:t xml:space="preserve"> bickenbach 2010)</w:t>
      </w:r>
    </w:p>
    <w:p w14:paraId="007F4D6D" w14:textId="2ECA02D3" w:rsidR="000720F5" w:rsidRPr="005313DB" w:rsidRDefault="000720F5" w:rsidP="005313DB">
      <w:pPr>
        <w:spacing w:line="360" w:lineRule="auto"/>
        <w:rPr>
          <w:rFonts w:ascii="Arial" w:hAnsi="Arial" w:cs="Arial"/>
          <w:shd w:val="clear" w:color="auto" w:fill="FFFFFF"/>
        </w:rPr>
      </w:pPr>
    </w:p>
    <w:p w14:paraId="4E1B7C26" w14:textId="38CEADB0" w:rsidR="000720F5" w:rsidRPr="005313DB" w:rsidRDefault="000720F5" w:rsidP="005313DB">
      <w:pPr>
        <w:spacing w:line="360" w:lineRule="auto"/>
        <w:rPr>
          <w:rFonts w:ascii="Arial" w:hAnsi="Arial" w:cs="Arial"/>
          <w:shd w:val="clear" w:color="auto" w:fill="FFFFFF"/>
        </w:rPr>
      </w:pPr>
      <w:r w:rsidRPr="005313DB">
        <w:rPr>
          <w:rFonts w:ascii="Arial" w:hAnsi="Arial" w:cs="Arial"/>
          <w:shd w:val="clear" w:color="auto" w:fill="FFFFFF"/>
        </w:rPr>
        <w:t xml:space="preserve">Back in the 1700 and 1800s adults </w:t>
      </w:r>
      <w:r w:rsidR="009E386A" w:rsidRPr="005313DB">
        <w:rPr>
          <w:rFonts w:ascii="Arial" w:hAnsi="Arial" w:cs="Arial"/>
          <w:shd w:val="clear" w:color="auto" w:fill="FFFFFF"/>
        </w:rPr>
        <w:t>and children</w:t>
      </w:r>
      <w:r w:rsidRPr="005313DB">
        <w:rPr>
          <w:rFonts w:ascii="Arial" w:hAnsi="Arial" w:cs="Arial"/>
          <w:shd w:val="clear" w:color="auto" w:fill="FFFFFF"/>
        </w:rPr>
        <w:t xml:space="preserve"> with disabilities </w:t>
      </w:r>
      <w:r w:rsidR="009E386A" w:rsidRPr="005313DB">
        <w:rPr>
          <w:rFonts w:ascii="Arial" w:hAnsi="Arial" w:cs="Arial"/>
          <w:shd w:val="clear" w:color="auto" w:fill="FFFFFF"/>
        </w:rPr>
        <w:t>whether</w:t>
      </w:r>
      <w:r w:rsidRPr="005313DB">
        <w:rPr>
          <w:rFonts w:ascii="Arial" w:hAnsi="Arial" w:cs="Arial"/>
          <w:shd w:val="clear" w:color="auto" w:fill="FFFFFF"/>
        </w:rPr>
        <w:t xml:space="preserve"> </w:t>
      </w:r>
      <w:r w:rsidR="009E386A" w:rsidRPr="005313DB">
        <w:rPr>
          <w:rFonts w:ascii="Arial" w:hAnsi="Arial" w:cs="Arial"/>
          <w:shd w:val="clear" w:color="auto" w:fill="FFFFFF"/>
        </w:rPr>
        <w:t>physical</w:t>
      </w:r>
      <w:r w:rsidRPr="005313DB">
        <w:rPr>
          <w:rFonts w:ascii="Arial" w:hAnsi="Arial" w:cs="Arial"/>
          <w:shd w:val="clear" w:color="auto" w:fill="FFFFFF"/>
        </w:rPr>
        <w:t xml:space="preserve"> or cognitive were sent to “lunatic asylums. </w:t>
      </w:r>
      <w:r w:rsidR="002E31F6" w:rsidRPr="005313DB">
        <w:rPr>
          <w:rFonts w:ascii="Arial" w:hAnsi="Arial" w:cs="Arial"/>
          <w:shd w:val="clear" w:color="auto" w:fill="FFFFFF"/>
        </w:rPr>
        <w:t>Beginning in the late 1800 doctors introduced what</w:t>
      </w:r>
      <w:r w:rsidR="00350141" w:rsidRPr="005313DB">
        <w:rPr>
          <w:rFonts w:ascii="Arial" w:hAnsi="Arial" w:cs="Arial"/>
          <w:shd w:val="clear" w:color="auto" w:fill="FFFFFF"/>
        </w:rPr>
        <w:t xml:space="preserve"> </w:t>
      </w:r>
      <w:r w:rsidR="002E31F6" w:rsidRPr="005313DB">
        <w:rPr>
          <w:rFonts w:ascii="Arial" w:hAnsi="Arial" w:cs="Arial"/>
          <w:shd w:val="clear" w:color="auto" w:fill="FFFFFF"/>
        </w:rPr>
        <w:t xml:space="preserve">they called moral treatment. They </w:t>
      </w:r>
      <w:r w:rsidR="009E386A" w:rsidRPr="005313DB">
        <w:rPr>
          <w:rFonts w:ascii="Arial" w:hAnsi="Arial" w:cs="Arial"/>
          <w:shd w:val="clear" w:color="auto" w:fill="FFFFFF"/>
        </w:rPr>
        <w:t>discouraged</w:t>
      </w:r>
      <w:r w:rsidR="002E31F6" w:rsidRPr="005313DB">
        <w:rPr>
          <w:rFonts w:ascii="Arial" w:hAnsi="Arial" w:cs="Arial"/>
          <w:shd w:val="clear" w:color="auto" w:fill="FFFFFF"/>
        </w:rPr>
        <w:t xml:space="preserve"> the use of </w:t>
      </w:r>
      <w:r w:rsidR="009E386A" w:rsidRPr="005313DB">
        <w:rPr>
          <w:rFonts w:ascii="Arial" w:hAnsi="Arial" w:cs="Arial"/>
          <w:shd w:val="clear" w:color="auto" w:fill="FFFFFF"/>
        </w:rPr>
        <w:t>stray</w:t>
      </w:r>
      <w:r w:rsidR="002E31F6" w:rsidRPr="005313DB">
        <w:rPr>
          <w:rFonts w:ascii="Arial" w:hAnsi="Arial" w:cs="Arial"/>
          <w:shd w:val="clear" w:color="auto" w:fill="FFFFFF"/>
        </w:rPr>
        <w:t xml:space="preserve"> jackets and shackles, instead they tried to use a different approach. They focused on the emotional </w:t>
      </w:r>
      <w:r w:rsidR="009E386A" w:rsidRPr="005313DB">
        <w:rPr>
          <w:rFonts w:ascii="Arial" w:hAnsi="Arial" w:cs="Arial"/>
          <w:shd w:val="clear" w:color="auto" w:fill="FFFFFF"/>
        </w:rPr>
        <w:t>wellbeing</w:t>
      </w:r>
      <w:r w:rsidR="002E31F6" w:rsidRPr="005313DB">
        <w:rPr>
          <w:rFonts w:ascii="Arial" w:hAnsi="Arial" w:cs="Arial"/>
          <w:shd w:val="clear" w:color="auto" w:fill="FFFFFF"/>
        </w:rPr>
        <w:t xml:space="preserve"> believing this route would cure the patients more effectively.</w:t>
      </w:r>
    </w:p>
    <w:p w14:paraId="1541710F" w14:textId="723F3630" w:rsidR="009E386A" w:rsidRPr="005313DB" w:rsidRDefault="009E386A" w:rsidP="005313DB">
      <w:pPr>
        <w:pStyle w:val="NormalWeb"/>
        <w:shd w:val="clear" w:color="auto" w:fill="FFFFFF"/>
        <w:spacing w:before="0" w:beforeAutospacing="0" w:after="225" w:afterAutospacing="0" w:line="360" w:lineRule="auto"/>
        <w:rPr>
          <w:rFonts w:ascii="Arial" w:hAnsi="Arial" w:cs="Arial"/>
          <w:sz w:val="22"/>
          <w:szCs w:val="22"/>
        </w:rPr>
      </w:pPr>
      <w:r w:rsidRPr="005313DB">
        <w:rPr>
          <w:rFonts w:ascii="Arial" w:hAnsi="Arial" w:cs="Arial"/>
          <w:sz w:val="22"/>
          <w:szCs w:val="22"/>
        </w:rPr>
        <w:t xml:space="preserve">By 1995 the disability act of discrimination was legalised. Direct discrimination, indirect, harassment and victimisation all are part of discriminating. Back in historical times there were no laws against this, the language that was used towards people with disabilities such as, idiots, lunatics, poor, </w:t>
      </w:r>
      <w:r w:rsidR="00AF35C3" w:rsidRPr="005313DB">
        <w:rPr>
          <w:rFonts w:ascii="Arial" w:hAnsi="Arial" w:cs="Arial"/>
          <w:sz w:val="22"/>
          <w:szCs w:val="22"/>
        </w:rPr>
        <w:t>deaf,</w:t>
      </w:r>
      <w:r w:rsidRPr="005313DB">
        <w:rPr>
          <w:rFonts w:ascii="Arial" w:hAnsi="Arial" w:cs="Arial"/>
          <w:sz w:val="22"/>
          <w:szCs w:val="22"/>
        </w:rPr>
        <w:t xml:space="preserve"> and dumb. “ineducable” label was introduced in 1944 education act, used </w:t>
      </w:r>
      <w:r w:rsidR="00AF35C3" w:rsidRPr="005313DB">
        <w:rPr>
          <w:rFonts w:ascii="Arial" w:hAnsi="Arial" w:cs="Arial"/>
          <w:sz w:val="22"/>
          <w:szCs w:val="22"/>
        </w:rPr>
        <w:t>regarding</w:t>
      </w:r>
      <w:r w:rsidRPr="005313DB">
        <w:rPr>
          <w:rFonts w:ascii="Arial" w:hAnsi="Arial" w:cs="Arial"/>
          <w:sz w:val="22"/>
          <w:szCs w:val="22"/>
        </w:rPr>
        <w:t xml:space="preserve"> people with disabilities.</w:t>
      </w:r>
    </w:p>
    <w:p w14:paraId="0A9B04A6" w14:textId="0238121E" w:rsidR="009E386A" w:rsidRPr="005313DB" w:rsidRDefault="009E386A" w:rsidP="005313DB">
      <w:pPr>
        <w:pStyle w:val="NormalWeb"/>
        <w:shd w:val="clear" w:color="auto" w:fill="FFFFFF"/>
        <w:spacing w:before="0" w:beforeAutospacing="0" w:after="225" w:afterAutospacing="0" w:line="360" w:lineRule="auto"/>
        <w:rPr>
          <w:rFonts w:ascii="Arial" w:hAnsi="Arial" w:cs="Arial"/>
          <w:sz w:val="22"/>
          <w:szCs w:val="22"/>
        </w:rPr>
      </w:pPr>
      <w:r w:rsidRPr="005313DB">
        <w:rPr>
          <w:rFonts w:ascii="Arial" w:hAnsi="Arial" w:cs="Arial"/>
          <w:sz w:val="22"/>
          <w:szCs w:val="22"/>
        </w:rPr>
        <w:t>1986 the disabled persons act was introduced, this required written assessments of what abilities of formal care would be needed for disabled people</w:t>
      </w:r>
    </w:p>
    <w:p w14:paraId="1B33C480" w14:textId="6F7D25B8" w:rsidR="009E386A" w:rsidRPr="005313DB" w:rsidRDefault="009E386A" w:rsidP="005313DB">
      <w:pPr>
        <w:pStyle w:val="NormalWeb"/>
        <w:shd w:val="clear" w:color="auto" w:fill="FFFFFF"/>
        <w:spacing w:before="0" w:beforeAutospacing="0" w:after="225" w:afterAutospacing="0" w:line="360" w:lineRule="auto"/>
        <w:rPr>
          <w:rFonts w:ascii="Arial" w:hAnsi="Arial" w:cs="Arial"/>
          <w:sz w:val="22"/>
          <w:szCs w:val="22"/>
        </w:rPr>
      </w:pPr>
      <w:r w:rsidRPr="005313DB">
        <w:rPr>
          <w:rFonts w:ascii="Arial" w:hAnsi="Arial" w:cs="Arial"/>
          <w:sz w:val="22"/>
          <w:szCs w:val="22"/>
        </w:rPr>
        <w:t>2000: carers and disabled act: young disabled children aged 16 and above had the rights to recove</w:t>
      </w:r>
      <w:r w:rsidR="005760ED" w:rsidRPr="005313DB">
        <w:rPr>
          <w:rFonts w:ascii="Arial" w:hAnsi="Arial" w:cs="Arial"/>
          <w:sz w:val="22"/>
          <w:szCs w:val="22"/>
        </w:rPr>
        <w:t>r</w:t>
      </w:r>
      <w:r w:rsidRPr="005313DB">
        <w:rPr>
          <w:rFonts w:ascii="Arial" w:hAnsi="Arial" w:cs="Arial"/>
          <w:sz w:val="22"/>
          <w:szCs w:val="22"/>
        </w:rPr>
        <w:t xml:space="preserve"> </w:t>
      </w:r>
      <w:r w:rsidR="005760ED" w:rsidRPr="005313DB">
        <w:rPr>
          <w:rFonts w:ascii="Arial" w:hAnsi="Arial" w:cs="Arial"/>
          <w:sz w:val="22"/>
          <w:szCs w:val="22"/>
        </w:rPr>
        <w:t>their own</w:t>
      </w:r>
      <w:r w:rsidRPr="005313DB">
        <w:rPr>
          <w:rFonts w:ascii="Arial" w:hAnsi="Arial" w:cs="Arial"/>
          <w:sz w:val="22"/>
          <w:szCs w:val="22"/>
        </w:rPr>
        <w:t xml:space="preserve"> payments to support their own mental and physical needs</w:t>
      </w:r>
      <w:r w:rsidR="005760ED" w:rsidRPr="005313DB">
        <w:rPr>
          <w:rFonts w:ascii="Arial" w:hAnsi="Arial" w:cs="Arial"/>
          <w:sz w:val="22"/>
          <w:szCs w:val="22"/>
        </w:rPr>
        <w:t>,</w:t>
      </w:r>
    </w:p>
    <w:bookmarkEnd w:id="0"/>
    <w:p w14:paraId="7A10EA9B" w14:textId="011EF1ED" w:rsidR="000720F5" w:rsidRPr="005313DB" w:rsidRDefault="000720F5" w:rsidP="005313DB">
      <w:pPr>
        <w:spacing w:line="360" w:lineRule="auto"/>
        <w:rPr>
          <w:rFonts w:ascii="Arial" w:hAnsi="Arial" w:cs="Arial"/>
          <w:shd w:val="clear" w:color="auto" w:fill="EFF2F7"/>
        </w:rPr>
      </w:pPr>
    </w:p>
    <w:p w14:paraId="39352644" w14:textId="608608F3" w:rsidR="00350141" w:rsidRPr="00A96C51" w:rsidRDefault="00A96C51" w:rsidP="005313DB">
      <w:pPr>
        <w:shd w:val="clear" w:color="auto" w:fill="FFFFFF"/>
        <w:tabs>
          <w:tab w:val="left" w:pos="1410"/>
        </w:tabs>
        <w:spacing w:after="240" w:line="360" w:lineRule="auto"/>
        <w:textAlignment w:val="baseline"/>
        <w:rPr>
          <w:rFonts w:ascii="Arial" w:hAnsi="Arial" w:cs="Arial"/>
          <w:b/>
          <w:bCs/>
        </w:rPr>
      </w:pPr>
      <w:r>
        <w:rPr>
          <w:rFonts w:ascii="Arial" w:hAnsi="Arial" w:cs="Arial"/>
          <w:b/>
          <w:bCs/>
        </w:rPr>
        <w:t xml:space="preserve">                                    </w:t>
      </w:r>
      <w:r w:rsidR="000C2335" w:rsidRPr="00A96C51">
        <w:rPr>
          <w:rFonts w:ascii="Arial" w:hAnsi="Arial" w:cs="Arial"/>
          <w:b/>
          <w:bCs/>
        </w:rPr>
        <w:t>Interventions and support</w:t>
      </w:r>
    </w:p>
    <w:p w14:paraId="2F30E1B6" w14:textId="66A74E1F" w:rsidR="000D2B9B" w:rsidRPr="00E647F1" w:rsidRDefault="00E647F1" w:rsidP="005313DB">
      <w:pPr>
        <w:shd w:val="clear" w:color="auto" w:fill="FFFFFF"/>
        <w:tabs>
          <w:tab w:val="left" w:pos="1410"/>
        </w:tabs>
        <w:spacing w:after="240" w:line="360" w:lineRule="auto"/>
        <w:textAlignment w:val="baseline"/>
        <w:rPr>
          <w:rFonts w:ascii="Arial" w:hAnsi="Arial" w:cs="Arial"/>
        </w:rPr>
      </w:pPr>
      <w:r w:rsidRPr="00E647F1">
        <w:rPr>
          <w:rFonts w:ascii="Arial" w:hAnsi="Arial" w:cs="Arial"/>
        </w:rPr>
        <w:t>Since the Disability Discrimination Act 1995 (DDA) was first adopted, many early years settings have been protected by disability discrimination obligations.</w:t>
      </w:r>
      <w:r w:rsidRPr="00E647F1">
        <w:t xml:space="preserve"> </w:t>
      </w:r>
      <w:r w:rsidRPr="00E647F1">
        <w:rPr>
          <w:rFonts w:ascii="Arial" w:hAnsi="Arial" w:cs="Arial"/>
        </w:rPr>
        <w:t>The Special Educational Needs and Disability Act 2001 extended the DDA to include schooling, and early years environments were now covered as schools from this stage onwards.</w:t>
      </w:r>
      <w:r w:rsidRPr="00E647F1">
        <w:t xml:space="preserve"> </w:t>
      </w:r>
      <w:r w:rsidRPr="00E647F1">
        <w:rPr>
          <w:rFonts w:ascii="Arial" w:hAnsi="Arial" w:cs="Arial"/>
        </w:rPr>
        <w:t xml:space="preserve">The Equality Act </w:t>
      </w:r>
      <w:r w:rsidRPr="00E647F1">
        <w:rPr>
          <w:rFonts w:ascii="Arial" w:hAnsi="Arial" w:cs="Arial"/>
        </w:rPr>
        <w:lastRenderedPageBreak/>
        <w:t>2010 (EqA) replaced the DDA (</w:t>
      </w:r>
      <w:r w:rsidRPr="002A2191">
        <w:rPr>
          <w:rFonts w:ascii="Arial" w:hAnsi="Arial" w:cs="Arial"/>
          <w:i/>
          <w:iCs/>
        </w:rPr>
        <w:t>stobbs 2015</w:t>
      </w:r>
      <w:r w:rsidRPr="00E647F1">
        <w:rPr>
          <w:rFonts w:ascii="Arial" w:hAnsi="Arial" w:cs="Arial"/>
        </w:rPr>
        <w:t>) in a series of amendments from 2010 to 2012.</w:t>
      </w:r>
      <w:r w:rsidR="001F0E0F" w:rsidRPr="005313DB">
        <w:rPr>
          <w:rFonts w:ascii="Arial" w:hAnsi="Arial" w:cs="Arial"/>
        </w:rPr>
        <w:t xml:space="preserve"> (stobbs 2015)</w:t>
      </w:r>
    </w:p>
    <w:p w14:paraId="11A6E464" w14:textId="2059073E" w:rsidR="000D2B9B" w:rsidRDefault="00E647F1" w:rsidP="005313DB">
      <w:pPr>
        <w:shd w:val="clear" w:color="auto" w:fill="FFFFFF"/>
        <w:tabs>
          <w:tab w:val="left" w:pos="1410"/>
        </w:tabs>
        <w:spacing w:after="240" w:line="360" w:lineRule="auto"/>
        <w:textAlignment w:val="baseline"/>
        <w:rPr>
          <w:rFonts w:ascii="Arial" w:hAnsi="Arial" w:cs="Arial"/>
          <w:b/>
          <w:bCs/>
        </w:rPr>
      </w:pPr>
      <w:r>
        <w:rPr>
          <w:rFonts w:ascii="Arial" w:hAnsi="Arial" w:cs="Arial"/>
          <w:b/>
          <w:bCs/>
        </w:rPr>
        <w:t>E</w:t>
      </w:r>
      <w:r w:rsidR="000D2B9B" w:rsidRPr="005313DB">
        <w:rPr>
          <w:rFonts w:ascii="Arial" w:hAnsi="Arial" w:cs="Arial"/>
          <w:b/>
          <w:bCs/>
        </w:rPr>
        <w:t>arly years foundation stage</w:t>
      </w:r>
    </w:p>
    <w:p w14:paraId="127797B0" w14:textId="1A502B5E" w:rsidR="00E647F1" w:rsidRPr="00E647F1" w:rsidRDefault="00E647F1" w:rsidP="005313DB">
      <w:pPr>
        <w:shd w:val="clear" w:color="auto" w:fill="FFFFFF"/>
        <w:tabs>
          <w:tab w:val="left" w:pos="1410"/>
        </w:tabs>
        <w:spacing w:after="240" w:line="360" w:lineRule="auto"/>
        <w:textAlignment w:val="baseline"/>
        <w:rPr>
          <w:rFonts w:ascii="Arial" w:hAnsi="Arial" w:cs="Arial"/>
        </w:rPr>
      </w:pPr>
      <w:r w:rsidRPr="00E647F1">
        <w:rPr>
          <w:rFonts w:ascii="Arial" w:hAnsi="Arial" w:cs="Arial"/>
        </w:rPr>
        <w:t>The developmental norms of a child were enforced by EYFS, taking all these points into account.</w:t>
      </w:r>
      <w:r w:rsidRPr="00E647F1">
        <w:t xml:space="preserve"> </w:t>
      </w:r>
      <w:r w:rsidRPr="00E647F1">
        <w:rPr>
          <w:rFonts w:ascii="Arial" w:hAnsi="Arial" w:cs="Arial"/>
        </w:rPr>
        <w:t>The Early Years Foundation Stage system was first introduced in September 2008 in England.</w:t>
      </w:r>
      <w:r w:rsidRPr="00E647F1">
        <w:t xml:space="preserve"> </w:t>
      </w:r>
      <w:r w:rsidRPr="00E647F1">
        <w:rPr>
          <w:rFonts w:ascii="Arial" w:hAnsi="Arial" w:cs="Arial"/>
        </w:rPr>
        <w:t>It was later revised, however, and that edition took effect in September 2012.</w:t>
      </w:r>
    </w:p>
    <w:p w14:paraId="64C2EA68" w14:textId="2F01F4CA" w:rsidR="004811B6" w:rsidRPr="005313DB" w:rsidRDefault="004811B6" w:rsidP="005313DB">
      <w:pPr>
        <w:pStyle w:val="last-child"/>
        <w:shd w:val="clear" w:color="auto" w:fill="FFFFFF"/>
        <w:spacing w:before="0" w:beforeAutospacing="0" w:after="300" w:afterAutospacing="0" w:line="360" w:lineRule="auto"/>
        <w:rPr>
          <w:rFonts w:ascii="Arial" w:hAnsi="Arial" w:cs="Arial"/>
          <w:sz w:val="22"/>
          <w:szCs w:val="22"/>
        </w:rPr>
      </w:pPr>
      <w:r w:rsidRPr="005313DB">
        <w:rPr>
          <w:rFonts w:ascii="Arial" w:hAnsi="Arial" w:cs="Arial"/>
          <w:sz w:val="22"/>
          <w:szCs w:val="22"/>
        </w:rPr>
        <w:t>“It’s vital we have the right framework to support high quality early years education. Our changes, including the progress check at age 2, will support early years professionals and families to give children the best possible start in life.” (</w:t>
      </w:r>
      <w:r w:rsidRPr="002A2191">
        <w:rPr>
          <w:rFonts w:ascii="Arial" w:hAnsi="Arial" w:cs="Arial"/>
          <w:i/>
          <w:iCs/>
          <w:sz w:val="22"/>
          <w:szCs w:val="22"/>
        </w:rPr>
        <w:t>Teather 2012</w:t>
      </w:r>
      <w:r w:rsidRPr="005313DB">
        <w:rPr>
          <w:rFonts w:ascii="Arial" w:hAnsi="Arial" w:cs="Arial"/>
          <w:sz w:val="22"/>
          <w:szCs w:val="22"/>
        </w:rPr>
        <w:t>)</w:t>
      </w:r>
    </w:p>
    <w:p w14:paraId="34CEEB05" w14:textId="11028FB5" w:rsidR="00360B0C" w:rsidRDefault="007C21C6" w:rsidP="005313DB">
      <w:pPr>
        <w:shd w:val="clear" w:color="auto" w:fill="FFFFFF"/>
        <w:tabs>
          <w:tab w:val="left" w:pos="1410"/>
        </w:tabs>
        <w:spacing w:after="240" w:line="360" w:lineRule="auto"/>
        <w:textAlignment w:val="baseline"/>
        <w:rPr>
          <w:rFonts w:ascii="Arial" w:hAnsi="Arial" w:cs="Arial"/>
        </w:rPr>
      </w:pPr>
      <w:r w:rsidRPr="005313DB">
        <w:rPr>
          <w:rFonts w:ascii="Arial" w:hAnsi="Arial" w:cs="Arial"/>
        </w:rPr>
        <w:t xml:space="preserve">The early years foundation act is available to all parents and carers.  This is a service that supports all SEN children with disabled needs. This act focuses on delivering and improving all outcomes for Sen children. By closing the achievement gap by disadvantaged children. The EYFS service is accessed free to all children above the age of two. The government has prioritised disadvantaged and disabled children to help assist needs. All providers must meet this plan to ensure all the children involved keep healthy and are able to meet the needs. </w:t>
      </w:r>
      <w:r w:rsidR="00360B0C" w:rsidRPr="00360B0C">
        <w:rPr>
          <w:rFonts w:ascii="Arial" w:hAnsi="Arial" w:cs="Arial"/>
        </w:rPr>
        <w:t>In section39(1) of the Childcare Act2006, these provisions have a legal basis and apply to all early year providers, maintained schools, on-maintained schools, independent schools.</w:t>
      </w:r>
    </w:p>
    <w:p w14:paraId="62BCEF3C" w14:textId="77777777" w:rsidR="008A072D" w:rsidRPr="005313DB" w:rsidRDefault="008A072D" w:rsidP="005313DB">
      <w:pPr>
        <w:spacing w:line="360" w:lineRule="auto"/>
        <w:rPr>
          <w:rFonts w:ascii="Arial" w:hAnsi="Arial" w:cs="Arial"/>
        </w:rPr>
      </w:pPr>
    </w:p>
    <w:p w14:paraId="0E7C45E3" w14:textId="2BC64F86" w:rsidR="00BC6307" w:rsidRDefault="000D2B9B" w:rsidP="005313DB">
      <w:pPr>
        <w:spacing w:line="360" w:lineRule="auto"/>
        <w:rPr>
          <w:rFonts w:ascii="Arial" w:hAnsi="Arial" w:cs="Arial"/>
        </w:rPr>
      </w:pPr>
      <w:r w:rsidRPr="005313DB">
        <w:rPr>
          <w:rFonts w:ascii="Arial" w:hAnsi="Arial" w:cs="Arial"/>
        </w:rPr>
        <w:t>The Children and Families Act 2014</w:t>
      </w:r>
    </w:p>
    <w:p w14:paraId="71E597ED" w14:textId="10024D8C" w:rsidR="002A2191" w:rsidRDefault="002A2191" w:rsidP="005313DB">
      <w:pPr>
        <w:spacing w:line="360" w:lineRule="auto"/>
        <w:rPr>
          <w:rFonts w:ascii="Arial" w:hAnsi="Arial" w:cs="Arial"/>
        </w:rPr>
      </w:pPr>
    </w:p>
    <w:p w14:paraId="43659D72" w14:textId="5B3E78A6" w:rsidR="002A2191" w:rsidRPr="005313DB" w:rsidRDefault="002A2191" w:rsidP="005313DB">
      <w:pPr>
        <w:spacing w:line="360" w:lineRule="auto"/>
        <w:rPr>
          <w:rFonts w:ascii="Arial" w:hAnsi="Arial" w:cs="Arial"/>
        </w:rPr>
      </w:pPr>
      <w:r w:rsidRPr="002A2191">
        <w:rPr>
          <w:rFonts w:ascii="Arial" w:hAnsi="Arial" w:cs="Arial"/>
        </w:rPr>
        <w:t>The Children's and Families Act 2014 shifts the way Sen functions, this is a service that positions local authorities accountable for Sen and disabled children.</w:t>
      </w:r>
      <w:r w:rsidRPr="002A2191">
        <w:t xml:space="preserve"> </w:t>
      </w:r>
      <w:r w:rsidRPr="002A2191">
        <w:rPr>
          <w:rFonts w:ascii="Arial" w:hAnsi="Arial" w:cs="Arial"/>
        </w:rPr>
        <w:t>A set principle for including and acknowledging the thoughts, viewpoints, and desires of both parents and children is critical for local authorities.</w:t>
      </w:r>
      <w:r w:rsidRPr="002A2191">
        <w:t xml:space="preserve"> </w:t>
      </w:r>
      <w:r w:rsidRPr="002A2191">
        <w:rPr>
          <w:rFonts w:ascii="Arial" w:hAnsi="Arial" w:cs="Arial"/>
        </w:rPr>
        <w:t>They need to try to produce the best educational and other results possible.</w:t>
      </w:r>
      <w:r w:rsidRPr="002A2191">
        <w:t xml:space="preserve"> </w:t>
      </w:r>
      <w:r w:rsidRPr="002A2191">
        <w:rPr>
          <w:rFonts w:ascii="Arial" w:hAnsi="Arial" w:cs="Arial"/>
        </w:rPr>
        <w:t>For the best results for the infant, they must engage in decision making.</w:t>
      </w:r>
    </w:p>
    <w:p w14:paraId="61EAC145" w14:textId="0888CCB9" w:rsidR="000C2335" w:rsidRPr="005313DB" w:rsidRDefault="000C2335" w:rsidP="005313DB">
      <w:pPr>
        <w:spacing w:line="360" w:lineRule="auto"/>
        <w:rPr>
          <w:rFonts w:ascii="Arial" w:hAnsi="Arial" w:cs="Arial"/>
        </w:rPr>
      </w:pPr>
      <w:r w:rsidRPr="005313DB">
        <w:rPr>
          <w:rFonts w:ascii="Arial" w:hAnsi="Arial" w:cs="Arial"/>
        </w:rPr>
        <w:t>According to</w:t>
      </w:r>
      <w:r w:rsidR="004A01D3" w:rsidRPr="005313DB">
        <w:rPr>
          <w:rFonts w:ascii="Arial" w:hAnsi="Arial" w:cs="Arial"/>
        </w:rPr>
        <w:t xml:space="preserve"> (</w:t>
      </w:r>
      <w:r w:rsidR="00C36437" w:rsidRPr="002A2191">
        <w:rPr>
          <w:rFonts w:ascii="Arial" w:hAnsi="Arial" w:cs="Arial"/>
          <w:i/>
          <w:iCs/>
        </w:rPr>
        <w:t>Ferguson</w:t>
      </w:r>
      <w:r w:rsidR="004A01D3" w:rsidRPr="002A2191">
        <w:rPr>
          <w:rFonts w:ascii="Arial" w:hAnsi="Arial" w:cs="Arial"/>
          <w:i/>
          <w:iCs/>
        </w:rPr>
        <w:t xml:space="preserve"> 2019</w:t>
      </w:r>
      <w:r w:rsidR="004A01D3" w:rsidRPr="005313DB">
        <w:rPr>
          <w:rFonts w:ascii="Arial" w:hAnsi="Arial" w:cs="Arial"/>
        </w:rPr>
        <w:t xml:space="preserve">) the children and families </w:t>
      </w:r>
      <w:r w:rsidR="00C36437" w:rsidRPr="005313DB">
        <w:rPr>
          <w:rFonts w:ascii="Arial" w:hAnsi="Arial" w:cs="Arial"/>
        </w:rPr>
        <w:t>act bought</w:t>
      </w:r>
      <w:r w:rsidR="00194599" w:rsidRPr="005313DB">
        <w:rPr>
          <w:rFonts w:ascii="Arial" w:hAnsi="Arial" w:cs="Arial"/>
        </w:rPr>
        <w:t xml:space="preserve"> together </w:t>
      </w:r>
      <w:r w:rsidR="008A06EC" w:rsidRPr="005313DB">
        <w:rPr>
          <w:rFonts w:ascii="Arial" w:hAnsi="Arial" w:cs="Arial"/>
        </w:rPr>
        <w:t xml:space="preserve">public and private law affecting all children. </w:t>
      </w:r>
      <w:r w:rsidR="00F12675" w:rsidRPr="005313DB">
        <w:rPr>
          <w:rFonts w:ascii="Arial" w:hAnsi="Arial" w:cs="Arial"/>
        </w:rPr>
        <w:t>It was a culmination of many years grounding</w:t>
      </w:r>
      <w:r w:rsidR="00264809" w:rsidRPr="005313DB">
        <w:rPr>
          <w:rFonts w:ascii="Arial" w:hAnsi="Arial" w:cs="Arial"/>
        </w:rPr>
        <w:t xml:space="preserve"> of </w:t>
      </w:r>
      <w:r w:rsidR="00C36437" w:rsidRPr="005313DB">
        <w:rPr>
          <w:rFonts w:ascii="Arial" w:hAnsi="Arial" w:cs="Arial"/>
        </w:rPr>
        <w:t>dissatisfaction</w:t>
      </w:r>
      <w:r w:rsidR="00264809" w:rsidRPr="005313DB">
        <w:rPr>
          <w:rFonts w:ascii="Arial" w:hAnsi="Arial" w:cs="Arial"/>
        </w:rPr>
        <w:t xml:space="preserve"> around children legalisation.</w:t>
      </w:r>
      <w:r w:rsidR="00F12675" w:rsidRPr="005313DB">
        <w:rPr>
          <w:rFonts w:ascii="Arial" w:hAnsi="Arial" w:cs="Arial"/>
        </w:rPr>
        <w:t xml:space="preserve"> </w:t>
      </w:r>
      <w:r w:rsidR="00C36437" w:rsidRPr="005313DB">
        <w:rPr>
          <w:rFonts w:ascii="Arial" w:hAnsi="Arial" w:cs="Arial"/>
        </w:rPr>
        <w:t xml:space="preserve">Children where not a possession and </w:t>
      </w:r>
      <w:r w:rsidR="008754CB" w:rsidRPr="005313DB">
        <w:rPr>
          <w:rFonts w:ascii="Arial" w:hAnsi="Arial" w:cs="Arial"/>
        </w:rPr>
        <w:t>have</w:t>
      </w:r>
      <w:r w:rsidR="00C36437" w:rsidRPr="005313DB">
        <w:rPr>
          <w:rFonts w:ascii="Arial" w:hAnsi="Arial" w:cs="Arial"/>
        </w:rPr>
        <w:t xml:space="preserve"> rights of their own.</w:t>
      </w:r>
      <w:r w:rsidR="00971352" w:rsidRPr="005313DB">
        <w:rPr>
          <w:rFonts w:ascii="Arial" w:hAnsi="Arial" w:cs="Arial"/>
        </w:rPr>
        <w:t xml:space="preserve"> The act was seen at the time to be a major step forward</w:t>
      </w:r>
      <w:r w:rsidR="005F7321" w:rsidRPr="005313DB">
        <w:rPr>
          <w:rFonts w:ascii="Arial" w:hAnsi="Arial" w:cs="Arial"/>
        </w:rPr>
        <w:t xml:space="preserve">, promoting the best interest of children. Vulnerable children need to be protected and </w:t>
      </w:r>
      <w:r w:rsidR="00323587" w:rsidRPr="005313DB">
        <w:rPr>
          <w:rFonts w:ascii="Arial" w:hAnsi="Arial" w:cs="Arial"/>
        </w:rPr>
        <w:t xml:space="preserve">safeguarded. Legalisation is </w:t>
      </w:r>
      <w:r w:rsidR="0017055C" w:rsidRPr="005313DB">
        <w:rPr>
          <w:rFonts w:ascii="Arial" w:hAnsi="Arial" w:cs="Arial"/>
        </w:rPr>
        <w:t>critically</w:t>
      </w:r>
      <w:r w:rsidR="00323587" w:rsidRPr="005313DB">
        <w:rPr>
          <w:rFonts w:ascii="Arial" w:hAnsi="Arial" w:cs="Arial"/>
        </w:rPr>
        <w:t xml:space="preserve"> important in setting benchmarks.</w:t>
      </w:r>
    </w:p>
    <w:p w14:paraId="03228C0F" w14:textId="5149CF25" w:rsidR="00885A46" w:rsidRPr="005313DB" w:rsidRDefault="00885A46" w:rsidP="005313DB">
      <w:pPr>
        <w:spacing w:line="360" w:lineRule="auto"/>
        <w:rPr>
          <w:rFonts w:ascii="Arial" w:hAnsi="Arial" w:cs="Arial"/>
        </w:rPr>
      </w:pPr>
    </w:p>
    <w:p w14:paraId="179CA279" w14:textId="05948F46" w:rsidR="00885A46" w:rsidRPr="00621298" w:rsidRDefault="00621298" w:rsidP="005313DB">
      <w:pPr>
        <w:spacing w:line="360" w:lineRule="auto"/>
        <w:rPr>
          <w:rFonts w:ascii="Arial" w:hAnsi="Arial" w:cs="Arial"/>
          <w:b/>
          <w:bCs/>
        </w:rPr>
      </w:pPr>
      <w:r>
        <w:rPr>
          <w:rFonts w:ascii="Arial" w:hAnsi="Arial" w:cs="Arial"/>
          <w:b/>
          <w:bCs/>
        </w:rPr>
        <w:t xml:space="preserve">                                                    </w:t>
      </w:r>
      <w:r w:rsidR="0072516E" w:rsidRPr="00621298">
        <w:rPr>
          <w:rFonts w:ascii="Arial" w:hAnsi="Arial" w:cs="Arial"/>
          <w:b/>
          <w:bCs/>
        </w:rPr>
        <w:t>Recommendations</w:t>
      </w:r>
    </w:p>
    <w:p w14:paraId="077A2523" w14:textId="03DB4C99" w:rsidR="005728B8" w:rsidRPr="005313DB" w:rsidRDefault="008168E9" w:rsidP="005313DB">
      <w:pPr>
        <w:spacing w:line="360" w:lineRule="auto"/>
        <w:rPr>
          <w:rFonts w:ascii="Arial" w:hAnsi="Arial" w:cs="Arial"/>
          <w:shd w:val="clear" w:color="auto" w:fill="FFFFFF"/>
        </w:rPr>
      </w:pPr>
      <w:r w:rsidRPr="005313DB">
        <w:rPr>
          <w:rFonts w:ascii="Arial" w:hAnsi="Arial" w:cs="Arial"/>
        </w:rPr>
        <w:t>People with disabilities have always been a part of society, but as we do no, they have not always been welcomed and cared for.</w:t>
      </w:r>
      <w:r w:rsidR="00CF3213" w:rsidRPr="005313DB">
        <w:rPr>
          <w:rFonts w:ascii="Arial" w:hAnsi="Arial" w:cs="Arial"/>
        </w:rPr>
        <w:t xml:space="preserve"> The views of society and how people with disabilities have been viewed have been framed by social constructs and ways of thought. These definitions and theories are still framing our culture and thought today about what disability </w:t>
      </w:r>
      <w:r w:rsidR="00BC6930" w:rsidRPr="005313DB">
        <w:rPr>
          <w:rFonts w:ascii="Arial" w:hAnsi="Arial" w:cs="Arial"/>
        </w:rPr>
        <w:t>is.</w:t>
      </w:r>
      <w:r w:rsidR="00C43D17" w:rsidRPr="005313DB">
        <w:rPr>
          <w:rFonts w:ascii="Arial" w:hAnsi="Arial" w:cs="Arial"/>
          <w:shd w:val="clear" w:color="auto" w:fill="FFFFFF"/>
        </w:rPr>
        <w:t xml:space="preserve"> (</w:t>
      </w:r>
      <w:r w:rsidR="005E2570" w:rsidRPr="005313DB">
        <w:rPr>
          <w:rFonts w:ascii="Arial" w:hAnsi="Arial" w:cs="Arial"/>
          <w:shd w:val="clear" w:color="auto" w:fill="FFFFFF"/>
        </w:rPr>
        <w:t>brauna 2018)</w:t>
      </w:r>
    </w:p>
    <w:p w14:paraId="4F8F1D3B" w14:textId="2BCF11B6" w:rsidR="003C4FC9" w:rsidRPr="005313DB" w:rsidRDefault="00E67613" w:rsidP="005313DB">
      <w:pPr>
        <w:spacing w:line="360" w:lineRule="auto"/>
        <w:rPr>
          <w:rFonts w:ascii="Arial" w:hAnsi="Arial" w:cs="Arial"/>
          <w:shd w:val="clear" w:color="auto" w:fill="FFFFFF"/>
        </w:rPr>
      </w:pPr>
      <w:r w:rsidRPr="005313DB">
        <w:rPr>
          <w:rFonts w:ascii="Arial" w:hAnsi="Arial" w:cs="Arial"/>
          <w:shd w:val="clear" w:color="auto" w:fill="FFFFFF"/>
        </w:rPr>
        <w:t>The laws and policies for children and adults with disabilities have come together to move forward.</w:t>
      </w:r>
      <w:r w:rsidRPr="005313DB">
        <w:rPr>
          <w:rFonts w:ascii="Arial" w:hAnsi="Arial" w:cs="Arial"/>
        </w:rPr>
        <w:t xml:space="preserve"> </w:t>
      </w:r>
      <w:r w:rsidRPr="005313DB">
        <w:rPr>
          <w:rFonts w:ascii="Arial" w:hAnsi="Arial" w:cs="Arial"/>
          <w:shd w:val="clear" w:color="auto" w:fill="FFFFFF"/>
        </w:rPr>
        <w:t>For instance, the</w:t>
      </w:r>
      <w:r w:rsidR="003C4FC9" w:rsidRPr="005313DB">
        <w:rPr>
          <w:rFonts w:ascii="Arial" w:hAnsi="Arial" w:cs="Arial"/>
          <w:shd w:val="clear" w:color="auto" w:fill="FFFFFF"/>
        </w:rPr>
        <w:t xml:space="preserve"> </w:t>
      </w:r>
      <w:r w:rsidR="00C8455B" w:rsidRPr="005313DB">
        <w:rPr>
          <w:rFonts w:ascii="Arial" w:hAnsi="Arial" w:cs="Arial"/>
          <w:shd w:val="clear" w:color="auto" w:fill="FFFFFF"/>
        </w:rPr>
        <w:t xml:space="preserve">Sen </w:t>
      </w:r>
      <w:r w:rsidR="003C4FC9" w:rsidRPr="005313DB">
        <w:rPr>
          <w:rFonts w:ascii="Arial" w:hAnsi="Arial" w:cs="Arial"/>
          <w:shd w:val="clear" w:color="auto" w:fill="FFFFFF"/>
        </w:rPr>
        <w:t>This legislation has helped so many children get the right amount of assistance in school environments, since the Sen law was legalized in 2014.</w:t>
      </w:r>
      <w:r w:rsidR="003C4FC9" w:rsidRPr="005313DB">
        <w:rPr>
          <w:rFonts w:ascii="Arial" w:hAnsi="Arial" w:cs="Arial"/>
        </w:rPr>
        <w:t xml:space="preserve"> </w:t>
      </w:r>
      <w:r w:rsidR="003C4FC9" w:rsidRPr="005313DB">
        <w:rPr>
          <w:rFonts w:ascii="Arial" w:hAnsi="Arial" w:cs="Arial"/>
          <w:shd w:val="clear" w:color="auto" w:fill="FFFFFF"/>
        </w:rPr>
        <w:t xml:space="preserve">But it's still not enough for some </w:t>
      </w:r>
      <w:r w:rsidR="004D4908" w:rsidRPr="005313DB">
        <w:rPr>
          <w:rFonts w:ascii="Arial" w:hAnsi="Arial" w:cs="Arial"/>
          <w:shd w:val="clear" w:color="auto" w:fill="FFFFFF"/>
        </w:rPr>
        <w:t>kids</w:t>
      </w:r>
      <w:r w:rsidR="003C4FC9" w:rsidRPr="005313DB">
        <w:rPr>
          <w:rFonts w:ascii="Arial" w:hAnsi="Arial" w:cs="Arial"/>
          <w:shd w:val="clear" w:color="auto" w:fill="FFFFFF"/>
        </w:rPr>
        <w:t>.</w:t>
      </w:r>
      <w:r w:rsidR="0028324D" w:rsidRPr="005313DB">
        <w:rPr>
          <w:rFonts w:ascii="Arial" w:hAnsi="Arial" w:cs="Arial"/>
        </w:rPr>
        <w:t xml:space="preserve"> </w:t>
      </w:r>
      <w:r w:rsidR="0028324D" w:rsidRPr="005313DB">
        <w:rPr>
          <w:rFonts w:ascii="Arial" w:hAnsi="Arial" w:cs="Arial"/>
          <w:shd w:val="clear" w:color="auto" w:fill="FFFFFF"/>
        </w:rPr>
        <w:t>I agree that all children with disabilities should be given an EHCP. As part of their regular offer to children, schools in England must provide help for children with special educational needs (SEN).</w:t>
      </w:r>
    </w:p>
    <w:p w14:paraId="6B701356" w14:textId="77777777" w:rsidR="003C4FC9" w:rsidRPr="005313DB" w:rsidRDefault="003C4FC9" w:rsidP="005313DB">
      <w:pPr>
        <w:spacing w:line="360" w:lineRule="auto"/>
        <w:rPr>
          <w:rFonts w:ascii="Arial" w:hAnsi="Arial" w:cs="Arial"/>
          <w:shd w:val="clear" w:color="auto" w:fill="FFFFFF"/>
        </w:rPr>
      </w:pPr>
    </w:p>
    <w:p w14:paraId="54A94223" w14:textId="784DAF13" w:rsidR="0030028D" w:rsidRPr="005313DB" w:rsidRDefault="000F76FE" w:rsidP="005313DB">
      <w:pPr>
        <w:spacing w:line="360" w:lineRule="auto"/>
        <w:rPr>
          <w:rFonts w:ascii="Arial" w:hAnsi="Arial" w:cs="Arial"/>
          <w:shd w:val="clear" w:color="auto" w:fill="FFFFFF"/>
        </w:rPr>
      </w:pPr>
      <w:r w:rsidRPr="005313DB">
        <w:rPr>
          <w:rFonts w:ascii="Arial" w:hAnsi="Arial" w:cs="Arial"/>
          <w:shd w:val="clear" w:color="auto" w:fill="FFFFFF"/>
        </w:rPr>
        <w:t>If a child needs extra assistance that goes beyond what a school, college, or nursery would normally provide from their own budgets or staffing, an Education Health and Care Plan (EHCP) may be needed.</w:t>
      </w:r>
      <w:r w:rsidRPr="005313DB">
        <w:rPr>
          <w:rFonts w:ascii="Arial" w:hAnsi="Arial" w:cs="Arial"/>
        </w:rPr>
        <w:t xml:space="preserve"> </w:t>
      </w:r>
      <w:r w:rsidRPr="005313DB">
        <w:rPr>
          <w:rFonts w:ascii="Arial" w:hAnsi="Arial" w:cs="Arial"/>
          <w:shd w:val="clear" w:color="auto" w:fill="FFFFFF"/>
        </w:rPr>
        <w:t>An EHC plan is a legally binding document detailing the special educational, health and social care needs of a child or adolescent.</w:t>
      </w:r>
      <w:r w:rsidR="00813043" w:rsidRPr="005313DB">
        <w:rPr>
          <w:rFonts w:ascii="Arial" w:hAnsi="Arial" w:cs="Arial"/>
        </w:rPr>
        <w:t xml:space="preserve"> </w:t>
      </w:r>
      <w:r w:rsidR="00813043" w:rsidRPr="005313DB">
        <w:rPr>
          <w:rFonts w:ascii="Arial" w:hAnsi="Arial" w:cs="Arial"/>
          <w:shd w:val="clear" w:color="auto" w:fill="FFFFFF"/>
        </w:rPr>
        <w:t xml:space="preserve">The document must list </w:t>
      </w:r>
      <w:proofErr w:type="gramStart"/>
      <w:r w:rsidR="00813043" w:rsidRPr="005313DB">
        <w:rPr>
          <w:rFonts w:ascii="Arial" w:hAnsi="Arial" w:cs="Arial"/>
          <w:shd w:val="clear" w:color="auto" w:fill="FFFFFF"/>
        </w:rPr>
        <w:t>all of</w:t>
      </w:r>
      <w:proofErr w:type="gramEnd"/>
      <w:r w:rsidR="00813043" w:rsidRPr="005313DB">
        <w:rPr>
          <w:rFonts w:ascii="Arial" w:hAnsi="Arial" w:cs="Arial"/>
          <w:shd w:val="clear" w:color="auto" w:fill="FFFFFF"/>
        </w:rPr>
        <w:t xml:space="preserve"> the special educational needs of the child, provide for each of the needs, and the provision must be precise, comprehensive,</w:t>
      </w:r>
      <w:r w:rsidR="00E34626" w:rsidRPr="005313DB">
        <w:rPr>
          <w:rFonts w:ascii="Arial" w:hAnsi="Arial" w:cs="Arial"/>
        </w:rPr>
        <w:t xml:space="preserve"> </w:t>
      </w:r>
      <w:r w:rsidR="00E34626" w:rsidRPr="005313DB">
        <w:rPr>
          <w:rFonts w:ascii="Arial" w:hAnsi="Arial" w:cs="Arial"/>
          <w:shd w:val="clear" w:color="auto" w:fill="FFFFFF"/>
        </w:rPr>
        <w:t>and quantified.</w:t>
      </w:r>
      <w:r w:rsidR="004676AE" w:rsidRPr="005313DB">
        <w:rPr>
          <w:rFonts w:ascii="Arial" w:hAnsi="Arial" w:cs="Arial"/>
        </w:rPr>
        <w:t xml:space="preserve"> </w:t>
      </w:r>
      <w:r w:rsidR="004676AE" w:rsidRPr="005313DB">
        <w:rPr>
          <w:rFonts w:ascii="Arial" w:hAnsi="Arial" w:cs="Arial"/>
          <w:shd w:val="clear" w:color="auto" w:fill="FFFFFF"/>
        </w:rPr>
        <w:t>The plan determines the school/setting to include the requirement and the plan is essentially legally enforceable by Judicial Review.</w:t>
      </w:r>
    </w:p>
    <w:p w14:paraId="57425EB1" w14:textId="58C16B1B" w:rsidR="00914B46" w:rsidRPr="005313DB" w:rsidRDefault="00914B46" w:rsidP="005313DB">
      <w:pPr>
        <w:spacing w:line="360" w:lineRule="auto"/>
        <w:rPr>
          <w:rFonts w:ascii="Arial" w:hAnsi="Arial" w:cs="Arial"/>
          <w:shd w:val="clear" w:color="auto" w:fill="FFFFFF"/>
        </w:rPr>
      </w:pPr>
      <w:r w:rsidRPr="005313DB">
        <w:rPr>
          <w:rFonts w:ascii="Arial" w:hAnsi="Arial" w:cs="Arial"/>
          <w:shd w:val="clear" w:color="auto" w:fill="FFFFFF"/>
        </w:rPr>
        <w:t>This government supports people with disabilities immensely and is dedicated to ensuring that people with disabilities are assisted during this difficult and troubling period.</w:t>
      </w:r>
      <w:r w:rsidRPr="005313DB">
        <w:rPr>
          <w:rFonts w:ascii="Arial" w:hAnsi="Arial" w:cs="Arial"/>
        </w:rPr>
        <w:t xml:space="preserve"> </w:t>
      </w:r>
      <w:r w:rsidRPr="005313DB">
        <w:rPr>
          <w:rFonts w:ascii="Arial" w:hAnsi="Arial" w:cs="Arial"/>
          <w:shd w:val="clear" w:color="auto" w:fill="FFFFFF"/>
        </w:rPr>
        <w:t>To ensure that the needs of disabled people are met, we will do everything in our capacity.</w:t>
      </w:r>
    </w:p>
    <w:p w14:paraId="0F36D61C" w14:textId="5B705BA7" w:rsidR="00B32202" w:rsidRPr="005313DB" w:rsidRDefault="00B32202" w:rsidP="005313DB">
      <w:pPr>
        <w:spacing w:line="360" w:lineRule="auto"/>
        <w:rPr>
          <w:rFonts w:ascii="Arial" w:hAnsi="Arial" w:cs="Arial"/>
          <w:shd w:val="clear" w:color="auto" w:fill="FFFFFF"/>
        </w:rPr>
      </w:pPr>
      <w:r w:rsidRPr="005313DB">
        <w:rPr>
          <w:rFonts w:ascii="Arial" w:hAnsi="Arial" w:cs="Arial"/>
          <w:shd w:val="clear" w:color="auto" w:fill="FFFFFF"/>
        </w:rPr>
        <w:t>You may have seen that cross-party support has been given to introduce emergency legislation to enable the government to respond to the coronavirus.</w:t>
      </w:r>
      <w:r w:rsidR="00372DE2" w:rsidRPr="005313DB">
        <w:rPr>
          <w:rFonts w:ascii="Arial" w:hAnsi="Arial" w:cs="Arial"/>
        </w:rPr>
        <w:t xml:space="preserve"> </w:t>
      </w:r>
      <w:r w:rsidR="00372DE2" w:rsidRPr="005313DB">
        <w:rPr>
          <w:rFonts w:ascii="Arial" w:hAnsi="Arial" w:cs="Arial"/>
          <w:shd w:val="clear" w:color="auto" w:fill="FFFFFF"/>
        </w:rPr>
        <w:t>This included crucial steps to ensure that we retain frontline care and support, particularly for people who are vulnerable and disabled.</w:t>
      </w:r>
      <w:r w:rsidR="00372DE2" w:rsidRPr="005313DB">
        <w:rPr>
          <w:rFonts w:ascii="Arial" w:hAnsi="Arial" w:cs="Arial"/>
        </w:rPr>
        <w:t xml:space="preserve"> </w:t>
      </w:r>
      <w:r w:rsidR="00372DE2" w:rsidRPr="005313DB">
        <w:rPr>
          <w:rFonts w:ascii="Arial" w:hAnsi="Arial" w:cs="Arial"/>
          <w:shd w:val="clear" w:color="auto" w:fill="FFFFFF"/>
        </w:rPr>
        <w:t>We figured that some of the proposed improvements under the Coronavirus Act below would be helpful to explain. (</w:t>
      </w:r>
      <w:r w:rsidR="002A2191">
        <w:rPr>
          <w:rFonts w:ascii="Arial" w:hAnsi="Arial" w:cs="Arial"/>
          <w:i/>
          <w:iCs/>
          <w:shd w:val="clear" w:color="auto" w:fill="FFFFFF"/>
        </w:rPr>
        <w:t>D</w:t>
      </w:r>
      <w:r w:rsidR="00372DE2" w:rsidRPr="002A2191">
        <w:rPr>
          <w:rFonts w:ascii="Arial" w:hAnsi="Arial" w:cs="Arial"/>
          <w:i/>
          <w:iCs/>
          <w:shd w:val="clear" w:color="auto" w:fill="FFFFFF"/>
        </w:rPr>
        <w:t>isability unit</w:t>
      </w:r>
      <w:r w:rsidR="004A3BF0" w:rsidRPr="002A2191">
        <w:rPr>
          <w:rFonts w:ascii="Arial" w:hAnsi="Arial" w:cs="Arial"/>
          <w:i/>
          <w:iCs/>
          <w:shd w:val="clear" w:color="auto" w:fill="FFFFFF"/>
        </w:rPr>
        <w:t xml:space="preserve"> 2020</w:t>
      </w:r>
      <w:r w:rsidR="00372DE2" w:rsidRPr="005313DB">
        <w:rPr>
          <w:rFonts w:ascii="Arial" w:hAnsi="Arial" w:cs="Arial"/>
          <w:shd w:val="clear" w:color="auto" w:fill="FFFFFF"/>
        </w:rPr>
        <w:t>)</w:t>
      </w:r>
    </w:p>
    <w:p w14:paraId="171F2919" w14:textId="7B398195" w:rsidR="00360B0C" w:rsidRDefault="004A3BF0" w:rsidP="005313DB">
      <w:pPr>
        <w:spacing w:line="360" w:lineRule="auto"/>
        <w:rPr>
          <w:rFonts w:ascii="Arial" w:hAnsi="Arial" w:cs="Arial"/>
        </w:rPr>
      </w:pPr>
      <w:r w:rsidRPr="005313DB">
        <w:rPr>
          <w:rFonts w:ascii="Arial" w:hAnsi="Arial" w:cs="Arial"/>
          <w:shd w:val="clear" w:color="auto" w:fill="FFFFFF"/>
        </w:rPr>
        <w:t>(</w:t>
      </w:r>
      <w:r w:rsidR="00B11153" w:rsidRPr="002A2191">
        <w:rPr>
          <w:rFonts w:ascii="Arial" w:hAnsi="Arial" w:cs="Arial"/>
          <w:i/>
          <w:iCs/>
        </w:rPr>
        <w:t>Corona</w:t>
      </w:r>
      <w:r w:rsidR="006018D1" w:rsidRPr="002A2191">
        <w:rPr>
          <w:rFonts w:ascii="Arial" w:hAnsi="Arial" w:cs="Arial"/>
          <w:i/>
          <w:iCs/>
        </w:rPr>
        <w:t xml:space="preserve"> virus act </w:t>
      </w:r>
      <w:r w:rsidR="0012081C" w:rsidRPr="002A2191">
        <w:rPr>
          <w:rFonts w:ascii="Arial" w:hAnsi="Arial" w:cs="Arial"/>
          <w:i/>
          <w:iCs/>
        </w:rPr>
        <w:t>2020</w:t>
      </w:r>
      <w:r w:rsidRPr="002A2191">
        <w:rPr>
          <w:rFonts w:ascii="Arial" w:hAnsi="Arial" w:cs="Arial"/>
          <w:i/>
          <w:iCs/>
        </w:rPr>
        <w:t>)</w:t>
      </w:r>
      <w:r w:rsidR="0012081C" w:rsidRPr="002A2191">
        <w:rPr>
          <w:rFonts w:ascii="Arial" w:hAnsi="Arial" w:cs="Arial"/>
          <w:i/>
          <w:iCs/>
        </w:rPr>
        <w:t>,</w:t>
      </w:r>
      <w:r w:rsidR="00360B0C" w:rsidRPr="00360B0C">
        <w:t xml:space="preserve"> </w:t>
      </w:r>
      <w:r w:rsidR="00360B0C" w:rsidRPr="00360B0C">
        <w:rPr>
          <w:rFonts w:ascii="Arial" w:hAnsi="Arial" w:cs="Arial"/>
        </w:rPr>
        <w:t>The provisions of the Act are time-limited and may, if necessary, come into force and be repealed as soon as circumstances permit.</w:t>
      </w:r>
      <w:r w:rsidR="00360B0C" w:rsidRPr="00360B0C">
        <w:t xml:space="preserve"> </w:t>
      </w:r>
      <w:r w:rsidR="00360B0C" w:rsidRPr="00360B0C">
        <w:rPr>
          <w:rFonts w:ascii="Arial" w:hAnsi="Arial" w:cs="Arial"/>
        </w:rPr>
        <w:t>We're trying to make sure that once the crisis is over, the Care Act will apply again.</w:t>
      </w:r>
      <w:r w:rsidR="00360B0C" w:rsidRPr="00360B0C">
        <w:t xml:space="preserve"> </w:t>
      </w:r>
      <w:r w:rsidR="00360B0C" w:rsidRPr="00360B0C">
        <w:rPr>
          <w:rFonts w:ascii="Arial" w:hAnsi="Arial" w:cs="Arial"/>
        </w:rPr>
        <w:t xml:space="preserve">We expect local authorities to </w:t>
      </w:r>
      <w:r w:rsidR="00360B0C" w:rsidRPr="00360B0C">
        <w:rPr>
          <w:rFonts w:ascii="Arial" w:hAnsi="Arial" w:cs="Arial"/>
        </w:rPr>
        <w:lastRenderedPageBreak/>
        <w:t>do their utmost to retain existing services and to meet as many needs as possible, particularly for those with the most urgent needs.</w:t>
      </w:r>
    </w:p>
    <w:p w14:paraId="36DDEB64" w14:textId="682D3D2B" w:rsidR="00C61553" w:rsidRPr="005313DB" w:rsidRDefault="0012081C" w:rsidP="005313DB">
      <w:pPr>
        <w:spacing w:line="360" w:lineRule="auto"/>
        <w:rPr>
          <w:rFonts w:ascii="Arial" w:hAnsi="Arial" w:cs="Arial"/>
        </w:rPr>
      </w:pPr>
      <w:r w:rsidRPr="005313DB">
        <w:rPr>
          <w:rFonts w:ascii="Arial" w:hAnsi="Arial" w:cs="Arial"/>
        </w:rPr>
        <w:t xml:space="preserve"> </w:t>
      </w:r>
    </w:p>
    <w:p w14:paraId="076CBD67" w14:textId="3E321AD3" w:rsidR="0099702A" w:rsidRPr="005313DB" w:rsidRDefault="0099702A" w:rsidP="005313DB">
      <w:pPr>
        <w:shd w:val="clear" w:color="auto" w:fill="FFFFFF"/>
        <w:spacing w:before="300" w:after="300" w:line="360" w:lineRule="auto"/>
        <w:rPr>
          <w:rFonts w:ascii="Arial" w:eastAsia="Times New Roman" w:hAnsi="Arial" w:cs="Arial"/>
          <w:lang w:eastAsia="en-GB"/>
        </w:rPr>
      </w:pPr>
    </w:p>
    <w:p w14:paraId="28C9D367" w14:textId="04BFE5FF" w:rsidR="00FD1189" w:rsidRPr="00621298" w:rsidRDefault="00621298" w:rsidP="005313DB">
      <w:pPr>
        <w:spacing w:line="360" w:lineRule="auto"/>
        <w:rPr>
          <w:rFonts w:ascii="Arial" w:hAnsi="Arial" w:cs="Arial"/>
          <w:b/>
          <w:bCs/>
          <w:shd w:val="clear" w:color="auto" w:fill="FFFFFF"/>
        </w:rPr>
      </w:pPr>
      <w:r>
        <w:rPr>
          <w:rFonts w:ascii="Arial" w:hAnsi="Arial" w:cs="Arial"/>
          <w:b/>
          <w:bCs/>
          <w:shd w:val="clear" w:color="auto" w:fill="FFFFFF"/>
        </w:rPr>
        <w:t xml:space="preserve">                                               </w:t>
      </w:r>
      <w:r w:rsidR="00FD1189" w:rsidRPr="00621298">
        <w:rPr>
          <w:rFonts w:ascii="Arial" w:hAnsi="Arial" w:cs="Arial"/>
          <w:b/>
          <w:bCs/>
          <w:shd w:val="clear" w:color="auto" w:fill="FFFFFF"/>
        </w:rPr>
        <w:t xml:space="preserve">Conclusion </w:t>
      </w:r>
    </w:p>
    <w:p w14:paraId="007F27AE" w14:textId="19E0F634" w:rsidR="00B267CE" w:rsidRDefault="00B267CE" w:rsidP="005313DB">
      <w:pPr>
        <w:spacing w:line="360" w:lineRule="auto"/>
        <w:rPr>
          <w:rFonts w:ascii="Arial" w:hAnsi="Arial" w:cs="Arial"/>
          <w:i/>
          <w:iCs/>
          <w:shd w:val="clear" w:color="auto" w:fill="FFFFFF"/>
        </w:rPr>
      </w:pPr>
      <w:r w:rsidRPr="005313DB">
        <w:rPr>
          <w:rFonts w:ascii="Arial" w:hAnsi="Arial" w:cs="Arial"/>
          <w:shd w:val="clear" w:color="auto" w:fill="FFFFFF"/>
        </w:rPr>
        <w:t>A big obstacle to the equality of persons with disabilities is negative attitudes.</w:t>
      </w:r>
      <w:r w:rsidR="00F339F8" w:rsidRPr="005313DB">
        <w:rPr>
          <w:rFonts w:ascii="Arial" w:hAnsi="Arial" w:cs="Arial"/>
        </w:rPr>
        <w:t xml:space="preserve"> </w:t>
      </w:r>
      <w:r w:rsidR="00F339F8" w:rsidRPr="005313DB">
        <w:rPr>
          <w:rFonts w:ascii="Arial" w:hAnsi="Arial" w:cs="Arial"/>
          <w:shd w:val="clear" w:color="auto" w:fill="FFFFFF"/>
        </w:rPr>
        <w:t xml:space="preserve">Numerous programmes have been </w:t>
      </w:r>
      <w:bookmarkStart w:id="1" w:name="_Hlk56968876"/>
      <w:r w:rsidR="00F339F8" w:rsidRPr="005313DB">
        <w:rPr>
          <w:rFonts w:ascii="Arial" w:hAnsi="Arial" w:cs="Arial"/>
          <w:shd w:val="clear" w:color="auto" w:fill="FFFFFF"/>
        </w:rPr>
        <w:t>initiated by governments and other organisations to improve views about people with disabilities.</w:t>
      </w:r>
      <w:r w:rsidR="00F339F8" w:rsidRPr="005313DB">
        <w:rPr>
          <w:rFonts w:ascii="Arial" w:hAnsi="Arial" w:cs="Arial"/>
        </w:rPr>
        <w:t xml:space="preserve"> </w:t>
      </w:r>
      <w:r w:rsidR="002D05B7" w:rsidRPr="002D05B7">
        <w:rPr>
          <w:rFonts w:ascii="Arial" w:hAnsi="Arial" w:cs="Arial"/>
        </w:rPr>
        <w:t xml:space="preserve">Using a method of interrelationship between three levels of policy intervention to change attitudes, we </w:t>
      </w:r>
      <w:r w:rsidR="002D05B7" w:rsidRPr="002D05B7">
        <w:rPr>
          <w:rFonts w:ascii="Arial" w:hAnsi="Arial" w:cs="Arial"/>
        </w:rPr>
        <w:t>analyse</w:t>
      </w:r>
      <w:r w:rsidR="002D05B7" w:rsidRPr="002D05B7">
        <w:rPr>
          <w:rFonts w:ascii="Arial" w:hAnsi="Arial" w:cs="Arial"/>
        </w:rPr>
        <w:t xml:space="preserve"> reported evidence of the effectiveness of such interventions: personal level-directed to change the attitudes of people; organizational level-directed to change </w:t>
      </w:r>
      <w:r w:rsidR="002A2191" w:rsidRPr="002D05B7">
        <w:rPr>
          <w:rFonts w:ascii="Arial" w:hAnsi="Arial" w:cs="Arial"/>
        </w:rPr>
        <w:t>attitudes.</w:t>
      </w:r>
      <w:r w:rsidR="002A2191" w:rsidRPr="005313DB">
        <w:rPr>
          <w:rFonts w:ascii="Arial" w:hAnsi="Arial" w:cs="Arial"/>
          <w:shd w:val="clear" w:color="auto" w:fill="FFFFFF"/>
        </w:rPr>
        <w:t xml:space="preserve"> The</w:t>
      </w:r>
      <w:r w:rsidR="002C0FC5" w:rsidRPr="005313DB">
        <w:rPr>
          <w:rFonts w:ascii="Arial" w:hAnsi="Arial" w:cs="Arial"/>
          <w:shd w:val="clear" w:color="auto" w:fill="FFFFFF"/>
        </w:rPr>
        <w:t xml:space="preserve"> study shows that the following types of policies can be successful if used together: policies requiring direct communication with people with disabilities; campaigns for information and awareness; disability education and training; and implementation of anti-discrimination</w:t>
      </w:r>
      <w:r w:rsidR="00F2587A" w:rsidRPr="005313DB">
        <w:rPr>
          <w:rFonts w:ascii="Arial" w:hAnsi="Arial" w:cs="Arial"/>
          <w:shd w:val="clear" w:color="auto" w:fill="FFFFFF"/>
        </w:rPr>
        <w:t>. Good program experience for participants; multifaceted and extended interventions; and appropriate program resources are among the policy characteristics that contribute to effectiveness.</w:t>
      </w:r>
      <w:r w:rsidR="00772B98" w:rsidRPr="005313DB">
        <w:rPr>
          <w:rFonts w:ascii="Arial" w:hAnsi="Arial" w:cs="Arial"/>
        </w:rPr>
        <w:t xml:space="preserve"> </w:t>
      </w:r>
      <w:r w:rsidR="00772B98" w:rsidRPr="005313DB">
        <w:rPr>
          <w:rFonts w:ascii="Arial" w:hAnsi="Arial" w:cs="Arial"/>
          <w:shd w:val="clear" w:color="auto" w:fill="FFFFFF"/>
        </w:rPr>
        <w:t>At all three policy levels, the policy effectiveness of shifting behaviours depends on sufficient reinforcement</w:t>
      </w:r>
      <w:bookmarkEnd w:id="1"/>
      <w:r w:rsidR="00772B98" w:rsidRPr="005313DB">
        <w:rPr>
          <w:rFonts w:ascii="Arial" w:hAnsi="Arial" w:cs="Arial"/>
          <w:shd w:val="clear" w:color="auto" w:fill="FFFFFF"/>
        </w:rPr>
        <w:t>. (</w:t>
      </w:r>
      <w:r w:rsidR="00772B98" w:rsidRPr="002A2191">
        <w:rPr>
          <w:rFonts w:ascii="Arial" w:hAnsi="Arial" w:cs="Arial"/>
          <w:i/>
          <w:iCs/>
          <w:shd w:val="clear" w:color="auto" w:fill="FFFFFF"/>
        </w:rPr>
        <w:t>Fisher 2017)</w:t>
      </w:r>
    </w:p>
    <w:p w14:paraId="6651D579" w14:textId="6C775FB7" w:rsidR="002A2191" w:rsidRDefault="002A2191" w:rsidP="005313DB">
      <w:pPr>
        <w:spacing w:line="360" w:lineRule="auto"/>
        <w:rPr>
          <w:rFonts w:ascii="Arial" w:hAnsi="Arial" w:cs="Arial"/>
          <w:i/>
          <w:iCs/>
          <w:shd w:val="clear" w:color="auto" w:fill="FFFFFF"/>
        </w:rPr>
      </w:pPr>
    </w:p>
    <w:p w14:paraId="3A9FEABD" w14:textId="29586F18" w:rsidR="002A2191" w:rsidRDefault="00621298" w:rsidP="005313DB">
      <w:pPr>
        <w:spacing w:line="360" w:lineRule="auto"/>
        <w:rPr>
          <w:rFonts w:ascii="Arial" w:hAnsi="Arial" w:cs="Arial"/>
          <w:b/>
          <w:bCs/>
          <w:shd w:val="clear" w:color="auto" w:fill="FFFFFF"/>
        </w:rPr>
      </w:pPr>
      <w:r>
        <w:rPr>
          <w:rFonts w:ascii="Arial" w:hAnsi="Arial" w:cs="Arial"/>
          <w:b/>
          <w:bCs/>
          <w:shd w:val="clear" w:color="auto" w:fill="FFFFFF"/>
        </w:rPr>
        <w:t xml:space="preserve">                                                    </w:t>
      </w:r>
      <w:r w:rsidR="002A2191" w:rsidRPr="002A2191">
        <w:rPr>
          <w:rFonts w:ascii="Arial" w:hAnsi="Arial" w:cs="Arial"/>
          <w:b/>
          <w:bCs/>
          <w:shd w:val="clear" w:color="auto" w:fill="FFFFFF"/>
        </w:rPr>
        <w:t>Summary</w:t>
      </w:r>
    </w:p>
    <w:p w14:paraId="1DE5E071" w14:textId="16E00E5E" w:rsidR="002A2191" w:rsidRDefault="002A2191" w:rsidP="005313DB">
      <w:pPr>
        <w:spacing w:line="360" w:lineRule="auto"/>
        <w:rPr>
          <w:rFonts w:ascii="Arial" w:hAnsi="Arial" w:cs="Arial"/>
          <w:b/>
          <w:bCs/>
          <w:shd w:val="clear" w:color="auto" w:fill="FFFFFF"/>
        </w:rPr>
      </w:pPr>
    </w:p>
    <w:p w14:paraId="2C93F248" w14:textId="4012F2F7" w:rsidR="002A2191" w:rsidRPr="002A2191" w:rsidRDefault="002A2191" w:rsidP="005313DB">
      <w:pPr>
        <w:spacing w:line="360" w:lineRule="auto"/>
        <w:rPr>
          <w:rFonts w:ascii="Arial" w:hAnsi="Arial" w:cs="Arial"/>
          <w:shd w:val="clear" w:color="auto" w:fill="FFFFFF"/>
        </w:rPr>
      </w:pPr>
      <w:r>
        <w:rPr>
          <w:rFonts w:ascii="Arial" w:hAnsi="Arial" w:cs="Arial"/>
          <w:shd w:val="clear" w:color="auto" w:fill="FFFFFF"/>
        </w:rPr>
        <w:t xml:space="preserve">To summarise </w:t>
      </w:r>
      <w:r w:rsidR="00C97C00">
        <w:rPr>
          <w:rFonts w:ascii="Arial" w:hAnsi="Arial" w:cs="Arial"/>
          <w:shd w:val="clear" w:color="auto" w:fill="FFFFFF"/>
        </w:rPr>
        <w:t>a child is a</w:t>
      </w:r>
    </w:p>
    <w:p w14:paraId="269E462C" w14:textId="6B43ABF6" w:rsidR="002A2191" w:rsidRPr="002A2191" w:rsidRDefault="002A2191" w:rsidP="005313DB">
      <w:pPr>
        <w:spacing w:line="360" w:lineRule="auto"/>
        <w:rPr>
          <w:rFonts w:ascii="Arial" w:hAnsi="Arial" w:cs="Arial"/>
          <w:u w:val="single"/>
        </w:rPr>
      </w:pPr>
    </w:p>
    <w:p w14:paraId="151C8BCE" w14:textId="032C1AB8" w:rsidR="00B267CE" w:rsidRPr="005313DB" w:rsidRDefault="00B267CE" w:rsidP="005313DB">
      <w:pPr>
        <w:spacing w:line="360" w:lineRule="auto"/>
        <w:rPr>
          <w:rFonts w:ascii="Arial" w:hAnsi="Arial" w:cs="Arial"/>
          <w:b/>
          <w:bCs/>
          <w:color w:val="616161"/>
          <w:u w:val="single"/>
          <w:shd w:val="clear" w:color="auto" w:fill="FFFFFF"/>
        </w:rPr>
      </w:pPr>
    </w:p>
    <w:p w14:paraId="0304C0AB" w14:textId="68600D13" w:rsidR="00BC6307" w:rsidRPr="005313DB" w:rsidRDefault="00BC6307" w:rsidP="005313DB">
      <w:pPr>
        <w:spacing w:line="360" w:lineRule="auto"/>
        <w:rPr>
          <w:rFonts w:ascii="Arial" w:hAnsi="Arial" w:cs="Arial"/>
        </w:rPr>
      </w:pPr>
    </w:p>
    <w:p w14:paraId="47E29182" w14:textId="59F4FF84" w:rsidR="00BC6307" w:rsidRPr="005313DB" w:rsidRDefault="00BC6307" w:rsidP="005313DB">
      <w:pPr>
        <w:spacing w:line="360" w:lineRule="auto"/>
        <w:rPr>
          <w:rFonts w:ascii="Arial" w:hAnsi="Arial" w:cs="Arial"/>
        </w:rPr>
      </w:pPr>
    </w:p>
    <w:p w14:paraId="26FB5C3F" w14:textId="140EA8F1" w:rsidR="00BC6307" w:rsidRPr="005313DB" w:rsidRDefault="00BC6307" w:rsidP="005313DB">
      <w:pPr>
        <w:spacing w:line="360" w:lineRule="auto"/>
        <w:rPr>
          <w:rFonts w:ascii="Arial" w:hAnsi="Arial" w:cs="Arial"/>
        </w:rPr>
      </w:pPr>
    </w:p>
    <w:p w14:paraId="1173E70B" w14:textId="26733B08" w:rsidR="00BC6307" w:rsidRPr="005313DB" w:rsidRDefault="00BC6307" w:rsidP="005313DB">
      <w:pPr>
        <w:spacing w:line="360" w:lineRule="auto"/>
        <w:rPr>
          <w:rFonts w:ascii="Arial" w:hAnsi="Arial" w:cs="Arial"/>
        </w:rPr>
      </w:pPr>
    </w:p>
    <w:p w14:paraId="2DAC77ED" w14:textId="4C8186A7" w:rsidR="00BC6307" w:rsidRPr="005313DB" w:rsidRDefault="00BC6307" w:rsidP="005313DB">
      <w:pPr>
        <w:spacing w:line="360" w:lineRule="auto"/>
        <w:rPr>
          <w:rFonts w:ascii="Arial" w:hAnsi="Arial" w:cs="Arial"/>
        </w:rPr>
      </w:pPr>
    </w:p>
    <w:p w14:paraId="2017A06B" w14:textId="4571E3FD" w:rsidR="00BC6307" w:rsidRPr="005313DB" w:rsidRDefault="00BC6307" w:rsidP="005313DB">
      <w:pPr>
        <w:spacing w:line="360" w:lineRule="auto"/>
        <w:rPr>
          <w:rFonts w:ascii="Arial" w:hAnsi="Arial" w:cs="Arial"/>
        </w:rPr>
      </w:pPr>
    </w:p>
    <w:p w14:paraId="3D4446D0" w14:textId="7F5D7499" w:rsidR="00BC6307" w:rsidRPr="005313DB" w:rsidRDefault="00BC6307" w:rsidP="005313DB">
      <w:pPr>
        <w:spacing w:line="360" w:lineRule="auto"/>
        <w:rPr>
          <w:rFonts w:ascii="Arial" w:hAnsi="Arial" w:cs="Arial"/>
        </w:rPr>
      </w:pPr>
    </w:p>
    <w:p w14:paraId="3F4F0605" w14:textId="55A6D225" w:rsidR="00BC6307" w:rsidRPr="005313DB" w:rsidRDefault="00BC6307" w:rsidP="005313DB">
      <w:pPr>
        <w:spacing w:line="360" w:lineRule="auto"/>
        <w:rPr>
          <w:rFonts w:ascii="Arial" w:hAnsi="Arial" w:cs="Arial"/>
        </w:rPr>
      </w:pPr>
    </w:p>
    <w:p w14:paraId="7BD8B798" w14:textId="44084079" w:rsidR="00BC6307" w:rsidRPr="005313DB" w:rsidRDefault="00BC6307" w:rsidP="005313DB">
      <w:pPr>
        <w:spacing w:line="360" w:lineRule="auto"/>
        <w:rPr>
          <w:rFonts w:ascii="Arial" w:hAnsi="Arial" w:cs="Arial"/>
        </w:rPr>
      </w:pPr>
    </w:p>
    <w:p w14:paraId="0B9E3E59" w14:textId="50CA8E62" w:rsidR="00BC6307" w:rsidRPr="005313DB" w:rsidRDefault="00BC6307" w:rsidP="005313DB">
      <w:pPr>
        <w:spacing w:line="360" w:lineRule="auto"/>
        <w:rPr>
          <w:rFonts w:ascii="Arial" w:hAnsi="Arial" w:cs="Arial"/>
        </w:rPr>
      </w:pPr>
    </w:p>
    <w:p w14:paraId="05C52C55" w14:textId="78426D7A" w:rsidR="00BC6307" w:rsidRPr="005313DB" w:rsidRDefault="00BC6307" w:rsidP="005313DB">
      <w:pPr>
        <w:spacing w:line="360" w:lineRule="auto"/>
        <w:rPr>
          <w:rFonts w:ascii="Arial" w:hAnsi="Arial" w:cs="Arial"/>
        </w:rPr>
      </w:pPr>
    </w:p>
    <w:p w14:paraId="276ECECB" w14:textId="610003C2" w:rsidR="00BC6307" w:rsidRPr="005313DB" w:rsidRDefault="00BC6307" w:rsidP="005313DB">
      <w:pPr>
        <w:spacing w:line="360" w:lineRule="auto"/>
        <w:rPr>
          <w:rFonts w:ascii="Arial" w:hAnsi="Arial" w:cs="Arial"/>
        </w:rPr>
      </w:pPr>
    </w:p>
    <w:p w14:paraId="589D044A" w14:textId="1ABA6A6B" w:rsidR="00BC6307" w:rsidRPr="005313DB" w:rsidRDefault="00BC6307" w:rsidP="005313DB">
      <w:pPr>
        <w:spacing w:line="360" w:lineRule="auto"/>
        <w:rPr>
          <w:rFonts w:ascii="Arial" w:hAnsi="Arial" w:cs="Arial"/>
        </w:rPr>
      </w:pPr>
    </w:p>
    <w:p w14:paraId="7C91550C" w14:textId="6E78A6D1" w:rsidR="00BC6307" w:rsidRPr="005313DB" w:rsidRDefault="00BC6307" w:rsidP="005313DB">
      <w:pPr>
        <w:spacing w:line="360" w:lineRule="auto"/>
        <w:rPr>
          <w:rFonts w:ascii="Arial" w:hAnsi="Arial" w:cs="Arial"/>
        </w:rPr>
      </w:pPr>
    </w:p>
    <w:p w14:paraId="25A48AB3" w14:textId="3469C8B9" w:rsidR="00BC6307" w:rsidRPr="005313DB" w:rsidRDefault="00BC6307" w:rsidP="005313DB">
      <w:pPr>
        <w:spacing w:line="360" w:lineRule="auto"/>
        <w:rPr>
          <w:rFonts w:ascii="Arial" w:hAnsi="Arial" w:cs="Arial"/>
        </w:rPr>
      </w:pPr>
    </w:p>
    <w:p w14:paraId="594636EC" w14:textId="75B5F424" w:rsidR="00BC6307" w:rsidRPr="005313DB" w:rsidRDefault="00BC6307" w:rsidP="005313DB">
      <w:pPr>
        <w:spacing w:line="360" w:lineRule="auto"/>
        <w:rPr>
          <w:rFonts w:ascii="Arial" w:hAnsi="Arial" w:cs="Arial"/>
        </w:rPr>
      </w:pPr>
    </w:p>
    <w:p w14:paraId="22AEC2F9" w14:textId="77777777" w:rsidR="004E5600" w:rsidRPr="005313DB" w:rsidRDefault="004E5600" w:rsidP="005313DB">
      <w:pPr>
        <w:spacing w:line="360" w:lineRule="auto"/>
        <w:rPr>
          <w:rFonts w:ascii="Arial" w:hAnsi="Arial" w:cs="Arial"/>
        </w:rPr>
      </w:pPr>
    </w:p>
    <w:p w14:paraId="6A268A00" w14:textId="77777777" w:rsidR="004E5600" w:rsidRPr="005313DB" w:rsidRDefault="004E5600" w:rsidP="005313DB">
      <w:pPr>
        <w:spacing w:line="360" w:lineRule="auto"/>
        <w:rPr>
          <w:rFonts w:ascii="Arial" w:hAnsi="Arial" w:cs="Arial"/>
        </w:rPr>
      </w:pPr>
    </w:p>
    <w:p w14:paraId="1A268DCA" w14:textId="77777777" w:rsidR="004E5600" w:rsidRPr="005313DB" w:rsidRDefault="004E5600" w:rsidP="005313DB">
      <w:pPr>
        <w:spacing w:line="360" w:lineRule="auto"/>
        <w:rPr>
          <w:rFonts w:ascii="Arial" w:hAnsi="Arial" w:cs="Arial"/>
        </w:rPr>
      </w:pPr>
    </w:p>
    <w:p w14:paraId="0B25C00A" w14:textId="77777777" w:rsidR="004E5600" w:rsidRPr="005313DB" w:rsidRDefault="004E5600" w:rsidP="005313DB">
      <w:pPr>
        <w:spacing w:line="360" w:lineRule="auto"/>
        <w:rPr>
          <w:rFonts w:ascii="Arial" w:hAnsi="Arial" w:cs="Arial"/>
        </w:rPr>
      </w:pPr>
    </w:p>
    <w:p w14:paraId="69353618" w14:textId="77777777" w:rsidR="004E5600" w:rsidRPr="005313DB" w:rsidRDefault="004E5600" w:rsidP="005313DB">
      <w:pPr>
        <w:spacing w:line="360" w:lineRule="auto"/>
        <w:rPr>
          <w:rFonts w:ascii="Arial" w:hAnsi="Arial" w:cs="Arial"/>
        </w:rPr>
      </w:pPr>
    </w:p>
    <w:p w14:paraId="10989982" w14:textId="77777777" w:rsidR="004E5600" w:rsidRPr="005313DB" w:rsidRDefault="004E5600" w:rsidP="005313DB">
      <w:pPr>
        <w:spacing w:line="360" w:lineRule="auto"/>
        <w:rPr>
          <w:rFonts w:ascii="Arial" w:hAnsi="Arial" w:cs="Arial"/>
        </w:rPr>
      </w:pPr>
    </w:p>
    <w:p w14:paraId="1800D912" w14:textId="77777777" w:rsidR="004E5600" w:rsidRPr="005313DB" w:rsidRDefault="004E5600" w:rsidP="005313DB">
      <w:pPr>
        <w:spacing w:line="360" w:lineRule="auto"/>
        <w:rPr>
          <w:rFonts w:ascii="Arial" w:hAnsi="Arial" w:cs="Arial"/>
        </w:rPr>
      </w:pPr>
    </w:p>
    <w:p w14:paraId="1849FE65" w14:textId="77777777" w:rsidR="004E5600" w:rsidRPr="005313DB" w:rsidRDefault="004E5600" w:rsidP="005313DB">
      <w:pPr>
        <w:spacing w:line="360" w:lineRule="auto"/>
        <w:rPr>
          <w:rFonts w:ascii="Arial" w:hAnsi="Arial" w:cs="Arial"/>
        </w:rPr>
      </w:pPr>
    </w:p>
    <w:p w14:paraId="4DA60BDB" w14:textId="77777777" w:rsidR="004E5600" w:rsidRPr="005313DB" w:rsidRDefault="004E5600" w:rsidP="005313DB">
      <w:pPr>
        <w:spacing w:line="360" w:lineRule="auto"/>
        <w:rPr>
          <w:rFonts w:ascii="Arial" w:hAnsi="Arial" w:cs="Arial"/>
        </w:rPr>
      </w:pPr>
    </w:p>
    <w:p w14:paraId="07C33800" w14:textId="77777777" w:rsidR="004E5600" w:rsidRPr="005313DB" w:rsidRDefault="004E5600" w:rsidP="005313DB">
      <w:pPr>
        <w:spacing w:line="360" w:lineRule="auto"/>
        <w:rPr>
          <w:rFonts w:ascii="Arial" w:hAnsi="Arial" w:cs="Arial"/>
        </w:rPr>
      </w:pPr>
    </w:p>
    <w:p w14:paraId="6064054F" w14:textId="08F41F8B" w:rsidR="00BC6307" w:rsidRDefault="00BC6307" w:rsidP="005313DB">
      <w:pPr>
        <w:spacing w:line="360" w:lineRule="auto"/>
        <w:rPr>
          <w:rFonts w:ascii="Arial" w:hAnsi="Arial" w:cs="Arial"/>
          <w:b/>
          <w:bCs/>
        </w:rPr>
      </w:pPr>
      <w:r w:rsidRPr="00621298">
        <w:rPr>
          <w:rFonts w:ascii="Arial" w:hAnsi="Arial" w:cs="Arial"/>
          <w:b/>
          <w:bCs/>
        </w:rPr>
        <w:t xml:space="preserve">References </w:t>
      </w:r>
    </w:p>
    <w:p w14:paraId="7247692C" w14:textId="4D792F5C" w:rsidR="00621298" w:rsidRPr="006F4B20" w:rsidRDefault="004F7B9D" w:rsidP="006F4B20">
      <w:pPr>
        <w:pStyle w:val="ListParagraph"/>
        <w:numPr>
          <w:ilvl w:val="0"/>
          <w:numId w:val="4"/>
        </w:numPr>
        <w:spacing w:line="360" w:lineRule="auto"/>
        <w:rPr>
          <w:rStyle w:val="Hyperlink"/>
          <w:rFonts w:ascii="Arial" w:hAnsi="Arial" w:cs="Arial"/>
          <w:color w:val="auto"/>
          <w:u w:val="none"/>
        </w:rPr>
      </w:pPr>
      <w:r w:rsidRPr="006F4B20">
        <w:rPr>
          <w:rFonts w:ascii="Arial" w:hAnsi="Arial" w:cs="Arial"/>
        </w:rPr>
        <w:t>Brauna, K</w:t>
      </w:r>
      <w:r w:rsidR="00621298" w:rsidRPr="006F4B20">
        <w:rPr>
          <w:rFonts w:ascii="Arial" w:hAnsi="Arial" w:cs="Arial"/>
        </w:rPr>
        <w:t xml:space="preserve"> (2018) disability and society how have things changed</w:t>
      </w:r>
      <w:r w:rsidR="00791CF6" w:rsidRPr="006F4B20">
        <w:rPr>
          <w:rFonts w:ascii="Arial" w:hAnsi="Arial" w:cs="Arial"/>
        </w:rPr>
        <w:t>?</w:t>
      </w:r>
      <w:r w:rsidR="00621298" w:rsidRPr="006F4B20">
        <w:rPr>
          <w:rFonts w:ascii="Arial" w:hAnsi="Arial" w:cs="Arial"/>
        </w:rPr>
        <w:t xml:space="preserve"> </w:t>
      </w:r>
      <w:r w:rsidR="00791CF6" w:rsidRPr="006F4B20">
        <w:rPr>
          <w:rFonts w:ascii="Arial" w:hAnsi="Arial" w:cs="Arial"/>
        </w:rPr>
        <w:t>A</w:t>
      </w:r>
      <w:r w:rsidR="00621298" w:rsidRPr="006F4B20">
        <w:rPr>
          <w:rFonts w:ascii="Arial" w:hAnsi="Arial" w:cs="Arial"/>
        </w:rPr>
        <w:t>va</w:t>
      </w:r>
      <w:r w:rsidR="00621298" w:rsidRPr="006F4B20">
        <w:rPr>
          <w:rFonts w:ascii="Arial" w:hAnsi="Arial" w:cs="Arial"/>
        </w:rPr>
        <w:t>ilable</w:t>
      </w:r>
      <w:r w:rsidR="00621298" w:rsidRPr="006F4B20">
        <w:rPr>
          <w:rFonts w:ascii="Arial" w:hAnsi="Arial" w:cs="Arial"/>
        </w:rPr>
        <w:t xml:space="preserve"> at</w:t>
      </w:r>
      <w:r w:rsidR="00791CF6" w:rsidRPr="006F4B20">
        <w:rPr>
          <w:rFonts w:ascii="Arial" w:hAnsi="Arial" w:cs="Arial"/>
        </w:rPr>
        <w:t xml:space="preserve">[online]   </w:t>
      </w:r>
      <w:r w:rsidR="00621298" w:rsidRPr="006F4B20">
        <w:rPr>
          <w:rFonts w:ascii="Arial" w:hAnsi="Arial" w:cs="Arial"/>
        </w:rPr>
        <w:t>(</w:t>
      </w:r>
      <w:hyperlink r:id="rId18" w:history="1">
        <w:r w:rsidR="00621298" w:rsidRPr="006F4B20">
          <w:rPr>
            <w:rStyle w:val="Hyperlink"/>
            <w:rFonts w:ascii="Arial" w:hAnsi="Arial" w:cs="Arial"/>
          </w:rPr>
          <w:t>https://welldoing.org/article/disability-society-how-have-things-changed</w:t>
        </w:r>
      </w:hyperlink>
      <w:r w:rsidR="00791CF6" w:rsidRPr="006F4B20">
        <w:rPr>
          <w:rStyle w:val="Hyperlink"/>
          <w:rFonts w:ascii="Arial" w:hAnsi="Arial" w:cs="Arial"/>
        </w:rPr>
        <w:t>. (Accessed om 10</w:t>
      </w:r>
      <w:r w:rsidR="00791CF6" w:rsidRPr="006F4B20">
        <w:rPr>
          <w:rStyle w:val="Hyperlink"/>
          <w:rFonts w:ascii="Arial" w:hAnsi="Arial" w:cs="Arial"/>
          <w:vertAlign w:val="superscript"/>
        </w:rPr>
        <w:t>th</w:t>
      </w:r>
      <w:r w:rsidR="00791CF6" w:rsidRPr="006F4B20">
        <w:rPr>
          <w:rStyle w:val="Hyperlink"/>
          <w:rFonts w:ascii="Arial" w:hAnsi="Arial" w:cs="Arial"/>
        </w:rPr>
        <w:t xml:space="preserve"> November 2020)</w:t>
      </w:r>
    </w:p>
    <w:p w14:paraId="2E61C511" w14:textId="77777777" w:rsidR="006F4B20" w:rsidRPr="006F4B20" w:rsidRDefault="006F4B20" w:rsidP="006F4B20">
      <w:pPr>
        <w:pStyle w:val="ListParagraph"/>
        <w:numPr>
          <w:ilvl w:val="0"/>
          <w:numId w:val="4"/>
        </w:numPr>
        <w:spacing w:line="360" w:lineRule="auto"/>
        <w:rPr>
          <w:rFonts w:ascii="Arial" w:hAnsi="Arial" w:cs="Arial"/>
        </w:rPr>
      </w:pPr>
      <w:r w:rsidRPr="006F4B20">
        <w:rPr>
          <w:rFonts w:ascii="Arial" w:hAnsi="Arial" w:cs="Arial"/>
        </w:rPr>
        <w:t xml:space="preserve">Clark L, (2018) 100 Years on, how attitudes towards disability have changed. Available at [online]  </w:t>
      </w:r>
    </w:p>
    <w:p w14:paraId="77D1E8DA" w14:textId="77777777" w:rsidR="006F4B20" w:rsidRPr="006F4B20" w:rsidRDefault="006F4B20" w:rsidP="006F4B20">
      <w:pPr>
        <w:pStyle w:val="ListParagraph"/>
        <w:spacing w:line="360" w:lineRule="auto"/>
        <w:rPr>
          <w:rFonts w:ascii="Arial" w:hAnsi="Arial" w:cs="Arial"/>
        </w:rPr>
      </w:pPr>
      <w:r w:rsidRPr="006F4B20">
        <w:rPr>
          <w:rFonts w:ascii="Arial" w:hAnsi="Arial" w:cs="Arial"/>
        </w:rPr>
        <w:t>https://diginclusion.com/industry-updates/100-years-on-how-attitudes-towards-disability-have-changed/ (accessed on 11</w:t>
      </w:r>
      <w:r w:rsidRPr="006F4B20">
        <w:rPr>
          <w:rFonts w:ascii="Arial" w:hAnsi="Arial" w:cs="Arial"/>
          <w:vertAlign w:val="superscript"/>
        </w:rPr>
        <w:t>th</w:t>
      </w:r>
      <w:r w:rsidRPr="006F4B20">
        <w:rPr>
          <w:rFonts w:ascii="Arial" w:hAnsi="Arial" w:cs="Arial"/>
        </w:rPr>
        <w:t xml:space="preserve"> November 2020)</w:t>
      </w:r>
    </w:p>
    <w:p w14:paraId="52D92B9A" w14:textId="77777777" w:rsidR="00EE5A0F" w:rsidRPr="00EE5A0F" w:rsidRDefault="00EE5A0F" w:rsidP="00EE5A0F">
      <w:pPr>
        <w:pStyle w:val="ListParagraph"/>
        <w:numPr>
          <w:ilvl w:val="0"/>
          <w:numId w:val="4"/>
        </w:numPr>
        <w:spacing w:line="360" w:lineRule="auto"/>
        <w:rPr>
          <w:rFonts w:ascii="Arial" w:hAnsi="Arial" w:cs="Arial"/>
        </w:rPr>
      </w:pPr>
      <w:r w:rsidRPr="00EE5A0F">
        <w:rPr>
          <w:rFonts w:ascii="Arial" w:hAnsi="Arial" w:cs="Arial"/>
        </w:rPr>
        <w:lastRenderedPageBreak/>
        <w:t>Definition of disability under the equality act 2010. (Available online at) https://www.gov.uk/definition-of-disability-under-equality-act-2010. (accessed on 11</w:t>
      </w:r>
      <w:r w:rsidRPr="00EE5A0F">
        <w:rPr>
          <w:rFonts w:ascii="Arial" w:hAnsi="Arial" w:cs="Arial"/>
          <w:vertAlign w:val="superscript"/>
        </w:rPr>
        <w:t>th</w:t>
      </w:r>
      <w:r w:rsidRPr="00EE5A0F">
        <w:rPr>
          <w:rFonts w:ascii="Arial" w:hAnsi="Arial" w:cs="Arial"/>
        </w:rPr>
        <w:t xml:space="preserve"> November 2020)</w:t>
      </w:r>
    </w:p>
    <w:p w14:paraId="78BD7DD9" w14:textId="29881F60" w:rsidR="00B16593" w:rsidRDefault="00B16593" w:rsidP="00B16593">
      <w:pPr>
        <w:pStyle w:val="ListParagraph"/>
        <w:numPr>
          <w:ilvl w:val="0"/>
          <w:numId w:val="4"/>
        </w:numPr>
        <w:spacing w:before="240" w:line="360" w:lineRule="auto"/>
        <w:rPr>
          <w:rFonts w:ascii="Arial" w:hAnsi="Arial" w:cs="Arial"/>
        </w:rPr>
      </w:pPr>
      <w:r w:rsidRPr="00B16593">
        <w:rPr>
          <w:rFonts w:ascii="Arial" w:hAnsi="Arial" w:cs="Arial"/>
        </w:rPr>
        <w:t>Defining 18</w:t>
      </w:r>
      <w:r w:rsidRPr="00B16593">
        <w:rPr>
          <w:rFonts w:ascii="Arial" w:hAnsi="Arial" w:cs="Arial"/>
          <w:vertAlign w:val="superscript"/>
        </w:rPr>
        <w:t>th</w:t>
      </w:r>
      <w:r w:rsidRPr="00B16593">
        <w:rPr>
          <w:rFonts w:ascii="Arial" w:hAnsi="Arial" w:cs="Arial"/>
        </w:rPr>
        <w:t xml:space="preserve"> </w:t>
      </w:r>
      <w:r w:rsidRPr="00B16593">
        <w:rPr>
          <w:rFonts w:ascii="Arial" w:hAnsi="Arial" w:cs="Arial"/>
        </w:rPr>
        <w:t>century</w:t>
      </w:r>
      <w:r w:rsidRPr="00B16593">
        <w:rPr>
          <w:rFonts w:ascii="Arial" w:hAnsi="Arial" w:cs="Arial"/>
        </w:rPr>
        <w:t xml:space="preserve"> childhood. Avai</w:t>
      </w:r>
      <w:r>
        <w:rPr>
          <w:rFonts w:ascii="Arial" w:hAnsi="Arial" w:cs="Arial"/>
        </w:rPr>
        <w:t>la</w:t>
      </w:r>
      <w:r w:rsidRPr="00B16593">
        <w:rPr>
          <w:rFonts w:ascii="Arial" w:hAnsi="Arial" w:cs="Arial"/>
        </w:rPr>
        <w:t xml:space="preserve">ble at [online] </w:t>
      </w:r>
      <w:hyperlink r:id="rId19" w:anchor=":~:text=18th%20Century%20Changes%20in%20Conceptions%20of%20Childhood%20Throughout,the%20optimism%20of%20capitalist%20middle%20class%20growth%20%28O%E2%80%99Malley%29" w:history="1">
        <w:r w:rsidRPr="00B16593">
          <w:rPr>
            <w:rStyle w:val="Hyperlink"/>
            <w:rFonts w:ascii="Arial" w:hAnsi="Arial" w:cs="Arial"/>
          </w:rPr>
          <w:t>http://www.nicoledeguzman.com/dangerousdaughters/defining-18th-century-childhood/#:~:text=18th%20Century%20Changes%20in%20Conceptions%20of%20Childhood%20Throughout,the%20optimism%20of%20capitalist%20middle%20class%20growth%20%28O%E2%80%99Malley%29</w:t>
        </w:r>
      </w:hyperlink>
      <w:r w:rsidRPr="00B16593">
        <w:rPr>
          <w:rFonts w:ascii="Arial" w:hAnsi="Arial" w:cs="Arial"/>
        </w:rPr>
        <w:t xml:space="preserve">. </w:t>
      </w:r>
      <w:r w:rsidR="00B6002B" w:rsidRPr="00B16593">
        <w:rPr>
          <w:rFonts w:ascii="Arial" w:hAnsi="Arial" w:cs="Arial"/>
        </w:rPr>
        <w:t>(accessed</w:t>
      </w:r>
      <w:r w:rsidRPr="00B16593">
        <w:rPr>
          <w:rFonts w:ascii="Arial" w:hAnsi="Arial" w:cs="Arial"/>
        </w:rPr>
        <w:t xml:space="preserve"> on 11</w:t>
      </w:r>
      <w:r w:rsidRPr="00B16593">
        <w:rPr>
          <w:rFonts w:ascii="Arial" w:hAnsi="Arial" w:cs="Arial"/>
          <w:vertAlign w:val="superscript"/>
        </w:rPr>
        <w:t>th</w:t>
      </w:r>
      <w:r w:rsidRPr="00B16593">
        <w:rPr>
          <w:rFonts w:ascii="Arial" w:hAnsi="Arial" w:cs="Arial"/>
        </w:rPr>
        <w:t xml:space="preserve"> November</w:t>
      </w:r>
      <w:r w:rsidR="00B6002B">
        <w:rPr>
          <w:rFonts w:ascii="Arial" w:hAnsi="Arial" w:cs="Arial"/>
        </w:rPr>
        <w:t xml:space="preserve"> 2020)</w:t>
      </w:r>
    </w:p>
    <w:p w14:paraId="1CEC1014" w14:textId="6DFE336B" w:rsidR="00FB551B" w:rsidRPr="00FB551B" w:rsidRDefault="00FB551B" w:rsidP="00FB551B">
      <w:pPr>
        <w:pStyle w:val="ListParagraph"/>
        <w:numPr>
          <w:ilvl w:val="0"/>
          <w:numId w:val="4"/>
        </w:numPr>
        <w:spacing w:before="240" w:line="360" w:lineRule="auto"/>
        <w:rPr>
          <w:rFonts w:ascii="Arial" w:hAnsi="Arial" w:cs="Arial"/>
        </w:rPr>
      </w:pPr>
      <w:r w:rsidRPr="00FB551B">
        <w:rPr>
          <w:rFonts w:ascii="Arial" w:hAnsi="Arial" w:cs="Arial"/>
        </w:rPr>
        <w:t xml:space="preserve">Disability </w:t>
      </w:r>
      <w:r w:rsidRPr="00FB551B">
        <w:rPr>
          <w:rFonts w:ascii="Arial" w:hAnsi="Arial" w:cs="Arial"/>
        </w:rPr>
        <w:t>unit (</w:t>
      </w:r>
      <w:r w:rsidRPr="00FB551B">
        <w:rPr>
          <w:rFonts w:ascii="Arial" w:hAnsi="Arial" w:cs="Arial"/>
        </w:rPr>
        <w:t xml:space="preserve">2020) available </w:t>
      </w:r>
      <w:r w:rsidR="004F7B9D" w:rsidRPr="00FB551B">
        <w:rPr>
          <w:rFonts w:ascii="Arial" w:hAnsi="Arial" w:cs="Arial"/>
        </w:rPr>
        <w:t>at https://www.gov.uk/government/publications/supporting-disabled-people-through-the-coronavirus-outbreak/supporting-disabled-people-through-the-coronavirus-outbreak</w:t>
      </w:r>
    </w:p>
    <w:p w14:paraId="4ED6E07D" w14:textId="13C13BA6" w:rsidR="00B16593" w:rsidRPr="00FB551B" w:rsidRDefault="00B16593" w:rsidP="00FB551B">
      <w:pPr>
        <w:pStyle w:val="ListParagraph"/>
        <w:numPr>
          <w:ilvl w:val="0"/>
          <w:numId w:val="4"/>
        </w:numPr>
        <w:spacing w:before="240" w:line="360" w:lineRule="auto"/>
        <w:rPr>
          <w:rFonts w:ascii="Arial" w:hAnsi="Arial" w:cs="Arial"/>
        </w:rPr>
      </w:pPr>
      <w:r w:rsidRPr="00FB551B">
        <w:rPr>
          <w:rFonts w:ascii="Arial" w:hAnsi="Arial" w:cs="Arial"/>
          <w:b/>
          <w:bCs/>
        </w:rPr>
        <w:t xml:space="preserve">F, Donna. 2019. Thirty years on, has the Children Act changed family life for the better? Available at </w:t>
      </w:r>
      <w:hyperlink r:id="rId20" w:history="1">
        <w:r w:rsidRPr="00FB551B">
          <w:rPr>
            <w:rStyle w:val="Hyperlink"/>
            <w:rFonts w:ascii="Arial" w:hAnsi="Arial" w:cs="Arial"/>
            <w:b/>
            <w:bCs/>
            <w:color w:val="auto"/>
          </w:rPr>
          <w:t>https://www.theguardian.com/society/2019/nov/13/children-act-changed-family-life-children-better</w:t>
        </w:r>
      </w:hyperlink>
      <w:r w:rsidRPr="00FB551B">
        <w:rPr>
          <w:rFonts w:ascii="Arial" w:hAnsi="Arial" w:cs="Arial"/>
          <w:b/>
          <w:bCs/>
        </w:rPr>
        <w:t xml:space="preserve"> ( Accessed on 17</w:t>
      </w:r>
      <w:r w:rsidRPr="00FB551B">
        <w:rPr>
          <w:rFonts w:ascii="Arial" w:hAnsi="Arial" w:cs="Arial"/>
          <w:b/>
          <w:bCs/>
          <w:vertAlign w:val="superscript"/>
        </w:rPr>
        <w:t>th</w:t>
      </w:r>
      <w:r w:rsidRPr="00FB551B">
        <w:rPr>
          <w:rFonts w:ascii="Arial" w:hAnsi="Arial" w:cs="Arial"/>
          <w:b/>
          <w:bCs/>
        </w:rPr>
        <w:t xml:space="preserve"> November 2020)</w:t>
      </w:r>
    </w:p>
    <w:p w14:paraId="7A8B458F" w14:textId="77777777" w:rsidR="00FB551B" w:rsidRDefault="002C5583" w:rsidP="00FB551B">
      <w:pPr>
        <w:pStyle w:val="ListParagraph"/>
        <w:numPr>
          <w:ilvl w:val="0"/>
          <w:numId w:val="4"/>
        </w:numPr>
        <w:spacing w:before="240" w:line="360" w:lineRule="auto"/>
        <w:rPr>
          <w:rFonts w:ascii="Arial" w:hAnsi="Arial" w:cs="Arial"/>
        </w:rPr>
      </w:pPr>
      <w:r w:rsidRPr="002C5583">
        <w:rPr>
          <w:rFonts w:ascii="Arial" w:hAnsi="Arial" w:cs="Arial"/>
        </w:rPr>
        <w:t xml:space="preserve">Fisher, </w:t>
      </w:r>
      <w:r w:rsidRPr="002C5583">
        <w:rPr>
          <w:rFonts w:ascii="Arial" w:hAnsi="Arial" w:cs="Arial"/>
        </w:rPr>
        <w:t>K</w:t>
      </w:r>
      <w:r w:rsidRPr="002C5583">
        <w:rPr>
          <w:rFonts w:ascii="Arial" w:hAnsi="Arial" w:cs="Arial"/>
        </w:rPr>
        <w:t xml:space="preserve"> </w:t>
      </w:r>
      <w:r>
        <w:rPr>
          <w:rFonts w:ascii="Arial" w:hAnsi="Arial" w:cs="Arial"/>
        </w:rPr>
        <w:t>(</w:t>
      </w:r>
      <w:r w:rsidRPr="002C5583">
        <w:rPr>
          <w:rFonts w:ascii="Arial" w:hAnsi="Arial" w:cs="Arial"/>
        </w:rPr>
        <w:t>2017</w:t>
      </w:r>
      <w:r>
        <w:rPr>
          <w:rFonts w:ascii="Arial" w:hAnsi="Arial" w:cs="Arial"/>
        </w:rPr>
        <w:t>),</w:t>
      </w:r>
      <w:r w:rsidRPr="002C5583">
        <w:rPr>
          <w:rFonts w:ascii="Arial" w:hAnsi="Arial" w:cs="Arial"/>
        </w:rPr>
        <w:t xml:space="preserve">available at [online] </w:t>
      </w:r>
      <w:hyperlink r:id="rId21" w:history="1">
        <w:r w:rsidRPr="002C5583">
          <w:rPr>
            <w:rStyle w:val="Hyperlink"/>
            <w:rFonts w:ascii="Arial" w:hAnsi="Arial" w:cs="Arial"/>
          </w:rPr>
          <w:t>https://www.sjdr.se/articles/10.1080/15017419.2016.1222303/</w:t>
        </w:r>
      </w:hyperlink>
      <w:r w:rsidRPr="002C5583">
        <w:rPr>
          <w:rFonts w:ascii="Arial" w:hAnsi="Arial" w:cs="Arial"/>
        </w:rPr>
        <w:t xml:space="preserve"> ( accessed on 17</w:t>
      </w:r>
      <w:r w:rsidRPr="002C5583">
        <w:rPr>
          <w:rFonts w:ascii="Arial" w:hAnsi="Arial" w:cs="Arial"/>
          <w:vertAlign w:val="superscript"/>
        </w:rPr>
        <w:t>th</w:t>
      </w:r>
      <w:r w:rsidRPr="002C5583">
        <w:rPr>
          <w:rFonts w:ascii="Arial" w:hAnsi="Arial" w:cs="Arial"/>
        </w:rPr>
        <w:t xml:space="preserve"> November 2020)</w:t>
      </w:r>
    </w:p>
    <w:p w14:paraId="2A0537AB" w14:textId="4BF887EB" w:rsidR="00FB551B" w:rsidRPr="00FB551B" w:rsidRDefault="00FB551B" w:rsidP="00FB551B">
      <w:pPr>
        <w:pStyle w:val="ListParagraph"/>
        <w:numPr>
          <w:ilvl w:val="0"/>
          <w:numId w:val="4"/>
        </w:numPr>
        <w:spacing w:before="240" w:line="360" w:lineRule="auto"/>
        <w:rPr>
          <w:rFonts w:ascii="Arial" w:hAnsi="Arial" w:cs="Arial"/>
        </w:rPr>
      </w:pPr>
      <w:r w:rsidRPr="00FB551B">
        <w:rPr>
          <w:rFonts w:ascii="Arial" w:hAnsi="Arial" w:cs="Arial"/>
          <w:color w:val="555555"/>
        </w:rPr>
        <w:t xml:space="preserve">Historic England. Specialist Education for Children with Disabilities - 'the Happiest Effect'. Available at [online] </w:t>
      </w:r>
      <w:hyperlink r:id="rId22" w:history="1">
        <w:r w:rsidRPr="00FB551B">
          <w:rPr>
            <w:rStyle w:val="Hyperlink"/>
            <w:rFonts w:ascii="Arial" w:hAnsi="Arial" w:cs="Arial"/>
          </w:rPr>
          <w:t>https://historicengland.org.uk/research/inclusive-heritage/disability-history/1660-1832/specialist-education/</w:t>
        </w:r>
      </w:hyperlink>
      <w:r w:rsidRPr="00FB551B">
        <w:rPr>
          <w:rFonts w:ascii="Arial" w:hAnsi="Arial" w:cs="Arial"/>
          <w:color w:val="555555"/>
        </w:rPr>
        <w:t>. (accessed on 12</w:t>
      </w:r>
      <w:r w:rsidRPr="00FB551B">
        <w:rPr>
          <w:rFonts w:ascii="Arial" w:hAnsi="Arial" w:cs="Arial"/>
          <w:color w:val="555555"/>
          <w:vertAlign w:val="superscript"/>
        </w:rPr>
        <w:t>th</w:t>
      </w:r>
      <w:r w:rsidRPr="00FB551B">
        <w:rPr>
          <w:rFonts w:ascii="Arial" w:hAnsi="Arial" w:cs="Arial"/>
          <w:color w:val="555555"/>
        </w:rPr>
        <w:t xml:space="preserve"> November 2020)</w:t>
      </w:r>
    </w:p>
    <w:p w14:paraId="64671C94" w14:textId="77777777" w:rsidR="00FB551B" w:rsidRPr="00FB551B" w:rsidRDefault="00FB551B" w:rsidP="00FB551B">
      <w:pPr>
        <w:pStyle w:val="ListParagraph"/>
        <w:numPr>
          <w:ilvl w:val="0"/>
          <w:numId w:val="4"/>
        </w:numPr>
        <w:spacing w:line="360" w:lineRule="auto"/>
        <w:rPr>
          <w:rFonts w:ascii="Arial" w:hAnsi="Arial" w:cs="Arial"/>
        </w:rPr>
      </w:pPr>
      <w:r w:rsidRPr="00FB551B">
        <w:rPr>
          <w:rFonts w:ascii="Arial" w:hAnsi="Arial" w:cs="Arial"/>
        </w:rPr>
        <w:t xml:space="preserve">Image </w:t>
      </w:r>
      <w:hyperlink r:id="rId23" w:history="1">
        <w:r w:rsidRPr="00FB551B">
          <w:rPr>
            <w:rStyle w:val="Hyperlink"/>
            <w:rFonts w:ascii="Arial" w:hAnsi="Arial" w:cs="Arial"/>
          </w:rPr>
          <w:t>https://ai2-s2-public.s3.amazonaws.com/figures/2017-08-08/62d29669fb6c35084f228b596f4ea5896c3b1d36/2-Figure1-1.png</w:t>
        </w:r>
      </w:hyperlink>
    </w:p>
    <w:p w14:paraId="7B74CE9F" w14:textId="28C6E2A1" w:rsidR="009608A1" w:rsidRDefault="004F7B9D" w:rsidP="005313DB">
      <w:pPr>
        <w:pStyle w:val="ListParagraph"/>
        <w:numPr>
          <w:ilvl w:val="0"/>
          <w:numId w:val="4"/>
        </w:numPr>
        <w:spacing w:before="240" w:line="360" w:lineRule="auto"/>
        <w:rPr>
          <w:rFonts w:ascii="Arial" w:hAnsi="Arial" w:cs="Arial"/>
        </w:rPr>
      </w:pPr>
      <w:r w:rsidRPr="00FB551B">
        <w:rPr>
          <w:rFonts w:ascii="Arial" w:hAnsi="Arial" w:cs="Arial"/>
        </w:rPr>
        <w:t>Josephine</w:t>
      </w:r>
      <w:r w:rsidR="009608A1" w:rsidRPr="00FB551B">
        <w:rPr>
          <w:rFonts w:ascii="Arial" w:hAnsi="Arial" w:cs="Arial"/>
        </w:rPr>
        <w:t xml:space="preserve">, A, (2003). Social impacts of disability. Available at [online] </w:t>
      </w:r>
      <w:hyperlink r:id="rId24" w:history="1">
        <w:r w:rsidR="009608A1" w:rsidRPr="00FB551B">
          <w:rPr>
            <w:rStyle w:val="Hyperlink"/>
            <w:rFonts w:ascii="Arial" w:hAnsi="Arial" w:cs="Arial"/>
          </w:rPr>
          <w:t>https://www.theclassroom.com/high-school-diploma-important-future-6563.html</w:t>
        </w:r>
      </w:hyperlink>
      <w:r w:rsidR="009608A1" w:rsidRPr="00FB551B">
        <w:rPr>
          <w:rFonts w:ascii="Arial" w:hAnsi="Arial" w:cs="Arial"/>
        </w:rPr>
        <w:t xml:space="preserve"> ( Accessed on 11</w:t>
      </w:r>
      <w:r w:rsidR="009608A1" w:rsidRPr="00FB551B">
        <w:rPr>
          <w:rFonts w:ascii="Arial" w:hAnsi="Arial" w:cs="Arial"/>
          <w:vertAlign w:val="superscript"/>
        </w:rPr>
        <w:t>th</w:t>
      </w:r>
      <w:r w:rsidR="009608A1" w:rsidRPr="00FB551B">
        <w:rPr>
          <w:rFonts w:ascii="Arial" w:hAnsi="Arial" w:cs="Arial"/>
        </w:rPr>
        <w:t xml:space="preserve"> November 2020)</w:t>
      </w:r>
    </w:p>
    <w:p w14:paraId="4EEAFC59" w14:textId="730F67A9" w:rsidR="00FB551B" w:rsidRPr="00FB551B" w:rsidRDefault="00FB551B" w:rsidP="00FB551B">
      <w:pPr>
        <w:pStyle w:val="ListParagraph"/>
        <w:numPr>
          <w:ilvl w:val="0"/>
          <w:numId w:val="4"/>
        </w:numPr>
        <w:spacing w:before="240" w:line="360" w:lineRule="auto"/>
        <w:rPr>
          <w:rFonts w:ascii="Arial" w:hAnsi="Arial" w:cs="Arial"/>
          <w:color w:val="006621"/>
          <w:shd w:val="clear" w:color="auto" w:fill="FFFFFF"/>
        </w:rPr>
      </w:pPr>
      <w:r w:rsidRPr="00FB551B">
        <w:rPr>
          <w:rFonts w:ascii="Arial" w:hAnsi="Arial" w:cs="Arial"/>
          <w:color w:val="006621"/>
          <w:shd w:val="clear" w:color="auto" w:fill="FFFFFF"/>
        </w:rPr>
        <w:t>Reder,</w:t>
      </w:r>
      <w:r w:rsidR="004F7B9D">
        <w:rPr>
          <w:rFonts w:ascii="Arial" w:hAnsi="Arial" w:cs="Arial"/>
          <w:color w:val="006621"/>
          <w:shd w:val="clear" w:color="auto" w:fill="FFFFFF"/>
        </w:rPr>
        <w:t xml:space="preserve"> P,</w:t>
      </w:r>
      <w:r w:rsidRPr="00FB551B">
        <w:rPr>
          <w:rFonts w:ascii="Arial" w:hAnsi="Arial" w:cs="Arial"/>
          <w:color w:val="006621"/>
          <w:shd w:val="clear" w:color="auto" w:fill="FFFFFF"/>
        </w:rPr>
        <w:t xml:space="preserve"> S Duncan - 1995 – Meaning of a child. Available at [online] </w:t>
      </w:r>
      <w:hyperlink r:id="rId25" w:anchor="v=onepage&amp;q=meaning%20of%20a%20child&amp;f=false" w:history="1">
        <w:r w:rsidRPr="00FB551B">
          <w:rPr>
            <w:rStyle w:val="Hyperlink"/>
            <w:rFonts w:ascii="Arial" w:hAnsi="Arial" w:cs="Arial"/>
            <w:shd w:val="clear" w:color="auto" w:fill="FFFFFF"/>
          </w:rPr>
          <w:t>https://books.google.co.uk/books?hl=en&amp;lr=&amp;id=BTvKAgAAQBAJ&amp;oi=fnd&amp;pg=PA39&amp;dq=meaning+of+a+child&amp;ots=xhiWGn6gmM&amp;sig=5kz0pl_7c4xo0DpmV60dme78XSk#v=onepage&amp;q=meaning%20of%20a%20child&amp;f=false</w:t>
        </w:r>
      </w:hyperlink>
      <w:r w:rsidRPr="00FB551B">
        <w:rPr>
          <w:rFonts w:ascii="Arial" w:hAnsi="Arial" w:cs="Arial"/>
          <w:color w:val="006621"/>
          <w:shd w:val="clear" w:color="auto" w:fill="FFFFFF"/>
        </w:rPr>
        <w:t xml:space="preserve"> ( accessed on 12</w:t>
      </w:r>
      <w:r w:rsidRPr="00FB551B">
        <w:rPr>
          <w:rFonts w:ascii="Arial" w:hAnsi="Arial" w:cs="Arial"/>
          <w:color w:val="006621"/>
          <w:shd w:val="clear" w:color="auto" w:fill="FFFFFF"/>
          <w:vertAlign w:val="superscript"/>
        </w:rPr>
        <w:t>th</w:t>
      </w:r>
      <w:r w:rsidRPr="00FB551B">
        <w:rPr>
          <w:rFonts w:ascii="Arial" w:hAnsi="Arial" w:cs="Arial"/>
          <w:color w:val="006621"/>
          <w:shd w:val="clear" w:color="auto" w:fill="FFFFFF"/>
        </w:rPr>
        <w:t xml:space="preserve"> November 2020)</w:t>
      </w:r>
    </w:p>
    <w:p w14:paraId="67284212" w14:textId="6B62B0ED" w:rsidR="00FB551B" w:rsidRPr="00FB551B" w:rsidRDefault="00BF23B0" w:rsidP="00FB551B">
      <w:pPr>
        <w:pStyle w:val="ListParagraph"/>
        <w:numPr>
          <w:ilvl w:val="0"/>
          <w:numId w:val="4"/>
        </w:numPr>
        <w:spacing w:before="240" w:line="360" w:lineRule="auto"/>
        <w:rPr>
          <w:rFonts w:ascii="Arial" w:hAnsi="Arial" w:cs="Arial"/>
        </w:rPr>
      </w:pPr>
      <w:r w:rsidRPr="00FB551B">
        <w:rPr>
          <w:rFonts w:ascii="Arial" w:hAnsi="Arial" w:cs="Arial"/>
        </w:rPr>
        <w:t>ResCare</w:t>
      </w:r>
      <w:r w:rsidR="00FB551B" w:rsidRPr="00FB551B">
        <w:rPr>
          <w:rFonts w:ascii="Arial" w:hAnsi="Arial" w:cs="Arial"/>
        </w:rPr>
        <w:t xml:space="preserve">. History of disability </w:t>
      </w:r>
      <w:r w:rsidRPr="00FB551B">
        <w:rPr>
          <w:rFonts w:ascii="Arial" w:hAnsi="Arial" w:cs="Arial"/>
        </w:rPr>
        <w:t>legalisation</w:t>
      </w:r>
      <w:r w:rsidR="00FB551B" w:rsidRPr="00FB551B">
        <w:rPr>
          <w:rFonts w:ascii="Arial" w:hAnsi="Arial" w:cs="Arial"/>
        </w:rPr>
        <w:t xml:space="preserve">. Available at [online] </w:t>
      </w:r>
      <w:hyperlink r:id="rId26" w:history="1">
        <w:r w:rsidR="00FB551B" w:rsidRPr="00FB551B">
          <w:rPr>
            <w:rStyle w:val="Hyperlink"/>
            <w:rFonts w:ascii="Arial" w:hAnsi="Arial" w:cs="Arial"/>
          </w:rPr>
          <w:t>https://www.rescare.org.uk/history-of-legislation-on-disability-2/</w:t>
        </w:r>
      </w:hyperlink>
      <w:r w:rsidR="00FB551B" w:rsidRPr="00FB551B">
        <w:rPr>
          <w:rFonts w:ascii="Arial" w:hAnsi="Arial" w:cs="Arial"/>
        </w:rPr>
        <w:t xml:space="preserve"> </w:t>
      </w:r>
      <w:r w:rsidR="00EA22D0">
        <w:rPr>
          <w:rFonts w:ascii="Arial" w:hAnsi="Arial" w:cs="Arial"/>
        </w:rPr>
        <w:t>(A</w:t>
      </w:r>
      <w:r w:rsidR="00FB551B" w:rsidRPr="00FB551B">
        <w:rPr>
          <w:rFonts w:ascii="Arial" w:hAnsi="Arial" w:cs="Arial"/>
        </w:rPr>
        <w:t>ccessed on 12</w:t>
      </w:r>
      <w:r w:rsidR="00FB551B" w:rsidRPr="00FB551B">
        <w:rPr>
          <w:rFonts w:ascii="Arial" w:hAnsi="Arial" w:cs="Arial"/>
          <w:vertAlign w:val="superscript"/>
        </w:rPr>
        <w:t>th</w:t>
      </w:r>
      <w:r w:rsidR="00FB551B" w:rsidRPr="00FB551B">
        <w:rPr>
          <w:rFonts w:ascii="Arial" w:hAnsi="Arial" w:cs="Arial"/>
        </w:rPr>
        <w:t xml:space="preserve"> </w:t>
      </w:r>
      <w:r w:rsidR="00EA22D0" w:rsidRPr="00FB551B">
        <w:rPr>
          <w:rFonts w:ascii="Arial" w:hAnsi="Arial" w:cs="Arial"/>
        </w:rPr>
        <w:t>November</w:t>
      </w:r>
      <w:r w:rsidR="00FB551B" w:rsidRPr="00FB551B">
        <w:rPr>
          <w:rFonts w:ascii="Arial" w:hAnsi="Arial" w:cs="Arial"/>
        </w:rPr>
        <w:t xml:space="preserve"> 2020</w:t>
      </w:r>
      <w:r w:rsidR="00EA22D0">
        <w:rPr>
          <w:rFonts w:ascii="Arial" w:hAnsi="Arial" w:cs="Arial"/>
        </w:rPr>
        <w:t>)</w:t>
      </w:r>
    </w:p>
    <w:p w14:paraId="1FAA8131" w14:textId="77777777" w:rsidR="00FB551B" w:rsidRPr="00FB551B" w:rsidRDefault="00FB551B" w:rsidP="00FB551B">
      <w:pPr>
        <w:pStyle w:val="ListParagraph"/>
        <w:numPr>
          <w:ilvl w:val="0"/>
          <w:numId w:val="4"/>
        </w:numPr>
        <w:spacing w:before="240" w:line="360" w:lineRule="auto"/>
        <w:rPr>
          <w:rFonts w:ascii="Arial" w:hAnsi="Arial" w:cs="Arial"/>
        </w:rPr>
      </w:pPr>
      <w:r w:rsidRPr="00FB551B">
        <w:rPr>
          <w:rFonts w:ascii="Arial" w:hAnsi="Arial" w:cs="Arial"/>
        </w:rPr>
        <w:t xml:space="preserve">Stobbs, p, (2015). Council for disabled children. Available at </w:t>
      </w:r>
      <w:hyperlink r:id="rId27" w:history="1">
        <w:r w:rsidRPr="00FB551B">
          <w:rPr>
            <w:rStyle w:val="Hyperlink"/>
            <w:rFonts w:ascii="Arial" w:hAnsi="Arial" w:cs="Arial"/>
          </w:rPr>
          <w:t>https://councilfordisabledchildren.org.uk/sites/default/files/field/attachemnt/equality-act-early-years_online.pdf</w:t>
        </w:r>
      </w:hyperlink>
      <w:r w:rsidRPr="00FB551B">
        <w:rPr>
          <w:rFonts w:ascii="Arial" w:hAnsi="Arial" w:cs="Arial"/>
        </w:rPr>
        <w:t xml:space="preserve"> (Accessed on 12th November 2020)</w:t>
      </w:r>
    </w:p>
    <w:p w14:paraId="0856348C" w14:textId="582C872B" w:rsidR="00FB551B" w:rsidRPr="00FB551B" w:rsidRDefault="00C64BEE" w:rsidP="00FB551B">
      <w:pPr>
        <w:pStyle w:val="ListParagraph"/>
        <w:numPr>
          <w:ilvl w:val="0"/>
          <w:numId w:val="4"/>
        </w:numPr>
        <w:spacing w:before="240" w:line="360" w:lineRule="auto"/>
        <w:rPr>
          <w:rFonts w:ascii="Arial" w:hAnsi="Arial" w:cs="Arial"/>
        </w:rPr>
      </w:pPr>
      <w:r w:rsidRPr="00FB551B">
        <w:rPr>
          <w:rFonts w:ascii="Arial" w:hAnsi="Arial" w:cs="Arial"/>
        </w:rPr>
        <w:lastRenderedPageBreak/>
        <w:t>Teather,</w:t>
      </w:r>
      <w:r w:rsidR="00EA22D0">
        <w:rPr>
          <w:rFonts w:ascii="Arial" w:hAnsi="Arial" w:cs="Arial"/>
        </w:rPr>
        <w:t xml:space="preserve"> S,</w:t>
      </w:r>
      <w:r w:rsidR="00EA22D0" w:rsidRPr="00FB551B">
        <w:rPr>
          <w:rFonts w:ascii="Arial" w:hAnsi="Arial" w:cs="Arial"/>
        </w:rPr>
        <w:t xml:space="preserve"> (</w:t>
      </w:r>
      <w:r w:rsidR="00FB551B" w:rsidRPr="00FB551B">
        <w:rPr>
          <w:rFonts w:ascii="Arial" w:hAnsi="Arial" w:cs="Arial"/>
        </w:rPr>
        <w:t>2012) early years foundation stage. Ava</w:t>
      </w:r>
      <w:r w:rsidR="00EA22D0">
        <w:rPr>
          <w:rFonts w:ascii="Arial" w:hAnsi="Arial" w:cs="Arial"/>
        </w:rPr>
        <w:t xml:space="preserve">ilable </w:t>
      </w:r>
      <w:r w:rsidR="00FB551B" w:rsidRPr="00FB551B">
        <w:rPr>
          <w:rFonts w:ascii="Arial" w:hAnsi="Arial" w:cs="Arial"/>
        </w:rPr>
        <w:t xml:space="preserve">at </w:t>
      </w:r>
      <w:hyperlink r:id="rId28" w:history="1">
        <w:r w:rsidR="00FB551B" w:rsidRPr="00FB551B">
          <w:rPr>
            <w:rStyle w:val="Hyperlink"/>
            <w:rFonts w:ascii="Arial" w:hAnsi="Arial" w:cs="Arial"/>
          </w:rPr>
          <w:t>https://www.gov.uk/government/news/new-early-years-framework-published</w:t>
        </w:r>
      </w:hyperlink>
      <w:r w:rsidR="00FB551B" w:rsidRPr="00FB551B">
        <w:rPr>
          <w:rFonts w:ascii="Arial" w:hAnsi="Arial" w:cs="Arial"/>
        </w:rPr>
        <w:t xml:space="preserve"> ( accessed on 12</w:t>
      </w:r>
      <w:r w:rsidR="00FB551B" w:rsidRPr="00FB551B">
        <w:rPr>
          <w:rFonts w:ascii="Arial" w:hAnsi="Arial" w:cs="Arial"/>
          <w:vertAlign w:val="superscript"/>
        </w:rPr>
        <w:t>th</w:t>
      </w:r>
      <w:r w:rsidR="00FB551B" w:rsidRPr="00FB551B">
        <w:rPr>
          <w:rFonts w:ascii="Arial" w:hAnsi="Arial" w:cs="Arial"/>
        </w:rPr>
        <w:t xml:space="preserve"> </w:t>
      </w:r>
      <w:r w:rsidRPr="00FB551B">
        <w:rPr>
          <w:rFonts w:ascii="Arial" w:hAnsi="Arial" w:cs="Arial"/>
        </w:rPr>
        <w:t>November</w:t>
      </w:r>
      <w:r w:rsidR="00FB551B" w:rsidRPr="00FB551B">
        <w:rPr>
          <w:rFonts w:ascii="Arial" w:hAnsi="Arial" w:cs="Arial"/>
        </w:rPr>
        <w:t xml:space="preserve"> 2020)</w:t>
      </w:r>
    </w:p>
    <w:p w14:paraId="4DA0425C" w14:textId="29601F60" w:rsidR="00815512" w:rsidRDefault="00815512" w:rsidP="005313DB">
      <w:pPr>
        <w:pStyle w:val="ListParagraph"/>
        <w:numPr>
          <w:ilvl w:val="0"/>
          <w:numId w:val="4"/>
        </w:numPr>
        <w:spacing w:before="240" w:line="360" w:lineRule="auto"/>
        <w:rPr>
          <w:rFonts w:ascii="Arial" w:hAnsi="Arial" w:cs="Arial"/>
        </w:rPr>
      </w:pPr>
      <w:r w:rsidRPr="00FB551B">
        <w:rPr>
          <w:rFonts w:ascii="Arial" w:hAnsi="Arial" w:cs="Arial"/>
        </w:rPr>
        <w:t xml:space="preserve"> </w:t>
      </w:r>
      <w:r w:rsidR="00C64BEE" w:rsidRPr="00FB551B">
        <w:rPr>
          <w:rFonts w:ascii="Arial" w:hAnsi="Arial" w:cs="Arial"/>
        </w:rPr>
        <w:t>Timpson</w:t>
      </w:r>
      <w:r w:rsidRPr="00FB551B">
        <w:rPr>
          <w:rFonts w:ascii="Arial" w:hAnsi="Arial" w:cs="Arial"/>
        </w:rPr>
        <w:t xml:space="preserve">, </w:t>
      </w:r>
      <w:r w:rsidR="00EA22D0" w:rsidRPr="00FB551B">
        <w:rPr>
          <w:rFonts w:ascii="Arial" w:hAnsi="Arial" w:cs="Arial"/>
        </w:rPr>
        <w:t>A, etl (</w:t>
      </w:r>
      <w:r w:rsidRPr="00FB551B">
        <w:rPr>
          <w:rFonts w:ascii="Arial" w:hAnsi="Arial" w:cs="Arial"/>
        </w:rPr>
        <w:t xml:space="preserve">2016) </w:t>
      </w:r>
      <w:r w:rsidR="00C64BEE">
        <w:rPr>
          <w:rFonts w:ascii="Arial" w:hAnsi="Arial" w:cs="Arial"/>
        </w:rPr>
        <w:t>D</w:t>
      </w:r>
      <w:r w:rsidR="00C64BEE" w:rsidRPr="00FB551B">
        <w:rPr>
          <w:rFonts w:ascii="Arial" w:hAnsi="Arial" w:cs="Arial"/>
        </w:rPr>
        <w:t>isability</w:t>
      </w:r>
      <w:r w:rsidRPr="00FB551B">
        <w:rPr>
          <w:rFonts w:ascii="Arial" w:hAnsi="Arial" w:cs="Arial"/>
        </w:rPr>
        <w:t xml:space="preserve"> and poverty. Available at [online] </w:t>
      </w:r>
      <w:hyperlink r:id="rId29" w:history="1">
        <w:r w:rsidRPr="00FB551B">
          <w:rPr>
            <w:rStyle w:val="Hyperlink"/>
            <w:rFonts w:ascii="Arial" w:hAnsi="Arial" w:cs="Arial"/>
          </w:rPr>
          <w:t>https://www.npi.org.uk/publications/income-and-poverty/disability-and-poverty/</w:t>
        </w:r>
      </w:hyperlink>
      <w:r w:rsidRPr="00FB551B">
        <w:rPr>
          <w:rFonts w:ascii="Arial" w:hAnsi="Arial" w:cs="Arial"/>
        </w:rPr>
        <w:t xml:space="preserve"> ( accessed on 11</w:t>
      </w:r>
      <w:r w:rsidRPr="00FB551B">
        <w:rPr>
          <w:rFonts w:ascii="Arial" w:hAnsi="Arial" w:cs="Arial"/>
          <w:vertAlign w:val="superscript"/>
        </w:rPr>
        <w:t>th</w:t>
      </w:r>
      <w:r w:rsidRPr="00FB551B">
        <w:rPr>
          <w:rFonts w:ascii="Arial" w:hAnsi="Arial" w:cs="Arial"/>
        </w:rPr>
        <w:t xml:space="preserve"> November 2020)</w:t>
      </w:r>
    </w:p>
    <w:p w14:paraId="0F964CA4" w14:textId="41CCB10A" w:rsidR="00FB551B" w:rsidRPr="00FB551B" w:rsidRDefault="00FB551B" w:rsidP="00FB551B">
      <w:pPr>
        <w:pStyle w:val="ListParagraph"/>
        <w:numPr>
          <w:ilvl w:val="0"/>
          <w:numId w:val="4"/>
        </w:numPr>
        <w:spacing w:before="240" w:line="360" w:lineRule="auto"/>
        <w:rPr>
          <w:rFonts w:ascii="Arial" w:hAnsi="Arial" w:cs="Arial"/>
        </w:rPr>
      </w:pPr>
      <w:r w:rsidRPr="00FB551B">
        <w:rPr>
          <w:rFonts w:ascii="Arial" w:hAnsi="Arial" w:cs="Arial"/>
          <w:color w:val="3A3A3A"/>
          <w:shd w:val="clear" w:color="auto" w:fill="FFFFFF"/>
        </w:rPr>
        <w:t xml:space="preserve">Wright, D. (2011) </w:t>
      </w:r>
      <w:r w:rsidRPr="00FB551B">
        <w:rPr>
          <w:rFonts w:ascii="Arial" w:hAnsi="Arial" w:cs="Arial"/>
        </w:rPr>
        <w:t xml:space="preserve">Social history of learning disability. </w:t>
      </w:r>
      <w:hyperlink r:id="rId30" w:anchor=":~:text=In%20Ancient%20Greece%20the%20birth%20of%20a%20child,to%20be%20an%20%E2%80%98idiot%E2%80%99%20would%20also%20be%20abandoned" w:history="1">
        <w:r w:rsidRPr="00FB551B">
          <w:rPr>
            <w:rStyle w:val="Hyperlink"/>
            <w:rFonts w:ascii="Arial" w:hAnsi="Arial" w:cs="Arial"/>
          </w:rPr>
          <w:t>https://langdondownmuseum.org.uk/the-history-of-learning-disability/social-history-of-learning-disability/#:~:text=In%20Ancient%20Greece%20the%20birth%20of%20a%20child,to%20be%20an%20%E2%80%98idiot%E2%80%99%20would%20also%20be%20abandoned</w:t>
        </w:r>
      </w:hyperlink>
      <w:r w:rsidRPr="00FB551B">
        <w:rPr>
          <w:rFonts w:ascii="Arial" w:hAnsi="Arial" w:cs="Arial"/>
        </w:rPr>
        <w:t>.</w:t>
      </w:r>
      <w:r w:rsidR="00B875F7">
        <w:rPr>
          <w:rFonts w:ascii="Arial" w:hAnsi="Arial" w:cs="Arial"/>
        </w:rPr>
        <w:t xml:space="preserve"> (Accessed on </w:t>
      </w:r>
      <w:r w:rsidR="00C64BEE">
        <w:rPr>
          <w:rFonts w:ascii="Arial" w:hAnsi="Arial" w:cs="Arial"/>
        </w:rPr>
        <w:t>15</w:t>
      </w:r>
      <w:r w:rsidR="00C64BEE" w:rsidRPr="00C64BEE">
        <w:rPr>
          <w:rFonts w:ascii="Arial" w:hAnsi="Arial" w:cs="Arial"/>
          <w:vertAlign w:val="superscript"/>
        </w:rPr>
        <w:t>th</w:t>
      </w:r>
      <w:r w:rsidR="00C64BEE">
        <w:rPr>
          <w:rFonts w:ascii="Arial" w:hAnsi="Arial" w:cs="Arial"/>
        </w:rPr>
        <w:t xml:space="preserve"> November 2020)</w:t>
      </w:r>
    </w:p>
    <w:p w14:paraId="28BD8AB3" w14:textId="77777777" w:rsidR="00FB551B" w:rsidRPr="00B875F7" w:rsidRDefault="00FB551B" w:rsidP="00B875F7">
      <w:pPr>
        <w:spacing w:before="240" w:line="360" w:lineRule="auto"/>
        <w:ind w:left="360"/>
        <w:rPr>
          <w:rFonts w:ascii="Arial" w:hAnsi="Arial" w:cs="Arial"/>
        </w:rPr>
      </w:pPr>
    </w:p>
    <w:p w14:paraId="22AAF82F" w14:textId="13FFDE6C" w:rsidR="00586DFD" w:rsidRPr="005313DB" w:rsidRDefault="00586DFD" w:rsidP="005313DB">
      <w:pPr>
        <w:spacing w:line="360" w:lineRule="auto"/>
        <w:rPr>
          <w:rFonts w:ascii="Arial" w:hAnsi="Arial" w:cs="Arial"/>
        </w:rPr>
      </w:pPr>
    </w:p>
    <w:p w14:paraId="6CAE06AA" w14:textId="6B42A868" w:rsidR="00FB77AA" w:rsidRPr="005313DB" w:rsidRDefault="00FB77AA" w:rsidP="005313DB">
      <w:pPr>
        <w:spacing w:before="240" w:line="360" w:lineRule="auto"/>
        <w:rPr>
          <w:rFonts w:ascii="Arial" w:hAnsi="Arial" w:cs="Arial"/>
          <w:color w:val="006621"/>
          <w:shd w:val="clear" w:color="auto" w:fill="FFFFFF"/>
        </w:rPr>
      </w:pPr>
    </w:p>
    <w:p w14:paraId="23A2FC74" w14:textId="3EBBAAE8" w:rsidR="004811B6" w:rsidRPr="005313DB" w:rsidRDefault="004811B6" w:rsidP="005313DB">
      <w:pPr>
        <w:spacing w:before="240" w:line="360" w:lineRule="auto"/>
        <w:rPr>
          <w:rFonts w:ascii="Arial" w:hAnsi="Arial" w:cs="Arial"/>
        </w:rPr>
      </w:pPr>
    </w:p>
    <w:p w14:paraId="32DC5AC2" w14:textId="61E47B33" w:rsidR="00F7027D" w:rsidRPr="005313DB" w:rsidRDefault="00F7027D" w:rsidP="005313DB">
      <w:pPr>
        <w:spacing w:before="240" w:line="360" w:lineRule="auto"/>
        <w:rPr>
          <w:rFonts w:ascii="Arial" w:hAnsi="Arial" w:cs="Arial"/>
        </w:rPr>
      </w:pPr>
    </w:p>
    <w:p w14:paraId="7DFDAC9B" w14:textId="07D3C2E1" w:rsidR="004D3E39" w:rsidRPr="005313DB" w:rsidRDefault="004D3E39" w:rsidP="005313DB">
      <w:pPr>
        <w:spacing w:before="240" w:line="360" w:lineRule="auto"/>
        <w:rPr>
          <w:rFonts w:ascii="Arial" w:hAnsi="Arial" w:cs="Arial"/>
        </w:rPr>
      </w:pPr>
    </w:p>
    <w:sectPr w:rsidR="004D3E39" w:rsidRPr="005313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EC6DED" w14:textId="77777777" w:rsidR="00022C91" w:rsidRDefault="00022C91" w:rsidP="0013639C">
      <w:pPr>
        <w:spacing w:after="0" w:line="240" w:lineRule="auto"/>
      </w:pPr>
      <w:r>
        <w:separator/>
      </w:r>
    </w:p>
  </w:endnote>
  <w:endnote w:type="continuationSeparator" w:id="0">
    <w:p w14:paraId="71BF9CF9" w14:textId="77777777" w:rsidR="00022C91" w:rsidRDefault="00022C91" w:rsidP="00136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B46B51" w14:textId="77777777" w:rsidR="00022C91" w:rsidRDefault="00022C91" w:rsidP="0013639C">
      <w:pPr>
        <w:spacing w:after="0" w:line="240" w:lineRule="auto"/>
      </w:pPr>
      <w:r>
        <w:separator/>
      </w:r>
    </w:p>
  </w:footnote>
  <w:footnote w:type="continuationSeparator" w:id="0">
    <w:p w14:paraId="32DA83C1" w14:textId="77777777" w:rsidR="00022C91" w:rsidRDefault="00022C91" w:rsidP="001363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0D66D6"/>
    <w:multiLevelType w:val="hybridMultilevel"/>
    <w:tmpl w:val="E71A83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4B4ACA"/>
    <w:multiLevelType w:val="hybridMultilevel"/>
    <w:tmpl w:val="F52AD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0F1BF2"/>
    <w:multiLevelType w:val="hybridMultilevel"/>
    <w:tmpl w:val="8214B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871674"/>
    <w:multiLevelType w:val="multilevel"/>
    <w:tmpl w:val="37342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D4C"/>
    <w:rsid w:val="00022C91"/>
    <w:rsid w:val="00042BE8"/>
    <w:rsid w:val="00055935"/>
    <w:rsid w:val="000720F5"/>
    <w:rsid w:val="000A590A"/>
    <w:rsid w:val="000C2335"/>
    <w:rsid w:val="000D2B9B"/>
    <w:rsid w:val="000F76FE"/>
    <w:rsid w:val="0012081C"/>
    <w:rsid w:val="0013639C"/>
    <w:rsid w:val="00141E01"/>
    <w:rsid w:val="00144F98"/>
    <w:rsid w:val="0017055C"/>
    <w:rsid w:val="0017280F"/>
    <w:rsid w:val="001728D5"/>
    <w:rsid w:val="00194599"/>
    <w:rsid w:val="001A39B2"/>
    <w:rsid w:val="001E11F4"/>
    <w:rsid w:val="001F0E0F"/>
    <w:rsid w:val="00200266"/>
    <w:rsid w:val="00264809"/>
    <w:rsid w:val="00283113"/>
    <w:rsid w:val="0028324D"/>
    <w:rsid w:val="002860BE"/>
    <w:rsid w:val="002A2191"/>
    <w:rsid w:val="002B71C1"/>
    <w:rsid w:val="002C0FC5"/>
    <w:rsid w:val="002C5583"/>
    <w:rsid w:val="002D05B7"/>
    <w:rsid w:val="002E31F6"/>
    <w:rsid w:val="002F4143"/>
    <w:rsid w:val="0030028D"/>
    <w:rsid w:val="00323587"/>
    <w:rsid w:val="0033603E"/>
    <w:rsid w:val="0034281F"/>
    <w:rsid w:val="00350141"/>
    <w:rsid w:val="00360B0C"/>
    <w:rsid w:val="003703D1"/>
    <w:rsid w:val="00372DE2"/>
    <w:rsid w:val="00387947"/>
    <w:rsid w:val="00392792"/>
    <w:rsid w:val="00396848"/>
    <w:rsid w:val="003C4FC9"/>
    <w:rsid w:val="004330D1"/>
    <w:rsid w:val="004610D6"/>
    <w:rsid w:val="004676AE"/>
    <w:rsid w:val="004811B6"/>
    <w:rsid w:val="004850FC"/>
    <w:rsid w:val="004A01D3"/>
    <w:rsid w:val="004A3BF0"/>
    <w:rsid w:val="004C029C"/>
    <w:rsid w:val="004D3E39"/>
    <w:rsid w:val="004D4908"/>
    <w:rsid w:val="004D7D4C"/>
    <w:rsid w:val="004E232E"/>
    <w:rsid w:val="004E5600"/>
    <w:rsid w:val="004F7B9D"/>
    <w:rsid w:val="005313DB"/>
    <w:rsid w:val="0053521B"/>
    <w:rsid w:val="00540611"/>
    <w:rsid w:val="005445C4"/>
    <w:rsid w:val="005728B8"/>
    <w:rsid w:val="005760ED"/>
    <w:rsid w:val="00586DFD"/>
    <w:rsid w:val="005956F7"/>
    <w:rsid w:val="005A10E2"/>
    <w:rsid w:val="005C3C24"/>
    <w:rsid w:val="005E2570"/>
    <w:rsid w:val="005F7321"/>
    <w:rsid w:val="006018D1"/>
    <w:rsid w:val="00621298"/>
    <w:rsid w:val="00627A96"/>
    <w:rsid w:val="00641CD4"/>
    <w:rsid w:val="00663C7A"/>
    <w:rsid w:val="00664F4F"/>
    <w:rsid w:val="0068537A"/>
    <w:rsid w:val="006A6A09"/>
    <w:rsid w:val="006A7C04"/>
    <w:rsid w:val="006B4841"/>
    <w:rsid w:val="006F4B20"/>
    <w:rsid w:val="0072516E"/>
    <w:rsid w:val="00772B98"/>
    <w:rsid w:val="00791CF6"/>
    <w:rsid w:val="007C21C6"/>
    <w:rsid w:val="007C5348"/>
    <w:rsid w:val="007E0C1D"/>
    <w:rsid w:val="00813043"/>
    <w:rsid w:val="00815512"/>
    <w:rsid w:val="008168E9"/>
    <w:rsid w:val="008754CB"/>
    <w:rsid w:val="00885A46"/>
    <w:rsid w:val="008A06EC"/>
    <w:rsid w:val="008A072D"/>
    <w:rsid w:val="008D570C"/>
    <w:rsid w:val="00914B46"/>
    <w:rsid w:val="009608A1"/>
    <w:rsid w:val="00971352"/>
    <w:rsid w:val="009729D0"/>
    <w:rsid w:val="0099702A"/>
    <w:rsid w:val="009B5118"/>
    <w:rsid w:val="009D1F80"/>
    <w:rsid w:val="009E386A"/>
    <w:rsid w:val="009E7457"/>
    <w:rsid w:val="009F09A1"/>
    <w:rsid w:val="009F7702"/>
    <w:rsid w:val="00A349B7"/>
    <w:rsid w:val="00A54D12"/>
    <w:rsid w:val="00A81E3E"/>
    <w:rsid w:val="00A96C51"/>
    <w:rsid w:val="00AA2532"/>
    <w:rsid w:val="00AD4CD3"/>
    <w:rsid w:val="00AD4D59"/>
    <w:rsid w:val="00AF35C3"/>
    <w:rsid w:val="00B023B3"/>
    <w:rsid w:val="00B03886"/>
    <w:rsid w:val="00B10063"/>
    <w:rsid w:val="00B11153"/>
    <w:rsid w:val="00B16593"/>
    <w:rsid w:val="00B267CE"/>
    <w:rsid w:val="00B32202"/>
    <w:rsid w:val="00B6002B"/>
    <w:rsid w:val="00B725A2"/>
    <w:rsid w:val="00B758F4"/>
    <w:rsid w:val="00B875F7"/>
    <w:rsid w:val="00BB6CD8"/>
    <w:rsid w:val="00BC6307"/>
    <w:rsid w:val="00BC6930"/>
    <w:rsid w:val="00BD148E"/>
    <w:rsid w:val="00BF23B0"/>
    <w:rsid w:val="00C21FE8"/>
    <w:rsid w:val="00C36437"/>
    <w:rsid w:val="00C43D17"/>
    <w:rsid w:val="00C61553"/>
    <w:rsid w:val="00C63A95"/>
    <w:rsid w:val="00C64BEE"/>
    <w:rsid w:val="00C72E21"/>
    <w:rsid w:val="00C8455B"/>
    <w:rsid w:val="00C97C00"/>
    <w:rsid w:val="00CA49F0"/>
    <w:rsid w:val="00CF3213"/>
    <w:rsid w:val="00D31071"/>
    <w:rsid w:val="00D4649D"/>
    <w:rsid w:val="00D47E17"/>
    <w:rsid w:val="00D76D4C"/>
    <w:rsid w:val="00DC566C"/>
    <w:rsid w:val="00DC6C45"/>
    <w:rsid w:val="00E0269D"/>
    <w:rsid w:val="00E03726"/>
    <w:rsid w:val="00E05DD7"/>
    <w:rsid w:val="00E12A18"/>
    <w:rsid w:val="00E34626"/>
    <w:rsid w:val="00E647F1"/>
    <w:rsid w:val="00E66E5E"/>
    <w:rsid w:val="00E67613"/>
    <w:rsid w:val="00EA22D0"/>
    <w:rsid w:val="00EE46F5"/>
    <w:rsid w:val="00EE5A0F"/>
    <w:rsid w:val="00EF0C39"/>
    <w:rsid w:val="00F12675"/>
    <w:rsid w:val="00F2587A"/>
    <w:rsid w:val="00F2597C"/>
    <w:rsid w:val="00F339F8"/>
    <w:rsid w:val="00F7027D"/>
    <w:rsid w:val="00FB551B"/>
    <w:rsid w:val="00FB77AA"/>
    <w:rsid w:val="00FD1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E0917"/>
  <w15:chartTrackingRefBased/>
  <w15:docId w15:val="{97E2E528-CD6D-404F-989A-C86D48133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608A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9970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C56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6307"/>
    <w:rPr>
      <w:color w:val="0563C1" w:themeColor="hyperlink"/>
      <w:u w:val="single"/>
    </w:rPr>
  </w:style>
  <w:style w:type="character" w:styleId="UnresolvedMention">
    <w:name w:val="Unresolved Mention"/>
    <w:basedOn w:val="DefaultParagraphFont"/>
    <w:uiPriority w:val="99"/>
    <w:semiHidden/>
    <w:unhideWhenUsed/>
    <w:rsid w:val="00BC6307"/>
    <w:rPr>
      <w:color w:val="605E5C"/>
      <w:shd w:val="clear" w:color="auto" w:fill="E1DFDD"/>
    </w:rPr>
  </w:style>
  <w:style w:type="character" w:customStyle="1" w:styleId="Heading1Char">
    <w:name w:val="Heading 1 Char"/>
    <w:basedOn w:val="DefaultParagraphFont"/>
    <w:link w:val="Heading1"/>
    <w:uiPriority w:val="9"/>
    <w:rsid w:val="009608A1"/>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144F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92792"/>
    <w:rPr>
      <w:i/>
      <w:iCs/>
    </w:rPr>
  </w:style>
  <w:style w:type="character" w:styleId="Strong">
    <w:name w:val="Strong"/>
    <w:basedOn w:val="DefaultParagraphFont"/>
    <w:uiPriority w:val="22"/>
    <w:qFormat/>
    <w:rsid w:val="00664F4F"/>
    <w:rPr>
      <w:b/>
      <w:bCs/>
    </w:rPr>
  </w:style>
  <w:style w:type="paragraph" w:styleId="Header">
    <w:name w:val="header"/>
    <w:basedOn w:val="Normal"/>
    <w:link w:val="HeaderChar"/>
    <w:uiPriority w:val="99"/>
    <w:unhideWhenUsed/>
    <w:rsid w:val="001363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639C"/>
  </w:style>
  <w:style w:type="paragraph" w:styleId="Footer">
    <w:name w:val="footer"/>
    <w:basedOn w:val="Normal"/>
    <w:link w:val="FooterChar"/>
    <w:uiPriority w:val="99"/>
    <w:unhideWhenUsed/>
    <w:rsid w:val="001363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639C"/>
  </w:style>
  <w:style w:type="paragraph" w:customStyle="1" w:styleId="last-child">
    <w:name w:val="last-child"/>
    <w:basedOn w:val="Normal"/>
    <w:rsid w:val="004811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gcredit">
    <w:name w:val="figcredit"/>
    <w:basedOn w:val="Normal"/>
    <w:rsid w:val="002E31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DC566C"/>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99702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41C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618497">
      <w:bodyDiv w:val="1"/>
      <w:marLeft w:val="0"/>
      <w:marRight w:val="0"/>
      <w:marTop w:val="0"/>
      <w:marBottom w:val="0"/>
      <w:divBdr>
        <w:top w:val="none" w:sz="0" w:space="0" w:color="auto"/>
        <w:left w:val="none" w:sz="0" w:space="0" w:color="auto"/>
        <w:bottom w:val="none" w:sz="0" w:space="0" w:color="auto"/>
        <w:right w:val="none" w:sz="0" w:space="0" w:color="auto"/>
      </w:divBdr>
      <w:divsChild>
        <w:div w:id="826746986">
          <w:marLeft w:val="0"/>
          <w:marRight w:val="0"/>
          <w:marTop w:val="0"/>
          <w:marBottom w:val="0"/>
          <w:divBdr>
            <w:top w:val="none" w:sz="0" w:space="0" w:color="auto"/>
            <w:left w:val="none" w:sz="0" w:space="0" w:color="auto"/>
            <w:bottom w:val="none" w:sz="0" w:space="0" w:color="auto"/>
            <w:right w:val="none" w:sz="0" w:space="0" w:color="auto"/>
          </w:divBdr>
        </w:div>
      </w:divsChild>
    </w:div>
    <w:div w:id="590771856">
      <w:bodyDiv w:val="1"/>
      <w:marLeft w:val="0"/>
      <w:marRight w:val="0"/>
      <w:marTop w:val="0"/>
      <w:marBottom w:val="0"/>
      <w:divBdr>
        <w:top w:val="none" w:sz="0" w:space="0" w:color="auto"/>
        <w:left w:val="none" w:sz="0" w:space="0" w:color="auto"/>
        <w:bottom w:val="none" w:sz="0" w:space="0" w:color="auto"/>
        <w:right w:val="none" w:sz="0" w:space="0" w:color="auto"/>
      </w:divBdr>
    </w:div>
    <w:div w:id="677082016">
      <w:bodyDiv w:val="1"/>
      <w:marLeft w:val="0"/>
      <w:marRight w:val="0"/>
      <w:marTop w:val="0"/>
      <w:marBottom w:val="0"/>
      <w:divBdr>
        <w:top w:val="none" w:sz="0" w:space="0" w:color="auto"/>
        <w:left w:val="none" w:sz="0" w:space="0" w:color="auto"/>
        <w:bottom w:val="none" w:sz="0" w:space="0" w:color="auto"/>
        <w:right w:val="none" w:sz="0" w:space="0" w:color="auto"/>
      </w:divBdr>
    </w:div>
    <w:div w:id="967128284">
      <w:bodyDiv w:val="1"/>
      <w:marLeft w:val="0"/>
      <w:marRight w:val="0"/>
      <w:marTop w:val="0"/>
      <w:marBottom w:val="0"/>
      <w:divBdr>
        <w:top w:val="none" w:sz="0" w:space="0" w:color="auto"/>
        <w:left w:val="none" w:sz="0" w:space="0" w:color="auto"/>
        <w:bottom w:val="none" w:sz="0" w:space="0" w:color="auto"/>
        <w:right w:val="none" w:sz="0" w:space="0" w:color="auto"/>
      </w:divBdr>
    </w:div>
    <w:div w:id="970400618">
      <w:bodyDiv w:val="1"/>
      <w:marLeft w:val="0"/>
      <w:marRight w:val="0"/>
      <w:marTop w:val="0"/>
      <w:marBottom w:val="0"/>
      <w:divBdr>
        <w:top w:val="none" w:sz="0" w:space="0" w:color="auto"/>
        <w:left w:val="none" w:sz="0" w:space="0" w:color="auto"/>
        <w:bottom w:val="none" w:sz="0" w:space="0" w:color="auto"/>
        <w:right w:val="none" w:sz="0" w:space="0" w:color="auto"/>
      </w:divBdr>
    </w:div>
    <w:div w:id="1001658186">
      <w:bodyDiv w:val="1"/>
      <w:marLeft w:val="0"/>
      <w:marRight w:val="0"/>
      <w:marTop w:val="0"/>
      <w:marBottom w:val="0"/>
      <w:divBdr>
        <w:top w:val="none" w:sz="0" w:space="0" w:color="auto"/>
        <w:left w:val="none" w:sz="0" w:space="0" w:color="auto"/>
        <w:bottom w:val="none" w:sz="0" w:space="0" w:color="auto"/>
        <w:right w:val="none" w:sz="0" w:space="0" w:color="auto"/>
      </w:divBdr>
    </w:div>
    <w:div w:id="1039009789">
      <w:bodyDiv w:val="1"/>
      <w:marLeft w:val="0"/>
      <w:marRight w:val="0"/>
      <w:marTop w:val="0"/>
      <w:marBottom w:val="0"/>
      <w:divBdr>
        <w:top w:val="none" w:sz="0" w:space="0" w:color="auto"/>
        <w:left w:val="none" w:sz="0" w:space="0" w:color="auto"/>
        <w:bottom w:val="none" w:sz="0" w:space="0" w:color="auto"/>
        <w:right w:val="none" w:sz="0" w:space="0" w:color="auto"/>
      </w:divBdr>
    </w:div>
    <w:div w:id="1382632321">
      <w:bodyDiv w:val="1"/>
      <w:marLeft w:val="0"/>
      <w:marRight w:val="0"/>
      <w:marTop w:val="0"/>
      <w:marBottom w:val="0"/>
      <w:divBdr>
        <w:top w:val="none" w:sz="0" w:space="0" w:color="auto"/>
        <w:left w:val="none" w:sz="0" w:space="0" w:color="auto"/>
        <w:bottom w:val="none" w:sz="0" w:space="0" w:color="auto"/>
        <w:right w:val="none" w:sz="0" w:space="0" w:color="auto"/>
      </w:divBdr>
    </w:div>
    <w:div w:id="1721249150">
      <w:bodyDiv w:val="1"/>
      <w:marLeft w:val="0"/>
      <w:marRight w:val="0"/>
      <w:marTop w:val="0"/>
      <w:marBottom w:val="0"/>
      <w:divBdr>
        <w:top w:val="none" w:sz="0" w:space="0" w:color="auto"/>
        <w:left w:val="none" w:sz="0" w:space="0" w:color="auto"/>
        <w:bottom w:val="none" w:sz="0" w:space="0" w:color="auto"/>
        <w:right w:val="none" w:sz="0" w:space="0" w:color="auto"/>
      </w:divBdr>
      <w:divsChild>
        <w:div w:id="431122284">
          <w:blockQuote w:val="1"/>
          <w:marLeft w:val="-450"/>
          <w:marRight w:val="0"/>
          <w:marTop w:val="0"/>
          <w:marBottom w:val="0"/>
          <w:divBdr>
            <w:top w:val="none" w:sz="0" w:space="0" w:color="auto"/>
            <w:left w:val="none" w:sz="0" w:space="0" w:color="auto"/>
            <w:bottom w:val="none" w:sz="0" w:space="0" w:color="auto"/>
            <w:right w:val="none" w:sz="0" w:space="0" w:color="auto"/>
          </w:divBdr>
        </w:div>
        <w:div w:id="913323475">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1884753941">
      <w:bodyDiv w:val="1"/>
      <w:marLeft w:val="0"/>
      <w:marRight w:val="0"/>
      <w:marTop w:val="0"/>
      <w:marBottom w:val="0"/>
      <w:divBdr>
        <w:top w:val="none" w:sz="0" w:space="0" w:color="auto"/>
        <w:left w:val="none" w:sz="0" w:space="0" w:color="auto"/>
        <w:bottom w:val="none" w:sz="0" w:space="0" w:color="auto"/>
        <w:right w:val="none" w:sz="0" w:space="0" w:color="auto"/>
      </w:divBdr>
    </w:div>
    <w:div w:id="1970938350">
      <w:bodyDiv w:val="1"/>
      <w:marLeft w:val="0"/>
      <w:marRight w:val="0"/>
      <w:marTop w:val="0"/>
      <w:marBottom w:val="0"/>
      <w:divBdr>
        <w:top w:val="none" w:sz="0" w:space="0" w:color="auto"/>
        <w:left w:val="none" w:sz="0" w:space="0" w:color="auto"/>
        <w:bottom w:val="none" w:sz="0" w:space="0" w:color="auto"/>
        <w:right w:val="none" w:sz="0" w:space="0" w:color="auto"/>
      </w:divBdr>
    </w:div>
    <w:div w:id="2062561041">
      <w:bodyDiv w:val="1"/>
      <w:marLeft w:val="0"/>
      <w:marRight w:val="0"/>
      <w:marTop w:val="0"/>
      <w:marBottom w:val="0"/>
      <w:divBdr>
        <w:top w:val="none" w:sz="0" w:space="0" w:color="auto"/>
        <w:left w:val="none" w:sz="0" w:space="0" w:color="auto"/>
        <w:bottom w:val="none" w:sz="0" w:space="0" w:color="auto"/>
        <w:right w:val="none" w:sz="0" w:space="0" w:color="auto"/>
      </w:divBdr>
    </w:div>
    <w:div w:id="2074111675">
      <w:bodyDiv w:val="1"/>
      <w:marLeft w:val="0"/>
      <w:marRight w:val="0"/>
      <w:marTop w:val="0"/>
      <w:marBottom w:val="0"/>
      <w:divBdr>
        <w:top w:val="none" w:sz="0" w:space="0" w:color="auto"/>
        <w:left w:val="none" w:sz="0" w:space="0" w:color="auto"/>
        <w:bottom w:val="none" w:sz="0" w:space="0" w:color="auto"/>
        <w:right w:val="none" w:sz="0" w:space="0" w:color="auto"/>
      </w:divBdr>
      <w:divsChild>
        <w:div w:id="1871527990">
          <w:marLeft w:val="0"/>
          <w:marRight w:val="-16725"/>
          <w:marTop w:val="0"/>
          <w:marBottom w:val="450"/>
          <w:divBdr>
            <w:top w:val="none" w:sz="0" w:space="0" w:color="auto"/>
            <w:left w:val="none" w:sz="0" w:space="0" w:color="auto"/>
            <w:bottom w:val="none" w:sz="0" w:space="0" w:color="auto"/>
            <w:right w:val="none" w:sz="0" w:space="0" w:color="auto"/>
          </w:divBdr>
          <w:divsChild>
            <w:div w:id="399639168">
              <w:marLeft w:val="0"/>
              <w:marRight w:val="0"/>
              <w:marTop w:val="0"/>
              <w:marBottom w:val="0"/>
              <w:divBdr>
                <w:top w:val="none" w:sz="0" w:space="0" w:color="auto"/>
                <w:left w:val="none" w:sz="0" w:space="0" w:color="auto"/>
                <w:bottom w:val="none" w:sz="0" w:space="0" w:color="auto"/>
                <w:right w:val="none" w:sz="0" w:space="0" w:color="auto"/>
              </w:divBdr>
              <w:divsChild>
                <w:div w:id="1411928500">
                  <w:marLeft w:val="0"/>
                  <w:marRight w:val="0"/>
                  <w:marTop w:val="0"/>
                  <w:marBottom w:val="0"/>
                  <w:divBdr>
                    <w:top w:val="none" w:sz="0" w:space="0" w:color="auto"/>
                    <w:left w:val="none" w:sz="0" w:space="0" w:color="auto"/>
                    <w:bottom w:val="none" w:sz="0" w:space="0" w:color="auto"/>
                    <w:right w:val="none" w:sz="0" w:space="0" w:color="auto"/>
                  </w:divBdr>
                  <w:divsChild>
                    <w:div w:id="851646758">
                      <w:marLeft w:val="0"/>
                      <w:marRight w:val="0"/>
                      <w:marTop w:val="0"/>
                      <w:marBottom w:val="0"/>
                      <w:divBdr>
                        <w:top w:val="none" w:sz="0" w:space="0" w:color="auto"/>
                        <w:left w:val="none" w:sz="0" w:space="0" w:color="auto"/>
                        <w:bottom w:val="none" w:sz="0" w:space="0" w:color="auto"/>
                        <w:right w:val="none" w:sz="0" w:space="0" w:color="auto"/>
                      </w:divBdr>
                      <w:divsChild>
                        <w:div w:id="184608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724575">
          <w:marLeft w:val="0"/>
          <w:marRight w:val="0"/>
          <w:marTop w:val="0"/>
          <w:marBottom w:val="0"/>
          <w:divBdr>
            <w:top w:val="none" w:sz="0" w:space="0" w:color="auto"/>
            <w:left w:val="none" w:sz="0" w:space="0" w:color="auto"/>
            <w:bottom w:val="none" w:sz="0" w:space="0" w:color="auto"/>
            <w:right w:val="none" w:sz="0" w:space="0" w:color="auto"/>
          </w:divBdr>
          <w:divsChild>
            <w:div w:id="750855499">
              <w:marLeft w:val="0"/>
              <w:marRight w:val="0"/>
              <w:marTop w:val="0"/>
              <w:marBottom w:val="0"/>
              <w:divBdr>
                <w:top w:val="none" w:sz="0" w:space="0" w:color="auto"/>
                <w:left w:val="none" w:sz="0" w:space="0" w:color="auto"/>
                <w:bottom w:val="none" w:sz="0" w:space="0" w:color="auto"/>
                <w:right w:val="none" w:sz="0" w:space="0" w:color="auto"/>
              </w:divBdr>
              <w:divsChild>
                <w:div w:id="678234184">
                  <w:marLeft w:val="0"/>
                  <w:marRight w:val="0"/>
                  <w:marTop w:val="0"/>
                  <w:marBottom w:val="0"/>
                  <w:divBdr>
                    <w:top w:val="none" w:sz="0" w:space="0" w:color="auto"/>
                    <w:left w:val="none" w:sz="0" w:space="0" w:color="auto"/>
                    <w:bottom w:val="none" w:sz="0" w:space="0" w:color="auto"/>
                    <w:right w:val="none" w:sz="0" w:space="0" w:color="auto"/>
                  </w:divBdr>
                  <w:divsChild>
                    <w:div w:id="911352181">
                      <w:marLeft w:val="0"/>
                      <w:marRight w:val="0"/>
                      <w:marTop w:val="0"/>
                      <w:marBottom w:val="0"/>
                      <w:divBdr>
                        <w:top w:val="none" w:sz="0" w:space="0" w:color="auto"/>
                        <w:left w:val="none" w:sz="0" w:space="0" w:color="auto"/>
                        <w:bottom w:val="none" w:sz="0" w:space="0" w:color="auto"/>
                        <w:right w:val="none" w:sz="0" w:space="0" w:color="auto"/>
                      </w:divBdr>
                      <w:divsChild>
                        <w:div w:id="2095545554">
                          <w:marLeft w:val="0"/>
                          <w:marRight w:val="0"/>
                          <w:marTop w:val="0"/>
                          <w:marBottom w:val="0"/>
                          <w:divBdr>
                            <w:top w:val="none" w:sz="0" w:space="0" w:color="auto"/>
                            <w:left w:val="none" w:sz="0" w:space="0" w:color="auto"/>
                            <w:bottom w:val="none" w:sz="0" w:space="0" w:color="auto"/>
                            <w:right w:val="none" w:sz="0" w:space="0" w:color="auto"/>
                          </w:divBdr>
                          <w:divsChild>
                            <w:div w:id="393623165">
                              <w:marLeft w:val="0"/>
                              <w:marRight w:val="0"/>
                              <w:marTop w:val="0"/>
                              <w:marBottom w:val="0"/>
                              <w:divBdr>
                                <w:top w:val="none" w:sz="0" w:space="0" w:color="auto"/>
                                <w:left w:val="none" w:sz="0" w:space="0" w:color="auto"/>
                                <w:bottom w:val="none" w:sz="0" w:space="0" w:color="auto"/>
                                <w:right w:val="none" w:sz="0" w:space="0" w:color="auto"/>
                              </w:divBdr>
                              <w:divsChild>
                                <w:div w:id="579481357">
                                  <w:marLeft w:val="0"/>
                                  <w:marRight w:val="0"/>
                                  <w:marTop w:val="0"/>
                                  <w:marBottom w:val="0"/>
                                  <w:divBdr>
                                    <w:top w:val="none" w:sz="0" w:space="0" w:color="auto"/>
                                    <w:left w:val="none" w:sz="0" w:space="0" w:color="auto"/>
                                    <w:bottom w:val="none" w:sz="0" w:space="0" w:color="auto"/>
                                    <w:right w:val="none" w:sz="0" w:space="0" w:color="auto"/>
                                  </w:divBdr>
                                  <w:divsChild>
                                    <w:div w:id="42415832">
                                      <w:marLeft w:val="0"/>
                                      <w:marRight w:val="0"/>
                                      <w:marTop w:val="0"/>
                                      <w:marBottom w:val="0"/>
                                      <w:divBdr>
                                        <w:top w:val="none" w:sz="0" w:space="0" w:color="auto"/>
                                        <w:left w:val="none" w:sz="0" w:space="0" w:color="auto"/>
                                        <w:bottom w:val="none" w:sz="0" w:space="0" w:color="auto"/>
                                        <w:right w:val="none" w:sz="0" w:space="0" w:color="auto"/>
                                      </w:divBdr>
                                    </w:div>
                                    <w:div w:id="33731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reativecommons.org/licenses/by-nc-sa/3.0/" TargetMode="External"/><Relationship Id="rId18" Type="http://schemas.openxmlformats.org/officeDocument/2006/relationships/hyperlink" Target="https://welldoing.org/article/disability-society-how-have-things-changed" TargetMode="External"/><Relationship Id="rId26" Type="http://schemas.openxmlformats.org/officeDocument/2006/relationships/hyperlink" Target="https://www.rescare.org.uk/history-of-legislation-on-disability-2/" TargetMode="External"/><Relationship Id="rId3" Type="http://schemas.openxmlformats.org/officeDocument/2006/relationships/customXml" Target="../customXml/item3.xml"/><Relationship Id="rId21" Type="http://schemas.openxmlformats.org/officeDocument/2006/relationships/hyperlink" Target="https://www.sjdr.se/articles/10.1080/15017419.2016.1222303/" TargetMode="External"/><Relationship Id="rId7" Type="http://schemas.openxmlformats.org/officeDocument/2006/relationships/webSettings" Target="webSettings.xml"/><Relationship Id="rId12" Type="http://schemas.openxmlformats.org/officeDocument/2006/relationships/hyperlink" Target="https://www.peoplematters.in/article/diversity/physical-disability-is-not-an-obstacle-for-leaders-15313" TargetMode="External"/><Relationship Id="rId17" Type="http://schemas.openxmlformats.org/officeDocument/2006/relationships/image" Target="media/image3.png"/><Relationship Id="rId25" Type="http://schemas.openxmlformats.org/officeDocument/2006/relationships/hyperlink" Target="https://books.google.co.uk/books?hl=en&amp;lr=&amp;id=BTvKAgAAQBAJ&amp;oi=fnd&amp;pg=PA39&amp;dq=meaning+of+a+child&amp;ots=xhiWGn6gmM&amp;sig=5kz0pl_7c4xo0DpmV60dme78XSk" TargetMode="External"/><Relationship Id="rId2" Type="http://schemas.openxmlformats.org/officeDocument/2006/relationships/customXml" Target="../customXml/item2.xml"/><Relationship Id="rId16" Type="http://schemas.openxmlformats.org/officeDocument/2006/relationships/hyperlink" Target="https://creativecommons.org/licenses/by-nc-sa/3.0/" TargetMode="External"/><Relationship Id="rId20" Type="http://schemas.openxmlformats.org/officeDocument/2006/relationships/hyperlink" Target="https://www.theguardian.com/society/2019/nov/13/children-act-changed-family-life-children-better" TargetMode="External"/><Relationship Id="rId29" Type="http://schemas.openxmlformats.org/officeDocument/2006/relationships/hyperlink" Target="https://www.npi.org.uk/publications/income-and-poverty/disability-and-povert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eoplematters.in/article/diversity/physical-disability-is-not-an-obstacle-for-leaders-15313" TargetMode="External"/><Relationship Id="rId24" Type="http://schemas.openxmlformats.org/officeDocument/2006/relationships/hyperlink" Target="https://www.theclassroom.com/high-school-diploma-important-future-6563.html"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peoplematters.in/article/diversity/physical-disability-is-not-an-obstacle-for-leaders-15313" TargetMode="External"/><Relationship Id="rId23" Type="http://schemas.openxmlformats.org/officeDocument/2006/relationships/hyperlink" Target="https://ai2-s2-public.s3.amazonaws.com/figures/2017-08-08/62d29669fb6c35084f228b596f4ea5896c3b1d36/2-Figure1-1.png" TargetMode="External"/><Relationship Id="rId28" Type="http://schemas.openxmlformats.org/officeDocument/2006/relationships/hyperlink" Target="https://www.gov.uk/government/news/new-early-years-framework-published" TargetMode="External"/><Relationship Id="rId10" Type="http://schemas.openxmlformats.org/officeDocument/2006/relationships/image" Target="media/image1.jpg"/><Relationship Id="rId19" Type="http://schemas.openxmlformats.org/officeDocument/2006/relationships/hyperlink" Target="http://www.nicoledeguzman.com/dangerousdaughters/defining-18th-century-childhood/"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hyperlink" Target="https://historicengland.org.uk/research/inclusive-heritage/disability-history/1660-1832/specialist-education/" TargetMode="External"/><Relationship Id="rId27" Type="http://schemas.openxmlformats.org/officeDocument/2006/relationships/hyperlink" Target="https://councilfordisabledchildren.org.uk/sites/default/files/field/attachemnt/equality-act-early-years_online.pdf" TargetMode="External"/><Relationship Id="rId30" Type="http://schemas.openxmlformats.org/officeDocument/2006/relationships/hyperlink" Target="https://langdondownmuseum.org.uk/the-history-of-learning-disability/social-history-of-learning-dis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0324e65c13516d13d413fc78371070eb">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2090c5d360a3c319bed46dd46e28e43d"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EFEF66-022D-47AD-A4AB-DE47B32F7826}">
  <ds:schemaRefs>
    <ds:schemaRef ds:uri="http://schemas.openxmlformats.org/package/2006/metadata/core-properties"/>
    <ds:schemaRef ds:uri="http://schemas.microsoft.com/office/2006/documentManagement/types"/>
    <ds:schemaRef ds:uri="http://schemas.microsoft.com/office/infopath/2007/PartnerControls"/>
    <ds:schemaRef ds:uri="6ce03418-4b85-46e6-9705-46dd5ee7fda4"/>
    <ds:schemaRef ds:uri="http://purl.org/dc/elements/1.1/"/>
    <ds:schemaRef ds:uri="http://schemas.microsoft.com/office/2006/metadata/properties"/>
    <ds:schemaRef ds:uri="8e4cb740-4a10-46c5-90de-9cf76d8df684"/>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C49BDFAD-020E-43B4-8C8B-E92EDE18DC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9E10C5-DA29-4727-9D79-93F807861D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2976</Words>
  <Characters>16964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Saminah Chohan (1807436)</dc:creator>
  <cp:keywords/>
  <dc:description/>
  <cp:lastModifiedBy>Saminah Ayub Chohan (1807436)</cp:lastModifiedBy>
  <cp:revision>2</cp:revision>
  <dcterms:created xsi:type="dcterms:W3CDTF">2020-11-22T21:39:00Z</dcterms:created>
  <dcterms:modified xsi:type="dcterms:W3CDTF">2020-11-22T21:39:00Z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