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123BCC" w14:textId="77777777" w:rsidR="00824091" w:rsidRPr="003F2B10" w:rsidRDefault="00824091" w:rsidP="00824091">
      <w:pPr>
        <w:spacing w:line="276" w:lineRule="auto"/>
        <w:jc w:val="center"/>
        <w:rPr>
          <w:b/>
        </w:rPr>
      </w:pPr>
    </w:p>
    <w:p w14:paraId="638CED27" w14:textId="77777777" w:rsidR="004B7697" w:rsidRPr="003F2B10" w:rsidRDefault="004B7697" w:rsidP="00824091">
      <w:pPr>
        <w:spacing w:line="276" w:lineRule="auto"/>
        <w:jc w:val="center"/>
        <w:rPr>
          <w:b/>
        </w:rPr>
      </w:pPr>
    </w:p>
    <w:p w14:paraId="3072EEAD" w14:textId="77777777" w:rsidR="004B7697" w:rsidRPr="003F2B10" w:rsidRDefault="004B7697" w:rsidP="00824091">
      <w:pPr>
        <w:spacing w:line="276" w:lineRule="auto"/>
        <w:jc w:val="center"/>
        <w:rPr>
          <w:b/>
        </w:rPr>
      </w:pPr>
    </w:p>
    <w:p w14:paraId="443B1FD7" w14:textId="77777777" w:rsidR="00182941" w:rsidRDefault="00182941" w:rsidP="00824091">
      <w:pPr>
        <w:spacing w:line="276" w:lineRule="auto"/>
        <w:jc w:val="center"/>
        <w:rPr>
          <w:b/>
        </w:rPr>
      </w:pPr>
    </w:p>
    <w:p w14:paraId="2B414F67" w14:textId="77777777" w:rsidR="00182941" w:rsidRDefault="00182941" w:rsidP="00824091">
      <w:pPr>
        <w:spacing w:line="276" w:lineRule="auto"/>
        <w:jc w:val="center"/>
        <w:rPr>
          <w:b/>
        </w:rPr>
      </w:pPr>
    </w:p>
    <w:p w14:paraId="038FE329" w14:textId="77777777" w:rsidR="00182941" w:rsidRDefault="00182941" w:rsidP="00824091">
      <w:pPr>
        <w:spacing w:line="276" w:lineRule="auto"/>
        <w:jc w:val="center"/>
        <w:rPr>
          <w:b/>
        </w:rPr>
      </w:pPr>
    </w:p>
    <w:p w14:paraId="420A4CF9" w14:textId="77777777" w:rsidR="00182941" w:rsidRDefault="00182941" w:rsidP="00824091">
      <w:pPr>
        <w:spacing w:line="276" w:lineRule="auto"/>
        <w:jc w:val="center"/>
        <w:rPr>
          <w:b/>
        </w:rPr>
      </w:pPr>
    </w:p>
    <w:p w14:paraId="2037C553" w14:textId="77777777" w:rsidR="00824091" w:rsidRPr="00A1012F" w:rsidRDefault="00824091" w:rsidP="00824091">
      <w:pPr>
        <w:spacing w:line="276" w:lineRule="auto"/>
        <w:jc w:val="center"/>
        <w:rPr>
          <w:b/>
          <w:sz w:val="36"/>
          <w:szCs w:val="36"/>
        </w:rPr>
      </w:pPr>
      <w:r w:rsidRPr="00A1012F">
        <w:rPr>
          <w:b/>
          <w:sz w:val="36"/>
          <w:szCs w:val="36"/>
        </w:rPr>
        <w:t>People Management at Heathrow Airport</w:t>
      </w:r>
    </w:p>
    <w:p w14:paraId="1699C4F7" w14:textId="77777777" w:rsidR="00824091" w:rsidRPr="003F2B10" w:rsidRDefault="00824091" w:rsidP="00824091">
      <w:pPr>
        <w:spacing w:line="276" w:lineRule="auto"/>
        <w:jc w:val="center"/>
        <w:rPr>
          <w:b/>
        </w:rPr>
      </w:pPr>
    </w:p>
    <w:p w14:paraId="2425F9F8" w14:textId="77777777" w:rsidR="004B7697" w:rsidRPr="003F2B10" w:rsidRDefault="004B7697" w:rsidP="00824091">
      <w:pPr>
        <w:spacing w:line="276" w:lineRule="auto"/>
        <w:jc w:val="center"/>
      </w:pPr>
    </w:p>
    <w:p w14:paraId="5FF36872" w14:textId="77777777" w:rsidR="004B7697" w:rsidRPr="003F2B10" w:rsidRDefault="004B7697" w:rsidP="00824091">
      <w:pPr>
        <w:spacing w:line="276" w:lineRule="auto"/>
        <w:jc w:val="center"/>
      </w:pPr>
    </w:p>
    <w:p w14:paraId="17FAD6F3" w14:textId="77777777" w:rsidR="004B7697" w:rsidRPr="003F2B10" w:rsidRDefault="004B7697" w:rsidP="00824091">
      <w:pPr>
        <w:spacing w:line="276" w:lineRule="auto"/>
        <w:jc w:val="center"/>
      </w:pPr>
    </w:p>
    <w:p w14:paraId="0D14F395" w14:textId="77777777" w:rsidR="004B7697" w:rsidRPr="003F2B10" w:rsidRDefault="004B7697" w:rsidP="00824091">
      <w:pPr>
        <w:spacing w:line="276" w:lineRule="auto"/>
        <w:jc w:val="center"/>
      </w:pPr>
    </w:p>
    <w:p w14:paraId="77D163A8" w14:textId="477F5A6D" w:rsidR="00A90462" w:rsidRPr="00A1012F" w:rsidRDefault="00A90462" w:rsidP="00026954">
      <w:pPr>
        <w:spacing w:line="276" w:lineRule="auto"/>
        <w:jc w:val="center"/>
        <w:rPr>
          <w:b/>
          <w:bCs/>
          <w:sz w:val="28"/>
          <w:szCs w:val="28"/>
        </w:rPr>
      </w:pPr>
      <w:r w:rsidRPr="00A1012F">
        <w:rPr>
          <w:b/>
          <w:bCs/>
          <w:sz w:val="28"/>
          <w:szCs w:val="28"/>
        </w:rPr>
        <w:t>Name:</w:t>
      </w:r>
      <w:r w:rsidR="00B1296C" w:rsidRPr="00A1012F">
        <w:rPr>
          <w:b/>
          <w:bCs/>
          <w:sz w:val="28"/>
          <w:szCs w:val="28"/>
        </w:rPr>
        <w:t xml:space="preserve"> </w:t>
      </w:r>
      <w:proofErr w:type="spellStart"/>
      <w:r w:rsidR="00B1296C" w:rsidRPr="00A1012F">
        <w:rPr>
          <w:b/>
          <w:bCs/>
          <w:sz w:val="28"/>
          <w:szCs w:val="28"/>
        </w:rPr>
        <w:t>Ahmer</w:t>
      </w:r>
      <w:proofErr w:type="spellEnd"/>
      <w:r w:rsidR="00B1296C" w:rsidRPr="00A1012F">
        <w:rPr>
          <w:b/>
          <w:bCs/>
          <w:sz w:val="28"/>
          <w:szCs w:val="28"/>
        </w:rPr>
        <w:t xml:space="preserve"> Hameed</w:t>
      </w:r>
    </w:p>
    <w:p w14:paraId="36E91DA4" w14:textId="1F3563DF" w:rsidR="00A90462" w:rsidRPr="00A1012F" w:rsidRDefault="00A90462" w:rsidP="00026954">
      <w:pPr>
        <w:spacing w:line="276" w:lineRule="auto"/>
        <w:jc w:val="center"/>
        <w:rPr>
          <w:b/>
          <w:bCs/>
          <w:sz w:val="28"/>
          <w:szCs w:val="28"/>
        </w:rPr>
      </w:pPr>
      <w:r w:rsidRPr="00A1012F">
        <w:rPr>
          <w:b/>
          <w:bCs/>
          <w:sz w:val="28"/>
          <w:szCs w:val="28"/>
        </w:rPr>
        <w:t>Student Number:</w:t>
      </w:r>
      <w:r w:rsidR="00B1296C" w:rsidRPr="00A1012F">
        <w:rPr>
          <w:b/>
          <w:bCs/>
          <w:sz w:val="28"/>
          <w:szCs w:val="28"/>
        </w:rPr>
        <w:t xml:space="preserve"> 1816027</w:t>
      </w:r>
    </w:p>
    <w:p w14:paraId="2822EEED" w14:textId="06E6602A" w:rsidR="00A90462" w:rsidRPr="00A1012F" w:rsidRDefault="00A90462" w:rsidP="00026954">
      <w:pPr>
        <w:spacing w:line="276" w:lineRule="auto"/>
        <w:jc w:val="center"/>
        <w:rPr>
          <w:b/>
          <w:bCs/>
          <w:sz w:val="28"/>
          <w:szCs w:val="28"/>
        </w:rPr>
      </w:pPr>
      <w:r w:rsidRPr="00A1012F">
        <w:rPr>
          <w:b/>
          <w:bCs/>
          <w:sz w:val="28"/>
          <w:szCs w:val="28"/>
        </w:rPr>
        <w:t>Module Title:</w:t>
      </w:r>
      <w:r w:rsidR="00B1296C" w:rsidRPr="00A1012F">
        <w:rPr>
          <w:b/>
          <w:bCs/>
          <w:sz w:val="28"/>
          <w:szCs w:val="28"/>
        </w:rPr>
        <w:t xml:space="preserve"> Managing in Complex Environment</w:t>
      </w:r>
    </w:p>
    <w:p w14:paraId="5F34C579" w14:textId="6AEABE05" w:rsidR="00D71E70" w:rsidRPr="00A1012F" w:rsidRDefault="00A90462" w:rsidP="00026954">
      <w:pPr>
        <w:spacing w:line="276" w:lineRule="auto"/>
        <w:jc w:val="center"/>
        <w:rPr>
          <w:b/>
          <w:bCs/>
          <w:sz w:val="28"/>
          <w:szCs w:val="28"/>
        </w:rPr>
      </w:pPr>
      <w:r w:rsidRPr="00A1012F">
        <w:rPr>
          <w:b/>
          <w:bCs/>
          <w:sz w:val="28"/>
          <w:szCs w:val="28"/>
        </w:rPr>
        <w:t>Module Lecturer’s Name:</w:t>
      </w:r>
      <w:r w:rsidR="00B1296C" w:rsidRPr="00A1012F">
        <w:rPr>
          <w:b/>
          <w:bCs/>
          <w:sz w:val="28"/>
          <w:szCs w:val="28"/>
        </w:rPr>
        <w:t xml:space="preserve"> </w:t>
      </w:r>
      <w:r w:rsidR="00392695" w:rsidRPr="00A1012F">
        <w:rPr>
          <w:b/>
          <w:bCs/>
          <w:sz w:val="28"/>
          <w:szCs w:val="28"/>
        </w:rPr>
        <w:t xml:space="preserve">Dr </w:t>
      </w:r>
      <w:r w:rsidR="00B1296C" w:rsidRPr="00A1012F">
        <w:rPr>
          <w:b/>
          <w:bCs/>
          <w:sz w:val="28"/>
          <w:szCs w:val="28"/>
        </w:rPr>
        <w:t xml:space="preserve">Amare </w:t>
      </w:r>
      <w:proofErr w:type="spellStart"/>
      <w:r w:rsidR="00B1296C" w:rsidRPr="00A1012F">
        <w:rPr>
          <w:b/>
          <w:bCs/>
          <w:sz w:val="28"/>
          <w:szCs w:val="28"/>
        </w:rPr>
        <w:t>Dasta</w:t>
      </w:r>
      <w:proofErr w:type="spellEnd"/>
    </w:p>
    <w:p w14:paraId="0688A8D3" w14:textId="77777777" w:rsidR="004A51FF" w:rsidRPr="00026954" w:rsidRDefault="004A51FF" w:rsidP="00026954">
      <w:pPr>
        <w:spacing w:line="276" w:lineRule="auto"/>
        <w:jc w:val="left"/>
        <w:rPr>
          <w:b/>
          <w:bCs/>
          <w:i/>
          <w:iCs/>
        </w:rPr>
      </w:pPr>
      <w:r w:rsidRPr="00026954">
        <w:rPr>
          <w:b/>
          <w:bCs/>
          <w:i/>
          <w:iCs/>
        </w:rPr>
        <w:br w:type="page"/>
      </w:r>
    </w:p>
    <w:p w14:paraId="43C14F6A" w14:textId="77777777" w:rsidR="004A51FF" w:rsidRPr="00324DBB" w:rsidRDefault="004A51FF" w:rsidP="00D71E70">
      <w:pPr>
        <w:rPr>
          <w:b/>
        </w:rPr>
      </w:pPr>
      <w:r w:rsidRPr="00324DBB">
        <w:rPr>
          <w:b/>
        </w:rPr>
        <w:lastRenderedPageBreak/>
        <w:t>Executive Summary</w:t>
      </w:r>
    </w:p>
    <w:p w14:paraId="6A106827" w14:textId="77777777" w:rsidR="009241F4" w:rsidRPr="003F2B10" w:rsidRDefault="004D5342" w:rsidP="00D71E70">
      <w:r w:rsidRPr="00324DBB">
        <w:t xml:space="preserve">This report intends to identify the people management issues faced by the Heathrow airport and provide adequate recommendations to overcome the difficulties by the human resource management team of the organisation. </w:t>
      </w:r>
      <w:r w:rsidR="009B38DA" w:rsidRPr="00324DBB">
        <w:t xml:space="preserve">The analysis of literature indicates that reward structure of employees, safety needs, security needs and effective talent development is vital for an organisation to survive in the competitive business environment. In case of the Heathrow airport, gender pay gap and talent management is identified as two issues faced by the company in its effective people management aspects. </w:t>
      </w:r>
      <w:r w:rsidR="00C03546" w:rsidRPr="00324DBB">
        <w:t xml:space="preserve">The discrimination of workers based on gender might create serious political turmoil among the labour unions due to the regulations enacted for the workers by the government of UK. Also, the lack of adequate technology adoption leads to the difference in gender gap affecting the sustenance and morale of the workers and ultimately affects the organizational culture of the Heathrow airport. </w:t>
      </w:r>
      <w:r w:rsidR="008A7EAE" w:rsidRPr="00324DBB">
        <w:t xml:space="preserve">Therefore, in order to overcome the difficulties, several strategies need to be undertaken by the organisation such as abolishment of gender pay gap, ensuring adequate training of employees, introducing personal development programs, improving motivation, remuneration schemes, improving selection, recruitment and </w:t>
      </w:r>
      <w:r w:rsidR="00331AA9" w:rsidRPr="00324DBB">
        <w:t xml:space="preserve">corporate governance principles of the Heathrow airport. </w:t>
      </w:r>
      <w:r w:rsidR="00850CC2" w:rsidRPr="00324DBB">
        <w:t>T</w:t>
      </w:r>
      <w:r w:rsidR="00324DBB">
        <w:t>h</w:t>
      </w:r>
      <w:r w:rsidR="00850CC2" w:rsidRPr="00324DBB">
        <w:t>e implementation of the change using the change management model by Kotter would</w:t>
      </w:r>
      <w:r w:rsidR="00324DBB">
        <w:t xml:space="preserve"> </w:t>
      </w:r>
      <w:r w:rsidR="00850CC2" w:rsidRPr="00324DBB">
        <w:t xml:space="preserve">be vital towards its success and allow Heathrow airport to </w:t>
      </w:r>
      <w:r w:rsidR="002C20C5" w:rsidRPr="00324DBB">
        <w:t>experience</w:t>
      </w:r>
      <w:r w:rsidR="00850CC2" w:rsidRPr="00324DBB">
        <w:t xml:space="preserve"> growth amidst competition in the present business environment of the airlines industry.</w:t>
      </w:r>
      <w:r w:rsidR="009241F4" w:rsidRPr="003F2B10">
        <w:br w:type="page"/>
      </w:r>
    </w:p>
    <w:sdt>
      <w:sdtPr>
        <w:rPr>
          <w:rFonts w:ascii="Arial" w:eastAsiaTheme="minorEastAsia" w:hAnsi="Arial" w:cstheme="minorBidi"/>
          <w:b w:val="0"/>
          <w:bCs w:val="0"/>
          <w:color w:val="auto"/>
          <w:sz w:val="24"/>
          <w:szCs w:val="22"/>
          <w:lang w:val="en-GB" w:eastAsia="en-IN"/>
        </w:rPr>
        <w:id w:val="243801986"/>
        <w:docPartObj>
          <w:docPartGallery w:val="Table of Contents"/>
          <w:docPartUnique/>
        </w:docPartObj>
      </w:sdtPr>
      <w:sdtEndPr/>
      <w:sdtContent>
        <w:p w14:paraId="1278876C" w14:textId="77777777" w:rsidR="004B7697" w:rsidRPr="003F2B10" w:rsidRDefault="004B7697" w:rsidP="004B7697">
          <w:pPr>
            <w:pStyle w:val="TOCHeading"/>
            <w:jc w:val="center"/>
            <w:rPr>
              <w:lang w:val="en-GB"/>
            </w:rPr>
          </w:pPr>
          <w:r w:rsidRPr="003F2B10">
            <w:rPr>
              <w:rFonts w:ascii="Times New Roman" w:hAnsi="Times New Roman" w:cs="Times New Roman"/>
              <w:color w:val="auto"/>
              <w:sz w:val="24"/>
              <w:szCs w:val="24"/>
              <w:lang w:val="en-GB"/>
            </w:rPr>
            <w:t>Table of Contents</w:t>
          </w:r>
        </w:p>
        <w:p w14:paraId="34EFF940" w14:textId="77777777" w:rsidR="004631BA" w:rsidRDefault="00AE2513">
          <w:pPr>
            <w:pStyle w:val="TOC1"/>
            <w:tabs>
              <w:tab w:val="right" w:leader="dot" w:pos="9016"/>
            </w:tabs>
            <w:rPr>
              <w:rFonts w:asciiTheme="minorHAnsi" w:hAnsiTheme="minorHAnsi"/>
              <w:noProof/>
              <w:sz w:val="22"/>
              <w:lang w:val="en-US" w:eastAsia="en-US"/>
            </w:rPr>
          </w:pPr>
          <w:r w:rsidRPr="003F2B10">
            <w:fldChar w:fldCharType="begin"/>
          </w:r>
          <w:r w:rsidR="004B7697" w:rsidRPr="003F2B10">
            <w:instrText xml:space="preserve"> TOC \o "1-3" \h \z \u </w:instrText>
          </w:r>
          <w:r w:rsidRPr="003F2B10">
            <w:fldChar w:fldCharType="separate"/>
          </w:r>
          <w:hyperlink w:anchor="_Toc49777308" w:history="1">
            <w:r w:rsidR="004631BA" w:rsidRPr="00E10FD3">
              <w:rPr>
                <w:rStyle w:val="Hyperlink"/>
                <w:noProof/>
              </w:rPr>
              <w:t>Introduction</w:t>
            </w:r>
            <w:r w:rsidR="004631BA">
              <w:rPr>
                <w:noProof/>
                <w:webHidden/>
              </w:rPr>
              <w:tab/>
            </w:r>
            <w:r w:rsidR="004631BA">
              <w:rPr>
                <w:noProof/>
                <w:webHidden/>
              </w:rPr>
              <w:fldChar w:fldCharType="begin"/>
            </w:r>
            <w:r w:rsidR="004631BA">
              <w:rPr>
                <w:noProof/>
                <w:webHidden/>
              </w:rPr>
              <w:instrText xml:space="preserve"> PAGEREF _Toc49777308 \h </w:instrText>
            </w:r>
            <w:r w:rsidR="004631BA">
              <w:rPr>
                <w:noProof/>
                <w:webHidden/>
              </w:rPr>
            </w:r>
            <w:r w:rsidR="004631BA">
              <w:rPr>
                <w:noProof/>
                <w:webHidden/>
              </w:rPr>
              <w:fldChar w:fldCharType="separate"/>
            </w:r>
            <w:r w:rsidR="004631BA">
              <w:rPr>
                <w:noProof/>
                <w:webHidden/>
              </w:rPr>
              <w:t>4</w:t>
            </w:r>
            <w:r w:rsidR="004631BA">
              <w:rPr>
                <w:noProof/>
                <w:webHidden/>
              </w:rPr>
              <w:fldChar w:fldCharType="end"/>
            </w:r>
          </w:hyperlink>
        </w:p>
        <w:p w14:paraId="7539DCDF" w14:textId="77777777" w:rsidR="004631BA" w:rsidRDefault="00174FD1">
          <w:pPr>
            <w:pStyle w:val="TOC1"/>
            <w:tabs>
              <w:tab w:val="right" w:leader="dot" w:pos="9016"/>
            </w:tabs>
            <w:rPr>
              <w:rFonts w:asciiTheme="minorHAnsi" w:hAnsiTheme="minorHAnsi"/>
              <w:noProof/>
              <w:sz w:val="22"/>
              <w:lang w:val="en-US" w:eastAsia="en-US"/>
            </w:rPr>
          </w:pPr>
          <w:hyperlink w:anchor="_Toc49777309" w:history="1">
            <w:r w:rsidR="004631BA" w:rsidRPr="00E10FD3">
              <w:rPr>
                <w:rStyle w:val="Hyperlink"/>
                <w:noProof/>
              </w:rPr>
              <w:t>Theories of People Management</w:t>
            </w:r>
            <w:r w:rsidR="004631BA">
              <w:rPr>
                <w:noProof/>
                <w:webHidden/>
              </w:rPr>
              <w:tab/>
            </w:r>
            <w:r w:rsidR="004631BA">
              <w:rPr>
                <w:noProof/>
                <w:webHidden/>
              </w:rPr>
              <w:fldChar w:fldCharType="begin"/>
            </w:r>
            <w:r w:rsidR="004631BA">
              <w:rPr>
                <w:noProof/>
                <w:webHidden/>
              </w:rPr>
              <w:instrText xml:space="preserve"> PAGEREF _Toc49777309 \h </w:instrText>
            </w:r>
            <w:r w:rsidR="004631BA">
              <w:rPr>
                <w:noProof/>
                <w:webHidden/>
              </w:rPr>
            </w:r>
            <w:r w:rsidR="004631BA">
              <w:rPr>
                <w:noProof/>
                <w:webHidden/>
              </w:rPr>
              <w:fldChar w:fldCharType="separate"/>
            </w:r>
            <w:r w:rsidR="004631BA">
              <w:rPr>
                <w:noProof/>
                <w:webHidden/>
              </w:rPr>
              <w:t>4</w:t>
            </w:r>
            <w:r w:rsidR="004631BA">
              <w:rPr>
                <w:noProof/>
                <w:webHidden/>
              </w:rPr>
              <w:fldChar w:fldCharType="end"/>
            </w:r>
          </w:hyperlink>
        </w:p>
        <w:p w14:paraId="47DB41EF" w14:textId="77777777" w:rsidR="004631BA" w:rsidRDefault="00174FD1">
          <w:pPr>
            <w:pStyle w:val="TOC2"/>
            <w:tabs>
              <w:tab w:val="right" w:leader="dot" w:pos="9016"/>
            </w:tabs>
            <w:rPr>
              <w:rFonts w:asciiTheme="minorHAnsi" w:hAnsiTheme="minorHAnsi"/>
              <w:noProof/>
              <w:sz w:val="22"/>
              <w:lang w:val="en-US" w:eastAsia="en-US"/>
            </w:rPr>
          </w:pPr>
          <w:hyperlink w:anchor="_Toc49777310" w:history="1">
            <w:r w:rsidR="004631BA" w:rsidRPr="00E10FD3">
              <w:rPr>
                <w:rStyle w:val="Hyperlink"/>
                <w:noProof/>
              </w:rPr>
              <w:t>Maslow’s Hierarchy Theory of Needs</w:t>
            </w:r>
            <w:r w:rsidR="004631BA">
              <w:rPr>
                <w:noProof/>
                <w:webHidden/>
              </w:rPr>
              <w:tab/>
            </w:r>
            <w:r w:rsidR="004631BA">
              <w:rPr>
                <w:noProof/>
                <w:webHidden/>
              </w:rPr>
              <w:fldChar w:fldCharType="begin"/>
            </w:r>
            <w:r w:rsidR="004631BA">
              <w:rPr>
                <w:noProof/>
                <w:webHidden/>
              </w:rPr>
              <w:instrText xml:space="preserve"> PAGEREF _Toc49777310 \h </w:instrText>
            </w:r>
            <w:r w:rsidR="004631BA">
              <w:rPr>
                <w:noProof/>
                <w:webHidden/>
              </w:rPr>
            </w:r>
            <w:r w:rsidR="004631BA">
              <w:rPr>
                <w:noProof/>
                <w:webHidden/>
              </w:rPr>
              <w:fldChar w:fldCharType="separate"/>
            </w:r>
            <w:r w:rsidR="004631BA">
              <w:rPr>
                <w:noProof/>
                <w:webHidden/>
              </w:rPr>
              <w:t>5</w:t>
            </w:r>
            <w:r w:rsidR="004631BA">
              <w:rPr>
                <w:noProof/>
                <w:webHidden/>
              </w:rPr>
              <w:fldChar w:fldCharType="end"/>
            </w:r>
          </w:hyperlink>
        </w:p>
        <w:p w14:paraId="417D4F75" w14:textId="77777777" w:rsidR="004631BA" w:rsidRDefault="00174FD1">
          <w:pPr>
            <w:pStyle w:val="TOC2"/>
            <w:tabs>
              <w:tab w:val="right" w:leader="dot" w:pos="9016"/>
            </w:tabs>
            <w:rPr>
              <w:rFonts w:asciiTheme="minorHAnsi" w:hAnsiTheme="minorHAnsi"/>
              <w:noProof/>
              <w:sz w:val="22"/>
              <w:lang w:val="en-US" w:eastAsia="en-US"/>
            </w:rPr>
          </w:pPr>
          <w:hyperlink w:anchor="_Toc49777311" w:history="1">
            <w:r w:rsidR="004631BA" w:rsidRPr="00E10FD3">
              <w:rPr>
                <w:rStyle w:val="Hyperlink"/>
                <w:noProof/>
              </w:rPr>
              <w:t>Reward Structure</w:t>
            </w:r>
            <w:r w:rsidR="004631BA">
              <w:rPr>
                <w:noProof/>
                <w:webHidden/>
              </w:rPr>
              <w:tab/>
            </w:r>
            <w:r w:rsidR="004631BA">
              <w:rPr>
                <w:noProof/>
                <w:webHidden/>
              </w:rPr>
              <w:fldChar w:fldCharType="begin"/>
            </w:r>
            <w:r w:rsidR="004631BA">
              <w:rPr>
                <w:noProof/>
                <w:webHidden/>
              </w:rPr>
              <w:instrText xml:space="preserve"> PAGEREF _Toc49777311 \h </w:instrText>
            </w:r>
            <w:r w:rsidR="004631BA">
              <w:rPr>
                <w:noProof/>
                <w:webHidden/>
              </w:rPr>
            </w:r>
            <w:r w:rsidR="004631BA">
              <w:rPr>
                <w:noProof/>
                <w:webHidden/>
              </w:rPr>
              <w:fldChar w:fldCharType="separate"/>
            </w:r>
            <w:r w:rsidR="004631BA">
              <w:rPr>
                <w:noProof/>
                <w:webHidden/>
              </w:rPr>
              <w:t>7</w:t>
            </w:r>
            <w:r w:rsidR="004631BA">
              <w:rPr>
                <w:noProof/>
                <w:webHidden/>
              </w:rPr>
              <w:fldChar w:fldCharType="end"/>
            </w:r>
          </w:hyperlink>
        </w:p>
        <w:p w14:paraId="7F5E08FA" w14:textId="77777777" w:rsidR="004631BA" w:rsidRDefault="00174FD1">
          <w:pPr>
            <w:pStyle w:val="TOC2"/>
            <w:tabs>
              <w:tab w:val="right" w:leader="dot" w:pos="9016"/>
            </w:tabs>
            <w:rPr>
              <w:rFonts w:asciiTheme="minorHAnsi" w:hAnsiTheme="minorHAnsi"/>
              <w:noProof/>
              <w:sz w:val="22"/>
              <w:lang w:val="en-US" w:eastAsia="en-US"/>
            </w:rPr>
          </w:pPr>
          <w:hyperlink w:anchor="_Toc49777312" w:history="1">
            <w:r w:rsidR="004631BA" w:rsidRPr="00E10FD3">
              <w:rPr>
                <w:rStyle w:val="Hyperlink"/>
                <w:noProof/>
              </w:rPr>
              <w:t>Talent Management Theory</w:t>
            </w:r>
            <w:r w:rsidR="004631BA">
              <w:rPr>
                <w:noProof/>
                <w:webHidden/>
              </w:rPr>
              <w:tab/>
            </w:r>
            <w:r w:rsidR="004631BA">
              <w:rPr>
                <w:noProof/>
                <w:webHidden/>
              </w:rPr>
              <w:fldChar w:fldCharType="begin"/>
            </w:r>
            <w:r w:rsidR="004631BA">
              <w:rPr>
                <w:noProof/>
                <w:webHidden/>
              </w:rPr>
              <w:instrText xml:space="preserve"> PAGEREF _Toc49777312 \h </w:instrText>
            </w:r>
            <w:r w:rsidR="004631BA">
              <w:rPr>
                <w:noProof/>
                <w:webHidden/>
              </w:rPr>
            </w:r>
            <w:r w:rsidR="004631BA">
              <w:rPr>
                <w:noProof/>
                <w:webHidden/>
              </w:rPr>
              <w:fldChar w:fldCharType="separate"/>
            </w:r>
            <w:r w:rsidR="004631BA">
              <w:rPr>
                <w:noProof/>
                <w:webHidden/>
              </w:rPr>
              <w:t>8</w:t>
            </w:r>
            <w:r w:rsidR="004631BA">
              <w:rPr>
                <w:noProof/>
                <w:webHidden/>
              </w:rPr>
              <w:fldChar w:fldCharType="end"/>
            </w:r>
          </w:hyperlink>
        </w:p>
        <w:p w14:paraId="558B57FA" w14:textId="77777777" w:rsidR="004631BA" w:rsidRDefault="00174FD1">
          <w:pPr>
            <w:pStyle w:val="TOC1"/>
            <w:tabs>
              <w:tab w:val="right" w:leader="dot" w:pos="9016"/>
            </w:tabs>
            <w:rPr>
              <w:rFonts w:asciiTheme="minorHAnsi" w:hAnsiTheme="minorHAnsi"/>
              <w:noProof/>
              <w:sz w:val="22"/>
              <w:lang w:val="en-US" w:eastAsia="en-US"/>
            </w:rPr>
          </w:pPr>
          <w:hyperlink w:anchor="_Toc49777313" w:history="1">
            <w:r w:rsidR="004631BA" w:rsidRPr="00E10FD3">
              <w:rPr>
                <w:rStyle w:val="Hyperlink"/>
                <w:noProof/>
              </w:rPr>
              <w:t>People Management Issues Identified in the case of Heathrow Airport</w:t>
            </w:r>
            <w:r w:rsidR="004631BA">
              <w:rPr>
                <w:noProof/>
                <w:webHidden/>
              </w:rPr>
              <w:tab/>
            </w:r>
            <w:r w:rsidR="004631BA">
              <w:rPr>
                <w:noProof/>
                <w:webHidden/>
              </w:rPr>
              <w:fldChar w:fldCharType="begin"/>
            </w:r>
            <w:r w:rsidR="004631BA">
              <w:rPr>
                <w:noProof/>
                <w:webHidden/>
              </w:rPr>
              <w:instrText xml:space="preserve"> PAGEREF _Toc49777313 \h </w:instrText>
            </w:r>
            <w:r w:rsidR="004631BA">
              <w:rPr>
                <w:noProof/>
                <w:webHidden/>
              </w:rPr>
            </w:r>
            <w:r w:rsidR="004631BA">
              <w:rPr>
                <w:noProof/>
                <w:webHidden/>
              </w:rPr>
              <w:fldChar w:fldCharType="separate"/>
            </w:r>
            <w:r w:rsidR="004631BA">
              <w:rPr>
                <w:noProof/>
                <w:webHidden/>
              </w:rPr>
              <w:t>10</w:t>
            </w:r>
            <w:r w:rsidR="004631BA">
              <w:rPr>
                <w:noProof/>
                <w:webHidden/>
              </w:rPr>
              <w:fldChar w:fldCharType="end"/>
            </w:r>
          </w:hyperlink>
        </w:p>
        <w:p w14:paraId="5DBB0715" w14:textId="77777777" w:rsidR="004631BA" w:rsidRDefault="00174FD1">
          <w:pPr>
            <w:pStyle w:val="TOC2"/>
            <w:tabs>
              <w:tab w:val="right" w:leader="dot" w:pos="9016"/>
            </w:tabs>
            <w:rPr>
              <w:rFonts w:asciiTheme="minorHAnsi" w:hAnsiTheme="minorHAnsi"/>
              <w:noProof/>
              <w:sz w:val="22"/>
              <w:lang w:val="en-US" w:eastAsia="en-US"/>
            </w:rPr>
          </w:pPr>
          <w:hyperlink w:anchor="_Toc49777314" w:history="1">
            <w:r w:rsidR="004631BA" w:rsidRPr="00E10FD3">
              <w:rPr>
                <w:rStyle w:val="Hyperlink"/>
                <w:noProof/>
              </w:rPr>
              <w:t>Gender Pay Gap</w:t>
            </w:r>
            <w:r w:rsidR="004631BA">
              <w:rPr>
                <w:noProof/>
                <w:webHidden/>
              </w:rPr>
              <w:tab/>
            </w:r>
            <w:r w:rsidR="004631BA">
              <w:rPr>
                <w:noProof/>
                <w:webHidden/>
              </w:rPr>
              <w:fldChar w:fldCharType="begin"/>
            </w:r>
            <w:r w:rsidR="004631BA">
              <w:rPr>
                <w:noProof/>
                <w:webHidden/>
              </w:rPr>
              <w:instrText xml:space="preserve"> PAGEREF _Toc49777314 \h </w:instrText>
            </w:r>
            <w:r w:rsidR="004631BA">
              <w:rPr>
                <w:noProof/>
                <w:webHidden/>
              </w:rPr>
            </w:r>
            <w:r w:rsidR="004631BA">
              <w:rPr>
                <w:noProof/>
                <w:webHidden/>
              </w:rPr>
              <w:fldChar w:fldCharType="separate"/>
            </w:r>
            <w:r w:rsidR="004631BA">
              <w:rPr>
                <w:noProof/>
                <w:webHidden/>
              </w:rPr>
              <w:t>10</w:t>
            </w:r>
            <w:r w:rsidR="004631BA">
              <w:rPr>
                <w:noProof/>
                <w:webHidden/>
              </w:rPr>
              <w:fldChar w:fldCharType="end"/>
            </w:r>
          </w:hyperlink>
        </w:p>
        <w:p w14:paraId="6B0B94BB" w14:textId="77777777" w:rsidR="004631BA" w:rsidRDefault="00174FD1">
          <w:pPr>
            <w:pStyle w:val="TOC2"/>
            <w:tabs>
              <w:tab w:val="right" w:leader="dot" w:pos="9016"/>
            </w:tabs>
            <w:rPr>
              <w:rFonts w:asciiTheme="minorHAnsi" w:hAnsiTheme="minorHAnsi"/>
              <w:noProof/>
              <w:sz w:val="22"/>
              <w:lang w:val="en-US" w:eastAsia="en-US"/>
            </w:rPr>
          </w:pPr>
          <w:hyperlink w:anchor="_Toc49777315" w:history="1">
            <w:r w:rsidR="004631BA" w:rsidRPr="00E10FD3">
              <w:rPr>
                <w:rStyle w:val="Hyperlink"/>
                <w:noProof/>
              </w:rPr>
              <w:t>Talent Management</w:t>
            </w:r>
            <w:r w:rsidR="004631BA">
              <w:rPr>
                <w:noProof/>
                <w:webHidden/>
              </w:rPr>
              <w:tab/>
            </w:r>
            <w:r w:rsidR="004631BA">
              <w:rPr>
                <w:noProof/>
                <w:webHidden/>
              </w:rPr>
              <w:fldChar w:fldCharType="begin"/>
            </w:r>
            <w:r w:rsidR="004631BA">
              <w:rPr>
                <w:noProof/>
                <w:webHidden/>
              </w:rPr>
              <w:instrText xml:space="preserve"> PAGEREF _Toc49777315 \h </w:instrText>
            </w:r>
            <w:r w:rsidR="004631BA">
              <w:rPr>
                <w:noProof/>
                <w:webHidden/>
              </w:rPr>
            </w:r>
            <w:r w:rsidR="004631BA">
              <w:rPr>
                <w:noProof/>
                <w:webHidden/>
              </w:rPr>
              <w:fldChar w:fldCharType="separate"/>
            </w:r>
            <w:r w:rsidR="004631BA">
              <w:rPr>
                <w:noProof/>
                <w:webHidden/>
              </w:rPr>
              <w:t>11</w:t>
            </w:r>
            <w:r w:rsidR="004631BA">
              <w:rPr>
                <w:noProof/>
                <w:webHidden/>
              </w:rPr>
              <w:fldChar w:fldCharType="end"/>
            </w:r>
          </w:hyperlink>
        </w:p>
        <w:p w14:paraId="3655BD8D" w14:textId="77777777" w:rsidR="004631BA" w:rsidRDefault="00174FD1">
          <w:pPr>
            <w:pStyle w:val="TOC2"/>
            <w:tabs>
              <w:tab w:val="right" w:leader="dot" w:pos="9016"/>
            </w:tabs>
            <w:rPr>
              <w:rFonts w:asciiTheme="minorHAnsi" w:hAnsiTheme="minorHAnsi"/>
              <w:noProof/>
              <w:sz w:val="22"/>
              <w:lang w:val="en-US" w:eastAsia="en-US"/>
            </w:rPr>
          </w:pPr>
          <w:hyperlink w:anchor="_Toc49777316" w:history="1">
            <w:r w:rsidR="004631BA" w:rsidRPr="00E10FD3">
              <w:rPr>
                <w:rStyle w:val="Hyperlink"/>
                <w:noProof/>
              </w:rPr>
              <w:t>Organisational Context of Heathrow Airport’s Human Resource Strategy</w:t>
            </w:r>
            <w:r w:rsidR="004631BA">
              <w:rPr>
                <w:noProof/>
                <w:webHidden/>
              </w:rPr>
              <w:tab/>
            </w:r>
            <w:r w:rsidR="004631BA">
              <w:rPr>
                <w:noProof/>
                <w:webHidden/>
              </w:rPr>
              <w:fldChar w:fldCharType="begin"/>
            </w:r>
            <w:r w:rsidR="004631BA">
              <w:rPr>
                <w:noProof/>
                <w:webHidden/>
              </w:rPr>
              <w:instrText xml:space="preserve"> PAGEREF _Toc49777316 \h </w:instrText>
            </w:r>
            <w:r w:rsidR="004631BA">
              <w:rPr>
                <w:noProof/>
                <w:webHidden/>
              </w:rPr>
            </w:r>
            <w:r w:rsidR="004631BA">
              <w:rPr>
                <w:noProof/>
                <w:webHidden/>
              </w:rPr>
              <w:fldChar w:fldCharType="separate"/>
            </w:r>
            <w:r w:rsidR="004631BA">
              <w:rPr>
                <w:noProof/>
                <w:webHidden/>
              </w:rPr>
              <w:t>12</w:t>
            </w:r>
            <w:r w:rsidR="004631BA">
              <w:rPr>
                <w:noProof/>
                <w:webHidden/>
              </w:rPr>
              <w:fldChar w:fldCharType="end"/>
            </w:r>
          </w:hyperlink>
        </w:p>
        <w:p w14:paraId="12558831" w14:textId="77777777" w:rsidR="004631BA" w:rsidRDefault="00174FD1">
          <w:pPr>
            <w:pStyle w:val="TOC1"/>
            <w:tabs>
              <w:tab w:val="right" w:leader="dot" w:pos="9016"/>
            </w:tabs>
            <w:rPr>
              <w:rFonts w:asciiTheme="minorHAnsi" w:hAnsiTheme="minorHAnsi"/>
              <w:noProof/>
              <w:sz w:val="22"/>
              <w:lang w:val="en-US" w:eastAsia="en-US"/>
            </w:rPr>
          </w:pPr>
          <w:hyperlink w:anchor="_Toc49777317" w:history="1">
            <w:r w:rsidR="004631BA" w:rsidRPr="00E10FD3">
              <w:rPr>
                <w:rStyle w:val="Hyperlink"/>
                <w:noProof/>
              </w:rPr>
              <w:t>Recommendations</w:t>
            </w:r>
            <w:r w:rsidR="004631BA">
              <w:rPr>
                <w:noProof/>
                <w:webHidden/>
              </w:rPr>
              <w:tab/>
            </w:r>
            <w:r w:rsidR="004631BA">
              <w:rPr>
                <w:noProof/>
                <w:webHidden/>
              </w:rPr>
              <w:fldChar w:fldCharType="begin"/>
            </w:r>
            <w:r w:rsidR="004631BA">
              <w:rPr>
                <w:noProof/>
                <w:webHidden/>
              </w:rPr>
              <w:instrText xml:space="preserve"> PAGEREF _Toc49777317 \h </w:instrText>
            </w:r>
            <w:r w:rsidR="004631BA">
              <w:rPr>
                <w:noProof/>
                <w:webHidden/>
              </w:rPr>
            </w:r>
            <w:r w:rsidR="004631BA">
              <w:rPr>
                <w:noProof/>
                <w:webHidden/>
              </w:rPr>
              <w:fldChar w:fldCharType="separate"/>
            </w:r>
            <w:r w:rsidR="004631BA">
              <w:rPr>
                <w:noProof/>
                <w:webHidden/>
              </w:rPr>
              <w:t>16</w:t>
            </w:r>
            <w:r w:rsidR="004631BA">
              <w:rPr>
                <w:noProof/>
                <w:webHidden/>
              </w:rPr>
              <w:fldChar w:fldCharType="end"/>
            </w:r>
          </w:hyperlink>
        </w:p>
        <w:p w14:paraId="76567B97" w14:textId="77777777" w:rsidR="004631BA" w:rsidRDefault="00174FD1">
          <w:pPr>
            <w:pStyle w:val="TOC2"/>
            <w:tabs>
              <w:tab w:val="right" w:leader="dot" w:pos="9016"/>
            </w:tabs>
            <w:rPr>
              <w:rFonts w:asciiTheme="minorHAnsi" w:hAnsiTheme="minorHAnsi"/>
              <w:noProof/>
              <w:sz w:val="22"/>
              <w:lang w:val="en-US" w:eastAsia="en-US"/>
            </w:rPr>
          </w:pPr>
          <w:hyperlink w:anchor="_Toc49777318" w:history="1">
            <w:r w:rsidR="004631BA" w:rsidRPr="00E10FD3">
              <w:rPr>
                <w:rStyle w:val="Hyperlink"/>
                <w:noProof/>
              </w:rPr>
              <w:t>Abolition of gender pay gap</w:t>
            </w:r>
            <w:r w:rsidR="004631BA">
              <w:rPr>
                <w:noProof/>
                <w:webHidden/>
              </w:rPr>
              <w:tab/>
            </w:r>
            <w:r w:rsidR="004631BA">
              <w:rPr>
                <w:noProof/>
                <w:webHidden/>
              </w:rPr>
              <w:fldChar w:fldCharType="begin"/>
            </w:r>
            <w:r w:rsidR="004631BA">
              <w:rPr>
                <w:noProof/>
                <w:webHidden/>
              </w:rPr>
              <w:instrText xml:space="preserve"> PAGEREF _Toc49777318 \h </w:instrText>
            </w:r>
            <w:r w:rsidR="004631BA">
              <w:rPr>
                <w:noProof/>
                <w:webHidden/>
              </w:rPr>
            </w:r>
            <w:r w:rsidR="004631BA">
              <w:rPr>
                <w:noProof/>
                <w:webHidden/>
              </w:rPr>
              <w:fldChar w:fldCharType="separate"/>
            </w:r>
            <w:r w:rsidR="004631BA">
              <w:rPr>
                <w:noProof/>
                <w:webHidden/>
              </w:rPr>
              <w:t>17</w:t>
            </w:r>
            <w:r w:rsidR="004631BA">
              <w:rPr>
                <w:noProof/>
                <w:webHidden/>
              </w:rPr>
              <w:fldChar w:fldCharType="end"/>
            </w:r>
          </w:hyperlink>
        </w:p>
        <w:p w14:paraId="6ED04E1B" w14:textId="77777777" w:rsidR="004631BA" w:rsidRDefault="00174FD1">
          <w:pPr>
            <w:pStyle w:val="TOC2"/>
            <w:tabs>
              <w:tab w:val="right" w:leader="dot" w:pos="9016"/>
            </w:tabs>
            <w:rPr>
              <w:rFonts w:asciiTheme="minorHAnsi" w:hAnsiTheme="minorHAnsi"/>
              <w:noProof/>
              <w:sz w:val="22"/>
              <w:lang w:val="en-US" w:eastAsia="en-US"/>
            </w:rPr>
          </w:pPr>
          <w:hyperlink w:anchor="_Toc49777319" w:history="1">
            <w:r w:rsidR="004631BA" w:rsidRPr="00E10FD3">
              <w:rPr>
                <w:rStyle w:val="Hyperlink"/>
                <w:noProof/>
              </w:rPr>
              <w:t>Training of employees</w:t>
            </w:r>
            <w:r w:rsidR="004631BA">
              <w:rPr>
                <w:noProof/>
                <w:webHidden/>
              </w:rPr>
              <w:tab/>
            </w:r>
            <w:r w:rsidR="004631BA">
              <w:rPr>
                <w:noProof/>
                <w:webHidden/>
              </w:rPr>
              <w:fldChar w:fldCharType="begin"/>
            </w:r>
            <w:r w:rsidR="004631BA">
              <w:rPr>
                <w:noProof/>
                <w:webHidden/>
              </w:rPr>
              <w:instrText xml:space="preserve"> PAGEREF _Toc49777319 \h </w:instrText>
            </w:r>
            <w:r w:rsidR="004631BA">
              <w:rPr>
                <w:noProof/>
                <w:webHidden/>
              </w:rPr>
            </w:r>
            <w:r w:rsidR="004631BA">
              <w:rPr>
                <w:noProof/>
                <w:webHidden/>
              </w:rPr>
              <w:fldChar w:fldCharType="separate"/>
            </w:r>
            <w:r w:rsidR="004631BA">
              <w:rPr>
                <w:noProof/>
                <w:webHidden/>
              </w:rPr>
              <w:t>17</w:t>
            </w:r>
            <w:r w:rsidR="004631BA">
              <w:rPr>
                <w:noProof/>
                <w:webHidden/>
              </w:rPr>
              <w:fldChar w:fldCharType="end"/>
            </w:r>
          </w:hyperlink>
        </w:p>
        <w:p w14:paraId="4851648F" w14:textId="77777777" w:rsidR="004631BA" w:rsidRDefault="00174FD1">
          <w:pPr>
            <w:pStyle w:val="TOC2"/>
            <w:tabs>
              <w:tab w:val="right" w:leader="dot" w:pos="9016"/>
            </w:tabs>
            <w:rPr>
              <w:rFonts w:asciiTheme="minorHAnsi" w:hAnsiTheme="minorHAnsi"/>
              <w:noProof/>
              <w:sz w:val="22"/>
              <w:lang w:val="en-US" w:eastAsia="en-US"/>
            </w:rPr>
          </w:pPr>
          <w:hyperlink w:anchor="_Toc49777320" w:history="1">
            <w:r w:rsidR="004631BA" w:rsidRPr="00E10FD3">
              <w:rPr>
                <w:rStyle w:val="Hyperlink"/>
                <w:noProof/>
              </w:rPr>
              <w:t>Personal Development Programs</w:t>
            </w:r>
            <w:r w:rsidR="004631BA">
              <w:rPr>
                <w:noProof/>
                <w:webHidden/>
              </w:rPr>
              <w:tab/>
            </w:r>
            <w:r w:rsidR="004631BA">
              <w:rPr>
                <w:noProof/>
                <w:webHidden/>
              </w:rPr>
              <w:fldChar w:fldCharType="begin"/>
            </w:r>
            <w:r w:rsidR="004631BA">
              <w:rPr>
                <w:noProof/>
                <w:webHidden/>
              </w:rPr>
              <w:instrText xml:space="preserve"> PAGEREF _Toc49777320 \h </w:instrText>
            </w:r>
            <w:r w:rsidR="004631BA">
              <w:rPr>
                <w:noProof/>
                <w:webHidden/>
              </w:rPr>
            </w:r>
            <w:r w:rsidR="004631BA">
              <w:rPr>
                <w:noProof/>
                <w:webHidden/>
              </w:rPr>
              <w:fldChar w:fldCharType="separate"/>
            </w:r>
            <w:r w:rsidR="004631BA">
              <w:rPr>
                <w:noProof/>
                <w:webHidden/>
              </w:rPr>
              <w:t>18</w:t>
            </w:r>
            <w:r w:rsidR="004631BA">
              <w:rPr>
                <w:noProof/>
                <w:webHidden/>
              </w:rPr>
              <w:fldChar w:fldCharType="end"/>
            </w:r>
          </w:hyperlink>
        </w:p>
        <w:p w14:paraId="758B9A70" w14:textId="77777777" w:rsidR="004631BA" w:rsidRDefault="00174FD1">
          <w:pPr>
            <w:pStyle w:val="TOC2"/>
            <w:tabs>
              <w:tab w:val="right" w:leader="dot" w:pos="9016"/>
            </w:tabs>
            <w:rPr>
              <w:rFonts w:asciiTheme="minorHAnsi" w:hAnsiTheme="minorHAnsi"/>
              <w:noProof/>
              <w:sz w:val="22"/>
              <w:lang w:val="en-US" w:eastAsia="en-US"/>
            </w:rPr>
          </w:pPr>
          <w:hyperlink w:anchor="_Toc49777321" w:history="1">
            <w:r w:rsidR="004631BA" w:rsidRPr="00E10FD3">
              <w:rPr>
                <w:rStyle w:val="Hyperlink"/>
                <w:noProof/>
              </w:rPr>
              <w:t>Strengthening of Corporate Governance Principles</w:t>
            </w:r>
            <w:r w:rsidR="004631BA">
              <w:rPr>
                <w:noProof/>
                <w:webHidden/>
              </w:rPr>
              <w:tab/>
            </w:r>
            <w:r w:rsidR="004631BA">
              <w:rPr>
                <w:noProof/>
                <w:webHidden/>
              </w:rPr>
              <w:fldChar w:fldCharType="begin"/>
            </w:r>
            <w:r w:rsidR="004631BA">
              <w:rPr>
                <w:noProof/>
                <w:webHidden/>
              </w:rPr>
              <w:instrText xml:space="preserve"> PAGEREF _Toc49777321 \h </w:instrText>
            </w:r>
            <w:r w:rsidR="004631BA">
              <w:rPr>
                <w:noProof/>
                <w:webHidden/>
              </w:rPr>
            </w:r>
            <w:r w:rsidR="004631BA">
              <w:rPr>
                <w:noProof/>
                <w:webHidden/>
              </w:rPr>
              <w:fldChar w:fldCharType="separate"/>
            </w:r>
            <w:r w:rsidR="004631BA">
              <w:rPr>
                <w:noProof/>
                <w:webHidden/>
              </w:rPr>
              <w:t>18</w:t>
            </w:r>
            <w:r w:rsidR="004631BA">
              <w:rPr>
                <w:noProof/>
                <w:webHidden/>
              </w:rPr>
              <w:fldChar w:fldCharType="end"/>
            </w:r>
          </w:hyperlink>
        </w:p>
        <w:p w14:paraId="07B0A863" w14:textId="77777777" w:rsidR="004631BA" w:rsidRDefault="00174FD1">
          <w:pPr>
            <w:pStyle w:val="TOC2"/>
            <w:tabs>
              <w:tab w:val="right" w:leader="dot" w:pos="9016"/>
            </w:tabs>
            <w:rPr>
              <w:rFonts w:asciiTheme="minorHAnsi" w:hAnsiTheme="minorHAnsi"/>
              <w:noProof/>
              <w:sz w:val="22"/>
              <w:lang w:val="en-US" w:eastAsia="en-US"/>
            </w:rPr>
          </w:pPr>
          <w:hyperlink w:anchor="_Toc49777322" w:history="1">
            <w:r w:rsidR="004631BA" w:rsidRPr="00E10FD3">
              <w:rPr>
                <w:rStyle w:val="Hyperlink"/>
                <w:noProof/>
              </w:rPr>
              <w:t>Motivation</w:t>
            </w:r>
            <w:r w:rsidR="004631BA">
              <w:rPr>
                <w:noProof/>
                <w:webHidden/>
              </w:rPr>
              <w:tab/>
            </w:r>
            <w:r w:rsidR="004631BA">
              <w:rPr>
                <w:noProof/>
                <w:webHidden/>
              </w:rPr>
              <w:fldChar w:fldCharType="begin"/>
            </w:r>
            <w:r w:rsidR="004631BA">
              <w:rPr>
                <w:noProof/>
                <w:webHidden/>
              </w:rPr>
              <w:instrText xml:space="preserve"> PAGEREF _Toc49777322 \h </w:instrText>
            </w:r>
            <w:r w:rsidR="004631BA">
              <w:rPr>
                <w:noProof/>
                <w:webHidden/>
              </w:rPr>
            </w:r>
            <w:r w:rsidR="004631BA">
              <w:rPr>
                <w:noProof/>
                <w:webHidden/>
              </w:rPr>
              <w:fldChar w:fldCharType="separate"/>
            </w:r>
            <w:r w:rsidR="004631BA">
              <w:rPr>
                <w:noProof/>
                <w:webHidden/>
              </w:rPr>
              <w:t>19</w:t>
            </w:r>
            <w:r w:rsidR="004631BA">
              <w:rPr>
                <w:noProof/>
                <w:webHidden/>
              </w:rPr>
              <w:fldChar w:fldCharType="end"/>
            </w:r>
          </w:hyperlink>
        </w:p>
        <w:p w14:paraId="1F388E72" w14:textId="77777777" w:rsidR="004631BA" w:rsidRDefault="00174FD1">
          <w:pPr>
            <w:pStyle w:val="TOC1"/>
            <w:tabs>
              <w:tab w:val="right" w:leader="dot" w:pos="9016"/>
            </w:tabs>
            <w:rPr>
              <w:rFonts w:asciiTheme="minorHAnsi" w:hAnsiTheme="minorHAnsi"/>
              <w:noProof/>
              <w:sz w:val="22"/>
              <w:lang w:val="en-US" w:eastAsia="en-US"/>
            </w:rPr>
          </w:pPr>
          <w:hyperlink w:anchor="_Toc49777323" w:history="1">
            <w:r w:rsidR="004631BA" w:rsidRPr="00E10FD3">
              <w:rPr>
                <w:rStyle w:val="Hyperlink"/>
                <w:noProof/>
              </w:rPr>
              <w:t>Improving the Scheme of Remuneration</w:t>
            </w:r>
            <w:r w:rsidR="004631BA">
              <w:rPr>
                <w:noProof/>
                <w:webHidden/>
              </w:rPr>
              <w:tab/>
            </w:r>
            <w:r w:rsidR="004631BA">
              <w:rPr>
                <w:noProof/>
                <w:webHidden/>
              </w:rPr>
              <w:fldChar w:fldCharType="begin"/>
            </w:r>
            <w:r w:rsidR="004631BA">
              <w:rPr>
                <w:noProof/>
                <w:webHidden/>
              </w:rPr>
              <w:instrText xml:space="preserve"> PAGEREF _Toc49777323 \h </w:instrText>
            </w:r>
            <w:r w:rsidR="004631BA">
              <w:rPr>
                <w:noProof/>
                <w:webHidden/>
              </w:rPr>
            </w:r>
            <w:r w:rsidR="004631BA">
              <w:rPr>
                <w:noProof/>
                <w:webHidden/>
              </w:rPr>
              <w:fldChar w:fldCharType="separate"/>
            </w:r>
            <w:r w:rsidR="004631BA">
              <w:rPr>
                <w:noProof/>
                <w:webHidden/>
              </w:rPr>
              <w:t>20</w:t>
            </w:r>
            <w:r w:rsidR="004631BA">
              <w:rPr>
                <w:noProof/>
                <w:webHidden/>
              </w:rPr>
              <w:fldChar w:fldCharType="end"/>
            </w:r>
          </w:hyperlink>
        </w:p>
        <w:p w14:paraId="57BD72E5" w14:textId="77777777" w:rsidR="004631BA" w:rsidRDefault="00174FD1">
          <w:pPr>
            <w:pStyle w:val="TOC1"/>
            <w:tabs>
              <w:tab w:val="right" w:leader="dot" w:pos="9016"/>
            </w:tabs>
            <w:rPr>
              <w:rFonts w:asciiTheme="minorHAnsi" w:hAnsiTheme="minorHAnsi"/>
              <w:noProof/>
              <w:sz w:val="22"/>
              <w:lang w:val="en-US" w:eastAsia="en-US"/>
            </w:rPr>
          </w:pPr>
          <w:hyperlink w:anchor="_Toc49777324" w:history="1">
            <w:r w:rsidR="004631BA" w:rsidRPr="00E10FD3">
              <w:rPr>
                <w:rStyle w:val="Hyperlink"/>
                <w:noProof/>
              </w:rPr>
              <w:t>Implementation Plan</w:t>
            </w:r>
            <w:r w:rsidR="004631BA">
              <w:rPr>
                <w:noProof/>
                <w:webHidden/>
              </w:rPr>
              <w:tab/>
            </w:r>
            <w:r w:rsidR="004631BA">
              <w:rPr>
                <w:noProof/>
                <w:webHidden/>
              </w:rPr>
              <w:fldChar w:fldCharType="begin"/>
            </w:r>
            <w:r w:rsidR="004631BA">
              <w:rPr>
                <w:noProof/>
                <w:webHidden/>
              </w:rPr>
              <w:instrText xml:space="preserve"> PAGEREF _Toc49777324 \h </w:instrText>
            </w:r>
            <w:r w:rsidR="004631BA">
              <w:rPr>
                <w:noProof/>
                <w:webHidden/>
              </w:rPr>
            </w:r>
            <w:r w:rsidR="004631BA">
              <w:rPr>
                <w:noProof/>
                <w:webHidden/>
              </w:rPr>
              <w:fldChar w:fldCharType="separate"/>
            </w:r>
            <w:r w:rsidR="004631BA">
              <w:rPr>
                <w:noProof/>
                <w:webHidden/>
              </w:rPr>
              <w:t>22</w:t>
            </w:r>
            <w:r w:rsidR="004631BA">
              <w:rPr>
                <w:noProof/>
                <w:webHidden/>
              </w:rPr>
              <w:fldChar w:fldCharType="end"/>
            </w:r>
          </w:hyperlink>
        </w:p>
        <w:p w14:paraId="19ED9FF9" w14:textId="77777777" w:rsidR="004631BA" w:rsidRDefault="00174FD1">
          <w:pPr>
            <w:pStyle w:val="TOC1"/>
            <w:tabs>
              <w:tab w:val="right" w:leader="dot" w:pos="9016"/>
            </w:tabs>
            <w:rPr>
              <w:rFonts w:asciiTheme="minorHAnsi" w:hAnsiTheme="minorHAnsi"/>
              <w:noProof/>
              <w:sz w:val="22"/>
              <w:lang w:val="en-US" w:eastAsia="en-US"/>
            </w:rPr>
          </w:pPr>
          <w:hyperlink w:anchor="_Toc49777325" w:history="1">
            <w:r w:rsidR="004631BA" w:rsidRPr="00E10FD3">
              <w:rPr>
                <w:rStyle w:val="Hyperlink"/>
                <w:noProof/>
              </w:rPr>
              <w:t>Conclusion</w:t>
            </w:r>
            <w:r w:rsidR="004631BA">
              <w:rPr>
                <w:noProof/>
                <w:webHidden/>
              </w:rPr>
              <w:tab/>
            </w:r>
            <w:r w:rsidR="004631BA">
              <w:rPr>
                <w:noProof/>
                <w:webHidden/>
              </w:rPr>
              <w:fldChar w:fldCharType="begin"/>
            </w:r>
            <w:r w:rsidR="004631BA">
              <w:rPr>
                <w:noProof/>
                <w:webHidden/>
              </w:rPr>
              <w:instrText xml:space="preserve"> PAGEREF _Toc49777325 \h </w:instrText>
            </w:r>
            <w:r w:rsidR="004631BA">
              <w:rPr>
                <w:noProof/>
                <w:webHidden/>
              </w:rPr>
            </w:r>
            <w:r w:rsidR="004631BA">
              <w:rPr>
                <w:noProof/>
                <w:webHidden/>
              </w:rPr>
              <w:fldChar w:fldCharType="separate"/>
            </w:r>
            <w:r w:rsidR="004631BA">
              <w:rPr>
                <w:noProof/>
                <w:webHidden/>
              </w:rPr>
              <w:t>25</w:t>
            </w:r>
            <w:r w:rsidR="004631BA">
              <w:rPr>
                <w:noProof/>
                <w:webHidden/>
              </w:rPr>
              <w:fldChar w:fldCharType="end"/>
            </w:r>
          </w:hyperlink>
        </w:p>
        <w:p w14:paraId="4C1ED2B2" w14:textId="77777777" w:rsidR="004631BA" w:rsidRDefault="00174FD1">
          <w:pPr>
            <w:pStyle w:val="TOC1"/>
            <w:tabs>
              <w:tab w:val="right" w:leader="dot" w:pos="9016"/>
            </w:tabs>
            <w:rPr>
              <w:rFonts w:asciiTheme="minorHAnsi" w:hAnsiTheme="minorHAnsi"/>
              <w:noProof/>
              <w:sz w:val="22"/>
              <w:lang w:val="en-US" w:eastAsia="en-US"/>
            </w:rPr>
          </w:pPr>
          <w:hyperlink w:anchor="_Toc49777326" w:history="1">
            <w:r w:rsidR="004631BA" w:rsidRPr="00E10FD3">
              <w:rPr>
                <w:rStyle w:val="Hyperlink"/>
                <w:noProof/>
              </w:rPr>
              <w:t>Reference List</w:t>
            </w:r>
            <w:r w:rsidR="004631BA">
              <w:rPr>
                <w:noProof/>
                <w:webHidden/>
              </w:rPr>
              <w:tab/>
            </w:r>
            <w:r w:rsidR="004631BA">
              <w:rPr>
                <w:noProof/>
                <w:webHidden/>
              </w:rPr>
              <w:fldChar w:fldCharType="begin"/>
            </w:r>
            <w:r w:rsidR="004631BA">
              <w:rPr>
                <w:noProof/>
                <w:webHidden/>
              </w:rPr>
              <w:instrText xml:space="preserve"> PAGEREF _Toc49777326 \h </w:instrText>
            </w:r>
            <w:r w:rsidR="004631BA">
              <w:rPr>
                <w:noProof/>
                <w:webHidden/>
              </w:rPr>
            </w:r>
            <w:r w:rsidR="004631BA">
              <w:rPr>
                <w:noProof/>
                <w:webHidden/>
              </w:rPr>
              <w:fldChar w:fldCharType="separate"/>
            </w:r>
            <w:r w:rsidR="004631BA">
              <w:rPr>
                <w:noProof/>
                <w:webHidden/>
              </w:rPr>
              <w:t>27</w:t>
            </w:r>
            <w:r w:rsidR="004631BA">
              <w:rPr>
                <w:noProof/>
                <w:webHidden/>
              </w:rPr>
              <w:fldChar w:fldCharType="end"/>
            </w:r>
          </w:hyperlink>
        </w:p>
        <w:p w14:paraId="5585DC31" w14:textId="77777777" w:rsidR="004B7697" w:rsidRPr="003F2B10" w:rsidRDefault="00AE2513">
          <w:r w:rsidRPr="003F2B10">
            <w:fldChar w:fldCharType="end"/>
          </w:r>
        </w:p>
      </w:sdtContent>
    </w:sdt>
    <w:p w14:paraId="0B5D225D" w14:textId="77777777" w:rsidR="009241F4" w:rsidRPr="003F2B10" w:rsidRDefault="009241F4" w:rsidP="004B7697">
      <w:pPr>
        <w:rPr>
          <w:rFonts w:eastAsiaTheme="majorEastAsia" w:cstheme="majorBidi"/>
          <w:szCs w:val="28"/>
        </w:rPr>
      </w:pPr>
      <w:r w:rsidRPr="003F2B10">
        <w:br w:type="page"/>
      </w:r>
    </w:p>
    <w:p w14:paraId="0EFC061B" w14:textId="77777777" w:rsidR="00D66B06" w:rsidRPr="003F2B10" w:rsidRDefault="00877FF5" w:rsidP="00903054">
      <w:pPr>
        <w:pStyle w:val="Heading1"/>
      </w:pPr>
      <w:bookmarkStart w:id="0" w:name="_Toc49777308"/>
      <w:r w:rsidRPr="003F2B10">
        <w:lastRenderedPageBreak/>
        <w:t>Introduction</w:t>
      </w:r>
      <w:bookmarkEnd w:id="0"/>
    </w:p>
    <w:p w14:paraId="7582F5C0" w14:textId="77777777" w:rsidR="00E14BE7" w:rsidRPr="003F2B10" w:rsidRDefault="004A22EB" w:rsidP="00E14BE7">
      <w:r w:rsidRPr="003F2B10">
        <w:t xml:space="preserve">The human resources of an organisation are considered as one of the most valuable assets of a firm in the modern period. The efforts, contribution, innovation and creativity of the human resources lead to the achievement of the objectives of a company and ultimately </w:t>
      </w:r>
      <w:r w:rsidR="005145A3" w:rsidRPr="003F2B10">
        <w:t>allow</w:t>
      </w:r>
      <w:r w:rsidRPr="003F2B10">
        <w:t xml:space="preserve"> the firm to attain sustainability in the competitive market</w:t>
      </w:r>
      <w:r w:rsidR="00324DBB">
        <w:t xml:space="preserve"> (Guest, 2011</w:t>
      </w:r>
      <w:r w:rsidR="00CD6437" w:rsidRPr="003F2B10">
        <w:t>)</w:t>
      </w:r>
      <w:r w:rsidRPr="003F2B10">
        <w:t xml:space="preserve">. Henceforth, </w:t>
      </w:r>
      <w:r w:rsidR="005145A3" w:rsidRPr="003F2B10">
        <w:t xml:space="preserve">every manager insists on ensuring effective management of its employees within the company allowing their satisfaction and loyalty towards the concerned firm. The management of employees within an entity resulted in the concept of people management. </w:t>
      </w:r>
      <w:r w:rsidR="00BA5F7C" w:rsidRPr="003F2B10">
        <w:t xml:space="preserve">According to Thompson (2013), </w:t>
      </w:r>
      <w:r w:rsidR="00FF0EE5" w:rsidRPr="003F2B10">
        <w:t xml:space="preserve">people management involves a set of strategies adopted by the managers of an organisation that encompasses end-to-end processes of talent optimisation, talent acquisition, talent management in order to ensure adequate support and guidance to the employees working within an entity. People management is vital for raising concerns regarding the issues faced by the workforce of a company and acting eventually leading to their success. There are a number of issues that can </w:t>
      </w:r>
      <w:r w:rsidR="000B160B">
        <w:t xml:space="preserve">be </w:t>
      </w:r>
      <w:r w:rsidR="00FF0EE5" w:rsidRPr="003F2B10">
        <w:t>identified while engaging in people management activities by an organisation and hence, would need to provide suitable solutions in order to overcome the issues</w:t>
      </w:r>
      <w:r w:rsidR="00E201E6" w:rsidRPr="003F2B10">
        <w:t xml:space="preserve"> (</w:t>
      </w:r>
      <w:proofErr w:type="spellStart"/>
      <w:r w:rsidR="00E201E6" w:rsidRPr="003F2B10">
        <w:t>Wæraas</w:t>
      </w:r>
      <w:proofErr w:type="spellEnd"/>
      <w:r w:rsidR="00324DBB">
        <w:t xml:space="preserve"> </w:t>
      </w:r>
      <w:r w:rsidR="00E201E6" w:rsidRPr="003F2B10">
        <w:t>&amp;</w:t>
      </w:r>
      <w:r w:rsidR="00324DBB">
        <w:t xml:space="preserve"> </w:t>
      </w:r>
      <w:proofErr w:type="spellStart"/>
      <w:r w:rsidR="00324DBB">
        <w:t>Dahle</w:t>
      </w:r>
      <w:proofErr w:type="spellEnd"/>
      <w:r w:rsidR="00324DBB">
        <w:t>, 2020</w:t>
      </w:r>
      <w:r w:rsidR="00E201E6" w:rsidRPr="003F2B10">
        <w:t>)</w:t>
      </w:r>
      <w:r w:rsidR="00FF0EE5" w:rsidRPr="003F2B10">
        <w:t xml:space="preserve">. This report intends to conduct an </w:t>
      </w:r>
      <w:r w:rsidR="00F23617" w:rsidRPr="003F2B10">
        <w:t>evaluation of the people management issues, such as issues with gender pay gap and talent management within Heathrow Airport and provide certain recommendations regarding strategies to overcome the issues. The report further provides a sustainable implementation plan of the recommendations to the issues and concludes with a summary highlighting the major points derived from the analysis of the report.</w:t>
      </w:r>
    </w:p>
    <w:p w14:paraId="3C1AAC94" w14:textId="77777777" w:rsidR="00877FF5" w:rsidRPr="003F2B10" w:rsidRDefault="00903054" w:rsidP="00903054">
      <w:pPr>
        <w:pStyle w:val="Heading1"/>
      </w:pPr>
      <w:bookmarkStart w:id="1" w:name="_Toc49777309"/>
      <w:r w:rsidRPr="003F2B10">
        <w:t>Theories of People Management</w:t>
      </w:r>
      <w:bookmarkEnd w:id="1"/>
    </w:p>
    <w:p w14:paraId="665B7DE8" w14:textId="77777777" w:rsidR="005B145F" w:rsidRPr="003F2B10" w:rsidRDefault="00512FC1" w:rsidP="005B145F">
      <w:r w:rsidRPr="003F2B10">
        <w:t xml:space="preserve">People management within an organisation involve </w:t>
      </w:r>
      <w:r w:rsidR="00971C87" w:rsidRPr="003F2B10">
        <w:t xml:space="preserve">ensuring effective satisfaction to the workers and allowing them to contribute to the business growth prospects. Therefore, the managers insist on fulfilling the needs of the employees and further perceive the abolishment of any unethical activities affecting the morale of the workers. Also, the reduction of employee discrimination and ensuring adequate teamwork within the company is integral for its success in the modern workplace. A number of </w:t>
      </w:r>
      <w:r w:rsidR="00243F9A" w:rsidRPr="003F2B10">
        <w:t xml:space="preserve">people management theories are essential for managing the human resources within </w:t>
      </w:r>
      <w:r w:rsidR="00243F9A" w:rsidRPr="003F2B10">
        <w:lastRenderedPageBreak/>
        <w:t>an organisation and to attain a proper perception of the major concerns of the human resources within a company.</w:t>
      </w:r>
    </w:p>
    <w:p w14:paraId="5EFA2CCF" w14:textId="77777777" w:rsidR="00243F9A" w:rsidRPr="003F2B10" w:rsidRDefault="00A95DAB" w:rsidP="00A95DAB">
      <w:pPr>
        <w:pStyle w:val="Heading2"/>
      </w:pPr>
      <w:bookmarkStart w:id="2" w:name="_Toc49777310"/>
      <w:r w:rsidRPr="003F2B10">
        <w:t>Maslow’s Hierarchy Theory of Needs</w:t>
      </w:r>
      <w:bookmarkEnd w:id="2"/>
    </w:p>
    <w:p w14:paraId="3E95E0E2" w14:textId="77777777" w:rsidR="00A95DAB" w:rsidRPr="003F2B10" w:rsidRDefault="00154020" w:rsidP="005B145F">
      <w:r>
        <w:t xml:space="preserve">As opined by </w:t>
      </w:r>
      <w:proofErr w:type="spellStart"/>
      <w:r>
        <w:t>Thielke</w:t>
      </w:r>
      <w:proofErr w:type="spellEnd"/>
      <w:r w:rsidR="00324DBB">
        <w:t xml:space="preserve"> et al. (2012</w:t>
      </w:r>
      <w:r w:rsidR="001A6C5D" w:rsidRPr="003F2B10">
        <w:t xml:space="preserve">), </w:t>
      </w:r>
      <w:r w:rsidR="004512BD" w:rsidRPr="003F2B10">
        <w:t>Maslow’s hierarchy theory of needs is a motivational theory comprising of various needs of human beings from the organisations. The needs of the humans are segregated in a hierarchical manner depending upon the urgency of the demands. The needs at the lower end of the hierarchical pyramid are to be fulfilled prior to moving up to higher positions.</w:t>
      </w:r>
    </w:p>
    <w:p w14:paraId="16E11638" w14:textId="77777777" w:rsidR="00557FDE" w:rsidRPr="003F2B10" w:rsidRDefault="00BB4925" w:rsidP="00BB4925">
      <w:pPr>
        <w:jc w:val="center"/>
        <w:rPr>
          <w:b/>
        </w:rPr>
      </w:pPr>
      <w:r w:rsidRPr="003F2B10">
        <w:rPr>
          <w:b/>
        </w:rPr>
        <w:t>Figure 1: Maslow’s hierarchical theory of needs</w:t>
      </w:r>
    </w:p>
    <w:p w14:paraId="541E2D32" w14:textId="77777777" w:rsidR="00BB4925" w:rsidRPr="003F2B10" w:rsidRDefault="006C164C" w:rsidP="006C164C">
      <w:pPr>
        <w:jc w:val="center"/>
      </w:pPr>
      <w:r w:rsidRPr="003F2B10">
        <w:rPr>
          <w:noProof/>
          <w:lang w:val="en-US" w:eastAsia="en-US"/>
        </w:rPr>
        <w:drawing>
          <wp:inline distT="0" distB="0" distL="0" distR="0" wp14:anchorId="39C4CC8F" wp14:editId="4DE84DD5">
            <wp:extent cx="5731510" cy="4088765"/>
            <wp:effectExtent l="19050" t="0" r="2540" b="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5731510" cy="4088765"/>
                    </a:xfrm>
                    <a:prstGeom prst="rect">
                      <a:avLst/>
                    </a:prstGeom>
                  </pic:spPr>
                </pic:pic>
              </a:graphicData>
            </a:graphic>
          </wp:inline>
        </w:drawing>
      </w:r>
    </w:p>
    <w:p w14:paraId="24B8C29D" w14:textId="77777777" w:rsidR="006C164C" w:rsidRPr="003F2B10" w:rsidRDefault="00324DBB" w:rsidP="006C164C">
      <w:pPr>
        <w:jc w:val="center"/>
      </w:pPr>
      <w:r>
        <w:t>(Source: Kaur, 2013</w:t>
      </w:r>
      <w:r w:rsidR="004C5EED" w:rsidRPr="003F2B10">
        <w:t>)</w:t>
      </w:r>
    </w:p>
    <w:p w14:paraId="5F0EC6A4" w14:textId="77777777" w:rsidR="004C5EED" w:rsidRPr="003F2B10" w:rsidRDefault="00E20FE2" w:rsidP="004C5EED">
      <w:r w:rsidRPr="003F2B10">
        <w:rPr>
          <w:i/>
        </w:rPr>
        <w:t>Psychological Needs</w:t>
      </w:r>
      <w:r w:rsidRPr="003F2B10">
        <w:t xml:space="preserve">- </w:t>
      </w:r>
      <w:r w:rsidR="006C5C95" w:rsidRPr="003F2B10">
        <w:t>Psychological needs refer to the basic needs of employees within an organisation. The psychological needs are vital for ensuring effective people management and attracting their loyalty through basic pay, adequate incentives, proper organisational infrastructure</w:t>
      </w:r>
      <w:r w:rsidR="008B4EA6">
        <w:t>,</w:t>
      </w:r>
      <w:r w:rsidR="006C5C95" w:rsidRPr="003F2B10">
        <w:t xml:space="preserve"> etc. The failure in providing proper pay or discrimination based on rewards between employees within an organisation affects </w:t>
      </w:r>
      <w:r w:rsidR="006C5C95" w:rsidRPr="003F2B10">
        <w:lastRenderedPageBreak/>
        <w:t xml:space="preserve">the morale of the employees. </w:t>
      </w:r>
      <w:r w:rsidR="00E9189E" w:rsidRPr="003F2B10">
        <w:t>Also, safety within the workplace is integral towards driving employee loyalty and morale and ensures effective human resource management within the company</w:t>
      </w:r>
      <w:r w:rsidR="00A35F21" w:rsidRPr="003F2B10">
        <w:t xml:space="preserve"> (Taormina &amp;</w:t>
      </w:r>
      <w:r w:rsidR="00324DBB">
        <w:t xml:space="preserve"> Gao, 2013</w:t>
      </w:r>
      <w:r w:rsidR="00A35F21" w:rsidRPr="003F2B10">
        <w:t>)</w:t>
      </w:r>
      <w:r w:rsidR="00E9189E" w:rsidRPr="003F2B10">
        <w:t>. Many pharmaceutical firms using chemicals insist on abiding proper safety precautions for the employees in order to ensure the fulfilment of their psychological needs.</w:t>
      </w:r>
    </w:p>
    <w:p w14:paraId="54E777F7" w14:textId="77777777" w:rsidR="00E9189E" w:rsidRPr="003F2B10" w:rsidRDefault="00FA1785" w:rsidP="004C5EED">
      <w:r w:rsidRPr="003F2B10">
        <w:rPr>
          <w:i/>
        </w:rPr>
        <w:t>Safety Needs</w:t>
      </w:r>
      <w:r w:rsidRPr="003F2B10">
        <w:t>- Safety needs refer to the security provided to the employees within the workplace. For example, the employees would demand protection against discrimination and harassment within an entity</w:t>
      </w:r>
      <w:r w:rsidR="00F610AF" w:rsidRPr="003F2B10">
        <w:t xml:space="preserve"> (</w:t>
      </w:r>
      <w:proofErr w:type="spellStart"/>
      <w:r w:rsidR="00F610AF" w:rsidRPr="003F2B10">
        <w:t>Volokh</w:t>
      </w:r>
      <w:proofErr w:type="spellEnd"/>
      <w:r w:rsidR="00F610AF" w:rsidRPr="003F2B10">
        <w:t>, 2011)</w:t>
      </w:r>
      <w:r w:rsidRPr="003F2B10">
        <w:t xml:space="preserve">. Moreover, the preservation of the confidential information of the employees, use of proper business protocols </w:t>
      </w:r>
      <w:r w:rsidR="00F610AF" w:rsidRPr="003F2B10">
        <w:t>is</w:t>
      </w:r>
      <w:r w:rsidRPr="003F2B10">
        <w:t xml:space="preserve"> essential for driving their loyalty </w:t>
      </w:r>
      <w:r w:rsidR="00F610AF" w:rsidRPr="003F2B10">
        <w:t>towards the company.</w:t>
      </w:r>
    </w:p>
    <w:p w14:paraId="4EF21845" w14:textId="77777777" w:rsidR="00F610AF" w:rsidRPr="003F2B10" w:rsidRDefault="00E57FB7" w:rsidP="004C5EED">
      <w:r w:rsidRPr="003F2B10">
        <w:rPr>
          <w:i/>
        </w:rPr>
        <w:t>Love and Belongingness</w:t>
      </w:r>
      <w:r w:rsidRPr="003F2B10">
        <w:t xml:space="preserve">- Love and belongingness refer to the psychological needs of affection for the employees within a company. The </w:t>
      </w:r>
      <w:r w:rsidR="00431B03" w:rsidRPr="003F2B10">
        <w:t>development of interpersonal relations, friendship, trusts</w:t>
      </w:r>
      <w:r w:rsidRPr="003F2B10">
        <w:t xml:space="preserve"> etc.is vital in order to drive the motivation of the employees and further enhance their motivation towards the organisation. </w:t>
      </w:r>
      <w:r w:rsidR="00431B03" w:rsidRPr="003F2B10">
        <w:t xml:space="preserve">Also, affiliation and belief within an entity is essential for achieving teamwork goals. </w:t>
      </w:r>
      <w:r w:rsidR="00E32581" w:rsidRPr="003F2B10">
        <w:t>Therefore, the organisational managers insist on ensuring effective talent management in order to ensure satisfaction of the workers</w:t>
      </w:r>
      <w:r w:rsidR="00324DBB">
        <w:t xml:space="preserve"> (</w:t>
      </w:r>
      <w:proofErr w:type="spellStart"/>
      <w:r w:rsidR="00324DBB">
        <w:t>Zavei</w:t>
      </w:r>
      <w:proofErr w:type="spellEnd"/>
      <w:r w:rsidR="00324DBB">
        <w:t xml:space="preserve"> &amp; </w:t>
      </w:r>
      <w:proofErr w:type="spellStart"/>
      <w:r w:rsidR="00324DBB">
        <w:t>Jusan</w:t>
      </w:r>
      <w:proofErr w:type="spellEnd"/>
      <w:r w:rsidR="00324DBB">
        <w:t>, 2012</w:t>
      </w:r>
      <w:r w:rsidR="005E0E4F" w:rsidRPr="003F2B10">
        <w:t>)</w:t>
      </w:r>
      <w:r w:rsidR="00E32581" w:rsidRPr="003F2B10">
        <w:t>.</w:t>
      </w:r>
    </w:p>
    <w:p w14:paraId="3899EB3B" w14:textId="77777777" w:rsidR="00E32581" w:rsidRPr="003F2B10" w:rsidRDefault="00871A60" w:rsidP="004C5EED">
      <w:r w:rsidRPr="003F2B10">
        <w:rPr>
          <w:i/>
        </w:rPr>
        <w:t>Esteem Needs</w:t>
      </w:r>
      <w:r w:rsidRPr="003F2B10">
        <w:t xml:space="preserve">- </w:t>
      </w:r>
      <w:r w:rsidR="00453D01" w:rsidRPr="003F2B10">
        <w:t>Este</w:t>
      </w:r>
      <w:r w:rsidR="008265EB" w:rsidRPr="003F2B10">
        <w:t xml:space="preserve">em needs refer to the dignity, reputation and sense of achievement of individual employees within an organisation. </w:t>
      </w:r>
      <w:r w:rsidR="00110E2A" w:rsidRPr="003F2B10">
        <w:t xml:space="preserve">The </w:t>
      </w:r>
      <w:r w:rsidR="00644C98" w:rsidRPr="003F2B10">
        <w:t>managers insist on providing various intrinsic rewards such as “employee of the month”, “consistent performer award” etc. in order to drive the motivation of the employees and are</w:t>
      </w:r>
      <w:r w:rsidR="00110E2A" w:rsidRPr="003F2B10">
        <w:t xml:space="preserve"> integral in ensuring their satisfaction.</w:t>
      </w:r>
    </w:p>
    <w:p w14:paraId="03E1F9F3" w14:textId="77777777" w:rsidR="00110E2A" w:rsidRDefault="00644C98" w:rsidP="004C5EED">
      <w:r w:rsidRPr="003F2B10">
        <w:rPr>
          <w:i/>
        </w:rPr>
        <w:t>Self-Actualisation Needs</w:t>
      </w:r>
      <w:r w:rsidRPr="003F2B10">
        <w:t xml:space="preserve">- </w:t>
      </w:r>
      <w:r w:rsidR="008D70D8" w:rsidRPr="003F2B10">
        <w:t>The self-actualisation needs refer to the desire for growth by the individuals within an entity. The development of employees through talent management, promotion of positions etc. lead to the interest of the workforce and they are ultimately able to contribute towards the goals of the entity in a suitable manner</w:t>
      </w:r>
      <w:r w:rsidR="00324DBB">
        <w:t xml:space="preserve"> (Lee &amp; Hanna, 2015</w:t>
      </w:r>
      <w:r w:rsidR="00D62CAE" w:rsidRPr="003F2B10">
        <w:t>)</w:t>
      </w:r>
      <w:r w:rsidR="008D70D8" w:rsidRPr="003F2B10">
        <w:t>.</w:t>
      </w:r>
    </w:p>
    <w:p w14:paraId="0F3E85A5" w14:textId="77777777" w:rsidR="001319EE" w:rsidRPr="003F2B10" w:rsidRDefault="001319EE" w:rsidP="004C5EED">
      <w:r w:rsidRPr="00324DBB">
        <w:t xml:space="preserve">Although, Maslow’s hierarchy theory of needs </w:t>
      </w:r>
      <w:r w:rsidR="009B75F5" w:rsidRPr="00324DBB">
        <w:t xml:space="preserve">covers all the areas of employee satisfaction, various critics were of the opinion that </w:t>
      </w:r>
      <w:r w:rsidR="0075132F" w:rsidRPr="00324DBB">
        <w:t>relationships among peers are</w:t>
      </w:r>
      <w:r w:rsidR="009B75F5" w:rsidRPr="00324DBB">
        <w:t xml:space="preserve"> more important than safety needs for the employees. The aspect of teamwork and belongingness within an organisation is attained from </w:t>
      </w:r>
      <w:r w:rsidR="0075132F" w:rsidRPr="00324DBB">
        <w:t xml:space="preserve">self-actualisation needs and not </w:t>
      </w:r>
      <w:r w:rsidR="0075132F" w:rsidRPr="00324DBB">
        <w:lastRenderedPageBreak/>
        <w:t>from safety needs as stated by Maslow.</w:t>
      </w:r>
      <w:r w:rsidR="00324DBB">
        <w:t xml:space="preserve"> </w:t>
      </w:r>
      <w:r w:rsidR="00DC09B8" w:rsidRPr="00324DBB">
        <w:t>Also, the critics stated that in various situations, psychological needs itself is considered eternal in ensuring satisfaction to the employees.</w:t>
      </w:r>
    </w:p>
    <w:p w14:paraId="6C99BE6A" w14:textId="77777777" w:rsidR="00F610AF" w:rsidRPr="003F2B10" w:rsidRDefault="007006B9" w:rsidP="007006B9">
      <w:pPr>
        <w:pStyle w:val="Heading2"/>
      </w:pPr>
      <w:bookmarkStart w:id="3" w:name="_Toc49777311"/>
      <w:r w:rsidRPr="003F2B10">
        <w:t>Reward Structure</w:t>
      </w:r>
      <w:bookmarkEnd w:id="3"/>
    </w:p>
    <w:p w14:paraId="612AE08B" w14:textId="77777777" w:rsidR="007006B9" w:rsidRPr="003F2B10" w:rsidRDefault="009B10DA" w:rsidP="004C5EED">
      <w:r w:rsidRPr="003F2B10">
        <w:t xml:space="preserve">The reward structure of organisations consists of various aspects related to the pay scale and compensation of the employees working within an entity. The reward structure is essential for ensuring satisfaction and motivation to the employees and ultimately ensuring effective people management. </w:t>
      </w:r>
      <w:r w:rsidR="00345218" w:rsidRPr="00324DBB">
        <w:t>The reward structure of organisations consists of proper payment policies, salary structure, payment based on skills, executive pay reward systems</w:t>
      </w:r>
      <w:r w:rsidR="00154C32" w:rsidRPr="00324DBB">
        <w:t>,</w:t>
      </w:r>
      <w:r w:rsidR="00345218" w:rsidRPr="00324DBB">
        <w:t xml:space="preserve"> etc.</w:t>
      </w:r>
      <w:r w:rsidR="00324DBB">
        <w:t xml:space="preserve"> </w:t>
      </w:r>
      <w:r w:rsidR="00AB7676" w:rsidRPr="00324DBB">
        <w:t>(Armstrong, 2010).</w:t>
      </w:r>
      <w:r w:rsidR="00F60DEE" w:rsidRPr="00324DBB">
        <w:t xml:space="preserve"> Also, proper implementation of reward structure helps in reducing issues such as gender pay gap within a company.</w:t>
      </w:r>
      <w:r w:rsidR="00324DBB">
        <w:t xml:space="preserve"> </w:t>
      </w:r>
      <w:r w:rsidR="004154F7" w:rsidRPr="00324DBB">
        <w:t>In almost all organisations, the rewards are provided to the employees in the form of intrinsic and extrinsic benefits.</w:t>
      </w:r>
    </w:p>
    <w:p w14:paraId="44F50E09" w14:textId="77777777" w:rsidR="00D93773" w:rsidRDefault="00DE2A84" w:rsidP="004C5EED">
      <w:r w:rsidRPr="003F2B10">
        <w:rPr>
          <w:i/>
        </w:rPr>
        <w:t>Extrinsic Rewards</w:t>
      </w:r>
      <w:r w:rsidRPr="003F2B10">
        <w:t xml:space="preserve">- </w:t>
      </w:r>
      <w:r w:rsidR="007348B2" w:rsidRPr="003F2B10">
        <w:t xml:space="preserve">Extrinsic rewards are tangible benefits provided to the employees for the efforts delegated by the individuals in order to achieve business responsibilities. The extrinsic rewards generally refer to compensations, incentives, bonuses, etc. and are essential for driving the interests of the employees towards the organisation. However, several issues in the rewards schemes such as payment of salaries based on gender, </w:t>
      </w:r>
      <w:r w:rsidR="00E605C7" w:rsidRPr="003F2B10">
        <w:t xml:space="preserve">religion, caste, favouritism etc. leads to discrimination of specific groups within an organisation and ultimately leads to </w:t>
      </w:r>
      <w:r w:rsidR="003B32B9" w:rsidRPr="003F2B10">
        <w:t>failure of the business in ensuring effective people management</w:t>
      </w:r>
      <w:r w:rsidR="00324DBB">
        <w:t xml:space="preserve"> (Panagopoulos, 2013</w:t>
      </w:r>
      <w:r w:rsidR="00FA7218" w:rsidRPr="003F2B10">
        <w:t>)</w:t>
      </w:r>
      <w:r w:rsidR="003B32B9" w:rsidRPr="003F2B10">
        <w:t>.</w:t>
      </w:r>
    </w:p>
    <w:p w14:paraId="08284B6F" w14:textId="77777777" w:rsidR="0023078F" w:rsidRPr="003F2B10" w:rsidRDefault="003B32B9" w:rsidP="004C5EED">
      <w:r w:rsidRPr="003F2B10">
        <w:rPr>
          <w:i/>
        </w:rPr>
        <w:t>Intrinsic Rewards</w:t>
      </w:r>
      <w:r w:rsidRPr="003F2B10">
        <w:t xml:space="preserve">- </w:t>
      </w:r>
      <w:r w:rsidR="0035720D" w:rsidRPr="003F2B10">
        <w:t xml:space="preserve">As opined by </w:t>
      </w:r>
      <w:proofErr w:type="spellStart"/>
      <w:r w:rsidR="0035720D" w:rsidRPr="003F2B10">
        <w:t>Tymon</w:t>
      </w:r>
      <w:r w:rsidR="00324DBB">
        <w:t>Jr</w:t>
      </w:r>
      <w:proofErr w:type="spellEnd"/>
      <w:r w:rsidR="00324DBB">
        <w:t xml:space="preserve">, </w:t>
      </w:r>
      <w:proofErr w:type="spellStart"/>
      <w:r w:rsidR="00324DBB">
        <w:t>Stumpf</w:t>
      </w:r>
      <w:proofErr w:type="spellEnd"/>
      <w:r w:rsidR="00324DBB">
        <w:t xml:space="preserve"> and </w:t>
      </w:r>
      <w:proofErr w:type="spellStart"/>
      <w:r w:rsidR="00324DBB">
        <w:t>Doh</w:t>
      </w:r>
      <w:proofErr w:type="spellEnd"/>
      <w:r w:rsidR="00324DBB">
        <w:t xml:space="preserve"> (2010</w:t>
      </w:r>
      <w:r w:rsidR="0035720D" w:rsidRPr="003F2B10">
        <w:t xml:space="preserve">), </w:t>
      </w:r>
      <w:r w:rsidR="00E83B32" w:rsidRPr="003F2B10">
        <w:t xml:space="preserve">intrinsic rewards refer to the intangible awards provided to the employees within an organisation and is integral towards driving their motivation towards the entity. Intrinsic rewards refer to recognition, sense of achievement, </w:t>
      </w:r>
      <w:r w:rsidR="00616F95" w:rsidRPr="003F2B10">
        <w:t xml:space="preserve">satisfaction of workers, etc. </w:t>
      </w:r>
      <w:r w:rsidR="00D36FAE" w:rsidRPr="003F2B10">
        <w:t xml:space="preserve">In various circumstances, the managers of organisations insist on providing satisfaction to the workers </w:t>
      </w:r>
      <w:r w:rsidR="00113FD7" w:rsidRPr="003F2B10">
        <w:t xml:space="preserve">by providing various awards such as “employee of the month”, “consistent performer of the year”, etc. </w:t>
      </w:r>
      <w:r w:rsidR="000F6404" w:rsidRPr="003F2B10">
        <w:t xml:space="preserve">The </w:t>
      </w:r>
      <w:r w:rsidR="00240D26" w:rsidRPr="003F2B10">
        <w:t>intrinsic rewards</w:t>
      </w:r>
      <w:r w:rsidR="000F6404" w:rsidRPr="003F2B10">
        <w:t xml:space="preserve"> are essential in </w:t>
      </w:r>
      <w:r w:rsidR="00240D26" w:rsidRPr="003F2B10">
        <w:t xml:space="preserve">ensuring talent management as the employees insist on considering their development and self-growth prospects through the accomplishment of intrinsic rewards. </w:t>
      </w:r>
      <w:r w:rsidR="0023078F" w:rsidRPr="00324DBB">
        <w:t xml:space="preserve">There are possibilities of both intrinsic and extrinsic rewards to differ as per the gender of the employees. In many situations, the male employees are entrusted with increased </w:t>
      </w:r>
      <w:r w:rsidR="0023078F" w:rsidRPr="00324DBB">
        <w:lastRenderedPageBreak/>
        <w:t>responsibilities and are provided with more wages and recognition, thereby, derailing the female employees and affecting their morale.</w:t>
      </w:r>
    </w:p>
    <w:p w14:paraId="0CE2A4D7" w14:textId="77777777" w:rsidR="001A7A4C" w:rsidRPr="003F2B10" w:rsidRDefault="00150648" w:rsidP="00150648">
      <w:pPr>
        <w:pStyle w:val="Heading2"/>
      </w:pPr>
      <w:bookmarkStart w:id="4" w:name="_Toc49777312"/>
      <w:r w:rsidRPr="003F2B10">
        <w:t>Talent Management Theory</w:t>
      </w:r>
      <w:bookmarkEnd w:id="4"/>
    </w:p>
    <w:p w14:paraId="6DDA7277" w14:textId="77777777" w:rsidR="00150648" w:rsidRPr="003F2B10" w:rsidRDefault="00A643AB" w:rsidP="004C5EED">
      <w:r w:rsidRPr="003F2B10">
        <w:t xml:space="preserve">Talent management theory is an effective approach which indicates that talent pools need to be developed from a group in order to fill the </w:t>
      </w:r>
      <w:r w:rsidR="00876539" w:rsidRPr="003F2B10">
        <w:t>positions</w:t>
      </w:r>
      <w:r w:rsidRPr="003F2B10">
        <w:t xml:space="preserve"> within an organisation. Therefore, the </w:t>
      </w:r>
      <w:r w:rsidR="00876539" w:rsidRPr="003F2B10">
        <w:t>recruitment</w:t>
      </w:r>
      <w:r w:rsidRPr="003F2B10">
        <w:t xml:space="preserve"> of employees should be based on the roles of the individuals in question and managed effectively in order to ensure their personal development</w:t>
      </w:r>
      <w:r w:rsidR="00324DBB">
        <w:t xml:space="preserve"> (Sparrow &amp; </w:t>
      </w:r>
      <w:proofErr w:type="spellStart"/>
      <w:r w:rsidR="00324DBB">
        <w:t>Makram</w:t>
      </w:r>
      <w:proofErr w:type="spellEnd"/>
      <w:r w:rsidR="00324DBB">
        <w:t>, 2015</w:t>
      </w:r>
      <w:r w:rsidR="00DF2BAA" w:rsidRPr="003F2B10">
        <w:t>)</w:t>
      </w:r>
      <w:r w:rsidRPr="003F2B10">
        <w:t>.</w:t>
      </w:r>
      <w:r w:rsidR="00D409DD" w:rsidRPr="003F2B10">
        <w:t xml:space="preserve"> The adoption of talent management within an organisation includes various components leading to its success in the market. The main aspects of the talent management theory are:</w:t>
      </w:r>
    </w:p>
    <w:p w14:paraId="70663F6E" w14:textId="77777777" w:rsidR="00D409DD" w:rsidRPr="003F2B10" w:rsidRDefault="00D779D4" w:rsidP="004C5EED">
      <w:r w:rsidRPr="003F2B10">
        <w:rPr>
          <w:i/>
        </w:rPr>
        <w:t>Strategic Employee Planning</w:t>
      </w:r>
      <w:r w:rsidRPr="003F2B10">
        <w:t>- The primary stage of talent management involves recruiting talent that are suitable for an organisation. The identification of the skills, technical aspects, abilities of the employees are coordinated with the requirements of the organisation prior to the planning process. Once the suitable employees are identified, certain strategies are enacted in order to drive their interests towards the firm</w:t>
      </w:r>
      <w:r w:rsidR="008510C9" w:rsidRPr="003F2B10">
        <w:t xml:space="preserve"> (De </w:t>
      </w:r>
      <w:proofErr w:type="spellStart"/>
      <w:r w:rsidR="008510C9" w:rsidRPr="003F2B10">
        <w:t>Boeck</w:t>
      </w:r>
      <w:proofErr w:type="spellEnd"/>
      <w:r w:rsidR="008510C9" w:rsidRPr="003F2B10">
        <w:t>, Meyers</w:t>
      </w:r>
      <w:r w:rsidR="00987173" w:rsidRPr="003F2B10">
        <w:t>&amp;</w:t>
      </w:r>
      <w:r w:rsidR="00324DBB">
        <w:t xml:space="preserve"> Dries, 2018</w:t>
      </w:r>
      <w:r w:rsidR="008510C9" w:rsidRPr="003F2B10">
        <w:t>)</w:t>
      </w:r>
      <w:r w:rsidRPr="003F2B10">
        <w:t xml:space="preserve">. In such a case, unethical practises or discrimination of the employees are natural with the managers taking adequate steps to earn the loyalty of specific employees that are assets for the organisation. Henceforth, the strategy helps in identifying talent, but can further lead to the </w:t>
      </w:r>
      <w:r w:rsidR="0077558E" w:rsidRPr="003F2B10">
        <w:t>disruption of organisational culture.</w:t>
      </w:r>
    </w:p>
    <w:p w14:paraId="1D9C5713" w14:textId="77777777" w:rsidR="0077558E" w:rsidRPr="003F2B10" w:rsidRDefault="0077558E" w:rsidP="004C5EED">
      <w:r w:rsidRPr="003F2B10">
        <w:rPr>
          <w:i/>
        </w:rPr>
        <w:t>Talent Acquisition and Retaining of Employees</w:t>
      </w:r>
      <w:r w:rsidRPr="003F2B10">
        <w:t>-</w:t>
      </w:r>
      <w:r w:rsidR="00111DED" w:rsidRPr="003F2B10">
        <w:t xml:space="preserve">Talent Acquisition involves retaining of the most suitable employees within an organisation. The skills, abilities, talent of every individual differentiate the person from another employee. Henceforth, the acquisition of talent is </w:t>
      </w:r>
      <w:r w:rsidR="00154C32">
        <w:t>executed</w:t>
      </w:r>
      <w:r w:rsidR="00111DED" w:rsidRPr="003F2B10">
        <w:t xml:space="preserve"> by the entity by providing lucrative offers to the employees. </w:t>
      </w:r>
      <w:r w:rsidR="002B3989" w:rsidRPr="003F2B10">
        <w:t>Also, retaining employees is essential for ensuring their development and utilising them in to attain a strategic edge over rival firms in the market.</w:t>
      </w:r>
    </w:p>
    <w:p w14:paraId="11C52DFA" w14:textId="77777777" w:rsidR="002B3989" w:rsidRPr="003F2B10" w:rsidRDefault="002B3989" w:rsidP="004C5EED">
      <w:r w:rsidRPr="003F2B10">
        <w:rPr>
          <w:i/>
        </w:rPr>
        <w:t>Performance management</w:t>
      </w:r>
      <w:r w:rsidRPr="003F2B10">
        <w:t xml:space="preserve">- </w:t>
      </w:r>
      <w:r w:rsidR="007E36EF" w:rsidRPr="003F2B10">
        <w:t>Performance management is a vital part of talent management in which the managers insist on identifying the capabilities and contribution of the employees within an or</w:t>
      </w:r>
      <w:r w:rsidR="00154C32">
        <w:t>ganisation. In many cases, such performance is monitored</w:t>
      </w:r>
      <w:r w:rsidR="007E36EF" w:rsidRPr="003F2B10">
        <w:t xml:space="preserve"> through supervisors appointed by the managers of an entity. The supervisors not only provide feedback to the managers, but further motivate and support the individual employees in order to achieve the business responsibilities. The </w:t>
      </w:r>
      <w:r w:rsidR="007E36EF" w:rsidRPr="003F2B10">
        <w:lastRenderedPageBreak/>
        <w:t>increased efforts in driving the motivation of the employees in order to achieve the business functions also lead to the improvement in the capabilities of the workers</w:t>
      </w:r>
      <w:r w:rsidR="00377C7A" w:rsidRPr="003F2B10">
        <w:t xml:space="preserve"> (Van </w:t>
      </w:r>
      <w:proofErr w:type="spellStart"/>
      <w:r w:rsidR="00377C7A" w:rsidRPr="003F2B10">
        <w:t>Dooren</w:t>
      </w:r>
      <w:proofErr w:type="spellEnd"/>
      <w:r w:rsidR="00377C7A" w:rsidRPr="003F2B10">
        <w:t xml:space="preserve">, </w:t>
      </w:r>
      <w:proofErr w:type="spellStart"/>
      <w:r w:rsidR="00377C7A" w:rsidRPr="003F2B10">
        <w:t>Bouckaert</w:t>
      </w:r>
      <w:proofErr w:type="spellEnd"/>
      <w:r w:rsidR="00324DBB">
        <w:t xml:space="preserve"> </w:t>
      </w:r>
      <w:r w:rsidR="00377C7A" w:rsidRPr="003F2B10">
        <w:t>&amp;</w:t>
      </w:r>
      <w:r w:rsidR="00324DBB">
        <w:t xml:space="preserve"> </w:t>
      </w:r>
      <w:r w:rsidR="00377C7A" w:rsidRPr="003F2B10">
        <w:t>Halligan, 2015)</w:t>
      </w:r>
      <w:r w:rsidR="007E36EF" w:rsidRPr="003F2B10">
        <w:t>. Finally, various aspects of business growth such as promotion, increment etc. is dependent on the performance management aspects and is valuable towards the self-development of employees of a company.</w:t>
      </w:r>
    </w:p>
    <w:p w14:paraId="54817A87" w14:textId="77777777" w:rsidR="007E36EF" w:rsidRPr="003F2B10" w:rsidRDefault="00D00D56" w:rsidP="004C5EED">
      <w:r w:rsidRPr="003F2B10">
        <w:rPr>
          <w:i/>
        </w:rPr>
        <w:t>Learning and Motivation</w:t>
      </w:r>
      <w:r w:rsidRPr="003F2B10">
        <w:t>-</w:t>
      </w:r>
      <w:r w:rsidR="006A1188" w:rsidRPr="003F2B10">
        <w:t>Learn and motivation leads to the development and management of employees within an organisation. Learning involves constant communication and support to the employees stating them adequate requirements of the needs of the entity. Also, the development of skills, training, knowledge regarding new strategies and technologies etc. are a part of learning and development of the employees. On the other hand, motivation involves encouraging the workers to achieve the stated goals of a company. The managers motivate the workers in case of faults or failure in achievement of business functions. In such a situation, the importance of leadership is analysed as effective leaders are able to motivate the employees in a suitable manner leading to the development of their self-confidence and motivation towards achieving the stated goals of the company</w:t>
      </w:r>
      <w:r w:rsidR="00324DBB">
        <w:t xml:space="preserve"> (Lunenburg, 2011</w:t>
      </w:r>
      <w:r w:rsidR="00B74FF0" w:rsidRPr="003F2B10">
        <w:t>)</w:t>
      </w:r>
      <w:r w:rsidR="006A1188" w:rsidRPr="003F2B10">
        <w:t>.</w:t>
      </w:r>
    </w:p>
    <w:p w14:paraId="06467B6B" w14:textId="77777777" w:rsidR="00EC166D" w:rsidRPr="003F2B10" w:rsidRDefault="00EC166D" w:rsidP="004C5EED">
      <w:r w:rsidRPr="003F2B10">
        <w:rPr>
          <w:i/>
        </w:rPr>
        <w:t>Compensation</w:t>
      </w:r>
      <w:r w:rsidRPr="003F2B10">
        <w:t xml:space="preserve">- </w:t>
      </w:r>
      <w:r w:rsidR="0016531E" w:rsidRPr="003F2B10">
        <w:t xml:space="preserve">Compensation is used mainly as a motivating factor for the employees. However, it is further </w:t>
      </w:r>
      <w:r w:rsidR="0033326B">
        <w:t>essential</w:t>
      </w:r>
      <w:r w:rsidR="0016531E" w:rsidRPr="003F2B10">
        <w:t xml:space="preserve"> towards ensuring effective management of the employees within a company. The payment of adequate wages, incentives, bonuses, no discrimination on payments etc. lead to the increased motivation of the employees</w:t>
      </w:r>
      <w:r w:rsidR="002A40A0" w:rsidRPr="003F2B10">
        <w:t xml:space="preserve"> (L. A. Berger &amp; D. A. Berger, 2011)</w:t>
      </w:r>
      <w:r w:rsidR="0016531E" w:rsidRPr="003F2B10">
        <w:t xml:space="preserve">. </w:t>
      </w:r>
      <w:r w:rsidR="00FE5EDF" w:rsidRPr="003F2B10">
        <w:t xml:space="preserve">Also, the </w:t>
      </w:r>
      <w:r w:rsidR="000C0214" w:rsidRPr="003F2B10">
        <w:t>strategy is valuable towards ensuring improvement in morale of the workers and allows</w:t>
      </w:r>
      <w:r w:rsidR="00FE5EDF" w:rsidRPr="003F2B10">
        <w:t xml:space="preserve"> the companies to manage its skilled workers in a fruitful manner. </w:t>
      </w:r>
      <w:r w:rsidR="000C0214" w:rsidRPr="003F2B10">
        <w:t>Also</w:t>
      </w:r>
      <w:r w:rsidR="00B36CF2" w:rsidRPr="003F2B10">
        <w:t>, compensation is further used for attracting skilled workers within the company with the organisations providing constant promotions to the employees based on their performances.</w:t>
      </w:r>
    </w:p>
    <w:p w14:paraId="58F95A56" w14:textId="77777777" w:rsidR="00B36CF2" w:rsidRPr="003F2B10" w:rsidRDefault="00D26528" w:rsidP="004C5EED">
      <w:r w:rsidRPr="003F2B10">
        <w:rPr>
          <w:i/>
        </w:rPr>
        <w:t>Career Development</w:t>
      </w:r>
      <w:r w:rsidRPr="003F2B10">
        <w:t xml:space="preserve">- </w:t>
      </w:r>
      <w:r w:rsidR="00772519" w:rsidRPr="003F2B10">
        <w:t>One of the major aspects of talent acquisition and management is to ensure the career development of the employees. The progress attained by the workers is a source of motivation to the individuals. Also, knowledge regarding various new innovation, technologies etc. creates urgency among the employees in order to contribute to the entity</w:t>
      </w:r>
      <w:r w:rsidR="00C053FB" w:rsidRPr="003F2B10">
        <w:t xml:space="preserve"> (Crowley</w:t>
      </w:r>
      <w:r w:rsidR="00C053FB" w:rsidRPr="003F2B10">
        <w:rPr>
          <w:rFonts w:ascii="Cambria Math" w:hAnsi="Cambria Math" w:cs="Cambria Math"/>
        </w:rPr>
        <w:t>‐</w:t>
      </w:r>
      <w:r w:rsidR="00C053FB" w:rsidRPr="003F2B10">
        <w:rPr>
          <w:rFonts w:cs="Arial"/>
        </w:rPr>
        <w:t>Henry, M, Be</w:t>
      </w:r>
      <w:r w:rsidR="00324DBB">
        <w:rPr>
          <w:rFonts w:cs="Arial"/>
        </w:rPr>
        <w:t xml:space="preserve">nson, ET &amp; Al </w:t>
      </w:r>
      <w:proofErr w:type="spellStart"/>
      <w:r w:rsidR="00324DBB">
        <w:rPr>
          <w:rFonts w:cs="Arial"/>
        </w:rPr>
        <w:t>Ariss</w:t>
      </w:r>
      <w:proofErr w:type="spellEnd"/>
      <w:r w:rsidR="00324DBB">
        <w:rPr>
          <w:rFonts w:cs="Arial"/>
        </w:rPr>
        <w:t>, 2019</w:t>
      </w:r>
      <w:r w:rsidR="00C053FB" w:rsidRPr="003F2B10">
        <w:rPr>
          <w:rFonts w:cs="Arial"/>
        </w:rPr>
        <w:t>)</w:t>
      </w:r>
      <w:r w:rsidR="00772519" w:rsidRPr="003F2B10">
        <w:t xml:space="preserve">. </w:t>
      </w:r>
      <w:r w:rsidR="00481819" w:rsidRPr="003F2B10">
        <w:t xml:space="preserve">Furthermore, the identification of career development opportunities leads to the increasing satisfaction and trust of the workers on the concerned organisation. </w:t>
      </w:r>
      <w:r w:rsidR="00481819" w:rsidRPr="003F2B10">
        <w:lastRenderedPageBreak/>
        <w:t>Henceforth, it leads to loyalty of the employees and effective achievement of talent management goals of the human resource management team of a company.</w:t>
      </w:r>
    </w:p>
    <w:p w14:paraId="710B845C" w14:textId="77777777" w:rsidR="00481819" w:rsidRPr="003F2B10" w:rsidRDefault="00E3663B" w:rsidP="004C5EED">
      <w:r w:rsidRPr="003F2B10">
        <w:rPr>
          <w:i/>
        </w:rPr>
        <w:t>Succession Planning</w:t>
      </w:r>
      <w:r w:rsidRPr="003F2B10">
        <w:t xml:space="preserve">- </w:t>
      </w:r>
      <w:r w:rsidR="00AF2DF0" w:rsidRPr="003F2B10">
        <w:t xml:space="preserve">Succession planning is directed at the future aspects of the organisation. For example, an organisation needs to identify the talents that would be able to contribute to the company for a long-term period. Moreover, training is essential in order to enhance the capabilities of the employees. Succession planning is </w:t>
      </w:r>
      <w:r w:rsidR="0033326B">
        <w:t>established</w:t>
      </w:r>
      <w:r w:rsidR="00AF2DF0" w:rsidRPr="003F2B10">
        <w:t xml:space="preserve"> for the loyal workers of an organisation and helps the company in creating a pool of talent that are highly important in ensuring the success of an entity in the competitive market</w:t>
      </w:r>
      <w:r w:rsidR="00B92FCB" w:rsidRPr="003F2B10">
        <w:t xml:space="preserve"> (</w:t>
      </w:r>
      <w:proofErr w:type="spellStart"/>
      <w:r w:rsidR="00B92FCB" w:rsidRPr="003F2B10">
        <w:t>Mehrabani</w:t>
      </w:r>
      <w:proofErr w:type="spellEnd"/>
      <w:r w:rsidR="00324DBB">
        <w:t xml:space="preserve"> </w:t>
      </w:r>
      <w:r w:rsidR="00B92FCB" w:rsidRPr="003F2B10">
        <w:t>&amp;</w:t>
      </w:r>
      <w:r w:rsidR="00324DBB">
        <w:t xml:space="preserve"> </w:t>
      </w:r>
      <w:r w:rsidR="00194017">
        <w:t>Mohamad, 2011</w:t>
      </w:r>
      <w:r w:rsidR="00B92FCB" w:rsidRPr="003F2B10">
        <w:t>)</w:t>
      </w:r>
      <w:r w:rsidR="00AF2DF0" w:rsidRPr="003F2B10">
        <w:t>.</w:t>
      </w:r>
    </w:p>
    <w:p w14:paraId="61E1A592" w14:textId="77777777" w:rsidR="00903054" w:rsidRPr="003F2B10" w:rsidRDefault="00903054" w:rsidP="00903054">
      <w:pPr>
        <w:pStyle w:val="Heading1"/>
      </w:pPr>
      <w:bookmarkStart w:id="5" w:name="_Toc49777313"/>
      <w:r w:rsidRPr="003F2B10">
        <w:t xml:space="preserve">People Management Issues Identified in </w:t>
      </w:r>
      <w:r w:rsidR="003F7B53" w:rsidRPr="003F2B10">
        <w:t xml:space="preserve">the case of </w:t>
      </w:r>
      <w:r w:rsidRPr="003F2B10">
        <w:t>Heathrow Airport</w:t>
      </w:r>
      <w:bookmarkEnd w:id="5"/>
    </w:p>
    <w:p w14:paraId="2899BE76" w14:textId="77777777" w:rsidR="00B62D88" w:rsidRPr="003F2B10" w:rsidRDefault="005E132F" w:rsidP="00976D6B">
      <w:r w:rsidRPr="003F2B10">
        <w:t xml:space="preserve">Heathrow airport is one of the busiest </w:t>
      </w:r>
      <w:r w:rsidR="003F0D98" w:rsidRPr="003F2B10">
        <w:t>airports of</w:t>
      </w:r>
      <w:r w:rsidR="007D652D">
        <w:t xml:space="preserve"> the</w:t>
      </w:r>
      <w:r w:rsidR="003F0D98" w:rsidRPr="003F2B10">
        <w:t xml:space="preserve"> UK handling more than 84 million passengers on a yearly basis. More than 85 airlines firms and 400 companies are associated with the airport on a regular basis and aid in providing proper travel services to the customers. Therefore, in order to handle such a large number of passengers, more than 76000 employees work for the company on a regular basis making the airport one of the largest employment sites of </w:t>
      </w:r>
      <w:r w:rsidR="004D0314">
        <w:t xml:space="preserve">the </w:t>
      </w:r>
      <w:r w:rsidR="003F0D98" w:rsidRPr="003F2B10">
        <w:t>UK</w:t>
      </w:r>
      <w:r w:rsidR="008143B3" w:rsidRPr="003F2B10">
        <w:t xml:space="preserve"> (Jeffery, 2019)</w:t>
      </w:r>
      <w:r w:rsidR="003F0D98" w:rsidRPr="003F2B10">
        <w:t>.</w:t>
      </w:r>
      <w:r w:rsidR="00B62D88" w:rsidRPr="003F2B10">
        <w:t xml:space="preserve"> The handling of such a large number of employees within Heathrow airport resulted in various issues for the human resource management of the company. The main issue identified within the firm is gender pay gap and talent management issues.</w:t>
      </w:r>
    </w:p>
    <w:p w14:paraId="2D2C8857" w14:textId="77777777" w:rsidR="00F04F82" w:rsidRPr="003F2B10" w:rsidRDefault="00F04F82" w:rsidP="00F04F82">
      <w:pPr>
        <w:pStyle w:val="Heading2"/>
      </w:pPr>
      <w:bookmarkStart w:id="6" w:name="_Toc49777314"/>
      <w:r w:rsidRPr="003F2B10">
        <w:t>Gender Pay Gap</w:t>
      </w:r>
      <w:bookmarkEnd w:id="6"/>
    </w:p>
    <w:p w14:paraId="2077326C" w14:textId="77777777" w:rsidR="00976D6B" w:rsidRPr="003F2B10" w:rsidRDefault="003C6014" w:rsidP="00976D6B">
      <w:r w:rsidRPr="003F2B10">
        <w:t xml:space="preserve">As per the opinion of </w:t>
      </w:r>
      <w:proofErr w:type="spellStart"/>
      <w:r w:rsidRPr="003F2B10">
        <w:t>Auspu</w:t>
      </w:r>
      <w:r w:rsidR="00194017">
        <w:t>rg</w:t>
      </w:r>
      <w:proofErr w:type="spellEnd"/>
      <w:r w:rsidR="00194017">
        <w:t xml:space="preserve">, </w:t>
      </w:r>
      <w:proofErr w:type="spellStart"/>
      <w:r w:rsidR="00194017">
        <w:t>Hinz</w:t>
      </w:r>
      <w:proofErr w:type="spellEnd"/>
      <w:r w:rsidR="00194017">
        <w:t xml:space="preserve"> and Sauer (2017</w:t>
      </w:r>
      <w:r w:rsidRPr="003F2B10">
        <w:t xml:space="preserve">), </w:t>
      </w:r>
      <w:r w:rsidR="00796AD2" w:rsidRPr="003F2B10">
        <w:t xml:space="preserve">gender pay gap refer to the average difference between the compensation provided to men and women working within an organisation. </w:t>
      </w:r>
      <w:r w:rsidR="00053B16" w:rsidRPr="003F2B10">
        <w:t xml:space="preserve">Gender pay gap usually leads to the discrimination of women as they are paid less as compared to their male counterparts. </w:t>
      </w:r>
      <w:r w:rsidR="007662B7" w:rsidRPr="003F2B10">
        <w:t xml:space="preserve">Such discrimination </w:t>
      </w:r>
      <w:r w:rsidR="00BE29AC" w:rsidRPr="003F2B10">
        <w:t>affects</w:t>
      </w:r>
      <w:r w:rsidR="007662B7" w:rsidRPr="003F2B10">
        <w:t xml:space="preserve"> the morale and motivation </w:t>
      </w:r>
      <w:r w:rsidR="001B2A8A" w:rsidRPr="003F2B10">
        <w:t>of the women ultimately depriving</w:t>
      </w:r>
      <w:r w:rsidR="007662B7" w:rsidRPr="003F2B10">
        <w:t xml:space="preserve"> them of satisfaction within the entity and affecting the overall organisational culture of the company.</w:t>
      </w:r>
      <w:r w:rsidR="00194017">
        <w:t xml:space="preserve"> </w:t>
      </w:r>
      <w:r w:rsidR="001936F8" w:rsidRPr="00194017">
        <w:t xml:space="preserve">Many large-scale organisations such as Citigroup, Starbucks, </w:t>
      </w:r>
      <w:r w:rsidR="00194017" w:rsidRPr="00194017">
        <w:t>MasterCard</w:t>
      </w:r>
      <w:r w:rsidR="001936F8" w:rsidRPr="00194017">
        <w:t xml:space="preserve"> etc. face issues with gender pay gap within the firm. Starbucks provide 15% more incentives to its male employees affecting diversity within the firm. On the other hand, Citigroup also had a huge pay gap which was adjusted to 1% at the beginning of 2020. The global unadjusted median pay gap between the male and female employees </w:t>
      </w:r>
      <w:r w:rsidR="001936F8" w:rsidRPr="00194017">
        <w:lastRenderedPageBreak/>
        <w:t>within the Citigroup stand at a high of 27%</w:t>
      </w:r>
      <w:r w:rsidR="00B5160A" w:rsidRPr="00194017">
        <w:t xml:space="preserve"> (Johnson, 2020)</w:t>
      </w:r>
      <w:r w:rsidR="001936F8" w:rsidRPr="00194017">
        <w:t>.</w:t>
      </w:r>
      <w:r w:rsidR="00194017">
        <w:t xml:space="preserve"> </w:t>
      </w:r>
      <w:r w:rsidR="000467B7" w:rsidRPr="00194017">
        <w:t>Reduction of gender pay helps in effective talent management.</w:t>
      </w:r>
      <w:r w:rsidR="00BE29AC" w:rsidRPr="003F2B10">
        <w:t xml:space="preserve"> In case of Heathrow Airport, </w:t>
      </w:r>
      <w:r w:rsidR="00653B59" w:rsidRPr="003F2B10">
        <w:t>the company reported a gender pay gap between its male and females employees of 0.56% as of 2018 (Jeffery, 2019). The number was even higher previously where the male employees were paid almost 25% more than the female workers. However, the constant pressure of the government, labour unions, ability of women to thrive in customer-facing roles</w:t>
      </w:r>
      <w:r w:rsidR="007124D0">
        <w:t>,</w:t>
      </w:r>
      <w:r w:rsidR="00653B59" w:rsidRPr="003F2B10">
        <w:t xml:space="preserve"> etc. lead to the emphasis of ensuring an eradication of the pay gap between the genders. </w:t>
      </w:r>
      <w:r w:rsidR="007C04E0" w:rsidRPr="003F2B10">
        <w:t>Heathrow airport further plans of having equal payment for both the genders irrespective of their roles instead of the 60-40% gender mix that was inclined towards the male population</w:t>
      </w:r>
      <w:r w:rsidR="00B34C07" w:rsidRPr="003F2B10">
        <w:t xml:space="preserve"> (</w:t>
      </w:r>
      <w:proofErr w:type="spellStart"/>
      <w:r w:rsidR="00B34C07" w:rsidRPr="003F2B10">
        <w:t>Lawrie</w:t>
      </w:r>
      <w:proofErr w:type="spellEnd"/>
      <w:r w:rsidR="00194017">
        <w:t xml:space="preserve"> </w:t>
      </w:r>
      <w:r w:rsidR="00B34C07" w:rsidRPr="003F2B10">
        <w:t>&amp;</w:t>
      </w:r>
      <w:r w:rsidR="00194017">
        <w:t xml:space="preserve"> </w:t>
      </w:r>
      <w:proofErr w:type="spellStart"/>
      <w:r w:rsidR="00B34C07" w:rsidRPr="003F2B10">
        <w:t>Guibourg</w:t>
      </w:r>
      <w:proofErr w:type="spellEnd"/>
      <w:r w:rsidR="00B34C07" w:rsidRPr="003F2B10">
        <w:t>, 2019)</w:t>
      </w:r>
      <w:r w:rsidR="007C04E0" w:rsidRPr="003F2B10">
        <w:t>.</w:t>
      </w:r>
      <w:r w:rsidR="00511AF6" w:rsidRPr="003F2B10">
        <w:t xml:space="preserve"> The managers at Heathrow airport insists on engaging in communication with each other in order to adopt changes considering the issues faced in the external environment </w:t>
      </w:r>
      <w:r w:rsidR="00812618" w:rsidRPr="003F2B10">
        <w:t>due to gender pay gap at the airport. However, another issue affecting the entity in its effective handling of human resources of the company is lack of talent management.</w:t>
      </w:r>
    </w:p>
    <w:p w14:paraId="17D61149" w14:textId="77777777" w:rsidR="00812618" w:rsidRPr="003F2B10" w:rsidRDefault="00A85D8A" w:rsidP="00A85D8A">
      <w:pPr>
        <w:pStyle w:val="Heading2"/>
      </w:pPr>
      <w:bookmarkStart w:id="7" w:name="_Toc49777315"/>
      <w:r w:rsidRPr="003F2B10">
        <w:t>Talent Management</w:t>
      </w:r>
      <w:bookmarkEnd w:id="7"/>
    </w:p>
    <w:p w14:paraId="0A61CBE7" w14:textId="77777777" w:rsidR="00352451" w:rsidRPr="003F2B10" w:rsidRDefault="008659FC" w:rsidP="00976D6B">
      <w:r w:rsidRPr="003F2B10">
        <w:t xml:space="preserve">As opined by </w:t>
      </w:r>
      <w:proofErr w:type="spellStart"/>
      <w:r w:rsidRPr="003F2B10">
        <w:t>T</w:t>
      </w:r>
      <w:r w:rsidR="00194017">
        <w:t>arique</w:t>
      </w:r>
      <w:proofErr w:type="spellEnd"/>
      <w:r w:rsidR="00194017">
        <w:t xml:space="preserve"> and Schuler (2010</w:t>
      </w:r>
      <w:r w:rsidRPr="003F2B10">
        <w:t xml:space="preserve">), </w:t>
      </w:r>
      <w:r w:rsidR="007768D4" w:rsidRPr="003F2B10">
        <w:t>talent management is the commitment of an organisation to recruit, retain, hire and ensure development of the most talented and skilled employees within an organisation.</w:t>
      </w:r>
      <w:r w:rsidR="00194017">
        <w:t xml:space="preserve"> </w:t>
      </w:r>
      <w:r w:rsidR="00064B8C" w:rsidRPr="003F2B10">
        <w:t xml:space="preserve">Talent management further ensures that employees remain motivated within an organisation and are able to maintain their loyalty within the company. </w:t>
      </w:r>
      <w:r w:rsidR="00CE7BA3" w:rsidRPr="003F2B10">
        <w:t xml:space="preserve">Heathrow airport had failed to undertake adequate initiatives in order to develop the skills and talents of the employees resulting in the entity facing an increase in its employee turnover margins. However, the organisation has insisted on proactively sourcing new talent and </w:t>
      </w:r>
      <w:r w:rsidR="001D6BD3" w:rsidRPr="003F2B10">
        <w:t xml:space="preserve">training them properly in order to develop their skills. Also, the company would insist on considering future growth, remuneration and promotional prospects of the individuals in order to ensure their long-term presence within the entity. </w:t>
      </w:r>
      <w:r w:rsidR="00EF777E" w:rsidRPr="003F2B10">
        <w:t>Finally, the increase in cultural diversity would further affect the growth prospects of the firm and lead to the decline in the morale and commitment of the employees towards the entity</w:t>
      </w:r>
      <w:r w:rsidR="008E35AB" w:rsidRPr="003F2B10">
        <w:t xml:space="preserve"> (Jeffery, 2019)</w:t>
      </w:r>
      <w:r w:rsidR="00EF777E" w:rsidRPr="003F2B10">
        <w:t>.</w:t>
      </w:r>
      <w:r w:rsidR="00352451" w:rsidRPr="003F2B10">
        <w:t xml:space="preserve"> The analysis of the organisation and its issues in the context of external business environment would provide further knowledge regarding the problems in people management faced by the Heathrow airport.</w:t>
      </w:r>
    </w:p>
    <w:p w14:paraId="64D8211A" w14:textId="77777777" w:rsidR="00526A85" w:rsidRPr="003F2B10" w:rsidRDefault="00526A85" w:rsidP="00526A85">
      <w:pPr>
        <w:pStyle w:val="Heading2"/>
      </w:pPr>
      <w:bookmarkStart w:id="8" w:name="_Toc49777316"/>
      <w:r w:rsidRPr="003F2B10">
        <w:lastRenderedPageBreak/>
        <w:t>Organisational Context</w:t>
      </w:r>
      <w:r w:rsidR="00693607" w:rsidRPr="003F2B10">
        <w:t xml:space="preserve"> of</w:t>
      </w:r>
      <w:r w:rsidRPr="003F2B10">
        <w:t xml:space="preserve"> Heathrow Airport’s Human Resource Strategy</w:t>
      </w:r>
      <w:bookmarkEnd w:id="8"/>
    </w:p>
    <w:p w14:paraId="527AC786" w14:textId="77777777" w:rsidR="0049290D" w:rsidRPr="003F2B10" w:rsidRDefault="00F47EF4" w:rsidP="00976D6B">
      <w:r w:rsidRPr="003F2B10">
        <w:t xml:space="preserve">The human resource strategy of an organisation is determined from various aspects such as business environment factors, demand of employees, power distance factors within the organisation etc. </w:t>
      </w:r>
      <w:r w:rsidR="00BD1E6E" w:rsidRPr="003F2B10">
        <w:t>However, the external environment of a business determines the people management strategies that need to be undertaken by organisations in order to ensure satisfaction of its workforce</w:t>
      </w:r>
      <w:r w:rsidR="005B1A74" w:rsidRPr="003F2B10">
        <w:t xml:space="preserve"> (</w:t>
      </w:r>
      <w:proofErr w:type="spellStart"/>
      <w:r w:rsidR="005B1A74" w:rsidRPr="003F2B10">
        <w:t>Morschett</w:t>
      </w:r>
      <w:proofErr w:type="spellEnd"/>
      <w:r w:rsidR="005B1A74" w:rsidRPr="003F2B10">
        <w:t>, Schramm-Klein &amp;</w:t>
      </w:r>
      <w:r w:rsidR="00194017">
        <w:t xml:space="preserve"> </w:t>
      </w:r>
      <w:proofErr w:type="spellStart"/>
      <w:r w:rsidR="005B1A74" w:rsidRPr="003F2B10">
        <w:t>Zentes</w:t>
      </w:r>
      <w:proofErr w:type="spellEnd"/>
      <w:r w:rsidR="005B1A74" w:rsidRPr="003F2B10">
        <w:t>, 2015)</w:t>
      </w:r>
      <w:r w:rsidR="00BD1E6E" w:rsidRPr="003F2B10">
        <w:t xml:space="preserve">. </w:t>
      </w:r>
      <w:r w:rsidR="004E7720" w:rsidRPr="003F2B10">
        <w:t xml:space="preserve">The analysis of the issues faced by Heathrow airport as per the </w:t>
      </w:r>
      <w:r w:rsidR="0049290D" w:rsidRPr="003F2B10">
        <w:t xml:space="preserve">external environment of the business would shed light on the people management problems faced by the entity as compared to other competitive firms in the market. Also, the analysis would pave way for certain recommendations that would be beneficial for Heathrow airport in order to </w:t>
      </w:r>
      <w:r w:rsidR="00064780" w:rsidRPr="003F2B10">
        <w:t>overcome its people management issues and ensure adequate satisfaction of the workers</w:t>
      </w:r>
      <w:r w:rsidR="00166956" w:rsidRPr="003F2B10">
        <w:t xml:space="preserve"> (Riley, 2014)</w:t>
      </w:r>
      <w:r w:rsidR="00064780" w:rsidRPr="003F2B10">
        <w:t>.</w:t>
      </w:r>
    </w:p>
    <w:p w14:paraId="4B453ACB" w14:textId="77777777" w:rsidR="00064780" w:rsidRPr="003F2B10" w:rsidRDefault="00AF74A9" w:rsidP="00976D6B">
      <w:pPr>
        <w:rPr>
          <w:i/>
        </w:rPr>
      </w:pPr>
      <w:r w:rsidRPr="003F2B10">
        <w:rPr>
          <w:i/>
        </w:rPr>
        <w:t>Political Context</w:t>
      </w:r>
    </w:p>
    <w:p w14:paraId="39ED52CA" w14:textId="77777777" w:rsidR="00A85D8A" w:rsidRPr="003F2B10" w:rsidRDefault="006E35DE" w:rsidP="00976D6B">
      <w:r w:rsidRPr="003F2B10">
        <w:t xml:space="preserve">Political context refer to the </w:t>
      </w:r>
      <w:r w:rsidR="00111FBE" w:rsidRPr="003F2B10">
        <w:t xml:space="preserve">impact of rules, regulations, policies of the government and labour unions on the human resource management functions of an organisation. For example, an organisation </w:t>
      </w:r>
      <w:r w:rsidR="00B06AC3" w:rsidRPr="003F2B10">
        <w:t xml:space="preserve">may face issues according to the legal protocols in case they fail to abide by the compliance norms of the region. </w:t>
      </w:r>
      <w:r w:rsidR="002445A5" w:rsidRPr="003F2B10">
        <w:t>The main issues that are considered by the government and labour unions are issues with gender pay gap, lack of fair wages, discrimination of employe</w:t>
      </w:r>
      <w:r w:rsidR="001F7DD8" w:rsidRPr="003F2B10">
        <w:t>es within the organisation etc.</w:t>
      </w:r>
    </w:p>
    <w:p w14:paraId="608DEF70" w14:textId="77777777" w:rsidR="001F7DD8" w:rsidRPr="003F2B10" w:rsidRDefault="00165D5C" w:rsidP="00976D6B">
      <w:r w:rsidRPr="003F2B10">
        <w:t>In case of Heathrow a</w:t>
      </w:r>
      <w:r w:rsidR="001F7DD8" w:rsidRPr="003F2B10">
        <w:t xml:space="preserve">irport, </w:t>
      </w:r>
      <w:r w:rsidR="00D6165D" w:rsidRPr="003F2B10">
        <w:t>the organisation is governed by the UK labour laws. The laws insist on ensuring that the workers are provided with adequate holidays breaks and they should not be made to work for more than 8 hours every day and a total of 28 days in a month. Although, certain regulations are not enacted by the government on gender pay gap, but various labour unions in the region consider the importance of equal pay for both men and women in the society</w:t>
      </w:r>
      <w:r w:rsidR="002900FD" w:rsidRPr="003F2B10">
        <w:t xml:space="preserve"> (</w:t>
      </w:r>
      <w:proofErr w:type="spellStart"/>
      <w:r w:rsidR="002900FD" w:rsidRPr="003F2B10">
        <w:t>Demirel</w:t>
      </w:r>
      <w:proofErr w:type="spellEnd"/>
      <w:r w:rsidR="00194017">
        <w:t xml:space="preserve"> </w:t>
      </w:r>
      <w:r w:rsidR="002900FD" w:rsidRPr="003F2B10">
        <w:t>&amp;</w:t>
      </w:r>
      <w:r w:rsidR="00194017">
        <w:t xml:space="preserve"> </w:t>
      </w:r>
      <w:proofErr w:type="spellStart"/>
      <w:r w:rsidR="00194017">
        <w:t>Kesidou</w:t>
      </w:r>
      <w:proofErr w:type="spellEnd"/>
      <w:r w:rsidR="00194017">
        <w:t>, 2011</w:t>
      </w:r>
      <w:r w:rsidR="002900FD" w:rsidRPr="003F2B10">
        <w:t>)</w:t>
      </w:r>
      <w:r w:rsidR="00D6165D" w:rsidRPr="003F2B10">
        <w:t>. Therefore, the continuation of inequality in payment would result in discrimination of women and hence</w:t>
      </w:r>
      <w:r w:rsidR="00032691" w:rsidRPr="003F2B10">
        <w:t xml:space="preserve">, lead to revolts and strikes by the labour union. Also, </w:t>
      </w:r>
      <w:r w:rsidR="008740AC" w:rsidRPr="003F2B10">
        <w:t xml:space="preserve">such an action would lead to the decline in reputation of the Heathrow airport further creating issues in the sustainability factors of the company. The inability of talent management on the other hand, would result in grievances of the employees and there remain possibilities of conflicts creating legal issues for the entity. Henceforth, the reduction of people </w:t>
      </w:r>
      <w:r w:rsidR="008740AC" w:rsidRPr="003F2B10">
        <w:lastRenderedPageBreak/>
        <w:t>management issues for Heathrow airport would be vital towards the abolishment of political and legal issues for the organisation.</w:t>
      </w:r>
    </w:p>
    <w:p w14:paraId="402796A5" w14:textId="77777777" w:rsidR="008740AC" w:rsidRPr="003F2B10" w:rsidRDefault="008740AC" w:rsidP="00976D6B">
      <w:pPr>
        <w:rPr>
          <w:i/>
        </w:rPr>
      </w:pPr>
      <w:r w:rsidRPr="003F2B10">
        <w:rPr>
          <w:i/>
        </w:rPr>
        <w:t>Economic Context</w:t>
      </w:r>
    </w:p>
    <w:p w14:paraId="49CB148D" w14:textId="77777777" w:rsidR="006833C0" w:rsidRPr="003F2B10" w:rsidRDefault="00F6455A" w:rsidP="00976D6B">
      <w:r w:rsidRPr="003F2B10">
        <w:t>The economic context of people management refers to the GDP of the country, number of skilled labour within the region, disposable income aspects etc. The economic condition of a country further determines the base for remuneration and incentive packages for individuals. Therefore, several factors</w:t>
      </w:r>
      <w:r w:rsidR="006D7743">
        <w:t>,</w:t>
      </w:r>
      <w:r w:rsidRPr="003F2B10">
        <w:t xml:space="preserve"> such as</w:t>
      </w:r>
      <w:r w:rsidR="006833C0" w:rsidRPr="003F2B10">
        <w:t xml:space="preserve"> rise in </w:t>
      </w:r>
      <w:r w:rsidR="006D7743" w:rsidRPr="003F2B10">
        <w:t>economy</w:t>
      </w:r>
      <w:r w:rsidR="006D7743">
        <w:t>,</w:t>
      </w:r>
      <w:r w:rsidR="006833C0" w:rsidRPr="003F2B10">
        <w:t xml:space="preserve"> increase in demand for necessities etc. play a major role in the people management aspects of organisation within the country</w:t>
      </w:r>
      <w:r w:rsidR="00194017">
        <w:t xml:space="preserve"> </w:t>
      </w:r>
      <w:r w:rsidR="00AA0400" w:rsidRPr="003F2B10">
        <w:t>(</w:t>
      </w:r>
      <w:r w:rsidR="00194017">
        <w:t>Liu, et al., 2020</w:t>
      </w:r>
      <w:r w:rsidR="00AA0400" w:rsidRPr="003F2B10">
        <w:t>).</w:t>
      </w:r>
    </w:p>
    <w:p w14:paraId="0EE0528C" w14:textId="77777777" w:rsidR="008740AC" w:rsidRPr="003F2B10" w:rsidRDefault="006833C0" w:rsidP="00976D6B">
      <w:r w:rsidRPr="003F2B10">
        <w:t xml:space="preserve">The </w:t>
      </w:r>
      <w:r w:rsidR="007622B9" w:rsidRPr="003F2B10">
        <w:t xml:space="preserve">economy of </w:t>
      </w:r>
      <w:r w:rsidR="00375A8A">
        <w:t xml:space="preserve">the </w:t>
      </w:r>
      <w:r w:rsidR="007622B9" w:rsidRPr="003F2B10">
        <w:t>UK is quite dynamic and has attained significant growth over the past few years. The GDP of the country has encountered an average growth of 1.4% over the past few years till 2019 indicating the rise in income levels within the country</w:t>
      </w:r>
      <w:r w:rsidR="00A65568" w:rsidRPr="003F2B10">
        <w:t xml:space="preserve"> (Lea, 2019)</w:t>
      </w:r>
      <w:r w:rsidR="007622B9" w:rsidRPr="003F2B10">
        <w:t xml:space="preserve">. </w:t>
      </w:r>
      <w:r w:rsidR="00C3281B" w:rsidRPr="003F2B10">
        <w:t xml:space="preserve">Moreover, since both men and women are provided with equal opportunities, therefore, the necessity products have similar pricing ranges for both the gender of the population. Henceforth, gender pay gap by the Heathrow airport leads to the reduction of disposable income among the female section of the population ultimately affecting them from proper living standards as compared to their male counterparts. </w:t>
      </w:r>
      <w:r w:rsidR="00A666D4" w:rsidRPr="003F2B10">
        <w:t>Also, the rising prices of essential commodities due to the impact of Brexit would further create challenges for the women employees working at the Heathrow airport</w:t>
      </w:r>
      <w:r w:rsidR="00194017">
        <w:t xml:space="preserve"> (</w:t>
      </w:r>
      <w:proofErr w:type="spellStart"/>
      <w:r w:rsidR="00194017">
        <w:t>Gudgin</w:t>
      </w:r>
      <w:proofErr w:type="spellEnd"/>
      <w:r w:rsidR="00194017">
        <w:t>, et al., 2018</w:t>
      </w:r>
      <w:r w:rsidR="006227CA" w:rsidRPr="003F2B10">
        <w:t>)</w:t>
      </w:r>
      <w:r w:rsidR="00A666D4" w:rsidRPr="003F2B10">
        <w:t xml:space="preserve">. On the other hand, the growth of the economy insists an increase in opportunities within the country. Henceforth, the lack of talent management and the inability to ensure development of the employees would result in workers </w:t>
      </w:r>
      <w:r w:rsidR="00FA3ADC" w:rsidRPr="003F2B10">
        <w:t>shifting to rival organisations. The London Gatwick airport, Manchester airport etc. handle the concerns of its employees in a suitable manner and might motivate the skilled employees of the Heathrow to join rival firms affecting its growth prospects</w:t>
      </w:r>
      <w:r w:rsidR="00512631" w:rsidRPr="003F2B10">
        <w:t xml:space="preserve"> (Statista, 2019)</w:t>
      </w:r>
      <w:r w:rsidR="00FA3ADC" w:rsidRPr="003F2B10">
        <w:t xml:space="preserve">. </w:t>
      </w:r>
      <w:r w:rsidR="006C0B20" w:rsidRPr="00194017">
        <w:t xml:space="preserve">The issues in recruitment of employees are another issue affecting the entity. The managers at Heathrow airport insists on recruiting employees based on their skills affecting the morale of the entire employee section. The employees feel that the managers within the organisation are reluctant in providing training and hence only attract skilled workers. Such a </w:t>
      </w:r>
      <w:r w:rsidR="00194017" w:rsidRPr="00194017">
        <w:t>mind-set</w:t>
      </w:r>
      <w:r w:rsidR="006C0B20" w:rsidRPr="00194017">
        <w:t xml:space="preserve"> affects the ability of Heathrow airport to ensure effective talent management</w:t>
      </w:r>
      <w:r w:rsidR="00CE2484" w:rsidRPr="00194017">
        <w:t xml:space="preserve"> (Summers, 2020)</w:t>
      </w:r>
      <w:r w:rsidR="006C0B20" w:rsidRPr="00194017">
        <w:t>.</w:t>
      </w:r>
    </w:p>
    <w:p w14:paraId="4ECB78DC" w14:textId="77777777" w:rsidR="00ED1605" w:rsidRPr="003F2B10" w:rsidRDefault="00CF0613" w:rsidP="00976D6B">
      <w:pPr>
        <w:rPr>
          <w:i/>
        </w:rPr>
      </w:pPr>
      <w:r w:rsidRPr="003F2B10">
        <w:rPr>
          <w:i/>
        </w:rPr>
        <w:t>Socio-Cultural</w:t>
      </w:r>
      <w:r w:rsidR="00ED1605" w:rsidRPr="003F2B10">
        <w:rPr>
          <w:i/>
        </w:rPr>
        <w:t xml:space="preserve"> Context</w:t>
      </w:r>
    </w:p>
    <w:p w14:paraId="6EE86C02" w14:textId="77777777" w:rsidR="001D3B2B" w:rsidRPr="003F2B10" w:rsidRDefault="001D3B2B" w:rsidP="00976D6B">
      <w:r w:rsidRPr="003F2B10">
        <w:lastRenderedPageBreak/>
        <w:t xml:space="preserve">Socio-cultural context of people management </w:t>
      </w:r>
      <w:r w:rsidR="00194017" w:rsidRPr="003F2B10">
        <w:t>refers</w:t>
      </w:r>
      <w:r w:rsidRPr="003F2B10">
        <w:t xml:space="preserve"> to the perceptions and ideologies of employees on the human resource management aspects of an organisation. The discrimination of workers, lack of motivation, non-fulfilment of employee demands, unethical treatment of employees </w:t>
      </w:r>
      <w:r w:rsidR="00194017" w:rsidRPr="003F2B10">
        <w:t>affects</w:t>
      </w:r>
      <w:r w:rsidRPr="003F2B10">
        <w:t xml:space="preserve"> the socio-cultural contexts of an organisation in ensuring effective human resource management.</w:t>
      </w:r>
    </w:p>
    <w:p w14:paraId="65846BA1" w14:textId="77777777" w:rsidR="00ED1605" w:rsidRPr="003F2B10" w:rsidRDefault="001D3B2B" w:rsidP="00976D6B">
      <w:r w:rsidRPr="003F2B10">
        <w:t xml:space="preserve">In order to identify the issues with gender pay gap and </w:t>
      </w:r>
      <w:r w:rsidR="000B65D8" w:rsidRPr="003F2B10">
        <w:t xml:space="preserve">poor talent management of the Heathrow airport, Hofstede’s cultural </w:t>
      </w:r>
      <w:r w:rsidR="00194017" w:rsidRPr="003F2B10">
        <w:t>dimensions’</w:t>
      </w:r>
      <w:r w:rsidR="000B65D8" w:rsidRPr="003F2B10">
        <w:t xml:space="preserve"> theory is used.</w:t>
      </w:r>
      <w:r w:rsidR="00194017">
        <w:t xml:space="preserve"> </w:t>
      </w:r>
      <w:r w:rsidR="00052951" w:rsidRPr="003F2B10">
        <w:t xml:space="preserve">According </w:t>
      </w:r>
      <w:r w:rsidR="00194017">
        <w:t xml:space="preserve">to </w:t>
      </w:r>
      <w:proofErr w:type="spellStart"/>
      <w:r w:rsidR="00194017">
        <w:t>Obeidat</w:t>
      </w:r>
      <w:proofErr w:type="spellEnd"/>
      <w:r w:rsidR="00194017">
        <w:t>, et al. (2012</w:t>
      </w:r>
      <w:r w:rsidR="00052951" w:rsidRPr="003F2B10">
        <w:t xml:space="preserve">), </w:t>
      </w:r>
      <w:r w:rsidR="00681E3E" w:rsidRPr="003F2B10">
        <w:t xml:space="preserve">Hofstede’s cultural </w:t>
      </w:r>
      <w:r w:rsidR="00194017" w:rsidRPr="003F2B10">
        <w:t>dimensions’</w:t>
      </w:r>
      <w:r w:rsidR="00681E3E" w:rsidRPr="003F2B10">
        <w:t xml:space="preserve"> theory indicates the impact of culture and value of the members of a society within an organisation. The values relate to the behaviour, attitude and personality of a specific society and its impact on the </w:t>
      </w:r>
      <w:r w:rsidR="002B6B8A" w:rsidRPr="003F2B10">
        <w:t>mind-set</w:t>
      </w:r>
      <w:r w:rsidR="00681E3E" w:rsidRPr="003F2B10">
        <w:t xml:space="preserve"> of the people within the community. The dimensions of Hofstede’s theory indicate the reasons that led to the gender pay gap and talent management issues in Heathrow airport and its impact on the future prospects of the entity.</w:t>
      </w:r>
    </w:p>
    <w:p w14:paraId="2421F6B4" w14:textId="77777777" w:rsidR="00681E3E" w:rsidRPr="003F2B10" w:rsidRDefault="00681E3E" w:rsidP="00976D6B">
      <w:r w:rsidRPr="003F2B10">
        <w:t xml:space="preserve">Power Distance Index- </w:t>
      </w:r>
      <w:r w:rsidR="00335A36" w:rsidRPr="003F2B10">
        <w:t xml:space="preserve">It refers to the extent </w:t>
      </w:r>
      <w:r w:rsidR="00821C5E">
        <w:t>at</w:t>
      </w:r>
      <w:r w:rsidR="00335A36" w:rsidRPr="003F2B10">
        <w:t xml:space="preserve"> which the powerful members within an organisation expect and accept that power should be distributed equally</w:t>
      </w:r>
      <w:r w:rsidR="00194017">
        <w:t xml:space="preserve"> (</w:t>
      </w:r>
      <w:proofErr w:type="spellStart"/>
      <w:r w:rsidR="00194017">
        <w:t>Cronjé</w:t>
      </w:r>
      <w:proofErr w:type="spellEnd"/>
      <w:r w:rsidR="00194017">
        <w:t>, 2011</w:t>
      </w:r>
      <w:r w:rsidR="00B2125B" w:rsidRPr="003F2B10">
        <w:t>)</w:t>
      </w:r>
      <w:r w:rsidR="00335A36" w:rsidRPr="003F2B10">
        <w:t>. However, the unequal power distribution leads to the male section of Heathrow airport in dominating the female employees based on job responsibilities, pay scale</w:t>
      </w:r>
      <w:r w:rsidR="0015682C">
        <w:t>,</w:t>
      </w:r>
      <w:r w:rsidR="00335A36" w:rsidRPr="003F2B10">
        <w:t xml:space="preserve"> etc. Therefore, the abolishment of </w:t>
      </w:r>
      <w:r w:rsidR="002F3792" w:rsidRPr="003F2B10">
        <w:t xml:space="preserve">gender pay gap might create </w:t>
      </w:r>
      <w:r w:rsidR="00E0789B" w:rsidRPr="003F2B10">
        <w:t>urgency</w:t>
      </w:r>
      <w:r w:rsidR="002F3792" w:rsidRPr="003F2B10">
        <w:t xml:space="preserve"> among the male population working within the company. </w:t>
      </w:r>
    </w:p>
    <w:p w14:paraId="46020A7E" w14:textId="77777777" w:rsidR="002F3792" w:rsidRPr="003F2B10" w:rsidRDefault="00B2125B" w:rsidP="00976D6B">
      <w:r w:rsidRPr="003F2B10">
        <w:t xml:space="preserve">Individualism- </w:t>
      </w:r>
      <w:r w:rsidR="00E0789B" w:rsidRPr="003F2B10">
        <w:t xml:space="preserve">Individualism refers to the degree of freedom maintained by the members within a society. </w:t>
      </w:r>
      <w:r w:rsidR="00107369" w:rsidRPr="003F2B10">
        <w:t xml:space="preserve">The inability to recognise individual efforts lead to the issues in talent management within the company. The managers of Heathrow airport failed to recognise individual contribution leading of lack of promotion, incentives, </w:t>
      </w:r>
      <w:r w:rsidR="001C5D47" w:rsidRPr="003F2B10">
        <w:t>and fringe</w:t>
      </w:r>
      <w:r w:rsidR="00107369" w:rsidRPr="003F2B10">
        <w:t xml:space="preserve"> benefits to every employee and affecting the human resource management functions of the organisation (Jeffery, 2019).</w:t>
      </w:r>
    </w:p>
    <w:p w14:paraId="575958F7" w14:textId="77777777" w:rsidR="00107369" w:rsidRPr="003F2B10" w:rsidRDefault="00E35755" w:rsidP="00976D6B">
      <w:r w:rsidRPr="003F2B10">
        <w:t xml:space="preserve">Masculinity- </w:t>
      </w:r>
      <w:r w:rsidR="00F55716" w:rsidRPr="003F2B10">
        <w:t>Masculinity indicates the domination of male members of a society on the female counterparts</w:t>
      </w:r>
      <w:r w:rsidR="003918BC">
        <w:t xml:space="preserve"> (</w:t>
      </w:r>
      <w:proofErr w:type="spellStart"/>
      <w:r w:rsidR="003918BC">
        <w:t>Beugelsdijk</w:t>
      </w:r>
      <w:proofErr w:type="spellEnd"/>
      <w:r w:rsidR="003918BC">
        <w:t xml:space="preserve"> &amp; </w:t>
      </w:r>
      <w:proofErr w:type="spellStart"/>
      <w:r w:rsidR="003918BC">
        <w:t>Welzel</w:t>
      </w:r>
      <w:proofErr w:type="spellEnd"/>
      <w:r w:rsidR="003918BC">
        <w:t>, 2018</w:t>
      </w:r>
      <w:r w:rsidR="00E95960" w:rsidRPr="003F2B10">
        <w:t>)</w:t>
      </w:r>
      <w:r w:rsidR="00F55716" w:rsidRPr="003F2B10">
        <w:t xml:space="preserve">. Such an incident is witnessed within Heathrow airport with an increased pay scale offered to male members as compared to the female population. Such a difference leads to the absence of cultural diversity from the organisations and affects its sustainability prospects within the competitive business environment. </w:t>
      </w:r>
    </w:p>
    <w:p w14:paraId="19B6E9BA" w14:textId="77777777" w:rsidR="000B65D8" w:rsidRPr="003F2B10" w:rsidRDefault="002F0876" w:rsidP="00976D6B">
      <w:r w:rsidRPr="003F2B10">
        <w:lastRenderedPageBreak/>
        <w:t xml:space="preserve">Uncertainty Avoidance- </w:t>
      </w:r>
      <w:r w:rsidR="00BA2559" w:rsidRPr="003F2B10">
        <w:t>Uncertainty avoidance indicates the threat faced by people of a particular culture from its surroundings</w:t>
      </w:r>
      <w:r w:rsidR="00223508" w:rsidRPr="003F2B10">
        <w:t xml:space="preserve"> (</w:t>
      </w:r>
      <w:proofErr w:type="spellStart"/>
      <w:r w:rsidR="00223508" w:rsidRPr="003F2B10">
        <w:t>Beugelsdijk</w:t>
      </w:r>
      <w:proofErr w:type="spellEnd"/>
      <w:r w:rsidR="00223508" w:rsidRPr="003F2B10">
        <w:t xml:space="preserve">, </w:t>
      </w:r>
      <w:proofErr w:type="spellStart"/>
      <w:r w:rsidR="00223508" w:rsidRPr="003F2B10">
        <w:t>Kostova</w:t>
      </w:r>
      <w:proofErr w:type="spellEnd"/>
      <w:r w:rsidR="003918BC">
        <w:t xml:space="preserve"> &amp; Roth, 2017</w:t>
      </w:r>
      <w:r w:rsidR="00223508" w:rsidRPr="003F2B10">
        <w:t>)</w:t>
      </w:r>
      <w:r w:rsidR="00BA2559" w:rsidRPr="003F2B10">
        <w:t xml:space="preserve">. The lack of cultural diversity affects the morale and motivation of the employees within Heathrow </w:t>
      </w:r>
      <w:r w:rsidR="00223508" w:rsidRPr="003F2B10">
        <w:t>airport</w:t>
      </w:r>
      <w:r w:rsidR="00BA2559" w:rsidRPr="003F2B10">
        <w:t xml:space="preserve">. Henceforth, it restricts their development and growth prospects and ultimately leads to concerns in their retention within the company highlighting the loopholes within the human resource </w:t>
      </w:r>
      <w:r w:rsidR="000C34A2" w:rsidRPr="003F2B10">
        <w:t>management of Heathrow airport.</w:t>
      </w:r>
    </w:p>
    <w:p w14:paraId="193150ED" w14:textId="77777777" w:rsidR="000C34A2" w:rsidRPr="003F2B10" w:rsidRDefault="00CF67CE" w:rsidP="00976D6B">
      <w:r w:rsidRPr="003F2B10">
        <w:t xml:space="preserve">Long-term Orientation- </w:t>
      </w:r>
      <w:r w:rsidR="00FA0087" w:rsidRPr="003F2B10">
        <w:t>Long-term orientation determines the present and future challenges for an organisation</w:t>
      </w:r>
      <w:r w:rsidR="003918BC">
        <w:t xml:space="preserve"> (Hofstede, 2011</w:t>
      </w:r>
      <w:r w:rsidR="00500F64" w:rsidRPr="003F2B10">
        <w:t>)</w:t>
      </w:r>
      <w:r w:rsidR="00FA0087" w:rsidRPr="003F2B10">
        <w:t xml:space="preserve">. </w:t>
      </w:r>
      <w:r w:rsidR="004F3018" w:rsidRPr="003F2B10">
        <w:t>The managers at Heathrow airport identify talent management as one of the major issues facing the company. The absence of proper talent management functions such as training of employees, promotion, development prospects of the workforce leads to their lack of motivation and affect the long-term sustainability of the employees within the firm.</w:t>
      </w:r>
    </w:p>
    <w:p w14:paraId="13FA4B19" w14:textId="77777777" w:rsidR="00014A89" w:rsidRPr="003F2B10" w:rsidRDefault="00014A89" w:rsidP="00976D6B">
      <w:pPr>
        <w:rPr>
          <w:i/>
        </w:rPr>
      </w:pPr>
      <w:r w:rsidRPr="003F2B10">
        <w:rPr>
          <w:i/>
        </w:rPr>
        <w:t>Technological Context</w:t>
      </w:r>
    </w:p>
    <w:p w14:paraId="041FBE00" w14:textId="77777777" w:rsidR="00014A89" w:rsidRPr="003F2B10" w:rsidRDefault="00F4087E" w:rsidP="00976D6B">
      <w:r w:rsidRPr="003F2B10">
        <w:t xml:space="preserve">Technological context in people management indicates the accumulation of advanced inputs by an organisation </w:t>
      </w:r>
      <w:r w:rsidR="00583C09" w:rsidRPr="003F2B10">
        <w:t>in order to enhance</w:t>
      </w:r>
      <w:r w:rsidRPr="003F2B10">
        <w:t xml:space="preserve"> human resource satisfaction. </w:t>
      </w:r>
      <w:r w:rsidR="00583C09" w:rsidRPr="003F2B10">
        <w:t xml:space="preserve">The introduction of various advanced technologies such as artificial intelligence, </w:t>
      </w:r>
      <w:r w:rsidR="003918BC" w:rsidRPr="003F2B10">
        <w:t>block chain</w:t>
      </w:r>
      <w:r w:rsidR="00583C09" w:rsidRPr="003F2B10">
        <w:t xml:space="preserve"> technology, social media, </w:t>
      </w:r>
      <w:r w:rsidR="002D44E8" w:rsidRPr="003F2B10">
        <w:t>and mobile</w:t>
      </w:r>
      <w:r w:rsidR="00583C09" w:rsidRPr="003F2B10">
        <w:t xml:space="preserve"> technology has improved the responsibilities of human resource managers of organisations</w:t>
      </w:r>
      <w:r w:rsidR="00F1684F" w:rsidRPr="003F2B10">
        <w:t xml:space="preserve"> (Al</w:t>
      </w:r>
      <w:r w:rsidR="003918BC">
        <w:t>ias, Noor &amp; Hassan, 2014</w:t>
      </w:r>
      <w:r w:rsidR="00F1684F" w:rsidRPr="003F2B10">
        <w:t>)</w:t>
      </w:r>
      <w:r w:rsidR="00583C09" w:rsidRPr="003F2B10">
        <w:t>. 60% of organisations within UK utilise social media technology in order to conduct business functions and can be used effectively for talent management activities of the company</w:t>
      </w:r>
      <w:r w:rsidR="00474C8D" w:rsidRPr="003F2B10">
        <w:t xml:space="preserve"> (Marketing Tech, 2020)</w:t>
      </w:r>
      <w:r w:rsidR="00583C09" w:rsidRPr="003F2B10">
        <w:t xml:space="preserve">. </w:t>
      </w:r>
      <w:r w:rsidR="0082310B" w:rsidRPr="003F2B10">
        <w:t xml:space="preserve">The introduction of telecommunications would be beneficial towards providing training to the employees whereas the </w:t>
      </w:r>
      <w:r w:rsidR="003918BC" w:rsidRPr="003F2B10">
        <w:t>block chain</w:t>
      </w:r>
      <w:r w:rsidR="0082310B" w:rsidRPr="003F2B10">
        <w:t xml:space="preserve"> technology would be integral towards identifying the growth prospects of every individual worker. </w:t>
      </w:r>
      <w:r w:rsidR="00631CE2" w:rsidRPr="003F2B10">
        <w:t>Also, the lack of mobility between different departments and its employees can be resolved using social media platform. Finally, the lack of advanced technology within the airport leads to lack of equality in assigning responsibilities to different gender and affects their pay scale ultimately affecting the overall diversity of the entity.</w:t>
      </w:r>
    </w:p>
    <w:p w14:paraId="50C8B727" w14:textId="77777777" w:rsidR="00264CC2" w:rsidRPr="003F2B10" w:rsidRDefault="00264CC2" w:rsidP="00976D6B">
      <w:pPr>
        <w:rPr>
          <w:i/>
        </w:rPr>
      </w:pPr>
      <w:r w:rsidRPr="003F2B10">
        <w:rPr>
          <w:i/>
        </w:rPr>
        <w:t>Environmental Context</w:t>
      </w:r>
    </w:p>
    <w:p w14:paraId="3F273300" w14:textId="77777777" w:rsidR="00264CC2" w:rsidRPr="003F2B10" w:rsidRDefault="00E84FAF" w:rsidP="00976D6B">
      <w:r w:rsidRPr="003F2B10">
        <w:t xml:space="preserve">The environmental context of people management deals with the ethics adopted by an organisation and its impact on the employees. The main issues encountered in </w:t>
      </w:r>
      <w:r w:rsidRPr="003F2B10">
        <w:lastRenderedPageBreak/>
        <w:t xml:space="preserve">environmental context involve unethical business practices such as increasing emission of carbon, using low-quality inputs, </w:t>
      </w:r>
      <w:r w:rsidR="001F218F" w:rsidRPr="003F2B10">
        <w:t>etc.</w:t>
      </w:r>
      <w:r w:rsidR="00E90F3E" w:rsidRPr="003F2B10">
        <w:t xml:space="preserve"> (</w:t>
      </w:r>
      <w:proofErr w:type="spellStart"/>
      <w:r w:rsidR="00E90F3E" w:rsidRPr="003F2B10">
        <w:t>Thunnissen</w:t>
      </w:r>
      <w:proofErr w:type="spellEnd"/>
      <w:r w:rsidR="003918BC">
        <w:t xml:space="preserve">, </w:t>
      </w:r>
      <w:proofErr w:type="spellStart"/>
      <w:r w:rsidR="003918BC">
        <w:t>Boselie</w:t>
      </w:r>
      <w:proofErr w:type="spellEnd"/>
      <w:r w:rsidR="003918BC">
        <w:t xml:space="preserve"> &amp; </w:t>
      </w:r>
      <w:proofErr w:type="spellStart"/>
      <w:r w:rsidR="003918BC">
        <w:t>Fruytier</w:t>
      </w:r>
      <w:proofErr w:type="spellEnd"/>
      <w:r w:rsidR="003918BC">
        <w:t>, 2013</w:t>
      </w:r>
      <w:r w:rsidR="00E90F3E" w:rsidRPr="003F2B10">
        <w:t>)</w:t>
      </w:r>
      <w:r w:rsidR="003918BC">
        <w:t>.</w:t>
      </w:r>
      <w:r w:rsidR="001F218F" w:rsidRPr="003F2B10">
        <w:t xml:space="preserve"> The increasing pay demanded by the female employee group within the Heathrow airport would require the company to cut down on its costs in order to ensure sustainability. </w:t>
      </w:r>
      <w:r w:rsidR="002C6946" w:rsidRPr="003F2B10">
        <w:t>However, creating a negative impact on the environment of</w:t>
      </w:r>
      <w:r w:rsidR="00A67A81">
        <w:t xml:space="preserve"> the</w:t>
      </w:r>
      <w:r w:rsidR="002C6946" w:rsidRPr="003F2B10">
        <w:t xml:space="preserve"> UK is not a suitable strategy for the company in order to achieve its goals. In </w:t>
      </w:r>
      <w:r w:rsidR="003918BC" w:rsidRPr="003F2B10">
        <w:t>fact,</w:t>
      </w:r>
      <w:r w:rsidR="002C6946" w:rsidRPr="003F2B10">
        <w:t xml:space="preserve"> the talent management process should involve providing adequate training to the employees regarding the importance of ethics. Also, the lack of proper environmental program and campaigns for the employees leads to their dissatisfaction in working within the company. </w:t>
      </w:r>
      <w:r w:rsidR="00DB4854" w:rsidRPr="003F2B10">
        <w:t>Finally, a talented ecosystem of employees would only ensure growth of the entity once they contribute to the environmental norms stated within the corporate governance of the firm and has not been abided by in a fruitful manner over the past few years</w:t>
      </w:r>
      <w:r w:rsidR="005A2763" w:rsidRPr="003F2B10">
        <w:t xml:space="preserve"> (</w:t>
      </w:r>
      <w:proofErr w:type="spellStart"/>
      <w:r w:rsidR="005A2763" w:rsidRPr="003F2B10">
        <w:t>Thunnissen</w:t>
      </w:r>
      <w:proofErr w:type="spellEnd"/>
      <w:r w:rsidR="005A2763" w:rsidRPr="003F2B10">
        <w:t>, 2016)</w:t>
      </w:r>
      <w:r w:rsidR="00DB4854" w:rsidRPr="003F2B10">
        <w:t>.</w:t>
      </w:r>
    </w:p>
    <w:p w14:paraId="5DDC6D0D" w14:textId="77777777" w:rsidR="001C5B71" w:rsidRPr="003F2B10" w:rsidRDefault="001C5B71" w:rsidP="00976D6B">
      <w:pPr>
        <w:rPr>
          <w:i/>
        </w:rPr>
      </w:pPr>
      <w:r w:rsidRPr="003F2B10">
        <w:rPr>
          <w:i/>
        </w:rPr>
        <w:t>Legal Context</w:t>
      </w:r>
    </w:p>
    <w:p w14:paraId="6C5074B2" w14:textId="77777777" w:rsidR="001C5B71" w:rsidRPr="003F2B10" w:rsidRDefault="00FB5ADE" w:rsidP="00976D6B">
      <w:r w:rsidRPr="003F2B10">
        <w:t>Legal aspect indicates the norms and regulations of labour unions that need to be followed by organisations in order to ensure effective people management</w:t>
      </w:r>
      <w:r w:rsidR="00F762C9" w:rsidRPr="003F2B10">
        <w:t xml:space="preserve"> (</w:t>
      </w:r>
      <w:proofErr w:type="spellStart"/>
      <w:r w:rsidR="00F762C9" w:rsidRPr="003F2B10">
        <w:t>Cappelli</w:t>
      </w:r>
      <w:proofErr w:type="spellEnd"/>
      <w:r w:rsidR="003918BC">
        <w:t xml:space="preserve"> &amp; Keller, 2014</w:t>
      </w:r>
      <w:r w:rsidR="00F762C9" w:rsidRPr="003F2B10">
        <w:t>)</w:t>
      </w:r>
      <w:r w:rsidRPr="003F2B10">
        <w:t xml:space="preserve">. </w:t>
      </w:r>
      <w:r w:rsidR="00354115" w:rsidRPr="003F2B10">
        <w:t>The legislation of ‘flexible working period’ can be adopted by Heathrow airport in order to remove the complaint of the employees regarding organisational time. The flexible working option would allow various employees to work from home based on their flexibility and the payments can be enacted accordingly. The strategy would help reduce the issues with pay scale of employees and further ensure satisfaction of the workforce.</w:t>
      </w:r>
    </w:p>
    <w:p w14:paraId="6599BCDC" w14:textId="77777777" w:rsidR="00903054" w:rsidRPr="003F2B10" w:rsidRDefault="00903054" w:rsidP="00903054">
      <w:pPr>
        <w:pStyle w:val="Heading1"/>
      </w:pPr>
      <w:bookmarkStart w:id="9" w:name="_Toc49777317"/>
      <w:r w:rsidRPr="003F2B10">
        <w:t>Recommendations</w:t>
      </w:r>
      <w:bookmarkEnd w:id="9"/>
    </w:p>
    <w:p w14:paraId="55EF28D9" w14:textId="77777777" w:rsidR="002427A0" w:rsidRPr="003F2B10" w:rsidRDefault="00F07FEA" w:rsidP="002427A0">
      <w:r w:rsidRPr="003F2B10">
        <w:t xml:space="preserve">The analysis </w:t>
      </w:r>
      <w:r w:rsidR="00341044" w:rsidRPr="003F2B10">
        <w:t>of the people management issues faced by Heathrow airport indicates that gender pay gap and inability to ensure effective talent management has resulted in the decline in the revenue generation of the firm. Moreover, the company has failed to ascertain the loyalty of the employees leading to a high employee turnover margin for the company</w:t>
      </w:r>
      <w:r w:rsidR="00C1643E" w:rsidRPr="003F2B10">
        <w:t xml:space="preserve"> (Jeffery, 2019)</w:t>
      </w:r>
      <w:r w:rsidR="00341044" w:rsidRPr="003F2B10">
        <w:t>. Therefore, in order to overcome the issues, there are several strategies that would be integral for the company in achieving sustainability in the competitive market.</w:t>
      </w:r>
    </w:p>
    <w:p w14:paraId="52FF005F" w14:textId="77777777" w:rsidR="00362C13" w:rsidRPr="003F2B10" w:rsidRDefault="004A3A3C" w:rsidP="0084519C">
      <w:pPr>
        <w:pStyle w:val="Heading2"/>
      </w:pPr>
      <w:bookmarkStart w:id="10" w:name="_Toc49777318"/>
      <w:r w:rsidRPr="003F2B10">
        <w:lastRenderedPageBreak/>
        <w:t>Aboliti</w:t>
      </w:r>
      <w:r>
        <w:t>on</w:t>
      </w:r>
      <w:r w:rsidR="0084519C" w:rsidRPr="003F2B10">
        <w:t xml:space="preserve"> of</w:t>
      </w:r>
      <w:r w:rsidR="005D0233" w:rsidRPr="003F2B10">
        <w:t xml:space="preserve"> gender pay gap</w:t>
      </w:r>
      <w:bookmarkEnd w:id="10"/>
    </w:p>
    <w:p w14:paraId="1BBE19CD" w14:textId="77777777" w:rsidR="0084519C" w:rsidRPr="003F2B10" w:rsidRDefault="00816FF6" w:rsidP="00362C13">
      <w:r w:rsidRPr="003F2B10">
        <w:t xml:space="preserve">The primary need for Heathrow airport is </w:t>
      </w:r>
      <w:r w:rsidR="0019010C" w:rsidRPr="003F2B10">
        <w:t>abolish the gender pay gap within the organisation. The discrimination of salary between the male and female workers has affected the organisational culture of the company. The company should provide equal payment of wages to both the genders. On the other hand, the payment and increment schemes should be decided based on the technical skills displayed or the objectives fulfilled by the employees</w:t>
      </w:r>
      <w:r w:rsidR="00B547AA" w:rsidRPr="003F2B10">
        <w:t xml:space="preserve"> within the entity. Also, in case of recognition and fringe benefits, the male employees should not be preferred by the company. Heathrow airport should further insist on appointing women directors in the board of the organisation. </w:t>
      </w:r>
      <w:r w:rsidR="003D3D82" w:rsidRPr="003F2B10">
        <w:t>The appointment of women directors would ensure stability in decision-making aspects of the organisation and further prevent the managers to favour the male employees working within the firm. The strategy would be integral in enhancing the morale of the workforce and ultim</w:t>
      </w:r>
      <w:r w:rsidR="00115894" w:rsidRPr="003F2B10">
        <w:t>ately be beneficial towards the growth prospects of the firm.</w:t>
      </w:r>
    </w:p>
    <w:p w14:paraId="66F0866B" w14:textId="77777777" w:rsidR="005D0233" w:rsidRPr="003F2B10" w:rsidRDefault="00F0719E" w:rsidP="000471A6">
      <w:pPr>
        <w:pStyle w:val="Heading2"/>
      </w:pPr>
      <w:bookmarkStart w:id="11" w:name="_Toc49777319"/>
      <w:r w:rsidRPr="003F2B10">
        <w:t>Training of employees</w:t>
      </w:r>
      <w:bookmarkEnd w:id="11"/>
    </w:p>
    <w:p w14:paraId="34619282" w14:textId="77777777" w:rsidR="000471A6" w:rsidRPr="003F2B10" w:rsidRDefault="00377C0B" w:rsidP="000471A6">
      <w:r w:rsidRPr="003F2B10">
        <w:t xml:space="preserve">As stated </w:t>
      </w:r>
      <w:r w:rsidR="003918BC">
        <w:t xml:space="preserve">by </w:t>
      </w:r>
      <w:proofErr w:type="spellStart"/>
      <w:r w:rsidR="003918BC">
        <w:t>Owoyemi</w:t>
      </w:r>
      <w:proofErr w:type="spellEnd"/>
      <w:r w:rsidR="003918BC">
        <w:t>, et al. (2011</w:t>
      </w:r>
      <w:r w:rsidRPr="003F2B10">
        <w:t xml:space="preserve">), </w:t>
      </w:r>
      <w:r w:rsidR="00F12666" w:rsidRPr="003F2B10">
        <w:t xml:space="preserve">training is essential for the development of employees working within an organisation. Training leads to the employees attaining </w:t>
      </w:r>
      <w:r w:rsidR="003E3B3C" w:rsidRPr="003F2B10">
        <w:t>specific skills that allow</w:t>
      </w:r>
      <w:r w:rsidR="00F12666" w:rsidRPr="003F2B10">
        <w:t xml:space="preserve"> the individuals to enhance their contribution towards a firm. </w:t>
      </w:r>
      <w:r w:rsidR="003E3B3C" w:rsidRPr="003F2B10">
        <w:t xml:space="preserve">The managers at the Heathrow airport need to provide proper training to the employees in order to ensure effective talent management. </w:t>
      </w:r>
      <w:r w:rsidR="00D83513" w:rsidRPr="003F2B10">
        <w:t xml:space="preserve">Moreover, adequate training would allow the employees to develop effective relations with the managers and fellow employees of the firm. </w:t>
      </w:r>
      <w:r w:rsidR="00E12D34" w:rsidRPr="003F2B10">
        <w:t xml:space="preserve">The training period should further involve performance management through which the supervisors would determine the growth prospects of individual employees. The identifying the growth aspects and the technical abilities of an employee </w:t>
      </w:r>
      <w:r w:rsidR="00DF77E4" w:rsidRPr="003F2B10">
        <w:t>are</w:t>
      </w:r>
      <w:r w:rsidR="00E12D34" w:rsidRPr="003F2B10">
        <w:t xml:space="preserve"> integral towards analysing the development of a person. </w:t>
      </w:r>
      <w:r w:rsidR="00DF77E4" w:rsidRPr="003F2B10">
        <w:t>Finally, training would further allow the managers and supervisors to identify the underperforming employees within Heathrow airport. Once the under achieving employees are identified, specific motivation and processes should be enacted by the managers that would help in the development of skills and morale of the workers and increase their loyalty towards the organisation.</w:t>
      </w:r>
    </w:p>
    <w:p w14:paraId="1E3E64B0" w14:textId="77777777" w:rsidR="00F0719E" w:rsidRPr="003F2B10" w:rsidRDefault="00F0719E" w:rsidP="001E7268">
      <w:pPr>
        <w:pStyle w:val="Heading2"/>
      </w:pPr>
      <w:bookmarkStart w:id="12" w:name="_Toc49777320"/>
      <w:r w:rsidRPr="003F2B10">
        <w:t>Personal Development Programs</w:t>
      </w:r>
      <w:bookmarkEnd w:id="12"/>
    </w:p>
    <w:p w14:paraId="5AA97726" w14:textId="77777777" w:rsidR="001E7268" w:rsidRPr="003F2B10" w:rsidRDefault="0059027E" w:rsidP="001E7268">
      <w:r w:rsidRPr="003F2B10">
        <w:t xml:space="preserve">Personal development program </w:t>
      </w:r>
      <w:r w:rsidR="003918BC" w:rsidRPr="003F2B10">
        <w:t>involves</w:t>
      </w:r>
      <w:r w:rsidRPr="003F2B10">
        <w:t xml:space="preserve"> enhancing the capabilities of an individual and enabling them to contribute effectively towards the organisational goals</w:t>
      </w:r>
      <w:r w:rsidR="006E5896" w:rsidRPr="003F2B10">
        <w:t xml:space="preserve"> (</w:t>
      </w:r>
      <w:proofErr w:type="spellStart"/>
      <w:r w:rsidR="006E5896" w:rsidRPr="003F2B10">
        <w:t>Durlak</w:t>
      </w:r>
      <w:proofErr w:type="spellEnd"/>
      <w:r w:rsidR="006E5896" w:rsidRPr="003F2B10">
        <w:t xml:space="preserve">, </w:t>
      </w:r>
      <w:proofErr w:type="spellStart"/>
      <w:r w:rsidR="006E5896" w:rsidRPr="003F2B10">
        <w:lastRenderedPageBreak/>
        <w:t>Weissberg</w:t>
      </w:r>
      <w:proofErr w:type="spellEnd"/>
      <w:r w:rsidR="003918BC">
        <w:t xml:space="preserve"> </w:t>
      </w:r>
      <w:r w:rsidR="006E5896" w:rsidRPr="003F2B10">
        <w:t>&amp;</w:t>
      </w:r>
      <w:r w:rsidR="003918BC">
        <w:t xml:space="preserve"> </w:t>
      </w:r>
      <w:proofErr w:type="spellStart"/>
      <w:r w:rsidR="003918BC">
        <w:t>Pachan</w:t>
      </w:r>
      <w:proofErr w:type="spellEnd"/>
      <w:r w:rsidR="003918BC">
        <w:t>, 2010</w:t>
      </w:r>
      <w:r w:rsidR="006E5896" w:rsidRPr="003F2B10">
        <w:t>)</w:t>
      </w:r>
      <w:r w:rsidRPr="003F2B10">
        <w:t>.</w:t>
      </w:r>
      <w:r w:rsidR="002379D4" w:rsidRPr="003F2B10">
        <w:t xml:space="preserve"> The managers at Heathrow airport can adopt a range of personal development programs such as personal growth, personal power, empowerment of employees etc. In order to adopt such personal development programs, the organisation need to ensure effective leadership capabilities. </w:t>
      </w:r>
      <w:r w:rsidR="003C7ACB" w:rsidRPr="003F2B10">
        <w:t xml:space="preserve">The implementation of democratic leadership would allow the success of the personal development program. Democratic leadership would allow the managers to communicate effectively with all the employees and empower them to adopt creativity and innovation in order to ensure growth in the strategies of the firm. </w:t>
      </w:r>
      <w:r w:rsidR="001B07ED" w:rsidRPr="003F2B10">
        <w:t xml:space="preserve">The employees working in the customer service department of Heathrow airport can utilise innovation strategies effectively as they come in direct contact with the customers and hence, would be able to understand their demand in a fruitful manner. </w:t>
      </w:r>
      <w:r w:rsidR="00CC2871" w:rsidRPr="003F2B10">
        <w:t>Therefore, creative strategies would lead to the success of Heathrow airport and is only possible with the adoption of personal development programs for the employees.</w:t>
      </w:r>
    </w:p>
    <w:p w14:paraId="324CC406" w14:textId="77777777" w:rsidR="00CC2871" w:rsidRPr="003F2B10" w:rsidRDefault="007C470E" w:rsidP="007C470E">
      <w:pPr>
        <w:pStyle w:val="Heading2"/>
      </w:pPr>
      <w:bookmarkStart w:id="13" w:name="_Toc49777321"/>
      <w:r w:rsidRPr="003F2B10">
        <w:t>Strengthening of Corporate Governance Principles</w:t>
      </w:r>
      <w:bookmarkEnd w:id="13"/>
    </w:p>
    <w:p w14:paraId="4608DE24" w14:textId="77777777" w:rsidR="007C470E" w:rsidRPr="003F2B10" w:rsidRDefault="00BB3359" w:rsidP="001E7268">
      <w:r w:rsidRPr="003F2B10">
        <w:t>Corporate governance principles of an organisation allow the managers to ensure the adoption of effective ethics within an entity</w:t>
      </w:r>
      <w:r w:rsidR="007C3B44" w:rsidRPr="003F2B10">
        <w:t xml:space="preserve"> (</w:t>
      </w:r>
      <w:proofErr w:type="spellStart"/>
      <w:r w:rsidR="007C3B44" w:rsidRPr="003F2B10">
        <w:t>Yer</w:t>
      </w:r>
      <w:r w:rsidR="003918BC">
        <w:t>mack</w:t>
      </w:r>
      <w:proofErr w:type="spellEnd"/>
      <w:r w:rsidR="003918BC">
        <w:t>, 2010</w:t>
      </w:r>
      <w:r w:rsidR="007C3B44" w:rsidRPr="003F2B10">
        <w:t>)</w:t>
      </w:r>
      <w:r w:rsidRPr="003F2B10">
        <w:t xml:space="preserve">. The strengthening of corporate governance principles within the Heathrow airport would prevent the company to create bias and discrimination in salaries of employees. </w:t>
      </w:r>
      <w:r w:rsidR="000C0FFA" w:rsidRPr="003F2B10">
        <w:t xml:space="preserve">The implementation of corporate governance would lead to the appointment of an investigating officer and auditor that would be responsible in perceiving the pay scales of the employees working within the entity. Moreover, any gender discrimination in the compensation of employees working within the firm would be monitored by the </w:t>
      </w:r>
      <w:r w:rsidR="00D000A8" w:rsidRPr="003F2B10">
        <w:t xml:space="preserve">corporate governance officials at the Heathrow airport and adequate feedback would be provided to the human resources team. Therefore, corporate governance would lead to </w:t>
      </w:r>
      <w:r w:rsidR="00D82ACC" w:rsidRPr="003F2B10">
        <w:t xml:space="preserve">the human resources of the firm performing their responsibilities with ease and ultimately </w:t>
      </w:r>
      <w:r w:rsidR="003F59BD">
        <w:t>act as a beneficiary</w:t>
      </w:r>
      <w:r w:rsidR="00D82ACC" w:rsidRPr="003F2B10">
        <w:t xml:space="preserve"> towards the implementation of effective people management within the organisation.</w:t>
      </w:r>
    </w:p>
    <w:p w14:paraId="5D3EDB40" w14:textId="77777777" w:rsidR="009535ED" w:rsidRPr="003F2B10" w:rsidRDefault="009535ED" w:rsidP="009535ED">
      <w:pPr>
        <w:pStyle w:val="Heading2"/>
      </w:pPr>
      <w:bookmarkStart w:id="14" w:name="_Toc49777322"/>
      <w:r w:rsidRPr="003F2B10">
        <w:t>Motivation</w:t>
      </w:r>
      <w:bookmarkEnd w:id="14"/>
    </w:p>
    <w:p w14:paraId="4F6E0DBA" w14:textId="77777777" w:rsidR="009535ED" w:rsidRPr="003F2B10" w:rsidRDefault="009535ED" w:rsidP="009535ED">
      <w:r w:rsidRPr="003F2B10">
        <w:t xml:space="preserve">Motivation is essential for ensuring the growth of the </w:t>
      </w:r>
      <w:r w:rsidR="0081639A" w:rsidRPr="003F2B10">
        <w:t>employees and effective talent management within an entity</w:t>
      </w:r>
      <w:r w:rsidR="009817F3" w:rsidRPr="003F2B10">
        <w:t xml:space="preserve"> (Herzberg, 2017)</w:t>
      </w:r>
      <w:r w:rsidR="0081639A" w:rsidRPr="003F2B10">
        <w:t xml:space="preserve">. The imparting of motivation by the managers of the Heathrow airport would allow the employees to </w:t>
      </w:r>
      <w:r w:rsidR="00B90ACA" w:rsidRPr="003F2B10">
        <w:t xml:space="preserve">attain trust, commitment and loyalty towards the firm. Also, they can attain confidence regarding the functions and principles of the entity. Finally, motivation would allow the employees </w:t>
      </w:r>
      <w:r w:rsidR="00B90ACA" w:rsidRPr="003F2B10">
        <w:lastRenderedPageBreak/>
        <w:t>to attain adequate insights regarding the issues encountered while fulfilling business objectives. Overall, motivation is essential for the organisation in enhancing its talent management functions and would lead to the sustainability of the entity in the competitive market of</w:t>
      </w:r>
      <w:r w:rsidR="00C7180B">
        <w:t xml:space="preserve"> the</w:t>
      </w:r>
      <w:r w:rsidR="00B90ACA" w:rsidRPr="003F2B10">
        <w:t xml:space="preserve"> UK.</w:t>
      </w:r>
    </w:p>
    <w:p w14:paraId="4C116C7D" w14:textId="77777777" w:rsidR="00C7180B" w:rsidRDefault="00C7180B">
      <w:pPr>
        <w:spacing w:line="276" w:lineRule="auto"/>
        <w:jc w:val="left"/>
        <w:rPr>
          <w:b/>
          <w:bCs/>
        </w:rPr>
      </w:pPr>
      <w:r>
        <w:rPr>
          <w:b/>
          <w:bCs/>
        </w:rPr>
        <w:br w:type="page"/>
      </w:r>
    </w:p>
    <w:p w14:paraId="537BE208" w14:textId="77777777" w:rsidR="009D6FC2" w:rsidRPr="003F2B10" w:rsidRDefault="009D6FC2" w:rsidP="00E25A94">
      <w:pPr>
        <w:pStyle w:val="Heading1"/>
      </w:pPr>
      <w:bookmarkStart w:id="15" w:name="_Toc49777323"/>
      <w:r w:rsidRPr="003F2B10">
        <w:lastRenderedPageBreak/>
        <w:t>Improving the Scheme of Remuneration</w:t>
      </w:r>
      <w:bookmarkEnd w:id="15"/>
    </w:p>
    <w:p w14:paraId="529B38F4" w14:textId="77777777" w:rsidR="009D6FC2" w:rsidRPr="003F2B10" w:rsidRDefault="009D6FC2" w:rsidP="009D6FC2">
      <w:r w:rsidRPr="003F2B10">
        <w:t>The Heathrow airport should implement a remuneration scheme that comprises of both intrinsic and extrinsic rewards. For any reputed airport, its reward structure comprises of different facets related to the compensation and pay-scale of the employees who work there. This reward structure is necessary for making sure that the motivation and work-satisfaction of its employees a</w:t>
      </w:r>
      <w:r w:rsidR="003918BC">
        <w:t>re at the optimum level (</w:t>
      </w:r>
      <w:proofErr w:type="spellStart"/>
      <w:r w:rsidR="003918BC">
        <w:t>Putri</w:t>
      </w:r>
      <w:proofErr w:type="spellEnd"/>
      <w:r w:rsidR="003918BC">
        <w:t xml:space="preserve">, </w:t>
      </w:r>
      <w:proofErr w:type="spellStart"/>
      <w:r w:rsidRPr="003F2B10">
        <w:t>Adi</w:t>
      </w:r>
      <w:proofErr w:type="spellEnd"/>
      <w:r w:rsidR="003918BC">
        <w:t xml:space="preserve"> </w:t>
      </w:r>
      <w:r w:rsidRPr="003F2B10">
        <w:t>&amp;</w:t>
      </w:r>
      <w:r w:rsidR="003918BC">
        <w:t xml:space="preserve"> </w:t>
      </w:r>
      <w:proofErr w:type="spellStart"/>
      <w:r w:rsidRPr="003F2B10">
        <w:t>Afif</w:t>
      </w:r>
      <w:proofErr w:type="spellEnd"/>
      <w:r w:rsidRPr="003F2B10">
        <w:t xml:space="preserve">, 2018). Alongside this, it also makes sure that people management is being effective carried out at the establishment. In order to enhance the motivation level of its employees, Heathrow airport should be acknowledging the positive efforts put in by its employees regularly by providing them with health benefits, compensations, and incentives. </w:t>
      </w:r>
    </w:p>
    <w:p w14:paraId="27E4BFA2" w14:textId="77777777" w:rsidR="009D6FC2" w:rsidRDefault="009D6FC2" w:rsidP="00E25A94">
      <w:r w:rsidRPr="003F2B10">
        <w:t>Providing such remuneration schemes not only enhance the interests of the employees towards the establishment, the output of the firm too witnesses a positive impact. Alongside this, it should be noted that such schemes do not discriminate against its employees on the basis of gender, race, religion, caste, or favouritism. The presence of such discriminatory policies not only create a negative work environment, but also eventually results in the failure of the business as effective people management is absent</w:t>
      </w:r>
      <w:r w:rsidR="003918BC">
        <w:t xml:space="preserve"> </w:t>
      </w:r>
      <w:r w:rsidRPr="003F2B10">
        <w:t>(</w:t>
      </w:r>
      <w:proofErr w:type="spellStart"/>
      <w:r w:rsidRPr="003F2B10">
        <w:t>Putri</w:t>
      </w:r>
      <w:proofErr w:type="spellEnd"/>
      <w:r w:rsidRPr="003F2B10">
        <w:t xml:space="preserve">, </w:t>
      </w:r>
      <w:proofErr w:type="spellStart"/>
      <w:r w:rsidRPr="003F2B10">
        <w:t>Adi</w:t>
      </w:r>
      <w:proofErr w:type="spellEnd"/>
      <w:r w:rsidR="003918BC">
        <w:t xml:space="preserve"> </w:t>
      </w:r>
      <w:r w:rsidRPr="003F2B10">
        <w:t>&amp;</w:t>
      </w:r>
      <w:r w:rsidR="003918BC">
        <w:t xml:space="preserve"> </w:t>
      </w:r>
      <w:proofErr w:type="spellStart"/>
      <w:r w:rsidRPr="003F2B10">
        <w:t>Afif</w:t>
      </w:r>
      <w:proofErr w:type="spellEnd"/>
      <w:r w:rsidRPr="003F2B10">
        <w:t xml:space="preserve">, 2018). </w:t>
      </w:r>
    </w:p>
    <w:p w14:paraId="0D987F46" w14:textId="77777777" w:rsidR="00E25A94" w:rsidRDefault="00E25A94" w:rsidP="00E25A94">
      <w:r>
        <w:t>As per a press release on March from the Heathrow airport, the unions who represent the workers of Heathrow, comprising of GMB and Unite already had to experience a 10% payment cut for their members due to the existing global pandemic</w:t>
      </w:r>
      <w:r w:rsidR="003918BC">
        <w:t xml:space="preserve"> </w:t>
      </w:r>
      <w:r w:rsidR="00182941">
        <w:t>(</w:t>
      </w:r>
      <w:r w:rsidR="00182941" w:rsidRPr="00182941">
        <w:t>Summers, 2020</w:t>
      </w:r>
      <w:r w:rsidR="00182941">
        <w:t>)</w:t>
      </w:r>
      <w:r>
        <w:t>. As per this release, the members have suggested that pay reductions and discordance of allowances are taken by everyone, and not only by mere employees. In order to implement a system of fairness throughout this scheme, the unions suggested that the Heathrow management should offer to furlough employees who do not intend to operate during these times</w:t>
      </w:r>
      <w:r w:rsidR="00182941">
        <w:t>, followed by a voluntary severance of their colleagues who do not intend to take a reduction in payment (</w:t>
      </w:r>
      <w:r w:rsidR="00182941" w:rsidRPr="00182941">
        <w:t>Summers, 2020</w:t>
      </w:r>
      <w:r w:rsidR="00182941">
        <w:t xml:space="preserve">). </w:t>
      </w:r>
    </w:p>
    <w:p w14:paraId="2E57569B" w14:textId="77777777" w:rsidR="00182941" w:rsidRDefault="00182941" w:rsidP="00E25A94">
      <w:r>
        <w:t>Heathrow Airport, who were intending to raise the payment of its workers to the London Living Wage, is now facing severe controversy as its employees demand this compensation to be paid in their wages from April, 2020 (</w:t>
      </w:r>
      <w:r w:rsidRPr="00182941">
        <w:t>Summers, 2020</w:t>
      </w:r>
      <w:r>
        <w:t>).</w:t>
      </w:r>
    </w:p>
    <w:p w14:paraId="67A2384C" w14:textId="77777777" w:rsidR="00E25A94" w:rsidRPr="003F2B10" w:rsidRDefault="00E25A94" w:rsidP="00E25A94"/>
    <w:p w14:paraId="55569A18" w14:textId="77777777" w:rsidR="009D6FC2" w:rsidRPr="003F2B10" w:rsidRDefault="009D6FC2" w:rsidP="009D6FC2">
      <w:pPr>
        <w:rPr>
          <w:b/>
          <w:bCs/>
        </w:rPr>
      </w:pPr>
      <w:r w:rsidRPr="003F2B10">
        <w:rPr>
          <w:b/>
          <w:bCs/>
        </w:rPr>
        <w:lastRenderedPageBreak/>
        <w:t>Improving the Selection and Recruitment Process for the Airport</w:t>
      </w:r>
    </w:p>
    <w:p w14:paraId="7662666E" w14:textId="77777777" w:rsidR="009D6FC2" w:rsidRPr="003F2B10" w:rsidRDefault="009D6FC2" w:rsidP="009D6FC2">
      <w:r w:rsidRPr="003F2B10">
        <w:t>By using these following steps, the selection and recruitment method for the Heathrow airport could be improved:</w:t>
      </w:r>
    </w:p>
    <w:p w14:paraId="38007064" w14:textId="77777777" w:rsidR="009D6FC2" w:rsidRPr="003F2B10" w:rsidRDefault="009D6FC2" w:rsidP="009D6FC2">
      <w:pPr>
        <w:numPr>
          <w:ilvl w:val="0"/>
          <w:numId w:val="4"/>
        </w:numPr>
      </w:pPr>
      <w:r w:rsidRPr="003F2B10">
        <w:rPr>
          <w:b/>
          <w:bCs/>
          <w:i/>
          <w:iCs/>
        </w:rPr>
        <w:t>Utilising a Data-Informed Analysis for Jobs</w:t>
      </w:r>
    </w:p>
    <w:p w14:paraId="03E46B7F" w14:textId="77777777" w:rsidR="009D6FC2" w:rsidRPr="003F2B10" w:rsidRDefault="009D6FC2" w:rsidP="009D6FC2">
      <w:r w:rsidRPr="003F2B10">
        <w:t>The tasks that are involved with roles at every level can be defined clearly by using an in-depth job analysis and studies related to job profiling. It helps the recruiters to focus on the qualities and competencies needed for newer recruits, as knowing what is needed and not needed for a company. The recruiter should pinpoint aspects of a candidate that comply with the demands of the establishment, and the evaluation of the candidate should be carried out accordingly (</w:t>
      </w:r>
      <w:proofErr w:type="spellStart"/>
      <w:r w:rsidRPr="003F2B10">
        <w:t>Jarach</w:t>
      </w:r>
      <w:proofErr w:type="spellEnd"/>
      <w:r w:rsidRPr="003F2B10">
        <w:t xml:space="preserve">, 2017). It also helps the recruiter to determine where he/she should target the training interventions, and the kind of “in-role experience” is required to be provided to the candidate by the Heathrow management. </w:t>
      </w:r>
    </w:p>
    <w:p w14:paraId="6CFC9F55" w14:textId="77777777" w:rsidR="009D6FC2" w:rsidRPr="003F2B10" w:rsidRDefault="009D6FC2" w:rsidP="009D6FC2">
      <w:pPr>
        <w:numPr>
          <w:ilvl w:val="0"/>
          <w:numId w:val="4"/>
        </w:numPr>
      </w:pPr>
      <w:r w:rsidRPr="003F2B10">
        <w:rPr>
          <w:b/>
          <w:bCs/>
          <w:i/>
          <w:iCs/>
        </w:rPr>
        <w:t>Utilisation of Technology</w:t>
      </w:r>
    </w:p>
    <w:p w14:paraId="32796290" w14:textId="77777777" w:rsidR="009D6FC2" w:rsidRPr="003F2B10" w:rsidRDefault="009D6FC2" w:rsidP="009D6FC2">
      <w:r w:rsidRPr="003F2B10">
        <w:t>All the airlines appreciate the advantages and benefits that technology offers to recruitment. However, some of the most innovative ways have been made possible by the faster, newer-growing airlines. Realistic preview of jobs, for instance, are interactive, short “self-assessing” evaluation tests that sit on a careers site. They have the capability of showcasing the realities related to any role, for helping potential candidates decide if the culture and the job offered by Heathrow Airlines are suitable for them</w:t>
      </w:r>
      <w:r w:rsidR="003918BC">
        <w:t xml:space="preserve"> </w:t>
      </w:r>
      <w:r w:rsidRPr="003F2B10">
        <w:t>(</w:t>
      </w:r>
      <w:proofErr w:type="spellStart"/>
      <w:r w:rsidRPr="003F2B10">
        <w:t>Jarach</w:t>
      </w:r>
      <w:proofErr w:type="spellEnd"/>
      <w:r w:rsidRPr="003F2B10">
        <w:t>, 2017). Alongside these, the airport can also utilise paperless assessment centres and video interviews where candidates have the ability to access video-clips and conduct exercises and quizzes on tablets and smartphones, which are a major medium in regards to the revolutionising the process of selection and pre-application attraction. Particularly, the “paperless” option is beneficial to the centralised selection groups who are administering and conducting local events for recruitment (</w:t>
      </w:r>
      <w:proofErr w:type="spellStart"/>
      <w:r w:rsidRPr="003F2B10">
        <w:t>Jarach</w:t>
      </w:r>
      <w:proofErr w:type="spellEnd"/>
      <w:r w:rsidRPr="003F2B10">
        <w:t xml:space="preserve">, 2017). </w:t>
      </w:r>
    </w:p>
    <w:p w14:paraId="75C6EA54" w14:textId="77777777" w:rsidR="009D6FC2" w:rsidRPr="003F2B10" w:rsidRDefault="009D6FC2" w:rsidP="009D6FC2">
      <w:pPr>
        <w:numPr>
          <w:ilvl w:val="0"/>
          <w:numId w:val="4"/>
        </w:numPr>
      </w:pPr>
      <w:r w:rsidRPr="003F2B10">
        <w:rPr>
          <w:b/>
          <w:bCs/>
          <w:i/>
          <w:iCs/>
        </w:rPr>
        <w:t>Introduction of Effective and Quick Evaluations</w:t>
      </w:r>
    </w:p>
    <w:p w14:paraId="6B18854F" w14:textId="77777777" w:rsidR="009D6FC2" w:rsidRPr="003F2B10" w:rsidRDefault="009D6FC2" w:rsidP="009D6FC2">
      <w:r w:rsidRPr="003F2B10">
        <w:t xml:space="preserve">Provided the international reach of the airlines, the ability of screening applicants in an effective way and conducting of necessary evaluations in multiple languages is </w:t>
      </w:r>
      <w:r w:rsidRPr="003F2B10">
        <w:lastRenderedPageBreak/>
        <w:t>extremely important. The desired capabilities, competencies, and motivational attributes can be determined with a personality questionnaire, along with the assessment of the mental capability and particular cognitive capabilities of perspective candidates. Questionnaires related to situational judgment can emphasise on the decisions that a candidate makes, or how they would react, when confronting particular challenges and tasks they would experience in the role (</w:t>
      </w:r>
      <w:proofErr w:type="spellStart"/>
      <w:r w:rsidRPr="003F2B10">
        <w:t>Jarach</w:t>
      </w:r>
      <w:proofErr w:type="spellEnd"/>
      <w:r w:rsidRPr="003F2B10">
        <w:t>, 2017). These evaluations help Heathrow airport to filter out unsuitable candidates, and predict which candidates would be the best suit for a given position. They would also be capable of flagging up any regions of concern regarding the temperament of the individual, or the attitude to risk, which regulators more deeply can probe at the stage of interview (</w:t>
      </w:r>
      <w:proofErr w:type="spellStart"/>
      <w:r w:rsidRPr="003F2B10">
        <w:t>Jarach</w:t>
      </w:r>
      <w:proofErr w:type="spellEnd"/>
      <w:r w:rsidRPr="003F2B10">
        <w:t xml:space="preserve">, 2017). </w:t>
      </w:r>
    </w:p>
    <w:p w14:paraId="26BF1E03" w14:textId="77777777" w:rsidR="009D6FC2" w:rsidRPr="003F2B10" w:rsidRDefault="009D6FC2" w:rsidP="009D6FC2">
      <w:pPr>
        <w:numPr>
          <w:ilvl w:val="0"/>
          <w:numId w:val="4"/>
        </w:numPr>
      </w:pPr>
      <w:r w:rsidRPr="003F2B10">
        <w:rPr>
          <w:b/>
          <w:bCs/>
          <w:i/>
          <w:iCs/>
        </w:rPr>
        <w:t>Proper Utilisation of Insights from the Analytics of Talent</w:t>
      </w:r>
    </w:p>
    <w:p w14:paraId="0CEF2BBD" w14:textId="77777777" w:rsidR="009D6FC2" w:rsidRPr="003F2B10" w:rsidRDefault="009D6FC2" w:rsidP="009D6FC2">
      <w:r w:rsidRPr="003F2B10">
        <w:t>Some airport establishments are now integrating their information gathered from their assessments on potential employees with their current talent, and performance data for the formulation of “predictive talent analytics” for enhancing the process of recruitment, and decisions regarding hiring and retaining talents. By using this method, Heathrow can gather a significant volume of employee information, covering every aspect of their performance and behaviour, and provide a clearer picture regarding the hiring and retention of talents (</w:t>
      </w:r>
      <w:proofErr w:type="spellStart"/>
      <w:r w:rsidRPr="003F2B10">
        <w:t>Jarach</w:t>
      </w:r>
      <w:proofErr w:type="spellEnd"/>
      <w:r w:rsidRPr="003F2B10">
        <w:t xml:space="preserve">, 2017). </w:t>
      </w:r>
    </w:p>
    <w:p w14:paraId="4E6DB28C" w14:textId="77777777" w:rsidR="009D6FC2" w:rsidRPr="003F2B10" w:rsidRDefault="009D6FC2" w:rsidP="009D6FC2">
      <w:pPr>
        <w:numPr>
          <w:ilvl w:val="0"/>
          <w:numId w:val="4"/>
        </w:numPr>
      </w:pPr>
      <w:r w:rsidRPr="003F2B10">
        <w:rPr>
          <w:b/>
          <w:bCs/>
          <w:i/>
          <w:iCs/>
        </w:rPr>
        <w:t>Providing Incentives to Applicants</w:t>
      </w:r>
    </w:p>
    <w:p w14:paraId="61678A3C" w14:textId="77777777" w:rsidR="007C3B44" w:rsidRPr="003F2B10" w:rsidRDefault="009D6FC2" w:rsidP="001E7268">
      <w:r w:rsidRPr="003F2B10">
        <w:t>Some airports are improving the experience for applicants by offering them with loyalty discounts or reward points to those candidates who take their realistic preview of jobs. The management of Heathrow airport can offer career advice as incentive to the rejected individual, and help them find a role that would be more suitable for them in the near future (</w:t>
      </w:r>
      <w:proofErr w:type="spellStart"/>
      <w:r w:rsidRPr="003F2B10">
        <w:t>Jarach</w:t>
      </w:r>
      <w:proofErr w:type="spellEnd"/>
      <w:r w:rsidRPr="003F2B10">
        <w:t xml:space="preserve">, 2017). </w:t>
      </w:r>
    </w:p>
    <w:p w14:paraId="5C2F16C8" w14:textId="77777777" w:rsidR="00903054" w:rsidRPr="003F2B10" w:rsidRDefault="00903054" w:rsidP="00903054">
      <w:pPr>
        <w:pStyle w:val="Heading1"/>
      </w:pPr>
      <w:bookmarkStart w:id="16" w:name="_Toc49777324"/>
      <w:r w:rsidRPr="003F2B10">
        <w:t>Implementation Plan</w:t>
      </w:r>
      <w:bookmarkEnd w:id="16"/>
    </w:p>
    <w:p w14:paraId="1589E195" w14:textId="77777777" w:rsidR="00C40DA9" w:rsidRPr="003F2B10" w:rsidRDefault="00C40DA9" w:rsidP="00C40DA9">
      <w:r w:rsidRPr="003F2B10">
        <w:t>An implementation Plan is identified to be a support</w:t>
      </w:r>
      <w:r w:rsidR="00D270CF">
        <w:t>ive</w:t>
      </w:r>
      <w:r w:rsidRPr="003F2B10">
        <w:t xml:space="preserve"> tool to the strategic plan developed by the management. An implementation plan involves breaking down the strategic plan into small activities which facilitates the implementation of the strategic plan by the management. Implementation plan is useful for all kind of business </w:t>
      </w:r>
      <w:r w:rsidRPr="003F2B10">
        <w:lastRenderedPageBreak/>
        <w:t>activities which can range from the execution of a new marketing plan or releasing the website of the organization (</w:t>
      </w:r>
      <w:proofErr w:type="spellStart"/>
      <w:r w:rsidRPr="003F2B10">
        <w:t>Morpus</w:t>
      </w:r>
      <w:proofErr w:type="spellEnd"/>
      <w:r w:rsidRPr="003F2B10">
        <w:t xml:space="preserve">, 2020). An effective implementation plan would necessary for the management of Heathrow Airport as they are considering adding another runway to the airport and plan to hire more ground staff. The implementation plan would ensure that the management is able to hire individuals from a diverse background and effectively eliminate the gender pay gap from the compensation structure of the organization. </w:t>
      </w:r>
    </w:p>
    <w:p w14:paraId="659FCC52" w14:textId="77777777" w:rsidR="00C40DA9" w:rsidRPr="003F2B10" w:rsidRDefault="00C40DA9" w:rsidP="00C40DA9">
      <w:r w:rsidRPr="003F2B10">
        <w:t xml:space="preserve">The training and development of the employees would be </w:t>
      </w:r>
      <w:r w:rsidR="00C8042A">
        <w:t>continual</w:t>
      </w:r>
      <w:r w:rsidRPr="003F2B10">
        <w:t xml:space="preserve"> in nature so that the employees at Heathrow would have career which would at least 10 years long. The company would achieve this through apprenticeship programs as well as establishing a skills</w:t>
      </w:r>
      <w:r w:rsidR="00C8042A">
        <w:t>-</w:t>
      </w:r>
      <w:r w:rsidRPr="003F2B10">
        <w:t>academy so that Heathrow airport would have adequate talent in its future timeline. Researchers have indicated that success of any Apprenticeship program is dependent upon providing training which beneficial for both employees and employers. The apprenticeship program would require the Human Resource (HR) department of Heathrow to hire young individuals with adequate academic credentials so that they can be trained. The program would require the prospective employees to undergo at least 280 hours guided learning out of which 100 hours would be off-the job train</w:t>
      </w:r>
      <w:r w:rsidR="003918BC">
        <w:t>ing (Hogarth, et al. 2012</w:t>
      </w:r>
      <w:r w:rsidRPr="003F2B10">
        <w:t xml:space="preserve">). The cost of the apprenticeship program would be borne completely by the Heathrow airport as the management perceives it would be able to generate positive return on its investment. The Apprenticeship program is a cost effective and short-term goal as compared to establishing a skills academy. However, the skills academy would be useful in retraining and reskilling employees to overcome the barrier of disruptive technology. </w:t>
      </w:r>
    </w:p>
    <w:p w14:paraId="3E6E52A9" w14:textId="77777777" w:rsidR="00C40DA9" w:rsidRPr="003F2B10" w:rsidRDefault="00C40DA9" w:rsidP="00C40DA9">
      <w:r w:rsidRPr="003F2B10">
        <w:t>The management of Heathrow airport aims to encourage the use of Personal Development Plans (PDP) as an assessment tool to facilitate development of competencies in the future and document the progress of the employees. Researchers have identified that employee motivation plays a crucial role in enhancing the effectiveness of the PDP. A high level of employee motivation encourages workers to master skills for the joy of learning rather than a requirement of the f</w:t>
      </w:r>
      <w:r w:rsidR="003918BC">
        <w:t>irm (</w:t>
      </w:r>
      <w:proofErr w:type="spellStart"/>
      <w:r w:rsidR="003918BC">
        <w:t>Eisele</w:t>
      </w:r>
      <w:proofErr w:type="spellEnd"/>
      <w:r w:rsidR="003918BC">
        <w:t>, et al. 2013</w:t>
      </w:r>
      <w:r w:rsidRPr="003F2B10">
        <w:t xml:space="preserve">). The management of Heathrow expects its employees PDP throughout their careers to keep a track of skills and knowledge that they might require in the future and it is not expected to cost the organization significantly. </w:t>
      </w:r>
    </w:p>
    <w:p w14:paraId="2965F450" w14:textId="77777777" w:rsidR="00C40DA9" w:rsidRPr="003F2B10" w:rsidRDefault="00C40DA9" w:rsidP="00C40DA9">
      <w:r w:rsidRPr="003F2B10">
        <w:lastRenderedPageBreak/>
        <w:t>The management of Heathrow airport aims to sue the compensation structure as an external factor for motivating the employees. Researchers indicate that compensation plays a crucial role in motivating the employees to improve their performance and increases the job satisfaction of the employe</w:t>
      </w:r>
      <w:r w:rsidR="003918BC">
        <w:t>es (</w:t>
      </w:r>
      <w:proofErr w:type="spellStart"/>
      <w:r w:rsidR="003918BC">
        <w:t>Gelardand</w:t>
      </w:r>
      <w:proofErr w:type="spellEnd"/>
      <w:r w:rsidR="003918BC">
        <w:t xml:space="preserve"> </w:t>
      </w:r>
      <w:proofErr w:type="spellStart"/>
      <w:r w:rsidR="003918BC">
        <w:t>Rezaei</w:t>
      </w:r>
      <w:proofErr w:type="spellEnd"/>
      <w:r w:rsidR="003918BC">
        <w:t xml:space="preserve"> 2016</w:t>
      </w:r>
      <w:r w:rsidRPr="003F2B10">
        <w:t>). The compensation structure of the firm would free from any gender pay bias and would also allow the Heathrow airport to attract talented employees. For this purpose company would change the policy of the HR department to facilitate in the talent acquisition and advertise the recruitment in a bias free manner. The management also aims to change the compensation structure of the firm to make it neutral for gender pay bias but the firm also expects to encounter some resistance from the employees and their unions. Researchers in the existing literature indicate that the employees may pose resistance towards organization change out of fear of the change in the status quo. In case of Heathrow Airport, the employee may believe that the change may affect the compensation and reward that they receive. The management can implement the Kotter’s eight</w:t>
      </w:r>
      <w:r w:rsidR="00C8042A">
        <w:t>-</w:t>
      </w:r>
      <w:r w:rsidRPr="003F2B10">
        <w:t>step change management model so that it can achieve its objective of changing the compensation and reward structure. Kotter’s change model emphasizes on effective communication and acquiring the support of the employees and the managers before implementing the organizational chan</w:t>
      </w:r>
      <w:r w:rsidR="003918BC">
        <w:t>ge (Stouten, et al. 2018</w:t>
      </w:r>
      <w:r w:rsidRPr="003F2B10">
        <w:t xml:space="preserve">). Thus, the use of Kotter’s change model would be </w:t>
      </w:r>
      <w:r w:rsidR="002F2ED5">
        <w:t>facilitative</w:t>
      </w:r>
      <w:r w:rsidRPr="003F2B10">
        <w:t xml:space="preserve"> in implementing the change in the compensation structure of Heathrow airport with minimum resistance from the workforce of the organization. The three steps of the Kotter’s Change model which would be particularly useful for the management are </w:t>
      </w:r>
      <w:r w:rsidR="002F2ED5" w:rsidRPr="003F2B10">
        <w:t>creating</w:t>
      </w:r>
      <w:r w:rsidRPr="003F2B10">
        <w:t xml:space="preserve"> a Guiding Coalition, Communicating the vision</w:t>
      </w:r>
      <w:r w:rsidR="002619AF">
        <w:t>,</w:t>
      </w:r>
      <w:r w:rsidRPr="003F2B10">
        <w:t xml:space="preserve"> and </w:t>
      </w:r>
      <w:r w:rsidR="002619AF" w:rsidRPr="003F2B10">
        <w:t>empowering</w:t>
      </w:r>
      <w:r w:rsidRPr="003F2B10">
        <w:t xml:space="preserve"> others to act upon the change. Therefore, the firm would assemble a group of managers who are also motivated to implement the change in the organization. The management of Heathrow airport would use all the possible channels to communicate their intention institutionalize the change and would also ensure that the doubts of the employees are addr</w:t>
      </w:r>
      <w:r w:rsidR="003918BC">
        <w:t>essed (</w:t>
      </w:r>
      <w:proofErr w:type="spellStart"/>
      <w:r w:rsidR="003918BC">
        <w:t>Chebbi</w:t>
      </w:r>
      <w:proofErr w:type="spellEnd"/>
      <w:r w:rsidR="003918BC">
        <w:t>, et al. 2019</w:t>
      </w:r>
      <w:r w:rsidRPr="003F2B10">
        <w:t xml:space="preserve">). The last step would involve the management to remove any barriers which might exist in the implementation of the change in the processes of the organization. </w:t>
      </w:r>
    </w:p>
    <w:p w14:paraId="475A6F83" w14:textId="77777777" w:rsidR="00C40DA9" w:rsidRPr="003F2B10" w:rsidRDefault="00C40DA9" w:rsidP="00C40DA9">
      <w:r w:rsidRPr="003F2B10">
        <w:t xml:space="preserve">Using Kotter’s change management model, the management of Heathrow airport would be able to improve the remuneration system and ensure that is neutral towards gender pay bias. The existing literature indicates that an effective compensation </w:t>
      </w:r>
      <w:r w:rsidRPr="003F2B10">
        <w:lastRenderedPageBreak/>
        <w:t xml:space="preserve">structure would allow the firm to attract talented employees with diverse backgrounds. However, the firm also plans to make changes in the policies regarding recruitment and selection process so that they do not encourage positive discrimination in the process (Jeffery, 2019). The firm would want to ensure that the employees are being recruited based on their skills and talents rather their disability or ethnic backgrounds. The changes in compensation structure of the employees and initiative of the firm to develop the skills and competencies of the firm is expected to motivate the employees of Heathrow Airport to increase their performance and provide the consumers with better services. </w:t>
      </w:r>
    </w:p>
    <w:p w14:paraId="7374D53F" w14:textId="77777777" w:rsidR="00903054" w:rsidRPr="003F2B10" w:rsidRDefault="00903054" w:rsidP="00903054">
      <w:pPr>
        <w:pStyle w:val="Heading1"/>
      </w:pPr>
      <w:bookmarkStart w:id="17" w:name="_Toc49777325"/>
      <w:r w:rsidRPr="003F2B10">
        <w:t>Conclusion</w:t>
      </w:r>
      <w:bookmarkEnd w:id="17"/>
    </w:p>
    <w:p w14:paraId="6425B7DD" w14:textId="77777777" w:rsidR="00C40DA9" w:rsidRPr="003F2B10" w:rsidRDefault="00C40DA9" w:rsidP="00C40DA9">
      <w:r w:rsidRPr="003F2B10">
        <w:t>The purpose of th</w:t>
      </w:r>
      <w:r w:rsidR="002619AF">
        <w:t>is</w:t>
      </w:r>
      <w:r w:rsidRPr="003F2B10">
        <w:t xml:space="preserve"> report was to explain the people management issues that Heathrow Airport struggles with and provide adequate recommendation of the management of the firm. The major issues that the management of Heathrow Airport struggled with </w:t>
      </w:r>
      <w:r w:rsidR="002619AF">
        <w:t>are</w:t>
      </w:r>
      <w:r w:rsidRPr="003F2B10">
        <w:t xml:space="preserve"> Gender Pay Gap and effective Talent Management. The gender Pay Gap of firm is very low but the management intends to achieve complete gender pay equity and ensure that the company has sufficient talent in its future pipeline to meet all its requirements. The report explains the importance of adequate compensation and training programs using people management theories, such as Maslow’s Theory of Hierarchy of Needs, and talent management theories. The external environment of the Heathrow Airport was analysed using the PESTLE analysis technique. The external environment analysis indicates that the </w:t>
      </w:r>
      <w:r w:rsidR="002619AF" w:rsidRPr="003F2B10">
        <w:t>changes in the political and economic necessitate</w:t>
      </w:r>
      <w:r w:rsidRPr="003F2B10">
        <w:t xml:space="preserve"> the achievement of gender pay equity to prevent any disruption in the activities of the airport caused due to a strike. Furthermore, the socio-cultural context of the firm, analysed using the Hofstede’s Theory, indicated that various factors of the society prevented the firm to achieve complete gender pay equity and effectively attract talent from the labour markets. </w:t>
      </w:r>
    </w:p>
    <w:p w14:paraId="160B7B5F" w14:textId="77777777" w:rsidR="00514722" w:rsidRPr="003F2B10" w:rsidRDefault="00C40DA9" w:rsidP="00514722">
      <w:r w:rsidRPr="003F2B10">
        <w:t xml:space="preserve">It is recommended in the report that the management of Heathrow Airport would manage the talent requirement of the firm through effective training and personal development programs. The firm would also make improvement in the compensation structure as well as recruitment processes which would allow them to effectively eliminate gender pay gap and attract talented employees. The implementation plan of the report indicates that the training for the employees would be provided through an </w:t>
      </w:r>
      <w:r w:rsidRPr="003F2B10">
        <w:lastRenderedPageBreak/>
        <w:t>apprenticeship program and the establishment of a skills academy. The change in the recruitment processes and compensation structure of Heathrow Airport would be achieved using Kotter’s change management model. The emphasis would be on effective communication to ensure that the employees pose minimum resistance to the change being implemented.</w:t>
      </w:r>
    </w:p>
    <w:p w14:paraId="51889612" w14:textId="77777777" w:rsidR="00903054" w:rsidRPr="003F2B10" w:rsidRDefault="00903054">
      <w:pPr>
        <w:spacing w:line="276" w:lineRule="auto"/>
        <w:jc w:val="left"/>
      </w:pPr>
      <w:r w:rsidRPr="003F2B10">
        <w:br w:type="page"/>
      </w:r>
    </w:p>
    <w:p w14:paraId="7FF210F8" w14:textId="77777777" w:rsidR="00903054" w:rsidRPr="003F2B10" w:rsidRDefault="00903054" w:rsidP="00903054">
      <w:pPr>
        <w:pStyle w:val="Heading1"/>
        <w:rPr>
          <w:b w:val="0"/>
        </w:rPr>
      </w:pPr>
      <w:bookmarkStart w:id="18" w:name="_Toc49777326"/>
      <w:r w:rsidRPr="003F2B10">
        <w:rPr>
          <w:b w:val="0"/>
        </w:rPr>
        <w:lastRenderedPageBreak/>
        <w:t>Reference List</w:t>
      </w:r>
      <w:bookmarkEnd w:id="18"/>
    </w:p>
    <w:p w14:paraId="0481F189" w14:textId="77777777" w:rsidR="00E30496" w:rsidRPr="003F2B10" w:rsidRDefault="00E30496" w:rsidP="009C3071">
      <w:r w:rsidRPr="003F2B10">
        <w:t>Alias, NE, Noor, N and Hassan, R 2014, ‘Examining the mediating effect of employee engagement on the relationship between talent management practices and employee retention in the Information and Technology (IT) organizations in Malaysia’, </w:t>
      </w:r>
      <w:r w:rsidRPr="003F2B10">
        <w:rPr>
          <w:i/>
          <w:iCs/>
        </w:rPr>
        <w:t xml:space="preserve">Journal of Human Resources Management and </w:t>
      </w:r>
      <w:proofErr w:type="spellStart"/>
      <w:r w:rsidRPr="003F2B10">
        <w:rPr>
          <w:i/>
          <w:iCs/>
        </w:rPr>
        <w:t>Labor</w:t>
      </w:r>
      <w:proofErr w:type="spellEnd"/>
      <w:r w:rsidRPr="003F2B10">
        <w:rPr>
          <w:i/>
          <w:iCs/>
        </w:rPr>
        <w:t xml:space="preserve"> Studies</w:t>
      </w:r>
      <w:r w:rsidRPr="003F2B10">
        <w:t xml:space="preserve">, vol. </w:t>
      </w:r>
      <w:r w:rsidRPr="003F2B10">
        <w:rPr>
          <w:iCs/>
        </w:rPr>
        <w:t>2</w:t>
      </w:r>
      <w:r w:rsidRPr="003F2B10">
        <w:t>, no. 2, pp.227-242.</w:t>
      </w:r>
    </w:p>
    <w:p w14:paraId="081BB691" w14:textId="77777777" w:rsidR="00E30496" w:rsidRPr="003F2B10" w:rsidRDefault="00E30496" w:rsidP="009C3071">
      <w:r w:rsidRPr="003F2B10">
        <w:t>Armstrong, M 2010, </w:t>
      </w:r>
      <w:r w:rsidRPr="003F2B10">
        <w:rPr>
          <w:i/>
          <w:iCs/>
        </w:rPr>
        <w:t>Armstrong's handbook of reward management practice: Improving performance through reward</w:t>
      </w:r>
      <w:r w:rsidRPr="003F2B10">
        <w:t xml:space="preserve">, </w:t>
      </w:r>
      <w:proofErr w:type="spellStart"/>
      <w:r w:rsidRPr="003F2B10">
        <w:t>Kogan</w:t>
      </w:r>
      <w:proofErr w:type="spellEnd"/>
      <w:r w:rsidRPr="003F2B10">
        <w:t xml:space="preserve"> Page Publishers, London.</w:t>
      </w:r>
    </w:p>
    <w:p w14:paraId="2A378915" w14:textId="77777777" w:rsidR="00E30496" w:rsidRPr="003F2B10" w:rsidRDefault="00E30496" w:rsidP="009C3071">
      <w:proofErr w:type="spellStart"/>
      <w:r w:rsidRPr="003F2B10">
        <w:t>Auspurg</w:t>
      </w:r>
      <w:proofErr w:type="spellEnd"/>
      <w:r w:rsidRPr="003F2B10">
        <w:t xml:space="preserve">, K, </w:t>
      </w:r>
      <w:proofErr w:type="spellStart"/>
      <w:r w:rsidRPr="003F2B10">
        <w:t>Hinz</w:t>
      </w:r>
      <w:proofErr w:type="spellEnd"/>
      <w:r w:rsidRPr="003F2B10">
        <w:t xml:space="preserve">, T and Sauer, C 2017, ‘Why should women get </w:t>
      </w:r>
      <w:proofErr w:type="spellStart"/>
      <w:r w:rsidRPr="003F2B10">
        <w:t>less?Evidence</w:t>
      </w:r>
      <w:proofErr w:type="spellEnd"/>
      <w:r w:rsidRPr="003F2B10">
        <w:t xml:space="preserve"> on the gender pay gap from multifactorial survey experiments’, </w:t>
      </w:r>
      <w:r w:rsidRPr="003F2B10">
        <w:rPr>
          <w:i/>
          <w:iCs/>
        </w:rPr>
        <w:t>American Sociological Review</w:t>
      </w:r>
      <w:r w:rsidRPr="003F2B10">
        <w:t xml:space="preserve">, vol. </w:t>
      </w:r>
      <w:r w:rsidRPr="003F2B10">
        <w:rPr>
          <w:iCs/>
        </w:rPr>
        <w:t>82</w:t>
      </w:r>
      <w:r w:rsidRPr="003F2B10">
        <w:t>, no. 1, pp.179-210.</w:t>
      </w:r>
      <w:r w:rsidR="003918BC" w:rsidRPr="003F2B10">
        <w:t xml:space="preserve"> </w:t>
      </w:r>
    </w:p>
    <w:p w14:paraId="2F92AB25" w14:textId="77777777" w:rsidR="00E30496" w:rsidRPr="003F2B10" w:rsidRDefault="00E30496" w:rsidP="009C3071">
      <w:r w:rsidRPr="003F2B10">
        <w:t xml:space="preserve">Berger, LA and Berger, DR </w:t>
      </w:r>
      <w:proofErr w:type="spellStart"/>
      <w:r w:rsidRPr="003F2B10">
        <w:t>eds</w:t>
      </w:r>
      <w:proofErr w:type="spellEnd"/>
      <w:r w:rsidRPr="003F2B10">
        <w:t xml:space="preserve"> 2011, </w:t>
      </w:r>
      <w:r w:rsidRPr="003F2B10">
        <w:rPr>
          <w:i/>
          <w:iCs/>
        </w:rPr>
        <w:t>The talent management handbook: Creating a sustainable competitive advantage by selecting, developing, and promoting the best people</w:t>
      </w:r>
      <w:r w:rsidRPr="003F2B10">
        <w:t>, McGraw-Hill, New York.</w:t>
      </w:r>
    </w:p>
    <w:p w14:paraId="28BC6CFB" w14:textId="77777777" w:rsidR="00E30496" w:rsidRPr="003F2B10" w:rsidRDefault="00E30496" w:rsidP="009C3071">
      <w:proofErr w:type="spellStart"/>
      <w:r w:rsidRPr="003F2B10">
        <w:t>Beugelsdijk</w:t>
      </w:r>
      <w:proofErr w:type="spellEnd"/>
      <w:r w:rsidRPr="003F2B10">
        <w:t xml:space="preserve">, S and </w:t>
      </w:r>
      <w:proofErr w:type="spellStart"/>
      <w:r w:rsidRPr="003F2B10">
        <w:t>Welzel</w:t>
      </w:r>
      <w:proofErr w:type="spellEnd"/>
      <w:r w:rsidRPr="003F2B10">
        <w:t xml:space="preserve">, C 2018, ‘Dimensions and dynamics of national culture: Synthesizing Hofstede with </w:t>
      </w:r>
      <w:proofErr w:type="spellStart"/>
      <w:r w:rsidRPr="003F2B10">
        <w:t>Inglehart</w:t>
      </w:r>
      <w:proofErr w:type="spellEnd"/>
      <w:r w:rsidRPr="003F2B10">
        <w:t>’, </w:t>
      </w:r>
      <w:r w:rsidRPr="003F2B10">
        <w:rPr>
          <w:i/>
          <w:iCs/>
        </w:rPr>
        <w:t>Journal of Cross-Cultural Psychology</w:t>
      </w:r>
      <w:r w:rsidRPr="003F2B10">
        <w:t xml:space="preserve">, vol. </w:t>
      </w:r>
      <w:r w:rsidRPr="003F2B10">
        <w:rPr>
          <w:iCs/>
        </w:rPr>
        <w:t>49</w:t>
      </w:r>
      <w:r w:rsidRPr="003F2B10">
        <w:t>, no. 10, pp.1469-1505</w:t>
      </w:r>
      <w:r w:rsidR="003918BC">
        <w:t>.</w:t>
      </w:r>
    </w:p>
    <w:p w14:paraId="5FAD980C" w14:textId="77777777" w:rsidR="00E30496" w:rsidRPr="003F2B10" w:rsidRDefault="00E30496" w:rsidP="009C3071">
      <w:proofErr w:type="spellStart"/>
      <w:r w:rsidRPr="003F2B10">
        <w:t>Beugelsdijk</w:t>
      </w:r>
      <w:proofErr w:type="spellEnd"/>
      <w:r w:rsidRPr="003F2B10">
        <w:t xml:space="preserve">, S, </w:t>
      </w:r>
      <w:proofErr w:type="spellStart"/>
      <w:r w:rsidRPr="003F2B10">
        <w:t>Kostova</w:t>
      </w:r>
      <w:proofErr w:type="spellEnd"/>
      <w:r w:rsidRPr="003F2B10">
        <w:t>, T and Roth, K 2017, ‘An overview of Hofstede-inspired country-level culture research in international business since 2006’, </w:t>
      </w:r>
      <w:r w:rsidRPr="003F2B10">
        <w:rPr>
          <w:i/>
          <w:iCs/>
        </w:rPr>
        <w:t>Journal of International Business Studies</w:t>
      </w:r>
      <w:r w:rsidRPr="003F2B10">
        <w:t xml:space="preserve">, vol. </w:t>
      </w:r>
      <w:r w:rsidRPr="003F2B10">
        <w:rPr>
          <w:iCs/>
        </w:rPr>
        <w:t>48</w:t>
      </w:r>
      <w:r w:rsidRPr="003F2B10">
        <w:t>, no. 1, pp.30-47.</w:t>
      </w:r>
    </w:p>
    <w:p w14:paraId="21AEED69" w14:textId="77777777" w:rsidR="00E30496" w:rsidRPr="003F2B10" w:rsidRDefault="00E30496" w:rsidP="009C3071">
      <w:proofErr w:type="spellStart"/>
      <w:r w:rsidRPr="003F2B10">
        <w:t>Cappelli</w:t>
      </w:r>
      <w:proofErr w:type="spellEnd"/>
      <w:r w:rsidRPr="003F2B10">
        <w:t>, P and Keller, J.R 2014, ‘Talent management: Conceptual approaches and practical challenges’, </w:t>
      </w:r>
      <w:proofErr w:type="spellStart"/>
      <w:r w:rsidRPr="003F2B10">
        <w:rPr>
          <w:i/>
          <w:iCs/>
        </w:rPr>
        <w:t>Annu</w:t>
      </w:r>
      <w:proofErr w:type="spellEnd"/>
      <w:r w:rsidRPr="003F2B10">
        <w:rPr>
          <w:i/>
          <w:iCs/>
        </w:rPr>
        <w:t xml:space="preserve">. Rev. Organ. Psychol. Organ. </w:t>
      </w:r>
      <w:proofErr w:type="spellStart"/>
      <w:r w:rsidRPr="003F2B10">
        <w:rPr>
          <w:i/>
          <w:iCs/>
        </w:rPr>
        <w:t>Behav</w:t>
      </w:r>
      <w:proofErr w:type="spellEnd"/>
      <w:r w:rsidRPr="003F2B10">
        <w:rPr>
          <w:i/>
          <w:iCs/>
        </w:rPr>
        <w:t>.</w:t>
      </w:r>
      <w:r w:rsidRPr="003F2B10">
        <w:t xml:space="preserve">, vol. </w:t>
      </w:r>
      <w:r w:rsidRPr="003F2B10">
        <w:rPr>
          <w:iCs/>
        </w:rPr>
        <w:t>1</w:t>
      </w:r>
      <w:r w:rsidRPr="003F2B10">
        <w:t>, no. 1, pp.305-331.</w:t>
      </w:r>
    </w:p>
    <w:p w14:paraId="4ED6A1F2" w14:textId="77777777" w:rsidR="00E30496" w:rsidRPr="003F2B10" w:rsidRDefault="00E30496" w:rsidP="009C3071">
      <w:proofErr w:type="spellStart"/>
      <w:r w:rsidRPr="003F2B10">
        <w:t>Chebbi</w:t>
      </w:r>
      <w:proofErr w:type="spellEnd"/>
      <w:r w:rsidRPr="003F2B10">
        <w:t xml:space="preserve">, H, </w:t>
      </w:r>
      <w:proofErr w:type="spellStart"/>
      <w:r w:rsidRPr="003F2B10">
        <w:t>Yahiaoui</w:t>
      </w:r>
      <w:proofErr w:type="spellEnd"/>
      <w:r w:rsidRPr="003F2B10">
        <w:t xml:space="preserve">, D, </w:t>
      </w:r>
      <w:proofErr w:type="spellStart"/>
      <w:r w:rsidRPr="003F2B10">
        <w:t>Sellami</w:t>
      </w:r>
      <w:proofErr w:type="spellEnd"/>
      <w:r w:rsidRPr="003F2B10">
        <w:t xml:space="preserve">, M, </w:t>
      </w:r>
      <w:proofErr w:type="spellStart"/>
      <w:r w:rsidRPr="003F2B10">
        <w:t>Papasolomou</w:t>
      </w:r>
      <w:proofErr w:type="spellEnd"/>
      <w:r w:rsidRPr="003F2B10">
        <w:t xml:space="preserve">, I and </w:t>
      </w:r>
      <w:proofErr w:type="spellStart"/>
      <w:r w:rsidRPr="003F2B10">
        <w:t>Melanthiou</w:t>
      </w:r>
      <w:proofErr w:type="spellEnd"/>
      <w:r w:rsidRPr="003F2B10">
        <w:t>, Y 2019,‘Focusing on internal stakeholders to enable the implementation of organizational change towards corporate entrepreneurship: A case study from France’, </w:t>
      </w:r>
      <w:r w:rsidRPr="003F2B10">
        <w:rPr>
          <w:i/>
          <w:iCs/>
        </w:rPr>
        <w:t>Journal of Business Research</w:t>
      </w:r>
      <w:r w:rsidRPr="003F2B10">
        <w:t>. pp. 1-9.</w:t>
      </w:r>
    </w:p>
    <w:p w14:paraId="1B0FA1B9" w14:textId="77777777" w:rsidR="00E30496" w:rsidRPr="003F2B10" w:rsidRDefault="00E30496" w:rsidP="009C3071">
      <w:proofErr w:type="spellStart"/>
      <w:r w:rsidRPr="003F2B10">
        <w:t>Cronjé</w:t>
      </w:r>
      <w:proofErr w:type="spellEnd"/>
      <w:r w:rsidRPr="003F2B10">
        <w:t>, J.C 2011, ‘Using Hofstede’s cultural dimensions to interpret cross-cultural blended teaching and learning’, </w:t>
      </w:r>
      <w:r w:rsidRPr="003F2B10">
        <w:rPr>
          <w:i/>
          <w:iCs/>
        </w:rPr>
        <w:t>Computers &amp; Education</w:t>
      </w:r>
      <w:r w:rsidRPr="003F2B10">
        <w:t xml:space="preserve">, vol. </w:t>
      </w:r>
      <w:r w:rsidRPr="003F2B10">
        <w:rPr>
          <w:iCs/>
        </w:rPr>
        <w:t>56</w:t>
      </w:r>
      <w:r w:rsidRPr="003F2B10">
        <w:t>, no. 3, pp.596-603.</w:t>
      </w:r>
    </w:p>
    <w:p w14:paraId="41BC03C2" w14:textId="77777777" w:rsidR="00E30496" w:rsidRPr="003F2B10" w:rsidRDefault="00E30496" w:rsidP="009C3071">
      <w:r w:rsidRPr="003F2B10">
        <w:lastRenderedPageBreak/>
        <w:t>Crowley</w:t>
      </w:r>
      <w:r w:rsidRPr="003F2B10">
        <w:rPr>
          <w:rFonts w:ascii="Cambria Math" w:hAnsi="Cambria Math" w:cs="Cambria Math"/>
        </w:rPr>
        <w:t>‐</w:t>
      </w:r>
      <w:r w:rsidRPr="003F2B10">
        <w:rPr>
          <w:rFonts w:cs="Arial"/>
        </w:rPr>
        <w:t xml:space="preserve">Henry, M, Benson, ET and Al </w:t>
      </w:r>
      <w:proofErr w:type="spellStart"/>
      <w:r w:rsidRPr="003F2B10">
        <w:rPr>
          <w:rFonts w:cs="Arial"/>
        </w:rPr>
        <w:t>Ariss</w:t>
      </w:r>
      <w:proofErr w:type="spellEnd"/>
      <w:r w:rsidRPr="003F2B10">
        <w:rPr>
          <w:rFonts w:cs="Arial"/>
        </w:rPr>
        <w:t xml:space="preserve">, A 2019, ‘Linking talent management to traditional and </w:t>
      </w:r>
      <w:proofErr w:type="spellStart"/>
      <w:r w:rsidRPr="003F2B10">
        <w:rPr>
          <w:rFonts w:cs="Arial"/>
        </w:rPr>
        <w:t>boundaryless</w:t>
      </w:r>
      <w:proofErr w:type="spellEnd"/>
      <w:r w:rsidRPr="003F2B10">
        <w:t xml:space="preserve"> career orientations: Research propositions and future directions’, </w:t>
      </w:r>
      <w:r w:rsidRPr="003F2B10">
        <w:rPr>
          <w:i/>
          <w:iCs/>
        </w:rPr>
        <w:t>European Management Review</w:t>
      </w:r>
      <w:r w:rsidRPr="003F2B10">
        <w:t xml:space="preserve">, vol. </w:t>
      </w:r>
      <w:r w:rsidRPr="003F2B10">
        <w:rPr>
          <w:iCs/>
        </w:rPr>
        <w:t>16</w:t>
      </w:r>
      <w:r w:rsidRPr="003F2B10">
        <w:t>, no. 1, pp.5-19.</w:t>
      </w:r>
    </w:p>
    <w:p w14:paraId="64E9033D" w14:textId="77777777" w:rsidR="00E30496" w:rsidRPr="003F2B10" w:rsidRDefault="00E30496" w:rsidP="009C3071">
      <w:r w:rsidRPr="003F2B10">
        <w:t xml:space="preserve">De </w:t>
      </w:r>
      <w:proofErr w:type="spellStart"/>
      <w:r w:rsidRPr="003F2B10">
        <w:t>Boeck</w:t>
      </w:r>
      <w:proofErr w:type="spellEnd"/>
      <w:r w:rsidRPr="003F2B10">
        <w:t>, G, Meyers, MC and Dries, N 2018, ‘Employee reactions to talent management: Assumptions versus evidence’, </w:t>
      </w:r>
      <w:r w:rsidRPr="003F2B10">
        <w:rPr>
          <w:i/>
          <w:iCs/>
        </w:rPr>
        <w:t xml:space="preserve">Journal of Organizational </w:t>
      </w:r>
      <w:proofErr w:type="spellStart"/>
      <w:r w:rsidRPr="003F2B10">
        <w:rPr>
          <w:i/>
          <w:iCs/>
        </w:rPr>
        <w:t>Behavior</w:t>
      </w:r>
      <w:proofErr w:type="spellEnd"/>
      <w:r w:rsidRPr="003F2B10">
        <w:t xml:space="preserve">, vol. </w:t>
      </w:r>
      <w:r w:rsidRPr="003F2B10">
        <w:rPr>
          <w:iCs/>
        </w:rPr>
        <w:t>39</w:t>
      </w:r>
      <w:r w:rsidRPr="003F2B10">
        <w:t>, no. 2, pp.199-213.</w:t>
      </w:r>
    </w:p>
    <w:p w14:paraId="5A2E2C3A" w14:textId="77777777" w:rsidR="00E30496" w:rsidRPr="003F2B10" w:rsidRDefault="00E30496" w:rsidP="009C3071">
      <w:proofErr w:type="spellStart"/>
      <w:r w:rsidRPr="003F2B10">
        <w:t>Demirel</w:t>
      </w:r>
      <w:proofErr w:type="spellEnd"/>
      <w:r w:rsidRPr="003F2B10">
        <w:t xml:space="preserve">, P and </w:t>
      </w:r>
      <w:proofErr w:type="spellStart"/>
      <w:r w:rsidRPr="003F2B10">
        <w:t>Kesidou</w:t>
      </w:r>
      <w:proofErr w:type="spellEnd"/>
      <w:r w:rsidRPr="003F2B10">
        <w:t>, E 2011, ‘Stimulating different types of eco-innovation in the UK: Government policies and firm motivations’, </w:t>
      </w:r>
      <w:r w:rsidRPr="003F2B10">
        <w:rPr>
          <w:i/>
          <w:iCs/>
        </w:rPr>
        <w:t>Ecological Economics</w:t>
      </w:r>
      <w:r w:rsidRPr="003F2B10">
        <w:t xml:space="preserve">, vol. </w:t>
      </w:r>
      <w:r w:rsidRPr="003F2B10">
        <w:rPr>
          <w:iCs/>
        </w:rPr>
        <w:t>70</w:t>
      </w:r>
      <w:r w:rsidRPr="003F2B10">
        <w:t>, no. 8, pp.1546-1557.</w:t>
      </w:r>
    </w:p>
    <w:p w14:paraId="38638A95" w14:textId="77777777" w:rsidR="00E30496" w:rsidRPr="003F2B10" w:rsidRDefault="00E30496" w:rsidP="009C3071">
      <w:proofErr w:type="spellStart"/>
      <w:r w:rsidRPr="003F2B10">
        <w:t>Durlak</w:t>
      </w:r>
      <w:proofErr w:type="spellEnd"/>
      <w:r w:rsidRPr="003F2B10">
        <w:t xml:space="preserve">, JA, </w:t>
      </w:r>
      <w:proofErr w:type="spellStart"/>
      <w:r w:rsidRPr="003F2B10">
        <w:t>Weissberg</w:t>
      </w:r>
      <w:proofErr w:type="spellEnd"/>
      <w:r w:rsidRPr="003F2B10">
        <w:t xml:space="preserve">, RP and </w:t>
      </w:r>
      <w:proofErr w:type="spellStart"/>
      <w:r w:rsidRPr="003F2B10">
        <w:t>Pachan</w:t>
      </w:r>
      <w:proofErr w:type="spellEnd"/>
      <w:r w:rsidRPr="003F2B10">
        <w:t>, M 2010, ‘A meta-analysis of after-school programs that seek to promote personal and social skills in children and adolescents’, </w:t>
      </w:r>
      <w:r w:rsidRPr="003F2B10">
        <w:rPr>
          <w:i/>
          <w:iCs/>
        </w:rPr>
        <w:t>American journal of community psychology</w:t>
      </w:r>
      <w:r w:rsidRPr="003F2B10">
        <w:t xml:space="preserve">, vol. </w:t>
      </w:r>
      <w:r w:rsidRPr="003F2B10">
        <w:rPr>
          <w:iCs/>
        </w:rPr>
        <w:t>45</w:t>
      </w:r>
      <w:r w:rsidRPr="003F2B10">
        <w:t>, no. 3, pp.294-309.</w:t>
      </w:r>
    </w:p>
    <w:p w14:paraId="5DC843FA" w14:textId="77777777" w:rsidR="00E30496" w:rsidRPr="003F2B10" w:rsidRDefault="00E30496" w:rsidP="009C3071">
      <w:proofErr w:type="spellStart"/>
      <w:r w:rsidRPr="003F2B10">
        <w:t>Eisele</w:t>
      </w:r>
      <w:proofErr w:type="spellEnd"/>
      <w:r w:rsidRPr="003F2B10">
        <w:t xml:space="preserve">, L, </w:t>
      </w:r>
      <w:proofErr w:type="spellStart"/>
      <w:r w:rsidRPr="003F2B10">
        <w:t>Grohnert</w:t>
      </w:r>
      <w:proofErr w:type="spellEnd"/>
      <w:r w:rsidRPr="003F2B10">
        <w:t xml:space="preserve">, T, </w:t>
      </w:r>
      <w:proofErr w:type="spellStart"/>
      <w:r w:rsidRPr="003F2B10">
        <w:t>Beausaert</w:t>
      </w:r>
      <w:proofErr w:type="spellEnd"/>
      <w:r w:rsidRPr="003F2B10">
        <w:t xml:space="preserve">, S and </w:t>
      </w:r>
      <w:proofErr w:type="spellStart"/>
      <w:r w:rsidRPr="003F2B10">
        <w:t>Segers</w:t>
      </w:r>
      <w:proofErr w:type="spellEnd"/>
      <w:r w:rsidRPr="003F2B10">
        <w:t>, M, 2013,</w:t>
      </w:r>
      <w:r w:rsidR="003918BC">
        <w:t xml:space="preserve"> </w:t>
      </w:r>
      <w:r w:rsidRPr="003F2B10">
        <w:t>‘Employee motivation for personal development plan effectiveness’, </w:t>
      </w:r>
      <w:r w:rsidRPr="003F2B10">
        <w:rPr>
          <w:i/>
          <w:iCs/>
        </w:rPr>
        <w:t>European Journal of Training and Development</w:t>
      </w:r>
      <w:r w:rsidRPr="003F2B10">
        <w:t>, vol. 37, no. 6, pp. 527-543.</w:t>
      </w:r>
      <w:r w:rsidR="003918BC" w:rsidRPr="003F2B10">
        <w:t xml:space="preserve"> </w:t>
      </w:r>
    </w:p>
    <w:p w14:paraId="66E4C375" w14:textId="77777777" w:rsidR="00E30496" w:rsidRPr="003F2B10" w:rsidRDefault="00E30496" w:rsidP="009C3071">
      <w:proofErr w:type="spellStart"/>
      <w:r w:rsidRPr="003F2B10">
        <w:t>Gelard</w:t>
      </w:r>
      <w:proofErr w:type="spellEnd"/>
      <w:r w:rsidRPr="003F2B10">
        <w:t xml:space="preserve">, P and </w:t>
      </w:r>
      <w:proofErr w:type="spellStart"/>
      <w:r w:rsidRPr="003F2B10">
        <w:t>Rezaei</w:t>
      </w:r>
      <w:proofErr w:type="spellEnd"/>
      <w:r w:rsidRPr="003F2B10">
        <w:t>, S 2016,</w:t>
      </w:r>
      <w:r w:rsidR="003918BC">
        <w:t xml:space="preserve"> </w:t>
      </w:r>
      <w:r w:rsidRPr="003F2B10">
        <w:t>‘The relationship between job motivation, compensation satisfaction and job satisfaction in employees of tax administration–a case study in Tehran’, </w:t>
      </w:r>
      <w:r w:rsidRPr="003F2B10">
        <w:rPr>
          <w:i/>
          <w:iCs/>
        </w:rPr>
        <w:t>Asian Social Science</w:t>
      </w:r>
      <w:r w:rsidRPr="003F2B10">
        <w:t xml:space="preserve">, vol. </w:t>
      </w:r>
      <w:r w:rsidRPr="003F2B10">
        <w:rPr>
          <w:iCs/>
        </w:rPr>
        <w:t>12</w:t>
      </w:r>
      <w:r w:rsidRPr="003F2B10">
        <w:t>, no. 2, pp.165-171.</w:t>
      </w:r>
      <w:r w:rsidR="003918BC" w:rsidRPr="003F2B10">
        <w:t xml:space="preserve"> </w:t>
      </w:r>
    </w:p>
    <w:p w14:paraId="712B4015" w14:textId="77777777" w:rsidR="00E30496" w:rsidRPr="003F2B10" w:rsidRDefault="00E30496" w:rsidP="009C3071">
      <w:proofErr w:type="spellStart"/>
      <w:r w:rsidRPr="003F2B10">
        <w:t>Gudgin</w:t>
      </w:r>
      <w:proofErr w:type="spellEnd"/>
      <w:r w:rsidRPr="003F2B10">
        <w:t>, G, Coutts, K, Gibson, N and Buchanan, J 2018, ‘The macro-economic impact of Brexit: using the CBR macro-economic model of the UK economy (UKMOD)’, </w:t>
      </w:r>
      <w:r w:rsidRPr="003F2B10">
        <w:rPr>
          <w:i/>
          <w:iCs/>
        </w:rPr>
        <w:t>Journal of Self-Governance and Management Economics</w:t>
      </w:r>
      <w:r w:rsidRPr="003F2B10">
        <w:t xml:space="preserve">, vol. </w:t>
      </w:r>
      <w:r w:rsidRPr="003F2B10">
        <w:rPr>
          <w:iCs/>
        </w:rPr>
        <w:t>6</w:t>
      </w:r>
      <w:r w:rsidRPr="003F2B10">
        <w:t>, no. 2, pp.7-49.</w:t>
      </w:r>
    </w:p>
    <w:p w14:paraId="23466B01" w14:textId="77777777" w:rsidR="00E30496" w:rsidRPr="003F2B10" w:rsidRDefault="00E30496" w:rsidP="009C3071">
      <w:r w:rsidRPr="003F2B10">
        <w:t>Guest, DE 2011, ‘Human resource management and performance: still searching for some answers’, </w:t>
      </w:r>
      <w:r w:rsidRPr="003F2B10">
        <w:rPr>
          <w:i/>
          <w:iCs/>
        </w:rPr>
        <w:t>Human resource management journal</w:t>
      </w:r>
      <w:r w:rsidRPr="003F2B10">
        <w:t xml:space="preserve">, vol. </w:t>
      </w:r>
      <w:r w:rsidRPr="003F2B10">
        <w:rPr>
          <w:iCs/>
        </w:rPr>
        <w:t>21</w:t>
      </w:r>
      <w:r w:rsidRPr="003F2B10">
        <w:t>, no. 1, pp.3-13.</w:t>
      </w:r>
    </w:p>
    <w:p w14:paraId="5F83C520" w14:textId="77777777" w:rsidR="00E30496" w:rsidRPr="003F2B10" w:rsidRDefault="00E30496" w:rsidP="009C3071">
      <w:r w:rsidRPr="003F2B10">
        <w:t>Herzberg, F 2017, </w:t>
      </w:r>
      <w:r w:rsidRPr="003F2B10">
        <w:rPr>
          <w:i/>
          <w:iCs/>
        </w:rPr>
        <w:t xml:space="preserve">Motivation to </w:t>
      </w:r>
      <w:proofErr w:type="spellStart"/>
      <w:r w:rsidRPr="003F2B10">
        <w:rPr>
          <w:i/>
          <w:iCs/>
        </w:rPr>
        <w:t>work</w:t>
      </w:r>
      <w:r w:rsidRPr="003F2B10">
        <w:t>.Routledge</w:t>
      </w:r>
      <w:proofErr w:type="spellEnd"/>
      <w:r w:rsidRPr="003F2B10">
        <w:t>, Abingdon.</w:t>
      </w:r>
    </w:p>
    <w:p w14:paraId="5D2E4C91" w14:textId="77777777" w:rsidR="00E30496" w:rsidRPr="003F2B10" w:rsidRDefault="00E30496" w:rsidP="009C3071">
      <w:r w:rsidRPr="003F2B10">
        <w:t>Hofstede, G 2011, ‘</w:t>
      </w:r>
      <w:proofErr w:type="spellStart"/>
      <w:r w:rsidRPr="003F2B10">
        <w:t>Dimensionalizing</w:t>
      </w:r>
      <w:proofErr w:type="spellEnd"/>
      <w:r w:rsidRPr="003F2B10">
        <w:t xml:space="preserve"> cultures: The Hofstede model in context’, </w:t>
      </w:r>
      <w:r w:rsidRPr="003F2B10">
        <w:rPr>
          <w:i/>
          <w:iCs/>
        </w:rPr>
        <w:t>Online readings in psychology and culture</w:t>
      </w:r>
      <w:r w:rsidRPr="003F2B10">
        <w:t xml:space="preserve">, vol. </w:t>
      </w:r>
      <w:r w:rsidRPr="003F2B10">
        <w:rPr>
          <w:iCs/>
        </w:rPr>
        <w:t>2</w:t>
      </w:r>
      <w:r w:rsidRPr="003F2B10">
        <w:t>, no. 1, pp.2307-0919.</w:t>
      </w:r>
    </w:p>
    <w:p w14:paraId="543C3EC0" w14:textId="77777777" w:rsidR="00E30496" w:rsidRPr="003F2B10" w:rsidRDefault="00E30496" w:rsidP="009C3071">
      <w:r w:rsidRPr="003F2B10">
        <w:t xml:space="preserve">Hogarth, </w:t>
      </w:r>
      <w:proofErr w:type="spellStart"/>
      <w:r w:rsidRPr="003F2B10">
        <w:t>T,Gambin</w:t>
      </w:r>
      <w:proofErr w:type="spellEnd"/>
      <w:r w:rsidRPr="003F2B10">
        <w:t xml:space="preserve">, L and </w:t>
      </w:r>
      <w:proofErr w:type="spellStart"/>
      <w:r w:rsidRPr="003F2B10">
        <w:t>Hasluck</w:t>
      </w:r>
      <w:proofErr w:type="spellEnd"/>
      <w:r w:rsidRPr="003F2B10">
        <w:t>, C 2012,‘Apprenticeships in England: what next?’, </w:t>
      </w:r>
      <w:r w:rsidRPr="003F2B10">
        <w:rPr>
          <w:i/>
          <w:iCs/>
        </w:rPr>
        <w:t>Journal of Vocational Education &amp; Training</w:t>
      </w:r>
      <w:r w:rsidRPr="003F2B10">
        <w:t xml:space="preserve">, vol. </w:t>
      </w:r>
      <w:r w:rsidRPr="003F2B10">
        <w:rPr>
          <w:iCs/>
        </w:rPr>
        <w:t>64</w:t>
      </w:r>
      <w:r w:rsidRPr="003F2B10">
        <w:t>, no. 1, pp.41-55.</w:t>
      </w:r>
      <w:r w:rsidR="003918BC" w:rsidRPr="003F2B10">
        <w:t xml:space="preserve"> </w:t>
      </w:r>
    </w:p>
    <w:p w14:paraId="2640310E" w14:textId="77777777" w:rsidR="00E30496" w:rsidRPr="003F2B10" w:rsidRDefault="00E30496" w:rsidP="009C3071">
      <w:bookmarkStart w:id="19" w:name="_Hlk48307949"/>
      <w:proofErr w:type="spellStart"/>
      <w:r w:rsidRPr="003F2B10">
        <w:lastRenderedPageBreak/>
        <w:t>Jarach</w:t>
      </w:r>
      <w:proofErr w:type="spellEnd"/>
      <w:r w:rsidRPr="003F2B10">
        <w:t>, D (2017</w:t>
      </w:r>
      <w:bookmarkEnd w:id="19"/>
      <w:r w:rsidRPr="003F2B10">
        <w:t>). </w:t>
      </w:r>
      <w:r w:rsidRPr="003F2B10">
        <w:rPr>
          <w:i/>
          <w:iCs/>
        </w:rPr>
        <w:t>Airport marketing: Strategies to cope with the new millennium environment</w:t>
      </w:r>
      <w:r w:rsidRPr="003F2B10">
        <w:t>. Routledge.</w:t>
      </w:r>
    </w:p>
    <w:p w14:paraId="07A6AFBF" w14:textId="77777777" w:rsidR="00E30496" w:rsidRDefault="00E30496" w:rsidP="00C92F86">
      <w:r w:rsidRPr="003F2B10">
        <w:t>Jeffery, R 2019, ‘</w:t>
      </w:r>
      <w:r w:rsidRPr="003F2B10">
        <w:rPr>
          <w:i/>
        </w:rPr>
        <w:t>Heathrow Airport is aiming to eradicate its gender pay gap</w:t>
      </w:r>
      <w:r w:rsidRPr="003F2B10">
        <w:t xml:space="preserve">’, People management, 12 December, retrieved 13 August 2020, </w:t>
      </w:r>
      <w:hyperlink r:id="rId9" w:history="1">
        <w:r w:rsidRPr="003F2B10">
          <w:rPr>
            <w:rStyle w:val="Hyperlink"/>
          </w:rPr>
          <w:t>https://www.peoplemanagement.co.uk/voices/case-studies/heathrow-airport-eradicate-gender-pay-gap</w:t>
        </w:r>
      </w:hyperlink>
    </w:p>
    <w:p w14:paraId="20B0D4B5" w14:textId="77777777" w:rsidR="00B5160A" w:rsidRPr="003F2B10" w:rsidRDefault="00B5160A" w:rsidP="00C92F86">
      <w:r w:rsidRPr="003918BC">
        <w:t>Johnson, S 2020, ‘'Gender Pay Scorecard' grades 50 major U.S. companies’, Big Think,</w:t>
      </w:r>
      <w:r w:rsidR="00DB5971" w:rsidRPr="003918BC">
        <w:t xml:space="preserve"> 31 march, retrieved 21 August 2020,</w:t>
      </w:r>
      <w:hyperlink r:id="rId10" w:anchor="rebelltitem1" w:history="1">
        <w:r w:rsidRPr="00B5160A">
          <w:rPr>
            <w:rStyle w:val="Hyperlink"/>
          </w:rPr>
          <w:t>https://bigthink.com/culture-religion/gender-pay-gap?rebelltitem=1#rebelltitem1</w:t>
        </w:r>
      </w:hyperlink>
    </w:p>
    <w:p w14:paraId="3ADCDE93" w14:textId="77777777" w:rsidR="00E30496" w:rsidRPr="003F2B10" w:rsidRDefault="00E30496" w:rsidP="00C92F86">
      <w:r w:rsidRPr="003F2B10">
        <w:t>Kaur, A 2013, ‘Maslow’s need hierarchy theory: Applications and criticisms’, </w:t>
      </w:r>
      <w:r w:rsidRPr="003F2B10">
        <w:rPr>
          <w:i/>
          <w:iCs/>
        </w:rPr>
        <w:t>Global Journal of Management and Business Studies</w:t>
      </w:r>
      <w:r w:rsidRPr="003F2B10">
        <w:t xml:space="preserve">, vol. </w:t>
      </w:r>
      <w:r w:rsidRPr="003F2B10">
        <w:rPr>
          <w:iCs/>
        </w:rPr>
        <w:t>3</w:t>
      </w:r>
      <w:r w:rsidRPr="003F2B10">
        <w:t>, no. 10, pp.1061-1064.</w:t>
      </w:r>
    </w:p>
    <w:p w14:paraId="4653776E" w14:textId="77777777" w:rsidR="00E30496" w:rsidRPr="003F2B10" w:rsidRDefault="00E30496" w:rsidP="00C92F86">
      <w:r w:rsidRPr="003F2B10">
        <w:t>Lawrie, E. &amp;</w:t>
      </w:r>
      <w:proofErr w:type="spellStart"/>
      <w:r w:rsidRPr="003F2B10">
        <w:t>Guiborg</w:t>
      </w:r>
      <w:proofErr w:type="spellEnd"/>
      <w:r w:rsidRPr="003F2B10">
        <w:t xml:space="preserve">, C 2019, </w:t>
      </w:r>
      <w:r w:rsidRPr="00A23F18">
        <w:rPr>
          <w:i/>
        </w:rPr>
        <w:t>‘Gender pay gap grows at hundreds of big firms’</w:t>
      </w:r>
      <w:r w:rsidRPr="003F2B10">
        <w:t xml:space="preserve">, BBC News, 20 February, retrieved 13 August 2020, </w:t>
      </w:r>
      <w:hyperlink r:id="rId11" w:history="1">
        <w:r w:rsidRPr="003F2B10">
          <w:rPr>
            <w:rStyle w:val="Hyperlink"/>
          </w:rPr>
          <w:t>https://www.bbc.com/news/business-47252848</w:t>
        </w:r>
      </w:hyperlink>
    </w:p>
    <w:p w14:paraId="0B19A27D" w14:textId="77777777" w:rsidR="00E30496" w:rsidRPr="003F2B10" w:rsidRDefault="00E30496" w:rsidP="00C92F86">
      <w:r w:rsidRPr="003F2B10">
        <w:t>Lea, R 2019, ‘UK growth slowed in 2018, though not significantly out of line with the other major EU economies’, </w:t>
      </w:r>
      <w:r w:rsidRPr="003F2B10">
        <w:rPr>
          <w:i/>
          <w:iCs/>
        </w:rPr>
        <w:t>Arbuthnot Banking Group</w:t>
      </w:r>
      <w:r w:rsidRPr="003F2B10">
        <w:t xml:space="preserve">, vol. </w:t>
      </w:r>
      <w:r w:rsidRPr="003F2B10">
        <w:rPr>
          <w:iCs/>
        </w:rPr>
        <w:t>25</w:t>
      </w:r>
      <w:r w:rsidRPr="003F2B10">
        <w:t>.</w:t>
      </w:r>
    </w:p>
    <w:p w14:paraId="717B3B9F" w14:textId="77777777" w:rsidR="00E30496" w:rsidRPr="003F2B10" w:rsidRDefault="00E30496" w:rsidP="00C92F86">
      <w:r w:rsidRPr="003F2B10">
        <w:t xml:space="preserve">Lee, JM and Hanna, SD 2015, ‘Savings goals and saving </w:t>
      </w:r>
      <w:proofErr w:type="spellStart"/>
      <w:r w:rsidRPr="003F2B10">
        <w:t>behavior</w:t>
      </w:r>
      <w:proofErr w:type="spellEnd"/>
      <w:r w:rsidRPr="003F2B10">
        <w:t xml:space="preserve"> from a perspective of Maslow's hierarchy of needs’, </w:t>
      </w:r>
      <w:r w:rsidRPr="003F2B10">
        <w:rPr>
          <w:i/>
          <w:iCs/>
        </w:rPr>
        <w:t xml:space="preserve">Journal of Financial </w:t>
      </w:r>
      <w:proofErr w:type="spellStart"/>
      <w:r w:rsidRPr="003F2B10">
        <w:rPr>
          <w:i/>
          <w:iCs/>
        </w:rPr>
        <w:t>Counseling</w:t>
      </w:r>
      <w:proofErr w:type="spellEnd"/>
      <w:r w:rsidRPr="003F2B10">
        <w:rPr>
          <w:i/>
          <w:iCs/>
        </w:rPr>
        <w:t xml:space="preserve"> and Planning</w:t>
      </w:r>
      <w:r w:rsidRPr="003F2B10">
        <w:t xml:space="preserve">, vol. </w:t>
      </w:r>
      <w:r w:rsidRPr="003F2B10">
        <w:rPr>
          <w:iCs/>
        </w:rPr>
        <w:t>26</w:t>
      </w:r>
      <w:r w:rsidRPr="003F2B10">
        <w:t>, no. 2, pp.129-147.</w:t>
      </w:r>
    </w:p>
    <w:p w14:paraId="1FAB3508" w14:textId="77777777" w:rsidR="00E30496" w:rsidRPr="003F2B10" w:rsidRDefault="00E30496" w:rsidP="00C92F86">
      <w:r w:rsidRPr="003F2B10">
        <w:t xml:space="preserve">Liu, Y, </w:t>
      </w:r>
      <w:proofErr w:type="spellStart"/>
      <w:r w:rsidRPr="003F2B10">
        <w:t>Vrontis</w:t>
      </w:r>
      <w:proofErr w:type="spellEnd"/>
      <w:r w:rsidRPr="003F2B10">
        <w:t xml:space="preserve">, D, </w:t>
      </w:r>
      <w:proofErr w:type="spellStart"/>
      <w:r w:rsidRPr="003F2B10">
        <w:t>Visser</w:t>
      </w:r>
      <w:proofErr w:type="spellEnd"/>
      <w:r w:rsidRPr="003F2B10">
        <w:t xml:space="preserve">, M, Stokes, P, Smith, S, Moore, N, </w:t>
      </w:r>
      <w:proofErr w:type="spellStart"/>
      <w:r w:rsidRPr="003F2B10">
        <w:t>Thrassou</w:t>
      </w:r>
      <w:proofErr w:type="spellEnd"/>
      <w:r w:rsidRPr="003F2B10">
        <w:t xml:space="preserve">, A and </w:t>
      </w:r>
      <w:proofErr w:type="spellStart"/>
      <w:r w:rsidRPr="003F2B10">
        <w:t>Ashta</w:t>
      </w:r>
      <w:proofErr w:type="spellEnd"/>
      <w:r w:rsidRPr="003F2B10">
        <w:t>, A 2020, ‘Talent management and the HR function in cross-cultural mergers and acquisitions: The role and impact of bi-cultural identity’, </w:t>
      </w:r>
      <w:r w:rsidRPr="003F2B10">
        <w:rPr>
          <w:i/>
          <w:iCs/>
        </w:rPr>
        <w:t>Human Resource Management Review</w:t>
      </w:r>
      <w:r w:rsidRPr="003F2B10">
        <w:t>, p.100744.</w:t>
      </w:r>
    </w:p>
    <w:p w14:paraId="061E2789" w14:textId="77777777" w:rsidR="00E30496" w:rsidRPr="003F2B10" w:rsidRDefault="00E30496" w:rsidP="00C92F86">
      <w:r w:rsidRPr="003F2B10">
        <w:t>Lunenburg, FC 2011, ‘Self-efficacy in the workplace: Implications for motivation and performance’, </w:t>
      </w:r>
      <w:r w:rsidRPr="003F2B10">
        <w:rPr>
          <w:i/>
          <w:iCs/>
        </w:rPr>
        <w:t>International journal of management, business, and administration</w:t>
      </w:r>
      <w:r w:rsidRPr="003F2B10">
        <w:t xml:space="preserve">, Vol. </w:t>
      </w:r>
      <w:r w:rsidRPr="003F2B10">
        <w:rPr>
          <w:iCs/>
        </w:rPr>
        <w:t>14</w:t>
      </w:r>
      <w:r w:rsidRPr="003F2B10">
        <w:t>, no. 1, pp.1-6.</w:t>
      </w:r>
    </w:p>
    <w:p w14:paraId="4DDF6C04" w14:textId="77777777" w:rsidR="00E30496" w:rsidRPr="003F2B10" w:rsidRDefault="00E30496" w:rsidP="00C92F86">
      <w:r w:rsidRPr="003F2B10">
        <w:t>Marketing Tech 2018, ‘</w:t>
      </w:r>
      <w:r w:rsidRPr="003F2B10">
        <w:rPr>
          <w:i/>
        </w:rPr>
        <w:t>Only 60% of UK businesses using social media’</w:t>
      </w:r>
      <w:r w:rsidRPr="003F2B10">
        <w:t xml:space="preserve">, 4 January, retrieved 13 August 2020, </w:t>
      </w:r>
      <w:hyperlink r:id="rId12" w:history="1">
        <w:r w:rsidRPr="003F2B10">
          <w:rPr>
            <w:rStyle w:val="Hyperlink"/>
          </w:rPr>
          <w:t>https://marketingtechnews.net/news/2018/jan/04/only-60-uk-businesses-using-social-media/</w:t>
        </w:r>
      </w:hyperlink>
    </w:p>
    <w:p w14:paraId="0F3FA69B" w14:textId="77777777" w:rsidR="00E30496" w:rsidRPr="003F2B10" w:rsidRDefault="00E30496" w:rsidP="00C92F86">
      <w:proofErr w:type="spellStart"/>
      <w:r w:rsidRPr="003F2B10">
        <w:lastRenderedPageBreak/>
        <w:t>Mehrabani</w:t>
      </w:r>
      <w:proofErr w:type="spellEnd"/>
      <w:r w:rsidRPr="003F2B10">
        <w:t>, SE and Mohamad, NA 2011, ‘Succession planning: A necessary process in today's organization’, </w:t>
      </w:r>
      <w:r w:rsidRPr="003F2B10">
        <w:rPr>
          <w:i/>
          <w:iCs/>
        </w:rPr>
        <w:t>International Journal of e-Education, e-Business, e-Management and e-Learning</w:t>
      </w:r>
      <w:r w:rsidRPr="003F2B10">
        <w:t xml:space="preserve">, vol. </w:t>
      </w:r>
      <w:r w:rsidRPr="003F2B10">
        <w:rPr>
          <w:iCs/>
        </w:rPr>
        <w:t>1</w:t>
      </w:r>
      <w:r w:rsidRPr="003F2B10">
        <w:t>, no. 5, p.371.</w:t>
      </w:r>
      <w:r w:rsidR="003918BC" w:rsidRPr="003F2B10">
        <w:t xml:space="preserve"> </w:t>
      </w:r>
    </w:p>
    <w:p w14:paraId="17E730EC" w14:textId="77777777" w:rsidR="00E30496" w:rsidRPr="003F2B10" w:rsidRDefault="00E30496" w:rsidP="00C92F86">
      <w:proofErr w:type="spellStart"/>
      <w:r w:rsidRPr="003F2B10">
        <w:t>Morpus</w:t>
      </w:r>
      <w:proofErr w:type="spellEnd"/>
      <w:r w:rsidRPr="003F2B10">
        <w:t xml:space="preserve">, N 2020, </w:t>
      </w:r>
      <w:r w:rsidRPr="003F2B10">
        <w:rPr>
          <w:i/>
        </w:rPr>
        <w:t xml:space="preserve">The 6 Steps for Creating the Perfect Implementation Plan, </w:t>
      </w:r>
      <w:r w:rsidRPr="003F2B10">
        <w:t>Fool, retrieved 14 August 2020, &lt;</w:t>
      </w:r>
      <w:hyperlink r:id="rId13" w:history="1">
        <w:r w:rsidRPr="003F2B10">
          <w:rPr>
            <w:rStyle w:val="Hyperlink"/>
          </w:rPr>
          <w:t>https://www.fool.com/the-blueprint/implementation-plan/</w:t>
        </w:r>
      </w:hyperlink>
      <w:r w:rsidRPr="003F2B10">
        <w:t>&gt;</w:t>
      </w:r>
    </w:p>
    <w:p w14:paraId="1B4C9272" w14:textId="77777777" w:rsidR="00E30496" w:rsidRPr="003F2B10" w:rsidRDefault="00E30496" w:rsidP="00C92F86">
      <w:proofErr w:type="spellStart"/>
      <w:r w:rsidRPr="003F2B10">
        <w:t>Morschett</w:t>
      </w:r>
      <w:proofErr w:type="spellEnd"/>
      <w:r w:rsidRPr="003F2B10">
        <w:t xml:space="preserve">, D, Schramm-Klein, H and </w:t>
      </w:r>
      <w:proofErr w:type="spellStart"/>
      <w:r w:rsidRPr="003F2B10">
        <w:t>Zentes</w:t>
      </w:r>
      <w:proofErr w:type="spellEnd"/>
      <w:r w:rsidRPr="003F2B10">
        <w:t>, J 2015, </w:t>
      </w:r>
      <w:r w:rsidRPr="003F2B10">
        <w:rPr>
          <w:i/>
          <w:iCs/>
        </w:rPr>
        <w:t>Strategic international management</w:t>
      </w:r>
      <w:r w:rsidRPr="003F2B10">
        <w:t>.</w:t>
      </w:r>
      <w:r w:rsidR="003918BC">
        <w:t xml:space="preserve"> </w:t>
      </w:r>
      <w:r w:rsidRPr="003F2B10">
        <w:t>Springer, Berlin.</w:t>
      </w:r>
    </w:p>
    <w:p w14:paraId="639AE88B" w14:textId="77777777" w:rsidR="00E30496" w:rsidRPr="003F2B10" w:rsidRDefault="00E30496" w:rsidP="00C92F86">
      <w:proofErr w:type="spellStart"/>
      <w:r w:rsidRPr="003F2B10">
        <w:t>Obeidat</w:t>
      </w:r>
      <w:proofErr w:type="spellEnd"/>
      <w:r w:rsidRPr="003F2B10">
        <w:t xml:space="preserve">, BY, </w:t>
      </w:r>
      <w:proofErr w:type="spellStart"/>
      <w:r w:rsidRPr="003F2B10">
        <w:t>Shannak</w:t>
      </w:r>
      <w:proofErr w:type="spellEnd"/>
      <w:r w:rsidRPr="003F2B10">
        <w:t xml:space="preserve">, RO, </w:t>
      </w:r>
      <w:proofErr w:type="spellStart"/>
      <w:r w:rsidRPr="003F2B10">
        <w:t>Masa’deh</w:t>
      </w:r>
      <w:proofErr w:type="spellEnd"/>
      <w:r w:rsidRPr="003F2B10">
        <w:t>, REMDT and Al-</w:t>
      </w:r>
      <w:proofErr w:type="spellStart"/>
      <w:r w:rsidRPr="003F2B10">
        <w:t>Jarrah</w:t>
      </w:r>
      <w:proofErr w:type="spellEnd"/>
      <w:r w:rsidRPr="003F2B10">
        <w:t>, I 2012, ‘Toward better understanding for Arabian culture: Implications based on Hofstede’s cultural model’, </w:t>
      </w:r>
      <w:r w:rsidRPr="003F2B10">
        <w:rPr>
          <w:i/>
          <w:iCs/>
        </w:rPr>
        <w:t>European Journal of Social Sciences</w:t>
      </w:r>
      <w:r w:rsidRPr="003F2B10">
        <w:t xml:space="preserve">, vol. </w:t>
      </w:r>
      <w:r w:rsidRPr="003F2B10">
        <w:rPr>
          <w:iCs/>
        </w:rPr>
        <w:t>28</w:t>
      </w:r>
      <w:r w:rsidRPr="003F2B10">
        <w:t>, no. 4, pp.512-522.</w:t>
      </w:r>
    </w:p>
    <w:p w14:paraId="48D80120" w14:textId="77777777" w:rsidR="00E30496" w:rsidRPr="003F2B10" w:rsidRDefault="00E30496" w:rsidP="00C92F86">
      <w:proofErr w:type="spellStart"/>
      <w:r w:rsidRPr="003F2B10">
        <w:t>Owoyemi</w:t>
      </w:r>
      <w:proofErr w:type="spellEnd"/>
      <w:r w:rsidRPr="003F2B10">
        <w:t xml:space="preserve">, O, </w:t>
      </w:r>
      <w:proofErr w:type="spellStart"/>
      <w:r w:rsidRPr="003F2B10">
        <w:t>Oyelere</w:t>
      </w:r>
      <w:proofErr w:type="spellEnd"/>
      <w:r w:rsidRPr="003F2B10">
        <w:t xml:space="preserve">, M, </w:t>
      </w:r>
      <w:proofErr w:type="spellStart"/>
      <w:r w:rsidRPr="003F2B10">
        <w:t>Elegbede</w:t>
      </w:r>
      <w:proofErr w:type="spellEnd"/>
      <w:r w:rsidRPr="003F2B10">
        <w:t xml:space="preserve">, T and </w:t>
      </w:r>
      <w:proofErr w:type="spellStart"/>
      <w:r w:rsidRPr="003F2B10">
        <w:t>Gbajumo</w:t>
      </w:r>
      <w:proofErr w:type="spellEnd"/>
      <w:r w:rsidRPr="003F2B10">
        <w:t>-Sheriff, M 2011, ‘Enhancing employees’ commitment to organisation through training’, </w:t>
      </w:r>
      <w:r w:rsidRPr="003F2B10">
        <w:rPr>
          <w:i/>
          <w:iCs/>
        </w:rPr>
        <w:t>International Journal of Business and Management</w:t>
      </w:r>
      <w:r w:rsidRPr="003F2B10">
        <w:t xml:space="preserve">, vol. </w:t>
      </w:r>
      <w:r w:rsidRPr="003F2B10">
        <w:rPr>
          <w:iCs/>
        </w:rPr>
        <w:t>6</w:t>
      </w:r>
      <w:r w:rsidRPr="003F2B10">
        <w:t>, no. 7, pp.280-286.</w:t>
      </w:r>
      <w:r w:rsidR="003918BC" w:rsidRPr="003F2B10">
        <w:t xml:space="preserve"> </w:t>
      </w:r>
    </w:p>
    <w:p w14:paraId="21B0004B" w14:textId="77777777" w:rsidR="00E30496" w:rsidRPr="003F2B10" w:rsidRDefault="00E30496" w:rsidP="00C92F86">
      <w:r w:rsidRPr="003F2B10">
        <w:t>Panagopoulos, C 2013, ‘Extrinsic rewards, intrinsic motivation and voting. </w:t>
      </w:r>
      <w:r w:rsidRPr="003F2B10">
        <w:rPr>
          <w:i/>
          <w:iCs/>
        </w:rPr>
        <w:t>The Journal of Politics</w:t>
      </w:r>
      <w:r w:rsidRPr="003F2B10">
        <w:t xml:space="preserve">’, vol. </w:t>
      </w:r>
      <w:r w:rsidRPr="003F2B10">
        <w:rPr>
          <w:iCs/>
        </w:rPr>
        <w:t>75</w:t>
      </w:r>
      <w:r w:rsidRPr="003F2B10">
        <w:t>, no. 1, pp.266-280.</w:t>
      </w:r>
    </w:p>
    <w:p w14:paraId="780804A6" w14:textId="77777777" w:rsidR="00E30496" w:rsidRPr="003F2B10" w:rsidRDefault="00E30496" w:rsidP="00C92F86">
      <w:bookmarkStart w:id="20" w:name="_Hlk48307845"/>
      <w:proofErr w:type="spellStart"/>
      <w:r w:rsidRPr="003F2B10">
        <w:t>Putri</w:t>
      </w:r>
      <w:proofErr w:type="spellEnd"/>
      <w:r w:rsidRPr="003F2B10">
        <w:t xml:space="preserve">, A.N.A., </w:t>
      </w:r>
      <w:proofErr w:type="spellStart"/>
      <w:r w:rsidRPr="003F2B10">
        <w:t>Adi</w:t>
      </w:r>
      <w:proofErr w:type="spellEnd"/>
      <w:r w:rsidRPr="003F2B10">
        <w:t xml:space="preserve">, P.H. and </w:t>
      </w:r>
      <w:proofErr w:type="spellStart"/>
      <w:r w:rsidRPr="003F2B10">
        <w:t>Afif</w:t>
      </w:r>
      <w:proofErr w:type="spellEnd"/>
      <w:r w:rsidRPr="003F2B10">
        <w:t>, N.C (2018</w:t>
      </w:r>
      <w:bookmarkEnd w:id="20"/>
      <w:r w:rsidRPr="003F2B10">
        <w:t xml:space="preserve">).‘The Contribution of Compensation and Training and Employee Development on Net Operating Income at PT </w:t>
      </w:r>
      <w:proofErr w:type="spellStart"/>
      <w:r w:rsidRPr="003F2B10">
        <w:t>AngkasaPura</w:t>
      </w:r>
      <w:proofErr w:type="spellEnd"/>
      <w:r w:rsidRPr="003F2B10">
        <w:t xml:space="preserve"> I (PERSERO).’ </w:t>
      </w:r>
      <w:r w:rsidRPr="003F2B10">
        <w:rPr>
          <w:i/>
          <w:iCs/>
        </w:rPr>
        <w:t>JOURNAL OF RESEARCH IN MANAGEMENT</w:t>
      </w:r>
      <w:r w:rsidRPr="003F2B10">
        <w:t>, vol. 1, no.1.</w:t>
      </w:r>
    </w:p>
    <w:p w14:paraId="66A7587A" w14:textId="77777777" w:rsidR="00E30496" w:rsidRPr="003F2B10" w:rsidRDefault="00E30496" w:rsidP="00C92F86">
      <w:r w:rsidRPr="003F2B10">
        <w:t>Riley, M 2014, </w:t>
      </w:r>
      <w:r w:rsidRPr="003F2B10">
        <w:rPr>
          <w:i/>
          <w:iCs/>
        </w:rPr>
        <w:t>Human resource management in the hospitality and tourism industry</w:t>
      </w:r>
      <w:r w:rsidRPr="003F2B10">
        <w:t xml:space="preserve">, Routledge, Abingdon. </w:t>
      </w:r>
    </w:p>
    <w:p w14:paraId="3CFA2A0B" w14:textId="77777777" w:rsidR="00E30496" w:rsidRPr="003F2B10" w:rsidRDefault="00E30496" w:rsidP="00C92F86">
      <w:r w:rsidRPr="003F2B10">
        <w:t xml:space="preserve">Sparrow, PR and </w:t>
      </w:r>
      <w:proofErr w:type="spellStart"/>
      <w:r w:rsidRPr="003F2B10">
        <w:t>Makram</w:t>
      </w:r>
      <w:proofErr w:type="spellEnd"/>
      <w:r w:rsidRPr="003F2B10">
        <w:t xml:space="preserve">, H 2015, ‘What is the value of talent </w:t>
      </w:r>
      <w:proofErr w:type="spellStart"/>
      <w:r w:rsidRPr="003F2B10">
        <w:t>management?Building</w:t>
      </w:r>
      <w:proofErr w:type="spellEnd"/>
      <w:r w:rsidRPr="003F2B10">
        <w:t xml:space="preserve"> value-driven processes within a talent management architecture’, </w:t>
      </w:r>
      <w:r w:rsidRPr="003F2B10">
        <w:rPr>
          <w:i/>
          <w:iCs/>
        </w:rPr>
        <w:t>Human resource management review</w:t>
      </w:r>
      <w:r w:rsidRPr="003F2B10">
        <w:t xml:space="preserve">, vol. </w:t>
      </w:r>
      <w:r w:rsidRPr="003F2B10">
        <w:rPr>
          <w:iCs/>
        </w:rPr>
        <w:t>25</w:t>
      </w:r>
      <w:r w:rsidRPr="003F2B10">
        <w:t>, no. 3, pp.249-263.</w:t>
      </w:r>
      <w:r w:rsidR="003918BC" w:rsidRPr="003F2B10">
        <w:t xml:space="preserve"> </w:t>
      </w:r>
    </w:p>
    <w:p w14:paraId="642BCD26" w14:textId="77777777" w:rsidR="00E30496" w:rsidRPr="003F2B10" w:rsidRDefault="00E30496" w:rsidP="00C92F86">
      <w:r w:rsidRPr="003F2B10">
        <w:t>Statista 2019.</w:t>
      </w:r>
      <w:r w:rsidRPr="003F2B10">
        <w:rPr>
          <w:i/>
        </w:rPr>
        <w:t>‘Size of leading UK airports as a percentage share of passengers to all UK airports from 2010 to 2019’,</w:t>
      </w:r>
      <w:r w:rsidRPr="003F2B10">
        <w:t xml:space="preserve"> 31 December, retrieved 13 August 2020, </w:t>
      </w:r>
      <w:hyperlink r:id="rId14" w:history="1">
        <w:r w:rsidRPr="003F2B10">
          <w:rPr>
            <w:rStyle w:val="Hyperlink"/>
          </w:rPr>
          <w:t>https://www.statista.com/statistics/304067/size-of-uk-airports-by-passenger-share/</w:t>
        </w:r>
      </w:hyperlink>
    </w:p>
    <w:p w14:paraId="7F6A0CE2" w14:textId="77777777" w:rsidR="00E30496" w:rsidRPr="003F2B10" w:rsidRDefault="00E30496" w:rsidP="00C92F86">
      <w:r w:rsidRPr="003F2B10">
        <w:t>Stouten, J, Rousseau, DM and De Cremer, D 2018,‘Successful organizational change: Integrating the management practice and scholarly literatures’, </w:t>
      </w:r>
      <w:r w:rsidRPr="003F2B10">
        <w:rPr>
          <w:i/>
          <w:iCs/>
        </w:rPr>
        <w:t>Academy of Management Annals</w:t>
      </w:r>
      <w:r w:rsidRPr="003F2B10">
        <w:t xml:space="preserve">, vol. </w:t>
      </w:r>
      <w:r w:rsidRPr="003F2B10">
        <w:rPr>
          <w:iCs/>
        </w:rPr>
        <w:t>12</w:t>
      </w:r>
      <w:r w:rsidRPr="003F2B10">
        <w:t>, no. 2, pp.752-788.</w:t>
      </w:r>
      <w:r w:rsidR="003918BC" w:rsidRPr="003F2B10">
        <w:t xml:space="preserve"> </w:t>
      </w:r>
    </w:p>
    <w:p w14:paraId="227D3164" w14:textId="77777777" w:rsidR="00E30496" w:rsidRPr="003F2B10" w:rsidRDefault="00E30496" w:rsidP="00C92F86">
      <w:r w:rsidRPr="003F2B10">
        <w:lastRenderedPageBreak/>
        <w:t>Taormina, RJ and Gao, JH 2013, ‘Maslow and the motivation hierarchy: Measuring satisfaction of the needs’, </w:t>
      </w:r>
      <w:r w:rsidRPr="003F2B10">
        <w:rPr>
          <w:i/>
          <w:iCs/>
        </w:rPr>
        <w:t>The American journal of psychology</w:t>
      </w:r>
      <w:r w:rsidRPr="003F2B10">
        <w:t xml:space="preserve">, vol. </w:t>
      </w:r>
      <w:r w:rsidRPr="003F2B10">
        <w:rPr>
          <w:iCs/>
        </w:rPr>
        <w:t xml:space="preserve">126, </w:t>
      </w:r>
      <w:r w:rsidRPr="003F2B10">
        <w:t>no. 2, pp.155-177.</w:t>
      </w:r>
    </w:p>
    <w:p w14:paraId="37DC8366" w14:textId="77777777" w:rsidR="00E30496" w:rsidRPr="003F2B10" w:rsidRDefault="00E30496" w:rsidP="00C92F86">
      <w:proofErr w:type="spellStart"/>
      <w:r w:rsidRPr="003F2B10">
        <w:t>Tarique</w:t>
      </w:r>
      <w:proofErr w:type="spellEnd"/>
      <w:r w:rsidRPr="003F2B10">
        <w:t>, I and Schuler, RS 2010, ‘Global talent management: Literature review, integrative framework, and suggestions for further research’, </w:t>
      </w:r>
      <w:r w:rsidRPr="003F2B10">
        <w:rPr>
          <w:i/>
          <w:iCs/>
        </w:rPr>
        <w:t>Journal of world business</w:t>
      </w:r>
      <w:r w:rsidRPr="003F2B10">
        <w:t xml:space="preserve">, vol. </w:t>
      </w:r>
      <w:r w:rsidRPr="003F2B10">
        <w:rPr>
          <w:iCs/>
        </w:rPr>
        <w:t>45</w:t>
      </w:r>
      <w:r w:rsidRPr="003F2B10">
        <w:t>, no. 2, pp.122-133</w:t>
      </w:r>
      <w:r w:rsidR="003918BC">
        <w:t>.</w:t>
      </w:r>
      <w:r w:rsidR="003918BC" w:rsidRPr="003F2B10">
        <w:t xml:space="preserve"> </w:t>
      </w:r>
    </w:p>
    <w:p w14:paraId="21A9B121" w14:textId="77777777" w:rsidR="00E30496" w:rsidRPr="003F2B10" w:rsidRDefault="00E30496" w:rsidP="00C92F86">
      <w:proofErr w:type="spellStart"/>
      <w:r w:rsidRPr="003F2B10">
        <w:t>Thielke</w:t>
      </w:r>
      <w:proofErr w:type="spellEnd"/>
      <w:r w:rsidRPr="003F2B10">
        <w:t xml:space="preserve">, S, </w:t>
      </w:r>
      <w:proofErr w:type="spellStart"/>
      <w:r w:rsidRPr="003F2B10">
        <w:t>Harniss</w:t>
      </w:r>
      <w:proofErr w:type="spellEnd"/>
      <w:r w:rsidRPr="003F2B10">
        <w:t xml:space="preserve">, M, Thompson, H, Patel, S, </w:t>
      </w:r>
      <w:proofErr w:type="spellStart"/>
      <w:r w:rsidRPr="003F2B10">
        <w:t>Demiris</w:t>
      </w:r>
      <w:proofErr w:type="spellEnd"/>
      <w:r w:rsidRPr="003F2B10">
        <w:t>, G and Johnson, K 2012, ‘Maslow’s hierarchy of human needs and the adoption of health-related technologies for older adults’, </w:t>
      </w:r>
      <w:r w:rsidRPr="003F2B10">
        <w:rPr>
          <w:i/>
          <w:iCs/>
        </w:rPr>
        <w:t>Ageing international</w:t>
      </w:r>
      <w:r w:rsidRPr="003F2B10">
        <w:t xml:space="preserve">, vol. </w:t>
      </w:r>
      <w:r w:rsidRPr="003F2B10">
        <w:rPr>
          <w:iCs/>
        </w:rPr>
        <w:t>37</w:t>
      </w:r>
      <w:r w:rsidRPr="003F2B10">
        <w:t>, no. 4, pp.470-488.</w:t>
      </w:r>
    </w:p>
    <w:p w14:paraId="05FD0700" w14:textId="77777777" w:rsidR="00E30496" w:rsidRPr="003F2B10" w:rsidRDefault="00E30496" w:rsidP="00C92F86">
      <w:r w:rsidRPr="003F2B10">
        <w:t>Thompson, N 2013, </w:t>
      </w:r>
      <w:r w:rsidRPr="003F2B10">
        <w:rPr>
          <w:i/>
          <w:iCs/>
        </w:rPr>
        <w:t>People management</w:t>
      </w:r>
      <w:r w:rsidRPr="003F2B10">
        <w:t>. Macmillan International Higher Education, London.</w:t>
      </w:r>
    </w:p>
    <w:p w14:paraId="57022D77" w14:textId="77777777" w:rsidR="00E30496" w:rsidRPr="003F2B10" w:rsidRDefault="00E30496" w:rsidP="00C92F86">
      <w:proofErr w:type="spellStart"/>
      <w:r w:rsidRPr="003F2B10">
        <w:t>Thunnissen</w:t>
      </w:r>
      <w:proofErr w:type="spellEnd"/>
      <w:r w:rsidRPr="003F2B10">
        <w:t>, M 2016, ‘Talent management: For what, how and how well? An empirical exploration of talent management in practice’, </w:t>
      </w:r>
      <w:r w:rsidRPr="003F2B10">
        <w:rPr>
          <w:i/>
          <w:iCs/>
        </w:rPr>
        <w:t>Employee Relations</w:t>
      </w:r>
      <w:r w:rsidRPr="003F2B10">
        <w:t xml:space="preserve">, vol. </w:t>
      </w:r>
      <w:r w:rsidRPr="003F2B10">
        <w:rPr>
          <w:iCs/>
        </w:rPr>
        <w:t>38</w:t>
      </w:r>
      <w:r w:rsidRPr="003F2B10">
        <w:t>, No. 1, pp.57-72.</w:t>
      </w:r>
    </w:p>
    <w:p w14:paraId="09971D5A" w14:textId="77777777" w:rsidR="003918BC" w:rsidRDefault="00E30496" w:rsidP="00C92F86">
      <w:proofErr w:type="spellStart"/>
      <w:r w:rsidRPr="003F2B10">
        <w:t>Thunnissen</w:t>
      </w:r>
      <w:proofErr w:type="spellEnd"/>
      <w:r w:rsidRPr="003F2B10">
        <w:t xml:space="preserve">, M, </w:t>
      </w:r>
      <w:proofErr w:type="spellStart"/>
      <w:r w:rsidRPr="003F2B10">
        <w:t>Boselie</w:t>
      </w:r>
      <w:proofErr w:type="spellEnd"/>
      <w:r w:rsidRPr="003F2B10">
        <w:t xml:space="preserve">, P and </w:t>
      </w:r>
      <w:proofErr w:type="spellStart"/>
      <w:r w:rsidRPr="003F2B10">
        <w:t>Fruytier</w:t>
      </w:r>
      <w:proofErr w:type="spellEnd"/>
      <w:r w:rsidRPr="003F2B10">
        <w:t>, B 2013, ‘Talent management and the relevance of context: Towards a pluralistic approach’, </w:t>
      </w:r>
      <w:r w:rsidRPr="003F2B10">
        <w:rPr>
          <w:i/>
          <w:iCs/>
        </w:rPr>
        <w:t>Human Resource Management Review</w:t>
      </w:r>
      <w:r w:rsidRPr="003F2B10">
        <w:t xml:space="preserve">, vol. </w:t>
      </w:r>
      <w:r w:rsidRPr="003F2B10">
        <w:rPr>
          <w:iCs/>
        </w:rPr>
        <w:t>23</w:t>
      </w:r>
      <w:r w:rsidRPr="003F2B10">
        <w:t>, no. 4, pp.326-336</w:t>
      </w:r>
      <w:r w:rsidR="003918BC">
        <w:t>.</w:t>
      </w:r>
    </w:p>
    <w:p w14:paraId="054DC77C" w14:textId="77777777" w:rsidR="00E30496" w:rsidRPr="003F2B10" w:rsidRDefault="00E30496" w:rsidP="00C92F86">
      <w:proofErr w:type="spellStart"/>
      <w:r w:rsidRPr="003F2B10">
        <w:t>TymonJr</w:t>
      </w:r>
      <w:proofErr w:type="spellEnd"/>
      <w:r w:rsidRPr="003F2B10">
        <w:t xml:space="preserve">, WG, </w:t>
      </w:r>
      <w:proofErr w:type="spellStart"/>
      <w:r w:rsidRPr="003F2B10">
        <w:t>Stumpf</w:t>
      </w:r>
      <w:proofErr w:type="spellEnd"/>
      <w:r w:rsidRPr="003F2B10">
        <w:t xml:space="preserve">, SA and </w:t>
      </w:r>
      <w:proofErr w:type="spellStart"/>
      <w:r w:rsidRPr="003F2B10">
        <w:t>Doh</w:t>
      </w:r>
      <w:proofErr w:type="spellEnd"/>
      <w:r w:rsidRPr="003F2B10">
        <w:t>, JP 2010, ‘Exploring talent management in India: The neglected role of intrinsic rewards’, </w:t>
      </w:r>
      <w:r w:rsidRPr="003F2B10">
        <w:rPr>
          <w:i/>
          <w:iCs/>
        </w:rPr>
        <w:t>Journal of World Business</w:t>
      </w:r>
      <w:r w:rsidRPr="003F2B10">
        <w:t xml:space="preserve">, vol. </w:t>
      </w:r>
      <w:r w:rsidRPr="003F2B10">
        <w:rPr>
          <w:iCs/>
        </w:rPr>
        <w:t>45</w:t>
      </w:r>
      <w:r w:rsidRPr="003F2B10">
        <w:t>, no. 2, pp.109-121.</w:t>
      </w:r>
    </w:p>
    <w:p w14:paraId="13EAA5F5" w14:textId="77777777" w:rsidR="00E30496" w:rsidRPr="003F2B10" w:rsidRDefault="00E30496" w:rsidP="00C92F86">
      <w:r w:rsidRPr="003F2B10">
        <w:t xml:space="preserve">Van </w:t>
      </w:r>
      <w:proofErr w:type="spellStart"/>
      <w:r w:rsidRPr="003F2B10">
        <w:t>Dooren</w:t>
      </w:r>
      <w:proofErr w:type="spellEnd"/>
      <w:r w:rsidRPr="003F2B10">
        <w:t xml:space="preserve">, W, </w:t>
      </w:r>
      <w:proofErr w:type="spellStart"/>
      <w:r w:rsidRPr="003F2B10">
        <w:t>Bouckaert</w:t>
      </w:r>
      <w:proofErr w:type="spellEnd"/>
      <w:r w:rsidRPr="003F2B10">
        <w:t>, G and Halligan, J 2015, </w:t>
      </w:r>
      <w:r w:rsidRPr="003F2B10">
        <w:rPr>
          <w:i/>
          <w:iCs/>
        </w:rPr>
        <w:t>Performance management in the public sector</w:t>
      </w:r>
      <w:r w:rsidRPr="003F2B10">
        <w:t>, Routledge, Abingdon.</w:t>
      </w:r>
    </w:p>
    <w:p w14:paraId="2BED6D8A" w14:textId="77777777" w:rsidR="00E30496" w:rsidRPr="003F2B10" w:rsidRDefault="00E30496" w:rsidP="00C92F86">
      <w:proofErr w:type="spellStart"/>
      <w:r w:rsidRPr="003F2B10">
        <w:t>Volokh</w:t>
      </w:r>
      <w:proofErr w:type="spellEnd"/>
      <w:r w:rsidRPr="003F2B10">
        <w:t>, E 2011, ‘Private Employees' Speech and Political Activity: Statutory Protection Against Employer Retaliation’, </w:t>
      </w:r>
      <w:r w:rsidRPr="003F2B10">
        <w:rPr>
          <w:i/>
          <w:iCs/>
        </w:rPr>
        <w:t>Tex. Rev. L. &amp; Pol</w:t>
      </w:r>
      <w:r w:rsidRPr="003F2B10">
        <w:t xml:space="preserve">, vol. </w:t>
      </w:r>
      <w:r w:rsidRPr="003F2B10">
        <w:rPr>
          <w:iCs/>
        </w:rPr>
        <w:t>16</w:t>
      </w:r>
      <w:r w:rsidRPr="003F2B10">
        <w:t>, p.295.</w:t>
      </w:r>
    </w:p>
    <w:p w14:paraId="4E901030" w14:textId="77777777" w:rsidR="00E30496" w:rsidRPr="003F2B10" w:rsidRDefault="00E30496" w:rsidP="00C92F86">
      <w:proofErr w:type="spellStart"/>
      <w:r w:rsidRPr="003F2B10">
        <w:t>Wæraas</w:t>
      </w:r>
      <w:proofErr w:type="spellEnd"/>
      <w:r w:rsidRPr="003F2B10">
        <w:t xml:space="preserve">, A and </w:t>
      </w:r>
      <w:proofErr w:type="spellStart"/>
      <w:r w:rsidRPr="003F2B10">
        <w:t>Dahle</w:t>
      </w:r>
      <w:proofErr w:type="spellEnd"/>
      <w:r w:rsidRPr="003F2B10">
        <w:t>, DY 2020, ‘When reputation management is people management: Implications for employee voice’, </w:t>
      </w:r>
      <w:r w:rsidRPr="003F2B10">
        <w:rPr>
          <w:i/>
          <w:iCs/>
        </w:rPr>
        <w:t>European management journal</w:t>
      </w:r>
      <w:r w:rsidRPr="003F2B10">
        <w:t xml:space="preserve">, vol. </w:t>
      </w:r>
      <w:r w:rsidRPr="003F2B10">
        <w:rPr>
          <w:iCs/>
        </w:rPr>
        <w:t>38</w:t>
      </w:r>
      <w:r w:rsidRPr="003F2B10">
        <w:t>, no. 2, pp.277-287.</w:t>
      </w:r>
    </w:p>
    <w:p w14:paraId="07C9DF1A" w14:textId="77777777" w:rsidR="00E30496" w:rsidRPr="003F2B10" w:rsidRDefault="00E30496" w:rsidP="009241F4">
      <w:proofErr w:type="spellStart"/>
      <w:r w:rsidRPr="003F2B10">
        <w:t>Yermack</w:t>
      </w:r>
      <w:proofErr w:type="spellEnd"/>
      <w:r w:rsidRPr="003F2B10">
        <w:t>, D 2010, ‘Shareholder voting and corporate governance’, </w:t>
      </w:r>
      <w:proofErr w:type="spellStart"/>
      <w:r w:rsidRPr="003F2B10">
        <w:rPr>
          <w:i/>
          <w:iCs/>
        </w:rPr>
        <w:t>Annu</w:t>
      </w:r>
      <w:proofErr w:type="spellEnd"/>
      <w:r w:rsidRPr="003F2B10">
        <w:rPr>
          <w:i/>
          <w:iCs/>
        </w:rPr>
        <w:t xml:space="preserve">. Rev. </w:t>
      </w:r>
      <w:proofErr w:type="spellStart"/>
      <w:r w:rsidRPr="003F2B10">
        <w:rPr>
          <w:i/>
          <w:iCs/>
        </w:rPr>
        <w:t>Financ</w:t>
      </w:r>
      <w:proofErr w:type="spellEnd"/>
      <w:r w:rsidRPr="003F2B10">
        <w:rPr>
          <w:i/>
          <w:iCs/>
        </w:rPr>
        <w:t>. Econ</w:t>
      </w:r>
      <w:r w:rsidRPr="003F2B10">
        <w:t xml:space="preserve">, vol. </w:t>
      </w:r>
      <w:r w:rsidRPr="003F2B10">
        <w:rPr>
          <w:iCs/>
        </w:rPr>
        <w:t>2</w:t>
      </w:r>
      <w:r w:rsidRPr="003F2B10">
        <w:t>, no. 1, pp.103-125.</w:t>
      </w:r>
      <w:r w:rsidR="003918BC" w:rsidRPr="003F2B10">
        <w:t xml:space="preserve"> </w:t>
      </w:r>
    </w:p>
    <w:p w14:paraId="66809DDE" w14:textId="77777777" w:rsidR="003F4A2C" w:rsidRPr="003F2B10" w:rsidRDefault="00E30496" w:rsidP="00C76728">
      <w:pPr>
        <w:ind w:left="360"/>
      </w:pPr>
      <w:proofErr w:type="spellStart"/>
      <w:r w:rsidRPr="003F2B10">
        <w:lastRenderedPageBreak/>
        <w:t>Zavei</w:t>
      </w:r>
      <w:proofErr w:type="spellEnd"/>
      <w:r w:rsidRPr="003F2B10">
        <w:t xml:space="preserve">, SJAP and </w:t>
      </w:r>
      <w:proofErr w:type="spellStart"/>
      <w:r w:rsidRPr="003F2B10">
        <w:t>Jusan</w:t>
      </w:r>
      <w:proofErr w:type="spellEnd"/>
      <w:r w:rsidRPr="003F2B10">
        <w:t>, MM 2012, ‘Exploring housing attributes selection based on Maslow's hierarchy of needs’, </w:t>
      </w:r>
      <w:r w:rsidRPr="003F2B10">
        <w:rPr>
          <w:i/>
          <w:iCs/>
        </w:rPr>
        <w:t xml:space="preserve">Procedia-Social and </w:t>
      </w:r>
      <w:proofErr w:type="spellStart"/>
      <w:r w:rsidRPr="003F2B10">
        <w:rPr>
          <w:i/>
          <w:iCs/>
        </w:rPr>
        <w:t>Behavioral</w:t>
      </w:r>
      <w:proofErr w:type="spellEnd"/>
      <w:r w:rsidRPr="003F2B10">
        <w:rPr>
          <w:i/>
          <w:iCs/>
        </w:rPr>
        <w:t xml:space="preserve"> Sciences</w:t>
      </w:r>
      <w:r w:rsidRPr="003F2B10">
        <w:t xml:space="preserve">, vol. </w:t>
      </w:r>
      <w:r w:rsidRPr="003F2B10">
        <w:rPr>
          <w:iCs/>
        </w:rPr>
        <w:t>42</w:t>
      </w:r>
      <w:r w:rsidRPr="003F2B10">
        <w:t>, pp.311-319</w:t>
      </w:r>
      <w:r w:rsidR="003A47DE">
        <w:t>.</w:t>
      </w:r>
      <w:r w:rsidR="003918BC" w:rsidRPr="003F2B10">
        <w:t xml:space="preserve"> </w:t>
      </w:r>
    </w:p>
    <w:p w14:paraId="6F353B0B" w14:textId="77777777" w:rsidR="003F4A2C" w:rsidRPr="003F2B10" w:rsidRDefault="00182941">
      <w:r w:rsidRPr="00182941">
        <w:t>Summers, A. (2020). </w:t>
      </w:r>
      <w:r w:rsidRPr="00182941">
        <w:rPr>
          <w:i/>
          <w:iCs/>
        </w:rPr>
        <w:t>UK: Heathrow Airport demands workers to take pay cut or face dismissal</w:t>
      </w:r>
      <w:r w:rsidRPr="00182941">
        <w:t xml:space="preserve">. </w:t>
      </w:r>
      <w:proofErr w:type="spellStart"/>
      <w:r w:rsidRPr="00182941">
        <w:t>Wsws.org</w:t>
      </w:r>
      <w:r>
        <w:t>,Viewed</w:t>
      </w:r>
      <w:proofErr w:type="spellEnd"/>
      <w:r w:rsidRPr="00182941">
        <w:t xml:space="preserve"> 22 August 2020, https://www.wsws.org/en/articles/2020/04/11/heat-a11.html.</w:t>
      </w:r>
    </w:p>
    <w:p w14:paraId="6826F653" w14:textId="77777777" w:rsidR="003F4A2C" w:rsidRPr="003F2B10" w:rsidRDefault="003F4A2C"/>
    <w:sectPr w:rsidR="003F4A2C" w:rsidRPr="003F2B10" w:rsidSect="00D66B0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E655FE" w14:textId="77777777" w:rsidR="00344FBC" w:rsidRDefault="00344FBC" w:rsidP="00824091">
      <w:pPr>
        <w:spacing w:after="0" w:line="240" w:lineRule="auto"/>
      </w:pPr>
      <w:r>
        <w:separator/>
      </w:r>
    </w:p>
  </w:endnote>
  <w:endnote w:type="continuationSeparator" w:id="0">
    <w:p w14:paraId="1BCEEA3E" w14:textId="77777777" w:rsidR="00344FBC" w:rsidRDefault="00344FBC" w:rsidP="00824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altName w:val="Noto Serif Thai"/>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altName w:val="Calibri"/>
    <w:panose1 w:val="02040503050406030204"/>
    <w:charset w:val="00"/>
    <w:family w:val="auto"/>
    <w:pitch w:val="variable"/>
    <w:sig w:usb0="E00002FF" w:usb1="400004FF" w:usb2="00000000" w:usb3="00000000" w:csb0="0000019F" w:csb1="00000000"/>
  </w:font>
  <w:font w:name="Cambria Math">
    <w:altName w:val="Arial"/>
    <w:panose1 w:val="02040503050406030204"/>
    <w:charset w:val="00"/>
    <w:family w:val="auto"/>
    <w:pitch w:val="variable"/>
    <w:sig w:usb0="00000001"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FCC5ED" w14:textId="77777777" w:rsidR="00344FBC" w:rsidRDefault="00344FBC" w:rsidP="00824091">
      <w:pPr>
        <w:spacing w:after="0" w:line="240" w:lineRule="auto"/>
      </w:pPr>
      <w:r>
        <w:separator/>
      </w:r>
    </w:p>
  </w:footnote>
  <w:footnote w:type="continuationSeparator" w:id="0">
    <w:p w14:paraId="2505F213" w14:textId="77777777" w:rsidR="00344FBC" w:rsidRDefault="00344FBC" w:rsidP="008240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3801985"/>
      <w:docPartObj>
        <w:docPartGallery w:val="Page Numbers (Top of Page)"/>
        <w:docPartUnique/>
      </w:docPartObj>
    </w:sdtPr>
    <w:sdtEndPr/>
    <w:sdtContent>
      <w:p w14:paraId="308A579C" w14:textId="77777777" w:rsidR="008A7EAE" w:rsidRDefault="00AE2513">
        <w:pPr>
          <w:pStyle w:val="Header"/>
          <w:jc w:val="right"/>
        </w:pPr>
        <w:r>
          <w:fldChar w:fldCharType="begin"/>
        </w:r>
        <w:r w:rsidR="003C68A1">
          <w:instrText xml:space="preserve"> PAGE   \* MERGEFORMAT </w:instrText>
        </w:r>
        <w:r>
          <w:fldChar w:fldCharType="separate"/>
        </w:r>
        <w:r w:rsidR="003A47DE">
          <w:rPr>
            <w:noProof/>
          </w:rPr>
          <w:t>31</w:t>
        </w:r>
        <w:r>
          <w:rPr>
            <w:noProof/>
          </w:rPr>
          <w:fldChar w:fldCharType="end"/>
        </w:r>
      </w:p>
    </w:sdtContent>
  </w:sdt>
  <w:p w14:paraId="464FBB5C" w14:textId="77777777" w:rsidR="008A7EAE" w:rsidRDefault="008A7E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6B0A53"/>
    <w:multiLevelType w:val="hybridMultilevel"/>
    <w:tmpl w:val="70C80A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F8F02F2"/>
    <w:multiLevelType w:val="hybridMultilevel"/>
    <w:tmpl w:val="90908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373525"/>
    <w:multiLevelType w:val="hybridMultilevel"/>
    <w:tmpl w:val="F49A80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0D3579C"/>
    <w:multiLevelType w:val="hybridMultilevel"/>
    <w:tmpl w:val="8B6E6E6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60E7F0B"/>
    <w:multiLevelType w:val="hybridMultilevel"/>
    <w:tmpl w:val="14AC4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F129FC"/>
    <w:multiLevelType w:val="hybridMultilevel"/>
    <w:tmpl w:val="C3FE646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3"/>
  </w:num>
  <w:num w:numId="3">
    <w:abstractNumId w:val="5"/>
  </w:num>
  <w:num w:numId="4">
    <w:abstractNumId w:val="1"/>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5C5"/>
    <w:rsid w:val="00014A89"/>
    <w:rsid w:val="000164B3"/>
    <w:rsid w:val="00026954"/>
    <w:rsid w:val="00032691"/>
    <w:rsid w:val="00036F97"/>
    <w:rsid w:val="000467B7"/>
    <w:rsid w:val="000471A6"/>
    <w:rsid w:val="00051928"/>
    <w:rsid w:val="00052951"/>
    <w:rsid w:val="00053B16"/>
    <w:rsid w:val="0005577D"/>
    <w:rsid w:val="00064780"/>
    <w:rsid w:val="00064B8C"/>
    <w:rsid w:val="00095018"/>
    <w:rsid w:val="000A43C4"/>
    <w:rsid w:val="000A6AA9"/>
    <w:rsid w:val="000B160B"/>
    <w:rsid w:val="000B65D8"/>
    <w:rsid w:val="000C0214"/>
    <w:rsid w:val="000C0FFA"/>
    <w:rsid w:val="000C34A2"/>
    <w:rsid w:val="000F6404"/>
    <w:rsid w:val="00107369"/>
    <w:rsid w:val="00110E2A"/>
    <w:rsid w:val="00111DED"/>
    <w:rsid w:val="00111FBE"/>
    <w:rsid w:val="00113FD7"/>
    <w:rsid w:val="00115894"/>
    <w:rsid w:val="001319EE"/>
    <w:rsid w:val="00137863"/>
    <w:rsid w:val="00140C49"/>
    <w:rsid w:val="00150648"/>
    <w:rsid w:val="00154020"/>
    <w:rsid w:val="00154C32"/>
    <w:rsid w:val="0015682C"/>
    <w:rsid w:val="0016531E"/>
    <w:rsid w:val="00165D5C"/>
    <w:rsid w:val="00166956"/>
    <w:rsid w:val="00182941"/>
    <w:rsid w:val="00185523"/>
    <w:rsid w:val="0019010C"/>
    <w:rsid w:val="001936F8"/>
    <w:rsid w:val="00194017"/>
    <w:rsid w:val="001A6C5D"/>
    <w:rsid w:val="001A7A4C"/>
    <w:rsid w:val="001B07ED"/>
    <w:rsid w:val="001B2A8A"/>
    <w:rsid w:val="001C5B71"/>
    <w:rsid w:val="001C5D47"/>
    <w:rsid w:val="001C6852"/>
    <w:rsid w:val="001D3B2B"/>
    <w:rsid w:val="001D6BD3"/>
    <w:rsid w:val="001E515A"/>
    <w:rsid w:val="001E7268"/>
    <w:rsid w:val="001F218F"/>
    <w:rsid w:val="001F7DD8"/>
    <w:rsid w:val="002026B6"/>
    <w:rsid w:val="002035C5"/>
    <w:rsid w:val="00211BE8"/>
    <w:rsid w:val="00223508"/>
    <w:rsid w:val="0023078F"/>
    <w:rsid w:val="002379D4"/>
    <w:rsid w:val="002406E0"/>
    <w:rsid w:val="00240D26"/>
    <w:rsid w:val="00241FAE"/>
    <w:rsid w:val="002427A0"/>
    <w:rsid w:val="00243F9A"/>
    <w:rsid w:val="002445A5"/>
    <w:rsid w:val="002456DB"/>
    <w:rsid w:val="002546A2"/>
    <w:rsid w:val="002549C2"/>
    <w:rsid w:val="002573F8"/>
    <w:rsid w:val="002619AF"/>
    <w:rsid w:val="00264CC2"/>
    <w:rsid w:val="002900FD"/>
    <w:rsid w:val="002971DA"/>
    <w:rsid w:val="002A40A0"/>
    <w:rsid w:val="002B3989"/>
    <w:rsid w:val="002B6B8A"/>
    <w:rsid w:val="002C20C5"/>
    <w:rsid w:val="002C6946"/>
    <w:rsid w:val="002D44E8"/>
    <w:rsid w:val="002E3D92"/>
    <w:rsid w:val="002F0876"/>
    <w:rsid w:val="002F2ED5"/>
    <w:rsid w:val="002F3792"/>
    <w:rsid w:val="0030105C"/>
    <w:rsid w:val="003029F1"/>
    <w:rsid w:val="00324DBB"/>
    <w:rsid w:val="00331AA9"/>
    <w:rsid w:val="0033326B"/>
    <w:rsid w:val="00335A36"/>
    <w:rsid w:val="00341044"/>
    <w:rsid w:val="00344FBC"/>
    <w:rsid w:val="00345218"/>
    <w:rsid w:val="00352451"/>
    <w:rsid w:val="00354115"/>
    <w:rsid w:val="0035720D"/>
    <w:rsid w:val="00362C13"/>
    <w:rsid w:val="00375A8A"/>
    <w:rsid w:val="00377C0B"/>
    <w:rsid w:val="00377C7A"/>
    <w:rsid w:val="003918BC"/>
    <w:rsid w:val="00392695"/>
    <w:rsid w:val="0039768A"/>
    <w:rsid w:val="003A47DE"/>
    <w:rsid w:val="003B32B9"/>
    <w:rsid w:val="003C2859"/>
    <w:rsid w:val="003C6014"/>
    <w:rsid w:val="003C68A1"/>
    <w:rsid w:val="003C7ACB"/>
    <w:rsid w:val="003D3D82"/>
    <w:rsid w:val="003E3B3C"/>
    <w:rsid w:val="003F0D98"/>
    <w:rsid w:val="003F2B10"/>
    <w:rsid w:val="003F45A3"/>
    <w:rsid w:val="003F4A2C"/>
    <w:rsid w:val="003F59BD"/>
    <w:rsid w:val="003F7B53"/>
    <w:rsid w:val="00413F6F"/>
    <w:rsid w:val="004154F7"/>
    <w:rsid w:val="00431B03"/>
    <w:rsid w:val="004350B5"/>
    <w:rsid w:val="00442D25"/>
    <w:rsid w:val="004512BD"/>
    <w:rsid w:val="00453D01"/>
    <w:rsid w:val="004631BA"/>
    <w:rsid w:val="004649AD"/>
    <w:rsid w:val="00474C8D"/>
    <w:rsid w:val="00481819"/>
    <w:rsid w:val="0049290D"/>
    <w:rsid w:val="00495A84"/>
    <w:rsid w:val="004A22EB"/>
    <w:rsid w:val="004A3A3C"/>
    <w:rsid w:val="004A51FF"/>
    <w:rsid w:val="004A7244"/>
    <w:rsid w:val="004B7697"/>
    <w:rsid w:val="004C5EED"/>
    <w:rsid w:val="004D0314"/>
    <w:rsid w:val="004D1F15"/>
    <w:rsid w:val="004D2844"/>
    <w:rsid w:val="004D5342"/>
    <w:rsid w:val="004E0447"/>
    <w:rsid w:val="004E0E5B"/>
    <w:rsid w:val="004E7720"/>
    <w:rsid w:val="004F3018"/>
    <w:rsid w:val="004F565C"/>
    <w:rsid w:val="00500F64"/>
    <w:rsid w:val="00501FA7"/>
    <w:rsid w:val="00511AF6"/>
    <w:rsid w:val="00512631"/>
    <w:rsid w:val="00512FC1"/>
    <w:rsid w:val="005145A3"/>
    <w:rsid w:val="00514722"/>
    <w:rsid w:val="00526A85"/>
    <w:rsid w:val="005317B6"/>
    <w:rsid w:val="005578CA"/>
    <w:rsid w:val="00557FDE"/>
    <w:rsid w:val="005617B2"/>
    <w:rsid w:val="00583C09"/>
    <w:rsid w:val="0059027E"/>
    <w:rsid w:val="00596A9A"/>
    <w:rsid w:val="005A0D5D"/>
    <w:rsid w:val="005A2763"/>
    <w:rsid w:val="005B1025"/>
    <w:rsid w:val="005B145F"/>
    <w:rsid w:val="005B1A74"/>
    <w:rsid w:val="005D0233"/>
    <w:rsid w:val="005D43AD"/>
    <w:rsid w:val="005E0E4F"/>
    <w:rsid w:val="005E132F"/>
    <w:rsid w:val="005E7E80"/>
    <w:rsid w:val="005F3ACF"/>
    <w:rsid w:val="00614B94"/>
    <w:rsid w:val="00616475"/>
    <w:rsid w:val="00616F95"/>
    <w:rsid w:val="006227CA"/>
    <w:rsid w:val="006261D0"/>
    <w:rsid w:val="00631CE2"/>
    <w:rsid w:val="006371D7"/>
    <w:rsid w:val="00644C98"/>
    <w:rsid w:val="00644EB4"/>
    <w:rsid w:val="00653B59"/>
    <w:rsid w:val="00657DC0"/>
    <w:rsid w:val="00681E3E"/>
    <w:rsid w:val="006833C0"/>
    <w:rsid w:val="00693607"/>
    <w:rsid w:val="00696765"/>
    <w:rsid w:val="006A1188"/>
    <w:rsid w:val="006B2D1C"/>
    <w:rsid w:val="006C0B20"/>
    <w:rsid w:val="006C164C"/>
    <w:rsid w:val="006C5C95"/>
    <w:rsid w:val="006D7743"/>
    <w:rsid w:val="006E35DE"/>
    <w:rsid w:val="006E5896"/>
    <w:rsid w:val="007006B9"/>
    <w:rsid w:val="00701E43"/>
    <w:rsid w:val="007124D0"/>
    <w:rsid w:val="0071410D"/>
    <w:rsid w:val="007229FB"/>
    <w:rsid w:val="00731763"/>
    <w:rsid w:val="007348B2"/>
    <w:rsid w:val="0075132F"/>
    <w:rsid w:val="007622B9"/>
    <w:rsid w:val="007633DD"/>
    <w:rsid w:val="007662B7"/>
    <w:rsid w:val="007709BD"/>
    <w:rsid w:val="00772519"/>
    <w:rsid w:val="0077558E"/>
    <w:rsid w:val="007768D4"/>
    <w:rsid w:val="00796AD2"/>
    <w:rsid w:val="007A37A2"/>
    <w:rsid w:val="007C04E0"/>
    <w:rsid w:val="007C0A9E"/>
    <w:rsid w:val="007C3B44"/>
    <w:rsid w:val="007C470E"/>
    <w:rsid w:val="007D652D"/>
    <w:rsid w:val="007E36EF"/>
    <w:rsid w:val="008076BE"/>
    <w:rsid w:val="0081103E"/>
    <w:rsid w:val="00812618"/>
    <w:rsid w:val="008143B3"/>
    <w:rsid w:val="0081639A"/>
    <w:rsid w:val="00816FF6"/>
    <w:rsid w:val="00821C5E"/>
    <w:rsid w:val="0082310B"/>
    <w:rsid w:val="00824091"/>
    <w:rsid w:val="008265EB"/>
    <w:rsid w:val="008314AC"/>
    <w:rsid w:val="0083536D"/>
    <w:rsid w:val="0084519C"/>
    <w:rsid w:val="00850CC2"/>
    <w:rsid w:val="008510C9"/>
    <w:rsid w:val="008547BC"/>
    <w:rsid w:val="00854F91"/>
    <w:rsid w:val="008615DE"/>
    <w:rsid w:val="00863FD8"/>
    <w:rsid w:val="008659FC"/>
    <w:rsid w:val="00871A60"/>
    <w:rsid w:val="008740AC"/>
    <w:rsid w:val="00876539"/>
    <w:rsid w:val="00877FF5"/>
    <w:rsid w:val="00893671"/>
    <w:rsid w:val="008A7EAE"/>
    <w:rsid w:val="008B4EA6"/>
    <w:rsid w:val="008D632A"/>
    <w:rsid w:val="008D70D8"/>
    <w:rsid w:val="008E35AB"/>
    <w:rsid w:val="00903054"/>
    <w:rsid w:val="009042C6"/>
    <w:rsid w:val="009234C4"/>
    <w:rsid w:val="009241F4"/>
    <w:rsid w:val="009535ED"/>
    <w:rsid w:val="009576C5"/>
    <w:rsid w:val="00957D3C"/>
    <w:rsid w:val="00971C87"/>
    <w:rsid w:val="00975947"/>
    <w:rsid w:val="00976D6B"/>
    <w:rsid w:val="009817F3"/>
    <w:rsid w:val="00987173"/>
    <w:rsid w:val="00987BFE"/>
    <w:rsid w:val="009B10DA"/>
    <w:rsid w:val="009B38DA"/>
    <w:rsid w:val="009B4EE3"/>
    <w:rsid w:val="009B75F5"/>
    <w:rsid w:val="009C3071"/>
    <w:rsid w:val="009D6FC2"/>
    <w:rsid w:val="00A075BF"/>
    <w:rsid w:val="00A1012F"/>
    <w:rsid w:val="00A16225"/>
    <w:rsid w:val="00A23F18"/>
    <w:rsid w:val="00A240B2"/>
    <w:rsid w:val="00A35F21"/>
    <w:rsid w:val="00A45C7A"/>
    <w:rsid w:val="00A643AB"/>
    <w:rsid w:val="00A65568"/>
    <w:rsid w:val="00A666D4"/>
    <w:rsid w:val="00A67A81"/>
    <w:rsid w:val="00A800AA"/>
    <w:rsid w:val="00A85D8A"/>
    <w:rsid w:val="00A90462"/>
    <w:rsid w:val="00A914B1"/>
    <w:rsid w:val="00A95DAB"/>
    <w:rsid w:val="00AA0400"/>
    <w:rsid w:val="00AB4BFD"/>
    <w:rsid w:val="00AB7676"/>
    <w:rsid w:val="00AC2AE0"/>
    <w:rsid w:val="00AE0033"/>
    <w:rsid w:val="00AE2513"/>
    <w:rsid w:val="00AF1F96"/>
    <w:rsid w:val="00AF2DF0"/>
    <w:rsid w:val="00AF74A9"/>
    <w:rsid w:val="00B06AC3"/>
    <w:rsid w:val="00B1296C"/>
    <w:rsid w:val="00B2125B"/>
    <w:rsid w:val="00B26646"/>
    <w:rsid w:val="00B34C07"/>
    <w:rsid w:val="00B36CF2"/>
    <w:rsid w:val="00B41BA0"/>
    <w:rsid w:val="00B5160A"/>
    <w:rsid w:val="00B5274E"/>
    <w:rsid w:val="00B547AA"/>
    <w:rsid w:val="00B62D88"/>
    <w:rsid w:val="00B74B65"/>
    <w:rsid w:val="00B74FF0"/>
    <w:rsid w:val="00B90ACA"/>
    <w:rsid w:val="00B92FCB"/>
    <w:rsid w:val="00BA2559"/>
    <w:rsid w:val="00BA2D93"/>
    <w:rsid w:val="00BA5F7C"/>
    <w:rsid w:val="00BB0508"/>
    <w:rsid w:val="00BB3359"/>
    <w:rsid w:val="00BB3A30"/>
    <w:rsid w:val="00BB4925"/>
    <w:rsid w:val="00BC32EB"/>
    <w:rsid w:val="00BD1E6E"/>
    <w:rsid w:val="00BE29AC"/>
    <w:rsid w:val="00BE4BC8"/>
    <w:rsid w:val="00C03546"/>
    <w:rsid w:val="00C053FB"/>
    <w:rsid w:val="00C136DD"/>
    <w:rsid w:val="00C1643E"/>
    <w:rsid w:val="00C3281B"/>
    <w:rsid w:val="00C40DA9"/>
    <w:rsid w:val="00C558BC"/>
    <w:rsid w:val="00C7180B"/>
    <w:rsid w:val="00C76728"/>
    <w:rsid w:val="00C8042A"/>
    <w:rsid w:val="00C92F86"/>
    <w:rsid w:val="00CA0AA9"/>
    <w:rsid w:val="00CB0638"/>
    <w:rsid w:val="00CB3FFC"/>
    <w:rsid w:val="00CC2871"/>
    <w:rsid w:val="00CD2DB1"/>
    <w:rsid w:val="00CD6437"/>
    <w:rsid w:val="00CE1650"/>
    <w:rsid w:val="00CE2484"/>
    <w:rsid w:val="00CE7BA3"/>
    <w:rsid w:val="00CF0613"/>
    <w:rsid w:val="00CF67CE"/>
    <w:rsid w:val="00D000A8"/>
    <w:rsid w:val="00D00D56"/>
    <w:rsid w:val="00D0596D"/>
    <w:rsid w:val="00D26528"/>
    <w:rsid w:val="00D270CF"/>
    <w:rsid w:val="00D36FAE"/>
    <w:rsid w:val="00D409DD"/>
    <w:rsid w:val="00D4429D"/>
    <w:rsid w:val="00D53AC0"/>
    <w:rsid w:val="00D6165D"/>
    <w:rsid w:val="00D62CAE"/>
    <w:rsid w:val="00D6338E"/>
    <w:rsid w:val="00D66B06"/>
    <w:rsid w:val="00D71E70"/>
    <w:rsid w:val="00D779D4"/>
    <w:rsid w:val="00D82ACC"/>
    <w:rsid w:val="00D83513"/>
    <w:rsid w:val="00D93773"/>
    <w:rsid w:val="00DA67C4"/>
    <w:rsid w:val="00DB4854"/>
    <w:rsid w:val="00DB5971"/>
    <w:rsid w:val="00DC09B8"/>
    <w:rsid w:val="00DD2153"/>
    <w:rsid w:val="00DE2A84"/>
    <w:rsid w:val="00DE2BBE"/>
    <w:rsid w:val="00DF2BAA"/>
    <w:rsid w:val="00DF634D"/>
    <w:rsid w:val="00DF77E4"/>
    <w:rsid w:val="00E0789B"/>
    <w:rsid w:val="00E12D34"/>
    <w:rsid w:val="00E14BE7"/>
    <w:rsid w:val="00E201E6"/>
    <w:rsid w:val="00E20FE2"/>
    <w:rsid w:val="00E25A94"/>
    <w:rsid w:val="00E30496"/>
    <w:rsid w:val="00E32581"/>
    <w:rsid w:val="00E35755"/>
    <w:rsid w:val="00E3663B"/>
    <w:rsid w:val="00E435B6"/>
    <w:rsid w:val="00E45AAD"/>
    <w:rsid w:val="00E45CF4"/>
    <w:rsid w:val="00E57FB7"/>
    <w:rsid w:val="00E605C7"/>
    <w:rsid w:val="00E83B32"/>
    <w:rsid w:val="00E84FAF"/>
    <w:rsid w:val="00E90F3E"/>
    <w:rsid w:val="00E9189E"/>
    <w:rsid w:val="00E95960"/>
    <w:rsid w:val="00EC166D"/>
    <w:rsid w:val="00ED1605"/>
    <w:rsid w:val="00EE0986"/>
    <w:rsid w:val="00EF2D2D"/>
    <w:rsid w:val="00EF777E"/>
    <w:rsid w:val="00F04F82"/>
    <w:rsid w:val="00F0719E"/>
    <w:rsid w:val="00F07FEA"/>
    <w:rsid w:val="00F12666"/>
    <w:rsid w:val="00F1684F"/>
    <w:rsid w:val="00F23617"/>
    <w:rsid w:val="00F35555"/>
    <w:rsid w:val="00F4087E"/>
    <w:rsid w:val="00F4212B"/>
    <w:rsid w:val="00F4744D"/>
    <w:rsid w:val="00F47EF4"/>
    <w:rsid w:val="00F53B19"/>
    <w:rsid w:val="00F54F0D"/>
    <w:rsid w:val="00F55716"/>
    <w:rsid w:val="00F60DEE"/>
    <w:rsid w:val="00F610AF"/>
    <w:rsid w:val="00F6455A"/>
    <w:rsid w:val="00F74671"/>
    <w:rsid w:val="00F75DF8"/>
    <w:rsid w:val="00F762C9"/>
    <w:rsid w:val="00F84037"/>
    <w:rsid w:val="00FA0087"/>
    <w:rsid w:val="00FA1785"/>
    <w:rsid w:val="00FA3ADC"/>
    <w:rsid w:val="00FA7218"/>
    <w:rsid w:val="00FB5ADE"/>
    <w:rsid w:val="00FC59F9"/>
    <w:rsid w:val="00FE5EDF"/>
    <w:rsid w:val="00FF0EE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3B7DE"/>
  <w15:docId w15:val="{21861A7B-7B01-474F-985F-851DC2056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77FF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2035C5"/>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035C5"/>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5C5"/>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2035C5"/>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7633DD"/>
    <w:rPr>
      <w:color w:val="0000FF"/>
      <w:u w:val="single"/>
    </w:rPr>
  </w:style>
  <w:style w:type="paragraph" w:styleId="BalloonText">
    <w:name w:val="Balloon Text"/>
    <w:basedOn w:val="Normal"/>
    <w:link w:val="BalloonTextChar"/>
    <w:uiPriority w:val="99"/>
    <w:semiHidden/>
    <w:unhideWhenUsed/>
    <w:rsid w:val="006C16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164C"/>
    <w:rPr>
      <w:rFonts w:ascii="Tahoma" w:hAnsi="Tahoma" w:cs="Tahoma"/>
      <w:sz w:val="16"/>
      <w:szCs w:val="16"/>
      <w:lang w:val="en-GB"/>
    </w:rPr>
  </w:style>
  <w:style w:type="paragraph" w:styleId="ListParagraph">
    <w:name w:val="List Paragraph"/>
    <w:basedOn w:val="Normal"/>
    <w:uiPriority w:val="34"/>
    <w:qFormat/>
    <w:rsid w:val="00B26646"/>
    <w:pPr>
      <w:ind w:left="720"/>
      <w:contextualSpacing/>
    </w:pPr>
  </w:style>
  <w:style w:type="character" w:styleId="FollowedHyperlink">
    <w:name w:val="FollowedHyperlink"/>
    <w:basedOn w:val="DefaultParagraphFont"/>
    <w:uiPriority w:val="99"/>
    <w:semiHidden/>
    <w:unhideWhenUsed/>
    <w:rsid w:val="00052951"/>
    <w:rPr>
      <w:color w:val="800080" w:themeColor="followedHyperlink"/>
      <w:u w:val="single"/>
    </w:rPr>
  </w:style>
  <w:style w:type="paragraph" w:styleId="NormalWeb">
    <w:name w:val="Normal (Web)"/>
    <w:basedOn w:val="Normal"/>
    <w:uiPriority w:val="99"/>
    <w:unhideWhenUsed/>
    <w:rsid w:val="00C558BC"/>
    <w:pPr>
      <w:spacing w:before="100" w:beforeAutospacing="1" w:after="100" w:afterAutospacing="1" w:line="240" w:lineRule="auto"/>
      <w:jc w:val="left"/>
    </w:pPr>
    <w:rPr>
      <w:rFonts w:ascii="Times New Roman" w:hAnsi="Times New Roman" w:cs="Times New Roman"/>
      <w:szCs w:val="24"/>
      <w:lang w:val="en-US" w:eastAsia="en-US"/>
    </w:rPr>
  </w:style>
  <w:style w:type="paragraph" w:styleId="Header">
    <w:name w:val="header"/>
    <w:basedOn w:val="Normal"/>
    <w:link w:val="HeaderChar"/>
    <w:uiPriority w:val="99"/>
    <w:unhideWhenUsed/>
    <w:rsid w:val="008240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091"/>
    <w:rPr>
      <w:rFonts w:ascii="Arial" w:hAnsi="Arial"/>
      <w:sz w:val="24"/>
      <w:lang w:val="en-GB"/>
    </w:rPr>
  </w:style>
  <w:style w:type="paragraph" w:styleId="Footer">
    <w:name w:val="footer"/>
    <w:basedOn w:val="Normal"/>
    <w:link w:val="FooterChar"/>
    <w:uiPriority w:val="99"/>
    <w:semiHidden/>
    <w:unhideWhenUsed/>
    <w:rsid w:val="0082409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24091"/>
    <w:rPr>
      <w:rFonts w:ascii="Arial" w:hAnsi="Arial"/>
      <w:sz w:val="24"/>
      <w:lang w:val="en-GB"/>
    </w:rPr>
  </w:style>
  <w:style w:type="paragraph" w:styleId="TOCHeading">
    <w:name w:val="TOC Heading"/>
    <w:basedOn w:val="Heading1"/>
    <w:next w:val="Normal"/>
    <w:uiPriority w:val="39"/>
    <w:semiHidden/>
    <w:unhideWhenUsed/>
    <w:qFormat/>
    <w:rsid w:val="004B7697"/>
    <w:pPr>
      <w:spacing w:line="276" w:lineRule="auto"/>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4B7697"/>
    <w:pPr>
      <w:spacing w:after="100"/>
    </w:pPr>
  </w:style>
  <w:style w:type="paragraph" w:styleId="TOC2">
    <w:name w:val="toc 2"/>
    <w:basedOn w:val="Normal"/>
    <w:next w:val="Normal"/>
    <w:autoRedefine/>
    <w:uiPriority w:val="39"/>
    <w:unhideWhenUsed/>
    <w:rsid w:val="004B769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4374847">
      <w:bodyDiv w:val="1"/>
      <w:marLeft w:val="0"/>
      <w:marRight w:val="0"/>
      <w:marTop w:val="0"/>
      <w:marBottom w:val="0"/>
      <w:divBdr>
        <w:top w:val="none" w:sz="0" w:space="0" w:color="auto"/>
        <w:left w:val="none" w:sz="0" w:space="0" w:color="auto"/>
        <w:bottom w:val="none" w:sz="0" w:space="0" w:color="auto"/>
        <w:right w:val="none" w:sz="0" w:space="0" w:color="auto"/>
      </w:divBdr>
    </w:div>
    <w:div w:id="478032596">
      <w:bodyDiv w:val="1"/>
      <w:marLeft w:val="0"/>
      <w:marRight w:val="0"/>
      <w:marTop w:val="0"/>
      <w:marBottom w:val="0"/>
      <w:divBdr>
        <w:top w:val="none" w:sz="0" w:space="0" w:color="auto"/>
        <w:left w:val="none" w:sz="0" w:space="0" w:color="auto"/>
        <w:bottom w:val="none" w:sz="0" w:space="0" w:color="auto"/>
        <w:right w:val="none" w:sz="0" w:space="0" w:color="auto"/>
      </w:divBdr>
    </w:div>
    <w:div w:id="891618054">
      <w:bodyDiv w:val="1"/>
      <w:marLeft w:val="0"/>
      <w:marRight w:val="0"/>
      <w:marTop w:val="0"/>
      <w:marBottom w:val="0"/>
      <w:divBdr>
        <w:top w:val="none" w:sz="0" w:space="0" w:color="auto"/>
        <w:left w:val="none" w:sz="0" w:space="0" w:color="auto"/>
        <w:bottom w:val="none" w:sz="0" w:space="0" w:color="auto"/>
        <w:right w:val="none" w:sz="0" w:space="0" w:color="auto"/>
      </w:divBdr>
    </w:div>
    <w:div w:id="1016493323">
      <w:bodyDiv w:val="1"/>
      <w:marLeft w:val="0"/>
      <w:marRight w:val="0"/>
      <w:marTop w:val="0"/>
      <w:marBottom w:val="0"/>
      <w:divBdr>
        <w:top w:val="none" w:sz="0" w:space="0" w:color="auto"/>
        <w:left w:val="none" w:sz="0" w:space="0" w:color="auto"/>
        <w:bottom w:val="none" w:sz="0" w:space="0" w:color="auto"/>
        <w:right w:val="none" w:sz="0" w:space="0" w:color="auto"/>
      </w:divBdr>
    </w:div>
    <w:div w:id="1055546123">
      <w:bodyDiv w:val="1"/>
      <w:marLeft w:val="0"/>
      <w:marRight w:val="0"/>
      <w:marTop w:val="0"/>
      <w:marBottom w:val="0"/>
      <w:divBdr>
        <w:top w:val="none" w:sz="0" w:space="0" w:color="auto"/>
        <w:left w:val="none" w:sz="0" w:space="0" w:color="auto"/>
        <w:bottom w:val="none" w:sz="0" w:space="0" w:color="auto"/>
        <w:right w:val="none" w:sz="0" w:space="0" w:color="auto"/>
      </w:divBdr>
    </w:div>
    <w:div w:id="1799029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fool.com/the-blueprint/implementation-plan/"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marketingtechnews.net/news/2018/jan/04/only-60-uk-businesses-using-social-media/"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bc.com/news/business-47252848" TargetMode="Externa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hyperlink" Target="https://bigthink.com/culture-religion/gender-pay-gap?rebelltitem=1" TargetMode="External" /><Relationship Id="rId4" Type="http://schemas.openxmlformats.org/officeDocument/2006/relationships/settings" Target="settings.xml" /><Relationship Id="rId9" Type="http://schemas.openxmlformats.org/officeDocument/2006/relationships/hyperlink" Target="https://www.peoplemanagement.co.uk/voices/case-studies/heathrow-airport-eradicate-gender-pay-gap" TargetMode="External" /><Relationship Id="rId14" Type="http://schemas.openxmlformats.org/officeDocument/2006/relationships/hyperlink" Target="https://www.statista.com/statistics/304067/size-of-uk-airports-by-passenger-shar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1892BF-50E8-604A-AA21-D2CA47C9C2A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9561</Words>
  <Characters>54502</Characters>
  <Application>Microsoft Office Word</Application>
  <DocSecurity>0</DocSecurity>
  <Lines>454</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Ahmer Hameed (1816027)</cp:lastModifiedBy>
  <cp:revision>2</cp:revision>
  <dcterms:created xsi:type="dcterms:W3CDTF">2020-09-02T12:24:00Z</dcterms:created>
  <dcterms:modified xsi:type="dcterms:W3CDTF">2020-09-02T12:24:00Z</dcterms:modified>
</cp:coreProperties>
</file>