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078E63" w14:textId="324AA721" w:rsidR="007359CD" w:rsidRDefault="3ECD2711" w:rsidP="0D8D9A67">
      <w:pPr>
        <w:rPr>
          <w:rFonts w:ascii="Arial" w:eastAsia="Arial" w:hAnsi="Arial" w:cs="Arial"/>
        </w:rPr>
      </w:pPr>
      <w:bookmarkStart w:id="0" w:name="_GoBack"/>
      <w:bookmarkEnd w:id="0"/>
      <w:r w:rsidRPr="0D8D9A67">
        <w:rPr>
          <w:rFonts w:ascii="Arial" w:eastAsia="Arial" w:hAnsi="Arial" w:cs="Arial"/>
        </w:rPr>
        <w:t xml:space="preserve">Sustainability assignment 2 </w:t>
      </w:r>
    </w:p>
    <w:p w14:paraId="4B6C434E" w14:textId="29BBE504" w:rsidR="3ECD2711" w:rsidRDefault="3ECD2711" w:rsidP="0D8D9A67">
      <w:pPr>
        <w:rPr>
          <w:rFonts w:ascii="Arial" w:eastAsia="Arial" w:hAnsi="Arial" w:cs="Arial"/>
        </w:rPr>
      </w:pPr>
      <w:r w:rsidRPr="7F3B6B8C">
        <w:rPr>
          <w:rFonts w:ascii="Arial" w:eastAsia="Arial" w:hAnsi="Arial" w:cs="Arial"/>
        </w:rPr>
        <w:t xml:space="preserve">Group: Ayda, </w:t>
      </w:r>
      <w:r w:rsidR="58D996A2" w:rsidRPr="7F3B6B8C">
        <w:rPr>
          <w:rFonts w:ascii="Arial" w:eastAsia="Arial" w:hAnsi="Arial" w:cs="Arial"/>
        </w:rPr>
        <w:t xml:space="preserve">Jac, Jayden and Tao </w:t>
      </w:r>
    </w:p>
    <w:p w14:paraId="1C8CC3E7" w14:textId="03E32EB9" w:rsidR="035EC665" w:rsidRDefault="035EC665" w:rsidP="7F3B6B8C">
      <w:pPr>
        <w:spacing w:after="0" w:line="360" w:lineRule="auto"/>
        <w:jc w:val="both"/>
        <w:rPr>
          <w:rFonts w:ascii="Arial" w:eastAsia="Arial" w:hAnsi="Arial" w:cs="Arial"/>
          <w:b/>
          <w:bCs/>
        </w:rPr>
      </w:pPr>
      <w:r w:rsidRPr="7F3B6B8C">
        <w:rPr>
          <w:rFonts w:ascii="Arial" w:eastAsia="Arial" w:hAnsi="Arial" w:cs="Arial"/>
          <w:b/>
          <w:bCs/>
        </w:rPr>
        <w:t>Group Presentation (10 minutes each) events and tourism.</w:t>
      </w:r>
    </w:p>
    <w:p w14:paraId="0E1B256F" w14:textId="433582EC" w:rsidR="69F6B567" w:rsidRDefault="69F6B567" w:rsidP="7F3B6B8C">
      <w:pPr>
        <w:spacing w:after="0" w:line="360" w:lineRule="auto"/>
        <w:jc w:val="both"/>
        <w:rPr>
          <w:rFonts w:ascii="Arial" w:eastAsia="Arial" w:hAnsi="Arial" w:cs="Arial"/>
          <w:b/>
          <w:bCs/>
          <w:sz w:val="18"/>
          <w:szCs w:val="18"/>
        </w:rPr>
      </w:pPr>
      <w:r w:rsidRPr="7F3B6B8C">
        <w:rPr>
          <w:rFonts w:ascii="Arial" w:eastAsia="Arial" w:hAnsi="Arial" w:cs="Arial"/>
          <w:b/>
          <w:bCs/>
          <w:sz w:val="20"/>
          <w:szCs w:val="20"/>
        </w:rPr>
        <w:t xml:space="preserve">Scenario 2: </w:t>
      </w:r>
    </w:p>
    <w:p w14:paraId="6789EB68" w14:textId="6C3C0A41" w:rsidR="69F6B567" w:rsidRDefault="69F6B567" w:rsidP="7F3B6B8C">
      <w:pPr>
        <w:spacing w:after="0" w:line="360" w:lineRule="auto"/>
        <w:jc w:val="both"/>
        <w:rPr>
          <w:rFonts w:ascii="Arial" w:eastAsia="Arial" w:hAnsi="Arial" w:cs="Arial"/>
          <w:sz w:val="18"/>
          <w:szCs w:val="18"/>
        </w:rPr>
      </w:pPr>
      <w:r w:rsidRPr="7F3B6B8C">
        <w:rPr>
          <w:rFonts w:ascii="Arial" w:eastAsia="Arial" w:hAnsi="Arial" w:cs="Arial"/>
          <w:sz w:val="20"/>
          <w:szCs w:val="20"/>
        </w:rPr>
        <w:t>As part of the Sustainable Global Tourism module, you are tasked with devising a comprehensive Destination Management Plan (DMP) for a sustainable ski resort. Your goal is to develop a strategy that ensures the resort operates in harmony with sustainability principles, balancing environmental stewardship, economic viability, and social inclusivity.</w:t>
      </w:r>
    </w:p>
    <w:p w14:paraId="0A4783A8" w14:textId="0836487D" w:rsidR="69F6B567" w:rsidRDefault="69F6B567" w:rsidP="7F3B6B8C">
      <w:pPr>
        <w:spacing w:after="0" w:line="360" w:lineRule="auto"/>
        <w:jc w:val="both"/>
        <w:rPr>
          <w:rFonts w:ascii="Arial" w:eastAsia="Arial" w:hAnsi="Arial" w:cs="Arial"/>
          <w:sz w:val="18"/>
          <w:szCs w:val="18"/>
        </w:rPr>
      </w:pPr>
      <w:r w:rsidRPr="7F3B6B8C">
        <w:rPr>
          <w:rFonts w:ascii="Arial" w:eastAsia="Arial" w:hAnsi="Arial" w:cs="Arial"/>
          <w:sz w:val="20"/>
          <w:szCs w:val="20"/>
        </w:rPr>
        <w:t>The plan should integrate innovative solutions to address the unique challenges faced by ski destinations, including the environmental impacts of tourism and events, seasonal demand and supply fluctuations, and the effects of climate change on snow reliability.</w:t>
      </w:r>
    </w:p>
    <w:p w14:paraId="69F24829" w14:textId="6ADDE38B" w:rsidR="69F6B567" w:rsidRDefault="69F6B567" w:rsidP="7F3B6B8C">
      <w:pPr>
        <w:spacing w:after="0" w:line="360" w:lineRule="auto"/>
        <w:jc w:val="both"/>
        <w:rPr>
          <w:rFonts w:ascii="Arial" w:eastAsia="Arial" w:hAnsi="Arial" w:cs="Arial"/>
          <w:b/>
          <w:bCs/>
          <w:sz w:val="18"/>
          <w:szCs w:val="18"/>
          <w:u w:val="single"/>
        </w:rPr>
      </w:pPr>
      <w:r w:rsidRPr="7F3B6B8C">
        <w:rPr>
          <w:rFonts w:ascii="Arial" w:eastAsia="Arial" w:hAnsi="Arial" w:cs="Arial"/>
          <w:b/>
          <w:bCs/>
          <w:sz w:val="20"/>
          <w:szCs w:val="20"/>
          <w:u w:val="single"/>
        </w:rPr>
        <w:t>Key Areas to Cover</w:t>
      </w:r>
    </w:p>
    <w:p w14:paraId="34F79385" w14:textId="14A5F9F0" w:rsidR="69F6B567" w:rsidRDefault="23E17202" w:rsidP="494510ED">
      <w:pPr>
        <w:pStyle w:val="ListParagraph"/>
        <w:numPr>
          <w:ilvl w:val="0"/>
          <w:numId w:val="21"/>
        </w:numPr>
        <w:spacing w:after="0" w:line="360" w:lineRule="auto"/>
        <w:jc w:val="both"/>
        <w:rPr>
          <w:rFonts w:ascii="Arial" w:eastAsia="Arial" w:hAnsi="Arial" w:cs="Arial"/>
          <w:b/>
          <w:bCs/>
          <w:sz w:val="20"/>
          <w:szCs w:val="20"/>
          <w:highlight w:val="green"/>
        </w:rPr>
      </w:pPr>
      <w:r w:rsidRPr="494510ED">
        <w:rPr>
          <w:rFonts w:ascii="Arial" w:eastAsia="Arial" w:hAnsi="Arial" w:cs="Arial"/>
          <w:b/>
          <w:bCs/>
          <w:sz w:val="20"/>
          <w:szCs w:val="20"/>
          <w:highlight w:val="green"/>
        </w:rPr>
        <w:t>Harmony Principles and Sustainability Pillars</w:t>
      </w:r>
    </w:p>
    <w:p w14:paraId="27A79CB0" w14:textId="1694EA44" w:rsidR="69F6B567" w:rsidRDefault="23E17202" w:rsidP="494510ED">
      <w:pPr>
        <w:pStyle w:val="ListParagraph"/>
        <w:numPr>
          <w:ilvl w:val="1"/>
          <w:numId w:val="21"/>
        </w:numPr>
        <w:spacing w:after="0" w:line="360" w:lineRule="auto"/>
        <w:jc w:val="both"/>
        <w:rPr>
          <w:rFonts w:ascii="Arial" w:eastAsia="Arial" w:hAnsi="Arial" w:cs="Arial"/>
          <w:sz w:val="20"/>
          <w:szCs w:val="20"/>
          <w:highlight w:val="green"/>
        </w:rPr>
      </w:pPr>
      <w:r w:rsidRPr="494510ED">
        <w:rPr>
          <w:rFonts w:ascii="Arial" w:eastAsia="Arial" w:hAnsi="Arial" w:cs="Arial"/>
          <w:sz w:val="20"/>
          <w:szCs w:val="20"/>
          <w:highlight w:val="green"/>
        </w:rPr>
        <w:t xml:space="preserve">Discuss how the resort will balance </w:t>
      </w:r>
      <w:r w:rsidRPr="494510ED">
        <w:rPr>
          <w:rFonts w:ascii="Arial" w:eastAsia="Arial" w:hAnsi="Arial" w:cs="Arial"/>
          <w:b/>
          <w:bCs/>
          <w:sz w:val="20"/>
          <w:szCs w:val="20"/>
          <w:highlight w:val="green"/>
        </w:rPr>
        <w:t>people, planet, and profit</w:t>
      </w:r>
      <w:r w:rsidRPr="494510ED">
        <w:rPr>
          <w:rFonts w:ascii="Arial" w:eastAsia="Arial" w:hAnsi="Arial" w:cs="Arial"/>
          <w:sz w:val="20"/>
          <w:szCs w:val="20"/>
          <w:highlight w:val="green"/>
        </w:rPr>
        <w:t xml:space="preserve"> in its operations.</w:t>
      </w:r>
    </w:p>
    <w:p w14:paraId="760BF1D0" w14:textId="3C0E2131" w:rsidR="69F6B567" w:rsidRDefault="23E17202" w:rsidP="494510ED">
      <w:pPr>
        <w:pStyle w:val="ListParagraph"/>
        <w:numPr>
          <w:ilvl w:val="1"/>
          <w:numId w:val="21"/>
        </w:numPr>
        <w:spacing w:after="0" w:line="360" w:lineRule="auto"/>
        <w:jc w:val="both"/>
        <w:rPr>
          <w:rFonts w:ascii="Arial" w:eastAsia="Arial" w:hAnsi="Arial" w:cs="Arial"/>
          <w:sz w:val="20"/>
          <w:szCs w:val="20"/>
          <w:highlight w:val="green"/>
        </w:rPr>
      </w:pPr>
      <w:r w:rsidRPr="494510ED">
        <w:rPr>
          <w:rFonts w:ascii="Arial" w:eastAsia="Arial" w:hAnsi="Arial" w:cs="Arial"/>
          <w:sz w:val="20"/>
          <w:szCs w:val="20"/>
          <w:highlight w:val="green"/>
        </w:rPr>
        <w:t>Evaluate the impacts of tourism and events on the local environment, economy, and community.</w:t>
      </w:r>
    </w:p>
    <w:p w14:paraId="486A00AA" w14:textId="1FA57278" w:rsidR="69F6B567" w:rsidRDefault="69F6B567" w:rsidP="7F3B6B8C">
      <w:pPr>
        <w:pStyle w:val="ListParagraph"/>
        <w:numPr>
          <w:ilvl w:val="1"/>
          <w:numId w:val="21"/>
        </w:numPr>
        <w:spacing w:after="0" w:line="360" w:lineRule="auto"/>
        <w:jc w:val="both"/>
        <w:rPr>
          <w:rFonts w:ascii="Arial" w:eastAsia="Arial" w:hAnsi="Arial" w:cs="Arial"/>
          <w:sz w:val="20"/>
          <w:szCs w:val="20"/>
          <w:highlight w:val="yellow"/>
        </w:rPr>
      </w:pPr>
      <w:r w:rsidRPr="7F3B6B8C">
        <w:rPr>
          <w:rFonts w:ascii="Arial" w:eastAsia="Arial" w:hAnsi="Arial" w:cs="Arial"/>
          <w:sz w:val="20"/>
          <w:szCs w:val="20"/>
          <w:highlight w:val="yellow"/>
        </w:rPr>
        <w:t>Explore the legacies your DMP will leave for future generations, ensuring long-term sustainability.</w:t>
      </w:r>
    </w:p>
    <w:p w14:paraId="57F699EA" w14:textId="642AEFB9" w:rsidR="69F6B567" w:rsidRDefault="69F6B567" w:rsidP="7F3B6B8C">
      <w:pPr>
        <w:spacing w:after="0" w:line="360" w:lineRule="auto"/>
        <w:jc w:val="both"/>
        <w:rPr>
          <w:rFonts w:ascii="Arial" w:eastAsia="Arial" w:hAnsi="Arial" w:cs="Arial"/>
          <w:b/>
          <w:bCs/>
          <w:sz w:val="18"/>
          <w:szCs w:val="18"/>
        </w:rPr>
      </w:pPr>
      <w:r w:rsidRPr="7F3B6B8C">
        <w:rPr>
          <w:rFonts w:ascii="Arial" w:eastAsia="Arial" w:hAnsi="Arial" w:cs="Arial"/>
          <w:b/>
          <w:bCs/>
          <w:sz w:val="20"/>
          <w:szCs w:val="20"/>
        </w:rPr>
        <w:t>Operational Strategies to Develop</w:t>
      </w:r>
    </w:p>
    <w:p w14:paraId="16A774B8" w14:textId="2954F187" w:rsidR="69F6B567" w:rsidRDefault="69F6B567" w:rsidP="7F3B6B8C">
      <w:pPr>
        <w:spacing w:after="0" w:line="360" w:lineRule="auto"/>
        <w:jc w:val="both"/>
        <w:rPr>
          <w:rFonts w:ascii="Arial" w:eastAsia="Arial" w:hAnsi="Arial" w:cs="Arial"/>
          <w:sz w:val="18"/>
          <w:szCs w:val="18"/>
        </w:rPr>
      </w:pPr>
      <w:r w:rsidRPr="7F3B6B8C">
        <w:rPr>
          <w:rFonts w:ascii="Arial" w:eastAsia="Arial" w:hAnsi="Arial" w:cs="Arial"/>
          <w:sz w:val="20"/>
          <w:szCs w:val="20"/>
        </w:rPr>
        <w:t>Your DMP should include practical strategies for:</w:t>
      </w:r>
    </w:p>
    <w:p w14:paraId="1FFC2640" w14:textId="486199C2" w:rsidR="69F6B567" w:rsidRDefault="69F6B567" w:rsidP="7F3B6B8C">
      <w:pPr>
        <w:pStyle w:val="ListParagraph"/>
        <w:numPr>
          <w:ilvl w:val="0"/>
          <w:numId w:val="20"/>
        </w:numPr>
        <w:spacing w:after="0" w:line="360" w:lineRule="auto"/>
        <w:jc w:val="both"/>
        <w:rPr>
          <w:rFonts w:ascii="Arial" w:eastAsia="Arial" w:hAnsi="Arial" w:cs="Arial"/>
          <w:sz w:val="20"/>
          <w:szCs w:val="20"/>
        </w:rPr>
      </w:pPr>
      <w:r w:rsidRPr="7F3B6B8C">
        <w:rPr>
          <w:rFonts w:ascii="Arial" w:eastAsia="Arial" w:hAnsi="Arial" w:cs="Arial"/>
          <w:b/>
          <w:bCs/>
          <w:sz w:val="20"/>
          <w:szCs w:val="20"/>
        </w:rPr>
        <w:t>Environmental Management:</w:t>
      </w:r>
      <w:r w:rsidRPr="7F3B6B8C">
        <w:rPr>
          <w:rFonts w:ascii="Arial" w:eastAsia="Arial" w:hAnsi="Arial" w:cs="Arial"/>
          <w:sz w:val="20"/>
          <w:szCs w:val="20"/>
        </w:rPr>
        <w:t xml:space="preserve"> Implementing energy efficiency, waste reduction, water conservation, and habitat preservation.</w:t>
      </w:r>
    </w:p>
    <w:p w14:paraId="3DDBCDC0" w14:textId="454BB727" w:rsidR="69F6B567" w:rsidRDefault="69F6B567" w:rsidP="7F3B6B8C">
      <w:pPr>
        <w:pStyle w:val="ListParagraph"/>
        <w:numPr>
          <w:ilvl w:val="0"/>
          <w:numId w:val="20"/>
        </w:numPr>
        <w:spacing w:after="0" w:line="360" w:lineRule="auto"/>
        <w:jc w:val="both"/>
        <w:rPr>
          <w:rFonts w:ascii="Arial" w:eastAsia="Arial" w:hAnsi="Arial" w:cs="Arial"/>
          <w:sz w:val="20"/>
          <w:szCs w:val="20"/>
        </w:rPr>
      </w:pPr>
      <w:r w:rsidRPr="7F3B6B8C">
        <w:rPr>
          <w:rFonts w:ascii="Arial" w:eastAsia="Arial" w:hAnsi="Arial" w:cs="Arial"/>
          <w:b/>
          <w:bCs/>
          <w:sz w:val="20"/>
          <w:szCs w:val="20"/>
        </w:rPr>
        <w:t>Sustainable Hospitality:</w:t>
      </w:r>
      <w:r w:rsidRPr="7F3B6B8C">
        <w:rPr>
          <w:rFonts w:ascii="Arial" w:eastAsia="Arial" w:hAnsi="Arial" w:cs="Arial"/>
          <w:sz w:val="20"/>
          <w:szCs w:val="20"/>
        </w:rPr>
        <w:t xml:space="preserve"> Incorporating eco-friendly practices in hotels, restaurants, and amenities.</w:t>
      </w:r>
    </w:p>
    <w:p w14:paraId="6CE65235" w14:textId="4EE977D5" w:rsidR="69F6B567" w:rsidRDefault="69F6B567" w:rsidP="7F3B6B8C">
      <w:pPr>
        <w:pStyle w:val="ListParagraph"/>
        <w:numPr>
          <w:ilvl w:val="0"/>
          <w:numId w:val="20"/>
        </w:numPr>
        <w:spacing w:after="0" w:line="360" w:lineRule="auto"/>
        <w:jc w:val="both"/>
        <w:rPr>
          <w:rFonts w:ascii="Arial" w:eastAsia="Arial" w:hAnsi="Arial" w:cs="Arial"/>
          <w:sz w:val="20"/>
          <w:szCs w:val="20"/>
        </w:rPr>
      </w:pPr>
      <w:r w:rsidRPr="7F3B6B8C">
        <w:rPr>
          <w:rFonts w:ascii="Arial" w:eastAsia="Arial" w:hAnsi="Arial" w:cs="Arial"/>
          <w:b/>
          <w:bCs/>
          <w:sz w:val="20"/>
          <w:szCs w:val="20"/>
        </w:rPr>
        <w:t>Sustainable Events:</w:t>
      </w:r>
      <w:r w:rsidRPr="7F3B6B8C">
        <w:rPr>
          <w:rFonts w:ascii="Arial" w:eastAsia="Arial" w:hAnsi="Arial" w:cs="Arial"/>
          <w:sz w:val="20"/>
          <w:szCs w:val="20"/>
        </w:rPr>
        <w:t xml:space="preserve"> Designing events at the resort with minimal environmental impact and maximum community engagement.</w:t>
      </w:r>
    </w:p>
    <w:p w14:paraId="37DF252A" w14:textId="346CFA23" w:rsidR="69F6B567" w:rsidRDefault="69F6B567" w:rsidP="7F3B6B8C">
      <w:pPr>
        <w:pStyle w:val="ListParagraph"/>
        <w:numPr>
          <w:ilvl w:val="0"/>
          <w:numId w:val="20"/>
        </w:numPr>
        <w:spacing w:after="0" w:line="360" w:lineRule="auto"/>
        <w:jc w:val="both"/>
        <w:rPr>
          <w:rFonts w:ascii="Arial" w:eastAsia="Arial" w:hAnsi="Arial" w:cs="Arial"/>
          <w:sz w:val="20"/>
          <w:szCs w:val="20"/>
        </w:rPr>
      </w:pPr>
      <w:r w:rsidRPr="7F3B6B8C">
        <w:rPr>
          <w:rFonts w:ascii="Arial" w:eastAsia="Arial" w:hAnsi="Arial" w:cs="Arial"/>
          <w:b/>
          <w:bCs/>
          <w:sz w:val="20"/>
          <w:szCs w:val="20"/>
        </w:rPr>
        <w:t>Transportation Solutions:</w:t>
      </w:r>
      <w:r w:rsidRPr="7F3B6B8C">
        <w:rPr>
          <w:rFonts w:ascii="Arial" w:eastAsia="Arial" w:hAnsi="Arial" w:cs="Arial"/>
          <w:sz w:val="20"/>
          <w:szCs w:val="20"/>
        </w:rPr>
        <w:t xml:space="preserve"> Encouraging low-emission or zero-emission travel options to and within the resort.</w:t>
      </w:r>
    </w:p>
    <w:p w14:paraId="443B5A4F" w14:textId="198E8078" w:rsidR="69F6B567" w:rsidRDefault="69F6B567" w:rsidP="7F3B6B8C">
      <w:pPr>
        <w:pStyle w:val="ListParagraph"/>
        <w:numPr>
          <w:ilvl w:val="0"/>
          <w:numId w:val="20"/>
        </w:numPr>
        <w:spacing w:after="0" w:line="360" w:lineRule="auto"/>
        <w:jc w:val="both"/>
        <w:rPr>
          <w:rFonts w:ascii="Arial" w:eastAsia="Arial" w:hAnsi="Arial" w:cs="Arial"/>
          <w:sz w:val="20"/>
          <w:szCs w:val="20"/>
        </w:rPr>
      </w:pPr>
      <w:r w:rsidRPr="7F3B6B8C">
        <w:rPr>
          <w:rFonts w:ascii="Arial" w:eastAsia="Arial" w:hAnsi="Arial" w:cs="Arial"/>
          <w:b/>
          <w:bCs/>
          <w:sz w:val="20"/>
          <w:szCs w:val="20"/>
        </w:rPr>
        <w:t>Marketing Initiatives:</w:t>
      </w:r>
      <w:r w:rsidRPr="7F3B6B8C">
        <w:rPr>
          <w:rFonts w:ascii="Arial" w:eastAsia="Arial" w:hAnsi="Arial" w:cs="Arial"/>
          <w:sz w:val="20"/>
          <w:szCs w:val="20"/>
        </w:rPr>
        <w:t xml:space="preserve"> Promoting the ski resort as a model of sustainability through targeted campaigns and partnerships.</w:t>
      </w:r>
    </w:p>
    <w:p w14:paraId="2F06D33E" w14:textId="0A56A6AC" w:rsidR="69F6B567" w:rsidRDefault="69F6B567" w:rsidP="7F3B6B8C">
      <w:pPr>
        <w:spacing w:after="0" w:line="360" w:lineRule="auto"/>
        <w:jc w:val="both"/>
        <w:rPr>
          <w:rFonts w:ascii="Arial" w:eastAsia="Arial" w:hAnsi="Arial" w:cs="Arial"/>
          <w:b/>
          <w:bCs/>
          <w:sz w:val="18"/>
          <w:szCs w:val="18"/>
        </w:rPr>
      </w:pPr>
      <w:r w:rsidRPr="7F3B6B8C">
        <w:rPr>
          <w:rFonts w:ascii="Arial" w:eastAsia="Arial" w:hAnsi="Arial" w:cs="Arial"/>
          <w:b/>
          <w:bCs/>
          <w:sz w:val="20"/>
          <w:szCs w:val="20"/>
        </w:rPr>
        <w:t>Case Study Integration</w:t>
      </w:r>
    </w:p>
    <w:p w14:paraId="3516F773" w14:textId="30ECBA2B" w:rsidR="69F6B567" w:rsidRDefault="69F6B567" w:rsidP="7F3B6B8C">
      <w:pPr>
        <w:spacing w:after="0" w:line="360" w:lineRule="auto"/>
        <w:jc w:val="both"/>
        <w:rPr>
          <w:rFonts w:ascii="Arial" w:eastAsia="Arial" w:hAnsi="Arial" w:cs="Arial"/>
          <w:sz w:val="18"/>
          <w:szCs w:val="18"/>
        </w:rPr>
      </w:pPr>
      <w:r w:rsidRPr="7F3B6B8C">
        <w:rPr>
          <w:rFonts w:ascii="Arial" w:eastAsia="Arial" w:hAnsi="Arial" w:cs="Arial"/>
          <w:sz w:val="20"/>
          <w:szCs w:val="20"/>
        </w:rPr>
        <w:t>Incorporate insights from relevant case studies, such as:</w:t>
      </w:r>
    </w:p>
    <w:p w14:paraId="246BAAF3" w14:textId="26EEB6A6" w:rsidR="69F6B567" w:rsidRDefault="69F6B567" w:rsidP="7F3B6B8C">
      <w:pPr>
        <w:pStyle w:val="ListParagraph"/>
        <w:numPr>
          <w:ilvl w:val="0"/>
          <w:numId w:val="19"/>
        </w:numPr>
        <w:spacing w:after="0" w:line="360" w:lineRule="auto"/>
        <w:jc w:val="both"/>
        <w:rPr>
          <w:rFonts w:ascii="Arial" w:eastAsia="Arial" w:hAnsi="Arial" w:cs="Arial"/>
          <w:sz w:val="20"/>
          <w:szCs w:val="20"/>
        </w:rPr>
      </w:pPr>
      <w:r w:rsidRPr="7F3B6B8C">
        <w:rPr>
          <w:rFonts w:ascii="Arial" w:eastAsia="Arial" w:hAnsi="Arial" w:cs="Arial"/>
          <w:sz w:val="20"/>
          <w:szCs w:val="20"/>
        </w:rPr>
        <w:t xml:space="preserve">Sustainable ski destinations like </w:t>
      </w:r>
      <w:r w:rsidRPr="7F3B6B8C">
        <w:rPr>
          <w:rFonts w:ascii="Arial" w:eastAsia="Arial" w:hAnsi="Arial" w:cs="Arial"/>
          <w:b/>
          <w:bCs/>
          <w:sz w:val="20"/>
          <w:szCs w:val="20"/>
        </w:rPr>
        <w:t xml:space="preserve">Zermatt, </w:t>
      </w:r>
      <w:r w:rsidRPr="7F3B6B8C">
        <w:rPr>
          <w:rFonts w:ascii="Arial" w:eastAsia="Arial" w:hAnsi="Arial" w:cs="Arial"/>
          <w:b/>
          <w:bCs/>
          <w:sz w:val="20"/>
          <w:szCs w:val="20"/>
          <w:highlight w:val="yellow"/>
        </w:rPr>
        <w:t>Switzerland</w:t>
      </w:r>
      <w:r w:rsidRPr="7F3B6B8C">
        <w:rPr>
          <w:rFonts w:ascii="Arial" w:eastAsia="Arial" w:hAnsi="Arial" w:cs="Arial"/>
          <w:sz w:val="20"/>
          <w:szCs w:val="20"/>
        </w:rPr>
        <w:t xml:space="preserve"> or </w:t>
      </w:r>
      <w:r w:rsidRPr="7F3B6B8C">
        <w:rPr>
          <w:rFonts w:ascii="Arial" w:eastAsia="Arial" w:hAnsi="Arial" w:cs="Arial"/>
          <w:b/>
          <w:bCs/>
          <w:sz w:val="20"/>
          <w:szCs w:val="20"/>
        </w:rPr>
        <w:t>Aspen, USA</w:t>
      </w:r>
      <w:r w:rsidRPr="7F3B6B8C">
        <w:rPr>
          <w:rFonts w:ascii="Arial" w:eastAsia="Arial" w:hAnsi="Arial" w:cs="Arial"/>
          <w:sz w:val="20"/>
          <w:szCs w:val="20"/>
        </w:rPr>
        <w:t>.</w:t>
      </w:r>
    </w:p>
    <w:p w14:paraId="3BC59E0A" w14:textId="5D707F7E" w:rsidR="69F6B567" w:rsidRDefault="69F6B567" w:rsidP="7F3B6B8C">
      <w:pPr>
        <w:pStyle w:val="ListParagraph"/>
        <w:numPr>
          <w:ilvl w:val="0"/>
          <w:numId w:val="19"/>
        </w:numPr>
        <w:spacing w:after="0" w:line="360" w:lineRule="auto"/>
        <w:jc w:val="both"/>
        <w:rPr>
          <w:rFonts w:ascii="Arial" w:eastAsia="Arial" w:hAnsi="Arial" w:cs="Arial"/>
          <w:sz w:val="20"/>
          <w:szCs w:val="20"/>
        </w:rPr>
      </w:pPr>
      <w:r w:rsidRPr="7F3B6B8C">
        <w:rPr>
          <w:rFonts w:ascii="Arial" w:eastAsia="Arial" w:hAnsi="Arial" w:cs="Arial"/>
          <w:b/>
          <w:bCs/>
          <w:sz w:val="20"/>
          <w:szCs w:val="20"/>
        </w:rPr>
        <w:t>Greenways</w:t>
      </w:r>
      <w:r w:rsidRPr="7F3B6B8C">
        <w:rPr>
          <w:rFonts w:ascii="Arial" w:eastAsia="Arial" w:hAnsi="Arial" w:cs="Arial"/>
          <w:sz w:val="20"/>
          <w:szCs w:val="20"/>
        </w:rPr>
        <w:t xml:space="preserve"> for transport solutions.</w:t>
      </w:r>
    </w:p>
    <w:p w14:paraId="134B1498" w14:textId="37C92E8C" w:rsidR="69F6B567" w:rsidRDefault="69F6B567" w:rsidP="7F3B6B8C">
      <w:pPr>
        <w:pStyle w:val="ListParagraph"/>
        <w:numPr>
          <w:ilvl w:val="0"/>
          <w:numId w:val="19"/>
        </w:numPr>
        <w:spacing w:after="0" w:line="360" w:lineRule="auto"/>
        <w:jc w:val="both"/>
        <w:rPr>
          <w:rFonts w:ascii="Arial" w:eastAsia="Arial" w:hAnsi="Arial" w:cs="Arial"/>
          <w:sz w:val="20"/>
          <w:szCs w:val="20"/>
        </w:rPr>
      </w:pPr>
      <w:r w:rsidRPr="7F3B6B8C">
        <w:rPr>
          <w:rFonts w:ascii="Arial" w:eastAsia="Arial" w:hAnsi="Arial" w:cs="Arial"/>
          <w:sz w:val="20"/>
          <w:szCs w:val="20"/>
        </w:rPr>
        <w:t xml:space="preserve">Examples of </w:t>
      </w:r>
      <w:r w:rsidRPr="7F3B6B8C">
        <w:rPr>
          <w:rFonts w:ascii="Arial" w:eastAsia="Arial" w:hAnsi="Arial" w:cs="Arial"/>
          <w:b/>
          <w:bCs/>
          <w:sz w:val="20"/>
          <w:szCs w:val="20"/>
        </w:rPr>
        <w:t>carbon-neutral</w:t>
      </w:r>
      <w:r w:rsidRPr="7F3B6B8C">
        <w:rPr>
          <w:rFonts w:ascii="Arial" w:eastAsia="Arial" w:hAnsi="Arial" w:cs="Arial"/>
          <w:sz w:val="20"/>
          <w:szCs w:val="20"/>
        </w:rPr>
        <w:t xml:space="preserve"> operations in travel and hospitality.</w:t>
      </w:r>
    </w:p>
    <w:p w14:paraId="00A5C5D5" w14:textId="5F21761C" w:rsidR="69F6B567" w:rsidRDefault="69F6B567" w:rsidP="7F3B6B8C">
      <w:pPr>
        <w:spacing w:after="0" w:line="360" w:lineRule="auto"/>
        <w:jc w:val="both"/>
        <w:rPr>
          <w:rFonts w:ascii="Arial" w:eastAsia="Arial" w:hAnsi="Arial" w:cs="Arial"/>
          <w:b/>
          <w:bCs/>
          <w:sz w:val="18"/>
          <w:szCs w:val="18"/>
        </w:rPr>
      </w:pPr>
      <w:r w:rsidRPr="7F3B6B8C">
        <w:rPr>
          <w:rFonts w:ascii="Arial" w:eastAsia="Arial" w:hAnsi="Arial" w:cs="Arial"/>
          <w:b/>
          <w:bCs/>
          <w:sz w:val="20"/>
          <w:szCs w:val="20"/>
        </w:rPr>
        <w:t>Assessment Criteria</w:t>
      </w:r>
    </w:p>
    <w:p w14:paraId="3D0B6BEC" w14:textId="26121514" w:rsidR="69F6B567" w:rsidRDefault="69F6B567" w:rsidP="7F3B6B8C">
      <w:pPr>
        <w:spacing w:after="0" w:line="360" w:lineRule="auto"/>
        <w:jc w:val="both"/>
        <w:rPr>
          <w:rFonts w:ascii="Arial" w:eastAsia="Arial" w:hAnsi="Arial" w:cs="Arial"/>
          <w:sz w:val="18"/>
          <w:szCs w:val="18"/>
        </w:rPr>
      </w:pPr>
      <w:r w:rsidRPr="7F3B6B8C">
        <w:rPr>
          <w:rFonts w:ascii="Arial" w:eastAsia="Arial" w:hAnsi="Arial" w:cs="Arial"/>
          <w:sz w:val="20"/>
          <w:szCs w:val="20"/>
        </w:rPr>
        <w:t>Your plan will be assessed on:</w:t>
      </w:r>
    </w:p>
    <w:p w14:paraId="0A6E6D8B" w14:textId="61E27FEE" w:rsidR="69F6B567" w:rsidRDefault="69F6B567" w:rsidP="7F3B6B8C">
      <w:pPr>
        <w:pStyle w:val="ListParagraph"/>
        <w:numPr>
          <w:ilvl w:val="0"/>
          <w:numId w:val="18"/>
        </w:numPr>
        <w:spacing w:after="0" w:line="360" w:lineRule="auto"/>
        <w:jc w:val="both"/>
        <w:rPr>
          <w:rFonts w:ascii="Arial" w:eastAsia="Arial" w:hAnsi="Arial" w:cs="Arial"/>
          <w:sz w:val="20"/>
          <w:szCs w:val="20"/>
        </w:rPr>
      </w:pPr>
      <w:r w:rsidRPr="7F3B6B8C">
        <w:rPr>
          <w:rFonts w:ascii="Arial" w:eastAsia="Arial" w:hAnsi="Arial" w:cs="Arial"/>
          <w:sz w:val="20"/>
          <w:szCs w:val="20"/>
        </w:rPr>
        <w:lastRenderedPageBreak/>
        <w:t>Depth of research and critical analysis of sustainability principles.</w:t>
      </w:r>
    </w:p>
    <w:p w14:paraId="34D45603" w14:textId="705F4721" w:rsidR="69F6B567" w:rsidRDefault="69F6B567" w:rsidP="7F3B6B8C">
      <w:pPr>
        <w:pStyle w:val="ListParagraph"/>
        <w:numPr>
          <w:ilvl w:val="0"/>
          <w:numId w:val="18"/>
        </w:numPr>
        <w:spacing w:after="0" w:line="360" w:lineRule="auto"/>
        <w:jc w:val="both"/>
        <w:rPr>
          <w:rFonts w:ascii="Arial" w:eastAsia="Arial" w:hAnsi="Arial" w:cs="Arial"/>
          <w:sz w:val="20"/>
          <w:szCs w:val="20"/>
        </w:rPr>
      </w:pPr>
      <w:r w:rsidRPr="7F3B6B8C">
        <w:rPr>
          <w:rFonts w:ascii="Arial" w:eastAsia="Arial" w:hAnsi="Arial" w:cs="Arial"/>
          <w:sz w:val="20"/>
          <w:szCs w:val="20"/>
        </w:rPr>
        <w:t>Creativity and feasibility of proposed strategies.</w:t>
      </w:r>
    </w:p>
    <w:p w14:paraId="471080C0" w14:textId="37213C3F" w:rsidR="69F6B567" w:rsidRDefault="69F6B567" w:rsidP="7F3B6B8C">
      <w:pPr>
        <w:pStyle w:val="ListParagraph"/>
        <w:numPr>
          <w:ilvl w:val="0"/>
          <w:numId w:val="18"/>
        </w:numPr>
        <w:spacing w:after="0" w:line="360" w:lineRule="auto"/>
        <w:jc w:val="both"/>
        <w:rPr>
          <w:rFonts w:ascii="Arial" w:eastAsia="Arial" w:hAnsi="Arial" w:cs="Arial"/>
          <w:sz w:val="20"/>
          <w:szCs w:val="20"/>
        </w:rPr>
      </w:pPr>
      <w:r w:rsidRPr="7F3B6B8C">
        <w:rPr>
          <w:rFonts w:ascii="Arial" w:eastAsia="Arial" w:hAnsi="Arial" w:cs="Arial"/>
          <w:sz w:val="20"/>
          <w:szCs w:val="20"/>
        </w:rPr>
        <w:t>Integration of case studies and alignment with global sustainability policies.</w:t>
      </w:r>
    </w:p>
    <w:p w14:paraId="502F29E1" w14:textId="582A15D0" w:rsidR="69F6B567" w:rsidRDefault="69F6B567" w:rsidP="7F3B6B8C">
      <w:pPr>
        <w:pStyle w:val="ListParagraph"/>
        <w:numPr>
          <w:ilvl w:val="0"/>
          <w:numId w:val="18"/>
        </w:numPr>
        <w:spacing w:after="0" w:line="360" w:lineRule="auto"/>
        <w:jc w:val="both"/>
        <w:rPr>
          <w:rFonts w:ascii="Arial" w:eastAsia="Arial" w:hAnsi="Arial" w:cs="Arial"/>
          <w:sz w:val="20"/>
          <w:szCs w:val="20"/>
        </w:rPr>
      </w:pPr>
      <w:r w:rsidRPr="7F3B6B8C">
        <w:rPr>
          <w:rFonts w:ascii="Arial" w:eastAsia="Arial" w:hAnsi="Arial" w:cs="Arial"/>
          <w:sz w:val="20"/>
          <w:szCs w:val="20"/>
        </w:rPr>
        <w:t>Attention to cultural sensitivity and ethical considerations.</w:t>
      </w:r>
    </w:p>
    <w:p w14:paraId="76AB363A" w14:textId="1864DBFF" w:rsidR="69F6B567" w:rsidRDefault="69F6B567" w:rsidP="7F3B6B8C">
      <w:pPr>
        <w:pStyle w:val="ListParagraph"/>
        <w:numPr>
          <w:ilvl w:val="0"/>
          <w:numId w:val="18"/>
        </w:numPr>
        <w:spacing w:after="0" w:line="360" w:lineRule="auto"/>
        <w:jc w:val="both"/>
        <w:rPr>
          <w:rFonts w:ascii="Arial" w:eastAsia="Arial" w:hAnsi="Arial" w:cs="Arial"/>
          <w:sz w:val="20"/>
          <w:szCs w:val="20"/>
        </w:rPr>
      </w:pPr>
      <w:r w:rsidRPr="7F3B6B8C">
        <w:rPr>
          <w:rFonts w:ascii="Arial" w:eastAsia="Arial" w:hAnsi="Arial" w:cs="Arial"/>
          <w:sz w:val="20"/>
          <w:szCs w:val="20"/>
        </w:rPr>
        <w:t>Professionalism and engagement in presentation delivery, with effective use of visuals and data.</w:t>
      </w:r>
    </w:p>
    <w:p w14:paraId="60AFB0F7" w14:textId="6A2C469D" w:rsidR="69F6B567" w:rsidRDefault="69F6B567" w:rsidP="7F3B6B8C">
      <w:pPr>
        <w:spacing w:after="0" w:line="360" w:lineRule="auto"/>
        <w:jc w:val="both"/>
        <w:rPr>
          <w:rFonts w:ascii="Arial" w:eastAsia="Arial" w:hAnsi="Arial" w:cs="Arial"/>
          <w:sz w:val="18"/>
          <w:szCs w:val="18"/>
        </w:rPr>
      </w:pPr>
      <w:r w:rsidRPr="7F3B6B8C">
        <w:rPr>
          <w:rFonts w:ascii="Arial" w:eastAsia="Arial" w:hAnsi="Arial" w:cs="Arial"/>
          <w:sz w:val="20"/>
          <w:szCs w:val="20"/>
        </w:rPr>
        <w:t xml:space="preserve">Your work should be presented using PowerPoint/Canva/Prezi and will be presented during the normal teaching session. Please submit the presentation to Turnitin individually for marking. </w:t>
      </w:r>
    </w:p>
    <w:p w14:paraId="6E04B388" w14:textId="0BBAB4BD" w:rsidR="7F3B6B8C" w:rsidRDefault="7F3B6B8C" w:rsidP="7F3B6B8C">
      <w:pPr>
        <w:spacing w:after="0" w:line="360" w:lineRule="auto"/>
        <w:jc w:val="both"/>
        <w:rPr>
          <w:rFonts w:ascii="Arial" w:eastAsia="Arial" w:hAnsi="Arial" w:cs="Arial"/>
        </w:rPr>
      </w:pPr>
    </w:p>
    <w:p w14:paraId="139131A7" w14:textId="177A78F8" w:rsidR="7F3B6B8C" w:rsidRDefault="7F3B6B8C" w:rsidP="7F3B6B8C">
      <w:pPr>
        <w:spacing w:after="0" w:line="360" w:lineRule="auto"/>
        <w:jc w:val="both"/>
        <w:rPr>
          <w:rFonts w:ascii="Arial" w:eastAsia="Arial" w:hAnsi="Arial" w:cs="Arial"/>
        </w:rPr>
      </w:pPr>
    </w:p>
    <w:p w14:paraId="7B4D17C8" w14:textId="6DFBE712" w:rsidR="7F3B6B8C" w:rsidRDefault="371751CC" w:rsidP="494510ED">
      <w:pPr>
        <w:spacing w:after="0" w:line="360" w:lineRule="auto"/>
        <w:jc w:val="both"/>
        <w:rPr>
          <w:rFonts w:ascii="Arial" w:eastAsia="Arial" w:hAnsi="Arial" w:cs="Arial"/>
          <w:u w:val="single"/>
        </w:rPr>
      </w:pPr>
      <w:r w:rsidRPr="494510ED">
        <w:rPr>
          <w:rFonts w:ascii="Arial" w:eastAsia="Arial" w:hAnsi="Arial" w:cs="Arial"/>
          <w:u w:val="single"/>
        </w:rPr>
        <w:t xml:space="preserve">Ski Resort in Switzerland </w:t>
      </w:r>
    </w:p>
    <w:p w14:paraId="790D8ABB" w14:textId="3D490E71" w:rsidR="7DC96447" w:rsidRDefault="7DC96447" w:rsidP="494510ED">
      <w:pPr>
        <w:spacing w:after="0" w:line="360" w:lineRule="auto"/>
        <w:jc w:val="both"/>
        <w:rPr>
          <w:rFonts w:ascii="Arial" w:eastAsia="Arial" w:hAnsi="Arial" w:cs="Arial"/>
        </w:rPr>
      </w:pPr>
      <w:r w:rsidRPr="494510ED">
        <w:rPr>
          <w:rFonts w:ascii="Arial" w:eastAsia="Arial" w:hAnsi="Arial" w:cs="Arial"/>
        </w:rPr>
        <w:t xml:space="preserve">P1: </w:t>
      </w:r>
    </w:p>
    <w:p w14:paraId="44A42B42" w14:textId="4A0B4C71" w:rsidR="65728B7B" w:rsidRDefault="01C96364" w:rsidP="494510ED">
      <w:pPr>
        <w:spacing w:after="0" w:line="360" w:lineRule="auto"/>
        <w:jc w:val="both"/>
        <w:rPr>
          <w:rFonts w:ascii="Arial" w:eastAsia="Arial" w:hAnsi="Arial" w:cs="Arial"/>
        </w:rPr>
      </w:pPr>
      <w:r w:rsidRPr="494510ED">
        <w:rPr>
          <w:rFonts w:ascii="Arial" w:eastAsia="Arial" w:hAnsi="Arial" w:cs="Arial"/>
        </w:rPr>
        <w:t xml:space="preserve">Superpros and Switzerland (2023) explains that Swiss Ski resorts are known for their top-tier facilities and commitment to sustainability, reducing their ecological footprint while </w:t>
      </w:r>
      <w:r w:rsidR="2DD706EA" w:rsidRPr="494510ED">
        <w:rPr>
          <w:rFonts w:ascii="Arial" w:eastAsia="Arial" w:hAnsi="Arial" w:cs="Arial"/>
        </w:rPr>
        <w:t>enhancing</w:t>
      </w:r>
      <w:r w:rsidR="7680AFB2" w:rsidRPr="494510ED">
        <w:rPr>
          <w:rFonts w:ascii="Arial" w:eastAsia="Arial" w:hAnsi="Arial" w:cs="Arial"/>
        </w:rPr>
        <w:t xml:space="preserve"> the skiing experience. Hass.,D (2020) highlights that despite attracting millions of visitors, winter sports </w:t>
      </w:r>
      <w:r w:rsidR="7AD63219" w:rsidRPr="494510ED">
        <w:rPr>
          <w:rFonts w:ascii="Arial" w:eastAsia="Arial" w:hAnsi="Arial" w:cs="Arial"/>
        </w:rPr>
        <w:t>contribute</w:t>
      </w:r>
      <w:r w:rsidR="7680AFB2" w:rsidRPr="494510ED">
        <w:rPr>
          <w:rFonts w:ascii="Arial" w:eastAsia="Arial" w:hAnsi="Arial" w:cs="Arial"/>
        </w:rPr>
        <w:t xml:space="preserve"> significantly to CO2 emissions due to energy use i</w:t>
      </w:r>
      <w:r w:rsidR="2B2FB840" w:rsidRPr="494510ED">
        <w:rPr>
          <w:rFonts w:ascii="Arial" w:eastAsia="Arial" w:hAnsi="Arial" w:cs="Arial"/>
        </w:rPr>
        <w:t xml:space="preserve">n lifts, snow cannons and hotels. To address this, travelers are encouraged to choose </w:t>
      </w:r>
      <w:r w:rsidR="46CCB897" w:rsidRPr="494510ED">
        <w:rPr>
          <w:rFonts w:ascii="Arial" w:eastAsia="Arial" w:hAnsi="Arial" w:cs="Arial"/>
        </w:rPr>
        <w:t>sustainable</w:t>
      </w:r>
      <w:r w:rsidR="2B2FB840" w:rsidRPr="494510ED">
        <w:rPr>
          <w:rFonts w:ascii="Arial" w:eastAsia="Arial" w:hAnsi="Arial" w:cs="Arial"/>
        </w:rPr>
        <w:t xml:space="preserve"> accommodations and travel methods.</w:t>
      </w:r>
      <w:r w:rsidR="21FFF99D" w:rsidRPr="494510ED">
        <w:rPr>
          <w:rFonts w:ascii="Arial" w:eastAsia="Arial" w:hAnsi="Arial" w:cs="Arial"/>
        </w:rPr>
        <w:t xml:space="preserve"> Steiger, (2017) highlights that the ski industry is highly dependent on specific climate conditions seve</w:t>
      </w:r>
      <w:r w:rsidR="13FE5DD8" w:rsidRPr="494510ED">
        <w:rPr>
          <w:rFonts w:ascii="Arial" w:eastAsia="Arial" w:hAnsi="Arial" w:cs="Arial"/>
        </w:rPr>
        <w:t>rely impacted by climate change leading to reduced snow reliability, short seasons and increased snowmaking needs.</w:t>
      </w:r>
      <w:r w:rsidR="69CD2A74" w:rsidRPr="494510ED">
        <w:rPr>
          <w:rFonts w:ascii="Arial" w:eastAsia="Arial" w:hAnsi="Arial" w:cs="Arial"/>
        </w:rPr>
        <w:t xml:space="preserve"> These challenges </w:t>
      </w:r>
      <w:r w:rsidR="61D9AA56" w:rsidRPr="494510ED">
        <w:rPr>
          <w:rFonts w:ascii="Arial" w:eastAsia="Arial" w:hAnsi="Arial" w:cs="Arial"/>
        </w:rPr>
        <w:t xml:space="preserve">affect ski areas, employement and real estate values, with impacts varying based on the rate of climate change and adaptive responses. </w:t>
      </w:r>
    </w:p>
    <w:p w14:paraId="5195BFBF" w14:textId="692F296E" w:rsidR="65728B7B" w:rsidRDefault="4B8699F5" w:rsidP="7F3B6B8C">
      <w:pPr>
        <w:spacing w:after="0" w:line="360" w:lineRule="auto"/>
        <w:jc w:val="both"/>
        <w:rPr>
          <w:rFonts w:ascii="Arial" w:eastAsia="Arial" w:hAnsi="Arial" w:cs="Arial"/>
        </w:rPr>
      </w:pPr>
      <w:r w:rsidRPr="494510ED">
        <w:rPr>
          <w:rFonts w:ascii="Arial" w:eastAsia="Arial" w:hAnsi="Arial" w:cs="Arial"/>
        </w:rPr>
        <w:t xml:space="preserve">Since 2007, Swiss Youth Hostels has partnered with myclimate with 60% of guests supporting its climate </w:t>
      </w:r>
      <w:r w:rsidR="7DEB2B1A" w:rsidRPr="494510ED">
        <w:rPr>
          <w:rFonts w:ascii="Arial" w:eastAsia="Arial" w:hAnsi="Arial" w:cs="Arial"/>
        </w:rPr>
        <w:t>initiatives</w:t>
      </w:r>
      <w:r w:rsidRPr="494510ED">
        <w:rPr>
          <w:rFonts w:ascii="Arial" w:eastAsia="Arial" w:hAnsi="Arial" w:cs="Arial"/>
        </w:rPr>
        <w:t xml:space="preserve">. The hostel uses 100% renewable energy, heat-recovery technology and solar panels while its adoption of a mainly </w:t>
      </w:r>
      <w:r w:rsidR="4C845B22" w:rsidRPr="494510ED">
        <w:rPr>
          <w:rFonts w:ascii="Arial" w:eastAsia="Arial" w:hAnsi="Arial" w:cs="Arial"/>
        </w:rPr>
        <w:t>vegetarian</w:t>
      </w:r>
      <w:r w:rsidR="27C2733F" w:rsidRPr="494510ED">
        <w:rPr>
          <w:rFonts w:ascii="Arial" w:eastAsia="Arial" w:hAnsi="Arial" w:cs="Arial"/>
        </w:rPr>
        <w:t xml:space="preserve"> menu has reduced CO2 emissions by 40%. CEO Janine Bunte emphasizes the importance of balancing economic success with sustainability (Myclimate Shape your future</w:t>
      </w:r>
      <w:r w:rsidR="6B647E58" w:rsidRPr="494510ED">
        <w:rPr>
          <w:rFonts w:ascii="Arial" w:eastAsia="Arial" w:hAnsi="Arial" w:cs="Arial"/>
        </w:rPr>
        <w:t xml:space="preserve">, </w:t>
      </w:r>
      <w:r w:rsidR="27C2733F" w:rsidRPr="494510ED">
        <w:rPr>
          <w:rFonts w:ascii="Arial" w:eastAsia="Arial" w:hAnsi="Arial" w:cs="Arial"/>
        </w:rPr>
        <w:t>2024).</w:t>
      </w:r>
    </w:p>
    <w:p w14:paraId="3975C494" w14:textId="4DFE7D83" w:rsidR="7F3B6B8C" w:rsidRDefault="7F3B6B8C" w:rsidP="7F3B6B8C">
      <w:pPr>
        <w:spacing w:after="0" w:line="360" w:lineRule="auto"/>
        <w:jc w:val="both"/>
        <w:rPr>
          <w:rFonts w:ascii="Arial" w:eastAsia="Arial" w:hAnsi="Arial" w:cs="Arial"/>
        </w:rPr>
      </w:pPr>
    </w:p>
    <w:p w14:paraId="2FE66515" w14:textId="07977638" w:rsidR="751A3AC8" w:rsidRDefault="4FA619D1" w:rsidP="7F3B6B8C">
      <w:pPr>
        <w:spacing w:after="0" w:line="360" w:lineRule="auto"/>
        <w:jc w:val="both"/>
        <w:rPr>
          <w:rFonts w:ascii="Arial" w:eastAsia="Arial" w:hAnsi="Arial" w:cs="Arial"/>
        </w:rPr>
      </w:pPr>
      <w:r w:rsidRPr="494510ED">
        <w:rPr>
          <w:rFonts w:ascii="Arial" w:eastAsia="Arial" w:hAnsi="Arial" w:cs="Arial"/>
        </w:rPr>
        <w:t xml:space="preserve">Sherriff.,S (2023) highlights that the amount of snow in Alpine areas drops by at least 8.4% each decade. </w:t>
      </w:r>
      <w:r w:rsidR="66321D23" w:rsidRPr="494510ED">
        <w:rPr>
          <w:rFonts w:ascii="Arial" w:eastAsia="Arial" w:hAnsi="Arial" w:cs="Arial"/>
        </w:rPr>
        <w:t xml:space="preserve">Robert Steward emphasizes that travel to resorts significantly impacts emissions, noting the lack of affordable, </w:t>
      </w:r>
      <w:r w:rsidR="36A280A4" w:rsidRPr="494510ED">
        <w:rPr>
          <w:rFonts w:ascii="Arial" w:eastAsia="Arial" w:hAnsi="Arial" w:cs="Arial"/>
        </w:rPr>
        <w:t>convenient</w:t>
      </w:r>
      <w:r w:rsidR="66321D23" w:rsidRPr="494510ED">
        <w:rPr>
          <w:rFonts w:ascii="Arial" w:eastAsia="Arial" w:hAnsi="Arial" w:cs="Arial"/>
        </w:rPr>
        <w:t xml:space="preserve"> train connections to alpine resorts</w:t>
      </w:r>
      <w:r w:rsidR="02D6185B" w:rsidRPr="494510ED">
        <w:rPr>
          <w:rFonts w:ascii="Arial" w:eastAsia="Arial" w:hAnsi="Arial" w:cs="Arial"/>
        </w:rPr>
        <w:t>, worsened by covid-19.</w:t>
      </w:r>
      <w:r w:rsidR="6C9AE750" w:rsidRPr="494510ED">
        <w:rPr>
          <w:rFonts w:ascii="Arial" w:eastAsia="Arial" w:hAnsi="Arial" w:cs="Arial"/>
        </w:rPr>
        <w:t xml:space="preserve"> Kinsman.,J (2023) states that</w:t>
      </w:r>
      <w:r w:rsidR="02D6185B" w:rsidRPr="494510ED">
        <w:rPr>
          <w:rFonts w:ascii="Arial" w:eastAsia="Arial" w:hAnsi="Arial" w:cs="Arial"/>
        </w:rPr>
        <w:t xml:space="preserve"> </w:t>
      </w:r>
      <w:r w:rsidR="4BC60AC7" w:rsidRPr="494510ED">
        <w:rPr>
          <w:rFonts w:ascii="Arial" w:eastAsia="Arial" w:hAnsi="Arial" w:cs="Arial"/>
        </w:rPr>
        <w:t xml:space="preserve">Valsana Hotel &amp; Apartments features an </w:t>
      </w:r>
      <w:r w:rsidR="531B5A76" w:rsidRPr="494510ED">
        <w:rPr>
          <w:rFonts w:ascii="Arial" w:eastAsia="Arial" w:hAnsi="Arial" w:cs="Arial"/>
        </w:rPr>
        <w:t>innovative</w:t>
      </w:r>
      <w:r w:rsidR="4BC60AC7" w:rsidRPr="494510ED">
        <w:rPr>
          <w:rFonts w:ascii="Arial" w:eastAsia="Arial" w:hAnsi="Arial" w:cs="Arial"/>
        </w:rPr>
        <w:t xml:space="preserve"> “ice battery”, using heat recovery and geothermal systems to </w:t>
      </w:r>
      <w:r w:rsidR="4BC60AC7" w:rsidRPr="494510ED">
        <w:rPr>
          <w:rFonts w:ascii="Arial" w:eastAsia="Arial" w:hAnsi="Arial" w:cs="Arial"/>
        </w:rPr>
        <w:lastRenderedPageBreak/>
        <w:t xml:space="preserve">provide clean and renewable power. The system </w:t>
      </w:r>
      <w:r w:rsidR="0563F8E9" w:rsidRPr="494510ED">
        <w:rPr>
          <w:rFonts w:ascii="Arial" w:eastAsia="Arial" w:hAnsi="Arial" w:cs="Arial"/>
        </w:rPr>
        <w:t>captures</w:t>
      </w:r>
      <w:r w:rsidR="4BC60AC7" w:rsidRPr="494510ED">
        <w:rPr>
          <w:rFonts w:ascii="Arial" w:eastAsia="Arial" w:hAnsi="Arial" w:cs="Arial"/>
        </w:rPr>
        <w:t xml:space="preserve"> heat from </w:t>
      </w:r>
      <w:r w:rsidR="481E9C25" w:rsidRPr="494510ED">
        <w:rPr>
          <w:rFonts w:ascii="Arial" w:eastAsia="Arial" w:hAnsi="Arial" w:cs="Arial"/>
        </w:rPr>
        <w:t>wastewater</w:t>
      </w:r>
      <w:r w:rsidR="4BC60AC7" w:rsidRPr="494510ED">
        <w:rPr>
          <w:rFonts w:ascii="Arial" w:eastAsia="Arial" w:hAnsi="Arial" w:cs="Arial"/>
        </w:rPr>
        <w:t xml:space="preserve"> </w:t>
      </w:r>
      <w:r w:rsidR="0E9DC100" w:rsidRPr="494510ED">
        <w:rPr>
          <w:rFonts w:ascii="Arial" w:eastAsia="Arial" w:hAnsi="Arial" w:cs="Arial"/>
        </w:rPr>
        <w:t>and refrigeration</w:t>
      </w:r>
      <w:r w:rsidR="28214D07" w:rsidRPr="494510ED">
        <w:rPr>
          <w:rFonts w:ascii="Arial" w:eastAsia="Arial" w:hAnsi="Arial" w:cs="Arial"/>
        </w:rPr>
        <w:t xml:space="preserve">, aiming for all Arosa establishments to be fully powered by renewables by 2025. This approach reduces reliance on fossil fuels, offering a climate-friendly solution for vulnerable ski resorts. </w:t>
      </w:r>
    </w:p>
    <w:p w14:paraId="1334DE76" w14:textId="733D0401" w:rsidR="7F3B6B8C" w:rsidRDefault="7F3B6B8C" w:rsidP="7F3B6B8C">
      <w:pPr>
        <w:spacing w:after="0" w:line="360" w:lineRule="auto"/>
        <w:jc w:val="both"/>
        <w:rPr>
          <w:rFonts w:ascii="Arial" w:eastAsia="Arial" w:hAnsi="Arial" w:cs="Arial"/>
        </w:rPr>
      </w:pPr>
    </w:p>
    <w:p w14:paraId="042F1DBC" w14:textId="4D59BA56" w:rsidR="012BC700" w:rsidRDefault="112D381C" w:rsidP="7F3B6B8C">
      <w:pPr>
        <w:spacing w:after="0" w:line="360" w:lineRule="auto"/>
        <w:jc w:val="both"/>
        <w:rPr>
          <w:rFonts w:ascii="Arial" w:eastAsia="Arial" w:hAnsi="Arial" w:cs="Arial"/>
        </w:rPr>
      </w:pPr>
      <w:r w:rsidRPr="494510ED">
        <w:rPr>
          <w:rFonts w:ascii="Arial" w:eastAsia="Arial" w:hAnsi="Arial" w:cs="Arial"/>
        </w:rPr>
        <w:t xml:space="preserve">Zagradanin., I (2024) </w:t>
      </w:r>
      <w:r w:rsidR="20A07F5E" w:rsidRPr="494510ED">
        <w:rPr>
          <w:rFonts w:ascii="Arial" w:eastAsia="Arial" w:hAnsi="Arial" w:cs="Arial"/>
        </w:rPr>
        <w:t>highlight</w:t>
      </w:r>
      <w:r w:rsidRPr="494510ED">
        <w:rPr>
          <w:rFonts w:ascii="Arial" w:eastAsia="Arial" w:hAnsi="Arial" w:cs="Arial"/>
        </w:rPr>
        <w:t xml:space="preserve"> that tourism is crucial for the Alpine economy, supporting local businesses and providing employment in ski areas and related industries. Ho</w:t>
      </w:r>
      <w:r w:rsidR="697FFE7A" w:rsidRPr="494510ED">
        <w:rPr>
          <w:rFonts w:ascii="Arial" w:eastAsia="Arial" w:hAnsi="Arial" w:cs="Arial"/>
        </w:rPr>
        <w:t xml:space="preserve">wever, it can strain natural resources and cause environmental impacts, while its seasonal nature leads to economic fluctuations. </w:t>
      </w:r>
      <w:r w:rsidR="4F808EB7" w:rsidRPr="494510ED">
        <w:rPr>
          <w:rFonts w:ascii="Arial" w:eastAsia="Arial" w:hAnsi="Arial" w:cs="Arial"/>
        </w:rPr>
        <w:t>CEO Janine Bunte emphasizes the importance of balancing economic success with sustainability</w:t>
      </w:r>
      <w:r w:rsidR="14CBA4E3" w:rsidRPr="494510ED">
        <w:rPr>
          <w:rFonts w:ascii="Arial" w:eastAsia="Arial" w:hAnsi="Arial" w:cs="Arial"/>
        </w:rPr>
        <w:t xml:space="preserve">. </w:t>
      </w:r>
    </w:p>
    <w:p w14:paraId="546AE5D9" w14:textId="3FECA99E" w:rsidR="7F3B6B8C" w:rsidRDefault="7F3B6B8C" w:rsidP="7F3B6B8C">
      <w:pPr>
        <w:spacing w:after="0" w:line="360" w:lineRule="auto"/>
        <w:jc w:val="both"/>
        <w:rPr>
          <w:rFonts w:ascii="Arial" w:eastAsia="Arial" w:hAnsi="Arial" w:cs="Arial"/>
        </w:rPr>
      </w:pPr>
    </w:p>
    <w:p w14:paraId="73398792" w14:textId="6FB85A96" w:rsidR="26DD2467" w:rsidRDefault="195E7217" w:rsidP="7F3B6B8C">
      <w:pPr>
        <w:spacing w:after="0" w:line="360" w:lineRule="auto"/>
        <w:jc w:val="both"/>
        <w:rPr>
          <w:rFonts w:ascii="Arial" w:eastAsia="Arial" w:hAnsi="Arial" w:cs="Arial"/>
        </w:rPr>
      </w:pPr>
      <w:r w:rsidRPr="494510ED">
        <w:rPr>
          <w:rFonts w:ascii="Arial" w:eastAsia="Arial" w:hAnsi="Arial" w:cs="Arial"/>
        </w:rPr>
        <w:t>To balance people, planet and profit, the ski resort will focus on sustainability by utilizing renewable energy sources, like geothermal and solar power and invest in low-energy snowmaking technology. It will promote year-round activities, such a</w:t>
      </w:r>
      <w:r w:rsidR="2FEE9154" w:rsidRPr="494510ED">
        <w:rPr>
          <w:rFonts w:ascii="Arial" w:eastAsia="Arial" w:hAnsi="Arial" w:cs="Arial"/>
        </w:rPr>
        <w:t xml:space="preserve">s </w:t>
      </w:r>
      <w:r w:rsidR="2B1E15E0" w:rsidRPr="494510ED">
        <w:rPr>
          <w:rFonts w:ascii="Arial" w:eastAsia="Arial" w:hAnsi="Arial" w:cs="Arial"/>
        </w:rPr>
        <w:t>hiking</w:t>
      </w:r>
      <w:r w:rsidR="2FEE9154" w:rsidRPr="494510ED">
        <w:rPr>
          <w:rFonts w:ascii="Arial" w:eastAsia="Arial" w:hAnsi="Arial" w:cs="Arial"/>
        </w:rPr>
        <w:t xml:space="preserve"> and wellness tourism, to stabilize </w:t>
      </w:r>
      <w:r w:rsidR="12CD4490" w:rsidRPr="494510ED">
        <w:rPr>
          <w:rFonts w:ascii="Arial" w:eastAsia="Arial" w:hAnsi="Arial" w:cs="Arial"/>
        </w:rPr>
        <w:t>income</w:t>
      </w:r>
      <w:r w:rsidR="2FEE9154" w:rsidRPr="494510ED">
        <w:rPr>
          <w:rFonts w:ascii="Arial" w:eastAsia="Arial" w:hAnsi="Arial" w:cs="Arial"/>
        </w:rPr>
        <w:t xml:space="preserve"> and collaborate with local businesses to support the regional economy. The resort will encourage guests to make sustainable choices through incentives for eco-friendly </w:t>
      </w:r>
      <w:r w:rsidR="588815CC" w:rsidRPr="494510ED">
        <w:rPr>
          <w:rFonts w:ascii="Arial" w:eastAsia="Arial" w:hAnsi="Arial" w:cs="Arial"/>
        </w:rPr>
        <w:t>practices</w:t>
      </w:r>
      <w:r w:rsidR="2FEE9154" w:rsidRPr="494510ED">
        <w:rPr>
          <w:rFonts w:ascii="Arial" w:eastAsia="Arial" w:hAnsi="Arial" w:cs="Arial"/>
        </w:rPr>
        <w:t>, s</w:t>
      </w:r>
      <w:r w:rsidR="02845ADF" w:rsidRPr="494510ED">
        <w:rPr>
          <w:rFonts w:ascii="Arial" w:eastAsia="Arial" w:hAnsi="Arial" w:cs="Arial"/>
        </w:rPr>
        <w:t xml:space="preserve">uch as train travel or staying in green accommodations, while creating local employment and raising awareness about </w:t>
      </w:r>
      <w:r w:rsidR="745C82AF" w:rsidRPr="494510ED">
        <w:rPr>
          <w:rFonts w:ascii="Arial" w:eastAsia="Arial" w:hAnsi="Arial" w:cs="Arial"/>
        </w:rPr>
        <w:t>environmental</w:t>
      </w:r>
      <w:r w:rsidR="02845ADF" w:rsidRPr="494510ED">
        <w:rPr>
          <w:rFonts w:ascii="Arial" w:eastAsia="Arial" w:hAnsi="Arial" w:cs="Arial"/>
        </w:rPr>
        <w:t xml:space="preserve"> responsibility. </w:t>
      </w:r>
    </w:p>
    <w:p w14:paraId="6BC5778D" w14:textId="37A79D5B" w:rsidR="4C827A56" w:rsidRDefault="4C827A56" w:rsidP="494510ED">
      <w:pPr>
        <w:spacing w:after="0" w:line="360" w:lineRule="auto"/>
        <w:jc w:val="both"/>
        <w:rPr>
          <w:rFonts w:ascii="Arial" w:eastAsia="Arial" w:hAnsi="Arial" w:cs="Arial"/>
        </w:rPr>
      </w:pPr>
      <w:r w:rsidRPr="494510ED">
        <w:rPr>
          <w:rFonts w:ascii="Arial" w:eastAsia="Arial" w:hAnsi="Arial" w:cs="Arial"/>
        </w:rPr>
        <w:t>P</w:t>
      </w:r>
      <w:r w:rsidR="6A0F4D96" w:rsidRPr="494510ED">
        <w:rPr>
          <w:rFonts w:ascii="Arial" w:eastAsia="Arial" w:hAnsi="Arial" w:cs="Arial"/>
        </w:rPr>
        <w:t xml:space="preserve">2: </w:t>
      </w:r>
    </w:p>
    <w:p w14:paraId="1A148A86" w14:textId="2234782B" w:rsidR="0AF05B33" w:rsidRDefault="0AF05B33" w:rsidP="494510ED">
      <w:pPr>
        <w:spacing w:after="0" w:line="360" w:lineRule="auto"/>
        <w:jc w:val="both"/>
        <w:rPr>
          <w:rFonts w:ascii="Arial" w:eastAsia="Arial" w:hAnsi="Arial" w:cs="Arial"/>
        </w:rPr>
      </w:pPr>
      <w:r w:rsidRPr="494510ED">
        <w:rPr>
          <w:rFonts w:ascii="Arial" w:eastAsia="Arial" w:hAnsi="Arial" w:cs="Arial"/>
        </w:rPr>
        <w:t>Snow only (2024) highlights that expanding ski resorts often leads to habitat loss and ecosystem disruption due to land clearing for new runs, accommodation and infrastructure. Perkins., R (</w:t>
      </w:r>
      <w:r w:rsidR="2929DA73" w:rsidRPr="494510ED">
        <w:rPr>
          <w:rFonts w:ascii="Arial" w:eastAsia="Arial" w:hAnsi="Arial" w:cs="Arial"/>
        </w:rPr>
        <w:t>N/A</w:t>
      </w:r>
      <w:r w:rsidRPr="494510ED">
        <w:rPr>
          <w:rFonts w:ascii="Arial" w:eastAsia="Arial" w:hAnsi="Arial" w:cs="Arial"/>
        </w:rPr>
        <w:t xml:space="preserve">) notes that many resorts rely on snow cannons, which are environmentally harmful and consume large amounts of water. As natural snow cover decreases particularly at lower altitudes, the environmental impact of artificial snow will become more controversial and competition with snow-sufficient resorts will increase.  To address these challenges, </w:t>
      </w:r>
      <w:r w:rsidR="2AF16B2D" w:rsidRPr="494510ED">
        <w:rPr>
          <w:rFonts w:ascii="Arial" w:eastAsia="Arial" w:hAnsi="Arial" w:cs="Arial"/>
        </w:rPr>
        <w:t>A</w:t>
      </w:r>
      <w:r w:rsidR="2DBA865E" w:rsidRPr="494510ED">
        <w:rPr>
          <w:rFonts w:ascii="Arial" w:eastAsia="Arial" w:hAnsi="Arial" w:cs="Arial"/>
        </w:rPr>
        <w:t xml:space="preserve">lpine Haven </w:t>
      </w:r>
      <w:r w:rsidRPr="494510ED">
        <w:rPr>
          <w:rFonts w:ascii="Arial" w:eastAsia="Arial" w:hAnsi="Arial" w:cs="Arial"/>
        </w:rPr>
        <w:t>will focus on minimizing land clearing by designing resorts that preserve natural habitats and integrate green spaces. We will also implement water-saving technologies, such as recycling water and using rainwater for snowmaking to improve water management.</w:t>
      </w:r>
    </w:p>
    <w:p w14:paraId="64AAA433" w14:textId="0EBE1802" w:rsidR="494510ED" w:rsidRDefault="494510ED" w:rsidP="494510ED">
      <w:pPr>
        <w:spacing w:after="0" w:line="360" w:lineRule="auto"/>
        <w:jc w:val="both"/>
        <w:rPr>
          <w:rFonts w:ascii="Arial" w:eastAsia="Arial" w:hAnsi="Arial" w:cs="Arial"/>
        </w:rPr>
      </w:pPr>
    </w:p>
    <w:p w14:paraId="742E726D" w14:textId="14CDBFA6" w:rsidR="7A892172" w:rsidRDefault="7A892172" w:rsidP="494510ED">
      <w:pPr>
        <w:spacing w:after="0" w:line="360" w:lineRule="auto"/>
        <w:jc w:val="both"/>
        <w:rPr>
          <w:rFonts w:ascii="Arial" w:eastAsia="Arial" w:hAnsi="Arial" w:cs="Arial"/>
        </w:rPr>
      </w:pPr>
      <w:r w:rsidRPr="494510ED">
        <w:rPr>
          <w:rFonts w:ascii="Arial" w:eastAsia="Arial" w:hAnsi="Arial" w:cs="Arial"/>
        </w:rPr>
        <w:lastRenderedPageBreak/>
        <w:t xml:space="preserve">Xinhua (2023) highlights that world-class concerts, shows and ski competitions boost the local economy’s seen in Mont Blanc and Jungfrau. The Alps attract 60-80 million visitors annually, generating euro 50 billion in tourism revenue. But 19% of the region faces economic decline with stagnating tourism since the 1980s (Climate Change Post, </w:t>
      </w:r>
      <w:r w:rsidR="5BDE4142" w:rsidRPr="494510ED">
        <w:rPr>
          <w:rFonts w:ascii="Arial" w:eastAsia="Arial" w:hAnsi="Arial" w:cs="Arial"/>
        </w:rPr>
        <w:t>N/A</w:t>
      </w:r>
      <w:r w:rsidRPr="494510ED">
        <w:rPr>
          <w:rFonts w:ascii="Arial" w:eastAsia="Arial" w:hAnsi="Arial" w:cs="Arial"/>
        </w:rPr>
        <w:t xml:space="preserve">). </w:t>
      </w:r>
      <w:r w:rsidR="6A5F7166" w:rsidRPr="494510ED">
        <w:rPr>
          <w:rFonts w:ascii="Arial" w:eastAsia="Arial" w:hAnsi="Arial" w:cs="Arial"/>
        </w:rPr>
        <w:t xml:space="preserve">Alpine Haven </w:t>
      </w:r>
      <w:r w:rsidR="05B91C57" w:rsidRPr="494510ED">
        <w:rPr>
          <w:rFonts w:ascii="Arial" w:eastAsia="Arial" w:hAnsi="Arial" w:cs="Arial"/>
        </w:rPr>
        <w:t>will</w:t>
      </w:r>
      <w:r w:rsidRPr="494510ED">
        <w:rPr>
          <w:rFonts w:ascii="Arial" w:eastAsia="Arial" w:hAnsi="Arial" w:cs="Arial"/>
        </w:rPr>
        <w:t xml:space="preserve"> expand events like concerts, festivals and sports competitions to attract more visitors and boost revenue. Additionally, we will introduce off-season activities such as hiking, wellness retreats and summer festivals to maintain year-round tourism. While also supporting the local businesses will strengthen the local economy and promote Swiss culture.</w:t>
      </w:r>
    </w:p>
    <w:p w14:paraId="2790C68D" w14:textId="291E68B4" w:rsidR="494510ED" w:rsidRDefault="494510ED" w:rsidP="494510ED">
      <w:pPr>
        <w:spacing w:after="0"/>
        <w:jc w:val="both"/>
        <w:rPr>
          <w:rFonts w:ascii="Arial" w:eastAsia="Arial" w:hAnsi="Arial" w:cs="Arial"/>
        </w:rPr>
      </w:pPr>
    </w:p>
    <w:p w14:paraId="24591D90" w14:textId="4E5F05F4" w:rsidR="00D92C2B" w:rsidRDefault="00D92C2B" w:rsidP="494510ED">
      <w:pPr>
        <w:spacing w:after="0" w:line="360" w:lineRule="auto"/>
        <w:jc w:val="both"/>
        <w:rPr>
          <w:rFonts w:ascii="Arial" w:eastAsia="Arial" w:hAnsi="Arial" w:cs="Arial"/>
        </w:rPr>
      </w:pPr>
      <w:r w:rsidRPr="494510ED">
        <w:rPr>
          <w:rFonts w:ascii="Arial" w:eastAsia="Arial" w:hAnsi="Arial" w:cs="Arial"/>
        </w:rPr>
        <w:t xml:space="preserve">The Alps offer outdoor sports like rock climbing and hiking, boosting local economies but also creating environmental challenges, such as increased transport emission and overcrowding (Schellingerhout., M, 2023). Snow Only (2024) highlights similar issues in ski resorts, including environmental strain, infrastructure pressure and unaffordable housing for locals. To address these, </w:t>
      </w:r>
      <w:r w:rsidR="7AB99949" w:rsidRPr="494510ED">
        <w:rPr>
          <w:rFonts w:ascii="Arial" w:eastAsia="Arial" w:hAnsi="Arial" w:cs="Arial"/>
        </w:rPr>
        <w:t>Alpine Haven</w:t>
      </w:r>
      <w:r w:rsidRPr="494510ED">
        <w:rPr>
          <w:rFonts w:ascii="Arial" w:eastAsia="Arial" w:hAnsi="Arial" w:cs="Arial"/>
        </w:rPr>
        <w:t xml:space="preserve"> will implement tourism caps during peak seasons, while engaging local communities in tourism planning to preserve the </w:t>
      </w:r>
      <w:r w:rsidR="5BC116CA" w:rsidRPr="494510ED">
        <w:rPr>
          <w:rFonts w:ascii="Arial" w:eastAsia="Arial" w:hAnsi="Arial" w:cs="Arial"/>
        </w:rPr>
        <w:t>region's</w:t>
      </w:r>
      <w:r w:rsidRPr="494510ED">
        <w:rPr>
          <w:rFonts w:ascii="Arial" w:eastAsia="Arial" w:hAnsi="Arial" w:cs="Arial"/>
        </w:rPr>
        <w:t xml:space="preserve"> charm and character. Furthermore, action will be taken to develop policies that prioritize affordable housing for locals to ensure workers can live near their workplace without being priced out.</w:t>
      </w:r>
    </w:p>
    <w:p w14:paraId="64865690" w14:textId="35C993B6" w:rsidR="494510ED" w:rsidRDefault="494510ED" w:rsidP="494510ED">
      <w:pPr>
        <w:spacing w:after="0" w:line="360" w:lineRule="auto"/>
        <w:jc w:val="both"/>
        <w:rPr>
          <w:rFonts w:ascii="Arial" w:eastAsia="Arial" w:hAnsi="Arial" w:cs="Arial"/>
        </w:rPr>
      </w:pPr>
    </w:p>
    <w:p w14:paraId="0CCFA613" w14:textId="0242462C" w:rsidR="3F25C9FB" w:rsidRDefault="3F25C9FB" w:rsidP="494510ED">
      <w:pPr>
        <w:spacing w:after="0" w:line="360" w:lineRule="auto"/>
        <w:jc w:val="both"/>
        <w:rPr>
          <w:rFonts w:ascii="Arial" w:eastAsia="Arial" w:hAnsi="Arial" w:cs="Arial"/>
        </w:rPr>
      </w:pPr>
      <w:r w:rsidRPr="494510ED">
        <w:rPr>
          <w:rFonts w:ascii="Arial" w:eastAsia="Arial" w:hAnsi="Arial" w:cs="Arial"/>
        </w:rPr>
        <w:t xml:space="preserve">P3. </w:t>
      </w:r>
    </w:p>
    <w:p w14:paraId="68E62B3B" w14:textId="1A1E459B" w:rsidR="7FC3A283" w:rsidRDefault="7FC3A283" w:rsidP="494510ED">
      <w:pPr>
        <w:spacing w:after="0" w:line="360" w:lineRule="auto"/>
        <w:jc w:val="both"/>
        <w:rPr>
          <w:rFonts w:ascii="Arial" w:eastAsia="Arial" w:hAnsi="Arial" w:cs="Arial"/>
        </w:rPr>
      </w:pPr>
      <w:r w:rsidRPr="494510ED">
        <w:rPr>
          <w:rFonts w:ascii="Arial" w:eastAsia="Arial" w:hAnsi="Arial" w:cs="Arial"/>
        </w:rPr>
        <w:t>Bain.,</w:t>
      </w:r>
      <w:r w:rsidR="57CEAC9F" w:rsidRPr="494510ED">
        <w:rPr>
          <w:rFonts w:ascii="Arial" w:eastAsia="Arial" w:hAnsi="Arial" w:cs="Arial"/>
        </w:rPr>
        <w:t xml:space="preserve"> </w:t>
      </w:r>
      <w:r w:rsidRPr="494510ED">
        <w:rPr>
          <w:rFonts w:ascii="Arial" w:eastAsia="Arial" w:hAnsi="Arial" w:cs="Arial"/>
        </w:rPr>
        <w:t>A (2022) highlights the Swiss National Park as a hidden gem, featuring dramatic landscapes and diverse wildlife, often overshadowed by the country’s more famous maintains. Bai</w:t>
      </w:r>
      <w:r w:rsidR="0CC9C88A" w:rsidRPr="494510ED">
        <w:rPr>
          <w:rFonts w:ascii="Arial" w:eastAsia="Arial" w:hAnsi="Arial" w:cs="Arial"/>
        </w:rPr>
        <w:t xml:space="preserve">n., A (2022) </w:t>
      </w:r>
      <w:r w:rsidR="6D54194C" w:rsidRPr="494510ED">
        <w:rPr>
          <w:rFonts w:ascii="Arial" w:eastAsia="Arial" w:hAnsi="Arial" w:cs="Arial"/>
        </w:rPr>
        <w:t xml:space="preserve">visited the park to explore how it symbolizes Switzerland’s environmental legacy. </w:t>
      </w:r>
      <w:r w:rsidR="12D052F4" w:rsidRPr="494510ED">
        <w:rPr>
          <w:rFonts w:ascii="Arial" w:eastAsia="Arial" w:hAnsi="Arial" w:cs="Arial"/>
        </w:rPr>
        <w:t xml:space="preserve">The Swiss National Park plays an importance role in fostering awareness about the importance of preserving natural resources. </w:t>
      </w:r>
      <w:r w:rsidR="75AE2632" w:rsidRPr="494510ED">
        <w:rPr>
          <w:rFonts w:ascii="Arial" w:eastAsia="Arial" w:hAnsi="Arial" w:cs="Arial"/>
        </w:rPr>
        <w:t xml:space="preserve">By </w:t>
      </w:r>
      <w:r w:rsidR="0A6A19B7" w:rsidRPr="494510ED">
        <w:rPr>
          <w:rFonts w:ascii="Arial" w:eastAsia="Arial" w:hAnsi="Arial" w:cs="Arial"/>
        </w:rPr>
        <w:t>continuing</w:t>
      </w:r>
      <w:r w:rsidR="75AE2632" w:rsidRPr="494510ED">
        <w:rPr>
          <w:rFonts w:ascii="Arial" w:eastAsia="Arial" w:hAnsi="Arial" w:cs="Arial"/>
        </w:rPr>
        <w:t xml:space="preserve"> to promote such natural reserves and linking them to the </w:t>
      </w:r>
      <w:r w:rsidR="33D451FA" w:rsidRPr="494510ED">
        <w:rPr>
          <w:rFonts w:ascii="Arial" w:eastAsia="Arial" w:hAnsi="Arial" w:cs="Arial"/>
        </w:rPr>
        <w:t>nation's</w:t>
      </w:r>
      <w:r w:rsidR="75AE2632" w:rsidRPr="494510ED">
        <w:rPr>
          <w:rFonts w:ascii="Arial" w:eastAsia="Arial" w:hAnsi="Arial" w:cs="Arial"/>
        </w:rPr>
        <w:t xml:space="preserve"> environmental values, Switzerland sets a benchmark for future generations on how to </w:t>
      </w:r>
      <w:r w:rsidR="5D13AF77" w:rsidRPr="494510ED">
        <w:rPr>
          <w:rFonts w:ascii="Arial" w:eastAsia="Arial" w:hAnsi="Arial" w:cs="Arial"/>
        </w:rPr>
        <w:t>balance</w:t>
      </w:r>
      <w:r w:rsidR="75AE2632" w:rsidRPr="494510ED">
        <w:rPr>
          <w:rFonts w:ascii="Arial" w:eastAsia="Arial" w:hAnsi="Arial" w:cs="Arial"/>
        </w:rPr>
        <w:t xml:space="preserve"> </w:t>
      </w:r>
      <w:r w:rsidR="555AEC6A" w:rsidRPr="494510ED">
        <w:rPr>
          <w:rFonts w:ascii="Arial" w:eastAsia="Arial" w:hAnsi="Arial" w:cs="Arial"/>
        </w:rPr>
        <w:t xml:space="preserve">economic development with environmental protection. </w:t>
      </w:r>
    </w:p>
    <w:p w14:paraId="3307CCFC" w14:textId="1A2F6F6E" w:rsidR="6D54194C" w:rsidRDefault="6D54194C" w:rsidP="494510ED">
      <w:pPr>
        <w:spacing w:after="0" w:line="360" w:lineRule="auto"/>
        <w:jc w:val="both"/>
        <w:rPr>
          <w:rFonts w:ascii="Arial" w:eastAsia="Arial" w:hAnsi="Arial" w:cs="Arial"/>
        </w:rPr>
      </w:pPr>
      <w:r w:rsidRPr="494510ED">
        <w:rPr>
          <w:rFonts w:ascii="Arial" w:eastAsia="Arial" w:hAnsi="Arial" w:cs="Arial"/>
        </w:rPr>
        <w:t>This legacy extends beyond the park, as demonstrated by the Sustainable Governance Indicator (2024)</w:t>
      </w:r>
      <w:r w:rsidR="7A6885B9" w:rsidRPr="494510ED">
        <w:rPr>
          <w:rFonts w:ascii="Arial" w:eastAsia="Arial" w:hAnsi="Arial" w:cs="Arial"/>
        </w:rPr>
        <w:t xml:space="preserve">, which shows public rejection of initiatives to reduce </w:t>
      </w:r>
      <w:r w:rsidR="39B3A3DE" w:rsidRPr="494510ED">
        <w:rPr>
          <w:rFonts w:ascii="Arial" w:eastAsia="Arial" w:hAnsi="Arial" w:cs="Arial"/>
        </w:rPr>
        <w:t xml:space="preserve">pesticide use and </w:t>
      </w:r>
      <w:r w:rsidR="39B3A3DE" w:rsidRPr="494510ED">
        <w:rPr>
          <w:rFonts w:ascii="Arial" w:eastAsia="Arial" w:hAnsi="Arial" w:cs="Arial"/>
        </w:rPr>
        <w:lastRenderedPageBreak/>
        <w:t>protect water quality.</w:t>
      </w:r>
      <w:r w:rsidR="36F9A489" w:rsidRPr="494510ED">
        <w:rPr>
          <w:rFonts w:ascii="Arial" w:eastAsia="Arial" w:hAnsi="Arial" w:cs="Arial"/>
        </w:rPr>
        <w:t xml:space="preserve"> This rejection </w:t>
      </w:r>
      <w:r w:rsidR="75D338A9" w:rsidRPr="494510ED">
        <w:rPr>
          <w:rFonts w:ascii="Arial" w:eastAsia="Arial" w:hAnsi="Arial" w:cs="Arial"/>
        </w:rPr>
        <w:t>highlights</w:t>
      </w:r>
      <w:r w:rsidR="36F9A489" w:rsidRPr="494510ED">
        <w:rPr>
          <w:rFonts w:ascii="Arial" w:eastAsia="Arial" w:hAnsi="Arial" w:cs="Arial"/>
        </w:rPr>
        <w:t xml:space="preserve"> the challenge of </w:t>
      </w:r>
      <w:r w:rsidR="07DC5396" w:rsidRPr="494510ED">
        <w:rPr>
          <w:rFonts w:ascii="Arial" w:eastAsia="Arial" w:hAnsi="Arial" w:cs="Arial"/>
        </w:rPr>
        <w:t>balancing</w:t>
      </w:r>
      <w:r w:rsidR="36F9A489" w:rsidRPr="494510ED">
        <w:rPr>
          <w:rFonts w:ascii="Arial" w:eastAsia="Arial" w:hAnsi="Arial" w:cs="Arial"/>
        </w:rPr>
        <w:t xml:space="preserve"> public opinions with </w:t>
      </w:r>
      <w:r w:rsidR="296DE19F" w:rsidRPr="494510ED">
        <w:rPr>
          <w:rFonts w:ascii="Arial" w:eastAsia="Arial" w:hAnsi="Arial" w:cs="Arial"/>
        </w:rPr>
        <w:t>environmental</w:t>
      </w:r>
      <w:r w:rsidR="36F9A489" w:rsidRPr="494510ED">
        <w:rPr>
          <w:rFonts w:ascii="Arial" w:eastAsia="Arial" w:hAnsi="Arial" w:cs="Arial"/>
        </w:rPr>
        <w:t xml:space="preserve"> goals. For a </w:t>
      </w:r>
      <w:r w:rsidR="1C16AD15" w:rsidRPr="494510ED">
        <w:rPr>
          <w:rFonts w:ascii="Arial" w:eastAsia="Arial" w:hAnsi="Arial" w:cs="Arial"/>
        </w:rPr>
        <w:t>long-term</w:t>
      </w:r>
      <w:r w:rsidR="36F9A489" w:rsidRPr="494510ED">
        <w:rPr>
          <w:rFonts w:ascii="Arial" w:eastAsia="Arial" w:hAnsi="Arial" w:cs="Arial"/>
        </w:rPr>
        <w:t xml:space="preserve"> legacy to be achieved, it is important to en</w:t>
      </w:r>
      <w:r w:rsidR="3BAC533E" w:rsidRPr="494510ED">
        <w:rPr>
          <w:rFonts w:ascii="Arial" w:eastAsia="Arial" w:hAnsi="Arial" w:cs="Arial"/>
        </w:rPr>
        <w:t>gage the public in meaningful conversation and gradually shift attitudes.</w:t>
      </w:r>
      <w:r w:rsidR="39B3A3DE" w:rsidRPr="494510ED">
        <w:rPr>
          <w:rFonts w:ascii="Arial" w:eastAsia="Arial" w:hAnsi="Arial" w:cs="Arial"/>
        </w:rPr>
        <w:t xml:space="preserve"> Achieving such objectives on a large scale would help secure long-term sustainability. </w:t>
      </w:r>
      <w:r w:rsidR="3204B73F" w:rsidRPr="494510ED">
        <w:rPr>
          <w:rFonts w:ascii="Arial" w:eastAsia="Arial" w:hAnsi="Arial" w:cs="Arial"/>
        </w:rPr>
        <w:t>The Sustainable Governance Indicator (2024) also notes that the Swiss government has established strategies to safeguard ecosystem vitality and prevent biodivers</w:t>
      </w:r>
      <w:r w:rsidR="271E4724" w:rsidRPr="494510ED">
        <w:rPr>
          <w:rFonts w:ascii="Arial" w:eastAsia="Arial" w:hAnsi="Arial" w:cs="Arial"/>
        </w:rPr>
        <w:t xml:space="preserve">ity loss. These strategies include clear goals and frameworks designed for the public to comply, ensuring that future generations continue the legacy of environmental stewardship. </w:t>
      </w:r>
      <w:r w:rsidR="61CFB17A" w:rsidRPr="494510ED">
        <w:rPr>
          <w:rFonts w:ascii="Arial" w:eastAsia="Arial" w:hAnsi="Arial" w:cs="Arial"/>
        </w:rPr>
        <w:t>Establishing a roadmap for future generations ensures that sustainability efforts are not just reactive but proactive. By creating these policies with long-term goals and transparent fra</w:t>
      </w:r>
      <w:r w:rsidR="7A2E7870" w:rsidRPr="494510ED">
        <w:rPr>
          <w:rFonts w:ascii="Arial" w:eastAsia="Arial" w:hAnsi="Arial" w:cs="Arial"/>
        </w:rPr>
        <w:t xml:space="preserve">meworks, the government guarantees that future actions are in alignment with broader environmental objectives. </w:t>
      </w:r>
    </w:p>
    <w:p w14:paraId="17602F22" w14:textId="0936D826" w:rsidR="36BA4BD0" w:rsidRDefault="36BA4BD0" w:rsidP="494510ED">
      <w:pPr>
        <w:spacing w:after="0" w:line="360" w:lineRule="auto"/>
        <w:jc w:val="both"/>
        <w:rPr>
          <w:rFonts w:ascii="Arial" w:eastAsia="Arial" w:hAnsi="Arial" w:cs="Arial"/>
        </w:rPr>
      </w:pPr>
      <w:r w:rsidRPr="494510ED">
        <w:rPr>
          <w:rFonts w:ascii="Arial" w:eastAsia="Arial" w:hAnsi="Arial" w:cs="Arial"/>
        </w:rPr>
        <w:t>Furthermore, Lienhard.,P and Preuss.,H (2014) explore in Legacy, Sustainability and CSR at Mega Sport Events how the publication of the book contri</w:t>
      </w:r>
      <w:r w:rsidR="4EC6B420" w:rsidRPr="494510ED">
        <w:rPr>
          <w:rFonts w:ascii="Arial" w:eastAsia="Arial" w:hAnsi="Arial" w:cs="Arial"/>
        </w:rPr>
        <w:t xml:space="preserve">buted to the implementation of corporate governance and social responsibility policies by organization like UEFA, the Swiss Government and the Swiss Football </w:t>
      </w:r>
      <w:r w:rsidR="5415ADED" w:rsidRPr="494510ED">
        <w:rPr>
          <w:rFonts w:ascii="Arial" w:eastAsia="Arial" w:hAnsi="Arial" w:cs="Arial"/>
        </w:rPr>
        <w:t>Association</w:t>
      </w:r>
      <w:r w:rsidR="4EC6B420" w:rsidRPr="494510ED">
        <w:rPr>
          <w:rFonts w:ascii="Arial" w:eastAsia="Arial" w:hAnsi="Arial" w:cs="Arial"/>
        </w:rPr>
        <w:t xml:space="preserve">. These actions help to create </w:t>
      </w:r>
      <w:r w:rsidR="7AE4A801" w:rsidRPr="494510ED">
        <w:rPr>
          <w:rFonts w:ascii="Arial" w:eastAsia="Arial" w:hAnsi="Arial" w:cs="Arial"/>
        </w:rPr>
        <w:t>a legacy</w:t>
      </w:r>
      <w:r w:rsidR="4EC6B420" w:rsidRPr="494510ED">
        <w:rPr>
          <w:rFonts w:ascii="Arial" w:eastAsia="Arial" w:hAnsi="Arial" w:cs="Arial"/>
        </w:rPr>
        <w:t xml:space="preserve"> </w:t>
      </w:r>
      <w:r w:rsidR="066C5243" w:rsidRPr="494510ED">
        <w:rPr>
          <w:rFonts w:ascii="Arial" w:eastAsia="Arial" w:hAnsi="Arial" w:cs="Arial"/>
        </w:rPr>
        <w:t xml:space="preserve">that emphasizes long-term sustainability, with the potential to inspire similar efforts in the future. </w:t>
      </w:r>
      <w:r w:rsidR="09D70B77" w:rsidRPr="494510ED">
        <w:rPr>
          <w:rFonts w:ascii="Arial" w:eastAsia="Arial" w:hAnsi="Arial" w:cs="Arial"/>
        </w:rPr>
        <w:t xml:space="preserve">By integrating sustainability into corporate policies, large </w:t>
      </w:r>
      <w:r w:rsidR="0C0BB4D7" w:rsidRPr="494510ED">
        <w:rPr>
          <w:rFonts w:ascii="Arial" w:eastAsia="Arial" w:hAnsi="Arial" w:cs="Arial"/>
        </w:rPr>
        <w:t>organizations</w:t>
      </w:r>
      <w:r w:rsidR="09D70B77" w:rsidRPr="494510ED">
        <w:rPr>
          <w:rFonts w:ascii="Arial" w:eastAsia="Arial" w:hAnsi="Arial" w:cs="Arial"/>
        </w:rPr>
        <w:t xml:space="preserve"> can drive systemic </w:t>
      </w:r>
      <w:r w:rsidR="6361B602" w:rsidRPr="494510ED">
        <w:rPr>
          <w:rFonts w:ascii="Arial" w:eastAsia="Arial" w:hAnsi="Arial" w:cs="Arial"/>
        </w:rPr>
        <w:t>change,</w:t>
      </w:r>
      <w:r w:rsidR="09D70B77" w:rsidRPr="494510ED">
        <w:rPr>
          <w:rFonts w:ascii="Arial" w:eastAsia="Arial" w:hAnsi="Arial" w:cs="Arial"/>
        </w:rPr>
        <w:t xml:space="preserve"> encouraging other organizations to adopt similar practices. </w:t>
      </w:r>
      <w:r w:rsidR="79569FA3" w:rsidRPr="494510ED">
        <w:rPr>
          <w:rFonts w:ascii="Arial" w:eastAsia="Arial" w:hAnsi="Arial" w:cs="Arial"/>
        </w:rPr>
        <w:t>This ripple effect ensures that sustainability becomes ingrained in public and private sectors, creating legacy.</w:t>
      </w:r>
    </w:p>
    <w:p w14:paraId="3F49C38B" w14:textId="798828B5" w:rsidR="494510ED" w:rsidRDefault="494510ED" w:rsidP="494510ED">
      <w:pPr>
        <w:spacing w:after="0" w:line="360" w:lineRule="auto"/>
        <w:jc w:val="both"/>
        <w:rPr>
          <w:rFonts w:ascii="Arial" w:eastAsia="Arial" w:hAnsi="Arial" w:cs="Arial"/>
        </w:rPr>
      </w:pPr>
    </w:p>
    <w:p w14:paraId="3DD1A507" w14:textId="27DD9BA2" w:rsidR="25D1211A" w:rsidRDefault="25D1211A" w:rsidP="494510ED">
      <w:pPr>
        <w:spacing w:after="0" w:line="360" w:lineRule="auto"/>
        <w:jc w:val="both"/>
        <w:rPr>
          <w:rFonts w:ascii="Arial" w:eastAsia="Arial" w:hAnsi="Arial" w:cs="Arial"/>
        </w:rPr>
      </w:pPr>
      <w:r w:rsidRPr="494510ED">
        <w:rPr>
          <w:rFonts w:ascii="Arial" w:eastAsia="Arial" w:hAnsi="Arial" w:cs="Arial"/>
        </w:rPr>
        <w:t>Our Swiss Ski resort will preserve legacies for the long-term by promoting natural reserves, highlighting the beauty and importance of nearby natural areas like the Swiss National park promoting environmental education and awareness. By designing a resort to integrate green spaces, minimizing land clearing and using sustainable infrastructure the resort can set an example to how tourism and environmental conservation can coexist. Furthermore, the resort can involve visitors, staff and local communities in sustainable practices such as waste reduction, water conservation and biodiversity protection, like the efforts mentioned in the Sustainable Governance Indicator.</w:t>
      </w:r>
    </w:p>
    <w:p w14:paraId="6466EA52" w14:textId="07D54046" w:rsidR="494510ED" w:rsidRDefault="494510ED" w:rsidP="494510ED">
      <w:pPr>
        <w:spacing w:after="0" w:line="360" w:lineRule="auto"/>
        <w:jc w:val="both"/>
        <w:rPr>
          <w:rFonts w:ascii="Arial" w:eastAsia="Arial" w:hAnsi="Arial" w:cs="Arial"/>
        </w:rPr>
      </w:pPr>
    </w:p>
    <w:p w14:paraId="5B40EDD8" w14:textId="6F898616" w:rsidR="494510ED" w:rsidRDefault="494510ED" w:rsidP="494510ED">
      <w:pPr>
        <w:spacing w:after="0" w:line="360" w:lineRule="auto"/>
        <w:jc w:val="both"/>
        <w:rPr>
          <w:rFonts w:ascii="Arial" w:eastAsia="Arial" w:hAnsi="Arial" w:cs="Arial"/>
        </w:rPr>
      </w:pPr>
    </w:p>
    <w:p w14:paraId="256DFD3A" w14:textId="64DFE9A4" w:rsidR="494510ED" w:rsidRDefault="494510ED" w:rsidP="494510ED">
      <w:pPr>
        <w:spacing w:after="0" w:line="360" w:lineRule="auto"/>
        <w:jc w:val="both"/>
        <w:rPr>
          <w:rFonts w:ascii="Arial" w:eastAsia="Arial" w:hAnsi="Arial" w:cs="Arial"/>
        </w:rPr>
      </w:pPr>
    </w:p>
    <w:p w14:paraId="6D565C06" w14:textId="3A832139" w:rsidR="494510ED" w:rsidRDefault="494510ED" w:rsidP="494510ED">
      <w:pPr>
        <w:spacing w:after="0" w:line="360" w:lineRule="auto"/>
        <w:jc w:val="both"/>
        <w:rPr>
          <w:rFonts w:ascii="Arial" w:eastAsia="Arial" w:hAnsi="Arial" w:cs="Arial"/>
        </w:rPr>
      </w:pPr>
    </w:p>
    <w:p w14:paraId="78303E50" w14:textId="672D403F" w:rsidR="1DDDC78D" w:rsidRDefault="30AFB8C8" w:rsidP="7F3B6B8C">
      <w:pPr>
        <w:spacing w:after="0" w:line="360" w:lineRule="auto"/>
        <w:jc w:val="both"/>
        <w:rPr>
          <w:rFonts w:ascii="Arial" w:eastAsia="Arial" w:hAnsi="Arial" w:cs="Arial"/>
        </w:rPr>
      </w:pPr>
      <w:r w:rsidRPr="494510ED">
        <w:rPr>
          <w:rFonts w:ascii="Arial" w:eastAsia="Arial" w:hAnsi="Arial" w:cs="Arial"/>
        </w:rPr>
        <w:t xml:space="preserve">References: </w:t>
      </w:r>
    </w:p>
    <w:p w14:paraId="31ED4283" w14:textId="7495303C" w:rsidR="353023E5" w:rsidRDefault="353023E5" w:rsidP="494510ED">
      <w:pPr>
        <w:pStyle w:val="ListParagraph"/>
        <w:numPr>
          <w:ilvl w:val="0"/>
          <w:numId w:val="4"/>
        </w:numPr>
        <w:spacing w:after="0" w:line="360" w:lineRule="auto"/>
        <w:jc w:val="both"/>
        <w:rPr>
          <w:rFonts w:ascii="Arial" w:eastAsia="Arial" w:hAnsi="Arial" w:cs="Arial"/>
          <w:i/>
          <w:iCs/>
          <w:color w:val="000000" w:themeColor="text1"/>
        </w:rPr>
      </w:pPr>
      <w:r w:rsidRPr="494510ED">
        <w:rPr>
          <w:rFonts w:ascii="Arial" w:eastAsia="Arial" w:hAnsi="Arial" w:cs="Arial"/>
        </w:rPr>
        <w:t>Bain.,A (2022) ‘</w:t>
      </w:r>
      <w:r w:rsidRPr="494510ED">
        <w:rPr>
          <w:rFonts w:ascii="Arial" w:eastAsia="Arial" w:hAnsi="Arial" w:cs="Arial"/>
          <w:i/>
          <w:iCs/>
          <w:color w:val="000000" w:themeColor="text1"/>
        </w:rPr>
        <w:t xml:space="preserve">Exploring Switzerland’s green legacy – on foot’ </w:t>
      </w:r>
    </w:p>
    <w:p w14:paraId="6CCE7550" w14:textId="1B7A0E51" w:rsidR="353023E5" w:rsidRDefault="353023E5" w:rsidP="494510ED">
      <w:pPr>
        <w:spacing w:after="0" w:line="360" w:lineRule="auto"/>
        <w:jc w:val="both"/>
        <w:rPr>
          <w:rFonts w:ascii="Arial" w:eastAsia="Arial" w:hAnsi="Arial" w:cs="Arial"/>
          <w:color w:val="000000" w:themeColor="text1"/>
        </w:rPr>
      </w:pPr>
      <w:r w:rsidRPr="494510ED">
        <w:rPr>
          <w:rFonts w:ascii="Arial" w:eastAsia="Arial" w:hAnsi="Arial" w:cs="Arial"/>
          <w:color w:val="000000" w:themeColor="text1"/>
        </w:rPr>
        <w:t xml:space="preserve">Available at: </w:t>
      </w:r>
      <w:hyperlink r:id="rId5">
        <w:r w:rsidRPr="494510ED">
          <w:rPr>
            <w:rStyle w:val="Hyperlink"/>
            <w:rFonts w:ascii="Arial" w:eastAsia="Arial" w:hAnsi="Arial" w:cs="Arial"/>
          </w:rPr>
          <w:t>https://www.bbc.co.uk/travel/article/20141030-exploring-switzerlands-green-legacy-on-foot</w:t>
        </w:r>
      </w:hyperlink>
    </w:p>
    <w:p w14:paraId="5F6B48D5" w14:textId="7A0D8349" w:rsidR="353023E5" w:rsidRDefault="353023E5" w:rsidP="494510ED">
      <w:pPr>
        <w:spacing w:after="0" w:line="360" w:lineRule="auto"/>
        <w:jc w:val="both"/>
        <w:rPr>
          <w:rFonts w:ascii="Arial" w:eastAsia="Arial" w:hAnsi="Arial" w:cs="Arial"/>
        </w:rPr>
      </w:pPr>
      <w:r w:rsidRPr="494510ED">
        <w:rPr>
          <w:rFonts w:ascii="Arial" w:eastAsia="Arial" w:hAnsi="Arial" w:cs="Arial"/>
        </w:rPr>
        <w:t>(Accessed date: 20</w:t>
      </w:r>
      <w:r w:rsidRPr="494510ED">
        <w:rPr>
          <w:rFonts w:ascii="Arial" w:eastAsia="Arial" w:hAnsi="Arial" w:cs="Arial"/>
          <w:vertAlign w:val="superscript"/>
        </w:rPr>
        <w:t>th</w:t>
      </w:r>
      <w:r w:rsidRPr="494510ED">
        <w:rPr>
          <w:rFonts w:ascii="Arial" w:eastAsia="Arial" w:hAnsi="Arial" w:cs="Arial"/>
        </w:rPr>
        <w:t xml:space="preserve"> March 2025) </w:t>
      </w:r>
    </w:p>
    <w:p w14:paraId="13147EEF" w14:textId="47F19657" w:rsidR="252B58BB" w:rsidRDefault="252B58BB" w:rsidP="494510ED">
      <w:pPr>
        <w:pStyle w:val="ListParagraph"/>
        <w:numPr>
          <w:ilvl w:val="0"/>
          <w:numId w:val="6"/>
        </w:numPr>
        <w:spacing w:after="0" w:line="360" w:lineRule="auto"/>
        <w:jc w:val="both"/>
        <w:rPr>
          <w:rFonts w:ascii="Arial" w:eastAsia="Arial" w:hAnsi="Arial" w:cs="Arial"/>
          <w:i/>
          <w:iCs/>
        </w:rPr>
      </w:pPr>
      <w:r w:rsidRPr="494510ED">
        <w:rPr>
          <w:rFonts w:ascii="Arial" w:eastAsia="Arial" w:hAnsi="Arial" w:cs="Arial"/>
        </w:rPr>
        <w:t>Climate Change Post (</w:t>
      </w:r>
      <w:r w:rsidR="57F46AB8" w:rsidRPr="494510ED">
        <w:rPr>
          <w:rFonts w:ascii="Arial" w:eastAsia="Arial" w:hAnsi="Arial" w:cs="Arial"/>
        </w:rPr>
        <w:t>N/A) ‘</w:t>
      </w:r>
      <w:r w:rsidR="57F46AB8" w:rsidRPr="494510ED">
        <w:rPr>
          <w:rFonts w:ascii="Arial" w:eastAsia="Arial" w:hAnsi="Arial" w:cs="Arial"/>
          <w:i/>
          <w:iCs/>
        </w:rPr>
        <w:t xml:space="preserve">Switzerland Tourism’ </w:t>
      </w:r>
    </w:p>
    <w:p w14:paraId="70387B88" w14:textId="5915699D" w:rsidR="57F46AB8" w:rsidRDefault="57F46AB8" w:rsidP="494510ED">
      <w:pPr>
        <w:spacing w:after="0" w:line="360" w:lineRule="auto"/>
        <w:jc w:val="both"/>
        <w:rPr>
          <w:rFonts w:ascii="Arial" w:eastAsia="Arial" w:hAnsi="Arial" w:cs="Arial"/>
        </w:rPr>
      </w:pPr>
      <w:r w:rsidRPr="494510ED">
        <w:rPr>
          <w:rFonts w:ascii="Arial" w:eastAsia="Arial" w:hAnsi="Arial" w:cs="Arial"/>
        </w:rPr>
        <w:t xml:space="preserve">Available at: </w:t>
      </w:r>
      <w:hyperlink r:id="rId6">
        <w:r w:rsidRPr="494510ED">
          <w:rPr>
            <w:rStyle w:val="Hyperlink"/>
            <w:rFonts w:ascii="Arial" w:eastAsia="Arial" w:hAnsi="Arial" w:cs="Arial"/>
          </w:rPr>
          <w:t>https://www.climatechangepost.com/countries/switzerland/tourism/</w:t>
        </w:r>
      </w:hyperlink>
    </w:p>
    <w:p w14:paraId="3021F9BC" w14:textId="6390DC53" w:rsidR="57F46AB8" w:rsidRDefault="57F46AB8" w:rsidP="494510ED">
      <w:pPr>
        <w:spacing w:after="0" w:line="360" w:lineRule="auto"/>
        <w:jc w:val="both"/>
        <w:rPr>
          <w:rFonts w:ascii="Arial" w:eastAsia="Arial" w:hAnsi="Arial" w:cs="Arial"/>
        </w:rPr>
      </w:pPr>
      <w:r w:rsidRPr="494510ED">
        <w:rPr>
          <w:rFonts w:ascii="Arial" w:eastAsia="Arial" w:hAnsi="Arial" w:cs="Arial"/>
        </w:rPr>
        <w:t>(Accessed date: 19</w:t>
      </w:r>
      <w:r w:rsidRPr="494510ED">
        <w:rPr>
          <w:rFonts w:ascii="Arial" w:eastAsia="Arial" w:hAnsi="Arial" w:cs="Arial"/>
          <w:vertAlign w:val="superscript"/>
        </w:rPr>
        <w:t>th</w:t>
      </w:r>
      <w:r w:rsidRPr="494510ED">
        <w:rPr>
          <w:rFonts w:ascii="Arial" w:eastAsia="Arial" w:hAnsi="Arial" w:cs="Arial"/>
        </w:rPr>
        <w:t xml:space="preserve"> March 2025) </w:t>
      </w:r>
    </w:p>
    <w:p w14:paraId="2744EA2D" w14:textId="3F31F090" w:rsidR="193DA011" w:rsidRDefault="193DA011" w:rsidP="7F3B6B8C">
      <w:pPr>
        <w:pStyle w:val="ListParagraph"/>
        <w:numPr>
          <w:ilvl w:val="0"/>
          <w:numId w:val="16"/>
        </w:numPr>
        <w:spacing w:after="0" w:line="360" w:lineRule="auto"/>
        <w:jc w:val="both"/>
        <w:rPr>
          <w:rFonts w:ascii="Arial" w:eastAsia="Arial" w:hAnsi="Arial" w:cs="Arial"/>
          <w:i/>
          <w:iCs/>
        </w:rPr>
      </w:pPr>
      <w:r w:rsidRPr="7F3B6B8C">
        <w:rPr>
          <w:rFonts w:ascii="Arial" w:eastAsia="Arial" w:hAnsi="Arial" w:cs="Arial"/>
        </w:rPr>
        <w:t>Hass., D (2020) ‘</w:t>
      </w:r>
      <w:r w:rsidRPr="7F3B6B8C">
        <w:rPr>
          <w:rFonts w:ascii="Arial" w:eastAsia="Arial" w:hAnsi="Arial" w:cs="Arial"/>
          <w:i/>
          <w:iCs/>
        </w:rPr>
        <w:t xml:space="preserve">How Sustainable are Winter Sports Hotels in Switzerland’ </w:t>
      </w:r>
    </w:p>
    <w:p w14:paraId="620DCBF9" w14:textId="5F0B9126" w:rsidR="193DA011" w:rsidRDefault="193DA011" w:rsidP="7F3B6B8C">
      <w:pPr>
        <w:spacing w:after="0" w:line="360" w:lineRule="auto"/>
        <w:jc w:val="both"/>
        <w:rPr>
          <w:rFonts w:ascii="Arial" w:eastAsia="Arial" w:hAnsi="Arial" w:cs="Arial"/>
        </w:rPr>
      </w:pPr>
      <w:r w:rsidRPr="7F3B6B8C">
        <w:rPr>
          <w:rFonts w:ascii="Arial" w:eastAsia="Arial" w:hAnsi="Arial" w:cs="Arial"/>
        </w:rPr>
        <w:t xml:space="preserve">Available at: </w:t>
      </w:r>
    </w:p>
    <w:p w14:paraId="305AEFA4" w14:textId="2E1813F3" w:rsidR="193DA011" w:rsidRDefault="00E76289" w:rsidP="7F3B6B8C">
      <w:pPr>
        <w:spacing w:after="0" w:line="360" w:lineRule="auto"/>
        <w:jc w:val="both"/>
        <w:rPr>
          <w:rFonts w:ascii="Arial" w:eastAsia="Arial" w:hAnsi="Arial" w:cs="Arial"/>
        </w:rPr>
      </w:pPr>
      <w:hyperlink r:id="rId7">
        <w:r w:rsidR="193DA011" w:rsidRPr="7F3B6B8C">
          <w:rPr>
            <w:rStyle w:val="Hyperlink"/>
            <w:rFonts w:ascii="Arial" w:eastAsia="Arial" w:hAnsi="Arial" w:cs="Arial"/>
          </w:rPr>
          <w:t>https://www.myblueplanet.ch/en/how-sustainable-are-winter-sports-holidays-in-switzerland/</w:t>
        </w:r>
      </w:hyperlink>
    </w:p>
    <w:p w14:paraId="3BAFB863" w14:textId="6BD3B224" w:rsidR="193DA011" w:rsidRDefault="193DA011" w:rsidP="7F3B6B8C">
      <w:pPr>
        <w:spacing w:after="0" w:line="360" w:lineRule="auto"/>
        <w:jc w:val="both"/>
        <w:rPr>
          <w:rFonts w:ascii="Arial" w:eastAsia="Arial" w:hAnsi="Arial" w:cs="Arial"/>
        </w:rPr>
      </w:pPr>
      <w:r w:rsidRPr="7F3B6B8C">
        <w:rPr>
          <w:rFonts w:ascii="Arial" w:eastAsia="Arial" w:hAnsi="Arial" w:cs="Arial"/>
        </w:rPr>
        <w:t>(Accessed date: 15</w:t>
      </w:r>
      <w:r w:rsidRPr="7F3B6B8C">
        <w:rPr>
          <w:rFonts w:ascii="Arial" w:eastAsia="Arial" w:hAnsi="Arial" w:cs="Arial"/>
          <w:vertAlign w:val="superscript"/>
        </w:rPr>
        <w:t>th</w:t>
      </w:r>
      <w:r w:rsidRPr="7F3B6B8C">
        <w:rPr>
          <w:rFonts w:ascii="Arial" w:eastAsia="Arial" w:hAnsi="Arial" w:cs="Arial"/>
        </w:rPr>
        <w:t xml:space="preserve"> March 2025) </w:t>
      </w:r>
    </w:p>
    <w:p w14:paraId="41F12991" w14:textId="7E42D6DE" w:rsidR="7A015BCB" w:rsidRDefault="7A015BCB" w:rsidP="7F3B6B8C">
      <w:pPr>
        <w:pStyle w:val="ListParagraph"/>
        <w:numPr>
          <w:ilvl w:val="0"/>
          <w:numId w:val="13"/>
        </w:numPr>
        <w:spacing w:after="0" w:line="360" w:lineRule="auto"/>
        <w:jc w:val="both"/>
        <w:rPr>
          <w:rFonts w:ascii="Arial" w:eastAsia="Arial" w:hAnsi="Arial" w:cs="Arial"/>
          <w:i/>
          <w:iCs/>
        </w:rPr>
      </w:pPr>
      <w:r w:rsidRPr="7F3B6B8C">
        <w:rPr>
          <w:rFonts w:ascii="Arial" w:eastAsia="Arial" w:hAnsi="Arial" w:cs="Arial"/>
        </w:rPr>
        <w:t>Kinsman.,J (2023) ‘</w:t>
      </w:r>
      <w:r w:rsidRPr="7F3B6B8C">
        <w:rPr>
          <w:rFonts w:ascii="Arial" w:eastAsia="Arial" w:hAnsi="Arial" w:cs="Arial"/>
          <w:i/>
          <w:iCs/>
        </w:rPr>
        <w:t xml:space="preserve">How one Ski Resort is Changing the Way we Think about Sustainable Ski Travel’ </w:t>
      </w:r>
    </w:p>
    <w:p w14:paraId="2294ADC1" w14:textId="47A79F1A" w:rsidR="7A015BCB" w:rsidRDefault="7A015BCB" w:rsidP="7F3B6B8C">
      <w:pPr>
        <w:spacing w:after="0" w:line="360" w:lineRule="auto"/>
        <w:jc w:val="both"/>
        <w:rPr>
          <w:rFonts w:ascii="Arial" w:eastAsia="Arial" w:hAnsi="Arial" w:cs="Arial"/>
        </w:rPr>
      </w:pPr>
      <w:r w:rsidRPr="7F3B6B8C">
        <w:rPr>
          <w:rFonts w:ascii="Arial" w:eastAsia="Arial" w:hAnsi="Arial" w:cs="Arial"/>
        </w:rPr>
        <w:t xml:space="preserve">Available at: </w:t>
      </w:r>
      <w:hyperlink r:id="rId8">
        <w:r w:rsidRPr="7F3B6B8C">
          <w:rPr>
            <w:rStyle w:val="Hyperlink"/>
            <w:rFonts w:ascii="Arial" w:eastAsia="Arial" w:hAnsi="Arial" w:cs="Arial"/>
          </w:rPr>
          <w:t>https://www.cntraveller.com/article/tschuggen-grand-hotels-sustainability-event</w:t>
        </w:r>
      </w:hyperlink>
    </w:p>
    <w:p w14:paraId="5EC646EB" w14:textId="5136C82F" w:rsidR="7A015BCB" w:rsidRDefault="7A015BCB" w:rsidP="7F3B6B8C">
      <w:pPr>
        <w:spacing w:after="0" w:line="360" w:lineRule="auto"/>
        <w:jc w:val="both"/>
        <w:rPr>
          <w:rFonts w:ascii="Arial" w:eastAsia="Arial" w:hAnsi="Arial" w:cs="Arial"/>
        </w:rPr>
      </w:pPr>
      <w:r w:rsidRPr="7F3B6B8C">
        <w:rPr>
          <w:rFonts w:ascii="Arial" w:eastAsia="Arial" w:hAnsi="Arial" w:cs="Arial"/>
        </w:rPr>
        <w:t>(Accessed date: 15</w:t>
      </w:r>
      <w:r w:rsidRPr="7F3B6B8C">
        <w:rPr>
          <w:rFonts w:ascii="Arial" w:eastAsia="Arial" w:hAnsi="Arial" w:cs="Arial"/>
          <w:vertAlign w:val="superscript"/>
        </w:rPr>
        <w:t>th</w:t>
      </w:r>
      <w:r w:rsidRPr="7F3B6B8C">
        <w:rPr>
          <w:rFonts w:ascii="Arial" w:eastAsia="Arial" w:hAnsi="Arial" w:cs="Arial"/>
        </w:rPr>
        <w:t xml:space="preserve"> March 2025) </w:t>
      </w:r>
    </w:p>
    <w:p w14:paraId="63D0D47F" w14:textId="0AE1C250" w:rsidR="6D22C2DD" w:rsidRDefault="6D22C2DD" w:rsidP="7F3B6B8C">
      <w:pPr>
        <w:pStyle w:val="ListParagraph"/>
        <w:numPr>
          <w:ilvl w:val="0"/>
          <w:numId w:val="15"/>
        </w:numPr>
        <w:spacing w:after="0" w:line="360" w:lineRule="auto"/>
        <w:jc w:val="both"/>
        <w:rPr>
          <w:rFonts w:ascii="Arial" w:eastAsia="Arial" w:hAnsi="Arial" w:cs="Arial"/>
          <w:i/>
          <w:iCs/>
        </w:rPr>
      </w:pPr>
      <w:r w:rsidRPr="7F3B6B8C">
        <w:rPr>
          <w:rFonts w:ascii="Arial" w:eastAsia="Arial" w:hAnsi="Arial" w:cs="Arial"/>
        </w:rPr>
        <w:t>Myclimate Shape your future (2024) ‘</w:t>
      </w:r>
      <w:r w:rsidRPr="7F3B6B8C">
        <w:rPr>
          <w:rFonts w:ascii="Arial" w:eastAsia="Arial" w:hAnsi="Arial" w:cs="Arial"/>
          <w:i/>
          <w:iCs/>
        </w:rPr>
        <w:t>Why protecting the Climate Makes Good Business Sense: In Conversation With Janine Butne, CEO of Swiss You</w:t>
      </w:r>
      <w:r w:rsidR="1266CB50" w:rsidRPr="7F3B6B8C">
        <w:rPr>
          <w:rFonts w:ascii="Arial" w:eastAsia="Arial" w:hAnsi="Arial" w:cs="Arial"/>
          <w:i/>
          <w:iCs/>
        </w:rPr>
        <w:t xml:space="preserve">th Hostels’ </w:t>
      </w:r>
    </w:p>
    <w:p w14:paraId="61F8F92C" w14:textId="738487DA" w:rsidR="1266CB50" w:rsidRDefault="1266CB50" w:rsidP="7F3B6B8C">
      <w:pPr>
        <w:spacing w:after="0" w:line="360" w:lineRule="auto"/>
        <w:jc w:val="both"/>
        <w:rPr>
          <w:rFonts w:ascii="Arial" w:eastAsia="Arial" w:hAnsi="Arial" w:cs="Arial"/>
        </w:rPr>
      </w:pPr>
      <w:r w:rsidRPr="7F3B6B8C">
        <w:rPr>
          <w:rFonts w:ascii="Arial" w:eastAsia="Arial" w:hAnsi="Arial" w:cs="Arial"/>
        </w:rPr>
        <w:t xml:space="preserve">Available at: </w:t>
      </w:r>
    </w:p>
    <w:p w14:paraId="424BC93A" w14:textId="7F300977" w:rsidR="1266CB50" w:rsidRDefault="00E76289" w:rsidP="7F3B6B8C">
      <w:pPr>
        <w:spacing w:after="0" w:line="360" w:lineRule="auto"/>
        <w:jc w:val="both"/>
        <w:rPr>
          <w:rFonts w:ascii="Arial" w:eastAsia="Arial" w:hAnsi="Arial" w:cs="Arial"/>
        </w:rPr>
      </w:pPr>
      <w:hyperlink r:id="rId9" w:anchor=":~:text=We%20source%20100%20%25%20of%20the,as%20the%20district%20heating%20network.">
        <w:r w:rsidR="1266CB50" w:rsidRPr="7F3B6B8C">
          <w:rPr>
            <w:rStyle w:val="Hyperlink"/>
            <w:rFonts w:ascii="Arial" w:eastAsia="Arial" w:hAnsi="Arial" w:cs="Arial"/>
          </w:rPr>
          <w:t>https://www.myclimate.org/en/information/news-press/news/newsdetail/conversation-with-janine-bunte-ceo-of-swiss-youth-hostels/#:~:text=We%20source%20100%20%25%20of%20the,as%20the%20district%20heating%20network.</w:t>
        </w:r>
      </w:hyperlink>
    </w:p>
    <w:p w14:paraId="65B0746F" w14:textId="0056C609" w:rsidR="1266CB50" w:rsidRDefault="01A3BDF5" w:rsidP="7F3B6B8C">
      <w:pPr>
        <w:spacing w:after="0" w:line="360" w:lineRule="auto"/>
        <w:jc w:val="both"/>
        <w:rPr>
          <w:rFonts w:ascii="Arial" w:eastAsia="Arial" w:hAnsi="Arial" w:cs="Arial"/>
        </w:rPr>
      </w:pPr>
      <w:r w:rsidRPr="494510ED">
        <w:rPr>
          <w:rFonts w:ascii="Arial" w:eastAsia="Arial" w:hAnsi="Arial" w:cs="Arial"/>
        </w:rPr>
        <w:t>(Accessed date: 15</w:t>
      </w:r>
      <w:r w:rsidRPr="494510ED">
        <w:rPr>
          <w:rFonts w:ascii="Arial" w:eastAsia="Arial" w:hAnsi="Arial" w:cs="Arial"/>
          <w:vertAlign w:val="superscript"/>
        </w:rPr>
        <w:t>th</w:t>
      </w:r>
      <w:r w:rsidRPr="494510ED">
        <w:rPr>
          <w:rFonts w:ascii="Arial" w:eastAsia="Arial" w:hAnsi="Arial" w:cs="Arial"/>
        </w:rPr>
        <w:t xml:space="preserve"> March 2025) </w:t>
      </w:r>
    </w:p>
    <w:p w14:paraId="28C1530B" w14:textId="78100040" w:rsidR="60FD4F28" w:rsidRDefault="60FD4F28" w:rsidP="494510ED">
      <w:pPr>
        <w:pStyle w:val="ListParagraph"/>
        <w:numPr>
          <w:ilvl w:val="0"/>
          <w:numId w:val="2"/>
        </w:numPr>
        <w:spacing w:after="0" w:line="360" w:lineRule="auto"/>
        <w:jc w:val="both"/>
        <w:rPr>
          <w:rFonts w:ascii="Merriweather Sans" w:eastAsia="Merriweather Sans" w:hAnsi="Merriweather Sans" w:cs="Merriweather Sans"/>
          <w:b/>
          <w:bCs/>
          <w:color w:val="000000" w:themeColor="text1"/>
        </w:rPr>
      </w:pPr>
      <w:r w:rsidRPr="494510ED">
        <w:rPr>
          <w:rFonts w:ascii="Arial" w:eastAsia="Arial" w:hAnsi="Arial" w:cs="Arial"/>
        </w:rPr>
        <w:t>Lienhard.,P and Preuss.,H</w:t>
      </w:r>
      <w:r w:rsidRPr="494510ED">
        <w:rPr>
          <w:rFonts w:ascii="Arial" w:eastAsia="Arial" w:hAnsi="Arial" w:cs="Arial"/>
          <w:i/>
          <w:iCs/>
        </w:rPr>
        <w:t xml:space="preserve"> (2014) ‘</w:t>
      </w:r>
      <w:r w:rsidRPr="494510ED">
        <w:rPr>
          <w:rFonts w:ascii="Arial" w:eastAsia="Arial" w:hAnsi="Arial" w:cs="Arial"/>
          <w:i/>
          <w:iCs/>
          <w:color w:val="000000" w:themeColor="text1"/>
        </w:rPr>
        <w:t xml:space="preserve">Legacy, Sustainability and CSR at Mega Sport Events’ </w:t>
      </w:r>
    </w:p>
    <w:p w14:paraId="5E35D41E" w14:textId="719F8C74" w:rsidR="60FD4F28" w:rsidRDefault="60FD4F28" w:rsidP="494510ED">
      <w:pPr>
        <w:spacing w:after="0" w:line="360" w:lineRule="auto"/>
        <w:jc w:val="both"/>
        <w:rPr>
          <w:rFonts w:ascii="Arial" w:eastAsia="Arial" w:hAnsi="Arial" w:cs="Arial"/>
        </w:rPr>
      </w:pPr>
      <w:r w:rsidRPr="494510ED">
        <w:rPr>
          <w:rFonts w:ascii="Arial" w:eastAsia="Arial" w:hAnsi="Arial" w:cs="Arial"/>
        </w:rPr>
        <w:lastRenderedPageBreak/>
        <w:t xml:space="preserve">Available at: </w:t>
      </w:r>
      <w:hyperlink r:id="rId10">
        <w:r w:rsidRPr="494510ED">
          <w:rPr>
            <w:rStyle w:val="Hyperlink"/>
            <w:rFonts w:ascii="Arial" w:eastAsia="Arial" w:hAnsi="Arial" w:cs="Arial"/>
          </w:rPr>
          <w:t>https://link.springer.com/book/10.1007/978-3-658-06470-9</w:t>
        </w:r>
      </w:hyperlink>
    </w:p>
    <w:p w14:paraId="56A347C2" w14:textId="660117B3" w:rsidR="60FD4F28" w:rsidRDefault="60FD4F28" w:rsidP="494510ED">
      <w:pPr>
        <w:spacing w:after="0" w:line="360" w:lineRule="auto"/>
        <w:jc w:val="both"/>
        <w:rPr>
          <w:rFonts w:ascii="Arial" w:eastAsia="Arial" w:hAnsi="Arial" w:cs="Arial"/>
        </w:rPr>
      </w:pPr>
      <w:r w:rsidRPr="494510ED">
        <w:rPr>
          <w:rFonts w:ascii="Arial" w:eastAsia="Arial" w:hAnsi="Arial" w:cs="Arial"/>
        </w:rPr>
        <w:t>(Accessed date: 20</w:t>
      </w:r>
      <w:r w:rsidRPr="494510ED">
        <w:rPr>
          <w:rFonts w:ascii="Arial" w:eastAsia="Arial" w:hAnsi="Arial" w:cs="Arial"/>
          <w:vertAlign w:val="superscript"/>
        </w:rPr>
        <w:t>th</w:t>
      </w:r>
      <w:r w:rsidRPr="494510ED">
        <w:rPr>
          <w:rFonts w:ascii="Arial" w:eastAsia="Arial" w:hAnsi="Arial" w:cs="Arial"/>
        </w:rPr>
        <w:t xml:space="preserve"> March 2025) </w:t>
      </w:r>
    </w:p>
    <w:p w14:paraId="1841C4EB" w14:textId="76D158EA" w:rsidR="5EFC01E4" w:rsidRDefault="5EFC01E4" w:rsidP="494510ED">
      <w:pPr>
        <w:pStyle w:val="ListParagraph"/>
        <w:numPr>
          <w:ilvl w:val="0"/>
          <w:numId w:val="8"/>
        </w:numPr>
        <w:spacing w:after="0" w:line="360" w:lineRule="auto"/>
        <w:jc w:val="both"/>
        <w:rPr>
          <w:rFonts w:ascii="Arial" w:eastAsia="Arial" w:hAnsi="Arial" w:cs="Arial"/>
          <w:i/>
          <w:iCs/>
        </w:rPr>
      </w:pPr>
      <w:r w:rsidRPr="494510ED">
        <w:rPr>
          <w:rFonts w:ascii="Arial" w:eastAsia="Arial" w:hAnsi="Arial" w:cs="Arial"/>
        </w:rPr>
        <w:t xml:space="preserve">Perkins., R (N/A) </w:t>
      </w:r>
      <w:r w:rsidR="0C3D46CE" w:rsidRPr="494510ED">
        <w:rPr>
          <w:rFonts w:ascii="Arial" w:eastAsia="Arial" w:hAnsi="Arial" w:cs="Arial"/>
        </w:rPr>
        <w:t>‘</w:t>
      </w:r>
      <w:r w:rsidR="0C3D46CE" w:rsidRPr="494510ED">
        <w:rPr>
          <w:rFonts w:ascii="Arial" w:eastAsia="Arial" w:hAnsi="Arial" w:cs="Arial"/>
          <w:i/>
          <w:iCs/>
        </w:rPr>
        <w:t xml:space="preserve">Resonsible Tourism in Switzerland’ </w:t>
      </w:r>
    </w:p>
    <w:p w14:paraId="451E4181" w14:textId="343EE9F8" w:rsidR="0C3D46CE" w:rsidRDefault="0C3D46CE" w:rsidP="494510ED">
      <w:pPr>
        <w:spacing w:after="0" w:line="360" w:lineRule="auto"/>
        <w:jc w:val="both"/>
        <w:rPr>
          <w:rFonts w:ascii="Arial" w:eastAsia="Arial" w:hAnsi="Arial" w:cs="Arial"/>
        </w:rPr>
      </w:pPr>
      <w:r w:rsidRPr="494510ED">
        <w:rPr>
          <w:rFonts w:ascii="Arial" w:eastAsia="Arial" w:hAnsi="Arial" w:cs="Arial"/>
        </w:rPr>
        <w:t>Available at:</w:t>
      </w:r>
    </w:p>
    <w:p w14:paraId="3444565E" w14:textId="24BF62EF" w:rsidR="0C3D46CE" w:rsidRDefault="00E76289" w:rsidP="494510ED">
      <w:pPr>
        <w:spacing w:after="0" w:line="360" w:lineRule="auto"/>
        <w:jc w:val="both"/>
        <w:rPr>
          <w:rFonts w:ascii="Arial" w:eastAsia="Arial" w:hAnsi="Arial" w:cs="Arial"/>
        </w:rPr>
      </w:pPr>
      <w:hyperlink r:id="rId11">
        <w:r w:rsidR="0C3D46CE" w:rsidRPr="494510ED">
          <w:rPr>
            <w:rStyle w:val="Hyperlink"/>
            <w:rFonts w:ascii="Arial" w:eastAsia="Arial" w:hAnsi="Arial" w:cs="Arial"/>
          </w:rPr>
          <w:t>https://www.responsibletravel.com/holidays/switzerland/travel-guide/responsible-tourism</w:t>
        </w:r>
      </w:hyperlink>
    </w:p>
    <w:p w14:paraId="6813DB27" w14:textId="7C0F9E94" w:rsidR="0C3D46CE" w:rsidRDefault="0C3D46CE" w:rsidP="494510ED">
      <w:pPr>
        <w:spacing w:after="0" w:line="360" w:lineRule="auto"/>
        <w:jc w:val="both"/>
        <w:rPr>
          <w:rFonts w:ascii="Arial" w:eastAsia="Arial" w:hAnsi="Arial" w:cs="Arial"/>
        </w:rPr>
      </w:pPr>
      <w:r w:rsidRPr="494510ED">
        <w:rPr>
          <w:rFonts w:ascii="Arial" w:eastAsia="Arial" w:hAnsi="Arial" w:cs="Arial"/>
        </w:rPr>
        <w:t>(Accessed date: 19</w:t>
      </w:r>
      <w:r w:rsidRPr="494510ED">
        <w:rPr>
          <w:rFonts w:ascii="Arial" w:eastAsia="Arial" w:hAnsi="Arial" w:cs="Arial"/>
          <w:vertAlign w:val="superscript"/>
        </w:rPr>
        <w:t>th</w:t>
      </w:r>
      <w:r w:rsidRPr="494510ED">
        <w:rPr>
          <w:rFonts w:ascii="Arial" w:eastAsia="Arial" w:hAnsi="Arial" w:cs="Arial"/>
        </w:rPr>
        <w:t xml:space="preserve"> March 2025) </w:t>
      </w:r>
    </w:p>
    <w:p w14:paraId="6A2F5D47" w14:textId="038C6BD6" w:rsidR="0B881123" w:rsidRDefault="0B881123" w:rsidP="494510ED">
      <w:pPr>
        <w:pStyle w:val="ListParagraph"/>
        <w:numPr>
          <w:ilvl w:val="0"/>
          <w:numId w:val="5"/>
        </w:numPr>
        <w:spacing w:after="0" w:line="360" w:lineRule="auto"/>
        <w:jc w:val="both"/>
        <w:rPr>
          <w:rFonts w:ascii="Arial" w:eastAsia="Arial" w:hAnsi="Arial" w:cs="Arial"/>
          <w:i/>
          <w:iCs/>
        </w:rPr>
      </w:pPr>
      <w:r w:rsidRPr="494510ED">
        <w:rPr>
          <w:rFonts w:ascii="Arial" w:eastAsia="Arial" w:hAnsi="Arial" w:cs="Arial"/>
        </w:rPr>
        <w:t>Schellingerhout</w:t>
      </w:r>
      <w:r w:rsidRPr="494510ED">
        <w:rPr>
          <w:rFonts w:ascii="Arial" w:eastAsia="Arial" w:hAnsi="Arial" w:cs="Arial"/>
          <w:i/>
          <w:iCs/>
        </w:rPr>
        <w:t>., M (2023) ‘Slippery slope? Alpine tourism in the face of climate crisis – photo essay’</w:t>
      </w:r>
    </w:p>
    <w:p w14:paraId="3B7A0C15" w14:textId="0076A30B" w:rsidR="0B881123" w:rsidRDefault="0B881123" w:rsidP="494510ED">
      <w:pPr>
        <w:spacing w:after="0" w:line="360" w:lineRule="auto"/>
        <w:jc w:val="both"/>
        <w:rPr>
          <w:rFonts w:ascii="Arial" w:eastAsia="Arial" w:hAnsi="Arial" w:cs="Arial"/>
        </w:rPr>
      </w:pPr>
      <w:r w:rsidRPr="494510ED">
        <w:rPr>
          <w:rFonts w:ascii="Arial" w:eastAsia="Arial" w:hAnsi="Arial" w:cs="Arial"/>
        </w:rPr>
        <w:t xml:space="preserve">Available at: </w:t>
      </w:r>
      <w:hyperlink r:id="rId12">
        <w:r w:rsidRPr="494510ED">
          <w:rPr>
            <w:rStyle w:val="Hyperlink"/>
            <w:rFonts w:ascii="Arial" w:eastAsia="Arial" w:hAnsi="Arial" w:cs="Arial"/>
          </w:rPr>
          <w:t>https://www.theguardian.com/artanddesign/2023/feb/13/alpine-tourism-climate-crisis-photo-essay</w:t>
        </w:r>
      </w:hyperlink>
    </w:p>
    <w:p w14:paraId="54572A66" w14:textId="10F1F3D1" w:rsidR="0B881123" w:rsidRDefault="0B881123" w:rsidP="494510ED">
      <w:pPr>
        <w:spacing w:after="0" w:line="360" w:lineRule="auto"/>
        <w:jc w:val="both"/>
        <w:rPr>
          <w:rFonts w:ascii="Arial" w:eastAsia="Arial" w:hAnsi="Arial" w:cs="Arial"/>
        </w:rPr>
      </w:pPr>
      <w:r w:rsidRPr="494510ED">
        <w:rPr>
          <w:rFonts w:ascii="Arial" w:eastAsia="Arial" w:hAnsi="Arial" w:cs="Arial"/>
        </w:rPr>
        <w:t>(Accessed date: 19</w:t>
      </w:r>
      <w:r w:rsidRPr="494510ED">
        <w:rPr>
          <w:rFonts w:ascii="Arial" w:eastAsia="Arial" w:hAnsi="Arial" w:cs="Arial"/>
          <w:vertAlign w:val="superscript"/>
        </w:rPr>
        <w:t>th</w:t>
      </w:r>
      <w:r w:rsidRPr="494510ED">
        <w:rPr>
          <w:rFonts w:ascii="Arial" w:eastAsia="Arial" w:hAnsi="Arial" w:cs="Arial"/>
        </w:rPr>
        <w:t xml:space="preserve"> March 2025) </w:t>
      </w:r>
    </w:p>
    <w:p w14:paraId="6FA3CE34" w14:textId="378FF6A3" w:rsidR="1DDDC78D" w:rsidRDefault="1DDDC78D" w:rsidP="7F3B6B8C">
      <w:pPr>
        <w:pStyle w:val="ListParagraph"/>
        <w:numPr>
          <w:ilvl w:val="0"/>
          <w:numId w:val="17"/>
        </w:numPr>
        <w:spacing w:after="0" w:line="360" w:lineRule="auto"/>
        <w:jc w:val="both"/>
      </w:pPr>
      <w:r w:rsidRPr="7F3B6B8C">
        <w:rPr>
          <w:rFonts w:ascii="Arial" w:eastAsia="Arial" w:hAnsi="Arial" w:cs="Arial"/>
        </w:rPr>
        <w:t>Superpros and Switzerland (2023) ‘</w:t>
      </w:r>
      <w:r w:rsidRPr="7F3B6B8C">
        <w:rPr>
          <w:rFonts w:ascii="Arial" w:eastAsia="Arial" w:hAnsi="Arial" w:cs="Arial"/>
          <w:i/>
          <w:iCs/>
        </w:rPr>
        <w:t xml:space="preserve">Pioneering Sustainability: How Swiss Ski Resorts are Leading the Way in Environmental Conservation’ </w:t>
      </w:r>
    </w:p>
    <w:p w14:paraId="6100068E" w14:textId="7F7D3A15" w:rsidR="1DDDC78D" w:rsidRDefault="1DDDC78D" w:rsidP="7F3B6B8C">
      <w:pPr>
        <w:spacing w:after="0" w:line="360" w:lineRule="auto"/>
        <w:jc w:val="both"/>
        <w:rPr>
          <w:rFonts w:ascii="Arial" w:eastAsia="Arial" w:hAnsi="Arial" w:cs="Arial"/>
        </w:rPr>
      </w:pPr>
      <w:r w:rsidRPr="7F3B6B8C">
        <w:rPr>
          <w:rFonts w:ascii="Arial" w:eastAsia="Arial" w:hAnsi="Arial" w:cs="Arial"/>
        </w:rPr>
        <w:t>Available at:</w:t>
      </w:r>
    </w:p>
    <w:p w14:paraId="6B41A380" w14:textId="111C2834" w:rsidR="1DDDC78D" w:rsidRDefault="00E76289" w:rsidP="7F3B6B8C">
      <w:pPr>
        <w:spacing w:after="0" w:line="360" w:lineRule="auto"/>
        <w:jc w:val="both"/>
        <w:rPr>
          <w:rStyle w:val="Hyperlink"/>
          <w:rFonts w:ascii="Arial" w:eastAsia="Arial" w:hAnsi="Arial" w:cs="Arial"/>
        </w:rPr>
      </w:pPr>
      <w:hyperlink r:id="rId13">
        <w:r w:rsidR="1DDDC78D" w:rsidRPr="7F3B6B8C">
          <w:rPr>
            <w:rStyle w:val="Hyperlink"/>
            <w:rFonts w:ascii="Arial" w:eastAsia="Arial" w:hAnsi="Arial" w:cs="Arial"/>
          </w:rPr>
          <w:t>https://www.superpros.ch/blogs/noticias/pioneering-sustainability-how-swiss-ski-resorts-are-leading-the-way-in-environmental-conservation?srsltid=AfmBOorASsRrviiEw5D0g1MtdTss4Cv6QYPvtBCD4DnwwVBPWRLeIeXz</w:t>
        </w:r>
      </w:hyperlink>
    </w:p>
    <w:p w14:paraId="5FDC451F" w14:textId="41D03EE4" w:rsidR="30AFB8C8" w:rsidRDefault="30AFB8C8" w:rsidP="494510ED">
      <w:pPr>
        <w:spacing w:after="0" w:line="360" w:lineRule="auto"/>
        <w:jc w:val="both"/>
        <w:rPr>
          <w:rFonts w:ascii="Arial" w:eastAsia="Arial" w:hAnsi="Arial" w:cs="Arial"/>
        </w:rPr>
      </w:pPr>
      <w:r w:rsidRPr="494510ED">
        <w:rPr>
          <w:rFonts w:ascii="Arial" w:eastAsia="Arial" w:hAnsi="Arial" w:cs="Arial"/>
        </w:rPr>
        <w:t>(Accessed date: 14</w:t>
      </w:r>
      <w:r w:rsidRPr="494510ED">
        <w:rPr>
          <w:rFonts w:ascii="Arial" w:eastAsia="Arial" w:hAnsi="Arial" w:cs="Arial"/>
          <w:vertAlign w:val="superscript"/>
        </w:rPr>
        <w:t>th</w:t>
      </w:r>
      <w:r w:rsidRPr="494510ED">
        <w:rPr>
          <w:rFonts w:ascii="Arial" w:eastAsia="Arial" w:hAnsi="Arial" w:cs="Arial"/>
        </w:rPr>
        <w:t xml:space="preserve"> March 2025) </w:t>
      </w:r>
    </w:p>
    <w:p w14:paraId="337D3D60" w14:textId="0521A46D" w:rsidR="6F04EFC5" w:rsidRDefault="6F04EFC5" w:rsidP="494510ED">
      <w:pPr>
        <w:pStyle w:val="ListParagraph"/>
        <w:numPr>
          <w:ilvl w:val="0"/>
          <w:numId w:val="1"/>
        </w:numPr>
        <w:spacing w:after="0" w:line="360" w:lineRule="auto"/>
        <w:jc w:val="both"/>
        <w:rPr>
          <w:rFonts w:ascii="Arial" w:eastAsia="Arial" w:hAnsi="Arial" w:cs="Arial"/>
          <w:i/>
          <w:iCs/>
        </w:rPr>
      </w:pPr>
      <w:r w:rsidRPr="494510ED">
        <w:rPr>
          <w:rFonts w:ascii="Arial" w:eastAsia="Arial" w:hAnsi="Arial" w:cs="Arial"/>
        </w:rPr>
        <w:t>Steiger.,R</w:t>
      </w:r>
      <w:r w:rsidRPr="494510ED">
        <w:rPr>
          <w:rFonts w:ascii="Arial" w:eastAsia="Arial" w:hAnsi="Arial" w:cs="Arial"/>
          <w:i/>
          <w:iCs/>
        </w:rPr>
        <w:t xml:space="preserve"> (2017) ‘A critical review of climate change risk for ski tourism’ </w:t>
      </w:r>
    </w:p>
    <w:p w14:paraId="207D2EE7" w14:textId="35ACD5B9" w:rsidR="6F04EFC5" w:rsidRDefault="6F04EFC5" w:rsidP="494510ED">
      <w:pPr>
        <w:spacing w:after="0" w:line="360" w:lineRule="auto"/>
        <w:jc w:val="both"/>
        <w:rPr>
          <w:rFonts w:ascii="Arial" w:eastAsia="Arial" w:hAnsi="Arial" w:cs="Arial"/>
        </w:rPr>
      </w:pPr>
      <w:r w:rsidRPr="494510ED">
        <w:rPr>
          <w:rFonts w:ascii="Arial" w:eastAsia="Arial" w:hAnsi="Arial" w:cs="Arial"/>
        </w:rPr>
        <w:t xml:space="preserve">Available at: </w:t>
      </w:r>
    </w:p>
    <w:p w14:paraId="6AA9EE82" w14:textId="494210ED" w:rsidR="6F04EFC5" w:rsidRDefault="00E76289" w:rsidP="494510ED">
      <w:pPr>
        <w:spacing w:after="0" w:line="360" w:lineRule="auto"/>
        <w:jc w:val="both"/>
        <w:rPr>
          <w:rStyle w:val="Hyperlink"/>
          <w:rFonts w:ascii="Arial" w:eastAsia="Arial" w:hAnsi="Arial" w:cs="Arial"/>
        </w:rPr>
      </w:pPr>
      <w:hyperlink r:id="rId14" w:anchor="d1e219">
        <w:r w:rsidR="6F04EFC5" w:rsidRPr="494510ED">
          <w:rPr>
            <w:rStyle w:val="Hyperlink"/>
            <w:rFonts w:ascii="Arial" w:eastAsia="Arial" w:hAnsi="Arial" w:cs="Arial"/>
          </w:rPr>
          <w:t>https://www.tandfonline.com/doi/full/10.1080/13683500.2017.1410110#d1e219</w:t>
        </w:r>
      </w:hyperlink>
    </w:p>
    <w:p w14:paraId="630B9F1D" w14:textId="64C4513F" w:rsidR="6F04EFC5" w:rsidRDefault="6F04EFC5" w:rsidP="494510ED">
      <w:pPr>
        <w:spacing w:after="0" w:line="360" w:lineRule="auto"/>
        <w:jc w:val="both"/>
        <w:rPr>
          <w:rFonts w:ascii="Arial" w:eastAsia="Arial" w:hAnsi="Arial" w:cs="Arial"/>
        </w:rPr>
      </w:pPr>
      <w:r w:rsidRPr="494510ED">
        <w:rPr>
          <w:rFonts w:ascii="Arial" w:eastAsia="Arial" w:hAnsi="Arial" w:cs="Arial"/>
        </w:rPr>
        <w:t>(Accessed date: 26</w:t>
      </w:r>
      <w:r w:rsidRPr="494510ED">
        <w:rPr>
          <w:rFonts w:ascii="Arial" w:eastAsia="Arial" w:hAnsi="Arial" w:cs="Arial"/>
          <w:vertAlign w:val="superscript"/>
        </w:rPr>
        <w:t>th</w:t>
      </w:r>
      <w:r w:rsidRPr="494510ED">
        <w:rPr>
          <w:rFonts w:ascii="Arial" w:eastAsia="Arial" w:hAnsi="Arial" w:cs="Arial"/>
        </w:rPr>
        <w:t xml:space="preserve"> March 2025) </w:t>
      </w:r>
    </w:p>
    <w:p w14:paraId="6A9C4616" w14:textId="19849385" w:rsidR="00E337B5" w:rsidRDefault="00E337B5" w:rsidP="7F3B6B8C">
      <w:pPr>
        <w:pStyle w:val="ListParagraph"/>
        <w:numPr>
          <w:ilvl w:val="0"/>
          <w:numId w:val="14"/>
        </w:numPr>
        <w:spacing w:after="0" w:line="360" w:lineRule="auto"/>
        <w:jc w:val="both"/>
        <w:rPr>
          <w:rFonts w:ascii="Arial" w:eastAsia="Arial" w:hAnsi="Arial" w:cs="Arial"/>
          <w:i/>
          <w:iCs/>
        </w:rPr>
      </w:pPr>
      <w:r w:rsidRPr="7F3B6B8C">
        <w:rPr>
          <w:rFonts w:ascii="Arial" w:eastAsia="Arial" w:hAnsi="Arial" w:cs="Arial"/>
        </w:rPr>
        <w:t>Sherriff.,S (2023) ‘</w:t>
      </w:r>
      <w:r w:rsidRPr="7F3B6B8C">
        <w:rPr>
          <w:rFonts w:ascii="Arial" w:eastAsia="Arial" w:hAnsi="Arial" w:cs="Arial"/>
          <w:i/>
          <w:iCs/>
        </w:rPr>
        <w:t xml:space="preserve">A Steep Climb- Can Extreme Snow Sports Ever be Sustainable? </w:t>
      </w:r>
    </w:p>
    <w:p w14:paraId="0034088C" w14:textId="03FACE45" w:rsidR="00E337B5" w:rsidRDefault="00E337B5" w:rsidP="7F3B6B8C">
      <w:pPr>
        <w:spacing w:after="0" w:line="360" w:lineRule="auto"/>
        <w:jc w:val="both"/>
        <w:rPr>
          <w:rFonts w:ascii="Arial" w:eastAsia="Arial" w:hAnsi="Arial" w:cs="Arial"/>
        </w:rPr>
      </w:pPr>
      <w:r w:rsidRPr="7F3B6B8C">
        <w:rPr>
          <w:rFonts w:ascii="Arial" w:eastAsia="Arial" w:hAnsi="Arial" w:cs="Arial"/>
        </w:rPr>
        <w:t xml:space="preserve">Available at: </w:t>
      </w:r>
      <w:hyperlink r:id="rId15">
        <w:r w:rsidRPr="7F3B6B8C">
          <w:rPr>
            <w:rStyle w:val="Hyperlink"/>
            <w:rFonts w:ascii="Arial" w:eastAsia="Arial" w:hAnsi="Arial" w:cs="Arial"/>
          </w:rPr>
          <w:t>https://www.sustainability-beat.co.uk/2023/10/30/snow-sports-sustainable/</w:t>
        </w:r>
      </w:hyperlink>
    </w:p>
    <w:p w14:paraId="7126E878" w14:textId="569E93BF" w:rsidR="0FAC7C28" w:rsidRDefault="0FAC7C28" w:rsidP="494510ED">
      <w:pPr>
        <w:spacing w:after="0" w:line="360" w:lineRule="auto"/>
        <w:jc w:val="both"/>
        <w:rPr>
          <w:rFonts w:ascii="Arial" w:eastAsia="Arial" w:hAnsi="Arial" w:cs="Arial"/>
          <w:b/>
          <w:bCs/>
          <w:color w:val="26345A"/>
          <w:sz w:val="45"/>
          <w:szCs w:val="45"/>
        </w:rPr>
      </w:pPr>
      <w:r w:rsidRPr="494510ED">
        <w:rPr>
          <w:rFonts w:ascii="Arial" w:eastAsia="Arial" w:hAnsi="Arial" w:cs="Arial"/>
        </w:rPr>
        <w:t>(Accessed date: 15</w:t>
      </w:r>
      <w:r w:rsidRPr="494510ED">
        <w:rPr>
          <w:rFonts w:ascii="Arial" w:eastAsia="Arial" w:hAnsi="Arial" w:cs="Arial"/>
          <w:vertAlign w:val="superscript"/>
        </w:rPr>
        <w:t>th</w:t>
      </w:r>
      <w:r w:rsidRPr="494510ED">
        <w:rPr>
          <w:rFonts w:ascii="Arial" w:eastAsia="Arial" w:hAnsi="Arial" w:cs="Arial"/>
        </w:rPr>
        <w:t xml:space="preserve"> March 2025) </w:t>
      </w:r>
    </w:p>
    <w:p w14:paraId="7FCEFBAA" w14:textId="39F5ADEC" w:rsidR="3769A449" w:rsidRDefault="3769A449" w:rsidP="494510ED">
      <w:pPr>
        <w:pStyle w:val="ListParagraph"/>
        <w:numPr>
          <w:ilvl w:val="0"/>
          <w:numId w:val="9"/>
        </w:numPr>
        <w:spacing w:after="0" w:line="360" w:lineRule="auto"/>
        <w:jc w:val="both"/>
        <w:rPr>
          <w:rFonts w:ascii="Arial" w:eastAsia="Arial" w:hAnsi="Arial" w:cs="Arial"/>
          <w:b/>
          <w:bCs/>
          <w:color w:val="26345A"/>
        </w:rPr>
      </w:pPr>
      <w:r w:rsidRPr="494510ED">
        <w:rPr>
          <w:rFonts w:ascii="Arial" w:eastAsia="Arial" w:hAnsi="Arial" w:cs="Arial"/>
          <w:i/>
          <w:iCs/>
        </w:rPr>
        <w:t xml:space="preserve">Snow only (2024) ‘The Impact of Over-Tourism on Ski Resorts and How to Be a Responsible Tourist’ </w:t>
      </w:r>
    </w:p>
    <w:p w14:paraId="1DF49F46" w14:textId="33C499D6" w:rsidR="3769A449" w:rsidRDefault="3769A449" w:rsidP="494510ED">
      <w:pPr>
        <w:spacing w:after="0" w:line="360" w:lineRule="auto"/>
        <w:jc w:val="both"/>
        <w:rPr>
          <w:rFonts w:ascii="Arial" w:eastAsia="Arial" w:hAnsi="Arial" w:cs="Arial"/>
        </w:rPr>
      </w:pPr>
      <w:r w:rsidRPr="494510ED">
        <w:rPr>
          <w:rFonts w:ascii="Arial" w:eastAsia="Arial" w:hAnsi="Arial" w:cs="Arial"/>
        </w:rPr>
        <w:t xml:space="preserve">Available at: </w:t>
      </w:r>
      <w:hyperlink r:id="rId16" w:anchor=":~:text=Environmental%20impact&amp;text=Expanding%20ski%20resorts%20can%20involve,impacting%20wildlife%20and%20water%20quality.">
        <w:r w:rsidRPr="494510ED">
          <w:rPr>
            <w:rStyle w:val="Hyperlink"/>
            <w:rFonts w:ascii="Arial" w:eastAsia="Arial" w:hAnsi="Arial" w:cs="Arial"/>
          </w:rPr>
          <w:t>https://snowonly.com/articles/the-impact-of-over-tourism-on-ski-resorts-and-how-to-be-a-responsible-</w:t>
        </w:r>
        <w:r w:rsidRPr="494510ED">
          <w:rPr>
            <w:rStyle w:val="Hyperlink"/>
            <w:rFonts w:ascii="Arial" w:eastAsia="Arial" w:hAnsi="Arial" w:cs="Arial"/>
          </w:rPr>
          <w:lastRenderedPageBreak/>
          <w:t>tourist#:~:text=Environmental%20impact&amp;text=Expanding%20ski%20resorts%20can%20involve,impacting%20wildlife%20and%20water%20quality.</w:t>
        </w:r>
      </w:hyperlink>
    </w:p>
    <w:p w14:paraId="38B2CFCE" w14:textId="65031203" w:rsidR="3769A449" w:rsidRDefault="3769A449" w:rsidP="494510ED">
      <w:pPr>
        <w:spacing w:after="0" w:line="360" w:lineRule="auto"/>
        <w:jc w:val="both"/>
        <w:rPr>
          <w:rFonts w:ascii="Arial" w:eastAsia="Arial" w:hAnsi="Arial" w:cs="Arial"/>
        </w:rPr>
      </w:pPr>
      <w:r w:rsidRPr="494510ED">
        <w:rPr>
          <w:rFonts w:ascii="Arial" w:eastAsia="Arial" w:hAnsi="Arial" w:cs="Arial"/>
        </w:rPr>
        <w:t>(Accessed date: 19</w:t>
      </w:r>
      <w:r w:rsidRPr="494510ED">
        <w:rPr>
          <w:rFonts w:ascii="Arial" w:eastAsia="Arial" w:hAnsi="Arial" w:cs="Arial"/>
          <w:vertAlign w:val="superscript"/>
        </w:rPr>
        <w:t>th</w:t>
      </w:r>
      <w:r w:rsidRPr="494510ED">
        <w:rPr>
          <w:rFonts w:ascii="Arial" w:eastAsia="Arial" w:hAnsi="Arial" w:cs="Arial"/>
        </w:rPr>
        <w:t xml:space="preserve"> March 2025) </w:t>
      </w:r>
    </w:p>
    <w:p w14:paraId="362BCDD7" w14:textId="67D8C311" w:rsidR="5B0CF6D8" w:rsidRDefault="5B0CF6D8" w:rsidP="494510ED">
      <w:pPr>
        <w:pStyle w:val="ListParagraph"/>
        <w:numPr>
          <w:ilvl w:val="0"/>
          <w:numId w:val="3"/>
        </w:numPr>
        <w:spacing w:after="0" w:line="360" w:lineRule="auto"/>
        <w:jc w:val="both"/>
        <w:rPr>
          <w:rFonts w:ascii="Arial" w:eastAsia="Arial" w:hAnsi="Arial" w:cs="Arial"/>
          <w:i/>
          <w:iCs/>
        </w:rPr>
      </w:pPr>
      <w:r w:rsidRPr="494510ED">
        <w:rPr>
          <w:rFonts w:ascii="Arial" w:eastAsia="Arial" w:hAnsi="Arial" w:cs="Arial"/>
        </w:rPr>
        <w:t>Sustainable Governance Indicator (2024) ‘</w:t>
      </w:r>
      <w:r w:rsidRPr="494510ED">
        <w:rPr>
          <w:rFonts w:ascii="Arial" w:eastAsia="Arial" w:hAnsi="Arial" w:cs="Arial"/>
          <w:i/>
          <w:iCs/>
        </w:rPr>
        <w:t>Switzerland’</w:t>
      </w:r>
      <w:r w:rsidRPr="494510ED">
        <w:rPr>
          <w:rFonts w:ascii="Arial" w:eastAsia="Arial" w:hAnsi="Arial" w:cs="Arial"/>
        </w:rPr>
        <w:t xml:space="preserve"> </w:t>
      </w:r>
    </w:p>
    <w:p w14:paraId="7B577B6E" w14:textId="74FDCE66" w:rsidR="5B0CF6D8" w:rsidRDefault="5B0CF6D8" w:rsidP="494510ED">
      <w:pPr>
        <w:spacing w:after="0" w:line="360" w:lineRule="auto"/>
        <w:jc w:val="both"/>
        <w:rPr>
          <w:rFonts w:ascii="Arial" w:eastAsia="Arial" w:hAnsi="Arial" w:cs="Arial"/>
        </w:rPr>
      </w:pPr>
      <w:r w:rsidRPr="494510ED">
        <w:rPr>
          <w:rFonts w:ascii="Arial" w:eastAsia="Arial" w:hAnsi="Arial" w:cs="Arial"/>
        </w:rPr>
        <w:t xml:space="preserve">Available at: </w:t>
      </w:r>
    </w:p>
    <w:p w14:paraId="4E723BAF" w14:textId="3C8D5070" w:rsidR="5B0CF6D8" w:rsidRDefault="00E76289" w:rsidP="494510ED">
      <w:pPr>
        <w:spacing w:after="0" w:line="360" w:lineRule="auto"/>
        <w:jc w:val="both"/>
        <w:rPr>
          <w:rStyle w:val="Hyperlink"/>
          <w:rFonts w:ascii="Arial" w:eastAsia="Arial" w:hAnsi="Arial" w:cs="Arial"/>
        </w:rPr>
      </w:pPr>
      <w:hyperlink r:id="rId17">
        <w:r w:rsidR="5B0CF6D8" w:rsidRPr="494510ED">
          <w:rPr>
            <w:rStyle w:val="Hyperlink"/>
            <w:rFonts w:ascii="Arial" w:eastAsia="Arial" w:hAnsi="Arial" w:cs="Arial"/>
          </w:rPr>
          <w:t>https://www.sgi-network.org/2024/Switzerland/Environmental_Sustainability</w:t>
        </w:r>
      </w:hyperlink>
    </w:p>
    <w:p w14:paraId="2AF8B3F7" w14:textId="29E88007" w:rsidR="5B0CF6D8" w:rsidRDefault="5B0CF6D8" w:rsidP="494510ED">
      <w:pPr>
        <w:spacing w:after="0" w:line="360" w:lineRule="auto"/>
        <w:jc w:val="both"/>
        <w:rPr>
          <w:rFonts w:ascii="Arial" w:eastAsia="Arial" w:hAnsi="Arial" w:cs="Arial"/>
        </w:rPr>
      </w:pPr>
      <w:r w:rsidRPr="494510ED">
        <w:rPr>
          <w:rFonts w:ascii="Arial" w:eastAsia="Arial" w:hAnsi="Arial" w:cs="Arial"/>
        </w:rPr>
        <w:t>(Accessed date: 20</w:t>
      </w:r>
      <w:r w:rsidRPr="494510ED">
        <w:rPr>
          <w:rFonts w:ascii="Arial" w:eastAsia="Arial" w:hAnsi="Arial" w:cs="Arial"/>
          <w:vertAlign w:val="superscript"/>
        </w:rPr>
        <w:t>th</w:t>
      </w:r>
      <w:r w:rsidRPr="494510ED">
        <w:rPr>
          <w:rFonts w:ascii="Arial" w:eastAsia="Arial" w:hAnsi="Arial" w:cs="Arial"/>
        </w:rPr>
        <w:t xml:space="preserve"> March 2025) </w:t>
      </w:r>
    </w:p>
    <w:p w14:paraId="0661C921" w14:textId="423A6289" w:rsidR="48A7F3C3" w:rsidRDefault="48A7F3C3" w:rsidP="7F3B6B8C">
      <w:pPr>
        <w:pStyle w:val="ListParagraph"/>
        <w:numPr>
          <w:ilvl w:val="0"/>
          <w:numId w:val="12"/>
        </w:numPr>
        <w:spacing w:after="0" w:line="360" w:lineRule="auto"/>
        <w:jc w:val="both"/>
        <w:rPr>
          <w:rFonts w:ascii="Arial" w:eastAsia="Arial" w:hAnsi="Arial" w:cs="Arial"/>
          <w:i/>
          <w:iCs/>
        </w:rPr>
      </w:pPr>
      <w:r w:rsidRPr="7F3B6B8C">
        <w:rPr>
          <w:rFonts w:ascii="Arial" w:eastAsia="Arial" w:hAnsi="Arial" w:cs="Arial"/>
        </w:rPr>
        <w:t>Zagradanin., I (2024) ‘</w:t>
      </w:r>
      <w:r w:rsidRPr="7F3B6B8C">
        <w:rPr>
          <w:rFonts w:ascii="Arial" w:eastAsia="Arial" w:hAnsi="Arial" w:cs="Arial"/>
          <w:i/>
          <w:iCs/>
        </w:rPr>
        <w:t>Tourism and Sustainability in the Alps’</w:t>
      </w:r>
    </w:p>
    <w:p w14:paraId="0B5CF3B8" w14:textId="1A244367" w:rsidR="48A7F3C3" w:rsidRDefault="48A7F3C3" w:rsidP="7F3B6B8C">
      <w:pPr>
        <w:spacing w:after="0" w:line="360" w:lineRule="auto"/>
        <w:jc w:val="both"/>
        <w:rPr>
          <w:rFonts w:ascii="Arial" w:eastAsia="Arial" w:hAnsi="Arial" w:cs="Arial"/>
        </w:rPr>
      </w:pPr>
      <w:r w:rsidRPr="7F3B6B8C">
        <w:rPr>
          <w:rFonts w:ascii="Arial" w:eastAsia="Arial" w:hAnsi="Arial" w:cs="Arial"/>
        </w:rPr>
        <w:t xml:space="preserve">Available at: </w:t>
      </w:r>
      <w:hyperlink r:id="rId18">
        <w:r w:rsidRPr="7F3B6B8C">
          <w:rPr>
            <w:rStyle w:val="Hyperlink"/>
            <w:rFonts w:ascii="Arial" w:eastAsia="Arial" w:hAnsi="Arial" w:cs="Arial"/>
          </w:rPr>
          <w:t>https://schraner-verbier.ch/blog/tourism-and-sustainability-in-the-alps/</w:t>
        </w:r>
      </w:hyperlink>
    </w:p>
    <w:p w14:paraId="75A266EC" w14:textId="72393904" w:rsidR="48A7F3C3" w:rsidRDefault="3324EB38" w:rsidP="7F3B6B8C">
      <w:pPr>
        <w:spacing w:after="0" w:line="360" w:lineRule="auto"/>
        <w:jc w:val="both"/>
        <w:rPr>
          <w:rFonts w:ascii="Arial" w:eastAsia="Arial" w:hAnsi="Arial" w:cs="Arial"/>
        </w:rPr>
      </w:pPr>
      <w:r w:rsidRPr="494510ED">
        <w:rPr>
          <w:rFonts w:ascii="Arial" w:eastAsia="Arial" w:hAnsi="Arial" w:cs="Arial"/>
        </w:rPr>
        <w:t>(Accessed date: 15</w:t>
      </w:r>
      <w:r w:rsidRPr="494510ED">
        <w:rPr>
          <w:rFonts w:ascii="Arial" w:eastAsia="Arial" w:hAnsi="Arial" w:cs="Arial"/>
          <w:vertAlign w:val="superscript"/>
        </w:rPr>
        <w:t>th</w:t>
      </w:r>
      <w:r w:rsidRPr="494510ED">
        <w:rPr>
          <w:rFonts w:ascii="Arial" w:eastAsia="Arial" w:hAnsi="Arial" w:cs="Arial"/>
        </w:rPr>
        <w:t xml:space="preserve"> March 2025)</w:t>
      </w:r>
    </w:p>
    <w:p w14:paraId="73224CAE" w14:textId="74E98FD7" w:rsidR="2818DCC3" w:rsidRDefault="2818DCC3" w:rsidP="494510ED">
      <w:pPr>
        <w:pStyle w:val="ListParagraph"/>
        <w:numPr>
          <w:ilvl w:val="0"/>
          <w:numId w:val="7"/>
        </w:numPr>
        <w:spacing w:after="0" w:line="360" w:lineRule="auto"/>
        <w:jc w:val="both"/>
        <w:rPr>
          <w:rFonts w:ascii="Georgia" w:eastAsia="Georgia" w:hAnsi="Georgia" w:cs="Georgia"/>
          <w:b/>
          <w:bCs/>
          <w:color w:val="000000" w:themeColor="text1"/>
        </w:rPr>
      </w:pPr>
      <w:r w:rsidRPr="494510ED">
        <w:rPr>
          <w:rFonts w:ascii="Arial" w:eastAsia="Arial" w:hAnsi="Arial" w:cs="Arial"/>
          <w:i/>
          <w:iCs/>
        </w:rPr>
        <w:t>Xinhua (2023) ‘</w:t>
      </w:r>
      <w:r w:rsidRPr="494510ED">
        <w:rPr>
          <w:rFonts w:ascii="Arial" w:eastAsia="Arial" w:hAnsi="Arial" w:cs="Arial"/>
          <w:i/>
          <w:iCs/>
          <w:color w:val="000000" w:themeColor="text1"/>
        </w:rPr>
        <w:t xml:space="preserve">Feature: Winter sports spur Swiss economic development’ </w:t>
      </w:r>
    </w:p>
    <w:p w14:paraId="113F9852" w14:textId="221A416C" w:rsidR="2818DCC3" w:rsidRDefault="2818DCC3" w:rsidP="494510ED">
      <w:pPr>
        <w:spacing w:after="0" w:line="360" w:lineRule="auto"/>
        <w:jc w:val="both"/>
        <w:rPr>
          <w:rFonts w:ascii="Arial" w:eastAsia="Arial" w:hAnsi="Arial" w:cs="Arial"/>
          <w:color w:val="000000" w:themeColor="text1"/>
        </w:rPr>
      </w:pPr>
      <w:r w:rsidRPr="494510ED">
        <w:rPr>
          <w:rFonts w:ascii="Arial" w:eastAsia="Arial" w:hAnsi="Arial" w:cs="Arial"/>
          <w:color w:val="000000" w:themeColor="text1"/>
        </w:rPr>
        <w:t xml:space="preserve">Available at: </w:t>
      </w:r>
    </w:p>
    <w:p w14:paraId="77A6B18B" w14:textId="7702DE36" w:rsidR="2818DCC3" w:rsidRDefault="00E76289" w:rsidP="494510ED">
      <w:pPr>
        <w:spacing w:after="0" w:line="360" w:lineRule="auto"/>
        <w:jc w:val="both"/>
        <w:rPr>
          <w:rStyle w:val="Hyperlink"/>
          <w:rFonts w:ascii="Arial" w:eastAsia="Arial" w:hAnsi="Arial" w:cs="Arial"/>
        </w:rPr>
      </w:pPr>
      <w:hyperlink r:id="rId19">
        <w:r w:rsidR="2818DCC3" w:rsidRPr="494510ED">
          <w:rPr>
            <w:rStyle w:val="Hyperlink"/>
            <w:rFonts w:ascii="Arial" w:eastAsia="Arial" w:hAnsi="Arial" w:cs="Arial"/>
          </w:rPr>
          <w:t>https://english.news.cn/20231218/d02ef9f5bc1f442b9acf4ca250c07a0e/c.html</w:t>
        </w:r>
      </w:hyperlink>
    </w:p>
    <w:p w14:paraId="4CAA3CF4" w14:textId="144778B0" w:rsidR="2818DCC3" w:rsidRDefault="2818DCC3" w:rsidP="494510ED">
      <w:pPr>
        <w:spacing w:after="0" w:line="360" w:lineRule="auto"/>
        <w:jc w:val="both"/>
        <w:rPr>
          <w:rFonts w:ascii="Arial" w:eastAsia="Arial" w:hAnsi="Arial" w:cs="Arial"/>
          <w:color w:val="000000" w:themeColor="text1"/>
        </w:rPr>
      </w:pPr>
      <w:r w:rsidRPr="494510ED">
        <w:rPr>
          <w:rFonts w:ascii="Arial" w:eastAsia="Arial" w:hAnsi="Arial" w:cs="Arial"/>
          <w:color w:val="000000" w:themeColor="text1"/>
        </w:rPr>
        <w:t>(Accessed date:19</w:t>
      </w:r>
      <w:r w:rsidRPr="494510ED">
        <w:rPr>
          <w:rFonts w:ascii="Arial" w:eastAsia="Arial" w:hAnsi="Arial" w:cs="Arial"/>
          <w:color w:val="000000" w:themeColor="text1"/>
          <w:vertAlign w:val="superscript"/>
        </w:rPr>
        <w:t>th</w:t>
      </w:r>
      <w:r w:rsidRPr="494510ED">
        <w:rPr>
          <w:rFonts w:ascii="Arial" w:eastAsia="Arial" w:hAnsi="Arial" w:cs="Arial"/>
          <w:color w:val="000000" w:themeColor="text1"/>
        </w:rPr>
        <w:t xml:space="preserve"> March 2025) </w:t>
      </w:r>
    </w:p>
    <w:sectPr w:rsidR="2818DC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20000287" w:usb1="00000003" w:usb2="00000000"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ptos Display">
    <w:altName w:val="Arial"/>
    <w:charset w:val="00"/>
    <w:family w:val="swiss"/>
    <w:pitch w:val="variable"/>
    <w:sig w:usb0="20000287" w:usb1="00000003" w:usb2="00000000" w:usb3="00000000" w:csb0="0000019F" w:csb1="00000000"/>
  </w:font>
  <w:font w:name="Arial">
    <w:panose1 w:val="020B0604020202020204"/>
    <w:charset w:val="00"/>
    <w:family w:val="auto"/>
    <w:pitch w:val="variable"/>
    <w:sig w:usb0="E0002AFF" w:usb1="C0007843" w:usb2="00000009" w:usb3="00000000" w:csb0="000001FF" w:csb1="00000000"/>
  </w:font>
  <w:font w:name="Merriweather Sans">
    <w:altName w:val="Times New Roman"/>
    <w:panose1 w:val="00000000000000000000"/>
    <w:charset w:val="00"/>
    <w:family w:val="roman"/>
    <w:notTrueType/>
    <w:pitch w:val="default"/>
  </w:font>
  <w:font w:name="Georgia">
    <w:panose1 w:val="02040502050405020303"/>
    <w:charset w:val="00"/>
    <w:family w:val="auto"/>
    <w:pitch w:val="variable"/>
    <w:sig w:usb0="00000287" w:usb1="00000000" w:usb2="00000000" w:usb3="00000000" w:csb0="0000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28950"/>
    <w:multiLevelType w:val="hybridMultilevel"/>
    <w:tmpl w:val="FFAE6F20"/>
    <w:lvl w:ilvl="0" w:tplc="8F2AAC96">
      <w:start w:val="1"/>
      <w:numFmt w:val="decimal"/>
      <w:lvlText w:val="%1."/>
      <w:lvlJc w:val="left"/>
      <w:pPr>
        <w:ind w:left="720" w:hanging="360"/>
      </w:pPr>
    </w:lvl>
    <w:lvl w:ilvl="1" w:tplc="71DEBCC6">
      <w:start w:val="1"/>
      <w:numFmt w:val="lowerLetter"/>
      <w:lvlText w:val="%2."/>
      <w:lvlJc w:val="left"/>
      <w:pPr>
        <w:ind w:left="1440" w:hanging="360"/>
      </w:pPr>
    </w:lvl>
    <w:lvl w:ilvl="2" w:tplc="691026EC">
      <w:start w:val="1"/>
      <w:numFmt w:val="lowerRoman"/>
      <w:lvlText w:val="%3."/>
      <w:lvlJc w:val="right"/>
      <w:pPr>
        <w:ind w:left="2160" w:hanging="180"/>
      </w:pPr>
    </w:lvl>
    <w:lvl w:ilvl="3" w:tplc="70FCFC34">
      <w:start w:val="1"/>
      <w:numFmt w:val="decimal"/>
      <w:lvlText w:val="%4."/>
      <w:lvlJc w:val="left"/>
      <w:pPr>
        <w:ind w:left="2880" w:hanging="360"/>
      </w:pPr>
    </w:lvl>
    <w:lvl w:ilvl="4" w:tplc="F0C690A8">
      <w:start w:val="1"/>
      <w:numFmt w:val="lowerLetter"/>
      <w:lvlText w:val="%5."/>
      <w:lvlJc w:val="left"/>
      <w:pPr>
        <w:ind w:left="3600" w:hanging="360"/>
      </w:pPr>
    </w:lvl>
    <w:lvl w:ilvl="5" w:tplc="1AE2C730">
      <w:start w:val="1"/>
      <w:numFmt w:val="lowerRoman"/>
      <w:lvlText w:val="%6."/>
      <w:lvlJc w:val="right"/>
      <w:pPr>
        <w:ind w:left="4320" w:hanging="180"/>
      </w:pPr>
    </w:lvl>
    <w:lvl w:ilvl="6" w:tplc="FA1E10FA">
      <w:start w:val="1"/>
      <w:numFmt w:val="decimal"/>
      <w:lvlText w:val="%7."/>
      <w:lvlJc w:val="left"/>
      <w:pPr>
        <w:ind w:left="5040" w:hanging="360"/>
      </w:pPr>
    </w:lvl>
    <w:lvl w:ilvl="7" w:tplc="B1D82DD4">
      <w:start w:val="1"/>
      <w:numFmt w:val="lowerLetter"/>
      <w:lvlText w:val="%8."/>
      <w:lvlJc w:val="left"/>
      <w:pPr>
        <w:ind w:left="5760" w:hanging="360"/>
      </w:pPr>
    </w:lvl>
    <w:lvl w:ilvl="8" w:tplc="7ADCED6A">
      <w:start w:val="1"/>
      <w:numFmt w:val="lowerRoman"/>
      <w:lvlText w:val="%9."/>
      <w:lvlJc w:val="right"/>
      <w:pPr>
        <w:ind w:left="6480" w:hanging="180"/>
      </w:pPr>
    </w:lvl>
  </w:abstractNum>
  <w:abstractNum w:abstractNumId="1">
    <w:nsid w:val="022FDF77"/>
    <w:multiLevelType w:val="hybridMultilevel"/>
    <w:tmpl w:val="3D7AE524"/>
    <w:lvl w:ilvl="0" w:tplc="41C8F086">
      <w:start w:val="1"/>
      <w:numFmt w:val="bullet"/>
      <w:lvlText w:val="-"/>
      <w:lvlJc w:val="left"/>
      <w:pPr>
        <w:ind w:left="720" w:hanging="360"/>
      </w:pPr>
      <w:rPr>
        <w:rFonts w:ascii="Aptos" w:hAnsi="Aptos" w:hint="default"/>
      </w:rPr>
    </w:lvl>
    <w:lvl w:ilvl="1" w:tplc="E488C78E">
      <w:start w:val="1"/>
      <w:numFmt w:val="bullet"/>
      <w:lvlText w:val="o"/>
      <w:lvlJc w:val="left"/>
      <w:pPr>
        <w:ind w:left="1440" w:hanging="360"/>
      </w:pPr>
      <w:rPr>
        <w:rFonts w:ascii="Courier New" w:hAnsi="Courier New" w:hint="default"/>
      </w:rPr>
    </w:lvl>
    <w:lvl w:ilvl="2" w:tplc="430E00FC">
      <w:start w:val="1"/>
      <w:numFmt w:val="bullet"/>
      <w:lvlText w:val=""/>
      <w:lvlJc w:val="left"/>
      <w:pPr>
        <w:ind w:left="2160" w:hanging="360"/>
      </w:pPr>
      <w:rPr>
        <w:rFonts w:ascii="Wingdings" w:hAnsi="Wingdings" w:hint="default"/>
      </w:rPr>
    </w:lvl>
    <w:lvl w:ilvl="3" w:tplc="3774D2E8">
      <w:start w:val="1"/>
      <w:numFmt w:val="bullet"/>
      <w:lvlText w:val=""/>
      <w:lvlJc w:val="left"/>
      <w:pPr>
        <w:ind w:left="2880" w:hanging="360"/>
      </w:pPr>
      <w:rPr>
        <w:rFonts w:ascii="Symbol" w:hAnsi="Symbol" w:hint="default"/>
      </w:rPr>
    </w:lvl>
    <w:lvl w:ilvl="4" w:tplc="975C4FEC">
      <w:start w:val="1"/>
      <w:numFmt w:val="bullet"/>
      <w:lvlText w:val="o"/>
      <w:lvlJc w:val="left"/>
      <w:pPr>
        <w:ind w:left="3600" w:hanging="360"/>
      </w:pPr>
      <w:rPr>
        <w:rFonts w:ascii="Courier New" w:hAnsi="Courier New" w:hint="default"/>
      </w:rPr>
    </w:lvl>
    <w:lvl w:ilvl="5" w:tplc="6C4AF198">
      <w:start w:val="1"/>
      <w:numFmt w:val="bullet"/>
      <w:lvlText w:val=""/>
      <w:lvlJc w:val="left"/>
      <w:pPr>
        <w:ind w:left="4320" w:hanging="360"/>
      </w:pPr>
      <w:rPr>
        <w:rFonts w:ascii="Wingdings" w:hAnsi="Wingdings" w:hint="default"/>
      </w:rPr>
    </w:lvl>
    <w:lvl w:ilvl="6" w:tplc="DDC8ED5C">
      <w:start w:val="1"/>
      <w:numFmt w:val="bullet"/>
      <w:lvlText w:val=""/>
      <w:lvlJc w:val="left"/>
      <w:pPr>
        <w:ind w:left="5040" w:hanging="360"/>
      </w:pPr>
      <w:rPr>
        <w:rFonts w:ascii="Symbol" w:hAnsi="Symbol" w:hint="default"/>
      </w:rPr>
    </w:lvl>
    <w:lvl w:ilvl="7" w:tplc="717C0E30">
      <w:start w:val="1"/>
      <w:numFmt w:val="bullet"/>
      <w:lvlText w:val="o"/>
      <w:lvlJc w:val="left"/>
      <w:pPr>
        <w:ind w:left="5760" w:hanging="360"/>
      </w:pPr>
      <w:rPr>
        <w:rFonts w:ascii="Courier New" w:hAnsi="Courier New" w:hint="default"/>
      </w:rPr>
    </w:lvl>
    <w:lvl w:ilvl="8" w:tplc="A30817AA">
      <w:start w:val="1"/>
      <w:numFmt w:val="bullet"/>
      <w:lvlText w:val=""/>
      <w:lvlJc w:val="left"/>
      <w:pPr>
        <w:ind w:left="6480" w:hanging="360"/>
      </w:pPr>
      <w:rPr>
        <w:rFonts w:ascii="Wingdings" w:hAnsi="Wingdings" w:hint="default"/>
      </w:rPr>
    </w:lvl>
  </w:abstractNum>
  <w:abstractNum w:abstractNumId="2">
    <w:nsid w:val="02FDDAA5"/>
    <w:multiLevelType w:val="hybridMultilevel"/>
    <w:tmpl w:val="4D3A2524"/>
    <w:lvl w:ilvl="0" w:tplc="29622090">
      <w:start w:val="1"/>
      <w:numFmt w:val="bullet"/>
      <w:lvlText w:val=""/>
      <w:lvlJc w:val="left"/>
      <w:pPr>
        <w:ind w:left="720" w:hanging="360"/>
      </w:pPr>
      <w:rPr>
        <w:rFonts w:ascii="Symbol" w:hAnsi="Symbol" w:hint="default"/>
      </w:rPr>
    </w:lvl>
    <w:lvl w:ilvl="1" w:tplc="A6B2A912">
      <w:start w:val="1"/>
      <w:numFmt w:val="bullet"/>
      <w:lvlText w:val="o"/>
      <w:lvlJc w:val="left"/>
      <w:pPr>
        <w:ind w:left="1440" w:hanging="360"/>
      </w:pPr>
      <w:rPr>
        <w:rFonts w:ascii="Courier New" w:hAnsi="Courier New" w:hint="default"/>
      </w:rPr>
    </w:lvl>
    <w:lvl w:ilvl="2" w:tplc="874C1504">
      <w:start w:val="1"/>
      <w:numFmt w:val="bullet"/>
      <w:lvlText w:val=""/>
      <w:lvlJc w:val="left"/>
      <w:pPr>
        <w:ind w:left="2160" w:hanging="360"/>
      </w:pPr>
      <w:rPr>
        <w:rFonts w:ascii="Wingdings" w:hAnsi="Wingdings" w:hint="default"/>
      </w:rPr>
    </w:lvl>
    <w:lvl w:ilvl="3" w:tplc="9FD0672E">
      <w:start w:val="1"/>
      <w:numFmt w:val="bullet"/>
      <w:lvlText w:val=""/>
      <w:lvlJc w:val="left"/>
      <w:pPr>
        <w:ind w:left="2880" w:hanging="360"/>
      </w:pPr>
      <w:rPr>
        <w:rFonts w:ascii="Symbol" w:hAnsi="Symbol" w:hint="default"/>
      </w:rPr>
    </w:lvl>
    <w:lvl w:ilvl="4" w:tplc="BB30CC86">
      <w:start w:val="1"/>
      <w:numFmt w:val="bullet"/>
      <w:lvlText w:val="o"/>
      <w:lvlJc w:val="left"/>
      <w:pPr>
        <w:ind w:left="3600" w:hanging="360"/>
      </w:pPr>
      <w:rPr>
        <w:rFonts w:ascii="Courier New" w:hAnsi="Courier New" w:hint="default"/>
      </w:rPr>
    </w:lvl>
    <w:lvl w:ilvl="5" w:tplc="A6BC0BEA">
      <w:start w:val="1"/>
      <w:numFmt w:val="bullet"/>
      <w:lvlText w:val=""/>
      <w:lvlJc w:val="left"/>
      <w:pPr>
        <w:ind w:left="4320" w:hanging="360"/>
      </w:pPr>
      <w:rPr>
        <w:rFonts w:ascii="Wingdings" w:hAnsi="Wingdings" w:hint="default"/>
      </w:rPr>
    </w:lvl>
    <w:lvl w:ilvl="6" w:tplc="540825D0">
      <w:start w:val="1"/>
      <w:numFmt w:val="bullet"/>
      <w:lvlText w:val=""/>
      <w:lvlJc w:val="left"/>
      <w:pPr>
        <w:ind w:left="5040" w:hanging="360"/>
      </w:pPr>
      <w:rPr>
        <w:rFonts w:ascii="Symbol" w:hAnsi="Symbol" w:hint="default"/>
      </w:rPr>
    </w:lvl>
    <w:lvl w:ilvl="7" w:tplc="1E54E838">
      <w:start w:val="1"/>
      <w:numFmt w:val="bullet"/>
      <w:lvlText w:val="o"/>
      <w:lvlJc w:val="left"/>
      <w:pPr>
        <w:ind w:left="5760" w:hanging="360"/>
      </w:pPr>
      <w:rPr>
        <w:rFonts w:ascii="Courier New" w:hAnsi="Courier New" w:hint="default"/>
      </w:rPr>
    </w:lvl>
    <w:lvl w:ilvl="8" w:tplc="43AC8348">
      <w:start w:val="1"/>
      <w:numFmt w:val="bullet"/>
      <w:lvlText w:val=""/>
      <w:lvlJc w:val="left"/>
      <w:pPr>
        <w:ind w:left="6480" w:hanging="360"/>
      </w:pPr>
      <w:rPr>
        <w:rFonts w:ascii="Wingdings" w:hAnsi="Wingdings" w:hint="default"/>
      </w:rPr>
    </w:lvl>
  </w:abstractNum>
  <w:abstractNum w:abstractNumId="3">
    <w:nsid w:val="0313A3EC"/>
    <w:multiLevelType w:val="hybridMultilevel"/>
    <w:tmpl w:val="C8AACCD4"/>
    <w:lvl w:ilvl="0" w:tplc="98D473CA">
      <w:start w:val="1"/>
      <w:numFmt w:val="bullet"/>
      <w:lvlText w:val=""/>
      <w:lvlJc w:val="left"/>
      <w:pPr>
        <w:ind w:left="720" w:hanging="360"/>
      </w:pPr>
      <w:rPr>
        <w:rFonts w:ascii="Symbol" w:hAnsi="Symbol" w:hint="default"/>
      </w:rPr>
    </w:lvl>
    <w:lvl w:ilvl="1" w:tplc="825ECA40">
      <w:start w:val="1"/>
      <w:numFmt w:val="bullet"/>
      <w:lvlText w:val="o"/>
      <w:lvlJc w:val="left"/>
      <w:pPr>
        <w:ind w:left="1440" w:hanging="360"/>
      </w:pPr>
      <w:rPr>
        <w:rFonts w:ascii="Courier New" w:hAnsi="Courier New" w:hint="default"/>
      </w:rPr>
    </w:lvl>
    <w:lvl w:ilvl="2" w:tplc="B52CCBA0">
      <w:start w:val="1"/>
      <w:numFmt w:val="bullet"/>
      <w:lvlText w:val=""/>
      <w:lvlJc w:val="left"/>
      <w:pPr>
        <w:ind w:left="2160" w:hanging="360"/>
      </w:pPr>
      <w:rPr>
        <w:rFonts w:ascii="Wingdings" w:hAnsi="Wingdings" w:hint="default"/>
      </w:rPr>
    </w:lvl>
    <w:lvl w:ilvl="3" w:tplc="664C0382">
      <w:start w:val="1"/>
      <w:numFmt w:val="bullet"/>
      <w:lvlText w:val=""/>
      <w:lvlJc w:val="left"/>
      <w:pPr>
        <w:ind w:left="2880" w:hanging="360"/>
      </w:pPr>
      <w:rPr>
        <w:rFonts w:ascii="Symbol" w:hAnsi="Symbol" w:hint="default"/>
      </w:rPr>
    </w:lvl>
    <w:lvl w:ilvl="4" w:tplc="DDAA672A">
      <w:start w:val="1"/>
      <w:numFmt w:val="bullet"/>
      <w:lvlText w:val="o"/>
      <w:lvlJc w:val="left"/>
      <w:pPr>
        <w:ind w:left="3600" w:hanging="360"/>
      </w:pPr>
      <w:rPr>
        <w:rFonts w:ascii="Courier New" w:hAnsi="Courier New" w:hint="default"/>
      </w:rPr>
    </w:lvl>
    <w:lvl w:ilvl="5" w:tplc="2AC06202">
      <w:start w:val="1"/>
      <w:numFmt w:val="bullet"/>
      <w:lvlText w:val=""/>
      <w:lvlJc w:val="left"/>
      <w:pPr>
        <w:ind w:left="4320" w:hanging="360"/>
      </w:pPr>
      <w:rPr>
        <w:rFonts w:ascii="Wingdings" w:hAnsi="Wingdings" w:hint="default"/>
      </w:rPr>
    </w:lvl>
    <w:lvl w:ilvl="6" w:tplc="566E2C56">
      <w:start w:val="1"/>
      <w:numFmt w:val="bullet"/>
      <w:lvlText w:val=""/>
      <w:lvlJc w:val="left"/>
      <w:pPr>
        <w:ind w:left="5040" w:hanging="360"/>
      </w:pPr>
      <w:rPr>
        <w:rFonts w:ascii="Symbol" w:hAnsi="Symbol" w:hint="default"/>
      </w:rPr>
    </w:lvl>
    <w:lvl w:ilvl="7" w:tplc="618E0512">
      <w:start w:val="1"/>
      <w:numFmt w:val="bullet"/>
      <w:lvlText w:val="o"/>
      <w:lvlJc w:val="left"/>
      <w:pPr>
        <w:ind w:left="5760" w:hanging="360"/>
      </w:pPr>
      <w:rPr>
        <w:rFonts w:ascii="Courier New" w:hAnsi="Courier New" w:hint="default"/>
      </w:rPr>
    </w:lvl>
    <w:lvl w:ilvl="8" w:tplc="C1B6EDF8">
      <w:start w:val="1"/>
      <w:numFmt w:val="bullet"/>
      <w:lvlText w:val=""/>
      <w:lvlJc w:val="left"/>
      <w:pPr>
        <w:ind w:left="6480" w:hanging="360"/>
      </w:pPr>
      <w:rPr>
        <w:rFonts w:ascii="Wingdings" w:hAnsi="Wingdings" w:hint="default"/>
      </w:rPr>
    </w:lvl>
  </w:abstractNum>
  <w:abstractNum w:abstractNumId="4">
    <w:nsid w:val="077C6A5F"/>
    <w:multiLevelType w:val="hybridMultilevel"/>
    <w:tmpl w:val="1FD0D7B6"/>
    <w:lvl w:ilvl="0" w:tplc="D856DDA2">
      <w:start w:val="1"/>
      <w:numFmt w:val="bullet"/>
      <w:lvlText w:val="-"/>
      <w:lvlJc w:val="left"/>
      <w:pPr>
        <w:ind w:left="720" w:hanging="360"/>
      </w:pPr>
      <w:rPr>
        <w:rFonts w:ascii="Aptos" w:hAnsi="Aptos" w:hint="default"/>
      </w:rPr>
    </w:lvl>
    <w:lvl w:ilvl="1" w:tplc="53F8D998">
      <w:start w:val="1"/>
      <w:numFmt w:val="bullet"/>
      <w:lvlText w:val="o"/>
      <w:lvlJc w:val="left"/>
      <w:pPr>
        <w:ind w:left="1440" w:hanging="360"/>
      </w:pPr>
      <w:rPr>
        <w:rFonts w:ascii="Courier New" w:hAnsi="Courier New" w:hint="default"/>
      </w:rPr>
    </w:lvl>
    <w:lvl w:ilvl="2" w:tplc="27FC53B0">
      <w:start w:val="1"/>
      <w:numFmt w:val="bullet"/>
      <w:lvlText w:val=""/>
      <w:lvlJc w:val="left"/>
      <w:pPr>
        <w:ind w:left="2160" w:hanging="360"/>
      </w:pPr>
      <w:rPr>
        <w:rFonts w:ascii="Wingdings" w:hAnsi="Wingdings" w:hint="default"/>
      </w:rPr>
    </w:lvl>
    <w:lvl w:ilvl="3" w:tplc="EE40CC82">
      <w:start w:val="1"/>
      <w:numFmt w:val="bullet"/>
      <w:lvlText w:val=""/>
      <w:lvlJc w:val="left"/>
      <w:pPr>
        <w:ind w:left="2880" w:hanging="360"/>
      </w:pPr>
      <w:rPr>
        <w:rFonts w:ascii="Symbol" w:hAnsi="Symbol" w:hint="default"/>
      </w:rPr>
    </w:lvl>
    <w:lvl w:ilvl="4" w:tplc="48AE98C8">
      <w:start w:val="1"/>
      <w:numFmt w:val="bullet"/>
      <w:lvlText w:val="o"/>
      <w:lvlJc w:val="left"/>
      <w:pPr>
        <w:ind w:left="3600" w:hanging="360"/>
      </w:pPr>
      <w:rPr>
        <w:rFonts w:ascii="Courier New" w:hAnsi="Courier New" w:hint="default"/>
      </w:rPr>
    </w:lvl>
    <w:lvl w:ilvl="5" w:tplc="9F225D80">
      <w:start w:val="1"/>
      <w:numFmt w:val="bullet"/>
      <w:lvlText w:val=""/>
      <w:lvlJc w:val="left"/>
      <w:pPr>
        <w:ind w:left="4320" w:hanging="360"/>
      </w:pPr>
      <w:rPr>
        <w:rFonts w:ascii="Wingdings" w:hAnsi="Wingdings" w:hint="default"/>
      </w:rPr>
    </w:lvl>
    <w:lvl w:ilvl="6" w:tplc="5D283D48">
      <w:start w:val="1"/>
      <w:numFmt w:val="bullet"/>
      <w:lvlText w:val=""/>
      <w:lvlJc w:val="left"/>
      <w:pPr>
        <w:ind w:left="5040" w:hanging="360"/>
      </w:pPr>
      <w:rPr>
        <w:rFonts w:ascii="Symbol" w:hAnsi="Symbol" w:hint="default"/>
      </w:rPr>
    </w:lvl>
    <w:lvl w:ilvl="7" w:tplc="4016D85E">
      <w:start w:val="1"/>
      <w:numFmt w:val="bullet"/>
      <w:lvlText w:val="o"/>
      <w:lvlJc w:val="left"/>
      <w:pPr>
        <w:ind w:left="5760" w:hanging="360"/>
      </w:pPr>
      <w:rPr>
        <w:rFonts w:ascii="Courier New" w:hAnsi="Courier New" w:hint="default"/>
      </w:rPr>
    </w:lvl>
    <w:lvl w:ilvl="8" w:tplc="4AC495EC">
      <w:start w:val="1"/>
      <w:numFmt w:val="bullet"/>
      <w:lvlText w:val=""/>
      <w:lvlJc w:val="left"/>
      <w:pPr>
        <w:ind w:left="6480" w:hanging="360"/>
      </w:pPr>
      <w:rPr>
        <w:rFonts w:ascii="Wingdings" w:hAnsi="Wingdings" w:hint="default"/>
      </w:rPr>
    </w:lvl>
  </w:abstractNum>
  <w:abstractNum w:abstractNumId="5">
    <w:nsid w:val="0E1FC5C0"/>
    <w:multiLevelType w:val="hybridMultilevel"/>
    <w:tmpl w:val="18B425E4"/>
    <w:lvl w:ilvl="0" w:tplc="023E8772">
      <w:start w:val="1"/>
      <w:numFmt w:val="bullet"/>
      <w:lvlText w:val="-"/>
      <w:lvlJc w:val="left"/>
      <w:pPr>
        <w:ind w:left="720" w:hanging="360"/>
      </w:pPr>
      <w:rPr>
        <w:rFonts w:ascii="Aptos" w:hAnsi="Aptos" w:hint="default"/>
      </w:rPr>
    </w:lvl>
    <w:lvl w:ilvl="1" w:tplc="9FC00BD4">
      <w:start w:val="1"/>
      <w:numFmt w:val="bullet"/>
      <w:lvlText w:val="o"/>
      <w:lvlJc w:val="left"/>
      <w:pPr>
        <w:ind w:left="1440" w:hanging="360"/>
      </w:pPr>
      <w:rPr>
        <w:rFonts w:ascii="Courier New" w:hAnsi="Courier New" w:hint="default"/>
      </w:rPr>
    </w:lvl>
    <w:lvl w:ilvl="2" w:tplc="39189DD8">
      <w:start w:val="1"/>
      <w:numFmt w:val="bullet"/>
      <w:lvlText w:val=""/>
      <w:lvlJc w:val="left"/>
      <w:pPr>
        <w:ind w:left="2160" w:hanging="360"/>
      </w:pPr>
      <w:rPr>
        <w:rFonts w:ascii="Wingdings" w:hAnsi="Wingdings" w:hint="default"/>
      </w:rPr>
    </w:lvl>
    <w:lvl w:ilvl="3" w:tplc="FFB2E4E4">
      <w:start w:val="1"/>
      <w:numFmt w:val="bullet"/>
      <w:lvlText w:val=""/>
      <w:lvlJc w:val="left"/>
      <w:pPr>
        <w:ind w:left="2880" w:hanging="360"/>
      </w:pPr>
      <w:rPr>
        <w:rFonts w:ascii="Symbol" w:hAnsi="Symbol" w:hint="default"/>
      </w:rPr>
    </w:lvl>
    <w:lvl w:ilvl="4" w:tplc="92A89FCC">
      <w:start w:val="1"/>
      <w:numFmt w:val="bullet"/>
      <w:lvlText w:val="o"/>
      <w:lvlJc w:val="left"/>
      <w:pPr>
        <w:ind w:left="3600" w:hanging="360"/>
      </w:pPr>
      <w:rPr>
        <w:rFonts w:ascii="Courier New" w:hAnsi="Courier New" w:hint="default"/>
      </w:rPr>
    </w:lvl>
    <w:lvl w:ilvl="5" w:tplc="C17E732C">
      <w:start w:val="1"/>
      <w:numFmt w:val="bullet"/>
      <w:lvlText w:val=""/>
      <w:lvlJc w:val="left"/>
      <w:pPr>
        <w:ind w:left="4320" w:hanging="360"/>
      </w:pPr>
      <w:rPr>
        <w:rFonts w:ascii="Wingdings" w:hAnsi="Wingdings" w:hint="default"/>
      </w:rPr>
    </w:lvl>
    <w:lvl w:ilvl="6" w:tplc="EB12D4F0">
      <w:start w:val="1"/>
      <w:numFmt w:val="bullet"/>
      <w:lvlText w:val=""/>
      <w:lvlJc w:val="left"/>
      <w:pPr>
        <w:ind w:left="5040" w:hanging="360"/>
      </w:pPr>
      <w:rPr>
        <w:rFonts w:ascii="Symbol" w:hAnsi="Symbol" w:hint="default"/>
      </w:rPr>
    </w:lvl>
    <w:lvl w:ilvl="7" w:tplc="7E608776">
      <w:start w:val="1"/>
      <w:numFmt w:val="bullet"/>
      <w:lvlText w:val="o"/>
      <w:lvlJc w:val="left"/>
      <w:pPr>
        <w:ind w:left="5760" w:hanging="360"/>
      </w:pPr>
      <w:rPr>
        <w:rFonts w:ascii="Courier New" w:hAnsi="Courier New" w:hint="default"/>
      </w:rPr>
    </w:lvl>
    <w:lvl w:ilvl="8" w:tplc="2DD4666A">
      <w:start w:val="1"/>
      <w:numFmt w:val="bullet"/>
      <w:lvlText w:val=""/>
      <w:lvlJc w:val="left"/>
      <w:pPr>
        <w:ind w:left="6480" w:hanging="360"/>
      </w:pPr>
      <w:rPr>
        <w:rFonts w:ascii="Wingdings" w:hAnsi="Wingdings" w:hint="default"/>
      </w:rPr>
    </w:lvl>
  </w:abstractNum>
  <w:abstractNum w:abstractNumId="6">
    <w:nsid w:val="101F9829"/>
    <w:multiLevelType w:val="hybridMultilevel"/>
    <w:tmpl w:val="26E81E64"/>
    <w:lvl w:ilvl="0" w:tplc="2F18116C">
      <w:start w:val="1"/>
      <w:numFmt w:val="bullet"/>
      <w:lvlText w:val="-"/>
      <w:lvlJc w:val="left"/>
      <w:pPr>
        <w:ind w:left="720" w:hanging="360"/>
      </w:pPr>
      <w:rPr>
        <w:rFonts w:ascii="Aptos" w:hAnsi="Aptos" w:hint="default"/>
      </w:rPr>
    </w:lvl>
    <w:lvl w:ilvl="1" w:tplc="E33CFBB6">
      <w:start w:val="1"/>
      <w:numFmt w:val="bullet"/>
      <w:lvlText w:val="o"/>
      <w:lvlJc w:val="left"/>
      <w:pPr>
        <w:ind w:left="1440" w:hanging="360"/>
      </w:pPr>
      <w:rPr>
        <w:rFonts w:ascii="Courier New" w:hAnsi="Courier New" w:hint="default"/>
      </w:rPr>
    </w:lvl>
    <w:lvl w:ilvl="2" w:tplc="1D66494A">
      <w:start w:val="1"/>
      <w:numFmt w:val="bullet"/>
      <w:lvlText w:val=""/>
      <w:lvlJc w:val="left"/>
      <w:pPr>
        <w:ind w:left="2160" w:hanging="360"/>
      </w:pPr>
      <w:rPr>
        <w:rFonts w:ascii="Wingdings" w:hAnsi="Wingdings" w:hint="default"/>
      </w:rPr>
    </w:lvl>
    <w:lvl w:ilvl="3" w:tplc="09B6D356">
      <w:start w:val="1"/>
      <w:numFmt w:val="bullet"/>
      <w:lvlText w:val=""/>
      <w:lvlJc w:val="left"/>
      <w:pPr>
        <w:ind w:left="2880" w:hanging="360"/>
      </w:pPr>
      <w:rPr>
        <w:rFonts w:ascii="Symbol" w:hAnsi="Symbol" w:hint="default"/>
      </w:rPr>
    </w:lvl>
    <w:lvl w:ilvl="4" w:tplc="4ADC694C">
      <w:start w:val="1"/>
      <w:numFmt w:val="bullet"/>
      <w:lvlText w:val="o"/>
      <w:lvlJc w:val="left"/>
      <w:pPr>
        <w:ind w:left="3600" w:hanging="360"/>
      </w:pPr>
      <w:rPr>
        <w:rFonts w:ascii="Courier New" w:hAnsi="Courier New" w:hint="default"/>
      </w:rPr>
    </w:lvl>
    <w:lvl w:ilvl="5" w:tplc="EB665D6E">
      <w:start w:val="1"/>
      <w:numFmt w:val="bullet"/>
      <w:lvlText w:val=""/>
      <w:lvlJc w:val="left"/>
      <w:pPr>
        <w:ind w:left="4320" w:hanging="360"/>
      </w:pPr>
      <w:rPr>
        <w:rFonts w:ascii="Wingdings" w:hAnsi="Wingdings" w:hint="default"/>
      </w:rPr>
    </w:lvl>
    <w:lvl w:ilvl="6" w:tplc="AF584594">
      <w:start w:val="1"/>
      <w:numFmt w:val="bullet"/>
      <w:lvlText w:val=""/>
      <w:lvlJc w:val="left"/>
      <w:pPr>
        <w:ind w:left="5040" w:hanging="360"/>
      </w:pPr>
      <w:rPr>
        <w:rFonts w:ascii="Symbol" w:hAnsi="Symbol" w:hint="default"/>
      </w:rPr>
    </w:lvl>
    <w:lvl w:ilvl="7" w:tplc="B0C88F5C">
      <w:start w:val="1"/>
      <w:numFmt w:val="bullet"/>
      <w:lvlText w:val="o"/>
      <w:lvlJc w:val="left"/>
      <w:pPr>
        <w:ind w:left="5760" w:hanging="360"/>
      </w:pPr>
      <w:rPr>
        <w:rFonts w:ascii="Courier New" w:hAnsi="Courier New" w:hint="default"/>
      </w:rPr>
    </w:lvl>
    <w:lvl w:ilvl="8" w:tplc="5F968160">
      <w:start w:val="1"/>
      <w:numFmt w:val="bullet"/>
      <w:lvlText w:val=""/>
      <w:lvlJc w:val="left"/>
      <w:pPr>
        <w:ind w:left="6480" w:hanging="360"/>
      </w:pPr>
      <w:rPr>
        <w:rFonts w:ascii="Wingdings" w:hAnsi="Wingdings" w:hint="default"/>
      </w:rPr>
    </w:lvl>
  </w:abstractNum>
  <w:abstractNum w:abstractNumId="7">
    <w:nsid w:val="1169240B"/>
    <w:multiLevelType w:val="hybridMultilevel"/>
    <w:tmpl w:val="6E2AE0EC"/>
    <w:lvl w:ilvl="0" w:tplc="3AF2CE54">
      <w:start w:val="1"/>
      <w:numFmt w:val="bullet"/>
      <w:lvlText w:val=""/>
      <w:lvlJc w:val="left"/>
      <w:pPr>
        <w:ind w:left="720" w:hanging="360"/>
      </w:pPr>
      <w:rPr>
        <w:rFonts w:ascii="Symbol" w:hAnsi="Symbol" w:hint="default"/>
      </w:rPr>
    </w:lvl>
    <w:lvl w:ilvl="1" w:tplc="018A52D2">
      <w:start w:val="1"/>
      <w:numFmt w:val="bullet"/>
      <w:lvlText w:val="o"/>
      <w:lvlJc w:val="left"/>
      <w:pPr>
        <w:ind w:left="1440" w:hanging="360"/>
      </w:pPr>
      <w:rPr>
        <w:rFonts w:ascii="Courier New" w:hAnsi="Courier New" w:hint="default"/>
      </w:rPr>
    </w:lvl>
    <w:lvl w:ilvl="2" w:tplc="C5086732">
      <w:start w:val="1"/>
      <w:numFmt w:val="bullet"/>
      <w:lvlText w:val=""/>
      <w:lvlJc w:val="left"/>
      <w:pPr>
        <w:ind w:left="2160" w:hanging="360"/>
      </w:pPr>
      <w:rPr>
        <w:rFonts w:ascii="Wingdings" w:hAnsi="Wingdings" w:hint="default"/>
      </w:rPr>
    </w:lvl>
    <w:lvl w:ilvl="3" w:tplc="4A6A430C">
      <w:start w:val="1"/>
      <w:numFmt w:val="bullet"/>
      <w:lvlText w:val=""/>
      <w:lvlJc w:val="left"/>
      <w:pPr>
        <w:ind w:left="2880" w:hanging="360"/>
      </w:pPr>
      <w:rPr>
        <w:rFonts w:ascii="Symbol" w:hAnsi="Symbol" w:hint="default"/>
      </w:rPr>
    </w:lvl>
    <w:lvl w:ilvl="4" w:tplc="A14695B2">
      <w:start w:val="1"/>
      <w:numFmt w:val="bullet"/>
      <w:lvlText w:val="o"/>
      <w:lvlJc w:val="left"/>
      <w:pPr>
        <w:ind w:left="3600" w:hanging="360"/>
      </w:pPr>
      <w:rPr>
        <w:rFonts w:ascii="Courier New" w:hAnsi="Courier New" w:hint="default"/>
      </w:rPr>
    </w:lvl>
    <w:lvl w:ilvl="5" w:tplc="6C569654">
      <w:start w:val="1"/>
      <w:numFmt w:val="bullet"/>
      <w:lvlText w:val=""/>
      <w:lvlJc w:val="left"/>
      <w:pPr>
        <w:ind w:left="4320" w:hanging="360"/>
      </w:pPr>
      <w:rPr>
        <w:rFonts w:ascii="Wingdings" w:hAnsi="Wingdings" w:hint="default"/>
      </w:rPr>
    </w:lvl>
    <w:lvl w:ilvl="6" w:tplc="8A30B7DA">
      <w:start w:val="1"/>
      <w:numFmt w:val="bullet"/>
      <w:lvlText w:val=""/>
      <w:lvlJc w:val="left"/>
      <w:pPr>
        <w:ind w:left="5040" w:hanging="360"/>
      </w:pPr>
      <w:rPr>
        <w:rFonts w:ascii="Symbol" w:hAnsi="Symbol" w:hint="default"/>
      </w:rPr>
    </w:lvl>
    <w:lvl w:ilvl="7" w:tplc="AAB4499E">
      <w:start w:val="1"/>
      <w:numFmt w:val="bullet"/>
      <w:lvlText w:val="o"/>
      <w:lvlJc w:val="left"/>
      <w:pPr>
        <w:ind w:left="5760" w:hanging="360"/>
      </w:pPr>
      <w:rPr>
        <w:rFonts w:ascii="Courier New" w:hAnsi="Courier New" w:hint="default"/>
      </w:rPr>
    </w:lvl>
    <w:lvl w:ilvl="8" w:tplc="C1FA2010">
      <w:start w:val="1"/>
      <w:numFmt w:val="bullet"/>
      <w:lvlText w:val=""/>
      <w:lvlJc w:val="left"/>
      <w:pPr>
        <w:ind w:left="6480" w:hanging="360"/>
      </w:pPr>
      <w:rPr>
        <w:rFonts w:ascii="Wingdings" w:hAnsi="Wingdings" w:hint="default"/>
      </w:rPr>
    </w:lvl>
  </w:abstractNum>
  <w:abstractNum w:abstractNumId="8">
    <w:nsid w:val="159768A1"/>
    <w:multiLevelType w:val="hybridMultilevel"/>
    <w:tmpl w:val="501817E0"/>
    <w:lvl w:ilvl="0" w:tplc="6C403A06">
      <w:start w:val="1"/>
      <w:numFmt w:val="bullet"/>
      <w:lvlText w:val=""/>
      <w:lvlJc w:val="left"/>
      <w:pPr>
        <w:ind w:left="720" w:hanging="360"/>
      </w:pPr>
      <w:rPr>
        <w:rFonts w:ascii="Symbol" w:hAnsi="Symbol" w:hint="default"/>
      </w:rPr>
    </w:lvl>
    <w:lvl w:ilvl="1" w:tplc="6388CEE0">
      <w:start w:val="1"/>
      <w:numFmt w:val="bullet"/>
      <w:lvlText w:val="o"/>
      <w:lvlJc w:val="left"/>
      <w:pPr>
        <w:ind w:left="1440" w:hanging="360"/>
      </w:pPr>
      <w:rPr>
        <w:rFonts w:ascii="Courier New" w:hAnsi="Courier New" w:hint="default"/>
      </w:rPr>
    </w:lvl>
    <w:lvl w:ilvl="2" w:tplc="FFBA0964">
      <w:start w:val="1"/>
      <w:numFmt w:val="bullet"/>
      <w:lvlText w:val=""/>
      <w:lvlJc w:val="left"/>
      <w:pPr>
        <w:ind w:left="2160" w:hanging="360"/>
      </w:pPr>
      <w:rPr>
        <w:rFonts w:ascii="Wingdings" w:hAnsi="Wingdings" w:hint="default"/>
      </w:rPr>
    </w:lvl>
    <w:lvl w:ilvl="3" w:tplc="BEC4E04E">
      <w:start w:val="1"/>
      <w:numFmt w:val="bullet"/>
      <w:lvlText w:val=""/>
      <w:lvlJc w:val="left"/>
      <w:pPr>
        <w:ind w:left="2880" w:hanging="360"/>
      </w:pPr>
      <w:rPr>
        <w:rFonts w:ascii="Symbol" w:hAnsi="Symbol" w:hint="default"/>
      </w:rPr>
    </w:lvl>
    <w:lvl w:ilvl="4" w:tplc="92F2F916">
      <w:start w:val="1"/>
      <w:numFmt w:val="bullet"/>
      <w:lvlText w:val="o"/>
      <w:lvlJc w:val="left"/>
      <w:pPr>
        <w:ind w:left="3600" w:hanging="360"/>
      </w:pPr>
      <w:rPr>
        <w:rFonts w:ascii="Courier New" w:hAnsi="Courier New" w:hint="default"/>
      </w:rPr>
    </w:lvl>
    <w:lvl w:ilvl="5" w:tplc="4836C24A">
      <w:start w:val="1"/>
      <w:numFmt w:val="bullet"/>
      <w:lvlText w:val=""/>
      <w:lvlJc w:val="left"/>
      <w:pPr>
        <w:ind w:left="4320" w:hanging="360"/>
      </w:pPr>
      <w:rPr>
        <w:rFonts w:ascii="Wingdings" w:hAnsi="Wingdings" w:hint="default"/>
      </w:rPr>
    </w:lvl>
    <w:lvl w:ilvl="6" w:tplc="4DB0E39C">
      <w:start w:val="1"/>
      <w:numFmt w:val="bullet"/>
      <w:lvlText w:val=""/>
      <w:lvlJc w:val="left"/>
      <w:pPr>
        <w:ind w:left="5040" w:hanging="360"/>
      </w:pPr>
      <w:rPr>
        <w:rFonts w:ascii="Symbol" w:hAnsi="Symbol" w:hint="default"/>
      </w:rPr>
    </w:lvl>
    <w:lvl w:ilvl="7" w:tplc="9208E52E">
      <w:start w:val="1"/>
      <w:numFmt w:val="bullet"/>
      <w:lvlText w:val="o"/>
      <w:lvlJc w:val="left"/>
      <w:pPr>
        <w:ind w:left="5760" w:hanging="360"/>
      </w:pPr>
      <w:rPr>
        <w:rFonts w:ascii="Courier New" w:hAnsi="Courier New" w:hint="default"/>
      </w:rPr>
    </w:lvl>
    <w:lvl w:ilvl="8" w:tplc="9BF69198">
      <w:start w:val="1"/>
      <w:numFmt w:val="bullet"/>
      <w:lvlText w:val=""/>
      <w:lvlJc w:val="left"/>
      <w:pPr>
        <w:ind w:left="6480" w:hanging="360"/>
      </w:pPr>
      <w:rPr>
        <w:rFonts w:ascii="Wingdings" w:hAnsi="Wingdings" w:hint="default"/>
      </w:rPr>
    </w:lvl>
  </w:abstractNum>
  <w:abstractNum w:abstractNumId="9">
    <w:nsid w:val="1DC11CAF"/>
    <w:multiLevelType w:val="hybridMultilevel"/>
    <w:tmpl w:val="8DB629C8"/>
    <w:lvl w:ilvl="0" w:tplc="5D88B522">
      <w:start w:val="1"/>
      <w:numFmt w:val="bullet"/>
      <w:lvlText w:val="-"/>
      <w:lvlJc w:val="left"/>
      <w:pPr>
        <w:ind w:left="720" w:hanging="360"/>
      </w:pPr>
      <w:rPr>
        <w:rFonts w:ascii="Aptos" w:hAnsi="Aptos" w:hint="default"/>
      </w:rPr>
    </w:lvl>
    <w:lvl w:ilvl="1" w:tplc="49C805CC">
      <w:start w:val="1"/>
      <w:numFmt w:val="bullet"/>
      <w:lvlText w:val="o"/>
      <w:lvlJc w:val="left"/>
      <w:pPr>
        <w:ind w:left="1440" w:hanging="360"/>
      </w:pPr>
      <w:rPr>
        <w:rFonts w:ascii="Courier New" w:hAnsi="Courier New" w:hint="default"/>
      </w:rPr>
    </w:lvl>
    <w:lvl w:ilvl="2" w:tplc="DB48D81C">
      <w:start w:val="1"/>
      <w:numFmt w:val="bullet"/>
      <w:lvlText w:val=""/>
      <w:lvlJc w:val="left"/>
      <w:pPr>
        <w:ind w:left="2160" w:hanging="360"/>
      </w:pPr>
      <w:rPr>
        <w:rFonts w:ascii="Wingdings" w:hAnsi="Wingdings" w:hint="default"/>
      </w:rPr>
    </w:lvl>
    <w:lvl w:ilvl="3" w:tplc="4858C42C">
      <w:start w:val="1"/>
      <w:numFmt w:val="bullet"/>
      <w:lvlText w:val=""/>
      <w:lvlJc w:val="left"/>
      <w:pPr>
        <w:ind w:left="2880" w:hanging="360"/>
      </w:pPr>
      <w:rPr>
        <w:rFonts w:ascii="Symbol" w:hAnsi="Symbol" w:hint="default"/>
      </w:rPr>
    </w:lvl>
    <w:lvl w:ilvl="4" w:tplc="4816D206">
      <w:start w:val="1"/>
      <w:numFmt w:val="bullet"/>
      <w:lvlText w:val="o"/>
      <w:lvlJc w:val="left"/>
      <w:pPr>
        <w:ind w:left="3600" w:hanging="360"/>
      </w:pPr>
      <w:rPr>
        <w:rFonts w:ascii="Courier New" w:hAnsi="Courier New" w:hint="default"/>
      </w:rPr>
    </w:lvl>
    <w:lvl w:ilvl="5" w:tplc="D354DB00">
      <w:start w:val="1"/>
      <w:numFmt w:val="bullet"/>
      <w:lvlText w:val=""/>
      <w:lvlJc w:val="left"/>
      <w:pPr>
        <w:ind w:left="4320" w:hanging="360"/>
      </w:pPr>
      <w:rPr>
        <w:rFonts w:ascii="Wingdings" w:hAnsi="Wingdings" w:hint="default"/>
      </w:rPr>
    </w:lvl>
    <w:lvl w:ilvl="6" w:tplc="22A8031E">
      <w:start w:val="1"/>
      <w:numFmt w:val="bullet"/>
      <w:lvlText w:val=""/>
      <w:lvlJc w:val="left"/>
      <w:pPr>
        <w:ind w:left="5040" w:hanging="360"/>
      </w:pPr>
      <w:rPr>
        <w:rFonts w:ascii="Symbol" w:hAnsi="Symbol" w:hint="default"/>
      </w:rPr>
    </w:lvl>
    <w:lvl w:ilvl="7" w:tplc="E864EE1E">
      <w:start w:val="1"/>
      <w:numFmt w:val="bullet"/>
      <w:lvlText w:val="o"/>
      <w:lvlJc w:val="left"/>
      <w:pPr>
        <w:ind w:left="5760" w:hanging="360"/>
      </w:pPr>
      <w:rPr>
        <w:rFonts w:ascii="Courier New" w:hAnsi="Courier New" w:hint="default"/>
      </w:rPr>
    </w:lvl>
    <w:lvl w:ilvl="8" w:tplc="93F83AE6">
      <w:start w:val="1"/>
      <w:numFmt w:val="bullet"/>
      <w:lvlText w:val=""/>
      <w:lvlJc w:val="left"/>
      <w:pPr>
        <w:ind w:left="6480" w:hanging="360"/>
      </w:pPr>
      <w:rPr>
        <w:rFonts w:ascii="Wingdings" w:hAnsi="Wingdings" w:hint="default"/>
      </w:rPr>
    </w:lvl>
  </w:abstractNum>
  <w:abstractNum w:abstractNumId="10">
    <w:nsid w:val="24A334E7"/>
    <w:multiLevelType w:val="hybridMultilevel"/>
    <w:tmpl w:val="8CFE7298"/>
    <w:lvl w:ilvl="0" w:tplc="A7DC3090">
      <w:start w:val="1"/>
      <w:numFmt w:val="bullet"/>
      <w:lvlText w:val=""/>
      <w:lvlJc w:val="left"/>
      <w:pPr>
        <w:ind w:left="720" w:hanging="360"/>
      </w:pPr>
      <w:rPr>
        <w:rFonts w:ascii="Symbol" w:hAnsi="Symbol" w:hint="default"/>
      </w:rPr>
    </w:lvl>
    <w:lvl w:ilvl="1" w:tplc="5310EBA2">
      <w:start w:val="1"/>
      <w:numFmt w:val="bullet"/>
      <w:lvlText w:val="o"/>
      <w:lvlJc w:val="left"/>
      <w:pPr>
        <w:ind w:left="1440" w:hanging="360"/>
      </w:pPr>
      <w:rPr>
        <w:rFonts w:ascii="Courier New" w:hAnsi="Courier New" w:hint="default"/>
      </w:rPr>
    </w:lvl>
    <w:lvl w:ilvl="2" w:tplc="2D022104">
      <w:start w:val="1"/>
      <w:numFmt w:val="bullet"/>
      <w:lvlText w:val=""/>
      <w:lvlJc w:val="left"/>
      <w:pPr>
        <w:ind w:left="2160" w:hanging="360"/>
      </w:pPr>
      <w:rPr>
        <w:rFonts w:ascii="Wingdings" w:hAnsi="Wingdings" w:hint="default"/>
      </w:rPr>
    </w:lvl>
    <w:lvl w:ilvl="3" w:tplc="F16A3500">
      <w:start w:val="1"/>
      <w:numFmt w:val="bullet"/>
      <w:lvlText w:val=""/>
      <w:lvlJc w:val="left"/>
      <w:pPr>
        <w:ind w:left="2880" w:hanging="360"/>
      </w:pPr>
      <w:rPr>
        <w:rFonts w:ascii="Symbol" w:hAnsi="Symbol" w:hint="default"/>
      </w:rPr>
    </w:lvl>
    <w:lvl w:ilvl="4" w:tplc="8B863BC0">
      <w:start w:val="1"/>
      <w:numFmt w:val="bullet"/>
      <w:lvlText w:val="o"/>
      <w:lvlJc w:val="left"/>
      <w:pPr>
        <w:ind w:left="3600" w:hanging="360"/>
      </w:pPr>
      <w:rPr>
        <w:rFonts w:ascii="Courier New" w:hAnsi="Courier New" w:hint="default"/>
      </w:rPr>
    </w:lvl>
    <w:lvl w:ilvl="5" w:tplc="BB30BEF0">
      <w:start w:val="1"/>
      <w:numFmt w:val="bullet"/>
      <w:lvlText w:val=""/>
      <w:lvlJc w:val="left"/>
      <w:pPr>
        <w:ind w:left="4320" w:hanging="360"/>
      </w:pPr>
      <w:rPr>
        <w:rFonts w:ascii="Wingdings" w:hAnsi="Wingdings" w:hint="default"/>
      </w:rPr>
    </w:lvl>
    <w:lvl w:ilvl="6" w:tplc="9B324A3A">
      <w:start w:val="1"/>
      <w:numFmt w:val="bullet"/>
      <w:lvlText w:val=""/>
      <w:lvlJc w:val="left"/>
      <w:pPr>
        <w:ind w:left="5040" w:hanging="360"/>
      </w:pPr>
      <w:rPr>
        <w:rFonts w:ascii="Symbol" w:hAnsi="Symbol" w:hint="default"/>
      </w:rPr>
    </w:lvl>
    <w:lvl w:ilvl="7" w:tplc="F1BC57B8">
      <w:start w:val="1"/>
      <w:numFmt w:val="bullet"/>
      <w:lvlText w:val="o"/>
      <w:lvlJc w:val="left"/>
      <w:pPr>
        <w:ind w:left="5760" w:hanging="360"/>
      </w:pPr>
      <w:rPr>
        <w:rFonts w:ascii="Courier New" w:hAnsi="Courier New" w:hint="default"/>
      </w:rPr>
    </w:lvl>
    <w:lvl w:ilvl="8" w:tplc="A8DCA6FE">
      <w:start w:val="1"/>
      <w:numFmt w:val="bullet"/>
      <w:lvlText w:val=""/>
      <w:lvlJc w:val="left"/>
      <w:pPr>
        <w:ind w:left="6480" w:hanging="360"/>
      </w:pPr>
      <w:rPr>
        <w:rFonts w:ascii="Wingdings" w:hAnsi="Wingdings" w:hint="default"/>
      </w:rPr>
    </w:lvl>
  </w:abstractNum>
  <w:abstractNum w:abstractNumId="11">
    <w:nsid w:val="28491772"/>
    <w:multiLevelType w:val="hybridMultilevel"/>
    <w:tmpl w:val="74E05A6A"/>
    <w:lvl w:ilvl="0" w:tplc="1EB425CE">
      <w:start w:val="1"/>
      <w:numFmt w:val="bullet"/>
      <w:lvlText w:val="-"/>
      <w:lvlJc w:val="left"/>
      <w:pPr>
        <w:ind w:left="720" w:hanging="360"/>
      </w:pPr>
      <w:rPr>
        <w:rFonts w:ascii="Aptos" w:hAnsi="Aptos" w:hint="default"/>
      </w:rPr>
    </w:lvl>
    <w:lvl w:ilvl="1" w:tplc="A342C050">
      <w:start w:val="1"/>
      <w:numFmt w:val="bullet"/>
      <w:lvlText w:val="o"/>
      <w:lvlJc w:val="left"/>
      <w:pPr>
        <w:ind w:left="1440" w:hanging="360"/>
      </w:pPr>
      <w:rPr>
        <w:rFonts w:ascii="Courier New" w:hAnsi="Courier New" w:hint="default"/>
      </w:rPr>
    </w:lvl>
    <w:lvl w:ilvl="2" w:tplc="3C0E3818">
      <w:start w:val="1"/>
      <w:numFmt w:val="bullet"/>
      <w:lvlText w:val=""/>
      <w:lvlJc w:val="left"/>
      <w:pPr>
        <w:ind w:left="2160" w:hanging="360"/>
      </w:pPr>
      <w:rPr>
        <w:rFonts w:ascii="Wingdings" w:hAnsi="Wingdings" w:hint="default"/>
      </w:rPr>
    </w:lvl>
    <w:lvl w:ilvl="3" w:tplc="5AB2EC14">
      <w:start w:val="1"/>
      <w:numFmt w:val="bullet"/>
      <w:lvlText w:val=""/>
      <w:lvlJc w:val="left"/>
      <w:pPr>
        <w:ind w:left="2880" w:hanging="360"/>
      </w:pPr>
      <w:rPr>
        <w:rFonts w:ascii="Symbol" w:hAnsi="Symbol" w:hint="default"/>
      </w:rPr>
    </w:lvl>
    <w:lvl w:ilvl="4" w:tplc="412222AC">
      <w:start w:val="1"/>
      <w:numFmt w:val="bullet"/>
      <w:lvlText w:val="o"/>
      <w:lvlJc w:val="left"/>
      <w:pPr>
        <w:ind w:left="3600" w:hanging="360"/>
      </w:pPr>
      <w:rPr>
        <w:rFonts w:ascii="Courier New" w:hAnsi="Courier New" w:hint="default"/>
      </w:rPr>
    </w:lvl>
    <w:lvl w:ilvl="5" w:tplc="8CF406DA">
      <w:start w:val="1"/>
      <w:numFmt w:val="bullet"/>
      <w:lvlText w:val=""/>
      <w:lvlJc w:val="left"/>
      <w:pPr>
        <w:ind w:left="4320" w:hanging="360"/>
      </w:pPr>
      <w:rPr>
        <w:rFonts w:ascii="Wingdings" w:hAnsi="Wingdings" w:hint="default"/>
      </w:rPr>
    </w:lvl>
    <w:lvl w:ilvl="6" w:tplc="11F08C1C">
      <w:start w:val="1"/>
      <w:numFmt w:val="bullet"/>
      <w:lvlText w:val=""/>
      <w:lvlJc w:val="left"/>
      <w:pPr>
        <w:ind w:left="5040" w:hanging="360"/>
      </w:pPr>
      <w:rPr>
        <w:rFonts w:ascii="Symbol" w:hAnsi="Symbol" w:hint="default"/>
      </w:rPr>
    </w:lvl>
    <w:lvl w:ilvl="7" w:tplc="7C52F994">
      <w:start w:val="1"/>
      <w:numFmt w:val="bullet"/>
      <w:lvlText w:val="o"/>
      <w:lvlJc w:val="left"/>
      <w:pPr>
        <w:ind w:left="5760" w:hanging="360"/>
      </w:pPr>
      <w:rPr>
        <w:rFonts w:ascii="Courier New" w:hAnsi="Courier New" w:hint="default"/>
      </w:rPr>
    </w:lvl>
    <w:lvl w:ilvl="8" w:tplc="3738E364">
      <w:start w:val="1"/>
      <w:numFmt w:val="bullet"/>
      <w:lvlText w:val=""/>
      <w:lvlJc w:val="left"/>
      <w:pPr>
        <w:ind w:left="6480" w:hanging="360"/>
      </w:pPr>
      <w:rPr>
        <w:rFonts w:ascii="Wingdings" w:hAnsi="Wingdings" w:hint="default"/>
      </w:rPr>
    </w:lvl>
  </w:abstractNum>
  <w:abstractNum w:abstractNumId="12">
    <w:nsid w:val="3432F9AA"/>
    <w:multiLevelType w:val="hybridMultilevel"/>
    <w:tmpl w:val="0C94CAB8"/>
    <w:lvl w:ilvl="0" w:tplc="9A8A4EAC">
      <w:start w:val="1"/>
      <w:numFmt w:val="bullet"/>
      <w:lvlText w:val=""/>
      <w:lvlJc w:val="left"/>
      <w:pPr>
        <w:ind w:left="720" w:hanging="360"/>
      </w:pPr>
      <w:rPr>
        <w:rFonts w:ascii="Symbol" w:hAnsi="Symbol" w:hint="default"/>
      </w:rPr>
    </w:lvl>
    <w:lvl w:ilvl="1" w:tplc="8EEA24FC">
      <w:start w:val="1"/>
      <w:numFmt w:val="bullet"/>
      <w:lvlText w:val="o"/>
      <w:lvlJc w:val="left"/>
      <w:pPr>
        <w:ind w:left="1440" w:hanging="360"/>
      </w:pPr>
      <w:rPr>
        <w:rFonts w:ascii="Courier New" w:hAnsi="Courier New" w:hint="default"/>
      </w:rPr>
    </w:lvl>
    <w:lvl w:ilvl="2" w:tplc="3C749FEC">
      <w:start w:val="1"/>
      <w:numFmt w:val="bullet"/>
      <w:lvlText w:val=""/>
      <w:lvlJc w:val="left"/>
      <w:pPr>
        <w:ind w:left="2160" w:hanging="360"/>
      </w:pPr>
      <w:rPr>
        <w:rFonts w:ascii="Wingdings" w:hAnsi="Wingdings" w:hint="default"/>
      </w:rPr>
    </w:lvl>
    <w:lvl w:ilvl="3" w:tplc="BD0AD670">
      <w:start w:val="1"/>
      <w:numFmt w:val="bullet"/>
      <w:lvlText w:val=""/>
      <w:lvlJc w:val="left"/>
      <w:pPr>
        <w:ind w:left="2880" w:hanging="360"/>
      </w:pPr>
      <w:rPr>
        <w:rFonts w:ascii="Symbol" w:hAnsi="Symbol" w:hint="default"/>
      </w:rPr>
    </w:lvl>
    <w:lvl w:ilvl="4" w:tplc="3F260C82">
      <w:start w:val="1"/>
      <w:numFmt w:val="bullet"/>
      <w:lvlText w:val="o"/>
      <w:lvlJc w:val="left"/>
      <w:pPr>
        <w:ind w:left="3600" w:hanging="360"/>
      </w:pPr>
      <w:rPr>
        <w:rFonts w:ascii="Courier New" w:hAnsi="Courier New" w:hint="default"/>
      </w:rPr>
    </w:lvl>
    <w:lvl w:ilvl="5" w:tplc="1B1A1A22">
      <w:start w:val="1"/>
      <w:numFmt w:val="bullet"/>
      <w:lvlText w:val=""/>
      <w:lvlJc w:val="left"/>
      <w:pPr>
        <w:ind w:left="4320" w:hanging="360"/>
      </w:pPr>
      <w:rPr>
        <w:rFonts w:ascii="Wingdings" w:hAnsi="Wingdings" w:hint="default"/>
      </w:rPr>
    </w:lvl>
    <w:lvl w:ilvl="6" w:tplc="F908551C">
      <w:start w:val="1"/>
      <w:numFmt w:val="bullet"/>
      <w:lvlText w:val=""/>
      <w:lvlJc w:val="left"/>
      <w:pPr>
        <w:ind w:left="5040" w:hanging="360"/>
      </w:pPr>
      <w:rPr>
        <w:rFonts w:ascii="Symbol" w:hAnsi="Symbol" w:hint="default"/>
      </w:rPr>
    </w:lvl>
    <w:lvl w:ilvl="7" w:tplc="A188541C">
      <w:start w:val="1"/>
      <w:numFmt w:val="bullet"/>
      <w:lvlText w:val="o"/>
      <w:lvlJc w:val="left"/>
      <w:pPr>
        <w:ind w:left="5760" w:hanging="360"/>
      </w:pPr>
      <w:rPr>
        <w:rFonts w:ascii="Courier New" w:hAnsi="Courier New" w:hint="default"/>
      </w:rPr>
    </w:lvl>
    <w:lvl w:ilvl="8" w:tplc="41A825AA">
      <w:start w:val="1"/>
      <w:numFmt w:val="bullet"/>
      <w:lvlText w:val=""/>
      <w:lvlJc w:val="left"/>
      <w:pPr>
        <w:ind w:left="6480" w:hanging="360"/>
      </w:pPr>
      <w:rPr>
        <w:rFonts w:ascii="Wingdings" w:hAnsi="Wingdings" w:hint="default"/>
      </w:rPr>
    </w:lvl>
  </w:abstractNum>
  <w:abstractNum w:abstractNumId="13">
    <w:nsid w:val="3A4D64B5"/>
    <w:multiLevelType w:val="hybridMultilevel"/>
    <w:tmpl w:val="31F28EFA"/>
    <w:lvl w:ilvl="0" w:tplc="7D4C650A">
      <w:start w:val="1"/>
      <w:numFmt w:val="bullet"/>
      <w:lvlText w:val="-"/>
      <w:lvlJc w:val="left"/>
      <w:pPr>
        <w:ind w:left="720" w:hanging="360"/>
      </w:pPr>
      <w:rPr>
        <w:rFonts w:ascii="Aptos" w:hAnsi="Aptos" w:hint="default"/>
      </w:rPr>
    </w:lvl>
    <w:lvl w:ilvl="1" w:tplc="B4827DC0">
      <w:start w:val="1"/>
      <w:numFmt w:val="bullet"/>
      <w:lvlText w:val="o"/>
      <w:lvlJc w:val="left"/>
      <w:pPr>
        <w:ind w:left="1440" w:hanging="360"/>
      </w:pPr>
      <w:rPr>
        <w:rFonts w:ascii="Courier New" w:hAnsi="Courier New" w:hint="default"/>
      </w:rPr>
    </w:lvl>
    <w:lvl w:ilvl="2" w:tplc="B010D060">
      <w:start w:val="1"/>
      <w:numFmt w:val="bullet"/>
      <w:lvlText w:val=""/>
      <w:lvlJc w:val="left"/>
      <w:pPr>
        <w:ind w:left="2160" w:hanging="360"/>
      </w:pPr>
      <w:rPr>
        <w:rFonts w:ascii="Wingdings" w:hAnsi="Wingdings" w:hint="default"/>
      </w:rPr>
    </w:lvl>
    <w:lvl w:ilvl="3" w:tplc="A8C4FA98">
      <w:start w:val="1"/>
      <w:numFmt w:val="bullet"/>
      <w:lvlText w:val=""/>
      <w:lvlJc w:val="left"/>
      <w:pPr>
        <w:ind w:left="2880" w:hanging="360"/>
      </w:pPr>
      <w:rPr>
        <w:rFonts w:ascii="Symbol" w:hAnsi="Symbol" w:hint="default"/>
      </w:rPr>
    </w:lvl>
    <w:lvl w:ilvl="4" w:tplc="61C09F2A">
      <w:start w:val="1"/>
      <w:numFmt w:val="bullet"/>
      <w:lvlText w:val="o"/>
      <w:lvlJc w:val="left"/>
      <w:pPr>
        <w:ind w:left="3600" w:hanging="360"/>
      </w:pPr>
      <w:rPr>
        <w:rFonts w:ascii="Courier New" w:hAnsi="Courier New" w:hint="default"/>
      </w:rPr>
    </w:lvl>
    <w:lvl w:ilvl="5" w:tplc="A2D0B6AA">
      <w:start w:val="1"/>
      <w:numFmt w:val="bullet"/>
      <w:lvlText w:val=""/>
      <w:lvlJc w:val="left"/>
      <w:pPr>
        <w:ind w:left="4320" w:hanging="360"/>
      </w:pPr>
      <w:rPr>
        <w:rFonts w:ascii="Wingdings" w:hAnsi="Wingdings" w:hint="default"/>
      </w:rPr>
    </w:lvl>
    <w:lvl w:ilvl="6" w:tplc="15C8F054">
      <w:start w:val="1"/>
      <w:numFmt w:val="bullet"/>
      <w:lvlText w:val=""/>
      <w:lvlJc w:val="left"/>
      <w:pPr>
        <w:ind w:left="5040" w:hanging="360"/>
      </w:pPr>
      <w:rPr>
        <w:rFonts w:ascii="Symbol" w:hAnsi="Symbol" w:hint="default"/>
      </w:rPr>
    </w:lvl>
    <w:lvl w:ilvl="7" w:tplc="6F1850DC">
      <w:start w:val="1"/>
      <w:numFmt w:val="bullet"/>
      <w:lvlText w:val="o"/>
      <w:lvlJc w:val="left"/>
      <w:pPr>
        <w:ind w:left="5760" w:hanging="360"/>
      </w:pPr>
      <w:rPr>
        <w:rFonts w:ascii="Courier New" w:hAnsi="Courier New" w:hint="default"/>
      </w:rPr>
    </w:lvl>
    <w:lvl w:ilvl="8" w:tplc="5E44C02E">
      <w:start w:val="1"/>
      <w:numFmt w:val="bullet"/>
      <w:lvlText w:val=""/>
      <w:lvlJc w:val="left"/>
      <w:pPr>
        <w:ind w:left="6480" w:hanging="360"/>
      </w:pPr>
      <w:rPr>
        <w:rFonts w:ascii="Wingdings" w:hAnsi="Wingdings" w:hint="default"/>
      </w:rPr>
    </w:lvl>
  </w:abstractNum>
  <w:abstractNum w:abstractNumId="14">
    <w:nsid w:val="3E7C6B8C"/>
    <w:multiLevelType w:val="hybridMultilevel"/>
    <w:tmpl w:val="57280D2C"/>
    <w:lvl w:ilvl="0" w:tplc="D6587D6C">
      <w:start w:val="1"/>
      <w:numFmt w:val="bullet"/>
      <w:lvlText w:val="-"/>
      <w:lvlJc w:val="left"/>
      <w:pPr>
        <w:ind w:left="720" w:hanging="360"/>
      </w:pPr>
      <w:rPr>
        <w:rFonts w:ascii="Aptos" w:hAnsi="Aptos" w:hint="default"/>
      </w:rPr>
    </w:lvl>
    <w:lvl w:ilvl="1" w:tplc="1B76D42A">
      <w:start w:val="1"/>
      <w:numFmt w:val="bullet"/>
      <w:lvlText w:val="o"/>
      <w:lvlJc w:val="left"/>
      <w:pPr>
        <w:ind w:left="1440" w:hanging="360"/>
      </w:pPr>
      <w:rPr>
        <w:rFonts w:ascii="Courier New" w:hAnsi="Courier New" w:hint="default"/>
      </w:rPr>
    </w:lvl>
    <w:lvl w:ilvl="2" w:tplc="DAB8807E">
      <w:start w:val="1"/>
      <w:numFmt w:val="bullet"/>
      <w:lvlText w:val=""/>
      <w:lvlJc w:val="left"/>
      <w:pPr>
        <w:ind w:left="2160" w:hanging="360"/>
      </w:pPr>
      <w:rPr>
        <w:rFonts w:ascii="Wingdings" w:hAnsi="Wingdings" w:hint="default"/>
      </w:rPr>
    </w:lvl>
    <w:lvl w:ilvl="3" w:tplc="020857AA">
      <w:start w:val="1"/>
      <w:numFmt w:val="bullet"/>
      <w:lvlText w:val=""/>
      <w:lvlJc w:val="left"/>
      <w:pPr>
        <w:ind w:left="2880" w:hanging="360"/>
      </w:pPr>
      <w:rPr>
        <w:rFonts w:ascii="Symbol" w:hAnsi="Symbol" w:hint="default"/>
      </w:rPr>
    </w:lvl>
    <w:lvl w:ilvl="4" w:tplc="9F8C23DA">
      <w:start w:val="1"/>
      <w:numFmt w:val="bullet"/>
      <w:lvlText w:val="o"/>
      <w:lvlJc w:val="left"/>
      <w:pPr>
        <w:ind w:left="3600" w:hanging="360"/>
      </w:pPr>
      <w:rPr>
        <w:rFonts w:ascii="Courier New" w:hAnsi="Courier New" w:hint="default"/>
      </w:rPr>
    </w:lvl>
    <w:lvl w:ilvl="5" w:tplc="E82A481C">
      <w:start w:val="1"/>
      <w:numFmt w:val="bullet"/>
      <w:lvlText w:val=""/>
      <w:lvlJc w:val="left"/>
      <w:pPr>
        <w:ind w:left="4320" w:hanging="360"/>
      </w:pPr>
      <w:rPr>
        <w:rFonts w:ascii="Wingdings" w:hAnsi="Wingdings" w:hint="default"/>
      </w:rPr>
    </w:lvl>
    <w:lvl w:ilvl="6" w:tplc="B96CDE90">
      <w:start w:val="1"/>
      <w:numFmt w:val="bullet"/>
      <w:lvlText w:val=""/>
      <w:lvlJc w:val="left"/>
      <w:pPr>
        <w:ind w:left="5040" w:hanging="360"/>
      </w:pPr>
      <w:rPr>
        <w:rFonts w:ascii="Symbol" w:hAnsi="Symbol" w:hint="default"/>
      </w:rPr>
    </w:lvl>
    <w:lvl w:ilvl="7" w:tplc="E44CF504">
      <w:start w:val="1"/>
      <w:numFmt w:val="bullet"/>
      <w:lvlText w:val="o"/>
      <w:lvlJc w:val="left"/>
      <w:pPr>
        <w:ind w:left="5760" w:hanging="360"/>
      </w:pPr>
      <w:rPr>
        <w:rFonts w:ascii="Courier New" w:hAnsi="Courier New" w:hint="default"/>
      </w:rPr>
    </w:lvl>
    <w:lvl w:ilvl="8" w:tplc="60D68FC2">
      <w:start w:val="1"/>
      <w:numFmt w:val="bullet"/>
      <w:lvlText w:val=""/>
      <w:lvlJc w:val="left"/>
      <w:pPr>
        <w:ind w:left="6480" w:hanging="360"/>
      </w:pPr>
      <w:rPr>
        <w:rFonts w:ascii="Wingdings" w:hAnsi="Wingdings" w:hint="default"/>
      </w:rPr>
    </w:lvl>
  </w:abstractNum>
  <w:abstractNum w:abstractNumId="15">
    <w:nsid w:val="40C42485"/>
    <w:multiLevelType w:val="hybridMultilevel"/>
    <w:tmpl w:val="9B36D622"/>
    <w:lvl w:ilvl="0" w:tplc="63202E50">
      <w:start w:val="1"/>
      <w:numFmt w:val="bullet"/>
      <w:lvlText w:val="-"/>
      <w:lvlJc w:val="left"/>
      <w:pPr>
        <w:ind w:left="720" w:hanging="360"/>
      </w:pPr>
      <w:rPr>
        <w:rFonts w:ascii="Aptos" w:hAnsi="Aptos" w:hint="default"/>
      </w:rPr>
    </w:lvl>
    <w:lvl w:ilvl="1" w:tplc="20107770">
      <w:start w:val="1"/>
      <w:numFmt w:val="bullet"/>
      <w:lvlText w:val="o"/>
      <w:lvlJc w:val="left"/>
      <w:pPr>
        <w:ind w:left="1440" w:hanging="360"/>
      </w:pPr>
      <w:rPr>
        <w:rFonts w:ascii="Courier New" w:hAnsi="Courier New" w:hint="default"/>
      </w:rPr>
    </w:lvl>
    <w:lvl w:ilvl="2" w:tplc="9FCCC1A8">
      <w:start w:val="1"/>
      <w:numFmt w:val="bullet"/>
      <w:lvlText w:val=""/>
      <w:lvlJc w:val="left"/>
      <w:pPr>
        <w:ind w:left="2160" w:hanging="360"/>
      </w:pPr>
      <w:rPr>
        <w:rFonts w:ascii="Wingdings" w:hAnsi="Wingdings" w:hint="default"/>
      </w:rPr>
    </w:lvl>
    <w:lvl w:ilvl="3" w:tplc="EEC46480">
      <w:start w:val="1"/>
      <w:numFmt w:val="bullet"/>
      <w:lvlText w:val=""/>
      <w:lvlJc w:val="left"/>
      <w:pPr>
        <w:ind w:left="2880" w:hanging="360"/>
      </w:pPr>
      <w:rPr>
        <w:rFonts w:ascii="Symbol" w:hAnsi="Symbol" w:hint="default"/>
      </w:rPr>
    </w:lvl>
    <w:lvl w:ilvl="4" w:tplc="FE88585C">
      <w:start w:val="1"/>
      <w:numFmt w:val="bullet"/>
      <w:lvlText w:val="o"/>
      <w:lvlJc w:val="left"/>
      <w:pPr>
        <w:ind w:left="3600" w:hanging="360"/>
      </w:pPr>
      <w:rPr>
        <w:rFonts w:ascii="Courier New" w:hAnsi="Courier New" w:hint="default"/>
      </w:rPr>
    </w:lvl>
    <w:lvl w:ilvl="5" w:tplc="54BE6244">
      <w:start w:val="1"/>
      <w:numFmt w:val="bullet"/>
      <w:lvlText w:val=""/>
      <w:lvlJc w:val="left"/>
      <w:pPr>
        <w:ind w:left="4320" w:hanging="360"/>
      </w:pPr>
      <w:rPr>
        <w:rFonts w:ascii="Wingdings" w:hAnsi="Wingdings" w:hint="default"/>
      </w:rPr>
    </w:lvl>
    <w:lvl w:ilvl="6" w:tplc="2558EB06">
      <w:start w:val="1"/>
      <w:numFmt w:val="bullet"/>
      <w:lvlText w:val=""/>
      <w:lvlJc w:val="left"/>
      <w:pPr>
        <w:ind w:left="5040" w:hanging="360"/>
      </w:pPr>
      <w:rPr>
        <w:rFonts w:ascii="Symbol" w:hAnsi="Symbol" w:hint="default"/>
      </w:rPr>
    </w:lvl>
    <w:lvl w:ilvl="7" w:tplc="C2EA4252">
      <w:start w:val="1"/>
      <w:numFmt w:val="bullet"/>
      <w:lvlText w:val="o"/>
      <w:lvlJc w:val="left"/>
      <w:pPr>
        <w:ind w:left="5760" w:hanging="360"/>
      </w:pPr>
      <w:rPr>
        <w:rFonts w:ascii="Courier New" w:hAnsi="Courier New" w:hint="default"/>
      </w:rPr>
    </w:lvl>
    <w:lvl w:ilvl="8" w:tplc="CADA943A">
      <w:start w:val="1"/>
      <w:numFmt w:val="bullet"/>
      <w:lvlText w:val=""/>
      <w:lvlJc w:val="left"/>
      <w:pPr>
        <w:ind w:left="6480" w:hanging="360"/>
      </w:pPr>
      <w:rPr>
        <w:rFonts w:ascii="Wingdings" w:hAnsi="Wingdings" w:hint="default"/>
      </w:rPr>
    </w:lvl>
  </w:abstractNum>
  <w:abstractNum w:abstractNumId="16">
    <w:nsid w:val="465E368D"/>
    <w:multiLevelType w:val="hybridMultilevel"/>
    <w:tmpl w:val="7BCA8784"/>
    <w:lvl w:ilvl="0" w:tplc="4CC6B2C0">
      <w:start w:val="1"/>
      <w:numFmt w:val="bullet"/>
      <w:lvlText w:val="-"/>
      <w:lvlJc w:val="left"/>
      <w:pPr>
        <w:ind w:left="720" w:hanging="360"/>
      </w:pPr>
      <w:rPr>
        <w:rFonts w:ascii="Aptos" w:hAnsi="Aptos" w:hint="default"/>
      </w:rPr>
    </w:lvl>
    <w:lvl w:ilvl="1" w:tplc="E8EEA256">
      <w:start w:val="1"/>
      <w:numFmt w:val="bullet"/>
      <w:lvlText w:val="o"/>
      <w:lvlJc w:val="left"/>
      <w:pPr>
        <w:ind w:left="1440" w:hanging="360"/>
      </w:pPr>
      <w:rPr>
        <w:rFonts w:ascii="Courier New" w:hAnsi="Courier New" w:hint="default"/>
      </w:rPr>
    </w:lvl>
    <w:lvl w:ilvl="2" w:tplc="6E4A9058">
      <w:start w:val="1"/>
      <w:numFmt w:val="bullet"/>
      <w:lvlText w:val=""/>
      <w:lvlJc w:val="left"/>
      <w:pPr>
        <w:ind w:left="2160" w:hanging="360"/>
      </w:pPr>
      <w:rPr>
        <w:rFonts w:ascii="Wingdings" w:hAnsi="Wingdings" w:hint="default"/>
      </w:rPr>
    </w:lvl>
    <w:lvl w:ilvl="3" w:tplc="E6BAF71A">
      <w:start w:val="1"/>
      <w:numFmt w:val="bullet"/>
      <w:lvlText w:val=""/>
      <w:lvlJc w:val="left"/>
      <w:pPr>
        <w:ind w:left="2880" w:hanging="360"/>
      </w:pPr>
      <w:rPr>
        <w:rFonts w:ascii="Symbol" w:hAnsi="Symbol" w:hint="default"/>
      </w:rPr>
    </w:lvl>
    <w:lvl w:ilvl="4" w:tplc="5BD0B0D6">
      <w:start w:val="1"/>
      <w:numFmt w:val="bullet"/>
      <w:lvlText w:val="o"/>
      <w:lvlJc w:val="left"/>
      <w:pPr>
        <w:ind w:left="3600" w:hanging="360"/>
      </w:pPr>
      <w:rPr>
        <w:rFonts w:ascii="Courier New" w:hAnsi="Courier New" w:hint="default"/>
      </w:rPr>
    </w:lvl>
    <w:lvl w:ilvl="5" w:tplc="8F68FD98">
      <w:start w:val="1"/>
      <w:numFmt w:val="bullet"/>
      <w:lvlText w:val=""/>
      <w:lvlJc w:val="left"/>
      <w:pPr>
        <w:ind w:left="4320" w:hanging="360"/>
      </w:pPr>
      <w:rPr>
        <w:rFonts w:ascii="Wingdings" w:hAnsi="Wingdings" w:hint="default"/>
      </w:rPr>
    </w:lvl>
    <w:lvl w:ilvl="6" w:tplc="4F8ADEB0">
      <w:start w:val="1"/>
      <w:numFmt w:val="bullet"/>
      <w:lvlText w:val=""/>
      <w:lvlJc w:val="left"/>
      <w:pPr>
        <w:ind w:left="5040" w:hanging="360"/>
      </w:pPr>
      <w:rPr>
        <w:rFonts w:ascii="Symbol" w:hAnsi="Symbol" w:hint="default"/>
      </w:rPr>
    </w:lvl>
    <w:lvl w:ilvl="7" w:tplc="963848DA">
      <w:start w:val="1"/>
      <w:numFmt w:val="bullet"/>
      <w:lvlText w:val="o"/>
      <w:lvlJc w:val="left"/>
      <w:pPr>
        <w:ind w:left="5760" w:hanging="360"/>
      </w:pPr>
      <w:rPr>
        <w:rFonts w:ascii="Courier New" w:hAnsi="Courier New" w:hint="default"/>
      </w:rPr>
    </w:lvl>
    <w:lvl w:ilvl="8" w:tplc="54E68980">
      <w:start w:val="1"/>
      <w:numFmt w:val="bullet"/>
      <w:lvlText w:val=""/>
      <w:lvlJc w:val="left"/>
      <w:pPr>
        <w:ind w:left="6480" w:hanging="360"/>
      </w:pPr>
      <w:rPr>
        <w:rFonts w:ascii="Wingdings" w:hAnsi="Wingdings" w:hint="default"/>
      </w:rPr>
    </w:lvl>
  </w:abstractNum>
  <w:abstractNum w:abstractNumId="17">
    <w:nsid w:val="4CF7A653"/>
    <w:multiLevelType w:val="hybridMultilevel"/>
    <w:tmpl w:val="209C63DA"/>
    <w:lvl w:ilvl="0" w:tplc="321CDD06">
      <w:start w:val="1"/>
      <w:numFmt w:val="bullet"/>
      <w:lvlText w:val=""/>
      <w:lvlJc w:val="left"/>
      <w:pPr>
        <w:ind w:left="720" w:hanging="360"/>
      </w:pPr>
      <w:rPr>
        <w:rFonts w:ascii="Symbol" w:hAnsi="Symbol" w:hint="default"/>
      </w:rPr>
    </w:lvl>
    <w:lvl w:ilvl="1" w:tplc="CFD815A0">
      <w:start w:val="1"/>
      <w:numFmt w:val="bullet"/>
      <w:lvlText w:val="o"/>
      <w:lvlJc w:val="left"/>
      <w:pPr>
        <w:ind w:left="1440" w:hanging="360"/>
      </w:pPr>
      <w:rPr>
        <w:rFonts w:ascii="Courier New" w:hAnsi="Courier New" w:hint="default"/>
      </w:rPr>
    </w:lvl>
    <w:lvl w:ilvl="2" w:tplc="F9F823FE">
      <w:start w:val="1"/>
      <w:numFmt w:val="bullet"/>
      <w:lvlText w:val=""/>
      <w:lvlJc w:val="left"/>
      <w:pPr>
        <w:ind w:left="2160" w:hanging="360"/>
      </w:pPr>
      <w:rPr>
        <w:rFonts w:ascii="Wingdings" w:hAnsi="Wingdings" w:hint="default"/>
      </w:rPr>
    </w:lvl>
    <w:lvl w:ilvl="3" w:tplc="08DC39C6">
      <w:start w:val="1"/>
      <w:numFmt w:val="bullet"/>
      <w:lvlText w:val=""/>
      <w:lvlJc w:val="left"/>
      <w:pPr>
        <w:ind w:left="2880" w:hanging="360"/>
      </w:pPr>
      <w:rPr>
        <w:rFonts w:ascii="Symbol" w:hAnsi="Symbol" w:hint="default"/>
      </w:rPr>
    </w:lvl>
    <w:lvl w:ilvl="4" w:tplc="C4B60134">
      <w:start w:val="1"/>
      <w:numFmt w:val="bullet"/>
      <w:lvlText w:val="o"/>
      <w:lvlJc w:val="left"/>
      <w:pPr>
        <w:ind w:left="3600" w:hanging="360"/>
      </w:pPr>
      <w:rPr>
        <w:rFonts w:ascii="Courier New" w:hAnsi="Courier New" w:hint="default"/>
      </w:rPr>
    </w:lvl>
    <w:lvl w:ilvl="5" w:tplc="8F94B34C">
      <w:start w:val="1"/>
      <w:numFmt w:val="bullet"/>
      <w:lvlText w:val=""/>
      <w:lvlJc w:val="left"/>
      <w:pPr>
        <w:ind w:left="4320" w:hanging="360"/>
      </w:pPr>
      <w:rPr>
        <w:rFonts w:ascii="Wingdings" w:hAnsi="Wingdings" w:hint="default"/>
      </w:rPr>
    </w:lvl>
    <w:lvl w:ilvl="6" w:tplc="F842A9F2">
      <w:start w:val="1"/>
      <w:numFmt w:val="bullet"/>
      <w:lvlText w:val=""/>
      <w:lvlJc w:val="left"/>
      <w:pPr>
        <w:ind w:left="5040" w:hanging="360"/>
      </w:pPr>
      <w:rPr>
        <w:rFonts w:ascii="Symbol" w:hAnsi="Symbol" w:hint="default"/>
      </w:rPr>
    </w:lvl>
    <w:lvl w:ilvl="7" w:tplc="54FCDE8C">
      <w:start w:val="1"/>
      <w:numFmt w:val="bullet"/>
      <w:lvlText w:val="o"/>
      <w:lvlJc w:val="left"/>
      <w:pPr>
        <w:ind w:left="5760" w:hanging="360"/>
      </w:pPr>
      <w:rPr>
        <w:rFonts w:ascii="Courier New" w:hAnsi="Courier New" w:hint="default"/>
      </w:rPr>
    </w:lvl>
    <w:lvl w:ilvl="8" w:tplc="55D40B38">
      <w:start w:val="1"/>
      <w:numFmt w:val="bullet"/>
      <w:lvlText w:val=""/>
      <w:lvlJc w:val="left"/>
      <w:pPr>
        <w:ind w:left="6480" w:hanging="360"/>
      </w:pPr>
      <w:rPr>
        <w:rFonts w:ascii="Wingdings" w:hAnsi="Wingdings" w:hint="default"/>
      </w:rPr>
    </w:lvl>
  </w:abstractNum>
  <w:abstractNum w:abstractNumId="18">
    <w:nsid w:val="4EA2EE5E"/>
    <w:multiLevelType w:val="hybridMultilevel"/>
    <w:tmpl w:val="00DAFF48"/>
    <w:lvl w:ilvl="0" w:tplc="23DAD980">
      <w:start w:val="1"/>
      <w:numFmt w:val="bullet"/>
      <w:lvlText w:val="-"/>
      <w:lvlJc w:val="left"/>
      <w:pPr>
        <w:ind w:left="720" w:hanging="360"/>
      </w:pPr>
      <w:rPr>
        <w:rFonts w:ascii="Aptos" w:hAnsi="Aptos" w:hint="default"/>
      </w:rPr>
    </w:lvl>
    <w:lvl w:ilvl="1" w:tplc="A78C2758">
      <w:start w:val="1"/>
      <w:numFmt w:val="bullet"/>
      <w:lvlText w:val="o"/>
      <w:lvlJc w:val="left"/>
      <w:pPr>
        <w:ind w:left="1440" w:hanging="360"/>
      </w:pPr>
      <w:rPr>
        <w:rFonts w:ascii="Courier New" w:hAnsi="Courier New" w:hint="default"/>
      </w:rPr>
    </w:lvl>
    <w:lvl w:ilvl="2" w:tplc="BFE8A4C2">
      <w:start w:val="1"/>
      <w:numFmt w:val="bullet"/>
      <w:lvlText w:val=""/>
      <w:lvlJc w:val="left"/>
      <w:pPr>
        <w:ind w:left="2160" w:hanging="360"/>
      </w:pPr>
      <w:rPr>
        <w:rFonts w:ascii="Wingdings" w:hAnsi="Wingdings" w:hint="default"/>
      </w:rPr>
    </w:lvl>
    <w:lvl w:ilvl="3" w:tplc="193453D0">
      <w:start w:val="1"/>
      <w:numFmt w:val="bullet"/>
      <w:lvlText w:val=""/>
      <w:lvlJc w:val="left"/>
      <w:pPr>
        <w:ind w:left="2880" w:hanging="360"/>
      </w:pPr>
      <w:rPr>
        <w:rFonts w:ascii="Symbol" w:hAnsi="Symbol" w:hint="default"/>
      </w:rPr>
    </w:lvl>
    <w:lvl w:ilvl="4" w:tplc="A5507DB8">
      <w:start w:val="1"/>
      <w:numFmt w:val="bullet"/>
      <w:lvlText w:val="o"/>
      <w:lvlJc w:val="left"/>
      <w:pPr>
        <w:ind w:left="3600" w:hanging="360"/>
      </w:pPr>
      <w:rPr>
        <w:rFonts w:ascii="Courier New" w:hAnsi="Courier New" w:hint="default"/>
      </w:rPr>
    </w:lvl>
    <w:lvl w:ilvl="5" w:tplc="7E8AD4D8">
      <w:start w:val="1"/>
      <w:numFmt w:val="bullet"/>
      <w:lvlText w:val=""/>
      <w:lvlJc w:val="left"/>
      <w:pPr>
        <w:ind w:left="4320" w:hanging="360"/>
      </w:pPr>
      <w:rPr>
        <w:rFonts w:ascii="Wingdings" w:hAnsi="Wingdings" w:hint="default"/>
      </w:rPr>
    </w:lvl>
    <w:lvl w:ilvl="6" w:tplc="01C4FF2E">
      <w:start w:val="1"/>
      <w:numFmt w:val="bullet"/>
      <w:lvlText w:val=""/>
      <w:lvlJc w:val="left"/>
      <w:pPr>
        <w:ind w:left="5040" w:hanging="360"/>
      </w:pPr>
      <w:rPr>
        <w:rFonts w:ascii="Symbol" w:hAnsi="Symbol" w:hint="default"/>
      </w:rPr>
    </w:lvl>
    <w:lvl w:ilvl="7" w:tplc="51327632">
      <w:start w:val="1"/>
      <w:numFmt w:val="bullet"/>
      <w:lvlText w:val="o"/>
      <w:lvlJc w:val="left"/>
      <w:pPr>
        <w:ind w:left="5760" w:hanging="360"/>
      </w:pPr>
      <w:rPr>
        <w:rFonts w:ascii="Courier New" w:hAnsi="Courier New" w:hint="default"/>
      </w:rPr>
    </w:lvl>
    <w:lvl w:ilvl="8" w:tplc="C98EC1E4">
      <w:start w:val="1"/>
      <w:numFmt w:val="bullet"/>
      <w:lvlText w:val=""/>
      <w:lvlJc w:val="left"/>
      <w:pPr>
        <w:ind w:left="6480" w:hanging="360"/>
      </w:pPr>
      <w:rPr>
        <w:rFonts w:ascii="Wingdings" w:hAnsi="Wingdings" w:hint="default"/>
      </w:rPr>
    </w:lvl>
  </w:abstractNum>
  <w:abstractNum w:abstractNumId="19">
    <w:nsid w:val="50DC7905"/>
    <w:multiLevelType w:val="hybridMultilevel"/>
    <w:tmpl w:val="AD18E07A"/>
    <w:lvl w:ilvl="0" w:tplc="26A4A6A6">
      <w:start w:val="1"/>
      <w:numFmt w:val="bullet"/>
      <w:lvlText w:val="-"/>
      <w:lvlJc w:val="left"/>
      <w:pPr>
        <w:ind w:left="720" w:hanging="360"/>
      </w:pPr>
      <w:rPr>
        <w:rFonts w:ascii="Aptos" w:hAnsi="Aptos" w:hint="default"/>
      </w:rPr>
    </w:lvl>
    <w:lvl w:ilvl="1" w:tplc="D1C613BC">
      <w:start w:val="1"/>
      <w:numFmt w:val="bullet"/>
      <w:lvlText w:val="o"/>
      <w:lvlJc w:val="left"/>
      <w:pPr>
        <w:ind w:left="1440" w:hanging="360"/>
      </w:pPr>
      <w:rPr>
        <w:rFonts w:ascii="Courier New" w:hAnsi="Courier New" w:hint="default"/>
      </w:rPr>
    </w:lvl>
    <w:lvl w:ilvl="2" w:tplc="5B568C92">
      <w:start w:val="1"/>
      <w:numFmt w:val="bullet"/>
      <w:lvlText w:val=""/>
      <w:lvlJc w:val="left"/>
      <w:pPr>
        <w:ind w:left="2160" w:hanging="360"/>
      </w:pPr>
      <w:rPr>
        <w:rFonts w:ascii="Wingdings" w:hAnsi="Wingdings" w:hint="default"/>
      </w:rPr>
    </w:lvl>
    <w:lvl w:ilvl="3" w:tplc="2102CF62">
      <w:start w:val="1"/>
      <w:numFmt w:val="bullet"/>
      <w:lvlText w:val=""/>
      <w:lvlJc w:val="left"/>
      <w:pPr>
        <w:ind w:left="2880" w:hanging="360"/>
      </w:pPr>
      <w:rPr>
        <w:rFonts w:ascii="Symbol" w:hAnsi="Symbol" w:hint="default"/>
      </w:rPr>
    </w:lvl>
    <w:lvl w:ilvl="4" w:tplc="828A8B4C">
      <w:start w:val="1"/>
      <w:numFmt w:val="bullet"/>
      <w:lvlText w:val="o"/>
      <w:lvlJc w:val="left"/>
      <w:pPr>
        <w:ind w:left="3600" w:hanging="360"/>
      </w:pPr>
      <w:rPr>
        <w:rFonts w:ascii="Courier New" w:hAnsi="Courier New" w:hint="default"/>
      </w:rPr>
    </w:lvl>
    <w:lvl w:ilvl="5" w:tplc="50649FB0">
      <w:start w:val="1"/>
      <w:numFmt w:val="bullet"/>
      <w:lvlText w:val=""/>
      <w:lvlJc w:val="left"/>
      <w:pPr>
        <w:ind w:left="4320" w:hanging="360"/>
      </w:pPr>
      <w:rPr>
        <w:rFonts w:ascii="Wingdings" w:hAnsi="Wingdings" w:hint="default"/>
      </w:rPr>
    </w:lvl>
    <w:lvl w:ilvl="6" w:tplc="90601BC2">
      <w:start w:val="1"/>
      <w:numFmt w:val="bullet"/>
      <w:lvlText w:val=""/>
      <w:lvlJc w:val="left"/>
      <w:pPr>
        <w:ind w:left="5040" w:hanging="360"/>
      </w:pPr>
      <w:rPr>
        <w:rFonts w:ascii="Symbol" w:hAnsi="Symbol" w:hint="default"/>
      </w:rPr>
    </w:lvl>
    <w:lvl w:ilvl="7" w:tplc="3404C700">
      <w:start w:val="1"/>
      <w:numFmt w:val="bullet"/>
      <w:lvlText w:val="o"/>
      <w:lvlJc w:val="left"/>
      <w:pPr>
        <w:ind w:left="5760" w:hanging="360"/>
      </w:pPr>
      <w:rPr>
        <w:rFonts w:ascii="Courier New" w:hAnsi="Courier New" w:hint="default"/>
      </w:rPr>
    </w:lvl>
    <w:lvl w:ilvl="8" w:tplc="EE9A180E">
      <w:start w:val="1"/>
      <w:numFmt w:val="bullet"/>
      <w:lvlText w:val=""/>
      <w:lvlJc w:val="left"/>
      <w:pPr>
        <w:ind w:left="6480" w:hanging="360"/>
      </w:pPr>
      <w:rPr>
        <w:rFonts w:ascii="Wingdings" w:hAnsi="Wingdings" w:hint="default"/>
      </w:rPr>
    </w:lvl>
  </w:abstractNum>
  <w:abstractNum w:abstractNumId="20">
    <w:nsid w:val="5495D20D"/>
    <w:multiLevelType w:val="hybridMultilevel"/>
    <w:tmpl w:val="00204562"/>
    <w:lvl w:ilvl="0" w:tplc="1D5CCB8E">
      <w:start w:val="1"/>
      <w:numFmt w:val="bullet"/>
      <w:lvlText w:val=""/>
      <w:lvlJc w:val="left"/>
      <w:pPr>
        <w:ind w:left="720" w:hanging="360"/>
      </w:pPr>
      <w:rPr>
        <w:rFonts w:ascii="Symbol" w:hAnsi="Symbol" w:hint="default"/>
      </w:rPr>
    </w:lvl>
    <w:lvl w:ilvl="1" w:tplc="7AB2A252">
      <w:start w:val="1"/>
      <w:numFmt w:val="bullet"/>
      <w:lvlText w:val="o"/>
      <w:lvlJc w:val="left"/>
      <w:pPr>
        <w:ind w:left="1440" w:hanging="360"/>
      </w:pPr>
      <w:rPr>
        <w:rFonts w:ascii="Courier New" w:hAnsi="Courier New" w:hint="default"/>
      </w:rPr>
    </w:lvl>
    <w:lvl w:ilvl="2" w:tplc="9726F11E">
      <w:start w:val="1"/>
      <w:numFmt w:val="bullet"/>
      <w:lvlText w:val=""/>
      <w:lvlJc w:val="left"/>
      <w:pPr>
        <w:ind w:left="2160" w:hanging="360"/>
      </w:pPr>
      <w:rPr>
        <w:rFonts w:ascii="Wingdings" w:hAnsi="Wingdings" w:hint="default"/>
      </w:rPr>
    </w:lvl>
    <w:lvl w:ilvl="3" w:tplc="C20840A2">
      <w:start w:val="1"/>
      <w:numFmt w:val="bullet"/>
      <w:lvlText w:val=""/>
      <w:lvlJc w:val="left"/>
      <w:pPr>
        <w:ind w:left="2880" w:hanging="360"/>
      </w:pPr>
      <w:rPr>
        <w:rFonts w:ascii="Symbol" w:hAnsi="Symbol" w:hint="default"/>
      </w:rPr>
    </w:lvl>
    <w:lvl w:ilvl="4" w:tplc="D1B234E6">
      <w:start w:val="1"/>
      <w:numFmt w:val="bullet"/>
      <w:lvlText w:val="o"/>
      <w:lvlJc w:val="left"/>
      <w:pPr>
        <w:ind w:left="3600" w:hanging="360"/>
      </w:pPr>
      <w:rPr>
        <w:rFonts w:ascii="Courier New" w:hAnsi="Courier New" w:hint="default"/>
      </w:rPr>
    </w:lvl>
    <w:lvl w:ilvl="5" w:tplc="DA2A1122">
      <w:start w:val="1"/>
      <w:numFmt w:val="bullet"/>
      <w:lvlText w:val=""/>
      <w:lvlJc w:val="left"/>
      <w:pPr>
        <w:ind w:left="4320" w:hanging="360"/>
      </w:pPr>
      <w:rPr>
        <w:rFonts w:ascii="Wingdings" w:hAnsi="Wingdings" w:hint="default"/>
      </w:rPr>
    </w:lvl>
    <w:lvl w:ilvl="6" w:tplc="9B5A3D28">
      <w:start w:val="1"/>
      <w:numFmt w:val="bullet"/>
      <w:lvlText w:val=""/>
      <w:lvlJc w:val="left"/>
      <w:pPr>
        <w:ind w:left="5040" w:hanging="360"/>
      </w:pPr>
      <w:rPr>
        <w:rFonts w:ascii="Symbol" w:hAnsi="Symbol" w:hint="default"/>
      </w:rPr>
    </w:lvl>
    <w:lvl w:ilvl="7" w:tplc="86F4AA20">
      <w:start w:val="1"/>
      <w:numFmt w:val="bullet"/>
      <w:lvlText w:val="o"/>
      <w:lvlJc w:val="left"/>
      <w:pPr>
        <w:ind w:left="5760" w:hanging="360"/>
      </w:pPr>
      <w:rPr>
        <w:rFonts w:ascii="Courier New" w:hAnsi="Courier New" w:hint="default"/>
      </w:rPr>
    </w:lvl>
    <w:lvl w:ilvl="8" w:tplc="06AE8AEC">
      <w:start w:val="1"/>
      <w:numFmt w:val="bullet"/>
      <w:lvlText w:val=""/>
      <w:lvlJc w:val="left"/>
      <w:pPr>
        <w:ind w:left="6480" w:hanging="360"/>
      </w:pPr>
      <w:rPr>
        <w:rFonts w:ascii="Wingdings" w:hAnsi="Wingdings" w:hint="default"/>
      </w:rPr>
    </w:lvl>
  </w:abstractNum>
  <w:abstractNum w:abstractNumId="21">
    <w:nsid w:val="57C36A42"/>
    <w:multiLevelType w:val="hybridMultilevel"/>
    <w:tmpl w:val="69263CC6"/>
    <w:lvl w:ilvl="0" w:tplc="F566D350">
      <w:start w:val="1"/>
      <w:numFmt w:val="bullet"/>
      <w:lvlText w:val="-"/>
      <w:lvlJc w:val="left"/>
      <w:pPr>
        <w:ind w:left="720" w:hanging="360"/>
      </w:pPr>
      <w:rPr>
        <w:rFonts w:ascii="Aptos" w:hAnsi="Aptos" w:hint="default"/>
      </w:rPr>
    </w:lvl>
    <w:lvl w:ilvl="1" w:tplc="58BCBBF4">
      <w:start w:val="1"/>
      <w:numFmt w:val="bullet"/>
      <w:lvlText w:val="o"/>
      <w:lvlJc w:val="left"/>
      <w:pPr>
        <w:ind w:left="1440" w:hanging="360"/>
      </w:pPr>
      <w:rPr>
        <w:rFonts w:ascii="Courier New" w:hAnsi="Courier New" w:hint="default"/>
      </w:rPr>
    </w:lvl>
    <w:lvl w:ilvl="2" w:tplc="07B03F06">
      <w:start w:val="1"/>
      <w:numFmt w:val="bullet"/>
      <w:lvlText w:val=""/>
      <w:lvlJc w:val="left"/>
      <w:pPr>
        <w:ind w:left="2160" w:hanging="360"/>
      </w:pPr>
      <w:rPr>
        <w:rFonts w:ascii="Wingdings" w:hAnsi="Wingdings" w:hint="default"/>
      </w:rPr>
    </w:lvl>
    <w:lvl w:ilvl="3" w:tplc="5D2264AC">
      <w:start w:val="1"/>
      <w:numFmt w:val="bullet"/>
      <w:lvlText w:val=""/>
      <w:lvlJc w:val="left"/>
      <w:pPr>
        <w:ind w:left="2880" w:hanging="360"/>
      </w:pPr>
      <w:rPr>
        <w:rFonts w:ascii="Symbol" w:hAnsi="Symbol" w:hint="default"/>
      </w:rPr>
    </w:lvl>
    <w:lvl w:ilvl="4" w:tplc="767CDAD2">
      <w:start w:val="1"/>
      <w:numFmt w:val="bullet"/>
      <w:lvlText w:val="o"/>
      <w:lvlJc w:val="left"/>
      <w:pPr>
        <w:ind w:left="3600" w:hanging="360"/>
      </w:pPr>
      <w:rPr>
        <w:rFonts w:ascii="Courier New" w:hAnsi="Courier New" w:hint="default"/>
      </w:rPr>
    </w:lvl>
    <w:lvl w:ilvl="5" w:tplc="4F06FEE8">
      <w:start w:val="1"/>
      <w:numFmt w:val="bullet"/>
      <w:lvlText w:val=""/>
      <w:lvlJc w:val="left"/>
      <w:pPr>
        <w:ind w:left="4320" w:hanging="360"/>
      </w:pPr>
      <w:rPr>
        <w:rFonts w:ascii="Wingdings" w:hAnsi="Wingdings" w:hint="default"/>
      </w:rPr>
    </w:lvl>
    <w:lvl w:ilvl="6" w:tplc="9E22F49C">
      <w:start w:val="1"/>
      <w:numFmt w:val="bullet"/>
      <w:lvlText w:val=""/>
      <w:lvlJc w:val="left"/>
      <w:pPr>
        <w:ind w:left="5040" w:hanging="360"/>
      </w:pPr>
      <w:rPr>
        <w:rFonts w:ascii="Symbol" w:hAnsi="Symbol" w:hint="default"/>
      </w:rPr>
    </w:lvl>
    <w:lvl w:ilvl="7" w:tplc="C8CCC054">
      <w:start w:val="1"/>
      <w:numFmt w:val="bullet"/>
      <w:lvlText w:val="o"/>
      <w:lvlJc w:val="left"/>
      <w:pPr>
        <w:ind w:left="5760" w:hanging="360"/>
      </w:pPr>
      <w:rPr>
        <w:rFonts w:ascii="Courier New" w:hAnsi="Courier New" w:hint="default"/>
      </w:rPr>
    </w:lvl>
    <w:lvl w:ilvl="8" w:tplc="DE7CF2BA">
      <w:start w:val="1"/>
      <w:numFmt w:val="bullet"/>
      <w:lvlText w:val=""/>
      <w:lvlJc w:val="left"/>
      <w:pPr>
        <w:ind w:left="6480" w:hanging="360"/>
      </w:pPr>
      <w:rPr>
        <w:rFonts w:ascii="Wingdings" w:hAnsi="Wingdings" w:hint="default"/>
      </w:rPr>
    </w:lvl>
  </w:abstractNum>
  <w:abstractNum w:abstractNumId="22">
    <w:nsid w:val="5892EA58"/>
    <w:multiLevelType w:val="hybridMultilevel"/>
    <w:tmpl w:val="1FFC68FA"/>
    <w:lvl w:ilvl="0" w:tplc="9D18416C">
      <w:start w:val="1"/>
      <w:numFmt w:val="bullet"/>
      <w:lvlText w:val="-"/>
      <w:lvlJc w:val="left"/>
      <w:pPr>
        <w:ind w:left="720" w:hanging="360"/>
      </w:pPr>
      <w:rPr>
        <w:rFonts w:ascii="Aptos" w:hAnsi="Aptos" w:hint="default"/>
      </w:rPr>
    </w:lvl>
    <w:lvl w:ilvl="1" w:tplc="3F46CD40">
      <w:start w:val="1"/>
      <w:numFmt w:val="bullet"/>
      <w:lvlText w:val="o"/>
      <w:lvlJc w:val="left"/>
      <w:pPr>
        <w:ind w:left="1440" w:hanging="360"/>
      </w:pPr>
      <w:rPr>
        <w:rFonts w:ascii="Courier New" w:hAnsi="Courier New" w:hint="default"/>
      </w:rPr>
    </w:lvl>
    <w:lvl w:ilvl="2" w:tplc="928EFCDA">
      <w:start w:val="1"/>
      <w:numFmt w:val="bullet"/>
      <w:lvlText w:val=""/>
      <w:lvlJc w:val="left"/>
      <w:pPr>
        <w:ind w:left="2160" w:hanging="360"/>
      </w:pPr>
      <w:rPr>
        <w:rFonts w:ascii="Wingdings" w:hAnsi="Wingdings" w:hint="default"/>
      </w:rPr>
    </w:lvl>
    <w:lvl w:ilvl="3" w:tplc="F3128428">
      <w:start w:val="1"/>
      <w:numFmt w:val="bullet"/>
      <w:lvlText w:val=""/>
      <w:lvlJc w:val="left"/>
      <w:pPr>
        <w:ind w:left="2880" w:hanging="360"/>
      </w:pPr>
      <w:rPr>
        <w:rFonts w:ascii="Symbol" w:hAnsi="Symbol" w:hint="default"/>
      </w:rPr>
    </w:lvl>
    <w:lvl w:ilvl="4" w:tplc="91A297F0">
      <w:start w:val="1"/>
      <w:numFmt w:val="bullet"/>
      <w:lvlText w:val="o"/>
      <w:lvlJc w:val="left"/>
      <w:pPr>
        <w:ind w:left="3600" w:hanging="360"/>
      </w:pPr>
      <w:rPr>
        <w:rFonts w:ascii="Courier New" w:hAnsi="Courier New" w:hint="default"/>
      </w:rPr>
    </w:lvl>
    <w:lvl w:ilvl="5" w:tplc="69125A40">
      <w:start w:val="1"/>
      <w:numFmt w:val="bullet"/>
      <w:lvlText w:val=""/>
      <w:lvlJc w:val="left"/>
      <w:pPr>
        <w:ind w:left="4320" w:hanging="360"/>
      </w:pPr>
      <w:rPr>
        <w:rFonts w:ascii="Wingdings" w:hAnsi="Wingdings" w:hint="default"/>
      </w:rPr>
    </w:lvl>
    <w:lvl w:ilvl="6" w:tplc="A66E7308">
      <w:start w:val="1"/>
      <w:numFmt w:val="bullet"/>
      <w:lvlText w:val=""/>
      <w:lvlJc w:val="left"/>
      <w:pPr>
        <w:ind w:left="5040" w:hanging="360"/>
      </w:pPr>
      <w:rPr>
        <w:rFonts w:ascii="Symbol" w:hAnsi="Symbol" w:hint="default"/>
      </w:rPr>
    </w:lvl>
    <w:lvl w:ilvl="7" w:tplc="5DE20066">
      <w:start w:val="1"/>
      <w:numFmt w:val="bullet"/>
      <w:lvlText w:val="o"/>
      <w:lvlJc w:val="left"/>
      <w:pPr>
        <w:ind w:left="5760" w:hanging="360"/>
      </w:pPr>
      <w:rPr>
        <w:rFonts w:ascii="Courier New" w:hAnsi="Courier New" w:hint="default"/>
      </w:rPr>
    </w:lvl>
    <w:lvl w:ilvl="8" w:tplc="A78C4CC0">
      <w:start w:val="1"/>
      <w:numFmt w:val="bullet"/>
      <w:lvlText w:val=""/>
      <w:lvlJc w:val="left"/>
      <w:pPr>
        <w:ind w:left="6480" w:hanging="360"/>
      </w:pPr>
      <w:rPr>
        <w:rFonts w:ascii="Wingdings" w:hAnsi="Wingdings" w:hint="default"/>
      </w:rPr>
    </w:lvl>
  </w:abstractNum>
  <w:abstractNum w:abstractNumId="23">
    <w:nsid w:val="5A73F8D7"/>
    <w:multiLevelType w:val="hybridMultilevel"/>
    <w:tmpl w:val="DF6E1238"/>
    <w:lvl w:ilvl="0" w:tplc="63D0B260">
      <w:start w:val="1"/>
      <w:numFmt w:val="bullet"/>
      <w:lvlText w:val=""/>
      <w:lvlJc w:val="left"/>
      <w:pPr>
        <w:ind w:left="720" w:hanging="360"/>
      </w:pPr>
      <w:rPr>
        <w:rFonts w:ascii="Symbol" w:hAnsi="Symbol" w:hint="default"/>
      </w:rPr>
    </w:lvl>
    <w:lvl w:ilvl="1" w:tplc="A67217CA">
      <w:start w:val="1"/>
      <w:numFmt w:val="bullet"/>
      <w:lvlText w:val="o"/>
      <w:lvlJc w:val="left"/>
      <w:pPr>
        <w:ind w:left="1440" w:hanging="360"/>
      </w:pPr>
      <w:rPr>
        <w:rFonts w:ascii="Courier New" w:hAnsi="Courier New" w:hint="default"/>
      </w:rPr>
    </w:lvl>
    <w:lvl w:ilvl="2" w:tplc="F5289840">
      <w:start w:val="1"/>
      <w:numFmt w:val="bullet"/>
      <w:lvlText w:val=""/>
      <w:lvlJc w:val="left"/>
      <w:pPr>
        <w:ind w:left="2160" w:hanging="360"/>
      </w:pPr>
      <w:rPr>
        <w:rFonts w:ascii="Wingdings" w:hAnsi="Wingdings" w:hint="default"/>
      </w:rPr>
    </w:lvl>
    <w:lvl w:ilvl="3" w:tplc="49607B78">
      <w:start w:val="1"/>
      <w:numFmt w:val="bullet"/>
      <w:lvlText w:val=""/>
      <w:lvlJc w:val="left"/>
      <w:pPr>
        <w:ind w:left="2880" w:hanging="360"/>
      </w:pPr>
      <w:rPr>
        <w:rFonts w:ascii="Symbol" w:hAnsi="Symbol" w:hint="default"/>
      </w:rPr>
    </w:lvl>
    <w:lvl w:ilvl="4" w:tplc="1BA60610">
      <w:start w:val="1"/>
      <w:numFmt w:val="bullet"/>
      <w:lvlText w:val="o"/>
      <w:lvlJc w:val="left"/>
      <w:pPr>
        <w:ind w:left="3600" w:hanging="360"/>
      </w:pPr>
      <w:rPr>
        <w:rFonts w:ascii="Courier New" w:hAnsi="Courier New" w:hint="default"/>
      </w:rPr>
    </w:lvl>
    <w:lvl w:ilvl="5" w:tplc="04CC62C8">
      <w:start w:val="1"/>
      <w:numFmt w:val="bullet"/>
      <w:lvlText w:val=""/>
      <w:lvlJc w:val="left"/>
      <w:pPr>
        <w:ind w:left="4320" w:hanging="360"/>
      </w:pPr>
      <w:rPr>
        <w:rFonts w:ascii="Wingdings" w:hAnsi="Wingdings" w:hint="default"/>
      </w:rPr>
    </w:lvl>
    <w:lvl w:ilvl="6" w:tplc="0F383416">
      <w:start w:val="1"/>
      <w:numFmt w:val="bullet"/>
      <w:lvlText w:val=""/>
      <w:lvlJc w:val="left"/>
      <w:pPr>
        <w:ind w:left="5040" w:hanging="360"/>
      </w:pPr>
      <w:rPr>
        <w:rFonts w:ascii="Symbol" w:hAnsi="Symbol" w:hint="default"/>
      </w:rPr>
    </w:lvl>
    <w:lvl w:ilvl="7" w:tplc="C128A186">
      <w:start w:val="1"/>
      <w:numFmt w:val="bullet"/>
      <w:lvlText w:val="o"/>
      <w:lvlJc w:val="left"/>
      <w:pPr>
        <w:ind w:left="5760" w:hanging="360"/>
      </w:pPr>
      <w:rPr>
        <w:rFonts w:ascii="Courier New" w:hAnsi="Courier New" w:hint="default"/>
      </w:rPr>
    </w:lvl>
    <w:lvl w:ilvl="8" w:tplc="3A067C20">
      <w:start w:val="1"/>
      <w:numFmt w:val="bullet"/>
      <w:lvlText w:val=""/>
      <w:lvlJc w:val="left"/>
      <w:pPr>
        <w:ind w:left="6480" w:hanging="360"/>
      </w:pPr>
      <w:rPr>
        <w:rFonts w:ascii="Wingdings" w:hAnsi="Wingdings" w:hint="default"/>
      </w:rPr>
    </w:lvl>
  </w:abstractNum>
  <w:abstractNum w:abstractNumId="24">
    <w:nsid w:val="72E22954"/>
    <w:multiLevelType w:val="hybridMultilevel"/>
    <w:tmpl w:val="F25A14C4"/>
    <w:lvl w:ilvl="0" w:tplc="EB4694E8">
      <w:start w:val="1"/>
      <w:numFmt w:val="bullet"/>
      <w:lvlText w:val="-"/>
      <w:lvlJc w:val="left"/>
      <w:pPr>
        <w:ind w:left="720" w:hanging="360"/>
      </w:pPr>
      <w:rPr>
        <w:rFonts w:ascii="Aptos" w:hAnsi="Aptos" w:hint="default"/>
      </w:rPr>
    </w:lvl>
    <w:lvl w:ilvl="1" w:tplc="02B8994A">
      <w:start w:val="1"/>
      <w:numFmt w:val="bullet"/>
      <w:lvlText w:val="o"/>
      <w:lvlJc w:val="left"/>
      <w:pPr>
        <w:ind w:left="1440" w:hanging="360"/>
      </w:pPr>
      <w:rPr>
        <w:rFonts w:ascii="Courier New" w:hAnsi="Courier New" w:hint="default"/>
      </w:rPr>
    </w:lvl>
    <w:lvl w:ilvl="2" w:tplc="47F29936">
      <w:start w:val="1"/>
      <w:numFmt w:val="bullet"/>
      <w:lvlText w:val=""/>
      <w:lvlJc w:val="left"/>
      <w:pPr>
        <w:ind w:left="2160" w:hanging="360"/>
      </w:pPr>
      <w:rPr>
        <w:rFonts w:ascii="Wingdings" w:hAnsi="Wingdings" w:hint="default"/>
      </w:rPr>
    </w:lvl>
    <w:lvl w:ilvl="3" w:tplc="332C7B8E">
      <w:start w:val="1"/>
      <w:numFmt w:val="bullet"/>
      <w:lvlText w:val=""/>
      <w:lvlJc w:val="left"/>
      <w:pPr>
        <w:ind w:left="2880" w:hanging="360"/>
      </w:pPr>
      <w:rPr>
        <w:rFonts w:ascii="Symbol" w:hAnsi="Symbol" w:hint="default"/>
      </w:rPr>
    </w:lvl>
    <w:lvl w:ilvl="4" w:tplc="6BCCEBA6">
      <w:start w:val="1"/>
      <w:numFmt w:val="bullet"/>
      <w:lvlText w:val="o"/>
      <w:lvlJc w:val="left"/>
      <w:pPr>
        <w:ind w:left="3600" w:hanging="360"/>
      </w:pPr>
      <w:rPr>
        <w:rFonts w:ascii="Courier New" w:hAnsi="Courier New" w:hint="default"/>
      </w:rPr>
    </w:lvl>
    <w:lvl w:ilvl="5" w:tplc="F0C42E50">
      <w:start w:val="1"/>
      <w:numFmt w:val="bullet"/>
      <w:lvlText w:val=""/>
      <w:lvlJc w:val="left"/>
      <w:pPr>
        <w:ind w:left="4320" w:hanging="360"/>
      </w:pPr>
      <w:rPr>
        <w:rFonts w:ascii="Wingdings" w:hAnsi="Wingdings" w:hint="default"/>
      </w:rPr>
    </w:lvl>
    <w:lvl w:ilvl="6" w:tplc="1BC480D2">
      <w:start w:val="1"/>
      <w:numFmt w:val="bullet"/>
      <w:lvlText w:val=""/>
      <w:lvlJc w:val="left"/>
      <w:pPr>
        <w:ind w:left="5040" w:hanging="360"/>
      </w:pPr>
      <w:rPr>
        <w:rFonts w:ascii="Symbol" w:hAnsi="Symbol" w:hint="default"/>
      </w:rPr>
    </w:lvl>
    <w:lvl w:ilvl="7" w:tplc="8A6CC386">
      <w:start w:val="1"/>
      <w:numFmt w:val="bullet"/>
      <w:lvlText w:val="o"/>
      <w:lvlJc w:val="left"/>
      <w:pPr>
        <w:ind w:left="5760" w:hanging="360"/>
      </w:pPr>
      <w:rPr>
        <w:rFonts w:ascii="Courier New" w:hAnsi="Courier New" w:hint="default"/>
      </w:rPr>
    </w:lvl>
    <w:lvl w:ilvl="8" w:tplc="844850A0">
      <w:start w:val="1"/>
      <w:numFmt w:val="bullet"/>
      <w:lvlText w:val=""/>
      <w:lvlJc w:val="left"/>
      <w:pPr>
        <w:ind w:left="6480" w:hanging="360"/>
      </w:pPr>
      <w:rPr>
        <w:rFonts w:ascii="Wingdings" w:hAnsi="Wingdings" w:hint="default"/>
      </w:rPr>
    </w:lvl>
  </w:abstractNum>
  <w:abstractNum w:abstractNumId="25">
    <w:nsid w:val="7910AF7A"/>
    <w:multiLevelType w:val="hybridMultilevel"/>
    <w:tmpl w:val="A1AA7172"/>
    <w:lvl w:ilvl="0" w:tplc="A7169CE6">
      <w:start w:val="1"/>
      <w:numFmt w:val="bullet"/>
      <w:lvlText w:val="-"/>
      <w:lvlJc w:val="left"/>
      <w:pPr>
        <w:ind w:left="720" w:hanging="360"/>
      </w:pPr>
      <w:rPr>
        <w:rFonts w:ascii="Aptos" w:hAnsi="Aptos" w:hint="default"/>
      </w:rPr>
    </w:lvl>
    <w:lvl w:ilvl="1" w:tplc="A75AAC20">
      <w:start w:val="1"/>
      <w:numFmt w:val="bullet"/>
      <w:lvlText w:val="o"/>
      <w:lvlJc w:val="left"/>
      <w:pPr>
        <w:ind w:left="1440" w:hanging="360"/>
      </w:pPr>
      <w:rPr>
        <w:rFonts w:ascii="Courier New" w:hAnsi="Courier New" w:hint="default"/>
      </w:rPr>
    </w:lvl>
    <w:lvl w:ilvl="2" w:tplc="BD32A886">
      <w:start w:val="1"/>
      <w:numFmt w:val="bullet"/>
      <w:lvlText w:val=""/>
      <w:lvlJc w:val="left"/>
      <w:pPr>
        <w:ind w:left="2160" w:hanging="360"/>
      </w:pPr>
      <w:rPr>
        <w:rFonts w:ascii="Wingdings" w:hAnsi="Wingdings" w:hint="default"/>
      </w:rPr>
    </w:lvl>
    <w:lvl w:ilvl="3" w:tplc="873EEEF2">
      <w:start w:val="1"/>
      <w:numFmt w:val="bullet"/>
      <w:lvlText w:val=""/>
      <w:lvlJc w:val="left"/>
      <w:pPr>
        <w:ind w:left="2880" w:hanging="360"/>
      </w:pPr>
      <w:rPr>
        <w:rFonts w:ascii="Symbol" w:hAnsi="Symbol" w:hint="default"/>
      </w:rPr>
    </w:lvl>
    <w:lvl w:ilvl="4" w:tplc="7BA27A18">
      <w:start w:val="1"/>
      <w:numFmt w:val="bullet"/>
      <w:lvlText w:val="o"/>
      <w:lvlJc w:val="left"/>
      <w:pPr>
        <w:ind w:left="3600" w:hanging="360"/>
      </w:pPr>
      <w:rPr>
        <w:rFonts w:ascii="Courier New" w:hAnsi="Courier New" w:hint="default"/>
      </w:rPr>
    </w:lvl>
    <w:lvl w:ilvl="5" w:tplc="617E7B72">
      <w:start w:val="1"/>
      <w:numFmt w:val="bullet"/>
      <w:lvlText w:val=""/>
      <w:lvlJc w:val="left"/>
      <w:pPr>
        <w:ind w:left="4320" w:hanging="360"/>
      </w:pPr>
      <w:rPr>
        <w:rFonts w:ascii="Wingdings" w:hAnsi="Wingdings" w:hint="default"/>
      </w:rPr>
    </w:lvl>
    <w:lvl w:ilvl="6" w:tplc="609EEFC4">
      <w:start w:val="1"/>
      <w:numFmt w:val="bullet"/>
      <w:lvlText w:val=""/>
      <w:lvlJc w:val="left"/>
      <w:pPr>
        <w:ind w:left="5040" w:hanging="360"/>
      </w:pPr>
      <w:rPr>
        <w:rFonts w:ascii="Symbol" w:hAnsi="Symbol" w:hint="default"/>
      </w:rPr>
    </w:lvl>
    <w:lvl w:ilvl="7" w:tplc="EB6C3190">
      <w:start w:val="1"/>
      <w:numFmt w:val="bullet"/>
      <w:lvlText w:val="o"/>
      <w:lvlJc w:val="left"/>
      <w:pPr>
        <w:ind w:left="5760" w:hanging="360"/>
      </w:pPr>
      <w:rPr>
        <w:rFonts w:ascii="Courier New" w:hAnsi="Courier New" w:hint="default"/>
      </w:rPr>
    </w:lvl>
    <w:lvl w:ilvl="8" w:tplc="C9600572">
      <w:start w:val="1"/>
      <w:numFmt w:val="bullet"/>
      <w:lvlText w:val=""/>
      <w:lvlJc w:val="left"/>
      <w:pPr>
        <w:ind w:left="6480" w:hanging="360"/>
      </w:pPr>
      <w:rPr>
        <w:rFonts w:ascii="Wingdings" w:hAnsi="Wingdings" w:hint="default"/>
      </w:rPr>
    </w:lvl>
  </w:abstractNum>
  <w:abstractNum w:abstractNumId="26">
    <w:nsid w:val="7F41546C"/>
    <w:multiLevelType w:val="hybridMultilevel"/>
    <w:tmpl w:val="E8DE1E6E"/>
    <w:lvl w:ilvl="0" w:tplc="E89E9E42">
      <w:start w:val="1"/>
      <w:numFmt w:val="bullet"/>
      <w:lvlText w:val="-"/>
      <w:lvlJc w:val="left"/>
      <w:pPr>
        <w:ind w:left="1080" w:hanging="360"/>
      </w:pPr>
      <w:rPr>
        <w:rFonts w:ascii="Aptos" w:hAnsi="Aptos" w:hint="default"/>
      </w:rPr>
    </w:lvl>
    <w:lvl w:ilvl="1" w:tplc="D0222E5E">
      <w:start w:val="1"/>
      <w:numFmt w:val="bullet"/>
      <w:lvlText w:val="o"/>
      <w:lvlJc w:val="left"/>
      <w:pPr>
        <w:ind w:left="1800" w:hanging="360"/>
      </w:pPr>
      <w:rPr>
        <w:rFonts w:ascii="Courier New" w:hAnsi="Courier New" w:hint="default"/>
      </w:rPr>
    </w:lvl>
    <w:lvl w:ilvl="2" w:tplc="521EB764">
      <w:start w:val="1"/>
      <w:numFmt w:val="bullet"/>
      <w:lvlText w:val=""/>
      <w:lvlJc w:val="left"/>
      <w:pPr>
        <w:ind w:left="2520" w:hanging="360"/>
      </w:pPr>
      <w:rPr>
        <w:rFonts w:ascii="Wingdings" w:hAnsi="Wingdings" w:hint="default"/>
      </w:rPr>
    </w:lvl>
    <w:lvl w:ilvl="3" w:tplc="E684D66C">
      <w:start w:val="1"/>
      <w:numFmt w:val="bullet"/>
      <w:lvlText w:val=""/>
      <w:lvlJc w:val="left"/>
      <w:pPr>
        <w:ind w:left="3240" w:hanging="360"/>
      </w:pPr>
      <w:rPr>
        <w:rFonts w:ascii="Symbol" w:hAnsi="Symbol" w:hint="default"/>
      </w:rPr>
    </w:lvl>
    <w:lvl w:ilvl="4" w:tplc="771E1E5C">
      <w:start w:val="1"/>
      <w:numFmt w:val="bullet"/>
      <w:lvlText w:val="o"/>
      <w:lvlJc w:val="left"/>
      <w:pPr>
        <w:ind w:left="3960" w:hanging="360"/>
      </w:pPr>
      <w:rPr>
        <w:rFonts w:ascii="Courier New" w:hAnsi="Courier New" w:hint="default"/>
      </w:rPr>
    </w:lvl>
    <w:lvl w:ilvl="5" w:tplc="0B9CCB76">
      <w:start w:val="1"/>
      <w:numFmt w:val="bullet"/>
      <w:lvlText w:val=""/>
      <w:lvlJc w:val="left"/>
      <w:pPr>
        <w:ind w:left="4680" w:hanging="360"/>
      </w:pPr>
      <w:rPr>
        <w:rFonts w:ascii="Wingdings" w:hAnsi="Wingdings" w:hint="default"/>
      </w:rPr>
    </w:lvl>
    <w:lvl w:ilvl="6" w:tplc="E190CF52">
      <w:start w:val="1"/>
      <w:numFmt w:val="bullet"/>
      <w:lvlText w:val=""/>
      <w:lvlJc w:val="left"/>
      <w:pPr>
        <w:ind w:left="5400" w:hanging="360"/>
      </w:pPr>
      <w:rPr>
        <w:rFonts w:ascii="Symbol" w:hAnsi="Symbol" w:hint="default"/>
      </w:rPr>
    </w:lvl>
    <w:lvl w:ilvl="7" w:tplc="2F6A3EDE">
      <w:start w:val="1"/>
      <w:numFmt w:val="bullet"/>
      <w:lvlText w:val="o"/>
      <w:lvlJc w:val="left"/>
      <w:pPr>
        <w:ind w:left="6120" w:hanging="360"/>
      </w:pPr>
      <w:rPr>
        <w:rFonts w:ascii="Courier New" w:hAnsi="Courier New" w:hint="default"/>
      </w:rPr>
    </w:lvl>
    <w:lvl w:ilvl="8" w:tplc="2A322E0A">
      <w:start w:val="1"/>
      <w:numFmt w:val="bullet"/>
      <w:lvlText w:val=""/>
      <w:lvlJc w:val="left"/>
      <w:pPr>
        <w:ind w:left="6840" w:hanging="360"/>
      </w:pPr>
      <w:rPr>
        <w:rFonts w:ascii="Wingdings" w:hAnsi="Wingdings" w:hint="default"/>
      </w:rPr>
    </w:lvl>
  </w:abstractNum>
  <w:num w:numId="1">
    <w:abstractNumId w:val="13"/>
  </w:num>
  <w:num w:numId="2">
    <w:abstractNumId w:val="4"/>
  </w:num>
  <w:num w:numId="3">
    <w:abstractNumId w:val="6"/>
  </w:num>
  <w:num w:numId="4">
    <w:abstractNumId w:val="19"/>
  </w:num>
  <w:num w:numId="5">
    <w:abstractNumId w:val="1"/>
  </w:num>
  <w:num w:numId="6">
    <w:abstractNumId w:val="14"/>
  </w:num>
  <w:num w:numId="7">
    <w:abstractNumId w:val="21"/>
  </w:num>
  <w:num w:numId="8">
    <w:abstractNumId w:val="16"/>
  </w:num>
  <w:num w:numId="9">
    <w:abstractNumId w:val="9"/>
  </w:num>
  <w:num w:numId="10">
    <w:abstractNumId w:val="26"/>
  </w:num>
  <w:num w:numId="11">
    <w:abstractNumId w:val="25"/>
  </w:num>
  <w:num w:numId="12">
    <w:abstractNumId w:val="22"/>
  </w:num>
  <w:num w:numId="13">
    <w:abstractNumId w:val="24"/>
  </w:num>
  <w:num w:numId="14">
    <w:abstractNumId w:val="15"/>
  </w:num>
  <w:num w:numId="15">
    <w:abstractNumId w:val="5"/>
  </w:num>
  <w:num w:numId="16">
    <w:abstractNumId w:val="11"/>
  </w:num>
  <w:num w:numId="17">
    <w:abstractNumId w:val="18"/>
  </w:num>
  <w:num w:numId="18">
    <w:abstractNumId w:val="20"/>
  </w:num>
  <w:num w:numId="19">
    <w:abstractNumId w:val="17"/>
  </w:num>
  <w:num w:numId="20">
    <w:abstractNumId w:val="3"/>
  </w:num>
  <w:num w:numId="21">
    <w:abstractNumId w:val="0"/>
  </w:num>
  <w:num w:numId="22">
    <w:abstractNumId w:val="10"/>
  </w:num>
  <w:num w:numId="23">
    <w:abstractNumId w:val="12"/>
  </w:num>
  <w:num w:numId="24">
    <w:abstractNumId w:val="8"/>
  </w:num>
  <w:num w:numId="25">
    <w:abstractNumId w:val="23"/>
  </w:num>
  <w:num w:numId="26">
    <w:abstractNumId w:val="7"/>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1CECD8"/>
    <w:rsid w:val="007359CD"/>
    <w:rsid w:val="008F28CA"/>
    <w:rsid w:val="00D92C2B"/>
    <w:rsid w:val="00E337B5"/>
    <w:rsid w:val="00E76289"/>
    <w:rsid w:val="01185015"/>
    <w:rsid w:val="012BC700"/>
    <w:rsid w:val="017FE3E8"/>
    <w:rsid w:val="01A3BDF5"/>
    <w:rsid w:val="01C96364"/>
    <w:rsid w:val="01F18825"/>
    <w:rsid w:val="0209202D"/>
    <w:rsid w:val="02845ADF"/>
    <w:rsid w:val="028BD3E8"/>
    <w:rsid w:val="0294E0FA"/>
    <w:rsid w:val="02D6185B"/>
    <w:rsid w:val="035EC665"/>
    <w:rsid w:val="036A05D1"/>
    <w:rsid w:val="0391D069"/>
    <w:rsid w:val="03AB3126"/>
    <w:rsid w:val="03B93D84"/>
    <w:rsid w:val="03DAFAE0"/>
    <w:rsid w:val="04795B04"/>
    <w:rsid w:val="0563F8E9"/>
    <w:rsid w:val="05B377BF"/>
    <w:rsid w:val="05B91C57"/>
    <w:rsid w:val="063B3058"/>
    <w:rsid w:val="0666B4A1"/>
    <w:rsid w:val="066C5243"/>
    <w:rsid w:val="06A010AC"/>
    <w:rsid w:val="06BBE95D"/>
    <w:rsid w:val="06CC5952"/>
    <w:rsid w:val="074D16C1"/>
    <w:rsid w:val="079CF9E9"/>
    <w:rsid w:val="07C843A1"/>
    <w:rsid w:val="07CFE5E7"/>
    <w:rsid w:val="07DC5396"/>
    <w:rsid w:val="08DE0531"/>
    <w:rsid w:val="09D70B77"/>
    <w:rsid w:val="0A02D2CD"/>
    <w:rsid w:val="0A082A5F"/>
    <w:rsid w:val="0A6A19B7"/>
    <w:rsid w:val="0ABC2B6A"/>
    <w:rsid w:val="0AF05B33"/>
    <w:rsid w:val="0B881123"/>
    <w:rsid w:val="0C0BB4D7"/>
    <w:rsid w:val="0C3D46CE"/>
    <w:rsid w:val="0C9A9A86"/>
    <w:rsid w:val="0CC9C88A"/>
    <w:rsid w:val="0D8D9A67"/>
    <w:rsid w:val="0DCE5F09"/>
    <w:rsid w:val="0E9DC100"/>
    <w:rsid w:val="0FA950B6"/>
    <w:rsid w:val="0FAC7C28"/>
    <w:rsid w:val="112D381C"/>
    <w:rsid w:val="12075B34"/>
    <w:rsid w:val="1215F096"/>
    <w:rsid w:val="121B14E3"/>
    <w:rsid w:val="121C9A5B"/>
    <w:rsid w:val="1266CB50"/>
    <w:rsid w:val="127B072F"/>
    <w:rsid w:val="12C049E8"/>
    <w:rsid w:val="12CD4490"/>
    <w:rsid w:val="12D052F4"/>
    <w:rsid w:val="12F173B2"/>
    <w:rsid w:val="13FE5DD8"/>
    <w:rsid w:val="14062271"/>
    <w:rsid w:val="14465C02"/>
    <w:rsid w:val="145095F8"/>
    <w:rsid w:val="14629BC5"/>
    <w:rsid w:val="14CBA4E3"/>
    <w:rsid w:val="15676DDC"/>
    <w:rsid w:val="1620A9F1"/>
    <w:rsid w:val="16531207"/>
    <w:rsid w:val="16CB1744"/>
    <w:rsid w:val="17021036"/>
    <w:rsid w:val="176BC868"/>
    <w:rsid w:val="17FAC3C6"/>
    <w:rsid w:val="181E4C9C"/>
    <w:rsid w:val="18B3D967"/>
    <w:rsid w:val="18CC233E"/>
    <w:rsid w:val="193DA011"/>
    <w:rsid w:val="195E7217"/>
    <w:rsid w:val="19CEEE58"/>
    <w:rsid w:val="19F707E3"/>
    <w:rsid w:val="1AB7F33E"/>
    <w:rsid w:val="1ABE316F"/>
    <w:rsid w:val="1B362DCA"/>
    <w:rsid w:val="1B622350"/>
    <w:rsid w:val="1C16AD15"/>
    <w:rsid w:val="1CE71931"/>
    <w:rsid w:val="1CFA5300"/>
    <w:rsid w:val="1D18C190"/>
    <w:rsid w:val="1DADBFA1"/>
    <w:rsid w:val="1DB098B7"/>
    <w:rsid w:val="1DDDC78D"/>
    <w:rsid w:val="1EEB24E5"/>
    <w:rsid w:val="1F195767"/>
    <w:rsid w:val="1F28A583"/>
    <w:rsid w:val="1F50EC01"/>
    <w:rsid w:val="1FD18A34"/>
    <w:rsid w:val="200BF132"/>
    <w:rsid w:val="204F744E"/>
    <w:rsid w:val="208E2BC9"/>
    <w:rsid w:val="20A07F5E"/>
    <w:rsid w:val="21FFF99D"/>
    <w:rsid w:val="2204162E"/>
    <w:rsid w:val="2281C248"/>
    <w:rsid w:val="23391F08"/>
    <w:rsid w:val="23B692E7"/>
    <w:rsid w:val="23E17202"/>
    <w:rsid w:val="24DDC230"/>
    <w:rsid w:val="252B24DA"/>
    <w:rsid w:val="252B58BB"/>
    <w:rsid w:val="25753739"/>
    <w:rsid w:val="25D1211A"/>
    <w:rsid w:val="263AEB7A"/>
    <w:rsid w:val="26DD2467"/>
    <w:rsid w:val="26FC826A"/>
    <w:rsid w:val="271E4724"/>
    <w:rsid w:val="27994945"/>
    <w:rsid w:val="27C2733F"/>
    <w:rsid w:val="27E086BB"/>
    <w:rsid w:val="2818DCC3"/>
    <w:rsid w:val="28214D07"/>
    <w:rsid w:val="2849B57D"/>
    <w:rsid w:val="29109167"/>
    <w:rsid w:val="2929DA73"/>
    <w:rsid w:val="296DE19F"/>
    <w:rsid w:val="29E9116F"/>
    <w:rsid w:val="2A97C8EF"/>
    <w:rsid w:val="2AE55CCA"/>
    <w:rsid w:val="2AF16B2D"/>
    <w:rsid w:val="2B1E15E0"/>
    <w:rsid w:val="2B2FB840"/>
    <w:rsid w:val="2B4E9EB9"/>
    <w:rsid w:val="2B5CFBE6"/>
    <w:rsid w:val="2BA2910C"/>
    <w:rsid w:val="2C084D14"/>
    <w:rsid w:val="2C138067"/>
    <w:rsid w:val="2C1CD670"/>
    <w:rsid w:val="2C45CD83"/>
    <w:rsid w:val="2C528DAC"/>
    <w:rsid w:val="2CB1C027"/>
    <w:rsid w:val="2D6380DF"/>
    <w:rsid w:val="2DB1AA4D"/>
    <w:rsid w:val="2DBA865E"/>
    <w:rsid w:val="2DD706EA"/>
    <w:rsid w:val="2E6A9111"/>
    <w:rsid w:val="2F022E86"/>
    <w:rsid w:val="2F86A43E"/>
    <w:rsid w:val="2FEE9154"/>
    <w:rsid w:val="2FF30F00"/>
    <w:rsid w:val="3060482B"/>
    <w:rsid w:val="30AFB8C8"/>
    <w:rsid w:val="310CE99A"/>
    <w:rsid w:val="31609309"/>
    <w:rsid w:val="3204B73F"/>
    <w:rsid w:val="321370CB"/>
    <w:rsid w:val="324B8882"/>
    <w:rsid w:val="32AA1983"/>
    <w:rsid w:val="331AFFBA"/>
    <w:rsid w:val="3324EB38"/>
    <w:rsid w:val="33D451FA"/>
    <w:rsid w:val="343CDA4F"/>
    <w:rsid w:val="3465BFCE"/>
    <w:rsid w:val="34B52440"/>
    <w:rsid w:val="353023E5"/>
    <w:rsid w:val="3570A9FA"/>
    <w:rsid w:val="3585CE6F"/>
    <w:rsid w:val="366C1F9D"/>
    <w:rsid w:val="36926F16"/>
    <w:rsid w:val="36A280A4"/>
    <w:rsid w:val="36BA4BD0"/>
    <w:rsid w:val="36F9A489"/>
    <w:rsid w:val="36FF0530"/>
    <w:rsid w:val="371751CC"/>
    <w:rsid w:val="3737A358"/>
    <w:rsid w:val="3769A449"/>
    <w:rsid w:val="3786E28D"/>
    <w:rsid w:val="378F061D"/>
    <w:rsid w:val="38A84A55"/>
    <w:rsid w:val="39386509"/>
    <w:rsid w:val="39B3A3DE"/>
    <w:rsid w:val="39E00231"/>
    <w:rsid w:val="3B1A1A9C"/>
    <w:rsid w:val="3BAC533E"/>
    <w:rsid w:val="3C87A514"/>
    <w:rsid w:val="3D4A6182"/>
    <w:rsid w:val="3D7A97AF"/>
    <w:rsid w:val="3ECD2711"/>
    <w:rsid w:val="3F25C9FB"/>
    <w:rsid w:val="3F26C211"/>
    <w:rsid w:val="3F27FD2C"/>
    <w:rsid w:val="41603EBB"/>
    <w:rsid w:val="41E5EA17"/>
    <w:rsid w:val="4228762A"/>
    <w:rsid w:val="4325297C"/>
    <w:rsid w:val="4369AC18"/>
    <w:rsid w:val="450CDED9"/>
    <w:rsid w:val="45636EEC"/>
    <w:rsid w:val="459436AB"/>
    <w:rsid w:val="46CCB897"/>
    <w:rsid w:val="479F5FEC"/>
    <w:rsid w:val="47CEB181"/>
    <w:rsid w:val="481E9C25"/>
    <w:rsid w:val="48A7F3C3"/>
    <w:rsid w:val="491B29A3"/>
    <w:rsid w:val="494510ED"/>
    <w:rsid w:val="4987D872"/>
    <w:rsid w:val="49E5D4B0"/>
    <w:rsid w:val="4AB56FBB"/>
    <w:rsid w:val="4ACA4B80"/>
    <w:rsid w:val="4B02D3B4"/>
    <w:rsid w:val="4B43484C"/>
    <w:rsid w:val="4B8699F5"/>
    <w:rsid w:val="4BC60AC7"/>
    <w:rsid w:val="4BD12533"/>
    <w:rsid w:val="4C827A56"/>
    <w:rsid w:val="4C845B22"/>
    <w:rsid w:val="4C8965F2"/>
    <w:rsid w:val="4CC008A6"/>
    <w:rsid w:val="4D629BF9"/>
    <w:rsid w:val="4D900909"/>
    <w:rsid w:val="4DAFE539"/>
    <w:rsid w:val="4DE05820"/>
    <w:rsid w:val="4E2E99F7"/>
    <w:rsid w:val="4E4A7FD7"/>
    <w:rsid w:val="4E5115DA"/>
    <w:rsid w:val="4E67477D"/>
    <w:rsid w:val="4E712CA9"/>
    <w:rsid w:val="4E764159"/>
    <w:rsid w:val="4E992704"/>
    <w:rsid w:val="4E9B5C2C"/>
    <w:rsid w:val="4EC6B420"/>
    <w:rsid w:val="4F4D0ADB"/>
    <w:rsid w:val="4F808EB7"/>
    <w:rsid w:val="4FA619D1"/>
    <w:rsid w:val="4FD1E3A5"/>
    <w:rsid w:val="4FE6B13C"/>
    <w:rsid w:val="50786D28"/>
    <w:rsid w:val="52B5C417"/>
    <w:rsid w:val="531B5A76"/>
    <w:rsid w:val="53378BC7"/>
    <w:rsid w:val="535C0B0E"/>
    <w:rsid w:val="535D28CE"/>
    <w:rsid w:val="53FEC97A"/>
    <w:rsid w:val="5400B958"/>
    <w:rsid w:val="5415ADED"/>
    <w:rsid w:val="5426CB29"/>
    <w:rsid w:val="549A4381"/>
    <w:rsid w:val="54D0E2E8"/>
    <w:rsid w:val="555AEC6A"/>
    <w:rsid w:val="560040E0"/>
    <w:rsid w:val="56DE78BA"/>
    <w:rsid w:val="57C9CDE1"/>
    <w:rsid w:val="57CEAC9F"/>
    <w:rsid w:val="57F46AB8"/>
    <w:rsid w:val="57F8095A"/>
    <w:rsid w:val="58119593"/>
    <w:rsid w:val="58589872"/>
    <w:rsid w:val="588815CC"/>
    <w:rsid w:val="58D996A2"/>
    <w:rsid w:val="5A17B1C8"/>
    <w:rsid w:val="5A77190E"/>
    <w:rsid w:val="5A7CFB54"/>
    <w:rsid w:val="5A8D2DF5"/>
    <w:rsid w:val="5AF17D4B"/>
    <w:rsid w:val="5B0CF6D8"/>
    <w:rsid w:val="5B660ABC"/>
    <w:rsid w:val="5B8751D2"/>
    <w:rsid w:val="5BC116CA"/>
    <w:rsid w:val="5BDE4142"/>
    <w:rsid w:val="5BF2EEBC"/>
    <w:rsid w:val="5C404CB6"/>
    <w:rsid w:val="5C60F688"/>
    <w:rsid w:val="5CAAC606"/>
    <w:rsid w:val="5CF6CB43"/>
    <w:rsid w:val="5D05E2F5"/>
    <w:rsid w:val="5D13AF77"/>
    <w:rsid w:val="5D14344C"/>
    <w:rsid w:val="5E14895F"/>
    <w:rsid w:val="5E631159"/>
    <w:rsid w:val="5EFC01E4"/>
    <w:rsid w:val="5F0E156F"/>
    <w:rsid w:val="5F4E0E63"/>
    <w:rsid w:val="5FDB12B3"/>
    <w:rsid w:val="5FFF22FC"/>
    <w:rsid w:val="605E95B6"/>
    <w:rsid w:val="60B4C291"/>
    <w:rsid w:val="60FD4F28"/>
    <w:rsid w:val="61CFB17A"/>
    <w:rsid w:val="61D9AA56"/>
    <w:rsid w:val="61DC3D3A"/>
    <w:rsid w:val="626D27D1"/>
    <w:rsid w:val="6289FD55"/>
    <w:rsid w:val="62F720A3"/>
    <w:rsid w:val="6361B602"/>
    <w:rsid w:val="63717321"/>
    <w:rsid w:val="63E88325"/>
    <w:rsid w:val="63F3D952"/>
    <w:rsid w:val="640B5E9E"/>
    <w:rsid w:val="64552757"/>
    <w:rsid w:val="64C4BA12"/>
    <w:rsid w:val="65728B7B"/>
    <w:rsid w:val="65A89AE2"/>
    <w:rsid w:val="66321D23"/>
    <w:rsid w:val="664E8D9C"/>
    <w:rsid w:val="668AEAA4"/>
    <w:rsid w:val="66A3CB95"/>
    <w:rsid w:val="66ABB0A6"/>
    <w:rsid w:val="67576C6F"/>
    <w:rsid w:val="6780CFEA"/>
    <w:rsid w:val="679662A4"/>
    <w:rsid w:val="67AE4DD4"/>
    <w:rsid w:val="67D67C34"/>
    <w:rsid w:val="687954E6"/>
    <w:rsid w:val="697FFE7A"/>
    <w:rsid w:val="69CD2A74"/>
    <w:rsid w:val="69DA69F9"/>
    <w:rsid w:val="69F6B567"/>
    <w:rsid w:val="6A0F4D96"/>
    <w:rsid w:val="6A17B631"/>
    <w:rsid w:val="6A29FB11"/>
    <w:rsid w:val="6A2A058D"/>
    <w:rsid w:val="6A3260B2"/>
    <w:rsid w:val="6A5F7166"/>
    <w:rsid w:val="6AA70833"/>
    <w:rsid w:val="6AA9D408"/>
    <w:rsid w:val="6AC82441"/>
    <w:rsid w:val="6B514E32"/>
    <w:rsid w:val="6B647E58"/>
    <w:rsid w:val="6C39DC79"/>
    <w:rsid w:val="6C49D887"/>
    <w:rsid w:val="6C9AE750"/>
    <w:rsid w:val="6D22C2DD"/>
    <w:rsid w:val="6D54194C"/>
    <w:rsid w:val="6D6E7683"/>
    <w:rsid w:val="6EEA0D4A"/>
    <w:rsid w:val="6F04EFC5"/>
    <w:rsid w:val="6FB4BE1C"/>
    <w:rsid w:val="70BA1896"/>
    <w:rsid w:val="716DBAB3"/>
    <w:rsid w:val="717CA0F2"/>
    <w:rsid w:val="719D2A12"/>
    <w:rsid w:val="71D7B729"/>
    <w:rsid w:val="71F46A62"/>
    <w:rsid w:val="72565D37"/>
    <w:rsid w:val="7258339E"/>
    <w:rsid w:val="72643051"/>
    <w:rsid w:val="726AAF54"/>
    <w:rsid w:val="731CECD8"/>
    <w:rsid w:val="73323152"/>
    <w:rsid w:val="736A627F"/>
    <w:rsid w:val="74419233"/>
    <w:rsid w:val="7459EF20"/>
    <w:rsid w:val="745C82AF"/>
    <w:rsid w:val="7474357E"/>
    <w:rsid w:val="751A3AC8"/>
    <w:rsid w:val="75AE2632"/>
    <w:rsid w:val="75CF4A27"/>
    <w:rsid w:val="75D338A9"/>
    <w:rsid w:val="7680AFB2"/>
    <w:rsid w:val="76EC19EF"/>
    <w:rsid w:val="77239F82"/>
    <w:rsid w:val="7731F37F"/>
    <w:rsid w:val="7777B00B"/>
    <w:rsid w:val="77CBD397"/>
    <w:rsid w:val="7816AAC6"/>
    <w:rsid w:val="7852D601"/>
    <w:rsid w:val="79569FA3"/>
    <w:rsid w:val="7A015BCB"/>
    <w:rsid w:val="7A2E7870"/>
    <w:rsid w:val="7A6885B9"/>
    <w:rsid w:val="7A70A6D0"/>
    <w:rsid w:val="7A7E056C"/>
    <w:rsid w:val="7A892172"/>
    <w:rsid w:val="7AB99949"/>
    <w:rsid w:val="7AD63219"/>
    <w:rsid w:val="7AE4A801"/>
    <w:rsid w:val="7BA99FE4"/>
    <w:rsid w:val="7BB1D14D"/>
    <w:rsid w:val="7BB1FDD5"/>
    <w:rsid w:val="7BD4C935"/>
    <w:rsid w:val="7C4A01C5"/>
    <w:rsid w:val="7DC96447"/>
    <w:rsid w:val="7DEB2B1A"/>
    <w:rsid w:val="7E599333"/>
    <w:rsid w:val="7F3B6B8C"/>
    <w:rsid w:val="7FC3A283"/>
    <w:rsid w:val="7FD47115"/>
    <w:rsid w:val="7FD6A470"/>
    <w:rsid w:val="7FE4688A"/>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CECD8"/>
  <w15:chartTrackingRefBased/>
  <w15:docId w15:val="{C095A86A-4F3A-40B5-AE01-0932EE6C9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D8D9A67"/>
    <w:pPr>
      <w:ind w:left="720"/>
      <w:contextualSpacing/>
    </w:pPr>
  </w:style>
  <w:style w:type="character" w:styleId="Hyperlink">
    <w:name w:val="Hyperlink"/>
    <w:basedOn w:val="DefaultParagraphFont"/>
    <w:uiPriority w:val="99"/>
    <w:unhideWhenUsed/>
    <w:rsid w:val="7F3B6B8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myclimate.org/en/information/news-press/news/newsdetail/conversation-with-janine-bunte-ceo-of-swiss-youth-hostels/"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s://link.springer.com/book/10.1007/978-3-658-06470-9" TargetMode="External"/><Relationship Id="rId11" Type="http://schemas.openxmlformats.org/officeDocument/2006/relationships/hyperlink" Target="https://www.responsibletravel.com/holidays/switzerland/travel-guide/responsible-tourism" TargetMode="External"/><Relationship Id="rId12" Type="http://schemas.openxmlformats.org/officeDocument/2006/relationships/hyperlink" Target="https://www.theguardian.com/artanddesign/2023/feb/13/alpine-tourism-climate-crisis-photo-essay" TargetMode="External"/><Relationship Id="rId13" Type="http://schemas.openxmlformats.org/officeDocument/2006/relationships/hyperlink" Target="https://www.superpros.ch/blogs/noticias/pioneering-sustainability-how-swiss-ski-resorts-are-leading-the-way-in-environmental-conservation?srsltid=AfmBOorASsRrviiEw5D0g1MtdTss4Cv6QYPvtBCD4DnwwVBPWRLeIeXz" TargetMode="External"/><Relationship Id="rId14" Type="http://schemas.openxmlformats.org/officeDocument/2006/relationships/hyperlink" Target="https://www.tandfonline.com/doi/full/10.1080/13683500.2017.1410110" TargetMode="External"/><Relationship Id="rId15" Type="http://schemas.openxmlformats.org/officeDocument/2006/relationships/hyperlink" Target="https://www.sustainability-beat.co.uk/2023/10/30/snow-sports-sustainable/" TargetMode="External"/><Relationship Id="rId16" Type="http://schemas.openxmlformats.org/officeDocument/2006/relationships/hyperlink" Target="https://snowonly.com/articles/the-impact-of-over-tourism-on-ski-resorts-and-how-to-be-a-responsible-tourist" TargetMode="External"/><Relationship Id="rId17" Type="http://schemas.openxmlformats.org/officeDocument/2006/relationships/hyperlink" Target="https://www.sgi-network.org/2024/Switzerland/Environmental_Sustainability" TargetMode="External"/><Relationship Id="rId18" Type="http://schemas.openxmlformats.org/officeDocument/2006/relationships/hyperlink" Target="https://schraner-verbier.ch/blog/tourism-and-sustainability-in-the-alps/" TargetMode="External"/><Relationship Id="rId19" Type="http://schemas.openxmlformats.org/officeDocument/2006/relationships/hyperlink" Target="https://english.news.cn/20231218/d02ef9f5bc1f442b9acf4ca250c07a0e/c.html"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bbc.co.uk/travel/article/20141030-exploring-switzerlands-green-legacy-on-foot" TargetMode="External"/><Relationship Id="rId6" Type="http://schemas.openxmlformats.org/officeDocument/2006/relationships/hyperlink" Target="https://www.climatechangepost.com/countries/switzerland/tourism/" TargetMode="External"/><Relationship Id="rId7" Type="http://schemas.openxmlformats.org/officeDocument/2006/relationships/hyperlink" Target="https://www.myblueplanet.ch/en/how-sustainable-are-winter-sports-holidays-in-switzerland/" TargetMode="External"/><Relationship Id="rId8" Type="http://schemas.openxmlformats.org/officeDocument/2006/relationships/hyperlink" Target="https://www.cntraveller.com/article/tschuggen-grand-hotels-sustainability-ev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2471</Words>
  <Characters>14085</Characters>
  <Application>Microsoft Macintosh Word</Application>
  <DocSecurity>0</DocSecurity>
  <Lines>117</Lines>
  <Paragraphs>33</Paragraphs>
  <ScaleCrop>false</ScaleCrop>
  <Company/>
  <LinksUpToDate>false</LinksUpToDate>
  <CharactersWithSpaces>16523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Ayda Bekisoglu (2303753)</dc:creator>
  <cp:keywords/>
  <dc:description/>
  <cp:lastModifiedBy>Microsoft Office User</cp:lastModifiedBy>
  <cp:revision>2</cp:revision>
  <dcterms:created xsi:type="dcterms:W3CDTF">2025-04-01T22:44:00Z</dcterms:created>
  <dcterms:modified xsi:type="dcterms:W3CDTF">2025-04-01T22:44:00Z</dcterms:modified>
</cp:coreProperties>
</file>