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15EDB" w14:textId="535A8FF1" w:rsidR="00E41A47" w:rsidRDefault="00E41A47" w:rsidP="00E41A47">
      <w:pPr>
        <w:pStyle w:val="NormalWeb"/>
        <w:spacing w:before="0" w:beforeAutospacing="0" w:after="0" w:afterAutospacing="0"/>
        <w:ind w:left="-180" w:right="-334"/>
      </w:pPr>
      <w:bookmarkStart w:id="0" w:name="_Hlk38477261"/>
      <w:r>
        <w:rPr>
          <w:noProof/>
        </w:rPr>
        <w:drawing>
          <wp:inline distT="0" distB="0" distL="0" distR="0" wp14:anchorId="690117F7" wp14:editId="7738A68E">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1A0E8A0" w14:textId="77777777" w:rsidR="00E41A47" w:rsidRDefault="00E41A47" w:rsidP="00E41A47">
      <w:pPr>
        <w:pStyle w:val="NormalWeb"/>
        <w:spacing w:before="0" w:beforeAutospacing="0" w:after="0" w:afterAutospacing="0"/>
        <w:ind w:left="-180" w:right="-334"/>
      </w:pPr>
    </w:p>
    <w:p w14:paraId="25091FA3" w14:textId="77777777" w:rsidR="00E41A47" w:rsidRDefault="00E41A47" w:rsidP="00E41A47">
      <w:pPr>
        <w:pStyle w:val="NormalWeb"/>
        <w:spacing w:before="0" w:beforeAutospacing="0" w:after="0" w:afterAutospacing="0"/>
        <w:ind w:left="-180" w:right="-334"/>
      </w:pPr>
    </w:p>
    <w:p w14:paraId="6A0F7E10" w14:textId="77777777" w:rsidR="00E41A47" w:rsidRDefault="00E41A47" w:rsidP="00E41A4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F642173" w14:textId="77777777" w:rsidR="00E41A47" w:rsidRPr="00230F35" w:rsidRDefault="00E41A47" w:rsidP="00E41A4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F64195B" w14:textId="77777777" w:rsidR="00E41A47" w:rsidRPr="00230F35" w:rsidRDefault="00E41A47" w:rsidP="00E41A47">
      <w:pPr>
        <w:rPr>
          <w:rFonts w:ascii="Arial" w:hAnsi="Arial" w:cs="Arial"/>
          <w:sz w:val="28"/>
          <w:szCs w:val="28"/>
          <w:lang w:val="cy-GB"/>
        </w:rPr>
      </w:pPr>
    </w:p>
    <w:p w14:paraId="6E2DBD81" w14:textId="77777777" w:rsidR="00E41A47" w:rsidRDefault="00E41A47" w:rsidP="00E41A47">
      <w:pPr>
        <w:pStyle w:val="Heading3"/>
        <w:jc w:val="center"/>
        <w:rPr>
          <w:lang w:val="cy-GB"/>
        </w:rPr>
      </w:pPr>
      <w:r>
        <w:rPr>
          <w:lang w:val="cy-GB"/>
        </w:rPr>
        <w:t>THIS SHEET MUST BE THE FIRST PAGE OF THE ASSIGNMENT YOU ARE SUBMITTING  (DO NOT SEND AS A SEPARATE FILE)</w:t>
      </w:r>
    </w:p>
    <w:p w14:paraId="6BCBEB08" w14:textId="77777777" w:rsidR="00E41A47" w:rsidRDefault="00E41A47" w:rsidP="00E41A4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A47" w:rsidRPr="00230F35" w14:paraId="0D6664F1" w14:textId="77777777" w:rsidTr="00B01430">
        <w:trPr>
          <w:trHeight w:val="614"/>
        </w:trPr>
        <w:tc>
          <w:tcPr>
            <w:tcW w:w="8856" w:type="dxa"/>
            <w:gridSpan w:val="5"/>
          </w:tcPr>
          <w:p w14:paraId="090484C6"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41A47" w:rsidRPr="00230F35" w14:paraId="2C721B1A" w14:textId="77777777" w:rsidTr="00B01430">
        <w:trPr>
          <w:trHeight w:val="718"/>
        </w:trPr>
        <w:tc>
          <w:tcPr>
            <w:tcW w:w="8856" w:type="dxa"/>
            <w:gridSpan w:val="5"/>
          </w:tcPr>
          <w:p w14:paraId="2C3B3031" w14:textId="77777777" w:rsidR="00E41A47"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5B49BF1" w14:textId="77777777" w:rsidR="00E41A47"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Manjinder Dillon</w:t>
            </w:r>
          </w:p>
          <w:p w14:paraId="2CCF6C15" w14:textId="77777777" w:rsidR="00E41A47" w:rsidRPr="00230F35" w:rsidRDefault="00E41A47" w:rsidP="00B01430">
            <w:pPr>
              <w:pStyle w:val="NormalWeb"/>
              <w:spacing w:before="0" w:beforeAutospacing="0" w:after="0" w:afterAutospacing="0"/>
              <w:ind w:right="34"/>
              <w:rPr>
                <w:rFonts w:ascii="Arial" w:hAnsi="Arial" w:cs="Arial"/>
                <w:sz w:val="22"/>
                <w:szCs w:val="22"/>
              </w:rPr>
            </w:pPr>
          </w:p>
        </w:tc>
      </w:tr>
      <w:tr w:rsidR="00E41A47" w:rsidRPr="00230F35" w14:paraId="768A6466" w14:textId="77777777" w:rsidTr="00B01430">
        <w:trPr>
          <w:trHeight w:val="849"/>
        </w:trPr>
        <w:tc>
          <w:tcPr>
            <w:tcW w:w="4788" w:type="dxa"/>
          </w:tcPr>
          <w:p w14:paraId="30867423"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31222554" w14:textId="77777777" w:rsidR="00E41A47" w:rsidRPr="00230F35"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HPCA7001</w:t>
            </w:r>
          </w:p>
          <w:p w14:paraId="05FECD5A" w14:textId="77777777" w:rsidR="00E41A47"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B18B443" w14:textId="77777777" w:rsidR="00E41A47"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1DC83B85" w14:textId="77777777" w:rsidR="00E41A47" w:rsidRPr="00230F35" w:rsidRDefault="00E41A47" w:rsidP="00B01430">
            <w:pPr>
              <w:pStyle w:val="NormalWeb"/>
              <w:spacing w:before="0" w:beforeAutospacing="0" w:after="0" w:afterAutospacing="0"/>
              <w:ind w:right="34"/>
              <w:rPr>
                <w:rFonts w:ascii="Arial" w:hAnsi="Arial" w:cs="Arial"/>
                <w:sz w:val="22"/>
                <w:szCs w:val="22"/>
              </w:rPr>
            </w:pPr>
          </w:p>
        </w:tc>
        <w:tc>
          <w:tcPr>
            <w:tcW w:w="2266" w:type="dxa"/>
            <w:gridSpan w:val="3"/>
          </w:tcPr>
          <w:p w14:paraId="25A0143E" w14:textId="77777777" w:rsidR="00E41A47"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9354779" w14:textId="77777777" w:rsidR="00E41A47" w:rsidRPr="00230F35"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1916609</w:t>
            </w:r>
          </w:p>
        </w:tc>
        <w:tc>
          <w:tcPr>
            <w:tcW w:w="1802" w:type="dxa"/>
          </w:tcPr>
          <w:p w14:paraId="5C03A23B"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27390E5"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41A47" w:rsidRPr="00230F35" w14:paraId="0CB6D922" w14:textId="77777777" w:rsidTr="00B01430">
        <w:trPr>
          <w:trHeight w:val="1139"/>
        </w:trPr>
        <w:tc>
          <w:tcPr>
            <w:tcW w:w="8856" w:type="dxa"/>
            <w:gridSpan w:val="5"/>
          </w:tcPr>
          <w:p w14:paraId="363A9AA3" w14:textId="77777777" w:rsidR="00E41A47" w:rsidRPr="00230F35"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014B232E" w14:textId="77777777" w:rsidR="00E41A47" w:rsidRPr="00230F35" w:rsidRDefault="00E41A47" w:rsidP="00B01430">
            <w:pPr>
              <w:pStyle w:val="NormalWeb"/>
              <w:spacing w:before="0" w:beforeAutospacing="0" w:after="0" w:afterAutospacing="0"/>
              <w:ind w:right="34"/>
              <w:rPr>
                <w:rFonts w:ascii="Arial" w:hAnsi="Arial" w:cs="Arial"/>
                <w:sz w:val="22"/>
                <w:szCs w:val="22"/>
              </w:rPr>
            </w:pPr>
            <w:r>
              <w:rPr>
                <w:rFonts w:ascii="Arial" w:hAnsi="Arial" w:cs="Arial"/>
                <w:sz w:val="22"/>
                <w:szCs w:val="22"/>
              </w:rPr>
              <w:t>Nick Campion</w:t>
            </w:r>
          </w:p>
          <w:p w14:paraId="3A914586" w14:textId="77777777" w:rsidR="00E41A47" w:rsidRDefault="00E41A47" w:rsidP="00B01430">
            <w:pPr>
              <w:pStyle w:val="NormalWeb"/>
              <w:spacing w:before="0" w:beforeAutospacing="0" w:after="0" w:afterAutospacing="0"/>
              <w:ind w:right="34"/>
              <w:rPr>
                <w:rFonts w:ascii="Arial" w:hAnsi="Arial" w:cs="Arial"/>
                <w:sz w:val="22"/>
                <w:szCs w:val="22"/>
              </w:rPr>
            </w:pPr>
          </w:p>
          <w:p w14:paraId="7224E6CA"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w:t>
            </w:r>
            <w:r w:rsidRPr="009E7742">
              <w:rPr>
                <w:rFonts w:ascii="Arial" w:hAnsi="Arial" w:cs="Arial"/>
                <w:sz w:val="22"/>
                <w:szCs w:val="22"/>
                <w:vertAlign w:val="superscript"/>
              </w:rPr>
              <w:t>th</w:t>
            </w:r>
            <w:r>
              <w:rPr>
                <w:rFonts w:ascii="Arial" w:hAnsi="Arial" w:cs="Arial"/>
                <w:sz w:val="22"/>
                <w:szCs w:val="22"/>
              </w:rPr>
              <w:t xml:space="preserve"> May 2020</w:t>
            </w:r>
          </w:p>
        </w:tc>
      </w:tr>
      <w:tr w:rsidR="00E41A47" w:rsidRPr="00230F35" w14:paraId="4C42F7BE" w14:textId="77777777" w:rsidTr="00B01430">
        <w:trPr>
          <w:trHeight w:val="978"/>
        </w:trPr>
        <w:tc>
          <w:tcPr>
            <w:tcW w:w="8856" w:type="dxa"/>
            <w:gridSpan w:val="5"/>
            <w:tcBorders>
              <w:bottom w:val="single" w:sz="4" w:space="0" w:color="000000"/>
            </w:tcBorders>
          </w:tcPr>
          <w:p w14:paraId="5DB4A9AB" w14:textId="77777777" w:rsidR="00E41A47" w:rsidRDefault="00E41A47" w:rsidP="00B01430">
            <w:pPr>
              <w:rPr>
                <w:rFonts w:ascii="Arial" w:hAnsi="Arial" w:cs="Arial"/>
              </w:rPr>
            </w:pPr>
            <w:r>
              <w:rPr>
                <w:rFonts w:ascii="Arial" w:hAnsi="Arial" w:cs="Arial"/>
              </w:rPr>
              <w:t>If your module has multiple submissions please indicate which piece of work this is.</w:t>
            </w:r>
          </w:p>
          <w:p w14:paraId="76DDE76D" w14:textId="77777777" w:rsidR="00E41A47" w:rsidRDefault="00E41A47" w:rsidP="00B01430">
            <w:pPr>
              <w:rPr>
                <w:rFonts w:ascii="Arial" w:hAnsi="Arial" w:cs="Arial"/>
              </w:rPr>
            </w:pPr>
          </w:p>
          <w:p w14:paraId="3A04266D" w14:textId="77777777" w:rsidR="00E41A47" w:rsidRPr="00230F35" w:rsidRDefault="00E41A47" w:rsidP="00B0143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692798">
              <w:rPr>
                <w:rFonts w:ascii="Arial" w:hAnsi="Arial" w:cs="Arial"/>
              </w:rPr>
            </w:r>
            <w:r w:rsidR="00692798">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w:t>
            </w:r>
          </w:p>
        </w:tc>
      </w:tr>
      <w:tr w:rsidR="00E41A47" w:rsidRPr="00230F35" w14:paraId="5D42F8CD" w14:textId="77777777" w:rsidTr="00B01430">
        <w:trPr>
          <w:trHeight w:val="978"/>
        </w:trPr>
        <w:tc>
          <w:tcPr>
            <w:tcW w:w="8856" w:type="dxa"/>
            <w:gridSpan w:val="5"/>
            <w:shd w:val="clear" w:color="auto" w:fill="D9D9D9"/>
          </w:tcPr>
          <w:p w14:paraId="40270D30" w14:textId="77777777" w:rsidR="00E41A47" w:rsidRPr="00230F35"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31CA1F" w14:textId="77777777" w:rsidR="00E41A47" w:rsidRDefault="00E41A47" w:rsidP="00B0143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 Dillon</w:t>
            </w:r>
            <w:r w:rsidRPr="00230F35">
              <w:rPr>
                <w:rFonts w:ascii="Arial" w:hAnsi="Arial" w:cs="Arial"/>
                <w:sz w:val="22"/>
                <w:szCs w:val="22"/>
              </w:rPr>
              <w:t>………………………………………………………</w:t>
            </w:r>
          </w:p>
          <w:p w14:paraId="5223DF60" w14:textId="77777777" w:rsidR="00E41A47" w:rsidRDefault="00E41A47" w:rsidP="00B0143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453D5717" w14:textId="77777777" w:rsidR="00E41A47" w:rsidRPr="00230F35" w:rsidRDefault="00E41A47" w:rsidP="00B0143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41A47" w:rsidRPr="00230F35" w14:paraId="06876C3F" w14:textId="77777777" w:rsidTr="00B01430">
        <w:trPr>
          <w:trHeight w:val="3972"/>
        </w:trPr>
        <w:tc>
          <w:tcPr>
            <w:tcW w:w="8856" w:type="dxa"/>
            <w:gridSpan w:val="5"/>
          </w:tcPr>
          <w:p w14:paraId="6D4FBC71" w14:textId="77777777" w:rsidR="00E41A47" w:rsidRDefault="00E41A47" w:rsidP="00B01430">
            <w:pPr>
              <w:rPr>
                <w:rFonts w:ascii="Arial" w:hAnsi="Arial"/>
                <w:b/>
              </w:rPr>
            </w:pPr>
          </w:p>
          <w:p w14:paraId="26FD3170" w14:textId="77777777" w:rsidR="00E41A47" w:rsidRDefault="00E41A47" w:rsidP="00B01430">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A47" w:rsidRPr="00116CE6" w14:paraId="282C2F4F" w14:textId="77777777" w:rsidTr="00B01430">
              <w:tc>
                <w:tcPr>
                  <w:tcW w:w="6970" w:type="dxa"/>
                </w:tcPr>
                <w:p w14:paraId="5A5E6F3A" w14:textId="77777777" w:rsidR="00E41A47" w:rsidRDefault="00E41A47" w:rsidP="00B01430">
                  <w:pPr>
                    <w:rPr>
                      <w:rFonts w:ascii="Arial" w:hAnsi="Arial"/>
                      <w:sz w:val="20"/>
                      <w:szCs w:val="20"/>
                    </w:rPr>
                  </w:pPr>
                </w:p>
                <w:p w14:paraId="73DDE03B" w14:textId="77777777" w:rsidR="00E41A47" w:rsidRPr="00022345" w:rsidRDefault="00E41A47" w:rsidP="00B01430">
                  <w:pPr>
                    <w:rPr>
                      <w:rFonts w:ascii="Arial" w:hAnsi="Arial"/>
                      <w:b/>
                      <w:sz w:val="20"/>
                      <w:szCs w:val="20"/>
                    </w:rPr>
                  </w:pPr>
                  <w:r w:rsidRPr="00022345">
                    <w:rPr>
                      <w:rFonts w:ascii="Arial" w:hAnsi="Arial"/>
                      <w:b/>
                      <w:sz w:val="20"/>
                      <w:szCs w:val="20"/>
                    </w:rPr>
                    <w:t>Final Mark</w:t>
                  </w:r>
                </w:p>
                <w:p w14:paraId="21F0214F" w14:textId="77777777" w:rsidR="00E41A47" w:rsidRPr="00116CE6" w:rsidRDefault="00E41A47" w:rsidP="00B01430">
                  <w:pPr>
                    <w:rPr>
                      <w:rFonts w:ascii="Arial" w:hAnsi="Arial"/>
                      <w:sz w:val="20"/>
                      <w:szCs w:val="20"/>
                    </w:rPr>
                  </w:pPr>
                </w:p>
              </w:tc>
              <w:tc>
                <w:tcPr>
                  <w:tcW w:w="1660" w:type="dxa"/>
                </w:tcPr>
                <w:p w14:paraId="143AA081" w14:textId="77777777" w:rsidR="00E41A47" w:rsidRPr="00116CE6" w:rsidRDefault="00E41A47" w:rsidP="00B01430">
                  <w:pPr>
                    <w:rPr>
                      <w:rFonts w:ascii="Arial" w:hAnsi="Arial"/>
                      <w:sz w:val="20"/>
                      <w:szCs w:val="20"/>
                    </w:rPr>
                  </w:pPr>
                  <w:r>
                    <w:rPr>
                      <w:rFonts w:ascii="Arial" w:hAnsi="Arial"/>
                      <w:sz w:val="20"/>
                      <w:szCs w:val="20"/>
                    </w:rPr>
                    <w:t>WILL BE GIVEN ON TURNITIN</w:t>
                  </w:r>
                </w:p>
              </w:tc>
            </w:tr>
          </w:tbl>
          <w:p w14:paraId="421FB740" w14:textId="77777777" w:rsidR="00E41A47" w:rsidRDefault="00E41A47" w:rsidP="00B01430">
            <w:pPr>
              <w:pStyle w:val="NormalWeb"/>
              <w:spacing w:before="0" w:beforeAutospacing="0" w:after="0" w:afterAutospacing="0"/>
              <w:ind w:left="142" w:right="34"/>
              <w:rPr>
                <w:rFonts w:ascii="Arial" w:hAnsi="Arial" w:cs="Arial"/>
                <w:b/>
                <w:sz w:val="22"/>
                <w:szCs w:val="22"/>
              </w:rPr>
            </w:pPr>
          </w:p>
          <w:p w14:paraId="55C5EC03" w14:textId="77777777" w:rsidR="00E41A47" w:rsidRPr="00230F35" w:rsidRDefault="00E41A47" w:rsidP="00B0143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4FC2029" w14:textId="77777777" w:rsidR="00E41A47" w:rsidRDefault="00E41A47" w:rsidP="00B01430">
            <w:pPr>
              <w:pStyle w:val="NormalWeb"/>
              <w:spacing w:before="0" w:beforeAutospacing="0" w:after="0" w:afterAutospacing="0"/>
              <w:rPr>
                <w:rFonts w:ascii="Arial" w:hAnsi="Arial" w:cs="Arial"/>
                <w:b/>
                <w:sz w:val="22"/>
                <w:szCs w:val="22"/>
              </w:rPr>
            </w:pPr>
          </w:p>
          <w:p w14:paraId="776A7C0A" w14:textId="77777777" w:rsidR="00E41A47" w:rsidRDefault="00E41A47" w:rsidP="00B01430">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4B257FD9" w14:textId="77777777" w:rsidR="00E41A47" w:rsidRDefault="00E41A47" w:rsidP="00B01430">
            <w:pPr>
              <w:pStyle w:val="NormalWeb"/>
              <w:spacing w:before="0" w:beforeAutospacing="0" w:after="0" w:afterAutospacing="0"/>
              <w:rPr>
                <w:rFonts w:ascii="Arial" w:hAnsi="Arial" w:cs="Arial"/>
                <w:b/>
                <w:sz w:val="22"/>
                <w:szCs w:val="22"/>
              </w:rPr>
            </w:pPr>
          </w:p>
          <w:p w14:paraId="78A6772E" w14:textId="77777777" w:rsidR="00E41A47" w:rsidRDefault="00E41A47" w:rsidP="00B01430">
            <w:pPr>
              <w:pStyle w:val="NormalWeb"/>
              <w:spacing w:before="0" w:beforeAutospacing="0" w:after="0" w:afterAutospacing="0"/>
              <w:rPr>
                <w:rFonts w:ascii="Arial" w:hAnsi="Arial" w:cs="Arial"/>
                <w:b/>
                <w:sz w:val="22"/>
                <w:szCs w:val="22"/>
              </w:rPr>
            </w:pPr>
          </w:p>
          <w:p w14:paraId="25370744" w14:textId="77777777" w:rsidR="00E41A47" w:rsidRPr="00230F35" w:rsidRDefault="00E41A47" w:rsidP="00B0143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B1E7061" w14:textId="77777777" w:rsidR="00E41A47" w:rsidRDefault="00E41A47" w:rsidP="00B0143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CA0750" w14:textId="77777777" w:rsidR="00E41A47" w:rsidRPr="00001C3B" w:rsidRDefault="00E41A47" w:rsidP="00B01430">
            <w:pPr>
              <w:pStyle w:val="NormalWeb"/>
              <w:rPr>
                <w:rFonts w:ascii="Arial" w:hAnsi="Arial" w:cs="Arial"/>
                <w:sz w:val="22"/>
                <w:szCs w:val="22"/>
              </w:rPr>
            </w:pPr>
          </w:p>
        </w:tc>
      </w:tr>
      <w:tr w:rsidR="00E41A47" w:rsidRPr="00230F35" w14:paraId="07D6D919" w14:textId="77777777" w:rsidTr="00B01430">
        <w:trPr>
          <w:trHeight w:val="492"/>
        </w:trPr>
        <w:tc>
          <w:tcPr>
            <w:tcW w:w="6768" w:type="dxa"/>
            <w:gridSpan w:val="3"/>
          </w:tcPr>
          <w:p w14:paraId="14505ABF" w14:textId="77777777" w:rsidR="00E41A47" w:rsidRPr="00230F35" w:rsidRDefault="00E41A47" w:rsidP="00B0143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B60B27" w14:textId="77777777" w:rsidR="00E41A47" w:rsidRPr="00230F35" w:rsidRDefault="00E41A47" w:rsidP="00B01430">
            <w:pPr>
              <w:pStyle w:val="NormalWeb"/>
              <w:spacing w:after="0"/>
              <w:ind w:left="142" w:right="34"/>
              <w:rPr>
                <w:rFonts w:ascii="Arial" w:hAnsi="Arial" w:cs="Arial"/>
                <w:sz w:val="22"/>
                <w:szCs w:val="22"/>
              </w:rPr>
            </w:pPr>
            <w:r w:rsidRPr="00230F35">
              <w:rPr>
                <w:rFonts w:ascii="Arial" w:hAnsi="Arial" w:cs="Arial"/>
                <w:sz w:val="22"/>
                <w:szCs w:val="22"/>
              </w:rPr>
              <w:t>Date:</w:t>
            </w:r>
          </w:p>
        </w:tc>
      </w:tr>
      <w:tr w:rsidR="00E41A47" w:rsidRPr="002F467C" w14:paraId="33400486" w14:textId="77777777" w:rsidTr="00B01430">
        <w:tc>
          <w:tcPr>
            <w:tcW w:w="8856" w:type="dxa"/>
            <w:gridSpan w:val="5"/>
          </w:tcPr>
          <w:p w14:paraId="58534635" w14:textId="77777777" w:rsidR="00E41A47" w:rsidRPr="00230F35" w:rsidRDefault="00E41A47" w:rsidP="00B01430">
            <w:pPr>
              <w:pStyle w:val="NormalWeb"/>
              <w:spacing w:before="0" w:beforeAutospacing="0" w:after="0" w:afterAutospacing="0"/>
              <w:ind w:right="-334"/>
              <w:rPr>
                <w:rFonts w:ascii="Arial" w:hAnsi="Arial" w:cs="Arial"/>
                <w:bCs/>
                <w:i/>
                <w:sz w:val="22"/>
                <w:szCs w:val="22"/>
              </w:rPr>
            </w:pPr>
          </w:p>
          <w:p w14:paraId="0DB94CF4" w14:textId="77777777" w:rsidR="00E41A47" w:rsidRPr="00230F35" w:rsidRDefault="00E41A47" w:rsidP="00B0143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8C9DD1F" w14:textId="77777777" w:rsidR="00E41A47" w:rsidRPr="00230F35" w:rsidRDefault="00E41A47" w:rsidP="00B01430">
            <w:pPr>
              <w:pStyle w:val="NormalWeb"/>
              <w:spacing w:before="0" w:beforeAutospacing="0" w:after="0" w:afterAutospacing="0"/>
              <w:ind w:right="-334"/>
              <w:rPr>
                <w:rFonts w:ascii="Arial" w:hAnsi="Arial" w:cs="Arial"/>
                <w:b/>
                <w:bCs/>
                <w:sz w:val="22"/>
                <w:szCs w:val="22"/>
              </w:rPr>
            </w:pPr>
          </w:p>
          <w:p w14:paraId="1334B5BF"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82D1ECD"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p w14:paraId="26038414"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p w14:paraId="6FEEB26D"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tc>
      </w:tr>
      <w:tr w:rsidR="00E41A47" w:rsidRPr="002F467C" w14:paraId="7490F328" w14:textId="77777777" w:rsidTr="00B01430">
        <w:trPr>
          <w:trHeight w:val="720"/>
        </w:trPr>
        <w:tc>
          <w:tcPr>
            <w:tcW w:w="5211" w:type="dxa"/>
            <w:gridSpan w:val="2"/>
          </w:tcPr>
          <w:p w14:paraId="39FA4526"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13B8CAF"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41A47" w:rsidRPr="002F467C" w14:paraId="7479DF3C" w14:textId="77777777" w:rsidTr="00B01430">
        <w:trPr>
          <w:trHeight w:val="720"/>
        </w:trPr>
        <w:tc>
          <w:tcPr>
            <w:tcW w:w="8856" w:type="dxa"/>
            <w:gridSpan w:val="5"/>
          </w:tcPr>
          <w:p w14:paraId="77CD40B6" w14:textId="77777777" w:rsidR="00E41A47" w:rsidRPr="006367FD" w:rsidRDefault="00E41A47" w:rsidP="00B01430">
            <w:pPr>
              <w:rPr>
                <w:rFonts w:ascii="Arial" w:hAnsi="Arial" w:cs="Arial"/>
                <w:b/>
              </w:rPr>
            </w:pPr>
            <w:r w:rsidRPr="006367FD">
              <w:rPr>
                <w:rFonts w:ascii="Arial" w:hAnsi="Arial" w:cs="Arial"/>
                <w:b/>
              </w:rPr>
              <w:t>AGREED INTERNAL MARK (where necessary):</w:t>
            </w:r>
          </w:p>
          <w:p w14:paraId="183877A3" w14:textId="77777777" w:rsidR="00E41A47" w:rsidRPr="006367FD" w:rsidRDefault="00E41A47" w:rsidP="00B01430">
            <w:pPr>
              <w:rPr>
                <w:rFonts w:ascii="Arial" w:hAnsi="Arial" w:cs="Arial"/>
                <w:b/>
              </w:rPr>
            </w:pPr>
          </w:p>
          <w:p w14:paraId="495262E2" w14:textId="77777777" w:rsidR="00E41A47" w:rsidRDefault="00E41A47" w:rsidP="00B01430">
            <w:pPr>
              <w:rPr>
                <w:rFonts w:ascii="Arial" w:hAnsi="Arial" w:cs="Arial"/>
                <w:b/>
              </w:rPr>
            </w:pPr>
            <w:r w:rsidRPr="006367FD">
              <w:rPr>
                <w:rFonts w:ascii="Arial" w:hAnsi="Arial" w:cs="Arial"/>
                <w:b/>
              </w:rPr>
              <w:t>Comment on process of arriving at agreed mark:</w:t>
            </w:r>
          </w:p>
          <w:p w14:paraId="78A85A8E" w14:textId="77777777" w:rsidR="00E41A47" w:rsidRDefault="00E41A47" w:rsidP="00B01430">
            <w:pPr>
              <w:rPr>
                <w:rFonts w:ascii="Arial" w:hAnsi="Arial" w:cs="Arial"/>
                <w:b/>
              </w:rPr>
            </w:pPr>
          </w:p>
          <w:p w14:paraId="6DA6ED59" w14:textId="77777777" w:rsidR="00E41A47" w:rsidRDefault="00E41A47" w:rsidP="00B01430">
            <w:pPr>
              <w:rPr>
                <w:rFonts w:ascii="Arial" w:hAnsi="Arial" w:cs="Arial"/>
                <w:b/>
              </w:rPr>
            </w:pPr>
          </w:p>
          <w:p w14:paraId="37EC6199" w14:textId="77777777" w:rsidR="00E41A47" w:rsidRDefault="00E41A47" w:rsidP="00B01430">
            <w:pPr>
              <w:rPr>
                <w:rFonts w:ascii="Arial" w:hAnsi="Arial" w:cs="Arial"/>
                <w:b/>
              </w:rPr>
            </w:pPr>
          </w:p>
          <w:p w14:paraId="02690493" w14:textId="77777777" w:rsidR="00E41A47" w:rsidRDefault="00E41A47" w:rsidP="00B01430">
            <w:pPr>
              <w:rPr>
                <w:rFonts w:ascii="Arial" w:hAnsi="Arial" w:cs="Arial"/>
                <w:b/>
              </w:rPr>
            </w:pPr>
          </w:p>
          <w:p w14:paraId="11E134A7" w14:textId="77777777" w:rsidR="00E41A47" w:rsidRDefault="00E41A47" w:rsidP="00B01430">
            <w:pPr>
              <w:rPr>
                <w:rFonts w:ascii="Arial" w:hAnsi="Arial" w:cs="Arial"/>
                <w:b/>
              </w:rPr>
            </w:pPr>
          </w:p>
          <w:p w14:paraId="07AD9575" w14:textId="77777777" w:rsidR="00E41A47" w:rsidRDefault="00E41A47" w:rsidP="00B01430">
            <w:pPr>
              <w:rPr>
                <w:rFonts w:ascii="Arial" w:hAnsi="Arial" w:cs="Arial"/>
                <w:b/>
              </w:rPr>
            </w:pPr>
          </w:p>
          <w:p w14:paraId="294B691F" w14:textId="77777777" w:rsidR="00E41A47" w:rsidRDefault="00E41A47" w:rsidP="00B01430">
            <w:pPr>
              <w:rPr>
                <w:rFonts w:ascii="Arial" w:hAnsi="Arial" w:cs="Arial"/>
                <w:b/>
              </w:rPr>
            </w:pPr>
          </w:p>
          <w:p w14:paraId="4D0C85E7" w14:textId="77777777" w:rsidR="00E41A47" w:rsidRPr="00B34964" w:rsidRDefault="00E41A47" w:rsidP="00B01430">
            <w:pPr>
              <w:rPr>
                <w:rFonts w:ascii="Arial" w:hAnsi="Arial" w:cs="Arial"/>
                <w:b/>
              </w:rPr>
            </w:pPr>
          </w:p>
        </w:tc>
      </w:tr>
      <w:tr w:rsidR="00E41A47" w:rsidRPr="002F467C" w14:paraId="35CAFF7D" w14:textId="77777777" w:rsidTr="00B01430">
        <w:trPr>
          <w:trHeight w:val="720"/>
        </w:trPr>
        <w:tc>
          <w:tcPr>
            <w:tcW w:w="8856" w:type="dxa"/>
            <w:gridSpan w:val="5"/>
          </w:tcPr>
          <w:p w14:paraId="0275E55B" w14:textId="77777777" w:rsidR="00E41A47" w:rsidRPr="00B34964" w:rsidRDefault="00E41A47" w:rsidP="00B01430">
            <w:pPr>
              <w:rPr>
                <w:rFonts w:ascii="Arial" w:hAnsi="Arial" w:cs="Arial"/>
                <w:b/>
              </w:rPr>
            </w:pPr>
            <w:r w:rsidRPr="00B34964">
              <w:rPr>
                <w:rFonts w:ascii="Arial" w:hAnsi="Arial" w:cs="Arial"/>
                <w:b/>
              </w:rPr>
              <w:t>External Examiner’s comments (if relevant)</w:t>
            </w:r>
          </w:p>
          <w:p w14:paraId="7FEC7E8A" w14:textId="77777777" w:rsidR="00E41A47" w:rsidRDefault="00E41A47" w:rsidP="00B01430">
            <w:pPr>
              <w:pStyle w:val="NormalWeb"/>
              <w:spacing w:before="0" w:beforeAutospacing="0" w:after="0" w:afterAutospacing="0"/>
              <w:ind w:right="-334"/>
              <w:rPr>
                <w:rFonts w:ascii="Arial" w:hAnsi="Arial" w:cs="Arial"/>
                <w:bCs/>
                <w:sz w:val="22"/>
                <w:szCs w:val="22"/>
              </w:rPr>
            </w:pPr>
          </w:p>
          <w:p w14:paraId="2EBF73F7" w14:textId="77777777" w:rsidR="00E41A47" w:rsidRDefault="00E41A47" w:rsidP="00B01430">
            <w:pPr>
              <w:pStyle w:val="NormalWeb"/>
              <w:spacing w:before="0" w:beforeAutospacing="0" w:after="0" w:afterAutospacing="0"/>
              <w:ind w:right="-334"/>
              <w:rPr>
                <w:rFonts w:ascii="Arial" w:hAnsi="Arial" w:cs="Arial"/>
                <w:bCs/>
                <w:sz w:val="22"/>
                <w:szCs w:val="22"/>
              </w:rPr>
            </w:pPr>
          </w:p>
          <w:p w14:paraId="01D090A5" w14:textId="77777777" w:rsidR="00E41A47" w:rsidRDefault="00E41A47" w:rsidP="00B01430">
            <w:pPr>
              <w:pStyle w:val="NormalWeb"/>
              <w:spacing w:before="0" w:beforeAutospacing="0" w:after="0" w:afterAutospacing="0"/>
              <w:ind w:right="-334"/>
              <w:rPr>
                <w:rFonts w:ascii="Arial" w:hAnsi="Arial" w:cs="Arial"/>
                <w:bCs/>
                <w:sz w:val="22"/>
                <w:szCs w:val="22"/>
              </w:rPr>
            </w:pPr>
          </w:p>
          <w:p w14:paraId="3949A91D" w14:textId="77777777" w:rsidR="00E41A47" w:rsidRDefault="00E41A47" w:rsidP="00B01430">
            <w:pPr>
              <w:pStyle w:val="NormalWeb"/>
              <w:spacing w:before="0" w:beforeAutospacing="0" w:after="0" w:afterAutospacing="0"/>
              <w:ind w:right="-334"/>
              <w:rPr>
                <w:rFonts w:ascii="Arial" w:hAnsi="Arial" w:cs="Arial"/>
                <w:bCs/>
                <w:sz w:val="22"/>
                <w:szCs w:val="22"/>
              </w:rPr>
            </w:pPr>
          </w:p>
          <w:p w14:paraId="59E98697"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p w14:paraId="6EDD4384"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p w14:paraId="3974180A" w14:textId="77777777" w:rsidR="00E41A47" w:rsidRPr="00230F35" w:rsidRDefault="00E41A47" w:rsidP="00B01430">
            <w:pPr>
              <w:pStyle w:val="NormalWeb"/>
              <w:spacing w:before="0" w:beforeAutospacing="0" w:after="0" w:afterAutospacing="0"/>
              <w:ind w:right="-334"/>
              <w:rPr>
                <w:rFonts w:ascii="Arial" w:hAnsi="Arial" w:cs="Arial"/>
                <w:bCs/>
                <w:sz w:val="22"/>
                <w:szCs w:val="22"/>
              </w:rPr>
            </w:pPr>
          </w:p>
        </w:tc>
      </w:tr>
      <w:tr w:rsidR="00E41A47" w:rsidRPr="002F467C" w14:paraId="03FAEA4E" w14:textId="77777777" w:rsidTr="00B01430">
        <w:trPr>
          <w:trHeight w:val="720"/>
        </w:trPr>
        <w:tc>
          <w:tcPr>
            <w:tcW w:w="5211" w:type="dxa"/>
            <w:gridSpan w:val="2"/>
          </w:tcPr>
          <w:p w14:paraId="47B83FAB" w14:textId="77777777" w:rsidR="00E41A47" w:rsidRPr="00230F35" w:rsidRDefault="00E41A47" w:rsidP="00B01430">
            <w:pPr>
              <w:rPr>
                <w:rFonts w:ascii="Arial" w:hAnsi="Arial" w:cs="Arial"/>
              </w:rPr>
            </w:pPr>
            <w:r w:rsidRPr="00230F35">
              <w:rPr>
                <w:rFonts w:ascii="Arial" w:hAnsi="Arial" w:cs="Arial"/>
              </w:rPr>
              <w:lastRenderedPageBreak/>
              <w:t>External Examiner’s Signature:</w:t>
            </w:r>
          </w:p>
        </w:tc>
        <w:tc>
          <w:tcPr>
            <w:tcW w:w="3645" w:type="dxa"/>
            <w:gridSpan w:val="3"/>
          </w:tcPr>
          <w:p w14:paraId="026F541F" w14:textId="77777777" w:rsidR="00E41A47" w:rsidRPr="00230F35" w:rsidRDefault="00E41A47" w:rsidP="00B01430">
            <w:pPr>
              <w:rPr>
                <w:rFonts w:ascii="Arial" w:hAnsi="Arial" w:cs="Arial"/>
              </w:rPr>
            </w:pPr>
            <w:r w:rsidRPr="00230F35">
              <w:rPr>
                <w:rFonts w:ascii="Arial" w:hAnsi="Arial" w:cs="Arial"/>
              </w:rPr>
              <w:t>Date:</w:t>
            </w:r>
          </w:p>
        </w:tc>
      </w:tr>
    </w:tbl>
    <w:p w14:paraId="68CBE730" w14:textId="77777777" w:rsidR="00E41A47" w:rsidRDefault="00E41A47">
      <w:pPr>
        <w:rPr>
          <w:sz w:val="24"/>
          <w:szCs w:val="24"/>
          <w:u w:val="single"/>
        </w:rPr>
      </w:pPr>
    </w:p>
    <w:p w14:paraId="0A69EE21" w14:textId="77777777" w:rsidR="00C46EA4" w:rsidRDefault="00C46EA4">
      <w:pPr>
        <w:rPr>
          <w:b/>
          <w:bCs/>
          <w:sz w:val="24"/>
          <w:szCs w:val="24"/>
          <w:u w:val="single"/>
        </w:rPr>
      </w:pPr>
    </w:p>
    <w:p w14:paraId="027D1AB1" w14:textId="77777777" w:rsidR="00C46EA4" w:rsidRDefault="00C46EA4">
      <w:pPr>
        <w:rPr>
          <w:b/>
          <w:bCs/>
          <w:sz w:val="24"/>
          <w:szCs w:val="24"/>
          <w:u w:val="single"/>
        </w:rPr>
      </w:pPr>
    </w:p>
    <w:p w14:paraId="0115256E" w14:textId="77777777" w:rsidR="00C46EA4" w:rsidRDefault="00C46EA4">
      <w:pPr>
        <w:rPr>
          <w:b/>
          <w:bCs/>
          <w:sz w:val="24"/>
          <w:szCs w:val="24"/>
          <w:u w:val="single"/>
        </w:rPr>
      </w:pPr>
    </w:p>
    <w:p w14:paraId="587A92EE" w14:textId="77777777" w:rsidR="00C46EA4" w:rsidRDefault="00C46EA4">
      <w:pPr>
        <w:rPr>
          <w:b/>
          <w:bCs/>
          <w:sz w:val="24"/>
          <w:szCs w:val="24"/>
          <w:u w:val="single"/>
        </w:rPr>
      </w:pPr>
    </w:p>
    <w:p w14:paraId="175A9373" w14:textId="77777777" w:rsidR="00C46EA4" w:rsidRDefault="00C46EA4">
      <w:pPr>
        <w:rPr>
          <w:b/>
          <w:bCs/>
          <w:sz w:val="24"/>
          <w:szCs w:val="24"/>
          <w:u w:val="single"/>
        </w:rPr>
      </w:pPr>
    </w:p>
    <w:p w14:paraId="4BFD2048" w14:textId="77777777" w:rsidR="00C46EA4" w:rsidRDefault="00C46EA4">
      <w:pPr>
        <w:rPr>
          <w:b/>
          <w:bCs/>
          <w:sz w:val="24"/>
          <w:szCs w:val="24"/>
          <w:u w:val="single"/>
        </w:rPr>
      </w:pPr>
    </w:p>
    <w:p w14:paraId="5D14B96E" w14:textId="77777777" w:rsidR="00C46EA4" w:rsidRDefault="00C46EA4">
      <w:pPr>
        <w:rPr>
          <w:b/>
          <w:bCs/>
          <w:sz w:val="24"/>
          <w:szCs w:val="24"/>
          <w:u w:val="single"/>
        </w:rPr>
      </w:pPr>
    </w:p>
    <w:p w14:paraId="3C3F7E9F" w14:textId="77777777" w:rsidR="00C46EA4" w:rsidRDefault="00C46EA4">
      <w:pPr>
        <w:rPr>
          <w:b/>
          <w:bCs/>
          <w:sz w:val="24"/>
          <w:szCs w:val="24"/>
          <w:u w:val="single"/>
        </w:rPr>
      </w:pPr>
    </w:p>
    <w:p w14:paraId="1A0D20B9" w14:textId="77777777" w:rsidR="00C46EA4" w:rsidRDefault="00C46EA4">
      <w:pPr>
        <w:rPr>
          <w:b/>
          <w:bCs/>
          <w:sz w:val="24"/>
          <w:szCs w:val="24"/>
          <w:u w:val="single"/>
        </w:rPr>
      </w:pPr>
    </w:p>
    <w:p w14:paraId="7E6D6000" w14:textId="77777777" w:rsidR="00C46EA4" w:rsidRDefault="00C46EA4">
      <w:pPr>
        <w:rPr>
          <w:b/>
          <w:bCs/>
          <w:sz w:val="24"/>
          <w:szCs w:val="24"/>
          <w:u w:val="single"/>
        </w:rPr>
      </w:pPr>
    </w:p>
    <w:p w14:paraId="0065BE74" w14:textId="77777777" w:rsidR="00C46EA4" w:rsidRDefault="00C46EA4">
      <w:pPr>
        <w:rPr>
          <w:b/>
          <w:bCs/>
          <w:sz w:val="24"/>
          <w:szCs w:val="24"/>
          <w:u w:val="single"/>
        </w:rPr>
      </w:pPr>
    </w:p>
    <w:p w14:paraId="197843AC" w14:textId="77777777" w:rsidR="00C46EA4" w:rsidRDefault="00C46EA4">
      <w:pPr>
        <w:rPr>
          <w:b/>
          <w:bCs/>
          <w:sz w:val="24"/>
          <w:szCs w:val="24"/>
          <w:u w:val="single"/>
        </w:rPr>
      </w:pPr>
    </w:p>
    <w:p w14:paraId="75C2CAFE" w14:textId="77777777" w:rsidR="00C46EA4" w:rsidRDefault="00C46EA4">
      <w:pPr>
        <w:rPr>
          <w:b/>
          <w:bCs/>
          <w:sz w:val="24"/>
          <w:szCs w:val="24"/>
          <w:u w:val="single"/>
        </w:rPr>
      </w:pPr>
    </w:p>
    <w:p w14:paraId="08500FD6" w14:textId="77777777" w:rsidR="00C46EA4" w:rsidRDefault="00C46EA4">
      <w:pPr>
        <w:rPr>
          <w:b/>
          <w:bCs/>
          <w:sz w:val="24"/>
          <w:szCs w:val="24"/>
          <w:u w:val="single"/>
        </w:rPr>
      </w:pPr>
    </w:p>
    <w:p w14:paraId="74D8933E" w14:textId="77777777" w:rsidR="00C46EA4" w:rsidRDefault="00C46EA4">
      <w:pPr>
        <w:rPr>
          <w:b/>
          <w:bCs/>
          <w:sz w:val="24"/>
          <w:szCs w:val="24"/>
          <w:u w:val="single"/>
        </w:rPr>
      </w:pPr>
    </w:p>
    <w:p w14:paraId="0F6305BF" w14:textId="77777777" w:rsidR="00C46EA4" w:rsidRDefault="00C46EA4">
      <w:pPr>
        <w:rPr>
          <w:b/>
          <w:bCs/>
          <w:sz w:val="24"/>
          <w:szCs w:val="24"/>
          <w:u w:val="single"/>
        </w:rPr>
      </w:pPr>
    </w:p>
    <w:p w14:paraId="091CA0CF" w14:textId="77777777" w:rsidR="00C46EA4" w:rsidRDefault="00C46EA4">
      <w:pPr>
        <w:rPr>
          <w:b/>
          <w:bCs/>
          <w:sz w:val="24"/>
          <w:szCs w:val="24"/>
          <w:u w:val="single"/>
        </w:rPr>
      </w:pPr>
    </w:p>
    <w:p w14:paraId="22AA02BC" w14:textId="77777777" w:rsidR="00C46EA4" w:rsidRDefault="00C46EA4">
      <w:pPr>
        <w:rPr>
          <w:b/>
          <w:bCs/>
          <w:sz w:val="24"/>
          <w:szCs w:val="24"/>
          <w:u w:val="single"/>
        </w:rPr>
      </w:pPr>
    </w:p>
    <w:p w14:paraId="46408E01" w14:textId="77777777" w:rsidR="00C46EA4" w:rsidRDefault="00C46EA4">
      <w:pPr>
        <w:rPr>
          <w:b/>
          <w:bCs/>
          <w:sz w:val="24"/>
          <w:szCs w:val="24"/>
          <w:u w:val="single"/>
        </w:rPr>
      </w:pPr>
    </w:p>
    <w:p w14:paraId="1DF775B9" w14:textId="77777777" w:rsidR="00C46EA4" w:rsidRDefault="00C46EA4">
      <w:pPr>
        <w:rPr>
          <w:b/>
          <w:bCs/>
          <w:sz w:val="24"/>
          <w:szCs w:val="24"/>
          <w:u w:val="single"/>
        </w:rPr>
      </w:pPr>
    </w:p>
    <w:p w14:paraId="7FAF0008" w14:textId="77777777" w:rsidR="00C46EA4" w:rsidRDefault="00C46EA4">
      <w:pPr>
        <w:rPr>
          <w:b/>
          <w:bCs/>
          <w:sz w:val="24"/>
          <w:szCs w:val="24"/>
          <w:u w:val="single"/>
        </w:rPr>
      </w:pPr>
    </w:p>
    <w:p w14:paraId="7DAE50DD" w14:textId="77777777" w:rsidR="00C46EA4" w:rsidRDefault="00C46EA4">
      <w:pPr>
        <w:rPr>
          <w:b/>
          <w:bCs/>
          <w:sz w:val="24"/>
          <w:szCs w:val="24"/>
          <w:u w:val="single"/>
        </w:rPr>
      </w:pPr>
    </w:p>
    <w:p w14:paraId="62E7FBA7" w14:textId="77777777" w:rsidR="00C46EA4" w:rsidRDefault="00C46EA4">
      <w:pPr>
        <w:rPr>
          <w:b/>
          <w:bCs/>
          <w:sz w:val="24"/>
          <w:szCs w:val="24"/>
          <w:u w:val="single"/>
        </w:rPr>
      </w:pPr>
    </w:p>
    <w:p w14:paraId="4DFC61B1" w14:textId="77777777" w:rsidR="00C46EA4" w:rsidRDefault="00C46EA4">
      <w:pPr>
        <w:rPr>
          <w:b/>
          <w:bCs/>
          <w:sz w:val="24"/>
          <w:szCs w:val="24"/>
          <w:u w:val="single"/>
        </w:rPr>
      </w:pPr>
    </w:p>
    <w:p w14:paraId="47176478" w14:textId="72675835" w:rsidR="00AB0528" w:rsidRPr="00E41A47" w:rsidRDefault="009B14E8">
      <w:pPr>
        <w:rPr>
          <w:b/>
          <w:bCs/>
          <w:sz w:val="24"/>
          <w:szCs w:val="24"/>
          <w:u w:val="single"/>
        </w:rPr>
      </w:pPr>
      <w:r w:rsidRPr="00E41A47">
        <w:rPr>
          <w:b/>
          <w:bCs/>
          <w:sz w:val="24"/>
          <w:szCs w:val="24"/>
          <w:u w:val="single"/>
        </w:rPr>
        <w:lastRenderedPageBreak/>
        <w:t xml:space="preserve">Discuss how </w:t>
      </w:r>
      <w:r w:rsidR="00840281" w:rsidRPr="00E41A47">
        <w:rPr>
          <w:b/>
          <w:bCs/>
          <w:sz w:val="24"/>
          <w:szCs w:val="24"/>
          <w:u w:val="single"/>
        </w:rPr>
        <w:t>C</w:t>
      </w:r>
      <w:r w:rsidRPr="00E41A47">
        <w:rPr>
          <w:b/>
          <w:bCs/>
          <w:sz w:val="24"/>
          <w:szCs w:val="24"/>
          <w:u w:val="single"/>
        </w:rPr>
        <w:t xml:space="preserve">lassical </w:t>
      </w:r>
      <w:r w:rsidR="00840281" w:rsidRPr="00E41A47">
        <w:rPr>
          <w:b/>
          <w:bCs/>
          <w:sz w:val="24"/>
          <w:szCs w:val="24"/>
          <w:u w:val="single"/>
        </w:rPr>
        <w:t>N</w:t>
      </w:r>
      <w:r w:rsidRPr="00E41A47">
        <w:rPr>
          <w:b/>
          <w:bCs/>
          <w:sz w:val="24"/>
          <w:szCs w:val="24"/>
          <w:u w:val="single"/>
        </w:rPr>
        <w:t xml:space="preserve">otions of </w:t>
      </w:r>
      <w:r w:rsidR="00840281" w:rsidRPr="00E41A47">
        <w:rPr>
          <w:b/>
          <w:bCs/>
          <w:sz w:val="24"/>
          <w:szCs w:val="24"/>
          <w:u w:val="single"/>
        </w:rPr>
        <w:t>S</w:t>
      </w:r>
      <w:r w:rsidRPr="00E41A47">
        <w:rPr>
          <w:b/>
          <w:bCs/>
          <w:sz w:val="24"/>
          <w:szCs w:val="24"/>
          <w:u w:val="single"/>
        </w:rPr>
        <w:t xml:space="preserve">oul are </w:t>
      </w:r>
      <w:r w:rsidR="00840281" w:rsidRPr="00E41A47">
        <w:rPr>
          <w:b/>
          <w:bCs/>
          <w:sz w:val="24"/>
          <w:szCs w:val="24"/>
          <w:u w:val="single"/>
        </w:rPr>
        <w:t>R</w:t>
      </w:r>
      <w:r w:rsidRPr="00E41A47">
        <w:rPr>
          <w:b/>
          <w:bCs/>
          <w:sz w:val="24"/>
          <w:szCs w:val="24"/>
          <w:u w:val="single"/>
        </w:rPr>
        <w:t xml:space="preserve">eflected in </w:t>
      </w:r>
      <w:r w:rsidR="00D6211A" w:rsidRPr="00E41A47">
        <w:rPr>
          <w:b/>
          <w:bCs/>
          <w:sz w:val="24"/>
          <w:szCs w:val="24"/>
          <w:u w:val="single"/>
        </w:rPr>
        <w:t>A</w:t>
      </w:r>
      <w:r w:rsidRPr="00E41A47">
        <w:rPr>
          <w:b/>
          <w:bCs/>
          <w:sz w:val="24"/>
          <w:szCs w:val="24"/>
          <w:u w:val="single"/>
        </w:rPr>
        <w:t>strology</w:t>
      </w:r>
    </w:p>
    <w:p w14:paraId="719F86BD" w14:textId="164F61F8" w:rsidR="00D6211A" w:rsidRPr="00D6211A" w:rsidRDefault="00D6211A">
      <w:pPr>
        <w:rPr>
          <w:sz w:val="24"/>
          <w:szCs w:val="24"/>
        </w:rPr>
      </w:pPr>
      <w:r w:rsidRPr="00D6211A">
        <w:rPr>
          <w:sz w:val="24"/>
          <w:szCs w:val="24"/>
        </w:rPr>
        <w:t>Word Count: 3675</w:t>
      </w:r>
    </w:p>
    <w:p w14:paraId="419AEFFB" w14:textId="1438644E" w:rsidR="001D247C" w:rsidRPr="0009190D" w:rsidRDefault="001D247C">
      <w:pPr>
        <w:rPr>
          <w:b/>
          <w:bCs/>
          <w:sz w:val="24"/>
          <w:szCs w:val="24"/>
        </w:rPr>
      </w:pPr>
      <w:r w:rsidRPr="0009190D">
        <w:rPr>
          <w:b/>
          <w:bCs/>
          <w:sz w:val="24"/>
          <w:szCs w:val="24"/>
        </w:rPr>
        <w:t>Introduction</w:t>
      </w:r>
    </w:p>
    <w:p w14:paraId="526CB03E" w14:textId="3463FF0F" w:rsidR="001D247C" w:rsidRPr="0009190D" w:rsidRDefault="001D247C">
      <w:pPr>
        <w:rPr>
          <w:sz w:val="24"/>
          <w:szCs w:val="24"/>
        </w:rPr>
      </w:pPr>
      <w:r w:rsidRPr="0009190D">
        <w:rPr>
          <w:sz w:val="24"/>
          <w:szCs w:val="24"/>
        </w:rPr>
        <w:t xml:space="preserve">This paper will discuss </w:t>
      </w:r>
      <w:r w:rsidR="009D0615" w:rsidRPr="0009190D">
        <w:rPr>
          <w:sz w:val="24"/>
          <w:szCs w:val="24"/>
        </w:rPr>
        <w:t>how</w:t>
      </w:r>
      <w:r w:rsidRPr="0009190D">
        <w:rPr>
          <w:sz w:val="24"/>
          <w:szCs w:val="24"/>
        </w:rPr>
        <w:t xml:space="preserve"> classical notions of soul</w:t>
      </w:r>
      <w:r w:rsidR="008F6F54" w:rsidRPr="0009190D">
        <w:rPr>
          <w:sz w:val="24"/>
          <w:szCs w:val="24"/>
        </w:rPr>
        <w:t xml:space="preserve"> </w:t>
      </w:r>
      <w:r w:rsidR="00A30C4B" w:rsidRPr="0009190D">
        <w:rPr>
          <w:sz w:val="24"/>
          <w:szCs w:val="24"/>
        </w:rPr>
        <w:t>in the Greek world</w:t>
      </w:r>
      <w:r w:rsidRPr="0009190D">
        <w:rPr>
          <w:sz w:val="24"/>
          <w:szCs w:val="24"/>
        </w:rPr>
        <w:t xml:space="preserve">, </w:t>
      </w:r>
      <w:r w:rsidR="00EF7B01" w:rsidRPr="0009190D">
        <w:rPr>
          <w:sz w:val="24"/>
          <w:szCs w:val="24"/>
        </w:rPr>
        <w:t>delving into</w:t>
      </w:r>
      <w:r w:rsidR="008F6F54" w:rsidRPr="0009190D">
        <w:rPr>
          <w:sz w:val="24"/>
          <w:szCs w:val="24"/>
        </w:rPr>
        <w:t xml:space="preserve"> </w:t>
      </w:r>
      <w:r w:rsidRPr="0009190D">
        <w:rPr>
          <w:sz w:val="24"/>
          <w:szCs w:val="24"/>
        </w:rPr>
        <w:t xml:space="preserve">Plato’s transcendental soul, Aristotle’s natural soul and the Stoics </w:t>
      </w:r>
      <w:r w:rsidR="00EF7B01" w:rsidRPr="0009190D">
        <w:rPr>
          <w:sz w:val="24"/>
          <w:szCs w:val="24"/>
        </w:rPr>
        <w:t>naturalistic</w:t>
      </w:r>
      <w:r w:rsidRPr="0009190D">
        <w:rPr>
          <w:sz w:val="24"/>
          <w:szCs w:val="24"/>
        </w:rPr>
        <w:t xml:space="preserve"> soul. </w:t>
      </w:r>
      <w:r w:rsidR="009D0615" w:rsidRPr="0009190D">
        <w:rPr>
          <w:sz w:val="24"/>
          <w:szCs w:val="24"/>
        </w:rPr>
        <w:t>Greek philosophers</w:t>
      </w:r>
      <w:r w:rsidR="008F6F54" w:rsidRPr="0009190D">
        <w:rPr>
          <w:sz w:val="24"/>
          <w:szCs w:val="24"/>
        </w:rPr>
        <w:t xml:space="preserve"> were</w:t>
      </w:r>
      <w:r w:rsidR="009D0615" w:rsidRPr="0009190D">
        <w:rPr>
          <w:sz w:val="24"/>
          <w:szCs w:val="24"/>
        </w:rPr>
        <w:t xml:space="preserve"> renowned </w:t>
      </w:r>
      <w:r w:rsidR="008F6F54" w:rsidRPr="0009190D">
        <w:rPr>
          <w:sz w:val="24"/>
          <w:szCs w:val="24"/>
        </w:rPr>
        <w:t xml:space="preserve">for their </w:t>
      </w:r>
      <w:r w:rsidR="009D0615" w:rsidRPr="0009190D">
        <w:rPr>
          <w:sz w:val="24"/>
          <w:szCs w:val="24"/>
        </w:rPr>
        <w:t>schools of knowledge and wisdom</w:t>
      </w:r>
      <w:r w:rsidR="008F6F54" w:rsidRPr="0009190D">
        <w:rPr>
          <w:sz w:val="24"/>
          <w:szCs w:val="24"/>
        </w:rPr>
        <w:t xml:space="preserve"> which were highly influenced by</w:t>
      </w:r>
      <w:r w:rsidR="009D0615" w:rsidRPr="0009190D">
        <w:rPr>
          <w:sz w:val="24"/>
          <w:szCs w:val="24"/>
        </w:rPr>
        <w:t xml:space="preserve"> cosmolog</w:t>
      </w:r>
      <w:r w:rsidR="008F6F54" w:rsidRPr="0009190D">
        <w:rPr>
          <w:sz w:val="24"/>
          <w:szCs w:val="24"/>
        </w:rPr>
        <w:t xml:space="preserve">y, all three aforementioned </w:t>
      </w:r>
      <w:r w:rsidR="00BA08D4" w:rsidRPr="0009190D">
        <w:rPr>
          <w:sz w:val="24"/>
          <w:szCs w:val="24"/>
        </w:rPr>
        <w:t>philosophers</w:t>
      </w:r>
      <w:r w:rsidR="008F6F54" w:rsidRPr="0009190D">
        <w:rPr>
          <w:sz w:val="24"/>
          <w:szCs w:val="24"/>
        </w:rPr>
        <w:t xml:space="preserve"> were in agreement that the cosmos </w:t>
      </w:r>
      <w:r w:rsidR="00BA08D4" w:rsidRPr="0009190D">
        <w:rPr>
          <w:sz w:val="24"/>
          <w:szCs w:val="24"/>
        </w:rPr>
        <w:t>was linked to soul, how they unravelled this</w:t>
      </w:r>
      <w:r w:rsidR="00D00039">
        <w:rPr>
          <w:sz w:val="24"/>
          <w:szCs w:val="24"/>
        </w:rPr>
        <w:t>,</w:t>
      </w:r>
      <w:r w:rsidR="00BA08D4" w:rsidRPr="0009190D">
        <w:rPr>
          <w:sz w:val="24"/>
          <w:szCs w:val="24"/>
        </w:rPr>
        <w:t xml:space="preserve"> set them apart from each other</w:t>
      </w:r>
      <w:r w:rsidR="008F6F54" w:rsidRPr="0009190D">
        <w:rPr>
          <w:sz w:val="24"/>
          <w:szCs w:val="24"/>
        </w:rPr>
        <w:t>.</w:t>
      </w:r>
      <w:r w:rsidR="00BA08D4" w:rsidRPr="0009190D">
        <w:rPr>
          <w:sz w:val="24"/>
          <w:szCs w:val="24"/>
        </w:rPr>
        <w:t xml:space="preserve"> </w:t>
      </w:r>
      <w:r w:rsidR="008B07D9" w:rsidRPr="0009190D">
        <w:rPr>
          <w:sz w:val="24"/>
          <w:szCs w:val="24"/>
        </w:rPr>
        <w:t>H</w:t>
      </w:r>
      <w:r w:rsidR="00BA08D4" w:rsidRPr="0009190D">
        <w:rPr>
          <w:sz w:val="24"/>
          <w:szCs w:val="24"/>
        </w:rPr>
        <w:t>ighlighting the relevance of discovering how</w:t>
      </w:r>
      <w:r w:rsidR="009D0615" w:rsidRPr="0009190D">
        <w:rPr>
          <w:sz w:val="24"/>
          <w:szCs w:val="24"/>
        </w:rPr>
        <w:t xml:space="preserve"> earthly endeavours </w:t>
      </w:r>
      <w:r w:rsidR="00BA08D4" w:rsidRPr="0009190D">
        <w:rPr>
          <w:sz w:val="24"/>
          <w:szCs w:val="24"/>
        </w:rPr>
        <w:t xml:space="preserve">are connected </w:t>
      </w:r>
      <w:r w:rsidR="009D0615" w:rsidRPr="0009190D">
        <w:rPr>
          <w:sz w:val="24"/>
          <w:szCs w:val="24"/>
        </w:rPr>
        <w:t>to the cosmos</w:t>
      </w:r>
      <w:r w:rsidR="008F6F54" w:rsidRPr="0009190D">
        <w:rPr>
          <w:sz w:val="24"/>
          <w:szCs w:val="24"/>
        </w:rPr>
        <w:t xml:space="preserve"> which</w:t>
      </w:r>
      <w:r w:rsidR="009D0615" w:rsidRPr="0009190D">
        <w:rPr>
          <w:sz w:val="24"/>
          <w:szCs w:val="24"/>
        </w:rPr>
        <w:t xml:space="preserve"> encompass</w:t>
      </w:r>
      <w:r w:rsidR="008F6F54" w:rsidRPr="0009190D">
        <w:rPr>
          <w:sz w:val="24"/>
          <w:szCs w:val="24"/>
        </w:rPr>
        <w:t xml:space="preserve">ed </w:t>
      </w:r>
      <w:r w:rsidR="009D0615" w:rsidRPr="0009190D">
        <w:rPr>
          <w:sz w:val="24"/>
          <w:szCs w:val="24"/>
        </w:rPr>
        <w:t>the stars, planets and psyche (soul)</w:t>
      </w:r>
      <w:r w:rsidR="00BA08D4" w:rsidRPr="0009190D">
        <w:rPr>
          <w:sz w:val="24"/>
          <w:szCs w:val="24"/>
        </w:rPr>
        <w:t xml:space="preserve"> bringing the sky and matter together</w:t>
      </w:r>
      <w:r w:rsidR="009D0615" w:rsidRPr="0009190D">
        <w:rPr>
          <w:sz w:val="24"/>
          <w:szCs w:val="24"/>
        </w:rPr>
        <w:t xml:space="preserve">. </w:t>
      </w:r>
      <w:r w:rsidR="008F6F54" w:rsidRPr="0009190D">
        <w:rPr>
          <w:sz w:val="24"/>
          <w:szCs w:val="24"/>
        </w:rPr>
        <w:t>In turn, t</w:t>
      </w:r>
      <w:r w:rsidR="009D0615" w:rsidRPr="0009190D">
        <w:rPr>
          <w:sz w:val="24"/>
          <w:szCs w:val="24"/>
        </w:rPr>
        <w:t xml:space="preserve">he paper will </w:t>
      </w:r>
      <w:r w:rsidR="00A30C4B" w:rsidRPr="0009190D">
        <w:rPr>
          <w:sz w:val="24"/>
          <w:szCs w:val="24"/>
        </w:rPr>
        <w:t>unpack the soul’s connection with astrology through Ptolemy’s</w:t>
      </w:r>
      <w:r w:rsidR="00EF7B01" w:rsidRPr="0009190D">
        <w:rPr>
          <w:sz w:val="24"/>
          <w:szCs w:val="24"/>
        </w:rPr>
        <w:t xml:space="preserve"> work, primarily the</w:t>
      </w:r>
      <w:r w:rsidR="00A30C4B" w:rsidRPr="0009190D">
        <w:rPr>
          <w:sz w:val="24"/>
          <w:szCs w:val="24"/>
        </w:rPr>
        <w:t xml:space="preserve"> treatise </w:t>
      </w:r>
      <w:r w:rsidR="00A30C4B" w:rsidRPr="0009190D">
        <w:rPr>
          <w:i/>
          <w:iCs/>
          <w:sz w:val="24"/>
          <w:szCs w:val="24"/>
        </w:rPr>
        <w:t>Tetrabiblos</w:t>
      </w:r>
      <w:r w:rsidR="00A30C4B" w:rsidRPr="0009190D">
        <w:rPr>
          <w:sz w:val="24"/>
          <w:szCs w:val="24"/>
        </w:rPr>
        <w:t xml:space="preserve">, including discussions from </w:t>
      </w:r>
      <w:r w:rsidR="008B07D9" w:rsidRPr="0009190D">
        <w:rPr>
          <w:sz w:val="24"/>
          <w:szCs w:val="24"/>
        </w:rPr>
        <w:t>modern</w:t>
      </w:r>
      <w:r w:rsidR="00A30C4B" w:rsidRPr="0009190D">
        <w:rPr>
          <w:sz w:val="24"/>
          <w:szCs w:val="24"/>
        </w:rPr>
        <w:t xml:space="preserve"> scholars in the field</w:t>
      </w:r>
      <w:r w:rsidR="00D00039">
        <w:rPr>
          <w:sz w:val="24"/>
          <w:szCs w:val="24"/>
        </w:rPr>
        <w:t>s</w:t>
      </w:r>
      <w:r w:rsidR="00A30C4B" w:rsidRPr="0009190D">
        <w:rPr>
          <w:sz w:val="24"/>
          <w:szCs w:val="24"/>
        </w:rPr>
        <w:t xml:space="preserve"> of astrology and cosmology.</w:t>
      </w:r>
    </w:p>
    <w:p w14:paraId="16320427" w14:textId="36A68AD8" w:rsidR="0031484B" w:rsidRPr="0009190D" w:rsidRDefault="00FE779E">
      <w:pPr>
        <w:rPr>
          <w:b/>
          <w:bCs/>
          <w:sz w:val="24"/>
          <w:szCs w:val="24"/>
        </w:rPr>
      </w:pPr>
      <w:r w:rsidRPr="0009190D">
        <w:rPr>
          <w:b/>
          <w:bCs/>
          <w:sz w:val="24"/>
          <w:szCs w:val="24"/>
        </w:rPr>
        <w:t>Plato</w:t>
      </w:r>
      <w:r w:rsidR="001F1EBF" w:rsidRPr="0009190D">
        <w:rPr>
          <w:b/>
          <w:bCs/>
          <w:sz w:val="24"/>
          <w:szCs w:val="24"/>
        </w:rPr>
        <w:t>: Transcendental Soul</w:t>
      </w:r>
    </w:p>
    <w:p w14:paraId="64B2506A" w14:textId="49A61AE4" w:rsidR="008C4935" w:rsidRPr="0009190D" w:rsidRDefault="00EF3423">
      <w:pPr>
        <w:rPr>
          <w:sz w:val="24"/>
          <w:szCs w:val="24"/>
        </w:rPr>
      </w:pPr>
      <w:r w:rsidRPr="0009190D">
        <w:rPr>
          <w:sz w:val="24"/>
          <w:szCs w:val="24"/>
        </w:rPr>
        <w:t>B</w:t>
      </w:r>
      <w:r w:rsidR="001D22DC" w:rsidRPr="0009190D">
        <w:rPr>
          <w:sz w:val="24"/>
          <w:szCs w:val="24"/>
        </w:rPr>
        <w:t>orn in Athens (c. 427-C. 347 B.C.)</w:t>
      </w:r>
      <w:r w:rsidRPr="0009190D">
        <w:rPr>
          <w:sz w:val="24"/>
          <w:szCs w:val="24"/>
        </w:rPr>
        <w:t xml:space="preserve"> Plato,</w:t>
      </w:r>
      <w:r w:rsidR="0031484B" w:rsidRPr="0009190D">
        <w:rPr>
          <w:sz w:val="24"/>
          <w:szCs w:val="24"/>
        </w:rPr>
        <w:t xml:space="preserve"> was a defining philosopher in Greek culture</w:t>
      </w:r>
      <w:r w:rsidR="009B14B6" w:rsidRPr="0009190D">
        <w:rPr>
          <w:sz w:val="24"/>
          <w:szCs w:val="24"/>
        </w:rPr>
        <w:t xml:space="preserve"> </w:t>
      </w:r>
      <w:r w:rsidR="0031484B" w:rsidRPr="0009190D">
        <w:rPr>
          <w:sz w:val="24"/>
          <w:szCs w:val="24"/>
        </w:rPr>
        <w:t xml:space="preserve">and his notions of the soul have </w:t>
      </w:r>
      <w:r w:rsidR="00223F75" w:rsidRPr="0009190D">
        <w:rPr>
          <w:sz w:val="24"/>
          <w:szCs w:val="24"/>
        </w:rPr>
        <w:t xml:space="preserve">had </w:t>
      </w:r>
      <w:r w:rsidR="0031484B" w:rsidRPr="0009190D">
        <w:rPr>
          <w:sz w:val="24"/>
          <w:szCs w:val="24"/>
        </w:rPr>
        <w:t>far reaching influences on classical and modern scholars</w:t>
      </w:r>
      <w:r w:rsidR="00223F75" w:rsidRPr="0009190D">
        <w:rPr>
          <w:sz w:val="24"/>
          <w:szCs w:val="24"/>
        </w:rPr>
        <w:t>, wh</w:t>
      </w:r>
      <w:r w:rsidR="00B65FC1" w:rsidRPr="0009190D">
        <w:rPr>
          <w:sz w:val="24"/>
          <w:szCs w:val="24"/>
        </w:rPr>
        <w:t>om have</w:t>
      </w:r>
      <w:r w:rsidR="00223F75" w:rsidRPr="0009190D">
        <w:rPr>
          <w:sz w:val="24"/>
          <w:szCs w:val="24"/>
        </w:rPr>
        <w:t xml:space="preserve"> u</w:t>
      </w:r>
      <w:r w:rsidR="00B65FC1" w:rsidRPr="0009190D">
        <w:rPr>
          <w:sz w:val="24"/>
          <w:szCs w:val="24"/>
        </w:rPr>
        <w:t>tilised</w:t>
      </w:r>
      <w:r w:rsidR="00223F75" w:rsidRPr="0009190D">
        <w:rPr>
          <w:sz w:val="24"/>
          <w:szCs w:val="24"/>
        </w:rPr>
        <w:t xml:space="preserve"> Plato’s work as a backdrop</w:t>
      </w:r>
      <w:r w:rsidR="008C4935" w:rsidRPr="0009190D">
        <w:rPr>
          <w:sz w:val="24"/>
          <w:szCs w:val="24"/>
        </w:rPr>
        <w:t xml:space="preserve"> for their own</w:t>
      </w:r>
      <w:r w:rsidR="00223F75" w:rsidRPr="0009190D">
        <w:rPr>
          <w:sz w:val="24"/>
          <w:szCs w:val="24"/>
        </w:rPr>
        <w:t xml:space="preserve">. </w:t>
      </w:r>
      <w:r w:rsidR="001D22DC" w:rsidRPr="0009190D">
        <w:rPr>
          <w:sz w:val="24"/>
          <w:szCs w:val="24"/>
        </w:rPr>
        <w:t>Plato</w:t>
      </w:r>
      <w:r w:rsidRPr="0009190D">
        <w:rPr>
          <w:sz w:val="24"/>
          <w:szCs w:val="24"/>
        </w:rPr>
        <w:t xml:space="preserve"> was a student of Socrates and his</w:t>
      </w:r>
      <w:r w:rsidR="001D22DC" w:rsidRPr="0009190D">
        <w:rPr>
          <w:sz w:val="24"/>
          <w:szCs w:val="24"/>
        </w:rPr>
        <w:t xml:space="preserve"> </w:t>
      </w:r>
      <w:r w:rsidR="002756EA" w:rsidRPr="0009190D">
        <w:rPr>
          <w:sz w:val="24"/>
          <w:szCs w:val="24"/>
        </w:rPr>
        <w:t xml:space="preserve">renowned works include </w:t>
      </w:r>
      <w:r w:rsidR="002756EA" w:rsidRPr="0009190D">
        <w:rPr>
          <w:i/>
          <w:iCs/>
          <w:sz w:val="24"/>
          <w:szCs w:val="24"/>
        </w:rPr>
        <w:t>Phaedo, Republic</w:t>
      </w:r>
      <w:r w:rsidR="002756EA" w:rsidRPr="0009190D">
        <w:rPr>
          <w:sz w:val="24"/>
          <w:szCs w:val="24"/>
        </w:rPr>
        <w:t xml:space="preserve"> and </w:t>
      </w:r>
      <w:r w:rsidR="002756EA" w:rsidRPr="0009190D">
        <w:rPr>
          <w:i/>
          <w:iCs/>
          <w:sz w:val="24"/>
          <w:szCs w:val="24"/>
        </w:rPr>
        <w:t>Timaeus</w:t>
      </w:r>
      <w:r w:rsidR="002756EA" w:rsidRPr="0009190D">
        <w:rPr>
          <w:sz w:val="24"/>
          <w:szCs w:val="24"/>
        </w:rPr>
        <w:t>, the dialogues go into detail about the soul, justice and the creation of the world</w:t>
      </w:r>
      <w:r w:rsidR="00E35297" w:rsidRPr="0009190D">
        <w:rPr>
          <w:sz w:val="24"/>
          <w:szCs w:val="24"/>
        </w:rPr>
        <w:t xml:space="preserve">, especially Timaeus </w:t>
      </w:r>
      <w:r w:rsidR="00D00039">
        <w:rPr>
          <w:sz w:val="24"/>
          <w:szCs w:val="24"/>
        </w:rPr>
        <w:t>is</w:t>
      </w:r>
      <w:r w:rsidR="00E35297" w:rsidRPr="0009190D">
        <w:rPr>
          <w:sz w:val="24"/>
          <w:szCs w:val="24"/>
        </w:rPr>
        <w:t xml:space="preserve"> </w:t>
      </w:r>
      <w:r w:rsidR="001A00E1" w:rsidRPr="0009190D">
        <w:rPr>
          <w:sz w:val="24"/>
          <w:szCs w:val="24"/>
        </w:rPr>
        <w:t>an important dialogue used in astrology</w:t>
      </w:r>
      <w:r w:rsidRPr="0009190D">
        <w:rPr>
          <w:sz w:val="24"/>
          <w:szCs w:val="24"/>
        </w:rPr>
        <w:t xml:space="preserve">. </w:t>
      </w:r>
      <w:r w:rsidR="00196A04" w:rsidRPr="0009190D">
        <w:rPr>
          <w:sz w:val="24"/>
          <w:szCs w:val="24"/>
        </w:rPr>
        <w:t>The dialectic at times is complex, a lot of questioning</w:t>
      </w:r>
      <w:r w:rsidR="00B65FC1" w:rsidRPr="0009190D">
        <w:rPr>
          <w:sz w:val="24"/>
          <w:szCs w:val="24"/>
        </w:rPr>
        <w:t xml:space="preserve"> and</w:t>
      </w:r>
      <w:r w:rsidR="00196A04" w:rsidRPr="0009190D">
        <w:rPr>
          <w:sz w:val="24"/>
          <w:szCs w:val="24"/>
        </w:rPr>
        <w:t xml:space="preserve"> curiosity with</w:t>
      </w:r>
      <w:r w:rsidR="00B65FC1" w:rsidRPr="0009190D">
        <w:rPr>
          <w:sz w:val="24"/>
          <w:szCs w:val="24"/>
        </w:rPr>
        <w:t>out definitive conclusions</w:t>
      </w:r>
      <w:r w:rsidR="00196A04" w:rsidRPr="0009190D">
        <w:rPr>
          <w:sz w:val="24"/>
          <w:szCs w:val="24"/>
        </w:rPr>
        <w:t>,</w:t>
      </w:r>
      <w:r w:rsidR="008B1CF1" w:rsidRPr="0009190D">
        <w:rPr>
          <w:sz w:val="24"/>
          <w:szCs w:val="24"/>
        </w:rPr>
        <w:t xml:space="preserve"> John Cooper points out it ‘forces these questions on us, but gives no easy answers’</w:t>
      </w:r>
      <w:r w:rsidR="00E2746E" w:rsidRPr="0009190D">
        <w:rPr>
          <w:sz w:val="24"/>
          <w:szCs w:val="24"/>
        </w:rPr>
        <w:t>,</w:t>
      </w:r>
      <w:r w:rsidR="008B1CF1" w:rsidRPr="0009190D">
        <w:rPr>
          <w:rStyle w:val="FootnoteReference"/>
          <w:sz w:val="24"/>
          <w:szCs w:val="24"/>
        </w:rPr>
        <w:footnoteReference w:id="1"/>
      </w:r>
      <w:r w:rsidR="00196A04" w:rsidRPr="0009190D">
        <w:rPr>
          <w:sz w:val="24"/>
          <w:szCs w:val="24"/>
        </w:rPr>
        <w:t xml:space="preserve"> </w:t>
      </w:r>
      <w:r w:rsidR="00E2746E" w:rsidRPr="0009190D">
        <w:rPr>
          <w:sz w:val="24"/>
          <w:szCs w:val="24"/>
        </w:rPr>
        <w:t>which</w:t>
      </w:r>
      <w:r w:rsidR="00B65FC1" w:rsidRPr="0009190D">
        <w:rPr>
          <w:sz w:val="24"/>
          <w:szCs w:val="24"/>
        </w:rPr>
        <w:t xml:space="preserve"> may have been intentional, allowing the reader to </w:t>
      </w:r>
      <w:r w:rsidR="008C4935" w:rsidRPr="0009190D">
        <w:rPr>
          <w:sz w:val="24"/>
          <w:szCs w:val="24"/>
        </w:rPr>
        <w:t>develop</w:t>
      </w:r>
      <w:r w:rsidR="00B65FC1" w:rsidRPr="0009190D">
        <w:rPr>
          <w:sz w:val="24"/>
          <w:szCs w:val="24"/>
        </w:rPr>
        <w:t xml:space="preserve"> their own ideas through self-inquiry</w:t>
      </w:r>
      <w:r w:rsidR="008C4935" w:rsidRPr="0009190D">
        <w:rPr>
          <w:sz w:val="24"/>
          <w:szCs w:val="24"/>
        </w:rPr>
        <w:t xml:space="preserve"> and critical examinatio</w:t>
      </w:r>
      <w:r w:rsidR="008B1CF1" w:rsidRPr="0009190D">
        <w:rPr>
          <w:sz w:val="24"/>
          <w:szCs w:val="24"/>
        </w:rPr>
        <w:t>n of transcendental questions</w:t>
      </w:r>
      <w:r w:rsidR="001A00E1" w:rsidRPr="0009190D">
        <w:rPr>
          <w:sz w:val="24"/>
          <w:szCs w:val="24"/>
        </w:rPr>
        <w:t>, as Aristotle mentioned ‘to attain any knowledge about the soul is one of the most difficult things’</w:t>
      </w:r>
      <w:r w:rsidR="001A00E1" w:rsidRPr="0009190D">
        <w:rPr>
          <w:rStyle w:val="FootnoteReference"/>
          <w:sz w:val="24"/>
          <w:szCs w:val="24"/>
        </w:rPr>
        <w:footnoteReference w:id="2"/>
      </w:r>
      <w:r w:rsidR="001A00E1" w:rsidRPr="0009190D">
        <w:rPr>
          <w:sz w:val="24"/>
          <w:szCs w:val="24"/>
        </w:rPr>
        <w:t xml:space="preserve"> which Plato and many Greek scholars</w:t>
      </w:r>
      <w:r w:rsidR="00EC294B" w:rsidRPr="0009190D">
        <w:rPr>
          <w:sz w:val="24"/>
          <w:szCs w:val="24"/>
        </w:rPr>
        <w:t xml:space="preserve"> were renowned </w:t>
      </w:r>
      <w:r w:rsidR="00D00039">
        <w:rPr>
          <w:sz w:val="24"/>
          <w:szCs w:val="24"/>
        </w:rPr>
        <w:t>in exploring</w:t>
      </w:r>
      <w:r w:rsidR="00EC294B" w:rsidRPr="0009190D">
        <w:rPr>
          <w:sz w:val="24"/>
          <w:szCs w:val="24"/>
        </w:rPr>
        <w:t xml:space="preserve"> existential </w:t>
      </w:r>
      <w:r w:rsidR="00823594" w:rsidRPr="0009190D">
        <w:rPr>
          <w:sz w:val="24"/>
          <w:szCs w:val="24"/>
        </w:rPr>
        <w:t>questions</w:t>
      </w:r>
      <w:r w:rsidR="001A00E1" w:rsidRPr="0009190D">
        <w:rPr>
          <w:sz w:val="24"/>
          <w:szCs w:val="24"/>
        </w:rPr>
        <w:t>.</w:t>
      </w:r>
    </w:p>
    <w:p w14:paraId="5BC93096" w14:textId="1FF2652A" w:rsidR="00E14440" w:rsidRPr="0009190D" w:rsidRDefault="00303D80" w:rsidP="001F1EBF">
      <w:pPr>
        <w:rPr>
          <w:sz w:val="24"/>
          <w:szCs w:val="24"/>
        </w:rPr>
      </w:pPr>
      <w:r w:rsidRPr="0009190D">
        <w:rPr>
          <w:sz w:val="24"/>
          <w:szCs w:val="24"/>
        </w:rPr>
        <w:t xml:space="preserve">In the famous painting of </w:t>
      </w:r>
      <w:r w:rsidR="008B1CF1" w:rsidRPr="0009190D">
        <w:rPr>
          <w:sz w:val="24"/>
          <w:szCs w:val="24"/>
        </w:rPr>
        <w:t xml:space="preserve">Raphael’s </w:t>
      </w:r>
      <w:r w:rsidR="00D00039">
        <w:rPr>
          <w:sz w:val="24"/>
          <w:szCs w:val="24"/>
        </w:rPr>
        <w:t>at</w:t>
      </w:r>
      <w:r w:rsidR="008B1CF1" w:rsidRPr="0009190D">
        <w:rPr>
          <w:sz w:val="24"/>
          <w:szCs w:val="24"/>
        </w:rPr>
        <w:t xml:space="preserve"> The School of Athens, </w:t>
      </w:r>
      <w:r w:rsidR="001F1EBF" w:rsidRPr="0009190D">
        <w:rPr>
          <w:sz w:val="24"/>
          <w:szCs w:val="24"/>
        </w:rPr>
        <w:t xml:space="preserve">Plato points to the heavens </w:t>
      </w:r>
      <w:r w:rsidR="00D00039">
        <w:rPr>
          <w:sz w:val="24"/>
          <w:szCs w:val="24"/>
        </w:rPr>
        <w:t>implying to</w:t>
      </w:r>
      <w:r w:rsidR="001F1EBF" w:rsidRPr="0009190D">
        <w:rPr>
          <w:sz w:val="24"/>
          <w:szCs w:val="24"/>
        </w:rPr>
        <w:t xml:space="preserve"> cosmology </w:t>
      </w:r>
      <w:r w:rsidR="00D00039">
        <w:rPr>
          <w:sz w:val="24"/>
          <w:szCs w:val="24"/>
        </w:rPr>
        <w:t>as being</w:t>
      </w:r>
      <w:r w:rsidR="001F1EBF" w:rsidRPr="0009190D">
        <w:rPr>
          <w:sz w:val="24"/>
          <w:szCs w:val="24"/>
        </w:rPr>
        <w:t xml:space="preserve"> transcendental, he advocated the notion of a World Soul, the Demiurge</w:t>
      </w:r>
      <w:r w:rsidR="00E2746E" w:rsidRPr="0009190D">
        <w:rPr>
          <w:sz w:val="24"/>
          <w:szCs w:val="24"/>
        </w:rPr>
        <w:t>,</w:t>
      </w:r>
      <w:r w:rsidR="001F1EBF" w:rsidRPr="0009190D">
        <w:rPr>
          <w:sz w:val="24"/>
          <w:szCs w:val="24"/>
        </w:rPr>
        <w:t xml:space="preserve"> this was foundation</w:t>
      </w:r>
      <w:r w:rsidR="001A00E1" w:rsidRPr="0009190D">
        <w:rPr>
          <w:sz w:val="24"/>
          <w:szCs w:val="24"/>
        </w:rPr>
        <w:t xml:space="preserve">al, </w:t>
      </w:r>
      <w:r w:rsidR="00E2746E" w:rsidRPr="0009190D">
        <w:rPr>
          <w:sz w:val="24"/>
          <w:szCs w:val="24"/>
        </w:rPr>
        <w:t xml:space="preserve">for Plato </w:t>
      </w:r>
      <w:r w:rsidR="001A00E1" w:rsidRPr="0009190D">
        <w:rPr>
          <w:sz w:val="24"/>
          <w:szCs w:val="24"/>
        </w:rPr>
        <w:t>individual souls strived towards the World Soul</w:t>
      </w:r>
      <w:r w:rsidR="00E2746E" w:rsidRPr="0009190D">
        <w:rPr>
          <w:sz w:val="24"/>
          <w:szCs w:val="24"/>
        </w:rPr>
        <w:t>.</w:t>
      </w:r>
      <w:r w:rsidR="00FF4720" w:rsidRPr="0009190D">
        <w:rPr>
          <w:sz w:val="24"/>
          <w:szCs w:val="24"/>
        </w:rPr>
        <w:t xml:space="preserve"> </w:t>
      </w:r>
      <w:r w:rsidR="009A053A" w:rsidRPr="0009190D">
        <w:rPr>
          <w:sz w:val="24"/>
          <w:szCs w:val="24"/>
        </w:rPr>
        <w:t>Plato identified t</w:t>
      </w:r>
      <w:r w:rsidR="00FF4720" w:rsidRPr="0009190D">
        <w:rPr>
          <w:sz w:val="24"/>
          <w:szCs w:val="24"/>
        </w:rPr>
        <w:t xml:space="preserve">he universe </w:t>
      </w:r>
      <w:r w:rsidR="008850B6" w:rsidRPr="0009190D">
        <w:rPr>
          <w:sz w:val="24"/>
          <w:szCs w:val="24"/>
        </w:rPr>
        <w:t>as</w:t>
      </w:r>
      <w:r w:rsidR="00FF4720" w:rsidRPr="0009190D">
        <w:rPr>
          <w:sz w:val="24"/>
          <w:szCs w:val="24"/>
        </w:rPr>
        <w:t xml:space="preserve"> ‘endowed with soul and intelligence’</w:t>
      </w:r>
      <w:r w:rsidR="008850B6" w:rsidRPr="0009190D">
        <w:rPr>
          <w:sz w:val="24"/>
          <w:szCs w:val="24"/>
        </w:rPr>
        <w:t>,</w:t>
      </w:r>
      <w:r w:rsidR="00FF4720" w:rsidRPr="0009190D">
        <w:rPr>
          <w:sz w:val="24"/>
          <w:szCs w:val="24"/>
        </w:rPr>
        <w:t xml:space="preserve"> </w:t>
      </w:r>
      <w:r w:rsidR="001F1EBF" w:rsidRPr="0009190D">
        <w:rPr>
          <w:sz w:val="24"/>
          <w:szCs w:val="24"/>
        </w:rPr>
        <w:t>the world was created by the mind of God infused with soul and</w:t>
      </w:r>
      <w:r w:rsidR="00FF4720" w:rsidRPr="0009190D">
        <w:rPr>
          <w:sz w:val="24"/>
          <w:szCs w:val="24"/>
        </w:rPr>
        <w:t xml:space="preserve"> ‘</w:t>
      </w:r>
      <w:r w:rsidR="00E53BFE" w:rsidRPr="0009190D">
        <w:rPr>
          <w:sz w:val="24"/>
          <w:szCs w:val="24"/>
        </w:rPr>
        <w:t>within itself all intelligible living things’</w:t>
      </w:r>
      <w:r w:rsidR="00D00039">
        <w:rPr>
          <w:sz w:val="24"/>
          <w:szCs w:val="24"/>
        </w:rPr>
        <w:t>,</w:t>
      </w:r>
      <w:r w:rsidR="00E53BFE" w:rsidRPr="0009190D">
        <w:rPr>
          <w:rStyle w:val="FootnoteReference"/>
          <w:sz w:val="24"/>
          <w:szCs w:val="24"/>
        </w:rPr>
        <w:footnoteReference w:id="3"/>
      </w:r>
      <w:r w:rsidR="001F1EBF" w:rsidRPr="0009190D">
        <w:rPr>
          <w:sz w:val="24"/>
          <w:szCs w:val="24"/>
        </w:rPr>
        <w:t xml:space="preserve"> </w:t>
      </w:r>
      <w:r w:rsidR="00E53BFE" w:rsidRPr="0009190D">
        <w:rPr>
          <w:sz w:val="24"/>
          <w:szCs w:val="24"/>
        </w:rPr>
        <w:t>the creation of matter and beings resembled the World Soul</w:t>
      </w:r>
      <w:r w:rsidR="005A6393" w:rsidRPr="0009190D">
        <w:rPr>
          <w:sz w:val="24"/>
          <w:szCs w:val="24"/>
        </w:rPr>
        <w:t>.</w:t>
      </w:r>
      <w:r w:rsidR="00F02741" w:rsidRPr="0009190D">
        <w:rPr>
          <w:sz w:val="24"/>
          <w:szCs w:val="24"/>
        </w:rPr>
        <w:t xml:space="preserve"> </w:t>
      </w:r>
      <w:r w:rsidR="005A6393" w:rsidRPr="0009190D">
        <w:rPr>
          <w:sz w:val="24"/>
          <w:szCs w:val="24"/>
        </w:rPr>
        <w:t>T</w:t>
      </w:r>
      <w:r w:rsidR="00F02741" w:rsidRPr="0009190D">
        <w:rPr>
          <w:sz w:val="24"/>
          <w:szCs w:val="24"/>
        </w:rPr>
        <w:t>herefore</w:t>
      </w:r>
      <w:r w:rsidR="005A6393" w:rsidRPr="0009190D">
        <w:rPr>
          <w:sz w:val="24"/>
          <w:szCs w:val="24"/>
        </w:rPr>
        <w:t>,</w:t>
      </w:r>
      <w:r w:rsidR="00F02741" w:rsidRPr="0009190D">
        <w:rPr>
          <w:sz w:val="24"/>
          <w:szCs w:val="24"/>
        </w:rPr>
        <w:t xml:space="preserve"> humans have a soul replicating that of the divine</w:t>
      </w:r>
      <w:r w:rsidR="008D123B" w:rsidRPr="0009190D">
        <w:rPr>
          <w:sz w:val="24"/>
          <w:szCs w:val="24"/>
        </w:rPr>
        <w:t xml:space="preserve"> and is deemed with higher priority to the physical, whereas we will see Aristotle below disagrees and places the physical</w:t>
      </w:r>
      <w:r w:rsidR="005A6393" w:rsidRPr="0009190D">
        <w:rPr>
          <w:sz w:val="24"/>
          <w:szCs w:val="24"/>
        </w:rPr>
        <w:t xml:space="preserve"> element</w:t>
      </w:r>
      <w:r w:rsidR="008D123B" w:rsidRPr="0009190D">
        <w:rPr>
          <w:sz w:val="24"/>
          <w:szCs w:val="24"/>
        </w:rPr>
        <w:t xml:space="preserve"> before soul</w:t>
      </w:r>
      <w:r w:rsidR="001F1EBF" w:rsidRPr="0009190D">
        <w:rPr>
          <w:sz w:val="24"/>
          <w:szCs w:val="24"/>
        </w:rPr>
        <w:t>.</w:t>
      </w:r>
      <w:r w:rsidR="00865045" w:rsidRPr="0009190D">
        <w:rPr>
          <w:sz w:val="24"/>
          <w:szCs w:val="24"/>
        </w:rPr>
        <w:t xml:space="preserve"> </w:t>
      </w:r>
    </w:p>
    <w:p w14:paraId="665A50C9" w14:textId="311FB521" w:rsidR="00C476BB" w:rsidRPr="0009190D" w:rsidRDefault="00865045" w:rsidP="001F1EBF">
      <w:pPr>
        <w:rPr>
          <w:sz w:val="24"/>
          <w:szCs w:val="24"/>
        </w:rPr>
      </w:pPr>
      <w:r w:rsidRPr="0009190D">
        <w:rPr>
          <w:sz w:val="24"/>
          <w:szCs w:val="24"/>
        </w:rPr>
        <w:t>It has also been argued that Plato among other philosophers used metaphors</w:t>
      </w:r>
      <w:r w:rsidR="00FC28BD" w:rsidRPr="0009190D">
        <w:rPr>
          <w:sz w:val="24"/>
          <w:szCs w:val="24"/>
        </w:rPr>
        <w:t>,</w:t>
      </w:r>
      <w:r w:rsidRPr="0009190D">
        <w:rPr>
          <w:sz w:val="24"/>
          <w:szCs w:val="24"/>
        </w:rPr>
        <w:t xml:space="preserve"> George Karamanolis in his review of </w:t>
      </w:r>
      <w:r w:rsidR="00FC28BD" w:rsidRPr="0009190D">
        <w:rPr>
          <w:sz w:val="24"/>
          <w:szCs w:val="24"/>
        </w:rPr>
        <w:t xml:space="preserve"> </w:t>
      </w:r>
      <w:r w:rsidR="00FC28BD" w:rsidRPr="00D00039">
        <w:rPr>
          <w:i/>
          <w:iCs/>
          <w:sz w:val="24"/>
          <w:szCs w:val="24"/>
        </w:rPr>
        <w:t>Plato’s Images</w:t>
      </w:r>
      <w:r w:rsidRPr="0009190D">
        <w:rPr>
          <w:sz w:val="24"/>
          <w:szCs w:val="24"/>
        </w:rPr>
        <w:t xml:space="preserve"> </w:t>
      </w:r>
      <w:r w:rsidR="00FC28BD" w:rsidRPr="0009190D">
        <w:rPr>
          <w:sz w:val="24"/>
          <w:szCs w:val="24"/>
        </w:rPr>
        <w:t xml:space="preserve">by E.E. Pender, </w:t>
      </w:r>
      <w:r w:rsidRPr="0009190D">
        <w:rPr>
          <w:sz w:val="24"/>
          <w:szCs w:val="24"/>
        </w:rPr>
        <w:t xml:space="preserve">noted how ‘metaphors do not </w:t>
      </w:r>
      <w:r w:rsidRPr="0009190D">
        <w:rPr>
          <w:sz w:val="24"/>
          <w:szCs w:val="24"/>
        </w:rPr>
        <w:lastRenderedPageBreak/>
        <w:t>convey knowledge but evoke emotional response’,</w:t>
      </w:r>
      <w:r w:rsidR="00FC28BD" w:rsidRPr="0009190D">
        <w:rPr>
          <w:rStyle w:val="FootnoteReference"/>
          <w:sz w:val="24"/>
          <w:szCs w:val="24"/>
        </w:rPr>
        <w:footnoteReference w:id="4"/>
      </w:r>
      <w:r w:rsidR="00FC28BD" w:rsidRPr="0009190D">
        <w:rPr>
          <w:sz w:val="24"/>
          <w:szCs w:val="24"/>
        </w:rPr>
        <w:t xml:space="preserve"> hence discrediting alleged notions of soul could possibly be elaborate language used for the purpose of relaying ideas.</w:t>
      </w:r>
      <w:r w:rsidRPr="0009190D">
        <w:rPr>
          <w:sz w:val="24"/>
          <w:szCs w:val="24"/>
        </w:rPr>
        <w:t xml:space="preserve"> </w:t>
      </w:r>
      <w:r w:rsidR="00FC28BD" w:rsidRPr="0009190D">
        <w:rPr>
          <w:sz w:val="24"/>
          <w:szCs w:val="24"/>
        </w:rPr>
        <w:t xml:space="preserve">Contrary to this, </w:t>
      </w:r>
      <w:r w:rsidR="00C476BB" w:rsidRPr="0009190D">
        <w:rPr>
          <w:sz w:val="24"/>
          <w:szCs w:val="24"/>
        </w:rPr>
        <w:t xml:space="preserve">Paul Thagard and Craig Beam </w:t>
      </w:r>
      <w:r w:rsidR="00FC28BD" w:rsidRPr="0009190D">
        <w:rPr>
          <w:sz w:val="24"/>
          <w:szCs w:val="24"/>
        </w:rPr>
        <w:t xml:space="preserve">expressed </w:t>
      </w:r>
      <w:r w:rsidR="005451D5" w:rsidRPr="0009190D">
        <w:rPr>
          <w:sz w:val="24"/>
          <w:szCs w:val="24"/>
        </w:rPr>
        <w:t>how philosophers like Plato were using abstract terminology</w:t>
      </w:r>
      <w:r w:rsidR="00D00039">
        <w:rPr>
          <w:sz w:val="24"/>
          <w:szCs w:val="24"/>
        </w:rPr>
        <w:t>,</w:t>
      </w:r>
      <w:r w:rsidR="005451D5" w:rsidRPr="0009190D">
        <w:rPr>
          <w:sz w:val="24"/>
          <w:szCs w:val="24"/>
        </w:rPr>
        <w:t xml:space="preserve"> not to use ‘evocative language but rather were trying to deepen understanding of the nature of knowledge’.</w:t>
      </w:r>
      <w:r w:rsidR="005451D5" w:rsidRPr="0009190D">
        <w:rPr>
          <w:rStyle w:val="FootnoteReference"/>
          <w:sz w:val="24"/>
          <w:szCs w:val="24"/>
        </w:rPr>
        <w:footnoteReference w:id="5"/>
      </w:r>
      <w:r w:rsidR="00713F99" w:rsidRPr="0009190D">
        <w:rPr>
          <w:sz w:val="24"/>
          <w:szCs w:val="24"/>
        </w:rPr>
        <w:t xml:space="preserve"> Is it possible that language is limited when discussing notions of the soul and the cosmos, </w:t>
      </w:r>
      <w:r w:rsidR="0054361B" w:rsidRPr="0009190D">
        <w:rPr>
          <w:sz w:val="24"/>
          <w:szCs w:val="24"/>
        </w:rPr>
        <w:t xml:space="preserve">leading to </w:t>
      </w:r>
      <w:r w:rsidR="00713F99" w:rsidRPr="0009190D">
        <w:rPr>
          <w:sz w:val="24"/>
          <w:szCs w:val="24"/>
        </w:rPr>
        <w:t xml:space="preserve"> metaphors and imagery beco</w:t>
      </w:r>
      <w:r w:rsidR="0054361B" w:rsidRPr="0009190D">
        <w:rPr>
          <w:sz w:val="24"/>
          <w:szCs w:val="24"/>
        </w:rPr>
        <w:t>ming</w:t>
      </w:r>
      <w:r w:rsidR="00713F99" w:rsidRPr="0009190D">
        <w:rPr>
          <w:sz w:val="24"/>
          <w:szCs w:val="24"/>
        </w:rPr>
        <w:t xml:space="preserve"> a necessary tool.</w:t>
      </w:r>
    </w:p>
    <w:p w14:paraId="3A4CA01E" w14:textId="08C9FABA" w:rsidR="00C476BB" w:rsidRPr="0009190D" w:rsidRDefault="00F515B7" w:rsidP="001F1EBF">
      <w:pPr>
        <w:rPr>
          <w:sz w:val="24"/>
          <w:szCs w:val="24"/>
        </w:rPr>
      </w:pPr>
      <w:r w:rsidRPr="0009190D">
        <w:rPr>
          <w:sz w:val="24"/>
          <w:szCs w:val="24"/>
        </w:rPr>
        <w:t>Plato continued to detail ho</w:t>
      </w:r>
      <w:r w:rsidR="005E0CE4" w:rsidRPr="0009190D">
        <w:rPr>
          <w:sz w:val="24"/>
          <w:szCs w:val="24"/>
        </w:rPr>
        <w:t>w</w:t>
      </w:r>
      <w:r w:rsidRPr="0009190D">
        <w:rPr>
          <w:sz w:val="24"/>
          <w:szCs w:val="24"/>
        </w:rPr>
        <w:t xml:space="preserve"> t</w:t>
      </w:r>
      <w:r w:rsidR="0088319E" w:rsidRPr="0009190D">
        <w:rPr>
          <w:sz w:val="24"/>
          <w:szCs w:val="24"/>
        </w:rPr>
        <w:t xml:space="preserve">he individual soul exists before birth and survives after death, </w:t>
      </w:r>
      <w:r w:rsidR="00F71752" w:rsidRPr="0009190D">
        <w:rPr>
          <w:sz w:val="24"/>
          <w:szCs w:val="24"/>
        </w:rPr>
        <w:t>as the Divine ‘assigned each soul to a star’ which they return to</w:t>
      </w:r>
      <w:r w:rsidRPr="0009190D">
        <w:rPr>
          <w:sz w:val="24"/>
          <w:szCs w:val="24"/>
        </w:rPr>
        <w:t>, for Plat</w:t>
      </w:r>
      <w:r w:rsidR="0072493A" w:rsidRPr="0009190D">
        <w:rPr>
          <w:sz w:val="24"/>
          <w:szCs w:val="24"/>
        </w:rPr>
        <w:t>o</w:t>
      </w:r>
      <w:r w:rsidRPr="0009190D">
        <w:rPr>
          <w:sz w:val="24"/>
          <w:szCs w:val="24"/>
        </w:rPr>
        <w:t xml:space="preserve"> the World Soul was </w:t>
      </w:r>
      <w:r w:rsidR="0054361B" w:rsidRPr="0009190D">
        <w:rPr>
          <w:sz w:val="24"/>
          <w:szCs w:val="24"/>
        </w:rPr>
        <w:t>fundamental</w:t>
      </w:r>
      <w:r w:rsidR="0072493A" w:rsidRPr="0009190D">
        <w:rPr>
          <w:sz w:val="24"/>
          <w:szCs w:val="24"/>
        </w:rPr>
        <w:t xml:space="preserve"> to where</w:t>
      </w:r>
      <w:r w:rsidRPr="0009190D">
        <w:rPr>
          <w:sz w:val="24"/>
          <w:szCs w:val="24"/>
        </w:rPr>
        <w:t xml:space="preserve"> the individual soul came from and went back to</w:t>
      </w:r>
      <w:r w:rsidR="00F71752" w:rsidRPr="0009190D">
        <w:rPr>
          <w:sz w:val="24"/>
          <w:szCs w:val="24"/>
        </w:rPr>
        <w:t>.</w:t>
      </w:r>
      <w:r w:rsidR="00132DB7" w:rsidRPr="0009190D">
        <w:rPr>
          <w:sz w:val="24"/>
          <w:szCs w:val="24"/>
        </w:rPr>
        <w:t xml:space="preserve"> </w:t>
      </w:r>
      <w:r w:rsidR="0054361B" w:rsidRPr="0009190D">
        <w:rPr>
          <w:sz w:val="24"/>
          <w:szCs w:val="24"/>
        </w:rPr>
        <w:t>Plato</w:t>
      </w:r>
      <w:r w:rsidRPr="0009190D">
        <w:rPr>
          <w:sz w:val="24"/>
          <w:szCs w:val="24"/>
        </w:rPr>
        <w:t xml:space="preserve"> divided</w:t>
      </w:r>
      <w:r w:rsidR="0054361B" w:rsidRPr="0009190D">
        <w:rPr>
          <w:sz w:val="24"/>
          <w:szCs w:val="24"/>
        </w:rPr>
        <w:t xml:space="preserve"> the individual soul</w:t>
      </w:r>
      <w:r w:rsidR="00132DB7" w:rsidRPr="0009190D">
        <w:rPr>
          <w:sz w:val="24"/>
          <w:szCs w:val="24"/>
        </w:rPr>
        <w:t xml:space="preserve"> into three </w:t>
      </w:r>
      <w:r w:rsidR="003618D6" w:rsidRPr="0009190D">
        <w:rPr>
          <w:sz w:val="24"/>
          <w:szCs w:val="24"/>
        </w:rPr>
        <w:t>parts</w:t>
      </w:r>
      <w:r w:rsidR="00132DB7" w:rsidRPr="0009190D">
        <w:rPr>
          <w:sz w:val="24"/>
          <w:szCs w:val="24"/>
        </w:rPr>
        <w:t>, reason, spirit and appetite, by this he illustrated aspects that are rational ‘reasoned’ and those that are ‘unreasoning sense perception’</w:t>
      </w:r>
      <w:r w:rsidR="00132DB7" w:rsidRPr="0009190D">
        <w:rPr>
          <w:rStyle w:val="FootnoteReference"/>
          <w:sz w:val="24"/>
          <w:szCs w:val="24"/>
        </w:rPr>
        <w:footnoteReference w:id="6"/>
      </w:r>
      <w:r w:rsidR="00132DB7" w:rsidRPr="0009190D">
        <w:rPr>
          <w:sz w:val="24"/>
          <w:szCs w:val="24"/>
        </w:rPr>
        <w:t xml:space="preserve"> </w:t>
      </w:r>
      <w:r w:rsidR="00420782" w:rsidRPr="0009190D">
        <w:rPr>
          <w:sz w:val="24"/>
          <w:szCs w:val="24"/>
        </w:rPr>
        <w:t>although detailed as separate parts, they are more on a spectrum of the individual soul that ultimately is part of the World Soul.</w:t>
      </w:r>
      <w:r w:rsidR="0072493A" w:rsidRPr="0009190D">
        <w:rPr>
          <w:sz w:val="24"/>
          <w:szCs w:val="24"/>
        </w:rPr>
        <w:t xml:space="preserve"> </w:t>
      </w:r>
      <w:r w:rsidR="0054361B" w:rsidRPr="0009190D">
        <w:rPr>
          <w:sz w:val="24"/>
          <w:szCs w:val="24"/>
        </w:rPr>
        <w:t>Arguably,</w:t>
      </w:r>
      <w:r w:rsidR="0072493A" w:rsidRPr="0009190D">
        <w:rPr>
          <w:sz w:val="24"/>
          <w:szCs w:val="24"/>
        </w:rPr>
        <w:t xml:space="preserve"> if individual </w:t>
      </w:r>
      <w:r w:rsidR="00EC44CE" w:rsidRPr="0009190D">
        <w:rPr>
          <w:sz w:val="24"/>
          <w:szCs w:val="24"/>
        </w:rPr>
        <w:t>souls</w:t>
      </w:r>
      <w:r w:rsidR="0072493A" w:rsidRPr="0009190D">
        <w:rPr>
          <w:sz w:val="24"/>
          <w:szCs w:val="24"/>
        </w:rPr>
        <w:t xml:space="preserve"> were crafted as an image of the World Soul, then why do they have to work through the tripartite soul’s disturbances</w:t>
      </w:r>
      <w:r w:rsidR="0054361B" w:rsidRPr="0009190D">
        <w:rPr>
          <w:sz w:val="24"/>
          <w:szCs w:val="24"/>
        </w:rPr>
        <w:t>, they should also reflect the perfection of the Demiurge</w:t>
      </w:r>
      <w:r w:rsidR="0072493A" w:rsidRPr="0009190D">
        <w:rPr>
          <w:sz w:val="24"/>
          <w:szCs w:val="24"/>
        </w:rPr>
        <w:t xml:space="preserve">. </w:t>
      </w:r>
      <w:r w:rsidR="0054361B" w:rsidRPr="0009190D">
        <w:rPr>
          <w:sz w:val="24"/>
          <w:szCs w:val="24"/>
        </w:rPr>
        <w:t xml:space="preserve">However, </w:t>
      </w:r>
      <w:r w:rsidR="0072493A" w:rsidRPr="0009190D">
        <w:rPr>
          <w:sz w:val="24"/>
          <w:szCs w:val="24"/>
        </w:rPr>
        <w:t xml:space="preserve">Emily Fletcher </w:t>
      </w:r>
      <w:r w:rsidR="0076668F" w:rsidRPr="0009190D">
        <w:rPr>
          <w:sz w:val="24"/>
          <w:szCs w:val="24"/>
        </w:rPr>
        <w:t>noted the divided soul to return to</w:t>
      </w:r>
      <w:r w:rsidR="0059211F" w:rsidRPr="0009190D">
        <w:rPr>
          <w:sz w:val="24"/>
          <w:szCs w:val="24"/>
        </w:rPr>
        <w:t xml:space="preserve"> its god-like state,</w:t>
      </w:r>
      <w:r w:rsidR="0076668F" w:rsidRPr="0009190D">
        <w:rPr>
          <w:sz w:val="24"/>
          <w:szCs w:val="24"/>
        </w:rPr>
        <w:t xml:space="preserve"> ‘the individual to imitate the motions of the heavens, which requires not merely looking at these motions, but calculating correctly and understanding their significance’.</w:t>
      </w:r>
      <w:r w:rsidR="0076668F" w:rsidRPr="0009190D">
        <w:rPr>
          <w:rStyle w:val="FootnoteReference"/>
          <w:sz w:val="24"/>
          <w:szCs w:val="24"/>
        </w:rPr>
        <w:footnoteReference w:id="7"/>
      </w:r>
      <w:r w:rsidR="0059211F" w:rsidRPr="0009190D">
        <w:rPr>
          <w:sz w:val="24"/>
          <w:szCs w:val="24"/>
        </w:rPr>
        <w:t xml:space="preserve"> Fletcher</w:t>
      </w:r>
      <w:r w:rsidR="0054361B" w:rsidRPr="0009190D">
        <w:rPr>
          <w:sz w:val="24"/>
          <w:szCs w:val="24"/>
        </w:rPr>
        <w:t xml:space="preserve">’s considerations </w:t>
      </w:r>
      <w:r w:rsidR="00DD50D5" w:rsidRPr="0009190D">
        <w:rPr>
          <w:sz w:val="24"/>
          <w:szCs w:val="24"/>
        </w:rPr>
        <w:t xml:space="preserve">on people imitating  the heavens and having a significance, </w:t>
      </w:r>
      <w:r w:rsidR="0054361B" w:rsidRPr="0009190D">
        <w:rPr>
          <w:sz w:val="24"/>
          <w:szCs w:val="24"/>
        </w:rPr>
        <w:t>endorse</w:t>
      </w:r>
      <w:r w:rsidR="00BF4E69" w:rsidRPr="0009190D">
        <w:rPr>
          <w:sz w:val="24"/>
          <w:szCs w:val="24"/>
        </w:rPr>
        <w:t>d</w:t>
      </w:r>
      <w:r w:rsidR="0059211F" w:rsidRPr="0009190D">
        <w:rPr>
          <w:sz w:val="24"/>
          <w:szCs w:val="24"/>
        </w:rPr>
        <w:t xml:space="preserve"> the notion of </w:t>
      </w:r>
      <w:r w:rsidR="00DD50D5" w:rsidRPr="0009190D">
        <w:rPr>
          <w:sz w:val="24"/>
          <w:szCs w:val="24"/>
        </w:rPr>
        <w:t>how th</w:t>
      </w:r>
      <w:r w:rsidR="0059211F" w:rsidRPr="0009190D">
        <w:rPr>
          <w:sz w:val="24"/>
          <w:szCs w:val="24"/>
        </w:rPr>
        <w:t xml:space="preserve">e soul can be reflected in ancient and modern astrology. </w:t>
      </w:r>
    </w:p>
    <w:p w14:paraId="72163560" w14:textId="055352AF" w:rsidR="001F1EBF" w:rsidRPr="0009190D" w:rsidRDefault="001F1EBF" w:rsidP="001F1EBF">
      <w:pPr>
        <w:rPr>
          <w:b/>
          <w:bCs/>
          <w:sz w:val="24"/>
          <w:szCs w:val="24"/>
        </w:rPr>
      </w:pPr>
      <w:r w:rsidRPr="0009190D">
        <w:rPr>
          <w:b/>
          <w:bCs/>
          <w:sz w:val="24"/>
          <w:szCs w:val="24"/>
        </w:rPr>
        <w:t>Aristotle</w:t>
      </w:r>
      <w:r w:rsidR="00A32F46" w:rsidRPr="0009190D">
        <w:rPr>
          <w:b/>
          <w:bCs/>
          <w:sz w:val="24"/>
          <w:szCs w:val="24"/>
        </w:rPr>
        <w:t xml:space="preserve">: </w:t>
      </w:r>
      <w:r w:rsidR="001D247C" w:rsidRPr="0009190D">
        <w:rPr>
          <w:b/>
          <w:bCs/>
          <w:sz w:val="24"/>
          <w:szCs w:val="24"/>
        </w:rPr>
        <w:t>Natural</w:t>
      </w:r>
      <w:r w:rsidR="00A32F46" w:rsidRPr="0009190D">
        <w:rPr>
          <w:b/>
          <w:bCs/>
          <w:sz w:val="24"/>
          <w:szCs w:val="24"/>
        </w:rPr>
        <w:t xml:space="preserve"> Soul</w:t>
      </w:r>
    </w:p>
    <w:p w14:paraId="417A11DD" w14:textId="42135A01" w:rsidR="00A32F46" w:rsidRPr="0009190D" w:rsidRDefault="00284690" w:rsidP="001F1EBF">
      <w:pPr>
        <w:rPr>
          <w:sz w:val="24"/>
          <w:szCs w:val="24"/>
        </w:rPr>
      </w:pPr>
      <w:r w:rsidRPr="0009190D">
        <w:rPr>
          <w:sz w:val="24"/>
          <w:szCs w:val="24"/>
        </w:rPr>
        <w:t xml:space="preserve">Aristotle </w:t>
      </w:r>
      <w:r w:rsidR="00F82E69" w:rsidRPr="0009190D">
        <w:rPr>
          <w:sz w:val="24"/>
          <w:szCs w:val="24"/>
        </w:rPr>
        <w:t xml:space="preserve">(c. 384-322 B.C.) </w:t>
      </w:r>
      <w:r w:rsidRPr="0009190D">
        <w:rPr>
          <w:sz w:val="24"/>
          <w:szCs w:val="24"/>
        </w:rPr>
        <w:t>was the student of Plato</w:t>
      </w:r>
      <w:r w:rsidR="00390820" w:rsidRPr="0009190D">
        <w:rPr>
          <w:sz w:val="24"/>
          <w:szCs w:val="24"/>
        </w:rPr>
        <w:t xml:space="preserve"> </w:t>
      </w:r>
      <w:r w:rsidRPr="0009190D">
        <w:rPr>
          <w:sz w:val="24"/>
          <w:szCs w:val="24"/>
        </w:rPr>
        <w:t xml:space="preserve">born in Northern Greece and was a great synthesizer of knowledge he gained from his teachers. Aristotle was a firm believer </w:t>
      </w:r>
      <w:r w:rsidR="00F82E69" w:rsidRPr="0009190D">
        <w:rPr>
          <w:sz w:val="24"/>
          <w:szCs w:val="24"/>
        </w:rPr>
        <w:t>of motion and senses, he pursued empirical evidence, therefore laying the foundation of science</w:t>
      </w:r>
      <w:r w:rsidR="00B848AA" w:rsidRPr="0009190D">
        <w:rPr>
          <w:sz w:val="24"/>
          <w:szCs w:val="24"/>
        </w:rPr>
        <w:t xml:space="preserve"> within Philosophy</w:t>
      </w:r>
      <w:r w:rsidR="00F82E69" w:rsidRPr="0009190D">
        <w:rPr>
          <w:sz w:val="24"/>
          <w:szCs w:val="24"/>
        </w:rPr>
        <w:t>. Aristotle left behind extensive work on various subjects from physics</w:t>
      </w:r>
      <w:r w:rsidR="00C25D61" w:rsidRPr="0009190D">
        <w:rPr>
          <w:sz w:val="24"/>
          <w:szCs w:val="24"/>
        </w:rPr>
        <w:t xml:space="preserve"> to politics</w:t>
      </w:r>
      <w:r w:rsidR="00694B67" w:rsidRPr="0009190D">
        <w:rPr>
          <w:sz w:val="24"/>
          <w:szCs w:val="24"/>
        </w:rPr>
        <w:t>, h</w:t>
      </w:r>
      <w:r w:rsidR="00F82E69" w:rsidRPr="0009190D">
        <w:rPr>
          <w:sz w:val="24"/>
          <w:szCs w:val="24"/>
        </w:rPr>
        <w:t>e influenced Christianity, Islam and scholars alike, notably being a teacher to Alexander the Great.</w:t>
      </w:r>
    </w:p>
    <w:p w14:paraId="4EDD3667" w14:textId="71126BCE" w:rsidR="00943DE1" w:rsidRPr="0009190D" w:rsidRDefault="00F82E69" w:rsidP="001F1EBF">
      <w:pPr>
        <w:rPr>
          <w:sz w:val="24"/>
          <w:szCs w:val="24"/>
        </w:rPr>
      </w:pPr>
      <w:r w:rsidRPr="0009190D">
        <w:rPr>
          <w:sz w:val="24"/>
          <w:szCs w:val="24"/>
        </w:rPr>
        <w:t>Aristotle</w:t>
      </w:r>
      <w:r w:rsidR="00390820" w:rsidRPr="0009190D">
        <w:rPr>
          <w:sz w:val="24"/>
          <w:szCs w:val="24"/>
        </w:rPr>
        <w:t>’s work on the soul parallels Plato’s</w:t>
      </w:r>
      <w:r w:rsidR="002511BA" w:rsidRPr="0009190D">
        <w:rPr>
          <w:sz w:val="24"/>
          <w:szCs w:val="24"/>
        </w:rPr>
        <w:t xml:space="preserve"> especially in the</w:t>
      </w:r>
      <w:r w:rsidR="00D4083C" w:rsidRPr="0009190D">
        <w:rPr>
          <w:sz w:val="24"/>
          <w:szCs w:val="24"/>
        </w:rPr>
        <w:t xml:space="preserve"> hierarchy of soul, the nutritive soul</w:t>
      </w:r>
      <w:r w:rsidR="002511BA" w:rsidRPr="0009190D">
        <w:rPr>
          <w:sz w:val="24"/>
          <w:szCs w:val="24"/>
        </w:rPr>
        <w:t xml:space="preserve"> being plants</w:t>
      </w:r>
      <w:r w:rsidR="00D4083C" w:rsidRPr="0009190D">
        <w:rPr>
          <w:sz w:val="24"/>
          <w:szCs w:val="24"/>
        </w:rPr>
        <w:t>, the sensitive soul</w:t>
      </w:r>
      <w:r w:rsidR="002511BA" w:rsidRPr="0009190D">
        <w:rPr>
          <w:sz w:val="24"/>
          <w:szCs w:val="24"/>
        </w:rPr>
        <w:t xml:space="preserve"> being all animals</w:t>
      </w:r>
      <w:r w:rsidR="00D4083C" w:rsidRPr="0009190D">
        <w:rPr>
          <w:sz w:val="24"/>
          <w:szCs w:val="24"/>
        </w:rPr>
        <w:t xml:space="preserve"> and the rational soul</w:t>
      </w:r>
      <w:r w:rsidR="002511BA" w:rsidRPr="0009190D">
        <w:rPr>
          <w:sz w:val="24"/>
          <w:szCs w:val="24"/>
        </w:rPr>
        <w:t xml:space="preserve"> being only humans</w:t>
      </w:r>
      <w:r w:rsidR="00993FC5" w:rsidRPr="0009190D">
        <w:rPr>
          <w:sz w:val="24"/>
          <w:szCs w:val="24"/>
        </w:rPr>
        <w:t>.</w:t>
      </w:r>
      <w:r w:rsidR="002511BA" w:rsidRPr="0009190D">
        <w:rPr>
          <w:sz w:val="24"/>
          <w:szCs w:val="24"/>
        </w:rPr>
        <w:t xml:space="preserve"> </w:t>
      </w:r>
      <w:r w:rsidR="003618D6" w:rsidRPr="0009190D">
        <w:rPr>
          <w:sz w:val="24"/>
          <w:szCs w:val="24"/>
        </w:rPr>
        <w:t xml:space="preserve">However, he differed with Plato on </w:t>
      </w:r>
      <w:r w:rsidR="00991142" w:rsidRPr="0009190D">
        <w:rPr>
          <w:sz w:val="24"/>
          <w:szCs w:val="24"/>
        </w:rPr>
        <w:t>the division of the soul, rather then seeing them as parts</w:t>
      </w:r>
      <w:r w:rsidR="00694B67" w:rsidRPr="0009190D">
        <w:rPr>
          <w:sz w:val="24"/>
          <w:szCs w:val="24"/>
        </w:rPr>
        <w:t>,</w:t>
      </w:r>
      <w:r w:rsidR="00991142" w:rsidRPr="0009190D">
        <w:rPr>
          <w:sz w:val="24"/>
          <w:szCs w:val="24"/>
        </w:rPr>
        <w:t xml:space="preserve"> </w:t>
      </w:r>
      <w:r w:rsidR="00D00039">
        <w:rPr>
          <w:sz w:val="24"/>
          <w:szCs w:val="24"/>
        </w:rPr>
        <w:t>he</w:t>
      </w:r>
      <w:r w:rsidR="00991142" w:rsidRPr="0009190D">
        <w:rPr>
          <w:sz w:val="24"/>
          <w:szCs w:val="24"/>
        </w:rPr>
        <w:t xml:space="preserve"> saw them as levels, </w:t>
      </w:r>
      <w:r w:rsidR="00D00039">
        <w:rPr>
          <w:sz w:val="24"/>
          <w:szCs w:val="24"/>
        </w:rPr>
        <w:t>for Aistotle,</w:t>
      </w:r>
      <w:r w:rsidR="00BA48F3" w:rsidRPr="0009190D">
        <w:rPr>
          <w:sz w:val="24"/>
          <w:szCs w:val="24"/>
        </w:rPr>
        <w:t xml:space="preserve"> ‘</w:t>
      </w:r>
      <w:r w:rsidR="0048218C" w:rsidRPr="0009190D">
        <w:rPr>
          <w:sz w:val="24"/>
          <w:szCs w:val="24"/>
        </w:rPr>
        <w:t>the soul is in a way all existing things’</w:t>
      </w:r>
      <w:r w:rsidR="00E76015" w:rsidRPr="0009190D">
        <w:rPr>
          <w:sz w:val="24"/>
          <w:szCs w:val="24"/>
        </w:rPr>
        <w:t>,</w:t>
      </w:r>
      <w:r w:rsidR="0048218C" w:rsidRPr="0009190D">
        <w:rPr>
          <w:rStyle w:val="FootnoteReference"/>
          <w:sz w:val="24"/>
          <w:szCs w:val="24"/>
        </w:rPr>
        <w:footnoteReference w:id="8"/>
      </w:r>
      <w:r w:rsidR="0048218C" w:rsidRPr="0009190D">
        <w:rPr>
          <w:sz w:val="24"/>
          <w:szCs w:val="24"/>
        </w:rPr>
        <w:t xml:space="preserve"> he believed everything had a soul because it all had a purpose to be here</w:t>
      </w:r>
      <w:r w:rsidR="00B848AA" w:rsidRPr="0009190D">
        <w:rPr>
          <w:sz w:val="24"/>
          <w:szCs w:val="24"/>
        </w:rPr>
        <w:t xml:space="preserve">. Furthermore, </w:t>
      </w:r>
      <w:r w:rsidR="00B9288B" w:rsidRPr="0009190D">
        <w:rPr>
          <w:sz w:val="24"/>
          <w:szCs w:val="24"/>
        </w:rPr>
        <w:t xml:space="preserve">Fred </w:t>
      </w:r>
      <w:r w:rsidR="00B9288B" w:rsidRPr="0009190D">
        <w:rPr>
          <w:sz w:val="24"/>
          <w:szCs w:val="24"/>
        </w:rPr>
        <w:lastRenderedPageBreak/>
        <w:t xml:space="preserve">Miller outlined how this concept </w:t>
      </w:r>
      <w:r w:rsidR="00830EC1" w:rsidRPr="0009190D">
        <w:rPr>
          <w:sz w:val="24"/>
          <w:szCs w:val="24"/>
        </w:rPr>
        <w:t xml:space="preserve">of ‘a plant having a soul’ </w:t>
      </w:r>
      <w:r w:rsidR="00B9288B" w:rsidRPr="0009190D">
        <w:rPr>
          <w:sz w:val="24"/>
          <w:szCs w:val="24"/>
        </w:rPr>
        <w:t xml:space="preserve">would be considered </w:t>
      </w:r>
      <w:r w:rsidR="00830EC1" w:rsidRPr="0009190D">
        <w:rPr>
          <w:sz w:val="24"/>
          <w:szCs w:val="24"/>
        </w:rPr>
        <w:t>implausible</w:t>
      </w:r>
      <w:r w:rsidR="00B9288B" w:rsidRPr="0009190D">
        <w:rPr>
          <w:sz w:val="24"/>
          <w:szCs w:val="24"/>
        </w:rPr>
        <w:t xml:space="preserve"> to moderns</w:t>
      </w:r>
      <w:r w:rsidR="00830EC1" w:rsidRPr="0009190D">
        <w:rPr>
          <w:sz w:val="24"/>
          <w:szCs w:val="24"/>
        </w:rPr>
        <w:t>, who require ‘reducibility and scientific laws’</w:t>
      </w:r>
      <w:r w:rsidR="00943DE1" w:rsidRPr="0009190D">
        <w:rPr>
          <w:rStyle w:val="FootnoteReference"/>
          <w:sz w:val="24"/>
          <w:szCs w:val="24"/>
        </w:rPr>
        <w:footnoteReference w:id="9"/>
      </w:r>
      <w:r w:rsidR="00830EC1" w:rsidRPr="0009190D">
        <w:rPr>
          <w:sz w:val="24"/>
          <w:szCs w:val="24"/>
        </w:rPr>
        <w:t xml:space="preserve"> to accept unconventional theories that</w:t>
      </w:r>
      <w:r w:rsidR="006151DB" w:rsidRPr="0009190D">
        <w:rPr>
          <w:sz w:val="24"/>
          <w:szCs w:val="24"/>
        </w:rPr>
        <w:t xml:space="preserve"> are</w:t>
      </w:r>
      <w:r w:rsidR="00830EC1" w:rsidRPr="0009190D">
        <w:rPr>
          <w:sz w:val="24"/>
          <w:szCs w:val="24"/>
        </w:rPr>
        <w:t xml:space="preserve"> usually not considered in mainstream academia</w:t>
      </w:r>
      <w:r w:rsidR="006151DB" w:rsidRPr="0009190D">
        <w:rPr>
          <w:sz w:val="24"/>
          <w:szCs w:val="24"/>
        </w:rPr>
        <w:t>.</w:t>
      </w:r>
      <w:r w:rsidR="00B848AA" w:rsidRPr="0009190D">
        <w:rPr>
          <w:sz w:val="24"/>
          <w:szCs w:val="24"/>
        </w:rPr>
        <w:t xml:space="preserve"> </w:t>
      </w:r>
      <w:r w:rsidR="00D00039">
        <w:rPr>
          <w:sz w:val="24"/>
          <w:szCs w:val="24"/>
        </w:rPr>
        <w:t>Arguably</w:t>
      </w:r>
      <w:r w:rsidR="00B848AA" w:rsidRPr="0009190D">
        <w:rPr>
          <w:sz w:val="24"/>
          <w:szCs w:val="24"/>
        </w:rPr>
        <w:t xml:space="preserve">, Aristotle’s empirical stance may still be </w:t>
      </w:r>
      <w:r w:rsidR="00D00039">
        <w:rPr>
          <w:sz w:val="24"/>
          <w:szCs w:val="24"/>
        </w:rPr>
        <w:t>criticised,</w:t>
      </w:r>
      <w:r w:rsidR="00B848AA" w:rsidRPr="0009190D">
        <w:rPr>
          <w:sz w:val="24"/>
          <w:szCs w:val="24"/>
        </w:rPr>
        <w:t xml:space="preserve"> due to Philosophy’s involvement in abstract and incomprehensible concepts.</w:t>
      </w:r>
    </w:p>
    <w:p w14:paraId="5789B273" w14:textId="75BEA602" w:rsidR="00F82E69" w:rsidRPr="0009190D" w:rsidRDefault="0048218C" w:rsidP="001F1EBF">
      <w:pPr>
        <w:rPr>
          <w:sz w:val="24"/>
          <w:szCs w:val="24"/>
        </w:rPr>
      </w:pPr>
      <w:r w:rsidRPr="0009190D">
        <w:rPr>
          <w:sz w:val="24"/>
          <w:szCs w:val="24"/>
        </w:rPr>
        <w:t>Aristotle noted</w:t>
      </w:r>
      <w:r w:rsidR="00E76015" w:rsidRPr="0009190D">
        <w:rPr>
          <w:sz w:val="24"/>
          <w:szCs w:val="24"/>
        </w:rPr>
        <w:t xml:space="preserve"> </w:t>
      </w:r>
      <w:r w:rsidR="0022555C" w:rsidRPr="0009190D">
        <w:rPr>
          <w:sz w:val="24"/>
          <w:szCs w:val="24"/>
        </w:rPr>
        <w:t>t</w:t>
      </w:r>
      <w:r w:rsidR="00E76015" w:rsidRPr="0009190D">
        <w:rPr>
          <w:sz w:val="24"/>
          <w:szCs w:val="24"/>
        </w:rPr>
        <w:t>he body and soul are not separate</w:t>
      </w:r>
      <w:r w:rsidR="0022555C" w:rsidRPr="0009190D">
        <w:rPr>
          <w:sz w:val="24"/>
          <w:szCs w:val="24"/>
        </w:rPr>
        <w:t>, where</w:t>
      </w:r>
      <w:r w:rsidR="00E76015" w:rsidRPr="0009190D">
        <w:rPr>
          <w:sz w:val="24"/>
          <w:szCs w:val="24"/>
        </w:rPr>
        <w:t xml:space="preserve">as Plato viewed the soul as being trapped in the body </w:t>
      </w:r>
      <w:r w:rsidR="0022555C" w:rsidRPr="0009190D">
        <w:rPr>
          <w:sz w:val="24"/>
          <w:szCs w:val="24"/>
        </w:rPr>
        <w:t>and</w:t>
      </w:r>
      <w:r w:rsidR="00E76015" w:rsidRPr="0009190D">
        <w:rPr>
          <w:sz w:val="24"/>
          <w:szCs w:val="24"/>
        </w:rPr>
        <w:t xml:space="preserve"> Aristotle saw them as aspects of the same thing, ‘the soul cannot be without a body, while it cannot </w:t>
      </w:r>
      <w:r w:rsidR="00E76015" w:rsidRPr="0009190D">
        <w:rPr>
          <w:i/>
          <w:iCs/>
          <w:sz w:val="24"/>
          <w:szCs w:val="24"/>
        </w:rPr>
        <w:t>be</w:t>
      </w:r>
      <w:r w:rsidR="00E76015" w:rsidRPr="0009190D">
        <w:rPr>
          <w:sz w:val="24"/>
          <w:szCs w:val="24"/>
        </w:rPr>
        <w:t xml:space="preserve"> a body’</w:t>
      </w:r>
      <w:r w:rsidR="0022555C" w:rsidRPr="0009190D">
        <w:rPr>
          <w:sz w:val="24"/>
          <w:szCs w:val="24"/>
        </w:rPr>
        <w:t>.</w:t>
      </w:r>
      <w:r w:rsidR="00E76015" w:rsidRPr="0009190D">
        <w:rPr>
          <w:rStyle w:val="FootnoteReference"/>
          <w:sz w:val="24"/>
          <w:szCs w:val="24"/>
        </w:rPr>
        <w:footnoteReference w:id="10"/>
      </w:r>
      <w:r w:rsidR="00E76015" w:rsidRPr="0009190D">
        <w:rPr>
          <w:sz w:val="24"/>
          <w:szCs w:val="24"/>
        </w:rPr>
        <w:t xml:space="preserve"> </w:t>
      </w:r>
      <w:r w:rsidR="0022555C" w:rsidRPr="0009190D">
        <w:rPr>
          <w:sz w:val="24"/>
          <w:szCs w:val="24"/>
        </w:rPr>
        <w:t>T</w:t>
      </w:r>
      <w:r w:rsidR="00E76015" w:rsidRPr="0009190D">
        <w:rPr>
          <w:sz w:val="24"/>
          <w:szCs w:val="24"/>
        </w:rPr>
        <w:t xml:space="preserve">herefore, </w:t>
      </w:r>
      <w:r w:rsidR="00993FC5" w:rsidRPr="0009190D">
        <w:rPr>
          <w:sz w:val="24"/>
          <w:szCs w:val="24"/>
        </w:rPr>
        <w:t>Aristotle believed when the body dies the soul dies with it</w:t>
      </w:r>
      <w:r w:rsidR="00E76015" w:rsidRPr="0009190D">
        <w:rPr>
          <w:sz w:val="24"/>
          <w:szCs w:val="24"/>
        </w:rPr>
        <w:t>, the soul being mortal</w:t>
      </w:r>
      <w:r w:rsidR="00993FC5" w:rsidRPr="0009190D">
        <w:rPr>
          <w:sz w:val="24"/>
          <w:szCs w:val="24"/>
        </w:rPr>
        <w:t xml:space="preserve"> and Plato explained how the soul lives beyond death of the body</w:t>
      </w:r>
      <w:r w:rsidR="00E76015" w:rsidRPr="0009190D">
        <w:rPr>
          <w:sz w:val="24"/>
          <w:szCs w:val="24"/>
        </w:rPr>
        <w:t>, the soul being immortal</w:t>
      </w:r>
      <w:r w:rsidR="00993FC5" w:rsidRPr="0009190D">
        <w:rPr>
          <w:sz w:val="24"/>
          <w:szCs w:val="24"/>
        </w:rPr>
        <w:t>.</w:t>
      </w:r>
      <w:r w:rsidR="00457981" w:rsidRPr="0009190D">
        <w:rPr>
          <w:sz w:val="24"/>
          <w:szCs w:val="24"/>
        </w:rPr>
        <w:t xml:space="preserve"> </w:t>
      </w:r>
      <w:r w:rsidR="00B9288B" w:rsidRPr="0009190D">
        <w:rPr>
          <w:sz w:val="24"/>
          <w:szCs w:val="24"/>
        </w:rPr>
        <w:t xml:space="preserve">Fred Miller noted Aristotle was drawing towards a psychological standpoint </w:t>
      </w:r>
      <w:r w:rsidR="00B863AF" w:rsidRPr="0009190D">
        <w:rPr>
          <w:sz w:val="24"/>
          <w:szCs w:val="24"/>
        </w:rPr>
        <w:t>although he</w:t>
      </w:r>
      <w:r w:rsidR="00B9288B" w:rsidRPr="0009190D">
        <w:rPr>
          <w:sz w:val="24"/>
          <w:szCs w:val="24"/>
        </w:rPr>
        <w:t xml:space="preserve"> saw ‘the soul is basically material’,</w:t>
      </w:r>
      <w:r w:rsidR="00B9288B" w:rsidRPr="0009190D">
        <w:rPr>
          <w:rStyle w:val="FootnoteReference"/>
          <w:sz w:val="24"/>
          <w:szCs w:val="24"/>
        </w:rPr>
        <w:footnoteReference w:id="11"/>
      </w:r>
      <w:r w:rsidR="00B9288B" w:rsidRPr="0009190D">
        <w:rPr>
          <w:sz w:val="24"/>
          <w:szCs w:val="24"/>
        </w:rPr>
        <w:t xml:space="preserve"> he pointed out the </w:t>
      </w:r>
      <w:r w:rsidR="00B05FD4" w:rsidRPr="0009190D">
        <w:rPr>
          <w:sz w:val="24"/>
          <w:szCs w:val="24"/>
        </w:rPr>
        <w:t>emphasi</w:t>
      </w:r>
      <w:r w:rsidR="00B9288B" w:rsidRPr="0009190D">
        <w:rPr>
          <w:sz w:val="24"/>
          <w:szCs w:val="24"/>
        </w:rPr>
        <w:t>s was</w:t>
      </w:r>
      <w:r w:rsidR="00B05FD4" w:rsidRPr="0009190D">
        <w:rPr>
          <w:sz w:val="24"/>
          <w:szCs w:val="24"/>
        </w:rPr>
        <w:t xml:space="preserve"> on matter and form</w:t>
      </w:r>
      <w:r w:rsidR="00331040" w:rsidRPr="0009190D">
        <w:rPr>
          <w:sz w:val="24"/>
          <w:szCs w:val="24"/>
        </w:rPr>
        <w:t xml:space="preserve"> effecting the psyche</w:t>
      </w:r>
      <w:r w:rsidR="00D00039">
        <w:rPr>
          <w:sz w:val="24"/>
          <w:szCs w:val="24"/>
        </w:rPr>
        <w:t>, not the other way round</w:t>
      </w:r>
      <w:r w:rsidR="007E63C7" w:rsidRPr="0009190D">
        <w:rPr>
          <w:sz w:val="24"/>
          <w:szCs w:val="24"/>
        </w:rPr>
        <w:t>. W</w:t>
      </w:r>
      <w:r w:rsidR="00B05FD4" w:rsidRPr="0009190D">
        <w:rPr>
          <w:sz w:val="24"/>
          <w:szCs w:val="24"/>
        </w:rPr>
        <w:t>e are a part of the universe and</w:t>
      </w:r>
      <w:r w:rsidR="00132F07" w:rsidRPr="0009190D">
        <w:rPr>
          <w:sz w:val="24"/>
          <w:szCs w:val="24"/>
        </w:rPr>
        <w:t xml:space="preserve"> therefore,</w:t>
      </w:r>
      <w:r w:rsidR="00B05FD4" w:rsidRPr="0009190D">
        <w:rPr>
          <w:sz w:val="24"/>
          <w:szCs w:val="24"/>
        </w:rPr>
        <w:t xml:space="preserve"> need to take part in it using sense perception as opposed to Plato’s transcendental theory, the purpose of the soul is to be god-like and return to the heavens.</w:t>
      </w:r>
      <w:r w:rsidR="0022555C" w:rsidRPr="0009190D">
        <w:rPr>
          <w:sz w:val="24"/>
          <w:szCs w:val="24"/>
        </w:rPr>
        <w:t xml:space="preserve"> Both saw the connection of the soul with the heavens, advocating the importance of astrology.</w:t>
      </w:r>
      <w:r w:rsidR="00971032" w:rsidRPr="0009190D">
        <w:rPr>
          <w:sz w:val="24"/>
          <w:szCs w:val="24"/>
        </w:rPr>
        <w:t xml:space="preserve"> </w:t>
      </w:r>
    </w:p>
    <w:p w14:paraId="2702DC8F" w14:textId="79DA56E8" w:rsidR="00993FC5" w:rsidRPr="0009190D" w:rsidRDefault="003E672E" w:rsidP="001F1EBF">
      <w:pPr>
        <w:rPr>
          <w:sz w:val="24"/>
          <w:szCs w:val="24"/>
        </w:rPr>
      </w:pPr>
      <w:r w:rsidRPr="0009190D">
        <w:rPr>
          <w:sz w:val="24"/>
          <w:szCs w:val="24"/>
        </w:rPr>
        <w:t xml:space="preserve">Aristotle </w:t>
      </w:r>
      <w:r w:rsidR="0022555C" w:rsidRPr="0009190D">
        <w:rPr>
          <w:sz w:val="24"/>
          <w:szCs w:val="24"/>
        </w:rPr>
        <w:t>considered the relevance of</w:t>
      </w:r>
      <w:r w:rsidRPr="0009190D">
        <w:rPr>
          <w:sz w:val="24"/>
          <w:szCs w:val="24"/>
        </w:rPr>
        <w:t xml:space="preserve"> motion</w:t>
      </w:r>
      <w:r w:rsidR="00D34FB0" w:rsidRPr="0009190D">
        <w:rPr>
          <w:sz w:val="24"/>
          <w:szCs w:val="24"/>
        </w:rPr>
        <w:t>,</w:t>
      </w:r>
      <w:r w:rsidRPr="0009190D">
        <w:rPr>
          <w:sz w:val="24"/>
          <w:szCs w:val="24"/>
        </w:rPr>
        <w:t xml:space="preserve"> where ‘this world necessarily has a certain continuity with the upper motions; </w:t>
      </w:r>
      <w:r w:rsidR="00E1424B" w:rsidRPr="0009190D">
        <w:rPr>
          <w:sz w:val="24"/>
          <w:szCs w:val="24"/>
        </w:rPr>
        <w:t>consequently,</w:t>
      </w:r>
      <w:r w:rsidRPr="0009190D">
        <w:rPr>
          <w:sz w:val="24"/>
          <w:szCs w:val="24"/>
        </w:rPr>
        <w:t xml:space="preserve"> all its power is derived from them’</w:t>
      </w:r>
      <w:r w:rsidRPr="0009190D">
        <w:rPr>
          <w:rStyle w:val="FootnoteReference"/>
          <w:sz w:val="24"/>
          <w:szCs w:val="24"/>
        </w:rPr>
        <w:footnoteReference w:id="12"/>
      </w:r>
      <w:r w:rsidRPr="0009190D">
        <w:rPr>
          <w:sz w:val="24"/>
          <w:szCs w:val="24"/>
        </w:rPr>
        <w:t xml:space="preserve"> the </w:t>
      </w:r>
      <w:r w:rsidR="0022555C" w:rsidRPr="0009190D">
        <w:rPr>
          <w:sz w:val="24"/>
          <w:szCs w:val="24"/>
        </w:rPr>
        <w:t xml:space="preserve">movements of </w:t>
      </w:r>
      <w:r w:rsidRPr="0009190D">
        <w:rPr>
          <w:sz w:val="24"/>
          <w:szCs w:val="24"/>
        </w:rPr>
        <w:t>stars and planets</w:t>
      </w:r>
      <w:r w:rsidR="0022555C" w:rsidRPr="0009190D">
        <w:rPr>
          <w:sz w:val="24"/>
          <w:szCs w:val="24"/>
        </w:rPr>
        <w:t xml:space="preserve"> </w:t>
      </w:r>
      <w:r w:rsidR="000538BE" w:rsidRPr="0009190D">
        <w:rPr>
          <w:sz w:val="24"/>
          <w:szCs w:val="24"/>
        </w:rPr>
        <w:t>are responsible for and effects</w:t>
      </w:r>
      <w:r w:rsidRPr="0009190D">
        <w:rPr>
          <w:sz w:val="24"/>
          <w:szCs w:val="24"/>
        </w:rPr>
        <w:t xml:space="preserve"> the movement on earth and all of nature</w:t>
      </w:r>
      <w:r w:rsidR="000538BE" w:rsidRPr="0009190D">
        <w:rPr>
          <w:sz w:val="24"/>
          <w:szCs w:val="24"/>
        </w:rPr>
        <w:t>,</w:t>
      </w:r>
      <w:r w:rsidRPr="0009190D">
        <w:rPr>
          <w:sz w:val="24"/>
          <w:szCs w:val="24"/>
        </w:rPr>
        <w:t xml:space="preserve"> including humans.</w:t>
      </w:r>
      <w:r w:rsidR="000538BE" w:rsidRPr="0009190D">
        <w:rPr>
          <w:sz w:val="24"/>
          <w:szCs w:val="24"/>
        </w:rPr>
        <w:t xml:space="preserve"> Aristotle’s natural stance on the soul includes the heavens not only nature on earth, he links the two, he points out that ‘we think of the stars as mere bodies, and as units with a serial order indeed but entirely inanimate; but we should rather conceive them as enjoying life and action’,</w:t>
      </w:r>
      <w:r w:rsidR="000538BE" w:rsidRPr="0009190D">
        <w:rPr>
          <w:rStyle w:val="FootnoteReference"/>
          <w:sz w:val="24"/>
          <w:szCs w:val="24"/>
        </w:rPr>
        <w:footnoteReference w:id="13"/>
      </w:r>
      <w:r w:rsidR="0022555C" w:rsidRPr="0009190D">
        <w:rPr>
          <w:sz w:val="24"/>
          <w:szCs w:val="24"/>
        </w:rPr>
        <w:t xml:space="preserve"> pointing to</w:t>
      </w:r>
      <w:r w:rsidR="004B3503" w:rsidRPr="0009190D">
        <w:rPr>
          <w:sz w:val="24"/>
          <w:szCs w:val="24"/>
        </w:rPr>
        <w:t xml:space="preserve"> Aristotle </w:t>
      </w:r>
      <w:r w:rsidR="0022555C" w:rsidRPr="0009190D">
        <w:rPr>
          <w:sz w:val="24"/>
          <w:szCs w:val="24"/>
        </w:rPr>
        <w:t>being</w:t>
      </w:r>
      <w:r w:rsidR="004B3503" w:rsidRPr="0009190D">
        <w:rPr>
          <w:sz w:val="24"/>
          <w:szCs w:val="24"/>
        </w:rPr>
        <w:t xml:space="preserve"> in agreement with Plato</w:t>
      </w:r>
      <w:r w:rsidR="0022555C" w:rsidRPr="0009190D">
        <w:rPr>
          <w:sz w:val="24"/>
          <w:szCs w:val="24"/>
        </w:rPr>
        <w:t>’s</w:t>
      </w:r>
      <w:r w:rsidR="004B3503" w:rsidRPr="0009190D">
        <w:rPr>
          <w:sz w:val="24"/>
          <w:szCs w:val="24"/>
        </w:rPr>
        <w:t xml:space="preserve"> </w:t>
      </w:r>
      <w:r w:rsidR="0022555C" w:rsidRPr="0009190D">
        <w:rPr>
          <w:sz w:val="24"/>
          <w:szCs w:val="24"/>
        </w:rPr>
        <w:t>concept of a</w:t>
      </w:r>
      <w:r w:rsidR="004B3503" w:rsidRPr="0009190D">
        <w:rPr>
          <w:sz w:val="24"/>
          <w:szCs w:val="24"/>
        </w:rPr>
        <w:t xml:space="preserve"> universal intelligence, the </w:t>
      </w:r>
      <w:r w:rsidR="0022555C" w:rsidRPr="0009190D">
        <w:rPr>
          <w:sz w:val="24"/>
          <w:szCs w:val="24"/>
        </w:rPr>
        <w:t>W</w:t>
      </w:r>
      <w:r w:rsidR="004B3503" w:rsidRPr="0009190D">
        <w:rPr>
          <w:sz w:val="24"/>
          <w:szCs w:val="24"/>
        </w:rPr>
        <w:t xml:space="preserve">orld </w:t>
      </w:r>
      <w:r w:rsidR="0022555C" w:rsidRPr="0009190D">
        <w:rPr>
          <w:sz w:val="24"/>
          <w:szCs w:val="24"/>
        </w:rPr>
        <w:t>So</w:t>
      </w:r>
      <w:r w:rsidR="004B3503" w:rsidRPr="0009190D">
        <w:rPr>
          <w:sz w:val="24"/>
          <w:szCs w:val="24"/>
        </w:rPr>
        <w:t>ul that emanates out to all souls.</w:t>
      </w:r>
      <w:r w:rsidR="00971032" w:rsidRPr="0009190D">
        <w:rPr>
          <w:sz w:val="24"/>
          <w:szCs w:val="24"/>
        </w:rPr>
        <w:t xml:space="preserve"> </w:t>
      </w:r>
      <w:r w:rsidR="0022555C" w:rsidRPr="0009190D">
        <w:rPr>
          <w:sz w:val="24"/>
          <w:szCs w:val="24"/>
        </w:rPr>
        <w:t xml:space="preserve">Furthermore, </w:t>
      </w:r>
      <w:r w:rsidR="00971032" w:rsidRPr="0009190D">
        <w:rPr>
          <w:sz w:val="24"/>
          <w:szCs w:val="24"/>
        </w:rPr>
        <w:t>Aristotle’s notion of pneuma corresponds to the soul’s universality as</w:t>
      </w:r>
      <w:r w:rsidR="007E40AF" w:rsidRPr="0009190D">
        <w:rPr>
          <w:sz w:val="24"/>
          <w:szCs w:val="24"/>
        </w:rPr>
        <w:t xml:space="preserve"> mentioned by Abraham Bos who described </w:t>
      </w:r>
      <w:r w:rsidR="003017A9" w:rsidRPr="0009190D">
        <w:rPr>
          <w:sz w:val="24"/>
          <w:szCs w:val="24"/>
        </w:rPr>
        <w:t>the</w:t>
      </w:r>
      <w:r w:rsidR="007E40AF" w:rsidRPr="0009190D">
        <w:rPr>
          <w:sz w:val="24"/>
          <w:szCs w:val="24"/>
        </w:rPr>
        <w:t xml:space="preserve"> theory as</w:t>
      </w:r>
      <w:r w:rsidR="00971032" w:rsidRPr="0009190D">
        <w:rPr>
          <w:sz w:val="24"/>
          <w:szCs w:val="24"/>
        </w:rPr>
        <w:t xml:space="preserve"> ‘every soul participates in ether through the agency of </w:t>
      </w:r>
      <w:r w:rsidR="00971032" w:rsidRPr="0009190D">
        <w:rPr>
          <w:i/>
          <w:iCs/>
          <w:sz w:val="24"/>
          <w:szCs w:val="24"/>
        </w:rPr>
        <w:t>pneuma</w:t>
      </w:r>
      <w:r w:rsidR="00971032" w:rsidRPr="0009190D">
        <w:rPr>
          <w:sz w:val="24"/>
          <w:szCs w:val="24"/>
        </w:rPr>
        <w:t>’</w:t>
      </w:r>
      <w:r w:rsidR="007E40AF" w:rsidRPr="0009190D">
        <w:rPr>
          <w:rStyle w:val="FootnoteReference"/>
          <w:sz w:val="24"/>
          <w:szCs w:val="24"/>
        </w:rPr>
        <w:footnoteReference w:id="14"/>
      </w:r>
      <w:r w:rsidR="007E40AF" w:rsidRPr="0009190D">
        <w:rPr>
          <w:sz w:val="24"/>
          <w:szCs w:val="24"/>
        </w:rPr>
        <w:t xml:space="preserve"> which is referred to as the divine element and can be considered to be th</w:t>
      </w:r>
      <w:r w:rsidR="00862699" w:rsidRPr="0009190D">
        <w:rPr>
          <w:sz w:val="24"/>
          <w:szCs w:val="24"/>
        </w:rPr>
        <w:t>e</w:t>
      </w:r>
      <w:r w:rsidR="007E40AF" w:rsidRPr="0009190D">
        <w:rPr>
          <w:sz w:val="24"/>
          <w:szCs w:val="24"/>
        </w:rPr>
        <w:t xml:space="preserve"> link to the soul.</w:t>
      </w:r>
      <w:r w:rsidR="004B3503" w:rsidRPr="0009190D">
        <w:rPr>
          <w:sz w:val="24"/>
          <w:szCs w:val="24"/>
        </w:rPr>
        <w:t xml:space="preserve"> However, </w:t>
      </w:r>
      <w:r w:rsidR="00BC53C2" w:rsidRPr="0009190D">
        <w:rPr>
          <w:sz w:val="24"/>
          <w:szCs w:val="24"/>
        </w:rPr>
        <w:t>J. L. Stocks</w:t>
      </w:r>
      <w:r w:rsidR="008F697C" w:rsidRPr="0009190D">
        <w:rPr>
          <w:sz w:val="24"/>
          <w:szCs w:val="24"/>
        </w:rPr>
        <w:t xml:space="preserve"> </w:t>
      </w:r>
      <w:r w:rsidR="00BC53C2" w:rsidRPr="0009190D">
        <w:rPr>
          <w:sz w:val="24"/>
          <w:szCs w:val="24"/>
        </w:rPr>
        <w:t>translation pointed to</w:t>
      </w:r>
      <w:r w:rsidR="008F697C" w:rsidRPr="0009190D">
        <w:rPr>
          <w:sz w:val="24"/>
          <w:szCs w:val="24"/>
        </w:rPr>
        <w:t xml:space="preserve"> the possibility of ‘the action of the lower stars as similar to that of animals and plants’</w:t>
      </w:r>
      <w:r w:rsidR="00862699" w:rsidRPr="0009190D">
        <w:rPr>
          <w:sz w:val="24"/>
          <w:szCs w:val="24"/>
        </w:rPr>
        <w:t>,</w:t>
      </w:r>
      <w:r w:rsidR="008F697C" w:rsidRPr="0009190D">
        <w:rPr>
          <w:rStyle w:val="FootnoteReference"/>
          <w:sz w:val="24"/>
          <w:szCs w:val="24"/>
        </w:rPr>
        <w:footnoteReference w:id="15"/>
      </w:r>
      <w:r w:rsidR="00BC53C2" w:rsidRPr="0009190D">
        <w:rPr>
          <w:sz w:val="24"/>
          <w:szCs w:val="24"/>
        </w:rPr>
        <w:t xml:space="preserve"> </w:t>
      </w:r>
      <w:r w:rsidR="0022555C" w:rsidRPr="0009190D">
        <w:rPr>
          <w:sz w:val="24"/>
          <w:szCs w:val="24"/>
        </w:rPr>
        <w:t xml:space="preserve">putting forth the hierarchy notion </w:t>
      </w:r>
      <w:r w:rsidR="009F3F2A" w:rsidRPr="0009190D">
        <w:rPr>
          <w:sz w:val="24"/>
          <w:szCs w:val="24"/>
        </w:rPr>
        <w:t xml:space="preserve">of Plato’s, also advocating that the </w:t>
      </w:r>
      <w:r w:rsidR="00BC53C2" w:rsidRPr="0009190D">
        <w:rPr>
          <w:sz w:val="24"/>
          <w:szCs w:val="24"/>
        </w:rPr>
        <w:t xml:space="preserve">individual souls are made in </w:t>
      </w:r>
      <w:r w:rsidR="00BC53C2" w:rsidRPr="0009190D">
        <w:rPr>
          <w:sz w:val="24"/>
          <w:szCs w:val="24"/>
        </w:rPr>
        <w:lastRenderedPageBreak/>
        <w:t>the image of the World Soul,</w:t>
      </w:r>
      <w:r w:rsidR="009F3F2A" w:rsidRPr="0009190D">
        <w:rPr>
          <w:sz w:val="24"/>
          <w:szCs w:val="24"/>
        </w:rPr>
        <w:t xml:space="preserve"> as</w:t>
      </w:r>
      <w:r w:rsidR="00BC53C2" w:rsidRPr="0009190D">
        <w:rPr>
          <w:sz w:val="24"/>
          <w:szCs w:val="24"/>
        </w:rPr>
        <w:t xml:space="preserve"> stars and nature reflecting one another </w:t>
      </w:r>
      <w:r w:rsidR="00A267D6" w:rsidRPr="0009190D">
        <w:rPr>
          <w:sz w:val="24"/>
          <w:szCs w:val="24"/>
        </w:rPr>
        <w:t>relates</w:t>
      </w:r>
      <w:r w:rsidR="009F3F2A" w:rsidRPr="0009190D">
        <w:rPr>
          <w:sz w:val="24"/>
          <w:szCs w:val="24"/>
        </w:rPr>
        <w:t xml:space="preserve"> to the connection made in astrology.</w:t>
      </w:r>
    </w:p>
    <w:p w14:paraId="6CA03766" w14:textId="046DCA20" w:rsidR="00993FC5" w:rsidRPr="0009190D" w:rsidRDefault="00993FC5" w:rsidP="001F1EBF">
      <w:pPr>
        <w:rPr>
          <w:b/>
          <w:bCs/>
          <w:sz w:val="24"/>
          <w:szCs w:val="24"/>
        </w:rPr>
      </w:pPr>
      <w:r w:rsidRPr="0009190D">
        <w:rPr>
          <w:b/>
          <w:bCs/>
          <w:sz w:val="24"/>
          <w:szCs w:val="24"/>
        </w:rPr>
        <w:t>Stoics:</w:t>
      </w:r>
      <w:r w:rsidR="0083660B" w:rsidRPr="0009190D">
        <w:rPr>
          <w:b/>
          <w:bCs/>
          <w:sz w:val="24"/>
          <w:szCs w:val="24"/>
        </w:rPr>
        <w:t xml:space="preserve"> Naturalistic</w:t>
      </w:r>
      <w:r w:rsidR="0017577B" w:rsidRPr="0009190D">
        <w:rPr>
          <w:b/>
          <w:bCs/>
          <w:sz w:val="24"/>
          <w:szCs w:val="24"/>
        </w:rPr>
        <w:t xml:space="preserve"> Soul</w:t>
      </w:r>
    </w:p>
    <w:p w14:paraId="302953C4" w14:textId="129ED8C9" w:rsidR="002326C0" w:rsidRPr="0009190D" w:rsidRDefault="0017577B" w:rsidP="001F1EBF">
      <w:pPr>
        <w:rPr>
          <w:sz w:val="24"/>
          <w:szCs w:val="24"/>
        </w:rPr>
      </w:pPr>
      <w:r w:rsidRPr="0009190D">
        <w:rPr>
          <w:sz w:val="24"/>
          <w:szCs w:val="24"/>
        </w:rPr>
        <w:t>Stoicism was founded by Zeno of Citium (c. 334-262 B.C.)</w:t>
      </w:r>
      <w:r w:rsidR="003D4140" w:rsidRPr="0009190D">
        <w:rPr>
          <w:sz w:val="24"/>
          <w:szCs w:val="24"/>
        </w:rPr>
        <w:t xml:space="preserve"> although none of his </w:t>
      </w:r>
      <w:r w:rsidR="00F73036" w:rsidRPr="0009190D">
        <w:rPr>
          <w:sz w:val="24"/>
          <w:szCs w:val="24"/>
        </w:rPr>
        <w:t>books</w:t>
      </w:r>
      <w:r w:rsidR="003D4140" w:rsidRPr="0009190D">
        <w:rPr>
          <w:sz w:val="24"/>
          <w:szCs w:val="24"/>
        </w:rPr>
        <w:t xml:space="preserve"> survive</w:t>
      </w:r>
      <w:r w:rsidR="00F73036" w:rsidRPr="0009190D">
        <w:rPr>
          <w:sz w:val="24"/>
          <w:szCs w:val="24"/>
        </w:rPr>
        <w:t xml:space="preserve">d, </w:t>
      </w:r>
      <w:r w:rsidR="006C14E1" w:rsidRPr="0009190D">
        <w:rPr>
          <w:sz w:val="24"/>
          <w:szCs w:val="24"/>
        </w:rPr>
        <w:t>much</w:t>
      </w:r>
      <w:r w:rsidR="00F73036" w:rsidRPr="0009190D">
        <w:rPr>
          <w:sz w:val="24"/>
          <w:szCs w:val="24"/>
        </w:rPr>
        <w:t xml:space="preserve"> </w:t>
      </w:r>
      <w:r w:rsidR="00A267D6" w:rsidRPr="0009190D">
        <w:rPr>
          <w:sz w:val="24"/>
          <w:szCs w:val="24"/>
        </w:rPr>
        <w:t xml:space="preserve">of his </w:t>
      </w:r>
      <w:r w:rsidR="00336C26" w:rsidRPr="0009190D">
        <w:rPr>
          <w:sz w:val="24"/>
          <w:szCs w:val="24"/>
        </w:rPr>
        <w:t>legacy</w:t>
      </w:r>
      <w:r w:rsidR="00A267D6" w:rsidRPr="0009190D">
        <w:rPr>
          <w:sz w:val="24"/>
          <w:szCs w:val="24"/>
        </w:rPr>
        <w:t xml:space="preserve"> </w:t>
      </w:r>
      <w:r w:rsidR="00D00039">
        <w:rPr>
          <w:sz w:val="24"/>
          <w:szCs w:val="24"/>
        </w:rPr>
        <w:t>continues</w:t>
      </w:r>
      <w:r w:rsidR="00F73036" w:rsidRPr="0009190D">
        <w:rPr>
          <w:sz w:val="24"/>
          <w:szCs w:val="24"/>
        </w:rPr>
        <w:t xml:space="preserve"> by those who documented and researched his work.</w:t>
      </w:r>
      <w:r w:rsidRPr="0009190D">
        <w:rPr>
          <w:sz w:val="24"/>
          <w:szCs w:val="24"/>
        </w:rPr>
        <w:t xml:space="preserve"> </w:t>
      </w:r>
      <w:r w:rsidR="00F73036" w:rsidRPr="0009190D">
        <w:rPr>
          <w:sz w:val="24"/>
          <w:szCs w:val="24"/>
        </w:rPr>
        <w:t>T</w:t>
      </w:r>
      <w:r w:rsidRPr="0009190D">
        <w:rPr>
          <w:sz w:val="24"/>
          <w:szCs w:val="24"/>
        </w:rPr>
        <w:t>here</w:t>
      </w:r>
      <w:r w:rsidR="009F3F2A" w:rsidRPr="0009190D">
        <w:rPr>
          <w:sz w:val="24"/>
          <w:szCs w:val="24"/>
        </w:rPr>
        <w:t xml:space="preserve"> is</w:t>
      </w:r>
      <w:r w:rsidRPr="0009190D">
        <w:rPr>
          <w:sz w:val="24"/>
          <w:szCs w:val="24"/>
        </w:rPr>
        <w:t xml:space="preserve"> similarity</w:t>
      </w:r>
      <w:r w:rsidR="00F73036" w:rsidRPr="0009190D">
        <w:rPr>
          <w:sz w:val="24"/>
          <w:szCs w:val="24"/>
        </w:rPr>
        <w:t xml:space="preserve"> between Zeno and</w:t>
      </w:r>
      <w:r w:rsidRPr="0009190D">
        <w:rPr>
          <w:sz w:val="24"/>
          <w:szCs w:val="24"/>
        </w:rPr>
        <w:t xml:space="preserve"> Aristotle’s notion of soul, in so </w:t>
      </w:r>
      <w:r w:rsidR="00B04321" w:rsidRPr="0009190D">
        <w:rPr>
          <w:sz w:val="24"/>
          <w:szCs w:val="24"/>
        </w:rPr>
        <w:t>far,</w:t>
      </w:r>
      <w:r w:rsidRPr="0009190D">
        <w:rPr>
          <w:sz w:val="24"/>
          <w:szCs w:val="24"/>
        </w:rPr>
        <w:t xml:space="preserve"> the soul is expressed through the body and unlike Plato they both believe it exists as long as the body does. </w:t>
      </w:r>
      <w:r w:rsidR="00314D07" w:rsidRPr="0009190D">
        <w:rPr>
          <w:sz w:val="24"/>
          <w:szCs w:val="24"/>
        </w:rPr>
        <w:t xml:space="preserve">Diogenes Laertius detailed the Stoics </w:t>
      </w:r>
      <w:r w:rsidR="009F3F2A" w:rsidRPr="0009190D">
        <w:rPr>
          <w:sz w:val="24"/>
          <w:szCs w:val="24"/>
        </w:rPr>
        <w:t>viewpoint of</w:t>
      </w:r>
      <w:r w:rsidR="00F01EB6" w:rsidRPr="0009190D">
        <w:rPr>
          <w:sz w:val="24"/>
          <w:szCs w:val="24"/>
        </w:rPr>
        <w:t xml:space="preserve"> ‘the soul is a nature capable of perception’ </w:t>
      </w:r>
      <w:r w:rsidR="00314D07" w:rsidRPr="0009190D">
        <w:rPr>
          <w:sz w:val="24"/>
          <w:szCs w:val="24"/>
        </w:rPr>
        <w:t>they</w:t>
      </w:r>
      <w:r w:rsidR="00F01EB6" w:rsidRPr="0009190D">
        <w:rPr>
          <w:sz w:val="24"/>
          <w:szCs w:val="24"/>
        </w:rPr>
        <w:t xml:space="preserve"> placed the soul entirely in nature and this is w</w:t>
      </w:r>
      <w:r w:rsidRPr="0009190D">
        <w:rPr>
          <w:sz w:val="24"/>
          <w:szCs w:val="24"/>
        </w:rPr>
        <w:t>here the Stoics differ</w:t>
      </w:r>
      <w:r w:rsidR="006C14E1" w:rsidRPr="0009190D">
        <w:rPr>
          <w:sz w:val="24"/>
          <w:szCs w:val="24"/>
        </w:rPr>
        <w:t xml:space="preserve"> from Plato, as their view of</w:t>
      </w:r>
      <w:r w:rsidRPr="0009190D">
        <w:rPr>
          <w:sz w:val="24"/>
          <w:szCs w:val="24"/>
        </w:rPr>
        <w:t xml:space="preserve"> the breath of life</w:t>
      </w:r>
      <w:r w:rsidR="00F65D1C" w:rsidRPr="0009190D">
        <w:rPr>
          <w:sz w:val="24"/>
          <w:szCs w:val="24"/>
        </w:rPr>
        <w:t xml:space="preserve"> or divine breath</w:t>
      </w:r>
      <w:r w:rsidR="00500BF4" w:rsidRPr="0009190D">
        <w:rPr>
          <w:sz w:val="24"/>
          <w:szCs w:val="24"/>
        </w:rPr>
        <w:t xml:space="preserve">, </w:t>
      </w:r>
      <w:r w:rsidR="0083660B" w:rsidRPr="0009190D">
        <w:rPr>
          <w:sz w:val="24"/>
          <w:szCs w:val="24"/>
        </w:rPr>
        <w:t>that</w:t>
      </w:r>
      <w:r w:rsidR="00500BF4" w:rsidRPr="0009190D">
        <w:rPr>
          <w:sz w:val="24"/>
          <w:szCs w:val="24"/>
        </w:rPr>
        <w:t xml:space="preserve"> animates and enables us to move</w:t>
      </w:r>
      <w:r w:rsidRPr="0009190D">
        <w:rPr>
          <w:sz w:val="24"/>
          <w:szCs w:val="24"/>
        </w:rPr>
        <w:t xml:space="preserve"> and consists of the human soul</w:t>
      </w:r>
      <w:r w:rsidR="006C14E1" w:rsidRPr="0009190D">
        <w:rPr>
          <w:sz w:val="24"/>
          <w:szCs w:val="24"/>
        </w:rPr>
        <w:t xml:space="preserve">, </w:t>
      </w:r>
      <w:r w:rsidR="009F3F2A" w:rsidRPr="0009190D">
        <w:rPr>
          <w:sz w:val="24"/>
          <w:szCs w:val="24"/>
        </w:rPr>
        <w:t>which</w:t>
      </w:r>
      <w:r w:rsidR="006C14E1" w:rsidRPr="0009190D">
        <w:rPr>
          <w:sz w:val="24"/>
          <w:szCs w:val="24"/>
        </w:rPr>
        <w:t xml:space="preserve"> is similar to Aristotle’s </w:t>
      </w:r>
      <w:r w:rsidR="0032057E" w:rsidRPr="0009190D">
        <w:rPr>
          <w:sz w:val="24"/>
          <w:szCs w:val="24"/>
        </w:rPr>
        <w:t>pneum</w:t>
      </w:r>
      <w:r w:rsidR="006C14E1" w:rsidRPr="0009190D">
        <w:rPr>
          <w:sz w:val="24"/>
          <w:szCs w:val="24"/>
        </w:rPr>
        <w:t>a</w:t>
      </w:r>
      <w:r w:rsidR="00500BF4" w:rsidRPr="0009190D">
        <w:rPr>
          <w:sz w:val="24"/>
          <w:szCs w:val="24"/>
        </w:rPr>
        <w:t>.</w:t>
      </w:r>
      <w:r w:rsidR="008707F9" w:rsidRPr="0009190D">
        <w:rPr>
          <w:sz w:val="24"/>
          <w:szCs w:val="24"/>
        </w:rPr>
        <w:t xml:space="preserve"> Stoics concept of the universal soul being indestructible, but the individual soul can possibly survive death </w:t>
      </w:r>
      <w:r w:rsidR="006C14E1" w:rsidRPr="0009190D">
        <w:rPr>
          <w:sz w:val="24"/>
          <w:szCs w:val="24"/>
        </w:rPr>
        <w:t>and ‘only the souls of the wise do so’</w:t>
      </w:r>
      <w:r w:rsidR="00D00039">
        <w:rPr>
          <w:sz w:val="24"/>
          <w:szCs w:val="24"/>
        </w:rPr>
        <w:t>,</w:t>
      </w:r>
      <w:r w:rsidR="006C14E1" w:rsidRPr="0009190D">
        <w:rPr>
          <w:rStyle w:val="FootnoteReference"/>
          <w:sz w:val="24"/>
          <w:szCs w:val="24"/>
        </w:rPr>
        <w:footnoteReference w:id="16"/>
      </w:r>
      <w:r w:rsidR="006C14E1" w:rsidRPr="0009190D">
        <w:rPr>
          <w:sz w:val="24"/>
          <w:szCs w:val="24"/>
        </w:rPr>
        <w:t xml:space="preserve"> there’s a contradictory element here</w:t>
      </w:r>
      <w:r w:rsidR="009F3F2A" w:rsidRPr="0009190D">
        <w:rPr>
          <w:sz w:val="24"/>
          <w:szCs w:val="24"/>
        </w:rPr>
        <w:t xml:space="preserve">. </w:t>
      </w:r>
      <w:r w:rsidR="00D00039">
        <w:rPr>
          <w:sz w:val="24"/>
          <w:szCs w:val="24"/>
        </w:rPr>
        <w:t>O</w:t>
      </w:r>
      <w:r w:rsidR="006C14E1" w:rsidRPr="0009190D">
        <w:rPr>
          <w:sz w:val="24"/>
          <w:szCs w:val="24"/>
        </w:rPr>
        <w:t>n one hand</w:t>
      </w:r>
      <w:r w:rsidR="00D00039">
        <w:rPr>
          <w:sz w:val="24"/>
          <w:szCs w:val="24"/>
        </w:rPr>
        <w:t>,</w:t>
      </w:r>
      <w:r w:rsidR="006C14E1" w:rsidRPr="0009190D">
        <w:rPr>
          <w:sz w:val="24"/>
          <w:szCs w:val="24"/>
        </w:rPr>
        <w:t xml:space="preserve"> the Stoics suggest the soul is based solely in nature and doesn’t continue after the body dies and then on the other</w:t>
      </w:r>
      <w:r w:rsidR="00DB3675" w:rsidRPr="0009190D">
        <w:rPr>
          <w:sz w:val="24"/>
          <w:szCs w:val="24"/>
        </w:rPr>
        <w:t>,</w:t>
      </w:r>
      <w:r w:rsidR="006C14E1" w:rsidRPr="0009190D">
        <w:rPr>
          <w:sz w:val="24"/>
          <w:szCs w:val="24"/>
        </w:rPr>
        <w:t xml:space="preserve"> they say perhaps wise soul’s do continue, this contradiction may occur d</w:t>
      </w:r>
      <w:r w:rsidR="00DB3675" w:rsidRPr="0009190D">
        <w:rPr>
          <w:sz w:val="24"/>
          <w:szCs w:val="24"/>
        </w:rPr>
        <w:t>ue</w:t>
      </w:r>
      <w:r w:rsidR="006C14E1" w:rsidRPr="0009190D">
        <w:rPr>
          <w:sz w:val="24"/>
          <w:szCs w:val="24"/>
        </w:rPr>
        <w:t xml:space="preserve"> to Zeno’s work not surviving</w:t>
      </w:r>
      <w:r w:rsidR="009F3F2A" w:rsidRPr="0009190D">
        <w:rPr>
          <w:sz w:val="24"/>
          <w:szCs w:val="24"/>
        </w:rPr>
        <w:t xml:space="preserve"> which resulted </w:t>
      </w:r>
      <w:r w:rsidR="00DB3675" w:rsidRPr="0009190D">
        <w:rPr>
          <w:sz w:val="24"/>
          <w:szCs w:val="24"/>
        </w:rPr>
        <w:t>in</w:t>
      </w:r>
      <w:r w:rsidR="009F3F2A" w:rsidRPr="0009190D">
        <w:rPr>
          <w:sz w:val="24"/>
          <w:szCs w:val="24"/>
        </w:rPr>
        <w:t xml:space="preserve"> misinterpretations.</w:t>
      </w:r>
    </w:p>
    <w:p w14:paraId="59FF9FE8" w14:textId="5FD069E7" w:rsidR="006C14E1" w:rsidRPr="0009190D" w:rsidRDefault="002326C0" w:rsidP="001F1EBF">
      <w:pPr>
        <w:rPr>
          <w:sz w:val="24"/>
          <w:szCs w:val="24"/>
        </w:rPr>
      </w:pPr>
      <w:r w:rsidRPr="0009190D">
        <w:rPr>
          <w:sz w:val="24"/>
          <w:szCs w:val="24"/>
        </w:rPr>
        <w:t xml:space="preserve">Furthermore, </w:t>
      </w:r>
      <w:r w:rsidR="0094209E" w:rsidRPr="0009190D">
        <w:rPr>
          <w:sz w:val="24"/>
          <w:szCs w:val="24"/>
        </w:rPr>
        <w:t>Christopher Brooke delved into Stoics being atheist</w:t>
      </w:r>
      <w:r w:rsidR="00B43E15" w:rsidRPr="0009190D">
        <w:rPr>
          <w:sz w:val="24"/>
          <w:szCs w:val="24"/>
        </w:rPr>
        <w:t>, therefore separating divinity and soul,</w:t>
      </w:r>
      <w:r w:rsidR="0094209E" w:rsidRPr="0009190D">
        <w:rPr>
          <w:sz w:val="24"/>
          <w:szCs w:val="24"/>
        </w:rPr>
        <w:t xml:space="preserve"> even though they did consider ‘the materiality of God, indeed, the identification of God with nature, a strictly physical determinism’</w:t>
      </w:r>
      <w:r w:rsidR="0094209E" w:rsidRPr="0009190D">
        <w:rPr>
          <w:rStyle w:val="FootnoteReference"/>
          <w:sz w:val="24"/>
          <w:szCs w:val="24"/>
        </w:rPr>
        <w:footnoteReference w:id="17"/>
      </w:r>
      <w:r w:rsidR="0094209E" w:rsidRPr="0009190D">
        <w:rPr>
          <w:sz w:val="24"/>
          <w:szCs w:val="24"/>
        </w:rPr>
        <w:t xml:space="preserve"> they perceived nature as </w:t>
      </w:r>
      <w:r w:rsidR="00D00039">
        <w:rPr>
          <w:sz w:val="24"/>
          <w:szCs w:val="24"/>
        </w:rPr>
        <w:t>G</w:t>
      </w:r>
      <w:r w:rsidR="0094209E" w:rsidRPr="0009190D">
        <w:rPr>
          <w:sz w:val="24"/>
          <w:szCs w:val="24"/>
        </w:rPr>
        <w:t>od like</w:t>
      </w:r>
      <w:r w:rsidR="00F873D6" w:rsidRPr="0009190D">
        <w:rPr>
          <w:sz w:val="24"/>
          <w:szCs w:val="24"/>
        </w:rPr>
        <w:t>, God was physically in the world</w:t>
      </w:r>
      <w:r w:rsidR="00B43E15" w:rsidRPr="0009190D">
        <w:rPr>
          <w:sz w:val="24"/>
          <w:szCs w:val="24"/>
        </w:rPr>
        <w:t>, which is the</w:t>
      </w:r>
      <w:r w:rsidR="0094209E" w:rsidRPr="0009190D">
        <w:rPr>
          <w:sz w:val="24"/>
          <w:szCs w:val="24"/>
        </w:rPr>
        <w:t xml:space="preserve"> most important component in regards to soul.</w:t>
      </w:r>
      <w:r w:rsidR="00F873D6" w:rsidRPr="0009190D">
        <w:rPr>
          <w:sz w:val="24"/>
          <w:szCs w:val="24"/>
        </w:rPr>
        <w:t xml:space="preserve"> Whereas</w:t>
      </w:r>
      <w:r w:rsidR="00B43E15" w:rsidRPr="0009190D">
        <w:rPr>
          <w:sz w:val="24"/>
          <w:szCs w:val="24"/>
        </w:rPr>
        <w:t>,</w:t>
      </w:r>
      <w:r w:rsidR="00F873D6" w:rsidRPr="0009190D">
        <w:rPr>
          <w:sz w:val="24"/>
          <w:szCs w:val="24"/>
        </w:rPr>
        <w:t xml:space="preserve"> Aristotle portrayed God as being present in nature but also beyond and Plato was solely concerned with the spiritual realm.</w:t>
      </w:r>
      <w:r w:rsidRPr="0009190D">
        <w:rPr>
          <w:sz w:val="24"/>
          <w:szCs w:val="24"/>
        </w:rPr>
        <w:t xml:space="preserve"> </w:t>
      </w:r>
    </w:p>
    <w:p w14:paraId="58C0441D" w14:textId="7CF7915F" w:rsidR="001D247C" w:rsidRPr="0009190D" w:rsidRDefault="001D247C" w:rsidP="001D247C">
      <w:pPr>
        <w:rPr>
          <w:b/>
          <w:bCs/>
          <w:sz w:val="24"/>
          <w:szCs w:val="24"/>
        </w:rPr>
      </w:pPr>
      <w:r w:rsidRPr="0009190D">
        <w:rPr>
          <w:b/>
          <w:bCs/>
          <w:sz w:val="24"/>
          <w:szCs w:val="24"/>
        </w:rPr>
        <w:t>What is Astrology?</w:t>
      </w:r>
    </w:p>
    <w:p w14:paraId="6301E9D2" w14:textId="7A3EA1D9" w:rsidR="001D247C" w:rsidRPr="0009190D" w:rsidRDefault="001D247C" w:rsidP="001D247C">
      <w:pPr>
        <w:rPr>
          <w:sz w:val="24"/>
          <w:szCs w:val="24"/>
        </w:rPr>
      </w:pPr>
      <w:r w:rsidRPr="0009190D">
        <w:rPr>
          <w:sz w:val="24"/>
          <w:szCs w:val="24"/>
        </w:rPr>
        <w:t>A complex question indeed, we will outline a few definitions based on western astrology, that may shed some light or possibly add to the complexity. David Pingree, an influential historian and professor defined astrology as ‘the study of the impact of the celestial bodies…. upon the sublunar world’.</w:t>
      </w:r>
      <w:r w:rsidRPr="0009190D">
        <w:rPr>
          <w:rStyle w:val="FootnoteReference"/>
          <w:sz w:val="24"/>
          <w:szCs w:val="24"/>
        </w:rPr>
        <w:footnoteReference w:id="18"/>
      </w:r>
      <w:r w:rsidRPr="0009190D">
        <w:rPr>
          <w:sz w:val="24"/>
          <w:szCs w:val="24"/>
        </w:rPr>
        <w:t xml:space="preserve"> This is very much an Aristotelian view of astrology, where planets as they move effect space or ether and in turn impacts the world. Although</w:t>
      </w:r>
      <w:r w:rsidR="008115C8" w:rsidRPr="0009190D">
        <w:rPr>
          <w:sz w:val="24"/>
          <w:szCs w:val="24"/>
        </w:rPr>
        <w:t>,</w:t>
      </w:r>
      <w:r w:rsidRPr="0009190D">
        <w:rPr>
          <w:sz w:val="24"/>
          <w:szCs w:val="24"/>
        </w:rPr>
        <w:t xml:space="preserve"> a more controversial definition of astrology being a ‘type of divination that involves the forecasting of earthly and human events through the observation and interpretation of the fixed stars, the Sun, the Moon, and the planets.’</w:t>
      </w:r>
      <w:r w:rsidRPr="0009190D">
        <w:rPr>
          <w:rStyle w:val="FootnoteReference"/>
          <w:sz w:val="24"/>
          <w:szCs w:val="24"/>
        </w:rPr>
        <w:footnoteReference w:id="19"/>
      </w:r>
      <w:r w:rsidRPr="0009190D">
        <w:rPr>
          <w:color w:val="FF0000"/>
          <w:sz w:val="24"/>
          <w:szCs w:val="24"/>
        </w:rPr>
        <w:t xml:space="preserve"> </w:t>
      </w:r>
      <w:r w:rsidRPr="0009190D">
        <w:rPr>
          <w:sz w:val="24"/>
          <w:szCs w:val="24"/>
        </w:rPr>
        <w:t xml:space="preserve">This viewpoint relates to the fate versus freewill debate </w:t>
      </w:r>
      <w:r w:rsidR="00C77A04" w:rsidRPr="0009190D">
        <w:rPr>
          <w:sz w:val="24"/>
          <w:szCs w:val="24"/>
        </w:rPr>
        <w:t>which</w:t>
      </w:r>
      <w:r w:rsidRPr="0009190D">
        <w:rPr>
          <w:sz w:val="24"/>
          <w:szCs w:val="24"/>
        </w:rPr>
        <w:t xml:space="preserve"> permeates the study of astrology and cosmology, can the heavens predict or affect our destiny or do we have choice, which for some places astrology into </w:t>
      </w:r>
      <w:r w:rsidR="00D00039">
        <w:rPr>
          <w:sz w:val="24"/>
          <w:szCs w:val="24"/>
        </w:rPr>
        <w:t xml:space="preserve">a </w:t>
      </w:r>
      <w:r w:rsidRPr="0009190D">
        <w:rPr>
          <w:sz w:val="24"/>
          <w:szCs w:val="24"/>
        </w:rPr>
        <w:t xml:space="preserve">pseudo-science category. Cicero also challenges astrology based on fate, how by observing constellations you are able to ‘foretell what any man’s lot will be and for what fate he was </w:t>
      </w:r>
      <w:r w:rsidRPr="0009190D">
        <w:rPr>
          <w:sz w:val="24"/>
          <w:szCs w:val="24"/>
        </w:rPr>
        <w:lastRenderedPageBreak/>
        <w:t>born’</w:t>
      </w:r>
      <w:r w:rsidR="000F147D" w:rsidRPr="0009190D">
        <w:rPr>
          <w:sz w:val="24"/>
          <w:szCs w:val="24"/>
        </w:rPr>
        <w:t>,</w:t>
      </w:r>
      <w:r w:rsidRPr="0009190D">
        <w:rPr>
          <w:rStyle w:val="FootnoteReference"/>
          <w:sz w:val="24"/>
          <w:szCs w:val="24"/>
        </w:rPr>
        <w:footnoteReference w:id="20"/>
      </w:r>
      <w:r w:rsidRPr="0009190D">
        <w:rPr>
          <w:sz w:val="24"/>
          <w:szCs w:val="24"/>
        </w:rPr>
        <w:t xml:space="preserve">  </w:t>
      </w:r>
      <w:r w:rsidR="000F147D" w:rsidRPr="0009190D">
        <w:rPr>
          <w:sz w:val="24"/>
          <w:szCs w:val="24"/>
        </w:rPr>
        <w:t>b</w:t>
      </w:r>
      <w:r w:rsidRPr="0009190D">
        <w:rPr>
          <w:sz w:val="24"/>
          <w:szCs w:val="24"/>
        </w:rPr>
        <w:t>y removing chance the mechanical role of astrology in human life takes away the possibility of luck and fortune or pure accident, as detailed the complexity and discussion is never-ending.</w:t>
      </w:r>
    </w:p>
    <w:p w14:paraId="504F66AC" w14:textId="3F9418E2" w:rsidR="00F82E69" w:rsidRPr="0009190D" w:rsidRDefault="001D247C" w:rsidP="001F1EBF">
      <w:pPr>
        <w:rPr>
          <w:sz w:val="24"/>
          <w:szCs w:val="24"/>
        </w:rPr>
      </w:pPr>
      <w:r w:rsidRPr="0009190D">
        <w:rPr>
          <w:sz w:val="24"/>
          <w:szCs w:val="24"/>
        </w:rPr>
        <w:t>Nevertheless, Chris Layser in his Skyhenge Archaeology blog cited Patrick Curry who attempted to uncomplicate and broaden the definition of astrology, he claimed ‘astrology is the practice of relating the heavenly bodies to lives and events on earth, and the tradition that has thus been generated’.</w:t>
      </w:r>
      <w:r w:rsidRPr="0009190D">
        <w:rPr>
          <w:rStyle w:val="FootnoteReference"/>
          <w:sz w:val="24"/>
          <w:szCs w:val="24"/>
        </w:rPr>
        <w:footnoteReference w:id="21"/>
      </w:r>
      <w:r w:rsidRPr="0009190D">
        <w:rPr>
          <w:color w:val="FF0000"/>
          <w:sz w:val="24"/>
          <w:szCs w:val="24"/>
        </w:rPr>
        <w:t xml:space="preserve"> </w:t>
      </w:r>
      <w:r w:rsidRPr="0009190D">
        <w:rPr>
          <w:sz w:val="24"/>
          <w:szCs w:val="24"/>
        </w:rPr>
        <w:t>Curry took away occultism, belief, divinity and mysticism from astrology and placed nuance to the practice of astrology. Taking on a natural stance was Clive Ruggles who looked into indigenous communities and suggested astrology is a ‘belief in the direct interconnectedness of things’.</w:t>
      </w:r>
      <w:r w:rsidRPr="0009190D">
        <w:rPr>
          <w:rStyle w:val="FootnoteReference"/>
          <w:sz w:val="24"/>
          <w:szCs w:val="24"/>
        </w:rPr>
        <w:footnoteReference w:id="22"/>
      </w:r>
      <w:r w:rsidRPr="0009190D">
        <w:rPr>
          <w:color w:val="FF0000"/>
          <w:sz w:val="24"/>
          <w:szCs w:val="24"/>
        </w:rPr>
        <w:t xml:space="preserve"> </w:t>
      </w:r>
      <w:r w:rsidRPr="0009190D">
        <w:rPr>
          <w:sz w:val="24"/>
          <w:szCs w:val="24"/>
        </w:rPr>
        <w:t xml:space="preserve">Which </w:t>
      </w:r>
      <w:r w:rsidR="005B4FCC" w:rsidRPr="0009190D">
        <w:rPr>
          <w:sz w:val="24"/>
          <w:szCs w:val="24"/>
        </w:rPr>
        <w:t>relates to</w:t>
      </w:r>
      <w:r w:rsidRPr="0009190D">
        <w:rPr>
          <w:sz w:val="24"/>
          <w:szCs w:val="24"/>
        </w:rPr>
        <w:t xml:space="preserve"> the Greek Classical view of the world and how they approached it’s many aspects through the lenses of interconnectedn</w:t>
      </w:r>
      <w:r w:rsidR="008F6F54" w:rsidRPr="0009190D">
        <w:rPr>
          <w:sz w:val="24"/>
          <w:szCs w:val="24"/>
        </w:rPr>
        <w:t>ess.</w:t>
      </w:r>
    </w:p>
    <w:p w14:paraId="11376B05" w14:textId="6CB59241" w:rsidR="00C04931" w:rsidRPr="0009190D" w:rsidRDefault="00085C15">
      <w:pPr>
        <w:rPr>
          <w:b/>
          <w:bCs/>
          <w:sz w:val="24"/>
          <w:szCs w:val="24"/>
        </w:rPr>
      </w:pPr>
      <w:r w:rsidRPr="0009190D">
        <w:rPr>
          <w:b/>
          <w:bCs/>
          <w:sz w:val="24"/>
          <w:szCs w:val="24"/>
        </w:rPr>
        <w:t>Ptolemy</w:t>
      </w:r>
      <w:r w:rsidR="001A32B9" w:rsidRPr="0009190D">
        <w:rPr>
          <w:b/>
          <w:bCs/>
          <w:sz w:val="24"/>
          <w:szCs w:val="24"/>
        </w:rPr>
        <w:t>’s</w:t>
      </w:r>
      <w:r w:rsidRPr="0009190D">
        <w:rPr>
          <w:b/>
          <w:bCs/>
          <w:sz w:val="24"/>
          <w:szCs w:val="24"/>
        </w:rPr>
        <w:t xml:space="preserve"> Astrology</w:t>
      </w:r>
    </w:p>
    <w:p w14:paraId="307152A9" w14:textId="725787A6" w:rsidR="00B65FC1" w:rsidRPr="0009190D" w:rsidRDefault="00085C15">
      <w:pPr>
        <w:rPr>
          <w:sz w:val="24"/>
          <w:szCs w:val="24"/>
        </w:rPr>
      </w:pPr>
      <w:r w:rsidRPr="0009190D">
        <w:rPr>
          <w:sz w:val="24"/>
          <w:szCs w:val="24"/>
        </w:rPr>
        <w:t>Claudius Ptolemy</w:t>
      </w:r>
      <w:r w:rsidR="00B04321" w:rsidRPr="0009190D">
        <w:rPr>
          <w:sz w:val="24"/>
          <w:szCs w:val="24"/>
        </w:rPr>
        <w:t xml:space="preserve"> (c. A.D. 100-17</w:t>
      </w:r>
      <w:r w:rsidR="00C70A5C" w:rsidRPr="0009190D">
        <w:rPr>
          <w:sz w:val="24"/>
          <w:szCs w:val="24"/>
        </w:rPr>
        <w:t>8</w:t>
      </w:r>
      <w:r w:rsidR="00B04321" w:rsidRPr="0009190D">
        <w:rPr>
          <w:sz w:val="24"/>
          <w:szCs w:val="24"/>
        </w:rPr>
        <w:t>) born i</w:t>
      </w:r>
      <w:r w:rsidR="009867AF" w:rsidRPr="0009190D">
        <w:rPr>
          <w:sz w:val="24"/>
          <w:szCs w:val="24"/>
        </w:rPr>
        <w:t>n</w:t>
      </w:r>
      <w:r w:rsidR="00B04321" w:rsidRPr="0009190D">
        <w:rPr>
          <w:sz w:val="24"/>
          <w:szCs w:val="24"/>
        </w:rPr>
        <w:t xml:space="preserve"> Alexandria,</w:t>
      </w:r>
      <w:r w:rsidRPr="0009190D">
        <w:rPr>
          <w:sz w:val="24"/>
          <w:szCs w:val="24"/>
        </w:rPr>
        <w:t xml:space="preserve"> </w:t>
      </w:r>
      <w:r w:rsidR="00B04321" w:rsidRPr="0009190D">
        <w:rPr>
          <w:sz w:val="24"/>
          <w:szCs w:val="24"/>
        </w:rPr>
        <w:t>considered to be</w:t>
      </w:r>
      <w:r w:rsidRPr="0009190D">
        <w:rPr>
          <w:sz w:val="24"/>
          <w:szCs w:val="24"/>
        </w:rPr>
        <w:t xml:space="preserve"> one of the most influential astronomers, who bought much of </w:t>
      </w:r>
      <w:r w:rsidR="00973B48" w:rsidRPr="0009190D">
        <w:rPr>
          <w:sz w:val="24"/>
          <w:szCs w:val="24"/>
        </w:rPr>
        <w:t xml:space="preserve">Platonism, </w:t>
      </w:r>
      <w:r w:rsidRPr="0009190D">
        <w:rPr>
          <w:sz w:val="24"/>
          <w:szCs w:val="24"/>
        </w:rPr>
        <w:t>Aristote</w:t>
      </w:r>
      <w:r w:rsidR="00B04321" w:rsidRPr="0009190D">
        <w:rPr>
          <w:sz w:val="24"/>
          <w:szCs w:val="24"/>
        </w:rPr>
        <w:t>lian</w:t>
      </w:r>
      <w:r w:rsidRPr="0009190D">
        <w:rPr>
          <w:sz w:val="24"/>
          <w:szCs w:val="24"/>
        </w:rPr>
        <w:t xml:space="preserve"> and Stoic cosmolog</w:t>
      </w:r>
      <w:r w:rsidR="001A32B9" w:rsidRPr="0009190D">
        <w:rPr>
          <w:sz w:val="24"/>
          <w:szCs w:val="24"/>
        </w:rPr>
        <w:t>ies</w:t>
      </w:r>
      <w:r w:rsidR="00FD1453" w:rsidRPr="0009190D">
        <w:rPr>
          <w:sz w:val="24"/>
          <w:szCs w:val="24"/>
        </w:rPr>
        <w:t xml:space="preserve"> together</w:t>
      </w:r>
      <w:r w:rsidR="00973B48" w:rsidRPr="0009190D">
        <w:rPr>
          <w:sz w:val="24"/>
          <w:szCs w:val="24"/>
        </w:rPr>
        <w:t>.</w:t>
      </w:r>
      <w:r w:rsidR="0042581E" w:rsidRPr="0009190D">
        <w:rPr>
          <w:sz w:val="24"/>
          <w:szCs w:val="24"/>
        </w:rPr>
        <w:t xml:space="preserve"> Ptolemy’s </w:t>
      </w:r>
      <w:r w:rsidR="00B04321" w:rsidRPr="0009190D">
        <w:rPr>
          <w:sz w:val="24"/>
          <w:szCs w:val="24"/>
        </w:rPr>
        <w:t>Tetrabiblos</w:t>
      </w:r>
      <w:r w:rsidR="009867AF" w:rsidRPr="0009190D">
        <w:rPr>
          <w:sz w:val="24"/>
          <w:szCs w:val="24"/>
        </w:rPr>
        <w:t xml:space="preserve"> builds on the work of the Almagest</w:t>
      </w:r>
      <w:r w:rsidR="00981940" w:rsidRPr="0009190D">
        <w:rPr>
          <w:sz w:val="24"/>
          <w:szCs w:val="24"/>
        </w:rPr>
        <w:t xml:space="preserve"> which could be considered as scientifically sound</w:t>
      </w:r>
      <w:r w:rsidR="009867AF" w:rsidRPr="0009190D">
        <w:rPr>
          <w:sz w:val="24"/>
          <w:szCs w:val="24"/>
        </w:rPr>
        <w:t xml:space="preserve">, </w:t>
      </w:r>
      <w:r w:rsidR="00981940" w:rsidRPr="0009190D">
        <w:rPr>
          <w:sz w:val="24"/>
          <w:szCs w:val="24"/>
        </w:rPr>
        <w:t>leading to the</w:t>
      </w:r>
      <w:r w:rsidR="00B04321" w:rsidRPr="0009190D">
        <w:rPr>
          <w:sz w:val="24"/>
          <w:szCs w:val="24"/>
        </w:rPr>
        <w:t xml:space="preserve"> </w:t>
      </w:r>
      <w:r w:rsidR="000E071C" w:rsidRPr="0009190D">
        <w:rPr>
          <w:sz w:val="24"/>
          <w:szCs w:val="24"/>
        </w:rPr>
        <w:t xml:space="preserve">practical </w:t>
      </w:r>
      <w:r w:rsidR="00B04321" w:rsidRPr="0009190D">
        <w:rPr>
          <w:sz w:val="24"/>
          <w:szCs w:val="24"/>
        </w:rPr>
        <w:t>astrological treatise</w:t>
      </w:r>
      <w:r w:rsidR="00F346E8" w:rsidRPr="0009190D">
        <w:rPr>
          <w:sz w:val="24"/>
          <w:szCs w:val="24"/>
        </w:rPr>
        <w:t xml:space="preserve"> that considers the effects of the celestial movements and how it relates to earthly events</w:t>
      </w:r>
      <w:r w:rsidR="000E071C" w:rsidRPr="0009190D">
        <w:rPr>
          <w:sz w:val="24"/>
          <w:szCs w:val="24"/>
        </w:rPr>
        <w:t>,</w:t>
      </w:r>
      <w:r w:rsidR="00B04321" w:rsidRPr="0009190D">
        <w:rPr>
          <w:sz w:val="24"/>
          <w:szCs w:val="24"/>
        </w:rPr>
        <w:t xml:space="preserve"> </w:t>
      </w:r>
      <w:r w:rsidR="00BC68EC" w:rsidRPr="0009190D">
        <w:rPr>
          <w:sz w:val="24"/>
          <w:szCs w:val="24"/>
        </w:rPr>
        <w:t>which</w:t>
      </w:r>
      <w:r w:rsidR="00B04321" w:rsidRPr="0009190D">
        <w:rPr>
          <w:sz w:val="24"/>
          <w:szCs w:val="24"/>
        </w:rPr>
        <w:t xml:space="preserve"> will</w:t>
      </w:r>
      <w:r w:rsidR="00BC68EC" w:rsidRPr="0009190D">
        <w:rPr>
          <w:sz w:val="24"/>
          <w:szCs w:val="24"/>
        </w:rPr>
        <w:t xml:space="preserve"> continue to</w:t>
      </w:r>
      <w:r w:rsidR="00B04321" w:rsidRPr="0009190D">
        <w:rPr>
          <w:sz w:val="24"/>
          <w:szCs w:val="24"/>
        </w:rPr>
        <w:t xml:space="preserve"> be looked at in relation to classical notions of the soul.</w:t>
      </w:r>
      <w:r w:rsidR="009867AF" w:rsidRPr="0009190D">
        <w:rPr>
          <w:sz w:val="24"/>
          <w:szCs w:val="24"/>
        </w:rPr>
        <w:t xml:space="preserve"> </w:t>
      </w:r>
    </w:p>
    <w:p w14:paraId="5BF1CB9B" w14:textId="0A7A0366" w:rsidR="00E94EE5" w:rsidRPr="0009190D" w:rsidRDefault="00FD1453">
      <w:pPr>
        <w:rPr>
          <w:sz w:val="24"/>
          <w:szCs w:val="24"/>
        </w:rPr>
      </w:pPr>
      <w:r w:rsidRPr="0009190D">
        <w:rPr>
          <w:sz w:val="24"/>
          <w:szCs w:val="24"/>
        </w:rPr>
        <w:t>Ptolemy detailed how the cosmos was linked with earth and was in agreement with Plato, Aristotle and the Stoics, for him it was undeniable ‘that a certain power emanating from the eternal ethereal substance is dispersed through and permeates the whole region about the earth’</w:t>
      </w:r>
      <w:r w:rsidR="00167933" w:rsidRPr="0009190D">
        <w:rPr>
          <w:rStyle w:val="FootnoteReference"/>
          <w:sz w:val="24"/>
          <w:szCs w:val="24"/>
        </w:rPr>
        <w:footnoteReference w:id="23"/>
      </w:r>
      <w:r w:rsidR="00ED217F" w:rsidRPr="0009190D">
        <w:rPr>
          <w:sz w:val="24"/>
          <w:szCs w:val="24"/>
        </w:rPr>
        <w:t xml:space="preserve"> </w:t>
      </w:r>
      <w:r w:rsidR="00C70A5C" w:rsidRPr="0009190D">
        <w:rPr>
          <w:sz w:val="24"/>
          <w:szCs w:val="24"/>
        </w:rPr>
        <w:t xml:space="preserve">and this emanating power surely effected animate and inanimate objects, laying the foundations for the influence of the cosmos on all beings and nature. </w:t>
      </w:r>
      <w:r w:rsidR="00570E6B" w:rsidRPr="0009190D">
        <w:rPr>
          <w:sz w:val="24"/>
          <w:szCs w:val="24"/>
        </w:rPr>
        <w:t xml:space="preserve">This </w:t>
      </w:r>
      <w:r w:rsidR="003803D2">
        <w:rPr>
          <w:sz w:val="24"/>
          <w:szCs w:val="24"/>
        </w:rPr>
        <w:t>corresponds</w:t>
      </w:r>
      <w:r w:rsidR="00570E6B" w:rsidRPr="0009190D">
        <w:rPr>
          <w:sz w:val="24"/>
          <w:szCs w:val="24"/>
        </w:rPr>
        <w:t xml:space="preserve"> with the Aristotelian idea of the four elements ‘ethereal substance’ </w:t>
      </w:r>
      <w:r w:rsidR="007020DC" w:rsidRPr="0009190D">
        <w:rPr>
          <w:sz w:val="24"/>
          <w:szCs w:val="24"/>
        </w:rPr>
        <w:t>by</w:t>
      </w:r>
      <w:r w:rsidR="00570E6B" w:rsidRPr="0009190D">
        <w:rPr>
          <w:sz w:val="24"/>
          <w:szCs w:val="24"/>
        </w:rPr>
        <w:t xml:space="preserve"> it effecting the whole earth is based in naturalism. Ptolemy </w:t>
      </w:r>
      <w:r w:rsidR="00CF4A29" w:rsidRPr="0009190D">
        <w:rPr>
          <w:sz w:val="24"/>
          <w:szCs w:val="24"/>
        </w:rPr>
        <w:t xml:space="preserve">refers to the soul as </w:t>
      </w:r>
      <w:r w:rsidR="0036285F" w:rsidRPr="0009190D">
        <w:rPr>
          <w:sz w:val="24"/>
          <w:szCs w:val="24"/>
        </w:rPr>
        <w:t xml:space="preserve">rational and irrational, he splits the soul </w:t>
      </w:r>
      <w:r w:rsidR="00BC68EC" w:rsidRPr="0009190D">
        <w:rPr>
          <w:sz w:val="24"/>
          <w:szCs w:val="24"/>
        </w:rPr>
        <w:t xml:space="preserve">in a </w:t>
      </w:r>
      <w:r w:rsidR="0036285F" w:rsidRPr="0009190D">
        <w:rPr>
          <w:sz w:val="24"/>
          <w:szCs w:val="24"/>
        </w:rPr>
        <w:t>similar</w:t>
      </w:r>
      <w:r w:rsidR="00BC68EC" w:rsidRPr="0009190D">
        <w:rPr>
          <w:sz w:val="24"/>
          <w:szCs w:val="24"/>
        </w:rPr>
        <w:t xml:space="preserve"> way</w:t>
      </w:r>
      <w:r w:rsidR="0036285F" w:rsidRPr="0009190D">
        <w:rPr>
          <w:sz w:val="24"/>
          <w:szCs w:val="24"/>
        </w:rPr>
        <w:t xml:space="preserve"> to Plato and Aristotle, he associates the ‘qualities of the soul, those which concern the rational and intellectual part are apprehended by means of the condition of Mercury considered on the particular occasion; and the qualities of the sensory and irrational part…..the moon’</w:t>
      </w:r>
      <w:r w:rsidR="00ED217F" w:rsidRPr="0009190D">
        <w:rPr>
          <w:rStyle w:val="FootnoteReference"/>
          <w:sz w:val="24"/>
          <w:szCs w:val="24"/>
        </w:rPr>
        <w:footnoteReference w:id="24"/>
      </w:r>
      <w:r w:rsidR="0036285F" w:rsidRPr="0009190D">
        <w:rPr>
          <w:color w:val="FF0000"/>
          <w:sz w:val="24"/>
          <w:szCs w:val="24"/>
        </w:rPr>
        <w:t xml:space="preserve"> </w:t>
      </w:r>
      <w:r w:rsidR="0036285F" w:rsidRPr="0009190D">
        <w:rPr>
          <w:sz w:val="24"/>
          <w:szCs w:val="24"/>
        </w:rPr>
        <w:t>this delves into how astrology and the planets effect the human sou</w:t>
      </w:r>
      <w:r w:rsidR="003A12E0" w:rsidRPr="0009190D">
        <w:rPr>
          <w:sz w:val="24"/>
          <w:szCs w:val="24"/>
        </w:rPr>
        <w:t>l and the</w:t>
      </w:r>
      <w:r w:rsidR="0036285F" w:rsidRPr="0009190D">
        <w:rPr>
          <w:sz w:val="24"/>
          <w:szCs w:val="24"/>
        </w:rPr>
        <w:t xml:space="preserve"> levels are influenced by the movements of Mercury and the Moon</w:t>
      </w:r>
      <w:r w:rsidR="003803D2">
        <w:rPr>
          <w:sz w:val="24"/>
          <w:szCs w:val="24"/>
        </w:rPr>
        <w:t>. Ptolemy reflected</w:t>
      </w:r>
      <w:r w:rsidR="00FF7DE2" w:rsidRPr="0009190D">
        <w:rPr>
          <w:sz w:val="24"/>
          <w:szCs w:val="24"/>
        </w:rPr>
        <w:t xml:space="preserve"> Platonism</w:t>
      </w:r>
      <w:r w:rsidR="003803D2">
        <w:rPr>
          <w:sz w:val="24"/>
          <w:szCs w:val="24"/>
        </w:rPr>
        <w:t>, whom</w:t>
      </w:r>
      <w:r w:rsidR="00FF7DE2" w:rsidRPr="0009190D">
        <w:rPr>
          <w:sz w:val="24"/>
          <w:szCs w:val="24"/>
        </w:rPr>
        <w:t xml:space="preserve"> highlighted the relationship between the planets and the soul, as Plato described the </w:t>
      </w:r>
      <w:r w:rsidR="00605C4B" w:rsidRPr="0009190D">
        <w:rPr>
          <w:sz w:val="24"/>
          <w:szCs w:val="24"/>
        </w:rPr>
        <w:t>soul’s</w:t>
      </w:r>
      <w:bookmarkStart w:id="4" w:name="_GoBack"/>
      <w:bookmarkEnd w:id="4"/>
      <w:r w:rsidR="00FF7DE2" w:rsidRPr="0009190D">
        <w:rPr>
          <w:sz w:val="24"/>
          <w:szCs w:val="24"/>
        </w:rPr>
        <w:t xml:space="preserve"> descent through the stars</w:t>
      </w:r>
      <w:r w:rsidR="0036285F" w:rsidRPr="0009190D">
        <w:rPr>
          <w:sz w:val="24"/>
          <w:szCs w:val="24"/>
        </w:rPr>
        <w:t xml:space="preserve">. </w:t>
      </w:r>
      <w:r w:rsidR="00B46657" w:rsidRPr="0009190D">
        <w:rPr>
          <w:sz w:val="24"/>
          <w:szCs w:val="24"/>
        </w:rPr>
        <w:t>The Stoic aspect is reflected when Ptolemy infers the soul as a type of body and consists of matter,</w:t>
      </w:r>
      <w:r w:rsidR="008569D2" w:rsidRPr="0009190D">
        <w:rPr>
          <w:sz w:val="24"/>
          <w:szCs w:val="24"/>
        </w:rPr>
        <w:t xml:space="preserve"> although</w:t>
      </w:r>
      <w:r w:rsidR="00B46657" w:rsidRPr="0009190D">
        <w:rPr>
          <w:sz w:val="24"/>
          <w:szCs w:val="24"/>
        </w:rPr>
        <w:t xml:space="preserve"> he </w:t>
      </w:r>
      <w:r w:rsidR="00B46657" w:rsidRPr="0009190D">
        <w:rPr>
          <w:sz w:val="24"/>
          <w:szCs w:val="24"/>
        </w:rPr>
        <w:lastRenderedPageBreak/>
        <w:t>has more of an Aristotelian stance as he goes o</w:t>
      </w:r>
      <w:r w:rsidR="00BC68EC" w:rsidRPr="0009190D">
        <w:rPr>
          <w:sz w:val="24"/>
          <w:szCs w:val="24"/>
        </w:rPr>
        <w:t>n</w:t>
      </w:r>
      <w:r w:rsidR="00B46657" w:rsidRPr="0009190D">
        <w:rPr>
          <w:sz w:val="24"/>
          <w:szCs w:val="24"/>
        </w:rPr>
        <w:t xml:space="preserve"> to refer</w:t>
      </w:r>
      <w:r w:rsidR="00BC68EC" w:rsidRPr="0009190D">
        <w:rPr>
          <w:sz w:val="24"/>
          <w:szCs w:val="24"/>
        </w:rPr>
        <w:t>ring to</w:t>
      </w:r>
      <w:r w:rsidR="00B46657" w:rsidRPr="0009190D">
        <w:rPr>
          <w:sz w:val="24"/>
          <w:szCs w:val="24"/>
        </w:rPr>
        <w:t xml:space="preserve"> the human soul as having three elements</w:t>
      </w:r>
      <w:r w:rsidR="008A3A64" w:rsidRPr="0009190D">
        <w:rPr>
          <w:sz w:val="24"/>
          <w:szCs w:val="24"/>
        </w:rPr>
        <w:t xml:space="preserve">. </w:t>
      </w:r>
      <w:r w:rsidR="00B46657" w:rsidRPr="0009190D">
        <w:rPr>
          <w:sz w:val="24"/>
          <w:szCs w:val="24"/>
        </w:rPr>
        <w:t xml:space="preserve"> </w:t>
      </w:r>
      <w:r w:rsidR="004F2B9B" w:rsidRPr="0009190D">
        <w:rPr>
          <w:sz w:val="24"/>
          <w:szCs w:val="24"/>
        </w:rPr>
        <w:t xml:space="preserve"> </w:t>
      </w:r>
    </w:p>
    <w:p w14:paraId="511E3359" w14:textId="014D7BC0" w:rsidR="00D62A48" w:rsidRPr="0009190D" w:rsidRDefault="00FA2A8F" w:rsidP="00D62A48">
      <w:pPr>
        <w:rPr>
          <w:sz w:val="24"/>
          <w:szCs w:val="24"/>
        </w:rPr>
      </w:pPr>
      <w:r w:rsidRPr="0009190D">
        <w:rPr>
          <w:sz w:val="24"/>
          <w:szCs w:val="24"/>
        </w:rPr>
        <w:t xml:space="preserve">Furthermore, </w:t>
      </w:r>
      <w:r w:rsidR="00D62A48" w:rsidRPr="0009190D">
        <w:rPr>
          <w:sz w:val="24"/>
          <w:szCs w:val="24"/>
        </w:rPr>
        <w:t xml:space="preserve">Aristotle’s work </w:t>
      </w:r>
      <w:r w:rsidR="00C70254" w:rsidRPr="0009190D">
        <w:rPr>
          <w:sz w:val="24"/>
          <w:szCs w:val="24"/>
        </w:rPr>
        <w:t>on</w:t>
      </w:r>
      <w:r w:rsidR="00D62A48" w:rsidRPr="0009190D">
        <w:rPr>
          <w:sz w:val="24"/>
          <w:szCs w:val="24"/>
        </w:rPr>
        <w:t xml:space="preserve"> the elements is prevalent in Ptolemy’s astrology, as he attributed elemental qualities to the planets, he made the distinction ‘when stars of the same kind are joined with those of the good temperament their beneficial influence is increased’</w:t>
      </w:r>
      <w:r w:rsidR="00A5517A" w:rsidRPr="0009190D">
        <w:rPr>
          <w:sz w:val="24"/>
          <w:szCs w:val="24"/>
        </w:rPr>
        <w:t>,</w:t>
      </w:r>
      <w:r w:rsidR="00D62A48" w:rsidRPr="0009190D">
        <w:rPr>
          <w:rStyle w:val="FootnoteReference"/>
          <w:sz w:val="24"/>
          <w:szCs w:val="24"/>
        </w:rPr>
        <w:footnoteReference w:id="25"/>
      </w:r>
      <w:r w:rsidR="00D62A48" w:rsidRPr="0009190D">
        <w:rPr>
          <w:sz w:val="24"/>
          <w:szCs w:val="24"/>
        </w:rPr>
        <w:t xml:space="preserve"> the idea of a just and wise soul is influenced by the stars and astrological placements</w:t>
      </w:r>
      <w:r w:rsidR="005F23C5" w:rsidRPr="0009190D">
        <w:rPr>
          <w:sz w:val="24"/>
          <w:szCs w:val="24"/>
        </w:rPr>
        <w:t>, Plato was i</w:t>
      </w:r>
      <w:r w:rsidR="00640C9A" w:rsidRPr="0009190D">
        <w:rPr>
          <w:sz w:val="24"/>
          <w:szCs w:val="24"/>
        </w:rPr>
        <w:t>n agreement with</w:t>
      </w:r>
      <w:r w:rsidR="003803D2">
        <w:rPr>
          <w:sz w:val="24"/>
          <w:szCs w:val="24"/>
        </w:rPr>
        <w:t xml:space="preserve"> soul</w:t>
      </w:r>
      <w:r w:rsidR="00640C9A" w:rsidRPr="0009190D">
        <w:rPr>
          <w:sz w:val="24"/>
          <w:szCs w:val="24"/>
        </w:rPr>
        <w:t xml:space="preserve"> </w:t>
      </w:r>
      <w:r w:rsidR="0026642C" w:rsidRPr="0009190D">
        <w:rPr>
          <w:sz w:val="24"/>
          <w:szCs w:val="24"/>
        </w:rPr>
        <w:t>justice</w:t>
      </w:r>
      <w:r w:rsidR="00D62A48" w:rsidRPr="0009190D">
        <w:rPr>
          <w:sz w:val="24"/>
          <w:szCs w:val="24"/>
        </w:rPr>
        <w:t>. As Jacqueline Feke, noted Plato’s influence on Ptolemy’s idea ‘that one attains a state of the soul similar to the divine through the contemplation of astronomical objects’</w:t>
      </w:r>
      <w:r w:rsidR="00BC583A" w:rsidRPr="0009190D">
        <w:rPr>
          <w:sz w:val="24"/>
          <w:szCs w:val="24"/>
        </w:rPr>
        <w:t>,</w:t>
      </w:r>
      <w:r w:rsidR="00D62A48" w:rsidRPr="0009190D">
        <w:rPr>
          <w:sz w:val="24"/>
          <w:szCs w:val="24"/>
        </w:rPr>
        <w:t xml:space="preserve"> </w:t>
      </w:r>
      <w:r w:rsidR="00BC583A" w:rsidRPr="0009190D">
        <w:rPr>
          <w:sz w:val="24"/>
          <w:szCs w:val="24"/>
        </w:rPr>
        <w:t xml:space="preserve">once again connecting one’s soul </w:t>
      </w:r>
      <w:r w:rsidR="0005171F" w:rsidRPr="0009190D">
        <w:rPr>
          <w:sz w:val="24"/>
          <w:szCs w:val="24"/>
        </w:rPr>
        <w:t xml:space="preserve">to astrological </w:t>
      </w:r>
      <w:r w:rsidR="00E52E05" w:rsidRPr="0009190D">
        <w:rPr>
          <w:sz w:val="24"/>
          <w:szCs w:val="24"/>
        </w:rPr>
        <w:t xml:space="preserve">aspects. </w:t>
      </w:r>
      <w:r w:rsidR="00AD37A1" w:rsidRPr="0009190D">
        <w:rPr>
          <w:sz w:val="24"/>
          <w:szCs w:val="24"/>
        </w:rPr>
        <w:t xml:space="preserve">In addition, </w:t>
      </w:r>
      <w:r w:rsidR="00D62A48" w:rsidRPr="0009190D">
        <w:rPr>
          <w:sz w:val="24"/>
          <w:szCs w:val="24"/>
        </w:rPr>
        <w:t>Feke digs deeper into Ptolemy’s connection of harmonics with soul ‘human beings can reform their souls to a harmonic structure, return them to their proper form, a good order, by contemplating the movements of musical pitches and/or heavenly bodies’.</w:t>
      </w:r>
      <w:r w:rsidR="00D62A48" w:rsidRPr="0009190D">
        <w:rPr>
          <w:rStyle w:val="FootnoteReference"/>
          <w:sz w:val="24"/>
          <w:szCs w:val="24"/>
        </w:rPr>
        <w:footnoteReference w:id="26"/>
      </w:r>
      <w:r w:rsidR="00D62A48" w:rsidRPr="0009190D">
        <w:rPr>
          <w:sz w:val="24"/>
          <w:szCs w:val="24"/>
        </w:rPr>
        <w:t xml:space="preserve"> </w:t>
      </w:r>
      <w:r w:rsidR="00AD37A1" w:rsidRPr="0009190D">
        <w:rPr>
          <w:sz w:val="24"/>
          <w:szCs w:val="24"/>
        </w:rPr>
        <w:t>H</w:t>
      </w:r>
      <w:r w:rsidR="00D62A48" w:rsidRPr="0009190D">
        <w:rPr>
          <w:sz w:val="24"/>
          <w:szCs w:val="24"/>
        </w:rPr>
        <w:t>ighlighting the importance of astrology, looking into not just the measurement but the meaning of the luminaries and their effect on human life</w:t>
      </w:r>
      <w:r w:rsidR="00E40D92" w:rsidRPr="0009190D">
        <w:rPr>
          <w:sz w:val="24"/>
          <w:szCs w:val="24"/>
        </w:rPr>
        <w:t xml:space="preserve">, connecting this to the work of Plato </w:t>
      </w:r>
      <w:r w:rsidR="00010EAB" w:rsidRPr="0009190D">
        <w:rPr>
          <w:sz w:val="24"/>
          <w:szCs w:val="24"/>
        </w:rPr>
        <w:t>in regards to harmony, order and justice of the individual and World Soul.</w:t>
      </w:r>
    </w:p>
    <w:p w14:paraId="4CCDDFC6" w14:textId="6E60F1DD" w:rsidR="009A332C" w:rsidRPr="0009190D" w:rsidRDefault="009A332C">
      <w:pPr>
        <w:rPr>
          <w:sz w:val="24"/>
          <w:szCs w:val="24"/>
        </w:rPr>
      </w:pPr>
      <w:r w:rsidRPr="0009190D">
        <w:rPr>
          <w:sz w:val="24"/>
          <w:szCs w:val="24"/>
        </w:rPr>
        <w:t>Ptolemy</w:t>
      </w:r>
      <w:r w:rsidR="006A60C3" w:rsidRPr="0009190D">
        <w:rPr>
          <w:sz w:val="24"/>
          <w:szCs w:val="24"/>
        </w:rPr>
        <w:t>’s</w:t>
      </w:r>
      <w:r w:rsidRPr="0009190D">
        <w:rPr>
          <w:sz w:val="24"/>
          <w:szCs w:val="24"/>
        </w:rPr>
        <w:t xml:space="preserve"> </w:t>
      </w:r>
      <w:r w:rsidR="00886411" w:rsidRPr="0009190D">
        <w:rPr>
          <w:sz w:val="24"/>
          <w:szCs w:val="24"/>
        </w:rPr>
        <w:t xml:space="preserve">argument of the naturalistic significance of astrology </w:t>
      </w:r>
      <w:r w:rsidR="003803D2">
        <w:rPr>
          <w:sz w:val="24"/>
          <w:szCs w:val="24"/>
        </w:rPr>
        <w:t>considered, if</w:t>
      </w:r>
      <w:r w:rsidRPr="0009190D">
        <w:rPr>
          <w:sz w:val="24"/>
          <w:szCs w:val="24"/>
        </w:rPr>
        <w:t xml:space="preserve"> animals, plants, rivers and weather can ‘be affected in some way by the motion of these heavenly bodies’ then it is possible that we as living beings within a natural living environment can also be influenced by </w:t>
      </w:r>
      <w:r w:rsidR="004B3C09" w:rsidRPr="0009190D">
        <w:rPr>
          <w:sz w:val="24"/>
          <w:szCs w:val="24"/>
        </w:rPr>
        <w:t xml:space="preserve">these </w:t>
      </w:r>
      <w:r w:rsidR="003803D2" w:rsidRPr="0009190D">
        <w:rPr>
          <w:sz w:val="24"/>
          <w:szCs w:val="24"/>
        </w:rPr>
        <w:t>phenomena</w:t>
      </w:r>
      <w:r w:rsidR="004B3C09" w:rsidRPr="0009190D">
        <w:rPr>
          <w:sz w:val="24"/>
          <w:szCs w:val="24"/>
        </w:rPr>
        <w:t>. Ptolemy goes on</w:t>
      </w:r>
      <w:r w:rsidR="003803D2">
        <w:rPr>
          <w:sz w:val="24"/>
          <w:szCs w:val="24"/>
        </w:rPr>
        <w:t xml:space="preserve"> </w:t>
      </w:r>
      <w:r w:rsidR="004B3C09" w:rsidRPr="0009190D">
        <w:rPr>
          <w:sz w:val="24"/>
          <w:szCs w:val="24"/>
        </w:rPr>
        <w:t xml:space="preserve">to further explain </w:t>
      </w:r>
      <w:r w:rsidRPr="0009190D">
        <w:rPr>
          <w:sz w:val="24"/>
          <w:szCs w:val="24"/>
        </w:rPr>
        <w:t>‘why can he not, too, with respect to an individua</w:t>
      </w:r>
      <w:r w:rsidR="004B3C09" w:rsidRPr="0009190D">
        <w:rPr>
          <w:sz w:val="24"/>
          <w:szCs w:val="24"/>
        </w:rPr>
        <w:t>l</w:t>
      </w:r>
      <w:r w:rsidRPr="0009190D">
        <w:rPr>
          <w:sz w:val="24"/>
          <w:szCs w:val="24"/>
        </w:rPr>
        <w:t xml:space="preserve"> man, perceive the general quality of his temperament from the ambient at the time of his birth’,</w:t>
      </w:r>
      <w:r w:rsidR="004B3C09" w:rsidRPr="0009190D">
        <w:rPr>
          <w:rStyle w:val="FootnoteReference"/>
          <w:sz w:val="24"/>
          <w:szCs w:val="24"/>
        </w:rPr>
        <w:footnoteReference w:id="27"/>
      </w:r>
      <w:r w:rsidRPr="0009190D">
        <w:rPr>
          <w:sz w:val="24"/>
          <w:szCs w:val="24"/>
        </w:rPr>
        <w:t xml:space="preserve"> Ptolemy </w:t>
      </w:r>
      <w:r w:rsidR="004B3C09" w:rsidRPr="0009190D">
        <w:rPr>
          <w:sz w:val="24"/>
          <w:szCs w:val="24"/>
        </w:rPr>
        <w:t>supports the idea of interconnection here, which Greek philosophers did through their idea of sympathy.</w:t>
      </w:r>
      <w:r w:rsidR="008E7051" w:rsidRPr="0009190D">
        <w:rPr>
          <w:sz w:val="24"/>
          <w:szCs w:val="24"/>
        </w:rPr>
        <w:t xml:space="preserve"> </w:t>
      </w:r>
      <w:r w:rsidR="00727624" w:rsidRPr="0009190D">
        <w:rPr>
          <w:sz w:val="24"/>
          <w:szCs w:val="24"/>
        </w:rPr>
        <w:t>Susanne Bobzien</w:t>
      </w:r>
      <w:r w:rsidR="007B2089" w:rsidRPr="0009190D">
        <w:rPr>
          <w:sz w:val="24"/>
          <w:szCs w:val="24"/>
        </w:rPr>
        <w:t xml:space="preserve"> reflects Ptolemy’s idea as ‘in some sense everything in the universe emits some physical influence on everything else</w:t>
      </w:r>
      <w:r w:rsidR="006F50AB" w:rsidRPr="0009190D">
        <w:rPr>
          <w:sz w:val="24"/>
          <w:szCs w:val="24"/>
        </w:rPr>
        <w:t>’,</w:t>
      </w:r>
      <w:r w:rsidR="006F50AB" w:rsidRPr="0009190D">
        <w:rPr>
          <w:rStyle w:val="FootnoteReference"/>
          <w:sz w:val="24"/>
          <w:szCs w:val="24"/>
        </w:rPr>
        <w:footnoteReference w:id="28"/>
      </w:r>
      <w:r w:rsidR="00AB5DFA" w:rsidRPr="0009190D">
        <w:rPr>
          <w:sz w:val="24"/>
          <w:szCs w:val="24"/>
        </w:rPr>
        <w:t xml:space="preserve"> </w:t>
      </w:r>
      <w:r w:rsidR="00980D36" w:rsidRPr="0009190D">
        <w:rPr>
          <w:sz w:val="24"/>
          <w:szCs w:val="24"/>
        </w:rPr>
        <w:t>and Lucien Levy-Bruhl termed this the law of participation ‘between persons or objects which form part of a collective representation’,</w:t>
      </w:r>
      <w:r w:rsidR="00980D36" w:rsidRPr="0009190D">
        <w:rPr>
          <w:rStyle w:val="FootnoteReference"/>
          <w:sz w:val="24"/>
          <w:szCs w:val="24"/>
        </w:rPr>
        <w:footnoteReference w:id="29"/>
      </w:r>
      <w:r w:rsidR="00980D36" w:rsidRPr="0009190D">
        <w:rPr>
          <w:sz w:val="24"/>
          <w:szCs w:val="24"/>
        </w:rPr>
        <w:t xml:space="preserve"> </w:t>
      </w:r>
      <w:r w:rsidR="00806D65" w:rsidRPr="0009190D">
        <w:rPr>
          <w:sz w:val="24"/>
          <w:szCs w:val="24"/>
        </w:rPr>
        <w:t xml:space="preserve">also signifying a Stoic </w:t>
      </w:r>
      <w:r w:rsidR="007F56EC" w:rsidRPr="0009190D">
        <w:rPr>
          <w:sz w:val="24"/>
          <w:szCs w:val="24"/>
        </w:rPr>
        <w:t xml:space="preserve">naturalistic </w:t>
      </w:r>
      <w:r w:rsidR="00806D65" w:rsidRPr="0009190D">
        <w:rPr>
          <w:sz w:val="24"/>
          <w:szCs w:val="24"/>
        </w:rPr>
        <w:t>viewpoint on</w:t>
      </w:r>
      <w:r w:rsidR="007F56EC" w:rsidRPr="0009190D">
        <w:rPr>
          <w:sz w:val="24"/>
          <w:szCs w:val="24"/>
        </w:rPr>
        <w:t xml:space="preserve"> the universal</w:t>
      </w:r>
      <w:r w:rsidR="00FD7986" w:rsidRPr="0009190D">
        <w:rPr>
          <w:sz w:val="24"/>
          <w:szCs w:val="24"/>
        </w:rPr>
        <w:t xml:space="preserve"> interconnection and</w:t>
      </w:r>
      <w:r w:rsidR="007F56EC" w:rsidRPr="0009190D">
        <w:rPr>
          <w:sz w:val="24"/>
          <w:szCs w:val="24"/>
        </w:rPr>
        <w:t xml:space="preserve"> effect on </w:t>
      </w:r>
      <w:r w:rsidR="00FD7986" w:rsidRPr="0009190D">
        <w:rPr>
          <w:sz w:val="24"/>
          <w:szCs w:val="24"/>
        </w:rPr>
        <w:t xml:space="preserve">physical </w:t>
      </w:r>
      <w:r w:rsidR="007F56EC" w:rsidRPr="0009190D">
        <w:rPr>
          <w:sz w:val="24"/>
          <w:szCs w:val="24"/>
        </w:rPr>
        <w:t xml:space="preserve">matter. </w:t>
      </w:r>
    </w:p>
    <w:p w14:paraId="114ADE98" w14:textId="00D7B288" w:rsidR="003F7349" w:rsidRPr="0009190D" w:rsidRDefault="00824B15" w:rsidP="003F7349">
      <w:pPr>
        <w:rPr>
          <w:sz w:val="24"/>
          <w:szCs w:val="24"/>
        </w:rPr>
      </w:pPr>
      <w:r w:rsidRPr="0009190D">
        <w:rPr>
          <w:sz w:val="24"/>
          <w:szCs w:val="24"/>
        </w:rPr>
        <w:t>Greek notions of the sou</w:t>
      </w:r>
      <w:r w:rsidR="00867859" w:rsidRPr="0009190D">
        <w:rPr>
          <w:sz w:val="24"/>
          <w:szCs w:val="24"/>
        </w:rPr>
        <w:t xml:space="preserve">l at times can have an abstract framework, as </w:t>
      </w:r>
      <w:r w:rsidR="00D86D09" w:rsidRPr="0009190D">
        <w:rPr>
          <w:sz w:val="24"/>
          <w:szCs w:val="24"/>
        </w:rPr>
        <w:t xml:space="preserve">Mark Riley identified the use of mythical elements may discredit astrology, whereas, </w:t>
      </w:r>
      <w:r w:rsidR="005A4125" w:rsidRPr="0009190D">
        <w:rPr>
          <w:sz w:val="24"/>
          <w:szCs w:val="24"/>
        </w:rPr>
        <w:t>‘Ptolemy</w:t>
      </w:r>
      <w:r w:rsidR="003F7349" w:rsidRPr="0009190D">
        <w:rPr>
          <w:sz w:val="24"/>
          <w:szCs w:val="24"/>
        </w:rPr>
        <w:t>, on the other hand treated the scientific strand systematically, while simply using the mythical’</w:t>
      </w:r>
      <w:r w:rsidR="00D86D09" w:rsidRPr="0009190D">
        <w:rPr>
          <w:sz w:val="24"/>
          <w:szCs w:val="24"/>
        </w:rPr>
        <w:t>.</w:t>
      </w:r>
      <w:r w:rsidR="00D86D09" w:rsidRPr="0009190D">
        <w:rPr>
          <w:rStyle w:val="FootnoteReference"/>
          <w:sz w:val="24"/>
          <w:szCs w:val="24"/>
        </w:rPr>
        <w:footnoteReference w:id="30"/>
      </w:r>
      <w:r w:rsidR="00D86D09" w:rsidRPr="0009190D">
        <w:rPr>
          <w:sz w:val="24"/>
          <w:szCs w:val="24"/>
        </w:rPr>
        <w:t xml:space="preserve"> The scientific approach </w:t>
      </w:r>
      <w:r w:rsidR="003F7349" w:rsidRPr="0009190D">
        <w:rPr>
          <w:sz w:val="24"/>
          <w:szCs w:val="24"/>
        </w:rPr>
        <w:t xml:space="preserve">Ptolemy </w:t>
      </w:r>
      <w:r w:rsidR="00D86D09" w:rsidRPr="0009190D">
        <w:rPr>
          <w:sz w:val="24"/>
          <w:szCs w:val="24"/>
        </w:rPr>
        <w:t>proceeded with is aligned with</w:t>
      </w:r>
      <w:r w:rsidR="003F7349" w:rsidRPr="0009190D">
        <w:rPr>
          <w:sz w:val="24"/>
          <w:szCs w:val="24"/>
        </w:rPr>
        <w:t xml:space="preserve"> Aristotle</w:t>
      </w:r>
      <w:r w:rsidR="00D86D09" w:rsidRPr="0009190D">
        <w:rPr>
          <w:sz w:val="24"/>
          <w:szCs w:val="24"/>
        </w:rPr>
        <w:t>,</w:t>
      </w:r>
      <w:r w:rsidR="003F7349" w:rsidRPr="0009190D">
        <w:rPr>
          <w:sz w:val="24"/>
          <w:szCs w:val="24"/>
        </w:rPr>
        <w:t xml:space="preserve"> as Jacqueline Feke found ‘the discrepancy between Plato’s and Aristotle’s texts on whether practical philosophy is </w:t>
      </w:r>
      <w:r w:rsidR="003F7349" w:rsidRPr="0009190D">
        <w:rPr>
          <w:sz w:val="24"/>
          <w:szCs w:val="24"/>
        </w:rPr>
        <w:lastRenderedPageBreak/>
        <w:t>dependent on or independent of theoretical philosophy’</w:t>
      </w:r>
      <w:r w:rsidR="003803D2">
        <w:rPr>
          <w:sz w:val="24"/>
          <w:szCs w:val="24"/>
        </w:rPr>
        <w:t>,</w:t>
      </w:r>
      <w:r w:rsidR="00D86D09" w:rsidRPr="0009190D">
        <w:rPr>
          <w:rStyle w:val="FootnoteReference"/>
          <w:sz w:val="24"/>
          <w:szCs w:val="24"/>
        </w:rPr>
        <w:footnoteReference w:id="31"/>
      </w:r>
      <w:r w:rsidR="003F7349" w:rsidRPr="0009190D">
        <w:rPr>
          <w:sz w:val="24"/>
          <w:szCs w:val="24"/>
        </w:rPr>
        <w:t xml:space="preserve"> </w:t>
      </w:r>
      <w:r w:rsidR="003803D2">
        <w:rPr>
          <w:sz w:val="24"/>
          <w:szCs w:val="24"/>
        </w:rPr>
        <w:t>Aristotle,</w:t>
      </w:r>
      <w:r w:rsidR="003F7349" w:rsidRPr="0009190D">
        <w:rPr>
          <w:sz w:val="24"/>
          <w:szCs w:val="24"/>
        </w:rPr>
        <w:t xml:space="preserve"> also preferred to rationalise theories which is how he established his own school of thought away from Plato</w:t>
      </w:r>
      <w:r w:rsidR="00D86D09" w:rsidRPr="0009190D">
        <w:rPr>
          <w:sz w:val="24"/>
          <w:szCs w:val="24"/>
        </w:rPr>
        <w:t>, placing astrology</w:t>
      </w:r>
      <w:r w:rsidR="00BD5B86" w:rsidRPr="0009190D">
        <w:rPr>
          <w:sz w:val="24"/>
          <w:szCs w:val="24"/>
        </w:rPr>
        <w:t xml:space="preserve"> </w:t>
      </w:r>
      <w:r w:rsidR="00D86D09" w:rsidRPr="0009190D">
        <w:rPr>
          <w:sz w:val="24"/>
          <w:szCs w:val="24"/>
        </w:rPr>
        <w:t xml:space="preserve">in a scientific discipline has been an ongoing </w:t>
      </w:r>
      <w:r w:rsidR="003803D2" w:rsidRPr="0009190D">
        <w:rPr>
          <w:sz w:val="24"/>
          <w:szCs w:val="24"/>
        </w:rPr>
        <w:t>discussion</w:t>
      </w:r>
      <w:r w:rsidR="00D86D09" w:rsidRPr="0009190D">
        <w:rPr>
          <w:sz w:val="24"/>
          <w:szCs w:val="24"/>
        </w:rPr>
        <w:t>.</w:t>
      </w:r>
    </w:p>
    <w:p w14:paraId="4E935A59" w14:textId="5D89E19C" w:rsidR="000351AF" w:rsidRPr="0009190D" w:rsidRDefault="00525B48" w:rsidP="005C744C">
      <w:pPr>
        <w:rPr>
          <w:sz w:val="24"/>
          <w:szCs w:val="24"/>
        </w:rPr>
      </w:pPr>
      <w:r w:rsidRPr="0009190D">
        <w:rPr>
          <w:sz w:val="24"/>
          <w:szCs w:val="24"/>
        </w:rPr>
        <w:t>Astrology bri</w:t>
      </w:r>
      <w:r w:rsidR="009D42A3" w:rsidRPr="0009190D">
        <w:rPr>
          <w:sz w:val="24"/>
          <w:szCs w:val="24"/>
        </w:rPr>
        <w:t>n</w:t>
      </w:r>
      <w:r w:rsidRPr="0009190D">
        <w:rPr>
          <w:sz w:val="24"/>
          <w:szCs w:val="24"/>
        </w:rPr>
        <w:t>gs along w</w:t>
      </w:r>
      <w:r w:rsidR="009D42A3" w:rsidRPr="0009190D">
        <w:rPr>
          <w:sz w:val="24"/>
          <w:szCs w:val="24"/>
        </w:rPr>
        <w:t>ith it</w:t>
      </w:r>
      <w:r w:rsidRPr="0009190D">
        <w:rPr>
          <w:sz w:val="24"/>
          <w:szCs w:val="24"/>
        </w:rPr>
        <w:t xml:space="preserve"> the debate over freewill,</w:t>
      </w:r>
      <w:r w:rsidR="002A090C" w:rsidRPr="0009190D">
        <w:rPr>
          <w:sz w:val="24"/>
          <w:szCs w:val="24"/>
        </w:rPr>
        <w:t xml:space="preserve"> </w:t>
      </w:r>
      <w:r w:rsidR="00790166" w:rsidRPr="0009190D">
        <w:rPr>
          <w:sz w:val="24"/>
          <w:szCs w:val="24"/>
        </w:rPr>
        <w:t>Ptolemy considered this in Tetrabiblos</w:t>
      </w:r>
      <w:r w:rsidR="0090108C" w:rsidRPr="0009190D">
        <w:rPr>
          <w:sz w:val="24"/>
          <w:szCs w:val="24"/>
        </w:rPr>
        <w:t>,</w:t>
      </w:r>
      <w:r w:rsidR="003D6A5C" w:rsidRPr="0009190D">
        <w:rPr>
          <w:sz w:val="24"/>
          <w:szCs w:val="24"/>
        </w:rPr>
        <w:t xml:space="preserve"> he noted in the heavens there is an</w:t>
      </w:r>
      <w:r w:rsidR="00F87F5E" w:rsidRPr="0009190D">
        <w:rPr>
          <w:sz w:val="24"/>
          <w:szCs w:val="24"/>
        </w:rPr>
        <w:t xml:space="preserve"> </w:t>
      </w:r>
      <w:r w:rsidR="0090108C" w:rsidRPr="0009190D">
        <w:rPr>
          <w:sz w:val="24"/>
          <w:szCs w:val="24"/>
        </w:rPr>
        <w:t>‘</w:t>
      </w:r>
      <w:r w:rsidR="00F87F5E" w:rsidRPr="0009190D">
        <w:rPr>
          <w:sz w:val="24"/>
          <w:szCs w:val="24"/>
        </w:rPr>
        <w:t>unchang</w:t>
      </w:r>
      <w:r w:rsidR="0090108C" w:rsidRPr="0009190D">
        <w:rPr>
          <w:sz w:val="24"/>
          <w:szCs w:val="24"/>
        </w:rPr>
        <w:t>eable destiny’</w:t>
      </w:r>
      <w:r w:rsidR="003D6A5C" w:rsidRPr="0009190D">
        <w:rPr>
          <w:sz w:val="24"/>
          <w:szCs w:val="24"/>
        </w:rPr>
        <w:t xml:space="preserve">, however on earth </w:t>
      </w:r>
      <w:r w:rsidR="00E85EB6" w:rsidRPr="0009190D">
        <w:rPr>
          <w:sz w:val="24"/>
          <w:szCs w:val="24"/>
        </w:rPr>
        <w:t>it ‘is subject to a natural and mutable fate</w:t>
      </w:r>
      <w:r w:rsidR="008A6B0F" w:rsidRPr="0009190D">
        <w:rPr>
          <w:sz w:val="24"/>
          <w:szCs w:val="24"/>
        </w:rPr>
        <w:t>’</w:t>
      </w:r>
      <w:r w:rsidR="003803D2">
        <w:rPr>
          <w:sz w:val="24"/>
          <w:szCs w:val="24"/>
        </w:rPr>
        <w:t>,</w:t>
      </w:r>
      <w:r w:rsidR="008A6B0F" w:rsidRPr="0009190D">
        <w:rPr>
          <w:rStyle w:val="FootnoteReference"/>
          <w:sz w:val="24"/>
          <w:szCs w:val="24"/>
        </w:rPr>
        <w:footnoteReference w:id="32"/>
      </w:r>
      <w:r w:rsidR="0090108C" w:rsidRPr="0009190D">
        <w:rPr>
          <w:sz w:val="24"/>
          <w:szCs w:val="24"/>
        </w:rPr>
        <w:t xml:space="preserve"> </w:t>
      </w:r>
      <w:r w:rsidR="00FC7B22" w:rsidRPr="0009190D">
        <w:rPr>
          <w:sz w:val="24"/>
          <w:szCs w:val="24"/>
        </w:rPr>
        <w:t>advocating</w:t>
      </w:r>
      <w:r w:rsidR="00EE319B" w:rsidRPr="0009190D">
        <w:rPr>
          <w:sz w:val="24"/>
          <w:szCs w:val="24"/>
        </w:rPr>
        <w:t xml:space="preserve"> freewill on astrological </w:t>
      </w:r>
      <w:r w:rsidR="00FC7B22" w:rsidRPr="0009190D">
        <w:rPr>
          <w:sz w:val="24"/>
          <w:szCs w:val="24"/>
        </w:rPr>
        <w:t>occurrences</w:t>
      </w:r>
      <w:r w:rsidR="007E1B4D" w:rsidRPr="0009190D">
        <w:rPr>
          <w:sz w:val="24"/>
          <w:szCs w:val="24"/>
        </w:rPr>
        <w:t>.</w:t>
      </w:r>
      <w:r w:rsidRPr="0009190D">
        <w:rPr>
          <w:sz w:val="24"/>
          <w:szCs w:val="24"/>
        </w:rPr>
        <w:t xml:space="preserve"> </w:t>
      </w:r>
      <w:r w:rsidR="00FC7B22" w:rsidRPr="0009190D">
        <w:rPr>
          <w:sz w:val="24"/>
          <w:szCs w:val="24"/>
        </w:rPr>
        <w:t>Simi</w:t>
      </w:r>
      <w:r w:rsidR="00727645" w:rsidRPr="0009190D">
        <w:rPr>
          <w:sz w:val="24"/>
          <w:szCs w:val="24"/>
        </w:rPr>
        <w:t xml:space="preserve">larly, Martin Gansten analysed Berthold of Regensburg who </w:t>
      </w:r>
      <w:r w:rsidR="003803D2">
        <w:rPr>
          <w:sz w:val="24"/>
          <w:szCs w:val="24"/>
        </w:rPr>
        <w:t>portrayed</w:t>
      </w:r>
      <w:r w:rsidR="00727645" w:rsidRPr="0009190D">
        <w:rPr>
          <w:sz w:val="24"/>
          <w:szCs w:val="24"/>
        </w:rPr>
        <w:t xml:space="preserve"> </w:t>
      </w:r>
      <w:r w:rsidR="00B91946" w:rsidRPr="0009190D">
        <w:rPr>
          <w:sz w:val="24"/>
          <w:szCs w:val="24"/>
        </w:rPr>
        <w:t>‘</w:t>
      </w:r>
      <w:r w:rsidR="003803D2">
        <w:rPr>
          <w:sz w:val="24"/>
          <w:szCs w:val="24"/>
        </w:rPr>
        <w:t>t</w:t>
      </w:r>
      <w:r w:rsidR="00B91946" w:rsidRPr="0009190D">
        <w:rPr>
          <w:sz w:val="24"/>
          <w:szCs w:val="24"/>
        </w:rPr>
        <w:t>he stars could be admitted to ‘rule’ the natural, sublunar world; but man’s soul must be free to accept or reject divine grace and salvation, and must therefore be immune to astrology’</w:t>
      </w:r>
      <w:r w:rsidR="003803D2">
        <w:rPr>
          <w:sz w:val="24"/>
          <w:szCs w:val="24"/>
        </w:rPr>
        <w:t>,</w:t>
      </w:r>
      <w:r w:rsidR="00B91946" w:rsidRPr="0009190D">
        <w:rPr>
          <w:rStyle w:val="FootnoteReference"/>
          <w:sz w:val="24"/>
          <w:szCs w:val="24"/>
        </w:rPr>
        <w:footnoteReference w:id="33"/>
      </w:r>
      <w:r w:rsidR="005D1DA5" w:rsidRPr="0009190D">
        <w:rPr>
          <w:sz w:val="24"/>
          <w:szCs w:val="24"/>
        </w:rPr>
        <w:t xml:space="preserve"> </w:t>
      </w:r>
      <w:r w:rsidR="00727645" w:rsidRPr="0009190D">
        <w:rPr>
          <w:sz w:val="24"/>
          <w:szCs w:val="24"/>
        </w:rPr>
        <w:t>once again a</w:t>
      </w:r>
      <w:r w:rsidR="005D1DA5" w:rsidRPr="0009190D">
        <w:rPr>
          <w:sz w:val="24"/>
          <w:szCs w:val="24"/>
        </w:rPr>
        <w:t xml:space="preserve"> freewill </w:t>
      </w:r>
      <w:r w:rsidR="00727645" w:rsidRPr="0009190D">
        <w:rPr>
          <w:sz w:val="24"/>
          <w:szCs w:val="24"/>
        </w:rPr>
        <w:t>stance,</w:t>
      </w:r>
      <w:r w:rsidR="00C44B6B" w:rsidRPr="0009190D">
        <w:rPr>
          <w:sz w:val="24"/>
          <w:szCs w:val="24"/>
        </w:rPr>
        <w:t xml:space="preserve"> al</w:t>
      </w:r>
      <w:r w:rsidR="005D1DA5" w:rsidRPr="0009190D">
        <w:rPr>
          <w:sz w:val="24"/>
          <w:szCs w:val="24"/>
        </w:rPr>
        <w:t xml:space="preserve">though </w:t>
      </w:r>
      <w:r w:rsidR="00C44B6B" w:rsidRPr="0009190D">
        <w:rPr>
          <w:sz w:val="24"/>
          <w:szCs w:val="24"/>
        </w:rPr>
        <w:t xml:space="preserve">identifying that </w:t>
      </w:r>
      <w:r w:rsidR="005D1DA5" w:rsidRPr="0009190D">
        <w:rPr>
          <w:sz w:val="24"/>
          <w:szCs w:val="24"/>
        </w:rPr>
        <w:t xml:space="preserve">stars have power over nature </w:t>
      </w:r>
      <w:r w:rsidR="00C44B6B" w:rsidRPr="0009190D">
        <w:rPr>
          <w:sz w:val="24"/>
          <w:szCs w:val="24"/>
        </w:rPr>
        <w:t xml:space="preserve">but </w:t>
      </w:r>
      <w:r w:rsidR="005D1DA5" w:rsidRPr="0009190D">
        <w:rPr>
          <w:sz w:val="24"/>
          <w:szCs w:val="24"/>
        </w:rPr>
        <w:t xml:space="preserve">not </w:t>
      </w:r>
      <w:r w:rsidR="00C44B6B" w:rsidRPr="0009190D">
        <w:rPr>
          <w:sz w:val="24"/>
          <w:szCs w:val="24"/>
        </w:rPr>
        <w:t>people</w:t>
      </w:r>
      <w:r w:rsidR="005D1DA5" w:rsidRPr="0009190D">
        <w:rPr>
          <w:sz w:val="24"/>
          <w:szCs w:val="24"/>
        </w:rPr>
        <w:t>.</w:t>
      </w:r>
      <w:r w:rsidR="00527B78" w:rsidRPr="0009190D">
        <w:rPr>
          <w:sz w:val="24"/>
          <w:szCs w:val="24"/>
        </w:rPr>
        <w:t xml:space="preserve"> In CyberWorld Khaldea it was stated by Dane Rudhyar ‘we are all interrelated and all breathing the same air. And the same sky speaks to us in every individual chart; yet each individual is so patterned that one responds unconsciously to the sky in ones own personal way’</w:t>
      </w:r>
      <w:r w:rsidR="003803D2">
        <w:rPr>
          <w:sz w:val="24"/>
          <w:szCs w:val="24"/>
        </w:rPr>
        <w:t>,</w:t>
      </w:r>
      <w:r w:rsidR="00527B78" w:rsidRPr="0009190D">
        <w:rPr>
          <w:rStyle w:val="FootnoteReference"/>
          <w:sz w:val="24"/>
          <w:szCs w:val="24"/>
        </w:rPr>
        <w:footnoteReference w:id="34"/>
      </w:r>
      <w:r w:rsidR="00527B78" w:rsidRPr="0009190D">
        <w:rPr>
          <w:sz w:val="24"/>
          <w:szCs w:val="24"/>
        </w:rPr>
        <w:t xml:space="preserve"> simultaneously speaking of the interconnectedness of the cosmos and its reflection on individual psyche</w:t>
      </w:r>
      <w:r w:rsidR="00DE08DF" w:rsidRPr="0009190D">
        <w:rPr>
          <w:sz w:val="24"/>
          <w:szCs w:val="24"/>
        </w:rPr>
        <w:t xml:space="preserve"> but on a more </w:t>
      </w:r>
      <w:r w:rsidR="000351AF" w:rsidRPr="0009190D">
        <w:rPr>
          <w:sz w:val="24"/>
          <w:szCs w:val="24"/>
        </w:rPr>
        <w:t>humanistic idea</w:t>
      </w:r>
      <w:r w:rsidR="008510EF" w:rsidRPr="0009190D">
        <w:rPr>
          <w:sz w:val="24"/>
          <w:szCs w:val="24"/>
        </w:rPr>
        <w:t xml:space="preserve"> of the connection between the heavens and individual paths.</w:t>
      </w:r>
    </w:p>
    <w:p w14:paraId="3C7CA3E7" w14:textId="0E5FC14F" w:rsidR="005C744C" w:rsidRPr="0009190D" w:rsidRDefault="00E74298" w:rsidP="005C744C">
      <w:pPr>
        <w:rPr>
          <w:sz w:val="24"/>
          <w:szCs w:val="24"/>
        </w:rPr>
      </w:pPr>
      <w:r w:rsidRPr="0009190D">
        <w:rPr>
          <w:sz w:val="24"/>
          <w:szCs w:val="24"/>
        </w:rPr>
        <w:t xml:space="preserve">Alan Leo was influenced by Plato and the sages of India as </w:t>
      </w:r>
      <w:r w:rsidR="003803D2" w:rsidRPr="0009190D">
        <w:rPr>
          <w:sz w:val="24"/>
          <w:szCs w:val="24"/>
        </w:rPr>
        <w:t>depicted</w:t>
      </w:r>
      <w:r w:rsidRPr="0009190D">
        <w:rPr>
          <w:sz w:val="24"/>
          <w:szCs w:val="24"/>
        </w:rPr>
        <w:t xml:space="preserve"> in his work </w:t>
      </w:r>
      <w:r w:rsidRPr="0009190D">
        <w:rPr>
          <w:i/>
          <w:iCs/>
          <w:sz w:val="24"/>
          <w:szCs w:val="24"/>
        </w:rPr>
        <w:t xml:space="preserve">Esoteric Astrology, </w:t>
      </w:r>
      <w:r w:rsidRPr="0009190D">
        <w:rPr>
          <w:sz w:val="24"/>
          <w:szCs w:val="24"/>
        </w:rPr>
        <w:t>he identified each planet with a reflection of the soul, Saturn as ‘the concrete soul,’ Jupiter as the ‘expanding’ soul and so forth, he identified the soul as coming through the planetary spheres as did Plato, it was the ‘laws of God’</w:t>
      </w:r>
      <w:r w:rsidR="004E13A2" w:rsidRPr="0009190D">
        <w:rPr>
          <w:sz w:val="24"/>
          <w:szCs w:val="24"/>
        </w:rPr>
        <w:t>,</w:t>
      </w:r>
      <w:r w:rsidRPr="0009190D">
        <w:rPr>
          <w:rStyle w:val="FootnoteReference"/>
          <w:sz w:val="24"/>
          <w:szCs w:val="24"/>
        </w:rPr>
        <w:footnoteReference w:id="35"/>
      </w:r>
      <w:r w:rsidR="004E13A2" w:rsidRPr="0009190D">
        <w:rPr>
          <w:sz w:val="24"/>
          <w:szCs w:val="24"/>
        </w:rPr>
        <w:t xml:space="preserve"> which is</w:t>
      </w:r>
      <w:r w:rsidRPr="0009190D">
        <w:rPr>
          <w:sz w:val="24"/>
          <w:szCs w:val="24"/>
        </w:rPr>
        <w:t xml:space="preserve"> in contrast to Rudyhar’s freewill stance.</w:t>
      </w:r>
      <w:r w:rsidR="005C744C" w:rsidRPr="0009190D">
        <w:rPr>
          <w:sz w:val="24"/>
          <w:szCs w:val="24"/>
        </w:rPr>
        <w:t xml:space="preserve"> Ptolemy also believed ‘</w:t>
      </w:r>
      <w:r w:rsidR="006A7329" w:rsidRPr="0009190D">
        <w:rPr>
          <w:sz w:val="24"/>
          <w:szCs w:val="24"/>
        </w:rPr>
        <w:t>s</w:t>
      </w:r>
      <w:r w:rsidR="005C744C" w:rsidRPr="0009190D">
        <w:rPr>
          <w:sz w:val="24"/>
          <w:szCs w:val="24"/>
        </w:rPr>
        <w:t>aturn alone is ruler of the soul’</w:t>
      </w:r>
      <w:r w:rsidR="005C744C" w:rsidRPr="0009190D">
        <w:rPr>
          <w:rStyle w:val="FootnoteReference"/>
          <w:sz w:val="24"/>
          <w:szCs w:val="24"/>
        </w:rPr>
        <w:footnoteReference w:id="36"/>
      </w:r>
      <w:r w:rsidR="00740FB8" w:rsidRPr="0009190D">
        <w:rPr>
          <w:sz w:val="24"/>
          <w:szCs w:val="24"/>
        </w:rPr>
        <w:t xml:space="preserve"> </w:t>
      </w:r>
      <w:r w:rsidR="00EC488D" w:rsidRPr="0009190D">
        <w:rPr>
          <w:sz w:val="24"/>
          <w:szCs w:val="24"/>
        </w:rPr>
        <w:t xml:space="preserve">the connection of a planet to the notion of soul </w:t>
      </w:r>
      <w:r w:rsidR="004E626F" w:rsidRPr="0009190D">
        <w:rPr>
          <w:sz w:val="24"/>
          <w:szCs w:val="24"/>
        </w:rPr>
        <w:t>brings ancient Greek philosophy</w:t>
      </w:r>
      <w:r w:rsidR="004A2D49" w:rsidRPr="0009190D">
        <w:rPr>
          <w:sz w:val="24"/>
          <w:szCs w:val="24"/>
        </w:rPr>
        <w:t xml:space="preserve"> and</w:t>
      </w:r>
      <w:r w:rsidR="004E626F" w:rsidRPr="0009190D">
        <w:rPr>
          <w:sz w:val="24"/>
          <w:szCs w:val="24"/>
        </w:rPr>
        <w:t xml:space="preserve"> astrology</w:t>
      </w:r>
      <w:r w:rsidR="004A2D49" w:rsidRPr="0009190D">
        <w:rPr>
          <w:sz w:val="24"/>
          <w:szCs w:val="24"/>
        </w:rPr>
        <w:t xml:space="preserve"> together</w:t>
      </w:r>
      <w:r w:rsidR="00216258" w:rsidRPr="0009190D">
        <w:rPr>
          <w:sz w:val="24"/>
          <w:szCs w:val="24"/>
        </w:rPr>
        <w:t>.</w:t>
      </w:r>
      <w:r w:rsidR="00173C2E" w:rsidRPr="0009190D">
        <w:rPr>
          <w:sz w:val="24"/>
          <w:szCs w:val="24"/>
        </w:rPr>
        <w:t xml:space="preserve"> However, </w:t>
      </w:r>
      <w:r w:rsidR="009D613E" w:rsidRPr="0009190D">
        <w:rPr>
          <w:sz w:val="24"/>
          <w:szCs w:val="24"/>
        </w:rPr>
        <w:t>the notions of ‘harmonia’ of Pythagoras and Plato and ‘sympatheia’ of the Stoics</w:t>
      </w:r>
      <w:r w:rsidR="00910F8C" w:rsidRPr="0009190D">
        <w:rPr>
          <w:sz w:val="24"/>
          <w:szCs w:val="24"/>
        </w:rPr>
        <w:t xml:space="preserve"> which</w:t>
      </w:r>
      <w:r w:rsidR="009D613E" w:rsidRPr="0009190D">
        <w:rPr>
          <w:sz w:val="24"/>
          <w:szCs w:val="24"/>
        </w:rPr>
        <w:t xml:space="preserve"> Bernadette Brady pointed out </w:t>
      </w:r>
      <w:r w:rsidR="00910F8C" w:rsidRPr="0009190D">
        <w:rPr>
          <w:sz w:val="24"/>
          <w:szCs w:val="24"/>
        </w:rPr>
        <w:t xml:space="preserve">are </w:t>
      </w:r>
      <w:r w:rsidR="009D613E" w:rsidRPr="0009190D">
        <w:rPr>
          <w:sz w:val="24"/>
          <w:szCs w:val="24"/>
        </w:rPr>
        <w:t xml:space="preserve">the practice of ‘cosmic numbers made potent through the notion of </w:t>
      </w:r>
      <w:r w:rsidR="009D613E" w:rsidRPr="0009190D">
        <w:rPr>
          <w:i/>
          <w:iCs/>
          <w:sz w:val="24"/>
          <w:szCs w:val="24"/>
        </w:rPr>
        <w:t>sumpatheia</w:t>
      </w:r>
      <w:r w:rsidR="009D613E" w:rsidRPr="0009190D">
        <w:rPr>
          <w:sz w:val="24"/>
          <w:szCs w:val="24"/>
        </w:rPr>
        <w:t>’ as the movement of the planets ‘both the quality (symbolism) and quantity (movement)’</w:t>
      </w:r>
      <w:r w:rsidR="009D613E" w:rsidRPr="0009190D">
        <w:rPr>
          <w:rStyle w:val="FootnoteReference"/>
          <w:sz w:val="24"/>
          <w:szCs w:val="24"/>
        </w:rPr>
        <w:footnoteReference w:id="37"/>
      </w:r>
      <w:r w:rsidR="009D613E" w:rsidRPr="0009190D">
        <w:rPr>
          <w:sz w:val="24"/>
          <w:szCs w:val="24"/>
        </w:rPr>
        <w:t xml:space="preserve"> are connected to life on earth. Hence, sympathetic cosmology is a fundamental principle in astrology, the idea that order structures the cosmos. Furthermore, Richard Bucke’s work noted that ‘consciousness of the cosmos there occurs an intellectual enlightenment or illumination’</w:t>
      </w:r>
      <w:r w:rsidR="009D613E" w:rsidRPr="0009190D">
        <w:rPr>
          <w:rStyle w:val="FootnoteReference"/>
          <w:sz w:val="24"/>
          <w:szCs w:val="24"/>
        </w:rPr>
        <w:footnoteReference w:id="38"/>
      </w:r>
      <w:r w:rsidR="009D613E" w:rsidRPr="0009190D">
        <w:rPr>
          <w:sz w:val="24"/>
          <w:szCs w:val="24"/>
        </w:rPr>
        <w:t xml:space="preserve"> supporting the notion that astrology </w:t>
      </w:r>
      <w:r w:rsidR="009D613E" w:rsidRPr="0009190D">
        <w:rPr>
          <w:sz w:val="24"/>
          <w:szCs w:val="24"/>
        </w:rPr>
        <w:lastRenderedPageBreak/>
        <w:t>orders human mind and soul to a higher level. Astrologers take on classical theories of sympathy, being a part of a living cosmic system.</w:t>
      </w:r>
    </w:p>
    <w:p w14:paraId="5AE0EB2A" w14:textId="07A6F168" w:rsidR="00622360" w:rsidRPr="0009190D" w:rsidRDefault="00CD2516">
      <w:pPr>
        <w:rPr>
          <w:sz w:val="24"/>
          <w:szCs w:val="24"/>
        </w:rPr>
      </w:pPr>
      <w:r w:rsidRPr="0009190D">
        <w:rPr>
          <w:sz w:val="24"/>
          <w:szCs w:val="24"/>
        </w:rPr>
        <w:t xml:space="preserve">In contrast, </w:t>
      </w:r>
      <w:r w:rsidR="005D1DA5" w:rsidRPr="0009190D">
        <w:rPr>
          <w:sz w:val="24"/>
          <w:szCs w:val="24"/>
        </w:rPr>
        <w:t>Nicholas Pearson</w:t>
      </w:r>
      <w:r w:rsidR="00216258" w:rsidRPr="0009190D">
        <w:rPr>
          <w:sz w:val="24"/>
          <w:szCs w:val="24"/>
        </w:rPr>
        <w:t xml:space="preserve"> </w:t>
      </w:r>
      <w:r w:rsidR="00FF4D35" w:rsidRPr="0009190D">
        <w:rPr>
          <w:sz w:val="24"/>
          <w:szCs w:val="24"/>
        </w:rPr>
        <w:t xml:space="preserve">outlines how faith and reason have become ‘a real and damaging split’ in the </w:t>
      </w:r>
      <w:r w:rsidR="00A03CE1" w:rsidRPr="0009190D">
        <w:rPr>
          <w:sz w:val="24"/>
          <w:szCs w:val="24"/>
        </w:rPr>
        <w:t xml:space="preserve">modern </w:t>
      </w:r>
      <w:r w:rsidR="00FF4D35" w:rsidRPr="0009190D">
        <w:rPr>
          <w:sz w:val="24"/>
          <w:szCs w:val="24"/>
        </w:rPr>
        <w:t xml:space="preserve">world, whereas the ancient Greeks amalgamated the two with critical thinking. Pearson goes on to say how he sees himself as  </w:t>
      </w:r>
      <w:r w:rsidR="003803D2">
        <w:rPr>
          <w:sz w:val="24"/>
          <w:szCs w:val="24"/>
        </w:rPr>
        <w:t>‘</w:t>
      </w:r>
      <w:r w:rsidR="00FF4D35" w:rsidRPr="0009190D">
        <w:rPr>
          <w:sz w:val="24"/>
          <w:szCs w:val="24"/>
        </w:rPr>
        <w:t>part of a creation that is in some manner sacred, whose manifold gifts include a security that is not only material’</w:t>
      </w:r>
      <w:r w:rsidR="00A03CE1" w:rsidRPr="0009190D">
        <w:rPr>
          <w:sz w:val="24"/>
          <w:szCs w:val="24"/>
        </w:rPr>
        <w:t>,</w:t>
      </w:r>
      <w:r w:rsidR="00FF4D35" w:rsidRPr="0009190D">
        <w:rPr>
          <w:rStyle w:val="FootnoteReference"/>
          <w:sz w:val="24"/>
          <w:szCs w:val="24"/>
        </w:rPr>
        <w:footnoteReference w:id="39"/>
      </w:r>
      <w:r w:rsidR="00A03CE1" w:rsidRPr="0009190D">
        <w:rPr>
          <w:sz w:val="24"/>
          <w:szCs w:val="24"/>
        </w:rPr>
        <w:t xml:space="preserve"> we see how he connects the heavens with earth through faith and inner knowing which appears to be discredited by those that solely step on the path of reason. Linking into Clive Ruggle</w:t>
      </w:r>
      <w:r w:rsidR="008E6D09" w:rsidRPr="0009190D">
        <w:rPr>
          <w:sz w:val="24"/>
          <w:szCs w:val="24"/>
        </w:rPr>
        <w:t>s</w:t>
      </w:r>
      <w:r w:rsidR="00A03CE1" w:rsidRPr="0009190D">
        <w:rPr>
          <w:sz w:val="24"/>
          <w:szCs w:val="24"/>
        </w:rPr>
        <w:t>’s indigenous c</w:t>
      </w:r>
      <w:r w:rsidR="008E6D09" w:rsidRPr="0009190D">
        <w:rPr>
          <w:sz w:val="24"/>
          <w:szCs w:val="24"/>
        </w:rPr>
        <w:t>osmology, where he stated ‘open-mindedness and tolerance can be extremely difficult to achieve when the superiority of the scientific method seems pre-evident’</w:t>
      </w:r>
      <w:r w:rsidR="00151E96" w:rsidRPr="0009190D">
        <w:rPr>
          <w:sz w:val="24"/>
          <w:szCs w:val="24"/>
        </w:rPr>
        <w:t>,</w:t>
      </w:r>
      <w:r w:rsidR="008E6D09" w:rsidRPr="0009190D">
        <w:rPr>
          <w:rStyle w:val="FootnoteReference"/>
          <w:sz w:val="24"/>
          <w:szCs w:val="24"/>
        </w:rPr>
        <w:footnoteReference w:id="40"/>
      </w:r>
      <w:r w:rsidR="00151E96" w:rsidRPr="0009190D">
        <w:rPr>
          <w:sz w:val="24"/>
          <w:szCs w:val="24"/>
        </w:rPr>
        <w:t xml:space="preserve"> soul and astrology </w:t>
      </w:r>
      <w:r w:rsidR="008E67A0" w:rsidRPr="0009190D">
        <w:rPr>
          <w:sz w:val="24"/>
          <w:szCs w:val="24"/>
        </w:rPr>
        <w:t xml:space="preserve">go beyond reason and Ptolemy’s astrology treatise </w:t>
      </w:r>
      <w:r w:rsidR="00356EBE" w:rsidRPr="0009190D">
        <w:rPr>
          <w:sz w:val="24"/>
          <w:szCs w:val="24"/>
        </w:rPr>
        <w:t xml:space="preserve">evidently gave scientific and </w:t>
      </w:r>
      <w:r w:rsidR="005F4D81" w:rsidRPr="0009190D">
        <w:rPr>
          <w:sz w:val="24"/>
          <w:szCs w:val="24"/>
        </w:rPr>
        <w:t>academic</w:t>
      </w:r>
      <w:r w:rsidR="00356EBE" w:rsidRPr="0009190D">
        <w:rPr>
          <w:sz w:val="24"/>
          <w:szCs w:val="24"/>
        </w:rPr>
        <w:t xml:space="preserve"> </w:t>
      </w:r>
      <w:r w:rsidR="005F4D81" w:rsidRPr="0009190D">
        <w:rPr>
          <w:sz w:val="24"/>
          <w:szCs w:val="24"/>
        </w:rPr>
        <w:t xml:space="preserve">credence to concepts </w:t>
      </w:r>
      <w:r w:rsidR="00346931" w:rsidRPr="0009190D">
        <w:rPr>
          <w:sz w:val="24"/>
          <w:szCs w:val="24"/>
        </w:rPr>
        <w:t xml:space="preserve">which have </w:t>
      </w:r>
      <w:r w:rsidR="007A184D" w:rsidRPr="0009190D">
        <w:rPr>
          <w:sz w:val="24"/>
          <w:szCs w:val="24"/>
        </w:rPr>
        <w:t xml:space="preserve">come under criticism. Although, Mark Riley endorsed the scientific viewpoint </w:t>
      </w:r>
      <w:r w:rsidR="0062229A" w:rsidRPr="0009190D">
        <w:rPr>
          <w:sz w:val="24"/>
          <w:szCs w:val="24"/>
        </w:rPr>
        <w:t>as he stated Ptolemy ‘consistently applies this scientific program in determining the physical nature of the stars and signs</w:t>
      </w:r>
      <w:r w:rsidR="00D555D8" w:rsidRPr="0009190D">
        <w:rPr>
          <w:sz w:val="24"/>
          <w:szCs w:val="24"/>
        </w:rPr>
        <w:t xml:space="preserve"> and their effects on the environment</w:t>
      </w:r>
      <w:r w:rsidR="00B00EBF" w:rsidRPr="0009190D">
        <w:rPr>
          <w:sz w:val="24"/>
          <w:szCs w:val="24"/>
        </w:rPr>
        <w:t xml:space="preserve">’, </w:t>
      </w:r>
      <w:r w:rsidR="005120C1" w:rsidRPr="0009190D">
        <w:rPr>
          <w:sz w:val="24"/>
          <w:szCs w:val="24"/>
        </w:rPr>
        <w:t xml:space="preserve">Riley acknowledges the systematic </w:t>
      </w:r>
      <w:r w:rsidR="009B5E80" w:rsidRPr="0009190D">
        <w:rPr>
          <w:sz w:val="24"/>
          <w:szCs w:val="24"/>
        </w:rPr>
        <w:t xml:space="preserve">process that gives astrology a firm foundation. However, </w:t>
      </w:r>
      <w:r w:rsidR="00D02423" w:rsidRPr="0009190D">
        <w:rPr>
          <w:sz w:val="24"/>
          <w:szCs w:val="24"/>
        </w:rPr>
        <w:t xml:space="preserve">he does point out the mythical element </w:t>
      </w:r>
      <w:r w:rsidR="00EE53C9" w:rsidRPr="0009190D">
        <w:rPr>
          <w:sz w:val="24"/>
          <w:szCs w:val="24"/>
        </w:rPr>
        <w:t>where Ptolemy delves into ‘</w:t>
      </w:r>
      <w:r w:rsidR="004A2B1D" w:rsidRPr="0009190D">
        <w:rPr>
          <w:sz w:val="24"/>
          <w:szCs w:val="24"/>
        </w:rPr>
        <w:t>each zodiacal sign brings about its characteristic effects’</w:t>
      </w:r>
      <w:r w:rsidR="004A2B1D" w:rsidRPr="0009190D">
        <w:rPr>
          <w:rStyle w:val="FootnoteReference"/>
          <w:sz w:val="24"/>
          <w:szCs w:val="24"/>
        </w:rPr>
        <w:footnoteReference w:id="41"/>
      </w:r>
      <w:r w:rsidR="004A2B1D" w:rsidRPr="0009190D">
        <w:rPr>
          <w:sz w:val="24"/>
          <w:szCs w:val="24"/>
        </w:rPr>
        <w:t xml:space="preserve"> which corresponds to the Stoic </w:t>
      </w:r>
      <w:r w:rsidR="00B974EE" w:rsidRPr="0009190D">
        <w:rPr>
          <w:sz w:val="24"/>
          <w:szCs w:val="24"/>
        </w:rPr>
        <w:t xml:space="preserve">outlook of astrology being embedded </w:t>
      </w:r>
      <w:r w:rsidR="0040403D" w:rsidRPr="0009190D">
        <w:rPr>
          <w:sz w:val="24"/>
          <w:szCs w:val="24"/>
        </w:rPr>
        <w:t>solely</w:t>
      </w:r>
      <w:r w:rsidR="00B974EE" w:rsidRPr="0009190D">
        <w:rPr>
          <w:sz w:val="24"/>
          <w:szCs w:val="24"/>
        </w:rPr>
        <w:t xml:space="preserve"> in nature even characteristics</w:t>
      </w:r>
      <w:r w:rsidR="0040403D" w:rsidRPr="0009190D">
        <w:rPr>
          <w:sz w:val="24"/>
          <w:szCs w:val="24"/>
        </w:rPr>
        <w:t xml:space="preserve"> are displayed in bodily formats.</w:t>
      </w:r>
      <w:r w:rsidR="00B974EE" w:rsidRPr="0009190D">
        <w:rPr>
          <w:sz w:val="24"/>
          <w:szCs w:val="24"/>
        </w:rPr>
        <w:t xml:space="preserve"> </w:t>
      </w:r>
    </w:p>
    <w:p w14:paraId="0604DFF9" w14:textId="2A87E000" w:rsidR="00622360" w:rsidRPr="0009190D" w:rsidRDefault="00904784" w:rsidP="007423C6">
      <w:pPr>
        <w:pStyle w:val="FootnoteText"/>
        <w:rPr>
          <w:sz w:val="24"/>
          <w:szCs w:val="24"/>
        </w:rPr>
      </w:pPr>
      <w:r w:rsidRPr="0009190D">
        <w:rPr>
          <w:sz w:val="24"/>
          <w:szCs w:val="24"/>
        </w:rPr>
        <w:t>Ptolemy</w:t>
      </w:r>
      <w:r w:rsidR="00643EA9" w:rsidRPr="0009190D">
        <w:rPr>
          <w:sz w:val="24"/>
          <w:szCs w:val="24"/>
        </w:rPr>
        <w:t xml:space="preserve">, </w:t>
      </w:r>
      <w:r w:rsidR="00C92B1F" w:rsidRPr="0009190D">
        <w:rPr>
          <w:sz w:val="24"/>
          <w:szCs w:val="24"/>
        </w:rPr>
        <w:t xml:space="preserve">as a mathematician and astronomer </w:t>
      </w:r>
      <w:r w:rsidR="0073089B" w:rsidRPr="0009190D">
        <w:rPr>
          <w:sz w:val="24"/>
          <w:szCs w:val="24"/>
        </w:rPr>
        <w:t>homed in</w:t>
      </w:r>
      <w:r w:rsidR="00C92B1F" w:rsidRPr="0009190D">
        <w:rPr>
          <w:sz w:val="24"/>
          <w:szCs w:val="24"/>
        </w:rPr>
        <w:t xml:space="preserve"> on rationality, logic and science</w:t>
      </w:r>
      <w:r w:rsidR="00AB2C6F" w:rsidRPr="0009190D">
        <w:rPr>
          <w:sz w:val="24"/>
          <w:szCs w:val="24"/>
        </w:rPr>
        <w:t xml:space="preserve"> within </w:t>
      </w:r>
      <w:r w:rsidR="00223E2B" w:rsidRPr="0009190D">
        <w:rPr>
          <w:sz w:val="24"/>
          <w:szCs w:val="24"/>
        </w:rPr>
        <w:t>his</w:t>
      </w:r>
      <w:r w:rsidR="00643EA9" w:rsidRPr="0009190D">
        <w:rPr>
          <w:sz w:val="24"/>
          <w:szCs w:val="24"/>
        </w:rPr>
        <w:t xml:space="preserve"> astrology</w:t>
      </w:r>
      <w:r w:rsidR="00223E2B" w:rsidRPr="0009190D">
        <w:rPr>
          <w:sz w:val="24"/>
          <w:szCs w:val="24"/>
        </w:rPr>
        <w:t xml:space="preserve"> treatise.</w:t>
      </w:r>
      <w:r w:rsidR="00AB2C6F" w:rsidRPr="0009190D">
        <w:rPr>
          <w:sz w:val="24"/>
          <w:szCs w:val="24"/>
        </w:rPr>
        <w:t xml:space="preserve"> </w:t>
      </w:r>
      <w:r w:rsidR="00223E2B" w:rsidRPr="0009190D">
        <w:rPr>
          <w:sz w:val="24"/>
          <w:szCs w:val="24"/>
        </w:rPr>
        <w:t>N</w:t>
      </w:r>
      <w:r w:rsidR="00AB2C6F" w:rsidRPr="0009190D">
        <w:rPr>
          <w:sz w:val="24"/>
          <w:szCs w:val="24"/>
        </w:rPr>
        <w:t>evertheless,</w:t>
      </w:r>
      <w:r w:rsidR="003B6C38" w:rsidRPr="0009190D">
        <w:rPr>
          <w:sz w:val="24"/>
          <w:szCs w:val="24"/>
        </w:rPr>
        <w:t xml:space="preserve"> </w:t>
      </w:r>
      <w:r w:rsidR="00622360" w:rsidRPr="0009190D">
        <w:rPr>
          <w:sz w:val="24"/>
          <w:szCs w:val="24"/>
        </w:rPr>
        <w:t>Richard Tarnas</w:t>
      </w:r>
      <w:r w:rsidR="00805549" w:rsidRPr="0009190D">
        <w:rPr>
          <w:sz w:val="24"/>
          <w:szCs w:val="24"/>
        </w:rPr>
        <w:t xml:space="preserve"> endorsed</w:t>
      </w:r>
      <w:r w:rsidR="00622360" w:rsidRPr="0009190D">
        <w:rPr>
          <w:sz w:val="24"/>
          <w:szCs w:val="24"/>
        </w:rPr>
        <w:t xml:space="preserve"> Weber’s notion of disenchantment which he </w:t>
      </w:r>
      <w:r w:rsidR="00E602C9" w:rsidRPr="0009190D">
        <w:rPr>
          <w:sz w:val="24"/>
          <w:szCs w:val="24"/>
        </w:rPr>
        <w:t>states leaves ‘the modern self in a cosmos that has no coherence with our inner spiritual aspirations, with our psychological nature. We are not at home in such a cosmos’.</w:t>
      </w:r>
      <w:r w:rsidR="00E602C9" w:rsidRPr="0009190D">
        <w:rPr>
          <w:rStyle w:val="FootnoteReference"/>
          <w:sz w:val="24"/>
          <w:szCs w:val="24"/>
        </w:rPr>
        <w:footnoteReference w:id="42"/>
      </w:r>
      <w:r w:rsidR="00E602C9" w:rsidRPr="0009190D">
        <w:rPr>
          <w:sz w:val="24"/>
          <w:szCs w:val="24"/>
        </w:rPr>
        <w:t xml:space="preserve"> Taking away the connection of </w:t>
      </w:r>
      <w:r w:rsidR="000F4B82" w:rsidRPr="0009190D">
        <w:rPr>
          <w:sz w:val="24"/>
          <w:szCs w:val="24"/>
        </w:rPr>
        <w:t>s</w:t>
      </w:r>
      <w:r w:rsidR="00E602C9" w:rsidRPr="0009190D">
        <w:rPr>
          <w:sz w:val="24"/>
          <w:szCs w:val="24"/>
        </w:rPr>
        <w:t xml:space="preserve">ky and the soul we </w:t>
      </w:r>
      <w:r w:rsidR="00890349" w:rsidRPr="0009190D">
        <w:rPr>
          <w:sz w:val="24"/>
          <w:szCs w:val="24"/>
        </w:rPr>
        <w:t>lose</w:t>
      </w:r>
      <w:r w:rsidR="00E602C9" w:rsidRPr="0009190D">
        <w:rPr>
          <w:sz w:val="24"/>
          <w:szCs w:val="24"/>
        </w:rPr>
        <w:t xml:space="preserve"> a part of ourselves, which as Plato </w:t>
      </w:r>
      <w:r w:rsidR="007423C6" w:rsidRPr="0009190D">
        <w:rPr>
          <w:sz w:val="24"/>
          <w:szCs w:val="24"/>
        </w:rPr>
        <w:t>verified</w:t>
      </w:r>
      <w:r w:rsidR="00E602C9" w:rsidRPr="0009190D">
        <w:rPr>
          <w:sz w:val="24"/>
          <w:szCs w:val="24"/>
        </w:rPr>
        <w:t>,</w:t>
      </w:r>
      <w:r w:rsidR="000729D8" w:rsidRPr="0009190D">
        <w:rPr>
          <w:sz w:val="24"/>
          <w:szCs w:val="24"/>
        </w:rPr>
        <w:t xml:space="preserve"> ‘we might observe the orbits of intelligence in the universe and apply them to the revolutions of our own understanding. For there is a kinship between them’</w:t>
      </w:r>
      <w:r w:rsidR="007423C6" w:rsidRPr="0009190D">
        <w:rPr>
          <w:rStyle w:val="FootnoteReference"/>
          <w:sz w:val="24"/>
          <w:szCs w:val="24"/>
        </w:rPr>
        <w:footnoteReference w:id="43"/>
      </w:r>
      <w:r w:rsidR="000729D8" w:rsidRPr="0009190D">
        <w:rPr>
          <w:sz w:val="24"/>
          <w:szCs w:val="24"/>
        </w:rPr>
        <w:t xml:space="preserve">, </w:t>
      </w:r>
      <w:r w:rsidR="00E602C9" w:rsidRPr="0009190D">
        <w:rPr>
          <w:sz w:val="24"/>
          <w:szCs w:val="24"/>
        </w:rPr>
        <w:t xml:space="preserve">the World Soul, </w:t>
      </w:r>
      <w:r w:rsidR="000F4B82" w:rsidRPr="0009190D">
        <w:rPr>
          <w:sz w:val="24"/>
          <w:szCs w:val="24"/>
        </w:rPr>
        <w:t>that emanate</w:t>
      </w:r>
      <w:r w:rsidR="009F0666" w:rsidRPr="0009190D">
        <w:rPr>
          <w:sz w:val="24"/>
          <w:szCs w:val="24"/>
        </w:rPr>
        <w:t>s,</w:t>
      </w:r>
      <w:r w:rsidR="000F4B82" w:rsidRPr="0009190D">
        <w:rPr>
          <w:sz w:val="24"/>
          <w:szCs w:val="24"/>
        </w:rPr>
        <w:t xml:space="preserve"> is a part of us, so cannot be overlooked</w:t>
      </w:r>
      <w:r w:rsidR="009F0666" w:rsidRPr="0009190D">
        <w:rPr>
          <w:sz w:val="24"/>
          <w:szCs w:val="24"/>
        </w:rPr>
        <w:t xml:space="preserve">, rather </w:t>
      </w:r>
      <w:r w:rsidR="00B62832" w:rsidRPr="0009190D">
        <w:rPr>
          <w:sz w:val="24"/>
          <w:szCs w:val="24"/>
        </w:rPr>
        <w:t xml:space="preserve">we should </w:t>
      </w:r>
      <w:r w:rsidR="009F0666" w:rsidRPr="0009190D">
        <w:rPr>
          <w:sz w:val="24"/>
          <w:szCs w:val="24"/>
        </w:rPr>
        <w:t>work in accordance</w:t>
      </w:r>
      <w:r w:rsidR="00335512" w:rsidRPr="0009190D">
        <w:rPr>
          <w:sz w:val="24"/>
          <w:szCs w:val="24"/>
        </w:rPr>
        <w:t xml:space="preserve"> with it</w:t>
      </w:r>
      <w:r w:rsidR="00E602C9" w:rsidRPr="0009190D">
        <w:rPr>
          <w:sz w:val="24"/>
          <w:szCs w:val="24"/>
        </w:rPr>
        <w:t>.</w:t>
      </w:r>
      <w:r w:rsidR="00AA5621" w:rsidRPr="0009190D">
        <w:rPr>
          <w:sz w:val="24"/>
          <w:szCs w:val="24"/>
        </w:rPr>
        <w:t xml:space="preserve"> Latour </w:t>
      </w:r>
      <w:r w:rsidR="00E22CD2" w:rsidRPr="0009190D">
        <w:rPr>
          <w:sz w:val="24"/>
          <w:szCs w:val="24"/>
        </w:rPr>
        <w:t>proposed,</w:t>
      </w:r>
      <w:r w:rsidR="00AA5621" w:rsidRPr="0009190D">
        <w:rPr>
          <w:sz w:val="24"/>
          <w:szCs w:val="24"/>
        </w:rPr>
        <w:t xml:space="preserve"> that the world is not disenchanted, as it’s filled with ‘hybrids’ he reasons ‘the fact that one of the co</w:t>
      </w:r>
      <w:r w:rsidR="009051C4" w:rsidRPr="0009190D">
        <w:rPr>
          <w:sz w:val="24"/>
          <w:szCs w:val="24"/>
        </w:rPr>
        <w:t>l</w:t>
      </w:r>
      <w:r w:rsidR="00AA5621" w:rsidRPr="0009190D">
        <w:rPr>
          <w:sz w:val="24"/>
          <w:szCs w:val="24"/>
        </w:rPr>
        <w:t>lectives needs ancestors and fixed stars while another one, more eccentric, needs genes and qua</w:t>
      </w:r>
      <w:r w:rsidR="009051C4" w:rsidRPr="0009190D">
        <w:rPr>
          <w:sz w:val="24"/>
          <w:szCs w:val="24"/>
        </w:rPr>
        <w:t>sars, is explained by the dimensions of the collective to be held together’.</w:t>
      </w:r>
      <w:r w:rsidR="009051C4" w:rsidRPr="0009190D">
        <w:rPr>
          <w:rStyle w:val="FootnoteReference"/>
          <w:sz w:val="24"/>
          <w:szCs w:val="24"/>
        </w:rPr>
        <w:footnoteReference w:id="44"/>
      </w:r>
      <w:r w:rsidR="009051C4" w:rsidRPr="0009190D">
        <w:rPr>
          <w:sz w:val="24"/>
          <w:szCs w:val="24"/>
        </w:rPr>
        <w:t xml:space="preserve"> Latour </w:t>
      </w:r>
      <w:r w:rsidR="000E6634" w:rsidRPr="0009190D">
        <w:rPr>
          <w:sz w:val="24"/>
          <w:szCs w:val="24"/>
        </w:rPr>
        <w:t>through relativism sheds light on a collective cosmology, bringing all sides together</w:t>
      </w:r>
      <w:r w:rsidR="003803D2">
        <w:rPr>
          <w:sz w:val="24"/>
          <w:szCs w:val="24"/>
        </w:rPr>
        <w:t>,</w:t>
      </w:r>
      <w:r w:rsidR="000E6634" w:rsidRPr="0009190D">
        <w:rPr>
          <w:sz w:val="24"/>
          <w:szCs w:val="24"/>
        </w:rPr>
        <w:t xml:space="preserve"> as they </w:t>
      </w:r>
      <w:r w:rsidR="000E6634" w:rsidRPr="0009190D">
        <w:rPr>
          <w:sz w:val="24"/>
          <w:szCs w:val="24"/>
        </w:rPr>
        <w:lastRenderedPageBreak/>
        <w:t>have validity in their own way and allow cultural growth</w:t>
      </w:r>
      <w:r w:rsidR="00436EAE" w:rsidRPr="0009190D">
        <w:rPr>
          <w:sz w:val="24"/>
          <w:szCs w:val="24"/>
        </w:rPr>
        <w:t>, displaying many sides</w:t>
      </w:r>
      <w:r w:rsidR="00F968D1" w:rsidRPr="0009190D">
        <w:rPr>
          <w:sz w:val="24"/>
          <w:szCs w:val="24"/>
        </w:rPr>
        <w:t>, as Plato terms ‘crafted by Intellect’</w:t>
      </w:r>
      <w:r w:rsidR="00CA2BE6" w:rsidRPr="0009190D">
        <w:rPr>
          <w:rStyle w:val="FootnoteReference"/>
          <w:sz w:val="24"/>
          <w:szCs w:val="24"/>
        </w:rPr>
        <w:footnoteReference w:id="45"/>
      </w:r>
      <w:r w:rsidR="00AE40A6" w:rsidRPr="0009190D">
        <w:rPr>
          <w:sz w:val="24"/>
          <w:szCs w:val="24"/>
        </w:rPr>
        <w:t>, there is a</w:t>
      </w:r>
      <w:r w:rsidR="003E66D1" w:rsidRPr="0009190D">
        <w:rPr>
          <w:sz w:val="24"/>
          <w:szCs w:val="24"/>
        </w:rPr>
        <w:t>n</w:t>
      </w:r>
      <w:r w:rsidR="00AE40A6" w:rsidRPr="0009190D">
        <w:rPr>
          <w:sz w:val="24"/>
          <w:szCs w:val="24"/>
        </w:rPr>
        <w:t xml:space="preserve"> </w:t>
      </w:r>
      <w:r w:rsidR="00CA2BE6" w:rsidRPr="0009190D">
        <w:rPr>
          <w:sz w:val="24"/>
          <w:szCs w:val="24"/>
        </w:rPr>
        <w:t>Intelligence</w:t>
      </w:r>
      <w:r w:rsidR="00AE40A6" w:rsidRPr="0009190D">
        <w:rPr>
          <w:sz w:val="24"/>
          <w:szCs w:val="24"/>
        </w:rPr>
        <w:t xml:space="preserve"> beneath </w:t>
      </w:r>
      <w:r w:rsidR="00CA2BE6" w:rsidRPr="0009190D">
        <w:rPr>
          <w:sz w:val="24"/>
          <w:szCs w:val="24"/>
        </w:rPr>
        <w:t>all things, bringing everything together</w:t>
      </w:r>
      <w:r w:rsidR="003E66D1" w:rsidRPr="0009190D">
        <w:rPr>
          <w:sz w:val="24"/>
          <w:szCs w:val="24"/>
        </w:rPr>
        <w:t>, the soul and the celestial bodies.</w:t>
      </w:r>
    </w:p>
    <w:p w14:paraId="233B7521" w14:textId="77777777" w:rsidR="00F72B71" w:rsidRPr="0009190D" w:rsidRDefault="00F72B71" w:rsidP="007423C6">
      <w:pPr>
        <w:pStyle w:val="FootnoteText"/>
        <w:rPr>
          <w:sz w:val="24"/>
          <w:szCs w:val="24"/>
        </w:rPr>
      </w:pPr>
    </w:p>
    <w:p w14:paraId="10501286" w14:textId="0267ECD6" w:rsidR="009B3DBA" w:rsidRPr="0009190D" w:rsidRDefault="006C3D98" w:rsidP="007423C6">
      <w:pPr>
        <w:pStyle w:val="FootnoteText"/>
        <w:rPr>
          <w:b/>
          <w:bCs/>
          <w:sz w:val="24"/>
          <w:szCs w:val="24"/>
        </w:rPr>
      </w:pPr>
      <w:r w:rsidRPr="0009190D">
        <w:rPr>
          <w:b/>
          <w:bCs/>
          <w:sz w:val="24"/>
          <w:szCs w:val="24"/>
        </w:rPr>
        <w:t>Conclusion</w:t>
      </w:r>
    </w:p>
    <w:p w14:paraId="67F56FC2" w14:textId="77777777" w:rsidR="00F72B71" w:rsidRPr="0009190D" w:rsidRDefault="00F72B71" w:rsidP="007423C6">
      <w:pPr>
        <w:pStyle w:val="FootnoteText"/>
        <w:rPr>
          <w:b/>
          <w:bCs/>
          <w:sz w:val="24"/>
          <w:szCs w:val="24"/>
        </w:rPr>
      </w:pPr>
    </w:p>
    <w:p w14:paraId="04EE3712" w14:textId="089F67AE" w:rsidR="00E22CD2" w:rsidRPr="0009190D" w:rsidRDefault="00312D9A" w:rsidP="007423C6">
      <w:pPr>
        <w:pStyle w:val="FootnoteText"/>
        <w:rPr>
          <w:sz w:val="24"/>
          <w:szCs w:val="24"/>
        </w:rPr>
      </w:pPr>
      <w:r w:rsidRPr="0009190D">
        <w:rPr>
          <w:sz w:val="24"/>
          <w:szCs w:val="24"/>
        </w:rPr>
        <w:t xml:space="preserve">In conclusion, the paper </w:t>
      </w:r>
      <w:r w:rsidR="001308B8" w:rsidRPr="0009190D">
        <w:rPr>
          <w:sz w:val="24"/>
          <w:szCs w:val="24"/>
        </w:rPr>
        <w:t xml:space="preserve">discussed </w:t>
      </w:r>
      <w:r w:rsidR="008C67E8" w:rsidRPr="0009190D">
        <w:rPr>
          <w:sz w:val="24"/>
          <w:szCs w:val="24"/>
        </w:rPr>
        <w:t>classical notions of soul and their reflection in astrology, from Plato’s transcen</w:t>
      </w:r>
      <w:r w:rsidR="00637482" w:rsidRPr="0009190D">
        <w:rPr>
          <w:sz w:val="24"/>
          <w:szCs w:val="24"/>
        </w:rPr>
        <w:t>den</w:t>
      </w:r>
      <w:r w:rsidR="008C67E8" w:rsidRPr="0009190D">
        <w:rPr>
          <w:sz w:val="24"/>
          <w:szCs w:val="24"/>
        </w:rPr>
        <w:t>tal</w:t>
      </w:r>
      <w:r w:rsidR="001E29F7" w:rsidRPr="0009190D">
        <w:rPr>
          <w:sz w:val="24"/>
          <w:szCs w:val="24"/>
        </w:rPr>
        <w:t xml:space="preserve">, World and individual soul, </w:t>
      </w:r>
      <w:r w:rsidR="00300AB6" w:rsidRPr="0009190D">
        <w:rPr>
          <w:sz w:val="24"/>
          <w:szCs w:val="24"/>
        </w:rPr>
        <w:t>t</w:t>
      </w:r>
      <w:r w:rsidR="00637482" w:rsidRPr="0009190D">
        <w:rPr>
          <w:sz w:val="24"/>
          <w:szCs w:val="24"/>
        </w:rPr>
        <w:t>o Aristotle’s natural soul</w:t>
      </w:r>
      <w:r w:rsidR="00924413" w:rsidRPr="0009190D">
        <w:rPr>
          <w:sz w:val="24"/>
          <w:szCs w:val="24"/>
        </w:rPr>
        <w:t xml:space="preserve">, whom saw the body and soul as one and when the body dies the soul does too, </w:t>
      </w:r>
      <w:r w:rsidR="00605C69" w:rsidRPr="0009190D">
        <w:rPr>
          <w:sz w:val="24"/>
          <w:szCs w:val="24"/>
        </w:rPr>
        <w:t>corresponding</w:t>
      </w:r>
      <w:r w:rsidR="00924413" w:rsidRPr="0009190D">
        <w:rPr>
          <w:sz w:val="24"/>
          <w:szCs w:val="24"/>
        </w:rPr>
        <w:t xml:space="preserve"> with the Stoic notion</w:t>
      </w:r>
      <w:r w:rsidR="00F7390F" w:rsidRPr="0009190D">
        <w:rPr>
          <w:sz w:val="24"/>
          <w:szCs w:val="24"/>
        </w:rPr>
        <w:t xml:space="preserve">, both place the soul in nature. </w:t>
      </w:r>
      <w:r w:rsidR="000C6272" w:rsidRPr="0009190D">
        <w:rPr>
          <w:sz w:val="24"/>
          <w:szCs w:val="24"/>
        </w:rPr>
        <w:t>Ptolemy’s astrology</w:t>
      </w:r>
      <w:r w:rsidR="00F7390F" w:rsidRPr="0009190D">
        <w:rPr>
          <w:sz w:val="24"/>
          <w:szCs w:val="24"/>
        </w:rPr>
        <w:t xml:space="preserve"> reflected </w:t>
      </w:r>
      <w:r w:rsidR="00CC0212" w:rsidRPr="0009190D">
        <w:rPr>
          <w:sz w:val="24"/>
          <w:szCs w:val="24"/>
        </w:rPr>
        <w:t xml:space="preserve">the relationship between soul and the material </w:t>
      </w:r>
      <w:r w:rsidR="004874F6" w:rsidRPr="0009190D">
        <w:rPr>
          <w:sz w:val="24"/>
          <w:szCs w:val="24"/>
        </w:rPr>
        <w:t>cosmos,</w:t>
      </w:r>
      <w:r w:rsidR="00CC0212" w:rsidRPr="0009190D">
        <w:rPr>
          <w:sz w:val="24"/>
          <w:szCs w:val="24"/>
        </w:rPr>
        <w:t xml:space="preserve"> </w:t>
      </w:r>
      <w:r w:rsidR="003803D2">
        <w:rPr>
          <w:sz w:val="24"/>
          <w:szCs w:val="24"/>
        </w:rPr>
        <w:t>inferring the</w:t>
      </w:r>
      <w:r w:rsidR="002268A9" w:rsidRPr="0009190D">
        <w:rPr>
          <w:sz w:val="24"/>
          <w:szCs w:val="24"/>
        </w:rPr>
        <w:t xml:space="preserve"> interconnect</w:t>
      </w:r>
      <w:r w:rsidR="00FA1BDA" w:rsidRPr="0009190D">
        <w:rPr>
          <w:sz w:val="24"/>
          <w:szCs w:val="24"/>
        </w:rPr>
        <w:t>edness</w:t>
      </w:r>
      <w:r w:rsidR="002268A9" w:rsidRPr="0009190D">
        <w:rPr>
          <w:sz w:val="24"/>
          <w:szCs w:val="24"/>
        </w:rPr>
        <w:t xml:space="preserve"> portrayed in </w:t>
      </w:r>
      <w:r w:rsidR="000C6272" w:rsidRPr="0009190D">
        <w:rPr>
          <w:sz w:val="24"/>
          <w:szCs w:val="24"/>
        </w:rPr>
        <w:t xml:space="preserve">Greek philosophy. </w:t>
      </w:r>
      <w:r w:rsidR="00A724F0" w:rsidRPr="0009190D">
        <w:rPr>
          <w:sz w:val="24"/>
          <w:szCs w:val="24"/>
        </w:rPr>
        <w:t xml:space="preserve">The paper delved into </w:t>
      </w:r>
      <w:r w:rsidR="008F71DF" w:rsidRPr="0009190D">
        <w:rPr>
          <w:sz w:val="24"/>
          <w:szCs w:val="24"/>
        </w:rPr>
        <w:t>different perspectives from modern astrologers and cosmologists, giving a wider outlook on how</w:t>
      </w:r>
      <w:r w:rsidR="00CA41C0" w:rsidRPr="0009190D">
        <w:rPr>
          <w:sz w:val="24"/>
          <w:szCs w:val="24"/>
        </w:rPr>
        <w:t xml:space="preserve"> Greek notions of</w:t>
      </w:r>
      <w:r w:rsidR="008F71DF" w:rsidRPr="0009190D">
        <w:rPr>
          <w:sz w:val="24"/>
          <w:szCs w:val="24"/>
        </w:rPr>
        <w:t xml:space="preserve"> soul and</w:t>
      </w:r>
      <w:r w:rsidR="00CA41C0" w:rsidRPr="0009190D">
        <w:rPr>
          <w:sz w:val="24"/>
          <w:szCs w:val="24"/>
        </w:rPr>
        <w:t xml:space="preserve"> Ptolemy’s</w:t>
      </w:r>
      <w:r w:rsidR="008F71DF" w:rsidRPr="0009190D">
        <w:rPr>
          <w:sz w:val="24"/>
          <w:szCs w:val="24"/>
        </w:rPr>
        <w:t xml:space="preserve"> astrology c</w:t>
      </w:r>
      <w:r w:rsidR="008A5A17" w:rsidRPr="0009190D">
        <w:rPr>
          <w:sz w:val="24"/>
          <w:szCs w:val="24"/>
        </w:rPr>
        <w:t xml:space="preserve">an be unpacked on the basis of </w:t>
      </w:r>
      <w:r w:rsidR="00D77A07" w:rsidRPr="0009190D">
        <w:rPr>
          <w:sz w:val="24"/>
          <w:szCs w:val="24"/>
        </w:rPr>
        <w:t xml:space="preserve">sympathy, </w:t>
      </w:r>
      <w:r w:rsidR="008A5A17" w:rsidRPr="0009190D">
        <w:rPr>
          <w:sz w:val="24"/>
          <w:szCs w:val="24"/>
        </w:rPr>
        <w:t>disenchantment, reason</w:t>
      </w:r>
      <w:r w:rsidR="00A11622" w:rsidRPr="0009190D">
        <w:rPr>
          <w:sz w:val="24"/>
          <w:szCs w:val="24"/>
        </w:rPr>
        <w:t xml:space="preserve"> and freewill</w:t>
      </w:r>
      <w:r w:rsidR="003F116A" w:rsidRPr="0009190D">
        <w:rPr>
          <w:sz w:val="24"/>
          <w:szCs w:val="24"/>
        </w:rPr>
        <w:t>.</w:t>
      </w:r>
      <w:r w:rsidR="00A11622" w:rsidRPr="0009190D">
        <w:rPr>
          <w:sz w:val="24"/>
          <w:szCs w:val="24"/>
        </w:rPr>
        <w:t xml:space="preserve"> </w:t>
      </w:r>
      <w:r w:rsidR="00BE163F" w:rsidRPr="0009190D">
        <w:rPr>
          <w:sz w:val="24"/>
          <w:szCs w:val="24"/>
        </w:rPr>
        <w:t xml:space="preserve">Astrology became a </w:t>
      </w:r>
      <w:r w:rsidR="002768C9" w:rsidRPr="0009190D">
        <w:rPr>
          <w:sz w:val="24"/>
          <w:szCs w:val="24"/>
        </w:rPr>
        <w:t xml:space="preserve">respected </w:t>
      </w:r>
      <w:r w:rsidR="008B4826" w:rsidRPr="0009190D">
        <w:rPr>
          <w:sz w:val="24"/>
          <w:szCs w:val="24"/>
        </w:rPr>
        <w:t xml:space="preserve">subject </w:t>
      </w:r>
      <w:r w:rsidR="000740DB" w:rsidRPr="0009190D">
        <w:rPr>
          <w:sz w:val="24"/>
          <w:szCs w:val="24"/>
        </w:rPr>
        <w:t xml:space="preserve">due to Ptolemy’s </w:t>
      </w:r>
      <w:r w:rsidR="00AA11A0" w:rsidRPr="0009190D">
        <w:rPr>
          <w:sz w:val="24"/>
          <w:szCs w:val="24"/>
        </w:rPr>
        <w:t xml:space="preserve">astrological portrayal and process, which did not compromise on classical notions of soul but brought </w:t>
      </w:r>
      <w:r w:rsidR="00A724F0" w:rsidRPr="0009190D">
        <w:rPr>
          <w:sz w:val="24"/>
          <w:szCs w:val="24"/>
        </w:rPr>
        <w:t>it together with science and rationality</w:t>
      </w:r>
      <w:r w:rsidR="003C0BFE" w:rsidRPr="0009190D">
        <w:rPr>
          <w:sz w:val="24"/>
          <w:szCs w:val="24"/>
        </w:rPr>
        <w:t xml:space="preserve"> </w:t>
      </w:r>
      <w:r w:rsidR="003F116A" w:rsidRPr="0009190D">
        <w:rPr>
          <w:sz w:val="24"/>
          <w:szCs w:val="24"/>
        </w:rPr>
        <w:t>interweav</w:t>
      </w:r>
      <w:r w:rsidR="003C0BFE" w:rsidRPr="0009190D">
        <w:rPr>
          <w:sz w:val="24"/>
          <w:szCs w:val="24"/>
        </w:rPr>
        <w:t>ing</w:t>
      </w:r>
      <w:r w:rsidR="00E2325C" w:rsidRPr="0009190D">
        <w:rPr>
          <w:sz w:val="24"/>
          <w:szCs w:val="24"/>
        </w:rPr>
        <w:t xml:space="preserve"> heaven and earth</w:t>
      </w:r>
      <w:r w:rsidR="000B2CCB" w:rsidRPr="0009190D">
        <w:rPr>
          <w:sz w:val="24"/>
          <w:szCs w:val="24"/>
        </w:rPr>
        <w:t>.</w:t>
      </w:r>
      <w:r w:rsidR="00FF10EF" w:rsidRPr="0009190D">
        <w:rPr>
          <w:sz w:val="24"/>
          <w:szCs w:val="24"/>
        </w:rPr>
        <w:t xml:space="preserve"> </w:t>
      </w:r>
      <w:r w:rsidR="00522724" w:rsidRPr="0009190D">
        <w:rPr>
          <w:sz w:val="24"/>
          <w:szCs w:val="24"/>
        </w:rPr>
        <w:t xml:space="preserve"> </w:t>
      </w:r>
    </w:p>
    <w:p w14:paraId="0522B73F" w14:textId="77777777" w:rsidR="00217CE4" w:rsidRPr="0009190D" w:rsidRDefault="00217CE4" w:rsidP="00420782">
      <w:pPr>
        <w:pStyle w:val="FootnoteText"/>
        <w:rPr>
          <w:sz w:val="24"/>
          <w:szCs w:val="24"/>
        </w:rPr>
      </w:pPr>
    </w:p>
    <w:p w14:paraId="35880F79" w14:textId="25E64876" w:rsidR="00420782" w:rsidRPr="0009190D" w:rsidRDefault="00420782" w:rsidP="002E1BDA">
      <w:pPr>
        <w:pStyle w:val="FootnoteText"/>
        <w:rPr>
          <w:sz w:val="24"/>
          <w:szCs w:val="24"/>
        </w:rPr>
      </w:pPr>
    </w:p>
    <w:p w14:paraId="588E66CA" w14:textId="77777777" w:rsidR="00E02F2B" w:rsidRPr="0009190D" w:rsidRDefault="00E02F2B" w:rsidP="00E02F2B">
      <w:pPr>
        <w:pStyle w:val="FootnoteText"/>
        <w:rPr>
          <w:b/>
          <w:bCs/>
          <w:sz w:val="24"/>
          <w:szCs w:val="24"/>
        </w:rPr>
      </w:pPr>
      <w:r w:rsidRPr="0009190D">
        <w:rPr>
          <w:b/>
          <w:bCs/>
          <w:sz w:val="24"/>
          <w:szCs w:val="24"/>
        </w:rPr>
        <w:t>Bibliography</w:t>
      </w:r>
    </w:p>
    <w:p w14:paraId="6A0A389C" w14:textId="77777777" w:rsidR="00E02F2B" w:rsidRPr="0009190D" w:rsidRDefault="00E02F2B" w:rsidP="00E02F2B">
      <w:pPr>
        <w:pStyle w:val="FootnoteText"/>
        <w:rPr>
          <w:sz w:val="24"/>
          <w:szCs w:val="24"/>
        </w:rPr>
      </w:pPr>
    </w:p>
    <w:p w14:paraId="252AA1B9" w14:textId="77777777" w:rsidR="00E02F2B" w:rsidRPr="0009190D" w:rsidRDefault="00E02F2B" w:rsidP="00E02F2B">
      <w:pPr>
        <w:pStyle w:val="FootnoteText"/>
        <w:rPr>
          <w:sz w:val="24"/>
          <w:szCs w:val="24"/>
        </w:rPr>
      </w:pPr>
      <w:r w:rsidRPr="0009190D">
        <w:rPr>
          <w:sz w:val="24"/>
          <w:szCs w:val="24"/>
        </w:rPr>
        <w:t xml:space="preserve">Aristotle, ‘On the Heavens’, trans. by J. L. Stocks, </w:t>
      </w:r>
      <w:r w:rsidRPr="0009190D">
        <w:rPr>
          <w:i/>
          <w:iCs/>
          <w:sz w:val="24"/>
          <w:szCs w:val="24"/>
        </w:rPr>
        <w:t>The History and Philosophy of Science: A Reader</w:t>
      </w:r>
      <w:r w:rsidRPr="0009190D">
        <w:rPr>
          <w:sz w:val="24"/>
          <w:szCs w:val="24"/>
        </w:rPr>
        <w:t>, ed. by Daniel J. Mckaughan and Holly VandeWall (London: Bloomsbury Academic, 2018).</w:t>
      </w:r>
    </w:p>
    <w:p w14:paraId="6F8B0302" w14:textId="77777777" w:rsidR="00E02F2B" w:rsidRPr="0009190D" w:rsidRDefault="00E02F2B" w:rsidP="00E02F2B">
      <w:pPr>
        <w:pStyle w:val="FootnoteText"/>
        <w:rPr>
          <w:sz w:val="24"/>
          <w:szCs w:val="24"/>
        </w:rPr>
      </w:pPr>
    </w:p>
    <w:p w14:paraId="42FF4489" w14:textId="77777777" w:rsidR="00E02F2B" w:rsidRPr="0009190D" w:rsidRDefault="00E02F2B" w:rsidP="00E02F2B">
      <w:pPr>
        <w:pStyle w:val="FootnoteText"/>
        <w:rPr>
          <w:sz w:val="24"/>
          <w:szCs w:val="24"/>
        </w:rPr>
      </w:pPr>
      <w:r w:rsidRPr="0009190D">
        <w:rPr>
          <w:sz w:val="24"/>
          <w:szCs w:val="24"/>
        </w:rPr>
        <w:t xml:space="preserve">Aristotle, </w:t>
      </w:r>
      <w:r w:rsidRPr="0009190D">
        <w:rPr>
          <w:i/>
          <w:iCs/>
          <w:sz w:val="24"/>
          <w:szCs w:val="24"/>
        </w:rPr>
        <w:t xml:space="preserve">The Complete Works of Aristotle, Vol I, </w:t>
      </w:r>
      <w:r w:rsidRPr="0009190D">
        <w:rPr>
          <w:sz w:val="24"/>
          <w:szCs w:val="24"/>
        </w:rPr>
        <w:t>ed. By Jonathan Barnes (Chichester: Princeton University Press, 1984).</w:t>
      </w:r>
    </w:p>
    <w:p w14:paraId="55F50952" w14:textId="77777777" w:rsidR="00E02F2B" w:rsidRPr="0009190D" w:rsidRDefault="00E02F2B" w:rsidP="00E02F2B">
      <w:pPr>
        <w:pStyle w:val="FootnoteText"/>
        <w:rPr>
          <w:sz w:val="24"/>
          <w:szCs w:val="24"/>
        </w:rPr>
      </w:pPr>
    </w:p>
    <w:p w14:paraId="3473688E" w14:textId="77777777" w:rsidR="00E02F2B" w:rsidRPr="0009190D" w:rsidRDefault="00E02F2B" w:rsidP="00E02F2B">
      <w:pPr>
        <w:pStyle w:val="FootnoteText"/>
        <w:rPr>
          <w:sz w:val="24"/>
          <w:szCs w:val="24"/>
        </w:rPr>
      </w:pPr>
      <w:r w:rsidRPr="0009190D">
        <w:rPr>
          <w:sz w:val="24"/>
          <w:szCs w:val="24"/>
        </w:rPr>
        <w:t>Bobzien, Susanne, Determinism and Freedom in Stoic Philosophy (Oxford: Clarendon Press, 2003).</w:t>
      </w:r>
    </w:p>
    <w:p w14:paraId="4A7EDA4A" w14:textId="77777777" w:rsidR="00E02F2B" w:rsidRPr="0009190D" w:rsidRDefault="00E02F2B" w:rsidP="00E02F2B">
      <w:pPr>
        <w:pStyle w:val="FootnoteText"/>
        <w:rPr>
          <w:sz w:val="24"/>
          <w:szCs w:val="24"/>
        </w:rPr>
      </w:pPr>
    </w:p>
    <w:p w14:paraId="7F892664" w14:textId="77777777" w:rsidR="00E02F2B" w:rsidRPr="0009190D" w:rsidRDefault="00E02F2B" w:rsidP="00E02F2B">
      <w:pPr>
        <w:pStyle w:val="FootnoteText"/>
        <w:rPr>
          <w:sz w:val="24"/>
          <w:szCs w:val="24"/>
        </w:rPr>
      </w:pPr>
      <w:r w:rsidRPr="0009190D">
        <w:rPr>
          <w:sz w:val="24"/>
          <w:szCs w:val="24"/>
        </w:rPr>
        <w:t xml:space="preserve">Brady, Bernadette, </w:t>
      </w:r>
      <w:r w:rsidRPr="0009190D">
        <w:rPr>
          <w:i/>
          <w:iCs/>
          <w:sz w:val="24"/>
          <w:szCs w:val="24"/>
        </w:rPr>
        <w:t>Cosmos, Chaosmos and Astrology: Rethinking the Nature of Astrology</w:t>
      </w:r>
      <w:r w:rsidRPr="0009190D">
        <w:rPr>
          <w:sz w:val="24"/>
          <w:szCs w:val="24"/>
        </w:rPr>
        <w:t xml:space="preserve"> (Ceredigion: Sophia Centre Press, 2014).</w:t>
      </w:r>
    </w:p>
    <w:p w14:paraId="4B92BE8B" w14:textId="77777777" w:rsidR="00E02F2B" w:rsidRPr="0009190D" w:rsidRDefault="00E02F2B" w:rsidP="00E02F2B">
      <w:pPr>
        <w:pStyle w:val="FootnoteText"/>
        <w:rPr>
          <w:sz w:val="24"/>
          <w:szCs w:val="24"/>
        </w:rPr>
      </w:pPr>
    </w:p>
    <w:p w14:paraId="57A4A9D8" w14:textId="77777777" w:rsidR="00E02F2B" w:rsidRPr="0009190D" w:rsidRDefault="00E02F2B" w:rsidP="00E02F2B">
      <w:pPr>
        <w:pStyle w:val="FootnoteText"/>
        <w:rPr>
          <w:sz w:val="24"/>
          <w:szCs w:val="24"/>
        </w:rPr>
      </w:pPr>
      <w:r w:rsidRPr="0009190D">
        <w:rPr>
          <w:sz w:val="24"/>
          <w:szCs w:val="24"/>
        </w:rPr>
        <w:t xml:space="preserve">Bucke, Richard Maurice, </w:t>
      </w:r>
      <w:r w:rsidRPr="0009190D">
        <w:rPr>
          <w:i/>
          <w:iCs/>
          <w:sz w:val="24"/>
          <w:szCs w:val="24"/>
        </w:rPr>
        <w:t>Cosmic Consciousness: A Study in the Evolution of the Human Mind</w:t>
      </w:r>
      <w:r w:rsidRPr="0009190D">
        <w:rPr>
          <w:sz w:val="24"/>
          <w:szCs w:val="24"/>
        </w:rPr>
        <w:t>, (Cambridge: Cambridge University Press, 2010).</w:t>
      </w:r>
    </w:p>
    <w:p w14:paraId="6314AB05" w14:textId="77777777" w:rsidR="00E02F2B" w:rsidRPr="0009190D" w:rsidRDefault="00E02F2B" w:rsidP="00E02F2B">
      <w:pPr>
        <w:pStyle w:val="FootnoteText"/>
        <w:rPr>
          <w:sz w:val="24"/>
          <w:szCs w:val="24"/>
        </w:rPr>
      </w:pPr>
    </w:p>
    <w:p w14:paraId="2AF1B9B5" w14:textId="128F605A" w:rsidR="00E02F2B" w:rsidRPr="0009190D" w:rsidRDefault="00E02F2B" w:rsidP="00E02F2B">
      <w:pPr>
        <w:pStyle w:val="FootnoteText"/>
        <w:rPr>
          <w:sz w:val="24"/>
          <w:szCs w:val="24"/>
        </w:rPr>
      </w:pPr>
      <w:r w:rsidRPr="0009190D">
        <w:rPr>
          <w:sz w:val="24"/>
          <w:szCs w:val="24"/>
        </w:rPr>
        <w:t xml:space="preserve">Chris Layser, comment on </w:t>
      </w:r>
      <w:r w:rsidRPr="0009190D">
        <w:rPr>
          <w:i/>
          <w:iCs/>
          <w:sz w:val="24"/>
          <w:szCs w:val="24"/>
        </w:rPr>
        <w:t>‘</w:t>
      </w:r>
      <w:r w:rsidRPr="0009190D">
        <w:rPr>
          <w:sz w:val="24"/>
          <w:szCs w:val="24"/>
        </w:rPr>
        <w:t>Astronomy, Astrology and Divination in the Dresden Codex’</w:t>
      </w:r>
      <w:r w:rsidRPr="0009190D">
        <w:rPr>
          <w:i/>
          <w:iCs/>
          <w:sz w:val="24"/>
          <w:szCs w:val="24"/>
        </w:rPr>
        <w:t xml:space="preserve">, Skyhenge Archaeology Blog, </w:t>
      </w:r>
      <w:r w:rsidRPr="0009190D">
        <w:rPr>
          <w:sz w:val="24"/>
          <w:szCs w:val="24"/>
        </w:rPr>
        <w:t xml:space="preserve">posted 11 February 2015, </w:t>
      </w:r>
      <w:hyperlink r:id="rId11" w:history="1">
        <w:r w:rsidRPr="0009190D">
          <w:rPr>
            <w:rStyle w:val="Hyperlink"/>
            <w:color w:val="auto"/>
            <w:sz w:val="24"/>
            <w:szCs w:val="24"/>
            <w:u w:val="none"/>
          </w:rPr>
          <w:t>http://skyhenge.wixsite.com/blog/single-post/2015/02/11/Astronomy-Astrology-and-Divination-in-the-Dresden-Codex</w:t>
        </w:r>
      </w:hyperlink>
      <w:r w:rsidRPr="0009190D">
        <w:rPr>
          <w:sz w:val="24"/>
          <w:szCs w:val="24"/>
        </w:rPr>
        <w:t xml:space="preserve"> (accessed April 20, 2020)</w:t>
      </w:r>
      <w:r w:rsidR="00B42188">
        <w:rPr>
          <w:sz w:val="24"/>
          <w:szCs w:val="24"/>
        </w:rPr>
        <w:t>.</w:t>
      </w:r>
    </w:p>
    <w:p w14:paraId="166E14E5" w14:textId="77777777" w:rsidR="00E02F2B" w:rsidRPr="0009190D" w:rsidRDefault="00E02F2B" w:rsidP="00E02F2B">
      <w:pPr>
        <w:pStyle w:val="FootnoteText"/>
        <w:rPr>
          <w:sz w:val="24"/>
          <w:szCs w:val="24"/>
        </w:rPr>
      </w:pPr>
    </w:p>
    <w:p w14:paraId="18245B41" w14:textId="217017AB" w:rsidR="00E02F2B" w:rsidRPr="0009190D" w:rsidRDefault="00E02F2B" w:rsidP="00E02F2B">
      <w:pPr>
        <w:pStyle w:val="FootnoteText"/>
        <w:rPr>
          <w:sz w:val="24"/>
          <w:szCs w:val="24"/>
        </w:rPr>
      </w:pPr>
      <w:r w:rsidRPr="0009190D">
        <w:rPr>
          <w:sz w:val="24"/>
          <w:szCs w:val="24"/>
        </w:rPr>
        <w:t xml:space="preserve">Cicero, </w:t>
      </w:r>
      <w:r w:rsidRPr="0009190D">
        <w:rPr>
          <w:i/>
          <w:iCs/>
          <w:sz w:val="24"/>
          <w:szCs w:val="24"/>
        </w:rPr>
        <w:t>On Divination</w:t>
      </w:r>
      <w:r w:rsidRPr="0009190D">
        <w:rPr>
          <w:sz w:val="24"/>
          <w:szCs w:val="24"/>
        </w:rPr>
        <w:t>, trans. by W. A. Falconer (Harvard University Press, 1923)</w:t>
      </w:r>
      <w:r w:rsidR="00B42188">
        <w:rPr>
          <w:sz w:val="24"/>
          <w:szCs w:val="24"/>
        </w:rPr>
        <w:t>.</w:t>
      </w:r>
      <w:r w:rsidRPr="0009190D">
        <w:rPr>
          <w:sz w:val="24"/>
          <w:szCs w:val="24"/>
        </w:rPr>
        <w:t xml:space="preserve"> </w:t>
      </w:r>
    </w:p>
    <w:p w14:paraId="45CD79B8" w14:textId="77777777" w:rsidR="00E02F2B" w:rsidRPr="0009190D" w:rsidRDefault="00E02F2B" w:rsidP="00E02F2B">
      <w:pPr>
        <w:pStyle w:val="FootnoteText"/>
        <w:rPr>
          <w:sz w:val="24"/>
          <w:szCs w:val="24"/>
        </w:rPr>
      </w:pPr>
    </w:p>
    <w:p w14:paraId="76C36F04" w14:textId="77777777" w:rsidR="00E02F2B" w:rsidRPr="0009190D" w:rsidRDefault="00E02F2B" w:rsidP="00E02F2B">
      <w:pPr>
        <w:pStyle w:val="FootnoteText"/>
        <w:rPr>
          <w:sz w:val="24"/>
          <w:szCs w:val="24"/>
        </w:rPr>
      </w:pPr>
      <w:r w:rsidRPr="0009190D">
        <w:rPr>
          <w:sz w:val="24"/>
          <w:szCs w:val="24"/>
        </w:rPr>
        <w:t>Cooper, John, M, ‘</w:t>
      </w:r>
      <w:r w:rsidRPr="0009190D">
        <w:rPr>
          <w:i/>
          <w:iCs/>
          <w:sz w:val="24"/>
          <w:szCs w:val="24"/>
        </w:rPr>
        <w:t>Plato Complete Works’</w:t>
      </w:r>
      <w:r w:rsidRPr="0009190D">
        <w:rPr>
          <w:sz w:val="24"/>
          <w:szCs w:val="24"/>
        </w:rPr>
        <w:t>, (Cambridge: Hackett Publishing Company, 1997).</w:t>
      </w:r>
    </w:p>
    <w:p w14:paraId="4286F13A" w14:textId="77777777" w:rsidR="00E02F2B" w:rsidRPr="0009190D" w:rsidRDefault="00E02F2B" w:rsidP="00E02F2B">
      <w:pPr>
        <w:pStyle w:val="FootnoteText"/>
        <w:rPr>
          <w:sz w:val="24"/>
          <w:szCs w:val="24"/>
        </w:rPr>
      </w:pPr>
    </w:p>
    <w:p w14:paraId="4DE112D0" w14:textId="77777777" w:rsidR="00E02F2B" w:rsidRPr="0009190D" w:rsidRDefault="00E02F2B" w:rsidP="00E02F2B">
      <w:pPr>
        <w:pStyle w:val="FootnoteText"/>
        <w:rPr>
          <w:sz w:val="24"/>
          <w:szCs w:val="24"/>
        </w:rPr>
      </w:pPr>
      <w:r w:rsidRPr="0009190D">
        <w:rPr>
          <w:sz w:val="24"/>
          <w:szCs w:val="24"/>
        </w:rPr>
        <w:t xml:space="preserve">Feke, Jacqueline, ‘Mathematics and the Good Life’ in </w:t>
      </w:r>
      <w:r w:rsidRPr="0009190D">
        <w:rPr>
          <w:i/>
          <w:iCs/>
          <w:sz w:val="24"/>
          <w:szCs w:val="24"/>
        </w:rPr>
        <w:t xml:space="preserve">Ptolemy’s Philosophy:  Mathematics as a Way of Life </w:t>
      </w:r>
      <w:r w:rsidRPr="0009190D">
        <w:rPr>
          <w:sz w:val="24"/>
          <w:szCs w:val="24"/>
        </w:rPr>
        <w:t>(Princeton: Princeton University Press, 2018).</w:t>
      </w:r>
    </w:p>
    <w:p w14:paraId="4E9BA01C" w14:textId="77777777" w:rsidR="00E02F2B" w:rsidRPr="0009190D" w:rsidRDefault="00E02F2B" w:rsidP="00E02F2B">
      <w:pPr>
        <w:pStyle w:val="FootnoteText"/>
        <w:rPr>
          <w:sz w:val="24"/>
          <w:szCs w:val="24"/>
        </w:rPr>
      </w:pPr>
    </w:p>
    <w:p w14:paraId="435A3740" w14:textId="77777777" w:rsidR="00E02F2B" w:rsidRPr="0009190D" w:rsidRDefault="00E02F2B" w:rsidP="00E02F2B">
      <w:pPr>
        <w:pStyle w:val="FootnoteText"/>
        <w:rPr>
          <w:sz w:val="24"/>
          <w:szCs w:val="24"/>
        </w:rPr>
      </w:pPr>
      <w:r w:rsidRPr="0009190D">
        <w:rPr>
          <w:sz w:val="24"/>
          <w:szCs w:val="24"/>
        </w:rPr>
        <w:t>Gansten, Martin, ‘Reshaping Karma’,</w:t>
      </w:r>
      <w:r w:rsidRPr="0009190D">
        <w:rPr>
          <w:i/>
          <w:iCs/>
          <w:sz w:val="24"/>
          <w:szCs w:val="24"/>
        </w:rPr>
        <w:t xml:space="preserve"> Cosmologies </w:t>
      </w:r>
      <w:r w:rsidRPr="0009190D">
        <w:rPr>
          <w:sz w:val="24"/>
          <w:szCs w:val="24"/>
        </w:rPr>
        <w:t>ed. By Nicholas Campion (Ceredigion: Sophia Centre Press, 2016).</w:t>
      </w:r>
    </w:p>
    <w:p w14:paraId="77066D5C" w14:textId="77777777" w:rsidR="00E02F2B" w:rsidRPr="0009190D" w:rsidRDefault="00E02F2B" w:rsidP="00E02F2B">
      <w:pPr>
        <w:pStyle w:val="FootnoteText"/>
        <w:rPr>
          <w:sz w:val="24"/>
          <w:szCs w:val="24"/>
        </w:rPr>
      </w:pPr>
    </w:p>
    <w:p w14:paraId="4C9E5DD4" w14:textId="77777777" w:rsidR="00E02F2B" w:rsidRPr="0009190D" w:rsidRDefault="00E02F2B" w:rsidP="00E02F2B">
      <w:pPr>
        <w:pStyle w:val="FootnoteText"/>
        <w:rPr>
          <w:sz w:val="24"/>
          <w:szCs w:val="24"/>
        </w:rPr>
      </w:pPr>
      <w:r w:rsidRPr="0009190D">
        <w:rPr>
          <w:sz w:val="24"/>
          <w:szCs w:val="24"/>
        </w:rPr>
        <w:t xml:space="preserve">Laertius, Diogenes, ‘Zeno’ </w:t>
      </w:r>
      <w:r w:rsidRPr="0009190D">
        <w:rPr>
          <w:i/>
          <w:iCs/>
          <w:sz w:val="24"/>
          <w:szCs w:val="24"/>
        </w:rPr>
        <w:t>Lives of Eminent Philosophers</w:t>
      </w:r>
      <w:r w:rsidRPr="0009190D">
        <w:rPr>
          <w:sz w:val="24"/>
          <w:szCs w:val="24"/>
        </w:rPr>
        <w:t>, trans. R. D. Hicks (London: William Heinemann, 1925).</w:t>
      </w:r>
    </w:p>
    <w:p w14:paraId="72826E25" w14:textId="77777777" w:rsidR="00E02F2B" w:rsidRPr="0009190D" w:rsidRDefault="00E02F2B" w:rsidP="00E02F2B">
      <w:pPr>
        <w:pStyle w:val="FootnoteText"/>
        <w:rPr>
          <w:sz w:val="24"/>
          <w:szCs w:val="24"/>
        </w:rPr>
      </w:pPr>
    </w:p>
    <w:p w14:paraId="10C8835F" w14:textId="77777777" w:rsidR="00E02F2B" w:rsidRPr="0009190D" w:rsidRDefault="00E02F2B" w:rsidP="00E02F2B">
      <w:pPr>
        <w:pStyle w:val="FootnoteText"/>
        <w:rPr>
          <w:sz w:val="24"/>
          <w:szCs w:val="24"/>
        </w:rPr>
      </w:pPr>
      <w:r w:rsidRPr="0009190D">
        <w:rPr>
          <w:sz w:val="24"/>
          <w:szCs w:val="24"/>
        </w:rPr>
        <w:t xml:space="preserve">Latour, Bruno, </w:t>
      </w:r>
      <w:r w:rsidRPr="0009190D">
        <w:rPr>
          <w:i/>
          <w:iCs/>
          <w:sz w:val="24"/>
          <w:szCs w:val="24"/>
        </w:rPr>
        <w:t xml:space="preserve">We Have Never Been Modern, </w:t>
      </w:r>
      <w:r w:rsidRPr="0009190D">
        <w:rPr>
          <w:sz w:val="24"/>
          <w:szCs w:val="24"/>
        </w:rPr>
        <w:t>trans. by Catherine Porter (Cambridge, Massachusetts: Harvard University Press, 1991).</w:t>
      </w:r>
    </w:p>
    <w:p w14:paraId="776485C9" w14:textId="77777777" w:rsidR="00E02F2B" w:rsidRPr="0009190D" w:rsidRDefault="00E02F2B" w:rsidP="00E02F2B">
      <w:pPr>
        <w:pStyle w:val="FootnoteText"/>
        <w:rPr>
          <w:sz w:val="24"/>
          <w:szCs w:val="24"/>
        </w:rPr>
      </w:pPr>
    </w:p>
    <w:p w14:paraId="666D6BA6" w14:textId="77777777" w:rsidR="00E02F2B" w:rsidRPr="0009190D" w:rsidRDefault="00E02F2B" w:rsidP="00E02F2B">
      <w:pPr>
        <w:pStyle w:val="FootnoteText"/>
        <w:rPr>
          <w:sz w:val="24"/>
          <w:szCs w:val="24"/>
        </w:rPr>
      </w:pPr>
      <w:r w:rsidRPr="0009190D">
        <w:rPr>
          <w:sz w:val="24"/>
          <w:szCs w:val="24"/>
        </w:rPr>
        <w:t xml:space="preserve">Leo, Alan, </w:t>
      </w:r>
      <w:r w:rsidRPr="0009190D">
        <w:rPr>
          <w:i/>
          <w:iCs/>
          <w:sz w:val="24"/>
          <w:szCs w:val="24"/>
        </w:rPr>
        <w:t xml:space="preserve">Esoteric Astrology, </w:t>
      </w:r>
      <w:r w:rsidRPr="0009190D">
        <w:rPr>
          <w:sz w:val="24"/>
          <w:szCs w:val="24"/>
        </w:rPr>
        <w:t xml:space="preserve">Digital Library of India, posted 19 January 2017, </w:t>
      </w:r>
      <w:hyperlink r:id="rId12" w:history="1">
        <w:r w:rsidRPr="0009190D">
          <w:rPr>
            <w:rStyle w:val="Hyperlink"/>
            <w:color w:val="auto"/>
            <w:sz w:val="24"/>
            <w:szCs w:val="24"/>
            <w:u w:val="none"/>
          </w:rPr>
          <w:t>https://archive.org/details/in.ernet.dli.2015.201007/page/n25/mode/2up/search/ptolemy</w:t>
        </w:r>
      </w:hyperlink>
      <w:r w:rsidRPr="0009190D">
        <w:rPr>
          <w:sz w:val="24"/>
          <w:szCs w:val="24"/>
        </w:rPr>
        <w:t>, (accessed, April 23, 2020).</w:t>
      </w:r>
    </w:p>
    <w:p w14:paraId="0EC7B46C" w14:textId="77777777" w:rsidR="00E02F2B" w:rsidRPr="0009190D" w:rsidRDefault="00E02F2B" w:rsidP="00E02F2B">
      <w:pPr>
        <w:pStyle w:val="FootnoteText"/>
        <w:rPr>
          <w:sz w:val="24"/>
          <w:szCs w:val="24"/>
        </w:rPr>
      </w:pPr>
    </w:p>
    <w:p w14:paraId="1E61430A" w14:textId="77777777" w:rsidR="00E02F2B" w:rsidRPr="0009190D" w:rsidRDefault="00E02F2B" w:rsidP="00E02F2B">
      <w:pPr>
        <w:pStyle w:val="FootnoteText"/>
        <w:rPr>
          <w:sz w:val="24"/>
          <w:szCs w:val="24"/>
        </w:rPr>
      </w:pPr>
      <w:r w:rsidRPr="0009190D">
        <w:rPr>
          <w:sz w:val="24"/>
          <w:szCs w:val="24"/>
        </w:rPr>
        <w:t xml:space="preserve">Levy-Bruhl, Lucien, </w:t>
      </w:r>
      <w:r w:rsidRPr="0009190D">
        <w:rPr>
          <w:i/>
          <w:iCs/>
          <w:sz w:val="24"/>
          <w:szCs w:val="24"/>
        </w:rPr>
        <w:t>‘The Law of Participation in How Native’s Think’</w:t>
      </w:r>
      <w:r w:rsidRPr="0009190D">
        <w:rPr>
          <w:sz w:val="24"/>
          <w:szCs w:val="24"/>
        </w:rPr>
        <w:t xml:space="preserve"> (London: George Allen &amp; Unwin Ltd, 1926).</w:t>
      </w:r>
    </w:p>
    <w:p w14:paraId="1455AC21" w14:textId="77777777" w:rsidR="00E02F2B" w:rsidRPr="0009190D" w:rsidRDefault="00E02F2B" w:rsidP="00E02F2B">
      <w:pPr>
        <w:pStyle w:val="FootnoteText"/>
        <w:rPr>
          <w:sz w:val="24"/>
          <w:szCs w:val="24"/>
        </w:rPr>
      </w:pPr>
    </w:p>
    <w:p w14:paraId="35B92B21" w14:textId="77777777" w:rsidR="00E02F2B" w:rsidRPr="0009190D" w:rsidRDefault="00E02F2B" w:rsidP="00E02F2B">
      <w:pPr>
        <w:pStyle w:val="FootnoteText"/>
        <w:rPr>
          <w:sz w:val="24"/>
          <w:szCs w:val="24"/>
        </w:rPr>
      </w:pPr>
      <w:r w:rsidRPr="0009190D">
        <w:rPr>
          <w:sz w:val="24"/>
          <w:szCs w:val="24"/>
        </w:rPr>
        <w:t xml:space="preserve">Pearson, Nicholas, ‘Where the Heavens Meet the Earth: Inspirations from the lives of Carl Jung, Jalal-u-din Rumi and Mahatma Ghandi’, </w:t>
      </w:r>
      <w:r w:rsidRPr="0009190D">
        <w:rPr>
          <w:i/>
          <w:iCs/>
          <w:sz w:val="24"/>
          <w:szCs w:val="24"/>
        </w:rPr>
        <w:t xml:space="preserve">Sky and Psyche: The Relationship Between Cosmos and Consciousness, </w:t>
      </w:r>
      <w:r w:rsidRPr="0009190D">
        <w:rPr>
          <w:sz w:val="24"/>
          <w:szCs w:val="24"/>
        </w:rPr>
        <w:t>ed. By Nicholas Campion and Patrick Curry (Edinburgh: Floris Books, 2006).</w:t>
      </w:r>
    </w:p>
    <w:p w14:paraId="1BB87339" w14:textId="77777777" w:rsidR="00E02F2B" w:rsidRPr="0009190D" w:rsidRDefault="00E02F2B" w:rsidP="00E02F2B">
      <w:pPr>
        <w:pStyle w:val="FootnoteText"/>
        <w:rPr>
          <w:sz w:val="24"/>
          <w:szCs w:val="24"/>
        </w:rPr>
      </w:pPr>
    </w:p>
    <w:p w14:paraId="0E290A35" w14:textId="77777777" w:rsidR="00E02F2B" w:rsidRPr="0009190D" w:rsidRDefault="00E02F2B" w:rsidP="00E02F2B">
      <w:pPr>
        <w:pStyle w:val="FootnoteText"/>
        <w:rPr>
          <w:sz w:val="24"/>
          <w:szCs w:val="24"/>
        </w:rPr>
      </w:pPr>
      <w:r w:rsidRPr="0009190D">
        <w:rPr>
          <w:sz w:val="24"/>
          <w:szCs w:val="24"/>
        </w:rPr>
        <w:t>Pingree, David, ‘</w:t>
      </w:r>
      <w:r w:rsidRPr="0009190D">
        <w:rPr>
          <w:i/>
          <w:iCs/>
          <w:sz w:val="24"/>
          <w:szCs w:val="24"/>
        </w:rPr>
        <w:t>Astrology’, Dictionary of the History of Ideas</w:t>
      </w:r>
      <w:r w:rsidRPr="0009190D">
        <w:rPr>
          <w:sz w:val="24"/>
          <w:szCs w:val="24"/>
        </w:rPr>
        <w:t>, 1 (1968, 1973).</w:t>
      </w:r>
    </w:p>
    <w:p w14:paraId="57794515" w14:textId="77777777" w:rsidR="00E02F2B" w:rsidRPr="0009190D" w:rsidRDefault="00E02F2B" w:rsidP="00E02F2B">
      <w:pPr>
        <w:pStyle w:val="FootnoteText"/>
        <w:rPr>
          <w:sz w:val="24"/>
          <w:szCs w:val="24"/>
        </w:rPr>
      </w:pPr>
    </w:p>
    <w:p w14:paraId="625C0873" w14:textId="77777777" w:rsidR="00E02F2B" w:rsidRPr="0009190D" w:rsidRDefault="00E02F2B" w:rsidP="00E02F2B">
      <w:pPr>
        <w:pStyle w:val="FootnoteText"/>
        <w:rPr>
          <w:sz w:val="24"/>
          <w:szCs w:val="24"/>
        </w:rPr>
      </w:pPr>
      <w:r w:rsidRPr="0009190D">
        <w:rPr>
          <w:sz w:val="24"/>
          <w:szCs w:val="24"/>
        </w:rPr>
        <w:t>Pingree, David E. and Gilbert, Robert A. ‘Astrology’, Encyclopaedia Britannica, (2019).</w:t>
      </w:r>
    </w:p>
    <w:p w14:paraId="7FBD0B1A" w14:textId="77777777" w:rsidR="00E02F2B" w:rsidRPr="0009190D" w:rsidRDefault="00E02F2B" w:rsidP="00E02F2B">
      <w:pPr>
        <w:pStyle w:val="FootnoteText"/>
        <w:rPr>
          <w:sz w:val="24"/>
          <w:szCs w:val="24"/>
        </w:rPr>
      </w:pPr>
    </w:p>
    <w:p w14:paraId="125FD0CB" w14:textId="77777777" w:rsidR="00E02F2B" w:rsidRPr="0009190D" w:rsidRDefault="00E02F2B" w:rsidP="00E02F2B">
      <w:pPr>
        <w:pStyle w:val="FootnoteText"/>
        <w:rPr>
          <w:sz w:val="24"/>
          <w:szCs w:val="24"/>
        </w:rPr>
      </w:pPr>
      <w:r w:rsidRPr="0009190D">
        <w:rPr>
          <w:sz w:val="24"/>
          <w:szCs w:val="24"/>
        </w:rPr>
        <w:t xml:space="preserve">Ptolemy, </w:t>
      </w:r>
      <w:r w:rsidRPr="0009190D">
        <w:rPr>
          <w:i/>
          <w:iCs/>
          <w:sz w:val="24"/>
          <w:szCs w:val="24"/>
        </w:rPr>
        <w:t>Tetrabiblos</w:t>
      </w:r>
      <w:r w:rsidRPr="0009190D">
        <w:rPr>
          <w:sz w:val="24"/>
          <w:szCs w:val="24"/>
        </w:rPr>
        <w:t>, trans. by F.E.Robbins (Cambridge: Harvard University Press, 1940).</w:t>
      </w:r>
    </w:p>
    <w:p w14:paraId="00D9C867" w14:textId="77777777" w:rsidR="00E02F2B" w:rsidRPr="0009190D" w:rsidRDefault="00E02F2B" w:rsidP="00E02F2B">
      <w:pPr>
        <w:pStyle w:val="FootnoteText"/>
        <w:rPr>
          <w:sz w:val="24"/>
          <w:szCs w:val="24"/>
        </w:rPr>
      </w:pPr>
    </w:p>
    <w:p w14:paraId="3DE9C3ED" w14:textId="77777777" w:rsidR="00E02F2B" w:rsidRPr="0009190D" w:rsidRDefault="00E02F2B" w:rsidP="00E02F2B">
      <w:pPr>
        <w:pStyle w:val="FootnoteText"/>
        <w:rPr>
          <w:sz w:val="24"/>
          <w:szCs w:val="24"/>
        </w:rPr>
      </w:pPr>
      <w:r w:rsidRPr="0009190D">
        <w:rPr>
          <w:sz w:val="24"/>
          <w:szCs w:val="24"/>
        </w:rPr>
        <w:t xml:space="preserve">Rudhyar, Dane, ‘The Birth Chart as a Celestial Message’ in </w:t>
      </w:r>
      <w:r w:rsidRPr="0009190D">
        <w:rPr>
          <w:i/>
          <w:iCs/>
          <w:sz w:val="24"/>
          <w:szCs w:val="24"/>
        </w:rPr>
        <w:t>CyberWorld Khaldea</w:t>
      </w:r>
      <w:r w:rsidRPr="0009190D">
        <w:rPr>
          <w:sz w:val="24"/>
          <w:szCs w:val="24"/>
        </w:rPr>
        <w:t xml:space="preserve">, </w:t>
      </w:r>
      <w:hyperlink r:id="rId13" w:history="1">
        <w:r w:rsidRPr="0009190D">
          <w:rPr>
            <w:rStyle w:val="Hyperlink"/>
            <w:color w:val="auto"/>
            <w:sz w:val="24"/>
            <w:szCs w:val="24"/>
            <w:u w:val="none"/>
          </w:rPr>
          <w:t>https://www.khaldea.com/rudhyar/astroarticles/celestialmessage.shtml</w:t>
        </w:r>
      </w:hyperlink>
      <w:r w:rsidRPr="0009190D">
        <w:rPr>
          <w:sz w:val="24"/>
          <w:szCs w:val="24"/>
        </w:rPr>
        <w:t>, (accessed April 23, 2020).</w:t>
      </w:r>
    </w:p>
    <w:p w14:paraId="4C0E30E4" w14:textId="77777777" w:rsidR="00E02F2B" w:rsidRPr="0009190D" w:rsidRDefault="00E02F2B" w:rsidP="00E02F2B">
      <w:pPr>
        <w:pStyle w:val="FootnoteText"/>
        <w:rPr>
          <w:sz w:val="24"/>
          <w:szCs w:val="24"/>
        </w:rPr>
      </w:pPr>
    </w:p>
    <w:p w14:paraId="57767F4E" w14:textId="77777777" w:rsidR="00E02F2B" w:rsidRPr="0009190D" w:rsidRDefault="00E02F2B" w:rsidP="00E02F2B">
      <w:pPr>
        <w:pStyle w:val="FootnoteText"/>
        <w:rPr>
          <w:sz w:val="24"/>
          <w:szCs w:val="24"/>
        </w:rPr>
      </w:pPr>
      <w:r w:rsidRPr="0009190D">
        <w:rPr>
          <w:sz w:val="24"/>
          <w:szCs w:val="24"/>
        </w:rPr>
        <w:t xml:space="preserve">Ruggles, Clive, </w:t>
      </w:r>
      <w:r w:rsidRPr="0009190D">
        <w:rPr>
          <w:i/>
          <w:iCs/>
          <w:sz w:val="24"/>
          <w:szCs w:val="24"/>
        </w:rPr>
        <w:t>‘Ancient Astronomy: An Encyclopaedia of Cosmologies and Myth’</w:t>
      </w:r>
      <w:r w:rsidRPr="0009190D">
        <w:rPr>
          <w:sz w:val="24"/>
          <w:szCs w:val="24"/>
        </w:rPr>
        <w:t>, (Santa Barbara: ABC-CLIO, Inc., 2005).</w:t>
      </w:r>
    </w:p>
    <w:p w14:paraId="2AA032F5" w14:textId="77777777" w:rsidR="0009190D" w:rsidRDefault="0009190D" w:rsidP="00E02F2B">
      <w:pPr>
        <w:pStyle w:val="FootnoteText"/>
        <w:rPr>
          <w:sz w:val="24"/>
          <w:szCs w:val="24"/>
        </w:rPr>
      </w:pPr>
    </w:p>
    <w:p w14:paraId="77FEC36D" w14:textId="29688AC3" w:rsidR="00E02F2B" w:rsidRPr="0009190D" w:rsidRDefault="00E02F2B" w:rsidP="00E02F2B">
      <w:pPr>
        <w:pStyle w:val="FootnoteText"/>
        <w:rPr>
          <w:sz w:val="24"/>
          <w:szCs w:val="24"/>
        </w:rPr>
      </w:pPr>
      <w:r w:rsidRPr="0009190D">
        <w:rPr>
          <w:sz w:val="24"/>
          <w:szCs w:val="24"/>
        </w:rPr>
        <w:t>Ruggles, Clive ‘Indigenous Astronomies and Progress in Modern Astronomy’,</w:t>
      </w:r>
      <w:r w:rsidRPr="0009190D">
        <w:rPr>
          <w:i/>
          <w:iCs/>
          <w:sz w:val="24"/>
          <w:szCs w:val="24"/>
        </w:rPr>
        <w:t xml:space="preserve"> Accelerating the Rate of Astronomical Discovery </w:t>
      </w:r>
      <w:r w:rsidRPr="0009190D">
        <w:rPr>
          <w:sz w:val="24"/>
          <w:szCs w:val="24"/>
        </w:rPr>
        <w:t xml:space="preserve">(Rio de Janeiro: Proceedings of Science, 2009), </w:t>
      </w:r>
      <w:hyperlink r:id="rId14" w:history="1">
        <w:r w:rsidRPr="0009190D">
          <w:rPr>
            <w:rStyle w:val="Hyperlink"/>
            <w:color w:val="auto"/>
            <w:sz w:val="24"/>
            <w:szCs w:val="24"/>
            <w:u w:val="none"/>
          </w:rPr>
          <w:t>https://pos.sissa.it/099/029/pdf</w:t>
        </w:r>
      </w:hyperlink>
      <w:r w:rsidRPr="0009190D">
        <w:rPr>
          <w:sz w:val="24"/>
          <w:szCs w:val="24"/>
        </w:rPr>
        <w:t xml:space="preserve"> (accessed April 21, 2020).</w:t>
      </w:r>
    </w:p>
    <w:p w14:paraId="039C229D" w14:textId="77777777" w:rsidR="00E02F2B" w:rsidRPr="0009190D" w:rsidRDefault="00E02F2B" w:rsidP="00E02F2B">
      <w:pPr>
        <w:pStyle w:val="FootnoteText"/>
        <w:rPr>
          <w:sz w:val="24"/>
          <w:szCs w:val="24"/>
        </w:rPr>
      </w:pPr>
      <w:r w:rsidRPr="0009190D">
        <w:rPr>
          <w:sz w:val="24"/>
          <w:szCs w:val="24"/>
        </w:rPr>
        <w:t xml:space="preserve">     </w:t>
      </w:r>
    </w:p>
    <w:p w14:paraId="17E897CF" w14:textId="77777777" w:rsidR="00E02F2B" w:rsidRPr="0009190D" w:rsidRDefault="00E02F2B" w:rsidP="00E02F2B">
      <w:pPr>
        <w:pStyle w:val="FootnoteText"/>
        <w:rPr>
          <w:sz w:val="24"/>
          <w:szCs w:val="24"/>
        </w:rPr>
      </w:pPr>
      <w:r w:rsidRPr="0009190D">
        <w:rPr>
          <w:sz w:val="24"/>
          <w:szCs w:val="24"/>
        </w:rPr>
        <w:t xml:space="preserve">Tarnas, Richard, ‘Understanding the Modern Disenchantment of the Cosmos’, </w:t>
      </w:r>
      <w:r w:rsidRPr="0009190D">
        <w:rPr>
          <w:i/>
          <w:iCs/>
          <w:sz w:val="24"/>
          <w:szCs w:val="24"/>
        </w:rPr>
        <w:t xml:space="preserve">Sky and Psyche: The Relationship Between Cosmos and Consciousness, </w:t>
      </w:r>
      <w:r w:rsidRPr="0009190D">
        <w:rPr>
          <w:sz w:val="24"/>
          <w:szCs w:val="24"/>
        </w:rPr>
        <w:t>ed. By Nicholas Campion and Patrick Curry (Edinburgh: Floris Books, 2006).</w:t>
      </w:r>
    </w:p>
    <w:p w14:paraId="5114B192" w14:textId="77777777" w:rsidR="00E02F2B" w:rsidRPr="0009190D" w:rsidRDefault="00E02F2B" w:rsidP="00E02F2B">
      <w:pPr>
        <w:pStyle w:val="FootnoteText"/>
        <w:rPr>
          <w:sz w:val="24"/>
          <w:szCs w:val="24"/>
        </w:rPr>
      </w:pPr>
    </w:p>
    <w:p w14:paraId="21ED11EC" w14:textId="77777777" w:rsidR="00E02F2B" w:rsidRPr="0009190D" w:rsidRDefault="00E02F2B" w:rsidP="00E02F2B">
      <w:pPr>
        <w:pStyle w:val="FootnoteText"/>
        <w:rPr>
          <w:sz w:val="24"/>
          <w:szCs w:val="24"/>
        </w:rPr>
      </w:pPr>
    </w:p>
    <w:p w14:paraId="1ED54315" w14:textId="77777777" w:rsidR="00E02F2B" w:rsidRPr="0009190D" w:rsidRDefault="00E02F2B" w:rsidP="00E02F2B">
      <w:pPr>
        <w:pStyle w:val="FootnoteText"/>
        <w:rPr>
          <w:b/>
          <w:bCs/>
          <w:sz w:val="24"/>
          <w:szCs w:val="24"/>
        </w:rPr>
      </w:pPr>
      <w:r w:rsidRPr="0009190D">
        <w:rPr>
          <w:b/>
          <w:bCs/>
          <w:sz w:val="24"/>
          <w:szCs w:val="24"/>
        </w:rPr>
        <w:lastRenderedPageBreak/>
        <w:t>Secondary Sources: JSTOR</w:t>
      </w:r>
    </w:p>
    <w:p w14:paraId="767B46E1" w14:textId="77777777" w:rsidR="00E02F2B" w:rsidRPr="0009190D" w:rsidRDefault="00E02F2B" w:rsidP="00E02F2B">
      <w:pPr>
        <w:pStyle w:val="FootnoteText"/>
        <w:rPr>
          <w:sz w:val="24"/>
          <w:szCs w:val="24"/>
        </w:rPr>
      </w:pPr>
    </w:p>
    <w:p w14:paraId="725B262A" w14:textId="77777777" w:rsidR="00E02F2B" w:rsidRPr="0009190D" w:rsidRDefault="00E02F2B" w:rsidP="00E02F2B">
      <w:pPr>
        <w:pStyle w:val="FootnoteText"/>
        <w:rPr>
          <w:sz w:val="24"/>
          <w:szCs w:val="24"/>
        </w:rPr>
      </w:pPr>
      <w:r w:rsidRPr="0009190D">
        <w:rPr>
          <w:sz w:val="24"/>
          <w:szCs w:val="24"/>
        </w:rPr>
        <w:t xml:space="preserve">Bos, Abraham P. ‘’Pneuma’ as Quintessence of Aristotle’s Philosophy’, </w:t>
      </w:r>
      <w:r w:rsidRPr="0009190D">
        <w:rPr>
          <w:i/>
          <w:iCs/>
          <w:sz w:val="24"/>
          <w:szCs w:val="24"/>
        </w:rPr>
        <w:t>Hermes</w:t>
      </w:r>
      <w:r w:rsidRPr="0009190D">
        <w:rPr>
          <w:sz w:val="24"/>
          <w:szCs w:val="24"/>
        </w:rPr>
        <w:t xml:space="preserve"> (Stuttgart: Franz Steiner Verlag, 2013), 141, 4, pp. 417-434.   </w:t>
      </w:r>
    </w:p>
    <w:p w14:paraId="2DD3FFFC" w14:textId="77777777" w:rsidR="00E02F2B" w:rsidRPr="0009190D" w:rsidRDefault="00E02F2B" w:rsidP="00E02F2B">
      <w:pPr>
        <w:pStyle w:val="FootnoteText"/>
        <w:rPr>
          <w:sz w:val="24"/>
          <w:szCs w:val="24"/>
        </w:rPr>
      </w:pPr>
    </w:p>
    <w:p w14:paraId="39104196" w14:textId="77777777" w:rsidR="00E02F2B" w:rsidRPr="0009190D" w:rsidRDefault="00E02F2B" w:rsidP="00E02F2B">
      <w:pPr>
        <w:pStyle w:val="FootnoteText"/>
        <w:rPr>
          <w:sz w:val="24"/>
          <w:szCs w:val="24"/>
        </w:rPr>
      </w:pPr>
      <w:r w:rsidRPr="0009190D">
        <w:rPr>
          <w:sz w:val="24"/>
          <w:szCs w:val="24"/>
        </w:rPr>
        <w:t xml:space="preserve">Brooke, Christopher, ‘How the Stoics became Atheists’ in </w:t>
      </w:r>
      <w:r w:rsidRPr="0009190D">
        <w:rPr>
          <w:i/>
          <w:iCs/>
          <w:sz w:val="24"/>
          <w:szCs w:val="24"/>
        </w:rPr>
        <w:t>Historical Journal</w:t>
      </w:r>
      <w:r w:rsidRPr="0009190D">
        <w:rPr>
          <w:sz w:val="24"/>
          <w:szCs w:val="24"/>
        </w:rPr>
        <w:t>, (New York: Cambridge University Press, 2006), 49, 2, pp. 387-402.</w:t>
      </w:r>
    </w:p>
    <w:p w14:paraId="3FB0E591" w14:textId="77777777" w:rsidR="00E02F2B" w:rsidRPr="0009190D" w:rsidRDefault="00E02F2B" w:rsidP="00E02F2B">
      <w:pPr>
        <w:pStyle w:val="FootnoteText"/>
        <w:rPr>
          <w:sz w:val="24"/>
          <w:szCs w:val="24"/>
        </w:rPr>
      </w:pPr>
    </w:p>
    <w:p w14:paraId="0063CFDC" w14:textId="77777777" w:rsidR="00E02F2B" w:rsidRPr="0009190D" w:rsidRDefault="00E02F2B" w:rsidP="00E02F2B">
      <w:pPr>
        <w:pStyle w:val="FootnoteText"/>
        <w:rPr>
          <w:sz w:val="24"/>
          <w:szCs w:val="24"/>
        </w:rPr>
      </w:pPr>
      <w:r w:rsidRPr="0009190D">
        <w:rPr>
          <w:sz w:val="24"/>
          <w:szCs w:val="24"/>
        </w:rPr>
        <w:t xml:space="preserve">Fletcher, Emily, ‘“Aisthesis”, Reason and Appetite in the “Timaeus”’ </w:t>
      </w:r>
      <w:r w:rsidRPr="0009190D">
        <w:rPr>
          <w:i/>
          <w:iCs/>
          <w:sz w:val="24"/>
          <w:szCs w:val="24"/>
        </w:rPr>
        <w:t>Phronesis</w:t>
      </w:r>
      <w:r w:rsidRPr="0009190D">
        <w:rPr>
          <w:sz w:val="24"/>
          <w:szCs w:val="24"/>
        </w:rPr>
        <w:t>, (Leiden: Brill, 2016) 61, 4, pp. 397-434.</w:t>
      </w:r>
    </w:p>
    <w:p w14:paraId="1029D8C8" w14:textId="77777777" w:rsidR="00E02F2B" w:rsidRPr="0009190D" w:rsidRDefault="00E02F2B" w:rsidP="00E02F2B">
      <w:pPr>
        <w:pStyle w:val="FootnoteText"/>
        <w:rPr>
          <w:sz w:val="24"/>
          <w:szCs w:val="24"/>
        </w:rPr>
      </w:pPr>
    </w:p>
    <w:p w14:paraId="306E2A6E" w14:textId="77777777" w:rsidR="00E02F2B" w:rsidRPr="0009190D" w:rsidRDefault="00E02F2B" w:rsidP="00E02F2B">
      <w:pPr>
        <w:pStyle w:val="FootnoteText"/>
        <w:rPr>
          <w:i/>
          <w:iCs/>
          <w:sz w:val="24"/>
          <w:szCs w:val="24"/>
        </w:rPr>
      </w:pPr>
      <w:r w:rsidRPr="0009190D">
        <w:rPr>
          <w:sz w:val="24"/>
          <w:szCs w:val="24"/>
        </w:rPr>
        <w:t xml:space="preserve">Karamanolis, George, ‘Plato’s Images’, </w:t>
      </w:r>
      <w:r w:rsidRPr="0009190D">
        <w:rPr>
          <w:i/>
          <w:iCs/>
          <w:sz w:val="24"/>
          <w:szCs w:val="24"/>
        </w:rPr>
        <w:t>The Classical Review,</w:t>
      </w:r>
      <w:r w:rsidRPr="0009190D">
        <w:rPr>
          <w:sz w:val="24"/>
          <w:szCs w:val="24"/>
        </w:rPr>
        <w:t xml:space="preserve"> (Cambridge: Cambridge University Press, 2003), 53, 1, pp. 49-51.</w:t>
      </w:r>
    </w:p>
    <w:p w14:paraId="0D5E8188" w14:textId="77777777" w:rsidR="00E02F2B" w:rsidRPr="0009190D" w:rsidRDefault="00E02F2B" w:rsidP="00E02F2B">
      <w:pPr>
        <w:pStyle w:val="FootnoteText"/>
        <w:rPr>
          <w:sz w:val="24"/>
          <w:szCs w:val="24"/>
        </w:rPr>
      </w:pPr>
    </w:p>
    <w:p w14:paraId="7D9BF39A" w14:textId="77777777" w:rsidR="00E02F2B" w:rsidRPr="0009190D" w:rsidRDefault="00E02F2B" w:rsidP="00E02F2B">
      <w:pPr>
        <w:pStyle w:val="FootnoteText"/>
        <w:rPr>
          <w:sz w:val="24"/>
          <w:szCs w:val="24"/>
        </w:rPr>
      </w:pPr>
      <w:r w:rsidRPr="0009190D">
        <w:rPr>
          <w:sz w:val="24"/>
          <w:szCs w:val="24"/>
        </w:rPr>
        <w:t xml:space="preserve">Miller, Fred, ‘Aristotle’s Philosophy of Soul’ </w:t>
      </w:r>
      <w:r w:rsidRPr="0009190D">
        <w:rPr>
          <w:i/>
          <w:iCs/>
          <w:sz w:val="24"/>
          <w:szCs w:val="24"/>
        </w:rPr>
        <w:t>The Review of Metaphysics</w:t>
      </w:r>
      <w:r w:rsidRPr="0009190D">
        <w:rPr>
          <w:sz w:val="24"/>
          <w:szCs w:val="24"/>
        </w:rPr>
        <w:t>, (Washington: Philosophy Education Society Inc, 1999) 53, 2, pp. 309-337.</w:t>
      </w:r>
    </w:p>
    <w:p w14:paraId="62DD59CC" w14:textId="77777777" w:rsidR="00E02F2B" w:rsidRPr="0009190D" w:rsidRDefault="00E02F2B" w:rsidP="00E02F2B">
      <w:pPr>
        <w:pStyle w:val="FootnoteText"/>
        <w:rPr>
          <w:sz w:val="24"/>
          <w:szCs w:val="24"/>
        </w:rPr>
      </w:pPr>
    </w:p>
    <w:p w14:paraId="60CAD4E1" w14:textId="77777777" w:rsidR="00E02F2B" w:rsidRPr="0009190D" w:rsidRDefault="00E02F2B" w:rsidP="00E02F2B">
      <w:pPr>
        <w:pStyle w:val="FootnoteText"/>
        <w:rPr>
          <w:sz w:val="24"/>
          <w:szCs w:val="24"/>
        </w:rPr>
      </w:pPr>
      <w:r w:rsidRPr="0009190D">
        <w:rPr>
          <w:sz w:val="24"/>
          <w:szCs w:val="24"/>
        </w:rPr>
        <w:t xml:space="preserve">Riley, Mark, ‘Science and Traditions in the “Tetrabiblos”’, </w:t>
      </w:r>
      <w:r w:rsidRPr="0009190D">
        <w:rPr>
          <w:i/>
          <w:iCs/>
          <w:sz w:val="24"/>
          <w:szCs w:val="24"/>
        </w:rPr>
        <w:t>Proceedings of the American Philosophical Society</w:t>
      </w:r>
      <w:r w:rsidRPr="0009190D">
        <w:rPr>
          <w:sz w:val="24"/>
          <w:szCs w:val="24"/>
        </w:rPr>
        <w:t xml:space="preserve"> (Philadelphia: American Philosophical Society, 1988), 132, 1, pp. 67-84.</w:t>
      </w:r>
    </w:p>
    <w:p w14:paraId="6055998C" w14:textId="77777777" w:rsidR="00E02F2B" w:rsidRPr="0009190D" w:rsidRDefault="00E02F2B" w:rsidP="00E02F2B">
      <w:pPr>
        <w:pStyle w:val="FootnoteText"/>
        <w:rPr>
          <w:sz w:val="24"/>
          <w:szCs w:val="24"/>
        </w:rPr>
      </w:pPr>
    </w:p>
    <w:p w14:paraId="4EF07995" w14:textId="77777777" w:rsidR="00E02F2B" w:rsidRPr="0009190D" w:rsidRDefault="00E02F2B" w:rsidP="00E02F2B">
      <w:pPr>
        <w:pStyle w:val="FootnoteText"/>
        <w:rPr>
          <w:sz w:val="24"/>
          <w:szCs w:val="24"/>
        </w:rPr>
      </w:pPr>
      <w:r w:rsidRPr="0009190D">
        <w:rPr>
          <w:sz w:val="24"/>
          <w:szCs w:val="24"/>
        </w:rPr>
        <w:t xml:space="preserve">Thagard, Paul and Beam, Craig, ‘Epistemological Metaphors and the Nature of Philosophy’, </w:t>
      </w:r>
      <w:r w:rsidRPr="0009190D">
        <w:rPr>
          <w:i/>
          <w:iCs/>
          <w:sz w:val="24"/>
          <w:szCs w:val="24"/>
        </w:rPr>
        <w:t>Metaphilosophy</w:t>
      </w:r>
      <w:r w:rsidRPr="0009190D">
        <w:rPr>
          <w:sz w:val="24"/>
          <w:szCs w:val="24"/>
        </w:rPr>
        <w:t>, (New Jersey: Wiley, 2004), 35, 4, pp. 504-516.</w:t>
      </w:r>
    </w:p>
    <w:p w14:paraId="7A752E47" w14:textId="77777777" w:rsidR="00E02F2B" w:rsidRPr="0009190D" w:rsidRDefault="00E02F2B" w:rsidP="00E02F2B">
      <w:pPr>
        <w:pStyle w:val="FootnoteText"/>
        <w:rPr>
          <w:sz w:val="24"/>
          <w:szCs w:val="24"/>
        </w:rPr>
      </w:pPr>
    </w:p>
    <w:p w14:paraId="7C7D623C" w14:textId="77777777" w:rsidR="00E02F2B" w:rsidRPr="0009190D" w:rsidRDefault="00E02F2B" w:rsidP="00E02F2B">
      <w:pPr>
        <w:pStyle w:val="FootnoteText"/>
        <w:rPr>
          <w:sz w:val="24"/>
          <w:szCs w:val="24"/>
        </w:rPr>
      </w:pPr>
    </w:p>
    <w:p w14:paraId="35A9EA0A" w14:textId="77777777" w:rsidR="009A2313" w:rsidRPr="0009190D" w:rsidRDefault="009A2313" w:rsidP="009A2313">
      <w:pPr>
        <w:pStyle w:val="FootnoteText"/>
        <w:rPr>
          <w:sz w:val="24"/>
          <w:szCs w:val="24"/>
        </w:rPr>
      </w:pPr>
    </w:p>
    <w:bookmarkEnd w:id="0"/>
    <w:p w14:paraId="2A61B0E3" w14:textId="77777777" w:rsidR="009A2313" w:rsidRPr="0009190D" w:rsidRDefault="009A2313">
      <w:pPr>
        <w:rPr>
          <w:sz w:val="24"/>
          <w:szCs w:val="24"/>
        </w:rPr>
      </w:pPr>
    </w:p>
    <w:sectPr w:rsidR="009A2313" w:rsidRPr="0009190D" w:rsidSect="001919C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29A482" w14:textId="77777777" w:rsidR="00692798" w:rsidRDefault="00692798" w:rsidP="00810F61">
      <w:pPr>
        <w:spacing w:after="0" w:line="240" w:lineRule="auto"/>
      </w:pPr>
      <w:r>
        <w:separator/>
      </w:r>
    </w:p>
  </w:endnote>
  <w:endnote w:type="continuationSeparator" w:id="0">
    <w:p w14:paraId="16356540" w14:textId="77777777" w:rsidR="00692798" w:rsidRDefault="00692798" w:rsidP="00810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59F26" w14:textId="77777777" w:rsidR="00567346" w:rsidRDefault="005673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2F257" w14:textId="77777777" w:rsidR="00567346" w:rsidRDefault="005673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52569" w14:textId="77777777" w:rsidR="00567346" w:rsidRDefault="00567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5C57D1" w14:textId="77777777" w:rsidR="00692798" w:rsidRDefault="00692798" w:rsidP="00810F61">
      <w:pPr>
        <w:spacing w:after="0" w:line="240" w:lineRule="auto"/>
      </w:pPr>
      <w:r>
        <w:separator/>
      </w:r>
    </w:p>
  </w:footnote>
  <w:footnote w:type="continuationSeparator" w:id="0">
    <w:p w14:paraId="114B2D4E" w14:textId="77777777" w:rsidR="00692798" w:rsidRDefault="00692798" w:rsidP="00810F61">
      <w:pPr>
        <w:spacing w:after="0" w:line="240" w:lineRule="auto"/>
      </w:pPr>
      <w:r>
        <w:continuationSeparator/>
      </w:r>
    </w:p>
  </w:footnote>
  <w:footnote w:id="1">
    <w:p w14:paraId="0ABEBBD7" w14:textId="0264DF93" w:rsidR="00BC53C2" w:rsidRDefault="00BC53C2">
      <w:pPr>
        <w:pStyle w:val="FootnoteText"/>
      </w:pPr>
      <w:r>
        <w:rPr>
          <w:rStyle w:val="FootnoteReference"/>
        </w:rPr>
        <w:footnoteRef/>
      </w:r>
      <w:r>
        <w:t xml:space="preserve"> John M Cooper, ‘</w:t>
      </w:r>
      <w:r w:rsidRPr="008B1CF1">
        <w:rPr>
          <w:i/>
          <w:iCs/>
        </w:rPr>
        <w:t>Plato Complete Works’</w:t>
      </w:r>
      <w:r>
        <w:t xml:space="preserve"> (Cambridge: Hackett Publishing Company, 1997), pp. 1225.</w:t>
      </w:r>
    </w:p>
  </w:footnote>
  <w:footnote w:id="2">
    <w:p w14:paraId="785CB04D" w14:textId="2A28C804" w:rsidR="001A00E1" w:rsidRDefault="001A00E1">
      <w:pPr>
        <w:pStyle w:val="FootnoteText"/>
      </w:pPr>
      <w:r>
        <w:rPr>
          <w:rStyle w:val="FootnoteReference"/>
        </w:rPr>
        <w:footnoteRef/>
      </w:r>
      <w:r>
        <w:t xml:space="preserve"> Aristotle, ‘On the Soul’ in </w:t>
      </w:r>
      <w:r w:rsidRPr="00BA48F3">
        <w:rPr>
          <w:i/>
          <w:iCs/>
        </w:rPr>
        <w:t>The Complete Works of Aristotle</w:t>
      </w:r>
      <w:r>
        <w:rPr>
          <w:i/>
          <w:iCs/>
        </w:rPr>
        <w:t xml:space="preserve">, Vol I, </w:t>
      </w:r>
      <w:r>
        <w:t>ed. By Jonathan Barnes (Chichester: Princeton University Press, 1984), I, 402a 10, pp. 641.</w:t>
      </w:r>
    </w:p>
  </w:footnote>
  <w:footnote w:id="3">
    <w:p w14:paraId="485C85DC" w14:textId="7AB29384" w:rsidR="00BC53C2" w:rsidRDefault="00BC53C2">
      <w:pPr>
        <w:pStyle w:val="FootnoteText"/>
      </w:pPr>
      <w:r>
        <w:rPr>
          <w:rStyle w:val="FootnoteReference"/>
        </w:rPr>
        <w:footnoteRef/>
      </w:r>
      <w:r>
        <w:t xml:space="preserve"> </w:t>
      </w:r>
      <w:bookmarkStart w:id="2" w:name="_Hlk38381186"/>
      <w:r>
        <w:t>John M Cooper, ‘</w:t>
      </w:r>
      <w:r w:rsidRPr="008B1CF1">
        <w:rPr>
          <w:i/>
          <w:iCs/>
        </w:rPr>
        <w:t>Plato Complete Works’</w:t>
      </w:r>
      <w:r>
        <w:t xml:space="preserve"> (Cambridge: Hackett Publishing Company, 1997), pp. 1236, 30c.</w:t>
      </w:r>
      <w:bookmarkEnd w:id="2"/>
    </w:p>
  </w:footnote>
  <w:footnote w:id="4">
    <w:p w14:paraId="062369CA" w14:textId="2D65037C" w:rsidR="00BC53C2" w:rsidRDefault="00BC53C2">
      <w:pPr>
        <w:pStyle w:val="FootnoteText"/>
      </w:pPr>
      <w:r>
        <w:rPr>
          <w:rStyle w:val="FootnoteReference"/>
        </w:rPr>
        <w:footnoteRef/>
      </w:r>
      <w:r>
        <w:t xml:space="preserve"> George Karamanolis, ‘Plato’s Images’ in </w:t>
      </w:r>
      <w:r w:rsidRPr="00FC28BD">
        <w:rPr>
          <w:i/>
          <w:iCs/>
        </w:rPr>
        <w:t>The Classical Review</w:t>
      </w:r>
      <w:r>
        <w:t xml:space="preserve"> (Cambridge: Cambridge University Press, 2003)</w:t>
      </w:r>
      <w:r w:rsidR="00610C85">
        <w:t>,</w:t>
      </w:r>
      <w:r>
        <w:t xml:space="preserve"> 53, 1, pp. 50.</w:t>
      </w:r>
      <w:r>
        <w:rPr>
          <w:i/>
          <w:iCs/>
        </w:rPr>
        <w:t xml:space="preserve"> </w:t>
      </w:r>
    </w:p>
  </w:footnote>
  <w:footnote w:id="5">
    <w:p w14:paraId="46C5DAD1" w14:textId="6DA3D94B" w:rsidR="00BC53C2" w:rsidRDefault="00BC53C2">
      <w:pPr>
        <w:pStyle w:val="FootnoteText"/>
      </w:pPr>
      <w:r>
        <w:rPr>
          <w:rStyle w:val="FootnoteReference"/>
        </w:rPr>
        <w:footnoteRef/>
      </w:r>
      <w:r>
        <w:t xml:space="preserve"> Paul Thagard and Craig Beam, ‘</w:t>
      </w:r>
      <w:r w:rsidR="00B848AA">
        <w:t>Epistemological</w:t>
      </w:r>
      <w:r>
        <w:t xml:space="preserve"> Metaphors and the Nature of Philosophy’ </w:t>
      </w:r>
      <w:r w:rsidRPr="005451D5">
        <w:rPr>
          <w:i/>
          <w:iCs/>
        </w:rPr>
        <w:t>Metaphilosophy</w:t>
      </w:r>
      <w:r>
        <w:t>, (New Jersey: Wiley, 2004), 35, 4, pp. 513</w:t>
      </w:r>
      <w:r w:rsidR="00BC2FEE">
        <w:t>.</w:t>
      </w:r>
    </w:p>
  </w:footnote>
  <w:footnote w:id="6">
    <w:p w14:paraId="6F35FC7F" w14:textId="41D3F71A" w:rsidR="00BC53C2" w:rsidRDefault="00BC53C2">
      <w:pPr>
        <w:pStyle w:val="FootnoteText"/>
      </w:pPr>
      <w:r>
        <w:rPr>
          <w:rStyle w:val="FootnoteReference"/>
        </w:rPr>
        <w:footnoteRef/>
      </w:r>
      <w:r>
        <w:t xml:space="preserve"> John M Cooper, ‘</w:t>
      </w:r>
      <w:r w:rsidRPr="008B1CF1">
        <w:rPr>
          <w:i/>
          <w:iCs/>
        </w:rPr>
        <w:t>Plato Complete Works’</w:t>
      </w:r>
      <w:r>
        <w:t xml:space="preserve"> (Cambridge: Hackett Publishing Company, 1997), pp. </w:t>
      </w:r>
      <w:r w:rsidR="003A03D5">
        <w:t xml:space="preserve">1245, 41e </w:t>
      </w:r>
      <w:r w:rsidR="000A1234">
        <w:t xml:space="preserve">and </w:t>
      </w:r>
      <w:r>
        <w:t>1234, 28a-b.</w:t>
      </w:r>
    </w:p>
  </w:footnote>
  <w:footnote w:id="7">
    <w:p w14:paraId="7E66F4AD" w14:textId="7BBB66CD" w:rsidR="00BC53C2" w:rsidRDefault="00BC53C2">
      <w:pPr>
        <w:pStyle w:val="FootnoteText"/>
      </w:pPr>
      <w:r>
        <w:rPr>
          <w:rStyle w:val="FootnoteReference"/>
        </w:rPr>
        <w:footnoteRef/>
      </w:r>
      <w:r>
        <w:t xml:space="preserve"> Emily Fletcher, ‘“Aisthesis”, Reason and Appetite in the “Timaeus”’ </w:t>
      </w:r>
      <w:r w:rsidRPr="0076668F">
        <w:rPr>
          <w:i/>
          <w:iCs/>
        </w:rPr>
        <w:t>Phronesis</w:t>
      </w:r>
      <w:r>
        <w:t xml:space="preserve"> (Leiden: Brill, 2016) 61, 4, pp.432.</w:t>
      </w:r>
    </w:p>
  </w:footnote>
  <w:footnote w:id="8">
    <w:p w14:paraId="1A1C58AD" w14:textId="43FA4C6D" w:rsidR="00BC53C2" w:rsidRDefault="00BC53C2">
      <w:pPr>
        <w:pStyle w:val="FootnoteText"/>
      </w:pPr>
      <w:r>
        <w:rPr>
          <w:rStyle w:val="FootnoteReference"/>
        </w:rPr>
        <w:footnoteRef/>
      </w:r>
      <w:r>
        <w:t xml:space="preserve"> Aristotle, ‘On the Soul’ in </w:t>
      </w:r>
      <w:r w:rsidRPr="00BA48F3">
        <w:rPr>
          <w:i/>
          <w:iCs/>
        </w:rPr>
        <w:t>The Complete Works of Aristotle</w:t>
      </w:r>
      <w:r>
        <w:rPr>
          <w:i/>
          <w:iCs/>
        </w:rPr>
        <w:t xml:space="preserve">, Vol I, </w:t>
      </w:r>
      <w:r>
        <w:t>ed. By Jonathan Barnes (Chichester: Princeton University Press, 1984), II, 431b 20-21, pp. 686.</w:t>
      </w:r>
    </w:p>
  </w:footnote>
  <w:footnote w:id="9">
    <w:p w14:paraId="23834069" w14:textId="3C1E7B5A" w:rsidR="00BC53C2" w:rsidRDefault="00BC53C2">
      <w:pPr>
        <w:pStyle w:val="FootnoteText"/>
      </w:pPr>
      <w:r>
        <w:rPr>
          <w:rStyle w:val="FootnoteReference"/>
        </w:rPr>
        <w:footnoteRef/>
      </w:r>
      <w:r>
        <w:t xml:space="preserve"> Fred Miller, ‘Aristotle’s Philosophy of Soul’ </w:t>
      </w:r>
      <w:r w:rsidRPr="00B9288B">
        <w:rPr>
          <w:i/>
          <w:iCs/>
        </w:rPr>
        <w:t>The Review of Metaphysics</w:t>
      </w:r>
      <w:r>
        <w:t xml:space="preserve"> (Washington: Philosophy Education Society Inc, 1999)</w:t>
      </w:r>
      <w:r w:rsidR="00BC65F3">
        <w:t>,</w:t>
      </w:r>
      <w:r>
        <w:t xml:space="preserve"> 53, 2, pp. 309.</w:t>
      </w:r>
    </w:p>
  </w:footnote>
  <w:footnote w:id="10">
    <w:p w14:paraId="016C2B98" w14:textId="0451E374" w:rsidR="00BC53C2" w:rsidRPr="00BA48F3" w:rsidRDefault="00BC53C2">
      <w:pPr>
        <w:pStyle w:val="FootnoteText"/>
      </w:pPr>
      <w:r>
        <w:rPr>
          <w:rStyle w:val="FootnoteReference"/>
        </w:rPr>
        <w:footnoteRef/>
      </w:r>
      <w:r>
        <w:t xml:space="preserve"> Aristotle, ‘On the Soul’ in </w:t>
      </w:r>
      <w:r w:rsidRPr="00BA48F3">
        <w:rPr>
          <w:i/>
          <w:iCs/>
        </w:rPr>
        <w:t>The Complete Works of Aristotle</w:t>
      </w:r>
      <w:r>
        <w:rPr>
          <w:i/>
          <w:iCs/>
        </w:rPr>
        <w:t xml:space="preserve">, Vol I, </w:t>
      </w:r>
      <w:r>
        <w:t>ed. By Jonathan Barnes (Chichester: Princeton University Press, 1984), II, 414a 19-20, pp. 659.</w:t>
      </w:r>
    </w:p>
  </w:footnote>
  <w:footnote w:id="11">
    <w:p w14:paraId="68FA02E9" w14:textId="6B650CAB" w:rsidR="00BC53C2" w:rsidRDefault="00BC53C2">
      <w:pPr>
        <w:pStyle w:val="FootnoteText"/>
      </w:pPr>
      <w:r>
        <w:rPr>
          <w:rStyle w:val="FootnoteReference"/>
        </w:rPr>
        <w:footnoteRef/>
      </w:r>
      <w:r>
        <w:t xml:space="preserve"> Fred Miller, ‘Aristotle’s Philosophy of Soul’</w:t>
      </w:r>
      <w:r w:rsidR="00B52F86">
        <w:t>,</w:t>
      </w:r>
      <w:r>
        <w:t xml:space="preserve"> </w:t>
      </w:r>
      <w:r w:rsidRPr="00B9288B">
        <w:rPr>
          <w:i/>
          <w:iCs/>
        </w:rPr>
        <w:t>The Review of Metaphysics</w:t>
      </w:r>
      <w:r>
        <w:t xml:space="preserve"> (Washington: Philosophy Education Society Inc, 1999) 53, 2, pp. 315.</w:t>
      </w:r>
    </w:p>
  </w:footnote>
  <w:footnote w:id="12">
    <w:p w14:paraId="0B5ECB83" w14:textId="1EA3EA91" w:rsidR="00BC53C2" w:rsidRDefault="00BC53C2">
      <w:pPr>
        <w:pStyle w:val="FootnoteText"/>
      </w:pPr>
      <w:r>
        <w:rPr>
          <w:rStyle w:val="FootnoteReference"/>
        </w:rPr>
        <w:footnoteRef/>
      </w:r>
      <w:r>
        <w:t xml:space="preserve"> Aristotle, ‘Meteorology’</w:t>
      </w:r>
      <w:r w:rsidR="00B52F86">
        <w:t>,</w:t>
      </w:r>
      <w:r>
        <w:t xml:space="preserve"> </w:t>
      </w:r>
      <w:r w:rsidRPr="00BA48F3">
        <w:rPr>
          <w:i/>
          <w:iCs/>
        </w:rPr>
        <w:t>The Complete Works of Aristotle</w:t>
      </w:r>
      <w:r>
        <w:rPr>
          <w:i/>
          <w:iCs/>
        </w:rPr>
        <w:t xml:space="preserve">, Vol I, </w:t>
      </w:r>
      <w:r>
        <w:t>ed. By Jonathan Barnes (Chichester: Princeton University Press, 1984), I, 339a 20-21, pp. 555.</w:t>
      </w:r>
    </w:p>
  </w:footnote>
  <w:footnote w:id="13">
    <w:p w14:paraId="3BAEC293" w14:textId="116A8CA1" w:rsidR="00BC53C2" w:rsidRDefault="00BC53C2">
      <w:pPr>
        <w:pStyle w:val="FootnoteText"/>
      </w:pPr>
      <w:r>
        <w:rPr>
          <w:rStyle w:val="FootnoteReference"/>
        </w:rPr>
        <w:footnoteRef/>
      </w:r>
      <w:r>
        <w:t xml:space="preserve"> Aristotle, ‘On the Heavens’</w:t>
      </w:r>
      <w:r w:rsidR="00B52F86">
        <w:t>,</w:t>
      </w:r>
      <w:r>
        <w:t xml:space="preserve"> </w:t>
      </w:r>
      <w:r w:rsidRPr="00BA48F3">
        <w:rPr>
          <w:i/>
          <w:iCs/>
        </w:rPr>
        <w:t>The Complete Works of Aristotle</w:t>
      </w:r>
      <w:r>
        <w:rPr>
          <w:i/>
          <w:iCs/>
        </w:rPr>
        <w:t xml:space="preserve">, Vol I, </w:t>
      </w:r>
      <w:r>
        <w:t>ed. By Jonathan Barnes (Chichester: Princeton University Press, 1984), II, 292a 19-21, pp. 481.</w:t>
      </w:r>
    </w:p>
  </w:footnote>
  <w:footnote w:id="14">
    <w:p w14:paraId="76F7D757" w14:textId="19475884" w:rsidR="007E40AF" w:rsidRDefault="007E40AF">
      <w:pPr>
        <w:pStyle w:val="FootnoteText"/>
      </w:pPr>
      <w:r>
        <w:rPr>
          <w:rStyle w:val="FootnoteReference"/>
        </w:rPr>
        <w:footnoteRef/>
      </w:r>
      <w:r>
        <w:t xml:space="preserve"> Abraham P. Bos, ‘’Pneuma’ as Quintessence of Aristotle’s Philosophy’, </w:t>
      </w:r>
      <w:r w:rsidRPr="007E40AF">
        <w:rPr>
          <w:i/>
          <w:iCs/>
        </w:rPr>
        <w:t>Hermes</w:t>
      </w:r>
      <w:r>
        <w:t xml:space="preserve"> (Stuttgart: Franz Steiner Verlag, 2013), 141, 4, pp. 421.   </w:t>
      </w:r>
    </w:p>
  </w:footnote>
  <w:footnote w:id="15">
    <w:p w14:paraId="043B4052" w14:textId="7C49EA40" w:rsidR="00BC53C2" w:rsidRDefault="00BC53C2">
      <w:pPr>
        <w:pStyle w:val="FootnoteText"/>
      </w:pPr>
      <w:r>
        <w:rPr>
          <w:rStyle w:val="FootnoteReference"/>
        </w:rPr>
        <w:footnoteRef/>
      </w:r>
      <w:r>
        <w:t xml:space="preserve"> Aristotle, ‘On the Heavens’, trans. by J. L. Stocks, </w:t>
      </w:r>
      <w:r w:rsidRPr="008F697C">
        <w:rPr>
          <w:i/>
          <w:iCs/>
        </w:rPr>
        <w:t>The History and Philosophy of Science: A Reader</w:t>
      </w:r>
      <w:r>
        <w:t xml:space="preserve">, ed. by Daniel J. Mckaughan and Holly VandeWall (London: Bloomsbury Academic, 2018), Ch. 8, II, 12, pp. 68. </w:t>
      </w:r>
    </w:p>
  </w:footnote>
  <w:footnote w:id="16">
    <w:p w14:paraId="5CDBE074" w14:textId="514F0D38" w:rsidR="006C14E1" w:rsidRDefault="006C14E1">
      <w:pPr>
        <w:pStyle w:val="FootnoteText"/>
      </w:pPr>
      <w:r>
        <w:rPr>
          <w:rStyle w:val="FootnoteReference"/>
        </w:rPr>
        <w:footnoteRef/>
      </w:r>
      <w:r>
        <w:t xml:space="preserve"> Diogenes Laertius, ‘Zeno’ </w:t>
      </w:r>
      <w:r w:rsidRPr="00314D07">
        <w:rPr>
          <w:i/>
          <w:iCs/>
        </w:rPr>
        <w:t>Lives of Eminent Philosophers</w:t>
      </w:r>
      <w:r>
        <w:t>, trans. R. D. Hicks (London: William Heinemann, 1925), 2, pp. 261.</w:t>
      </w:r>
    </w:p>
  </w:footnote>
  <w:footnote w:id="17">
    <w:p w14:paraId="199E1B33" w14:textId="2200B4F6" w:rsidR="0094209E" w:rsidRDefault="0094209E">
      <w:pPr>
        <w:pStyle w:val="FootnoteText"/>
      </w:pPr>
      <w:r>
        <w:rPr>
          <w:rStyle w:val="FootnoteReference"/>
        </w:rPr>
        <w:footnoteRef/>
      </w:r>
      <w:r>
        <w:t xml:space="preserve"> Christopher Brooke, ‘How the Stoics became Atheists’</w:t>
      </w:r>
      <w:r w:rsidR="00226006">
        <w:t>,</w:t>
      </w:r>
      <w:r>
        <w:t xml:space="preserve"> </w:t>
      </w:r>
      <w:r w:rsidRPr="0094209E">
        <w:rPr>
          <w:i/>
          <w:iCs/>
        </w:rPr>
        <w:t>Historical Journal</w:t>
      </w:r>
      <w:r>
        <w:t>, (New York: Cambridge University Press, 2006), 49, 2, pp.388.</w:t>
      </w:r>
      <w:r w:rsidR="00254130">
        <w:t xml:space="preserve"> </w:t>
      </w:r>
    </w:p>
  </w:footnote>
  <w:footnote w:id="18">
    <w:p w14:paraId="0BAE5539" w14:textId="77777777" w:rsidR="00BC53C2" w:rsidRPr="00F70E87" w:rsidRDefault="00BC53C2" w:rsidP="001D247C">
      <w:pPr>
        <w:pStyle w:val="FootnoteText"/>
      </w:pPr>
      <w:r>
        <w:rPr>
          <w:rStyle w:val="FootnoteReference"/>
        </w:rPr>
        <w:footnoteRef/>
      </w:r>
      <w:r>
        <w:t xml:space="preserve"> David Pingree, ‘</w:t>
      </w:r>
      <w:r w:rsidRPr="00810F61">
        <w:rPr>
          <w:i/>
          <w:iCs/>
        </w:rPr>
        <w:t>Astrology</w:t>
      </w:r>
      <w:r>
        <w:rPr>
          <w:i/>
          <w:iCs/>
        </w:rPr>
        <w:t>’,</w:t>
      </w:r>
      <w:r w:rsidRPr="00810F61">
        <w:rPr>
          <w:i/>
          <w:iCs/>
        </w:rPr>
        <w:t xml:space="preserve"> Dictionary of the History of Ideas</w:t>
      </w:r>
      <w:r>
        <w:t>, 1 (1968, 1973), pp. 118.</w:t>
      </w:r>
    </w:p>
  </w:footnote>
  <w:footnote w:id="19">
    <w:p w14:paraId="3A0824CE" w14:textId="77777777" w:rsidR="00BC53C2" w:rsidRDefault="00BC53C2" w:rsidP="001D247C">
      <w:pPr>
        <w:pStyle w:val="FootnoteText"/>
      </w:pPr>
      <w:r>
        <w:rPr>
          <w:rStyle w:val="FootnoteReference"/>
        </w:rPr>
        <w:footnoteRef/>
      </w:r>
      <w:r>
        <w:t xml:space="preserve"> David E. Pingree and Robert A. Gilbert, ‘Astrology’, Encyclopaedia Britannica, (2019).</w:t>
      </w:r>
    </w:p>
  </w:footnote>
  <w:footnote w:id="20">
    <w:p w14:paraId="6578B60B" w14:textId="77777777" w:rsidR="00BC53C2" w:rsidRDefault="00BC53C2" w:rsidP="001D247C">
      <w:pPr>
        <w:pStyle w:val="FootnoteText"/>
      </w:pPr>
      <w:r>
        <w:rPr>
          <w:rStyle w:val="FootnoteReference"/>
        </w:rPr>
        <w:footnoteRef/>
      </w:r>
      <w:r>
        <w:t xml:space="preserve"> Cicero, </w:t>
      </w:r>
      <w:r>
        <w:rPr>
          <w:i/>
          <w:iCs/>
        </w:rPr>
        <w:t>On Divination</w:t>
      </w:r>
      <w:r>
        <w:t>, trans. by W. A. Falconer (Harvard University Press, 1923) I, pp. 224-225.</w:t>
      </w:r>
    </w:p>
  </w:footnote>
  <w:footnote w:id="21">
    <w:p w14:paraId="62ECC193" w14:textId="144309D6" w:rsidR="00BC53C2" w:rsidRPr="00920A39" w:rsidRDefault="00BC53C2" w:rsidP="001D247C">
      <w:pPr>
        <w:pStyle w:val="FootnoteText"/>
      </w:pPr>
      <w:r>
        <w:rPr>
          <w:rStyle w:val="FootnoteReference"/>
        </w:rPr>
        <w:footnoteRef/>
      </w:r>
      <w:r>
        <w:t xml:space="preserve"> </w:t>
      </w:r>
      <w:r w:rsidR="005C64A6">
        <w:t xml:space="preserve">Chris Layser, comment on </w:t>
      </w:r>
      <w:r w:rsidR="005C64A6" w:rsidRPr="00920A39">
        <w:rPr>
          <w:i/>
          <w:iCs/>
        </w:rPr>
        <w:t>‘</w:t>
      </w:r>
      <w:r w:rsidR="005C64A6" w:rsidRPr="00F6547E">
        <w:t>Astronomy, Astrology and Divination in the Dresden Codex’</w:t>
      </w:r>
      <w:r w:rsidR="005C64A6" w:rsidRPr="00920A39">
        <w:rPr>
          <w:i/>
          <w:iCs/>
        </w:rPr>
        <w:t>,</w:t>
      </w:r>
      <w:r w:rsidR="005C64A6">
        <w:rPr>
          <w:i/>
          <w:iCs/>
        </w:rPr>
        <w:t xml:space="preserve"> </w:t>
      </w:r>
      <w:r w:rsidR="005C64A6" w:rsidRPr="00920A39">
        <w:rPr>
          <w:i/>
          <w:iCs/>
        </w:rPr>
        <w:t>Skyhenge Archaeology</w:t>
      </w:r>
      <w:r w:rsidR="005C64A6">
        <w:rPr>
          <w:i/>
          <w:iCs/>
        </w:rPr>
        <w:t xml:space="preserve"> Blog, </w:t>
      </w:r>
      <w:r w:rsidR="005C64A6">
        <w:t xml:space="preserve">posted 11 February 2015, </w:t>
      </w:r>
      <w:hyperlink r:id="rId1" w:history="1">
        <w:r w:rsidR="005C64A6" w:rsidRPr="003E01DA">
          <w:rPr>
            <w:rStyle w:val="Hyperlink"/>
            <w:color w:val="auto"/>
            <w:u w:val="none"/>
          </w:rPr>
          <w:t>http://skyhenge.wixsite.com/blog/single-post/2015/02/11/Astronomy-Astrology-and-Divination-in-the-Dresden-Codex</w:t>
        </w:r>
      </w:hyperlink>
      <w:r w:rsidR="005C64A6" w:rsidRPr="003E01DA">
        <w:t xml:space="preserve"> </w:t>
      </w:r>
      <w:r w:rsidR="005C64A6">
        <w:t>(accessed April 20, 2020)</w:t>
      </w:r>
      <w:r w:rsidR="00775A61">
        <w:t>.</w:t>
      </w:r>
    </w:p>
  </w:footnote>
  <w:footnote w:id="22">
    <w:p w14:paraId="2FCB0EBA" w14:textId="6ADD0186" w:rsidR="00BC53C2" w:rsidRPr="00FD2253" w:rsidRDefault="00BC53C2" w:rsidP="001D247C">
      <w:pPr>
        <w:pStyle w:val="FootnoteText"/>
      </w:pPr>
      <w:r>
        <w:rPr>
          <w:rStyle w:val="FootnoteReference"/>
        </w:rPr>
        <w:footnoteRef/>
      </w:r>
      <w:r>
        <w:t xml:space="preserve"> Clive Ruggles, </w:t>
      </w:r>
      <w:r w:rsidRPr="00FD2253">
        <w:rPr>
          <w:i/>
          <w:iCs/>
        </w:rPr>
        <w:t>‘Ancient Astronomy: An Encyclopaedia of Cosmologies and Myth’</w:t>
      </w:r>
      <w:r>
        <w:t xml:space="preserve"> (Santa Barbara: ABC-CLIO, Inc., 2005) pp. 27.</w:t>
      </w:r>
    </w:p>
  </w:footnote>
  <w:footnote w:id="23">
    <w:p w14:paraId="1C9E5CEC" w14:textId="5AE6867E" w:rsidR="00BC53C2" w:rsidRDefault="00BC53C2">
      <w:pPr>
        <w:pStyle w:val="FootnoteText"/>
      </w:pPr>
      <w:r>
        <w:rPr>
          <w:rStyle w:val="FootnoteReference"/>
        </w:rPr>
        <w:footnoteRef/>
      </w:r>
      <w:r>
        <w:t xml:space="preserve"> Ptolemy, </w:t>
      </w:r>
      <w:r w:rsidRPr="00167933">
        <w:rPr>
          <w:i/>
          <w:iCs/>
        </w:rPr>
        <w:t>Tetrabiblos</w:t>
      </w:r>
      <w:r>
        <w:t>, trans. by F.E.Robbins (Cambridge: Harvard University Press, 1940), Book I, Ch. 2, pp. 5.</w:t>
      </w:r>
    </w:p>
  </w:footnote>
  <w:footnote w:id="24">
    <w:p w14:paraId="290F0394" w14:textId="1E4BBEE1" w:rsidR="00BC53C2" w:rsidRDefault="00BC53C2">
      <w:pPr>
        <w:pStyle w:val="FootnoteText"/>
      </w:pPr>
      <w:r>
        <w:rPr>
          <w:rStyle w:val="FootnoteReference"/>
        </w:rPr>
        <w:footnoteRef/>
      </w:r>
      <w:r>
        <w:t xml:space="preserve"> </w:t>
      </w:r>
      <w:bookmarkStart w:id="3" w:name="_Hlk38539179"/>
      <w:r>
        <w:t xml:space="preserve">Ptolemy, </w:t>
      </w:r>
      <w:r w:rsidRPr="00167933">
        <w:rPr>
          <w:i/>
          <w:iCs/>
        </w:rPr>
        <w:t>Tetrabiblos</w:t>
      </w:r>
      <w:r>
        <w:t>, trans. by F.E.Robbins (Cambridge: Harvard University Press, 1940), Book III, Ch. 13, pp. 333.</w:t>
      </w:r>
    </w:p>
    <w:bookmarkEnd w:id="3"/>
  </w:footnote>
  <w:footnote w:id="25">
    <w:p w14:paraId="0EA4CF14" w14:textId="77777777" w:rsidR="00D62A48" w:rsidRDefault="00D62A48" w:rsidP="00D62A48">
      <w:pPr>
        <w:pStyle w:val="FootnoteText"/>
      </w:pPr>
      <w:r>
        <w:rPr>
          <w:rStyle w:val="FootnoteReference"/>
        </w:rPr>
        <w:footnoteRef/>
      </w:r>
      <w:r>
        <w:t xml:space="preserve"> Ptolemy, </w:t>
      </w:r>
      <w:r w:rsidRPr="00167933">
        <w:rPr>
          <w:i/>
          <w:iCs/>
        </w:rPr>
        <w:t>Tetrabiblos</w:t>
      </w:r>
      <w:r>
        <w:t>, trans. by F.E.Robbins (Cambridge: Harvard University Press, 1940), Book I, Ch. 7, pp. 43.</w:t>
      </w:r>
    </w:p>
  </w:footnote>
  <w:footnote w:id="26">
    <w:p w14:paraId="5FF5CD8A" w14:textId="2B8AC690" w:rsidR="00D62A48" w:rsidRDefault="00D62A48" w:rsidP="00D62A48">
      <w:pPr>
        <w:pStyle w:val="FootnoteText"/>
      </w:pPr>
      <w:r>
        <w:rPr>
          <w:rStyle w:val="FootnoteReference"/>
        </w:rPr>
        <w:footnoteRef/>
      </w:r>
      <w:r>
        <w:t xml:space="preserve"> Jacqueline Feke, ‘Mathematics and the Good Life’</w:t>
      </w:r>
      <w:r w:rsidR="00D45FEC">
        <w:t>,</w:t>
      </w:r>
      <w:r>
        <w:t xml:space="preserve"> </w:t>
      </w:r>
      <w:r w:rsidRPr="00D86D09">
        <w:rPr>
          <w:i/>
          <w:iCs/>
        </w:rPr>
        <w:t xml:space="preserve">Ptolemy’s Philosophy: </w:t>
      </w:r>
      <w:r>
        <w:rPr>
          <w:i/>
          <w:iCs/>
        </w:rPr>
        <w:t xml:space="preserve"> </w:t>
      </w:r>
      <w:r w:rsidRPr="00D86D09">
        <w:rPr>
          <w:i/>
          <w:iCs/>
        </w:rPr>
        <w:t>Mathematics as a Way of Life</w:t>
      </w:r>
      <w:r>
        <w:rPr>
          <w:i/>
          <w:iCs/>
        </w:rPr>
        <w:t xml:space="preserve"> </w:t>
      </w:r>
      <w:r>
        <w:t>(Princeton: Princeton University Press, 2018), pp.</w:t>
      </w:r>
      <w:r w:rsidR="00332DA0">
        <w:t xml:space="preserve"> 69 and </w:t>
      </w:r>
      <w:r>
        <w:t>72.</w:t>
      </w:r>
    </w:p>
  </w:footnote>
  <w:footnote w:id="27">
    <w:p w14:paraId="5F7B1BED" w14:textId="5D74119C" w:rsidR="004B3C09" w:rsidRDefault="004B3C09">
      <w:pPr>
        <w:pStyle w:val="FootnoteText"/>
      </w:pPr>
      <w:r>
        <w:rPr>
          <w:rStyle w:val="FootnoteReference"/>
        </w:rPr>
        <w:footnoteRef/>
      </w:r>
      <w:r>
        <w:t xml:space="preserve"> </w:t>
      </w:r>
      <w:bookmarkStart w:id="5" w:name="_Hlk38547493"/>
      <w:r>
        <w:t xml:space="preserve">Ptolemy, </w:t>
      </w:r>
      <w:r w:rsidRPr="00167933">
        <w:rPr>
          <w:i/>
          <w:iCs/>
        </w:rPr>
        <w:t>Tetrabiblos</w:t>
      </w:r>
      <w:r>
        <w:t>, trans. by F.E.Robbins (Cambridge: Harvard University Press, 1940), Book I, Ch. 2, pp. 13.</w:t>
      </w:r>
    </w:p>
    <w:bookmarkEnd w:id="5"/>
  </w:footnote>
  <w:footnote w:id="28">
    <w:p w14:paraId="05213490" w14:textId="5CB6AA51" w:rsidR="006F50AB" w:rsidRDefault="006F50AB">
      <w:pPr>
        <w:pStyle w:val="FootnoteText"/>
      </w:pPr>
      <w:r>
        <w:rPr>
          <w:rStyle w:val="FootnoteReference"/>
        </w:rPr>
        <w:footnoteRef/>
      </w:r>
      <w:r>
        <w:t xml:space="preserve"> Susanne Bobzien, </w:t>
      </w:r>
      <w:r w:rsidR="00466CE2">
        <w:t xml:space="preserve">Determinism and Freedom in Stoic Philosophy (Oxford: Clarendon Press, </w:t>
      </w:r>
      <w:r w:rsidR="002D11C3">
        <w:t>2003</w:t>
      </w:r>
      <w:r w:rsidR="00386915">
        <w:t>), pp.169.</w:t>
      </w:r>
    </w:p>
  </w:footnote>
  <w:footnote w:id="29">
    <w:p w14:paraId="0DC6DD38" w14:textId="4CBE3544" w:rsidR="00980D36" w:rsidRDefault="00980D36" w:rsidP="00980D36">
      <w:pPr>
        <w:pStyle w:val="FootnoteText"/>
      </w:pPr>
      <w:r>
        <w:rPr>
          <w:rStyle w:val="FootnoteReference"/>
        </w:rPr>
        <w:footnoteRef/>
      </w:r>
      <w:r>
        <w:t xml:space="preserve"> L. Levy-Bruhl, </w:t>
      </w:r>
      <w:r w:rsidRPr="00C52C5D">
        <w:rPr>
          <w:i/>
          <w:iCs/>
        </w:rPr>
        <w:t>‘The Law of Participation</w:t>
      </w:r>
      <w:r>
        <w:rPr>
          <w:i/>
          <w:iCs/>
        </w:rPr>
        <w:t xml:space="preserve"> in How Native’s Think</w:t>
      </w:r>
      <w:r w:rsidRPr="00C52C5D">
        <w:rPr>
          <w:i/>
          <w:iCs/>
        </w:rPr>
        <w:t>’</w:t>
      </w:r>
      <w:r>
        <w:t xml:space="preserve"> (London: George Allen &amp; Unwin Ltd, 1926)</w:t>
      </w:r>
      <w:r w:rsidR="008A4DA9">
        <w:t>,</w:t>
      </w:r>
      <w:r>
        <w:t xml:space="preserve"> pp. 76.</w:t>
      </w:r>
    </w:p>
  </w:footnote>
  <w:footnote w:id="30">
    <w:p w14:paraId="5CA54951" w14:textId="4816A53B" w:rsidR="00D86D09" w:rsidRDefault="00D86D09">
      <w:pPr>
        <w:pStyle w:val="FootnoteText"/>
      </w:pPr>
      <w:r>
        <w:rPr>
          <w:rStyle w:val="FootnoteReference"/>
        </w:rPr>
        <w:footnoteRef/>
      </w:r>
      <w:r>
        <w:t xml:space="preserve"> Mark Riley, ‘Science and Tradition in the ‘Tetrabiblos’’</w:t>
      </w:r>
      <w:r w:rsidR="008A4DA9">
        <w:t>,</w:t>
      </w:r>
      <w:r>
        <w:t xml:space="preserve"> </w:t>
      </w:r>
      <w:r w:rsidRPr="003F7349">
        <w:rPr>
          <w:i/>
          <w:iCs/>
        </w:rPr>
        <w:t>Proceedings of the American Philosophical Society</w:t>
      </w:r>
      <w:r>
        <w:t>, (Philadelphia: American Philosophical Society, 1988), 132, 1, pp.82</w:t>
      </w:r>
      <w:r w:rsidR="000A038F">
        <w:t>.</w:t>
      </w:r>
    </w:p>
  </w:footnote>
  <w:footnote w:id="31">
    <w:p w14:paraId="2D9CDDFA" w14:textId="013C9274" w:rsidR="00D86D09" w:rsidRPr="00D86D09" w:rsidRDefault="00D86D09">
      <w:pPr>
        <w:pStyle w:val="FootnoteText"/>
      </w:pPr>
      <w:r>
        <w:rPr>
          <w:rStyle w:val="FootnoteReference"/>
        </w:rPr>
        <w:footnoteRef/>
      </w:r>
      <w:r>
        <w:t xml:space="preserve"> Jacqueline Feke, ‘Mathematics and the Good Life’</w:t>
      </w:r>
      <w:r w:rsidR="000A038F">
        <w:t>,</w:t>
      </w:r>
      <w:r>
        <w:t xml:space="preserve"> </w:t>
      </w:r>
      <w:r w:rsidRPr="00D86D09">
        <w:rPr>
          <w:i/>
          <w:iCs/>
        </w:rPr>
        <w:t xml:space="preserve">Ptolemy’s Philosophy: </w:t>
      </w:r>
      <w:r>
        <w:rPr>
          <w:i/>
          <w:iCs/>
        </w:rPr>
        <w:t xml:space="preserve"> </w:t>
      </w:r>
      <w:r w:rsidRPr="00D86D09">
        <w:rPr>
          <w:i/>
          <w:iCs/>
        </w:rPr>
        <w:t>Mathematics as a Way of Life</w:t>
      </w:r>
      <w:r>
        <w:rPr>
          <w:i/>
          <w:iCs/>
        </w:rPr>
        <w:t xml:space="preserve"> </w:t>
      </w:r>
      <w:r>
        <w:t xml:space="preserve">(Princeton: Princeton University Press, 2018), pp.54. </w:t>
      </w:r>
    </w:p>
  </w:footnote>
  <w:footnote w:id="32">
    <w:p w14:paraId="690ABCF1" w14:textId="754A9BEF" w:rsidR="008A6B0F" w:rsidRPr="00BC6D42" w:rsidRDefault="008A6B0F">
      <w:pPr>
        <w:pStyle w:val="FootnoteText"/>
      </w:pPr>
      <w:r>
        <w:rPr>
          <w:rStyle w:val="FootnoteReference"/>
        </w:rPr>
        <w:footnoteRef/>
      </w:r>
      <w:r>
        <w:t xml:space="preserve"> </w:t>
      </w:r>
      <w:r w:rsidRPr="00BC6D42">
        <w:t xml:space="preserve">Ptolemy, </w:t>
      </w:r>
      <w:r w:rsidRPr="00BC6D42">
        <w:rPr>
          <w:i/>
          <w:iCs/>
        </w:rPr>
        <w:t>Tetrabiblos</w:t>
      </w:r>
      <w:r w:rsidRPr="00BC6D42">
        <w:t>, trans. by F.E.Robbins (Cambridge: Harvard University Press, 1940), Book I, Ch. 3, pp.</w:t>
      </w:r>
      <w:r w:rsidR="00760497" w:rsidRPr="00BC6D42">
        <w:t xml:space="preserve"> 23</w:t>
      </w:r>
      <w:r w:rsidRPr="00BC6D42">
        <w:t>.</w:t>
      </w:r>
    </w:p>
  </w:footnote>
  <w:footnote w:id="33">
    <w:p w14:paraId="1F40BDAF" w14:textId="3BC9FF17" w:rsidR="00BC53C2" w:rsidRPr="00BC6D42" w:rsidRDefault="00BC53C2">
      <w:pPr>
        <w:pStyle w:val="FootnoteText"/>
      </w:pPr>
      <w:r w:rsidRPr="00BC6D42">
        <w:rPr>
          <w:rStyle w:val="FootnoteReference"/>
        </w:rPr>
        <w:footnoteRef/>
      </w:r>
      <w:r w:rsidRPr="00BC6D42">
        <w:t xml:space="preserve"> Martin Gansten, ‘Reshaping Karma’, </w:t>
      </w:r>
      <w:r w:rsidRPr="00BC6D42">
        <w:rPr>
          <w:i/>
          <w:iCs/>
        </w:rPr>
        <w:t xml:space="preserve">Cosmologies </w:t>
      </w:r>
      <w:r w:rsidRPr="00BC6D42">
        <w:t>ed. By Nicholas Campion (Ceredigion: Sophia Centre Press, 2016) pp.59.</w:t>
      </w:r>
    </w:p>
  </w:footnote>
  <w:footnote w:id="34">
    <w:p w14:paraId="4552C883" w14:textId="7D235D46" w:rsidR="00527B78" w:rsidRPr="00BC6D42" w:rsidRDefault="00527B78">
      <w:pPr>
        <w:pStyle w:val="FootnoteText"/>
      </w:pPr>
      <w:r w:rsidRPr="00BC6D42">
        <w:rPr>
          <w:rStyle w:val="FootnoteReference"/>
        </w:rPr>
        <w:footnoteRef/>
      </w:r>
      <w:r w:rsidRPr="00BC6D42">
        <w:t xml:space="preserve"> Dane Rudhyar, ‘The Birth Chart as a Celestial Message’ </w:t>
      </w:r>
      <w:r w:rsidR="002C6D68">
        <w:t xml:space="preserve">posted </w:t>
      </w:r>
      <w:r w:rsidRPr="00BC6D42">
        <w:t xml:space="preserve">in </w:t>
      </w:r>
      <w:r w:rsidRPr="00BC6D42">
        <w:rPr>
          <w:i/>
          <w:iCs/>
        </w:rPr>
        <w:t>CyberWorld Khaldea</w:t>
      </w:r>
      <w:r w:rsidRPr="00BC6D42">
        <w:t xml:space="preserve">, </w:t>
      </w:r>
      <w:hyperlink r:id="rId2" w:history="1">
        <w:r w:rsidRPr="00BC6D42">
          <w:rPr>
            <w:rStyle w:val="Hyperlink"/>
            <w:color w:val="auto"/>
            <w:u w:val="none"/>
          </w:rPr>
          <w:t>https://www.khaldea.com/rudhyar/astroarticles/celestialmessage.shtml</w:t>
        </w:r>
      </w:hyperlink>
      <w:r w:rsidRPr="00BC6D42">
        <w:t>, (accessed April 23, 2020).</w:t>
      </w:r>
    </w:p>
  </w:footnote>
  <w:footnote w:id="35">
    <w:p w14:paraId="3C29BC48" w14:textId="017CB271" w:rsidR="00E74298" w:rsidRPr="00BC6D42" w:rsidRDefault="00E74298" w:rsidP="00E74298">
      <w:pPr>
        <w:pStyle w:val="FootnoteText"/>
      </w:pPr>
      <w:r w:rsidRPr="00BC6D42">
        <w:rPr>
          <w:rStyle w:val="FootnoteReference"/>
        </w:rPr>
        <w:footnoteRef/>
      </w:r>
      <w:r w:rsidRPr="00BC6D42">
        <w:t xml:space="preserve"> Alan Leo, </w:t>
      </w:r>
      <w:r w:rsidRPr="00BC6D42">
        <w:rPr>
          <w:i/>
          <w:iCs/>
        </w:rPr>
        <w:t>Esoteric Astrology</w:t>
      </w:r>
      <w:r w:rsidR="0059312D">
        <w:rPr>
          <w:i/>
          <w:iCs/>
        </w:rPr>
        <w:t xml:space="preserve">, </w:t>
      </w:r>
      <w:r w:rsidR="00B57EBE">
        <w:t xml:space="preserve">Digital Library of India, posted 19 January 2017, </w:t>
      </w:r>
      <w:hyperlink r:id="rId3" w:history="1">
        <w:r w:rsidR="00B57EBE" w:rsidRPr="00B57EBE">
          <w:rPr>
            <w:rStyle w:val="Hyperlink"/>
            <w:color w:val="auto"/>
            <w:u w:val="none"/>
          </w:rPr>
          <w:t>https://archive.org/details/in.ernet.dli.2015.201007/page/n25/mode/2up/search/ptolemy</w:t>
        </w:r>
      </w:hyperlink>
      <w:r w:rsidRPr="00BC6D42">
        <w:t>, (accessed, April 23, 2020)</w:t>
      </w:r>
      <w:r w:rsidR="00B57EBE">
        <w:t>.</w:t>
      </w:r>
    </w:p>
  </w:footnote>
  <w:footnote w:id="36">
    <w:p w14:paraId="14A8A385" w14:textId="77777777" w:rsidR="005C744C" w:rsidRPr="00BC6D42" w:rsidRDefault="005C744C" w:rsidP="005C744C">
      <w:pPr>
        <w:pStyle w:val="FootnoteText"/>
      </w:pPr>
      <w:r w:rsidRPr="00BC6D42">
        <w:rPr>
          <w:rStyle w:val="FootnoteReference"/>
        </w:rPr>
        <w:footnoteRef/>
      </w:r>
      <w:r w:rsidRPr="00BC6D42">
        <w:t xml:space="preserve"> </w:t>
      </w:r>
      <w:bookmarkStart w:id="6" w:name="_Hlk38988498"/>
      <w:r w:rsidRPr="00BC6D42">
        <w:t xml:space="preserve">Ptolemy, </w:t>
      </w:r>
      <w:r w:rsidRPr="00BC6D42">
        <w:rPr>
          <w:i/>
          <w:iCs/>
        </w:rPr>
        <w:t>Tetrabiblos</w:t>
      </w:r>
      <w:r w:rsidRPr="00BC6D42">
        <w:t>, trans. by F.E.Robbins (Cambridge: Harvard University Press, 1940), Book III, Ch. 13, pp. 339.</w:t>
      </w:r>
      <w:bookmarkEnd w:id="6"/>
    </w:p>
  </w:footnote>
  <w:footnote w:id="37">
    <w:p w14:paraId="3EA3738B" w14:textId="1B0ED86E" w:rsidR="009D613E" w:rsidRDefault="009D613E" w:rsidP="009D613E">
      <w:pPr>
        <w:pStyle w:val="FootnoteText"/>
      </w:pPr>
      <w:r>
        <w:rPr>
          <w:rStyle w:val="FootnoteReference"/>
        </w:rPr>
        <w:footnoteRef/>
      </w:r>
      <w:r>
        <w:t xml:space="preserve"> Bernadette Brady, </w:t>
      </w:r>
      <w:r w:rsidRPr="002F1220">
        <w:rPr>
          <w:i/>
          <w:iCs/>
        </w:rPr>
        <w:t>‘Cosmos, Chaosmos and Astrology: Rethinking the Nature of Astrology’</w:t>
      </w:r>
      <w:r>
        <w:t xml:space="preserve"> (Ceredigion: Sophia Centre Press, 2014) pp. 15.</w:t>
      </w:r>
    </w:p>
  </w:footnote>
  <w:footnote w:id="38">
    <w:p w14:paraId="1F947018" w14:textId="2391C4D0" w:rsidR="009D613E" w:rsidRDefault="009D613E" w:rsidP="009D613E">
      <w:pPr>
        <w:pStyle w:val="FootnoteText"/>
      </w:pPr>
      <w:r>
        <w:rPr>
          <w:rStyle w:val="FootnoteReference"/>
        </w:rPr>
        <w:footnoteRef/>
      </w:r>
      <w:r>
        <w:t xml:space="preserve"> Richard Maurice Bucke, </w:t>
      </w:r>
      <w:r w:rsidRPr="00B815BF">
        <w:rPr>
          <w:i/>
          <w:iCs/>
        </w:rPr>
        <w:t>‘Cosmic Consciousness: A Study in the Evolution of the Human Mind’</w:t>
      </w:r>
      <w:r>
        <w:t xml:space="preserve"> (Cambridge: Cambridge University Press, 2010), pp. 2.</w:t>
      </w:r>
    </w:p>
  </w:footnote>
  <w:footnote w:id="39">
    <w:p w14:paraId="31B4060A" w14:textId="7971A0EF" w:rsidR="00BC53C2" w:rsidRPr="00FF4D35" w:rsidRDefault="00BC53C2">
      <w:pPr>
        <w:pStyle w:val="FootnoteText"/>
      </w:pPr>
      <w:r>
        <w:rPr>
          <w:rStyle w:val="FootnoteReference"/>
        </w:rPr>
        <w:footnoteRef/>
      </w:r>
      <w:r>
        <w:t xml:space="preserve"> Nicholas Pearson, ‘Where the Heavens Meet the Earth: Inspirations from the lives of Carl Jung, Jalal-u-din Rumi and Mahatma Ghandi’, </w:t>
      </w:r>
      <w:r w:rsidRPr="00FF4D35">
        <w:rPr>
          <w:i/>
          <w:iCs/>
        </w:rPr>
        <w:t>Sky and Psyche: The Relationship Between Cosmos and Consciousness</w:t>
      </w:r>
      <w:r>
        <w:rPr>
          <w:i/>
          <w:iCs/>
        </w:rPr>
        <w:t xml:space="preserve">, </w:t>
      </w:r>
      <w:r>
        <w:t>ed. By Nicholas Campion and Patrick Curry (Edinburgh: Floris Books, 2006), pp. 170, 180.</w:t>
      </w:r>
    </w:p>
  </w:footnote>
  <w:footnote w:id="40">
    <w:p w14:paraId="1CA110F3" w14:textId="5290CACB" w:rsidR="00BC53C2" w:rsidRPr="003E66D1" w:rsidRDefault="00BC53C2">
      <w:pPr>
        <w:pStyle w:val="FootnoteText"/>
      </w:pPr>
      <w:r>
        <w:rPr>
          <w:rStyle w:val="FootnoteReference"/>
        </w:rPr>
        <w:footnoteRef/>
      </w:r>
      <w:r>
        <w:t xml:space="preserve"> </w:t>
      </w:r>
      <w:r w:rsidRPr="003E66D1">
        <w:t>Clive Ruggles, ‘Indigenous Astronomies and Progress in Modern Astronomy’, in</w:t>
      </w:r>
      <w:r w:rsidRPr="003E66D1">
        <w:rPr>
          <w:i/>
          <w:iCs/>
        </w:rPr>
        <w:t xml:space="preserve"> Accelerating the Rate of Astronomical Discovery </w:t>
      </w:r>
      <w:r w:rsidRPr="003E66D1">
        <w:t xml:space="preserve">(Rio de Janeiro: Proceedings of Science, 2009), </w:t>
      </w:r>
      <w:hyperlink r:id="rId4" w:history="1">
        <w:r w:rsidRPr="003E66D1">
          <w:rPr>
            <w:rStyle w:val="Hyperlink"/>
            <w:color w:val="auto"/>
            <w:u w:val="none"/>
          </w:rPr>
          <w:t>https://pos.sissa.it/099/029/pdf</w:t>
        </w:r>
      </w:hyperlink>
      <w:r w:rsidRPr="003E66D1">
        <w:t xml:space="preserve"> (accessed April 21, 2020), pp. 13.</w:t>
      </w:r>
    </w:p>
  </w:footnote>
  <w:footnote w:id="41">
    <w:p w14:paraId="618415AD" w14:textId="45F22D96" w:rsidR="004A2B1D" w:rsidRPr="003E66D1" w:rsidRDefault="004A2B1D">
      <w:pPr>
        <w:pStyle w:val="FootnoteText"/>
      </w:pPr>
      <w:r w:rsidRPr="003E66D1">
        <w:rPr>
          <w:rStyle w:val="FootnoteReference"/>
        </w:rPr>
        <w:footnoteRef/>
      </w:r>
      <w:r w:rsidRPr="003E66D1">
        <w:t xml:space="preserve"> </w:t>
      </w:r>
      <w:r w:rsidR="008528EE" w:rsidRPr="003E66D1">
        <w:t>Mark Riley, ‘Science and Traditions in the “Tetrabiblos”’</w:t>
      </w:r>
      <w:r w:rsidR="0052274E" w:rsidRPr="003E66D1">
        <w:t xml:space="preserve">, </w:t>
      </w:r>
      <w:r w:rsidR="0052274E" w:rsidRPr="003E66D1">
        <w:rPr>
          <w:i/>
          <w:iCs/>
        </w:rPr>
        <w:t>Proceedings of the American Philosophical Society</w:t>
      </w:r>
      <w:r w:rsidR="0052274E" w:rsidRPr="003E66D1">
        <w:t xml:space="preserve">, </w:t>
      </w:r>
      <w:r w:rsidR="002A5A7E" w:rsidRPr="003E66D1">
        <w:t xml:space="preserve">(Philadelphia: American Philosophical Society, </w:t>
      </w:r>
      <w:r w:rsidR="006A4676" w:rsidRPr="003E66D1">
        <w:t>1988), 132, 1, pp. 68</w:t>
      </w:r>
      <w:r w:rsidR="009A2AE7">
        <w:t>.</w:t>
      </w:r>
      <w:r w:rsidR="006A4676" w:rsidRPr="003E66D1">
        <w:t xml:space="preserve">     </w:t>
      </w:r>
    </w:p>
  </w:footnote>
  <w:footnote w:id="42">
    <w:p w14:paraId="67A9BF12" w14:textId="3D684390" w:rsidR="00BC53C2" w:rsidRPr="003E66D1" w:rsidRDefault="00BC53C2">
      <w:pPr>
        <w:pStyle w:val="FootnoteText"/>
      </w:pPr>
      <w:r w:rsidRPr="003E66D1">
        <w:rPr>
          <w:rStyle w:val="FootnoteReference"/>
        </w:rPr>
        <w:footnoteRef/>
      </w:r>
      <w:r w:rsidRPr="003E66D1">
        <w:t xml:space="preserve"> Richard Tarnas, ‘Understanding the Modern Disenchantment of the Cosmos’, in </w:t>
      </w:r>
      <w:r w:rsidRPr="003E66D1">
        <w:rPr>
          <w:i/>
          <w:iCs/>
        </w:rPr>
        <w:t xml:space="preserve">Sky and Psyche: The Relationship Between Cosmos and Consciousness, </w:t>
      </w:r>
      <w:r w:rsidRPr="003E66D1">
        <w:t>ed. By Nicholas Campion and Patrick Curry (Edinburgh: Floris Books, 2006), pp. 189.</w:t>
      </w:r>
    </w:p>
  </w:footnote>
  <w:footnote w:id="43">
    <w:p w14:paraId="10576CB7" w14:textId="76CBA11D" w:rsidR="007423C6" w:rsidRPr="003E66D1" w:rsidRDefault="007423C6">
      <w:pPr>
        <w:pStyle w:val="FootnoteText"/>
      </w:pPr>
      <w:r w:rsidRPr="003E66D1">
        <w:rPr>
          <w:rStyle w:val="FootnoteReference"/>
        </w:rPr>
        <w:footnoteRef/>
      </w:r>
      <w:r w:rsidRPr="003E66D1">
        <w:t xml:space="preserve"> John M Cooper, ‘</w:t>
      </w:r>
      <w:r w:rsidRPr="003E66D1">
        <w:rPr>
          <w:i/>
          <w:iCs/>
        </w:rPr>
        <w:t>Plato Complete Works’</w:t>
      </w:r>
      <w:r w:rsidRPr="003E66D1">
        <w:t xml:space="preserve"> (Cambridge: Hackett Publishing Company, 1997), pp. 1250, 47c.</w:t>
      </w:r>
    </w:p>
  </w:footnote>
  <w:footnote w:id="44">
    <w:p w14:paraId="1B83E9F4" w14:textId="0A17D635" w:rsidR="00BC53C2" w:rsidRPr="003E66D1" w:rsidRDefault="00BC53C2">
      <w:pPr>
        <w:pStyle w:val="FootnoteText"/>
      </w:pPr>
      <w:r w:rsidRPr="003E66D1">
        <w:rPr>
          <w:rStyle w:val="FootnoteReference"/>
        </w:rPr>
        <w:footnoteRef/>
      </w:r>
      <w:r w:rsidRPr="003E66D1">
        <w:t xml:space="preserve"> Bruno Latour, </w:t>
      </w:r>
      <w:r w:rsidRPr="003E66D1">
        <w:rPr>
          <w:i/>
          <w:iCs/>
        </w:rPr>
        <w:t xml:space="preserve">We Have Never Been Modern, </w:t>
      </w:r>
      <w:r w:rsidRPr="003E66D1">
        <w:t>trans. by Catherine Porter (Cambridge, Massachusetts: Harvard University Press, 1991)</w:t>
      </w:r>
      <w:r w:rsidR="00FC1F9A">
        <w:t>,</w:t>
      </w:r>
      <w:r w:rsidRPr="003E66D1">
        <w:t xml:space="preserve"> pp. 108.</w:t>
      </w:r>
    </w:p>
  </w:footnote>
  <w:footnote w:id="45">
    <w:p w14:paraId="249A9E4E" w14:textId="77777777" w:rsidR="00CA2BE6" w:rsidRPr="003E66D1" w:rsidRDefault="00CA2BE6" w:rsidP="00CA2BE6">
      <w:pPr>
        <w:pStyle w:val="FootnoteText"/>
      </w:pPr>
      <w:r w:rsidRPr="003E66D1">
        <w:rPr>
          <w:rStyle w:val="FootnoteReference"/>
        </w:rPr>
        <w:footnoteRef/>
      </w:r>
      <w:r w:rsidRPr="003E66D1">
        <w:t xml:space="preserve"> John M Cooper, ‘</w:t>
      </w:r>
      <w:r w:rsidRPr="003E66D1">
        <w:rPr>
          <w:i/>
          <w:iCs/>
        </w:rPr>
        <w:t>Plato Complete Works’</w:t>
      </w:r>
      <w:r w:rsidRPr="003E66D1">
        <w:t>, (Cambridge: Hackett Publishing Company, 1997), pp. 1250, 47e.</w:t>
      </w:r>
    </w:p>
    <w:p w14:paraId="49F45E4D" w14:textId="305F26D2" w:rsidR="00CA2BE6" w:rsidRDefault="00CA2BE6">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E8DCC" w14:textId="77777777" w:rsidR="00567346" w:rsidRDefault="005673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DD807" w14:textId="733D8921" w:rsidR="00BD2EE0" w:rsidRDefault="00BD2EE0">
    <w:pPr>
      <w:pStyle w:val="Header"/>
    </w:pPr>
    <w:r>
      <w:t>Manjinder Dillon 1916609</w:t>
    </w:r>
    <w:r w:rsidR="009A50FF">
      <w:tab/>
    </w:r>
    <w:r w:rsidR="009A50FF">
      <w:tab/>
    </w:r>
    <w:r w:rsidR="00E05F62">
      <w:t xml:space="preserve">Page </w:t>
    </w:r>
    <w:r w:rsidR="00E05F62">
      <w:rPr>
        <w:b/>
        <w:bCs/>
      </w:rPr>
      <w:fldChar w:fldCharType="begin"/>
    </w:r>
    <w:r w:rsidR="00E05F62">
      <w:rPr>
        <w:b/>
        <w:bCs/>
      </w:rPr>
      <w:instrText xml:space="preserve"> PAGE  \* Arabic  \* MERGEFORMAT </w:instrText>
    </w:r>
    <w:r w:rsidR="00E05F62">
      <w:rPr>
        <w:b/>
        <w:bCs/>
      </w:rPr>
      <w:fldChar w:fldCharType="separate"/>
    </w:r>
    <w:r w:rsidR="00E05F62">
      <w:rPr>
        <w:b/>
        <w:bCs/>
        <w:noProof/>
      </w:rPr>
      <w:t>1</w:t>
    </w:r>
    <w:r w:rsidR="00E05F62">
      <w:rPr>
        <w:b/>
        <w:bCs/>
      </w:rPr>
      <w:fldChar w:fldCharType="end"/>
    </w:r>
    <w:r w:rsidR="00E05F62">
      <w:t xml:space="preserve"> of </w:t>
    </w:r>
    <w:r w:rsidR="00E05F62">
      <w:rPr>
        <w:b/>
        <w:bCs/>
      </w:rPr>
      <w:fldChar w:fldCharType="begin"/>
    </w:r>
    <w:r w:rsidR="00E05F62">
      <w:rPr>
        <w:b/>
        <w:bCs/>
      </w:rPr>
      <w:instrText xml:space="preserve"> NUMPAGES  \* Arabic  \* MERGEFORMAT </w:instrText>
    </w:r>
    <w:r w:rsidR="00E05F62">
      <w:rPr>
        <w:b/>
        <w:bCs/>
      </w:rPr>
      <w:fldChar w:fldCharType="separate"/>
    </w:r>
    <w:r w:rsidR="00E05F62">
      <w:rPr>
        <w:b/>
        <w:bCs/>
        <w:noProof/>
      </w:rPr>
      <w:t>2</w:t>
    </w:r>
    <w:r w:rsidR="00E05F62">
      <w:rPr>
        <w:b/>
        <w:bCs/>
      </w:rPr>
      <w:fldChar w:fldCharType="end"/>
    </w:r>
  </w:p>
  <w:p w14:paraId="00417D8D" w14:textId="77777777" w:rsidR="00CB68F8" w:rsidRDefault="00CB68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DB91E" w14:textId="77777777" w:rsidR="00567346" w:rsidRDefault="005673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4E8"/>
    <w:rsid w:val="00010A9C"/>
    <w:rsid w:val="00010EAB"/>
    <w:rsid w:val="00021454"/>
    <w:rsid w:val="00023CD0"/>
    <w:rsid w:val="000351AF"/>
    <w:rsid w:val="00035B59"/>
    <w:rsid w:val="0004069D"/>
    <w:rsid w:val="0005171F"/>
    <w:rsid w:val="000538BE"/>
    <w:rsid w:val="000729D8"/>
    <w:rsid w:val="000736F2"/>
    <w:rsid w:val="000740DB"/>
    <w:rsid w:val="00080097"/>
    <w:rsid w:val="00085C15"/>
    <w:rsid w:val="0009190D"/>
    <w:rsid w:val="000A038F"/>
    <w:rsid w:val="000A1234"/>
    <w:rsid w:val="000A5EB1"/>
    <w:rsid w:val="000B2CCB"/>
    <w:rsid w:val="000C6272"/>
    <w:rsid w:val="000D5BD2"/>
    <w:rsid w:val="000E071C"/>
    <w:rsid w:val="000E5724"/>
    <w:rsid w:val="000E6634"/>
    <w:rsid w:val="000F147D"/>
    <w:rsid w:val="000F4B82"/>
    <w:rsid w:val="000F78FD"/>
    <w:rsid w:val="001038AD"/>
    <w:rsid w:val="001308B8"/>
    <w:rsid w:val="00132DB7"/>
    <w:rsid w:val="00132F07"/>
    <w:rsid w:val="00151E96"/>
    <w:rsid w:val="00156095"/>
    <w:rsid w:val="00160EB7"/>
    <w:rsid w:val="00167933"/>
    <w:rsid w:val="00173C2E"/>
    <w:rsid w:val="00174E4A"/>
    <w:rsid w:val="0017577B"/>
    <w:rsid w:val="001777D5"/>
    <w:rsid w:val="001918C0"/>
    <w:rsid w:val="001919CF"/>
    <w:rsid w:val="00191A05"/>
    <w:rsid w:val="00196A04"/>
    <w:rsid w:val="001A00E1"/>
    <w:rsid w:val="001A32B9"/>
    <w:rsid w:val="001A40BF"/>
    <w:rsid w:val="001B6670"/>
    <w:rsid w:val="001B7D54"/>
    <w:rsid w:val="001D22DC"/>
    <w:rsid w:val="001D247C"/>
    <w:rsid w:val="001D7625"/>
    <w:rsid w:val="001E29F7"/>
    <w:rsid w:val="001E753E"/>
    <w:rsid w:val="001F1EBF"/>
    <w:rsid w:val="00216258"/>
    <w:rsid w:val="00217C31"/>
    <w:rsid w:val="00217CE4"/>
    <w:rsid w:val="00223E2B"/>
    <w:rsid w:val="00223F75"/>
    <w:rsid w:val="0022555C"/>
    <w:rsid w:val="00226006"/>
    <w:rsid w:val="002268A9"/>
    <w:rsid w:val="0022744E"/>
    <w:rsid w:val="00227845"/>
    <w:rsid w:val="002326C0"/>
    <w:rsid w:val="002339AB"/>
    <w:rsid w:val="002511BA"/>
    <w:rsid w:val="00254130"/>
    <w:rsid w:val="0026642C"/>
    <w:rsid w:val="002674C8"/>
    <w:rsid w:val="00275019"/>
    <w:rsid w:val="002756EA"/>
    <w:rsid w:val="002768C9"/>
    <w:rsid w:val="00284690"/>
    <w:rsid w:val="00286E59"/>
    <w:rsid w:val="002A090C"/>
    <w:rsid w:val="002A5A7E"/>
    <w:rsid w:val="002A717C"/>
    <w:rsid w:val="002C10A5"/>
    <w:rsid w:val="002C6D68"/>
    <w:rsid w:val="002D041A"/>
    <w:rsid w:val="002D11C3"/>
    <w:rsid w:val="002D6B70"/>
    <w:rsid w:val="002E1BDA"/>
    <w:rsid w:val="002E3299"/>
    <w:rsid w:val="002E5D72"/>
    <w:rsid w:val="002F1220"/>
    <w:rsid w:val="00300AB6"/>
    <w:rsid w:val="003017A9"/>
    <w:rsid w:val="00303D80"/>
    <w:rsid w:val="00312D9A"/>
    <w:rsid w:val="0031484B"/>
    <w:rsid w:val="003149C6"/>
    <w:rsid w:val="00314D07"/>
    <w:rsid w:val="0032057E"/>
    <w:rsid w:val="00331040"/>
    <w:rsid w:val="00332DA0"/>
    <w:rsid w:val="00335512"/>
    <w:rsid w:val="00336C26"/>
    <w:rsid w:val="00346931"/>
    <w:rsid w:val="00355CC0"/>
    <w:rsid w:val="00356EBE"/>
    <w:rsid w:val="003618D6"/>
    <w:rsid w:val="0036285F"/>
    <w:rsid w:val="003641C0"/>
    <w:rsid w:val="00371D51"/>
    <w:rsid w:val="003803D2"/>
    <w:rsid w:val="00386915"/>
    <w:rsid w:val="00390820"/>
    <w:rsid w:val="003A03D5"/>
    <w:rsid w:val="003A12E0"/>
    <w:rsid w:val="003B03D7"/>
    <w:rsid w:val="003B6C38"/>
    <w:rsid w:val="003C0BFE"/>
    <w:rsid w:val="003C6F99"/>
    <w:rsid w:val="003D4140"/>
    <w:rsid w:val="003D5ECC"/>
    <w:rsid w:val="003D6A5C"/>
    <w:rsid w:val="003E5623"/>
    <w:rsid w:val="003E66D1"/>
    <w:rsid w:val="003E672E"/>
    <w:rsid w:val="003F0A38"/>
    <w:rsid w:val="003F116A"/>
    <w:rsid w:val="003F37B5"/>
    <w:rsid w:val="003F7349"/>
    <w:rsid w:val="0040403D"/>
    <w:rsid w:val="00412E21"/>
    <w:rsid w:val="00420782"/>
    <w:rsid w:val="00424FE8"/>
    <w:rsid w:val="0042581E"/>
    <w:rsid w:val="00436EAE"/>
    <w:rsid w:val="0044152A"/>
    <w:rsid w:val="00457981"/>
    <w:rsid w:val="00463AAB"/>
    <w:rsid w:val="00466CE2"/>
    <w:rsid w:val="0048218C"/>
    <w:rsid w:val="004874F6"/>
    <w:rsid w:val="00492183"/>
    <w:rsid w:val="00496099"/>
    <w:rsid w:val="004A2B1D"/>
    <w:rsid w:val="004A2D49"/>
    <w:rsid w:val="004B3503"/>
    <w:rsid w:val="004B3C09"/>
    <w:rsid w:val="004D5F03"/>
    <w:rsid w:val="004D6C56"/>
    <w:rsid w:val="004E13A2"/>
    <w:rsid w:val="004E22E0"/>
    <w:rsid w:val="004E626F"/>
    <w:rsid w:val="004E64F6"/>
    <w:rsid w:val="004F2B9B"/>
    <w:rsid w:val="00500BF4"/>
    <w:rsid w:val="00504C3E"/>
    <w:rsid w:val="005120C1"/>
    <w:rsid w:val="00512F6C"/>
    <w:rsid w:val="00516C8E"/>
    <w:rsid w:val="00522724"/>
    <w:rsid w:val="0052274E"/>
    <w:rsid w:val="00523F59"/>
    <w:rsid w:val="00525B48"/>
    <w:rsid w:val="00527B78"/>
    <w:rsid w:val="0054361B"/>
    <w:rsid w:val="005451D5"/>
    <w:rsid w:val="00552926"/>
    <w:rsid w:val="00562F21"/>
    <w:rsid w:val="00567346"/>
    <w:rsid w:val="00570E6B"/>
    <w:rsid w:val="005857B3"/>
    <w:rsid w:val="0059211F"/>
    <w:rsid w:val="0059312D"/>
    <w:rsid w:val="00595346"/>
    <w:rsid w:val="005A067D"/>
    <w:rsid w:val="005A4125"/>
    <w:rsid w:val="005A6393"/>
    <w:rsid w:val="005B1AA8"/>
    <w:rsid w:val="005B1B12"/>
    <w:rsid w:val="005B4FCC"/>
    <w:rsid w:val="005C64A6"/>
    <w:rsid w:val="005C744C"/>
    <w:rsid w:val="005D1DA5"/>
    <w:rsid w:val="005E0CE4"/>
    <w:rsid w:val="005E359D"/>
    <w:rsid w:val="005F23C5"/>
    <w:rsid w:val="005F4D81"/>
    <w:rsid w:val="005F7A5E"/>
    <w:rsid w:val="00605C4B"/>
    <w:rsid w:val="00605C69"/>
    <w:rsid w:val="00610C85"/>
    <w:rsid w:val="006151DB"/>
    <w:rsid w:val="0062229A"/>
    <w:rsid w:val="00622360"/>
    <w:rsid w:val="00630C9E"/>
    <w:rsid w:val="006355FA"/>
    <w:rsid w:val="00637482"/>
    <w:rsid w:val="00640C9A"/>
    <w:rsid w:val="00643EA9"/>
    <w:rsid w:val="00692798"/>
    <w:rsid w:val="00694B67"/>
    <w:rsid w:val="006A4676"/>
    <w:rsid w:val="006A60C3"/>
    <w:rsid w:val="006A7329"/>
    <w:rsid w:val="006C14E1"/>
    <w:rsid w:val="006C3D98"/>
    <w:rsid w:val="006C465C"/>
    <w:rsid w:val="006E68B5"/>
    <w:rsid w:val="006F50AB"/>
    <w:rsid w:val="007020DC"/>
    <w:rsid w:val="0070760F"/>
    <w:rsid w:val="00713F99"/>
    <w:rsid w:val="0072493A"/>
    <w:rsid w:val="00727624"/>
    <w:rsid w:val="00727645"/>
    <w:rsid w:val="007278B1"/>
    <w:rsid w:val="0073089B"/>
    <w:rsid w:val="00730F32"/>
    <w:rsid w:val="00740FB8"/>
    <w:rsid w:val="007423C6"/>
    <w:rsid w:val="00760497"/>
    <w:rsid w:val="0076668F"/>
    <w:rsid w:val="00775A61"/>
    <w:rsid w:val="007825EE"/>
    <w:rsid w:val="00790166"/>
    <w:rsid w:val="00797C60"/>
    <w:rsid w:val="007A184D"/>
    <w:rsid w:val="007B2089"/>
    <w:rsid w:val="007E1B4D"/>
    <w:rsid w:val="007E40AF"/>
    <w:rsid w:val="007E5C0F"/>
    <w:rsid w:val="007E63C7"/>
    <w:rsid w:val="007F56EC"/>
    <w:rsid w:val="007F78C4"/>
    <w:rsid w:val="0080435A"/>
    <w:rsid w:val="00805549"/>
    <w:rsid w:val="00806D65"/>
    <w:rsid w:val="00810F61"/>
    <w:rsid w:val="008115C8"/>
    <w:rsid w:val="00823256"/>
    <w:rsid w:val="00823594"/>
    <w:rsid w:val="00824B15"/>
    <w:rsid w:val="00830EC1"/>
    <w:rsid w:val="008334A1"/>
    <w:rsid w:val="0083660B"/>
    <w:rsid w:val="00840281"/>
    <w:rsid w:val="00845D50"/>
    <w:rsid w:val="00846702"/>
    <w:rsid w:val="00850891"/>
    <w:rsid w:val="008510EF"/>
    <w:rsid w:val="008528EE"/>
    <w:rsid w:val="008569D2"/>
    <w:rsid w:val="00862699"/>
    <w:rsid w:val="008649BE"/>
    <w:rsid w:val="00865045"/>
    <w:rsid w:val="00867859"/>
    <w:rsid w:val="008707F9"/>
    <w:rsid w:val="008757D8"/>
    <w:rsid w:val="00880C32"/>
    <w:rsid w:val="0088319E"/>
    <w:rsid w:val="008850B6"/>
    <w:rsid w:val="00886411"/>
    <w:rsid w:val="00890349"/>
    <w:rsid w:val="008926C0"/>
    <w:rsid w:val="008A3A64"/>
    <w:rsid w:val="008A4DA9"/>
    <w:rsid w:val="008A5A17"/>
    <w:rsid w:val="008A6B0F"/>
    <w:rsid w:val="008B07D9"/>
    <w:rsid w:val="008B1CF1"/>
    <w:rsid w:val="008B4826"/>
    <w:rsid w:val="008C06FA"/>
    <w:rsid w:val="008C4935"/>
    <w:rsid w:val="008C67E8"/>
    <w:rsid w:val="008D123B"/>
    <w:rsid w:val="008D7941"/>
    <w:rsid w:val="008E6018"/>
    <w:rsid w:val="008E67A0"/>
    <w:rsid w:val="008E6D09"/>
    <w:rsid w:val="008E7051"/>
    <w:rsid w:val="008F0842"/>
    <w:rsid w:val="008F697C"/>
    <w:rsid w:val="008F6F54"/>
    <w:rsid w:val="008F71DF"/>
    <w:rsid w:val="0090108C"/>
    <w:rsid w:val="00904784"/>
    <w:rsid w:val="009051C4"/>
    <w:rsid w:val="0090752A"/>
    <w:rsid w:val="00910F8C"/>
    <w:rsid w:val="009110AF"/>
    <w:rsid w:val="00915F1B"/>
    <w:rsid w:val="00920A39"/>
    <w:rsid w:val="00924413"/>
    <w:rsid w:val="0094209E"/>
    <w:rsid w:val="00943DE1"/>
    <w:rsid w:val="009611F6"/>
    <w:rsid w:val="00971032"/>
    <w:rsid w:val="009714B2"/>
    <w:rsid w:val="00973749"/>
    <w:rsid w:val="00973B48"/>
    <w:rsid w:val="00980D36"/>
    <w:rsid w:val="00981940"/>
    <w:rsid w:val="009867AF"/>
    <w:rsid w:val="00991142"/>
    <w:rsid w:val="00993FC5"/>
    <w:rsid w:val="009A053A"/>
    <w:rsid w:val="009A0813"/>
    <w:rsid w:val="009A0E00"/>
    <w:rsid w:val="009A2313"/>
    <w:rsid w:val="009A2AE7"/>
    <w:rsid w:val="009A332C"/>
    <w:rsid w:val="009A50FF"/>
    <w:rsid w:val="009A6E27"/>
    <w:rsid w:val="009B14B6"/>
    <w:rsid w:val="009B14E8"/>
    <w:rsid w:val="009B3DBA"/>
    <w:rsid w:val="009B5E80"/>
    <w:rsid w:val="009D0615"/>
    <w:rsid w:val="009D42A3"/>
    <w:rsid w:val="009D613E"/>
    <w:rsid w:val="009E15A7"/>
    <w:rsid w:val="009E3F90"/>
    <w:rsid w:val="009F0666"/>
    <w:rsid w:val="009F1006"/>
    <w:rsid w:val="009F3F2A"/>
    <w:rsid w:val="00A03CE1"/>
    <w:rsid w:val="00A11622"/>
    <w:rsid w:val="00A267D6"/>
    <w:rsid w:val="00A30C4B"/>
    <w:rsid w:val="00A30C51"/>
    <w:rsid w:val="00A32F46"/>
    <w:rsid w:val="00A460B5"/>
    <w:rsid w:val="00A5517A"/>
    <w:rsid w:val="00A66597"/>
    <w:rsid w:val="00A715BC"/>
    <w:rsid w:val="00A724F0"/>
    <w:rsid w:val="00A75BB4"/>
    <w:rsid w:val="00A77793"/>
    <w:rsid w:val="00A970EA"/>
    <w:rsid w:val="00AA11A0"/>
    <w:rsid w:val="00AA5621"/>
    <w:rsid w:val="00AB0528"/>
    <w:rsid w:val="00AB2C6F"/>
    <w:rsid w:val="00AB495A"/>
    <w:rsid w:val="00AB5DFA"/>
    <w:rsid w:val="00AC23C3"/>
    <w:rsid w:val="00AD2829"/>
    <w:rsid w:val="00AD37A1"/>
    <w:rsid w:val="00AE2CC5"/>
    <w:rsid w:val="00AE2F28"/>
    <w:rsid w:val="00AE40A6"/>
    <w:rsid w:val="00AE5AB2"/>
    <w:rsid w:val="00B00EBF"/>
    <w:rsid w:val="00B04321"/>
    <w:rsid w:val="00B05FD4"/>
    <w:rsid w:val="00B17D61"/>
    <w:rsid w:val="00B42188"/>
    <w:rsid w:val="00B43E15"/>
    <w:rsid w:val="00B46657"/>
    <w:rsid w:val="00B52F86"/>
    <w:rsid w:val="00B57EBE"/>
    <w:rsid w:val="00B62832"/>
    <w:rsid w:val="00B65FC1"/>
    <w:rsid w:val="00B76F17"/>
    <w:rsid w:val="00B815BF"/>
    <w:rsid w:val="00B848AA"/>
    <w:rsid w:val="00B85134"/>
    <w:rsid w:val="00B863AF"/>
    <w:rsid w:val="00B91946"/>
    <w:rsid w:val="00B9288B"/>
    <w:rsid w:val="00B974EE"/>
    <w:rsid w:val="00BA08D4"/>
    <w:rsid w:val="00BA48F3"/>
    <w:rsid w:val="00BC2FEE"/>
    <w:rsid w:val="00BC53C2"/>
    <w:rsid w:val="00BC583A"/>
    <w:rsid w:val="00BC65F3"/>
    <w:rsid w:val="00BC68EC"/>
    <w:rsid w:val="00BC6D42"/>
    <w:rsid w:val="00BD2EE0"/>
    <w:rsid w:val="00BD5B86"/>
    <w:rsid w:val="00BE163F"/>
    <w:rsid w:val="00BF4619"/>
    <w:rsid w:val="00BF4E69"/>
    <w:rsid w:val="00C04931"/>
    <w:rsid w:val="00C178F4"/>
    <w:rsid w:val="00C20A09"/>
    <w:rsid w:val="00C24CFF"/>
    <w:rsid w:val="00C25D61"/>
    <w:rsid w:val="00C31C87"/>
    <w:rsid w:val="00C44B6B"/>
    <w:rsid w:val="00C46EA4"/>
    <w:rsid w:val="00C476BB"/>
    <w:rsid w:val="00C52C5D"/>
    <w:rsid w:val="00C70254"/>
    <w:rsid w:val="00C70A5C"/>
    <w:rsid w:val="00C77A04"/>
    <w:rsid w:val="00C92B1F"/>
    <w:rsid w:val="00C940F6"/>
    <w:rsid w:val="00CA2611"/>
    <w:rsid w:val="00CA2BE6"/>
    <w:rsid w:val="00CA41C0"/>
    <w:rsid w:val="00CB1391"/>
    <w:rsid w:val="00CB5460"/>
    <w:rsid w:val="00CB68F8"/>
    <w:rsid w:val="00CC0212"/>
    <w:rsid w:val="00CC7423"/>
    <w:rsid w:val="00CD2516"/>
    <w:rsid w:val="00CD5C4C"/>
    <w:rsid w:val="00CF4A29"/>
    <w:rsid w:val="00D00039"/>
    <w:rsid w:val="00D02423"/>
    <w:rsid w:val="00D11E3E"/>
    <w:rsid w:val="00D13EA6"/>
    <w:rsid w:val="00D31F0A"/>
    <w:rsid w:val="00D34FB0"/>
    <w:rsid w:val="00D4083C"/>
    <w:rsid w:val="00D45FEC"/>
    <w:rsid w:val="00D507DF"/>
    <w:rsid w:val="00D555D8"/>
    <w:rsid w:val="00D569A0"/>
    <w:rsid w:val="00D6211A"/>
    <w:rsid w:val="00D62A48"/>
    <w:rsid w:val="00D664CB"/>
    <w:rsid w:val="00D7392E"/>
    <w:rsid w:val="00D77A07"/>
    <w:rsid w:val="00D86D09"/>
    <w:rsid w:val="00D91267"/>
    <w:rsid w:val="00DB3675"/>
    <w:rsid w:val="00DB65AE"/>
    <w:rsid w:val="00DD09C2"/>
    <w:rsid w:val="00DD50D5"/>
    <w:rsid w:val="00DD7524"/>
    <w:rsid w:val="00DE08DF"/>
    <w:rsid w:val="00DE3065"/>
    <w:rsid w:val="00DE57B7"/>
    <w:rsid w:val="00E02F2B"/>
    <w:rsid w:val="00E054B5"/>
    <w:rsid w:val="00E05F62"/>
    <w:rsid w:val="00E11B56"/>
    <w:rsid w:val="00E12428"/>
    <w:rsid w:val="00E13CFC"/>
    <w:rsid w:val="00E1424B"/>
    <w:rsid w:val="00E14440"/>
    <w:rsid w:val="00E22CD2"/>
    <w:rsid w:val="00E2325C"/>
    <w:rsid w:val="00E2746E"/>
    <w:rsid w:val="00E35297"/>
    <w:rsid w:val="00E40D92"/>
    <w:rsid w:val="00E41A47"/>
    <w:rsid w:val="00E466A6"/>
    <w:rsid w:val="00E52E05"/>
    <w:rsid w:val="00E53BFE"/>
    <w:rsid w:val="00E602C9"/>
    <w:rsid w:val="00E74298"/>
    <w:rsid w:val="00E76015"/>
    <w:rsid w:val="00E85EB6"/>
    <w:rsid w:val="00E94EE5"/>
    <w:rsid w:val="00E96A5E"/>
    <w:rsid w:val="00EA31B2"/>
    <w:rsid w:val="00EA4E28"/>
    <w:rsid w:val="00EC294B"/>
    <w:rsid w:val="00EC44CE"/>
    <w:rsid w:val="00EC488D"/>
    <w:rsid w:val="00ED217F"/>
    <w:rsid w:val="00ED3549"/>
    <w:rsid w:val="00ED4989"/>
    <w:rsid w:val="00EE0198"/>
    <w:rsid w:val="00EE319B"/>
    <w:rsid w:val="00EE53C9"/>
    <w:rsid w:val="00EF3423"/>
    <w:rsid w:val="00EF7B01"/>
    <w:rsid w:val="00F01EB6"/>
    <w:rsid w:val="00F02741"/>
    <w:rsid w:val="00F156D9"/>
    <w:rsid w:val="00F346E8"/>
    <w:rsid w:val="00F34BE2"/>
    <w:rsid w:val="00F515B7"/>
    <w:rsid w:val="00F65D1C"/>
    <w:rsid w:val="00F6648B"/>
    <w:rsid w:val="00F70E87"/>
    <w:rsid w:val="00F70FD1"/>
    <w:rsid w:val="00F71752"/>
    <w:rsid w:val="00F72B71"/>
    <w:rsid w:val="00F73036"/>
    <w:rsid w:val="00F7390F"/>
    <w:rsid w:val="00F82E69"/>
    <w:rsid w:val="00F83892"/>
    <w:rsid w:val="00F873D6"/>
    <w:rsid w:val="00F87F5E"/>
    <w:rsid w:val="00F968D1"/>
    <w:rsid w:val="00FA1BDA"/>
    <w:rsid w:val="00FA2A8F"/>
    <w:rsid w:val="00FA707E"/>
    <w:rsid w:val="00FB1D43"/>
    <w:rsid w:val="00FC1F9A"/>
    <w:rsid w:val="00FC28BD"/>
    <w:rsid w:val="00FC7B22"/>
    <w:rsid w:val="00FD1453"/>
    <w:rsid w:val="00FD2253"/>
    <w:rsid w:val="00FD7986"/>
    <w:rsid w:val="00FE779E"/>
    <w:rsid w:val="00FF10EF"/>
    <w:rsid w:val="00FF4720"/>
    <w:rsid w:val="00FF4D35"/>
    <w:rsid w:val="00FF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6CEC0A"/>
  <w15:chartTrackingRefBased/>
  <w15:docId w15:val="{647DA312-75A6-44B7-A46A-607F23C3D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qFormat/>
    <w:rsid w:val="00E41A4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A38"/>
    <w:rPr>
      <w:color w:val="0563C1" w:themeColor="hyperlink"/>
      <w:u w:val="single"/>
    </w:rPr>
  </w:style>
  <w:style w:type="character" w:styleId="UnresolvedMention">
    <w:name w:val="Unresolved Mention"/>
    <w:basedOn w:val="DefaultParagraphFont"/>
    <w:uiPriority w:val="99"/>
    <w:semiHidden/>
    <w:unhideWhenUsed/>
    <w:rsid w:val="003F0A38"/>
    <w:rPr>
      <w:color w:val="605E5C"/>
      <w:shd w:val="clear" w:color="auto" w:fill="E1DFDD"/>
    </w:rPr>
  </w:style>
  <w:style w:type="character" w:styleId="CommentReference">
    <w:name w:val="annotation reference"/>
    <w:basedOn w:val="DefaultParagraphFont"/>
    <w:uiPriority w:val="99"/>
    <w:semiHidden/>
    <w:unhideWhenUsed/>
    <w:rsid w:val="008707F9"/>
    <w:rPr>
      <w:sz w:val="16"/>
      <w:szCs w:val="16"/>
    </w:rPr>
  </w:style>
  <w:style w:type="paragraph" w:styleId="CommentText">
    <w:name w:val="annotation text"/>
    <w:basedOn w:val="Normal"/>
    <w:link w:val="CommentTextChar"/>
    <w:uiPriority w:val="99"/>
    <w:semiHidden/>
    <w:unhideWhenUsed/>
    <w:rsid w:val="008707F9"/>
    <w:pPr>
      <w:spacing w:line="240" w:lineRule="auto"/>
    </w:pPr>
    <w:rPr>
      <w:sz w:val="20"/>
      <w:szCs w:val="20"/>
    </w:rPr>
  </w:style>
  <w:style w:type="character" w:customStyle="1" w:styleId="CommentTextChar">
    <w:name w:val="Comment Text Char"/>
    <w:basedOn w:val="DefaultParagraphFont"/>
    <w:link w:val="CommentText"/>
    <w:uiPriority w:val="99"/>
    <w:semiHidden/>
    <w:rsid w:val="008707F9"/>
    <w:rPr>
      <w:sz w:val="20"/>
      <w:szCs w:val="20"/>
    </w:rPr>
  </w:style>
  <w:style w:type="paragraph" w:styleId="CommentSubject">
    <w:name w:val="annotation subject"/>
    <w:basedOn w:val="CommentText"/>
    <w:next w:val="CommentText"/>
    <w:link w:val="CommentSubjectChar"/>
    <w:uiPriority w:val="99"/>
    <w:semiHidden/>
    <w:unhideWhenUsed/>
    <w:rsid w:val="008707F9"/>
    <w:rPr>
      <w:b/>
      <w:bCs/>
    </w:rPr>
  </w:style>
  <w:style w:type="character" w:customStyle="1" w:styleId="CommentSubjectChar">
    <w:name w:val="Comment Subject Char"/>
    <w:basedOn w:val="CommentTextChar"/>
    <w:link w:val="CommentSubject"/>
    <w:uiPriority w:val="99"/>
    <w:semiHidden/>
    <w:rsid w:val="008707F9"/>
    <w:rPr>
      <w:b/>
      <w:bCs/>
      <w:sz w:val="20"/>
      <w:szCs w:val="20"/>
    </w:rPr>
  </w:style>
  <w:style w:type="paragraph" w:styleId="BalloonText">
    <w:name w:val="Balloon Text"/>
    <w:basedOn w:val="Normal"/>
    <w:link w:val="BalloonTextChar"/>
    <w:uiPriority w:val="99"/>
    <w:semiHidden/>
    <w:unhideWhenUsed/>
    <w:rsid w:val="008707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7F9"/>
    <w:rPr>
      <w:rFonts w:ascii="Segoe UI" w:hAnsi="Segoe UI" w:cs="Segoe UI"/>
      <w:sz w:val="18"/>
      <w:szCs w:val="18"/>
    </w:rPr>
  </w:style>
  <w:style w:type="paragraph" w:styleId="FootnoteText">
    <w:name w:val="footnote text"/>
    <w:basedOn w:val="Normal"/>
    <w:link w:val="FootnoteTextChar"/>
    <w:uiPriority w:val="99"/>
    <w:unhideWhenUsed/>
    <w:rsid w:val="00810F61"/>
    <w:pPr>
      <w:spacing w:after="0" w:line="240" w:lineRule="auto"/>
    </w:pPr>
    <w:rPr>
      <w:sz w:val="20"/>
      <w:szCs w:val="20"/>
    </w:rPr>
  </w:style>
  <w:style w:type="character" w:customStyle="1" w:styleId="FootnoteTextChar">
    <w:name w:val="Footnote Text Char"/>
    <w:basedOn w:val="DefaultParagraphFont"/>
    <w:link w:val="FootnoteText"/>
    <w:uiPriority w:val="99"/>
    <w:rsid w:val="00810F61"/>
    <w:rPr>
      <w:sz w:val="20"/>
      <w:szCs w:val="20"/>
    </w:rPr>
  </w:style>
  <w:style w:type="character" w:styleId="FootnoteReference">
    <w:name w:val="footnote reference"/>
    <w:basedOn w:val="DefaultParagraphFont"/>
    <w:uiPriority w:val="99"/>
    <w:semiHidden/>
    <w:unhideWhenUsed/>
    <w:rsid w:val="00810F61"/>
    <w:rPr>
      <w:vertAlign w:val="superscript"/>
    </w:rPr>
  </w:style>
  <w:style w:type="paragraph" w:styleId="EndnoteText">
    <w:name w:val="endnote text"/>
    <w:basedOn w:val="Normal"/>
    <w:link w:val="EndnoteTextChar"/>
    <w:uiPriority w:val="99"/>
    <w:semiHidden/>
    <w:unhideWhenUsed/>
    <w:rsid w:val="00810F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10F61"/>
    <w:rPr>
      <w:sz w:val="20"/>
      <w:szCs w:val="20"/>
    </w:rPr>
  </w:style>
  <w:style w:type="character" w:styleId="EndnoteReference">
    <w:name w:val="endnote reference"/>
    <w:basedOn w:val="DefaultParagraphFont"/>
    <w:uiPriority w:val="99"/>
    <w:semiHidden/>
    <w:unhideWhenUsed/>
    <w:rsid w:val="00810F61"/>
    <w:rPr>
      <w:vertAlign w:val="superscript"/>
    </w:rPr>
  </w:style>
  <w:style w:type="character" w:styleId="Emphasis">
    <w:name w:val="Emphasis"/>
    <w:basedOn w:val="DefaultParagraphFont"/>
    <w:uiPriority w:val="20"/>
    <w:qFormat/>
    <w:rsid w:val="00BF4619"/>
    <w:rPr>
      <w:i/>
      <w:iCs/>
    </w:rPr>
  </w:style>
  <w:style w:type="paragraph" w:styleId="Header">
    <w:name w:val="header"/>
    <w:basedOn w:val="Normal"/>
    <w:link w:val="HeaderChar"/>
    <w:uiPriority w:val="99"/>
    <w:unhideWhenUsed/>
    <w:rsid w:val="0026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4C8"/>
  </w:style>
  <w:style w:type="paragraph" w:styleId="Footer">
    <w:name w:val="footer"/>
    <w:basedOn w:val="Normal"/>
    <w:link w:val="FooterChar"/>
    <w:uiPriority w:val="99"/>
    <w:unhideWhenUsed/>
    <w:rsid w:val="0026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4C8"/>
  </w:style>
  <w:style w:type="character" w:customStyle="1" w:styleId="Heading3Char">
    <w:name w:val="Heading 3 Char"/>
    <w:basedOn w:val="DefaultParagraphFont"/>
    <w:link w:val="Heading3"/>
    <w:rsid w:val="00E41A47"/>
    <w:rPr>
      <w:rFonts w:ascii="Tahoma" w:eastAsia="SimSun" w:hAnsi="Tahoma" w:cs="Tahoma"/>
      <w:b/>
      <w:bCs/>
      <w:sz w:val="20"/>
      <w:szCs w:val="20"/>
      <w:lang w:eastAsia="zh-CN"/>
    </w:rPr>
  </w:style>
  <w:style w:type="paragraph" w:styleId="NormalWeb">
    <w:name w:val="Normal (Web)"/>
    <w:basedOn w:val="Normal"/>
    <w:rsid w:val="00E41A4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8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khaldea.com/rudhyar/astroarticles/celestialmessage.shtml"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archive.org/details/in.ernet.dli.2015.201007/page/n25/mode/2up/search/ptolemy"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kyhenge.wixsite.com/blog/single-post/2015/02/11/Astronomy-Astrology-and-Divination-in-the-Dresden-Codex"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os.sissa.it/099/029/pdf"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in.ernet.dli.2015.201007/page/n25/mode/2up/search/ptolemy" TargetMode="External"/><Relationship Id="rId2" Type="http://schemas.openxmlformats.org/officeDocument/2006/relationships/hyperlink" Target="https://www.khaldea.com/rudhyar/astroarticles/celestialmessage.shtml" TargetMode="External"/><Relationship Id="rId1" Type="http://schemas.openxmlformats.org/officeDocument/2006/relationships/hyperlink" Target="http://skyhenge.wixsite.com/blog/single-post/2015/02/11/Astronomy-Astrology-and-Divination-in-the-Dresden-Codex" TargetMode="External"/><Relationship Id="rId4" Type="http://schemas.openxmlformats.org/officeDocument/2006/relationships/hyperlink" Target="https://pos.sissa.it/099/0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6BA342E31CBAD41978977827B6B058B" ma:contentTypeVersion="12" ma:contentTypeDescription="Create a new document." ma:contentTypeScope="" ma:versionID="6c2e02002351435736a39225e9ca209a">
  <xsd:schema xmlns:xsd="http://www.w3.org/2001/XMLSchema" xmlns:xs="http://www.w3.org/2001/XMLSchema" xmlns:p="http://schemas.microsoft.com/office/2006/metadata/properties" xmlns:ns3="da0ce7c9-57c1-4111-8f55-41c65f19d017" xmlns:ns4="2d0956e6-76e5-4f64-99d1-3f8c71325c6e" targetNamespace="http://schemas.microsoft.com/office/2006/metadata/properties" ma:root="true" ma:fieldsID="ef8ecd0d153b2d2926c000b7f32c4bdf" ns3:_="" ns4:_="">
    <xsd:import namespace="da0ce7c9-57c1-4111-8f55-41c65f19d017"/>
    <xsd:import namespace="2d0956e6-76e5-4f64-99d1-3f8c71325c6e"/>
    <xsd:element name="properties">
      <xsd:complexType>
        <xsd:sequence>
          <xsd:element name="documentManagement">
            <xsd:complexType>
              <xsd:all>
                <xsd:element ref="ns3:SharedWithUser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0ce7c9-57c1-4111-8f55-41c65f19d01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0956e6-76e5-4f64-99d1-3f8c71325c6e"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7D56A-336A-4FBC-95C3-196F6109181F}">
  <ds:schemaRefs>
    <ds:schemaRef ds:uri="http://schemas.microsoft.com/sharepoint/v3/contenttype/forms"/>
  </ds:schemaRefs>
</ds:datastoreItem>
</file>

<file path=customXml/itemProps2.xml><?xml version="1.0" encoding="utf-8"?>
<ds:datastoreItem xmlns:ds="http://schemas.openxmlformats.org/officeDocument/2006/customXml" ds:itemID="{703F9A0F-DD0A-4BDB-B1B1-0FB8A4921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0ce7c9-57c1-4111-8f55-41c65f19d017"/>
    <ds:schemaRef ds:uri="2d0956e6-76e5-4f64-99d1-3f8c71325c6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1D151F-36E0-4428-87B2-B7209C219BC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962988-174F-4237-BE9D-7E7DC419C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14</Pages>
  <Words>4354</Words>
  <Characters>24822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Manni Dillon</dc:creator>
  <cp:keywords/>
  <dc:description/>
  <cp:lastModifiedBy>Manni Dillon</cp:lastModifiedBy>
  <cp:revision>5</cp:revision>
  <cp:lastPrinted>2020-04-28T21:22:00Z</cp:lastPrinted>
  <dcterms:created xsi:type="dcterms:W3CDTF">2020-04-28T22:25:00Z</dcterms:created>
  <dcterms:modified xsi:type="dcterms:W3CDTF">2020-04-29T19:43:00Z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0x01010016BA342E31CBAD41978977827B6B058B</vt:lpwstr>
  </property>
</Properties>
</file>