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351"/>
      </w:tblGrid>
      <w:tr w:rsidR="00602C4B" w:rsidRPr="00330917" w14:paraId="68E91064" w14:textId="77777777" w:rsidTr="003849FF">
        <w:trPr>
          <w:trHeight w:val="2706"/>
          <w:jc w:val="center"/>
        </w:trPr>
        <w:tc>
          <w:tcPr>
            <w:tcW w:w="5665" w:type="dxa"/>
            <w:tcBorders>
              <w:top w:val="single" w:sz="4" w:space="0" w:color="auto"/>
              <w:left w:val="single" w:sz="4" w:space="0" w:color="auto"/>
              <w:right w:val="single" w:sz="4" w:space="0" w:color="auto"/>
            </w:tcBorders>
            <w:shd w:val="clear" w:color="auto" w:fill="auto"/>
          </w:tcPr>
          <w:p w14:paraId="21B4D299" w14:textId="36EF566F"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3849FF">
              <w:rPr>
                <w:rFonts w:eastAsia="Times New Roman" w:cs="Times New Roman"/>
                <w:b/>
                <w:bCs/>
                <w:color w:val="auto"/>
                <w:sz w:val="22"/>
              </w:rPr>
              <w:t xml:space="preserve"> Md Shamim Kabir Chowdhury</w:t>
            </w:r>
          </w:p>
          <w:p w14:paraId="0225E82F" w14:textId="2AC0D176"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003849FF">
              <w:rPr>
                <w:rFonts w:eastAsia="Times New Roman" w:cs="Times New Roman"/>
                <w:b/>
                <w:bCs/>
                <w:color w:val="auto"/>
                <w:sz w:val="22"/>
                <w:lang w:val="en-AU"/>
              </w:rPr>
              <w:t xml:space="preserve"> 2234243</w:t>
            </w:r>
          </w:p>
          <w:p w14:paraId="0348FFA9" w14:textId="38779187"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3849FF">
              <w:rPr>
                <w:rFonts w:eastAsia="Times New Roman" w:cs="Times New Roman"/>
                <w:b/>
                <w:bCs/>
                <w:color w:val="auto"/>
                <w:sz w:val="22"/>
                <w:lang w:val="en-AU"/>
              </w:rPr>
              <w:t xml:space="preserve"> Foreign Languages and Cultural Awarness</w:t>
            </w:r>
          </w:p>
          <w:p w14:paraId="2284ACCC" w14:textId="5DDF6818"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 xml:space="preserve">Module </w:t>
            </w:r>
            <w:r w:rsidR="008212E2" w:rsidRPr="000A7D84">
              <w:rPr>
                <w:rFonts w:eastAsia="Times New Roman" w:cs="Times New Roman"/>
                <w:b/>
                <w:bCs/>
                <w:color w:val="auto"/>
                <w:sz w:val="22"/>
                <w:lang w:val="en-AU"/>
              </w:rPr>
              <w:t>Code:</w:t>
            </w:r>
            <w:r w:rsidR="008212E2">
              <w:rPr>
                <w:rFonts w:eastAsia="Times New Roman" w:cs="Times New Roman"/>
                <w:b/>
                <w:bCs/>
                <w:color w:val="auto"/>
                <w:sz w:val="22"/>
                <w:lang w:val="en-AU"/>
              </w:rPr>
              <w:t xml:space="preserve"> BMIH</w:t>
            </w:r>
            <w:r w:rsidR="00F81731">
              <w:rPr>
                <w:rFonts w:eastAsia="Times New Roman" w:cs="Times New Roman"/>
                <w:b/>
                <w:bCs/>
                <w:color w:val="auto"/>
                <w:sz w:val="22"/>
                <w:lang w:val="en-AU"/>
              </w:rPr>
              <w:t>5003</w:t>
            </w:r>
          </w:p>
          <w:p w14:paraId="489EC369" w14:textId="179CB0BC" w:rsidR="00602C4B" w:rsidRPr="000A7D84" w:rsidRDefault="008212E2"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Pr>
                <w:rFonts w:eastAsia="Times New Roman" w:cs="Times New Roman"/>
                <w:b/>
                <w:bCs/>
                <w:color w:val="auto"/>
                <w:sz w:val="22"/>
                <w:lang w:val="en-AU"/>
              </w:rPr>
              <w:t xml:space="preserve"> Lisa</w:t>
            </w:r>
            <w:r w:rsidR="00F81731">
              <w:rPr>
                <w:rFonts w:eastAsia="Times New Roman" w:cs="Times New Roman"/>
                <w:b/>
                <w:bCs/>
                <w:color w:val="auto"/>
                <w:sz w:val="22"/>
                <w:lang w:val="en-AU"/>
              </w:rPr>
              <w:t xml:space="preserve"> Bassler</w:t>
            </w:r>
          </w:p>
          <w:p w14:paraId="0260DAF0" w14:textId="2085D5BF"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3849FF">
              <w:rPr>
                <w:rFonts w:cs="Times New Roman"/>
                <w:b/>
                <w:bCs/>
                <w:noProof/>
                <w:sz w:val="22"/>
              </w:rPr>
              <w:t xml:space="preserve"> 05/02/2024</w:t>
            </w:r>
          </w:p>
        </w:tc>
        <w:tc>
          <w:tcPr>
            <w:tcW w:w="3351"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lang w:val="en-US"/>
              </w:rPr>
              <w:drawing>
                <wp:anchor distT="0" distB="0" distL="114300" distR="114300" simplePos="0" relativeHeight="251661312" behindDoc="0" locked="0" layoutInCell="1" allowOverlap="1" wp14:anchorId="239184E0" wp14:editId="50252E7C">
                  <wp:simplePos x="0" y="0"/>
                  <wp:positionH relativeFrom="column">
                    <wp:posOffset>-23801</wp:posOffset>
                  </wp:positionH>
                  <wp:positionV relativeFrom="paragraph">
                    <wp:posOffset>404609</wp:posOffset>
                  </wp:positionV>
                  <wp:extent cx="2023358" cy="935355"/>
                  <wp:effectExtent l="12700" t="12700" r="889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23358"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F46DE7">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423AD4C" w14:textId="08C4191B" w:rsidR="00DA485D" w:rsidRPr="00E73F05" w:rsidRDefault="00DA485D" w:rsidP="007C2128">
            <w:pPr>
              <w:rPr>
                <w:bCs/>
                <w:iCs/>
                <w:color w:val="BFBFBF" w:themeColor="background1" w:themeShade="BF"/>
                <w:szCs w:val="24"/>
              </w:rPr>
            </w:pPr>
          </w:p>
          <w:p w14:paraId="139AE4AB" w14:textId="6603C96B" w:rsidR="00085A4E" w:rsidRDefault="0010489E" w:rsidP="0025077B">
            <w:pPr>
              <w:spacing w:line="360" w:lineRule="auto"/>
              <w:jc w:val="both"/>
              <w:rPr>
                <w:bCs/>
                <w:szCs w:val="24"/>
              </w:rPr>
            </w:pPr>
            <w:r>
              <w:rPr>
                <w:bCs/>
                <w:noProof/>
                <w:szCs w:val="24"/>
                <w:lang w:val="en-US"/>
                <w14:ligatures w14:val="standardContextual"/>
              </w:rPr>
              <w:drawing>
                <wp:anchor distT="0" distB="0" distL="114300" distR="114300" simplePos="0" relativeHeight="251662336" behindDoc="1" locked="0" layoutInCell="1" allowOverlap="1" wp14:anchorId="18051718" wp14:editId="082652D3">
                  <wp:simplePos x="0" y="0"/>
                  <wp:positionH relativeFrom="column">
                    <wp:posOffset>2910205</wp:posOffset>
                  </wp:positionH>
                  <wp:positionV relativeFrom="paragraph">
                    <wp:posOffset>84455</wp:posOffset>
                  </wp:positionV>
                  <wp:extent cx="2684780" cy="1685925"/>
                  <wp:effectExtent l="0" t="0" r="1270" b="9525"/>
                  <wp:wrapTight wrapText="bothSides">
                    <wp:wrapPolygon edited="0">
                      <wp:start x="0" y="0"/>
                      <wp:lineTo x="0" y="21478"/>
                      <wp:lineTo x="21457" y="21478"/>
                      <wp:lineTo x="214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jpg"/>
                          <pic:cNvPicPr/>
                        </pic:nvPicPr>
                        <pic:blipFill>
                          <a:blip r:embed="rId7">
                            <a:extLst>
                              <a:ext uri="{28A0092B-C50C-407E-A947-70E740481C1C}">
                                <a14:useLocalDpi xmlns:a14="http://schemas.microsoft.com/office/drawing/2010/main" val="0"/>
                              </a:ext>
                            </a:extLst>
                          </a:blip>
                          <a:stretch>
                            <a:fillRect/>
                          </a:stretch>
                        </pic:blipFill>
                        <pic:spPr>
                          <a:xfrm>
                            <a:off x="0" y="0"/>
                            <a:ext cx="2684780" cy="1685925"/>
                          </a:xfrm>
                          <a:prstGeom prst="rect">
                            <a:avLst/>
                          </a:prstGeom>
                        </pic:spPr>
                      </pic:pic>
                    </a:graphicData>
                  </a:graphic>
                  <wp14:sizeRelH relativeFrom="margin">
                    <wp14:pctWidth>0</wp14:pctWidth>
                  </wp14:sizeRelH>
                  <wp14:sizeRelV relativeFrom="margin">
                    <wp14:pctHeight>0</wp14:pctHeight>
                  </wp14:sizeRelV>
                </wp:anchor>
              </w:drawing>
            </w:r>
            <w:r w:rsidR="005176EB">
              <w:rPr>
                <w:bCs/>
                <w:szCs w:val="24"/>
              </w:rPr>
              <w:t xml:space="preserve">Culture is very important factor for any multinational business organization. Premier Inn is a </w:t>
            </w:r>
            <w:r w:rsidR="0025077B">
              <w:rPr>
                <w:bCs/>
                <w:szCs w:val="24"/>
              </w:rPr>
              <w:t xml:space="preserve">prominent hotel chain in UK that offers effective and competitive services to customers. </w:t>
            </w:r>
            <w:r w:rsidR="004B715E">
              <w:rPr>
                <w:bCs/>
                <w:szCs w:val="24"/>
              </w:rPr>
              <w:t xml:space="preserve">The employees of this company try to communicate and give satisfactory services to different cultural people in the world. As an employee of the Premier In, I have faced many problems for the </w:t>
            </w:r>
            <w:r w:rsidR="004013F1">
              <w:rPr>
                <w:bCs/>
                <w:szCs w:val="24"/>
              </w:rPr>
              <w:t xml:space="preserve">different cultural customers coming to the hotel. The customers of the Premier Inn have versatile culture like </w:t>
            </w:r>
            <w:r w:rsidR="00FA04C3">
              <w:rPr>
                <w:bCs/>
                <w:szCs w:val="24"/>
              </w:rPr>
              <w:t>cultural value, behaviours, ethnicity, religion, customs and tradition</w:t>
            </w:r>
            <w:r w:rsidR="00F8489B">
              <w:rPr>
                <w:bCs/>
                <w:szCs w:val="24"/>
              </w:rPr>
              <w:t xml:space="preserve"> (</w:t>
            </w:r>
            <w:r w:rsidR="00F8489B" w:rsidRPr="0074446F">
              <w:rPr>
                <w:bCs/>
                <w:szCs w:val="24"/>
              </w:rPr>
              <w:t>Christiansen</w:t>
            </w:r>
            <w:r w:rsidR="00F8489B">
              <w:rPr>
                <w:bCs/>
                <w:szCs w:val="24"/>
              </w:rPr>
              <w:t xml:space="preserve"> and et al, 2020)</w:t>
            </w:r>
            <w:r w:rsidR="00FA04C3">
              <w:rPr>
                <w:bCs/>
                <w:szCs w:val="24"/>
              </w:rPr>
              <w:t xml:space="preserve">. The versatile cultural belief of customers affect their behaviours and activities in the restaurant. The employees of the Premier Inn need to cope with the diverse cultured customers in the </w:t>
            </w:r>
            <w:r w:rsidR="00E255E7">
              <w:rPr>
                <w:bCs/>
                <w:szCs w:val="24"/>
              </w:rPr>
              <w:t xml:space="preserve">marketplace. </w:t>
            </w:r>
          </w:p>
          <w:p w14:paraId="637A117A" w14:textId="18B9D6D0" w:rsidR="00E255E7" w:rsidRDefault="00E255E7" w:rsidP="0025077B">
            <w:pPr>
              <w:spacing w:line="360" w:lineRule="auto"/>
              <w:jc w:val="both"/>
              <w:rPr>
                <w:bCs/>
                <w:szCs w:val="24"/>
              </w:rPr>
            </w:pPr>
            <w:r>
              <w:rPr>
                <w:bCs/>
                <w:szCs w:val="24"/>
              </w:rPr>
              <w:t>As an employee of the Premier I</w:t>
            </w:r>
            <w:r w:rsidR="001E1991">
              <w:rPr>
                <w:bCs/>
                <w:szCs w:val="24"/>
              </w:rPr>
              <w:t xml:space="preserve">nn, I tried to improve my cultural values, beliefs and judgements to cope with any diverse culture </w:t>
            </w:r>
            <w:r w:rsidR="00092DF2">
              <w:rPr>
                <w:bCs/>
                <w:szCs w:val="24"/>
              </w:rPr>
              <w:t xml:space="preserve">customers </w:t>
            </w:r>
            <w:r w:rsidR="001E1991">
              <w:rPr>
                <w:bCs/>
                <w:szCs w:val="24"/>
              </w:rPr>
              <w:t>in the restaurant</w:t>
            </w:r>
            <w:r w:rsidR="00092DF2">
              <w:rPr>
                <w:bCs/>
                <w:szCs w:val="24"/>
              </w:rPr>
              <w:t xml:space="preserve">. Sometimes, I faced </w:t>
            </w:r>
            <w:r w:rsidR="00092DF2">
              <w:rPr>
                <w:bCs/>
                <w:szCs w:val="24"/>
              </w:rPr>
              <w:lastRenderedPageBreak/>
              <w:t xml:space="preserve">many crucial situations but managed those rationally to establish a fruitful environment and increase my professional value. The main cultural problem was language. Different customers have different languages </w:t>
            </w:r>
            <w:r w:rsidR="00687BEB">
              <w:rPr>
                <w:bCs/>
                <w:szCs w:val="24"/>
              </w:rPr>
              <w:t>were medium to communicate in the restaurant. Many employees of the Premier Inn failed to communicate with foreign customers for their poor language knowledge</w:t>
            </w:r>
            <w:r w:rsidR="00F8489B">
              <w:rPr>
                <w:bCs/>
                <w:szCs w:val="24"/>
              </w:rPr>
              <w:t xml:space="preserve"> (Deresky, </w:t>
            </w:r>
            <w:r w:rsidR="00F8489B" w:rsidRPr="0074446F">
              <w:rPr>
                <w:bCs/>
                <w:szCs w:val="24"/>
              </w:rPr>
              <w:t>2017)</w:t>
            </w:r>
            <w:r w:rsidR="00F8489B">
              <w:rPr>
                <w:bCs/>
                <w:szCs w:val="24"/>
              </w:rPr>
              <w:t>)</w:t>
            </w:r>
            <w:r w:rsidR="00687BEB">
              <w:rPr>
                <w:bCs/>
                <w:szCs w:val="24"/>
              </w:rPr>
              <w:t xml:space="preserve">. But I practiced effective communication with foreign customers </w:t>
            </w:r>
            <w:r w:rsidR="009B38CD">
              <w:rPr>
                <w:bCs/>
                <w:szCs w:val="24"/>
              </w:rPr>
              <w:t xml:space="preserve">for having my different language knowledge. </w:t>
            </w:r>
          </w:p>
          <w:p w14:paraId="70AF000E" w14:textId="2EFBF8DC" w:rsidR="009B38CD" w:rsidRDefault="009B38CD" w:rsidP="0025077B">
            <w:pPr>
              <w:spacing w:line="360" w:lineRule="auto"/>
              <w:jc w:val="both"/>
              <w:rPr>
                <w:bCs/>
                <w:szCs w:val="24"/>
              </w:rPr>
            </w:pPr>
            <w:r>
              <w:rPr>
                <w:bCs/>
                <w:szCs w:val="24"/>
              </w:rPr>
              <w:t xml:space="preserve">The customers of the Premier Inn </w:t>
            </w:r>
            <w:r w:rsidR="00856847">
              <w:rPr>
                <w:bCs/>
                <w:szCs w:val="24"/>
              </w:rPr>
              <w:t xml:space="preserve">had various ethnic, religious and traditional beliefs. All those cultural factors of customers affected their demand and expectation in the restaurant. Sometimes, the employees of the Premier Inn failed to understand the values, beliefs and expectations of </w:t>
            </w:r>
            <w:r w:rsidR="00136740">
              <w:rPr>
                <w:bCs/>
                <w:szCs w:val="24"/>
              </w:rPr>
              <w:t>foreign customers. I have a vast knowledge about diverse cultural values and beliefs of different countries people. I</w:t>
            </w:r>
            <w:r w:rsidR="00142B82">
              <w:rPr>
                <w:bCs/>
                <w:szCs w:val="24"/>
              </w:rPr>
              <w:t xml:space="preserve"> understood the values, beliefs and expectations of foreign customers. According to their demand, I tried to offer effective and satisfactory services for improving their satisfaction. </w:t>
            </w:r>
          </w:p>
          <w:p w14:paraId="23388C64" w14:textId="77777777" w:rsidR="009D70F8" w:rsidRDefault="008860FC" w:rsidP="0025077B">
            <w:pPr>
              <w:spacing w:line="360" w:lineRule="auto"/>
              <w:jc w:val="both"/>
              <w:rPr>
                <w:bCs/>
                <w:szCs w:val="24"/>
              </w:rPr>
            </w:pPr>
            <w:r>
              <w:rPr>
                <w:bCs/>
                <w:szCs w:val="24"/>
              </w:rPr>
              <w:t>Educational quality, economic condition and other qualities of customers reflect their approaches and demand</w:t>
            </w:r>
            <w:r w:rsidR="008911FF">
              <w:rPr>
                <w:bCs/>
                <w:szCs w:val="24"/>
              </w:rPr>
              <w:t xml:space="preserve">s in the restaurant. I </w:t>
            </w:r>
            <w:r w:rsidR="00B64C44">
              <w:rPr>
                <w:bCs/>
                <w:szCs w:val="24"/>
              </w:rPr>
              <w:t xml:space="preserve">have good ideas about </w:t>
            </w:r>
            <w:r w:rsidR="00AD1762">
              <w:rPr>
                <w:bCs/>
                <w:szCs w:val="24"/>
              </w:rPr>
              <w:t xml:space="preserve">the approaches and personality of different cultural customers coming in the restaurant. As an employee, I tried to behave well </w:t>
            </w:r>
            <w:r w:rsidR="001A1419">
              <w:rPr>
                <w:bCs/>
                <w:szCs w:val="24"/>
              </w:rPr>
              <w:t xml:space="preserve">with different customers according to their personality and attributes. Sometimes, many foreign customers showed irrational and wrong behaviours that disappointed to me. But I tried to manage any obstacles to cope with cross cultural environment and perform satisfactory action procedures. I </w:t>
            </w:r>
            <w:r w:rsidR="00AB6E09">
              <w:rPr>
                <w:bCs/>
                <w:szCs w:val="24"/>
              </w:rPr>
              <w:t xml:space="preserve">tried to offer best services and facilities to customers to improve their satisfaction and increase organizational value and reputation. </w:t>
            </w:r>
          </w:p>
          <w:p w14:paraId="49CFDEEE" w14:textId="55BCA41A" w:rsidR="00136D1F" w:rsidRDefault="009D70F8" w:rsidP="006F10A9">
            <w:pPr>
              <w:spacing w:line="360" w:lineRule="auto"/>
              <w:jc w:val="both"/>
              <w:rPr>
                <w:bCs/>
                <w:szCs w:val="24"/>
              </w:rPr>
            </w:pPr>
            <w:r>
              <w:rPr>
                <w:bCs/>
                <w:szCs w:val="24"/>
              </w:rPr>
              <w:t xml:space="preserve">The </w:t>
            </w:r>
            <w:r w:rsidR="007E076E">
              <w:rPr>
                <w:bCs/>
                <w:szCs w:val="24"/>
              </w:rPr>
              <w:t xml:space="preserve">demand of customers rely on their cultural, religious and ethnic values. </w:t>
            </w:r>
            <w:r w:rsidR="006F10A9">
              <w:rPr>
                <w:bCs/>
                <w:szCs w:val="24"/>
              </w:rPr>
              <w:t xml:space="preserve">The customers form different customers had versatile demand. Many employees of the Premier Inn did not understand the demand of customers for having cultural barriers. They failed to maintain effective </w:t>
            </w:r>
            <w:r w:rsidR="00682013">
              <w:rPr>
                <w:bCs/>
                <w:szCs w:val="24"/>
              </w:rPr>
              <w:t xml:space="preserve">communication with foreign customers that negatively affected on overall services procedures in the restaurant. As an employee </w:t>
            </w:r>
            <w:r w:rsidR="00484393">
              <w:rPr>
                <w:bCs/>
                <w:szCs w:val="24"/>
              </w:rPr>
              <w:t xml:space="preserve">behaved well with foreign customers and also offered them competitive services to increase brand value and reputation of the Premier Inn restaurant. </w:t>
            </w:r>
          </w:p>
          <w:p w14:paraId="1547899D" w14:textId="7A897FF3" w:rsidR="00845757" w:rsidRDefault="00F25C55" w:rsidP="006F10A9">
            <w:pPr>
              <w:spacing w:line="360" w:lineRule="auto"/>
              <w:jc w:val="both"/>
              <w:rPr>
                <w:bCs/>
                <w:szCs w:val="24"/>
              </w:rPr>
            </w:pPr>
            <w:r>
              <w:rPr>
                <w:bCs/>
                <w:szCs w:val="24"/>
              </w:rPr>
              <w:t xml:space="preserve">Modern technologies are necessary components in the competitive business place. The executive body of the Premier Inn ensured the availability of technological instruments </w:t>
            </w:r>
            <w:r w:rsidR="00DC5017">
              <w:rPr>
                <w:bCs/>
                <w:szCs w:val="24"/>
              </w:rPr>
              <w:t xml:space="preserve">so </w:t>
            </w:r>
            <w:r w:rsidR="00845757">
              <w:rPr>
                <w:bCs/>
                <w:szCs w:val="24"/>
              </w:rPr>
              <w:t>employees</w:t>
            </w:r>
            <w:r w:rsidR="00DC5017">
              <w:rPr>
                <w:bCs/>
                <w:szCs w:val="24"/>
              </w:rPr>
              <w:t xml:space="preserve"> can use those to perform outstanding actions and offer effective services to </w:t>
            </w:r>
            <w:r w:rsidR="00DC5017">
              <w:rPr>
                <w:bCs/>
                <w:szCs w:val="24"/>
              </w:rPr>
              <w:lastRenderedPageBreak/>
              <w:t>customers</w:t>
            </w:r>
            <w:r w:rsidR="00FF415E">
              <w:rPr>
                <w:bCs/>
                <w:szCs w:val="24"/>
              </w:rPr>
              <w:t xml:space="preserve"> (</w:t>
            </w:r>
            <w:r w:rsidR="00FF415E" w:rsidRPr="002621E4">
              <w:rPr>
                <w:bCs/>
                <w:szCs w:val="24"/>
              </w:rPr>
              <w:t>Nedelko</w:t>
            </w:r>
            <w:r w:rsidR="00FF415E">
              <w:rPr>
                <w:bCs/>
                <w:szCs w:val="24"/>
              </w:rPr>
              <w:t xml:space="preserve"> and et al, 2020)</w:t>
            </w:r>
            <w:r w:rsidR="00DC5017">
              <w:rPr>
                <w:bCs/>
                <w:szCs w:val="24"/>
              </w:rPr>
              <w:t>. As an employee of the Premier Inn, I used different technologies and communication tools</w:t>
            </w:r>
            <w:r w:rsidR="00845757">
              <w:rPr>
                <w:bCs/>
                <w:szCs w:val="24"/>
              </w:rPr>
              <w:t xml:space="preserve"> to communicate with customers and conduct outstanding actions in any complex business environment. </w:t>
            </w:r>
          </w:p>
          <w:p w14:paraId="01B86E2E" w14:textId="0B37F3B2" w:rsidR="00F25C55" w:rsidRPr="006F10A9" w:rsidRDefault="00845757" w:rsidP="006F10A9">
            <w:pPr>
              <w:spacing w:line="360" w:lineRule="auto"/>
              <w:jc w:val="both"/>
              <w:rPr>
                <w:bCs/>
                <w:szCs w:val="24"/>
              </w:rPr>
            </w:pPr>
            <w:r>
              <w:rPr>
                <w:bCs/>
                <w:szCs w:val="24"/>
              </w:rPr>
              <w:t>So I have both positive and negative experience as an employee of the Premier In restaurant.</w:t>
            </w:r>
            <w:r w:rsidR="00DC5017">
              <w:rPr>
                <w:bCs/>
                <w:szCs w:val="24"/>
              </w:rPr>
              <w:t xml:space="preserve"> </w:t>
            </w:r>
          </w:p>
          <w:p w14:paraId="036CC918" w14:textId="586AA2D3" w:rsidR="00085A4E" w:rsidRDefault="003164B2" w:rsidP="007C2128">
            <w:pPr>
              <w:rPr>
                <w:b/>
                <w:bCs/>
                <w:sz w:val="28"/>
                <w:szCs w:val="24"/>
              </w:rPr>
            </w:pPr>
            <w:r>
              <w:rPr>
                <w:b/>
                <w:bCs/>
                <w:sz w:val="28"/>
                <w:szCs w:val="24"/>
              </w:rPr>
              <w:t>References:</w:t>
            </w:r>
          </w:p>
          <w:p w14:paraId="0165466E" w14:textId="7C33136B" w:rsidR="005C77A4" w:rsidRDefault="0074446F" w:rsidP="001C08DE">
            <w:r w:rsidRPr="0074446F">
              <w:t>Christiansen, B., Branch, J.D. and Karmowska, J. (2020)</w:t>
            </w:r>
            <w:r>
              <w:t xml:space="preserve"> </w:t>
            </w:r>
            <w:r w:rsidRPr="0074446F">
              <w:t>Cultural Factors and Performance in 21st CenturyBusinesses. Hershey : IGI Global.</w:t>
            </w:r>
          </w:p>
          <w:p w14:paraId="439D14C8" w14:textId="425D4BC0" w:rsidR="0074446F" w:rsidRDefault="0074446F" w:rsidP="001C08DE">
            <w:r w:rsidRPr="0074446F">
              <w:t>Deresky, H. (2017) Int</w:t>
            </w:r>
            <w:r>
              <w:t>ernational Management: Managing</w:t>
            </w:r>
            <w:r w:rsidRPr="0074446F">
              <w:t>Ac</w:t>
            </w:r>
            <w:r>
              <w:t>ross Borders and Cultures: Text and Cases. 9th Ed.</w:t>
            </w:r>
            <w:r w:rsidRPr="0074446F">
              <w:t>Harlow: Pearson Education Ltd.</w:t>
            </w:r>
          </w:p>
          <w:p w14:paraId="44A016D5" w14:textId="18C2714E" w:rsidR="00DA485D" w:rsidRPr="00BE4479" w:rsidRDefault="002621E4" w:rsidP="001C08DE">
            <w:r w:rsidRPr="002621E4">
              <w:t>Nedelko, Z. and Brzozowski, M. (</w:t>
            </w:r>
            <w:r>
              <w:t>eds) ‘Recent advances in</w:t>
            </w:r>
            <w:r w:rsidRPr="002621E4">
              <w:t>he roles of cultural and pe</w:t>
            </w:r>
            <w:r>
              <w:t>rsonal values in organizational</w:t>
            </w:r>
            <w:r w:rsidRPr="002621E4">
              <w:t xml:space="preserve">behavior’ in Ordóñez </w:t>
            </w:r>
            <w:r>
              <w:t>de Pablo, P. (2020) Advances in</w:t>
            </w:r>
            <w:r w:rsidRPr="002621E4">
              <w:t>Human Resource</w:t>
            </w:r>
            <w:r>
              <w:t>s Management and Organizational</w:t>
            </w:r>
            <w:r w:rsidRPr="002621E4">
              <w:t>Development Book Series. Hershey: IGI Global.</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B452404" w14:textId="62D5D4CB" w:rsidR="00B3346C" w:rsidRDefault="00723301" w:rsidP="005C77A4">
            <w:pPr>
              <w:rPr>
                <w:b/>
                <w:bCs/>
                <w:sz w:val="28"/>
                <w:szCs w:val="24"/>
              </w:rPr>
            </w:pPr>
            <w:r>
              <w:rPr>
                <w:b/>
                <w:bCs/>
                <w:sz w:val="28"/>
                <w:szCs w:val="24"/>
              </w:rPr>
              <w:t>Identified</w:t>
            </w:r>
            <w:r w:rsidR="00B3346C">
              <w:rPr>
                <w:b/>
                <w:bCs/>
                <w:sz w:val="28"/>
                <w:szCs w:val="24"/>
              </w:rPr>
              <w:t xml:space="preserve"> cultural misunderstanding:</w:t>
            </w:r>
          </w:p>
          <w:p w14:paraId="043720A9" w14:textId="082AE890" w:rsidR="00994129" w:rsidRPr="00994129" w:rsidRDefault="007E46CF" w:rsidP="007E46CF">
            <w:pPr>
              <w:spacing w:line="360" w:lineRule="auto"/>
              <w:jc w:val="both"/>
              <w:rPr>
                <w:rFonts w:cs="Times New Roman"/>
                <w:bCs/>
                <w:szCs w:val="24"/>
              </w:rPr>
            </w:pPr>
            <w:r>
              <w:rPr>
                <w:rFonts w:cs="Times New Roman"/>
                <w:bCs/>
                <w:szCs w:val="24"/>
              </w:rPr>
              <w:t>On day, the employees of the Premier Inn failed to communicate with the customers of China. The customers from China used mandarin language to communicate with employees and get satisfactory services</w:t>
            </w:r>
            <w:r w:rsidR="00DB11A9">
              <w:rPr>
                <w:rFonts w:cs="Times New Roman"/>
                <w:bCs/>
                <w:szCs w:val="24"/>
              </w:rPr>
              <w:t xml:space="preserve"> (</w:t>
            </w:r>
            <w:r w:rsidR="00DB11A9" w:rsidRPr="002621E4">
              <w:rPr>
                <w:bCs/>
                <w:szCs w:val="24"/>
              </w:rPr>
              <w:t>Abramson</w:t>
            </w:r>
            <w:r w:rsidR="00B20B35">
              <w:rPr>
                <w:bCs/>
                <w:szCs w:val="24"/>
              </w:rPr>
              <w:t xml:space="preserve"> and et al, 2018</w:t>
            </w:r>
            <w:r w:rsidR="00DB11A9">
              <w:rPr>
                <w:rFonts w:cs="Times New Roman"/>
                <w:bCs/>
                <w:szCs w:val="24"/>
              </w:rPr>
              <w:t>)</w:t>
            </w:r>
            <w:r>
              <w:rPr>
                <w:rFonts w:cs="Times New Roman"/>
                <w:bCs/>
                <w:szCs w:val="24"/>
              </w:rPr>
              <w:t xml:space="preserve">. But the employees of the Premier In were less idea about mandarin language. For the poor language skills, the employees of the Premier Inn failed to give satisfactory services to fulfil the demand of the customers of China. </w:t>
            </w:r>
          </w:p>
          <w:p w14:paraId="36C029D2" w14:textId="77777777" w:rsidR="00A135A5" w:rsidRPr="00A135A5" w:rsidRDefault="00A135A5" w:rsidP="005C77A4">
            <w:pPr>
              <w:rPr>
                <w:b/>
                <w:bCs/>
                <w:i/>
                <w:iCs/>
                <w:color w:val="BFBFBF" w:themeColor="background1" w:themeShade="BF"/>
                <w:sz w:val="28"/>
                <w:szCs w:val="24"/>
              </w:rPr>
            </w:pPr>
          </w:p>
          <w:p w14:paraId="1F51BD1E" w14:textId="357B2AB3" w:rsidR="00723301"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48568552" w14:textId="4502DB19" w:rsidR="00FA7477" w:rsidRDefault="00E144DB" w:rsidP="00D433E8">
            <w:pPr>
              <w:spacing w:line="360" w:lineRule="auto"/>
              <w:jc w:val="both"/>
              <w:rPr>
                <w:bCs/>
                <w:szCs w:val="24"/>
              </w:rPr>
            </w:pPr>
            <w:r w:rsidRPr="00D34888">
              <w:rPr>
                <w:b/>
                <w:bCs/>
                <w:szCs w:val="24"/>
              </w:rPr>
              <w:t>Why</w:t>
            </w:r>
            <w:r>
              <w:rPr>
                <w:bCs/>
                <w:szCs w:val="24"/>
              </w:rPr>
              <w:t xml:space="preserve">: Language is a best medium to communicate with others in business places. </w:t>
            </w:r>
            <w:r w:rsidR="00D433E8">
              <w:rPr>
                <w:bCs/>
                <w:szCs w:val="24"/>
              </w:rPr>
              <w:t xml:space="preserve">The employees of the Premier Inn have poor language skills that negatively </w:t>
            </w:r>
            <w:r w:rsidR="009D22FE">
              <w:rPr>
                <w:bCs/>
                <w:szCs w:val="24"/>
              </w:rPr>
              <w:t xml:space="preserve">effect on communicating with foreign customers in the restaurant. Effective training program and learning session can improve the language knowledge of </w:t>
            </w:r>
            <w:r w:rsidR="00FA7477">
              <w:rPr>
                <w:bCs/>
                <w:szCs w:val="24"/>
              </w:rPr>
              <w:t>employees</w:t>
            </w:r>
            <w:r w:rsidR="00B20B35">
              <w:rPr>
                <w:bCs/>
                <w:szCs w:val="24"/>
              </w:rPr>
              <w:t xml:space="preserve"> (</w:t>
            </w:r>
            <w:r w:rsidR="00B20B35" w:rsidRPr="001554CD">
              <w:rPr>
                <w:bCs/>
                <w:szCs w:val="24"/>
              </w:rPr>
              <w:t>Hofstede</w:t>
            </w:r>
            <w:r w:rsidR="00B20B35">
              <w:rPr>
                <w:bCs/>
                <w:szCs w:val="24"/>
              </w:rPr>
              <w:t xml:space="preserve"> and et al, </w:t>
            </w:r>
            <w:r w:rsidR="00B20B35">
              <w:rPr>
                <w:bCs/>
                <w:szCs w:val="24"/>
              </w:rPr>
              <w:lastRenderedPageBreak/>
              <w:t>2018)</w:t>
            </w:r>
            <w:r w:rsidR="00FA7477">
              <w:rPr>
                <w:bCs/>
                <w:szCs w:val="24"/>
              </w:rPr>
              <w:t>. Language skills of employees will be supportive to communicate with any foreign customer and offer best services in the restaurant.</w:t>
            </w:r>
          </w:p>
          <w:p w14:paraId="75A38470" w14:textId="77777777" w:rsidR="0013364E" w:rsidRDefault="00FA7477" w:rsidP="00D433E8">
            <w:pPr>
              <w:spacing w:line="360" w:lineRule="auto"/>
              <w:jc w:val="both"/>
              <w:rPr>
                <w:bCs/>
                <w:szCs w:val="24"/>
              </w:rPr>
            </w:pPr>
            <w:r w:rsidRPr="00D34888">
              <w:rPr>
                <w:b/>
                <w:bCs/>
                <w:szCs w:val="24"/>
              </w:rPr>
              <w:t>What</w:t>
            </w:r>
            <w:r>
              <w:rPr>
                <w:bCs/>
                <w:szCs w:val="24"/>
              </w:rPr>
              <w:t xml:space="preserve">: </w:t>
            </w:r>
            <w:r w:rsidR="00B72D1F">
              <w:rPr>
                <w:bCs/>
                <w:szCs w:val="24"/>
              </w:rPr>
              <w:t xml:space="preserve">The training session will be effective for employees of the Primer Inn to develop their cultural awareness. The executive body of the Premier Inn need to recruit </w:t>
            </w:r>
            <w:r w:rsidR="005E10E4">
              <w:rPr>
                <w:bCs/>
                <w:szCs w:val="24"/>
              </w:rPr>
              <w:t xml:space="preserve">a </w:t>
            </w:r>
            <w:r w:rsidR="00B72D1F">
              <w:rPr>
                <w:bCs/>
                <w:szCs w:val="24"/>
              </w:rPr>
              <w:t>trainer who</w:t>
            </w:r>
            <w:r w:rsidR="005E10E4">
              <w:rPr>
                <w:bCs/>
                <w:szCs w:val="24"/>
              </w:rPr>
              <w:t xml:space="preserve"> will conduct training programs.  Different modern technologies can play a supportive role to conduct satisfactory training program. The trainer of the Premier in must improve the knowledge of employees about various cultural factors of customers. </w:t>
            </w:r>
            <w:r w:rsidR="0013364E">
              <w:rPr>
                <w:bCs/>
                <w:szCs w:val="24"/>
              </w:rPr>
              <w:t>Besides, the trainers must improve the adaptive thinking and situation handling ability of employees. Fruitful training program will be supportive to progress overall performance and effort of employees in the dynamic business environment.</w:t>
            </w:r>
          </w:p>
          <w:p w14:paraId="344B98A1" w14:textId="7A3887D1" w:rsidR="0019248F" w:rsidRDefault="0013364E" w:rsidP="00D433E8">
            <w:pPr>
              <w:spacing w:line="360" w:lineRule="auto"/>
              <w:jc w:val="both"/>
              <w:rPr>
                <w:bCs/>
                <w:szCs w:val="24"/>
              </w:rPr>
            </w:pPr>
            <w:r w:rsidRPr="00D34888">
              <w:rPr>
                <w:b/>
                <w:bCs/>
                <w:szCs w:val="24"/>
              </w:rPr>
              <w:t>Who</w:t>
            </w:r>
            <w:r>
              <w:rPr>
                <w:bCs/>
                <w:szCs w:val="24"/>
              </w:rPr>
              <w:t>: The trainer and employee will be engaged to the training program. The trainer of the Premier in must</w:t>
            </w:r>
            <w:r w:rsidR="001C1961">
              <w:rPr>
                <w:bCs/>
                <w:szCs w:val="24"/>
              </w:rPr>
              <w:t xml:space="preserve"> conduct fruitful training programs after analysing and evaluating the strengths and weakness sides of employees. The trainer must try to develop weakness areas of employees so they become culturally adaptive in any changing or diverse workplace environment. The employees of the Premier In</w:t>
            </w:r>
            <w:r w:rsidR="0019248F">
              <w:rPr>
                <w:bCs/>
                <w:szCs w:val="24"/>
              </w:rPr>
              <w:t>n must show high attention and dedication during the training program</w:t>
            </w:r>
            <w:r w:rsidR="00C5173D">
              <w:rPr>
                <w:bCs/>
                <w:szCs w:val="24"/>
              </w:rPr>
              <w:t xml:space="preserve"> (</w:t>
            </w:r>
            <w:r w:rsidR="00C5173D">
              <w:rPr>
                <w:rFonts w:eastAsia="Times New Roman" w:cs="Times New Roman"/>
                <w:color w:val="auto"/>
                <w:szCs w:val="24"/>
                <w:lang w:val="en-US"/>
              </w:rPr>
              <w:t xml:space="preserve">Stahl and Tung, </w:t>
            </w:r>
            <w:r w:rsidR="00C5173D" w:rsidRPr="001554CD">
              <w:rPr>
                <w:rFonts w:eastAsia="Times New Roman" w:cs="Times New Roman"/>
                <w:color w:val="auto"/>
                <w:szCs w:val="24"/>
                <w:lang w:val="en-US"/>
              </w:rPr>
              <w:t>2015</w:t>
            </w:r>
            <w:r w:rsidR="00C5173D">
              <w:rPr>
                <w:bCs/>
                <w:szCs w:val="24"/>
              </w:rPr>
              <w:t>)</w:t>
            </w:r>
            <w:r w:rsidR="0019248F">
              <w:rPr>
                <w:bCs/>
                <w:szCs w:val="24"/>
              </w:rPr>
              <w:t>.</w:t>
            </w:r>
          </w:p>
          <w:p w14:paraId="1B7177AA" w14:textId="486DA579" w:rsidR="008078B0" w:rsidRDefault="0019248F" w:rsidP="00D433E8">
            <w:pPr>
              <w:spacing w:line="360" w:lineRule="auto"/>
              <w:jc w:val="both"/>
              <w:rPr>
                <w:bCs/>
                <w:szCs w:val="24"/>
              </w:rPr>
            </w:pPr>
            <w:r w:rsidRPr="00D34888">
              <w:rPr>
                <w:b/>
                <w:bCs/>
                <w:szCs w:val="24"/>
              </w:rPr>
              <w:t>Where</w:t>
            </w:r>
            <w:r>
              <w:rPr>
                <w:bCs/>
                <w:szCs w:val="24"/>
              </w:rPr>
              <w:t xml:space="preserve">: The executive body of the Primer Inn can rent a room to conduct the training program. </w:t>
            </w:r>
            <w:r w:rsidR="00D3284A">
              <w:rPr>
                <w:bCs/>
                <w:szCs w:val="24"/>
              </w:rPr>
              <w:t xml:space="preserve">The training room must be in a suitable place so employees can easily go there to join training programs. The leaders of the Premier Inn must calculate </w:t>
            </w:r>
            <w:r w:rsidR="00E85F26">
              <w:rPr>
                <w:bCs/>
                <w:szCs w:val="24"/>
              </w:rPr>
              <w:t xml:space="preserve">the cost </w:t>
            </w:r>
            <w:r w:rsidR="008078B0">
              <w:rPr>
                <w:bCs/>
                <w:szCs w:val="24"/>
              </w:rPr>
              <w:t xml:space="preserve">of </w:t>
            </w:r>
            <w:r w:rsidR="00E85F26">
              <w:rPr>
                <w:bCs/>
                <w:szCs w:val="24"/>
              </w:rPr>
              <w:t xml:space="preserve">training program and make effective decision to improve the cultural qualities and capabilities </w:t>
            </w:r>
            <w:r w:rsidR="008078B0">
              <w:rPr>
                <w:bCs/>
                <w:szCs w:val="24"/>
              </w:rPr>
              <w:t>of employees</w:t>
            </w:r>
            <w:r w:rsidR="00C5173D">
              <w:rPr>
                <w:bCs/>
                <w:szCs w:val="24"/>
              </w:rPr>
              <w:t xml:space="preserve"> (</w:t>
            </w:r>
            <w:r w:rsidR="00C5173D">
              <w:rPr>
                <w:rFonts w:eastAsia="Times New Roman" w:cs="Times New Roman"/>
                <w:color w:val="auto"/>
                <w:szCs w:val="24"/>
                <w:lang w:val="en-US"/>
              </w:rPr>
              <w:t>Durmaz,</w:t>
            </w:r>
            <w:r w:rsidR="00C5173D" w:rsidRPr="001554CD">
              <w:rPr>
                <w:rFonts w:eastAsia="Times New Roman" w:cs="Times New Roman"/>
                <w:color w:val="auto"/>
                <w:szCs w:val="24"/>
                <w:lang w:val="en-US"/>
              </w:rPr>
              <w:t xml:space="preserve"> 2014</w:t>
            </w:r>
            <w:r w:rsidR="00C5173D">
              <w:rPr>
                <w:bCs/>
                <w:szCs w:val="24"/>
              </w:rPr>
              <w:t>)</w:t>
            </w:r>
            <w:r w:rsidR="008078B0">
              <w:rPr>
                <w:bCs/>
                <w:szCs w:val="24"/>
              </w:rPr>
              <w:t xml:space="preserve">. </w:t>
            </w:r>
          </w:p>
          <w:p w14:paraId="73CCF454" w14:textId="77777777" w:rsidR="007F1AF0" w:rsidRDefault="008078B0" w:rsidP="008078B0">
            <w:pPr>
              <w:spacing w:line="360" w:lineRule="auto"/>
              <w:jc w:val="both"/>
              <w:rPr>
                <w:bCs/>
                <w:szCs w:val="24"/>
              </w:rPr>
            </w:pPr>
            <w:r w:rsidRPr="00D34888">
              <w:rPr>
                <w:b/>
                <w:bCs/>
                <w:szCs w:val="24"/>
              </w:rPr>
              <w:t>When</w:t>
            </w:r>
            <w:r>
              <w:rPr>
                <w:bCs/>
                <w:szCs w:val="24"/>
              </w:rPr>
              <w:t xml:space="preserve">: Premier Inn company can arrange the training session within the next one month. </w:t>
            </w:r>
            <w:r w:rsidR="00806659">
              <w:rPr>
                <w:bCs/>
                <w:szCs w:val="24"/>
              </w:rPr>
              <w:t xml:space="preserve">The leaders of this company need to make effective plans and strategies to conduct overall functions in training. They must guide both the trainer and employees to show responsible </w:t>
            </w:r>
            <w:r w:rsidR="007F1AF0">
              <w:rPr>
                <w:bCs/>
                <w:szCs w:val="24"/>
              </w:rPr>
              <w:t>behaviours to ensure a fruitful training program. They must give pressure to the trainer to complete the training session within the specific time schedule.</w:t>
            </w:r>
          </w:p>
          <w:p w14:paraId="5066B4DD" w14:textId="6A93B6B9" w:rsidR="005C77A4" w:rsidRPr="007F1AF0" w:rsidRDefault="007F1AF0" w:rsidP="007F1AF0">
            <w:pPr>
              <w:spacing w:line="360" w:lineRule="auto"/>
              <w:jc w:val="both"/>
              <w:rPr>
                <w:bCs/>
                <w:szCs w:val="24"/>
              </w:rPr>
            </w:pPr>
            <w:r>
              <w:rPr>
                <w:bCs/>
                <w:szCs w:val="24"/>
              </w:rPr>
              <w:t>I think effective and fruitful training program will be supportive to progress cultural knowledge and adaptive thinking quality of the employees of Premier Inn.</w:t>
            </w:r>
            <w:r w:rsidR="00806659">
              <w:rPr>
                <w:bCs/>
                <w:szCs w:val="24"/>
              </w:rPr>
              <w:t xml:space="preserve"> </w:t>
            </w:r>
          </w:p>
          <w:p w14:paraId="0F3568B7" w14:textId="77777777" w:rsidR="005C77A4" w:rsidRDefault="005C77A4" w:rsidP="005C77A4">
            <w:pPr>
              <w:rPr>
                <w:b/>
                <w:bCs/>
                <w:sz w:val="28"/>
                <w:szCs w:val="24"/>
              </w:rPr>
            </w:pPr>
            <w:r>
              <w:rPr>
                <w:b/>
                <w:bCs/>
                <w:sz w:val="28"/>
                <w:szCs w:val="24"/>
              </w:rPr>
              <w:t>References:</w:t>
            </w:r>
          </w:p>
          <w:p w14:paraId="650E496D" w14:textId="77777777" w:rsidR="00C5173D" w:rsidRDefault="00C5173D" w:rsidP="00C5173D">
            <w:pPr>
              <w:jc w:val="both"/>
              <w:rPr>
                <w:bCs/>
              </w:rPr>
            </w:pPr>
            <w:r w:rsidRPr="002621E4">
              <w:rPr>
                <w:bCs/>
              </w:rPr>
              <w:t>Abramson, N.R. and Mor</w:t>
            </w:r>
            <w:r>
              <w:rPr>
                <w:bCs/>
              </w:rPr>
              <w:t xml:space="preserve">an, R. (2018) Managing Cultural </w:t>
            </w:r>
            <w:r w:rsidRPr="002621E4">
              <w:rPr>
                <w:bCs/>
              </w:rPr>
              <w:t>Differences: Global Leader</w:t>
            </w:r>
            <w:r>
              <w:rPr>
                <w:bCs/>
              </w:rPr>
              <w:t>ship for the 21st Century. 10th</w:t>
            </w:r>
            <w:r w:rsidRPr="002621E4">
              <w:rPr>
                <w:bCs/>
              </w:rPr>
              <w:t>Ed. Abingdon: Routledge.</w:t>
            </w:r>
          </w:p>
          <w:p w14:paraId="7023BB7A" w14:textId="77777777" w:rsidR="00C5173D" w:rsidRPr="001554CD" w:rsidRDefault="00C5173D" w:rsidP="00C5173D">
            <w:pPr>
              <w:jc w:val="both"/>
              <w:rPr>
                <w:lang w:val="en-US"/>
              </w:rPr>
            </w:pPr>
            <w:r w:rsidRPr="001554CD">
              <w:rPr>
                <w:lang w:val="en-US"/>
              </w:rPr>
              <w:lastRenderedPageBreak/>
              <w:t xml:space="preserve">Durmaz, A.P.D.Y., </w:t>
            </w:r>
            <w:r>
              <w:rPr>
                <w:lang w:val="en-US"/>
              </w:rPr>
              <w:t>(</w:t>
            </w:r>
            <w:r w:rsidRPr="001554CD">
              <w:rPr>
                <w:lang w:val="en-US"/>
              </w:rPr>
              <w:t>2014</w:t>
            </w:r>
            <w:r>
              <w:rPr>
                <w:lang w:val="en-US"/>
              </w:rPr>
              <w:t>)</w:t>
            </w:r>
            <w:r w:rsidRPr="001554CD">
              <w:rPr>
                <w:lang w:val="en-US"/>
              </w:rPr>
              <w:t xml:space="preserve">. The Influence of cultural factors on consumer buying behaviour and an application in Turkey. </w:t>
            </w:r>
            <w:r w:rsidRPr="001554CD">
              <w:rPr>
                <w:i/>
                <w:iCs/>
                <w:lang w:val="en-US"/>
              </w:rPr>
              <w:t>Global Journal of Management and Business Research-GJMBR-E</w:t>
            </w:r>
            <w:r w:rsidRPr="001554CD">
              <w:rPr>
                <w:lang w:val="en-US"/>
              </w:rPr>
              <w:t xml:space="preserve">, </w:t>
            </w:r>
            <w:r w:rsidRPr="001554CD">
              <w:rPr>
                <w:i/>
                <w:iCs/>
                <w:lang w:val="en-US"/>
              </w:rPr>
              <w:t>14</w:t>
            </w:r>
            <w:r w:rsidRPr="001554CD">
              <w:rPr>
                <w:lang w:val="en-US"/>
              </w:rPr>
              <w:t>(1).</w:t>
            </w:r>
          </w:p>
          <w:p w14:paraId="25DC3234" w14:textId="77777777" w:rsidR="00C5173D" w:rsidRPr="002621E4" w:rsidRDefault="00C5173D" w:rsidP="00C5173D">
            <w:pPr>
              <w:jc w:val="both"/>
              <w:rPr>
                <w:bCs/>
              </w:rPr>
            </w:pPr>
            <w:r w:rsidRPr="001554CD">
              <w:rPr>
                <w:bCs/>
              </w:rPr>
              <w:t>Hofstede, G., Hofstede, G.J.</w:t>
            </w:r>
            <w:r>
              <w:rPr>
                <w:bCs/>
              </w:rPr>
              <w:t xml:space="preserve"> and Minkov, M. (2010) Cultures </w:t>
            </w:r>
            <w:r w:rsidRPr="001554CD">
              <w:rPr>
                <w:bCs/>
              </w:rPr>
              <w:t>and organizations: software</w:t>
            </w:r>
            <w:r>
              <w:rPr>
                <w:bCs/>
              </w:rPr>
              <w:t xml:space="preserve"> of the mind. 3rd Ed. New York: </w:t>
            </w:r>
            <w:r w:rsidRPr="001554CD">
              <w:rPr>
                <w:bCs/>
              </w:rPr>
              <w:t>McGraw-Hill.</w:t>
            </w:r>
          </w:p>
          <w:p w14:paraId="0B7ECA8A" w14:textId="77777777" w:rsidR="00C5173D" w:rsidRPr="001554CD" w:rsidRDefault="00C5173D" w:rsidP="00C5173D">
            <w:pPr>
              <w:jc w:val="both"/>
              <w:rPr>
                <w:lang w:val="en-US"/>
              </w:rPr>
            </w:pPr>
            <w:r w:rsidRPr="001554CD">
              <w:rPr>
                <w:lang w:val="en-US"/>
              </w:rPr>
              <w:t xml:space="preserve">Stahl, G.K. and Tung, R.L., </w:t>
            </w:r>
            <w:r>
              <w:rPr>
                <w:lang w:val="en-US"/>
              </w:rPr>
              <w:t>(</w:t>
            </w:r>
            <w:r w:rsidRPr="001554CD">
              <w:rPr>
                <w:lang w:val="en-US"/>
              </w:rPr>
              <w:t>2015</w:t>
            </w:r>
            <w:r>
              <w:rPr>
                <w:lang w:val="en-US"/>
              </w:rPr>
              <w:t>)</w:t>
            </w:r>
            <w:r w:rsidRPr="001554CD">
              <w:rPr>
                <w:lang w:val="en-US"/>
              </w:rPr>
              <w:t xml:space="preserve">. Towards a more balanced treatment of culture in international business studies: The need for positive cross-cultural scholarship. </w:t>
            </w:r>
            <w:r w:rsidRPr="001554CD">
              <w:rPr>
                <w:i/>
                <w:iCs/>
                <w:lang w:val="en-US"/>
              </w:rPr>
              <w:t>Journal of International Business Studies</w:t>
            </w:r>
            <w:r w:rsidRPr="001554CD">
              <w:rPr>
                <w:lang w:val="en-US"/>
              </w:rPr>
              <w:t xml:space="preserve">, </w:t>
            </w:r>
            <w:r w:rsidRPr="001554CD">
              <w:rPr>
                <w:i/>
                <w:iCs/>
                <w:lang w:val="en-US"/>
              </w:rPr>
              <w:t>46</w:t>
            </w:r>
            <w:r w:rsidRPr="001554CD">
              <w:rPr>
                <w:lang w:val="en-US"/>
              </w:rPr>
              <w:t>, pp.391-414.</w:t>
            </w: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79F0C42F" w14:textId="2DD74966" w:rsidR="006929F3" w:rsidRDefault="00606A7C" w:rsidP="006929F3">
            <w:pPr>
              <w:spacing w:line="360" w:lineRule="auto"/>
              <w:rPr>
                <w:bCs/>
                <w:iCs/>
                <w:color w:val="BFBFBF" w:themeColor="background1" w:themeShade="BF"/>
                <w:szCs w:val="24"/>
              </w:rPr>
            </w:pPr>
            <w:r>
              <w:rPr>
                <w:bCs/>
                <w:iCs/>
                <w:noProof/>
                <w:szCs w:val="24"/>
                <w:lang w:val="en-US"/>
                <w14:ligatures w14:val="standardContextual"/>
              </w:rPr>
              <w:drawing>
                <wp:anchor distT="0" distB="0" distL="114300" distR="114300" simplePos="0" relativeHeight="251663360" behindDoc="1" locked="0" layoutInCell="1" allowOverlap="1" wp14:anchorId="2F90A85E" wp14:editId="05024928">
                  <wp:simplePos x="0" y="0"/>
                  <wp:positionH relativeFrom="column">
                    <wp:posOffset>2861945</wp:posOffset>
                  </wp:positionH>
                  <wp:positionV relativeFrom="paragraph">
                    <wp:posOffset>365760</wp:posOffset>
                  </wp:positionV>
                  <wp:extent cx="2609850" cy="1466850"/>
                  <wp:effectExtent l="0" t="0" r="0" b="0"/>
                  <wp:wrapTight wrapText="bothSides">
                    <wp:wrapPolygon edited="0">
                      <wp:start x="0" y="0"/>
                      <wp:lineTo x="0" y="21319"/>
                      <wp:lineTo x="21442" y="21319"/>
                      <wp:lineTo x="2144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a:blip r:embed="rId8">
                            <a:extLst>
                              <a:ext uri="{28A0092B-C50C-407E-A947-70E740481C1C}">
                                <a14:useLocalDpi xmlns:a14="http://schemas.microsoft.com/office/drawing/2010/main" val="0"/>
                              </a:ext>
                            </a:extLst>
                          </a:blip>
                          <a:stretch>
                            <a:fillRect/>
                          </a:stretch>
                        </pic:blipFill>
                        <pic:spPr>
                          <a:xfrm>
                            <a:off x="0" y="0"/>
                            <a:ext cx="2609850" cy="1466850"/>
                          </a:xfrm>
                          <a:prstGeom prst="rect">
                            <a:avLst/>
                          </a:prstGeom>
                        </pic:spPr>
                      </pic:pic>
                    </a:graphicData>
                  </a:graphic>
                  <wp14:sizeRelV relativeFrom="margin">
                    <wp14:pctHeight>0</wp14:pctHeight>
                  </wp14:sizeRelV>
                </wp:anchor>
              </w:drawing>
            </w:r>
          </w:p>
          <w:p w14:paraId="77FF4EAB" w14:textId="250437A4" w:rsidR="006929F3" w:rsidRDefault="006929F3" w:rsidP="006929F3">
            <w:pPr>
              <w:spacing w:line="360" w:lineRule="auto"/>
              <w:jc w:val="both"/>
              <w:rPr>
                <w:bCs/>
                <w:iCs/>
                <w:szCs w:val="24"/>
              </w:rPr>
            </w:pPr>
            <w:r w:rsidRPr="00606A7C">
              <w:rPr>
                <w:b/>
                <w:bCs/>
                <w:iCs/>
                <w:szCs w:val="24"/>
              </w:rPr>
              <w:t>Gibbs reflective model:</w:t>
            </w:r>
            <w:r>
              <w:rPr>
                <w:bCs/>
                <w:iCs/>
                <w:szCs w:val="24"/>
              </w:rPr>
              <w:t xml:space="preserve"> Abraham Gibbs established this reflective model that helps individuals to analysis previous activities. There are six components of Gibbs reflective model</w:t>
            </w:r>
            <w:r w:rsidR="00DB11A9">
              <w:rPr>
                <w:bCs/>
                <w:iCs/>
                <w:szCs w:val="24"/>
              </w:rPr>
              <w:t xml:space="preserve"> (</w:t>
            </w:r>
            <w:r w:rsidR="00DB11A9" w:rsidRPr="00BE4479">
              <w:rPr>
                <w:rFonts w:eastAsia="Times New Roman" w:cs="Times New Roman"/>
                <w:color w:val="auto"/>
                <w:szCs w:val="24"/>
                <w:lang w:val="en-US"/>
              </w:rPr>
              <w:t>Gibbs</w:t>
            </w:r>
            <w:r w:rsidR="00DB11A9">
              <w:rPr>
                <w:rFonts w:eastAsia="Times New Roman" w:cs="Times New Roman"/>
                <w:color w:val="auto"/>
                <w:szCs w:val="24"/>
                <w:lang w:val="en-US"/>
              </w:rPr>
              <w:t xml:space="preserve"> and et al, 2019</w:t>
            </w:r>
            <w:r w:rsidR="00DB11A9">
              <w:rPr>
                <w:bCs/>
                <w:iCs/>
                <w:szCs w:val="24"/>
              </w:rPr>
              <w:t>)</w:t>
            </w:r>
            <w:r>
              <w:rPr>
                <w:bCs/>
                <w:iCs/>
                <w:szCs w:val="24"/>
              </w:rPr>
              <w:t>. I think this reflective model will be effective to measure and justify my skills and qualities about cultural awareness in hospitality sector.</w:t>
            </w:r>
          </w:p>
          <w:p w14:paraId="5EE04563" w14:textId="77777777" w:rsidR="00F46DE7" w:rsidRDefault="006929F3" w:rsidP="006929F3">
            <w:pPr>
              <w:spacing w:line="360" w:lineRule="auto"/>
              <w:jc w:val="both"/>
              <w:rPr>
                <w:bCs/>
                <w:iCs/>
                <w:szCs w:val="24"/>
              </w:rPr>
            </w:pPr>
            <w:r w:rsidRPr="00606A7C">
              <w:rPr>
                <w:b/>
                <w:bCs/>
                <w:iCs/>
                <w:szCs w:val="24"/>
              </w:rPr>
              <w:t>Description:</w:t>
            </w:r>
            <w:r>
              <w:rPr>
                <w:bCs/>
                <w:iCs/>
                <w:szCs w:val="24"/>
              </w:rPr>
              <w:t xml:space="preserve"> As an employee of the </w:t>
            </w:r>
            <w:r w:rsidR="00F46DE7">
              <w:rPr>
                <w:bCs/>
                <w:iCs/>
                <w:szCs w:val="24"/>
              </w:rPr>
              <w:t>Premier Inn, I performed my satisfactory roles and duties in any versatile workplace cultures. I tried to maintain effective communication and interaction with any diverse cultural customers coming in the restaurant. Sometimes, I failed to cope with various crucial situations but strategically managed those to improve my qualities and reach professional goals.</w:t>
            </w:r>
          </w:p>
          <w:p w14:paraId="3F794958" w14:textId="697BCE54" w:rsidR="00040EAA" w:rsidRDefault="00F46DE7" w:rsidP="006929F3">
            <w:pPr>
              <w:spacing w:line="360" w:lineRule="auto"/>
              <w:jc w:val="both"/>
              <w:rPr>
                <w:bCs/>
                <w:iCs/>
                <w:szCs w:val="24"/>
              </w:rPr>
            </w:pPr>
            <w:r w:rsidRPr="00606A7C">
              <w:rPr>
                <w:b/>
                <w:bCs/>
                <w:iCs/>
                <w:szCs w:val="24"/>
              </w:rPr>
              <w:t>Feeling</w:t>
            </w:r>
            <w:r>
              <w:rPr>
                <w:bCs/>
                <w:iCs/>
                <w:szCs w:val="24"/>
              </w:rPr>
              <w:t xml:space="preserve">: </w:t>
            </w:r>
            <w:r w:rsidR="00A943DD">
              <w:rPr>
                <w:bCs/>
                <w:iCs/>
                <w:szCs w:val="24"/>
              </w:rPr>
              <w:t>I offered best services to the customers of versatile cultural approaches and beliefs. My cultural awareness and adaptive thinking skills increased my professional value in the Premier Inn restaurant</w:t>
            </w:r>
            <w:r w:rsidR="00C9080E">
              <w:rPr>
                <w:bCs/>
                <w:iCs/>
                <w:szCs w:val="24"/>
              </w:rPr>
              <w:t xml:space="preserve"> (</w:t>
            </w:r>
            <w:r w:rsidR="00C9080E" w:rsidRPr="00BE4479">
              <w:rPr>
                <w:rFonts w:eastAsia="Times New Roman" w:cs="Times New Roman"/>
                <w:color w:val="auto"/>
                <w:szCs w:val="24"/>
                <w:lang w:val="en-US"/>
              </w:rPr>
              <w:t>Sekarwinahyu</w:t>
            </w:r>
            <w:r w:rsidR="00C9080E">
              <w:rPr>
                <w:rFonts w:eastAsia="Times New Roman" w:cs="Times New Roman"/>
                <w:color w:val="auto"/>
                <w:szCs w:val="24"/>
                <w:lang w:val="en-US"/>
              </w:rPr>
              <w:t xml:space="preserve"> and et al, 2019</w:t>
            </w:r>
            <w:r w:rsidR="00C9080E">
              <w:rPr>
                <w:bCs/>
                <w:iCs/>
                <w:szCs w:val="24"/>
              </w:rPr>
              <w:t>)</w:t>
            </w:r>
            <w:r w:rsidR="00A943DD">
              <w:rPr>
                <w:bCs/>
                <w:iCs/>
                <w:szCs w:val="24"/>
              </w:rPr>
              <w:t xml:space="preserve">. I felt well after getting complementation </w:t>
            </w:r>
            <w:r w:rsidR="00190573">
              <w:rPr>
                <w:bCs/>
                <w:iCs/>
                <w:szCs w:val="24"/>
              </w:rPr>
              <w:t xml:space="preserve">and respect from foreign customers in the restaurant. </w:t>
            </w:r>
          </w:p>
          <w:p w14:paraId="1AA4B6BB" w14:textId="0DEADECD" w:rsidR="00480CD6" w:rsidRDefault="00040EAA" w:rsidP="006929F3">
            <w:pPr>
              <w:spacing w:line="360" w:lineRule="auto"/>
              <w:jc w:val="both"/>
              <w:rPr>
                <w:bCs/>
                <w:iCs/>
                <w:szCs w:val="24"/>
              </w:rPr>
            </w:pPr>
            <w:r w:rsidRPr="00606A7C">
              <w:rPr>
                <w:b/>
                <w:bCs/>
                <w:iCs/>
                <w:szCs w:val="24"/>
              </w:rPr>
              <w:t>Analysis</w:t>
            </w:r>
            <w:r>
              <w:rPr>
                <w:bCs/>
                <w:iCs/>
                <w:szCs w:val="24"/>
              </w:rPr>
              <w:t xml:space="preserve">: I have both positive and negative experiences as an employee of the Premier Inn. </w:t>
            </w:r>
            <w:r w:rsidR="00480CD6">
              <w:rPr>
                <w:bCs/>
                <w:iCs/>
                <w:szCs w:val="24"/>
              </w:rPr>
              <w:t xml:space="preserve">Friendly and supportive workplace environment made my happy and satisfied. But some </w:t>
            </w:r>
            <w:r w:rsidR="00480CD6">
              <w:rPr>
                <w:bCs/>
                <w:iCs/>
                <w:szCs w:val="24"/>
              </w:rPr>
              <w:lastRenderedPageBreak/>
              <w:t>cultural challenges destroyed normal business environment</w:t>
            </w:r>
            <w:r w:rsidR="00B5175D">
              <w:rPr>
                <w:bCs/>
                <w:iCs/>
                <w:szCs w:val="24"/>
              </w:rPr>
              <w:t xml:space="preserve"> that made me disappointed. Sometimes, wrong approaches of foreign customers also made me disappointed. Technological errors and other obstacles also destroyed normal business environment of the Primer Inn restaurant. However, the leaders of the Premier Inn tried to manage cultural challenges and any obstacle to establish a fruitful workplace environment.  </w:t>
            </w:r>
          </w:p>
          <w:p w14:paraId="5CD1DADB" w14:textId="0CD000CD" w:rsidR="00664C44" w:rsidRDefault="00606A7C" w:rsidP="006929F3">
            <w:pPr>
              <w:spacing w:line="360" w:lineRule="auto"/>
              <w:jc w:val="both"/>
              <w:rPr>
                <w:bCs/>
                <w:iCs/>
                <w:szCs w:val="24"/>
              </w:rPr>
            </w:pPr>
            <w:r>
              <w:rPr>
                <w:b/>
                <w:bCs/>
                <w:iCs/>
                <w:szCs w:val="24"/>
              </w:rPr>
              <w:t>Eva</w:t>
            </w:r>
            <w:r w:rsidR="003836BC" w:rsidRPr="00606A7C">
              <w:rPr>
                <w:b/>
                <w:bCs/>
                <w:iCs/>
                <w:szCs w:val="24"/>
              </w:rPr>
              <w:t>lu</w:t>
            </w:r>
            <w:r>
              <w:rPr>
                <w:b/>
                <w:bCs/>
                <w:iCs/>
                <w:szCs w:val="24"/>
              </w:rPr>
              <w:t>a</w:t>
            </w:r>
            <w:r w:rsidR="003836BC" w:rsidRPr="00606A7C">
              <w:rPr>
                <w:b/>
                <w:bCs/>
                <w:iCs/>
                <w:szCs w:val="24"/>
              </w:rPr>
              <w:t>tion</w:t>
            </w:r>
            <w:r w:rsidR="003836BC">
              <w:rPr>
                <w:bCs/>
                <w:iCs/>
                <w:szCs w:val="24"/>
              </w:rPr>
              <w:t xml:space="preserve">: As an employee, I tried to manage any cultural challenge to perform satisfactory actions and establish a fruitful business environment. </w:t>
            </w:r>
            <w:r w:rsidR="00664C44">
              <w:rPr>
                <w:bCs/>
                <w:iCs/>
                <w:szCs w:val="24"/>
              </w:rPr>
              <w:t>I tried to apply my theoretical and practical quality to my roles and duties in the workplace. My cultural awareness, adaptive thinking and performance were satisfied to the leaders of the Premier Inn.</w:t>
            </w:r>
            <w:r w:rsidR="003836BC">
              <w:rPr>
                <w:bCs/>
                <w:iCs/>
                <w:szCs w:val="24"/>
              </w:rPr>
              <w:t xml:space="preserve"> </w:t>
            </w:r>
            <w:r w:rsidR="00190573">
              <w:rPr>
                <w:bCs/>
                <w:iCs/>
                <w:szCs w:val="24"/>
              </w:rPr>
              <w:t xml:space="preserve"> </w:t>
            </w:r>
          </w:p>
          <w:p w14:paraId="562DDB34" w14:textId="77777777" w:rsidR="008A5148" w:rsidRDefault="00664C44" w:rsidP="008A5148">
            <w:pPr>
              <w:spacing w:line="360" w:lineRule="auto"/>
              <w:jc w:val="both"/>
              <w:rPr>
                <w:bCs/>
                <w:iCs/>
                <w:szCs w:val="24"/>
              </w:rPr>
            </w:pPr>
            <w:r w:rsidRPr="00606A7C">
              <w:rPr>
                <w:b/>
                <w:bCs/>
                <w:iCs/>
                <w:szCs w:val="24"/>
              </w:rPr>
              <w:t>Conclusion</w:t>
            </w:r>
            <w:r>
              <w:rPr>
                <w:bCs/>
                <w:iCs/>
                <w:szCs w:val="24"/>
              </w:rPr>
              <w:t xml:space="preserve">: I have some areas of lacking like </w:t>
            </w:r>
            <w:r w:rsidR="008A5148">
              <w:rPr>
                <w:bCs/>
                <w:iCs/>
                <w:szCs w:val="24"/>
              </w:rPr>
              <w:t>poor communication skill, poor stress management quality, less hardworking quality and poor technological knowledge. I need to develop my weakness areas to my future professional success.</w:t>
            </w:r>
          </w:p>
          <w:p w14:paraId="44F8565E" w14:textId="099027DF" w:rsidR="005C77A4" w:rsidRPr="008A5148" w:rsidRDefault="008A5148" w:rsidP="008A5148">
            <w:pPr>
              <w:spacing w:line="360" w:lineRule="auto"/>
              <w:jc w:val="both"/>
              <w:rPr>
                <w:bCs/>
                <w:iCs/>
                <w:szCs w:val="24"/>
              </w:rPr>
            </w:pPr>
            <w:r w:rsidRPr="00D34888">
              <w:rPr>
                <w:b/>
                <w:bCs/>
                <w:iCs/>
                <w:szCs w:val="24"/>
              </w:rPr>
              <w:t>Action plan</w:t>
            </w:r>
            <w:r>
              <w:rPr>
                <w:bCs/>
                <w:iCs/>
                <w:szCs w:val="24"/>
              </w:rPr>
              <w:t>: I will try to develop my communication and interaction quality within next three months. This time I will be engaged to different social, cultural and voluntary organizations.</w:t>
            </w:r>
            <w:r w:rsidR="009673D6">
              <w:rPr>
                <w:bCs/>
                <w:iCs/>
                <w:szCs w:val="24"/>
              </w:rPr>
              <w:t xml:space="preserve"> I will try to improve my stress management quality within next four months. I will develop my technological knowledge and </w:t>
            </w:r>
            <w:r w:rsidR="00B10CD3">
              <w:rPr>
                <w:bCs/>
                <w:iCs/>
                <w:szCs w:val="24"/>
              </w:rPr>
              <w:t>skills within next four months. I will engaged to a IT training institution to improve the knowledge and skills to use different modern technologies in the workplace.</w:t>
            </w:r>
            <w:r w:rsidR="00DD0612">
              <w:rPr>
                <w:bCs/>
                <w:iCs/>
                <w:szCs w:val="24"/>
              </w:rPr>
              <w:t xml:space="preserve"> I will be headworker to my future study and professional activities.  </w:t>
            </w:r>
            <w:r w:rsidR="009673D6">
              <w:rPr>
                <w:bCs/>
                <w:iCs/>
                <w:szCs w:val="24"/>
              </w:rPr>
              <w:t xml:space="preserve"> </w:t>
            </w:r>
            <w:r>
              <w:rPr>
                <w:bCs/>
                <w:iCs/>
                <w:szCs w:val="24"/>
              </w:rPr>
              <w:t xml:space="preserve"> </w:t>
            </w:r>
          </w:p>
          <w:p w14:paraId="74F29FF3" w14:textId="77777777" w:rsidR="00DB11A9" w:rsidRDefault="00DB11A9" w:rsidP="00DB11A9">
            <w:pPr>
              <w:pStyle w:val="NoSpacing"/>
              <w:rPr>
                <w:b/>
                <w:bCs/>
                <w:sz w:val="28"/>
              </w:rPr>
            </w:pPr>
            <w:r>
              <w:rPr>
                <w:b/>
                <w:bCs/>
                <w:sz w:val="28"/>
              </w:rPr>
              <w:t>References:</w:t>
            </w:r>
          </w:p>
          <w:p w14:paraId="4FF4F210" w14:textId="77777777" w:rsidR="00DB11A9" w:rsidRPr="00BE4479" w:rsidRDefault="00DB11A9" w:rsidP="00DB11A9">
            <w:pPr>
              <w:pStyle w:val="NoSpacing"/>
              <w:rPr>
                <w:lang w:val="en-US"/>
              </w:rPr>
            </w:pPr>
          </w:p>
          <w:p w14:paraId="02F720BD" w14:textId="77777777" w:rsidR="00DB11A9" w:rsidRDefault="00DB11A9" w:rsidP="00DB11A9">
            <w:pPr>
              <w:pStyle w:val="NoSpacing"/>
              <w:rPr>
                <w:lang w:val="en-US"/>
              </w:rPr>
            </w:pPr>
            <w:r w:rsidRPr="00BE4479">
              <w:rPr>
                <w:lang w:val="en-US"/>
              </w:rPr>
              <w:t xml:space="preserve">Gibbs, B. and Wood, G.C., 2019. Reflection for Learning and Practice in Developing Engineers. </w:t>
            </w:r>
            <w:r w:rsidRPr="00BE4479">
              <w:rPr>
                <w:i/>
                <w:iCs/>
                <w:lang w:val="en-US"/>
              </w:rPr>
              <w:t>Excellence in Engineering Education for the 21st Century: The Role of Engineering Education Research</w:t>
            </w:r>
            <w:r w:rsidRPr="00BE4479">
              <w:rPr>
                <w:lang w:val="en-US"/>
              </w:rPr>
              <w:t xml:space="preserve">, </w:t>
            </w:r>
            <w:r w:rsidRPr="00BE4479">
              <w:rPr>
                <w:i/>
                <w:iCs/>
                <w:lang w:val="en-US"/>
              </w:rPr>
              <w:t>118</w:t>
            </w:r>
            <w:r w:rsidRPr="00BE4479">
              <w:rPr>
                <w:lang w:val="en-US"/>
              </w:rPr>
              <w:t>.</w:t>
            </w:r>
          </w:p>
          <w:p w14:paraId="1AEF3533" w14:textId="77777777" w:rsidR="00DB11A9" w:rsidRPr="00BE4479" w:rsidRDefault="00DB11A9" w:rsidP="00DB11A9">
            <w:pPr>
              <w:pStyle w:val="NoSpacing"/>
              <w:rPr>
                <w:lang w:val="en-US"/>
              </w:rPr>
            </w:pPr>
          </w:p>
          <w:p w14:paraId="37825302" w14:textId="77777777" w:rsidR="00DB11A9" w:rsidRDefault="00DB11A9" w:rsidP="00DB11A9">
            <w:pPr>
              <w:pStyle w:val="NoSpacing"/>
              <w:rPr>
                <w:lang w:val="en-US"/>
              </w:rPr>
            </w:pPr>
            <w:r w:rsidRPr="00BE4479">
              <w:rPr>
                <w:lang w:val="en-US"/>
              </w:rPr>
              <w:t xml:space="preserve">Sekarwinahyu, M., Rustaman, N.Y., Widodo, A. and Riandi, R., 2019, February. Development of problem based learning for online tutorial program in plant development using Gibbs’ reflective cycle and e-portfolio to enhance reflective thinking skills. In </w:t>
            </w:r>
            <w:r w:rsidRPr="00BE4479">
              <w:rPr>
                <w:i/>
                <w:iCs/>
                <w:lang w:val="en-US"/>
              </w:rPr>
              <w:t>Journal of Physics: Conference Series</w:t>
            </w:r>
            <w:r w:rsidRPr="00BE4479">
              <w:rPr>
                <w:lang w:val="en-US"/>
              </w:rPr>
              <w:t xml:space="preserve"> (Vol. 1157, No. 2, p. 022099). IOP Publishing.</w:t>
            </w: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29DF36F7" w:rsidR="00E73500" w:rsidRDefault="001022D5" w:rsidP="006C0FE2">
            <w:pPr>
              <w:rPr>
                <w:b/>
                <w:bCs/>
                <w:sz w:val="28"/>
                <w:szCs w:val="24"/>
              </w:rPr>
            </w:pPr>
            <w:r w:rsidRPr="00F52B13">
              <w:rPr>
                <w:noProof/>
                <w:lang w:val="en-US"/>
                <w14:ligatures w14:val="standardContextual"/>
              </w:rPr>
            </w:r>
            <w:r w:rsidR="001022D5" w:rsidRPr="00F52B13">
              <w:rPr>
                <w:noProof/>
                <w:lang w:val="en-US"/>
                <w14:ligatures w14:val="standardContextual"/>
              </w:rPr>
              <w:object w:dxaOrig="7200" w:dyaOrig="4035" w14:anchorId="465A99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in;height:201.6pt;mso-width-percent:0;mso-height-percent:0;mso-width-percent:0;mso-height-percent:0"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5" DrawAspect="Content" ObjectID="_1768832932" r:id="rId10"/>
              </w:object>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03FA026" w14:textId="77777777" w:rsidR="002B6071" w:rsidRDefault="002B6071" w:rsidP="002B6071">
            <w:pPr>
              <w:rPr>
                <w:color w:val="auto"/>
              </w:rPr>
            </w:pPr>
            <w:r>
              <w:t>Slide 1</w:t>
            </w:r>
          </w:p>
          <w:p w14:paraId="23EF7B78" w14:textId="77777777" w:rsidR="002B6071" w:rsidRDefault="002B6071" w:rsidP="002B6071"/>
          <w:p w14:paraId="35605DC6" w14:textId="77777777" w:rsidR="002B6071" w:rsidRDefault="001022D5" w:rsidP="002B6071">
            <w:pPr>
              <w:jc w:val="center"/>
            </w:pPr>
            <w:r w:rsidRPr="00F52B13">
              <w:rPr>
                <w:noProof/>
                <w:lang w:val="en-US"/>
                <w14:ligatures w14:val="standardContextual"/>
              </w:rPr>
            </w:r>
            <w:r w:rsidR="001022D5" w:rsidRPr="00F52B13">
              <w:rPr>
                <w:noProof/>
                <w:lang w:val="en-US"/>
                <w14:ligatures w14:val="standardContextual"/>
              </w:rPr>
              <w:object w:dxaOrig="7200" w:dyaOrig="4035" w14:anchorId="3DBC6A1D">
                <v:shape id="_x0000_i1026" type="#_x0000_t75" alt="" style="width:5in;height:201.6pt;mso-width-percent:0;mso-height-percent:0;mso-width-percent:0;mso-height-percent:0"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6" DrawAspect="Content" ObjectID="_1768832933" r:id="rId12"/>
              </w:object>
            </w:r>
          </w:p>
          <w:p w14:paraId="4CFA391D" w14:textId="77777777" w:rsidR="002B6071" w:rsidRDefault="002B6071" w:rsidP="002B6071">
            <w:pPr>
              <w:jc w:val="center"/>
            </w:pPr>
          </w:p>
          <w:p w14:paraId="59CB256C" w14:textId="0945F3C8" w:rsidR="003164B2" w:rsidRPr="002B6071" w:rsidRDefault="002B6071" w:rsidP="002B6071">
            <w:pPr>
              <w:autoSpaceDE w:val="0"/>
              <w:autoSpaceDN w:val="0"/>
              <w:adjustRightInd w:val="0"/>
              <w:spacing w:after="0" w:line="240" w:lineRule="auto"/>
              <w:jc w:val="both"/>
              <w:rPr>
                <w:rFonts w:ascii="Calibri" w:hAnsi="Calibri" w:cs="Calibri"/>
                <w:kern w:val="24"/>
                <w:szCs w:val="24"/>
              </w:rPr>
            </w:pPr>
            <w:r>
              <w:rPr>
                <w:rFonts w:ascii="Calibri" w:hAnsi="Calibri" w:cs="Calibri"/>
                <w:kern w:val="24"/>
                <w:szCs w:val="24"/>
              </w:rPr>
              <w:t>In modern business place, language skills is a fundamental requirement for any employees of the international business organization. There are different benefits of multilingualism like improves memory, cultural connections, better communication, personal confidence, improve decision making quality, intercultural sensitivity and so on</w:t>
            </w:r>
            <w:r w:rsidR="00FD5A23">
              <w:rPr>
                <w:rFonts w:ascii="Calibri" w:hAnsi="Calibri" w:cs="Calibri"/>
                <w:kern w:val="24"/>
                <w:szCs w:val="24"/>
              </w:rPr>
              <w:t xml:space="preserve"> (</w:t>
            </w:r>
            <w:r w:rsidR="00FD5A23">
              <w:rPr>
                <w:rFonts w:eastAsia="Times New Roman" w:cs="Times New Roman"/>
                <w:color w:val="auto"/>
                <w:szCs w:val="24"/>
                <w:lang w:val="en-US"/>
              </w:rPr>
              <w:t xml:space="preserve">Nguyen, </w:t>
            </w:r>
            <w:r w:rsidR="00FD5A23" w:rsidRPr="00A25DC6">
              <w:rPr>
                <w:rFonts w:eastAsia="Times New Roman" w:cs="Times New Roman"/>
                <w:color w:val="auto"/>
                <w:szCs w:val="24"/>
                <w:lang w:val="en-US"/>
              </w:rPr>
              <w:t>2018</w:t>
            </w:r>
            <w:r w:rsidR="00FD5A23">
              <w:rPr>
                <w:rFonts w:ascii="Calibri" w:hAnsi="Calibri" w:cs="Calibri"/>
                <w:kern w:val="24"/>
                <w:szCs w:val="24"/>
              </w:rPr>
              <w:t>)</w:t>
            </w:r>
            <w:r>
              <w:rPr>
                <w:rFonts w:ascii="Calibri" w:hAnsi="Calibri" w:cs="Calibri"/>
                <w:kern w:val="24"/>
                <w:szCs w:val="24"/>
              </w:rPr>
              <w:t xml:space="preserve">. The leaders of the Premier Inn make different strategies to improve multilingualism skills of employees. It can improve overall organization functions and services procedures in the workplace. </w:t>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7CA30C0" w14:textId="77777777" w:rsidR="00565CBA" w:rsidRDefault="00565CBA" w:rsidP="005E4D43"/>
          <w:p w14:paraId="675444D2" w14:textId="77777777" w:rsidR="00565CBA" w:rsidRDefault="00565CBA" w:rsidP="005E4D43"/>
          <w:p w14:paraId="275DB07B" w14:textId="77777777" w:rsidR="00565CBA" w:rsidRDefault="00565CBA" w:rsidP="005E4D43"/>
          <w:p w14:paraId="7CCD0870" w14:textId="77777777" w:rsidR="00565CBA" w:rsidRDefault="00565CBA" w:rsidP="005E4D43"/>
          <w:p w14:paraId="0ACE73D6" w14:textId="504832AD" w:rsidR="005E4D43" w:rsidRDefault="005E4D43" w:rsidP="005E4D43">
            <w:pPr>
              <w:rPr>
                <w:color w:val="auto"/>
              </w:rPr>
            </w:pPr>
            <w:r>
              <w:lastRenderedPageBreak/>
              <w:t>Slide 2</w:t>
            </w:r>
          </w:p>
          <w:p w14:paraId="2D3E9536" w14:textId="77777777" w:rsidR="005E4D43" w:rsidRDefault="005E4D43" w:rsidP="005E4D43"/>
          <w:p w14:paraId="54EF027F" w14:textId="77777777" w:rsidR="005E4D43" w:rsidRDefault="001022D5" w:rsidP="005E4D43">
            <w:pPr>
              <w:jc w:val="center"/>
            </w:pPr>
            <w:r w:rsidRPr="00F52B13">
              <w:rPr>
                <w:noProof/>
                <w:lang w:val="en-US"/>
                <w14:ligatures w14:val="standardContextual"/>
              </w:rPr>
            </w:r>
            <w:r w:rsidR="001022D5" w:rsidRPr="00F52B13">
              <w:rPr>
                <w:noProof/>
                <w:lang w:val="en-US"/>
                <w14:ligatures w14:val="standardContextual"/>
              </w:rPr>
              <w:object w:dxaOrig="7200" w:dyaOrig="4035" w14:anchorId="3CFB2BDC">
                <v:shape id="_x0000_i1027" type="#_x0000_t75" alt="" style="width:5in;height:201.6pt;mso-width-percent:0;mso-height-percent:0;mso-width-percent:0;mso-height-percent:0"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7" DrawAspect="Content" ObjectID="_1768832934" r:id="rId14"/>
              </w:object>
            </w:r>
          </w:p>
          <w:p w14:paraId="703F9FB8" w14:textId="77777777" w:rsidR="005E4D43" w:rsidRDefault="005E4D43" w:rsidP="003C4CBC">
            <w:pPr>
              <w:jc w:val="both"/>
            </w:pPr>
          </w:p>
          <w:p w14:paraId="309CF798" w14:textId="6059E511" w:rsidR="003164B2" w:rsidRPr="005E4D43" w:rsidRDefault="005E4D43" w:rsidP="003C4CBC">
            <w:pPr>
              <w:autoSpaceDE w:val="0"/>
              <w:autoSpaceDN w:val="0"/>
              <w:adjustRightInd w:val="0"/>
              <w:spacing w:after="0" w:line="240" w:lineRule="auto"/>
              <w:jc w:val="both"/>
              <w:rPr>
                <w:rFonts w:ascii="Calibri" w:hAnsi="Calibri" w:cs="Calibri"/>
                <w:kern w:val="24"/>
                <w:szCs w:val="24"/>
              </w:rPr>
            </w:pPr>
            <w:r>
              <w:rPr>
                <w:rFonts w:ascii="Calibri" w:hAnsi="Calibri" w:cs="Calibri"/>
                <w:kern w:val="24"/>
                <w:szCs w:val="24"/>
              </w:rPr>
              <w:t>Premier Inn arranges different training programs to improve Multilanguage skills of employees. The trainers of the Premier Inn mainly focus on Mandarin, Spanish, French, Italian, German and English. If employees of the Premier Inn can possess those languages then possible to communicate with foreign customers and adapt their diverse cultural approaches. Multilingualism skills of employees will develop their attitudes, approaches and behaviours in the versatile cultural places.</w:t>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84AA071" w14:textId="77777777" w:rsidR="005E4D43" w:rsidRDefault="005E4D43" w:rsidP="005E4D43">
            <w:pPr>
              <w:rPr>
                <w:color w:val="auto"/>
              </w:rPr>
            </w:pPr>
            <w:r>
              <w:lastRenderedPageBreak/>
              <w:t>Slide 3</w:t>
            </w:r>
          </w:p>
          <w:p w14:paraId="31F9D2CA" w14:textId="77777777" w:rsidR="005E4D43" w:rsidRDefault="005E4D43" w:rsidP="005E4D43"/>
          <w:p w14:paraId="58184AA6" w14:textId="77777777" w:rsidR="005E4D43" w:rsidRDefault="001022D5" w:rsidP="005E4D43">
            <w:pPr>
              <w:jc w:val="center"/>
            </w:pPr>
            <w:r w:rsidRPr="00F52B13">
              <w:rPr>
                <w:noProof/>
                <w:lang w:val="en-US"/>
                <w14:ligatures w14:val="standardContextual"/>
              </w:rPr>
            </w:r>
            <w:r w:rsidR="001022D5" w:rsidRPr="00F52B13">
              <w:rPr>
                <w:noProof/>
                <w:lang w:val="en-US"/>
                <w14:ligatures w14:val="standardContextual"/>
              </w:rPr>
              <w:object w:dxaOrig="7200" w:dyaOrig="4035" w14:anchorId="4F72F5C0">
                <v:shape id="_x0000_i1028" type="#_x0000_t75" alt="" style="width:5in;height:201.6pt;mso-width-percent:0;mso-height-percent:0;mso-width-percent:0;mso-height-percent:0"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8" DrawAspect="Content" ObjectID="_1768832935" r:id="rId16"/>
              </w:object>
            </w:r>
          </w:p>
          <w:p w14:paraId="36F4B625" w14:textId="77777777" w:rsidR="005E4D43" w:rsidRDefault="005E4D43" w:rsidP="005E4D43">
            <w:pPr>
              <w:jc w:val="center"/>
            </w:pPr>
          </w:p>
          <w:p w14:paraId="550F9BC1" w14:textId="2808E756" w:rsidR="003164B2" w:rsidRPr="005E4D43" w:rsidRDefault="005E4D43" w:rsidP="003C4CBC">
            <w:pPr>
              <w:autoSpaceDE w:val="0"/>
              <w:autoSpaceDN w:val="0"/>
              <w:adjustRightInd w:val="0"/>
              <w:spacing w:after="0" w:line="240" w:lineRule="auto"/>
              <w:jc w:val="both"/>
              <w:rPr>
                <w:rFonts w:ascii="Calibri" w:hAnsi="Calibri" w:cs="Calibri"/>
                <w:kern w:val="24"/>
                <w:szCs w:val="24"/>
              </w:rPr>
            </w:pPr>
            <w:r>
              <w:rPr>
                <w:rFonts w:ascii="Calibri" w:hAnsi="Calibri" w:cs="Calibri"/>
                <w:kern w:val="24"/>
                <w:szCs w:val="24"/>
              </w:rPr>
              <w:t xml:space="preserve">Language awareness is a noble quality of any employee of multinational business organization. It improves communication skills, increase cultural awareness and enhance </w:t>
            </w:r>
            <w:r>
              <w:rPr>
                <w:rFonts w:ascii="Calibri" w:hAnsi="Calibri" w:cs="Calibri"/>
                <w:kern w:val="24"/>
                <w:szCs w:val="24"/>
              </w:rPr>
              <w:lastRenderedPageBreak/>
              <w:t>professional value of employees. Language awareness skills increase professional value and acceptance of employees to the employer of any multinational business organizational</w:t>
            </w:r>
            <w:r w:rsidR="00FD5A23">
              <w:rPr>
                <w:rFonts w:ascii="Calibri" w:hAnsi="Calibri" w:cs="Calibri"/>
                <w:kern w:val="24"/>
                <w:szCs w:val="24"/>
              </w:rPr>
              <w:t xml:space="preserve"> (</w:t>
            </w:r>
            <w:r w:rsidR="00FD5A23" w:rsidRPr="00A25DC6">
              <w:rPr>
                <w:rFonts w:eastAsia="Times New Roman" w:cs="Times New Roman"/>
                <w:color w:val="auto"/>
                <w:szCs w:val="24"/>
                <w:lang w:val="en-US"/>
              </w:rPr>
              <w:t>Rizos</w:t>
            </w:r>
            <w:r w:rsidR="00FD5A23">
              <w:rPr>
                <w:rFonts w:eastAsia="Times New Roman" w:cs="Times New Roman"/>
                <w:color w:val="auto"/>
                <w:szCs w:val="24"/>
                <w:lang w:val="en-US"/>
              </w:rPr>
              <w:t xml:space="preserve"> and et al, 2016</w:t>
            </w:r>
            <w:r w:rsidR="00FD5A23">
              <w:rPr>
                <w:rFonts w:ascii="Calibri" w:hAnsi="Calibri" w:cs="Calibri"/>
                <w:kern w:val="24"/>
                <w:szCs w:val="24"/>
              </w:rPr>
              <w:t>)</w:t>
            </w:r>
            <w:r>
              <w:rPr>
                <w:rFonts w:ascii="Calibri" w:hAnsi="Calibri" w:cs="Calibri"/>
                <w:kern w:val="24"/>
                <w:szCs w:val="24"/>
              </w:rPr>
              <w:t>. Employees can get huge advantages and benefits for having language awareness skills.</w:t>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6E93819D" w14:textId="77777777" w:rsidR="003C4CBC" w:rsidRDefault="003C4CBC" w:rsidP="003C4CBC">
            <w:pPr>
              <w:rPr>
                <w:color w:val="auto"/>
              </w:rPr>
            </w:pPr>
            <w:r>
              <w:lastRenderedPageBreak/>
              <w:t>Slide 4</w:t>
            </w:r>
          </w:p>
          <w:p w14:paraId="2BE06909" w14:textId="77777777" w:rsidR="003C4CBC" w:rsidRDefault="003C4CBC" w:rsidP="003C4CBC"/>
          <w:p w14:paraId="5B2A41A1" w14:textId="77777777" w:rsidR="003C4CBC" w:rsidRDefault="001022D5" w:rsidP="003C4CBC">
            <w:pPr>
              <w:jc w:val="center"/>
            </w:pPr>
            <w:r w:rsidRPr="00F52B13">
              <w:rPr>
                <w:noProof/>
                <w:lang w:val="en-US"/>
                <w14:ligatures w14:val="standardContextual"/>
              </w:rPr>
            </w:r>
            <w:r w:rsidR="001022D5" w:rsidRPr="00F52B13">
              <w:rPr>
                <w:noProof/>
                <w:lang w:val="en-US"/>
                <w14:ligatures w14:val="standardContextual"/>
              </w:rPr>
              <w:object w:dxaOrig="7200" w:dyaOrig="4035" w14:anchorId="6CF42DF2">
                <v:shape id="_x0000_i1029" type="#_x0000_t75" alt="" style="width:5in;height:201.6pt;mso-width-percent:0;mso-height-percent:0;mso-width-percent:0;mso-height-percent:0"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9" DrawAspect="Content" ObjectID="_1768832936" r:id="rId18"/>
              </w:object>
            </w:r>
          </w:p>
          <w:p w14:paraId="7F24A2A3" w14:textId="77777777" w:rsidR="003C4CBC" w:rsidRDefault="003C4CBC" w:rsidP="003C4CBC">
            <w:pPr>
              <w:jc w:val="both"/>
            </w:pPr>
          </w:p>
          <w:p w14:paraId="3B804FA9" w14:textId="019DF153" w:rsidR="003C4CBC" w:rsidRDefault="003C4CBC" w:rsidP="003C4CBC">
            <w:pPr>
              <w:autoSpaceDE w:val="0"/>
              <w:autoSpaceDN w:val="0"/>
              <w:adjustRightInd w:val="0"/>
              <w:spacing w:after="0" w:line="240" w:lineRule="auto"/>
              <w:jc w:val="both"/>
              <w:rPr>
                <w:rFonts w:ascii="Calibri" w:hAnsi="Calibri" w:cs="Calibri"/>
                <w:kern w:val="24"/>
                <w:szCs w:val="24"/>
              </w:rPr>
            </w:pPr>
            <w:r>
              <w:rPr>
                <w:rFonts w:ascii="Calibri" w:hAnsi="Calibri" w:cs="Calibri"/>
                <w:kern w:val="24"/>
                <w:szCs w:val="24"/>
              </w:rPr>
              <w:t>Many employee of the Premier Inn have a good language awareness skill that reflect their action procedures in cross-cultural environment. Language skill helps employees to communicate and interact with any foreign customers in the marketplace</w:t>
            </w:r>
            <w:r w:rsidR="001779A1">
              <w:rPr>
                <w:rFonts w:ascii="Calibri" w:hAnsi="Calibri" w:cs="Calibri"/>
                <w:kern w:val="24"/>
                <w:szCs w:val="24"/>
              </w:rPr>
              <w:t xml:space="preserve"> (</w:t>
            </w:r>
            <w:r w:rsidR="001779A1" w:rsidRPr="00A25DC6">
              <w:rPr>
                <w:bCs/>
                <w:szCs w:val="24"/>
              </w:rPr>
              <w:t>Abra</w:t>
            </w:r>
            <w:r w:rsidR="001779A1">
              <w:rPr>
                <w:bCs/>
                <w:szCs w:val="24"/>
              </w:rPr>
              <w:t>mson</w:t>
            </w:r>
            <w:r w:rsidR="001779A1" w:rsidRPr="00A25DC6">
              <w:rPr>
                <w:bCs/>
                <w:szCs w:val="24"/>
              </w:rPr>
              <w:t xml:space="preserve"> and Mor</w:t>
            </w:r>
            <w:r w:rsidR="001779A1">
              <w:rPr>
                <w:bCs/>
                <w:szCs w:val="24"/>
              </w:rPr>
              <w:t>an, 2018)</w:t>
            </w:r>
            <w:r>
              <w:rPr>
                <w:rFonts w:ascii="Calibri" w:hAnsi="Calibri" w:cs="Calibri"/>
                <w:kern w:val="24"/>
                <w:szCs w:val="24"/>
              </w:rPr>
              <w:t xml:space="preserve">. Besides employees, feel confident to communicate with customers and offer satisfactory services in the marketplace.   </w:t>
            </w:r>
          </w:p>
          <w:p w14:paraId="59A6DDC8" w14:textId="674FE8F5" w:rsidR="003164B2" w:rsidRPr="005E4D43" w:rsidRDefault="003164B2" w:rsidP="003164B2">
            <w:pPr>
              <w:rPr>
                <w:bCs/>
                <w:sz w:val="28"/>
                <w:szCs w:val="24"/>
              </w:rPr>
            </w:pPr>
          </w:p>
        </w:tc>
      </w:tr>
      <w:tr w:rsidR="00565CBA" w:rsidRPr="00330917" w14:paraId="18C99F30"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65317C" w14:textId="77777777" w:rsidR="00565CBA" w:rsidRDefault="00565CBA" w:rsidP="003C4CBC"/>
          <w:p w14:paraId="30F0967A" w14:textId="77777777" w:rsidR="00565CBA" w:rsidRDefault="00565CBA" w:rsidP="003C4CBC"/>
        </w:tc>
      </w:tr>
      <w:tr w:rsidR="003164B2" w:rsidRPr="00330917" w14:paraId="3F35D0A1" w14:textId="77777777" w:rsidTr="00F46DE7">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CCD595C" w14:textId="77777777" w:rsidR="00694C96" w:rsidRDefault="00694C96" w:rsidP="00694C96">
            <w:pPr>
              <w:rPr>
                <w:color w:val="auto"/>
              </w:rPr>
            </w:pPr>
            <w:r>
              <w:lastRenderedPageBreak/>
              <w:t>Slide 5</w:t>
            </w:r>
          </w:p>
          <w:p w14:paraId="3CE9D6EB" w14:textId="77777777" w:rsidR="00694C96" w:rsidRDefault="00694C96" w:rsidP="00694C96"/>
          <w:p w14:paraId="71E6CD8F" w14:textId="77777777" w:rsidR="00694C96" w:rsidRDefault="001022D5" w:rsidP="00694C96">
            <w:pPr>
              <w:jc w:val="center"/>
            </w:pPr>
            <w:r w:rsidRPr="00F52B13">
              <w:rPr>
                <w:noProof/>
                <w:lang w:val="en-US"/>
                <w14:ligatures w14:val="standardContextual"/>
              </w:rPr>
            </w:r>
            <w:r w:rsidR="001022D5" w:rsidRPr="00F52B13">
              <w:rPr>
                <w:noProof/>
                <w:lang w:val="en-US"/>
                <w14:ligatures w14:val="standardContextual"/>
              </w:rPr>
              <w:object w:dxaOrig="7200" w:dyaOrig="4035" w14:anchorId="1728A1A1">
                <v:shape id="_x0000_i1030" type="#_x0000_t75" alt="" style="width:5in;height:201.6pt;mso-width-percent:0;mso-height-percent:0;mso-width-percent:0;mso-height-percent:0"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0" DrawAspect="Content" ObjectID="_1768832937" r:id="rId20"/>
              </w:object>
            </w:r>
          </w:p>
          <w:p w14:paraId="3E68DF22" w14:textId="77777777" w:rsidR="00694C96" w:rsidRDefault="00694C96" w:rsidP="00694C96">
            <w:pPr>
              <w:jc w:val="center"/>
            </w:pPr>
          </w:p>
          <w:p w14:paraId="298A71A0" w14:textId="0680DD9D" w:rsidR="003164B2" w:rsidRPr="00BE4479" w:rsidRDefault="00694C96" w:rsidP="00BE4479">
            <w:pPr>
              <w:autoSpaceDE w:val="0"/>
              <w:autoSpaceDN w:val="0"/>
              <w:adjustRightInd w:val="0"/>
              <w:spacing w:after="0" w:line="240" w:lineRule="auto"/>
              <w:jc w:val="both"/>
              <w:rPr>
                <w:rFonts w:ascii="Calibri" w:hAnsi="Calibri" w:cs="Calibri"/>
                <w:kern w:val="24"/>
                <w:szCs w:val="24"/>
              </w:rPr>
            </w:pPr>
            <w:r>
              <w:rPr>
                <w:rFonts w:ascii="Calibri" w:hAnsi="Calibri" w:cs="Calibri"/>
                <w:kern w:val="24"/>
                <w:szCs w:val="24"/>
              </w:rPr>
              <w:t xml:space="preserve">In UK, many people come from German and they use their own language during taking services from internal hotel. If employees of the restaurant, do not know German language then impossible to communicate with them and offer satisfactory services. Premier Inn arranges training sessions to improve multilingualism quality of employees so they can communicate with foreign customers.   </w:t>
            </w:r>
          </w:p>
        </w:tc>
      </w:tr>
      <w:tr w:rsidR="006C0FE2" w:rsidRPr="00330917" w14:paraId="1DE8B5AD" w14:textId="77777777" w:rsidTr="00F46DE7">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39163A77" w:rsidR="003164B2" w:rsidRDefault="003164B2" w:rsidP="003164B2">
            <w:pPr>
              <w:rPr>
                <w:b/>
                <w:bCs/>
                <w:sz w:val="28"/>
                <w:szCs w:val="24"/>
              </w:rPr>
            </w:pPr>
            <w:r>
              <w:rPr>
                <w:b/>
                <w:bCs/>
                <w:sz w:val="28"/>
                <w:szCs w:val="24"/>
              </w:rPr>
              <w:t>References:</w:t>
            </w:r>
          </w:p>
          <w:p w14:paraId="1DB557E5" w14:textId="77777777" w:rsidR="00FD5A23" w:rsidRPr="00A25DC6" w:rsidRDefault="00FD5A23" w:rsidP="00FD5A23">
            <w:pPr>
              <w:rPr>
                <w:lang w:val="en-US"/>
              </w:rPr>
            </w:pPr>
          </w:p>
          <w:p w14:paraId="50F9B22C" w14:textId="77777777" w:rsidR="00FD5A23" w:rsidRDefault="00FD5A23" w:rsidP="00FD5A23">
            <w:r w:rsidRPr="00A25DC6">
              <w:t>Abramson, N.R. and Mor</w:t>
            </w:r>
            <w:r>
              <w:t xml:space="preserve">an, R. (2018) Managing Cultural </w:t>
            </w:r>
            <w:r w:rsidRPr="00A25DC6">
              <w:t>Differences: Global Leader</w:t>
            </w:r>
            <w:r>
              <w:t>ship for the 21st Century. 10</w:t>
            </w:r>
            <w:r w:rsidRPr="00A25DC6">
              <w:rPr>
                <w:vertAlign w:val="superscript"/>
              </w:rPr>
              <w:t>th</w:t>
            </w:r>
            <w:r>
              <w:t xml:space="preserve"> </w:t>
            </w:r>
            <w:r w:rsidRPr="00A25DC6">
              <w:t>Ed. Abingdon: Routledge.</w:t>
            </w:r>
          </w:p>
          <w:p w14:paraId="163534DA" w14:textId="77777777" w:rsidR="00FD5A23" w:rsidRPr="00A25DC6" w:rsidRDefault="00FD5A23" w:rsidP="00FD5A23">
            <w:pPr>
              <w:rPr>
                <w:lang w:val="en-US"/>
              </w:rPr>
            </w:pPr>
            <w:r w:rsidRPr="00A25DC6">
              <w:rPr>
                <w:lang w:val="en-US"/>
              </w:rPr>
              <w:t xml:space="preserve">Nguyen, C., </w:t>
            </w:r>
            <w:r>
              <w:rPr>
                <w:lang w:val="en-US"/>
              </w:rPr>
              <w:t>(</w:t>
            </w:r>
            <w:r w:rsidRPr="00A25DC6">
              <w:rPr>
                <w:lang w:val="en-US"/>
              </w:rPr>
              <w:t>2018</w:t>
            </w:r>
            <w:r>
              <w:rPr>
                <w:lang w:val="en-US"/>
              </w:rPr>
              <w:t>)</w:t>
            </w:r>
            <w:r w:rsidRPr="00A25DC6">
              <w:rPr>
                <w:lang w:val="en-US"/>
              </w:rPr>
              <w:t xml:space="preserve">. Demographic factors, family background and prior self-employment on entrepreneurial intention-Vietnamese business students are different: why?. </w:t>
            </w:r>
            <w:r w:rsidRPr="00A25DC6">
              <w:rPr>
                <w:i/>
                <w:iCs/>
                <w:lang w:val="en-US"/>
              </w:rPr>
              <w:t>Journal of Global Entrepreneurship Research</w:t>
            </w:r>
            <w:r w:rsidRPr="00A25DC6">
              <w:rPr>
                <w:lang w:val="en-US"/>
              </w:rPr>
              <w:t xml:space="preserve">, </w:t>
            </w:r>
            <w:r w:rsidRPr="00A25DC6">
              <w:rPr>
                <w:i/>
                <w:iCs/>
                <w:lang w:val="en-US"/>
              </w:rPr>
              <w:t>8</w:t>
            </w:r>
            <w:r w:rsidRPr="00A25DC6">
              <w:rPr>
                <w:lang w:val="en-US"/>
              </w:rPr>
              <w:t>(1), p.10.</w:t>
            </w:r>
          </w:p>
          <w:p w14:paraId="376E4F65" w14:textId="719AE834" w:rsidR="0064455E" w:rsidRPr="00FD5A23" w:rsidRDefault="00FD5A23" w:rsidP="006C0FE2">
            <w:pPr>
              <w:rPr>
                <w:lang w:val="en-US"/>
              </w:rPr>
            </w:pPr>
            <w:r w:rsidRPr="00A25DC6">
              <w:rPr>
                <w:lang w:val="en-US"/>
              </w:rPr>
              <w:t xml:space="preserve">Rizos, V., Behrens, A., Van der Gaast, W., Hofman, E., Ioannou, A., Kafyeke, T., Flamos, A., Rinaldi, R., Papadelis, S., Hirschnitz-Garbers, M. and Topi, C., </w:t>
            </w:r>
            <w:r>
              <w:rPr>
                <w:lang w:val="en-US"/>
              </w:rPr>
              <w:t>(</w:t>
            </w:r>
            <w:r w:rsidRPr="00A25DC6">
              <w:rPr>
                <w:lang w:val="en-US"/>
              </w:rPr>
              <w:t>2016</w:t>
            </w:r>
            <w:r>
              <w:rPr>
                <w:lang w:val="en-US"/>
              </w:rPr>
              <w:t>)</w:t>
            </w:r>
            <w:r w:rsidRPr="00A25DC6">
              <w:rPr>
                <w:lang w:val="en-US"/>
              </w:rPr>
              <w:t xml:space="preserve">. Implementation of circular economy business models by small and medium-sized enterprises (SMEs): Barriers and enablers. </w:t>
            </w:r>
            <w:r w:rsidRPr="00A25DC6">
              <w:rPr>
                <w:i/>
                <w:iCs/>
                <w:lang w:val="en-US"/>
              </w:rPr>
              <w:t>Sustainability</w:t>
            </w:r>
            <w:r w:rsidRPr="00A25DC6">
              <w:rPr>
                <w:lang w:val="en-US"/>
              </w:rPr>
              <w:t xml:space="preserve">, </w:t>
            </w:r>
            <w:r w:rsidRPr="00A25DC6">
              <w:rPr>
                <w:i/>
                <w:iCs/>
                <w:lang w:val="en-US"/>
              </w:rPr>
              <w:t>8</w:t>
            </w:r>
            <w:r w:rsidRPr="00A25DC6">
              <w:rPr>
                <w:lang w:val="en-US"/>
              </w:rPr>
              <w:t>(11), p.1212.</w:t>
            </w:r>
          </w:p>
        </w:tc>
      </w:tr>
    </w:tbl>
    <w:p w14:paraId="5DD504A2" w14:textId="77777777" w:rsidR="00091775" w:rsidRDefault="00091775"/>
    <w:sectPr w:rsidR="0009177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8A4B9" w14:textId="77777777" w:rsidR="005F6124" w:rsidRDefault="005F6124" w:rsidP="007C2128">
      <w:pPr>
        <w:spacing w:after="0" w:line="240" w:lineRule="auto"/>
      </w:pPr>
      <w:r>
        <w:separator/>
      </w:r>
    </w:p>
  </w:endnote>
  <w:endnote w:type="continuationSeparator" w:id="0">
    <w:p w14:paraId="44FF55DA" w14:textId="77777777" w:rsidR="005F6124" w:rsidRDefault="005F6124"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panose1 w:val="020B0604020202020204"/>
    <w:charset w:val="00"/>
    <w:family w:val="swiss"/>
    <w:pitch w:val="variable"/>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F46DE7" w:rsidRDefault="00F46DE7">
        <w:pPr>
          <w:pStyle w:val="Footer"/>
          <w:pBdr>
            <w:top w:val="single" w:sz="4" w:space="1" w:color="D9D9D9" w:themeColor="background1" w:themeShade="D9"/>
          </w:pBdr>
          <w:jc w:val="right"/>
        </w:pPr>
        <w:r>
          <w:fldChar w:fldCharType="begin"/>
        </w:r>
        <w:r>
          <w:instrText xml:space="preserve"> PAGE   \* MERGEFORMAT </w:instrText>
        </w:r>
        <w:r>
          <w:fldChar w:fldCharType="separate"/>
        </w:r>
        <w:r w:rsidR="00815600">
          <w:rPr>
            <w:noProof/>
          </w:rPr>
          <w:t>1</w:t>
        </w:r>
        <w:r>
          <w:rPr>
            <w:noProof/>
          </w:rPr>
          <w:fldChar w:fldCharType="end"/>
        </w:r>
        <w:r>
          <w:t xml:space="preserve"> | </w:t>
        </w:r>
        <w:r>
          <w:rPr>
            <w:color w:val="7F7F7F" w:themeColor="background1" w:themeShade="7F"/>
            <w:spacing w:val="60"/>
          </w:rPr>
          <w:t>Page</w:t>
        </w:r>
      </w:p>
    </w:sdtContent>
  </w:sdt>
  <w:p w14:paraId="5DB1B418" w14:textId="77777777" w:rsidR="00F46DE7" w:rsidRDefault="00F46D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EB521" w14:textId="77777777" w:rsidR="005F6124" w:rsidRDefault="005F6124" w:rsidP="007C2128">
      <w:pPr>
        <w:spacing w:after="0" w:line="240" w:lineRule="auto"/>
      </w:pPr>
      <w:r>
        <w:separator/>
      </w:r>
    </w:p>
  </w:footnote>
  <w:footnote w:type="continuationSeparator" w:id="0">
    <w:p w14:paraId="1ABA2E59" w14:textId="77777777" w:rsidR="005F6124" w:rsidRDefault="005F6124"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128"/>
    <w:rsid w:val="00040EAA"/>
    <w:rsid w:val="000544C5"/>
    <w:rsid w:val="00085A4E"/>
    <w:rsid w:val="00091775"/>
    <w:rsid w:val="00092DF2"/>
    <w:rsid w:val="000A23B0"/>
    <w:rsid w:val="000A7D84"/>
    <w:rsid w:val="000B0356"/>
    <w:rsid w:val="001022D5"/>
    <w:rsid w:val="0010489E"/>
    <w:rsid w:val="0013364E"/>
    <w:rsid w:val="00136740"/>
    <w:rsid w:val="00136D1F"/>
    <w:rsid w:val="00142B82"/>
    <w:rsid w:val="001554CD"/>
    <w:rsid w:val="001779A1"/>
    <w:rsid w:val="00190573"/>
    <w:rsid w:val="0019248F"/>
    <w:rsid w:val="001A1419"/>
    <w:rsid w:val="001C05B9"/>
    <w:rsid w:val="001C08DE"/>
    <w:rsid w:val="001C1961"/>
    <w:rsid w:val="001C2201"/>
    <w:rsid w:val="001E1991"/>
    <w:rsid w:val="0025077B"/>
    <w:rsid w:val="002621E4"/>
    <w:rsid w:val="002B6071"/>
    <w:rsid w:val="002F762E"/>
    <w:rsid w:val="003164B2"/>
    <w:rsid w:val="003439EA"/>
    <w:rsid w:val="00373FD2"/>
    <w:rsid w:val="003836BC"/>
    <w:rsid w:val="003849FF"/>
    <w:rsid w:val="003C4CBC"/>
    <w:rsid w:val="003D54F7"/>
    <w:rsid w:val="004013F1"/>
    <w:rsid w:val="00417D87"/>
    <w:rsid w:val="00452F90"/>
    <w:rsid w:val="00480CD6"/>
    <w:rsid w:val="00484393"/>
    <w:rsid w:val="004B715E"/>
    <w:rsid w:val="004F3356"/>
    <w:rsid w:val="005176EB"/>
    <w:rsid w:val="00565CBA"/>
    <w:rsid w:val="005671B3"/>
    <w:rsid w:val="0059363C"/>
    <w:rsid w:val="005C77A4"/>
    <w:rsid w:val="005E10E4"/>
    <w:rsid w:val="005E4D43"/>
    <w:rsid w:val="005F6124"/>
    <w:rsid w:val="00602C4B"/>
    <w:rsid w:val="00606A7C"/>
    <w:rsid w:val="0064455E"/>
    <w:rsid w:val="00664C44"/>
    <w:rsid w:val="00675DCB"/>
    <w:rsid w:val="00682013"/>
    <w:rsid w:val="00687BEB"/>
    <w:rsid w:val="006929F3"/>
    <w:rsid w:val="00694C96"/>
    <w:rsid w:val="006B575E"/>
    <w:rsid w:val="006C0FE2"/>
    <w:rsid w:val="006D765B"/>
    <w:rsid w:val="006F10A9"/>
    <w:rsid w:val="00723301"/>
    <w:rsid w:val="00733DDB"/>
    <w:rsid w:val="0074446F"/>
    <w:rsid w:val="00784126"/>
    <w:rsid w:val="007A0095"/>
    <w:rsid w:val="007C2128"/>
    <w:rsid w:val="007E076E"/>
    <w:rsid w:val="007E46CF"/>
    <w:rsid w:val="007F1AF0"/>
    <w:rsid w:val="00806659"/>
    <w:rsid w:val="008078B0"/>
    <w:rsid w:val="00815600"/>
    <w:rsid w:val="008212E2"/>
    <w:rsid w:val="00833B1F"/>
    <w:rsid w:val="00834656"/>
    <w:rsid w:val="00845757"/>
    <w:rsid w:val="00847B3C"/>
    <w:rsid w:val="00856847"/>
    <w:rsid w:val="008860FC"/>
    <w:rsid w:val="008911FF"/>
    <w:rsid w:val="008A5148"/>
    <w:rsid w:val="008C0A30"/>
    <w:rsid w:val="00903A18"/>
    <w:rsid w:val="00910929"/>
    <w:rsid w:val="00931E6D"/>
    <w:rsid w:val="009673D6"/>
    <w:rsid w:val="00994129"/>
    <w:rsid w:val="009B38CD"/>
    <w:rsid w:val="009C5BA7"/>
    <w:rsid w:val="009D22FE"/>
    <w:rsid w:val="009D70F8"/>
    <w:rsid w:val="009E74DD"/>
    <w:rsid w:val="009F7792"/>
    <w:rsid w:val="00A135A5"/>
    <w:rsid w:val="00A25DC6"/>
    <w:rsid w:val="00A5604D"/>
    <w:rsid w:val="00A60F09"/>
    <w:rsid w:val="00A943DD"/>
    <w:rsid w:val="00AA645D"/>
    <w:rsid w:val="00AB6E09"/>
    <w:rsid w:val="00AD1762"/>
    <w:rsid w:val="00B10CD3"/>
    <w:rsid w:val="00B20B35"/>
    <w:rsid w:val="00B3346C"/>
    <w:rsid w:val="00B5175D"/>
    <w:rsid w:val="00B64C44"/>
    <w:rsid w:val="00B72893"/>
    <w:rsid w:val="00B72D1F"/>
    <w:rsid w:val="00B833E6"/>
    <w:rsid w:val="00BD561A"/>
    <w:rsid w:val="00BE4479"/>
    <w:rsid w:val="00C5173D"/>
    <w:rsid w:val="00C9080E"/>
    <w:rsid w:val="00C91424"/>
    <w:rsid w:val="00C974B9"/>
    <w:rsid w:val="00CC3E33"/>
    <w:rsid w:val="00CE0A8A"/>
    <w:rsid w:val="00D3284A"/>
    <w:rsid w:val="00D34888"/>
    <w:rsid w:val="00D433E8"/>
    <w:rsid w:val="00DA485D"/>
    <w:rsid w:val="00DB11A9"/>
    <w:rsid w:val="00DC5017"/>
    <w:rsid w:val="00DD0612"/>
    <w:rsid w:val="00DF7455"/>
    <w:rsid w:val="00E144DB"/>
    <w:rsid w:val="00E255E7"/>
    <w:rsid w:val="00E73500"/>
    <w:rsid w:val="00E73F05"/>
    <w:rsid w:val="00E85F26"/>
    <w:rsid w:val="00E91C81"/>
    <w:rsid w:val="00E95FE6"/>
    <w:rsid w:val="00EA6963"/>
    <w:rsid w:val="00F25C55"/>
    <w:rsid w:val="00F46DE7"/>
    <w:rsid w:val="00F52B13"/>
    <w:rsid w:val="00F81731"/>
    <w:rsid w:val="00F8489B"/>
    <w:rsid w:val="00FA04C3"/>
    <w:rsid w:val="00FA7477"/>
    <w:rsid w:val="00FD5A23"/>
    <w:rsid w:val="00FF41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Spacing">
    <w:name w:val="No Spacing"/>
    <w:uiPriority w:val="1"/>
    <w:qFormat/>
    <w:rsid w:val="00FD5A23"/>
    <w:pPr>
      <w:spacing w:after="0" w:line="240" w:lineRule="auto"/>
    </w:pPr>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589869">
      <w:bodyDiv w:val="1"/>
      <w:marLeft w:val="0"/>
      <w:marRight w:val="0"/>
      <w:marTop w:val="0"/>
      <w:marBottom w:val="0"/>
      <w:divBdr>
        <w:top w:val="none" w:sz="0" w:space="0" w:color="auto"/>
        <w:left w:val="none" w:sz="0" w:space="0" w:color="auto"/>
        <w:bottom w:val="none" w:sz="0" w:space="0" w:color="auto"/>
        <w:right w:val="none" w:sz="0" w:space="0" w:color="auto"/>
      </w:divBdr>
      <w:divsChild>
        <w:div w:id="107087837">
          <w:marLeft w:val="0"/>
          <w:marRight w:val="0"/>
          <w:marTop w:val="0"/>
          <w:marBottom w:val="0"/>
          <w:divBdr>
            <w:top w:val="none" w:sz="0" w:space="0" w:color="auto"/>
            <w:left w:val="none" w:sz="0" w:space="0" w:color="auto"/>
            <w:bottom w:val="none" w:sz="0" w:space="0" w:color="auto"/>
            <w:right w:val="none" w:sz="0" w:space="0" w:color="auto"/>
          </w:divBdr>
        </w:div>
      </w:divsChild>
    </w:div>
    <w:div w:id="813717221">
      <w:bodyDiv w:val="1"/>
      <w:marLeft w:val="0"/>
      <w:marRight w:val="0"/>
      <w:marTop w:val="0"/>
      <w:marBottom w:val="0"/>
      <w:divBdr>
        <w:top w:val="none" w:sz="0" w:space="0" w:color="auto"/>
        <w:left w:val="none" w:sz="0" w:space="0" w:color="auto"/>
        <w:bottom w:val="none" w:sz="0" w:space="0" w:color="auto"/>
        <w:right w:val="none" w:sz="0" w:space="0" w:color="auto"/>
      </w:divBdr>
      <w:divsChild>
        <w:div w:id="20135958">
          <w:marLeft w:val="0"/>
          <w:marRight w:val="0"/>
          <w:marTop w:val="0"/>
          <w:marBottom w:val="0"/>
          <w:divBdr>
            <w:top w:val="none" w:sz="0" w:space="0" w:color="auto"/>
            <w:left w:val="none" w:sz="0" w:space="0" w:color="auto"/>
            <w:bottom w:val="none" w:sz="0" w:space="0" w:color="auto"/>
            <w:right w:val="none" w:sz="0" w:space="0" w:color="auto"/>
          </w:divBdr>
        </w:div>
      </w:divsChild>
    </w:div>
    <w:div w:id="834611979">
      <w:bodyDiv w:val="1"/>
      <w:marLeft w:val="0"/>
      <w:marRight w:val="0"/>
      <w:marTop w:val="0"/>
      <w:marBottom w:val="0"/>
      <w:divBdr>
        <w:top w:val="none" w:sz="0" w:space="0" w:color="auto"/>
        <w:left w:val="none" w:sz="0" w:space="0" w:color="auto"/>
        <w:bottom w:val="none" w:sz="0" w:space="0" w:color="auto"/>
        <w:right w:val="none" w:sz="0" w:space="0" w:color="auto"/>
      </w:divBdr>
    </w:div>
    <w:div w:id="858548019">
      <w:bodyDiv w:val="1"/>
      <w:marLeft w:val="0"/>
      <w:marRight w:val="0"/>
      <w:marTop w:val="0"/>
      <w:marBottom w:val="0"/>
      <w:divBdr>
        <w:top w:val="none" w:sz="0" w:space="0" w:color="auto"/>
        <w:left w:val="none" w:sz="0" w:space="0" w:color="auto"/>
        <w:bottom w:val="none" w:sz="0" w:space="0" w:color="auto"/>
        <w:right w:val="none" w:sz="0" w:space="0" w:color="auto"/>
      </w:divBdr>
      <w:divsChild>
        <w:div w:id="785193226">
          <w:marLeft w:val="0"/>
          <w:marRight w:val="0"/>
          <w:marTop w:val="0"/>
          <w:marBottom w:val="0"/>
          <w:divBdr>
            <w:top w:val="none" w:sz="0" w:space="0" w:color="auto"/>
            <w:left w:val="none" w:sz="0" w:space="0" w:color="auto"/>
            <w:bottom w:val="none" w:sz="0" w:space="0" w:color="auto"/>
            <w:right w:val="none" w:sz="0" w:space="0" w:color="auto"/>
          </w:divBdr>
        </w:div>
      </w:divsChild>
    </w:div>
    <w:div w:id="1011108453">
      <w:bodyDiv w:val="1"/>
      <w:marLeft w:val="0"/>
      <w:marRight w:val="0"/>
      <w:marTop w:val="0"/>
      <w:marBottom w:val="0"/>
      <w:divBdr>
        <w:top w:val="none" w:sz="0" w:space="0" w:color="auto"/>
        <w:left w:val="none" w:sz="0" w:space="0" w:color="auto"/>
        <w:bottom w:val="none" w:sz="0" w:space="0" w:color="auto"/>
        <w:right w:val="none" w:sz="0" w:space="0" w:color="auto"/>
      </w:divBdr>
    </w:div>
    <w:div w:id="1256016257">
      <w:bodyDiv w:val="1"/>
      <w:marLeft w:val="0"/>
      <w:marRight w:val="0"/>
      <w:marTop w:val="0"/>
      <w:marBottom w:val="0"/>
      <w:divBdr>
        <w:top w:val="none" w:sz="0" w:space="0" w:color="auto"/>
        <w:left w:val="none" w:sz="0" w:space="0" w:color="auto"/>
        <w:bottom w:val="none" w:sz="0" w:space="0" w:color="auto"/>
        <w:right w:val="none" w:sz="0" w:space="0" w:color="auto"/>
      </w:divBdr>
      <w:divsChild>
        <w:div w:id="265305785">
          <w:marLeft w:val="0"/>
          <w:marRight w:val="0"/>
          <w:marTop w:val="0"/>
          <w:marBottom w:val="0"/>
          <w:divBdr>
            <w:top w:val="none" w:sz="0" w:space="0" w:color="auto"/>
            <w:left w:val="none" w:sz="0" w:space="0" w:color="auto"/>
            <w:bottom w:val="none" w:sz="0" w:space="0" w:color="auto"/>
            <w:right w:val="none" w:sz="0" w:space="0" w:color="auto"/>
          </w:divBdr>
        </w:div>
      </w:divsChild>
    </w:div>
    <w:div w:id="1442333067">
      <w:bodyDiv w:val="1"/>
      <w:marLeft w:val="0"/>
      <w:marRight w:val="0"/>
      <w:marTop w:val="0"/>
      <w:marBottom w:val="0"/>
      <w:divBdr>
        <w:top w:val="none" w:sz="0" w:space="0" w:color="auto"/>
        <w:left w:val="none" w:sz="0" w:space="0" w:color="auto"/>
        <w:bottom w:val="none" w:sz="0" w:space="0" w:color="auto"/>
        <w:right w:val="none" w:sz="0" w:space="0" w:color="auto"/>
      </w:divBdr>
    </w:div>
    <w:div w:id="1474057976">
      <w:bodyDiv w:val="1"/>
      <w:marLeft w:val="0"/>
      <w:marRight w:val="0"/>
      <w:marTop w:val="0"/>
      <w:marBottom w:val="0"/>
      <w:divBdr>
        <w:top w:val="none" w:sz="0" w:space="0" w:color="auto"/>
        <w:left w:val="none" w:sz="0" w:space="0" w:color="auto"/>
        <w:bottom w:val="none" w:sz="0" w:space="0" w:color="auto"/>
        <w:right w:val="none" w:sz="0" w:space="0" w:color="auto"/>
      </w:divBdr>
    </w:div>
    <w:div w:id="1951814525">
      <w:bodyDiv w:val="1"/>
      <w:marLeft w:val="0"/>
      <w:marRight w:val="0"/>
      <w:marTop w:val="0"/>
      <w:marBottom w:val="0"/>
      <w:divBdr>
        <w:top w:val="none" w:sz="0" w:space="0" w:color="auto"/>
        <w:left w:val="none" w:sz="0" w:space="0" w:color="auto"/>
        <w:bottom w:val="none" w:sz="0" w:space="0" w:color="auto"/>
        <w:right w:val="none" w:sz="0" w:space="0" w:color="auto"/>
      </w:divBdr>
      <w:divsChild>
        <w:div w:id="772625016">
          <w:marLeft w:val="0"/>
          <w:marRight w:val="0"/>
          <w:marTop w:val="0"/>
          <w:marBottom w:val="0"/>
          <w:divBdr>
            <w:top w:val="none" w:sz="0" w:space="0" w:color="auto"/>
            <w:left w:val="none" w:sz="0" w:space="0" w:color="auto"/>
            <w:bottom w:val="none" w:sz="0" w:space="0" w:color="auto"/>
            <w:right w:val="none" w:sz="0" w:space="0" w:color="auto"/>
          </w:divBdr>
        </w:div>
      </w:divsChild>
    </w:div>
    <w:div w:id="1955012564">
      <w:bodyDiv w:val="1"/>
      <w:marLeft w:val="0"/>
      <w:marRight w:val="0"/>
      <w:marTop w:val="0"/>
      <w:marBottom w:val="0"/>
      <w:divBdr>
        <w:top w:val="none" w:sz="0" w:space="0" w:color="auto"/>
        <w:left w:val="none" w:sz="0" w:space="0" w:color="auto"/>
        <w:bottom w:val="none" w:sz="0" w:space="0" w:color="auto"/>
        <w:right w:val="none" w:sz="0" w:space="0" w:color="auto"/>
      </w:divBdr>
    </w:div>
    <w:div w:id="2015912650">
      <w:bodyDiv w:val="1"/>
      <w:marLeft w:val="0"/>
      <w:marRight w:val="0"/>
      <w:marTop w:val="0"/>
      <w:marBottom w:val="0"/>
      <w:divBdr>
        <w:top w:val="none" w:sz="0" w:space="0" w:color="auto"/>
        <w:left w:val="none" w:sz="0" w:space="0" w:color="auto"/>
        <w:bottom w:val="none" w:sz="0" w:space="0" w:color="auto"/>
        <w:right w:val="none" w:sz="0" w:space="0" w:color="auto"/>
      </w:divBdr>
      <w:divsChild>
        <w:div w:id="509874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emf"/><Relationship Id="rId18" Type="http://schemas.openxmlformats.org/officeDocument/2006/relationships/package" Target="embeddings/Microsoft_PowerPoint_Slide4.sldx"/><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jpg"/><Relationship Id="rId12" Type="http://schemas.openxmlformats.org/officeDocument/2006/relationships/package" Target="embeddings/Microsoft_PowerPoint_Slide1.sldx"/><Relationship Id="rId17" Type="http://schemas.openxmlformats.org/officeDocument/2006/relationships/image" Target="media/image8.emf"/><Relationship Id="rId2" Type="http://schemas.openxmlformats.org/officeDocument/2006/relationships/settings" Target="settings.xml"/><Relationship Id="rId16" Type="http://schemas.openxmlformats.org/officeDocument/2006/relationships/package" Target="embeddings/Microsoft_PowerPoint_Slide3.sldx"/><Relationship Id="rId20" Type="http://schemas.openxmlformats.org/officeDocument/2006/relationships/package" Target="embeddings/Microsoft_PowerPoint_Slide5.sldx"/><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emf"/><Relationship Id="rId5" Type="http://schemas.openxmlformats.org/officeDocument/2006/relationships/endnotes" Target="endnotes.xml"/><Relationship Id="rId15" Type="http://schemas.openxmlformats.org/officeDocument/2006/relationships/image" Target="media/image7.emf"/><Relationship Id="rId23" Type="http://schemas.openxmlformats.org/officeDocument/2006/relationships/theme" Target="theme/theme1.xml"/><Relationship Id="rId10" Type="http://schemas.openxmlformats.org/officeDocument/2006/relationships/package" Target="embeddings/Microsoft_PowerPoint_Slide.sldx"/><Relationship Id="rId19" Type="http://schemas.openxmlformats.org/officeDocument/2006/relationships/image" Target="media/image9.emf"/><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package" Target="embeddings/Microsoft_PowerPoint_Slide2.sldx"/><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2282</Words>
  <Characters>13010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Sabbir Ansar Hussain (2233891)</cp:lastModifiedBy>
  <cp:revision>2</cp:revision>
  <dcterms:created xsi:type="dcterms:W3CDTF">2024-02-07T17:42:00Z</dcterms:created>
  <dcterms:modified xsi:type="dcterms:W3CDTF">2024-02-07T17:42:00Z</dcterms:modified>
</cp:coreProperties>
</file>