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3F2C" w:rsidRPr="00804E36" w:rsidRDefault="00C13F2C" w:rsidP="00467323">
      <w:pPr>
        <w:spacing w:line="480" w:lineRule="auto"/>
        <w:jc w:val="center"/>
        <w:rPr>
          <w:rFonts w:ascii="Arial" w:hAnsi="Arial" w:cs="Arial"/>
          <w:sz w:val="40"/>
          <w:szCs w:val="40"/>
        </w:rPr>
      </w:pPr>
      <w:r w:rsidRPr="00804E36">
        <w:rPr>
          <w:rFonts w:ascii="Arial" w:hAnsi="Arial" w:cs="Arial"/>
          <w:sz w:val="36"/>
          <w:szCs w:val="36"/>
        </w:rPr>
        <w:t>1.</w:t>
      </w:r>
      <w:r w:rsidRPr="00804E36">
        <w:rPr>
          <w:rFonts w:ascii="Arial" w:hAnsi="Arial" w:cs="Arial"/>
          <w:sz w:val="40"/>
          <w:szCs w:val="40"/>
        </w:rPr>
        <w:t xml:space="preserve">Define </w:t>
      </w:r>
      <w:r w:rsidRPr="00804E36">
        <w:rPr>
          <w:rFonts w:ascii="Arial" w:hAnsi="Arial" w:cs="Arial"/>
          <w:i/>
          <w:sz w:val="40"/>
          <w:szCs w:val="40"/>
        </w:rPr>
        <w:t>skill</w:t>
      </w:r>
      <w:r w:rsidRPr="00804E36">
        <w:rPr>
          <w:rFonts w:ascii="Arial" w:hAnsi="Arial" w:cs="Arial"/>
          <w:sz w:val="40"/>
          <w:szCs w:val="40"/>
        </w:rPr>
        <w:t xml:space="preserve"> in the context of your own practice and the work of two artists/makers/designers from the lecture series.</w:t>
      </w:r>
    </w:p>
    <w:p w:rsidR="00804E36" w:rsidRPr="00804E36" w:rsidRDefault="00804E36" w:rsidP="00467323">
      <w:pPr>
        <w:spacing w:line="480" w:lineRule="auto"/>
        <w:jc w:val="center"/>
        <w:rPr>
          <w:rFonts w:ascii="Arial" w:hAnsi="Arial" w:cs="Arial"/>
          <w:sz w:val="36"/>
          <w:szCs w:val="36"/>
        </w:rPr>
      </w:pPr>
    </w:p>
    <w:p w:rsidR="00C13F2C" w:rsidRDefault="00C13F2C" w:rsidP="00467323">
      <w:pPr>
        <w:jc w:val="center"/>
        <w:rPr>
          <w:rFonts w:ascii="Arial" w:hAnsi="Arial" w:cs="Arial"/>
          <w:sz w:val="36"/>
          <w:szCs w:val="36"/>
        </w:rPr>
      </w:pPr>
      <w:r w:rsidRPr="00804E36">
        <w:rPr>
          <w:rFonts w:ascii="Arial" w:hAnsi="Arial" w:cs="Arial"/>
          <w:sz w:val="36"/>
          <w:szCs w:val="36"/>
        </w:rPr>
        <w:t>2 P151405</w:t>
      </w:r>
    </w:p>
    <w:p w:rsidR="00804E36" w:rsidRPr="00804E36" w:rsidRDefault="00804E36" w:rsidP="00467323">
      <w:pPr>
        <w:jc w:val="center"/>
        <w:rPr>
          <w:rFonts w:ascii="Arial" w:hAnsi="Arial" w:cs="Arial"/>
          <w:sz w:val="36"/>
          <w:szCs w:val="36"/>
        </w:rPr>
      </w:pPr>
    </w:p>
    <w:p w:rsidR="00C13F2C" w:rsidRDefault="00C13F2C" w:rsidP="00467323">
      <w:pPr>
        <w:jc w:val="center"/>
        <w:rPr>
          <w:rFonts w:ascii="Arial" w:hAnsi="Arial" w:cs="Arial"/>
          <w:color w:val="212121"/>
          <w:sz w:val="36"/>
          <w:szCs w:val="36"/>
          <w:shd w:val="clear" w:color="auto" w:fill="FFFFFF"/>
        </w:rPr>
      </w:pPr>
      <w:r w:rsidRPr="00804E36">
        <w:rPr>
          <w:rFonts w:ascii="Arial" w:hAnsi="Arial" w:cs="Arial"/>
          <w:sz w:val="36"/>
          <w:szCs w:val="36"/>
        </w:rPr>
        <w:t xml:space="preserve">3 </w:t>
      </w:r>
      <w:r w:rsidRPr="00804E36">
        <w:rPr>
          <w:rFonts w:ascii="Arial" w:hAnsi="Arial" w:cs="Arial"/>
          <w:color w:val="212121"/>
          <w:sz w:val="36"/>
          <w:szCs w:val="36"/>
          <w:shd w:val="clear" w:color="auto" w:fill="FFFFFF"/>
        </w:rPr>
        <w:t>BA Glass: Architectural Arts</w:t>
      </w:r>
    </w:p>
    <w:p w:rsidR="00804E36" w:rsidRPr="00804E36" w:rsidRDefault="00804E36" w:rsidP="00467323">
      <w:pPr>
        <w:jc w:val="center"/>
        <w:rPr>
          <w:rFonts w:ascii="Arial" w:hAnsi="Arial" w:cs="Arial"/>
          <w:sz w:val="36"/>
          <w:szCs w:val="36"/>
        </w:rPr>
      </w:pPr>
    </w:p>
    <w:p w:rsidR="00C13F2C" w:rsidRDefault="00C13F2C" w:rsidP="00467323">
      <w:pPr>
        <w:jc w:val="center"/>
        <w:rPr>
          <w:rFonts w:ascii="Arial" w:hAnsi="Arial" w:cs="Arial"/>
          <w:sz w:val="36"/>
          <w:szCs w:val="36"/>
        </w:rPr>
      </w:pPr>
      <w:r w:rsidRPr="00804E36">
        <w:rPr>
          <w:rFonts w:ascii="Arial" w:hAnsi="Arial" w:cs="Arial"/>
          <w:sz w:val="36"/>
          <w:szCs w:val="36"/>
        </w:rPr>
        <w:t xml:space="preserve">4 </w:t>
      </w:r>
      <w:r w:rsidR="00FC5004">
        <w:rPr>
          <w:rFonts w:ascii="Arial" w:hAnsi="Arial" w:cs="Arial"/>
          <w:sz w:val="36"/>
          <w:szCs w:val="36"/>
        </w:rPr>
        <w:t>Word Count 182</w:t>
      </w:r>
      <w:r w:rsidRPr="00804E36">
        <w:rPr>
          <w:rFonts w:ascii="Arial" w:hAnsi="Arial" w:cs="Arial"/>
          <w:sz w:val="36"/>
          <w:szCs w:val="36"/>
        </w:rPr>
        <w:t>5</w:t>
      </w:r>
    </w:p>
    <w:p w:rsidR="00804E36" w:rsidRPr="00804E36" w:rsidRDefault="00804E36" w:rsidP="00467323">
      <w:pPr>
        <w:jc w:val="center"/>
        <w:rPr>
          <w:rFonts w:ascii="Arial" w:hAnsi="Arial" w:cs="Arial"/>
          <w:sz w:val="36"/>
          <w:szCs w:val="36"/>
        </w:rPr>
      </w:pPr>
    </w:p>
    <w:p w:rsidR="00C13F2C" w:rsidRPr="00804E36" w:rsidRDefault="00C13F2C" w:rsidP="00467323">
      <w:pPr>
        <w:jc w:val="center"/>
        <w:rPr>
          <w:rFonts w:ascii="Arial" w:hAnsi="Arial" w:cs="Arial"/>
          <w:sz w:val="36"/>
          <w:szCs w:val="36"/>
        </w:rPr>
      </w:pPr>
      <w:r w:rsidRPr="00804E36">
        <w:rPr>
          <w:rFonts w:ascii="Arial" w:hAnsi="Arial" w:cs="Arial"/>
          <w:sz w:val="36"/>
          <w:szCs w:val="36"/>
        </w:rPr>
        <w:t>5 Julia Lockheart</w:t>
      </w:r>
    </w:p>
    <w:p w:rsidR="00C13F2C" w:rsidRDefault="00C13F2C" w:rsidP="000C724E">
      <w:pPr>
        <w:spacing w:line="480" w:lineRule="auto"/>
        <w:rPr>
          <w:rFonts w:ascii="Arial" w:hAnsi="Arial" w:cs="Arial"/>
          <w:sz w:val="24"/>
          <w:szCs w:val="24"/>
        </w:rPr>
      </w:pPr>
    </w:p>
    <w:p w:rsidR="00C13F2C" w:rsidRDefault="00C13F2C" w:rsidP="000C724E">
      <w:pPr>
        <w:spacing w:line="480" w:lineRule="auto"/>
        <w:rPr>
          <w:rFonts w:ascii="Arial" w:hAnsi="Arial" w:cs="Arial"/>
          <w:sz w:val="24"/>
          <w:szCs w:val="24"/>
        </w:rPr>
      </w:pPr>
    </w:p>
    <w:p w:rsidR="00C13F2C" w:rsidRDefault="00C13F2C" w:rsidP="000C724E">
      <w:pPr>
        <w:spacing w:line="480" w:lineRule="auto"/>
        <w:rPr>
          <w:rFonts w:ascii="Arial" w:hAnsi="Arial" w:cs="Arial"/>
          <w:sz w:val="24"/>
          <w:szCs w:val="24"/>
        </w:rPr>
      </w:pPr>
    </w:p>
    <w:p w:rsidR="00C13F2C" w:rsidRDefault="00C13F2C" w:rsidP="000C724E">
      <w:pPr>
        <w:spacing w:line="480" w:lineRule="auto"/>
        <w:rPr>
          <w:rFonts w:ascii="Arial" w:hAnsi="Arial" w:cs="Arial"/>
          <w:sz w:val="24"/>
          <w:szCs w:val="24"/>
        </w:rPr>
      </w:pPr>
    </w:p>
    <w:p w:rsidR="00C13F2C" w:rsidRDefault="00C13F2C" w:rsidP="000C724E">
      <w:pPr>
        <w:spacing w:line="480" w:lineRule="auto"/>
        <w:rPr>
          <w:rFonts w:ascii="Arial" w:hAnsi="Arial" w:cs="Arial"/>
          <w:sz w:val="24"/>
          <w:szCs w:val="24"/>
        </w:rPr>
      </w:pPr>
    </w:p>
    <w:p w:rsidR="00C13F2C" w:rsidRDefault="00C13F2C" w:rsidP="000C724E">
      <w:pPr>
        <w:spacing w:line="480" w:lineRule="auto"/>
        <w:rPr>
          <w:rFonts w:ascii="Arial" w:hAnsi="Arial" w:cs="Arial"/>
          <w:sz w:val="24"/>
          <w:szCs w:val="24"/>
        </w:rPr>
      </w:pPr>
    </w:p>
    <w:p w:rsidR="00C13F2C" w:rsidRDefault="00C13F2C" w:rsidP="000C724E">
      <w:pPr>
        <w:spacing w:line="480" w:lineRule="auto"/>
        <w:rPr>
          <w:rFonts w:ascii="Arial" w:hAnsi="Arial" w:cs="Arial"/>
          <w:sz w:val="24"/>
          <w:szCs w:val="24"/>
        </w:rPr>
      </w:pPr>
    </w:p>
    <w:p w:rsidR="00C13F2C" w:rsidRDefault="00C13F2C" w:rsidP="000C724E">
      <w:pPr>
        <w:spacing w:line="480" w:lineRule="auto"/>
        <w:rPr>
          <w:rFonts w:ascii="Arial" w:hAnsi="Arial" w:cs="Arial"/>
          <w:sz w:val="24"/>
          <w:szCs w:val="24"/>
        </w:rPr>
      </w:pPr>
    </w:p>
    <w:p w:rsidR="00C13F2C" w:rsidRDefault="00C13F2C" w:rsidP="000C724E">
      <w:pPr>
        <w:spacing w:line="480" w:lineRule="auto"/>
        <w:rPr>
          <w:rFonts w:ascii="Arial" w:hAnsi="Arial" w:cs="Arial"/>
          <w:sz w:val="24"/>
          <w:szCs w:val="24"/>
        </w:rPr>
      </w:pPr>
    </w:p>
    <w:p w:rsidR="00150D5D" w:rsidRDefault="00150D5D" w:rsidP="00150D5D">
      <w:pPr>
        <w:spacing w:line="480" w:lineRule="auto"/>
        <w:jc w:val="both"/>
        <w:rPr>
          <w:rFonts w:ascii="Arial" w:hAnsi="Arial" w:cs="Arial"/>
          <w:sz w:val="24"/>
          <w:szCs w:val="24"/>
        </w:rPr>
      </w:pPr>
      <w:r w:rsidRPr="00F8522D">
        <w:rPr>
          <w:rFonts w:ascii="Arial" w:hAnsi="Arial" w:cs="Arial"/>
          <w:sz w:val="24"/>
          <w:szCs w:val="24"/>
        </w:rPr>
        <w:t xml:space="preserve">The skill of an artist is the way in which they use their tools and materials to create something aesthetically pleasing. They then have to ask themselves if they are making it to please themselves, or for a wider audience to be financially profitable from that skill. </w:t>
      </w:r>
      <w:r w:rsidR="004D2182" w:rsidRPr="00F8522D">
        <w:rPr>
          <w:rFonts w:ascii="Arial" w:hAnsi="Arial" w:cs="Arial"/>
          <w:sz w:val="24"/>
          <w:szCs w:val="24"/>
        </w:rPr>
        <w:t>Glass can be seen as a very traditional skill with a long linage of skills to fall back upon, but the techniques are ever evolving and those working with glass can be seen to be looking towards other industries for new innovations, to enhance the way we work with in it. Architecturally</w:t>
      </w:r>
      <w:r w:rsidR="00467323">
        <w:rPr>
          <w:rFonts w:ascii="Arial" w:hAnsi="Arial" w:cs="Arial"/>
          <w:sz w:val="24"/>
          <w:szCs w:val="24"/>
        </w:rPr>
        <w:t>,</w:t>
      </w:r>
      <w:r w:rsidR="004D2182" w:rsidRPr="00F8522D">
        <w:rPr>
          <w:rFonts w:ascii="Arial" w:hAnsi="Arial" w:cs="Arial"/>
          <w:sz w:val="24"/>
          <w:szCs w:val="24"/>
        </w:rPr>
        <w:t xml:space="preserve"> glass is being used in new ways in the building industry and this gives artist great scope to work aesthetically on a larger scale</w:t>
      </w:r>
      <w:sdt>
        <w:sdtPr>
          <w:rPr>
            <w:rFonts w:ascii="Arial" w:hAnsi="Arial" w:cs="Arial"/>
            <w:sz w:val="24"/>
            <w:szCs w:val="24"/>
          </w:rPr>
          <w:id w:val="-851106405"/>
          <w:citation/>
        </w:sdtPr>
        <w:sdtEndPr/>
        <w:sdtContent>
          <w:r w:rsidR="00DD1107" w:rsidRPr="00F8522D">
            <w:rPr>
              <w:rFonts w:ascii="Arial" w:hAnsi="Arial" w:cs="Arial"/>
              <w:sz w:val="24"/>
              <w:szCs w:val="24"/>
            </w:rPr>
            <w:fldChar w:fldCharType="begin"/>
          </w:r>
          <w:r w:rsidR="000C724E">
            <w:rPr>
              <w:rFonts w:ascii="Arial" w:hAnsi="Arial" w:cs="Arial"/>
              <w:sz w:val="24"/>
              <w:szCs w:val="24"/>
            </w:rPr>
            <w:instrText xml:space="preserve">CITATION Mar17 \l 2057 </w:instrText>
          </w:r>
          <w:r w:rsidR="00DD1107" w:rsidRPr="00F8522D">
            <w:rPr>
              <w:rFonts w:ascii="Arial" w:hAnsi="Arial" w:cs="Arial"/>
              <w:sz w:val="24"/>
              <w:szCs w:val="24"/>
            </w:rPr>
            <w:fldChar w:fldCharType="separate"/>
          </w:r>
          <w:r w:rsidR="000C724E">
            <w:rPr>
              <w:rFonts w:ascii="Arial" w:hAnsi="Arial" w:cs="Arial"/>
              <w:noProof/>
              <w:sz w:val="24"/>
              <w:szCs w:val="24"/>
            </w:rPr>
            <w:t xml:space="preserve"> </w:t>
          </w:r>
          <w:r w:rsidR="000C724E" w:rsidRPr="000C724E">
            <w:rPr>
              <w:rFonts w:ascii="Arial" w:hAnsi="Arial" w:cs="Arial"/>
              <w:noProof/>
              <w:sz w:val="24"/>
              <w:szCs w:val="24"/>
            </w:rPr>
            <w:t>(Donlin, 2017)</w:t>
          </w:r>
          <w:r w:rsidR="00DD1107" w:rsidRPr="00F8522D">
            <w:rPr>
              <w:rFonts w:ascii="Arial" w:hAnsi="Arial" w:cs="Arial"/>
              <w:sz w:val="24"/>
              <w:szCs w:val="24"/>
            </w:rPr>
            <w:fldChar w:fldCharType="end"/>
          </w:r>
        </w:sdtContent>
      </w:sdt>
      <w:r w:rsidR="004D2182" w:rsidRPr="00F8522D">
        <w:rPr>
          <w:rFonts w:ascii="Arial" w:hAnsi="Arial" w:cs="Arial"/>
          <w:sz w:val="24"/>
          <w:szCs w:val="24"/>
        </w:rPr>
        <w:t>.</w:t>
      </w:r>
      <w:r w:rsidR="000C724E">
        <w:rPr>
          <w:rFonts w:ascii="Arial" w:hAnsi="Arial" w:cs="Arial"/>
          <w:sz w:val="24"/>
          <w:szCs w:val="24"/>
        </w:rPr>
        <w:t xml:space="preserve"> Looking at the work of Donlin and Ryan </w:t>
      </w:r>
      <w:r w:rsidR="00467323">
        <w:rPr>
          <w:rFonts w:ascii="Arial" w:hAnsi="Arial" w:cs="Arial"/>
          <w:sz w:val="24"/>
          <w:szCs w:val="24"/>
        </w:rPr>
        <w:t>this essay</w:t>
      </w:r>
      <w:r w:rsidR="000C724E">
        <w:rPr>
          <w:rFonts w:ascii="Arial" w:hAnsi="Arial" w:cs="Arial"/>
          <w:sz w:val="24"/>
          <w:szCs w:val="24"/>
        </w:rPr>
        <w:t xml:space="preserve"> </w:t>
      </w:r>
      <w:bookmarkStart w:id="0" w:name="_GoBack"/>
      <w:bookmarkEnd w:id="0"/>
      <w:r w:rsidR="00357533">
        <w:rPr>
          <w:rFonts w:ascii="Arial" w:hAnsi="Arial" w:cs="Arial"/>
          <w:sz w:val="24"/>
          <w:szCs w:val="24"/>
        </w:rPr>
        <w:t>intends</w:t>
      </w:r>
      <w:r w:rsidR="000C724E">
        <w:rPr>
          <w:rFonts w:ascii="Arial" w:hAnsi="Arial" w:cs="Arial"/>
          <w:sz w:val="24"/>
          <w:szCs w:val="24"/>
        </w:rPr>
        <w:t xml:space="preserve"> to explore </w:t>
      </w:r>
      <w:r w:rsidR="006412DE">
        <w:rPr>
          <w:rFonts w:ascii="Arial" w:hAnsi="Arial" w:cs="Arial"/>
          <w:sz w:val="24"/>
          <w:szCs w:val="24"/>
        </w:rPr>
        <w:t xml:space="preserve">the concept of skill and what it means to me personally as a glass artist beginning a career in glass. </w:t>
      </w:r>
    </w:p>
    <w:p w:rsidR="004D2182" w:rsidRPr="00F8522D" w:rsidRDefault="004D2182" w:rsidP="000C724E">
      <w:pPr>
        <w:spacing w:line="480" w:lineRule="auto"/>
        <w:rPr>
          <w:rFonts w:ascii="Arial" w:hAnsi="Arial" w:cs="Arial"/>
          <w:sz w:val="24"/>
          <w:szCs w:val="24"/>
        </w:rPr>
      </w:pPr>
    </w:p>
    <w:p w:rsidR="004D2182" w:rsidRPr="00F8522D" w:rsidRDefault="004D2182" w:rsidP="00F8522D">
      <w:pPr>
        <w:spacing w:line="480" w:lineRule="auto"/>
        <w:jc w:val="both"/>
        <w:rPr>
          <w:rFonts w:ascii="Arial" w:hAnsi="Arial" w:cs="Arial"/>
          <w:sz w:val="24"/>
          <w:szCs w:val="24"/>
        </w:rPr>
      </w:pPr>
    </w:p>
    <w:p w:rsidR="004D2182" w:rsidRPr="00F8522D" w:rsidRDefault="004D2182" w:rsidP="00F8522D">
      <w:pPr>
        <w:spacing w:line="480" w:lineRule="auto"/>
        <w:jc w:val="both"/>
        <w:rPr>
          <w:rFonts w:ascii="Arial" w:hAnsi="Arial" w:cs="Arial"/>
          <w:sz w:val="24"/>
          <w:szCs w:val="24"/>
        </w:rPr>
      </w:pPr>
      <w:r w:rsidRPr="00F8522D">
        <w:rPr>
          <w:rFonts w:ascii="Arial" w:hAnsi="Arial" w:cs="Arial"/>
          <w:sz w:val="24"/>
          <w:szCs w:val="24"/>
        </w:rPr>
        <w:t xml:space="preserve">Martin Donlin (born 1959) studied </w:t>
      </w:r>
      <w:r w:rsidR="00264E61" w:rsidRPr="00F8522D">
        <w:rPr>
          <w:rFonts w:ascii="Arial" w:hAnsi="Arial" w:cs="Arial"/>
          <w:sz w:val="24"/>
          <w:szCs w:val="24"/>
        </w:rPr>
        <w:t>Architectural</w:t>
      </w:r>
      <w:r w:rsidRPr="00F8522D">
        <w:rPr>
          <w:rFonts w:ascii="Arial" w:hAnsi="Arial" w:cs="Arial"/>
          <w:sz w:val="24"/>
          <w:szCs w:val="24"/>
        </w:rPr>
        <w:t xml:space="preserve"> Glass in Swansea between</w:t>
      </w:r>
      <w:r w:rsidR="00264E61" w:rsidRPr="00F8522D">
        <w:rPr>
          <w:rFonts w:ascii="Arial" w:hAnsi="Arial" w:cs="Arial"/>
          <w:sz w:val="24"/>
          <w:szCs w:val="24"/>
        </w:rPr>
        <w:t xml:space="preserve"> 1984 and 1987 </w:t>
      </w:r>
      <w:sdt>
        <w:sdtPr>
          <w:rPr>
            <w:rFonts w:ascii="Arial" w:hAnsi="Arial" w:cs="Arial"/>
            <w:sz w:val="24"/>
            <w:szCs w:val="24"/>
          </w:rPr>
          <w:id w:val="-1338847733"/>
          <w:citation/>
        </w:sdtPr>
        <w:sdtEndPr/>
        <w:sdtContent>
          <w:r w:rsidR="00264E61" w:rsidRPr="00F8522D">
            <w:rPr>
              <w:rFonts w:ascii="Arial" w:hAnsi="Arial" w:cs="Arial"/>
              <w:sz w:val="24"/>
              <w:szCs w:val="24"/>
            </w:rPr>
            <w:fldChar w:fldCharType="begin"/>
          </w:r>
          <w:r w:rsidR="00264E61" w:rsidRPr="00F8522D">
            <w:rPr>
              <w:rFonts w:ascii="Arial" w:hAnsi="Arial" w:cs="Arial"/>
              <w:sz w:val="24"/>
              <w:szCs w:val="24"/>
            </w:rPr>
            <w:instrText xml:space="preserve"> CITATION Mar11 \l 2057 </w:instrText>
          </w:r>
          <w:r w:rsidR="00264E61" w:rsidRPr="00F8522D">
            <w:rPr>
              <w:rFonts w:ascii="Arial" w:hAnsi="Arial" w:cs="Arial"/>
              <w:sz w:val="24"/>
              <w:szCs w:val="24"/>
            </w:rPr>
            <w:fldChar w:fldCharType="separate"/>
          </w:r>
          <w:r w:rsidR="00F42708" w:rsidRPr="00F8522D">
            <w:rPr>
              <w:rFonts w:ascii="Arial" w:hAnsi="Arial" w:cs="Arial"/>
              <w:noProof/>
              <w:sz w:val="24"/>
              <w:szCs w:val="24"/>
            </w:rPr>
            <w:t>(Donlin, 2011)</w:t>
          </w:r>
          <w:r w:rsidR="00264E61" w:rsidRPr="00F8522D">
            <w:rPr>
              <w:rFonts w:ascii="Arial" w:hAnsi="Arial" w:cs="Arial"/>
              <w:sz w:val="24"/>
              <w:szCs w:val="24"/>
            </w:rPr>
            <w:fldChar w:fldCharType="end"/>
          </w:r>
        </w:sdtContent>
      </w:sdt>
      <w:r w:rsidR="00264E61" w:rsidRPr="00F8522D">
        <w:rPr>
          <w:rFonts w:ascii="Arial" w:hAnsi="Arial" w:cs="Arial"/>
          <w:sz w:val="24"/>
          <w:szCs w:val="24"/>
        </w:rPr>
        <w:t>. Donlin works on both large and small scale commissions, for secular and non-secular spaces, ensuring that the piece holds interest when viewed up close and from a distance</w:t>
      </w:r>
      <w:sdt>
        <w:sdtPr>
          <w:rPr>
            <w:rFonts w:ascii="Arial" w:hAnsi="Arial" w:cs="Arial"/>
            <w:sz w:val="24"/>
            <w:szCs w:val="24"/>
          </w:rPr>
          <w:id w:val="524909706"/>
          <w:citation/>
        </w:sdtPr>
        <w:sdtEndPr/>
        <w:sdtContent>
          <w:r w:rsidR="00264E61" w:rsidRPr="00F8522D">
            <w:rPr>
              <w:rFonts w:ascii="Arial" w:hAnsi="Arial" w:cs="Arial"/>
              <w:sz w:val="24"/>
              <w:szCs w:val="24"/>
            </w:rPr>
            <w:fldChar w:fldCharType="begin"/>
          </w:r>
          <w:r w:rsidR="00264E61" w:rsidRPr="00F8522D">
            <w:rPr>
              <w:rFonts w:ascii="Arial" w:hAnsi="Arial" w:cs="Arial"/>
              <w:sz w:val="24"/>
              <w:szCs w:val="24"/>
            </w:rPr>
            <w:instrText xml:space="preserve"> CITATION Mar11 \l 2057 </w:instrText>
          </w:r>
          <w:r w:rsidR="00264E61" w:rsidRPr="00F8522D">
            <w:rPr>
              <w:rFonts w:ascii="Arial" w:hAnsi="Arial" w:cs="Arial"/>
              <w:sz w:val="24"/>
              <w:szCs w:val="24"/>
            </w:rPr>
            <w:fldChar w:fldCharType="separate"/>
          </w:r>
          <w:r w:rsidR="00F42708" w:rsidRPr="00F8522D">
            <w:rPr>
              <w:rFonts w:ascii="Arial" w:hAnsi="Arial" w:cs="Arial"/>
              <w:noProof/>
              <w:sz w:val="24"/>
              <w:szCs w:val="24"/>
            </w:rPr>
            <w:t xml:space="preserve"> (Donlin, 2011)</w:t>
          </w:r>
          <w:r w:rsidR="00264E61" w:rsidRPr="00F8522D">
            <w:rPr>
              <w:rFonts w:ascii="Arial" w:hAnsi="Arial" w:cs="Arial"/>
              <w:sz w:val="24"/>
              <w:szCs w:val="24"/>
            </w:rPr>
            <w:fldChar w:fldCharType="end"/>
          </w:r>
        </w:sdtContent>
      </w:sdt>
      <w:r w:rsidR="00264E61" w:rsidRPr="00F8522D">
        <w:rPr>
          <w:rFonts w:ascii="Arial" w:hAnsi="Arial" w:cs="Arial"/>
          <w:sz w:val="24"/>
          <w:szCs w:val="24"/>
        </w:rPr>
        <w:t xml:space="preserve">, this way of working ensures that the </w:t>
      </w:r>
      <w:r w:rsidR="00467323">
        <w:rPr>
          <w:rFonts w:ascii="Arial" w:hAnsi="Arial" w:cs="Arial"/>
          <w:sz w:val="24"/>
          <w:szCs w:val="24"/>
        </w:rPr>
        <w:t>eye’s view</w:t>
      </w:r>
      <w:r w:rsidR="00264E61" w:rsidRPr="00F8522D">
        <w:rPr>
          <w:rFonts w:ascii="Arial" w:hAnsi="Arial" w:cs="Arial"/>
          <w:sz w:val="24"/>
          <w:szCs w:val="24"/>
        </w:rPr>
        <w:t xml:space="preserve"> is drawn to the piece and their interest raised. </w:t>
      </w:r>
    </w:p>
    <w:p w:rsidR="00F847EE" w:rsidRPr="00F8522D" w:rsidRDefault="006B212C" w:rsidP="00F8522D">
      <w:pPr>
        <w:spacing w:line="480" w:lineRule="auto"/>
        <w:jc w:val="both"/>
        <w:rPr>
          <w:rFonts w:ascii="Arial" w:hAnsi="Arial" w:cs="Arial"/>
          <w:sz w:val="24"/>
          <w:szCs w:val="24"/>
        </w:rPr>
      </w:pPr>
      <w:r w:rsidRPr="00F8522D">
        <w:rPr>
          <w:rFonts w:ascii="Arial" w:hAnsi="Arial" w:cs="Arial"/>
          <w:noProof/>
          <w:sz w:val="24"/>
          <w:szCs w:val="24"/>
          <w:lang w:eastAsia="en-GB"/>
        </w:rPr>
        <w:lastRenderedPageBreak/>
        <w:drawing>
          <wp:inline distT="0" distB="0" distL="0" distR="0">
            <wp:extent cx="3418932" cy="51911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 Mary's Swansea.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8932" cy="5191160"/>
                    </a:xfrm>
                    <a:prstGeom prst="rect">
                      <a:avLst/>
                    </a:prstGeom>
                  </pic:spPr>
                </pic:pic>
              </a:graphicData>
            </a:graphic>
          </wp:inline>
        </w:drawing>
      </w:r>
    </w:p>
    <w:p w:rsidR="00F847EE" w:rsidRPr="00F8522D" w:rsidRDefault="00F847EE" w:rsidP="00F8522D">
      <w:pPr>
        <w:spacing w:line="480" w:lineRule="auto"/>
        <w:jc w:val="both"/>
        <w:rPr>
          <w:rFonts w:ascii="Arial" w:hAnsi="Arial" w:cs="Arial"/>
          <w:sz w:val="24"/>
          <w:szCs w:val="24"/>
        </w:rPr>
      </w:pPr>
      <w:r w:rsidRPr="00F8522D">
        <w:rPr>
          <w:rFonts w:ascii="Arial" w:hAnsi="Arial" w:cs="Arial"/>
          <w:sz w:val="24"/>
          <w:szCs w:val="24"/>
        </w:rPr>
        <w:t xml:space="preserve">(Figure 1, </w:t>
      </w:r>
      <w:r w:rsidR="00B77B2D" w:rsidRPr="00F8522D">
        <w:rPr>
          <w:rFonts w:ascii="Arial" w:hAnsi="Arial" w:cs="Arial"/>
          <w:sz w:val="24"/>
          <w:szCs w:val="24"/>
        </w:rPr>
        <w:t xml:space="preserve">‘God will be their light’, Church of St Mary’s, Swansea, </w:t>
      </w:r>
      <w:sdt>
        <w:sdtPr>
          <w:rPr>
            <w:rFonts w:ascii="Arial" w:hAnsi="Arial" w:cs="Arial"/>
            <w:sz w:val="24"/>
            <w:szCs w:val="24"/>
          </w:rPr>
          <w:id w:val="1785080771"/>
          <w:citation/>
        </w:sdtPr>
        <w:sdtEndPr/>
        <w:sdtContent>
          <w:r w:rsidR="00B77B2D" w:rsidRPr="00F8522D">
            <w:rPr>
              <w:rFonts w:ascii="Arial" w:hAnsi="Arial" w:cs="Arial"/>
              <w:sz w:val="24"/>
              <w:szCs w:val="24"/>
            </w:rPr>
            <w:fldChar w:fldCharType="begin"/>
          </w:r>
          <w:r w:rsidR="00B77B2D" w:rsidRPr="00F8522D">
            <w:rPr>
              <w:rFonts w:ascii="Arial" w:hAnsi="Arial" w:cs="Arial"/>
              <w:sz w:val="24"/>
              <w:szCs w:val="24"/>
            </w:rPr>
            <w:instrText xml:space="preserve"> CITATION Mar11 \l 2057 </w:instrText>
          </w:r>
          <w:r w:rsidR="00B77B2D" w:rsidRPr="00F8522D">
            <w:rPr>
              <w:rFonts w:ascii="Arial" w:hAnsi="Arial" w:cs="Arial"/>
              <w:sz w:val="24"/>
              <w:szCs w:val="24"/>
            </w:rPr>
            <w:fldChar w:fldCharType="separate"/>
          </w:r>
          <w:r w:rsidR="00B77B2D" w:rsidRPr="00F8522D">
            <w:rPr>
              <w:rFonts w:ascii="Arial" w:hAnsi="Arial" w:cs="Arial"/>
              <w:noProof/>
              <w:sz w:val="24"/>
              <w:szCs w:val="24"/>
            </w:rPr>
            <w:t>(Donlin, 2011)</w:t>
          </w:r>
          <w:r w:rsidR="00B77B2D" w:rsidRPr="00F8522D">
            <w:rPr>
              <w:rFonts w:ascii="Arial" w:hAnsi="Arial" w:cs="Arial"/>
              <w:sz w:val="24"/>
              <w:szCs w:val="24"/>
            </w:rPr>
            <w:fldChar w:fldCharType="end"/>
          </w:r>
        </w:sdtContent>
      </w:sdt>
      <w:r w:rsidR="00B77B2D" w:rsidRPr="00F8522D">
        <w:rPr>
          <w:rFonts w:ascii="Arial" w:hAnsi="Arial" w:cs="Arial"/>
          <w:sz w:val="24"/>
          <w:szCs w:val="24"/>
        </w:rPr>
        <w:t>)</w:t>
      </w:r>
    </w:p>
    <w:p w:rsidR="00DF006E" w:rsidRPr="00F8522D" w:rsidRDefault="00DF006E" w:rsidP="00F8522D">
      <w:pPr>
        <w:spacing w:line="480" w:lineRule="auto"/>
        <w:jc w:val="both"/>
        <w:rPr>
          <w:rFonts w:ascii="Arial" w:hAnsi="Arial" w:cs="Arial"/>
          <w:sz w:val="24"/>
          <w:szCs w:val="24"/>
        </w:rPr>
      </w:pPr>
      <w:r w:rsidRPr="00F8522D">
        <w:rPr>
          <w:rFonts w:ascii="Arial" w:hAnsi="Arial" w:cs="Arial"/>
          <w:sz w:val="24"/>
          <w:szCs w:val="24"/>
        </w:rPr>
        <w:t>In Donlin’s work for St Mary’s Swansea, we see a vivid use of colour</w:t>
      </w:r>
      <w:r w:rsidR="00D84E40" w:rsidRPr="00F8522D">
        <w:rPr>
          <w:rFonts w:ascii="Arial" w:hAnsi="Arial" w:cs="Arial"/>
          <w:sz w:val="24"/>
          <w:szCs w:val="24"/>
        </w:rPr>
        <w:t>, bold orange, reds and yellows with a hint of blue to offset the warmth of the other three and add a juxtaposition. Donlin has placed this solid blue square at the centre of the cross to represent Mary, using the colour most associated with her</w:t>
      </w:r>
      <w:sdt>
        <w:sdtPr>
          <w:rPr>
            <w:rFonts w:ascii="Arial" w:hAnsi="Arial" w:cs="Arial"/>
            <w:sz w:val="24"/>
            <w:szCs w:val="24"/>
          </w:rPr>
          <w:id w:val="1331020485"/>
          <w:citation/>
        </w:sdtPr>
        <w:sdtEndPr/>
        <w:sdtContent>
          <w:r w:rsidR="00D84E40" w:rsidRPr="00F8522D">
            <w:rPr>
              <w:rFonts w:ascii="Arial" w:hAnsi="Arial" w:cs="Arial"/>
              <w:sz w:val="24"/>
              <w:szCs w:val="24"/>
            </w:rPr>
            <w:fldChar w:fldCharType="begin"/>
          </w:r>
          <w:r w:rsidR="00D84E40" w:rsidRPr="00F8522D">
            <w:rPr>
              <w:rFonts w:ascii="Arial" w:hAnsi="Arial" w:cs="Arial"/>
              <w:sz w:val="24"/>
              <w:szCs w:val="24"/>
            </w:rPr>
            <w:instrText xml:space="preserve"> CITATION Mar11 \l 2057 </w:instrText>
          </w:r>
          <w:r w:rsidR="00D84E40" w:rsidRPr="00F8522D">
            <w:rPr>
              <w:rFonts w:ascii="Arial" w:hAnsi="Arial" w:cs="Arial"/>
              <w:sz w:val="24"/>
              <w:szCs w:val="24"/>
            </w:rPr>
            <w:fldChar w:fldCharType="separate"/>
          </w:r>
          <w:r w:rsidR="00F42708" w:rsidRPr="00F8522D">
            <w:rPr>
              <w:rFonts w:ascii="Arial" w:hAnsi="Arial" w:cs="Arial"/>
              <w:noProof/>
              <w:sz w:val="24"/>
              <w:szCs w:val="24"/>
            </w:rPr>
            <w:t xml:space="preserve"> (Donlin, 2011)</w:t>
          </w:r>
          <w:r w:rsidR="00D84E40" w:rsidRPr="00F8522D">
            <w:rPr>
              <w:rFonts w:ascii="Arial" w:hAnsi="Arial" w:cs="Arial"/>
              <w:sz w:val="24"/>
              <w:szCs w:val="24"/>
            </w:rPr>
            <w:fldChar w:fldCharType="end"/>
          </w:r>
        </w:sdtContent>
      </w:sdt>
      <w:r w:rsidR="00D84E40" w:rsidRPr="00F8522D">
        <w:rPr>
          <w:rFonts w:ascii="Arial" w:hAnsi="Arial" w:cs="Arial"/>
          <w:sz w:val="24"/>
          <w:szCs w:val="24"/>
        </w:rPr>
        <w:t>. The window is traditionally leaded in a grid formation</w:t>
      </w:r>
      <w:r w:rsidR="00754EBD">
        <w:rPr>
          <w:rFonts w:ascii="Arial" w:hAnsi="Arial" w:cs="Arial"/>
          <w:sz w:val="24"/>
          <w:szCs w:val="24"/>
        </w:rPr>
        <w:t>, which echoes the window it replaced which was similarly leaded</w:t>
      </w:r>
      <w:r w:rsidR="00D84E40" w:rsidRPr="00F8522D">
        <w:rPr>
          <w:rFonts w:ascii="Arial" w:hAnsi="Arial" w:cs="Arial"/>
          <w:sz w:val="24"/>
          <w:szCs w:val="24"/>
        </w:rPr>
        <w:t xml:space="preserve"> and within the painted details </w:t>
      </w:r>
      <w:r w:rsidR="00754EBD">
        <w:rPr>
          <w:rFonts w:ascii="Arial" w:hAnsi="Arial" w:cs="Arial"/>
          <w:sz w:val="24"/>
          <w:szCs w:val="24"/>
        </w:rPr>
        <w:t>can be seen</w:t>
      </w:r>
      <w:r w:rsidR="00DA1FD3" w:rsidRPr="00F8522D">
        <w:rPr>
          <w:rFonts w:ascii="Arial" w:hAnsi="Arial" w:cs="Arial"/>
          <w:sz w:val="24"/>
          <w:szCs w:val="24"/>
        </w:rPr>
        <w:t xml:space="preserve"> many</w:t>
      </w:r>
      <w:r w:rsidR="00D84E40" w:rsidRPr="00F8522D">
        <w:rPr>
          <w:rFonts w:ascii="Arial" w:hAnsi="Arial" w:cs="Arial"/>
          <w:sz w:val="24"/>
          <w:szCs w:val="24"/>
        </w:rPr>
        <w:t xml:space="preserve"> Christian </w:t>
      </w:r>
      <w:r w:rsidR="00B245EA" w:rsidRPr="00F8522D">
        <w:rPr>
          <w:rFonts w:ascii="Arial" w:hAnsi="Arial" w:cs="Arial"/>
          <w:sz w:val="24"/>
          <w:szCs w:val="24"/>
        </w:rPr>
        <w:t>i</w:t>
      </w:r>
      <w:r w:rsidR="00754EBD">
        <w:rPr>
          <w:rFonts w:ascii="Arial" w:hAnsi="Arial" w:cs="Arial"/>
          <w:sz w:val="24"/>
          <w:szCs w:val="24"/>
        </w:rPr>
        <w:t>mages</w:t>
      </w:r>
      <w:r w:rsidR="00D84E40" w:rsidRPr="00F8522D">
        <w:rPr>
          <w:rFonts w:ascii="Arial" w:hAnsi="Arial" w:cs="Arial"/>
          <w:sz w:val="24"/>
          <w:szCs w:val="24"/>
        </w:rPr>
        <w:t xml:space="preserve">. At certain times of year when the sun is in the right position the light shines through the window and illuminated the Church, as though the pillars were being licked by tongues of fire.  </w:t>
      </w:r>
      <w:r w:rsidR="002C2284" w:rsidRPr="00F8522D">
        <w:rPr>
          <w:rFonts w:ascii="Arial" w:hAnsi="Arial" w:cs="Arial"/>
          <w:sz w:val="24"/>
          <w:szCs w:val="24"/>
        </w:rPr>
        <w:t xml:space="preserve">The window was made with a grant </w:t>
      </w:r>
      <w:r w:rsidR="002C2284" w:rsidRPr="00F8522D">
        <w:rPr>
          <w:rFonts w:ascii="Arial" w:hAnsi="Arial" w:cs="Arial"/>
          <w:sz w:val="24"/>
          <w:szCs w:val="24"/>
        </w:rPr>
        <w:lastRenderedPageBreak/>
        <w:t xml:space="preserve">from the Millennium Fund, and in collaboration </w:t>
      </w:r>
      <w:r w:rsidR="008F115E" w:rsidRPr="00F8522D">
        <w:rPr>
          <w:rFonts w:ascii="Arial" w:hAnsi="Arial" w:cs="Arial"/>
          <w:sz w:val="24"/>
          <w:szCs w:val="24"/>
        </w:rPr>
        <w:t>from the</w:t>
      </w:r>
      <w:r w:rsidR="002C2284" w:rsidRPr="00F8522D">
        <w:rPr>
          <w:rFonts w:ascii="Arial" w:hAnsi="Arial" w:cs="Arial"/>
          <w:sz w:val="24"/>
          <w:szCs w:val="24"/>
        </w:rPr>
        <w:t xml:space="preserve"> Architectural Glass Centre at Swansea Institute of Higher Education as it was then </w:t>
      </w:r>
      <w:sdt>
        <w:sdtPr>
          <w:rPr>
            <w:rFonts w:ascii="Arial" w:hAnsi="Arial" w:cs="Arial"/>
            <w:sz w:val="24"/>
            <w:szCs w:val="24"/>
          </w:rPr>
          <w:id w:val="2121179020"/>
          <w:citation/>
        </w:sdtPr>
        <w:sdtEndPr/>
        <w:sdtContent>
          <w:r w:rsidR="002C2284" w:rsidRPr="00F8522D">
            <w:rPr>
              <w:rFonts w:ascii="Arial" w:hAnsi="Arial" w:cs="Arial"/>
              <w:sz w:val="24"/>
              <w:szCs w:val="24"/>
            </w:rPr>
            <w:fldChar w:fldCharType="begin"/>
          </w:r>
          <w:r w:rsidR="002C2284" w:rsidRPr="00F8522D">
            <w:rPr>
              <w:rFonts w:ascii="Arial" w:hAnsi="Arial" w:cs="Arial"/>
              <w:sz w:val="24"/>
              <w:szCs w:val="24"/>
            </w:rPr>
            <w:instrText xml:space="preserve"> CITATION Mar14 \l 2057 </w:instrText>
          </w:r>
          <w:r w:rsidR="002C2284" w:rsidRPr="00F8522D">
            <w:rPr>
              <w:rFonts w:ascii="Arial" w:hAnsi="Arial" w:cs="Arial"/>
              <w:sz w:val="24"/>
              <w:szCs w:val="24"/>
            </w:rPr>
            <w:fldChar w:fldCharType="separate"/>
          </w:r>
          <w:r w:rsidR="00F42708" w:rsidRPr="00F8522D">
            <w:rPr>
              <w:rFonts w:ascii="Arial" w:hAnsi="Arial" w:cs="Arial"/>
              <w:noProof/>
              <w:sz w:val="24"/>
              <w:szCs w:val="24"/>
            </w:rPr>
            <w:t>(Crampin, 2014)</w:t>
          </w:r>
          <w:r w:rsidR="002C2284" w:rsidRPr="00F8522D">
            <w:rPr>
              <w:rFonts w:ascii="Arial" w:hAnsi="Arial" w:cs="Arial"/>
              <w:sz w:val="24"/>
              <w:szCs w:val="24"/>
            </w:rPr>
            <w:fldChar w:fldCharType="end"/>
          </w:r>
        </w:sdtContent>
      </w:sdt>
      <w:r w:rsidR="008F115E" w:rsidRPr="00F8522D">
        <w:rPr>
          <w:rFonts w:ascii="Arial" w:hAnsi="Arial" w:cs="Arial"/>
          <w:sz w:val="24"/>
          <w:szCs w:val="24"/>
        </w:rPr>
        <w:t>.</w:t>
      </w:r>
    </w:p>
    <w:p w:rsidR="008F115E" w:rsidRPr="00F8522D" w:rsidRDefault="008F115E" w:rsidP="00F8522D">
      <w:pPr>
        <w:spacing w:line="480" w:lineRule="auto"/>
        <w:jc w:val="both"/>
        <w:rPr>
          <w:rFonts w:ascii="Arial" w:hAnsi="Arial" w:cs="Arial"/>
          <w:sz w:val="24"/>
          <w:szCs w:val="24"/>
        </w:rPr>
      </w:pPr>
    </w:p>
    <w:p w:rsidR="008F115E" w:rsidRPr="00F8522D" w:rsidRDefault="00AD6EF2" w:rsidP="00F8522D">
      <w:pPr>
        <w:spacing w:line="480" w:lineRule="auto"/>
        <w:jc w:val="both"/>
        <w:rPr>
          <w:rFonts w:ascii="Arial" w:hAnsi="Arial" w:cs="Arial"/>
          <w:sz w:val="24"/>
          <w:szCs w:val="24"/>
        </w:rPr>
      </w:pPr>
      <w:r w:rsidRPr="00F8522D">
        <w:rPr>
          <w:rFonts w:ascii="Arial" w:hAnsi="Arial" w:cs="Arial"/>
          <w:noProof/>
          <w:sz w:val="24"/>
          <w:szCs w:val="24"/>
          <w:lang w:eastAsia="en-GB"/>
        </w:rPr>
        <w:drawing>
          <wp:inline distT="0" distB="0" distL="0" distR="0">
            <wp:extent cx="3397504" cy="5973262"/>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nlin0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23539" cy="6019034"/>
                    </a:xfrm>
                    <a:prstGeom prst="rect">
                      <a:avLst/>
                    </a:prstGeom>
                  </pic:spPr>
                </pic:pic>
              </a:graphicData>
            </a:graphic>
          </wp:inline>
        </w:drawing>
      </w:r>
    </w:p>
    <w:p w:rsidR="00AD6EF2" w:rsidRPr="00F8522D" w:rsidRDefault="00B77B2D" w:rsidP="00F8522D">
      <w:pPr>
        <w:spacing w:line="480" w:lineRule="auto"/>
        <w:jc w:val="both"/>
        <w:rPr>
          <w:rFonts w:ascii="Arial" w:hAnsi="Arial" w:cs="Arial"/>
          <w:sz w:val="24"/>
          <w:szCs w:val="24"/>
        </w:rPr>
      </w:pPr>
      <w:r w:rsidRPr="00F8522D">
        <w:rPr>
          <w:rFonts w:ascii="Arial" w:hAnsi="Arial" w:cs="Arial"/>
          <w:sz w:val="24"/>
          <w:szCs w:val="24"/>
        </w:rPr>
        <w:t xml:space="preserve">(Figure 2, United States Post Office Building, Denver, Colorado, USA, </w:t>
      </w:r>
      <w:sdt>
        <w:sdtPr>
          <w:rPr>
            <w:rFonts w:ascii="Arial" w:hAnsi="Arial" w:cs="Arial"/>
            <w:sz w:val="24"/>
            <w:szCs w:val="24"/>
          </w:rPr>
          <w:id w:val="-1923790677"/>
          <w:citation/>
        </w:sdtPr>
        <w:sdtEndPr/>
        <w:sdtContent>
          <w:r w:rsidRPr="00F8522D">
            <w:rPr>
              <w:rFonts w:ascii="Arial" w:hAnsi="Arial" w:cs="Arial"/>
              <w:sz w:val="24"/>
              <w:szCs w:val="24"/>
            </w:rPr>
            <w:fldChar w:fldCharType="begin"/>
          </w:r>
          <w:r w:rsidRPr="00F8522D">
            <w:rPr>
              <w:rFonts w:ascii="Arial" w:hAnsi="Arial" w:cs="Arial"/>
              <w:sz w:val="24"/>
              <w:szCs w:val="24"/>
            </w:rPr>
            <w:instrText xml:space="preserve"> CITATION Mar11 \l 2057 </w:instrText>
          </w:r>
          <w:r w:rsidRPr="00F8522D">
            <w:rPr>
              <w:rFonts w:ascii="Arial" w:hAnsi="Arial" w:cs="Arial"/>
              <w:sz w:val="24"/>
              <w:szCs w:val="24"/>
            </w:rPr>
            <w:fldChar w:fldCharType="separate"/>
          </w:r>
          <w:r w:rsidRPr="00F8522D">
            <w:rPr>
              <w:rFonts w:ascii="Arial" w:hAnsi="Arial" w:cs="Arial"/>
              <w:noProof/>
              <w:sz w:val="24"/>
              <w:szCs w:val="24"/>
            </w:rPr>
            <w:t>(Donlin, 2011)</w:t>
          </w:r>
          <w:r w:rsidRPr="00F8522D">
            <w:rPr>
              <w:rFonts w:ascii="Arial" w:hAnsi="Arial" w:cs="Arial"/>
              <w:sz w:val="24"/>
              <w:szCs w:val="24"/>
            </w:rPr>
            <w:fldChar w:fldCharType="end"/>
          </w:r>
        </w:sdtContent>
      </w:sdt>
      <w:r w:rsidRPr="00F8522D">
        <w:rPr>
          <w:rFonts w:ascii="Arial" w:hAnsi="Arial" w:cs="Arial"/>
          <w:sz w:val="24"/>
          <w:szCs w:val="24"/>
        </w:rPr>
        <w:t>)</w:t>
      </w:r>
    </w:p>
    <w:p w:rsidR="004C750F" w:rsidRPr="00F8522D" w:rsidRDefault="008F115E" w:rsidP="00F8522D">
      <w:pPr>
        <w:spacing w:line="480" w:lineRule="auto"/>
        <w:jc w:val="both"/>
        <w:rPr>
          <w:rFonts w:ascii="Arial" w:hAnsi="Arial" w:cs="Arial"/>
          <w:sz w:val="24"/>
          <w:szCs w:val="24"/>
        </w:rPr>
      </w:pPr>
      <w:r w:rsidRPr="00F8522D">
        <w:rPr>
          <w:rFonts w:ascii="Arial" w:hAnsi="Arial" w:cs="Arial"/>
          <w:sz w:val="24"/>
          <w:szCs w:val="24"/>
        </w:rPr>
        <w:t>Once again Donlin plays with light falling over the ground in this newer work in the United Stated. W</w:t>
      </w:r>
      <w:r w:rsidR="004927DA" w:rsidRPr="00F8522D">
        <w:rPr>
          <w:rFonts w:ascii="Arial" w:hAnsi="Arial" w:cs="Arial"/>
          <w:sz w:val="24"/>
          <w:szCs w:val="24"/>
        </w:rPr>
        <w:t>hile the window in St Marys is a traditional window,</w:t>
      </w:r>
      <w:r w:rsidRPr="00F8522D">
        <w:rPr>
          <w:rFonts w:ascii="Arial" w:hAnsi="Arial" w:cs="Arial"/>
          <w:sz w:val="24"/>
          <w:szCs w:val="24"/>
        </w:rPr>
        <w:t xml:space="preserve"> </w:t>
      </w:r>
      <w:r w:rsidR="00DA1FD3" w:rsidRPr="00F8522D">
        <w:rPr>
          <w:rFonts w:ascii="Arial" w:hAnsi="Arial" w:cs="Arial"/>
          <w:sz w:val="24"/>
          <w:szCs w:val="24"/>
        </w:rPr>
        <w:t>this piece is external and built</w:t>
      </w:r>
      <w:r w:rsidRPr="00F8522D">
        <w:rPr>
          <w:rFonts w:ascii="Arial" w:hAnsi="Arial" w:cs="Arial"/>
          <w:sz w:val="24"/>
          <w:szCs w:val="24"/>
        </w:rPr>
        <w:t xml:space="preserve"> to withstand a </w:t>
      </w:r>
      <w:r w:rsidR="00754EBD">
        <w:rPr>
          <w:rFonts w:ascii="Arial" w:hAnsi="Arial" w:cs="Arial"/>
          <w:sz w:val="24"/>
          <w:szCs w:val="24"/>
        </w:rPr>
        <w:t>three</w:t>
      </w:r>
      <w:r w:rsidR="004927DA" w:rsidRPr="00F8522D">
        <w:rPr>
          <w:rFonts w:ascii="Arial" w:hAnsi="Arial" w:cs="Arial"/>
          <w:sz w:val="24"/>
          <w:szCs w:val="24"/>
        </w:rPr>
        <w:t>-meter</w:t>
      </w:r>
      <w:r w:rsidRPr="00F8522D">
        <w:rPr>
          <w:rFonts w:ascii="Arial" w:hAnsi="Arial" w:cs="Arial"/>
          <w:sz w:val="24"/>
          <w:szCs w:val="24"/>
        </w:rPr>
        <w:t xml:space="preserve"> snowfall</w:t>
      </w:r>
      <w:sdt>
        <w:sdtPr>
          <w:rPr>
            <w:rFonts w:ascii="Arial" w:hAnsi="Arial" w:cs="Arial"/>
            <w:sz w:val="24"/>
            <w:szCs w:val="24"/>
          </w:rPr>
          <w:id w:val="-66197652"/>
          <w:citation/>
        </w:sdtPr>
        <w:sdtEndPr/>
        <w:sdtContent>
          <w:r w:rsidRPr="00F8522D">
            <w:rPr>
              <w:rFonts w:ascii="Arial" w:hAnsi="Arial" w:cs="Arial"/>
              <w:sz w:val="24"/>
              <w:szCs w:val="24"/>
            </w:rPr>
            <w:fldChar w:fldCharType="begin"/>
          </w:r>
          <w:r w:rsidRPr="00F8522D">
            <w:rPr>
              <w:rFonts w:ascii="Arial" w:hAnsi="Arial" w:cs="Arial"/>
              <w:sz w:val="24"/>
              <w:szCs w:val="24"/>
            </w:rPr>
            <w:instrText xml:space="preserve"> CITATION Mar11 \l 2057 </w:instrText>
          </w:r>
          <w:r w:rsidRPr="00F8522D">
            <w:rPr>
              <w:rFonts w:ascii="Arial" w:hAnsi="Arial" w:cs="Arial"/>
              <w:sz w:val="24"/>
              <w:szCs w:val="24"/>
            </w:rPr>
            <w:fldChar w:fldCharType="separate"/>
          </w:r>
          <w:r w:rsidR="00F42708" w:rsidRPr="00F8522D">
            <w:rPr>
              <w:rFonts w:ascii="Arial" w:hAnsi="Arial" w:cs="Arial"/>
              <w:noProof/>
              <w:sz w:val="24"/>
              <w:szCs w:val="24"/>
            </w:rPr>
            <w:t xml:space="preserve"> (Donlin, 2011)</w:t>
          </w:r>
          <w:r w:rsidRPr="00F8522D">
            <w:rPr>
              <w:rFonts w:ascii="Arial" w:hAnsi="Arial" w:cs="Arial"/>
              <w:sz w:val="24"/>
              <w:szCs w:val="24"/>
            </w:rPr>
            <w:fldChar w:fldCharType="end"/>
          </w:r>
        </w:sdtContent>
      </w:sdt>
      <w:r w:rsidRPr="00F8522D">
        <w:rPr>
          <w:rFonts w:ascii="Arial" w:hAnsi="Arial" w:cs="Arial"/>
          <w:sz w:val="24"/>
          <w:szCs w:val="24"/>
        </w:rPr>
        <w:t xml:space="preserve">. The way we use glass is changing, it </w:t>
      </w:r>
      <w:r w:rsidRPr="00F8522D">
        <w:rPr>
          <w:rFonts w:ascii="Arial" w:hAnsi="Arial" w:cs="Arial"/>
          <w:sz w:val="24"/>
          <w:szCs w:val="24"/>
        </w:rPr>
        <w:lastRenderedPageBreak/>
        <w:t xml:space="preserve">shelters us from the rain, can hold </w:t>
      </w:r>
      <w:r w:rsidR="004927DA" w:rsidRPr="00F8522D">
        <w:rPr>
          <w:rFonts w:ascii="Arial" w:hAnsi="Arial" w:cs="Arial"/>
          <w:sz w:val="24"/>
          <w:szCs w:val="24"/>
        </w:rPr>
        <w:t>a huge weight of</w:t>
      </w:r>
      <w:r w:rsidR="00754EBD">
        <w:rPr>
          <w:rFonts w:ascii="Arial" w:hAnsi="Arial" w:cs="Arial"/>
          <w:sz w:val="24"/>
          <w:szCs w:val="24"/>
        </w:rPr>
        <w:t xml:space="preserve"> snow but still we as </w:t>
      </w:r>
      <w:r w:rsidRPr="00F8522D">
        <w:rPr>
          <w:rFonts w:ascii="Arial" w:hAnsi="Arial" w:cs="Arial"/>
          <w:sz w:val="24"/>
          <w:szCs w:val="24"/>
        </w:rPr>
        <w:t>artist manip</w:t>
      </w:r>
      <w:r w:rsidR="00754EBD">
        <w:rPr>
          <w:rFonts w:ascii="Arial" w:hAnsi="Arial" w:cs="Arial"/>
          <w:sz w:val="24"/>
          <w:szCs w:val="24"/>
        </w:rPr>
        <w:t>ulate the light of the sun</w:t>
      </w:r>
      <w:r w:rsidRPr="00F8522D">
        <w:rPr>
          <w:rFonts w:ascii="Arial" w:hAnsi="Arial" w:cs="Arial"/>
          <w:sz w:val="24"/>
          <w:szCs w:val="24"/>
        </w:rPr>
        <w:t xml:space="preserve"> either vertically or horizontally with it to cast shadows and splashes of bright light as this image shows.</w:t>
      </w:r>
      <w:r w:rsidR="004927DA" w:rsidRPr="00F8522D">
        <w:rPr>
          <w:rFonts w:ascii="Arial" w:hAnsi="Arial" w:cs="Arial"/>
          <w:sz w:val="24"/>
          <w:szCs w:val="24"/>
        </w:rPr>
        <w:t xml:space="preserve"> To create the image, the glass has been airbrushed and hand painted with ceramic enamels, the glass is laminated and toughened</w:t>
      </w:r>
      <w:sdt>
        <w:sdtPr>
          <w:rPr>
            <w:rFonts w:ascii="Arial" w:hAnsi="Arial" w:cs="Arial"/>
            <w:sz w:val="24"/>
            <w:szCs w:val="24"/>
          </w:rPr>
          <w:id w:val="-50307741"/>
          <w:citation/>
        </w:sdtPr>
        <w:sdtEndPr/>
        <w:sdtContent>
          <w:r w:rsidR="004927DA" w:rsidRPr="00F8522D">
            <w:rPr>
              <w:rFonts w:ascii="Arial" w:hAnsi="Arial" w:cs="Arial"/>
              <w:sz w:val="24"/>
              <w:szCs w:val="24"/>
            </w:rPr>
            <w:fldChar w:fldCharType="begin"/>
          </w:r>
          <w:r w:rsidR="004927DA" w:rsidRPr="00F8522D">
            <w:rPr>
              <w:rFonts w:ascii="Arial" w:hAnsi="Arial" w:cs="Arial"/>
              <w:sz w:val="24"/>
              <w:szCs w:val="24"/>
            </w:rPr>
            <w:instrText xml:space="preserve"> CITATION Mar11 \l 2057 </w:instrText>
          </w:r>
          <w:r w:rsidR="004927DA" w:rsidRPr="00F8522D">
            <w:rPr>
              <w:rFonts w:ascii="Arial" w:hAnsi="Arial" w:cs="Arial"/>
              <w:sz w:val="24"/>
              <w:szCs w:val="24"/>
            </w:rPr>
            <w:fldChar w:fldCharType="separate"/>
          </w:r>
          <w:r w:rsidR="00F42708" w:rsidRPr="00F8522D">
            <w:rPr>
              <w:rFonts w:ascii="Arial" w:hAnsi="Arial" w:cs="Arial"/>
              <w:noProof/>
              <w:sz w:val="24"/>
              <w:szCs w:val="24"/>
            </w:rPr>
            <w:t xml:space="preserve"> (Donlin, 2011)</w:t>
          </w:r>
          <w:r w:rsidR="004927DA" w:rsidRPr="00F8522D">
            <w:rPr>
              <w:rFonts w:ascii="Arial" w:hAnsi="Arial" w:cs="Arial"/>
              <w:sz w:val="24"/>
              <w:szCs w:val="24"/>
            </w:rPr>
            <w:fldChar w:fldCharType="end"/>
          </w:r>
        </w:sdtContent>
      </w:sdt>
      <w:r w:rsidR="006271C0" w:rsidRPr="00F8522D">
        <w:rPr>
          <w:rFonts w:ascii="Arial" w:hAnsi="Arial" w:cs="Arial"/>
          <w:sz w:val="24"/>
          <w:szCs w:val="24"/>
        </w:rPr>
        <w:t>.</w:t>
      </w:r>
    </w:p>
    <w:p w:rsidR="004C750F" w:rsidRPr="00F8522D" w:rsidRDefault="004C750F" w:rsidP="00F8522D">
      <w:pPr>
        <w:spacing w:line="480" w:lineRule="auto"/>
        <w:jc w:val="both"/>
        <w:rPr>
          <w:rFonts w:ascii="Arial" w:hAnsi="Arial" w:cs="Arial"/>
          <w:sz w:val="24"/>
          <w:szCs w:val="24"/>
        </w:rPr>
      </w:pPr>
      <w:r w:rsidRPr="00F8522D">
        <w:rPr>
          <w:rFonts w:ascii="Arial" w:hAnsi="Arial" w:cs="Arial"/>
          <w:noProof/>
          <w:sz w:val="24"/>
          <w:szCs w:val="24"/>
          <w:lang w:eastAsia="en-GB"/>
        </w:rPr>
        <w:drawing>
          <wp:inline distT="0" distB="0" distL="0" distR="0">
            <wp:extent cx="3978458" cy="6398344"/>
            <wp:effectExtent l="0" t="0" r="317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ole Emergency 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81605" cy="6403405"/>
                    </a:xfrm>
                    <a:prstGeom prst="rect">
                      <a:avLst/>
                    </a:prstGeom>
                  </pic:spPr>
                </pic:pic>
              </a:graphicData>
            </a:graphic>
          </wp:inline>
        </w:drawing>
      </w:r>
    </w:p>
    <w:p w:rsidR="00B77B2D" w:rsidRPr="00F8522D" w:rsidRDefault="00B77B2D" w:rsidP="00F8522D">
      <w:pPr>
        <w:spacing w:line="480" w:lineRule="auto"/>
        <w:jc w:val="both"/>
        <w:rPr>
          <w:rFonts w:ascii="Arial" w:hAnsi="Arial" w:cs="Arial"/>
          <w:sz w:val="24"/>
          <w:szCs w:val="24"/>
        </w:rPr>
      </w:pPr>
      <w:r w:rsidRPr="00F8522D">
        <w:rPr>
          <w:rFonts w:ascii="Arial" w:hAnsi="Arial" w:cs="Arial"/>
          <w:sz w:val="24"/>
          <w:szCs w:val="24"/>
        </w:rPr>
        <w:t xml:space="preserve">(Figure 3, Exterior, Poole Emergency Services Building, Poole Dorset, </w:t>
      </w:r>
      <w:sdt>
        <w:sdtPr>
          <w:rPr>
            <w:rFonts w:ascii="Arial" w:hAnsi="Arial" w:cs="Arial"/>
            <w:sz w:val="24"/>
            <w:szCs w:val="24"/>
          </w:rPr>
          <w:id w:val="-528102791"/>
          <w:citation/>
        </w:sdtPr>
        <w:sdtEndPr/>
        <w:sdtContent>
          <w:r w:rsidRPr="00F8522D">
            <w:rPr>
              <w:rFonts w:ascii="Arial" w:hAnsi="Arial" w:cs="Arial"/>
              <w:sz w:val="24"/>
              <w:szCs w:val="24"/>
            </w:rPr>
            <w:fldChar w:fldCharType="begin"/>
          </w:r>
          <w:r w:rsidRPr="00F8522D">
            <w:rPr>
              <w:rFonts w:ascii="Arial" w:hAnsi="Arial" w:cs="Arial"/>
              <w:sz w:val="24"/>
              <w:szCs w:val="24"/>
            </w:rPr>
            <w:instrText xml:space="preserve"> CITATION Mar11 \l 2057 </w:instrText>
          </w:r>
          <w:r w:rsidRPr="00F8522D">
            <w:rPr>
              <w:rFonts w:ascii="Arial" w:hAnsi="Arial" w:cs="Arial"/>
              <w:sz w:val="24"/>
              <w:szCs w:val="24"/>
            </w:rPr>
            <w:fldChar w:fldCharType="separate"/>
          </w:r>
          <w:r w:rsidRPr="00F8522D">
            <w:rPr>
              <w:rFonts w:ascii="Arial" w:hAnsi="Arial" w:cs="Arial"/>
              <w:noProof/>
              <w:sz w:val="24"/>
              <w:szCs w:val="24"/>
            </w:rPr>
            <w:t>(Donlin, 2011)</w:t>
          </w:r>
          <w:r w:rsidRPr="00F8522D">
            <w:rPr>
              <w:rFonts w:ascii="Arial" w:hAnsi="Arial" w:cs="Arial"/>
              <w:sz w:val="24"/>
              <w:szCs w:val="24"/>
            </w:rPr>
            <w:fldChar w:fldCharType="end"/>
          </w:r>
        </w:sdtContent>
      </w:sdt>
      <w:r w:rsidRPr="00F8522D">
        <w:rPr>
          <w:rFonts w:ascii="Arial" w:hAnsi="Arial" w:cs="Arial"/>
          <w:sz w:val="24"/>
          <w:szCs w:val="24"/>
        </w:rPr>
        <w:t>)</w:t>
      </w:r>
    </w:p>
    <w:p w:rsidR="006271C0" w:rsidRPr="00F8522D" w:rsidRDefault="006271C0" w:rsidP="00F8522D">
      <w:pPr>
        <w:spacing w:line="480" w:lineRule="auto"/>
        <w:jc w:val="both"/>
        <w:rPr>
          <w:rFonts w:ascii="Arial" w:hAnsi="Arial" w:cs="Arial"/>
          <w:sz w:val="24"/>
          <w:szCs w:val="24"/>
        </w:rPr>
      </w:pPr>
    </w:p>
    <w:p w:rsidR="006271C0" w:rsidRPr="00F8522D" w:rsidRDefault="00AD6EF2" w:rsidP="00F8522D">
      <w:pPr>
        <w:spacing w:line="480" w:lineRule="auto"/>
        <w:jc w:val="both"/>
        <w:rPr>
          <w:rFonts w:ascii="Arial" w:hAnsi="Arial" w:cs="Arial"/>
          <w:sz w:val="24"/>
          <w:szCs w:val="24"/>
        </w:rPr>
      </w:pPr>
      <w:r w:rsidRPr="00F8522D">
        <w:rPr>
          <w:rFonts w:ascii="Arial" w:hAnsi="Arial" w:cs="Arial"/>
          <w:noProof/>
          <w:sz w:val="24"/>
          <w:szCs w:val="24"/>
          <w:lang w:eastAsia="en-GB"/>
        </w:rPr>
        <w:lastRenderedPageBreak/>
        <w:drawing>
          <wp:inline distT="0" distB="0" distL="0" distR="0">
            <wp:extent cx="5731510" cy="34836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oole Emergency Service Building.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483610"/>
                    </a:xfrm>
                    <a:prstGeom prst="rect">
                      <a:avLst/>
                    </a:prstGeom>
                  </pic:spPr>
                </pic:pic>
              </a:graphicData>
            </a:graphic>
          </wp:inline>
        </w:drawing>
      </w:r>
    </w:p>
    <w:p w:rsidR="00B77B2D" w:rsidRPr="00F8522D" w:rsidRDefault="00B77B2D" w:rsidP="00F8522D">
      <w:pPr>
        <w:spacing w:line="480" w:lineRule="auto"/>
        <w:jc w:val="both"/>
        <w:rPr>
          <w:rFonts w:ascii="Arial" w:hAnsi="Arial" w:cs="Arial"/>
          <w:sz w:val="24"/>
          <w:szCs w:val="24"/>
        </w:rPr>
      </w:pPr>
      <w:r w:rsidRPr="00F8522D">
        <w:rPr>
          <w:rFonts w:ascii="Arial" w:hAnsi="Arial" w:cs="Arial"/>
          <w:sz w:val="24"/>
          <w:szCs w:val="24"/>
        </w:rPr>
        <w:t xml:space="preserve">Figure 4, Interior, Poole Emergence Services Building, Poole, Dorset </w:t>
      </w:r>
      <w:sdt>
        <w:sdtPr>
          <w:rPr>
            <w:rFonts w:ascii="Arial" w:hAnsi="Arial" w:cs="Arial"/>
            <w:sz w:val="24"/>
            <w:szCs w:val="24"/>
          </w:rPr>
          <w:id w:val="-218593663"/>
          <w:citation/>
        </w:sdtPr>
        <w:sdtEndPr/>
        <w:sdtContent>
          <w:r w:rsidRPr="00F8522D">
            <w:rPr>
              <w:rFonts w:ascii="Arial" w:hAnsi="Arial" w:cs="Arial"/>
              <w:sz w:val="24"/>
              <w:szCs w:val="24"/>
            </w:rPr>
            <w:fldChar w:fldCharType="begin"/>
          </w:r>
          <w:r w:rsidRPr="00F8522D">
            <w:rPr>
              <w:rFonts w:ascii="Arial" w:hAnsi="Arial" w:cs="Arial"/>
              <w:sz w:val="24"/>
              <w:szCs w:val="24"/>
            </w:rPr>
            <w:instrText xml:space="preserve"> CITATION Mar11 \l 2057 </w:instrText>
          </w:r>
          <w:r w:rsidRPr="00F8522D">
            <w:rPr>
              <w:rFonts w:ascii="Arial" w:hAnsi="Arial" w:cs="Arial"/>
              <w:sz w:val="24"/>
              <w:szCs w:val="24"/>
            </w:rPr>
            <w:fldChar w:fldCharType="separate"/>
          </w:r>
          <w:r w:rsidRPr="00F8522D">
            <w:rPr>
              <w:rFonts w:ascii="Arial" w:hAnsi="Arial" w:cs="Arial"/>
              <w:noProof/>
              <w:sz w:val="24"/>
              <w:szCs w:val="24"/>
            </w:rPr>
            <w:t>(Donlin, 2011)</w:t>
          </w:r>
          <w:r w:rsidRPr="00F8522D">
            <w:rPr>
              <w:rFonts w:ascii="Arial" w:hAnsi="Arial" w:cs="Arial"/>
              <w:sz w:val="24"/>
              <w:szCs w:val="24"/>
            </w:rPr>
            <w:fldChar w:fldCharType="end"/>
          </w:r>
        </w:sdtContent>
      </w:sdt>
      <w:r w:rsidRPr="00F8522D">
        <w:rPr>
          <w:rFonts w:ascii="Arial" w:hAnsi="Arial" w:cs="Arial"/>
          <w:sz w:val="24"/>
          <w:szCs w:val="24"/>
        </w:rPr>
        <w:t>)</w:t>
      </w:r>
    </w:p>
    <w:p w:rsidR="006271C0" w:rsidRPr="00F8522D" w:rsidRDefault="00467323" w:rsidP="00F8522D">
      <w:pPr>
        <w:spacing w:line="480" w:lineRule="auto"/>
        <w:jc w:val="both"/>
        <w:rPr>
          <w:rFonts w:ascii="Arial" w:hAnsi="Arial" w:cs="Arial"/>
          <w:sz w:val="24"/>
          <w:szCs w:val="24"/>
        </w:rPr>
      </w:pPr>
      <w:r w:rsidRPr="00F8522D">
        <w:rPr>
          <w:rFonts w:ascii="Arial" w:hAnsi="Arial" w:cs="Arial"/>
          <w:sz w:val="24"/>
          <w:szCs w:val="24"/>
        </w:rPr>
        <w:t>T</w:t>
      </w:r>
      <w:r w:rsidR="006271C0" w:rsidRPr="00F8522D">
        <w:rPr>
          <w:rFonts w:ascii="Arial" w:hAnsi="Arial" w:cs="Arial"/>
          <w:sz w:val="24"/>
          <w:szCs w:val="24"/>
        </w:rPr>
        <w:t xml:space="preserve">his work we can see Donlin working on a large scale over three floors of the building using repeated imagery of an exaggerated human form and map detail of the local area, </w:t>
      </w:r>
      <w:r w:rsidR="00B77B2D" w:rsidRPr="00F8522D">
        <w:rPr>
          <w:rFonts w:ascii="Arial" w:hAnsi="Arial" w:cs="Arial"/>
          <w:sz w:val="24"/>
          <w:szCs w:val="24"/>
        </w:rPr>
        <w:t xml:space="preserve">taken </w:t>
      </w:r>
      <w:r>
        <w:rPr>
          <w:rFonts w:ascii="Arial" w:hAnsi="Arial" w:cs="Arial"/>
          <w:sz w:val="24"/>
          <w:szCs w:val="24"/>
        </w:rPr>
        <w:t>from historical maps; it is</w:t>
      </w:r>
      <w:r w:rsidR="006271C0" w:rsidRPr="00F8522D">
        <w:rPr>
          <w:rFonts w:ascii="Arial" w:hAnsi="Arial" w:cs="Arial"/>
          <w:sz w:val="24"/>
          <w:szCs w:val="24"/>
        </w:rPr>
        <w:t xml:space="preserve"> printed on the four layers that make up the unit, so at different times of day different details of the image will be seen </w:t>
      </w:r>
      <w:sdt>
        <w:sdtPr>
          <w:rPr>
            <w:rFonts w:ascii="Arial" w:hAnsi="Arial" w:cs="Arial"/>
            <w:sz w:val="24"/>
            <w:szCs w:val="24"/>
          </w:rPr>
          <w:id w:val="738604890"/>
          <w:citation/>
        </w:sdtPr>
        <w:sdtEndPr/>
        <w:sdtContent>
          <w:r w:rsidR="006271C0" w:rsidRPr="00F8522D">
            <w:rPr>
              <w:rFonts w:ascii="Arial" w:hAnsi="Arial" w:cs="Arial"/>
              <w:sz w:val="24"/>
              <w:szCs w:val="24"/>
            </w:rPr>
            <w:fldChar w:fldCharType="begin"/>
          </w:r>
          <w:r w:rsidR="006271C0" w:rsidRPr="00F8522D">
            <w:rPr>
              <w:rFonts w:ascii="Arial" w:hAnsi="Arial" w:cs="Arial"/>
              <w:sz w:val="24"/>
              <w:szCs w:val="24"/>
            </w:rPr>
            <w:instrText xml:space="preserve"> CITATION Mar11 \l 2057 </w:instrText>
          </w:r>
          <w:r w:rsidR="006271C0" w:rsidRPr="00F8522D">
            <w:rPr>
              <w:rFonts w:ascii="Arial" w:hAnsi="Arial" w:cs="Arial"/>
              <w:sz w:val="24"/>
              <w:szCs w:val="24"/>
            </w:rPr>
            <w:fldChar w:fldCharType="separate"/>
          </w:r>
          <w:r w:rsidR="00F42708" w:rsidRPr="00F8522D">
            <w:rPr>
              <w:rFonts w:ascii="Arial" w:hAnsi="Arial" w:cs="Arial"/>
              <w:noProof/>
              <w:sz w:val="24"/>
              <w:szCs w:val="24"/>
            </w:rPr>
            <w:t>(Donlin, 2011)</w:t>
          </w:r>
          <w:r w:rsidR="006271C0" w:rsidRPr="00F8522D">
            <w:rPr>
              <w:rFonts w:ascii="Arial" w:hAnsi="Arial" w:cs="Arial"/>
              <w:sz w:val="24"/>
              <w:szCs w:val="24"/>
            </w:rPr>
            <w:fldChar w:fldCharType="end"/>
          </w:r>
        </w:sdtContent>
      </w:sdt>
      <w:r w:rsidR="006271C0" w:rsidRPr="00F8522D">
        <w:rPr>
          <w:rFonts w:ascii="Arial" w:hAnsi="Arial" w:cs="Arial"/>
          <w:sz w:val="24"/>
          <w:szCs w:val="24"/>
        </w:rPr>
        <w:t>. The images are a combination of screen printing and acid etching. This combination of effects allow light in, but also privacy, which was understandably needed</w:t>
      </w:r>
      <w:sdt>
        <w:sdtPr>
          <w:rPr>
            <w:rFonts w:ascii="Arial" w:hAnsi="Arial" w:cs="Arial"/>
            <w:sz w:val="24"/>
            <w:szCs w:val="24"/>
          </w:rPr>
          <w:id w:val="1279992295"/>
          <w:citation/>
        </w:sdtPr>
        <w:sdtEndPr/>
        <w:sdtContent>
          <w:r w:rsidR="006271C0" w:rsidRPr="00F8522D">
            <w:rPr>
              <w:rFonts w:ascii="Arial" w:hAnsi="Arial" w:cs="Arial"/>
              <w:sz w:val="24"/>
              <w:szCs w:val="24"/>
            </w:rPr>
            <w:fldChar w:fldCharType="begin"/>
          </w:r>
          <w:r w:rsidR="006271C0" w:rsidRPr="00F8522D">
            <w:rPr>
              <w:rFonts w:ascii="Arial" w:hAnsi="Arial" w:cs="Arial"/>
              <w:sz w:val="24"/>
              <w:szCs w:val="24"/>
            </w:rPr>
            <w:instrText xml:space="preserve"> CITATION Mar11 \l 2057 </w:instrText>
          </w:r>
          <w:r w:rsidR="006271C0" w:rsidRPr="00F8522D">
            <w:rPr>
              <w:rFonts w:ascii="Arial" w:hAnsi="Arial" w:cs="Arial"/>
              <w:sz w:val="24"/>
              <w:szCs w:val="24"/>
            </w:rPr>
            <w:fldChar w:fldCharType="separate"/>
          </w:r>
          <w:r w:rsidR="00F42708" w:rsidRPr="00F8522D">
            <w:rPr>
              <w:rFonts w:ascii="Arial" w:hAnsi="Arial" w:cs="Arial"/>
              <w:noProof/>
              <w:sz w:val="24"/>
              <w:szCs w:val="24"/>
            </w:rPr>
            <w:t xml:space="preserve"> (Donlin, 2011)</w:t>
          </w:r>
          <w:r w:rsidR="006271C0" w:rsidRPr="00F8522D">
            <w:rPr>
              <w:rFonts w:ascii="Arial" w:hAnsi="Arial" w:cs="Arial"/>
              <w:sz w:val="24"/>
              <w:szCs w:val="24"/>
            </w:rPr>
            <w:fldChar w:fldCharType="end"/>
          </w:r>
        </w:sdtContent>
      </w:sdt>
      <w:r w:rsidR="006271C0" w:rsidRPr="00F8522D">
        <w:rPr>
          <w:rFonts w:ascii="Arial" w:hAnsi="Arial" w:cs="Arial"/>
          <w:sz w:val="24"/>
          <w:szCs w:val="24"/>
        </w:rPr>
        <w:t>.</w:t>
      </w:r>
      <w:r w:rsidR="00A92354" w:rsidRPr="00F8522D">
        <w:rPr>
          <w:rFonts w:ascii="Arial" w:hAnsi="Arial" w:cs="Arial"/>
          <w:sz w:val="24"/>
          <w:szCs w:val="24"/>
        </w:rPr>
        <w:t xml:space="preserve"> From the exterior the repeated imagery draws the eye upwards, while inside the use of detail draws the eye to explore and seek further in to the layers</w:t>
      </w:r>
    </w:p>
    <w:p w:rsidR="006271C0" w:rsidRPr="00F8522D" w:rsidRDefault="006271C0" w:rsidP="00F8522D">
      <w:pPr>
        <w:spacing w:line="480" w:lineRule="auto"/>
        <w:jc w:val="both"/>
        <w:rPr>
          <w:rFonts w:ascii="Arial" w:hAnsi="Arial" w:cs="Arial"/>
          <w:sz w:val="24"/>
          <w:szCs w:val="24"/>
        </w:rPr>
      </w:pPr>
    </w:p>
    <w:p w:rsidR="000F35B1" w:rsidRPr="00F8522D" w:rsidRDefault="006271C0" w:rsidP="00F8522D">
      <w:pPr>
        <w:spacing w:line="480" w:lineRule="auto"/>
        <w:jc w:val="both"/>
        <w:rPr>
          <w:rFonts w:ascii="Arial" w:hAnsi="Arial" w:cs="Arial"/>
          <w:sz w:val="24"/>
          <w:szCs w:val="24"/>
        </w:rPr>
      </w:pPr>
      <w:r w:rsidRPr="00F8522D">
        <w:rPr>
          <w:rFonts w:ascii="Arial" w:hAnsi="Arial" w:cs="Arial"/>
          <w:sz w:val="24"/>
          <w:szCs w:val="24"/>
        </w:rPr>
        <w:t>For a lot of his larger pieces Donlin works with Proto Design studios, who will take an artist</w:t>
      </w:r>
      <w:r w:rsidR="003502C1">
        <w:rPr>
          <w:rFonts w:ascii="Arial" w:hAnsi="Arial" w:cs="Arial"/>
          <w:sz w:val="24"/>
          <w:szCs w:val="24"/>
        </w:rPr>
        <w:t>’s</w:t>
      </w:r>
      <w:r w:rsidRPr="00F8522D">
        <w:rPr>
          <w:rFonts w:ascii="Arial" w:hAnsi="Arial" w:cs="Arial"/>
          <w:sz w:val="24"/>
          <w:szCs w:val="24"/>
        </w:rPr>
        <w:t xml:space="preserve"> image and work clos</w:t>
      </w:r>
      <w:r w:rsidR="003502C1">
        <w:rPr>
          <w:rFonts w:ascii="Arial" w:hAnsi="Arial" w:cs="Arial"/>
          <w:sz w:val="24"/>
          <w:szCs w:val="24"/>
        </w:rPr>
        <w:t>ely with them to screen print it</w:t>
      </w:r>
      <w:r w:rsidR="00467323">
        <w:rPr>
          <w:rFonts w:ascii="Arial" w:hAnsi="Arial" w:cs="Arial"/>
          <w:sz w:val="24"/>
          <w:szCs w:val="24"/>
        </w:rPr>
        <w:t>; t</w:t>
      </w:r>
      <w:r w:rsidRPr="00F8522D">
        <w:rPr>
          <w:rFonts w:ascii="Arial" w:hAnsi="Arial" w:cs="Arial"/>
          <w:sz w:val="24"/>
          <w:szCs w:val="24"/>
        </w:rPr>
        <w:t>hey print by hand using a printing bench</w:t>
      </w:r>
      <w:r w:rsidR="001C44D8" w:rsidRPr="00F8522D">
        <w:rPr>
          <w:rFonts w:ascii="Arial" w:hAnsi="Arial" w:cs="Arial"/>
          <w:sz w:val="24"/>
          <w:szCs w:val="24"/>
        </w:rPr>
        <w:t xml:space="preserve">. In this way Donlin could be seen by some as less as of an artist and more of a designer, working in collaboration within a team of skilled </w:t>
      </w:r>
      <w:r w:rsidR="000F35B1" w:rsidRPr="00F8522D">
        <w:rPr>
          <w:rFonts w:ascii="Arial" w:hAnsi="Arial" w:cs="Arial"/>
          <w:sz w:val="24"/>
          <w:szCs w:val="24"/>
        </w:rPr>
        <w:t>craftsmen</w:t>
      </w:r>
      <w:r w:rsidR="001C44D8" w:rsidRPr="00F8522D">
        <w:rPr>
          <w:rFonts w:ascii="Arial" w:hAnsi="Arial" w:cs="Arial"/>
          <w:sz w:val="24"/>
          <w:szCs w:val="24"/>
        </w:rPr>
        <w:t xml:space="preserve">, each skilled at their own craft. </w:t>
      </w:r>
      <w:r w:rsidR="001C44D8" w:rsidRPr="00F8522D">
        <w:rPr>
          <w:rFonts w:ascii="Arial" w:hAnsi="Arial" w:cs="Arial"/>
          <w:sz w:val="24"/>
          <w:szCs w:val="24"/>
        </w:rPr>
        <w:lastRenderedPageBreak/>
        <w:t xml:space="preserve">After working </w:t>
      </w:r>
      <w:r w:rsidR="00DD1107" w:rsidRPr="00F8522D">
        <w:rPr>
          <w:rFonts w:ascii="Arial" w:hAnsi="Arial" w:cs="Arial"/>
          <w:sz w:val="24"/>
          <w:szCs w:val="24"/>
        </w:rPr>
        <w:t>as, the main printer for Pro</w:t>
      </w:r>
      <w:r w:rsidR="001C44D8" w:rsidRPr="00F8522D">
        <w:rPr>
          <w:rFonts w:ascii="Arial" w:hAnsi="Arial" w:cs="Arial"/>
          <w:sz w:val="24"/>
          <w:szCs w:val="24"/>
        </w:rPr>
        <w:t xml:space="preserve">to’s for </w:t>
      </w:r>
      <w:r w:rsidR="00467323">
        <w:rPr>
          <w:rFonts w:ascii="Arial" w:hAnsi="Arial" w:cs="Arial"/>
          <w:sz w:val="24"/>
          <w:szCs w:val="24"/>
        </w:rPr>
        <w:t>thirteen</w:t>
      </w:r>
      <w:r w:rsidR="001C44D8" w:rsidRPr="00F8522D">
        <w:rPr>
          <w:rFonts w:ascii="Arial" w:hAnsi="Arial" w:cs="Arial"/>
          <w:sz w:val="24"/>
          <w:szCs w:val="24"/>
        </w:rPr>
        <w:t xml:space="preserve"> years could the man who does all their silk screen work be described as an artist?</w:t>
      </w:r>
      <w:r w:rsidR="00DA1FD3" w:rsidRPr="00F8522D">
        <w:rPr>
          <w:rFonts w:ascii="Arial" w:hAnsi="Arial" w:cs="Arial"/>
          <w:sz w:val="24"/>
          <w:szCs w:val="24"/>
        </w:rPr>
        <w:t xml:space="preserve"> </w:t>
      </w:r>
      <w:r w:rsidR="000F35B1" w:rsidRPr="00F8522D">
        <w:rPr>
          <w:rFonts w:ascii="Arial" w:hAnsi="Arial" w:cs="Arial"/>
          <w:sz w:val="24"/>
          <w:szCs w:val="24"/>
        </w:rPr>
        <w:t>Donlin can be seen as a highly skilled artist manipulating the light as it falls through a building on a large scale, at times providing privacy, at times interest. Sometimes it maybe at external feature to the builder for example the United Stated Post Office Building in Colorado which</w:t>
      </w:r>
      <w:r w:rsidR="00467323">
        <w:rPr>
          <w:rFonts w:ascii="Arial" w:hAnsi="Arial" w:cs="Arial"/>
          <w:sz w:val="24"/>
          <w:szCs w:val="24"/>
        </w:rPr>
        <w:t>,</w:t>
      </w:r>
      <w:r w:rsidR="000F35B1" w:rsidRPr="00F8522D">
        <w:rPr>
          <w:rFonts w:ascii="Arial" w:hAnsi="Arial" w:cs="Arial"/>
          <w:sz w:val="24"/>
          <w:szCs w:val="24"/>
        </w:rPr>
        <w:t xml:space="preserve"> not only forms a canopy for the entrance way</w:t>
      </w:r>
      <w:r w:rsidR="00467323">
        <w:rPr>
          <w:rFonts w:ascii="Arial" w:hAnsi="Arial" w:cs="Arial"/>
          <w:sz w:val="24"/>
          <w:szCs w:val="24"/>
        </w:rPr>
        <w:t>,</w:t>
      </w:r>
      <w:r w:rsidR="000F35B1" w:rsidRPr="00F8522D">
        <w:rPr>
          <w:rFonts w:ascii="Arial" w:hAnsi="Arial" w:cs="Arial"/>
          <w:sz w:val="24"/>
          <w:szCs w:val="24"/>
        </w:rPr>
        <w:t xml:space="preserve"> but throws patterns and light over the walk way below.</w:t>
      </w:r>
    </w:p>
    <w:p w:rsidR="00FF505E" w:rsidRPr="00F8522D" w:rsidRDefault="00FF505E" w:rsidP="00F8522D">
      <w:pPr>
        <w:spacing w:line="480" w:lineRule="auto"/>
        <w:jc w:val="both"/>
        <w:rPr>
          <w:rFonts w:ascii="Arial" w:hAnsi="Arial" w:cs="Arial"/>
          <w:sz w:val="24"/>
          <w:szCs w:val="24"/>
        </w:rPr>
      </w:pPr>
    </w:p>
    <w:p w:rsidR="00FF505E" w:rsidRPr="00F8522D" w:rsidRDefault="00ED1FC8" w:rsidP="00F8522D">
      <w:pPr>
        <w:spacing w:line="480" w:lineRule="auto"/>
        <w:jc w:val="both"/>
        <w:rPr>
          <w:rFonts w:ascii="Arial" w:hAnsi="Arial" w:cs="Arial"/>
          <w:sz w:val="24"/>
          <w:szCs w:val="24"/>
        </w:rPr>
      </w:pPr>
      <w:r w:rsidRPr="00F8522D">
        <w:rPr>
          <w:rFonts w:ascii="Arial" w:hAnsi="Arial" w:cs="Arial"/>
          <w:noProof/>
          <w:sz w:val="24"/>
          <w:szCs w:val="24"/>
          <w:lang w:eastAsia="en-GB"/>
        </w:rPr>
        <w:drawing>
          <wp:inline distT="0" distB="0" distL="0" distR="0">
            <wp:extent cx="4340352" cy="4026408"/>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yan 0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40352" cy="4026408"/>
                    </a:xfrm>
                    <a:prstGeom prst="rect">
                      <a:avLst/>
                    </a:prstGeom>
                  </pic:spPr>
                </pic:pic>
              </a:graphicData>
            </a:graphic>
          </wp:inline>
        </w:drawing>
      </w:r>
    </w:p>
    <w:p w:rsidR="00A92354" w:rsidRPr="00F8522D" w:rsidRDefault="00A92354" w:rsidP="00F8522D">
      <w:pPr>
        <w:tabs>
          <w:tab w:val="left" w:pos="2430"/>
        </w:tabs>
        <w:spacing w:line="480" w:lineRule="auto"/>
        <w:jc w:val="both"/>
        <w:rPr>
          <w:rFonts w:ascii="Arial" w:hAnsi="Arial" w:cs="Arial"/>
          <w:sz w:val="24"/>
          <w:szCs w:val="24"/>
        </w:rPr>
      </w:pPr>
      <w:r w:rsidRPr="00F8522D">
        <w:rPr>
          <w:rFonts w:ascii="Arial" w:hAnsi="Arial" w:cs="Arial"/>
          <w:sz w:val="24"/>
          <w:szCs w:val="24"/>
        </w:rPr>
        <w:t xml:space="preserve">(Figure 5, Ryan’s Panels on the narthex screen and Commemorative </w:t>
      </w:r>
      <w:r w:rsidR="003B212B" w:rsidRPr="00F8522D">
        <w:rPr>
          <w:rFonts w:ascii="Arial" w:hAnsi="Arial" w:cs="Arial"/>
          <w:sz w:val="24"/>
          <w:szCs w:val="24"/>
        </w:rPr>
        <w:t xml:space="preserve">Plaque </w:t>
      </w:r>
      <w:sdt>
        <w:sdtPr>
          <w:rPr>
            <w:rFonts w:ascii="Arial" w:hAnsi="Arial" w:cs="Arial"/>
            <w:sz w:val="24"/>
            <w:szCs w:val="24"/>
          </w:rPr>
          <w:id w:val="1047102307"/>
          <w:citation/>
        </w:sdtPr>
        <w:sdtEndPr/>
        <w:sdtContent>
          <w:r w:rsidR="003B212B" w:rsidRPr="00F8522D">
            <w:rPr>
              <w:rFonts w:ascii="Arial" w:hAnsi="Arial" w:cs="Arial"/>
              <w:sz w:val="24"/>
              <w:szCs w:val="24"/>
            </w:rPr>
            <w:fldChar w:fldCharType="begin"/>
          </w:r>
          <w:r w:rsidR="003B212B" w:rsidRPr="00F8522D">
            <w:rPr>
              <w:rFonts w:ascii="Arial" w:hAnsi="Arial" w:cs="Arial"/>
              <w:sz w:val="24"/>
              <w:szCs w:val="24"/>
            </w:rPr>
            <w:instrText xml:space="preserve"> CITATION Mar14 \l 2057 </w:instrText>
          </w:r>
          <w:r w:rsidR="003B212B" w:rsidRPr="00F8522D">
            <w:rPr>
              <w:rFonts w:ascii="Arial" w:hAnsi="Arial" w:cs="Arial"/>
              <w:sz w:val="24"/>
              <w:szCs w:val="24"/>
            </w:rPr>
            <w:fldChar w:fldCharType="separate"/>
          </w:r>
          <w:r w:rsidR="003B212B" w:rsidRPr="00F8522D">
            <w:rPr>
              <w:rFonts w:ascii="Arial" w:hAnsi="Arial" w:cs="Arial"/>
              <w:noProof/>
              <w:sz w:val="24"/>
              <w:szCs w:val="24"/>
            </w:rPr>
            <w:t>(Crampin, 2014)</w:t>
          </w:r>
          <w:r w:rsidR="003B212B" w:rsidRPr="00F8522D">
            <w:rPr>
              <w:rFonts w:ascii="Arial" w:hAnsi="Arial" w:cs="Arial"/>
              <w:sz w:val="24"/>
              <w:szCs w:val="24"/>
            </w:rPr>
            <w:fldChar w:fldCharType="end"/>
          </w:r>
        </w:sdtContent>
      </w:sdt>
      <w:r w:rsidR="003B212B" w:rsidRPr="00F8522D">
        <w:rPr>
          <w:rFonts w:ascii="Arial" w:hAnsi="Arial" w:cs="Arial"/>
          <w:sz w:val="24"/>
          <w:szCs w:val="24"/>
        </w:rPr>
        <w:t>)</w:t>
      </w:r>
    </w:p>
    <w:p w:rsidR="00FF505E" w:rsidRPr="00F8522D" w:rsidRDefault="00FF505E" w:rsidP="00F8522D">
      <w:pPr>
        <w:spacing w:line="480" w:lineRule="auto"/>
        <w:jc w:val="both"/>
        <w:rPr>
          <w:rFonts w:ascii="Arial" w:hAnsi="Arial" w:cs="Arial"/>
          <w:sz w:val="24"/>
          <w:szCs w:val="24"/>
        </w:rPr>
      </w:pPr>
      <w:r w:rsidRPr="00F8522D">
        <w:rPr>
          <w:rFonts w:ascii="Arial" w:hAnsi="Arial" w:cs="Arial"/>
          <w:sz w:val="24"/>
          <w:szCs w:val="24"/>
        </w:rPr>
        <w:t xml:space="preserve">Christian Ryan also studied </w:t>
      </w:r>
      <w:r w:rsidR="00A265C0" w:rsidRPr="00F8522D">
        <w:rPr>
          <w:rFonts w:ascii="Arial" w:hAnsi="Arial" w:cs="Arial"/>
          <w:sz w:val="24"/>
          <w:szCs w:val="24"/>
        </w:rPr>
        <w:t xml:space="preserve">in Swansea </w:t>
      </w:r>
      <w:sdt>
        <w:sdtPr>
          <w:rPr>
            <w:rFonts w:ascii="Arial" w:hAnsi="Arial" w:cs="Arial"/>
            <w:sz w:val="24"/>
            <w:szCs w:val="24"/>
          </w:rPr>
          <w:id w:val="-170800348"/>
          <w:citation/>
        </w:sdtPr>
        <w:sdtEndPr/>
        <w:sdtContent>
          <w:r w:rsidR="00A265C0" w:rsidRPr="00F8522D">
            <w:rPr>
              <w:rFonts w:ascii="Arial" w:hAnsi="Arial" w:cs="Arial"/>
              <w:sz w:val="24"/>
              <w:szCs w:val="24"/>
            </w:rPr>
            <w:fldChar w:fldCharType="begin"/>
          </w:r>
          <w:r w:rsidR="000C724E">
            <w:rPr>
              <w:rFonts w:ascii="Arial" w:hAnsi="Arial" w:cs="Arial"/>
              <w:sz w:val="24"/>
              <w:szCs w:val="24"/>
            </w:rPr>
            <w:instrText xml:space="preserve">CITATION Chr17 \l 2057 </w:instrText>
          </w:r>
          <w:r w:rsidR="00A265C0" w:rsidRPr="00F8522D">
            <w:rPr>
              <w:rFonts w:ascii="Arial" w:hAnsi="Arial" w:cs="Arial"/>
              <w:sz w:val="24"/>
              <w:szCs w:val="24"/>
            </w:rPr>
            <w:fldChar w:fldCharType="separate"/>
          </w:r>
          <w:r w:rsidR="000C724E" w:rsidRPr="000C724E">
            <w:rPr>
              <w:rFonts w:ascii="Arial" w:hAnsi="Arial" w:cs="Arial"/>
              <w:noProof/>
              <w:sz w:val="24"/>
              <w:szCs w:val="24"/>
            </w:rPr>
            <w:t>(Ryan, 2017)</w:t>
          </w:r>
          <w:r w:rsidR="00A265C0" w:rsidRPr="00F8522D">
            <w:rPr>
              <w:rFonts w:ascii="Arial" w:hAnsi="Arial" w:cs="Arial"/>
              <w:sz w:val="24"/>
              <w:szCs w:val="24"/>
            </w:rPr>
            <w:fldChar w:fldCharType="end"/>
          </w:r>
        </w:sdtContent>
      </w:sdt>
      <w:r w:rsidR="000F35B1" w:rsidRPr="00F8522D">
        <w:rPr>
          <w:rFonts w:ascii="Arial" w:hAnsi="Arial" w:cs="Arial"/>
          <w:sz w:val="24"/>
          <w:szCs w:val="24"/>
        </w:rPr>
        <w:t xml:space="preserve">, and in more recent times he has </w:t>
      </w:r>
      <w:r w:rsidR="00754EBD">
        <w:rPr>
          <w:rFonts w:ascii="Arial" w:hAnsi="Arial" w:cs="Arial"/>
          <w:sz w:val="24"/>
          <w:szCs w:val="24"/>
        </w:rPr>
        <w:t>also</w:t>
      </w:r>
      <w:r w:rsidR="000F35B1" w:rsidRPr="00F8522D">
        <w:rPr>
          <w:rFonts w:ascii="Arial" w:hAnsi="Arial" w:cs="Arial"/>
          <w:sz w:val="24"/>
          <w:szCs w:val="24"/>
        </w:rPr>
        <w:t xml:space="preserve"> lecture at the University, passing on the skills he learnt. </w:t>
      </w:r>
      <w:r w:rsidR="00674C24" w:rsidRPr="00F8522D">
        <w:rPr>
          <w:rFonts w:ascii="Arial" w:hAnsi="Arial" w:cs="Arial"/>
          <w:sz w:val="24"/>
          <w:szCs w:val="24"/>
        </w:rPr>
        <w:t xml:space="preserve">Ryan’s first commission was for St Mary’s Church Bridgend where he did several sandblast panels for the narthex screen </w:t>
      </w:r>
      <w:r w:rsidR="00674C24" w:rsidRPr="00F8522D">
        <w:rPr>
          <w:rFonts w:ascii="Arial" w:hAnsi="Arial" w:cs="Arial"/>
          <w:sz w:val="24"/>
          <w:szCs w:val="24"/>
        </w:rPr>
        <w:lastRenderedPageBreak/>
        <w:t xml:space="preserve">illustrating the titles of Mary in both Welsh and English </w:t>
      </w:r>
      <w:sdt>
        <w:sdtPr>
          <w:rPr>
            <w:rFonts w:ascii="Arial" w:hAnsi="Arial" w:cs="Arial"/>
            <w:sz w:val="24"/>
            <w:szCs w:val="24"/>
          </w:rPr>
          <w:id w:val="992374258"/>
          <w:citation/>
        </w:sdtPr>
        <w:sdtEndPr/>
        <w:sdtContent>
          <w:r w:rsidR="00674C24" w:rsidRPr="00F8522D">
            <w:rPr>
              <w:rFonts w:ascii="Arial" w:hAnsi="Arial" w:cs="Arial"/>
              <w:sz w:val="24"/>
              <w:szCs w:val="24"/>
            </w:rPr>
            <w:fldChar w:fldCharType="begin"/>
          </w:r>
          <w:r w:rsidR="00674C24" w:rsidRPr="00F8522D">
            <w:rPr>
              <w:rFonts w:ascii="Arial" w:hAnsi="Arial" w:cs="Arial"/>
              <w:sz w:val="24"/>
              <w:szCs w:val="24"/>
            </w:rPr>
            <w:instrText xml:space="preserve"> CITATION Mar14 \l 2057 </w:instrText>
          </w:r>
          <w:r w:rsidR="00674C24" w:rsidRPr="00F8522D">
            <w:rPr>
              <w:rFonts w:ascii="Arial" w:hAnsi="Arial" w:cs="Arial"/>
              <w:sz w:val="24"/>
              <w:szCs w:val="24"/>
            </w:rPr>
            <w:fldChar w:fldCharType="separate"/>
          </w:r>
          <w:r w:rsidR="00F42708" w:rsidRPr="00F8522D">
            <w:rPr>
              <w:rFonts w:ascii="Arial" w:hAnsi="Arial" w:cs="Arial"/>
              <w:noProof/>
              <w:sz w:val="24"/>
              <w:szCs w:val="24"/>
            </w:rPr>
            <w:t>(Crampin, 2014)</w:t>
          </w:r>
          <w:r w:rsidR="00674C24" w:rsidRPr="00F8522D">
            <w:rPr>
              <w:rFonts w:ascii="Arial" w:hAnsi="Arial" w:cs="Arial"/>
              <w:sz w:val="24"/>
              <w:szCs w:val="24"/>
            </w:rPr>
            <w:fldChar w:fldCharType="end"/>
          </w:r>
        </w:sdtContent>
      </w:sdt>
      <w:r w:rsidR="00674C24" w:rsidRPr="00F8522D">
        <w:rPr>
          <w:rFonts w:ascii="Arial" w:hAnsi="Arial" w:cs="Arial"/>
          <w:sz w:val="24"/>
          <w:szCs w:val="24"/>
        </w:rPr>
        <w:t xml:space="preserve">, Ryan also produced a plaque in fused glass to commemorate the consecration of the Church by Pope John Paul Second </w:t>
      </w:r>
      <w:sdt>
        <w:sdtPr>
          <w:rPr>
            <w:rFonts w:ascii="Arial" w:hAnsi="Arial" w:cs="Arial"/>
            <w:sz w:val="24"/>
            <w:szCs w:val="24"/>
          </w:rPr>
          <w:id w:val="-651373061"/>
          <w:citation/>
        </w:sdtPr>
        <w:sdtEndPr/>
        <w:sdtContent>
          <w:r w:rsidR="00674C24" w:rsidRPr="00F8522D">
            <w:rPr>
              <w:rFonts w:ascii="Arial" w:hAnsi="Arial" w:cs="Arial"/>
              <w:sz w:val="24"/>
              <w:szCs w:val="24"/>
            </w:rPr>
            <w:fldChar w:fldCharType="begin"/>
          </w:r>
          <w:r w:rsidR="00674C24" w:rsidRPr="00F8522D">
            <w:rPr>
              <w:rFonts w:ascii="Arial" w:hAnsi="Arial" w:cs="Arial"/>
              <w:sz w:val="24"/>
              <w:szCs w:val="24"/>
            </w:rPr>
            <w:instrText xml:space="preserve"> CITATION Mar14 \l 2057 </w:instrText>
          </w:r>
          <w:r w:rsidR="00674C24" w:rsidRPr="00F8522D">
            <w:rPr>
              <w:rFonts w:ascii="Arial" w:hAnsi="Arial" w:cs="Arial"/>
              <w:sz w:val="24"/>
              <w:szCs w:val="24"/>
            </w:rPr>
            <w:fldChar w:fldCharType="separate"/>
          </w:r>
          <w:r w:rsidR="00F42708" w:rsidRPr="00F8522D">
            <w:rPr>
              <w:rFonts w:ascii="Arial" w:hAnsi="Arial" w:cs="Arial"/>
              <w:noProof/>
              <w:sz w:val="24"/>
              <w:szCs w:val="24"/>
            </w:rPr>
            <w:t>(Crampin, 2014)</w:t>
          </w:r>
          <w:r w:rsidR="00674C24" w:rsidRPr="00F8522D">
            <w:rPr>
              <w:rFonts w:ascii="Arial" w:hAnsi="Arial" w:cs="Arial"/>
              <w:sz w:val="24"/>
              <w:szCs w:val="24"/>
            </w:rPr>
            <w:fldChar w:fldCharType="end"/>
          </w:r>
        </w:sdtContent>
      </w:sdt>
      <w:r w:rsidR="00674C24" w:rsidRPr="00F8522D">
        <w:rPr>
          <w:rFonts w:ascii="Arial" w:hAnsi="Arial" w:cs="Arial"/>
          <w:sz w:val="24"/>
          <w:szCs w:val="24"/>
        </w:rPr>
        <w:t>.</w:t>
      </w:r>
      <w:r w:rsidR="00754EBD">
        <w:rPr>
          <w:rFonts w:ascii="Arial" w:hAnsi="Arial" w:cs="Arial"/>
          <w:sz w:val="24"/>
          <w:szCs w:val="24"/>
        </w:rPr>
        <w:t>These can be seen to show modern techniques.</w:t>
      </w:r>
    </w:p>
    <w:p w:rsidR="00674C24" w:rsidRPr="00F8522D" w:rsidRDefault="00674C24" w:rsidP="00F8522D">
      <w:pPr>
        <w:spacing w:line="480" w:lineRule="auto"/>
        <w:jc w:val="both"/>
        <w:rPr>
          <w:rFonts w:ascii="Arial" w:hAnsi="Arial" w:cs="Arial"/>
          <w:sz w:val="24"/>
          <w:szCs w:val="24"/>
        </w:rPr>
      </w:pPr>
    </w:p>
    <w:p w:rsidR="00DD1107" w:rsidRPr="00F8522D" w:rsidRDefault="00466E04" w:rsidP="00F8522D">
      <w:pPr>
        <w:spacing w:line="480" w:lineRule="auto"/>
        <w:jc w:val="both"/>
        <w:rPr>
          <w:rFonts w:ascii="Arial" w:hAnsi="Arial" w:cs="Arial"/>
          <w:sz w:val="24"/>
          <w:szCs w:val="24"/>
        </w:rPr>
      </w:pPr>
      <w:r w:rsidRPr="00F8522D">
        <w:rPr>
          <w:rFonts w:ascii="Arial" w:hAnsi="Arial" w:cs="Arial"/>
          <w:noProof/>
          <w:sz w:val="24"/>
          <w:szCs w:val="24"/>
          <w:lang w:eastAsia="en-GB"/>
        </w:rPr>
        <w:drawing>
          <wp:inline distT="0" distB="0" distL="0" distR="0" wp14:anchorId="1705C3BE" wp14:editId="5332FC15">
            <wp:extent cx="4552950" cy="3414714"/>
            <wp:effectExtent l="0" t="0" r="0" b="0"/>
            <wp:docPr id="1" name="Picture 1" descr="Christian Ryan Childrens hospita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ristian Ryan Childrens hospital2.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8325" cy="3418745"/>
                    </a:xfrm>
                    <a:prstGeom prst="rect">
                      <a:avLst/>
                    </a:prstGeom>
                    <a:noFill/>
                    <a:ln>
                      <a:noFill/>
                    </a:ln>
                  </pic:spPr>
                </pic:pic>
              </a:graphicData>
            </a:graphic>
          </wp:inline>
        </w:drawing>
      </w:r>
    </w:p>
    <w:p w:rsidR="002D23F9" w:rsidRDefault="003B212B" w:rsidP="00F8522D">
      <w:pPr>
        <w:spacing w:line="480" w:lineRule="auto"/>
        <w:jc w:val="both"/>
        <w:rPr>
          <w:rFonts w:ascii="Arial" w:hAnsi="Arial" w:cs="Arial"/>
          <w:sz w:val="24"/>
          <w:szCs w:val="24"/>
        </w:rPr>
      </w:pPr>
      <w:r w:rsidRPr="00F8522D">
        <w:rPr>
          <w:rFonts w:ascii="Arial" w:hAnsi="Arial" w:cs="Arial"/>
          <w:sz w:val="24"/>
          <w:szCs w:val="24"/>
        </w:rPr>
        <w:t>(Figure 6</w:t>
      </w:r>
      <w:r w:rsidR="00466E04" w:rsidRPr="00F8522D">
        <w:rPr>
          <w:rFonts w:ascii="Arial" w:hAnsi="Arial" w:cs="Arial"/>
          <w:sz w:val="24"/>
          <w:szCs w:val="24"/>
        </w:rPr>
        <w:t xml:space="preserve"> The </w:t>
      </w:r>
      <w:r w:rsidR="00F42708" w:rsidRPr="00F8522D">
        <w:rPr>
          <w:rFonts w:ascii="Arial" w:hAnsi="Arial" w:cs="Arial"/>
          <w:sz w:val="24"/>
          <w:szCs w:val="24"/>
        </w:rPr>
        <w:t>Children’s</w:t>
      </w:r>
      <w:r w:rsidR="00466E04" w:rsidRPr="00F8522D">
        <w:rPr>
          <w:rFonts w:ascii="Arial" w:hAnsi="Arial" w:cs="Arial"/>
          <w:sz w:val="24"/>
          <w:szCs w:val="24"/>
        </w:rPr>
        <w:t xml:space="preserve"> Hospital for Wales, Cardiff Reception Panels, </w:t>
      </w:r>
      <w:sdt>
        <w:sdtPr>
          <w:rPr>
            <w:rFonts w:ascii="Arial" w:hAnsi="Arial" w:cs="Arial"/>
            <w:sz w:val="24"/>
            <w:szCs w:val="24"/>
          </w:rPr>
          <w:id w:val="726498104"/>
          <w:citation/>
        </w:sdtPr>
        <w:sdtEndPr/>
        <w:sdtContent>
          <w:r w:rsidR="009F2712" w:rsidRPr="00F8522D">
            <w:rPr>
              <w:rFonts w:ascii="Arial" w:hAnsi="Arial" w:cs="Arial"/>
              <w:sz w:val="24"/>
              <w:szCs w:val="24"/>
            </w:rPr>
            <w:fldChar w:fldCharType="begin"/>
          </w:r>
          <w:r w:rsidR="000C724E">
            <w:rPr>
              <w:rFonts w:ascii="Arial" w:hAnsi="Arial" w:cs="Arial"/>
              <w:sz w:val="24"/>
              <w:szCs w:val="24"/>
            </w:rPr>
            <w:instrText xml:space="preserve">CITATION Chr171 \l 2057 </w:instrText>
          </w:r>
          <w:r w:rsidR="009F2712" w:rsidRPr="00F8522D">
            <w:rPr>
              <w:rFonts w:ascii="Arial" w:hAnsi="Arial" w:cs="Arial"/>
              <w:sz w:val="24"/>
              <w:szCs w:val="24"/>
            </w:rPr>
            <w:fldChar w:fldCharType="separate"/>
          </w:r>
          <w:r w:rsidR="000C724E" w:rsidRPr="000C724E">
            <w:rPr>
              <w:rFonts w:ascii="Arial" w:hAnsi="Arial" w:cs="Arial"/>
              <w:noProof/>
              <w:sz w:val="24"/>
              <w:szCs w:val="24"/>
            </w:rPr>
            <w:t>(Ryan, 2017)</w:t>
          </w:r>
          <w:r w:rsidR="009F2712" w:rsidRPr="00F8522D">
            <w:rPr>
              <w:rFonts w:ascii="Arial" w:hAnsi="Arial" w:cs="Arial"/>
              <w:sz w:val="24"/>
              <w:szCs w:val="24"/>
            </w:rPr>
            <w:fldChar w:fldCharType="end"/>
          </w:r>
        </w:sdtContent>
      </w:sdt>
    </w:p>
    <w:p w:rsidR="00754EBD" w:rsidRPr="00F8522D" w:rsidRDefault="00754EBD" w:rsidP="00F8522D">
      <w:pPr>
        <w:spacing w:line="480" w:lineRule="auto"/>
        <w:jc w:val="both"/>
        <w:rPr>
          <w:rFonts w:ascii="Arial" w:hAnsi="Arial" w:cs="Arial"/>
          <w:sz w:val="24"/>
          <w:szCs w:val="24"/>
        </w:rPr>
      </w:pPr>
    </w:p>
    <w:p w:rsidR="002D23F9" w:rsidRPr="00F8522D" w:rsidRDefault="002D23F9" w:rsidP="00F8522D">
      <w:pPr>
        <w:spacing w:line="480" w:lineRule="auto"/>
        <w:jc w:val="both"/>
        <w:rPr>
          <w:rFonts w:ascii="Arial" w:hAnsi="Arial" w:cs="Arial"/>
          <w:sz w:val="24"/>
          <w:szCs w:val="24"/>
        </w:rPr>
      </w:pPr>
      <w:r w:rsidRPr="00F8522D">
        <w:rPr>
          <w:rFonts w:ascii="Arial" w:hAnsi="Arial" w:cs="Arial"/>
          <w:sz w:val="24"/>
          <w:szCs w:val="24"/>
        </w:rPr>
        <w:t xml:space="preserve">In this sandblasted, layered and etched piece by Ryan from 2005 we can see the artist skill in using </w:t>
      </w:r>
      <w:r w:rsidR="00E813F9" w:rsidRPr="00F8522D">
        <w:rPr>
          <w:rFonts w:ascii="Arial" w:hAnsi="Arial" w:cs="Arial"/>
          <w:sz w:val="24"/>
          <w:szCs w:val="24"/>
        </w:rPr>
        <w:t>colour, taking the words of poems written by children for the sandblasting</w:t>
      </w:r>
      <w:sdt>
        <w:sdtPr>
          <w:rPr>
            <w:rFonts w:ascii="Arial" w:hAnsi="Arial" w:cs="Arial"/>
            <w:sz w:val="24"/>
            <w:szCs w:val="24"/>
          </w:rPr>
          <w:id w:val="-1321183881"/>
          <w:citation/>
        </w:sdtPr>
        <w:sdtEndPr/>
        <w:sdtContent>
          <w:r w:rsidR="00E813F9" w:rsidRPr="00F8522D">
            <w:rPr>
              <w:rFonts w:ascii="Arial" w:hAnsi="Arial" w:cs="Arial"/>
              <w:sz w:val="24"/>
              <w:szCs w:val="24"/>
            </w:rPr>
            <w:fldChar w:fldCharType="begin"/>
          </w:r>
          <w:r w:rsidR="000C724E">
            <w:rPr>
              <w:rFonts w:ascii="Arial" w:hAnsi="Arial" w:cs="Arial"/>
              <w:sz w:val="24"/>
              <w:szCs w:val="24"/>
            </w:rPr>
            <w:instrText xml:space="preserve">CITATION Chr171 \l 2057 </w:instrText>
          </w:r>
          <w:r w:rsidR="00E813F9" w:rsidRPr="00F8522D">
            <w:rPr>
              <w:rFonts w:ascii="Arial" w:hAnsi="Arial" w:cs="Arial"/>
              <w:sz w:val="24"/>
              <w:szCs w:val="24"/>
            </w:rPr>
            <w:fldChar w:fldCharType="separate"/>
          </w:r>
          <w:r w:rsidR="000C724E">
            <w:rPr>
              <w:rFonts w:ascii="Arial" w:hAnsi="Arial" w:cs="Arial"/>
              <w:noProof/>
              <w:sz w:val="24"/>
              <w:szCs w:val="24"/>
            </w:rPr>
            <w:t xml:space="preserve"> </w:t>
          </w:r>
          <w:r w:rsidR="000C724E" w:rsidRPr="000C724E">
            <w:rPr>
              <w:rFonts w:ascii="Arial" w:hAnsi="Arial" w:cs="Arial"/>
              <w:noProof/>
              <w:sz w:val="24"/>
              <w:szCs w:val="24"/>
            </w:rPr>
            <w:t>(Ryan, 2017)</w:t>
          </w:r>
          <w:r w:rsidR="00E813F9" w:rsidRPr="00F8522D">
            <w:rPr>
              <w:rFonts w:ascii="Arial" w:hAnsi="Arial" w:cs="Arial"/>
              <w:sz w:val="24"/>
              <w:szCs w:val="24"/>
            </w:rPr>
            <w:fldChar w:fldCharType="end"/>
          </w:r>
        </w:sdtContent>
      </w:sdt>
      <w:r w:rsidR="00E813F9" w:rsidRPr="00F8522D">
        <w:rPr>
          <w:rFonts w:ascii="Arial" w:hAnsi="Arial" w:cs="Arial"/>
          <w:sz w:val="24"/>
          <w:szCs w:val="24"/>
        </w:rPr>
        <w:t xml:space="preserve">. The idea is to make the space which could feel unfriendly and intimidating to children welcoming and vibrant. </w:t>
      </w:r>
      <w:r w:rsidR="00754EBD">
        <w:rPr>
          <w:rFonts w:ascii="Arial" w:hAnsi="Arial" w:cs="Arial"/>
          <w:sz w:val="24"/>
          <w:szCs w:val="24"/>
        </w:rPr>
        <w:t>I</w:t>
      </w:r>
      <w:r w:rsidR="00467323">
        <w:rPr>
          <w:rFonts w:ascii="Arial" w:hAnsi="Arial" w:cs="Arial"/>
          <w:sz w:val="24"/>
          <w:szCs w:val="24"/>
        </w:rPr>
        <w:t>t can be</w:t>
      </w:r>
      <w:r w:rsidR="00754EBD">
        <w:rPr>
          <w:rFonts w:ascii="Arial" w:hAnsi="Arial" w:cs="Arial"/>
          <w:sz w:val="24"/>
          <w:szCs w:val="24"/>
        </w:rPr>
        <w:t xml:space="preserve"> fe</w:t>
      </w:r>
      <w:r w:rsidR="00467323">
        <w:rPr>
          <w:rFonts w:ascii="Arial" w:hAnsi="Arial" w:cs="Arial"/>
          <w:sz w:val="24"/>
          <w:szCs w:val="24"/>
        </w:rPr>
        <w:t>lt</w:t>
      </w:r>
      <w:r w:rsidR="00754EBD">
        <w:rPr>
          <w:rFonts w:ascii="Arial" w:hAnsi="Arial" w:cs="Arial"/>
          <w:sz w:val="24"/>
          <w:szCs w:val="24"/>
        </w:rPr>
        <w:t xml:space="preserve"> </w:t>
      </w:r>
      <w:r w:rsidR="003502C1">
        <w:rPr>
          <w:rFonts w:ascii="Arial" w:hAnsi="Arial" w:cs="Arial"/>
          <w:sz w:val="24"/>
          <w:szCs w:val="24"/>
        </w:rPr>
        <w:t>they achieve</w:t>
      </w:r>
      <w:r w:rsidR="00754EBD">
        <w:rPr>
          <w:rFonts w:ascii="Arial" w:hAnsi="Arial" w:cs="Arial"/>
          <w:sz w:val="24"/>
          <w:szCs w:val="24"/>
        </w:rPr>
        <w:t xml:space="preserve"> Ryan’s aims as </w:t>
      </w:r>
      <w:r w:rsidR="003502C1">
        <w:rPr>
          <w:rFonts w:ascii="Arial" w:hAnsi="Arial" w:cs="Arial"/>
          <w:sz w:val="24"/>
          <w:szCs w:val="24"/>
        </w:rPr>
        <w:t>they are</w:t>
      </w:r>
      <w:r w:rsidR="00754EBD">
        <w:rPr>
          <w:rFonts w:ascii="Arial" w:hAnsi="Arial" w:cs="Arial"/>
          <w:sz w:val="24"/>
          <w:szCs w:val="24"/>
        </w:rPr>
        <w:t xml:space="preserve"> friendly and bright piece of art that children would find engaging. </w:t>
      </w:r>
    </w:p>
    <w:p w:rsidR="001C44D8" w:rsidRPr="00F8522D" w:rsidRDefault="00C76676" w:rsidP="00F8522D">
      <w:pPr>
        <w:spacing w:line="480" w:lineRule="auto"/>
        <w:jc w:val="both"/>
        <w:rPr>
          <w:rFonts w:ascii="Arial" w:hAnsi="Arial" w:cs="Arial"/>
          <w:sz w:val="24"/>
          <w:szCs w:val="24"/>
        </w:rPr>
      </w:pPr>
      <w:r w:rsidRPr="00F8522D">
        <w:rPr>
          <w:rFonts w:ascii="Arial" w:hAnsi="Arial" w:cs="Arial"/>
          <w:noProof/>
          <w:sz w:val="24"/>
          <w:szCs w:val="24"/>
          <w:lang w:eastAsia="en-GB"/>
        </w:rPr>
        <w:lastRenderedPageBreak/>
        <w:drawing>
          <wp:inline distT="0" distB="0" distL="0" distR="0" wp14:anchorId="65FD83F9" wp14:editId="49BCD933">
            <wp:extent cx="5054600" cy="7581900"/>
            <wp:effectExtent l="0" t="0" r="0" b="0"/>
            <wp:docPr id="2" name="Picture 2" descr="Christian Ryan AM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ristian Ryan AMG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54600" cy="7581900"/>
                    </a:xfrm>
                    <a:prstGeom prst="rect">
                      <a:avLst/>
                    </a:prstGeom>
                    <a:noFill/>
                    <a:ln>
                      <a:noFill/>
                    </a:ln>
                  </pic:spPr>
                </pic:pic>
              </a:graphicData>
            </a:graphic>
          </wp:inline>
        </w:drawing>
      </w:r>
    </w:p>
    <w:p w:rsidR="00C76676" w:rsidRPr="00F8522D" w:rsidRDefault="003B212B" w:rsidP="00F8522D">
      <w:pPr>
        <w:spacing w:line="480" w:lineRule="auto"/>
        <w:jc w:val="both"/>
        <w:rPr>
          <w:rFonts w:ascii="Arial" w:hAnsi="Arial" w:cs="Arial"/>
          <w:sz w:val="24"/>
          <w:szCs w:val="24"/>
        </w:rPr>
      </w:pPr>
      <w:r w:rsidRPr="00F8522D">
        <w:rPr>
          <w:rFonts w:ascii="Arial" w:hAnsi="Arial" w:cs="Arial"/>
          <w:sz w:val="24"/>
          <w:szCs w:val="24"/>
        </w:rPr>
        <w:t>(figure 7</w:t>
      </w:r>
      <w:r w:rsidR="00C76676" w:rsidRPr="00F8522D">
        <w:rPr>
          <w:rFonts w:ascii="Arial" w:hAnsi="Arial" w:cs="Arial"/>
          <w:sz w:val="24"/>
          <w:szCs w:val="24"/>
        </w:rPr>
        <w:t xml:space="preserve"> </w:t>
      </w:r>
      <w:proofErr w:type="gramStart"/>
      <w:r w:rsidR="00501AF3" w:rsidRPr="00F8522D">
        <w:rPr>
          <w:rFonts w:ascii="Arial" w:hAnsi="Arial" w:cs="Arial"/>
          <w:sz w:val="24"/>
          <w:szCs w:val="24"/>
        </w:rPr>
        <w:t>‘</w:t>
      </w:r>
      <w:r w:rsidR="00C76676" w:rsidRPr="00F8522D">
        <w:rPr>
          <w:rFonts w:ascii="Arial" w:hAnsi="Arial" w:cs="Arial"/>
          <w:sz w:val="24"/>
          <w:szCs w:val="24"/>
        </w:rPr>
        <w:t xml:space="preserve"> At</w:t>
      </w:r>
      <w:proofErr w:type="gramEnd"/>
      <w:r w:rsidR="00C76676" w:rsidRPr="00F8522D">
        <w:rPr>
          <w:rFonts w:ascii="Arial" w:hAnsi="Arial" w:cs="Arial"/>
          <w:sz w:val="24"/>
          <w:szCs w:val="24"/>
        </w:rPr>
        <w:t xml:space="preserve"> The Centre</w:t>
      </w:r>
      <w:r w:rsidR="00501AF3" w:rsidRPr="00F8522D">
        <w:rPr>
          <w:rFonts w:ascii="Arial" w:hAnsi="Arial" w:cs="Arial"/>
          <w:sz w:val="24"/>
          <w:szCs w:val="24"/>
        </w:rPr>
        <w:t>’</w:t>
      </w:r>
      <w:r w:rsidR="00C76676" w:rsidRPr="00F8522D">
        <w:rPr>
          <w:rFonts w:ascii="Arial" w:hAnsi="Arial" w:cs="Arial"/>
          <w:sz w:val="24"/>
          <w:szCs w:val="24"/>
        </w:rPr>
        <w:t xml:space="preserve">, Archbishop McGrath Catholic High School, </w:t>
      </w:r>
      <w:sdt>
        <w:sdtPr>
          <w:rPr>
            <w:rFonts w:ascii="Arial" w:hAnsi="Arial" w:cs="Arial"/>
            <w:sz w:val="24"/>
            <w:szCs w:val="24"/>
          </w:rPr>
          <w:id w:val="468019871"/>
          <w:citation/>
        </w:sdtPr>
        <w:sdtEndPr/>
        <w:sdtContent>
          <w:r w:rsidR="00501AF3" w:rsidRPr="00F8522D">
            <w:rPr>
              <w:rFonts w:ascii="Arial" w:hAnsi="Arial" w:cs="Arial"/>
              <w:sz w:val="24"/>
              <w:szCs w:val="24"/>
            </w:rPr>
            <w:fldChar w:fldCharType="begin"/>
          </w:r>
          <w:r w:rsidR="000C724E">
            <w:rPr>
              <w:rFonts w:ascii="Arial" w:hAnsi="Arial" w:cs="Arial"/>
              <w:sz w:val="24"/>
              <w:szCs w:val="24"/>
            </w:rPr>
            <w:instrText xml:space="preserve">CITATION Chr172 \l 2057 </w:instrText>
          </w:r>
          <w:r w:rsidR="00501AF3" w:rsidRPr="00F8522D">
            <w:rPr>
              <w:rFonts w:ascii="Arial" w:hAnsi="Arial" w:cs="Arial"/>
              <w:sz w:val="24"/>
              <w:szCs w:val="24"/>
            </w:rPr>
            <w:fldChar w:fldCharType="separate"/>
          </w:r>
          <w:r w:rsidR="000C724E" w:rsidRPr="000C724E">
            <w:rPr>
              <w:rFonts w:ascii="Arial" w:hAnsi="Arial" w:cs="Arial"/>
              <w:noProof/>
              <w:sz w:val="24"/>
              <w:szCs w:val="24"/>
            </w:rPr>
            <w:t>(Ryan, 2017)</w:t>
          </w:r>
          <w:r w:rsidR="00501AF3" w:rsidRPr="00F8522D">
            <w:rPr>
              <w:rFonts w:ascii="Arial" w:hAnsi="Arial" w:cs="Arial"/>
              <w:sz w:val="24"/>
              <w:szCs w:val="24"/>
            </w:rPr>
            <w:fldChar w:fldCharType="end"/>
          </w:r>
        </w:sdtContent>
      </w:sdt>
    </w:p>
    <w:p w:rsidR="00501AF3" w:rsidRPr="00F8522D" w:rsidRDefault="00501AF3" w:rsidP="00F8522D">
      <w:pPr>
        <w:spacing w:line="480" w:lineRule="auto"/>
        <w:jc w:val="both"/>
        <w:rPr>
          <w:rFonts w:ascii="Arial" w:hAnsi="Arial" w:cs="Arial"/>
          <w:sz w:val="24"/>
          <w:szCs w:val="24"/>
        </w:rPr>
      </w:pPr>
    </w:p>
    <w:p w:rsidR="00501AF3" w:rsidRDefault="00501AF3" w:rsidP="00F8522D">
      <w:pPr>
        <w:spacing w:line="480" w:lineRule="auto"/>
        <w:jc w:val="both"/>
        <w:rPr>
          <w:rFonts w:ascii="Arial" w:hAnsi="Arial" w:cs="Arial"/>
          <w:sz w:val="24"/>
          <w:szCs w:val="24"/>
        </w:rPr>
      </w:pPr>
      <w:r w:rsidRPr="00F8522D">
        <w:rPr>
          <w:rFonts w:ascii="Arial" w:hAnsi="Arial" w:cs="Arial"/>
          <w:sz w:val="24"/>
          <w:szCs w:val="24"/>
        </w:rPr>
        <w:lastRenderedPageBreak/>
        <w:t>In this large scale work Ryan has worked with digital printing, to create a striking image at the centre of the building. The use of colour and movement draws the eye to the Cross, and then outwards, where the colours and textures within the piece were used on the screening glass around the walkways</w:t>
      </w:r>
      <w:sdt>
        <w:sdtPr>
          <w:rPr>
            <w:rFonts w:ascii="Arial" w:hAnsi="Arial" w:cs="Arial"/>
            <w:sz w:val="24"/>
            <w:szCs w:val="24"/>
          </w:rPr>
          <w:id w:val="-710722953"/>
          <w:citation/>
        </w:sdtPr>
        <w:sdtEndPr/>
        <w:sdtContent>
          <w:r w:rsidRPr="00F8522D">
            <w:rPr>
              <w:rFonts w:ascii="Arial" w:hAnsi="Arial" w:cs="Arial"/>
              <w:sz w:val="24"/>
              <w:szCs w:val="24"/>
            </w:rPr>
            <w:fldChar w:fldCharType="begin"/>
          </w:r>
          <w:r w:rsidR="000C724E">
            <w:rPr>
              <w:rFonts w:ascii="Arial" w:hAnsi="Arial" w:cs="Arial"/>
              <w:sz w:val="24"/>
              <w:szCs w:val="24"/>
            </w:rPr>
            <w:instrText xml:space="preserve">CITATION Chr172 \l 2057 </w:instrText>
          </w:r>
          <w:r w:rsidRPr="00F8522D">
            <w:rPr>
              <w:rFonts w:ascii="Arial" w:hAnsi="Arial" w:cs="Arial"/>
              <w:sz w:val="24"/>
              <w:szCs w:val="24"/>
            </w:rPr>
            <w:fldChar w:fldCharType="separate"/>
          </w:r>
          <w:r w:rsidR="000C724E">
            <w:rPr>
              <w:rFonts w:ascii="Arial" w:hAnsi="Arial" w:cs="Arial"/>
              <w:noProof/>
              <w:sz w:val="24"/>
              <w:szCs w:val="24"/>
            </w:rPr>
            <w:t xml:space="preserve"> </w:t>
          </w:r>
          <w:r w:rsidR="000C724E" w:rsidRPr="000C724E">
            <w:rPr>
              <w:rFonts w:ascii="Arial" w:hAnsi="Arial" w:cs="Arial"/>
              <w:noProof/>
              <w:sz w:val="24"/>
              <w:szCs w:val="24"/>
            </w:rPr>
            <w:t>(Ryan, 2017)</w:t>
          </w:r>
          <w:r w:rsidRPr="00F8522D">
            <w:rPr>
              <w:rFonts w:ascii="Arial" w:hAnsi="Arial" w:cs="Arial"/>
              <w:sz w:val="24"/>
              <w:szCs w:val="24"/>
            </w:rPr>
            <w:fldChar w:fldCharType="end"/>
          </w:r>
        </w:sdtContent>
      </w:sdt>
      <w:r w:rsidRPr="00F8522D">
        <w:rPr>
          <w:rFonts w:ascii="Arial" w:hAnsi="Arial" w:cs="Arial"/>
          <w:sz w:val="24"/>
          <w:szCs w:val="24"/>
        </w:rPr>
        <w:t xml:space="preserve">. </w:t>
      </w:r>
      <w:r w:rsidR="00250600" w:rsidRPr="00F8522D">
        <w:rPr>
          <w:rFonts w:ascii="Arial" w:hAnsi="Arial" w:cs="Arial"/>
          <w:sz w:val="24"/>
          <w:szCs w:val="24"/>
        </w:rPr>
        <w:t xml:space="preserve">The strips of tonally variegated colour are visually stimulating and interesting drawing interest towards the main body of the Cross, showing Ryan’s artistic talent, as originally they were not part of the design but work so well. </w:t>
      </w:r>
      <w:r w:rsidR="002E23CA" w:rsidRPr="00F8522D">
        <w:rPr>
          <w:rFonts w:ascii="Arial" w:hAnsi="Arial" w:cs="Arial"/>
          <w:sz w:val="24"/>
          <w:szCs w:val="24"/>
        </w:rPr>
        <w:t>This shows Ryan’s skills as a designer both on a small scale using traditional methods and on a larger scale using what can be seen as more modern methods and techniques.</w:t>
      </w:r>
    </w:p>
    <w:p w:rsidR="00150D5D" w:rsidRPr="00F8522D" w:rsidRDefault="00150D5D" w:rsidP="00F8522D">
      <w:pPr>
        <w:spacing w:line="480" w:lineRule="auto"/>
        <w:jc w:val="both"/>
        <w:rPr>
          <w:rFonts w:ascii="Arial" w:hAnsi="Arial" w:cs="Arial"/>
          <w:sz w:val="24"/>
          <w:szCs w:val="24"/>
        </w:rPr>
      </w:pPr>
    </w:p>
    <w:p w:rsidR="00250600" w:rsidRPr="00F8522D" w:rsidRDefault="00F21CA9" w:rsidP="00F8522D">
      <w:pPr>
        <w:spacing w:line="480" w:lineRule="auto"/>
        <w:jc w:val="both"/>
        <w:rPr>
          <w:rFonts w:ascii="Arial" w:hAnsi="Arial" w:cs="Arial"/>
          <w:sz w:val="24"/>
          <w:szCs w:val="24"/>
        </w:rPr>
      </w:pPr>
      <w:r w:rsidRPr="00F8522D">
        <w:rPr>
          <w:rFonts w:ascii="Arial" w:hAnsi="Arial" w:cs="Arial"/>
          <w:noProof/>
          <w:sz w:val="24"/>
          <w:szCs w:val="24"/>
          <w:lang w:eastAsia="en-GB"/>
        </w:rPr>
        <w:drawing>
          <wp:inline distT="0" distB="0" distL="0" distR="0" wp14:anchorId="09636F02" wp14:editId="46A6652F">
            <wp:extent cx="4613034" cy="5302338"/>
            <wp:effectExtent l="0" t="0" r="0" b="0"/>
            <wp:docPr id="3" name="Picture 3" descr="https://static1.squarespace.com/static/534bbe62e4b018793020f7fe/t/58d640fd1b631bd2a7fe56f9/1490436360351/?format=750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tatic1.squarespace.com/static/534bbe62e4b018793020f7fe/t/58d640fd1b631bd2a7fe56f9/1490436360351/?format=750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15571" cy="5305254"/>
                    </a:xfrm>
                    <a:prstGeom prst="rect">
                      <a:avLst/>
                    </a:prstGeom>
                    <a:noFill/>
                    <a:ln>
                      <a:noFill/>
                    </a:ln>
                  </pic:spPr>
                </pic:pic>
              </a:graphicData>
            </a:graphic>
          </wp:inline>
        </w:drawing>
      </w:r>
    </w:p>
    <w:p w:rsidR="00F21CA9" w:rsidRPr="00F8522D" w:rsidRDefault="003B212B" w:rsidP="00F8522D">
      <w:pPr>
        <w:spacing w:line="480" w:lineRule="auto"/>
        <w:jc w:val="both"/>
        <w:rPr>
          <w:rFonts w:ascii="Arial" w:hAnsi="Arial" w:cs="Arial"/>
          <w:sz w:val="24"/>
          <w:szCs w:val="24"/>
        </w:rPr>
      </w:pPr>
      <w:r w:rsidRPr="00F8522D">
        <w:rPr>
          <w:rFonts w:ascii="Arial" w:hAnsi="Arial" w:cs="Arial"/>
          <w:sz w:val="24"/>
          <w:szCs w:val="24"/>
        </w:rPr>
        <w:lastRenderedPageBreak/>
        <w:t>(figure 8</w:t>
      </w:r>
      <w:r w:rsidR="00F21CA9" w:rsidRPr="00F8522D">
        <w:rPr>
          <w:rFonts w:ascii="Arial" w:hAnsi="Arial" w:cs="Arial"/>
          <w:sz w:val="24"/>
          <w:szCs w:val="24"/>
        </w:rPr>
        <w:t xml:space="preserve"> ‘The Niblett Panels’ </w:t>
      </w:r>
      <w:sdt>
        <w:sdtPr>
          <w:rPr>
            <w:rFonts w:ascii="Arial" w:hAnsi="Arial" w:cs="Arial"/>
            <w:sz w:val="24"/>
            <w:szCs w:val="24"/>
          </w:rPr>
          <w:id w:val="1365481629"/>
          <w:citation/>
        </w:sdtPr>
        <w:sdtEndPr/>
        <w:sdtContent>
          <w:r w:rsidR="00F21CA9" w:rsidRPr="00F8522D">
            <w:rPr>
              <w:rFonts w:ascii="Arial" w:hAnsi="Arial" w:cs="Arial"/>
              <w:sz w:val="24"/>
              <w:szCs w:val="24"/>
            </w:rPr>
            <w:fldChar w:fldCharType="begin"/>
          </w:r>
          <w:r w:rsidR="000C724E">
            <w:rPr>
              <w:rFonts w:ascii="Arial" w:hAnsi="Arial" w:cs="Arial"/>
              <w:sz w:val="24"/>
              <w:szCs w:val="24"/>
            </w:rPr>
            <w:instrText xml:space="preserve">CITATION Chr173 \l 2057 </w:instrText>
          </w:r>
          <w:r w:rsidR="00F21CA9" w:rsidRPr="00F8522D">
            <w:rPr>
              <w:rFonts w:ascii="Arial" w:hAnsi="Arial" w:cs="Arial"/>
              <w:sz w:val="24"/>
              <w:szCs w:val="24"/>
            </w:rPr>
            <w:fldChar w:fldCharType="separate"/>
          </w:r>
          <w:r w:rsidR="000C724E" w:rsidRPr="000C724E">
            <w:rPr>
              <w:rFonts w:ascii="Arial" w:hAnsi="Arial" w:cs="Arial"/>
              <w:noProof/>
              <w:sz w:val="24"/>
              <w:szCs w:val="24"/>
            </w:rPr>
            <w:t>(Ryan, 2017)</w:t>
          </w:r>
          <w:r w:rsidR="00F21CA9" w:rsidRPr="00F8522D">
            <w:rPr>
              <w:rFonts w:ascii="Arial" w:hAnsi="Arial" w:cs="Arial"/>
              <w:sz w:val="24"/>
              <w:szCs w:val="24"/>
            </w:rPr>
            <w:fldChar w:fldCharType="end"/>
          </w:r>
        </w:sdtContent>
      </w:sdt>
    </w:p>
    <w:p w:rsidR="0097732B" w:rsidRPr="00F8522D" w:rsidRDefault="0097732B" w:rsidP="00F8522D">
      <w:pPr>
        <w:spacing w:line="480" w:lineRule="auto"/>
        <w:jc w:val="both"/>
        <w:rPr>
          <w:rFonts w:ascii="Arial" w:hAnsi="Arial" w:cs="Arial"/>
          <w:sz w:val="24"/>
          <w:szCs w:val="24"/>
        </w:rPr>
      </w:pPr>
    </w:p>
    <w:p w:rsidR="00250600" w:rsidRPr="00F8522D" w:rsidRDefault="00250600" w:rsidP="00F8522D">
      <w:pPr>
        <w:spacing w:line="480" w:lineRule="auto"/>
        <w:jc w:val="both"/>
        <w:rPr>
          <w:rFonts w:ascii="Arial" w:hAnsi="Arial" w:cs="Arial"/>
          <w:sz w:val="24"/>
          <w:szCs w:val="24"/>
        </w:rPr>
      </w:pPr>
      <w:r w:rsidRPr="00F8522D">
        <w:rPr>
          <w:rFonts w:ascii="Arial" w:hAnsi="Arial" w:cs="Arial"/>
          <w:sz w:val="24"/>
          <w:szCs w:val="24"/>
        </w:rPr>
        <w:t xml:space="preserve">Since </w:t>
      </w:r>
      <w:r w:rsidR="00247826" w:rsidRPr="00F8522D">
        <w:rPr>
          <w:rFonts w:ascii="Arial" w:hAnsi="Arial" w:cs="Arial"/>
          <w:sz w:val="24"/>
          <w:szCs w:val="24"/>
        </w:rPr>
        <w:t>2012</w:t>
      </w:r>
      <w:r w:rsidR="00467323">
        <w:rPr>
          <w:rFonts w:ascii="Arial" w:hAnsi="Arial" w:cs="Arial"/>
          <w:sz w:val="24"/>
          <w:szCs w:val="24"/>
        </w:rPr>
        <w:t xml:space="preserve"> Ryan has had his own studio</w:t>
      </w:r>
      <w:r w:rsidRPr="00F8522D">
        <w:rPr>
          <w:rFonts w:ascii="Arial" w:hAnsi="Arial" w:cs="Arial"/>
          <w:sz w:val="24"/>
          <w:szCs w:val="24"/>
        </w:rPr>
        <w:t xml:space="preserve"> and from here he teaches small groups of students, passing on the skills he learnt at the University of Wales Trinity St David’s and once taught there </w:t>
      </w:r>
      <w:sdt>
        <w:sdtPr>
          <w:rPr>
            <w:rFonts w:ascii="Arial" w:hAnsi="Arial" w:cs="Arial"/>
            <w:sz w:val="24"/>
            <w:szCs w:val="24"/>
          </w:rPr>
          <w:id w:val="-1465729451"/>
          <w:citation/>
        </w:sdtPr>
        <w:sdtEndPr/>
        <w:sdtContent>
          <w:r w:rsidRPr="00F8522D">
            <w:rPr>
              <w:rFonts w:ascii="Arial" w:hAnsi="Arial" w:cs="Arial"/>
              <w:sz w:val="24"/>
              <w:szCs w:val="24"/>
            </w:rPr>
            <w:fldChar w:fldCharType="begin"/>
          </w:r>
          <w:r w:rsidR="000C724E">
            <w:rPr>
              <w:rFonts w:ascii="Arial" w:hAnsi="Arial" w:cs="Arial"/>
              <w:sz w:val="24"/>
              <w:szCs w:val="24"/>
            </w:rPr>
            <w:instrText xml:space="preserve">CITATION Chr17 \l 2057 </w:instrText>
          </w:r>
          <w:r w:rsidRPr="00F8522D">
            <w:rPr>
              <w:rFonts w:ascii="Arial" w:hAnsi="Arial" w:cs="Arial"/>
              <w:sz w:val="24"/>
              <w:szCs w:val="24"/>
            </w:rPr>
            <w:fldChar w:fldCharType="separate"/>
          </w:r>
          <w:r w:rsidR="000C724E" w:rsidRPr="000C724E">
            <w:rPr>
              <w:rFonts w:ascii="Arial" w:hAnsi="Arial" w:cs="Arial"/>
              <w:noProof/>
              <w:sz w:val="24"/>
              <w:szCs w:val="24"/>
            </w:rPr>
            <w:t>(Ryan, 2017)</w:t>
          </w:r>
          <w:r w:rsidRPr="00F8522D">
            <w:rPr>
              <w:rFonts w:ascii="Arial" w:hAnsi="Arial" w:cs="Arial"/>
              <w:sz w:val="24"/>
              <w:szCs w:val="24"/>
            </w:rPr>
            <w:fldChar w:fldCharType="end"/>
          </w:r>
        </w:sdtContent>
      </w:sdt>
      <w:r w:rsidRPr="00F8522D">
        <w:rPr>
          <w:rFonts w:ascii="Arial" w:hAnsi="Arial" w:cs="Arial"/>
          <w:sz w:val="24"/>
          <w:szCs w:val="24"/>
        </w:rPr>
        <w:t xml:space="preserve">. </w:t>
      </w:r>
      <w:r w:rsidR="005A4D65" w:rsidRPr="00F8522D">
        <w:rPr>
          <w:rFonts w:ascii="Arial" w:hAnsi="Arial" w:cs="Arial"/>
          <w:sz w:val="24"/>
          <w:szCs w:val="24"/>
        </w:rPr>
        <w:t>Ryan’s most recent work has included commissions for private properties</w:t>
      </w:r>
      <w:r w:rsidR="00467323">
        <w:rPr>
          <w:rFonts w:ascii="Arial" w:hAnsi="Arial" w:cs="Arial"/>
          <w:sz w:val="24"/>
          <w:szCs w:val="24"/>
        </w:rPr>
        <w:t>,</w:t>
      </w:r>
      <w:r w:rsidR="005A4D65" w:rsidRPr="00F8522D">
        <w:rPr>
          <w:rFonts w:ascii="Arial" w:hAnsi="Arial" w:cs="Arial"/>
          <w:sz w:val="24"/>
          <w:szCs w:val="24"/>
        </w:rPr>
        <w:t xml:space="preserve"> such as</w:t>
      </w:r>
      <w:r w:rsidR="00467323">
        <w:rPr>
          <w:rFonts w:ascii="Arial" w:hAnsi="Arial" w:cs="Arial"/>
          <w:sz w:val="24"/>
          <w:szCs w:val="24"/>
        </w:rPr>
        <w:t>,</w:t>
      </w:r>
      <w:r w:rsidR="005A4D65" w:rsidRPr="00F8522D">
        <w:rPr>
          <w:rFonts w:ascii="Arial" w:hAnsi="Arial" w:cs="Arial"/>
          <w:sz w:val="24"/>
          <w:szCs w:val="24"/>
        </w:rPr>
        <w:t xml:space="preserve"> the Niblett Panels</w:t>
      </w:r>
      <w:r w:rsidR="00DA1FD3" w:rsidRPr="00F8522D">
        <w:rPr>
          <w:rFonts w:ascii="Arial" w:hAnsi="Arial" w:cs="Arial"/>
          <w:sz w:val="24"/>
          <w:szCs w:val="24"/>
        </w:rPr>
        <w:t>,</w:t>
      </w:r>
      <w:r w:rsidR="005A4D65" w:rsidRPr="00F8522D">
        <w:rPr>
          <w:rFonts w:ascii="Arial" w:hAnsi="Arial" w:cs="Arial"/>
          <w:sz w:val="24"/>
          <w:szCs w:val="24"/>
        </w:rPr>
        <w:t xml:space="preserve"> a pair of double doors </w:t>
      </w:r>
      <w:r w:rsidR="00DA1FD3" w:rsidRPr="00F8522D">
        <w:rPr>
          <w:rFonts w:ascii="Arial" w:hAnsi="Arial" w:cs="Arial"/>
          <w:sz w:val="24"/>
          <w:szCs w:val="24"/>
        </w:rPr>
        <w:t>featuring ten panels containing images relevant to the clients lives</w:t>
      </w:r>
      <w:sdt>
        <w:sdtPr>
          <w:rPr>
            <w:rFonts w:ascii="Arial" w:hAnsi="Arial" w:cs="Arial"/>
            <w:sz w:val="24"/>
            <w:szCs w:val="24"/>
          </w:rPr>
          <w:id w:val="-982228703"/>
          <w:citation/>
        </w:sdtPr>
        <w:sdtEndPr/>
        <w:sdtContent>
          <w:r w:rsidR="005A4D65" w:rsidRPr="00F8522D">
            <w:rPr>
              <w:rFonts w:ascii="Arial" w:hAnsi="Arial" w:cs="Arial"/>
              <w:sz w:val="24"/>
              <w:szCs w:val="24"/>
            </w:rPr>
            <w:fldChar w:fldCharType="begin"/>
          </w:r>
          <w:r w:rsidR="000C724E">
            <w:rPr>
              <w:rFonts w:ascii="Arial" w:hAnsi="Arial" w:cs="Arial"/>
              <w:sz w:val="24"/>
              <w:szCs w:val="24"/>
            </w:rPr>
            <w:instrText xml:space="preserve">CITATION Chr172 \l 2057 </w:instrText>
          </w:r>
          <w:r w:rsidR="005A4D65" w:rsidRPr="00F8522D">
            <w:rPr>
              <w:rFonts w:ascii="Arial" w:hAnsi="Arial" w:cs="Arial"/>
              <w:sz w:val="24"/>
              <w:szCs w:val="24"/>
            </w:rPr>
            <w:fldChar w:fldCharType="separate"/>
          </w:r>
          <w:r w:rsidR="000C724E">
            <w:rPr>
              <w:rFonts w:ascii="Arial" w:hAnsi="Arial" w:cs="Arial"/>
              <w:noProof/>
              <w:sz w:val="24"/>
              <w:szCs w:val="24"/>
            </w:rPr>
            <w:t xml:space="preserve"> </w:t>
          </w:r>
          <w:r w:rsidR="000C724E" w:rsidRPr="000C724E">
            <w:rPr>
              <w:rFonts w:ascii="Arial" w:hAnsi="Arial" w:cs="Arial"/>
              <w:noProof/>
              <w:sz w:val="24"/>
              <w:szCs w:val="24"/>
            </w:rPr>
            <w:t>(Ryan, 2017)</w:t>
          </w:r>
          <w:r w:rsidR="005A4D65" w:rsidRPr="00F8522D">
            <w:rPr>
              <w:rFonts w:ascii="Arial" w:hAnsi="Arial" w:cs="Arial"/>
              <w:sz w:val="24"/>
              <w:szCs w:val="24"/>
            </w:rPr>
            <w:fldChar w:fldCharType="end"/>
          </w:r>
        </w:sdtContent>
      </w:sdt>
      <w:r w:rsidR="00DA1FD3" w:rsidRPr="00F8522D">
        <w:rPr>
          <w:rFonts w:ascii="Arial" w:hAnsi="Arial" w:cs="Arial"/>
          <w:sz w:val="24"/>
          <w:szCs w:val="24"/>
        </w:rPr>
        <w:t>, these include interest, hobbies and life experiences</w:t>
      </w:r>
      <w:r w:rsidR="005A4D65" w:rsidRPr="00F8522D">
        <w:rPr>
          <w:rFonts w:ascii="Arial" w:hAnsi="Arial" w:cs="Arial"/>
          <w:sz w:val="24"/>
          <w:szCs w:val="24"/>
        </w:rPr>
        <w:t>. Ryan also produces small panels, hangings and decoration which may contain a single motif</w:t>
      </w:r>
      <w:r w:rsidR="00EB7A40" w:rsidRPr="00F8522D">
        <w:rPr>
          <w:rFonts w:ascii="Arial" w:hAnsi="Arial" w:cs="Arial"/>
          <w:sz w:val="24"/>
          <w:szCs w:val="24"/>
        </w:rPr>
        <w:t xml:space="preserve"> or several pieces</w:t>
      </w:r>
      <w:r w:rsidR="005A4D65" w:rsidRPr="00F8522D">
        <w:rPr>
          <w:rFonts w:ascii="Arial" w:hAnsi="Arial" w:cs="Arial"/>
          <w:sz w:val="24"/>
          <w:szCs w:val="24"/>
        </w:rPr>
        <w:t>, these he feels allow people to buy a piece of stained glass who may not have may not have otherwise have been able to have afforded to otherwise</w:t>
      </w:r>
      <w:sdt>
        <w:sdtPr>
          <w:rPr>
            <w:rFonts w:ascii="Arial" w:hAnsi="Arial" w:cs="Arial"/>
            <w:sz w:val="24"/>
            <w:szCs w:val="24"/>
          </w:rPr>
          <w:id w:val="-1584443194"/>
          <w:citation/>
        </w:sdtPr>
        <w:sdtEndPr/>
        <w:sdtContent>
          <w:r w:rsidR="005A4D65" w:rsidRPr="00F8522D">
            <w:rPr>
              <w:rFonts w:ascii="Arial" w:hAnsi="Arial" w:cs="Arial"/>
              <w:sz w:val="24"/>
              <w:szCs w:val="24"/>
            </w:rPr>
            <w:fldChar w:fldCharType="begin"/>
          </w:r>
          <w:r w:rsidR="005A4D65" w:rsidRPr="00F8522D">
            <w:rPr>
              <w:rFonts w:ascii="Arial" w:hAnsi="Arial" w:cs="Arial"/>
              <w:sz w:val="24"/>
              <w:szCs w:val="24"/>
            </w:rPr>
            <w:instrText xml:space="preserve"> CITATION Chr16 \l 2057 </w:instrText>
          </w:r>
          <w:r w:rsidR="005A4D65" w:rsidRPr="00F8522D">
            <w:rPr>
              <w:rFonts w:ascii="Arial" w:hAnsi="Arial" w:cs="Arial"/>
              <w:sz w:val="24"/>
              <w:szCs w:val="24"/>
            </w:rPr>
            <w:fldChar w:fldCharType="separate"/>
          </w:r>
          <w:r w:rsidR="00F42708" w:rsidRPr="00F8522D">
            <w:rPr>
              <w:rFonts w:ascii="Arial" w:hAnsi="Arial" w:cs="Arial"/>
              <w:noProof/>
              <w:sz w:val="24"/>
              <w:szCs w:val="24"/>
            </w:rPr>
            <w:t xml:space="preserve"> (Ryan, 2016)</w:t>
          </w:r>
          <w:r w:rsidR="005A4D65" w:rsidRPr="00F8522D">
            <w:rPr>
              <w:rFonts w:ascii="Arial" w:hAnsi="Arial" w:cs="Arial"/>
              <w:sz w:val="24"/>
              <w:szCs w:val="24"/>
            </w:rPr>
            <w:fldChar w:fldCharType="end"/>
          </w:r>
        </w:sdtContent>
      </w:sdt>
      <w:r w:rsidR="00EB7A40" w:rsidRPr="00F8522D">
        <w:rPr>
          <w:rFonts w:ascii="Arial" w:hAnsi="Arial" w:cs="Arial"/>
          <w:sz w:val="24"/>
          <w:szCs w:val="24"/>
        </w:rPr>
        <w:t>.</w:t>
      </w:r>
      <w:r w:rsidR="002E23CA" w:rsidRPr="00F8522D">
        <w:rPr>
          <w:rFonts w:ascii="Arial" w:hAnsi="Arial" w:cs="Arial"/>
          <w:sz w:val="24"/>
          <w:szCs w:val="24"/>
        </w:rPr>
        <w:t xml:space="preserve"> These smaller pieces are made using traditional techniques of painting and leading, but Ryan paints in a what can be seen in a modern way and uses sgraffito work to keep his style dynamic. </w:t>
      </w:r>
    </w:p>
    <w:p w:rsidR="00F42708" w:rsidRPr="00F8522D" w:rsidRDefault="00F42708" w:rsidP="00F8522D">
      <w:pPr>
        <w:spacing w:line="480" w:lineRule="auto"/>
        <w:jc w:val="both"/>
        <w:rPr>
          <w:rFonts w:ascii="Arial" w:hAnsi="Arial" w:cs="Arial"/>
          <w:sz w:val="24"/>
          <w:szCs w:val="24"/>
        </w:rPr>
      </w:pPr>
    </w:p>
    <w:p w:rsidR="009D39CE" w:rsidRPr="00F8522D" w:rsidRDefault="009D39CE" w:rsidP="00F8522D">
      <w:pPr>
        <w:spacing w:line="480" w:lineRule="auto"/>
        <w:jc w:val="both"/>
        <w:rPr>
          <w:rFonts w:ascii="Arial" w:hAnsi="Arial" w:cs="Arial"/>
          <w:sz w:val="24"/>
          <w:szCs w:val="24"/>
        </w:rPr>
      </w:pPr>
      <w:r w:rsidRPr="00F8522D">
        <w:rPr>
          <w:rFonts w:ascii="Arial" w:hAnsi="Arial" w:cs="Arial"/>
          <w:sz w:val="24"/>
          <w:szCs w:val="24"/>
        </w:rPr>
        <w:t>While Donlin can be seen as working on a large scale often over several stories of building, Ryan can be seen to w</w:t>
      </w:r>
      <w:r w:rsidR="00DA1FD3" w:rsidRPr="00F8522D">
        <w:rPr>
          <w:rFonts w:ascii="Arial" w:hAnsi="Arial" w:cs="Arial"/>
          <w:sz w:val="24"/>
          <w:szCs w:val="24"/>
        </w:rPr>
        <w:t xml:space="preserve">ork on a more humanistic scale and </w:t>
      </w:r>
      <w:r w:rsidR="00767C14">
        <w:rPr>
          <w:rFonts w:ascii="Arial" w:hAnsi="Arial" w:cs="Arial"/>
          <w:sz w:val="24"/>
          <w:szCs w:val="24"/>
        </w:rPr>
        <w:t>this</w:t>
      </w:r>
      <w:r w:rsidRPr="00F8522D">
        <w:rPr>
          <w:rFonts w:ascii="Arial" w:hAnsi="Arial" w:cs="Arial"/>
          <w:sz w:val="24"/>
          <w:szCs w:val="24"/>
        </w:rPr>
        <w:t xml:space="preserve"> </w:t>
      </w:r>
      <w:r w:rsidR="00767C14">
        <w:rPr>
          <w:rFonts w:ascii="Arial" w:hAnsi="Arial" w:cs="Arial"/>
          <w:sz w:val="24"/>
          <w:szCs w:val="24"/>
        </w:rPr>
        <w:t>influences</w:t>
      </w:r>
      <w:r w:rsidRPr="00F8522D">
        <w:rPr>
          <w:rFonts w:ascii="Arial" w:hAnsi="Arial" w:cs="Arial"/>
          <w:sz w:val="24"/>
          <w:szCs w:val="24"/>
        </w:rPr>
        <w:t xml:space="preserve"> my own practice. Both have a huge amount of skill in what they do </w:t>
      </w:r>
      <w:r w:rsidR="0088707E" w:rsidRPr="00F8522D">
        <w:rPr>
          <w:rFonts w:ascii="Arial" w:hAnsi="Arial" w:cs="Arial"/>
          <w:sz w:val="24"/>
          <w:szCs w:val="24"/>
        </w:rPr>
        <w:t>working in both secular and non-secular spaces on different scales</w:t>
      </w:r>
      <w:r w:rsidR="003502C1">
        <w:rPr>
          <w:rFonts w:ascii="Arial" w:hAnsi="Arial" w:cs="Arial"/>
          <w:sz w:val="24"/>
          <w:szCs w:val="24"/>
        </w:rPr>
        <w:t>, using different styles to suit the space they are working within</w:t>
      </w:r>
      <w:r w:rsidR="0088707E" w:rsidRPr="00F8522D">
        <w:rPr>
          <w:rFonts w:ascii="Arial" w:hAnsi="Arial" w:cs="Arial"/>
          <w:sz w:val="24"/>
          <w:szCs w:val="24"/>
        </w:rPr>
        <w:t xml:space="preserve">. </w:t>
      </w:r>
    </w:p>
    <w:p w:rsidR="00F42708" w:rsidRPr="00F8522D" w:rsidRDefault="00F42708" w:rsidP="00F8522D">
      <w:pPr>
        <w:spacing w:line="480" w:lineRule="auto"/>
        <w:jc w:val="both"/>
        <w:rPr>
          <w:rFonts w:ascii="Arial" w:hAnsi="Arial" w:cs="Arial"/>
          <w:sz w:val="24"/>
          <w:szCs w:val="24"/>
        </w:rPr>
      </w:pPr>
    </w:p>
    <w:p w:rsidR="0088707E" w:rsidRPr="00F8522D" w:rsidRDefault="0088707E" w:rsidP="00F8522D">
      <w:pPr>
        <w:spacing w:line="480" w:lineRule="auto"/>
        <w:jc w:val="both"/>
        <w:rPr>
          <w:rFonts w:ascii="Arial" w:hAnsi="Arial" w:cs="Arial"/>
          <w:sz w:val="24"/>
          <w:szCs w:val="24"/>
        </w:rPr>
      </w:pPr>
      <w:r w:rsidRPr="00F8522D">
        <w:rPr>
          <w:rFonts w:ascii="Arial" w:hAnsi="Arial" w:cs="Arial"/>
          <w:sz w:val="24"/>
          <w:szCs w:val="24"/>
        </w:rPr>
        <w:t>The notion of skill is like beauty hard to define, consider a fine piece of art, another does not enjoy and would now want it in their home or want to see again. A piece maybe viewed once and enjoyed, it may challenge you, but you may not want to see it again, with the artist being highly skilled in their craftsmanship. Likewise, the piece may blend perfectly in to the building that you almost do not know it is there, once again this is a skilled artist at work.</w:t>
      </w:r>
      <w:r w:rsidR="00C50C06">
        <w:rPr>
          <w:rFonts w:ascii="Arial" w:hAnsi="Arial" w:cs="Arial"/>
          <w:sz w:val="24"/>
          <w:szCs w:val="24"/>
        </w:rPr>
        <w:t xml:space="preserve"> Art can at </w:t>
      </w:r>
      <w:r w:rsidR="00C50C06">
        <w:rPr>
          <w:rFonts w:ascii="Arial" w:hAnsi="Arial" w:cs="Arial"/>
          <w:sz w:val="24"/>
          <w:szCs w:val="24"/>
        </w:rPr>
        <w:lastRenderedPageBreak/>
        <w:t>times challenge us-</w:t>
      </w:r>
      <w:r w:rsidR="005E407A" w:rsidRPr="00F8522D">
        <w:rPr>
          <w:rFonts w:ascii="Arial" w:hAnsi="Arial" w:cs="Arial"/>
          <w:sz w:val="24"/>
          <w:szCs w:val="24"/>
        </w:rPr>
        <w:t xml:space="preserve"> on an architectural scale it can enhance a building providing solutions to architect’s problems</w:t>
      </w:r>
      <w:r w:rsidR="00767C14">
        <w:rPr>
          <w:rFonts w:ascii="Arial" w:hAnsi="Arial" w:cs="Arial"/>
          <w:sz w:val="24"/>
          <w:szCs w:val="24"/>
        </w:rPr>
        <w:t>,</w:t>
      </w:r>
      <w:r w:rsidR="005E407A" w:rsidRPr="00F8522D">
        <w:rPr>
          <w:rFonts w:ascii="Arial" w:hAnsi="Arial" w:cs="Arial"/>
          <w:sz w:val="24"/>
          <w:szCs w:val="24"/>
        </w:rPr>
        <w:t xml:space="preserve"> as well as</w:t>
      </w:r>
      <w:r w:rsidR="00767C14">
        <w:rPr>
          <w:rFonts w:ascii="Arial" w:hAnsi="Arial" w:cs="Arial"/>
          <w:sz w:val="24"/>
          <w:szCs w:val="24"/>
        </w:rPr>
        <w:t>,</w:t>
      </w:r>
      <w:r w:rsidR="005E407A" w:rsidRPr="00F8522D">
        <w:rPr>
          <w:rFonts w:ascii="Arial" w:hAnsi="Arial" w:cs="Arial"/>
          <w:sz w:val="24"/>
          <w:szCs w:val="24"/>
        </w:rPr>
        <w:t xml:space="preserve"> being aesthetically pleasing, for example Donlin’s panels for the Poole Emergency Building which allow light in but provide privacy for those inside. </w:t>
      </w:r>
    </w:p>
    <w:p w:rsidR="002E23CA" w:rsidRPr="00F8522D" w:rsidRDefault="002E23CA" w:rsidP="00F8522D">
      <w:pPr>
        <w:spacing w:line="480" w:lineRule="auto"/>
        <w:jc w:val="both"/>
        <w:rPr>
          <w:rFonts w:ascii="Arial" w:hAnsi="Arial" w:cs="Arial"/>
          <w:sz w:val="24"/>
          <w:szCs w:val="24"/>
        </w:rPr>
      </w:pPr>
    </w:p>
    <w:p w:rsidR="005D2CCA" w:rsidRPr="00F8522D" w:rsidRDefault="00767C14" w:rsidP="00F8522D">
      <w:pPr>
        <w:spacing w:line="480" w:lineRule="auto"/>
        <w:jc w:val="both"/>
        <w:rPr>
          <w:rFonts w:ascii="Arial" w:hAnsi="Arial" w:cs="Arial"/>
          <w:sz w:val="24"/>
          <w:szCs w:val="24"/>
        </w:rPr>
      </w:pPr>
      <w:r>
        <w:rPr>
          <w:rFonts w:ascii="Arial" w:hAnsi="Arial" w:cs="Arial"/>
          <w:sz w:val="24"/>
          <w:szCs w:val="24"/>
        </w:rPr>
        <w:t>The</w:t>
      </w:r>
      <w:r w:rsidR="00715FBF" w:rsidRPr="00F8522D">
        <w:rPr>
          <w:rFonts w:ascii="Arial" w:hAnsi="Arial" w:cs="Arial"/>
          <w:sz w:val="24"/>
          <w:szCs w:val="24"/>
        </w:rPr>
        <w:t xml:space="preserve"> semantics of language there </w:t>
      </w:r>
      <w:r>
        <w:rPr>
          <w:rFonts w:ascii="Arial" w:hAnsi="Arial" w:cs="Arial"/>
          <w:sz w:val="24"/>
          <w:szCs w:val="24"/>
        </w:rPr>
        <w:t>will</w:t>
      </w:r>
      <w:r w:rsidR="00715FBF" w:rsidRPr="00F8522D">
        <w:rPr>
          <w:rFonts w:ascii="Arial" w:hAnsi="Arial" w:cs="Arial"/>
          <w:sz w:val="24"/>
          <w:szCs w:val="24"/>
        </w:rPr>
        <w:t xml:space="preserve"> always been a notion that while some of the finest of glass is an art form it is still a craft</w:t>
      </w:r>
      <w:sdt>
        <w:sdtPr>
          <w:rPr>
            <w:rFonts w:ascii="Arial" w:hAnsi="Arial" w:cs="Arial"/>
            <w:sz w:val="24"/>
            <w:szCs w:val="24"/>
          </w:rPr>
          <w:id w:val="-1191439715"/>
          <w:citation/>
        </w:sdtPr>
        <w:sdtEndPr/>
        <w:sdtContent>
          <w:r w:rsidR="00715FBF" w:rsidRPr="00F8522D">
            <w:rPr>
              <w:rFonts w:ascii="Arial" w:hAnsi="Arial" w:cs="Arial"/>
              <w:sz w:val="24"/>
              <w:szCs w:val="24"/>
            </w:rPr>
            <w:fldChar w:fldCharType="begin"/>
          </w:r>
          <w:r w:rsidR="000D4A69" w:rsidRPr="00F8522D">
            <w:rPr>
              <w:rFonts w:ascii="Arial" w:hAnsi="Arial" w:cs="Arial"/>
              <w:sz w:val="24"/>
              <w:szCs w:val="24"/>
            </w:rPr>
            <w:instrText xml:space="preserve">CITATION Kir17 \l 2057 </w:instrText>
          </w:r>
          <w:r w:rsidR="00715FBF" w:rsidRPr="00F8522D">
            <w:rPr>
              <w:rFonts w:ascii="Arial" w:hAnsi="Arial" w:cs="Arial"/>
              <w:sz w:val="24"/>
              <w:szCs w:val="24"/>
            </w:rPr>
            <w:fldChar w:fldCharType="separate"/>
          </w:r>
          <w:r w:rsidR="000D4A69" w:rsidRPr="00F8522D">
            <w:rPr>
              <w:rFonts w:ascii="Arial" w:hAnsi="Arial" w:cs="Arial"/>
              <w:noProof/>
              <w:sz w:val="24"/>
              <w:szCs w:val="24"/>
            </w:rPr>
            <w:t xml:space="preserve"> (Beaven, 2011)</w:t>
          </w:r>
          <w:r w:rsidR="00715FBF" w:rsidRPr="00F8522D">
            <w:rPr>
              <w:rFonts w:ascii="Arial" w:hAnsi="Arial" w:cs="Arial"/>
              <w:sz w:val="24"/>
              <w:szCs w:val="24"/>
            </w:rPr>
            <w:fldChar w:fldCharType="end"/>
          </w:r>
        </w:sdtContent>
      </w:sdt>
      <w:r>
        <w:rPr>
          <w:rFonts w:ascii="Arial" w:hAnsi="Arial" w:cs="Arial"/>
          <w:sz w:val="24"/>
          <w:szCs w:val="24"/>
        </w:rPr>
        <w:t xml:space="preserve"> and as a craft those tha</w:t>
      </w:r>
      <w:r w:rsidR="00715FBF" w:rsidRPr="00F8522D">
        <w:rPr>
          <w:rFonts w:ascii="Arial" w:hAnsi="Arial" w:cs="Arial"/>
          <w:sz w:val="24"/>
          <w:szCs w:val="24"/>
        </w:rPr>
        <w:t xml:space="preserve">t </w:t>
      </w:r>
      <w:r>
        <w:rPr>
          <w:rFonts w:ascii="Arial" w:hAnsi="Arial" w:cs="Arial"/>
          <w:sz w:val="24"/>
          <w:szCs w:val="24"/>
        </w:rPr>
        <w:t xml:space="preserve">create </w:t>
      </w:r>
      <w:r w:rsidR="00502170" w:rsidRPr="00F8522D">
        <w:rPr>
          <w:rFonts w:ascii="Arial" w:hAnsi="Arial" w:cs="Arial"/>
          <w:sz w:val="24"/>
          <w:szCs w:val="24"/>
        </w:rPr>
        <w:t xml:space="preserve">it </w:t>
      </w:r>
      <w:r>
        <w:rPr>
          <w:rFonts w:ascii="Arial" w:hAnsi="Arial" w:cs="Arial"/>
          <w:sz w:val="24"/>
          <w:szCs w:val="24"/>
        </w:rPr>
        <w:t xml:space="preserve">are </w:t>
      </w:r>
      <w:r w:rsidR="00502170" w:rsidRPr="00F8522D">
        <w:rPr>
          <w:rFonts w:ascii="Arial" w:hAnsi="Arial" w:cs="Arial"/>
          <w:sz w:val="24"/>
          <w:szCs w:val="24"/>
        </w:rPr>
        <w:t>makers and not artists? My G</w:t>
      </w:r>
      <w:r w:rsidR="00715FBF" w:rsidRPr="00F8522D">
        <w:rPr>
          <w:rFonts w:ascii="Arial" w:hAnsi="Arial" w:cs="Arial"/>
          <w:sz w:val="24"/>
          <w:szCs w:val="24"/>
        </w:rPr>
        <w:t xml:space="preserve">randfather had the view that </w:t>
      </w:r>
      <w:r w:rsidR="00150D5D">
        <w:rPr>
          <w:rFonts w:ascii="Arial" w:hAnsi="Arial" w:cs="Arial"/>
          <w:sz w:val="24"/>
          <w:szCs w:val="24"/>
        </w:rPr>
        <w:t>art and craft were two different things, one you were taught, and the other could be learnt by anyone</w:t>
      </w:r>
      <w:r w:rsidR="00715FBF" w:rsidRPr="00F8522D">
        <w:rPr>
          <w:rFonts w:ascii="Arial" w:hAnsi="Arial" w:cs="Arial"/>
          <w:sz w:val="24"/>
          <w:szCs w:val="24"/>
        </w:rPr>
        <w:t xml:space="preserve">. </w:t>
      </w:r>
      <w:r w:rsidR="00FC5004">
        <w:rPr>
          <w:rFonts w:ascii="Arial" w:hAnsi="Arial" w:cs="Arial"/>
          <w:sz w:val="24"/>
          <w:szCs w:val="24"/>
        </w:rPr>
        <w:t xml:space="preserve">No matter how small the stiches I could sew, it would still be a craft; even ceramics at school was a craft, but the sketches in art class these could be framed. </w:t>
      </w:r>
      <w:r w:rsidR="00715FBF" w:rsidRPr="00F8522D">
        <w:rPr>
          <w:rFonts w:ascii="Arial" w:hAnsi="Arial" w:cs="Arial"/>
          <w:sz w:val="24"/>
          <w:szCs w:val="24"/>
        </w:rPr>
        <w:t xml:space="preserve"> </w:t>
      </w:r>
    </w:p>
    <w:p w:rsidR="00A37D15" w:rsidRPr="00F8522D" w:rsidRDefault="00A37D15" w:rsidP="00F8522D">
      <w:pPr>
        <w:spacing w:line="480" w:lineRule="auto"/>
        <w:jc w:val="both"/>
        <w:rPr>
          <w:rFonts w:ascii="Arial" w:hAnsi="Arial" w:cs="Arial"/>
          <w:sz w:val="24"/>
          <w:szCs w:val="24"/>
        </w:rPr>
      </w:pPr>
    </w:p>
    <w:p w:rsidR="00A37D15" w:rsidRPr="00F8522D" w:rsidRDefault="00A37D15" w:rsidP="00F8522D">
      <w:pPr>
        <w:spacing w:line="480" w:lineRule="auto"/>
        <w:jc w:val="both"/>
        <w:rPr>
          <w:rFonts w:ascii="Arial" w:hAnsi="Arial" w:cs="Arial"/>
          <w:sz w:val="24"/>
          <w:szCs w:val="24"/>
        </w:rPr>
      </w:pPr>
      <w:r w:rsidRPr="00F8522D">
        <w:rPr>
          <w:rFonts w:ascii="Arial" w:hAnsi="Arial" w:cs="Arial"/>
          <w:sz w:val="24"/>
          <w:szCs w:val="24"/>
        </w:rPr>
        <w:t>All skills take time to learn and master</w:t>
      </w:r>
      <w:r w:rsidR="00B24EFA" w:rsidRPr="00F8522D">
        <w:rPr>
          <w:rFonts w:ascii="Arial" w:hAnsi="Arial" w:cs="Arial"/>
          <w:sz w:val="24"/>
          <w:szCs w:val="24"/>
        </w:rPr>
        <w:t xml:space="preserve">, and the more one does of them the better one becomes of ones chosen skill, learning as one goes </w:t>
      </w:r>
      <w:sdt>
        <w:sdtPr>
          <w:rPr>
            <w:rFonts w:ascii="Arial" w:hAnsi="Arial" w:cs="Arial"/>
            <w:sz w:val="24"/>
            <w:szCs w:val="24"/>
          </w:rPr>
          <w:id w:val="620658062"/>
          <w:citation/>
        </w:sdtPr>
        <w:sdtEndPr/>
        <w:sdtContent>
          <w:r w:rsidR="00B24EFA" w:rsidRPr="00F8522D">
            <w:rPr>
              <w:rFonts w:ascii="Arial" w:hAnsi="Arial" w:cs="Arial"/>
              <w:sz w:val="24"/>
              <w:szCs w:val="24"/>
            </w:rPr>
            <w:fldChar w:fldCharType="begin"/>
          </w:r>
          <w:r w:rsidR="00B24EFA" w:rsidRPr="00F8522D">
            <w:rPr>
              <w:rFonts w:ascii="Arial" w:hAnsi="Arial" w:cs="Arial"/>
              <w:sz w:val="24"/>
              <w:szCs w:val="24"/>
            </w:rPr>
            <w:instrText xml:space="preserve"> CITATION Ric08 \l 2057 </w:instrText>
          </w:r>
          <w:r w:rsidR="00B24EFA" w:rsidRPr="00F8522D">
            <w:rPr>
              <w:rFonts w:ascii="Arial" w:hAnsi="Arial" w:cs="Arial"/>
              <w:sz w:val="24"/>
              <w:szCs w:val="24"/>
            </w:rPr>
            <w:fldChar w:fldCharType="separate"/>
          </w:r>
          <w:r w:rsidR="00B24EFA" w:rsidRPr="00F8522D">
            <w:rPr>
              <w:rFonts w:ascii="Arial" w:hAnsi="Arial" w:cs="Arial"/>
              <w:noProof/>
              <w:sz w:val="24"/>
              <w:szCs w:val="24"/>
            </w:rPr>
            <w:t>(Sennett, 2008)</w:t>
          </w:r>
          <w:r w:rsidR="00B24EFA" w:rsidRPr="00F8522D">
            <w:rPr>
              <w:rFonts w:ascii="Arial" w:hAnsi="Arial" w:cs="Arial"/>
              <w:sz w:val="24"/>
              <w:szCs w:val="24"/>
            </w:rPr>
            <w:fldChar w:fldCharType="end"/>
          </w:r>
        </w:sdtContent>
      </w:sdt>
      <w:r w:rsidR="00B24EFA" w:rsidRPr="00F8522D">
        <w:rPr>
          <w:rFonts w:ascii="Arial" w:hAnsi="Arial" w:cs="Arial"/>
          <w:sz w:val="24"/>
          <w:szCs w:val="24"/>
        </w:rPr>
        <w:t xml:space="preserve">. As we spend longer working on our craft we become better artists, better makers, better designers. </w:t>
      </w:r>
      <w:r w:rsidR="00C04FA3" w:rsidRPr="00F8522D">
        <w:rPr>
          <w:rFonts w:ascii="Arial" w:hAnsi="Arial" w:cs="Arial"/>
          <w:sz w:val="24"/>
          <w:szCs w:val="24"/>
        </w:rPr>
        <w:t xml:space="preserve">The screen printer at Proto’s has spent the last thirteen years perfecting his skill as a screen printer, yet if asked he would say he would like to improve his technique or become at times more accurate when they need to print multiple layers of colour upon one sheet of glass. </w:t>
      </w:r>
    </w:p>
    <w:p w:rsidR="000D4A69" w:rsidRPr="00F8522D" w:rsidRDefault="000D4A69" w:rsidP="00F8522D">
      <w:pPr>
        <w:spacing w:line="480" w:lineRule="auto"/>
        <w:jc w:val="both"/>
        <w:rPr>
          <w:rFonts w:ascii="Arial" w:hAnsi="Arial" w:cs="Arial"/>
          <w:sz w:val="24"/>
          <w:szCs w:val="24"/>
        </w:rPr>
      </w:pPr>
    </w:p>
    <w:p w:rsidR="000D4A69" w:rsidRPr="00F8522D" w:rsidRDefault="000D4A69" w:rsidP="00F8522D">
      <w:pPr>
        <w:spacing w:line="480" w:lineRule="auto"/>
        <w:jc w:val="both"/>
        <w:rPr>
          <w:rFonts w:ascii="Arial" w:hAnsi="Arial" w:cs="Arial"/>
          <w:sz w:val="24"/>
          <w:szCs w:val="24"/>
        </w:rPr>
      </w:pPr>
      <w:r w:rsidRPr="00F8522D">
        <w:rPr>
          <w:rFonts w:ascii="Arial" w:hAnsi="Arial" w:cs="Arial"/>
          <w:sz w:val="24"/>
          <w:szCs w:val="24"/>
        </w:rPr>
        <w:t>As artists many see what we produce as expensive, unobtainable, out of reach, while the mass produced homogenised good</w:t>
      </w:r>
      <w:r w:rsidR="00665F12" w:rsidRPr="00F8522D">
        <w:rPr>
          <w:rFonts w:ascii="Arial" w:hAnsi="Arial" w:cs="Arial"/>
          <w:sz w:val="24"/>
          <w:szCs w:val="24"/>
        </w:rPr>
        <w:t>s</w:t>
      </w:r>
      <w:r w:rsidRPr="00F8522D">
        <w:rPr>
          <w:rFonts w:ascii="Arial" w:hAnsi="Arial" w:cs="Arial"/>
          <w:sz w:val="24"/>
          <w:szCs w:val="24"/>
        </w:rPr>
        <w:t xml:space="preserve"> as affordable</w:t>
      </w:r>
      <w:r w:rsidR="00765889" w:rsidRPr="00F8522D">
        <w:rPr>
          <w:rFonts w:ascii="Arial" w:hAnsi="Arial" w:cs="Arial"/>
          <w:sz w:val="24"/>
          <w:szCs w:val="24"/>
        </w:rPr>
        <w:t xml:space="preserve"> even if undesirable</w:t>
      </w:r>
      <w:r w:rsidRPr="00F8522D">
        <w:rPr>
          <w:rFonts w:ascii="Arial" w:hAnsi="Arial" w:cs="Arial"/>
          <w:sz w:val="24"/>
          <w:szCs w:val="24"/>
        </w:rPr>
        <w:t xml:space="preserve"> </w:t>
      </w:r>
      <w:sdt>
        <w:sdtPr>
          <w:rPr>
            <w:rFonts w:ascii="Arial" w:hAnsi="Arial" w:cs="Arial"/>
            <w:sz w:val="24"/>
            <w:szCs w:val="24"/>
          </w:rPr>
          <w:id w:val="-1017156623"/>
          <w:citation/>
        </w:sdtPr>
        <w:sdtEndPr/>
        <w:sdtContent>
          <w:r w:rsidRPr="00F8522D">
            <w:rPr>
              <w:rFonts w:ascii="Arial" w:hAnsi="Arial" w:cs="Arial"/>
              <w:sz w:val="24"/>
              <w:szCs w:val="24"/>
            </w:rPr>
            <w:fldChar w:fldCharType="begin"/>
          </w:r>
          <w:r w:rsidRPr="00F8522D">
            <w:rPr>
              <w:rFonts w:ascii="Arial" w:hAnsi="Arial" w:cs="Arial"/>
              <w:sz w:val="24"/>
              <w:szCs w:val="24"/>
            </w:rPr>
            <w:instrText xml:space="preserve"> CITATION Jus11 \l 2057 </w:instrText>
          </w:r>
          <w:r w:rsidRPr="00F8522D">
            <w:rPr>
              <w:rFonts w:ascii="Arial" w:hAnsi="Arial" w:cs="Arial"/>
              <w:sz w:val="24"/>
              <w:szCs w:val="24"/>
            </w:rPr>
            <w:fldChar w:fldCharType="separate"/>
          </w:r>
          <w:r w:rsidRPr="00F8522D">
            <w:rPr>
              <w:rFonts w:ascii="Arial" w:hAnsi="Arial" w:cs="Arial"/>
              <w:noProof/>
              <w:sz w:val="24"/>
              <w:szCs w:val="24"/>
            </w:rPr>
            <w:t>(McGuirk, 2011)</w:t>
          </w:r>
          <w:r w:rsidRPr="00F8522D">
            <w:rPr>
              <w:rFonts w:ascii="Arial" w:hAnsi="Arial" w:cs="Arial"/>
              <w:sz w:val="24"/>
              <w:szCs w:val="24"/>
            </w:rPr>
            <w:fldChar w:fldCharType="end"/>
          </w:r>
        </w:sdtContent>
      </w:sdt>
      <w:r w:rsidR="00767C14">
        <w:rPr>
          <w:rFonts w:ascii="Arial" w:hAnsi="Arial" w:cs="Arial"/>
          <w:sz w:val="24"/>
          <w:szCs w:val="24"/>
        </w:rPr>
        <w:t>. T</w:t>
      </w:r>
      <w:r w:rsidRPr="00F8522D">
        <w:rPr>
          <w:rFonts w:ascii="Arial" w:hAnsi="Arial" w:cs="Arial"/>
          <w:sz w:val="24"/>
          <w:szCs w:val="24"/>
        </w:rPr>
        <w:t xml:space="preserve">hrough producing smaller pieces Ryan enables those with a smaller budget to own an original piece of art work. </w:t>
      </w:r>
      <w:r w:rsidR="005E3C28" w:rsidRPr="00F8522D">
        <w:rPr>
          <w:rFonts w:ascii="Arial" w:hAnsi="Arial" w:cs="Arial"/>
          <w:sz w:val="24"/>
          <w:szCs w:val="24"/>
        </w:rPr>
        <w:t>In my own pra</w:t>
      </w:r>
      <w:r w:rsidR="00150D5D">
        <w:rPr>
          <w:rFonts w:ascii="Arial" w:hAnsi="Arial" w:cs="Arial"/>
          <w:sz w:val="24"/>
          <w:szCs w:val="24"/>
        </w:rPr>
        <w:t>ctice, the pieces produced over the last four years are getting smaller, for an affordable sale.</w:t>
      </w:r>
      <w:r w:rsidR="005E3C28" w:rsidRPr="00F8522D">
        <w:rPr>
          <w:rFonts w:ascii="Arial" w:hAnsi="Arial" w:cs="Arial"/>
          <w:sz w:val="24"/>
          <w:szCs w:val="24"/>
        </w:rPr>
        <w:t xml:space="preserve"> This has helped build by confidence as a maker and inspired </w:t>
      </w:r>
      <w:r w:rsidR="00150D5D">
        <w:rPr>
          <w:rFonts w:ascii="Arial" w:hAnsi="Arial" w:cs="Arial"/>
          <w:sz w:val="24"/>
          <w:szCs w:val="24"/>
        </w:rPr>
        <w:t>the want to become an artist</w:t>
      </w:r>
      <w:r w:rsidR="005E3C28" w:rsidRPr="00F8522D">
        <w:rPr>
          <w:rFonts w:ascii="Arial" w:hAnsi="Arial" w:cs="Arial"/>
          <w:sz w:val="24"/>
          <w:szCs w:val="24"/>
        </w:rPr>
        <w:t xml:space="preserve">. </w:t>
      </w:r>
      <w:r w:rsidR="00D61EA9" w:rsidRPr="00F8522D">
        <w:rPr>
          <w:rFonts w:ascii="Arial" w:hAnsi="Arial" w:cs="Arial"/>
          <w:sz w:val="24"/>
          <w:szCs w:val="24"/>
        </w:rPr>
        <w:t>While the recession has in some ways diminished</w:t>
      </w:r>
      <w:r w:rsidR="00150D5D">
        <w:rPr>
          <w:rFonts w:ascii="Arial" w:hAnsi="Arial" w:cs="Arial"/>
          <w:sz w:val="24"/>
          <w:szCs w:val="24"/>
        </w:rPr>
        <w:t>,</w:t>
      </w:r>
      <w:r w:rsidR="00D61EA9" w:rsidRPr="00F8522D">
        <w:rPr>
          <w:rFonts w:ascii="Arial" w:hAnsi="Arial" w:cs="Arial"/>
          <w:sz w:val="24"/>
          <w:szCs w:val="24"/>
        </w:rPr>
        <w:t xml:space="preserve"> </w:t>
      </w:r>
      <w:r w:rsidR="00D61EA9" w:rsidRPr="00F8522D">
        <w:rPr>
          <w:rFonts w:ascii="Arial" w:hAnsi="Arial" w:cs="Arial"/>
          <w:sz w:val="24"/>
          <w:szCs w:val="24"/>
        </w:rPr>
        <w:lastRenderedPageBreak/>
        <w:t>the market for bespoke larger commissions there is still a desire for skilfully produced artwork it is finding one’s niche in this market and knowing how to sell in it</w:t>
      </w:r>
      <w:sdt>
        <w:sdtPr>
          <w:rPr>
            <w:rFonts w:ascii="Arial" w:hAnsi="Arial" w:cs="Arial"/>
            <w:sz w:val="24"/>
            <w:szCs w:val="24"/>
          </w:rPr>
          <w:id w:val="-594783967"/>
          <w:citation/>
        </w:sdtPr>
        <w:sdtEndPr/>
        <w:sdtContent>
          <w:r w:rsidR="00D61EA9" w:rsidRPr="00F8522D">
            <w:rPr>
              <w:rFonts w:ascii="Arial" w:hAnsi="Arial" w:cs="Arial"/>
              <w:sz w:val="24"/>
              <w:szCs w:val="24"/>
            </w:rPr>
            <w:fldChar w:fldCharType="begin"/>
          </w:r>
          <w:r w:rsidR="00D61EA9" w:rsidRPr="00F8522D">
            <w:rPr>
              <w:rFonts w:ascii="Arial" w:hAnsi="Arial" w:cs="Arial"/>
              <w:sz w:val="24"/>
              <w:szCs w:val="24"/>
            </w:rPr>
            <w:instrText xml:space="preserve"> CITATION Jus11 \l 2057 </w:instrText>
          </w:r>
          <w:r w:rsidR="00D61EA9" w:rsidRPr="00F8522D">
            <w:rPr>
              <w:rFonts w:ascii="Arial" w:hAnsi="Arial" w:cs="Arial"/>
              <w:sz w:val="24"/>
              <w:szCs w:val="24"/>
            </w:rPr>
            <w:fldChar w:fldCharType="separate"/>
          </w:r>
          <w:r w:rsidR="00D61EA9" w:rsidRPr="00F8522D">
            <w:rPr>
              <w:rFonts w:ascii="Arial" w:hAnsi="Arial" w:cs="Arial"/>
              <w:noProof/>
              <w:sz w:val="24"/>
              <w:szCs w:val="24"/>
            </w:rPr>
            <w:t xml:space="preserve"> (McGuirk, 2011)</w:t>
          </w:r>
          <w:r w:rsidR="00D61EA9" w:rsidRPr="00F8522D">
            <w:rPr>
              <w:rFonts w:ascii="Arial" w:hAnsi="Arial" w:cs="Arial"/>
              <w:sz w:val="24"/>
              <w:szCs w:val="24"/>
            </w:rPr>
            <w:fldChar w:fldCharType="end"/>
          </w:r>
        </w:sdtContent>
      </w:sdt>
      <w:r w:rsidR="00D61EA9" w:rsidRPr="00F8522D">
        <w:rPr>
          <w:rFonts w:ascii="Arial" w:hAnsi="Arial" w:cs="Arial"/>
          <w:sz w:val="24"/>
          <w:szCs w:val="24"/>
        </w:rPr>
        <w:t xml:space="preserve"> .</w:t>
      </w:r>
    </w:p>
    <w:p w:rsidR="005E3C28" w:rsidRPr="00F8522D" w:rsidRDefault="005E3C28" w:rsidP="00F8522D">
      <w:pPr>
        <w:spacing w:line="480" w:lineRule="auto"/>
        <w:jc w:val="both"/>
        <w:rPr>
          <w:rFonts w:ascii="Arial" w:hAnsi="Arial" w:cs="Arial"/>
          <w:sz w:val="24"/>
          <w:szCs w:val="24"/>
        </w:rPr>
      </w:pPr>
    </w:p>
    <w:p w:rsidR="00150D5D" w:rsidRDefault="00150D5D" w:rsidP="00F8522D">
      <w:pPr>
        <w:spacing w:line="480" w:lineRule="auto"/>
        <w:jc w:val="both"/>
        <w:rPr>
          <w:rFonts w:ascii="Arial" w:hAnsi="Arial" w:cs="Arial"/>
          <w:sz w:val="24"/>
          <w:szCs w:val="24"/>
        </w:rPr>
      </w:pPr>
    </w:p>
    <w:p w:rsidR="00150D5D" w:rsidRDefault="00150D5D" w:rsidP="00F8522D">
      <w:pPr>
        <w:spacing w:line="480" w:lineRule="auto"/>
        <w:jc w:val="both"/>
        <w:rPr>
          <w:rFonts w:ascii="Arial" w:hAnsi="Arial" w:cs="Arial"/>
          <w:sz w:val="24"/>
          <w:szCs w:val="24"/>
        </w:rPr>
      </w:pPr>
    </w:p>
    <w:p w:rsidR="00150D5D" w:rsidRDefault="00150D5D" w:rsidP="00F8522D">
      <w:pPr>
        <w:spacing w:line="480" w:lineRule="auto"/>
        <w:jc w:val="both"/>
        <w:rPr>
          <w:rFonts w:ascii="Arial" w:hAnsi="Arial" w:cs="Arial"/>
          <w:sz w:val="24"/>
          <w:szCs w:val="24"/>
        </w:rPr>
      </w:pPr>
    </w:p>
    <w:p w:rsidR="00150D5D" w:rsidRDefault="00150D5D" w:rsidP="00F8522D">
      <w:pPr>
        <w:spacing w:line="480" w:lineRule="auto"/>
        <w:jc w:val="both"/>
        <w:rPr>
          <w:rFonts w:ascii="Arial" w:hAnsi="Arial" w:cs="Arial"/>
          <w:sz w:val="24"/>
          <w:szCs w:val="24"/>
        </w:rPr>
      </w:pPr>
    </w:p>
    <w:p w:rsidR="00C50C06" w:rsidRDefault="00150D5D" w:rsidP="00F8522D">
      <w:pPr>
        <w:spacing w:line="480" w:lineRule="auto"/>
        <w:jc w:val="both"/>
        <w:rPr>
          <w:rFonts w:ascii="Arial" w:hAnsi="Arial" w:cs="Arial"/>
          <w:sz w:val="24"/>
          <w:szCs w:val="24"/>
        </w:rPr>
      </w:pP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p>
    <w:p w:rsidR="00FC5004" w:rsidRDefault="00FC5004" w:rsidP="00F8522D">
      <w:pPr>
        <w:spacing w:line="480" w:lineRule="auto"/>
        <w:jc w:val="both"/>
        <w:rPr>
          <w:rFonts w:ascii="Arial" w:hAnsi="Arial" w:cs="Arial"/>
          <w:sz w:val="24"/>
          <w:szCs w:val="24"/>
        </w:rPr>
      </w:pPr>
    </w:p>
    <w:p w:rsidR="00150D5D" w:rsidRPr="00F8522D" w:rsidRDefault="00150D5D" w:rsidP="00F8522D">
      <w:pPr>
        <w:spacing w:line="480" w:lineRule="auto"/>
        <w:jc w:val="both"/>
        <w:rPr>
          <w:rFonts w:ascii="Arial" w:hAnsi="Arial" w:cs="Arial"/>
          <w:sz w:val="24"/>
          <w:szCs w:val="24"/>
        </w:rPr>
      </w:pPr>
    </w:p>
    <w:sdt>
      <w:sdtPr>
        <w:id w:val="111145805"/>
        <w:bibliography/>
      </w:sdtPr>
      <w:sdtEndPr>
        <w:rPr>
          <w:rFonts w:asciiTheme="minorHAnsi" w:eastAsiaTheme="minorHAnsi" w:hAnsiTheme="minorHAnsi" w:cstheme="minorBidi"/>
          <w:color w:val="auto"/>
          <w:sz w:val="22"/>
          <w:szCs w:val="22"/>
          <w:lang w:val="en-GB"/>
        </w:rPr>
      </w:sdtEndPr>
      <w:sdtContent>
        <w:sdt>
          <w:sdtPr>
            <w:rPr>
              <w:rFonts w:asciiTheme="minorHAnsi" w:eastAsiaTheme="minorHAnsi" w:hAnsiTheme="minorHAnsi" w:cstheme="minorBidi"/>
              <w:color w:val="auto"/>
              <w:sz w:val="22"/>
              <w:szCs w:val="22"/>
              <w:lang w:val="en-GB"/>
            </w:rPr>
            <w:id w:val="208932707"/>
            <w:docPartObj>
              <w:docPartGallery w:val="Bibliographies"/>
              <w:docPartUnique/>
            </w:docPartObj>
          </w:sdtPr>
          <w:sdtEndPr/>
          <w:sdtContent>
            <w:p w:rsidR="000C724E" w:rsidRDefault="000C724E" w:rsidP="000C724E">
              <w:pPr>
                <w:pStyle w:val="Heading1"/>
              </w:pPr>
            </w:p>
            <w:sdt>
              <w:sdtPr>
                <w:id w:val="-63564705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C724E" w:rsidRDefault="000C724E">
                  <w:pPr>
                    <w:pStyle w:val="Heading1"/>
                  </w:pPr>
                  <w:r>
                    <w:t>Bibliography</w:t>
                  </w:r>
                </w:p>
                <w:sdt>
                  <w:sdtPr>
                    <w:id w:val="1825248230"/>
                    <w:bibliography/>
                  </w:sdtPr>
                  <w:sdtContent>
                    <w:p w:rsidR="000C724E" w:rsidRDefault="000C724E" w:rsidP="000C724E">
                      <w:pPr>
                        <w:pStyle w:val="Bibliography"/>
                        <w:rPr>
                          <w:noProof/>
                          <w:sz w:val="24"/>
                          <w:szCs w:val="24"/>
                          <w:lang w:val="en-US"/>
                        </w:rPr>
                      </w:pPr>
                      <w:r>
                        <w:fldChar w:fldCharType="begin"/>
                      </w:r>
                      <w:r>
                        <w:instrText xml:space="preserve"> BIBLIOGRAPHY </w:instrText>
                      </w:r>
                      <w:r>
                        <w:fldChar w:fldCharType="separate"/>
                      </w:r>
                      <w:r>
                        <w:rPr>
                          <w:noProof/>
                          <w:lang w:val="en-US"/>
                        </w:rPr>
                        <w:t xml:space="preserve">Beaven, K., 2011. </w:t>
                      </w:r>
                      <w:r>
                        <w:rPr>
                          <w:i/>
                          <w:iCs/>
                          <w:noProof/>
                          <w:lang w:val="en-US"/>
                        </w:rPr>
                        <w:t xml:space="preserve">Tate Debate: When is craft an art?. </w:t>
                      </w:r>
                      <w:r>
                        <w:rPr>
                          <w:noProof/>
                          <w:lang w:val="en-US"/>
                        </w:rPr>
                        <w:t xml:space="preserve">[Online] </w:t>
                      </w:r>
                      <w:r>
                        <w:rPr>
                          <w:noProof/>
                          <w:lang w:val="en-US"/>
                        </w:rPr>
                        <w:br/>
                        <w:t xml:space="preserve">Available at: </w:t>
                      </w:r>
                      <w:r>
                        <w:rPr>
                          <w:noProof/>
                          <w:u w:val="single"/>
                          <w:lang w:val="en-US"/>
                        </w:rPr>
                        <w:t>http://www.tate.org.uk/context-comment/blogs/tate-debate-when-craft-art</w:t>
                      </w:r>
                      <w:r>
                        <w:rPr>
                          <w:noProof/>
                          <w:lang w:val="en-US"/>
                        </w:rPr>
                        <w:br/>
                        <w:t>[Accessed 09 December 2017].</w:t>
                      </w:r>
                    </w:p>
                    <w:p w:rsidR="000C724E" w:rsidRDefault="000C724E" w:rsidP="000C724E">
                      <w:pPr>
                        <w:pStyle w:val="Bibliography"/>
                        <w:rPr>
                          <w:noProof/>
                          <w:lang w:val="en-US"/>
                        </w:rPr>
                      </w:pPr>
                      <w:r>
                        <w:rPr>
                          <w:noProof/>
                          <w:lang w:val="en-US"/>
                        </w:rPr>
                        <w:t xml:space="preserve">Crampin, M., 2014. </w:t>
                      </w:r>
                      <w:r>
                        <w:rPr>
                          <w:i/>
                          <w:iCs/>
                          <w:noProof/>
                          <w:lang w:val="en-US"/>
                        </w:rPr>
                        <w:t xml:space="preserve">Stained Glass from Welsh Churches. </w:t>
                      </w:r>
                      <w:r>
                        <w:rPr>
                          <w:noProof/>
                          <w:lang w:val="en-US"/>
                        </w:rPr>
                        <w:t>Talabont: Y Lolfa Cyf.</w:t>
                      </w:r>
                    </w:p>
                    <w:p w:rsidR="000C724E" w:rsidRDefault="000C724E" w:rsidP="000C724E">
                      <w:pPr>
                        <w:pStyle w:val="Bibliography"/>
                        <w:rPr>
                          <w:noProof/>
                          <w:lang w:val="en-US"/>
                        </w:rPr>
                      </w:pPr>
                      <w:r>
                        <w:rPr>
                          <w:noProof/>
                          <w:lang w:val="en-US"/>
                        </w:rPr>
                        <w:t xml:space="preserve">Donlin, M., 2011. </w:t>
                      </w:r>
                      <w:r>
                        <w:rPr>
                          <w:i/>
                          <w:iCs/>
                          <w:noProof/>
                          <w:lang w:val="en-US"/>
                        </w:rPr>
                        <w:t xml:space="preserve">Martin Donlin Selected works 1995 - 2011. </w:t>
                      </w:r>
                      <w:r>
                        <w:rPr>
                          <w:noProof/>
                          <w:lang w:val="en-US"/>
                        </w:rPr>
                        <w:t>s.l.:Hastings Printing Company.</w:t>
                      </w:r>
                    </w:p>
                    <w:p w:rsidR="000C724E" w:rsidRDefault="000C724E" w:rsidP="000C724E">
                      <w:pPr>
                        <w:pStyle w:val="Bibliography"/>
                        <w:rPr>
                          <w:noProof/>
                          <w:lang w:val="en-US"/>
                        </w:rPr>
                      </w:pPr>
                      <w:r>
                        <w:rPr>
                          <w:noProof/>
                          <w:lang w:val="en-US"/>
                        </w:rPr>
                        <w:t xml:space="preserve">Donlin, M., 2017. </w:t>
                      </w:r>
                      <w:r>
                        <w:rPr>
                          <w:i/>
                          <w:iCs/>
                          <w:noProof/>
                          <w:lang w:val="en-US"/>
                        </w:rPr>
                        <w:t xml:space="preserve">Vimeo. </w:t>
                      </w:r>
                      <w:r>
                        <w:rPr>
                          <w:noProof/>
                          <w:lang w:val="en-US"/>
                        </w:rPr>
                        <w:t xml:space="preserve">[Online] </w:t>
                      </w:r>
                      <w:r>
                        <w:rPr>
                          <w:noProof/>
                          <w:lang w:val="en-US"/>
                        </w:rPr>
                        <w:br/>
                        <w:t xml:space="preserve">Available at: </w:t>
                      </w:r>
                      <w:r>
                        <w:rPr>
                          <w:noProof/>
                          <w:u w:val="single"/>
                          <w:lang w:val="en-US"/>
                        </w:rPr>
                        <w:t>//vimeo.com/112591515</w:t>
                      </w:r>
                      <w:r>
                        <w:rPr>
                          <w:noProof/>
                          <w:lang w:val="en-US"/>
                        </w:rPr>
                        <w:br/>
                        <w:t>[Accessed 28 November 2017].</w:t>
                      </w:r>
                    </w:p>
                    <w:p w:rsidR="000C724E" w:rsidRDefault="000C724E" w:rsidP="000C724E">
                      <w:pPr>
                        <w:pStyle w:val="Bibliography"/>
                        <w:rPr>
                          <w:noProof/>
                          <w:lang w:val="en-US"/>
                        </w:rPr>
                      </w:pPr>
                      <w:r>
                        <w:rPr>
                          <w:noProof/>
                          <w:lang w:val="en-US"/>
                        </w:rPr>
                        <w:t xml:space="preserve">McGuirk, J., 2011. </w:t>
                      </w:r>
                      <w:r>
                        <w:rPr>
                          <w:i/>
                          <w:iCs/>
                          <w:noProof/>
                          <w:lang w:val="en-US"/>
                        </w:rPr>
                        <w:t xml:space="preserve">The art of craft: the rise of the designer-maker. </w:t>
                      </w:r>
                      <w:r>
                        <w:rPr>
                          <w:noProof/>
                          <w:lang w:val="en-US"/>
                        </w:rPr>
                        <w:t xml:space="preserve">[Online] </w:t>
                      </w:r>
                      <w:r>
                        <w:rPr>
                          <w:noProof/>
                          <w:lang w:val="en-US"/>
                        </w:rPr>
                        <w:br/>
                        <w:t xml:space="preserve">Available at: </w:t>
                      </w:r>
                      <w:r>
                        <w:rPr>
                          <w:noProof/>
                          <w:u w:val="single"/>
                          <w:lang w:val="en-US"/>
                        </w:rPr>
                        <w:t>https://www.theguardian.com/artanddesign/2011/aug/01/rise-designer-maker-craftsman-handmade</w:t>
                      </w:r>
                      <w:r>
                        <w:rPr>
                          <w:noProof/>
                          <w:lang w:val="en-US"/>
                        </w:rPr>
                        <w:br/>
                        <w:t>[Accessed 09 December 2017].</w:t>
                      </w:r>
                    </w:p>
                    <w:p w:rsidR="000C724E" w:rsidRDefault="000C724E" w:rsidP="000C724E">
                      <w:pPr>
                        <w:pStyle w:val="Bibliography"/>
                        <w:rPr>
                          <w:noProof/>
                          <w:lang w:val="en-US"/>
                        </w:rPr>
                      </w:pPr>
                      <w:r>
                        <w:rPr>
                          <w:noProof/>
                          <w:lang w:val="en-US"/>
                        </w:rPr>
                        <w:t xml:space="preserve">Ryan, C., 2016. </w:t>
                      </w:r>
                      <w:r>
                        <w:rPr>
                          <w:i/>
                          <w:iCs/>
                          <w:noProof/>
                          <w:lang w:val="en-US"/>
                        </w:rPr>
                        <w:t xml:space="preserve">Chat at Made by Hand </w:t>
                      </w:r>
                      <w:r>
                        <w:rPr>
                          <w:noProof/>
                          <w:lang w:val="en-US"/>
                        </w:rPr>
                        <w:t>[Interview] (29 October 2016).</w:t>
                      </w:r>
                    </w:p>
                    <w:p w:rsidR="000C724E" w:rsidRDefault="000C724E" w:rsidP="000C724E">
                      <w:pPr>
                        <w:pStyle w:val="Bibliography"/>
                        <w:rPr>
                          <w:noProof/>
                          <w:lang w:val="en-US"/>
                        </w:rPr>
                      </w:pPr>
                      <w:r>
                        <w:rPr>
                          <w:noProof/>
                          <w:lang w:val="en-US"/>
                        </w:rPr>
                        <w:t xml:space="preserve">Ryan, C., 2017. </w:t>
                      </w:r>
                      <w:r>
                        <w:rPr>
                          <w:i/>
                          <w:iCs/>
                          <w:noProof/>
                          <w:lang w:val="en-US"/>
                        </w:rPr>
                        <w:t xml:space="preserve">Christian Ryan Stained Glass Artist About. </w:t>
                      </w:r>
                      <w:r>
                        <w:rPr>
                          <w:noProof/>
                          <w:lang w:val="en-US"/>
                        </w:rPr>
                        <w:t xml:space="preserve">[Online] </w:t>
                      </w:r>
                      <w:r>
                        <w:rPr>
                          <w:noProof/>
                          <w:lang w:val="en-US"/>
                        </w:rPr>
                        <w:br/>
                        <w:t xml:space="preserve">Available at: </w:t>
                      </w:r>
                      <w:r>
                        <w:rPr>
                          <w:noProof/>
                          <w:u w:val="single"/>
                          <w:lang w:val="en-US"/>
                        </w:rPr>
                        <w:t>https://www.christianryan.com/about/</w:t>
                      </w:r>
                      <w:r>
                        <w:rPr>
                          <w:noProof/>
                          <w:lang w:val="en-US"/>
                        </w:rPr>
                        <w:br/>
                        <w:t>[Accessed 01 December 2017].</w:t>
                      </w:r>
                    </w:p>
                    <w:p w:rsidR="000C724E" w:rsidRDefault="000C724E" w:rsidP="000C724E">
                      <w:pPr>
                        <w:pStyle w:val="Bibliography"/>
                        <w:rPr>
                          <w:noProof/>
                          <w:lang w:val="en-US"/>
                        </w:rPr>
                      </w:pPr>
                      <w:r>
                        <w:rPr>
                          <w:noProof/>
                          <w:lang w:val="en-US"/>
                        </w:rPr>
                        <w:t xml:space="preserve">Ryan, C., 2017. </w:t>
                      </w:r>
                      <w:r>
                        <w:rPr>
                          <w:i/>
                          <w:iCs/>
                          <w:noProof/>
                          <w:lang w:val="en-US"/>
                        </w:rPr>
                        <w:t xml:space="preserve">Christian Ryan Stained Glass Artist Project. </w:t>
                      </w:r>
                      <w:r>
                        <w:rPr>
                          <w:noProof/>
                          <w:lang w:val="en-US"/>
                        </w:rPr>
                        <w:t xml:space="preserve">[Online] </w:t>
                      </w:r>
                      <w:r>
                        <w:rPr>
                          <w:noProof/>
                          <w:lang w:val="en-US"/>
                        </w:rPr>
                        <w:br/>
                        <w:t xml:space="preserve">Available at: </w:t>
                      </w:r>
                      <w:r>
                        <w:rPr>
                          <w:noProof/>
                          <w:u w:val="single"/>
                          <w:lang w:val="en-US"/>
                        </w:rPr>
                        <w:t>https://www.christianryan.com/blog/2017/3/25/the-niblett-panels</w:t>
                      </w:r>
                      <w:r>
                        <w:rPr>
                          <w:noProof/>
                          <w:lang w:val="en-US"/>
                        </w:rPr>
                        <w:br/>
                        <w:t>[Accessed 03 December 2017].</w:t>
                      </w:r>
                    </w:p>
                    <w:p w:rsidR="000C724E" w:rsidRDefault="000C724E" w:rsidP="000C724E">
                      <w:pPr>
                        <w:pStyle w:val="Bibliography"/>
                        <w:rPr>
                          <w:noProof/>
                          <w:lang w:val="en-US"/>
                        </w:rPr>
                      </w:pPr>
                      <w:r>
                        <w:rPr>
                          <w:noProof/>
                          <w:lang w:val="en-US"/>
                        </w:rPr>
                        <w:t xml:space="preserve">Ryan, C., 2017. </w:t>
                      </w:r>
                      <w:r>
                        <w:rPr>
                          <w:i/>
                          <w:iCs/>
                          <w:noProof/>
                          <w:lang w:val="en-US"/>
                        </w:rPr>
                        <w:t xml:space="preserve">Christian Ryan Stained Glass Artist Projects. </w:t>
                      </w:r>
                      <w:r>
                        <w:rPr>
                          <w:noProof/>
                          <w:lang w:val="en-US"/>
                        </w:rPr>
                        <w:t xml:space="preserve">[Online] </w:t>
                      </w:r>
                      <w:r>
                        <w:rPr>
                          <w:noProof/>
                          <w:lang w:val="en-US"/>
                        </w:rPr>
                        <w:br/>
                        <w:t xml:space="preserve">Available at: </w:t>
                      </w:r>
                      <w:r>
                        <w:rPr>
                          <w:noProof/>
                          <w:u w:val="single"/>
                          <w:lang w:val="en-US"/>
                        </w:rPr>
                        <w:t>https://www.christianryan.com/projects/#/childrens-hospital-for-wales/</w:t>
                      </w:r>
                      <w:r>
                        <w:rPr>
                          <w:noProof/>
                          <w:lang w:val="en-US"/>
                        </w:rPr>
                        <w:br/>
                        <w:t>[Accessed 01 December 2017].</w:t>
                      </w:r>
                    </w:p>
                    <w:p w:rsidR="000C724E" w:rsidRDefault="000C724E" w:rsidP="000C724E">
                      <w:pPr>
                        <w:pStyle w:val="Bibliography"/>
                        <w:rPr>
                          <w:noProof/>
                          <w:lang w:val="en-US"/>
                        </w:rPr>
                      </w:pPr>
                      <w:r>
                        <w:rPr>
                          <w:noProof/>
                          <w:lang w:val="en-US"/>
                        </w:rPr>
                        <w:t xml:space="preserve">Ryan, C., 2017. </w:t>
                      </w:r>
                      <w:r>
                        <w:rPr>
                          <w:i/>
                          <w:iCs/>
                          <w:noProof/>
                          <w:lang w:val="en-US"/>
                        </w:rPr>
                        <w:t xml:space="preserve">Christian Ryan Stained Glass Artist Projects. </w:t>
                      </w:r>
                      <w:r>
                        <w:rPr>
                          <w:noProof/>
                          <w:lang w:val="en-US"/>
                        </w:rPr>
                        <w:t xml:space="preserve">[Online] </w:t>
                      </w:r>
                      <w:r>
                        <w:rPr>
                          <w:noProof/>
                          <w:lang w:val="en-US"/>
                        </w:rPr>
                        <w:br/>
                        <w:t xml:space="preserve">Available at: </w:t>
                      </w:r>
                      <w:r>
                        <w:rPr>
                          <w:noProof/>
                          <w:u w:val="single"/>
                          <w:lang w:val="en-US"/>
                        </w:rPr>
                        <w:t>https://www.christianryan.com/projects/#/archbishop-mcgrath-catholic-school/</w:t>
                      </w:r>
                      <w:r>
                        <w:rPr>
                          <w:noProof/>
                          <w:lang w:val="en-US"/>
                        </w:rPr>
                        <w:br/>
                        <w:t>[Accessed 01 December 2017].</w:t>
                      </w:r>
                    </w:p>
                    <w:p w:rsidR="000C724E" w:rsidRDefault="000C724E" w:rsidP="000C724E">
                      <w:pPr>
                        <w:pStyle w:val="Bibliography"/>
                        <w:rPr>
                          <w:noProof/>
                          <w:lang w:val="en-US"/>
                        </w:rPr>
                      </w:pPr>
                      <w:r>
                        <w:rPr>
                          <w:noProof/>
                          <w:lang w:val="en-US"/>
                        </w:rPr>
                        <w:t xml:space="preserve">Sennett, R., 2008. The Craftsman. In: </w:t>
                      </w:r>
                      <w:r>
                        <w:rPr>
                          <w:i/>
                          <w:iCs/>
                          <w:noProof/>
                          <w:lang w:val="en-US"/>
                        </w:rPr>
                        <w:t xml:space="preserve">The Craftsman. </w:t>
                      </w:r>
                      <w:r>
                        <w:rPr>
                          <w:noProof/>
                          <w:lang w:val="en-US"/>
                        </w:rPr>
                        <w:t>New Haven: Yale University Press.</w:t>
                      </w:r>
                    </w:p>
                    <w:p w:rsidR="000C724E" w:rsidRDefault="000C724E" w:rsidP="000C724E">
                      <w:r>
                        <w:rPr>
                          <w:b/>
                          <w:bCs/>
                          <w:noProof/>
                        </w:rPr>
                        <w:fldChar w:fldCharType="end"/>
                      </w:r>
                    </w:p>
                  </w:sdtContent>
                </w:sdt>
              </w:sdtContent>
            </w:sdt>
            <w:p w:rsidR="000C724E" w:rsidRDefault="000C724E" w:rsidP="000C724E">
              <w:pPr>
                <w:pStyle w:val="Heading1"/>
              </w:pPr>
            </w:p>
            <w:p w:rsidR="00C50C06" w:rsidRDefault="006B21F4" w:rsidP="00C50C06"/>
          </w:sdtContent>
        </w:sdt>
      </w:sdtContent>
    </w:sdt>
    <w:p w:rsidR="00C50C06" w:rsidRPr="00F8522D" w:rsidRDefault="00C50C06" w:rsidP="00F8522D">
      <w:pPr>
        <w:spacing w:line="480" w:lineRule="auto"/>
        <w:jc w:val="both"/>
        <w:rPr>
          <w:rFonts w:ascii="Arial" w:hAnsi="Arial" w:cs="Arial"/>
          <w:sz w:val="24"/>
          <w:szCs w:val="24"/>
        </w:rPr>
      </w:pPr>
      <w:r>
        <w:rPr>
          <w:rFonts w:ascii="Arial" w:hAnsi="Arial" w:cs="Arial"/>
          <w:sz w:val="24"/>
          <w:szCs w:val="24"/>
        </w:rPr>
        <w:br/>
      </w:r>
    </w:p>
    <w:sectPr w:rsidR="00C50C06" w:rsidRPr="00F8522D" w:rsidSect="00F8522D">
      <w:footerReference w:type="default" r:id="rId15"/>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21F4" w:rsidRDefault="006B21F4" w:rsidP="00F42708">
      <w:pPr>
        <w:spacing w:after="0" w:line="240" w:lineRule="auto"/>
      </w:pPr>
      <w:r>
        <w:separator/>
      </w:r>
    </w:p>
  </w:endnote>
  <w:endnote w:type="continuationSeparator" w:id="0">
    <w:p w:rsidR="006B21F4" w:rsidRDefault="006B21F4" w:rsidP="00F42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6913211"/>
      <w:docPartObj>
        <w:docPartGallery w:val="Page Numbers (Bottom of Page)"/>
        <w:docPartUnique/>
      </w:docPartObj>
    </w:sdtPr>
    <w:sdtEndPr>
      <w:rPr>
        <w:noProof/>
      </w:rPr>
    </w:sdtEndPr>
    <w:sdtContent>
      <w:p w:rsidR="00F42708" w:rsidRDefault="00F42708">
        <w:pPr>
          <w:pStyle w:val="Footer"/>
          <w:jc w:val="right"/>
        </w:pPr>
        <w:r>
          <w:fldChar w:fldCharType="begin"/>
        </w:r>
        <w:r>
          <w:instrText xml:space="preserve"> PAGE   \* MERGEFORMAT </w:instrText>
        </w:r>
        <w:r>
          <w:fldChar w:fldCharType="separate"/>
        </w:r>
        <w:r w:rsidR="00357533">
          <w:rPr>
            <w:noProof/>
          </w:rPr>
          <w:t>14</w:t>
        </w:r>
        <w:r>
          <w:rPr>
            <w:noProof/>
          </w:rPr>
          <w:fldChar w:fldCharType="end"/>
        </w:r>
      </w:p>
    </w:sdtContent>
  </w:sdt>
  <w:p w:rsidR="00F42708" w:rsidRDefault="00F42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21F4" w:rsidRDefault="006B21F4" w:rsidP="00F42708">
      <w:pPr>
        <w:spacing w:after="0" w:line="240" w:lineRule="auto"/>
      </w:pPr>
      <w:r>
        <w:separator/>
      </w:r>
    </w:p>
  </w:footnote>
  <w:footnote w:type="continuationSeparator" w:id="0">
    <w:p w:rsidR="006B21F4" w:rsidRDefault="006B21F4" w:rsidP="00F427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2182"/>
    <w:rsid w:val="00096CFD"/>
    <w:rsid w:val="000C224B"/>
    <w:rsid w:val="000C724E"/>
    <w:rsid w:val="000D4A69"/>
    <w:rsid w:val="000F35B1"/>
    <w:rsid w:val="00137964"/>
    <w:rsid w:val="00150D5D"/>
    <w:rsid w:val="001C44D8"/>
    <w:rsid w:val="00247826"/>
    <w:rsid w:val="00250600"/>
    <w:rsid w:val="00264E61"/>
    <w:rsid w:val="002A754F"/>
    <w:rsid w:val="002C2284"/>
    <w:rsid w:val="002D23F9"/>
    <w:rsid w:val="002E23CA"/>
    <w:rsid w:val="00326B84"/>
    <w:rsid w:val="003502C1"/>
    <w:rsid w:val="00357533"/>
    <w:rsid w:val="003B212B"/>
    <w:rsid w:val="00453532"/>
    <w:rsid w:val="004633BB"/>
    <w:rsid w:val="00466E04"/>
    <w:rsid w:val="00467323"/>
    <w:rsid w:val="00480B1C"/>
    <w:rsid w:val="004927DA"/>
    <w:rsid w:val="004C750F"/>
    <w:rsid w:val="004D2182"/>
    <w:rsid w:val="004D3B3F"/>
    <w:rsid w:val="00501AF3"/>
    <w:rsid w:val="00502170"/>
    <w:rsid w:val="005A4D65"/>
    <w:rsid w:val="005D2CCA"/>
    <w:rsid w:val="005E3C28"/>
    <w:rsid w:val="005E407A"/>
    <w:rsid w:val="006271C0"/>
    <w:rsid w:val="006412DE"/>
    <w:rsid w:val="00665F12"/>
    <w:rsid w:val="00674C24"/>
    <w:rsid w:val="006B212C"/>
    <w:rsid w:val="006B21F4"/>
    <w:rsid w:val="00714E76"/>
    <w:rsid w:val="00715FBF"/>
    <w:rsid w:val="00754EBD"/>
    <w:rsid w:val="00765889"/>
    <w:rsid w:val="00767C14"/>
    <w:rsid w:val="007D735F"/>
    <w:rsid w:val="00804E36"/>
    <w:rsid w:val="00822151"/>
    <w:rsid w:val="0088707E"/>
    <w:rsid w:val="008E4A49"/>
    <w:rsid w:val="008F115E"/>
    <w:rsid w:val="0097732B"/>
    <w:rsid w:val="009D39CE"/>
    <w:rsid w:val="009E7FCB"/>
    <w:rsid w:val="009F2712"/>
    <w:rsid w:val="00A265C0"/>
    <w:rsid w:val="00A37D15"/>
    <w:rsid w:val="00A92354"/>
    <w:rsid w:val="00AD6EF2"/>
    <w:rsid w:val="00B245EA"/>
    <w:rsid w:val="00B24EFA"/>
    <w:rsid w:val="00B63051"/>
    <w:rsid w:val="00B733C5"/>
    <w:rsid w:val="00B77B2D"/>
    <w:rsid w:val="00C00F20"/>
    <w:rsid w:val="00C04FA3"/>
    <w:rsid w:val="00C13F2C"/>
    <w:rsid w:val="00C50C06"/>
    <w:rsid w:val="00C76676"/>
    <w:rsid w:val="00D61EA9"/>
    <w:rsid w:val="00D84E40"/>
    <w:rsid w:val="00DA1FD3"/>
    <w:rsid w:val="00DD1107"/>
    <w:rsid w:val="00DF006E"/>
    <w:rsid w:val="00E813F9"/>
    <w:rsid w:val="00E81B13"/>
    <w:rsid w:val="00EB7A40"/>
    <w:rsid w:val="00ED1FC8"/>
    <w:rsid w:val="00F21CA9"/>
    <w:rsid w:val="00F42708"/>
    <w:rsid w:val="00F847EE"/>
    <w:rsid w:val="00F8522D"/>
    <w:rsid w:val="00FC5004"/>
    <w:rsid w:val="00FF5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9C6ADA"/>
  <w15:chartTrackingRefBased/>
  <w15:docId w15:val="{1A8272D2-D686-4AF3-91B8-2EAC72A0F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50C0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A4D65"/>
    <w:rPr>
      <w:sz w:val="16"/>
      <w:szCs w:val="16"/>
    </w:rPr>
  </w:style>
  <w:style w:type="paragraph" w:styleId="CommentText">
    <w:name w:val="annotation text"/>
    <w:basedOn w:val="Normal"/>
    <w:link w:val="CommentTextChar"/>
    <w:uiPriority w:val="99"/>
    <w:semiHidden/>
    <w:unhideWhenUsed/>
    <w:rsid w:val="005A4D65"/>
    <w:pPr>
      <w:spacing w:line="240" w:lineRule="auto"/>
    </w:pPr>
    <w:rPr>
      <w:sz w:val="20"/>
      <w:szCs w:val="20"/>
    </w:rPr>
  </w:style>
  <w:style w:type="character" w:customStyle="1" w:styleId="CommentTextChar">
    <w:name w:val="Comment Text Char"/>
    <w:basedOn w:val="DefaultParagraphFont"/>
    <w:link w:val="CommentText"/>
    <w:uiPriority w:val="99"/>
    <w:semiHidden/>
    <w:rsid w:val="005A4D65"/>
    <w:rPr>
      <w:sz w:val="20"/>
      <w:szCs w:val="20"/>
    </w:rPr>
  </w:style>
  <w:style w:type="paragraph" w:styleId="CommentSubject">
    <w:name w:val="annotation subject"/>
    <w:basedOn w:val="CommentText"/>
    <w:next w:val="CommentText"/>
    <w:link w:val="CommentSubjectChar"/>
    <w:uiPriority w:val="99"/>
    <w:semiHidden/>
    <w:unhideWhenUsed/>
    <w:rsid w:val="005A4D65"/>
    <w:rPr>
      <w:b/>
      <w:bCs/>
    </w:rPr>
  </w:style>
  <w:style w:type="character" w:customStyle="1" w:styleId="CommentSubjectChar">
    <w:name w:val="Comment Subject Char"/>
    <w:basedOn w:val="CommentTextChar"/>
    <w:link w:val="CommentSubject"/>
    <w:uiPriority w:val="99"/>
    <w:semiHidden/>
    <w:rsid w:val="005A4D65"/>
    <w:rPr>
      <w:b/>
      <w:bCs/>
      <w:sz w:val="20"/>
      <w:szCs w:val="20"/>
    </w:rPr>
  </w:style>
  <w:style w:type="paragraph" w:styleId="BalloonText">
    <w:name w:val="Balloon Text"/>
    <w:basedOn w:val="Normal"/>
    <w:link w:val="BalloonTextChar"/>
    <w:uiPriority w:val="99"/>
    <w:semiHidden/>
    <w:unhideWhenUsed/>
    <w:rsid w:val="005A4D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4D65"/>
    <w:rPr>
      <w:rFonts w:ascii="Segoe UI" w:hAnsi="Segoe UI" w:cs="Segoe UI"/>
      <w:sz w:val="18"/>
      <w:szCs w:val="18"/>
    </w:rPr>
  </w:style>
  <w:style w:type="paragraph" w:styleId="Header">
    <w:name w:val="header"/>
    <w:basedOn w:val="Normal"/>
    <w:link w:val="HeaderChar"/>
    <w:uiPriority w:val="99"/>
    <w:unhideWhenUsed/>
    <w:rsid w:val="00F42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708"/>
  </w:style>
  <w:style w:type="paragraph" w:styleId="Footer">
    <w:name w:val="footer"/>
    <w:basedOn w:val="Normal"/>
    <w:link w:val="FooterChar"/>
    <w:uiPriority w:val="99"/>
    <w:unhideWhenUsed/>
    <w:rsid w:val="00F42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708"/>
  </w:style>
  <w:style w:type="character" w:customStyle="1" w:styleId="Heading1Char">
    <w:name w:val="Heading 1 Char"/>
    <w:basedOn w:val="DefaultParagraphFont"/>
    <w:link w:val="Heading1"/>
    <w:uiPriority w:val="9"/>
    <w:rsid w:val="00C50C0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50C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83204">
      <w:bodyDiv w:val="1"/>
      <w:marLeft w:val="0"/>
      <w:marRight w:val="0"/>
      <w:marTop w:val="0"/>
      <w:marBottom w:val="0"/>
      <w:divBdr>
        <w:top w:val="none" w:sz="0" w:space="0" w:color="auto"/>
        <w:left w:val="none" w:sz="0" w:space="0" w:color="auto"/>
        <w:bottom w:val="none" w:sz="0" w:space="0" w:color="auto"/>
        <w:right w:val="none" w:sz="0" w:space="0" w:color="auto"/>
      </w:divBdr>
    </w:div>
    <w:div w:id="78795553">
      <w:bodyDiv w:val="1"/>
      <w:marLeft w:val="0"/>
      <w:marRight w:val="0"/>
      <w:marTop w:val="0"/>
      <w:marBottom w:val="0"/>
      <w:divBdr>
        <w:top w:val="none" w:sz="0" w:space="0" w:color="auto"/>
        <w:left w:val="none" w:sz="0" w:space="0" w:color="auto"/>
        <w:bottom w:val="none" w:sz="0" w:space="0" w:color="auto"/>
        <w:right w:val="none" w:sz="0" w:space="0" w:color="auto"/>
      </w:divBdr>
    </w:div>
    <w:div w:id="103114960">
      <w:bodyDiv w:val="1"/>
      <w:marLeft w:val="0"/>
      <w:marRight w:val="0"/>
      <w:marTop w:val="0"/>
      <w:marBottom w:val="0"/>
      <w:divBdr>
        <w:top w:val="none" w:sz="0" w:space="0" w:color="auto"/>
        <w:left w:val="none" w:sz="0" w:space="0" w:color="auto"/>
        <w:bottom w:val="none" w:sz="0" w:space="0" w:color="auto"/>
        <w:right w:val="none" w:sz="0" w:space="0" w:color="auto"/>
      </w:divBdr>
    </w:div>
    <w:div w:id="124659065">
      <w:bodyDiv w:val="1"/>
      <w:marLeft w:val="0"/>
      <w:marRight w:val="0"/>
      <w:marTop w:val="0"/>
      <w:marBottom w:val="0"/>
      <w:divBdr>
        <w:top w:val="none" w:sz="0" w:space="0" w:color="auto"/>
        <w:left w:val="none" w:sz="0" w:space="0" w:color="auto"/>
        <w:bottom w:val="none" w:sz="0" w:space="0" w:color="auto"/>
        <w:right w:val="none" w:sz="0" w:space="0" w:color="auto"/>
      </w:divBdr>
    </w:div>
    <w:div w:id="235013288">
      <w:bodyDiv w:val="1"/>
      <w:marLeft w:val="0"/>
      <w:marRight w:val="0"/>
      <w:marTop w:val="0"/>
      <w:marBottom w:val="0"/>
      <w:divBdr>
        <w:top w:val="none" w:sz="0" w:space="0" w:color="auto"/>
        <w:left w:val="none" w:sz="0" w:space="0" w:color="auto"/>
        <w:bottom w:val="none" w:sz="0" w:space="0" w:color="auto"/>
        <w:right w:val="none" w:sz="0" w:space="0" w:color="auto"/>
      </w:divBdr>
    </w:div>
    <w:div w:id="236861016">
      <w:bodyDiv w:val="1"/>
      <w:marLeft w:val="0"/>
      <w:marRight w:val="0"/>
      <w:marTop w:val="0"/>
      <w:marBottom w:val="0"/>
      <w:divBdr>
        <w:top w:val="none" w:sz="0" w:space="0" w:color="auto"/>
        <w:left w:val="none" w:sz="0" w:space="0" w:color="auto"/>
        <w:bottom w:val="none" w:sz="0" w:space="0" w:color="auto"/>
        <w:right w:val="none" w:sz="0" w:space="0" w:color="auto"/>
      </w:divBdr>
    </w:div>
    <w:div w:id="254943346">
      <w:bodyDiv w:val="1"/>
      <w:marLeft w:val="0"/>
      <w:marRight w:val="0"/>
      <w:marTop w:val="0"/>
      <w:marBottom w:val="0"/>
      <w:divBdr>
        <w:top w:val="none" w:sz="0" w:space="0" w:color="auto"/>
        <w:left w:val="none" w:sz="0" w:space="0" w:color="auto"/>
        <w:bottom w:val="none" w:sz="0" w:space="0" w:color="auto"/>
        <w:right w:val="none" w:sz="0" w:space="0" w:color="auto"/>
      </w:divBdr>
    </w:div>
    <w:div w:id="282002399">
      <w:bodyDiv w:val="1"/>
      <w:marLeft w:val="0"/>
      <w:marRight w:val="0"/>
      <w:marTop w:val="0"/>
      <w:marBottom w:val="0"/>
      <w:divBdr>
        <w:top w:val="none" w:sz="0" w:space="0" w:color="auto"/>
        <w:left w:val="none" w:sz="0" w:space="0" w:color="auto"/>
        <w:bottom w:val="none" w:sz="0" w:space="0" w:color="auto"/>
        <w:right w:val="none" w:sz="0" w:space="0" w:color="auto"/>
      </w:divBdr>
    </w:div>
    <w:div w:id="296104074">
      <w:bodyDiv w:val="1"/>
      <w:marLeft w:val="0"/>
      <w:marRight w:val="0"/>
      <w:marTop w:val="0"/>
      <w:marBottom w:val="0"/>
      <w:divBdr>
        <w:top w:val="none" w:sz="0" w:space="0" w:color="auto"/>
        <w:left w:val="none" w:sz="0" w:space="0" w:color="auto"/>
        <w:bottom w:val="none" w:sz="0" w:space="0" w:color="auto"/>
        <w:right w:val="none" w:sz="0" w:space="0" w:color="auto"/>
      </w:divBdr>
    </w:div>
    <w:div w:id="307980885">
      <w:bodyDiv w:val="1"/>
      <w:marLeft w:val="0"/>
      <w:marRight w:val="0"/>
      <w:marTop w:val="0"/>
      <w:marBottom w:val="0"/>
      <w:divBdr>
        <w:top w:val="none" w:sz="0" w:space="0" w:color="auto"/>
        <w:left w:val="none" w:sz="0" w:space="0" w:color="auto"/>
        <w:bottom w:val="none" w:sz="0" w:space="0" w:color="auto"/>
        <w:right w:val="none" w:sz="0" w:space="0" w:color="auto"/>
      </w:divBdr>
    </w:div>
    <w:div w:id="309672259">
      <w:bodyDiv w:val="1"/>
      <w:marLeft w:val="0"/>
      <w:marRight w:val="0"/>
      <w:marTop w:val="0"/>
      <w:marBottom w:val="0"/>
      <w:divBdr>
        <w:top w:val="none" w:sz="0" w:space="0" w:color="auto"/>
        <w:left w:val="none" w:sz="0" w:space="0" w:color="auto"/>
        <w:bottom w:val="none" w:sz="0" w:space="0" w:color="auto"/>
        <w:right w:val="none" w:sz="0" w:space="0" w:color="auto"/>
      </w:divBdr>
    </w:div>
    <w:div w:id="346293545">
      <w:bodyDiv w:val="1"/>
      <w:marLeft w:val="0"/>
      <w:marRight w:val="0"/>
      <w:marTop w:val="0"/>
      <w:marBottom w:val="0"/>
      <w:divBdr>
        <w:top w:val="none" w:sz="0" w:space="0" w:color="auto"/>
        <w:left w:val="none" w:sz="0" w:space="0" w:color="auto"/>
        <w:bottom w:val="none" w:sz="0" w:space="0" w:color="auto"/>
        <w:right w:val="none" w:sz="0" w:space="0" w:color="auto"/>
      </w:divBdr>
    </w:div>
    <w:div w:id="377169010">
      <w:bodyDiv w:val="1"/>
      <w:marLeft w:val="0"/>
      <w:marRight w:val="0"/>
      <w:marTop w:val="0"/>
      <w:marBottom w:val="0"/>
      <w:divBdr>
        <w:top w:val="none" w:sz="0" w:space="0" w:color="auto"/>
        <w:left w:val="none" w:sz="0" w:space="0" w:color="auto"/>
        <w:bottom w:val="none" w:sz="0" w:space="0" w:color="auto"/>
        <w:right w:val="none" w:sz="0" w:space="0" w:color="auto"/>
      </w:divBdr>
    </w:div>
    <w:div w:id="381247673">
      <w:bodyDiv w:val="1"/>
      <w:marLeft w:val="0"/>
      <w:marRight w:val="0"/>
      <w:marTop w:val="0"/>
      <w:marBottom w:val="0"/>
      <w:divBdr>
        <w:top w:val="none" w:sz="0" w:space="0" w:color="auto"/>
        <w:left w:val="none" w:sz="0" w:space="0" w:color="auto"/>
        <w:bottom w:val="none" w:sz="0" w:space="0" w:color="auto"/>
        <w:right w:val="none" w:sz="0" w:space="0" w:color="auto"/>
      </w:divBdr>
    </w:div>
    <w:div w:id="424571006">
      <w:bodyDiv w:val="1"/>
      <w:marLeft w:val="0"/>
      <w:marRight w:val="0"/>
      <w:marTop w:val="0"/>
      <w:marBottom w:val="0"/>
      <w:divBdr>
        <w:top w:val="none" w:sz="0" w:space="0" w:color="auto"/>
        <w:left w:val="none" w:sz="0" w:space="0" w:color="auto"/>
        <w:bottom w:val="none" w:sz="0" w:space="0" w:color="auto"/>
        <w:right w:val="none" w:sz="0" w:space="0" w:color="auto"/>
      </w:divBdr>
    </w:div>
    <w:div w:id="441265024">
      <w:bodyDiv w:val="1"/>
      <w:marLeft w:val="0"/>
      <w:marRight w:val="0"/>
      <w:marTop w:val="0"/>
      <w:marBottom w:val="0"/>
      <w:divBdr>
        <w:top w:val="none" w:sz="0" w:space="0" w:color="auto"/>
        <w:left w:val="none" w:sz="0" w:space="0" w:color="auto"/>
        <w:bottom w:val="none" w:sz="0" w:space="0" w:color="auto"/>
        <w:right w:val="none" w:sz="0" w:space="0" w:color="auto"/>
      </w:divBdr>
    </w:div>
    <w:div w:id="447167058">
      <w:bodyDiv w:val="1"/>
      <w:marLeft w:val="0"/>
      <w:marRight w:val="0"/>
      <w:marTop w:val="0"/>
      <w:marBottom w:val="0"/>
      <w:divBdr>
        <w:top w:val="none" w:sz="0" w:space="0" w:color="auto"/>
        <w:left w:val="none" w:sz="0" w:space="0" w:color="auto"/>
        <w:bottom w:val="none" w:sz="0" w:space="0" w:color="auto"/>
        <w:right w:val="none" w:sz="0" w:space="0" w:color="auto"/>
      </w:divBdr>
    </w:div>
    <w:div w:id="470446213">
      <w:bodyDiv w:val="1"/>
      <w:marLeft w:val="0"/>
      <w:marRight w:val="0"/>
      <w:marTop w:val="0"/>
      <w:marBottom w:val="0"/>
      <w:divBdr>
        <w:top w:val="none" w:sz="0" w:space="0" w:color="auto"/>
        <w:left w:val="none" w:sz="0" w:space="0" w:color="auto"/>
        <w:bottom w:val="none" w:sz="0" w:space="0" w:color="auto"/>
        <w:right w:val="none" w:sz="0" w:space="0" w:color="auto"/>
      </w:divBdr>
    </w:div>
    <w:div w:id="591472496">
      <w:bodyDiv w:val="1"/>
      <w:marLeft w:val="0"/>
      <w:marRight w:val="0"/>
      <w:marTop w:val="0"/>
      <w:marBottom w:val="0"/>
      <w:divBdr>
        <w:top w:val="none" w:sz="0" w:space="0" w:color="auto"/>
        <w:left w:val="none" w:sz="0" w:space="0" w:color="auto"/>
        <w:bottom w:val="none" w:sz="0" w:space="0" w:color="auto"/>
        <w:right w:val="none" w:sz="0" w:space="0" w:color="auto"/>
      </w:divBdr>
    </w:div>
    <w:div w:id="608658181">
      <w:bodyDiv w:val="1"/>
      <w:marLeft w:val="0"/>
      <w:marRight w:val="0"/>
      <w:marTop w:val="0"/>
      <w:marBottom w:val="0"/>
      <w:divBdr>
        <w:top w:val="none" w:sz="0" w:space="0" w:color="auto"/>
        <w:left w:val="none" w:sz="0" w:space="0" w:color="auto"/>
        <w:bottom w:val="none" w:sz="0" w:space="0" w:color="auto"/>
        <w:right w:val="none" w:sz="0" w:space="0" w:color="auto"/>
      </w:divBdr>
    </w:div>
    <w:div w:id="618413416">
      <w:bodyDiv w:val="1"/>
      <w:marLeft w:val="0"/>
      <w:marRight w:val="0"/>
      <w:marTop w:val="0"/>
      <w:marBottom w:val="0"/>
      <w:divBdr>
        <w:top w:val="none" w:sz="0" w:space="0" w:color="auto"/>
        <w:left w:val="none" w:sz="0" w:space="0" w:color="auto"/>
        <w:bottom w:val="none" w:sz="0" w:space="0" w:color="auto"/>
        <w:right w:val="none" w:sz="0" w:space="0" w:color="auto"/>
      </w:divBdr>
    </w:div>
    <w:div w:id="621814372">
      <w:bodyDiv w:val="1"/>
      <w:marLeft w:val="0"/>
      <w:marRight w:val="0"/>
      <w:marTop w:val="0"/>
      <w:marBottom w:val="0"/>
      <w:divBdr>
        <w:top w:val="none" w:sz="0" w:space="0" w:color="auto"/>
        <w:left w:val="none" w:sz="0" w:space="0" w:color="auto"/>
        <w:bottom w:val="none" w:sz="0" w:space="0" w:color="auto"/>
        <w:right w:val="none" w:sz="0" w:space="0" w:color="auto"/>
      </w:divBdr>
    </w:div>
    <w:div w:id="640887064">
      <w:bodyDiv w:val="1"/>
      <w:marLeft w:val="0"/>
      <w:marRight w:val="0"/>
      <w:marTop w:val="0"/>
      <w:marBottom w:val="0"/>
      <w:divBdr>
        <w:top w:val="none" w:sz="0" w:space="0" w:color="auto"/>
        <w:left w:val="none" w:sz="0" w:space="0" w:color="auto"/>
        <w:bottom w:val="none" w:sz="0" w:space="0" w:color="auto"/>
        <w:right w:val="none" w:sz="0" w:space="0" w:color="auto"/>
      </w:divBdr>
    </w:div>
    <w:div w:id="643438059">
      <w:bodyDiv w:val="1"/>
      <w:marLeft w:val="0"/>
      <w:marRight w:val="0"/>
      <w:marTop w:val="0"/>
      <w:marBottom w:val="0"/>
      <w:divBdr>
        <w:top w:val="none" w:sz="0" w:space="0" w:color="auto"/>
        <w:left w:val="none" w:sz="0" w:space="0" w:color="auto"/>
        <w:bottom w:val="none" w:sz="0" w:space="0" w:color="auto"/>
        <w:right w:val="none" w:sz="0" w:space="0" w:color="auto"/>
      </w:divBdr>
    </w:div>
    <w:div w:id="689524148">
      <w:bodyDiv w:val="1"/>
      <w:marLeft w:val="0"/>
      <w:marRight w:val="0"/>
      <w:marTop w:val="0"/>
      <w:marBottom w:val="0"/>
      <w:divBdr>
        <w:top w:val="none" w:sz="0" w:space="0" w:color="auto"/>
        <w:left w:val="none" w:sz="0" w:space="0" w:color="auto"/>
        <w:bottom w:val="none" w:sz="0" w:space="0" w:color="auto"/>
        <w:right w:val="none" w:sz="0" w:space="0" w:color="auto"/>
      </w:divBdr>
    </w:div>
    <w:div w:id="710764069">
      <w:bodyDiv w:val="1"/>
      <w:marLeft w:val="0"/>
      <w:marRight w:val="0"/>
      <w:marTop w:val="0"/>
      <w:marBottom w:val="0"/>
      <w:divBdr>
        <w:top w:val="none" w:sz="0" w:space="0" w:color="auto"/>
        <w:left w:val="none" w:sz="0" w:space="0" w:color="auto"/>
        <w:bottom w:val="none" w:sz="0" w:space="0" w:color="auto"/>
        <w:right w:val="none" w:sz="0" w:space="0" w:color="auto"/>
      </w:divBdr>
    </w:div>
    <w:div w:id="718281585">
      <w:bodyDiv w:val="1"/>
      <w:marLeft w:val="0"/>
      <w:marRight w:val="0"/>
      <w:marTop w:val="0"/>
      <w:marBottom w:val="0"/>
      <w:divBdr>
        <w:top w:val="none" w:sz="0" w:space="0" w:color="auto"/>
        <w:left w:val="none" w:sz="0" w:space="0" w:color="auto"/>
        <w:bottom w:val="none" w:sz="0" w:space="0" w:color="auto"/>
        <w:right w:val="none" w:sz="0" w:space="0" w:color="auto"/>
      </w:divBdr>
    </w:div>
    <w:div w:id="727725263">
      <w:bodyDiv w:val="1"/>
      <w:marLeft w:val="0"/>
      <w:marRight w:val="0"/>
      <w:marTop w:val="0"/>
      <w:marBottom w:val="0"/>
      <w:divBdr>
        <w:top w:val="none" w:sz="0" w:space="0" w:color="auto"/>
        <w:left w:val="none" w:sz="0" w:space="0" w:color="auto"/>
        <w:bottom w:val="none" w:sz="0" w:space="0" w:color="auto"/>
        <w:right w:val="none" w:sz="0" w:space="0" w:color="auto"/>
      </w:divBdr>
    </w:div>
    <w:div w:id="786848357">
      <w:bodyDiv w:val="1"/>
      <w:marLeft w:val="0"/>
      <w:marRight w:val="0"/>
      <w:marTop w:val="0"/>
      <w:marBottom w:val="0"/>
      <w:divBdr>
        <w:top w:val="none" w:sz="0" w:space="0" w:color="auto"/>
        <w:left w:val="none" w:sz="0" w:space="0" w:color="auto"/>
        <w:bottom w:val="none" w:sz="0" w:space="0" w:color="auto"/>
        <w:right w:val="none" w:sz="0" w:space="0" w:color="auto"/>
      </w:divBdr>
    </w:div>
    <w:div w:id="817261331">
      <w:bodyDiv w:val="1"/>
      <w:marLeft w:val="0"/>
      <w:marRight w:val="0"/>
      <w:marTop w:val="0"/>
      <w:marBottom w:val="0"/>
      <w:divBdr>
        <w:top w:val="none" w:sz="0" w:space="0" w:color="auto"/>
        <w:left w:val="none" w:sz="0" w:space="0" w:color="auto"/>
        <w:bottom w:val="none" w:sz="0" w:space="0" w:color="auto"/>
        <w:right w:val="none" w:sz="0" w:space="0" w:color="auto"/>
      </w:divBdr>
    </w:div>
    <w:div w:id="827205899">
      <w:bodyDiv w:val="1"/>
      <w:marLeft w:val="0"/>
      <w:marRight w:val="0"/>
      <w:marTop w:val="0"/>
      <w:marBottom w:val="0"/>
      <w:divBdr>
        <w:top w:val="none" w:sz="0" w:space="0" w:color="auto"/>
        <w:left w:val="none" w:sz="0" w:space="0" w:color="auto"/>
        <w:bottom w:val="none" w:sz="0" w:space="0" w:color="auto"/>
        <w:right w:val="none" w:sz="0" w:space="0" w:color="auto"/>
      </w:divBdr>
    </w:div>
    <w:div w:id="892695704">
      <w:bodyDiv w:val="1"/>
      <w:marLeft w:val="0"/>
      <w:marRight w:val="0"/>
      <w:marTop w:val="0"/>
      <w:marBottom w:val="0"/>
      <w:divBdr>
        <w:top w:val="none" w:sz="0" w:space="0" w:color="auto"/>
        <w:left w:val="none" w:sz="0" w:space="0" w:color="auto"/>
        <w:bottom w:val="none" w:sz="0" w:space="0" w:color="auto"/>
        <w:right w:val="none" w:sz="0" w:space="0" w:color="auto"/>
      </w:divBdr>
    </w:div>
    <w:div w:id="923031104">
      <w:bodyDiv w:val="1"/>
      <w:marLeft w:val="0"/>
      <w:marRight w:val="0"/>
      <w:marTop w:val="0"/>
      <w:marBottom w:val="0"/>
      <w:divBdr>
        <w:top w:val="none" w:sz="0" w:space="0" w:color="auto"/>
        <w:left w:val="none" w:sz="0" w:space="0" w:color="auto"/>
        <w:bottom w:val="none" w:sz="0" w:space="0" w:color="auto"/>
        <w:right w:val="none" w:sz="0" w:space="0" w:color="auto"/>
      </w:divBdr>
    </w:div>
    <w:div w:id="945505201">
      <w:bodyDiv w:val="1"/>
      <w:marLeft w:val="0"/>
      <w:marRight w:val="0"/>
      <w:marTop w:val="0"/>
      <w:marBottom w:val="0"/>
      <w:divBdr>
        <w:top w:val="none" w:sz="0" w:space="0" w:color="auto"/>
        <w:left w:val="none" w:sz="0" w:space="0" w:color="auto"/>
        <w:bottom w:val="none" w:sz="0" w:space="0" w:color="auto"/>
        <w:right w:val="none" w:sz="0" w:space="0" w:color="auto"/>
      </w:divBdr>
    </w:div>
    <w:div w:id="974528042">
      <w:bodyDiv w:val="1"/>
      <w:marLeft w:val="0"/>
      <w:marRight w:val="0"/>
      <w:marTop w:val="0"/>
      <w:marBottom w:val="0"/>
      <w:divBdr>
        <w:top w:val="none" w:sz="0" w:space="0" w:color="auto"/>
        <w:left w:val="none" w:sz="0" w:space="0" w:color="auto"/>
        <w:bottom w:val="none" w:sz="0" w:space="0" w:color="auto"/>
        <w:right w:val="none" w:sz="0" w:space="0" w:color="auto"/>
      </w:divBdr>
    </w:div>
    <w:div w:id="1016614057">
      <w:bodyDiv w:val="1"/>
      <w:marLeft w:val="0"/>
      <w:marRight w:val="0"/>
      <w:marTop w:val="0"/>
      <w:marBottom w:val="0"/>
      <w:divBdr>
        <w:top w:val="none" w:sz="0" w:space="0" w:color="auto"/>
        <w:left w:val="none" w:sz="0" w:space="0" w:color="auto"/>
        <w:bottom w:val="none" w:sz="0" w:space="0" w:color="auto"/>
        <w:right w:val="none" w:sz="0" w:space="0" w:color="auto"/>
      </w:divBdr>
    </w:div>
    <w:div w:id="1026641378">
      <w:bodyDiv w:val="1"/>
      <w:marLeft w:val="0"/>
      <w:marRight w:val="0"/>
      <w:marTop w:val="0"/>
      <w:marBottom w:val="0"/>
      <w:divBdr>
        <w:top w:val="none" w:sz="0" w:space="0" w:color="auto"/>
        <w:left w:val="none" w:sz="0" w:space="0" w:color="auto"/>
        <w:bottom w:val="none" w:sz="0" w:space="0" w:color="auto"/>
        <w:right w:val="none" w:sz="0" w:space="0" w:color="auto"/>
      </w:divBdr>
    </w:div>
    <w:div w:id="1046371228">
      <w:bodyDiv w:val="1"/>
      <w:marLeft w:val="0"/>
      <w:marRight w:val="0"/>
      <w:marTop w:val="0"/>
      <w:marBottom w:val="0"/>
      <w:divBdr>
        <w:top w:val="none" w:sz="0" w:space="0" w:color="auto"/>
        <w:left w:val="none" w:sz="0" w:space="0" w:color="auto"/>
        <w:bottom w:val="none" w:sz="0" w:space="0" w:color="auto"/>
        <w:right w:val="none" w:sz="0" w:space="0" w:color="auto"/>
      </w:divBdr>
    </w:div>
    <w:div w:id="1104378100">
      <w:bodyDiv w:val="1"/>
      <w:marLeft w:val="0"/>
      <w:marRight w:val="0"/>
      <w:marTop w:val="0"/>
      <w:marBottom w:val="0"/>
      <w:divBdr>
        <w:top w:val="none" w:sz="0" w:space="0" w:color="auto"/>
        <w:left w:val="none" w:sz="0" w:space="0" w:color="auto"/>
        <w:bottom w:val="none" w:sz="0" w:space="0" w:color="auto"/>
        <w:right w:val="none" w:sz="0" w:space="0" w:color="auto"/>
      </w:divBdr>
    </w:div>
    <w:div w:id="1110049588">
      <w:bodyDiv w:val="1"/>
      <w:marLeft w:val="0"/>
      <w:marRight w:val="0"/>
      <w:marTop w:val="0"/>
      <w:marBottom w:val="0"/>
      <w:divBdr>
        <w:top w:val="none" w:sz="0" w:space="0" w:color="auto"/>
        <w:left w:val="none" w:sz="0" w:space="0" w:color="auto"/>
        <w:bottom w:val="none" w:sz="0" w:space="0" w:color="auto"/>
        <w:right w:val="none" w:sz="0" w:space="0" w:color="auto"/>
      </w:divBdr>
    </w:div>
    <w:div w:id="1146318435">
      <w:bodyDiv w:val="1"/>
      <w:marLeft w:val="0"/>
      <w:marRight w:val="0"/>
      <w:marTop w:val="0"/>
      <w:marBottom w:val="0"/>
      <w:divBdr>
        <w:top w:val="none" w:sz="0" w:space="0" w:color="auto"/>
        <w:left w:val="none" w:sz="0" w:space="0" w:color="auto"/>
        <w:bottom w:val="none" w:sz="0" w:space="0" w:color="auto"/>
        <w:right w:val="none" w:sz="0" w:space="0" w:color="auto"/>
      </w:divBdr>
    </w:div>
    <w:div w:id="1197812187">
      <w:bodyDiv w:val="1"/>
      <w:marLeft w:val="0"/>
      <w:marRight w:val="0"/>
      <w:marTop w:val="0"/>
      <w:marBottom w:val="0"/>
      <w:divBdr>
        <w:top w:val="none" w:sz="0" w:space="0" w:color="auto"/>
        <w:left w:val="none" w:sz="0" w:space="0" w:color="auto"/>
        <w:bottom w:val="none" w:sz="0" w:space="0" w:color="auto"/>
        <w:right w:val="none" w:sz="0" w:space="0" w:color="auto"/>
      </w:divBdr>
    </w:div>
    <w:div w:id="1221671112">
      <w:bodyDiv w:val="1"/>
      <w:marLeft w:val="0"/>
      <w:marRight w:val="0"/>
      <w:marTop w:val="0"/>
      <w:marBottom w:val="0"/>
      <w:divBdr>
        <w:top w:val="none" w:sz="0" w:space="0" w:color="auto"/>
        <w:left w:val="none" w:sz="0" w:space="0" w:color="auto"/>
        <w:bottom w:val="none" w:sz="0" w:space="0" w:color="auto"/>
        <w:right w:val="none" w:sz="0" w:space="0" w:color="auto"/>
      </w:divBdr>
    </w:div>
    <w:div w:id="1261403773">
      <w:bodyDiv w:val="1"/>
      <w:marLeft w:val="0"/>
      <w:marRight w:val="0"/>
      <w:marTop w:val="0"/>
      <w:marBottom w:val="0"/>
      <w:divBdr>
        <w:top w:val="none" w:sz="0" w:space="0" w:color="auto"/>
        <w:left w:val="none" w:sz="0" w:space="0" w:color="auto"/>
        <w:bottom w:val="none" w:sz="0" w:space="0" w:color="auto"/>
        <w:right w:val="none" w:sz="0" w:space="0" w:color="auto"/>
      </w:divBdr>
    </w:div>
    <w:div w:id="1272130162">
      <w:bodyDiv w:val="1"/>
      <w:marLeft w:val="0"/>
      <w:marRight w:val="0"/>
      <w:marTop w:val="0"/>
      <w:marBottom w:val="0"/>
      <w:divBdr>
        <w:top w:val="none" w:sz="0" w:space="0" w:color="auto"/>
        <w:left w:val="none" w:sz="0" w:space="0" w:color="auto"/>
        <w:bottom w:val="none" w:sz="0" w:space="0" w:color="auto"/>
        <w:right w:val="none" w:sz="0" w:space="0" w:color="auto"/>
      </w:divBdr>
    </w:div>
    <w:div w:id="1300114507">
      <w:bodyDiv w:val="1"/>
      <w:marLeft w:val="0"/>
      <w:marRight w:val="0"/>
      <w:marTop w:val="0"/>
      <w:marBottom w:val="0"/>
      <w:divBdr>
        <w:top w:val="none" w:sz="0" w:space="0" w:color="auto"/>
        <w:left w:val="none" w:sz="0" w:space="0" w:color="auto"/>
        <w:bottom w:val="none" w:sz="0" w:space="0" w:color="auto"/>
        <w:right w:val="none" w:sz="0" w:space="0" w:color="auto"/>
      </w:divBdr>
    </w:div>
    <w:div w:id="1316685360">
      <w:bodyDiv w:val="1"/>
      <w:marLeft w:val="0"/>
      <w:marRight w:val="0"/>
      <w:marTop w:val="0"/>
      <w:marBottom w:val="0"/>
      <w:divBdr>
        <w:top w:val="none" w:sz="0" w:space="0" w:color="auto"/>
        <w:left w:val="none" w:sz="0" w:space="0" w:color="auto"/>
        <w:bottom w:val="none" w:sz="0" w:space="0" w:color="auto"/>
        <w:right w:val="none" w:sz="0" w:space="0" w:color="auto"/>
      </w:divBdr>
    </w:div>
    <w:div w:id="1321688770">
      <w:bodyDiv w:val="1"/>
      <w:marLeft w:val="0"/>
      <w:marRight w:val="0"/>
      <w:marTop w:val="0"/>
      <w:marBottom w:val="0"/>
      <w:divBdr>
        <w:top w:val="none" w:sz="0" w:space="0" w:color="auto"/>
        <w:left w:val="none" w:sz="0" w:space="0" w:color="auto"/>
        <w:bottom w:val="none" w:sz="0" w:space="0" w:color="auto"/>
        <w:right w:val="none" w:sz="0" w:space="0" w:color="auto"/>
      </w:divBdr>
    </w:div>
    <w:div w:id="1330332345">
      <w:bodyDiv w:val="1"/>
      <w:marLeft w:val="0"/>
      <w:marRight w:val="0"/>
      <w:marTop w:val="0"/>
      <w:marBottom w:val="0"/>
      <w:divBdr>
        <w:top w:val="none" w:sz="0" w:space="0" w:color="auto"/>
        <w:left w:val="none" w:sz="0" w:space="0" w:color="auto"/>
        <w:bottom w:val="none" w:sz="0" w:space="0" w:color="auto"/>
        <w:right w:val="none" w:sz="0" w:space="0" w:color="auto"/>
      </w:divBdr>
    </w:div>
    <w:div w:id="1379622918">
      <w:bodyDiv w:val="1"/>
      <w:marLeft w:val="0"/>
      <w:marRight w:val="0"/>
      <w:marTop w:val="0"/>
      <w:marBottom w:val="0"/>
      <w:divBdr>
        <w:top w:val="none" w:sz="0" w:space="0" w:color="auto"/>
        <w:left w:val="none" w:sz="0" w:space="0" w:color="auto"/>
        <w:bottom w:val="none" w:sz="0" w:space="0" w:color="auto"/>
        <w:right w:val="none" w:sz="0" w:space="0" w:color="auto"/>
      </w:divBdr>
    </w:div>
    <w:div w:id="1383752402">
      <w:bodyDiv w:val="1"/>
      <w:marLeft w:val="0"/>
      <w:marRight w:val="0"/>
      <w:marTop w:val="0"/>
      <w:marBottom w:val="0"/>
      <w:divBdr>
        <w:top w:val="none" w:sz="0" w:space="0" w:color="auto"/>
        <w:left w:val="none" w:sz="0" w:space="0" w:color="auto"/>
        <w:bottom w:val="none" w:sz="0" w:space="0" w:color="auto"/>
        <w:right w:val="none" w:sz="0" w:space="0" w:color="auto"/>
      </w:divBdr>
    </w:div>
    <w:div w:id="1389260855">
      <w:bodyDiv w:val="1"/>
      <w:marLeft w:val="0"/>
      <w:marRight w:val="0"/>
      <w:marTop w:val="0"/>
      <w:marBottom w:val="0"/>
      <w:divBdr>
        <w:top w:val="none" w:sz="0" w:space="0" w:color="auto"/>
        <w:left w:val="none" w:sz="0" w:space="0" w:color="auto"/>
        <w:bottom w:val="none" w:sz="0" w:space="0" w:color="auto"/>
        <w:right w:val="none" w:sz="0" w:space="0" w:color="auto"/>
      </w:divBdr>
    </w:div>
    <w:div w:id="1422485400">
      <w:bodyDiv w:val="1"/>
      <w:marLeft w:val="0"/>
      <w:marRight w:val="0"/>
      <w:marTop w:val="0"/>
      <w:marBottom w:val="0"/>
      <w:divBdr>
        <w:top w:val="none" w:sz="0" w:space="0" w:color="auto"/>
        <w:left w:val="none" w:sz="0" w:space="0" w:color="auto"/>
        <w:bottom w:val="none" w:sz="0" w:space="0" w:color="auto"/>
        <w:right w:val="none" w:sz="0" w:space="0" w:color="auto"/>
      </w:divBdr>
    </w:div>
    <w:div w:id="1433630247">
      <w:bodyDiv w:val="1"/>
      <w:marLeft w:val="0"/>
      <w:marRight w:val="0"/>
      <w:marTop w:val="0"/>
      <w:marBottom w:val="0"/>
      <w:divBdr>
        <w:top w:val="none" w:sz="0" w:space="0" w:color="auto"/>
        <w:left w:val="none" w:sz="0" w:space="0" w:color="auto"/>
        <w:bottom w:val="none" w:sz="0" w:space="0" w:color="auto"/>
        <w:right w:val="none" w:sz="0" w:space="0" w:color="auto"/>
      </w:divBdr>
    </w:div>
    <w:div w:id="1473668426">
      <w:bodyDiv w:val="1"/>
      <w:marLeft w:val="0"/>
      <w:marRight w:val="0"/>
      <w:marTop w:val="0"/>
      <w:marBottom w:val="0"/>
      <w:divBdr>
        <w:top w:val="none" w:sz="0" w:space="0" w:color="auto"/>
        <w:left w:val="none" w:sz="0" w:space="0" w:color="auto"/>
        <w:bottom w:val="none" w:sz="0" w:space="0" w:color="auto"/>
        <w:right w:val="none" w:sz="0" w:space="0" w:color="auto"/>
      </w:divBdr>
    </w:div>
    <w:div w:id="1492482270">
      <w:bodyDiv w:val="1"/>
      <w:marLeft w:val="0"/>
      <w:marRight w:val="0"/>
      <w:marTop w:val="0"/>
      <w:marBottom w:val="0"/>
      <w:divBdr>
        <w:top w:val="none" w:sz="0" w:space="0" w:color="auto"/>
        <w:left w:val="none" w:sz="0" w:space="0" w:color="auto"/>
        <w:bottom w:val="none" w:sz="0" w:space="0" w:color="auto"/>
        <w:right w:val="none" w:sz="0" w:space="0" w:color="auto"/>
      </w:divBdr>
    </w:div>
    <w:div w:id="1501847532">
      <w:bodyDiv w:val="1"/>
      <w:marLeft w:val="0"/>
      <w:marRight w:val="0"/>
      <w:marTop w:val="0"/>
      <w:marBottom w:val="0"/>
      <w:divBdr>
        <w:top w:val="none" w:sz="0" w:space="0" w:color="auto"/>
        <w:left w:val="none" w:sz="0" w:space="0" w:color="auto"/>
        <w:bottom w:val="none" w:sz="0" w:space="0" w:color="auto"/>
        <w:right w:val="none" w:sz="0" w:space="0" w:color="auto"/>
      </w:divBdr>
    </w:div>
    <w:div w:id="1513372766">
      <w:bodyDiv w:val="1"/>
      <w:marLeft w:val="0"/>
      <w:marRight w:val="0"/>
      <w:marTop w:val="0"/>
      <w:marBottom w:val="0"/>
      <w:divBdr>
        <w:top w:val="none" w:sz="0" w:space="0" w:color="auto"/>
        <w:left w:val="none" w:sz="0" w:space="0" w:color="auto"/>
        <w:bottom w:val="none" w:sz="0" w:space="0" w:color="auto"/>
        <w:right w:val="none" w:sz="0" w:space="0" w:color="auto"/>
      </w:divBdr>
    </w:div>
    <w:div w:id="1552614310">
      <w:bodyDiv w:val="1"/>
      <w:marLeft w:val="0"/>
      <w:marRight w:val="0"/>
      <w:marTop w:val="0"/>
      <w:marBottom w:val="0"/>
      <w:divBdr>
        <w:top w:val="none" w:sz="0" w:space="0" w:color="auto"/>
        <w:left w:val="none" w:sz="0" w:space="0" w:color="auto"/>
        <w:bottom w:val="none" w:sz="0" w:space="0" w:color="auto"/>
        <w:right w:val="none" w:sz="0" w:space="0" w:color="auto"/>
      </w:divBdr>
    </w:div>
    <w:div w:id="1574202118">
      <w:bodyDiv w:val="1"/>
      <w:marLeft w:val="0"/>
      <w:marRight w:val="0"/>
      <w:marTop w:val="0"/>
      <w:marBottom w:val="0"/>
      <w:divBdr>
        <w:top w:val="none" w:sz="0" w:space="0" w:color="auto"/>
        <w:left w:val="none" w:sz="0" w:space="0" w:color="auto"/>
        <w:bottom w:val="none" w:sz="0" w:space="0" w:color="auto"/>
        <w:right w:val="none" w:sz="0" w:space="0" w:color="auto"/>
      </w:divBdr>
    </w:div>
    <w:div w:id="1593780045">
      <w:bodyDiv w:val="1"/>
      <w:marLeft w:val="0"/>
      <w:marRight w:val="0"/>
      <w:marTop w:val="0"/>
      <w:marBottom w:val="0"/>
      <w:divBdr>
        <w:top w:val="none" w:sz="0" w:space="0" w:color="auto"/>
        <w:left w:val="none" w:sz="0" w:space="0" w:color="auto"/>
        <w:bottom w:val="none" w:sz="0" w:space="0" w:color="auto"/>
        <w:right w:val="none" w:sz="0" w:space="0" w:color="auto"/>
      </w:divBdr>
    </w:div>
    <w:div w:id="1649440148">
      <w:bodyDiv w:val="1"/>
      <w:marLeft w:val="0"/>
      <w:marRight w:val="0"/>
      <w:marTop w:val="0"/>
      <w:marBottom w:val="0"/>
      <w:divBdr>
        <w:top w:val="none" w:sz="0" w:space="0" w:color="auto"/>
        <w:left w:val="none" w:sz="0" w:space="0" w:color="auto"/>
        <w:bottom w:val="none" w:sz="0" w:space="0" w:color="auto"/>
        <w:right w:val="none" w:sz="0" w:space="0" w:color="auto"/>
      </w:divBdr>
    </w:div>
    <w:div w:id="1649747262">
      <w:bodyDiv w:val="1"/>
      <w:marLeft w:val="0"/>
      <w:marRight w:val="0"/>
      <w:marTop w:val="0"/>
      <w:marBottom w:val="0"/>
      <w:divBdr>
        <w:top w:val="none" w:sz="0" w:space="0" w:color="auto"/>
        <w:left w:val="none" w:sz="0" w:space="0" w:color="auto"/>
        <w:bottom w:val="none" w:sz="0" w:space="0" w:color="auto"/>
        <w:right w:val="none" w:sz="0" w:space="0" w:color="auto"/>
      </w:divBdr>
    </w:div>
    <w:div w:id="1673802087">
      <w:bodyDiv w:val="1"/>
      <w:marLeft w:val="0"/>
      <w:marRight w:val="0"/>
      <w:marTop w:val="0"/>
      <w:marBottom w:val="0"/>
      <w:divBdr>
        <w:top w:val="none" w:sz="0" w:space="0" w:color="auto"/>
        <w:left w:val="none" w:sz="0" w:space="0" w:color="auto"/>
        <w:bottom w:val="none" w:sz="0" w:space="0" w:color="auto"/>
        <w:right w:val="none" w:sz="0" w:space="0" w:color="auto"/>
      </w:divBdr>
    </w:div>
    <w:div w:id="1680086936">
      <w:bodyDiv w:val="1"/>
      <w:marLeft w:val="0"/>
      <w:marRight w:val="0"/>
      <w:marTop w:val="0"/>
      <w:marBottom w:val="0"/>
      <w:divBdr>
        <w:top w:val="none" w:sz="0" w:space="0" w:color="auto"/>
        <w:left w:val="none" w:sz="0" w:space="0" w:color="auto"/>
        <w:bottom w:val="none" w:sz="0" w:space="0" w:color="auto"/>
        <w:right w:val="none" w:sz="0" w:space="0" w:color="auto"/>
      </w:divBdr>
    </w:div>
    <w:div w:id="1700007500">
      <w:bodyDiv w:val="1"/>
      <w:marLeft w:val="0"/>
      <w:marRight w:val="0"/>
      <w:marTop w:val="0"/>
      <w:marBottom w:val="0"/>
      <w:divBdr>
        <w:top w:val="none" w:sz="0" w:space="0" w:color="auto"/>
        <w:left w:val="none" w:sz="0" w:space="0" w:color="auto"/>
        <w:bottom w:val="none" w:sz="0" w:space="0" w:color="auto"/>
        <w:right w:val="none" w:sz="0" w:space="0" w:color="auto"/>
      </w:divBdr>
    </w:div>
    <w:div w:id="1710840793">
      <w:bodyDiv w:val="1"/>
      <w:marLeft w:val="0"/>
      <w:marRight w:val="0"/>
      <w:marTop w:val="0"/>
      <w:marBottom w:val="0"/>
      <w:divBdr>
        <w:top w:val="none" w:sz="0" w:space="0" w:color="auto"/>
        <w:left w:val="none" w:sz="0" w:space="0" w:color="auto"/>
        <w:bottom w:val="none" w:sz="0" w:space="0" w:color="auto"/>
        <w:right w:val="none" w:sz="0" w:space="0" w:color="auto"/>
      </w:divBdr>
    </w:div>
    <w:div w:id="1732071943">
      <w:bodyDiv w:val="1"/>
      <w:marLeft w:val="0"/>
      <w:marRight w:val="0"/>
      <w:marTop w:val="0"/>
      <w:marBottom w:val="0"/>
      <w:divBdr>
        <w:top w:val="none" w:sz="0" w:space="0" w:color="auto"/>
        <w:left w:val="none" w:sz="0" w:space="0" w:color="auto"/>
        <w:bottom w:val="none" w:sz="0" w:space="0" w:color="auto"/>
        <w:right w:val="none" w:sz="0" w:space="0" w:color="auto"/>
      </w:divBdr>
    </w:div>
    <w:div w:id="1768231881">
      <w:bodyDiv w:val="1"/>
      <w:marLeft w:val="0"/>
      <w:marRight w:val="0"/>
      <w:marTop w:val="0"/>
      <w:marBottom w:val="0"/>
      <w:divBdr>
        <w:top w:val="none" w:sz="0" w:space="0" w:color="auto"/>
        <w:left w:val="none" w:sz="0" w:space="0" w:color="auto"/>
        <w:bottom w:val="none" w:sz="0" w:space="0" w:color="auto"/>
        <w:right w:val="none" w:sz="0" w:space="0" w:color="auto"/>
      </w:divBdr>
    </w:div>
    <w:div w:id="1878811272">
      <w:bodyDiv w:val="1"/>
      <w:marLeft w:val="0"/>
      <w:marRight w:val="0"/>
      <w:marTop w:val="0"/>
      <w:marBottom w:val="0"/>
      <w:divBdr>
        <w:top w:val="none" w:sz="0" w:space="0" w:color="auto"/>
        <w:left w:val="none" w:sz="0" w:space="0" w:color="auto"/>
        <w:bottom w:val="none" w:sz="0" w:space="0" w:color="auto"/>
        <w:right w:val="none" w:sz="0" w:space="0" w:color="auto"/>
      </w:divBdr>
    </w:div>
    <w:div w:id="1920014251">
      <w:bodyDiv w:val="1"/>
      <w:marLeft w:val="0"/>
      <w:marRight w:val="0"/>
      <w:marTop w:val="0"/>
      <w:marBottom w:val="0"/>
      <w:divBdr>
        <w:top w:val="none" w:sz="0" w:space="0" w:color="auto"/>
        <w:left w:val="none" w:sz="0" w:space="0" w:color="auto"/>
        <w:bottom w:val="none" w:sz="0" w:space="0" w:color="auto"/>
        <w:right w:val="none" w:sz="0" w:space="0" w:color="auto"/>
      </w:divBdr>
    </w:div>
    <w:div w:id="1984964901">
      <w:bodyDiv w:val="1"/>
      <w:marLeft w:val="0"/>
      <w:marRight w:val="0"/>
      <w:marTop w:val="0"/>
      <w:marBottom w:val="0"/>
      <w:divBdr>
        <w:top w:val="none" w:sz="0" w:space="0" w:color="auto"/>
        <w:left w:val="none" w:sz="0" w:space="0" w:color="auto"/>
        <w:bottom w:val="none" w:sz="0" w:space="0" w:color="auto"/>
        <w:right w:val="none" w:sz="0" w:space="0" w:color="auto"/>
      </w:divBdr>
    </w:div>
    <w:div w:id="2021659394">
      <w:bodyDiv w:val="1"/>
      <w:marLeft w:val="0"/>
      <w:marRight w:val="0"/>
      <w:marTop w:val="0"/>
      <w:marBottom w:val="0"/>
      <w:divBdr>
        <w:top w:val="none" w:sz="0" w:space="0" w:color="auto"/>
        <w:left w:val="none" w:sz="0" w:space="0" w:color="auto"/>
        <w:bottom w:val="none" w:sz="0" w:space="0" w:color="auto"/>
        <w:right w:val="none" w:sz="0" w:space="0" w:color="auto"/>
      </w:divBdr>
    </w:div>
    <w:div w:id="2025352849">
      <w:bodyDiv w:val="1"/>
      <w:marLeft w:val="0"/>
      <w:marRight w:val="0"/>
      <w:marTop w:val="0"/>
      <w:marBottom w:val="0"/>
      <w:divBdr>
        <w:top w:val="none" w:sz="0" w:space="0" w:color="auto"/>
        <w:left w:val="none" w:sz="0" w:space="0" w:color="auto"/>
        <w:bottom w:val="none" w:sz="0" w:space="0" w:color="auto"/>
        <w:right w:val="none" w:sz="0" w:space="0" w:color="auto"/>
      </w:divBdr>
    </w:div>
    <w:div w:id="2041780266">
      <w:bodyDiv w:val="1"/>
      <w:marLeft w:val="0"/>
      <w:marRight w:val="0"/>
      <w:marTop w:val="0"/>
      <w:marBottom w:val="0"/>
      <w:divBdr>
        <w:top w:val="none" w:sz="0" w:space="0" w:color="auto"/>
        <w:left w:val="none" w:sz="0" w:space="0" w:color="auto"/>
        <w:bottom w:val="none" w:sz="0" w:space="0" w:color="auto"/>
        <w:right w:val="none" w:sz="0" w:space="0" w:color="auto"/>
      </w:divBdr>
    </w:div>
    <w:div w:id="2049604977">
      <w:bodyDiv w:val="1"/>
      <w:marLeft w:val="0"/>
      <w:marRight w:val="0"/>
      <w:marTop w:val="0"/>
      <w:marBottom w:val="0"/>
      <w:divBdr>
        <w:top w:val="none" w:sz="0" w:space="0" w:color="auto"/>
        <w:left w:val="none" w:sz="0" w:space="0" w:color="auto"/>
        <w:bottom w:val="none" w:sz="0" w:space="0" w:color="auto"/>
        <w:right w:val="none" w:sz="0" w:space="0" w:color="auto"/>
      </w:divBdr>
    </w:div>
    <w:div w:id="2050907964">
      <w:bodyDiv w:val="1"/>
      <w:marLeft w:val="0"/>
      <w:marRight w:val="0"/>
      <w:marTop w:val="0"/>
      <w:marBottom w:val="0"/>
      <w:divBdr>
        <w:top w:val="none" w:sz="0" w:space="0" w:color="auto"/>
        <w:left w:val="none" w:sz="0" w:space="0" w:color="auto"/>
        <w:bottom w:val="none" w:sz="0" w:space="0" w:color="auto"/>
        <w:right w:val="none" w:sz="0" w:space="0" w:color="auto"/>
      </w:divBdr>
    </w:div>
    <w:div w:id="2091537781">
      <w:bodyDiv w:val="1"/>
      <w:marLeft w:val="0"/>
      <w:marRight w:val="0"/>
      <w:marTop w:val="0"/>
      <w:marBottom w:val="0"/>
      <w:divBdr>
        <w:top w:val="none" w:sz="0" w:space="0" w:color="auto"/>
        <w:left w:val="none" w:sz="0" w:space="0" w:color="auto"/>
        <w:bottom w:val="none" w:sz="0" w:space="0" w:color="auto"/>
        <w:right w:val="none" w:sz="0" w:space="0" w:color="auto"/>
      </w:divBdr>
    </w:div>
    <w:div w:id="2108571196">
      <w:bodyDiv w:val="1"/>
      <w:marLeft w:val="0"/>
      <w:marRight w:val="0"/>
      <w:marTop w:val="0"/>
      <w:marBottom w:val="0"/>
      <w:divBdr>
        <w:top w:val="none" w:sz="0" w:space="0" w:color="auto"/>
        <w:left w:val="none" w:sz="0" w:space="0" w:color="auto"/>
        <w:bottom w:val="none" w:sz="0" w:space="0" w:color="auto"/>
        <w:right w:val="none" w:sz="0" w:space="0" w:color="auto"/>
      </w:divBdr>
    </w:div>
    <w:div w:id="2111002015">
      <w:bodyDiv w:val="1"/>
      <w:marLeft w:val="0"/>
      <w:marRight w:val="0"/>
      <w:marTop w:val="0"/>
      <w:marBottom w:val="0"/>
      <w:divBdr>
        <w:top w:val="none" w:sz="0" w:space="0" w:color="auto"/>
        <w:left w:val="none" w:sz="0" w:space="0" w:color="auto"/>
        <w:bottom w:val="none" w:sz="0" w:space="0" w:color="auto"/>
        <w:right w:val="none" w:sz="0" w:space="0" w:color="auto"/>
      </w:divBdr>
    </w:div>
    <w:div w:id="2112313473">
      <w:bodyDiv w:val="1"/>
      <w:marLeft w:val="0"/>
      <w:marRight w:val="0"/>
      <w:marTop w:val="0"/>
      <w:marBottom w:val="0"/>
      <w:divBdr>
        <w:top w:val="none" w:sz="0" w:space="0" w:color="auto"/>
        <w:left w:val="none" w:sz="0" w:space="0" w:color="auto"/>
        <w:bottom w:val="none" w:sz="0" w:space="0" w:color="auto"/>
        <w:right w:val="none" w:sz="0" w:space="0" w:color="auto"/>
      </w:divBdr>
    </w:div>
    <w:div w:id="2112431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Mar11</b:Tag>
    <b:SourceType>Book</b:SourceType>
    <b:Guid>{CA00735D-D3A3-4977-83B7-59B5B408B266}</b:Guid>
    <b:Author>
      <b:Author>
        <b:NameList>
          <b:Person>
            <b:Last>Donlin</b:Last>
            <b:First>Martin</b:First>
          </b:Person>
        </b:NameList>
      </b:Author>
    </b:Author>
    <b:Title>Martin Donlin Selected works 1995 - 2011</b:Title>
    <b:Year>2011</b:Year>
    <b:Publisher>Hastings Printing Company</b:Publisher>
    <b:RefOrder>2</b:RefOrder>
  </b:Source>
  <b:Source>
    <b:Tag>Mar14</b:Tag>
    <b:SourceType>Book</b:SourceType>
    <b:Guid>{E10D5CEE-6778-47C8-BF69-4D33169C6D8B}</b:Guid>
    <b:Author>
      <b:Author>
        <b:NameList>
          <b:Person>
            <b:Last>Crampin</b:Last>
            <b:First>Martin</b:First>
          </b:Person>
        </b:NameList>
      </b:Author>
    </b:Author>
    <b:Title>Stained Glass from Welsh Churches</b:Title>
    <b:Year>2014</b:Year>
    <b:City>Talabont</b:City>
    <b:Publisher>Y Lolfa Cyf</b:Publisher>
    <b:RefOrder>3</b:RefOrder>
  </b:Source>
  <b:Source>
    <b:Tag>Chr16</b:Tag>
    <b:SourceType>Interview</b:SourceType>
    <b:Guid>{00FEA022-DBF7-493C-AB03-B982F052C6E1}</b:Guid>
    <b:Title>Chat at Made by Hand</b:Title>
    <b:Year>2016</b:Year>
    <b:Month>October</b:Month>
    <b:Day>29</b:Day>
    <b:Author>
      <b:Interviewee>
        <b:NameList>
          <b:Person>
            <b:Last>Ryan</b:Last>
            <b:First>Christian</b:First>
          </b:Person>
        </b:NameList>
      </b:Interviewee>
      <b:Interviewer>
        <b:NameList>
          <b:Person>
            <b:Last>Thomas</b:Last>
            <b:First>Jennifer</b:First>
          </b:Person>
        </b:NameList>
      </b:Interviewer>
    </b:Author>
    <b:RefOrder>8</b:RefOrder>
  </b:Source>
  <b:Source>
    <b:Tag>Ric08</b:Tag>
    <b:SourceType>BookSection</b:SourceType>
    <b:Guid>{37ACA123-1F56-4966-9F75-9196529B4B7F}</b:Guid>
    <b:Title>The Craftsman</b:Title>
    <b:Year>2008</b:Year>
    <b:Author>
      <b:Author>
        <b:NameList>
          <b:Person>
            <b:Last>Sennett</b:Last>
            <b:First>Richard</b:First>
          </b:Person>
        </b:NameList>
      </b:Author>
    </b:Author>
    <b:BookTitle>The Craftsman</b:BookTitle>
    <b:City>New Haven</b:City>
    <b:Publisher>Yale University Press</b:Publisher>
    <b:RefOrder>10</b:RefOrder>
  </b:Source>
  <b:Source>
    <b:Tag>Jus11</b:Tag>
    <b:SourceType>InternetSite</b:SourceType>
    <b:Guid>{EE84A34A-0362-44A3-B290-B77E60CD8F64}</b:Guid>
    <b:Title>The art of craft: the rise of the designer-maker</b:Title>
    <b:Year>2011</b:Year>
    <b:Author>
      <b:Author>
        <b:NameList>
          <b:Person>
            <b:Last>McGuirk</b:Last>
            <b:First>Justin</b:First>
          </b:Person>
        </b:NameList>
      </b:Author>
    </b:Author>
    <b:YearAccessed>2017</b:YearAccessed>
    <b:MonthAccessed>December</b:MonthAccessed>
    <b:DayAccessed>09</b:DayAccessed>
    <b:URL>https://www.theguardian.com/artanddesign/2011/aug/01/rise-designer-maker-craftsman-handmade</b:URL>
    <b:RefOrder>11</b:RefOrder>
  </b:Source>
  <b:Source>
    <b:Tag>Kir17</b:Tag>
    <b:SourceType>InternetSite</b:SourceType>
    <b:Guid>{6D17861A-1502-40CE-91EE-FD99E82017CC}</b:Guid>
    <b:Author>
      <b:Author>
        <b:NameList>
          <b:Person>
            <b:Last>Beaven</b:Last>
            <b:First>Kirstib</b:First>
          </b:Person>
        </b:NameList>
      </b:Author>
    </b:Author>
    <b:Title>Tate Debate: When is craft an art?</b:Title>
    <b:InternetSiteTitle>Tate</b:InternetSiteTitle>
    <b:Year>2011</b:Year>
    <b:Month>December</b:Month>
    <b:Day>09</b:Day>
    <b:URL>http://www.tate.org.uk/context-comment/blogs/tate-debate-when-craft-art</b:URL>
    <b:YearAccessed>2017</b:YearAccessed>
    <b:MonthAccessed>December</b:MonthAccessed>
    <b:DayAccessed>09</b:DayAccessed>
    <b:RefOrder>9</b:RefOrder>
  </b:Source>
  <b:Source>
    <b:Tag>Mar17</b:Tag>
    <b:SourceType>InternetSite</b:SourceType>
    <b:Guid>{A02A43EE-C1C1-4E08-8937-0990A65E9158}</b:Guid>
    <b:Title>Vimeo</b:Title>
    <b:Year>2017</b:Year>
    <b:Author>
      <b:Author>
        <b:NameList>
          <b:Person>
            <b:Last>Donlin</b:Last>
            <b:First>Martin</b:First>
          </b:Person>
        </b:NameList>
      </b:Author>
    </b:Author>
    <b:InternetSiteTitle>Vimeo</b:InternetSiteTitle>
    <b:Month>November</b:Month>
    <b:Day>30</b:Day>
    <b:URL>//vimeo.com/112591515</b:URL>
    <b:YearAccessed>2017</b:YearAccessed>
    <b:MonthAccessed>November</b:MonthAccessed>
    <b:DayAccessed>28</b:DayAccessed>
    <b:RefOrder>1</b:RefOrder>
  </b:Source>
  <b:Source>
    <b:Tag>Chr17</b:Tag>
    <b:SourceType>InternetSite</b:SourceType>
    <b:Guid>{B66789CC-88E4-4245-899E-D21CA7AE44E8}</b:Guid>
    <b:Author>
      <b:Author>
        <b:NameList>
          <b:Person>
            <b:Last>Ryan</b:Last>
            <b:First>Christian</b:First>
          </b:Person>
        </b:NameList>
      </b:Author>
    </b:Author>
    <b:Title>Christian Ryan Stained Glass Artist About</b:Title>
    <b:InternetSiteTitle>Christian Ryan Stained Glass Artist</b:InternetSiteTitle>
    <b:Year>2017</b:Year>
    <b:Month>December</b:Month>
    <b:Day>3</b:Day>
    <b:URL>https://www.christianryan.com/about/</b:URL>
    <b:YearAccessed>2017</b:YearAccessed>
    <b:MonthAccessed>December</b:MonthAccessed>
    <b:DayAccessed>01</b:DayAccessed>
    <b:RefOrder>4</b:RefOrder>
  </b:Source>
  <b:Source>
    <b:Tag>Chr171</b:Tag>
    <b:SourceType>InternetSite</b:SourceType>
    <b:Guid>{46757C4A-7300-4A4E-84FF-BD09EF92F505}</b:Guid>
    <b:Author>
      <b:Author>
        <b:NameList>
          <b:Person>
            <b:Last>Ryan</b:Last>
            <b:First>Christian</b:First>
          </b:Person>
        </b:NameList>
      </b:Author>
    </b:Author>
    <b:Title>Christian Ryan Stained Glass Artist Projects</b:Title>
    <b:InternetSiteTitle>Christian Ryan</b:InternetSiteTitle>
    <b:Year>2017</b:Year>
    <b:Month>December</b:Month>
    <b:Day>07</b:Day>
    <b:URL>https://www.christianryan.com/projects/#/childrens-hospital-for-wales/</b:URL>
    <b:YearAccessed>2017</b:YearAccessed>
    <b:MonthAccessed>December</b:MonthAccessed>
    <b:DayAccessed>01</b:DayAccessed>
    <b:RefOrder>5</b:RefOrder>
  </b:Source>
  <b:Source>
    <b:Tag>Chr172</b:Tag>
    <b:SourceType>InternetSite</b:SourceType>
    <b:Guid>{4B720328-8F0C-445B-826D-3068F0B26DD2}</b:Guid>
    <b:Author>
      <b:Author>
        <b:NameList>
          <b:Person>
            <b:Last>Ryan</b:Last>
            <b:First>Christian</b:First>
          </b:Person>
        </b:NameList>
      </b:Author>
    </b:Author>
    <b:Title>Christian Ryan Stained Glass Artist Projects</b:Title>
    <b:InternetSiteTitle>Christian Ryan</b:InternetSiteTitle>
    <b:Year>2017</b:Year>
    <b:Month>December</b:Month>
    <b:Day>07</b:Day>
    <b:URL>https://www.christianryan.com/projects/#/archbishop-mcgrath-catholic-school/</b:URL>
    <b:YearAccessed>2017</b:YearAccessed>
    <b:MonthAccessed>December</b:MonthAccessed>
    <b:DayAccessed>01</b:DayAccessed>
    <b:RefOrder>6</b:RefOrder>
  </b:Source>
  <b:Source>
    <b:Tag>Chr173</b:Tag>
    <b:SourceType>InternetSite</b:SourceType>
    <b:Guid>{9C238689-20C0-42B9-9FA0-0AB65B4F19E6}</b:Guid>
    <b:Author>
      <b:Author>
        <b:NameList>
          <b:Person>
            <b:Last>Ryan</b:Last>
            <b:First>Christian</b:First>
          </b:Person>
        </b:NameList>
      </b:Author>
    </b:Author>
    <b:Title>Christian Ryan Stained Glass Artist Project</b:Title>
    <b:InternetSiteTitle>Christian Ryan Stained Glass Artist</b:InternetSiteTitle>
    <b:Year>2017</b:Year>
    <b:Month>December</b:Month>
    <b:Day>07</b:Day>
    <b:URL>https://www.christianryan.com/blog/2017/3/25/the-niblett-panels</b:URL>
    <b:YearAccessed>2017</b:YearAccessed>
    <b:MonthAccessed>December</b:MonthAccessed>
    <b:DayAccessed>03</b:DayAccessed>
    <b:RefOrder>7</b:RefOrder>
  </b:Source>
</b:Sources>
</file>

<file path=customXml/itemProps1.xml><?xml version="1.0" encoding="utf-8"?>
<ds:datastoreItem xmlns:ds="http://schemas.openxmlformats.org/officeDocument/2006/customXml" ds:itemID="{8420201A-30E4-46E3-BB2A-30133F083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8726</TotalTime>
  <Pages>14</Pages>
  <Words>1963</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Thomas (P151405)</dc:creator>
  <cp:keywords/>
  <dc:description/>
  <cp:lastModifiedBy>Jennifer Thomas (P151405)</cp:lastModifiedBy>
  <cp:revision>21</cp:revision>
  <dcterms:created xsi:type="dcterms:W3CDTF">2017-11-30T11:14:00Z</dcterms:created>
  <dcterms:modified xsi:type="dcterms:W3CDTF">2017-12-14T10:39:00Z</dcterms:modified>
</cp:coreProperties>
</file>