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41EB" w:rsidRPr="007B41EB" w:rsidRDefault="007B41EB" w:rsidP="00CE4A1A">
      <w:pPr>
        <w:jc w:val="both"/>
        <w:rPr>
          <w:rFonts w:ascii="Arial" w:hAnsi="Arial" w:cs="Arial"/>
          <w:lang w:val="en-US"/>
        </w:rPr>
      </w:pPr>
      <w:r w:rsidRPr="007B41EB">
        <w:rPr>
          <w:rFonts w:ascii="Arial" w:hAnsi="Arial" w:cs="Arial"/>
          <w:lang w:val="en-US"/>
        </w:rPr>
        <w:t xml:space="preserve">Student Name: </w:t>
      </w:r>
      <w:proofErr w:type="spellStart"/>
      <w:r w:rsidRPr="007B41EB">
        <w:rPr>
          <w:rFonts w:ascii="Arial" w:hAnsi="Arial" w:cs="Arial"/>
          <w:lang w:val="en-US"/>
        </w:rPr>
        <w:t>Tsvetelina</w:t>
      </w:r>
      <w:proofErr w:type="spellEnd"/>
      <w:r w:rsidRPr="007B41EB">
        <w:rPr>
          <w:rFonts w:ascii="Arial" w:hAnsi="Arial" w:cs="Arial"/>
          <w:lang w:val="en-US"/>
        </w:rPr>
        <w:t xml:space="preserve"> </w:t>
      </w:r>
      <w:proofErr w:type="spellStart"/>
      <w:r w:rsidRPr="007B41EB">
        <w:rPr>
          <w:rFonts w:ascii="Arial" w:hAnsi="Arial" w:cs="Arial"/>
          <w:lang w:val="en-US"/>
        </w:rPr>
        <w:t>Valchova</w:t>
      </w:r>
      <w:proofErr w:type="spellEnd"/>
    </w:p>
    <w:p w:rsidR="007B41EB" w:rsidRPr="007B41EB" w:rsidRDefault="007B41EB" w:rsidP="00CE4A1A">
      <w:pPr>
        <w:jc w:val="both"/>
        <w:rPr>
          <w:rFonts w:ascii="Arial" w:hAnsi="Arial" w:cs="Arial"/>
          <w:lang w:val="en-US"/>
        </w:rPr>
      </w:pPr>
      <w:r w:rsidRPr="007B41EB">
        <w:rPr>
          <w:rFonts w:ascii="Arial" w:hAnsi="Arial" w:cs="Arial"/>
          <w:lang w:val="en-US"/>
        </w:rPr>
        <w:t>Student Number: 2026418</w:t>
      </w:r>
    </w:p>
    <w:p w:rsidR="007B41EB" w:rsidRPr="007B41EB" w:rsidRDefault="007B41EB" w:rsidP="00CE4A1A">
      <w:pPr>
        <w:jc w:val="both"/>
        <w:rPr>
          <w:rFonts w:ascii="Arial" w:hAnsi="Arial" w:cs="Arial"/>
          <w:lang w:val="en-US"/>
        </w:rPr>
      </w:pPr>
      <w:r w:rsidRPr="007B41EB">
        <w:rPr>
          <w:rFonts w:ascii="Arial" w:hAnsi="Arial" w:cs="Arial"/>
          <w:lang w:val="en-US"/>
        </w:rPr>
        <w:t>Module: Entrepreneurship</w:t>
      </w:r>
    </w:p>
    <w:p w:rsidR="007B41EB" w:rsidRPr="007B41EB" w:rsidRDefault="007B41EB" w:rsidP="00CE4A1A">
      <w:pPr>
        <w:jc w:val="both"/>
        <w:rPr>
          <w:rFonts w:ascii="Arial" w:hAnsi="Arial" w:cs="Arial"/>
          <w:lang w:val="en-US"/>
        </w:rPr>
      </w:pPr>
      <w:r w:rsidRPr="007B41EB">
        <w:rPr>
          <w:rFonts w:ascii="Arial" w:hAnsi="Arial" w:cs="Arial"/>
          <w:lang w:val="en-US"/>
        </w:rPr>
        <w:t>Module Code: LCBB5001</w:t>
      </w:r>
    </w:p>
    <w:p w:rsidR="007B41EB" w:rsidRPr="007B41EB" w:rsidRDefault="007B41EB" w:rsidP="00CE4A1A">
      <w:pPr>
        <w:jc w:val="both"/>
        <w:rPr>
          <w:rFonts w:ascii="Arial" w:hAnsi="Arial" w:cs="Arial"/>
          <w:lang w:val="en-US"/>
        </w:rPr>
      </w:pPr>
      <w:r w:rsidRPr="007B41EB">
        <w:rPr>
          <w:rFonts w:ascii="Arial" w:hAnsi="Arial" w:cs="Arial"/>
          <w:lang w:val="en-US"/>
        </w:rPr>
        <w:t>Lecturer: Dr. David Jenkins</w:t>
      </w:r>
    </w:p>
    <w:p w:rsidR="007B41EB" w:rsidRDefault="007B41EB" w:rsidP="00CE4A1A">
      <w:pPr>
        <w:jc w:val="both"/>
        <w:rPr>
          <w:rFonts w:ascii="Arial" w:hAnsi="Arial" w:cs="Arial"/>
          <w:lang w:val="en-US"/>
        </w:rPr>
      </w:pPr>
      <w:r>
        <w:rPr>
          <w:rFonts w:ascii="Arial" w:hAnsi="Arial" w:cs="Arial"/>
          <w:lang w:val="en-US"/>
        </w:rPr>
        <w:t>Assignment Title: Component 2</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sidRPr="00F32A0A">
        <w:rPr>
          <w:rFonts w:ascii="Arial" w:hAnsi="Arial" w:cs="Arial"/>
          <w:lang w:val="en-US"/>
        </w:rPr>
        <w:lastRenderedPageBreak/>
        <w:t>Table of Contents:</w:t>
      </w:r>
    </w:p>
    <w:p w:rsidR="007B41EB" w:rsidRPr="00CE4A1A" w:rsidRDefault="007B41EB" w:rsidP="00CE4A1A">
      <w:pPr>
        <w:rPr>
          <w:rFonts w:ascii="Arial" w:hAnsi="Arial" w:cs="Arial"/>
          <w:lang w:val="en-US"/>
        </w:rPr>
      </w:pPr>
      <w:r>
        <w:rPr>
          <w:lang w:val="en-US"/>
        </w:rPr>
        <w:t xml:space="preserve">1. </w:t>
      </w:r>
      <w:r w:rsidRPr="00CE4A1A">
        <w:rPr>
          <w:rFonts w:ascii="Arial" w:hAnsi="Arial" w:cs="Arial"/>
          <w:lang w:val="en-US"/>
        </w:rPr>
        <w:t>Abstract</w:t>
      </w:r>
    </w:p>
    <w:p w:rsidR="007B41EB" w:rsidRPr="00CE4A1A" w:rsidRDefault="007B41EB" w:rsidP="00CE4A1A">
      <w:pPr>
        <w:rPr>
          <w:rFonts w:ascii="Arial" w:hAnsi="Arial" w:cs="Arial"/>
          <w:lang w:val="en-US"/>
        </w:rPr>
      </w:pPr>
      <w:r w:rsidRPr="00CE4A1A">
        <w:rPr>
          <w:rFonts w:ascii="Arial" w:hAnsi="Arial" w:cs="Arial"/>
          <w:lang w:val="en-US"/>
        </w:rPr>
        <w:t>2. Introduction</w:t>
      </w:r>
    </w:p>
    <w:p w:rsidR="00CE4A1A" w:rsidRPr="00CE4A1A" w:rsidRDefault="007B41EB" w:rsidP="00CE4A1A">
      <w:pPr>
        <w:rPr>
          <w:rFonts w:ascii="Arial" w:hAnsi="Arial" w:cs="Arial"/>
          <w:color w:val="374151"/>
          <w:shd w:val="clear" w:color="auto" w:fill="F7F7F8"/>
          <w:lang w:val="en-US"/>
        </w:rPr>
      </w:pPr>
      <w:r w:rsidRPr="00CE4A1A">
        <w:rPr>
          <w:rFonts w:ascii="Arial" w:hAnsi="Arial" w:cs="Arial"/>
          <w:lang w:val="en-US"/>
        </w:rPr>
        <w:t>3.</w:t>
      </w:r>
      <w:r w:rsidR="005D0629" w:rsidRPr="00CE4A1A">
        <w:rPr>
          <w:rFonts w:ascii="Arial" w:hAnsi="Arial" w:cs="Arial"/>
          <w:lang w:val="en-US"/>
        </w:rPr>
        <w:t xml:space="preserve"> PESTEL</w:t>
      </w:r>
      <w:r w:rsidR="00DB00D9" w:rsidRPr="00CE4A1A">
        <w:rPr>
          <w:rFonts w:ascii="Arial" w:hAnsi="Arial" w:cs="Arial"/>
          <w:lang w:val="en-US"/>
        </w:rPr>
        <w:t xml:space="preserve"> Analysis</w:t>
      </w:r>
    </w:p>
    <w:p w:rsidR="00CE4A1A" w:rsidRPr="00CE4A1A" w:rsidRDefault="00824845" w:rsidP="00CE4A1A">
      <w:pPr>
        <w:rPr>
          <w:rFonts w:ascii="Arial" w:hAnsi="Arial" w:cs="Arial"/>
          <w:shd w:val="clear" w:color="auto" w:fill="F7F7F8"/>
          <w:lang w:val="en-US"/>
        </w:rPr>
      </w:pPr>
      <w:r w:rsidRPr="00CE4A1A">
        <w:rPr>
          <w:rFonts w:ascii="Arial" w:hAnsi="Arial" w:cs="Arial"/>
          <w:shd w:val="clear" w:color="auto" w:fill="F7F7F8"/>
          <w:lang w:val="en-US"/>
        </w:rPr>
        <w:t>4. 4Ps Marketing</w:t>
      </w:r>
      <w:r w:rsidR="00A86676" w:rsidRPr="00CE4A1A">
        <w:rPr>
          <w:rFonts w:ascii="Arial" w:hAnsi="Arial" w:cs="Arial"/>
          <w:shd w:val="clear" w:color="auto" w:fill="F7F7F8"/>
          <w:lang w:val="en-US"/>
        </w:rPr>
        <w:t xml:space="preserve"> Mix</w:t>
      </w:r>
    </w:p>
    <w:p w:rsidR="00CE4A1A" w:rsidRPr="00CE4A1A" w:rsidRDefault="00EF4155" w:rsidP="00CE4A1A">
      <w:pPr>
        <w:rPr>
          <w:rFonts w:ascii="Arial" w:hAnsi="Arial" w:cs="Arial"/>
          <w:shd w:val="clear" w:color="auto" w:fill="F7F7F8"/>
          <w:lang w:val="en-US"/>
        </w:rPr>
      </w:pPr>
      <w:r w:rsidRPr="00CE4A1A">
        <w:rPr>
          <w:rFonts w:ascii="Arial" w:hAnsi="Arial" w:cs="Arial"/>
          <w:shd w:val="clear" w:color="auto" w:fill="F7F7F8"/>
          <w:lang w:val="en-US"/>
        </w:rPr>
        <w:t>5. Conclusion</w:t>
      </w:r>
    </w:p>
    <w:p w:rsidR="00EF4155" w:rsidRPr="00CE4A1A" w:rsidRDefault="00CE10BC" w:rsidP="00CE4A1A">
      <w:pPr>
        <w:rPr>
          <w:rFonts w:ascii="Arial" w:hAnsi="Arial" w:cs="Arial"/>
          <w:shd w:val="clear" w:color="auto" w:fill="F7F7F8"/>
          <w:lang w:val="en-US"/>
        </w:rPr>
      </w:pPr>
      <w:r>
        <w:rPr>
          <w:rFonts w:ascii="Arial" w:hAnsi="Arial" w:cs="Arial"/>
          <w:shd w:val="clear" w:color="auto" w:fill="F7F7F8"/>
          <w:lang w:val="en-US"/>
        </w:rPr>
        <w:t>6. Reference</w:t>
      </w:r>
      <w:bookmarkStart w:id="0" w:name="_GoBack"/>
      <w:bookmarkEnd w:id="0"/>
      <w:r w:rsidR="005D0629" w:rsidRPr="00CE4A1A">
        <w:rPr>
          <w:rFonts w:ascii="Arial" w:hAnsi="Arial" w:cs="Arial"/>
          <w:shd w:val="clear" w:color="auto" w:fill="F7F7F8"/>
          <w:lang w:val="en-US"/>
        </w:rPr>
        <w:t xml:space="preserve"> List</w:t>
      </w:r>
      <w:r w:rsidR="00CE4A1A" w:rsidRPr="00CE4A1A">
        <w:rPr>
          <w:rFonts w:ascii="Arial" w:hAnsi="Arial" w:cs="Arial"/>
          <w:shd w:val="clear" w:color="auto" w:fill="F7F7F8"/>
          <w:lang w:val="en-US"/>
        </w:rPr>
        <w:tab/>
      </w:r>
    </w:p>
    <w:p w:rsidR="00F32A0A" w:rsidRPr="00CE4A1A" w:rsidRDefault="00F32A0A" w:rsidP="00CE4A1A">
      <w:pPr>
        <w:rPr>
          <w:rFonts w:ascii="Arial" w:hAnsi="Arial" w:cs="Arial"/>
          <w:color w:val="374151"/>
          <w:shd w:val="clear" w:color="auto" w:fill="F7F7F8"/>
          <w:lang w:val="en-US"/>
        </w:rPr>
      </w:pPr>
    </w:p>
    <w:p w:rsidR="00E6006F" w:rsidRPr="00CE4A1A" w:rsidRDefault="00E6006F" w:rsidP="00CE4A1A">
      <w:pPr>
        <w:jc w:val="both"/>
        <w:rPr>
          <w:rFonts w:ascii="Arial" w:hAnsi="Arial" w:cs="Arial"/>
          <w:lang w:val="en-US"/>
        </w:rPr>
      </w:pPr>
    </w:p>
    <w:p w:rsidR="007B41EB" w:rsidRPr="00CE4A1A"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7B41EB" w:rsidRDefault="007B41EB"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7B41EB" w:rsidRDefault="007B41EB" w:rsidP="00CE4A1A">
      <w:pPr>
        <w:jc w:val="both"/>
        <w:rPr>
          <w:rFonts w:ascii="Arial" w:hAnsi="Arial" w:cs="Arial"/>
          <w:lang w:val="en-US"/>
        </w:rPr>
      </w:pPr>
      <w:r>
        <w:rPr>
          <w:rFonts w:ascii="Arial" w:hAnsi="Arial" w:cs="Arial"/>
          <w:lang w:val="en-US"/>
        </w:rPr>
        <w:lastRenderedPageBreak/>
        <w:t>1. Abstract</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sidRPr="007B41EB">
        <w:rPr>
          <w:rFonts w:ascii="Arial" w:hAnsi="Arial" w:cs="Arial"/>
          <w:lang w:val="en-US"/>
        </w:rPr>
        <w:t>This report examines the application of the PESTEL and 4Ps marketing models to an online book store catering to kids. The report analyzes the business idea's external environment through PESTEL analysis, focusing on political, economic, social, technological, environmental, and legal factors. Subsequently, the 4Ps marketing mix (Product, Price, Place, Promotion) is discussed, highlighting how each element contributes to the success of the online b</w:t>
      </w:r>
      <w:r>
        <w:rPr>
          <w:rFonts w:ascii="Arial" w:hAnsi="Arial" w:cs="Arial"/>
          <w:lang w:val="en-US"/>
        </w:rPr>
        <w:t xml:space="preserve">ook store. </w:t>
      </w:r>
      <w:r w:rsidR="00DB00D9" w:rsidRPr="00DB00D9">
        <w:rPr>
          <w:rFonts w:ascii="Arial" w:hAnsi="Arial" w:cs="Arial"/>
          <w:lang w:val="en-US"/>
        </w:rPr>
        <w:t>The objective is to gain a comprehensive understanding of the external factors affecting the business and the marketing strategies necessary to succeed in the market.</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Pr>
          <w:rFonts w:ascii="Arial" w:hAnsi="Arial" w:cs="Arial"/>
          <w:lang w:val="en-US"/>
        </w:rPr>
        <w:t>2. Introduction</w:t>
      </w: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r w:rsidRPr="00DB00D9">
        <w:rPr>
          <w:rFonts w:ascii="Arial" w:hAnsi="Arial" w:cs="Arial"/>
          <w:lang w:val="en-US"/>
        </w:rPr>
        <w:t>The proposed business idea is an online book store dedicated to offering a wide range of engaging and educational books for children. The platform aims to provide parents, educators, and children with easy access to high-quality reading materials that foster learning and creativity. This report evaluates the market environment and the marketing mix for the successful implementation of the online book store.</w:t>
      </w:r>
      <w:r w:rsidR="005D0629">
        <w:rPr>
          <w:rFonts w:ascii="Arial" w:hAnsi="Arial" w:cs="Arial"/>
          <w:lang w:val="en-US"/>
        </w:rPr>
        <w:t xml:space="preserve"> </w:t>
      </w:r>
      <w:r w:rsidR="005D0629" w:rsidRPr="005D0629">
        <w:rPr>
          <w:rFonts w:ascii="Arial" w:hAnsi="Arial" w:cs="Arial"/>
          <w:lang w:val="en-US"/>
        </w:rPr>
        <w:t>The PESTEL analysis and 4Ps of marketing models are two fundamental frameworks that provide invaluable insights into these critical aspects of marketing. In this report, we will apply the PESTEL analysis and 4Ps of marketing models to analyze and develop a business idea—an online bookstore tailored specifically for kids.</w:t>
      </w:r>
    </w:p>
    <w:p w:rsidR="00715D9D" w:rsidRDefault="00715D9D" w:rsidP="00CE4A1A">
      <w:pPr>
        <w:jc w:val="both"/>
        <w:rPr>
          <w:rFonts w:ascii="Arial" w:hAnsi="Arial" w:cs="Arial"/>
          <w:lang w:val="en-US"/>
        </w:rPr>
      </w:pPr>
    </w:p>
    <w:p w:rsidR="00715D9D" w:rsidRDefault="005D0629" w:rsidP="00CE4A1A">
      <w:pPr>
        <w:jc w:val="both"/>
        <w:rPr>
          <w:rFonts w:ascii="Arial" w:hAnsi="Arial" w:cs="Arial"/>
          <w:lang w:val="en-US"/>
        </w:rPr>
      </w:pPr>
      <w:r>
        <w:rPr>
          <w:rFonts w:ascii="Arial" w:hAnsi="Arial" w:cs="Arial"/>
          <w:lang w:val="en-US"/>
        </w:rPr>
        <w:t xml:space="preserve">3. PESTEL </w:t>
      </w:r>
      <w:r w:rsidR="00715D9D">
        <w:rPr>
          <w:rFonts w:ascii="Arial" w:hAnsi="Arial" w:cs="Arial"/>
          <w:lang w:val="en-US"/>
        </w:rPr>
        <w:t xml:space="preserve">Analysis </w:t>
      </w:r>
    </w:p>
    <w:p w:rsidR="00715D9D" w:rsidRDefault="00715D9D" w:rsidP="00CE4A1A">
      <w:pPr>
        <w:jc w:val="both"/>
        <w:rPr>
          <w:rFonts w:ascii="Arial" w:hAnsi="Arial" w:cs="Arial"/>
          <w:lang w:val="en-US"/>
        </w:rPr>
      </w:pPr>
      <w:r w:rsidRPr="00715D9D">
        <w:rPr>
          <w:rFonts w:ascii="Arial" w:hAnsi="Arial" w:cs="Arial"/>
          <w:lang w:val="en-US"/>
        </w:rPr>
        <w:t>The PESTEL analysis assesses the external macro-environmental factors that could impact the online book store for kids.</w:t>
      </w:r>
      <w:r w:rsidR="00B24D61">
        <w:rPr>
          <w:rFonts w:ascii="Arial" w:hAnsi="Arial" w:cs="Arial"/>
          <w:lang w:val="en-US"/>
        </w:rPr>
        <w:t xml:space="preserve"> </w:t>
      </w:r>
      <w:r w:rsidR="00B24D61" w:rsidRPr="00B24D61">
        <w:rPr>
          <w:rFonts w:ascii="Arial" w:hAnsi="Arial" w:cs="Arial"/>
          <w:lang w:val="en-US"/>
        </w:rPr>
        <w:t>It stands for Political, Economic, Sociocultural, Technological, Environmental, and Legal factors. By analyzing these dimensions, businesses can identify opportunities and threats and make informed decisions to navigate the compl</w:t>
      </w:r>
      <w:r w:rsidR="00CF7807">
        <w:rPr>
          <w:rFonts w:ascii="Arial" w:hAnsi="Arial" w:cs="Arial"/>
          <w:lang w:val="en-US"/>
        </w:rPr>
        <w:t xml:space="preserve">exities of the market landscape </w:t>
      </w:r>
      <w:r w:rsidR="00CF7807" w:rsidRPr="00CF7807">
        <w:rPr>
          <w:rFonts w:ascii="Arial" w:hAnsi="Arial" w:cs="Arial"/>
          <w:lang w:val="en-US"/>
        </w:rPr>
        <w:t>(Professional Academy, 2022)</w:t>
      </w:r>
      <w:r w:rsidR="00CF7807">
        <w:rPr>
          <w:rFonts w:ascii="Arial" w:hAnsi="Arial" w:cs="Arial"/>
          <w:lang w:val="en-US"/>
        </w:rPr>
        <w:t>.</w:t>
      </w:r>
    </w:p>
    <w:p w:rsidR="004C0A6C" w:rsidRPr="004C0A6C" w:rsidRDefault="00715D9D" w:rsidP="00CE4A1A">
      <w:pPr>
        <w:jc w:val="both"/>
        <w:rPr>
          <w:rFonts w:ascii="Arial" w:hAnsi="Arial" w:cs="Arial"/>
          <w:lang w:val="en-US"/>
        </w:rPr>
      </w:pPr>
      <w:r>
        <w:rPr>
          <w:rFonts w:ascii="Arial" w:hAnsi="Arial" w:cs="Arial"/>
          <w:lang w:val="en-US"/>
        </w:rPr>
        <w:t xml:space="preserve">3.1 </w:t>
      </w:r>
      <w:r w:rsidR="004C0A6C" w:rsidRPr="004C0A6C">
        <w:rPr>
          <w:rFonts w:ascii="Arial" w:hAnsi="Arial" w:cs="Arial"/>
          <w:lang w:val="en-US"/>
        </w:rPr>
        <w:t>Political Factors</w:t>
      </w:r>
    </w:p>
    <w:p w:rsidR="00715D9D" w:rsidRDefault="004C0A6C" w:rsidP="00CE4A1A">
      <w:pPr>
        <w:jc w:val="both"/>
        <w:rPr>
          <w:rFonts w:ascii="Arial" w:hAnsi="Arial" w:cs="Arial"/>
          <w:lang w:val="en-US"/>
        </w:rPr>
      </w:pPr>
      <w:r w:rsidRPr="004C0A6C">
        <w:rPr>
          <w:rFonts w:ascii="Arial" w:hAnsi="Arial" w:cs="Arial"/>
          <w:lang w:val="en-US"/>
        </w:rPr>
        <w:t>Political factors play a significant role in shaping the business environment. For an online bookstore, potential political factors may include government regulations regarding intellectual property rights, import/export regulations, and taxation policies. Compliance with these regulations is crucial to ensure a smooth o</w:t>
      </w:r>
      <w:r w:rsidR="00CF7807">
        <w:rPr>
          <w:rFonts w:ascii="Arial" w:hAnsi="Arial" w:cs="Arial"/>
          <w:lang w:val="en-US"/>
        </w:rPr>
        <w:t xml:space="preserve">peration and avoid legal issues </w:t>
      </w:r>
      <w:r w:rsidR="00CF7807" w:rsidRPr="00CF7807">
        <w:rPr>
          <w:rFonts w:ascii="Arial" w:hAnsi="Arial" w:cs="Arial"/>
          <w:lang w:val="en-US"/>
        </w:rPr>
        <w:t>(PESTEL Analysis, 2023)</w:t>
      </w:r>
      <w:r w:rsidR="00CF7807">
        <w:rPr>
          <w:rFonts w:ascii="Arial" w:hAnsi="Arial" w:cs="Arial"/>
          <w:lang w:val="en-US"/>
        </w:rPr>
        <w:t>.</w:t>
      </w:r>
    </w:p>
    <w:p w:rsidR="004C0A6C" w:rsidRDefault="004C0A6C"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4C0A6C" w:rsidRDefault="004C0A6C" w:rsidP="00CE4A1A">
      <w:pPr>
        <w:jc w:val="both"/>
        <w:rPr>
          <w:rFonts w:ascii="Arial" w:hAnsi="Arial" w:cs="Arial"/>
          <w:lang w:val="en-US"/>
        </w:rPr>
      </w:pPr>
      <w:r>
        <w:rPr>
          <w:rFonts w:ascii="Arial" w:hAnsi="Arial" w:cs="Arial"/>
          <w:lang w:val="en-US"/>
        </w:rPr>
        <w:lastRenderedPageBreak/>
        <w:t xml:space="preserve">3.2 </w:t>
      </w:r>
      <w:r w:rsidRPr="004C0A6C">
        <w:rPr>
          <w:rFonts w:ascii="Arial" w:hAnsi="Arial" w:cs="Arial"/>
          <w:lang w:val="en-US"/>
        </w:rPr>
        <w:t>Economic Factors</w:t>
      </w:r>
    </w:p>
    <w:p w:rsidR="004C0A6C" w:rsidRDefault="004C0A6C" w:rsidP="00CE4A1A">
      <w:pPr>
        <w:jc w:val="both"/>
        <w:rPr>
          <w:rFonts w:ascii="Arial" w:hAnsi="Arial" w:cs="Arial"/>
          <w:lang w:val="en-US"/>
        </w:rPr>
      </w:pPr>
      <w:r w:rsidRPr="004C0A6C">
        <w:rPr>
          <w:rFonts w:ascii="Arial" w:hAnsi="Arial" w:cs="Arial"/>
          <w:lang w:val="en-US"/>
        </w:rPr>
        <w:t xml:space="preserve">Economic factors can have a significant impact on an online bookstore's success. Inflation rates, economic expansion, and parents' disposable income can affect the purchasing power and demand for children's books. Stability and </w:t>
      </w:r>
      <w:proofErr w:type="spellStart"/>
      <w:r w:rsidRPr="004C0A6C">
        <w:rPr>
          <w:rFonts w:ascii="Arial" w:hAnsi="Arial" w:cs="Arial"/>
          <w:lang w:val="en-US"/>
        </w:rPr>
        <w:t>favourable</w:t>
      </w:r>
      <w:proofErr w:type="spellEnd"/>
      <w:r w:rsidRPr="004C0A6C">
        <w:rPr>
          <w:rFonts w:ascii="Arial" w:hAnsi="Arial" w:cs="Arial"/>
          <w:lang w:val="en-US"/>
        </w:rPr>
        <w:t xml:space="preserve"> economic conditions are generally advanta</w:t>
      </w:r>
      <w:r>
        <w:rPr>
          <w:rFonts w:ascii="Arial" w:hAnsi="Arial" w:cs="Arial"/>
          <w:lang w:val="en-US"/>
        </w:rPr>
        <w:t>ge</w:t>
      </w:r>
      <w:r w:rsidR="00CF7807">
        <w:rPr>
          <w:rFonts w:ascii="Arial" w:hAnsi="Arial" w:cs="Arial"/>
          <w:lang w:val="en-US"/>
        </w:rPr>
        <w:t xml:space="preserve">ous to the growth of a business </w:t>
      </w:r>
      <w:r w:rsidR="00CF7807" w:rsidRPr="00CF7807">
        <w:rPr>
          <w:rFonts w:ascii="Arial" w:hAnsi="Arial" w:cs="Arial"/>
          <w:lang w:val="en-US"/>
        </w:rPr>
        <w:t>(PESTEL Analysis, 2023)</w:t>
      </w:r>
      <w:r w:rsidR="00CF7807">
        <w:rPr>
          <w:rFonts w:ascii="Arial" w:hAnsi="Arial" w:cs="Arial"/>
          <w:lang w:val="en-US"/>
        </w:rPr>
        <w:t>.</w:t>
      </w:r>
    </w:p>
    <w:p w:rsidR="004C0A6C" w:rsidRDefault="004C0A6C" w:rsidP="00CE4A1A">
      <w:pPr>
        <w:jc w:val="both"/>
        <w:rPr>
          <w:rFonts w:ascii="Arial" w:hAnsi="Arial" w:cs="Arial"/>
          <w:lang w:val="en-US"/>
        </w:rPr>
      </w:pPr>
    </w:p>
    <w:p w:rsidR="004C0A6C" w:rsidRPr="004C0A6C" w:rsidRDefault="004C0A6C" w:rsidP="00CE4A1A">
      <w:pPr>
        <w:jc w:val="both"/>
        <w:rPr>
          <w:rFonts w:ascii="Arial" w:hAnsi="Arial" w:cs="Arial"/>
          <w:lang w:val="en-US"/>
        </w:rPr>
      </w:pPr>
      <w:r>
        <w:rPr>
          <w:rFonts w:ascii="Arial" w:hAnsi="Arial" w:cs="Arial"/>
          <w:lang w:val="en-US"/>
        </w:rPr>
        <w:t xml:space="preserve">3.3 </w:t>
      </w:r>
      <w:r w:rsidRPr="004C0A6C">
        <w:rPr>
          <w:rFonts w:ascii="Arial" w:hAnsi="Arial" w:cs="Arial"/>
          <w:lang w:val="en-US"/>
        </w:rPr>
        <w:t>Sociocultural Factors</w:t>
      </w:r>
    </w:p>
    <w:p w:rsidR="004C0A6C" w:rsidRDefault="004C0A6C" w:rsidP="00CE4A1A">
      <w:pPr>
        <w:jc w:val="both"/>
        <w:rPr>
          <w:rFonts w:ascii="Arial" w:hAnsi="Arial" w:cs="Arial"/>
          <w:lang w:val="en-US"/>
        </w:rPr>
      </w:pPr>
      <w:r w:rsidRPr="004C0A6C">
        <w:rPr>
          <w:rFonts w:ascii="Arial" w:hAnsi="Arial" w:cs="Arial"/>
          <w:lang w:val="en-US"/>
        </w:rPr>
        <w:t>Understanding the sociocultural factors is essential to meet the needs and preferences of the target market. Factors such as the importance of education, reading habits, and trends in children's literature are important considerations. Additionally, the increasing emphasis on diversity, inclusion, and representation in children's books should be taken into account to ensure the offerings a</w:t>
      </w:r>
      <w:r w:rsidR="00CF7807">
        <w:rPr>
          <w:rFonts w:ascii="Arial" w:hAnsi="Arial" w:cs="Arial"/>
          <w:lang w:val="en-US"/>
        </w:rPr>
        <w:t xml:space="preserve">lign with societal expectations </w:t>
      </w:r>
      <w:r w:rsidR="00CF7807" w:rsidRPr="00CF7807">
        <w:rPr>
          <w:rFonts w:ascii="Arial" w:hAnsi="Arial" w:cs="Arial"/>
          <w:lang w:val="en-US"/>
        </w:rPr>
        <w:t>(PESTEL Analysis, 2023)</w:t>
      </w:r>
      <w:r w:rsidR="00CF7807">
        <w:rPr>
          <w:rFonts w:ascii="Arial" w:hAnsi="Arial" w:cs="Arial"/>
          <w:lang w:val="en-US"/>
        </w:rPr>
        <w:t>.</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Importance of Education and Reading Habits:</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Education is highly valued in most societies, and parents often prioritize their children's learning and intellectual development. As a result, there is a strong demand for educational materials, including books that promote learning and skill development. The online bookstore for kids should cater to this aspect by offering a wide range of educational books that align with curriculum requirements and encourage a love for reading and learning.</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Influence of Parental Preferences:</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Parents play a significant role in deciding what books their children read. They may look for books that align with their values, cultural beliefs, and aspirations for their children. The online bookstore must consider parental preferences when curating the collection to ensure it appeals to a diverse range of parents and meets their expectations for age-ap</w:t>
      </w:r>
      <w:r>
        <w:rPr>
          <w:rFonts w:ascii="Arial" w:hAnsi="Arial" w:cs="Arial"/>
          <w:lang w:val="en-US"/>
        </w:rPr>
        <w:t>propriate and wholesome content.</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Diversity and Inclusion:</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Sociocultural changes have led to increased emphasis on diversity and inclusion in children's literature. Children's books that feature characters from various ethnicities, cultures, backgrounds, and abilities are increasingly sought after. Including a diverse range of authors and illustrators and offering books that promote inclusivity will resonate positively with customers and demonstrate the bookstore's commitment to representing diverse perspectives.</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Impact of Media and Technology:</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In the digital age, children's exposure to various media platforms and technology has increased. This exposure may influence their reading habits and preferences. The online bookstore can leverage technology by offering e-books and interactive learning resources to cater to tech-savvy young readers and provide a seamless reading experience.</w:t>
      </w:r>
    </w:p>
    <w:p w:rsidR="00E678F3" w:rsidRPr="00E678F3" w:rsidRDefault="00E678F3" w:rsidP="00CE4A1A">
      <w:pPr>
        <w:pStyle w:val="ListParagraph"/>
        <w:jc w:val="both"/>
        <w:rPr>
          <w:rFonts w:ascii="Arial" w:hAnsi="Arial" w:cs="Arial"/>
          <w:lang w:val="en-US"/>
        </w:rPr>
      </w:pPr>
    </w:p>
    <w:p w:rsidR="00B711F1" w:rsidRDefault="00B711F1" w:rsidP="00B711F1">
      <w:pPr>
        <w:pStyle w:val="ListParagraph"/>
        <w:jc w:val="both"/>
        <w:rPr>
          <w:rFonts w:ascii="Arial" w:hAnsi="Arial" w:cs="Arial"/>
          <w:lang w:val="en-US"/>
        </w:rPr>
      </w:pPr>
    </w:p>
    <w:p w:rsidR="00B711F1" w:rsidRPr="00B711F1" w:rsidRDefault="00B711F1" w:rsidP="00B711F1">
      <w:pPr>
        <w:pStyle w:val="ListParagrap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lastRenderedPageBreak/>
        <w:t>Family Values and Traditions:</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Family values and traditions differ across cultures and societies. The online bookstore should be mindful of cultural sensitivities and avoid content that may conflict with certain family values. At the same time, it can actively promote books that celebrate different cultural traditions, encouraging children to learn about and appreciate diverse cultures.</w:t>
      </w:r>
    </w:p>
    <w:p w:rsidR="00E678F3" w:rsidRP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Impact of Education Systems:</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The education system in a particular region or country can significantly influence the demand for educational books. Understanding the curriculum requirements and educational standards in the target market will allow the online bookstore to align its product offerings with the needs of students, parents, and educators.</w:t>
      </w:r>
    </w:p>
    <w:p w:rsidR="004C0A6C" w:rsidRDefault="004C0A6C" w:rsidP="00CE4A1A">
      <w:pPr>
        <w:jc w:val="both"/>
        <w:rPr>
          <w:rFonts w:ascii="Arial" w:hAnsi="Arial" w:cs="Arial"/>
          <w:lang w:val="en-US"/>
        </w:rPr>
      </w:pPr>
    </w:p>
    <w:p w:rsidR="004C0A6C" w:rsidRPr="004C0A6C" w:rsidRDefault="004C0A6C" w:rsidP="00CE4A1A">
      <w:pPr>
        <w:jc w:val="both"/>
        <w:rPr>
          <w:rFonts w:ascii="Arial" w:hAnsi="Arial" w:cs="Arial"/>
          <w:lang w:val="en-US"/>
        </w:rPr>
      </w:pPr>
      <w:r>
        <w:rPr>
          <w:rFonts w:ascii="Arial" w:hAnsi="Arial" w:cs="Arial"/>
          <w:lang w:val="en-US"/>
        </w:rPr>
        <w:t xml:space="preserve">3.4 </w:t>
      </w:r>
      <w:r w:rsidRPr="004C0A6C">
        <w:rPr>
          <w:rFonts w:ascii="Arial" w:hAnsi="Arial" w:cs="Arial"/>
          <w:lang w:val="en-US"/>
        </w:rPr>
        <w:t>Technological Factors</w:t>
      </w:r>
    </w:p>
    <w:p w:rsidR="004C0A6C" w:rsidRDefault="004C0A6C" w:rsidP="00CE4A1A">
      <w:pPr>
        <w:jc w:val="both"/>
        <w:rPr>
          <w:rFonts w:ascii="Arial" w:hAnsi="Arial" w:cs="Arial"/>
          <w:lang w:val="en-US"/>
        </w:rPr>
      </w:pPr>
      <w:r w:rsidRPr="004C0A6C">
        <w:rPr>
          <w:rFonts w:ascii="Arial" w:hAnsi="Arial" w:cs="Arial"/>
          <w:lang w:val="en-US"/>
        </w:rPr>
        <w:t>The online nature of the business makes technological factors particularly important. Keeping up with advancements in e-commerce platforms, website design, and user experience is crucial for success. Additionally, leveraging technologies like data analytics and personalized recommendations can enhance cust</w:t>
      </w:r>
      <w:r w:rsidR="00CF7807">
        <w:rPr>
          <w:rFonts w:ascii="Arial" w:hAnsi="Arial" w:cs="Arial"/>
          <w:lang w:val="en-US"/>
        </w:rPr>
        <w:t xml:space="preserve">omer satisfaction and retention </w:t>
      </w:r>
      <w:r w:rsidR="00CF7807" w:rsidRPr="00CF7807">
        <w:rPr>
          <w:rFonts w:ascii="Arial" w:hAnsi="Arial" w:cs="Arial"/>
          <w:lang w:val="en-US"/>
        </w:rPr>
        <w:t>(PESTEL Analysis, 2023)</w:t>
      </w:r>
      <w:r w:rsidR="00CF7807">
        <w:rPr>
          <w:rFonts w:ascii="Arial" w:hAnsi="Arial" w:cs="Arial"/>
          <w:lang w:val="en-US"/>
        </w:rPr>
        <w:t>.</w:t>
      </w:r>
    </w:p>
    <w:p w:rsidR="001C10C6" w:rsidRDefault="001C10C6" w:rsidP="00CE4A1A">
      <w:pPr>
        <w:jc w:val="both"/>
        <w:rPr>
          <w:rFonts w:ascii="Arial" w:hAnsi="Arial" w:cs="Arial"/>
          <w:lang w:val="en-US"/>
        </w:rPr>
      </w:pPr>
    </w:p>
    <w:p w:rsidR="00A86676" w:rsidRDefault="00A86676" w:rsidP="00CE4A1A">
      <w:pPr>
        <w:jc w:val="both"/>
        <w:rPr>
          <w:rFonts w:ascii="Arial" w:hAnsi="Arial" w:cs="Arial"/>
          <w:lang w:val="en-US"/>
        </w:rPr>
      </w:pPr>
    </w:p>
    <w:p w:rsidR="00A86676" w:rsidRDefault="00A86676" w:rsidP="00CE4A1A">
      <w:pPr>
        <w:jc w:val="both"/>
        <w:rPr>
          <w:rFonts w:ascii="Arial" w:hAnsi="Arial" w:cs="Arial"/>
          <w:lang w:val="en-US"/>
        </w:rPr>
      </w:pPr>
    </w:p>
    <w:p w:rsidR="001C10C6" w:rsidRPr="001C10C6" w:rsidRDefault="001C10C6" w:rsidP="00CE4A1A">
      <w:pPr>
        <w:jc w:val="both"/>
        <w:rPr>
          <w:rFonts w:ascii="Arial" w:hAnsi="Arial" w:cs="Arial"/>
          <w:lang w:val="en-US"/>
        </w:rPr>
      </w:pPr>
      <w:r>
        <w:rPr>
          <w:rFonts w:ascii="Arial" w:hAnsi="Arial" w:cs="Arial"/>
          <w:lang w:val="en-US"/>
        </w:rPr>
        <w:t xml:space="preserve">3.5 </w:t>
      </w:r>
      <w:r w:rsidRPr="001C10C6">
        <w:rPr>
          <w:rFonts w:ascii="Arial" w:hAnsi="Arial" w:cs="Arial"/>
          <w:lang w:val="en-US"/>
        </w:rPr>
        <w:t>Environmental Factors</w:t>
      </w:r>
    </w:p>
    <w:p w:rsidR="001C10C6" w:rsidRDefault="001C10C6" w:rsidP="00CE4A1A">
      <w:pPr>
        <w:jc w:val="both"/>
        <w:rPr>
          <w:rFonts w:ascii="Arial" w:hAnsi="Arial" w:cs="Arial"/>
          <w:lang w:val="en-US"/>
        </w:rPr>
      </w:pPr>
      <w:r w:rsidRPr="001C10C6">
        <w:rPr>
          <w:rFonts w:ascii="Arial" w:hAnsi="Arial" w:cs="Arial"/>
          <w:lang w:val="en-US"/>
        </w:rPr>
        <w:t>Environmental concerns are gaining prominence, and customers are increasingly looking for sustainable practices from businesses. Incorporating environmentally friendly packaging, supporting eco-friendly publishers, and promoting recycling initiatives can help create a positive brand image and attract envi</w:t>
      </w:r>
      <w:r w:rsidR="00CF7807">
        <w:rPr>
          <w:rFonts w:ascii="Arial" w:hAnsi="Arial" w:cs="Arial"/>
          <w:lang w:val="en-US"/>
        </w:rPr>
        <w:t xml:space="preserve">ronmentally conscious customers </w:t>
      </w:r>
      <w:r w:rsidR="00CF7807" w:rsidRPr="00CF7807">
        <w:rPr>
          <w:rFonts w:ascii="Arial" w:hAnsi="Arial" w:cs="Arial"/>
          <w:lang w:val="en-US"/>
        </w:rPr>
        <w:t>(PESTEL Analysis, 2023)</w:t>
      </w:r>
      <w:r w:rsidR="00CF7807">
        <w:rPr>
          <w:rFonts w:ascii="Arial" w:hAnsi="Arial" w:cs="Arial"/>
          <w:lang w:val="en-US"/>
        </w:rPr>
        <w:t>.</w:t>
      </w:r>
    </w:p>
    <w:p w:rsidR="00E6006F" w:rsidRDefault="00E6006F" w:rsidP="00CE4A1A">
      <w:pPr>
        <w:jc w:val="both"/>
        <w:rPr>
          <w:rFonts w:ascii="Arial" w:hAnsi="Arial" w:cs="Arial"/>
          <w:lang w:val="en-US"/>
        </w:rPr>
      </w:pPr>
    </w:p>
    <w:p w:rsidR="00E6006F" w:rsidRPr="00E6006F" w:rsidRDefault="00E6006F" w:rsidP="00CE4A1A">
      <w:pPr>
        <w:jc w:val="both"/>
        <w:rPr>
          <w:rFonts w:ascii="Arial" w:hAnsi="Arial" w:cs="Arial"/>
          <w:lang w:val="en-US"/>
        </w:rPr>
      </w:pPr>
      <w:r>
        <w:rPr>
          <w:rFonts w:ascii="Arial" w:hAnsi="Arial" w:cs="Arial"/>
          <w:lang w:val="en-US"/>
        </w:rPr>
        <w:t xml:space="preserve">3.6 </w:t>
      </w:r>
      <w:r w:rsidRPr="00E6006F">
        <w:rPr>
          <w:rFonts w:ascii="Arial" w:hAnsi="Arial" w:cs="Arial"/>
          <w:lang w:val="en-US"/>
        </w:rPr>
        <w:t>Legal Factors</w:t>
      </w:r>
    </w:p>
    <w:p w:rsidR="00E6006F" w:rsidRDefault="00E6006F" w:rsidP="00CE4A1A">
      <w:pPr>
        <w:jc w:val="both"/>
        <w:rPr>
          <w:rFonts w:ascii="Arial" w:hAnsi="Arial" w:cs="Arial"/>
          <w:lang w:val="en-US"/>
        </w:rPr>
      </w:pPr>
      <w:r w:rsidRPr="00E6006F">
        <w:rPr>
          <w:rFonts w:ascii="Arial" w:hAnsi="Arial" w:cs="Arial"/>
          <w:lang w:val="en-US"/>
        </w:rPr>
        <w:t>Legal factors encompass regulations related to e-commerce, consumer protection, and data privacy. Complying with these laws and regulations is vital to maintain customers' trust and avoid legal consequences. Understanding and adapting to changes in legislation is crucial to sta</w:t>
      </w:r>
      <w:r w:rsidR="00CF7807">
        <w:rPr>
          <w:rFonts w:ascii="Arial" w:hAnsi="Arial" w:cs="Arial"/>
          <w:lang w:val="en-US"/>
        </w:rPr>
        <w:t xml:space="preserve">y ahead in a competitive market </w:t>
      </w:r>
      <w:r w:rsidR="00CF7807" w:rsidRPr="00CF7807">
        <w:rPr>
          <w:rFonts w:ascii="Arial" w:hAnsi="Arial" w:cs="Arial"/>
          <w:lang w:val="en-US"/>
        </w:rPr>
        <w:t>(PESTEL Analysis, 2023)</w:t>
      </w:r>
      <w:r w:rsidR="00CF7807">
        <w:rPr>
          <w:rFonts w:ascii="Arial" w:hAnsi="Arial" w:cs="Arial"/>
          <w:lang w:val="en-US"/>
        </w:rPr>
        <w:t>.</w:t>
      </w:r>
    </w:p>
    <w:p w:rsidR="00824845" w:rsidRDefault="00824845"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35490D" w:rsidRDefault="00824845" w:rsidP="00CE4A1A">
      <w:pPr>
        <w:jc w:val="both"/>
        <w:rPr>
          <w:rFonts w:ascii="Arial" w:hAnsi="Arial" w:cs="Arial"/>
          <w:lang w:val="en-US"/>
        </w:rPr>
      </w:pPr>
      <w:r>
        <w:rPr>
          <w:rFonts w:ascii="Arial" w:hAnsi="Arial" w:cs="Arial"/>
          <w:lang w:val="en-US"/>
        </w:rPr>
        <w:lastRenderedPageBreak/>
        <w:t xml:space="preserve">4. 4Ps Marketing Mix </w:t>
      </w:r>
    </w:p>
    <w:p w:rsidR="00824845" w:rsidRDefault="0035490D" w:rsidP="00CE4A1A">
      <w:pPr>
        <w:jc w:val="both"/>
        <w:rPr>
          <w:rFonts w:ascii="Arial" w:hAnsi="Arial" w:cs="Arial"/>
          <w:lang w:val="en-US"/>
        </w:rPr>
      </w:pPr>
      <w:r>
        <w:rPr>
          <w:rFonts w:ascii="Arial" w:hAnsi="Arial" w:cs="Arial"/>
          <w:lang w:val="en-US"/>
        </w:rPr>
        <w:t xml:space="preserve"> </w:t>
      </w:r>
      <w:r w:rsidRPr="0035490D">
        <w:rPr>
          <w:rFonts w:ascii="Arial" w:hAnsi="Arial" w:cs="Arial"/>
          <w:lang w:val="en-US"/>
        </w:rPr>
        <w:t xml:space="preserve">The 4Ps of marketing, also known as the marketing mix, are a fundamental concept in marketing that outlines four essential elements a business must consider </w:t>
      </w:r>
      <w:proofErr w:type="gramStart"/>
      <w:r w:rsidRPr="0035490D">
        <w:rPr>
          <w:rFonts w:ascii="Arial" w:hAnsi="Arial" w:cs="Arial"/>
          <w:lang w:val="en-US"/>
        </w:rPr>
        <w:t>to effectively promote and sell</w:t>
      </w:r>
      <w:proofErr w:type="gramEnd"/>
      <w:r w:rsidRPr="0035490D">
        <w:rPr>
          <w:rFonts w:ascii="Arial" w:hAnsi="Arial" w:cs="Arial"/>
          <w:lang w:val="en-US"/>
        </w:rPr>
        <w:t xml:space="preserve"> its products or services</w:t>
      </w:r>
      <w:r w:rsidR="005E0A49">
        <w:rPr>
          <w:rFonts w:ascii="Arial" w:hAnsi="Arial" w:cs="Arial"/>
          <w:lang w:val="en-US"/>
        </w:rPr>
        <w:t xml:space="preserve"> </w:t>
      </w:r>
      <w:r w:rsidR="005E0A49" w:rsidRPr="005E0A49">
        <w:rPr>
          <w:rFonts w:ascii="Arial" w:hAnsi="Arial" w:cs="Arial"/>
          <w:lang w:val="en-US"/>
        </w:rPr>
        <w:t>(Adobe Experience Cloud Blog, 2022)</w:t>
      </w:r>
      <w:r w:rsidR="005E0A49">
        <w:rPr>
          <w:rFonts w:ascii="Arial" w:hAnsi="Arial" w:cs="Arial"/>
          <w:lang w:val="en-US"/>
        </w:rPr>
        <w:t>.</w:t>
      </w:r>
    </w:p>
    <w:p w:rsidR="00824845" w:rsidRDefault="00824845" w:rsidP="00CE4A1A">
      <w:pPr>
        <w:jc w:val="both"/>
        <w:rPr>
          <w:rFonts w:ascii="Arial" w:hAnsi="Arial" w:cs="Arial"/>
          <w:lang w:val="en-US"/>
        </w:rPr>
      </w:pPr>
    </w:p>
    <w:p w:rsidR="00824845" w:rsidRPr="00824845" w:rsidRDefault="00824845" w:rsidP="00CE4A1A">
      <w:pPr>
        <w:jc w:val="both"/>
        <w:rPr>
          <w:rFonts w:ascii="Arial" w:hAnsi="Arial" w:cs="Arial"/>
          <w:lang w:val="en-US"/>
        </w:rPr>
      </w:pPr>
      <w:r>
        <w:rPr>
          <w:rFonts w:ascii="Arial" w:hAnsi="Arial" w:cs="Arial"/>
          <w:lang w:val="en-US"/>
        </w:rPr>
        <w:t xml:space="preserve">4.1 </w:t>
      </w:r>
      <w:r w:rsidRPr="00824845">
        <w:rPr>
          <w:rFonts w:ascii="Arial" w:hAnsi="Arial" w:cs="Arial"/>
          <w:lang w:val="en-US"/>
        </w:rPr>
        <w:t>Product</w:t>
      </w:r>
    </w:p>
    <w:p w:rsidR="00824845" w:rsidRDefault="00824845" w:rsidP="00CE4A1A">
      <w:pPr>
        <w:jc w:val="both"/>
        <w:rPr>
          <w:rFonts w:ascii="Arial" w:hAnsi="Arial" w:cs="Arial"/>
          <w:lang w:val="en-US"/>
        </w:rPr>
      </w:pPr>
      <w:r w:rsidRPr="00824845">
        <w:rPr>
          <w:rFonts w:ascii="Arial" w:hAnsi="Arial" w:cs="Arial"/>
          <w:lang w:val="en-US"/>
        </w:rPr>
        <w:t>The product aspect focuses on developing a compelling product offering. In the case of an online bookstore for kids, the product would include a wide range of children's books across various genres and age groups. It is important to curate a diverse and high-quality collection that aligns with the target audience's interests, preferences, and reading levels. Additionally, offering digital formats, audiobooks, and interactive reading experiences can cater to different customer preferences.</w:t>
      </w:r>
      <w:r w:rsidR="0035490D">
        <w:rPr>
          <w:rFonts w:ascii="Arial" w:hAnsi="Arial" w:cs="Arial"/>
          <w:lang w:val="en-US"/>
        </w:rPr>
        <w:t xml:space="preserve"> </w:t>
      </w:r>
      <w:r w:rsidR="0035490D" w:rsidRPr="0035490D">
        <w:rPr>
          <w:rFonts w:ascii="Arial" w:hAnsi="Arial" w:cs="Arial"/>
          <w:lang w:val="en-US"/>
        </w:rPr>
        <w:t xml:space="preserve">Understanding the needs and preferences of the target market is essential in creating a product that meets their demands. Companies must conduct market research to identify consumer needs and pain points, ensuring that the product addresses these effectively. Additionally, continuous improvement and innovation are vital to keep the product relevant and </w:t>
      </w:r>
      <w:r w:rsidR="005E0A49">
        <w:rPr>
          <w:rFonts w:ascii="Arial" w:hAnsi="Arial" w:cs="Arial"/>
          <w:lang w:val="en-US"/>
        </w:rPr>
        <w:t xml:space="preserve">competitive in a dynamic market </w:t>
      </w:r>
      <w:r w:rsidR="005E0A49" w:rsidRPr="005E0A49">
        <w:rPr>
          <w:rFonts w:ascii="Arial" w:hAnsi="Arial" w:cs="Arial"/>
          <w:lang w:val="en-US"/>
        </w:rPr>
        <w:t>(Adobe Experience Cloud Blog, 2022)</w:t>
      </w:r>
      <w:r w:rsidR="005E0A49">
        <w:rPr>
          <w:rFonts w:ascii="Arial" w:hAnsi="Arial" w:cs="Arial"/>
          <w:lang w:val="en-US"/>
        </w:rPr>
        <w:t>.</w:t>
      </w:r>
    </w:p>
    <w:p w:rsidR="00824845" w:rsidRDefault="00824845" w:rsidP="00CE4A1A">
      <w:pPr>
        <w:jc w:val="both"/>
        <w:rPr>
          <w:rFonts w:ascii="Arial" w:hAnsi="Arial" w:cs="Arial"/>
          <w:lang w:val="en-US"/>
        </w:rPr>
      </w:pPr>
    </w:p>
    <w:p w:rsidR="00824845" w:rsidRDefault="00824845" w:rsidP="00CE4A1A">
      <w:pPr>
        <w:jc w:val="both"/>
        <w:rPr>
          <w:rFonts w:ascii="Arial" w:hAnsi="Arial" w:cs="Arial"/>
          <w:lang w:val="en-US"/>
        </w:rPr>
      </w:pPr>
      <w:r>
        <w:rPr>
          <w:rFonts w:ascii="Arial" w:hAnsi="Arial" w:cs="Arial"/>
          <w:lang w:val="en-US"/>
        </w:rPr>
        <w:t xml:space="preserve">4.2 </w:t>
      </w:r>
      <w:r w:rsidR="003120EE">
        <w:rPr>
          <w:rFonts w:ascii="Arial" w:hAnsi="Arial" w:cs="Arial"/>
          <w:lang w:val="en-US"/>
        </w:rPr>
        <w:t>Price</w:t>
      </w:r>
    </w:p>
    <w:p w:rsidR="0035490D" w:rsidRPr="0035490D" w:rsidRDefault="003120EE" w:rsidP="00CE4A1A">
      <w:pPr>
        <w:jc w:val="both"/>
        <w:rPr>
          <w:rFonts w:ascii="Arial" w:hAnsi="Arial" w:cs="Arial"/>
          <w:lang w:val="en-US"/>
        </w:rPr>
      </w:pPr>
      <w:r w:rsidRPr="003120EE">
        <w:rPr>
          <w:rFonts w:ascii="Arial" w:hAnsi="Arial" w:cs="Arial"/>
          <w:lang w:val="en-US"/>
        </w:rPr>
        <w:t>Pricing strategies should consider market demand, competitive pricing, and profitability. Conducting market research to understand price sensitivities and comparing prices with competitors will help determine optimal pricing. Offering discounts, loyalty programs, and bundled deals can attract and retain customers.</w:t>
      </w:r>
      <w:r w:rsidR="0035490D">
        <w:rPr>
          <w:rFonts w:ascii="Arial" w:hAnsi="Arial" w:cs="Arial"/>
          <w:lang w:val="en-US"/>
        </w:rPr>
        <w:t xml:space="preserve"> </w:t>
      </w:r>
      <w:r w:rsidR="0035490D" w:rsidRPr="0035490D">
        <w:rPr>
          <w:rFonts w:ascii="Arial" w:hAnsi="Arial" w:cs="Arial"/>
          <w:lang w:val="en-US"/>
        </w:rPr>
        <w:t>The second P, "Price," pertains to the monetary value assigned to the product or service. Setting the right price is critical, as it directly impacts sales, revenue, and profit margins. The pricing strategy should strike a balance between meeting customer expectations and ensur</w:t>
      </w:r>
      <w:r w:rsidR="005E0A49">
        <w:rPr>
          <w:rFonts w:ascii="Arial" w:hAnsi="Arial" w:cs="Arial"/>
          <w:lang w:val="en-US"/>
        </w:rPr>
        <w:t xml:space="preserve">ing the company's profitability </w:t>
      </w:r>
      <w:r w:rsidR="005E0A49" w:rsidRPr="005E0A49">
        <w:rPr>
          <w:rFonts w:ascii="Arial" w:hAnsi="Arial" w:cs="Arial"/>
          <w:lang w:val="en-US"/>
        </w:rPr>
        <w:t>(Adobe Experience Cloud Blog, 2022)</w:t>
      </w:r>
      <w:r w:rsidR="005E0A49">
        <w:rPr>
          <w:rFonts w:ascii="Arial" w:hAnsi="Arial" w:cs="Arial"/>
          <w:lang w:val="en-US"/>
        </w:rPr>
        <w:t>.</w:t>
      </w:r>
    </w:p>
    <w:p w:rsidR="0035490D" w:rsidRPr="0035490D" w:rsidRDefault="0035490D" w:rsidP="00CE4A1A">
      <w:pPr>
        <w:jc w:val="both"/>
        <w:rPr>
          <w:rFonts w:ascii="Arial" w:hAnsi="Arial" w:cs="Arial"/>
          <w:lang w:val="en-US"/>
        </w:rPr>
      </w:pPr>
    </w:p>
    <w:p w:rsidR="003120EE" w:rsidRDefault="0035490D" w:rsidP="00CE4A1A">
      <w:pPr>
        <w:jc w:val="both"/>
        <w:rPr>
          <w:rFonts w:ascii="Arial" w:hAnsi="Arial" w:cs="Arial"/>
          <w:lang w:val="en-US"/>
        </w:rPr>
      </w:pPr>
      <w:r w:rsidRPr="0035490D">
        <w:rPr>
          <w:rFonts w:ascii="Arial" w:hAnsi="Arial" w:cs="Arial"/>
          <w:lang w:val="en-US"/>
        </w:rPr>
        <w:t>There are various pricing strategies a company can adopt, such as cost-based pricing, competitor-based pricing, value-based pricing, or dynamic pricing. The chosen strategy should align with the company's overall objectives and the perceived value of the product in the eyes of the target customers.</w:t>
      </w:r>
    </w:p>
    <w:p w:rsidR="003120EE" w:rsidRDefault="003120EE" w:rsidP="00CE4A1A">
      <w:pPr>
        <w:jc w:val="both"/>
        <w:rPr>
          <w:rFonts w:ascii="Arial" w:hAnsi="Arial" w:cs="Arial"/>
          <w:lang w:val="en-US"/>
        </w:rPr>
      </w:pPr>
    </w:p>
    <w:p w:rsidR="003120EE" w:rsidRPr="003120EE" w:rsidRDefault="003120EE" w:rsidP="00CE4A1A">
      <w:pPr>
        <w:jc w:val="both"/>
        <w:rPr>
          <w:rFonts w:ascii="Arial" w:hAnsi="Arial" w:cs="Arial"/>
          <w:lang w:val="en-US"/>
        </w:rPr>
      </w:pPr>
      <w:r>
        <w:rPr>
          <w:rFonts w:ascii="Arial" w:hAnsi="Arial" w:cs="Arial"/>
          <w:lang w:val="en-US"/>
        </w:rPr>
        <w:t xml:space="preserve">4.3 </w:t>
      </w:r>
      <w:r w:rsidRPr="003120EE">
        <w:rPr>
          <w:rFonts w:ascii="Arial" w:hAnsi="Arial" w:cs="Arial"/>
          <w:lang w:val="en-US"/>
        </w:rPr>
        <w:t>Place</w:t>
      </w:r>
    </w:p>
    <w:p w:rsidR="003120EE" w:rsidRDefault="003120EE" w:rsidP="00CE4A1A">
      <w:pPr>
        <w:jc w:val="both"/>
        <w:rPr>
          <w:rFonts w:ascii="Arial" w:hAnsi="Arial" w:cs="Arial"/>
          <w:lang w:val="en-US"/>
        </w:rPr>
      </w:pPr>
      <w:r w:rsidRPr="003120EE">
        <w:rPr>
          <w:rFonts w:ascii="Arial" w:hAnsi="Arial" w:cs="Arial"/>
          <w:lang w:val="en-US"/>
        </w:rPr>
        <w:t>The place element refers to the distribution channels and methods of making the product accessible to the target audience.</w:t>
      </w:r>
      <w:r w:rsidR="0035490D" w:rsidRPr="0035490D">
        <w:t xml:space="preserve"> </w:t>
      </w:r>
      <w:r w:rsidR="0035490D" w:rsidRPr="0035490D">
        <w:rPr>
          <w:rFonts w:ascii="Arial" w:hAnsi="Arial" w:cs="Arial"/>
          <w:lang w:val="en-US"/>
        </w:rPr>
        <w:t>Companies must consider factors like convenience, accessibility, and efficien</w:t>
      </w:r>
      <w:r w:rsidR="0035490D">
        <w:rPr>
          <w:rFonts w:ascii="Arial" w:hAnsi="Arial" w:cs="Arial"/>
          <w:lang w:val="en-US"/>
        </w:rPr>
        <w:t xml:space="preserve">cy in the distribution process. </w:t>
      </w:r>
      <w:r w:rsidR="0035490D" w:rsidRPr="0035490D">
        <w:rPr>
          <w:rFonts w:ascii="Arial" w:hAnsi="Arial" w:cs="Arial"/>
          <w:lang w:val="en-US"/>
        </w:rPr>
        <w:t>In today's digital age, the internet has revolutionized distribution channels, enabling businesses to reach global markets through online platforms and e-commerce</w:t>
      </w:r>
      <w:r w:rsidR="0035490D">
        <w:rPr>
          <w:rFonts w:ascii="Arial" w:hAnsi="Arial" w:cs="Arial"/>
          <w:lang w:val="en-US"/>
        </w:rPr>
        <w:t xml:space="preserve">. </w:t>
      </w:r>
      <w:r w:rsidRPr="003120EE">
        <w:rPr>
          <w:rFonts w:ascii="Arial" w:hAnsi="Arial" w:cs="Arial"/>
          <w:lang w:val="en-US"/>
        </w:rPr>
        <w:t xml:space="preserve"> </w:t>
      </w:r>
      <w:proofErr w:type="gramStart"/>
      <w:r w:rsidRPr="003120EE">
        <w:rPr>
          <w:rFonts w:ascii="Arial" w:hAnsi="Arial" w:cs="Arial"/>
          <w:lang w:val="en-US"/>
        </w:rPr>
        <w:t>As</w:t>
      </w:r>
      <w:proofErr w:type="gramEnd"/>
      <w:r w:rsidRPr="003120EE">
        <w:rPr>
          <w:rFonts w:ascii="Arial" w:hAnsi="Arial" w:cs="Arial"/>
          <w:lang w:val="en-US"/>
        </w:rPr>
        <w:t xml:space="preserve"> an online bookstore, the business should focus on creating an intuitive and user-friendly website with secure payment options. Collaboration </w:t>
      </w:r>
      <w:r w:rsidRPr="003120EE">
        <w:rPr>
          <w:rFonts w:ascii="Arial" w:hAnsi="Arial" w:cs="Arial"/>
          <w:lang w:val="en-US"/>
        </w:rPr>
        <w:lastRenderedPageBreak/>
        <w:t>with logistics partners for efficient order fulfillment and timely delivery is essential to provide</w:t>
      </w:r>
      <w:r w:rsidR="005E0A49">
        <w:rPr>
          <w:rFonts w:ascii="Arial" w:hAnsi="Arial" w:cs="Arial"/>
          <w:lang w:val="en-US"/>
        </w:rPr>
        <w:t xml:space="preserve"> a seamless customer experience </w:t>
      </w:r>
      <w:r w:rsidR="005E0A49" w:rsidRPr="005E0A49">
        <w:rPr>
          <w:rFonts w:ascii="Arial" w:hAnsi="Arial" w:cs="Arial"/>
          <w:lang w:val="en-US"/>
        </w:rPr>
        <w:t>(Adobe Experience Cloud Blog, 2022)</w:t>
      </w:r>
      <w:r w:rsidR="005E0A49">
        <w:rPr>
          <w:rFonts w:ascii="Arial" w:hAnsi="Arial" w:cs="Arial"/>
          <w:lang w:val="en-US"/>
        </w:rPr>
        <w:t>.</w:t>
      </w:r>
    </w:p>
    <w:p w:rsidR="003120EE" w:rsidRDefault="003120EE" w:rsidP="00CE4A1A">
      <w:pPr>
        <w:jc w:val="both"/>
        <w:rPr>
          <w:rFonts w:ascii="Arial" w:hAnsi="Arial" w:cs="Arial"/>
          <w:lang w:val="en-US"/>
        </w:rPr>
      </w:pPr>
    </w:p>
    <w:p w:rsidR="003120EE" w:rsidRPr="003120EE" w:rsidRDefault="003120EE" w:rsidP="00CE4A1A">
      <w:pPr>
        <w:jc w:val="both"/>
        <w:rPr>
          <w:rFonts w:ascii="Arial" w:hAnsi="Arial" w:cs="Arial"/>
          <w:lang w:val="en-US"/>
        </w:rPr>
      </w:pPr>
      <w:r>
        <w:rPr>
          <w:rFonts w:ascii="Arial" w:hAnsi="Arial" w:cs="Arial"/>
          <w:lang w:val="en-US"/>
        </w:rPr>
        <w:t xml:space="preserve">4.4 </w:t>
      </w:r>
      <w:r w:rsidRPr="003120EE">
        <w:rPr>
          <w:rFonts w:ascii="Arial" w:hAnsi="Arial" w:cs="Arial"/>
          <w:lang w:val="en-US"/>
        </w:rPr>
        <w:t>Promotion</w:t>
      </w:r>
    </w:p>
    <w:p w:rsidR="00EF4155" w:rsidRDefault="003120EE" w:rsidP="00CE4A1A">
      <w:pPr>
        <w:jc w:val="both"/>
        <w:rPr>
          <w:rFonts w:ascii="Arial" w:hAnsi="Arial" w:cs="Arial"/>
          <w:lang w:val="en-US"/>
        </w:rPr>
      </w:pPr>
      <w:r w:rsidRPr="003120EE">
        <w:rPr>
          <w:rFonts w:ascii="Arial" w:hAnsi="Arial" w:cs="Arial"/>
          <w:lang w:val="en-US"/>
        </w:rPr>
        <w:t>Promotion involves strategies to create awareness, build brand reputation, and attr</w:t>
      </w:r>
      <w:r w:rsidR="0035490D">
        <w:rPr>
          <w:rFonts w:ascii="Arial" w:hAnsi="Arial" w:cs="Arial"/>
          <w:lang w:val="en-US"/>
        </w:rPr>
        <w:t xml:space="preserve">act customers. </w:t>
      </w:r>
      <w:r w:rsidR="0035490D" w:rsidRPr="0035490D">
        <w:rPr>
          <w:rFonts w:ascii="Arial" w:hAnsi="Arial" w:cs="Arial"/>
          <w:lang w:val="en-US"/>
        </w:rPr>
        <w:t>Promotion includes advertising, public relations, sales promotions, personal selling</w:t>
      </w:r>
      <w:r w:rsidR="0035490D">
        <w:rPr>
          <w:rFonts w:ascii="Arial" w:hAnsi="Arial" w:cs="Arial"/>
          <w:lang w:val="en-US"/>
        </w:rPr>
        <w:t>, and digital marketing efforts</w:t>
      </w:r>
      <w:r w:rsidRPr="003120EE">
        <w:rPr>
          <w:rFonts w:ascii="Arial" w:hAnsi="Arial" w:cs="Arial"/>
          <w:lang w:val="en-US"/>
        </w:rPr>
        <w:t>. Implementing content marketing strategies such as blog posts, book reviews, and educational resources can establish the brand as an authority in children's literature.</w:t>
      </w:r>
      <w:r w:rsidR="0035490D">
        <w:rPr>
          <w:rFonts w:ascii="Arial" w:hAnsi="Arial" w:cs="Arial"/>
          <w:lang w:val="en-US"/>
        </w:rPr>
        <w:t xml:space="preserve"> </w:t>
      </w:r>
      <w:r w:rsidR="0035490D" w:rsidRPr="0035490D">
        <w:rPr>
          <w:rFonts w:ascii="Arial" w:hAnsi="Arial" w:cs="Arial"/>
          <w:lang w:val="en-US"/>
        </w:rPr>
        <w:t>Understanding the preferences and behaviors of the target market is crucial in crafting compelling and effective promotional campaigns.</w:t>
      </w:r>
      <w:r w:rsidR="005D0629">
        <w:rPr>
          <w:rFonts w:ascii="Arial" w:hAnsi="Arial" w:cs="Arial"/>
          <w:lang w:val="en-US"/>
        </w:rPr>
        <w:t xml:space="preserve"> Collaborating with schools and libraries to promote reading programs and book fairs can increase the store’s visibil</w:t>
      </w:r>
      <w:r w:rsidR="005E0A49">
        <w:rPr>
          <w:rFonts w:ascii="Arial" w:hAnsi="Arial" w:cs="Arial"/>
          <w:lang w:val="en-US"/>
        </w:rPr>
        <w:t xml:space="preserve">ity among educators and parents </w:t>
      </w:r>
      <w:r w:rsidR="005E0A49" w:rsidRPr="005E0A49">
        <w:rPr>
          <w:rFonts w:ascii="Arial" w:hAnsi="Arial" w:cs="Arial"/>
          <w:lang w:val="en-US"/>
        </w:rPr>
        <w:t>(Adobe Experience Cloud Blog, 2022)</w:t>
      </w:r>
      <w:r w:rsidR="005E0A49">
        <w:rPr>
          <w:rFonts w:ascii="Arial" w:hAnsi="Arial" w:cs="Arial"/>
          <w:lang w:val="en-US"/>
        </w:rPr>
        <w:t>.</w:t>
      </w:r>
    </w:p>
    <w:p w:rsidR="005D0629" w:rsidRDefault="005D0629" w:rsidP="00CE4A1A">
      <w:pPr>
        <w:jc w:val="both"/>
        <w:rPr>
          <w:rFonts w:ascii="Arial" w:hAnsi="Arial" w:cs="Arial"/>
          <w:lang w:val="en-US"/>
        </w:rPr>
      </w:pPr>
    </w:p>
    <w:p w:rsidR="005D0629" w:rsidRPr="005D0629" w:rsidRDefault="005D0629" w:rsidP="00CE4A1A">
      <w:pPr>
        <w:jc w:val="both"/>
        <w:rPr>
          <w:rFonts w:ascii="Arial" w:hAnsi="Arial" w:cs="Arial"/>
          <w:lang w:val="en-US"/>
        </w:rPr>
      </w:pPr>
      <w:r w:rsidRPr="005D0629">
        <w:rPr>
          <w:rFonts w:ascii="Arial" w:hAnsi="Arial" w:cs="Arial"/>
          <w:lang w:val="en-US"/>
        </w:rPr>
        <w:t>By effectively utilizing the 4Ps of marketing, businesses can design comprehensive marketing strategies that consider the unique aspects of their products, pricing, distribution, and promotional efforts. These elements work together to create a coherent and appealing message to the target audience, driving customer engagement and loyalty.</w:t>
      </w:r>
    </w:p>
    <w:p w:rsidR="005D0629" w:rsidRPr="005D0629" w:rsidRDefault="005D0629" w:rsidP="00CE4A1A">
      <w:pPr>
        <w:jc w:val="both"/>
        <w:rPr>
          <w:rFonts w:ascii="Arial" w:hAnsi="Arial" w:cs="Arial"/>
          <w:lang w:val="en-US"/>
        </w:rPr>
      </w:pPr>
    </w:p>
    <w:p w:rsidR="005D0629" w:rsidRDefault="005D0629" w:rsidP="00CE4A1A">
      <w:pPr>
        <w:jc w:val="both"/>
        <w:rPr>
          <w:rFonts w:ascii="Arial" w:hAnsi="Arial" w:cs="Arial"/>
          <w:lang w:val="en-US"/>
        </w:rPr>
      </w:pPr>
      <w:r w:rsidRPr="005D0629">
        <w:rPr>
          <w:rFonts w:ascii="Arial" w:hAnsi="Arial" w:cs="Arial"/>
          <w:lang w:val="en-US"/>
        </w:rPr>
        <w:t>In conclusion, the 4Ps of marketing provide a solid framework for developing successful marketing strategies. Product, Price, Place, and Promotion are interconnected components that require careful consideration and adaptation to match the changing market dynamics and consumer preferences. A comprehensive understanding of the 4Ps allows businesses to align their marketing efforts with their overall objectives, gain a competitive edge, and meet the needs of their target customers effectively.</w:t>
      </w:r>
    </w:p>
    <w:p w:rsidR="00EF4155" w:rsidRDefault="00EF4155" w:rsidP="00CE4A1A">
      <w:pPr>
        <w:jc w:val="both"/>
        <w:rPr>
          <w:rFonts w:ascii="Arial" w:hAnsi="Arial" w:cs="Arial"/>
          <w:lang w:val="en-US"/>
        </w:rPr>
      </w:pPr>
    </w:p>
    <w:p w:rsidR="00EF4155" w:rsidRDefault="00EF4155" w:rsidP="00CE4A1A">
      <w:pPr>
        <w:jc w:val="both"/>
        <w:rPr>
          <w:rFonts w:ascii="Arial" w:hAnsi="Arial" w:cs="Arial"/>
          <w:lang w:val="en-US"/>
        </w:rPr>
      </w:pPr>
      <w:r>
        <w:rPr>
          <w:rFonts w:ascii="Arial" w:hAnsi="Arial" w:cs="Arial"/>
          <w:lang w:val="en-US"/>
        </w:rPr>
        <w:t>5. Conclusion</w:t>
      </w:r>
    </w:p>
    <w:p w:rsidR="00EF4155" w:rsidRPr="00EF4155" w:rsidRDefault="00EF4155" w:rsidP="00CE4A1A">
      <w:pPr>
        <w:jc w:val="both"/>
        <w:rPr>
          <w:rFonts w:ascii="Arial" w:hAnsi="Arial" w:cs="Arial"/>
          <w:lang w:val="en-US"/>
        </w:rPr>
      </w:pPr>
    </w:p>
    <w:p w:rsidR="00EF4155" w:rsidRDefault="00EF4155" w:rsidP="00CE4A1A">
      <w:pPr>
        <w:jc w:val="both"/>
        <w:rPr>
          <w:rFonts w:ascii="Arial" w:hAnsi="Arial" w:cs="Arial"/>
          <w:lang w:val="en-US"/>
        </w:rPr>
      </w:pPr>
      <w:r w:rsidRPr="00EF4155">
        <w:rPr>
          <w:rFonts w:ascii="Arial" w:hAnsi="Arial" w:cs="Arial"/>
          <w:lang w:val="en-US"/>
        </w:rPr>
        <w:t>In conclusion, the PESTEL analysis provides insights into the external factors that can impact an online bookstore for kids. Understanding the political, economic, sociocultural, technological, environmental, and legal factors is essential for effective decision-making. Additionally, applying the 4Ps of marketing models helps in developing a compelling product offering, determining optimal pricing, selecting appropriate distribution channels, and implementing effective</w:t>
      </w:r>
      <w:r w:rsidR="005B1EDB">
        <w:rPr>
          <w:rFonts w:ascii="Arial" w:hAnsi="Arial" w:cs="Arial"/>
          <w:lang w:val="en-US"/>
        </w:rPr>
        <w:t xml:space="preserve"> promotional strategies. By understanding the factors that could influence the business and crafting an effective marketing mix, the online book store can position itself for </w:t>
      </w:r>
      <w:r w:rsidR="008E08D6">
        <w:rPr>
          <w:rFonts w:ascii="Arial" w:hAnsi="Arial" w:cs="Arial"/>
          <w:lang w:val="en-US"/>
        </w:rPr>
        <w:t xml:space="preserve">success in a competitive market </w:t>
      </w:r>
      <w:r w:rsidR="008E08D6" w:rsidRPr="008E08D6">
        <w:rPr>
          <w:rFonts w:ascii="Arial" w:hAnsi="Arial" w:cs="Arial"/>
          <w:lang w:val="en-US"/>
        </w:rPr>
        <w:t>(Smith, 2004)</w:t>
      </w:r>
      <w:r w:rsidR="008E08D6">
        <w:rPr>
          <w:rFonts w:ascii="Arial" w:hAnsi="Arial" w:cs="Arial"/>
          <w:lang w:val="en-US"/>
        </w:rPr>
        <w:t>.</w:t>
      </w:r>
    </w:p>
    <w:p w:rsidR="007D04F9" w:rsidRDefault="007D04F9"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7D04F9" w:rsidRDefault="00CE10BC" w:rsidP="00CE4A1A">
      <w:pPr>
        <w:jc w:val="both"/>
        <w:rPr>
          <w:rFonts w:ascii="Arial" w:hAnsi="Arial" w:cs="Arial"/>
          <w:lang w:val="en-US"/>
        </w:rPr>
      </w:pPr>
      <w:r>
        <w:rPr>
          <w:rFonts w:ascii="Arial" w:hAnsi="Arial" w:cs="Arial"/>
          <w:lang w:val="en-US"/>
        </w:rPr>
        <w:lastRenderedPageBreak/>
        <w:t>6. Reference</w:t>
      </w:r>
      <w:r w:rsidR="007D04F9">
        <w:rPr>
          <w:rFonts w:ascii="Arial" w:hAnsi="Arial" w:cs="Arial"/>
          <w:lang w:val="en-US"/>
        </w:rPr>
        <w:t xml:space="preserve"> List</w:t>
      </w:r>
    </w:p>
    <w:p w:rsidR="005E0A49" w:rsidRDefault="005E0A49" w:rsidP="00CE4A1A">
      <w:pPr>
        <w:jc w:val="both"/>
        <w:rPr>
          <w:rFonts w:ascii="Arial" w:hAnsi="Arial" w:cs="Arial"/>
          <w:lang w:val="en-US"/>
        </w:rPr>
      </w:pPr>
    </w:p>
    <w:p w:rsidR="005E0A49" w:rsidRDefault="005E0A49" w:rsidP="00CE4A1A">
      <w:pPr>
        <w:jc w:val="both"/>
        <w:rPr>
          <w:rFonts w:ascii="Arial" w:hAnsi="Arial" w:cs="Arial"/>
          <w:lang w:val="en-US"/>
        </w:rPr>
      </w:pPr>
      <w:proofErr w:type="gramStart"/>
      <w:r w:rsidRPr="005E0A49">
        <w:rPr>
          <w:rFonts w:ascii="Arial" w:hAnsi="Arial" w:cs="Arial"/>
          <w:lang w:val="en-US"/>
        </w:rPr>
        <w:t>Adobe Experience Cloud Blog (2022) “The 4 PS of Marketing” — an overview (with examples), The 4 Ps of marketing” — an overview (with examples).</w:t>
      </w:r>
      <w:proofErr w:type="gramEnd"/>
      <w:r w:rsidRPr="005E0A49">
        <w:rPr>
          <w:rFonts w:ascii="Arial" w:hAnsi="Arial" w:cs="Arial"/>
          <w:lang w:val="en-US"/>
        </w:rPr>
        <w:t xml:space="preserve"> Available at: https://business.adobe.com/blog/basics/learn-about-four-ps-of-marketing (Accessed: 28 July 2023).</w:t>
      </w:r>
    </w:p>
    <w:p w:rsidR="00A86676" w:rsidRDefault="00A86676" w:rsidP="00CE4A1A">
      <w:pPr>
        <w:jc w:val="both"/>
        <w:rPr>
          <w:rFonts w:ascii="Arial" w:hAnsi="Arial" w:cs="Arial"/>
          <w:lang w:val="en-US"/>
        </w:rPr>
      </w:pPr>
    </w:p>
    <w:p w:rsidR="00A86676" w:rsidRDefault="00A86676" w:rsidP="00CE4A1A">
      <w:pPr>
        <w:jc w:val="both"/>
        <w:rPr>
          <w:rFonts w:ascii="Arial" w:hAnsi="Arial" w:cs="Arial"/>
          <w:lang w:val="en-US"/>
        </w:rPr>
      </w:pPr>
      <w:r w:rsidRPr="00A86676">
        <w:rPr>
          <w:rFonts w:ascii="Arial" w:hAnsi="Arial" w:cs="Arial"/>
          <w:lang w:val="en-US"/>
        </w:rPr>
        <w:t xml:space="preserve">PESTEL Analysis (2023) </w:t>
      </w:r>
      <w:proofErr w:type="gramStart"/>
      <w:r w:rsidRPr="00A86676">
        <w:rPr>
          <w:rFonts w:ascii="Arial" w:hAnsi="Arial" w:cs="Arial"/>
          <w:lang w:val="en-US"/>
        </w:rPr>
        <w:t>What</w:t>
      </w:r>
      <w:proofErr w:type="gramEnd"/>
      <w:r w:rsidRPr="00A86676">
        <w:rPr>
          <w:rFonts w:ascii="Arial" w:hAnsi="Arial" w:cs="Arial"/>
          <w:lang w:val="en-US"/>
        </w:rPr>
        <w:t xml:space="preserve"> is pestle analysis? </w:t>
      </w:r>
      <w:proofErr w:type="gramStart"/>
      <w:r w:rsidRPr="00A86676">
        <w:rPr>
          <w:rFonts w:ascii="Arial" w:hAnsi="Arial" w:cs="Arial"/>
          <w:lang w:val="en-US"/>
        </w:rPr>
        <w:t>an</w:t>
      </w:r>
      <w:proofErr w:type="gramEnd"/>
      <w:r w:rsidRPr="00A86676">
        <w:rPr>
          <w:rFonts w:ascii="Arial" w:hAnsi="Arial" w:cs="Arial"/>
          <w:lang w:val="en-US"/>
        </w:rPr>
        <w:t xml:space="preserve"> important business analysis tool, PESTLE Analysis. Available at: https://pestleanalysis.com/what-is-pestle-analysis/ (Accessed: 27 July 2023).</w:t>
      </w:r>
    </w:p>
    <w:p w:rsidR="00CF7807" w:rsidRDefault="00CF7807" w:rsidP="00CE4A1A">
      <w:pPr>
        <w:jc w:val="both"/>
        <w:rPr>
          <w:rFonts w:ascii="Arial" w:hAnsi="Arial" w:cs="Arial"/>
          <w:lang w:val="en-US"/>
        </w:rPr>
      </w:pPr>
    </w:p>
    <w:p w:rsidR="00CF7807" w:rsidRDefault="00CF7807" w:rsidP="00CE4A1A">
      <w:pPr>
        <w:jc w:val="both"/>
        <w:rPr>
          <w:rFonts w:ascii="Arial" w:hAnsi="Arial" w:cs="Arial"/>
          <w:lang w:val="en-US"/>
        </w:rPr>
      </w:pPr>
      <w:proofErr w:type="gramStart"/>
      <w:r w:rsidRPr="00CF7807">
        <w:rPr>
          <w:rFonts w:ascii="Arial" w:hAnsi="Arial" w:cs="Arial"/>
          <w:lang w:val="en-US"/>
        </w:rPr>
        <w:t xml:space="preserve">Professional Academy (2022) Marketing theories – </w:t>
      </w:r>
      <w:proofErr w:type="spellStart"/>
      <w:r w:rsidRPr="00CF7807">
        <w:rPr>
          <w:rFonts w:ascii="Arial" w:hAnsi="Arial" w:cs="Arial"/>
          <w:lang w:val="en-US"/>
        </w:rPr>
        <w:t>pestel</w:t>
      </w:r>
      <w:proofErr w:type="spellEnd"/>
      <w:r w:rsidRPr="00CF7807">
        <w:rPr>
          <w:rFonts w:ascii="Arial" w:hAnsi="Arial" w:cs="Arial"/>
          <w:lang w:val="en-US"/>
        </w:rPr>
        <w:t xml:space="preserve"> analysis, Training Courses &amp;amp; Accredited Qualifications for Professionals.</w:t>
      </w:r>
      <w:proofErr w:type="gramEnd"/>
      <w:r w:rsidRPr="00CF7807">
        <w:rPr>
          <w:rFonts w:ascii="Arial" w:hAnsi="Arial" w:cs="Arial"/>
          <w:lang w:val="en-US"/>
        </w:rPr>
        <w:t xml:space="preserve"> Available at: https://www.professionalacademy.com/blogs/marketing-theories-pestel-analysis/ (Accessed: 27 July 2023).</w:t>
      </w:r>
    </w:p>
    <w:p w:rsidR="007D04F9" w:rsidRDefault="007D04F9" w:rsidP="00CE4A1A">
      <w:pPr>
        <w:jc w:val="both"/>
        <w:rPr>
          <w:rFonts w:ascii="Arial" w:hAnsi="Arial" w:cs="Arial"/>
          <w:lang w:val="en-US"/>
        </w:rPr>
      </w:pPr>
    </w:p>
    <w:p w:rsidR="006120D8" w:rsidRDefault="006120D8" w:rsidP="00CE4A1A">
      <w:pPr>
        <w:jc w:val="both"/>
        <w:rPr>
          <w:rFonts w:ascii="Arial" w:hAnsi="Arial" w:cs="Arial"/>
          <w:lang w:val="en-US"/>
        </w:rPr>
      </w:pPr>
      <w:proofErr w:type="gramStart"/>
      <w:r w:rsidRPr="006120D8">
        <w:rPr>
          <w:rFonts w:ascii="Arial" w:hAnsi="Arial" w:cs="Arial"/>
          <w:lang w:val="en-US"/>
        </w:rPr>
        <w:t>Smith, P. (2004) Marketing communications, Google.</w:t>
      </w:r>
      <w:proofErr w:type="gramEnd"/>
      <w:r w:rsidRPr="006120D8">
        <w:rPr>
          <w:rFonts w:ascii="Arial" w:hAnsi="Arial" w:cs="Arial"/>
          <w:lang w:val="en-US"/>
        </w:rPr>
        <w:t xml:space="preserve"> Available at: https://books.google.co.uk/books?id=rmKoO0U30x8C&amp;amp;printsec=frontcover&amp;amp;hl=bg&amp;amp;source=gbs_ge_summary_r&amp;amp;cad=0#v=onepage&amp;amp;q&amp;amp;f=false (Accessed: 29 July 2023).</w:t>
      </w:r>
    </w:p>
    <w:p w:rsidR="00EF4155" w:rsidRDefault="00EF4155" w:rsidP="00CE4A1A">
      <w:pPr>
        <w:jc w:val="both"/>
        <w:rPr>
          <w:rFonts w:ascii="Arial" w:hAnsi="Arial" w:cs="Arial"/>
          <w:lang w:val="en-US"/>
        </w:rPr>
      </w:pPr>
    </w:p>
    <w:p w:rsidR="00E6006F" w:rsidRPr="004C0A6C" w:rsidRDefault="00E6006F" w:rsidP="00CE4A1A">
      <w:pPr>
        <w:jc w:val="both"/>
        <w:rPr>
          <w:rFonts w:ascii="Arial" w:hAnsi="Arial" w:cs="Arial"/>
          <w:lang w:val="en-US"/>
        </w:rPr>
      </w:pP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p>
    <w:p w:rsidR="007B41EB" w:rsidRDefault="007B41EB" w:rsidP="00CE4A1A">
      <w:pPr>
        <w:jc w:val="both"/>
        <w:rPr>
          <w:rFonts w:ascii="Arial" w:hAnsi="Arial" w:cs="Arial"/>
          <w:lang w:val="en-US"/>
        </w:rPr>
      </w:pPr>
    </w:p>
    <w:p w:rsidR="007B41EB" w:rsidRPr="007B41EB" w:rsidRDefault="007B41EB" w:rsidP="00CE4A1A">
      <w:pPr>
        <w:jc w:val="both"/>
        <w:rPr>
          <w:rFonts w:ascii="Arial" w:hAnsi="Arial" w:cs="Arial"/>
          <w:lang w:val="en-US"/>
        </w:rPr>
      </w:pPr>
    </w:p>
    <w:sectPr w:rsidR="007B41EB" w:rsidRPr="007B41E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F4510B"/>
    <w:multiLevelType w:val="hybridMultilevel"/>
    <w:tmpl w:val="BDA636B8"/>
    <w:lvl w:ilvl="0" w:tplc="51021CA8">
      <w:start w:val="3"/>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41EB"/>
    <w:rsid w:val="0012550F"/>
    <w:rsid w:val="001C10C6"/>
    <w:rsid w:val="003120EE"/>
    <w:rsid w:val="0035490D"/>
    <w:rsid w:val="004B2349"/>
    <w:rsid w:val="004C0A6C"/>
    <w:rsid w:val="005B1EDB"/>
    <w:rsid w:val="005D0629"/>
    <w:rsid w:val="005E0A49"/>
    <w:rsid w:val="005E1B7F"/>
    <w:rsid w:val="006120D8"/>
    <w:rsid w:val="00715D9D"/>
    <w:rsid w:val="007B41EB"/>
    <w:rsid w:val="007D04F9"/>
    <w:rsid w:val="00824845"/>
    <w:rsid w:val="008E08D6"/>
    <w:rsid w:val="00A86676"/>
    <w:rsid w:val="00B24D61"/>
    <w:rsid w:val="00B711F1"/>
    <w:rsid w:val="00CE10BC"/>
    <w:rsid w:val="00CE4A1A"/>
    <w:rsid w:val="00CF7807"/>
    <w:rsid w:val="00DB00D9"/>
    <w:rsid w:val="00E6006F"/>
    <w:rsid w:val="00E678F3"/>
    <w:rsid w:val="00EF4155"/>
    <w:rsid w:val="00F32A0A"/>
    <w:rsid w:val="00F75F2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8F3"/>
    <w:pPr>
      <w:ind w:left="720"/>
      <w:contextualSpacing/>
    </w:pPr>
  </w:style>
  <w:style w:type="paragraph" w:styleId="NoSpacing">
    <w:name w:val="No Spacing"/>
    <w:uiPriority w:val="1"/>
    <w:qFormat/>
    <w:rsid w:val="00CE4A1A"/>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8F3"/>
    <w:pPr>
      <w:ind w:left="720"/>
      <w:contextualSpacing/>
    </w:pPr>
  </w:style>
  <w:style w:type="paragraph" w:styleId="NoSpacing">
    <w:name w:val="No Spacing"/>
    <w:uiPriority w:val="1"/>
    <w:qFormat/>
    <w:rsid w:val="00CE4A1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860</TotalTime>
  <Pages>8</Pages>
  <Words>1970</Words>
  <Characters>11232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16</cp:revision>
  <dcterms:created xsi:type="dcterms:W3CDTF">2023-07-29T00:52:00Z</dcterms:created>
  <dcterms:modified xsi:type="dcterms:W3CDTF">2023-07-29T15:15:00Z</dcterms:modified>
</cp:coreProperties>
</file>