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788586236"/>
        <w:docPartObj>
          <w:docPartGallery w:val="Cover Pages"/>
          <w:docPartUnique/>
        </w:docPartObj>
      </w:sdtPr>
      <w:sdtEndPr/>
      <w:sdtContent>
        <w:p w14:paraId="755DF10D" w14:textId="77777777" w:rsidR="008F3CAE" w:rsidRDefault="00350B53">
          <w:r>
            <w:rPr>
              <w:noProof/>
            </w:rPr>
            <mc:AlternateContent>
              <mc:Choice Requires="wps">
                <w:drawing>
                  <wp:anchor distT="0" distB="0" distL="114300" distR="114300" simplePos="0" relativeHeight="251659264" behindDoc="0" locked="0" layoutInCell="1" allowOverlap="1" wp14:anchorId="57734A36" wp14:editId="52EA27B2">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8160"/>
                                  <w:gridCol w:w="2787"/>
                                </w:tblGrid>
                                <w:tr w:rsidR="005200E4" w14:paraId="3603F82C" w14:textId="77777777">
                                  <w:trPr>
                                    <w:jc w:val="center"/>
                                  </w:trPr>
                                  <w:tc>
                                    <w:tcPr>
                                      <w:tcW w:w="2568" w:type="pct"/>
                                      <w:vAlign w:val="center"/>
                                    </w:tcPr>
                                    <w:p w14:paraId="286CA965" w14:textId="76BC3153" w:rsidR="00350B53" w:rsidRDefault="00A67CF5">
                                      <w:pPr>
                                        <w:jc w:val="right"/>
                                      </w:pPr>
                                      <w:r>
                                        <w:rPr>
                                          <w:noProof/>
                                        </w:rPr>
                                        <w:drawing>
                                          <wp:inline distT="0" distB="0" distL="0" distR="0" wp14:anchorId="2CBD3EC8" wp14:editId="4F399EAC">
                                            <wp:extent cx="4724400" cy="4724400"/>
                                            <wp:effectExtent l="0" t="0" r="0" b="0"/>
                                            <wp:docPr id="995528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528825" name=""/>
                                                    <pic:cNvPicPr/>
                                                  </pic:nvPicPr>
                                                  <pic:blipFill>
                                                    <a:blip r:embed="rId6"/>
                                                    <a:stretch>
                                                      <a:fillRect/>
                                                    </a:stretch>
                                                  </pic:blipFill>
                                                  <pic:spPr>
                                                    <a:xfrm>
                                                      <a:off x="0" y="0"/>
                                                      <a:ext cx="4724400" cy="4724400"/>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BAB4B46" w14:textId="3FAA8D47" w:rsidR="00350B53" w:rsidRDefault="00822EA8">
                                          <w:pPr>
                                            <w:pStyle w:val="NoSpacing"/>
                                            <w:spacing w:line="312" w:lineRule="auto"/>
                                            <w:jc w:val="right"/>
                                            <w:rPr>
                                              <w:caps/>
                                              <w:color w:val="191919" w:themeColor="text1" w:themeTint="E6"/>
                                              <w:sz w:val="72"/>
                                              <w:szCs w:val="72"/>
                                            </w:rPr>
                                          </w:pPr>
                                          <w:r>
                                            <w:rPr>
                                              <w:caps/>
                                              <w:color w:val="191919" w:themeColor="text1" w:themeTint="E6"/>
                                              <w:sz w:val="72"/>
                                              <w:szCs w:val="72"/>
                                            </w:rPr>
                                            <w:t>tesco report</w:t>
                                          </w:r>
                                        </w:p>
                                      </w:sdtContent>
                                    </w:sdt>
                                    <w:p w14:paraId="2573B67D" w14:textId="2E07E4BE" w:rsidR="00350B53" w:rsidRDefault="00350B53">
                                      <w:pPr>
                                        <w:jc w:val="right"/>
                                      </w:pPr>
                                    </w:p>
                                  </w:tc>
                                  <w:tc>
                                    <w:tcPr>
                                      <w:tcW w:w="2432" w:type="pct"/>
                                      <w:vAlign w:val="center"/>
                                    </w:tcPr>
                                    <w:p w14:paraId="632CAF34" w14:textId="1E2F9D7B" w:rsidR="00350B53" w:rsidRPr="007E4670" w:rsidRDefault="007E4670">
                                      <w:pPr>
                                        <w:pStyle w:val="NoSpacing"/>
                                        <w:rPr>
                                          <w:caps/>
                                          <w:color w:val="000000" w:themeColor="text1"/>
                                          <w:sz w:val="26"/>
                                          <w:szCs w:val="26"/>
                                        </w:rPr>
                                      </w:pPr>
                                      <w:r w:rsidRPr="007E4670">
                                        <w:rPr>
                                          <w:caps/>
                                          <w:color w:val="000000" w:themeColor="text1"/>
                                          <w:sz w:val="26"/>
                                          <w:szCs w:val="26"/>
                                        </w:rPr>
                                        <w:t>November 29, 2024</w:t>
                                      </w:r>
                                    </w:p>
                                    <w:p w14:paraId="5F1C29EF" w14:textId="77777777" w:rsidR="00B75C98" w:rsidRDefault="00B75C98">
                                      <w:pPr>
                                        <w:pStyle w:val="NoSpacing"/>
                                        <w:rPr>
                                          <w:caps/>
                                          <w:color w:val="E97132" w:themeColor="accent2"/>
                                          <w:sz w:val="26"/>
                                          <w:szCs w:val="26"/>
                                        </w:rPr>
                                      </w:pPr>
                                    </w:p>
                                    <w:p w14:paraId="461A7FC8" w14:textId="77777777" w:rsidR="00B75C98" w:rsidRDefault="00B75C98">
                                      <w:pPr>
                                        <w:pStyle w:val="NoSpacing"/>
                                        <w:rPr>
                                          <w:caps/>
                                          <w:color w:val="E97132" w:themeColor="accent2"/>
                                          <w:sz w:val="26"/>
                                          <w:szCs w:val="26"/>
                                        </w:rPr>
                                      </w:pPr>
                                    </w:p>
                                    <w:p w14:paraId="2DB619FA" w14:textId="77777777" w:rsidR="00B75C98" w:rsidRDefault="00B75C98">
                                      <w:pPr>
                                        <w:pStyle w:val="NoSpacing"/>
                                        <w:rPr>
                                          <w:caps/>
                                          <w:color w:val="E97132" w:themeColor="accent2"/>
                                          <w:sz w:val="26"/>
                                          <w:szCs w:val="26"/>
                                        </w:rPr>
                                      </w:pPr>
                                    </w:p>
                                    <w:p w14:paraId="6F06C9B6" w14:textId="77777777" w:rsidR="00B75C98" w:rsidRDefault="00B75C98">
                                      <w:pPr>
                                        <w:pStyle w:val="NoSpacing"/>
                                        <w:rPr>
                                          <w:caps/>
                                          <w:color w:val="E97132" w:themeColor="accent2"/>
                                          <w:sz w:val="26"/>
                                          <w:szCs w:val="26"/>
                                        </w:rPr>
                                      </w:pPr>
                                    </w:p>
                                    <w:p w14:paraId="19A3716E" w14:textId="77777777" w:rsidR="00B75C98" w:rsidRDefault="00B75C98">
                                      <w:pPr>
                                        <w:pStyle w:val="NoSpacing"/>
                                        <w:rPr>
                                          <w:caps/>
                                          <w:color w:val="E97132" w:themeColor="accent2"/>
                                          <w:sz w:val="26"/>
                                          <w:szCs w:val="26"/>
                                        </w:rPr>
                                      </w:pPr>
                                    </w:p>
                                    <w:p w14:paraId="689FB63F" w14:textId="77777777" w:rsidR="00B75C98" w:rsidRDefault="00B75C98">
                                      <w:pPr>
                                        <w:pStyle w:val="NoSpacing"/>
                                        <w:rPr>
                                          <w:caps/>
                                          <w:color w:val="E97132" w:themeColor="accent2"/>
                                          <w:sz w:val="26"/>
                                          <w:szCs w:val="26"/>
                                        </w:rPr>
                                      </w:pPr>
                                    </w:p>
                                    <w:p w14:paraId="1FE97538" w14:textId="77777777" w:rsidR="00B75C98" w:rsidRDefault="00B75C98">
                                      <w:pPr>
                                        <w:pStyle w:val="NoSpacing"/>
                                        <w:rPr>
                                          <w:caps/>
                                          <w:color w:val="E97132" w:themeColor="accent2"/>
                                          <w:sz w:val="26"/>
                                          <w:szCs w:val="26"/>
                                        </w:rPr>
                                      </w:pPr>
                                    </w:p>
                                    <w:p w14:paraId="4AB661E3" w14:textId="77777777" w:rsidR="00B75C98" w:rsidRDefault="00B75C98">
                                      <w:pPr>
                                        <w:pStyle w:val="NoSpacing"/>
                                        <w:rPr>
                                          <w:caps/>
                                          <w:color w:val="E97132" w:themeColor="accent2"/>
                                          <w:sz w:val="26"/>
                                          <w:szCs w:val="26"/>
                                        </w:rPr>
                                      </w:pPr>
                                    </w:p>
                                    <w:p w14:paraId="1FE1F9FD" w14:textId="77777777" w:rsidR="00B75C98" w:rsidRDefault="00B75C98">
                                      <w:pPr>
                                        <w:pStyle w:val="NoSpacing"/>
                                        <w:rPr>
                                          <w:caps/>
                                          <w:color w:val="E97132" w:themeColor="accent2"/>
                                          <w:sz w:val="26"/>
                                          <w:szCs w:val="26"/>
                                        </w:rPr>
                                      </w:pPr>
                                    </w:p>
                                    <w:p w14:paraId="290A7838" w14:textId="77777777" w:rsidR="00B75C98" w:rsidRDefault="00B75C98">
                                      <w:pPr>
                                        <w:pStyle w:val="NoSpacing"/>
                                        <w:rPr>
                                          <w:caps/>
                                          <w:color w:val="E97132" w:themeColor="accent2"/>
                                          <w:sz w:val="26"/>
                                          <w:szCs w:val="26"/>
                                        </w:rPr>
                                      </w:pPr>
                                    </w:p>
                                    <w:p w14:paraId="10BF0991" w14:textId="77777777" w:rsidR="00B75C98" w:rsidRDefault="00B75C98">
                                      <w:pPr>
                                        <w:pStyle w:val="NoSpacing"/>
                                        <w:rPr>
                                          <w:caps/>
                                          <w:color w:val="E97132" w:themeColor="accent2"/>
                                          <w:sz w:val="26"/>
                                          <w:szCs w:val="26"/>
                                        </w:rPr>
                                      </w:pPr>
                                    </w:p>
                                    <w:p w14:paraId="78D3B91D" w14:textId="77777777" w:rsidR="00B75C98" w:rsidRDefault="00B75C98">
                                      <w:pPr>
                                        <w:pStyle w:val="NoSpacing"/>
                                        <w:rPr>
                                          <w:caps/>
                                          <w:color w:val="E97132" w:themeColor="accent2"/>
                                          <w:sz w:val="26"/>
                                          <w:szCs w:val="26"/>
                                        </w:rPr>
                                      </w:pPr>
                                    </w:p>
                                    <w:p w14:paraId="378E2676" w14:textId="77777777" w:rsidR="00B75C98" w:rsidRDefault="00B75C98">
                                      <w:pPr>
                                        <w:pStyle w:val="NoSpacing"/>
                                        <w:rPr>
                                          <w:caps/>
                                          <w:color w:val="E97132" w:themeColor="accent2"/>
                                          <w:sz w:val="26"/>
                                          <w:szCs w:val="26"/>
                                        </w:rPr>
                                      </w:pPr>
                                    </w:p>
                                    <w:p w14:paraId="665303DB" w14:textId="77777777" w:rsidR="00B75C98" w:rsidRDefault="00B75C98">
                                      <w:pPr>
                                        <w:pStyle w:val="NoSpacing"/>
                                        <w:rPr>
                                          <w:caps/>
                                          <w:color w:val="E97132" w:themeColor="accent2"/>
                                          <w:sz w:val="26"/>
                                          <w:szCs w:val="26"/>
                                        </w:rPr>
                                      </w:pPr>
                                    </w:p>
                                    <w:p w14:paraId="24FFD51A" w14:textId="77777777" w:rsidR="00B75C98" w:rsidRDefault="00B75C98">
                                      <w:pPr>
                                        <w:pStyle w:val="NoSpacing"/>
                                        <w:rPr>
                                          <w:caps/>
                                          <w:color w:val="E97132" w:themeColor="accent2"/>
                                          <w:sz w:val="26"/>
                                          <w:szCs w:val="26"/>
                                        </w:rPr>
                                      </w:pPr>
                                    </w:p>
                                    <w:p w14:paraId="3FAFDB5B" w14:textId="77777777" w:rsidR="00B75C98" w:rsidRDefault="00B75C98">
                                      <w:pPr>
                                        <w:pStyle w:val="NoSpacing"/>
                                        <w:rPr>
                                          <w:caps/>
                                          <w:color w:val="E97132" w:themeColor="accent2"/>
                                          <w:sz w:val="26"/>
                                          <w:szCs w:val="26"/>
                                        </w:rPr>
                                      </w:pPr>
                                    </w:p>
                                    <w:p w14:paraId="19EA6B68" w14:textId="77777777" w:rsidR="00B75C98" w:rsidRDefault="00B75C98">
                                      <w:pPr>
                                        <w:pStyle w:val="NoSpacing"/>
                                        <w:rPr>
                                          <w:caps/>
                                          <w:color w:val="E97132" w:themeColor="accent2"/>
                                          <w:sz w:val="26"/>
                                          <w:szCs w:val="26"/>
                                        </w:rPr>
                                      </w:pPr>
                                    </w:p>
                                    <w:p w14:paraId="6770EFF0" w14:textId="77777777" w:rsidR="00B75C98" w:rsidRDefault="00B75C98">
                                      <w:pPr>
                                        <w:pStyle w:val="NoSpacing"/>
                                        <w:rPr>
                                          <w:caps/>
                                          <w:color w:val="E97132" w:themeColor="accent2"/>
                                          <w:sz w:val="26"/>
                                          <w:szCs w:val="26"/>
                                        </w:rPr>
                                      </w:pPr>
                                    </w:p>
                                    <w:p w14:paraId="2763CA62" w14:textId="77777777" w:rsidR="00B75C98" w:rsidRDefault="00B75C98">
                                      <w:pPr>
                                        <w:pStyle w:val="NoSpacing"/>
                                        <w:rPr>
                                          <w:caps/>
                                          <w:color w:val="E97132" w:themeColor="accent2"/>
                                          <w:sz w:val="26"/>
                                          <w:szCs w:val="26"/>
                                        </w:rPr>
                                      </w:pPr>
                                    </w:p>
                                    <w:p w14:paraId="596625EE" w14:textId="77777777" w:rsidR="00B75C98" w:rsidRDefault="00B75C98">
                                      <w:pPr>
                                        <w:pStyle w:val="NoSpacing"/>
                                        <w:rPr>
                                          <w:caps/>
                                          <w:color w:val="E97132" w:themeColor="accent2"/>
                                          <w:sz w:val="26"/>
                                          <w:szCs w:val="26"/>
                                        </w:rPr>
                                      </w:pPr>
                                    </w:p>
                                    <w:p w14:paraId="65A91313" w14:textId="77777777" w:rsidR="00B75C98" w:rsidRDefault="00B75C98">
                                      <w:pPr>
                                        <w:pStyle w:val="NoSpacing"/>
                                        <w:rPr>
                                          <w:caps/>
                                          <w:color w:val="E97132" w:themeColor="accent2"/>
                                          <w:sz w:val="26"/>
                                          <w:szCs w:val="26"/>
                                        </w:rPr>
                                      </w:pPr>
                                    </w:p>
                                    <w:p w14:paraId="16495D1D" w14:textId="77777777" w:rsidR="00B75C98" w:rsidRDefault="00B75C98">
                                      <w:pPr>
                                        <w:pStyle w:val="NoSpacing"/>
                                        <w:rPr>
                                          <w:caps/>
                                          <w:color w:val="E97132" w:themeColor="accent2"/>
                                          <w:sz w:val="26"/>
                                          <w:szCs w:val="26"/>
                                        </w:rPr>
                                      </w:pPr>
                                    </w:p>
                                    <w:p w14:paraId="444A36E8" w14:textId="543DB9CD" w:rsidR="00350B53" w:rsidRDefault="00350B53">
                                      <w:pPr>
                                        <w:rPr>
                                          <w:color w:val="000000" w:themeColor="text1"/>
                                        </w:rPr>
                                      </w:pPr>
                                    </w:p>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E293407" w14:textId="72F1E148" w:rsidR="00350B53" w:rsidRDefault="00350B53">
                                          <w:pPr>
                                            <w:pStyle w:val="NoSpacing"/>
                                            <w:rPr>
                                              <w:color w:val="E97132" w:themeColor="accent2"/>
                                              <w:sz w:val="26"/>
                                              <w:szCs w:val="26"/>
                                            </w:rPr>
                                          </w:pPr>
                                          <w:r>
                                            <w:rPr>
                                              <w:color w:val="E97132" w:themeColor="accent2"/>
                                              <w:sz w:val="26"/>
                                              <w:szCs w:val="26"/>
                                            </w:rPr>
                                            <w:t>Jaroslav Demeter (2240603)</w:t>
                                          </w:r>
                                        </w:p>
                                      </w:sdtContent>
                                    </w:sdt>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p w14:paraId="3DBDD0E7" w14:textId="21135846" w:rsidR="00350B53" w:rsidRDefault="00D320E5">
                                          <w:pPr>
                                            <w:pStyle w:val="NoSpacing"/>
                                          </w:pPr>
                                          <w:r>
                                            <w:rPr>
                                              <w:color w:val="0E2841" w:themeColor="text2"/>
                                            </w:rPr>
                                            <w:t xml:space="preserve">UNIVERSITY OF WALES TRINITY SAINT </w:t>
                                          </w:r>
                                          <w:proofErr w:type="spellStart"/>
                                          <w:r>
                                            <w:rPr>
                                              <w:color w:val="0E2841" w:themeColor="text2"/>
                                            </w:rPr>
                                            <w:t>DAVID</w:t>
                                          </w:r>
                                          <w:r w:rsidR="00362790">
                                            <w:rPr>
                                              <w:color w:val="0E2841" w:themeColor="text2"/>
                                            </w:rPr>
                                            <w:t>Building</w:t>
                                          </w:r>
                                          <w:proofErr w:type="spellEnd"/>
                                          <w:r w:rsidR="00362790">
                                            <w:rPr>
                                              <w:color w:val="0E2841" w:themeColor="text2"/>
                                            </w:rPr>
                                            <w:t xml:space="preserve"> a Sustainable Marketing Relationship</w:t>
                                          </w:r>
                                          <w:r w:rsidR="002D2FBC">
                                            <w:rPr>
                                              <w:color w:val="0E2841" w:themeColor="text2"/>
                                            </w:rPr>
                                            <w:t xml:space="preserve"> (BMSW</w:t>
                                          </w:r>
                                          <w:r w:rsidR="000350F1">
                                            <w:rPr>
                                              <w:color w:val="0E2841" w:themeColor="text2"/>
                                            </w:rPr>
                                            <w:t>5007_CARD)</w:t>
                                          </w:r>
                                        </w:p>
                                      </w:sdtContent>
                                    </w:sdt>
                                  </w:tc>
                                </w:tr>
                              </w:tbl>
                              <w:p w14:paraId="51548A0C" w14:textId="77777777" w:rsidR="00350B53" w:rsidRDefault="00350B5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7734A36"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8160"/>
                            <w:gridCol w:w="2787"/>
                          </w:tblGrid>
                          <w:tr w:rsidR="005200E4" w14:paraId="3603F82C" w14:textId="77777777">
                            <w:trPr>
                              <w:jc w:val="center"/>
                            </w:trPr>
                            <w:tc>
                              <w:tcPr>
                                <w:tcW w:w="2568" w:type="pct"/>
                                <w:vAlign w:val="center"/>
                              </w:tcPr>
                              <w:p w14:paraId="286CA965" w14:textId="76BC3153" w:rsidR="00350B53" w:rsidRDefault="00A67CF5">
                                <w:pPr>
                                  <w:jc w:val="right"/>
                                </w:pPr>
                                <w:r>
                                  <w:rPr>
                                    <w:noProof/>
                                  </w:rPr>
                                  <w:drawing>
                                    <wp:inline distT="0" distB="0" distL="0" distR="0" wp14:anchorId="2CBD3EC8" wp14:editId="4F399EAC">
                                      <wp:extent cx="4724400" cy="4724400"/>
                                      <wp:effectExtent l="0" t="0" r="0" b="0"/>
                                      <wp:docPr id="995528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528825" name=""/>
                                              <pic:cNvPicPr/>
                                            </pic:nvPicPr>
                                            <pic:blipFill>
                                              <a:blip r:embed="rId6"/>
                                              <a:stretch>
                                                <a:fillRect/>
                                              </a:stretch>
                                            </pic:blipFill>
                                            <pic:spPr>
                                              <a:xfrm>
                                                <a:off x="0" y="0"/>
                                                <a:ext cx="4724400" cy="4724400"/>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BAB4B46" w14:textId="3FAA8D47" w:rsidR="00350B53" w:rsidRDefault="00822EA8">
                                    <w:pPr>
                                      <w:pStyle w:val="NoSpacing"/>
                                      <w:spacing w:line="312" w:lineRule="auto"/>
                                      <w:jc w:val="right"/>
                                      <w:rPr>
                                        <w:caps/>
                                        <w:color w:val="191919" w:themeColor="text1" w:themeTint="E6"/>
                                        <w:sz w:val="72"/>
                                        <w:szCs w:val="72"/>
                                      </w:rPr>
                                    </w:pPr>
                                    <w:r>
                                      <w:rPr>
                                        <w:caps/>
                                        <w:color w:val="191919" w:themeColor="text1" w:themeTint="E6"/>
                                        <w:sz w:val="72"/>
                                        <w:szCs w:val="72"/>
                                      </w:rPr>
                                      <w:t>tesco report</w:t>
                                    </w:r>
                                  </w:p>
                                </w:sdtContent>
                              </w:sdt>
                              <w:p w14:paraId="2573B67D" w14:textId="2E07E4BE" w:rsidR="00350B53" w:rsidRDefault="00350B53">
                                <w:pPr>
                                  <w:jc w:val="right"/>
                                </w:pPr>
                              </w:p>
                            </w:tc>
                            <w:tc>
                              <w:tcPr>
                                <w:tcW w:w="2432" w:type="pct"/>
                                <w:vAlign w:val="center"/>
                              </w:tcPr>
                              <w:p w14:paraId="632CAF34" w14:textId="1E2F9D7B" w:rsidR="00350B53" w:rsidRPr="007E4670" w:rsidRDefault="007E4670">
                                <w:pPr>
                                  <w:pStyle w:val="NoSpacing"/>
                                  <w:rPr>
                                    <w:caps/>
                                    <w:color w:val="000000" w:themeColor="text1"/>
                                    <w:sz w:val="26"/>
                                    <w:szCs w:val="26"/>
                                  </w:rPr>
                                </w:pPr>
                                <w:r w:rsidRPr="007E4670">
                                  <w:rPr>
                                    <w:caps/>
                                    <w:color w:val="000000" w:themeColor="text1"/>
                                    <w:sz w:val="26"/>
                                    <w:szCs w:val="26"/>
                                  </w:rPr>
                                  <w:t>November 29, 2024</w:t>
                                </w:r>
                              </w:p>
                              <w:p w14:paraId="5F1C29EF" w14:textId="77777777" w:rsidR="00B75C98" w:rsidRDefault="00B75C98">
                                <w:pPr>
                                  <w:pStyle w:val="NoSpacing"/>
                                  <w:rPr>
                                    <w:caps/>
                                    <w:color w:val="E97132" w:themeColor="accent2"/>
                                    <w:sz w:val="26"/>
                                    <w:szCs w:val="26"/>
                                  </w:rPr>
                                </w:pPr>
                              </w:p>
                              <w:p w14:paraId="461A7FC8" w14:textId="77777777" w:rsidR="00B75C98" w:rsidRDefault="00B75C98">
                                <w:pPr>
                                  <w:pStyle w:val="NoSpacing"/>
                                  <w:rPr>
                                    <w:caps/>
                                    <w:color w:val="E97132" w:themeColor="accent2"/>
                                    <w:sz w:val="26"/>
                                    <w:szCs w:val="26"/>
                                  </w:rPr>
                                </w:pPr>
                              </w:p>
                              <w:p w14:paraId="2DB619FA" w14:textId="77777777" w:rsidR="00B75C98" w:rsidRDefault="00B75C98">
                                <w:pPr>
                                  <w:pStyle w:val="NoSpacing"/>
                                  <w:rPr>
                                    <w:caps/>
                                    <w:color w:val="E97132" w:themeColor="accent2"/>
                                    <w:sz w:val="26"/>
                                    <w:szCs w:val="26"/>
                                  </w:rPr>
                                </w:pPr>
                              </w:p>
                              <w:p w14:paraId="6F06C9B6" w14:textId="77777777" w:rsidR="00B75C98" w:rsidRDefault="00B75C98">
                                <w:pPr>
                                  <w:pStyle w:val="NoSpacing"/>
                                  <w:rPr>
                                    <w:caps/>
                                    <w:color w:val="E97132" w:themeColor="accent2"/>
                                    <w:sz w:val="26"/>
                                    <w:szCs w:val="26"/>
                                  </w:rPr>
                                </w:pPr>
                              </w:p>
                              <w:p w14:paraId="19A3716E" w14:textId="77777777" w:rsidR="00B75C98" w:rsidRDefault="00B75C98">
                                <w:pPr>
                                  <w:pStyle w:val="NoSpacing"/>
                                  <w:rPr>
                                    <w:caps/>
                                    <w:color w:val="E97132" w:themeColor="accent2"/>
                                    <w:sz w:val="26"/>
                                    <w:szCs w:val="26"/>
                                  </w:rPr>
                                </w:pPr>
                              </w:p>
                              <w:p w14:paraId="689FB63F" w14:textId="77777777" w:rsidR="00B75C98" w:rsidRDefault="00B75C98">
                                <w:pPr>
                                  <w:pStyle w:val="NoSpacing"/>
                                  <w:rPr>
                                    <w:caps/>
                                    <w:color w:val="E97132" w:themeColor="accent2"/>
                                    <w:sz w:val="26"/>
                                    <w:szCs w:val="26"/>
                                  </w:rPr>
                                </w:pPr>
                              </w:p>
                              <w:p w14:paraId="1FE97538" w14:textId="77777777" w:rsidR="00B75C98" w:rsidRDefault="00B75C98">
                                <w:pPr>
                                  <w:pStyle w:val="NoSpacing"/>
                                  <w:rPr>
                                    <w:caps/>
                                    <w:color w:val="E97132" w:themeColor="accent2"/>
                                    <w:sz w:val="26"/>
                                    <w:szCs w:val="26"/>
                                  </w:rPr>
                                </w:pPr>
                              </w:p>
                              <w:p w14:paraId="4AB661E3" w14:textId="77777777" w:rsidR="00B75C98" w:rsidRDefault="00B75C98">
                                <w:pPr>
                                  <w:pStyle w:val="NoSpacing"/>
                                  <w:rPr>
                                    <w:caps/>
                                    <w:color w:val="E97132" w:themeColor="accent2"/>
                                    <w:sz w:val="26"/>
                                    <w:szCs w:val="26"/>
                                  </w:rPr>
                                </w:pPr>
                              </w:p>
                              <w:p w14:paraId="1FE1F9FD" w14:textId="77777777" w:rsidR="00B75C98" w:rsidRDefault="00B75C98">
                                <w:pPr>
                                  <w:pStyle w:val="NoSpacing"/>
                                  <w:rPr>
                                    <w:caps/>
                                    <w:color w:val="E97132" w:themeColor="accent2"/>
                                    <w:sz w:val="26"/>
                                    <w:szCs w:val="26"/>
                                  </w:rPr>
                                </w:pPr>
                              </w:p>
                              <w:p w14:paraId="290A7838" w14:textId="77777777" w:rsidR="00B75C98" w:rsidRDefault="00B75C98">
                                <w:pPr>
                                  <w:pStyle w:val="NoSpacing"/>
                                  <w:rPr>
                                    <w:caps/>
                                    <w:color w:val="E97132" w:themeColor="accent2"/>
                                    <w:sz w:val="26"/>
                                    <w:szCs w:val="26"/>
                                  </w:rPr>
                                </w:pPr>
                              </w:p>
                              <w:p w14:paraId="10BF0991" w14:textId="77777777" w:rsidR="00B75C98" w:rsidRDefault="00B75C98">
                                <w:pPr>
                                  <w:pStyle w:val="NoSpacing"/>
                                  <w:rPr>
                                    <w:caps/>
                                    <w:color w:val="E97132" w:themeColor="accent2"/>
                                    <w:sz w:val="26"/>
                                    <w:szCs w:val="26"/>
                                  </w:rPr>
                                </w:pPr>
                              </w:p>
                              <w:p w14:paraId="78D3B91D" w14:textId="77777777" w:rsidR="00B75C98" w:rsidRDefault="00B75C98">
                                <w:pPr>
                                  <w:pStyle w:val="NoSpacing"/>
                                  <w:rPr>
                                    <w:caps/>
                                    <w:color w:val="E97132" w:themeColor="accent2"/>
                                    <w:sz w:val="26"/>
                                    <w:szCs w:val="26"/>
                                  </w:rPr>
                                </w:pPr>
                              </w:p>
                              <w:p w14:paraId="378E2676" w14:textId="77777777" w:rsidR="00B75C98" w:rsidRDefault="00B75C98">
                                <w:pPr>
                                  <w:pStyle w:val="NoSpacing"/>
                                  <w:rPr>
                                    <w:caps/>
                                    <w:color w:val="E97132" w:themeColor="accent2"/>
                                    <w:sz w:val="26"/>
                                    <w:szCs w:val="26"/>
                                  </w:rPr>
                                </w:pPr>
                              </w:p>
                              <w:p w14:paraId="665303DB" w14:textId="77777777" w:rsidR="00B75C98" w:rsidRDefault="00B75C98">
                                <w:pPr>
                                  <w:pStyle w:val="NoSpacing"/>
                                  <w:rPr>
                                    <w:caps/>
                                    <w:color w:val="E97132" w:themeColor="accent2"/>
                                    <w:sz w:val="26"/>
                                    <w:szCs w:val="26"/>
                                  </w:rPr>
                                </w:pPr>
                              </w:p>
                              <w:p w14:paraId="24FFD51A" w14:textId="77777777" w:rsidR="00B75C98" w:rsidRDefault="00B75C98">
                                <w:pPr>
                                  <w:pStyle w:val="NoSpacing"/>
                                  <w:rPr>
                                    <w:caps/>
                                    <w:color w:val="E97132" w:themeColor="accent2"/>
                                    <w:sz w:val="26"/>
                                    <w:szCs w:val="26"/>
                                  </w:rPr>
                                </w:pPr>
                              </w:p>
                              <w:p w14:paraId="3FAFDB5B" w14:textId="77777777" w:rsidR="00B75C98" w:rsidRDefault="00B75C98">
                                <w:pPr>
                                  <w:pStyle w:val="NoSpacing"/>
                                  <w:rPr>
                                    <w:caps/>
                                    <w:color w:val="E97132" w:themeColor="accent2"/>
                                    <w:sz w:val="26"/>
                                    <w:szCs w:val="26"/>
                                  </w:rPr>
                                </w:pPr>
                              </w:p>
                              <w:p w14:paraId="19EA6B68" w14:textId="77777777" w:rsidR="00B75C98" w:rsidRDefault="00B75C98">
                                <w:pPr>
                                  <w:pStyle w:val="NoSpacing"/>
                                  <w:rPr>
                                    <w:caps/>
                                    <w:color w:val="E97132" w:themeColor="accent2"/>
                                    <w:sz w:val="26"/>
                                    <w:szCs w:val="26"/>
                                  </w:rPr>
                                </w:pPr>
                              </w:p>
                              <w:p w14:paraId="6770EFF0" w14:textId="77777777" w:rsidR="00B75C98" w:rsidRDefault="00B75C98">
                                <w:pPr>
                                  <w:pStyle w:val="NoSpacing"/>
                                  <w:rPr>
                                    <w:caps/>
                                    <w:color w:val="E97132" w:themeColor="accent2"/>
                                    <w:sz w:val="26"/>
                                    <w:szCs w:val="26"/>
                                  </w:rPr>
                                </w:pPr>
                              </w:p>
                              <w:p w14:paraId="2763CA62" w14:textId="77777777" w:rsidR="00B75C98" w:rsidRDefault="00B75C98">
                                <w:pPr>
                                  <w:pStyle w:val="NoSpacing"/>
                                  <w:rPr>
                                    <w:caps/>
                                    <w:color w:val="E97132" w:themeColor="accent2"/>
                                    <w:sz w:val="26"/>
                                    <w:szCs w:val="26"/>
                                  </w:rPr>
                                </w:pPr>
                              </w:p>
                              <w:p w14:paraId="596625EE" w14:textId="77777777" w:rsidR="00B75C98" w:rsidRDefault="00B75C98">
                                <w:pPr>
                                  <w:pStyle w:val="NoSpacing"/>
                                  <w:rPr>
                                    <w:caps/>
                                    <w:color w:val="E97132" w:themeColor="accent2"/>
                                    <w:sz w:val="26"/>
                                    <w:szCs w:val="26"/>
                                  </w:rPr>
                                </w:pPr>
                              </w:p>
                              <w:p w14:paraId="65A91313" w14:textId="77777777" w:rsidR="00B75C98" w:rsidRDefault="00B75C98">
                                <w:pPr>
                                  <w:pStyle w:val="NoSpacing"/>
                                  <w:rPr>
                                    <w:caps/>
                                    <w:color w:val="E97132" w:themeColor="accent2"/>
                                    <w:sz w:val="26"/>
                                    <w:szCs w:val="26"/>
                                  </w:rPr>
                                </w:pPr>
                              </w:p>
                              <w:p w14:paraId="16495D1D" w14:textId="77777777" w:rsidR="00B75C98" w:rsidRDefault="00B75C98">
                                <w:pPr>
                                  <w:pStyle w:val="NoSpacing"/>
                                  <w:rPr>
                                    <w:caps/>
                                    <w:color w:val="E97132" w:themeColor="accent2"/>
                                    <w:sz w:val="26"/>
                                    <w:szCs w:val="26"/>
                                  </w:rPr>
                                </w:pPr>
                              </w:p>
                              <w:p w14:paraId="444A36E8" w14:textId="543DB9CD" w:rsidR="00350B53" w:rsidRDefault="00350B53">
                                <w:pPr>
                                  <w:rPr>
                                    <w:color w:val="000000" w:themeColor="text1"/>
                                  </w:rPr>
                                </w:pPr>
                              </w:p>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E293407" w14:textId="72F1E148" w:rsidR="00350B53" w:rsidRDefault="00350B53">
                                    <w:pPr>
                                      <w:pStyle w:val="NoSpacing"/>
                                      <w:rPr>
                                        <w:color w:val="E97132" w:themeColor="accent2"/>
                                        <w:sz w:val="26"/>
                                        <w:szCs w:val="26"/>
                                      </w:rPr>
                                    </w:pPr>
                                    <w:r>
                                      <w:rPr>
                                        <w:color w:val="E97132" w:themeColor="accent2"/>
                                        <w:sz w:val="26"/>
                                        <w:szCs w:val="26"/>
                                      </w:rPr>
                                      <w:t>Jaroslav Demeter (2240603)</w:t>
                                    </w:r>
                                  </w:p>
                                </w:sdtContent>
                              </w:sdt>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p w14:paraId="3DBDD0E7" w14:textId="21135846" w:rsidR="00350B53" w:rsidRDefault="00D320E5">
                                    <w:pPr>
                                      <w:pStyle w:val="NoSpacing"/>
                                    </w:pPr>
                                    <w:r>
                                      <w:rPr>
                                        <w:color w:val="0E2841" w:themeColor="text2"/>
                                      </w:rPr>
                                      <w:t xml:space="preserve">UNIVERSITY OF WALES TRINITY SAINT </w:t>
                                    </w:r>
                                    <w:proofErr w:type="spellStart"/>
                                    <w:r>
                                      <w:rPr>
                                        <w:color w:val="0E2841" w:themeColor="text2"/>
                                      </w:rPr>
                                      <w:t>DAVID</w:t>
                                    </w:r>
                                    <w:r w:rsidR="00362790">
                                      <w:rPr>
                                        <w:color w:val="0E2841" w:themeColor="text2"/>
                                      </w:rPr>
                                      <w:t>Building</w:t>
                                    </w:r>
                                    <w:proofErr w:type="spellEnd"/>
                                    <w:r w:rsidR="00362790">
                                      <w:rPr>
                                        <w:color w:val="0E2841" w:themeColor="text2"/>
                                      </w:rPr>
                                      <w:t xml:space="preserve"> a Sustainable Marketing Relationship</w:t>
                                    </w:r>
                                    <w:r w:rsidR="002D2FBC">
                                      <w:rPr>
                                        <w:color w:val="0E2841" w:themeColor="text2"/>
                                      </w:rPr>
                                      <w:t xml:space="preserve"> (BMSW</w:t>
                                    </w:r>
                                    <w:r w:rsidR="000350F1">
                                      <w:rPr>
                                        <w:color w:val="0E2841" w:themeColor="text2"/>
                                      </w:rPr>
                                      <w:t>5007_CARD)</w:t>
                                    </w:r>
                                  </w:p>
                                </w:sdtContent>
                              </w:sdt>
                            </w:tc>
                          </w:tr>
                        </w:tbl>
                        <w:p w14:paraId="51548A0C" w14:textId="77777777" w:rsidR="00350B53" w:rsidRDefault="00350B53"/>
                      </w:txbxContent>
                    </v:textbox>
                    <w10:wrap anchorx="page" anchory="page"/>
                  </v:shape>
                </w:pict>
              </mc:Fallback>
            </mc:AlternateContent>
          </w:r>
          <w:r>
            <w:br w:type="page"/>
          </w:r>
        </w:p>
        <w:p w14:paraId="7CDA2012" w14:textId="77777777" w:rsidR="005F2887" w:rsidRPr="00F674C1" w:rsidRDefault="005F2887" w:rsidP="005F2887">
          <w:pPr>
            <w:pStyle w:val="Heading1"/>
          </w:pPr>
          <w:bookmarkStart w:id="0" w:name="_Toc183607811"/>
          <w:r w:rsidRPr="00F674C1">
            <w:lastRenderedPageBreak/>
            <w:t>Executive Summary</w:t>
          </w:r>
          <w:bookmarkEnd w:id="0"/>
        </w:p>
        <w:p w14:paraId="35D5AD37" w14:textId="77777777" w:rsidR="005F2887" w:rsidRDefault="005F2887" w:rsidP="005F2887"/>
        <w:p w14:paraId="6162F158" w14:textId="77777777" w:rsidR="005F2887" w:rsidRDefault="005F2887" w:rsidP="005F2887">
          <w:pPr>
            <w:rPr>
              <w:lang w:val="en-GB"/>
            </w:rPr>
          </w:pPr>
          <w:r w:rsidRPr="00E31EC4">
            <w:rPr>
              <w:lang w:val="en-GB"/>
            </w:rPr>
            <w:t xml:space="preserve">This paper explores Tesco's growth strategies, data-driven CRM practices, and ethical policies that have shaped its market leadership. This success </w:t>
          </w:r>
          <w:proofErr w:type="gramStart"/>
          <w:r w:rsidRPr="00E31EC4">
            <w:rPr>
              <w:lang w:val="en-GB"/>
            </w:rPr>
            <w:t>is driven</w:t>
          </w:r>
          <w:proofErr w:type="gramEnd"/>
          <w:r w:rsidRPr="00E31EC4">
            <w:rPr>
              <w:lang w:val="en-GB"/>
            </w:rPr>
            <w:t xml:space="preserve"> by strategic market segmentation, innovative pricing strategies, and a strong customer relationship management (CRM) focus. Through initiatives like the Clubcard loyalty program, personalised marketing, and a commitment to sustainability, Tesco has built lasting customer loyalty while addressing modern challenges in consumer behaviour and ethical sourcing. </w:t>
          </w:r>
        </w:p>
        <w:p w14:paraId="38E87E2E" w14:textId="77777777" w:rsidR="005F2887" w:rsidRDefault="005F2887"/>
        <w:p w14:paraId="3543C4B2" w14:textId="77777777" w:rsidR="005F2887" w:rsidRDefault="005F2887"/>
        <w:p w14:paraId="6D374DCC" w14:textId="77777777" w:rsidR="005F2887" w:rsidRDefault="005F2887"/>
        <w:p w14:paraId="7947A8F2" w14:textId="77777777" w:rsidR="005F2887" w:rsidRDefault="005F2887"/>
        <w:p w14:paraId="4470EB9C" w14:textId="77777777" w:rsidR="005F2887" w:rsidRDefault="005F2887"/>
        <w:p w14:paraId="48D613B3" w14:textId="77777777" w:rsidR="005F2887" w:rsidRDefault="005F2887"/>
        <w:p w14:paraId="44B46366" w14:textId="77777777" w:rsidR="005F2887" w:rsidRDefault="005F2887"/>
        <w:p w14:paraId="1D62D569" w14:textId="77777777" w:rsidR="005F2887" w:rsidRDefault="005F2887"/>
        <w:p w14:paraId="217F98ED" w14:textId="77777777" w:rsidR="005F2887" w:rsidRDefault="005F2887"/>
        <w:p w14:paraId="1155F11B" w14:textId="77777777" w:rsidR="005F2887" w:rsidRDefault="005F2887"/>
        <w:p w14:paraId="4AF41DEF" w14:textId="77777777" w:rsidR="005F2887" w:rsidRDefault="005F2887"/>
        <w:p w14:paraId="69D6616E" w14:textId="77777777" w:rsidR="005F2887" w:rsidRDefault="005F2887"/>
        <w:p w14:paraId="0FF5B667" w14:textId="77777777" w:rsidR="005F2887" w:rsidRDefault="005F2887"/>
        <w:p w14:paraId="5C5B503D" w14:textId="77777777" w:rsidR="005F2887" w:rsidRDefault="005F2887"/>
        <w:p w14:paraId="567C8545" w14:textId="77777777" w:rsidR="005F2887" w:rsidRDefault="005F2887"/>
        <w:p w14:paraId="7712D788" w14:textId="77777777" w:rsidR="005F2887" w:rsidRDefault="005F2887"/>
        <w:p w14:paraId="3B6C871F" w14:textId="77777777" w:rsidR="005F2887" w:rsidRDefault="005F2887"/>
        <w:p w14:paraId="05799F48" w14:textId="78E1467F" w:rsidR="00350B53" w:rsidRDefault="009A31E7"/>
      </w:sdtContent>
    </w:sdt>
    <w:sdt>
      <w:sdtPr>
        <w:rPr>
          <w:rFonts w:asciiTheme="minorHAnsi" w:eastAsiaTheme="minorEastAsia" w:hAnsiTheme="minorHAnsi" w:cstheme="minorBidi"/>
          <w:color w:val="auto"/>
          <w:sz w:val="24"/>
          <w:szCs w:val="24"/>
          <w:lang w:val="en-US" w:eastAsia="ja-JP"/>
        </w:rPr>
        <w:id w:val="-954630292"/>
        <w:docPartObj>
          <w:docPartGallery w:val="Table of Contents"/>
          <w:docPartUnique/>
        </w:docPartObj>
      </w:sdtPr>
      <w:sdtEndPr>
        <w:rPr>
          <w:b/>
          <w:bCs/>
        </w:rPr>
      </w:sdtEndPr>
      <w:sdtContent>
        <w:p w14:paraId="752C5830" w14:textId="2301572A" w:rsidR="006A2436" w:rsidRDefault="006A2436">
          <w:pPr>
            <w:pStyle w:val="TOCHeading"/>
          </w:pPr>
          <w:r>
            <w:t>Contents</w:t>
          </w:r>
        </w:p>
        <w:p w14:paraId="32A5B6B1" w14:textId="159EDEB6" w:rsidR="003A08E1" w:rsidRDefault="006A2436">
          <w:pPr>
            <w:pStyle w:val="TOC1"/>
            <w:tabs>
              <w:tab w:val="right" w:leader="dot" w:pos="9350"/>
            </w:tabs>
            <w:rPr>
              <w:noProof/>
              <w:kern w:val="2"/>
              <w:lang w:val="en-GB" w:eastAsia="en-GB"/>
              <w14:ligatures w14:val="standardContextual"/>
            </w:rPr>
          </w:pPr>
          <w:r>
            <w:fldChar w:fldCharType="begin"/>
          </w:r>
          <w:r>
            <w:instrText xml:space="preserve"> TOC \o "1-3" \h \z \u </w:instrText>
          </w:r>
          <w:r>
            <w:fldChar w:fldCharType="separate"/>
          </w:r>
          <w:hyperlink w:anchor="_Toc183607811" w:history="1">
            <w:r w:rsidR="003A08E1" w:rsidRPr="00283D06">
              <w:rPr>
                <w:rStyle w:val="Hyperlink"/>
                <w:noProof/>
              </w:rPr>
              <w:t>Executive Summary</w:t>
            </w:r>
            <w:r w:rsidR="003A08E1">
              <w:rPr>
                <w:noProof/>
                <w:webHidden/>
              </w:rPr>
              <w:tab/>
            </w:r>
            <w:r w:rsidR="003A08E1">
              <w:rPr>
                <w:noProof/>
                <w:webHidden/>
              </w:rPr>
              <w:fldChar w:fldCharType="begin"/>
            </w:r>
            <w:r w:rsidR="003A08E1">
              <w:rPr>
                <w:noProof/>
                <w:webHidden/>
              </w:rPr>
              <w:instrText xml:space="preserve"> PAGEREF _Toc183607811 \h </w:instrText>
            </w:r>
            <w:r w:rsidR="003A08E1">
              <w:rPr>
                <w:noProof/>
                <w:webHidden/>
              </w:rPr>
            </w:r>
            <w:r w:rsidR="003A08E1">
              <w:rPr>
                <w:noProof/>
                <w:webHidden/>
              </w:rPr>
              <w:fldChar w:fldCharType="separate"/>
            </w:r>
            <w:r w:rsidR="003A08E1">
              <w:rPr>
                <w:noProof/>
                <w:webHidden/>
              </w:rPr>
              <w:t>1</w:t>
            </w:r>
            <w:r w:rsidR="003A08E1">
              <w:rPr>
                <w:noProof/>
                <w:webHidden/>
              </w:rPr>
              <w:fldChar w:fldCharType="end"/>
            </w:r>
          </w:hyperlink>
        </w:p>
        <w:p w14:paraId="1A5E6412" w14:textId="283C4FB8" w:rsidR="003A08E1" w:rsidRDefault="003A08E1">
          <w:pPr>
            <w:pStyle w:val="TOC1"/>
            <w:tabs>
              <w:tab w:val="right" w:leader="dot" w:pos="9350"/>
            </w:tabs>
            <w:rPr>
              <w:noProof/>
              <w:kern w:val="2"/>
              <w:lang w:val="en-GB" w:eastAsia="en-GB"/>
              <w14:ligatures w14:val="standardContextual"/>
            </w:rPr>
          </w:pPr>
          <w:hyperlink w:anchor="_Toc183607812" w:history="1">
            <w:r w:rsidRPr="00283D06">
              <w:rPr>
                <w:rStyle w:val="Hyperlink"/>
                <w:noProof/>
              </w:rPr>
              <w:t>1.0 Introduction</w:t>
            </w:r>
            <w:r>
              <w:rPr>
                <w:noProof/>
                <w:webHidden/>
              </w:rPr>
              <w:tab/>
            </w:r>
            <w:r>
              <w:rPr>
                <w:noProof/>
                <w:webHidden/>
              </w:rPr>
              <w:fldChar w:fldCharType="begin"/>
            </w:r>
            <w:r>
              <w:rPr>
                <w:noProof/>
                <w:webHidden/>
              </w:rPr>
              <w:instrText xml:space="preserve"> PAGEREF _Toc183607812 \h </w:instrText>
            </w:r>
            <w:r>
              <w:rPr>
                <w:noProof/>
                <w:webHidden/>
              </w:rPr>
            </w:r>
            <w:r>
              <w:rPr>
                <w:noProof/>
                <w:webHidden/>
              </w:rPr>
              <w:fldChar w:fldCharType="separate"/>
            </w:r>
            <w:r>
              <w:rPr>
                <w:noProof/>
                <w:webHidden/>
              </w:rPr>
              <w:t>2</w:t>
            </w:r>
            <w:r>
              <w:rPr>
                <w:noProof/>
                <w:webHidden/>
              </w:rPr>
              <w:fldChar w:fldCharType="end"/>
            </w:r>
          </w:hyperlink>
        </w:p>
        <w:p w14:paraId="3231B542" w14:textId="2DA5B1BB" w:rsidR="003A08E1" w:rsidRDefault="003A08E1">
          <w:pPr>
            <w:pStyle w:val="TOC1"/>
            <w:tabs>
              <w:tab w:val="right" w:leader="dot" w:pos="9350"/>
            </w:tabs>
            <w:rPr>
              <w:noProof/>
              <w:kern w:val="2"/>
              <w:lang w:val="en-GB" w:eastAsia="en-GB"/>
              <w14:ligatures w14:val="standardContextual"/>
            </w:rPr>
          </w:pPr>
          <w:hyperlink w:anchor="_Toc183607813" w:history="1">
            <w:r w:rsidRPr="00283D06">
              <w:rPr>
                <w:rStyle w:val="Hyperlink"/>
                <w:noProof/>
              </w:rPr>
              <w:t>2.0 Tesco’s Historical Ascent</w:t>
            </w:r>
            <w:r>
              <w:rPr>
                <w:noProof/>
                <w:webHidden/>
              </w:rPr>
              <w:tab/>
            </w:r>
            <w:r>
              <w:rPr>
                <w:noProof/>
                <w:webHidden/>
              </w:rPr>
              <w:fldChar w:fldCharType="begin"/>
            </w:r>
            <w:r>
              <w:rPr>
                <w:noProof/>
                <w:webHidden/>
              </w:rPr>
              <w:instrText xml:space="preserve"> PAGEREF _Toc183607813 \h </w:instrText>
            </w:r>
            <w:r>
              <w:rPr>
                <w:noProof/>
                <w:webHidden/>
              </w:rPr>
            </w:r>
            <w:r>
              <w:rPr>
                <w:noProof/>
                <w:webHidden/>
              </w:rPr>
              <w:fldChar w:fldCharType="separate"/>
            </w:r>
            <w:r>
              <w:rPr>
                <w:noProof/>
                <w:webHidden/>
              </w:rPr>
              <w:t>4</w:t>
            </w:r>
            <w:r>
              <w:rPr>
                <w:noProof/>
                <w:webHidden/>
              </w:rPr>
              <w:fldChar w:fldCharType="end"/>
            </w:r>
          </w:hyperlink>
        </w:p>
        <w:p w14:paraId="38037557" w14:textId="629E1C8C" w:rsidR="003A08E1" w:rsidRDefault="003A08E1">
          <w:pPr>
            <w:pStyle w:val="TOC2"/>
            <w:tabs>
              <w:tab w:val="right" w:leader="dot" w:pos="9350"/>
            </w:tabs>
            <w:rPr>
              <w:noProof/>
              <w:kern w:val="2"/>
              <w:lang w:val="en-GB" w:eastAsia="en-GB"/>
              <w14:ligatures w14:val="standardContextual"/>
            </w:rPr>
          </w:pPr>
          <w:hyperlink w:anchor="_Toc183607814" w:history="1">
            <w:r w:rsidRPr="00283D06">
              <w:rPr>
                <w:rStyle w:val="Hyperlink"/>
                <w:noProof/>
              </w:rPr>
              <w:t>2.1 A Story of Growth</w:t>
            </w:r>
            <w:r>
              <w:rPr>
                <w:noProof/>
                <w:webHidden/>
              </w:rPr>
              <w:tab/>
            </w:r>
            <w:r>
              <w:rPr>
                <w:noProof/>
                <w:webHidden/>
              </w:rPr>
              <w:fldChar w:fldCharType="begin"/>
            </w:r>
            <w:r>
              <w:rPr>
                <w:noProof/>
                <w:webHidden/>
              </w:rPr>
              <w:instrText xml:space="preserve"> PAGEREF _Toc183607814 \h </w:instrText>
            </w:r>
            <w:r>
              <w:rPr>
                <w:noProof/>
                <w:webHidden/>
              </w:rPr>
            </w:r>
            <w:r>
              <w:rPr>
                <w:noProof/>
                <w:webHidden/>
              </w:rPr>
              <w:fldChar w:fldCharType="separate"/>
            </w:r>
            <w:r>
              <w:rPr>
                <w:noProof/>
                <w:webHidden/>
              </w:rPr>
              <w:t>4</w:t>
            </w:r>
            <w:r>
              <w:rPr>
                <w:noProof/>
                <w:webHidden/>
              </w:rPr>
              <w:fldChar w:fldCharType="end"/>
            </w:r>
          </w:hyperlink>
        </w:p>
        <w:p w14:paraId="77B949F4" w14:textId="2B2CD679" w:rsidR="003A08E1" w:rsidRDefault="003A08E1">
          <w:pPr>
            <w:pStyle w:val="TOC2"/>
            <w:tabs>
              <w:tab w:val="right" w:leader="dot" w:pos="9350"/>
            </w:tabs>
            <w:rPr>
              <w:noProof/>
              <w:kern w:val="2"/>
              <w:lang w:val="en-GB" w:eastAsia="en-GB"/>
              <w14:ligatures w14:val="standardContextual"/>
            </w:rPr>
          </w:pPr>
          <w:hyperlink w:anchor="_Toc183607815" w:history="1">
            <w:r w:rsidRPr="00283D06">
              <w:rPr>
                <w:rStyle w:val="Hyperlink"/>
                <w:noProof/>
              </w:rPr>
              <w:t>2.2 Market Share and Competitive Landscape</w:t>
            </w:r>
            <w:r>
              <w:rPr>
                <w:noProof/>
                <w:webHidden/>
              </w:rPr>
              <w:tab/>
            </w:r>
            <w:r>
              <w:rPr>
                <w:noProof/>
                <w:webHidden/>
              </w:rPr>
              <w:fldChar w:fldCharType="begin"/>
            </w:r>
            <w:r>
              <w:rPr>
                <w:noProof/>
                <w:webHidden/>
              </w:rPr>
              <w:instrText xml:space="preserve"> PAGEREF _Toc183607815 \h </w:instrText>
            </w:r>
            <w:r>
              <w:rPr>
                <w:noProof/>
                <w:webHidden/>
              </w:rPr>
            </w:r>
            <w:r>
              <w:rPr>
                <w:noProof/>
                <w:webHidden/>
              </w:rPr>
              <w:fldChar w:fldCharType="separate"/>
            </w:r>
            <w:r>
              <w:rPr>
                <w:noProof/>
                <w:webHidden/>
              </w:rPr>
              <w:t>4</w:t>
            </w:r>
            <w:r>
              <w:rPr>
                <w:noProof/>
                <w:webHidden/>
              </w:rPr>
              <w:fldChar w:fldCharType="end"/>
            </w:r>
          </w:hyperlink>
        </w:p>
        <w:p w14:paraId="1A5718C5" w14:textId="6C374B61" w:rsidR="003A08E1" w:rsidRDefault="003A08E1">
          <w:pPr>
            <w:pStyle w:val="TOC2"/>
            <w:tabs>
              <w:tab w:val="right" w:leader="dot" w:pos="9350"/>
            </w:tabs>
            <w:rPr>
              <w:noProof/>
              <w:kern w:val="2"/>
              <w:lang w:val="en-GB" w:eastAsia="en-GB"/>
              <w14:ligatures w14:val="standardContextual"/>
            </w:rPr>
          </w:pPr>
          <w:hyperlink w:anchor="_Toc183607816" w:history="1">
            <w:r w:rsidRPr="00283D06">
              <w:rPr>
                <w:rStyle w:val="Hyperlink"/>
                <w:noProof/>
              </w:rPr>
              <w:t>2.3 Marketing relationships</w:t>
            </w:r>
            <w:r>
              <w:rPr>
                <w:noProof/>
                <w:webHidden/>
              </w:rPr>
              <w:tab/>
            </w:r>
            <w:r>
              <w:rPr>
                <w:noProof/>
                <w:webHidden/>
              </w:rPr>
              <w:fldChar w:fldCharType="begin"/>
            </w:r>
            <w:r>
              <w:rPr>
                <w:noProof/>
                <w:webHidden/>
              </w:rPr>
              <w:instrText xml:space="preserve"> PAGEREF _Toc183607816 \h </w:instrText>
            </w:r>
            <w:r>
              <w:rPr>
                <w:noProof/>
                <w:webHidden/>
              </w:rPr>
            </w:r>
            <w:r>
              <w:rPr>
                <w:noProof/>
                <w:webHidden/>
              </w:rPr>
              <w:fldChar w:fldCharType="separate"/>
            </w:r>
            <w:r>
              <w:rPr>
                <w:noProof/>
                <w:webHidden/>
              </w:rPr>
              <w:t>4</w:t>
            </w:r>
            <w:r>
              <w:rPr>
                <w:noProof/>
                <w:webHidden/>
              </w:rPr>
              <w:fldChar w:fldCharType="end"/>
            </w:r>
          </w:hyperlink>
        </w:p>
        <w:p w14:paraId="1A5DEC40" w14:textId="42EE32DF" w:rsidR="003A08E1" w:rsidRDefault="003A08E1">
          <w:pPr>
            <w:pStyle w:val="TOC2"/>
            <w:tabs>
              <w:tab w:val="right" w:leader="dot" w:pos="9350"/>
            </w:tabs>
            <w:rPr>
              <w:noProof/>
              <w:kern w:val="2"/>
              <w:lang w:val="en-GB" w:eastAsia="en-GB"/>
              <w14:ligatures w14:val="standardContextual"/>
            </w:rPr>
          </w:pPr>
          <w:hyperlink w:anchor="_Toc183607817" w:history="1">
            <w:r w:rsidRPr="00283D06">
              <w:rPr>
                <w:rStyle w:val="Hyperlink"/>
                <w:noProof/>
              </w:rPr>
              <w:t>2.4 Centricity</w:t>
            </w:r>
            <w:r>
              <w:rPr>
                <w:noProof/>
                <w:webHidden/>
              </w:rPr>
              <w:tab/>
            </w:r>
            <w:r>
              <w:rPr>
                <w:noProof/>
                <w:webHidden/>
              </w:rPr>
              <w:fldChar w:fldCharType="begin"/>
            </w:r>
            <w:r>
              <w:rPr>
                <w:noProof/>
                <w:webHidden/>
              </w:rPr>
              <w:instrText xml:space="preserve"> PAGEREF _Toc183607817 \h </w:instrText>
            </w:r>
            <w:r>
              <w:rPr>
                <w:noProof/>
                <w:webHidden/>
              </w:rPr>
            </w:r>
            <w:r>
              <w:rPr>
                <w:noProof/>
                <w:webHidden/>
              </w:rPr>
              <w:fldChar w:fldCharType="separate"/>
            </w:r>
            <w:r>
              <w:rPr>
                <w:noProof/>
                <w:webHidden/>
              </w:rPr>
              <w:t>5</w:t>
            </w:r>
            <w:r>
              <w:rPr>
                <w:noProof/>
                <w:webHidden/>
              </w:rPr>
              <w:fldChar w:fldCharType="end"/>
            </w:r>
          </w:hyperlink>
        </w:p>
        <w:p w14:paraId="203D0CF2" w14:textId="49CB85C0" w:rsidR="003A08E1" w:rsidRDefault="003A08E1">
          <w:pPr>
            <w:pStyle w:val="TOC2"/>
            <w:tabs>
              <w:tab w:val="right" w:leader="dot" w:pos="9350"/>
            </w:tabs>
            <w:rPr>
              <w:noProof/>
              <w:kern w:val="2"/>
              <w:lang w:val="en-GB" w:eastAsia="en-GB"/>
              <w14:ligatures w14:val="standardContextual"/>
            </w:rPr>
          </w:pPr>
          <w:hyperlink w:anchor="_Toc183607818" w:history="1">
            <w:r w:rsidRPr="00283D06">
              <w:rPr>
                <w:rStyle w:val="Hyperlink"/>
                <w:noProof/>
              </w:rPr>
              <w:t>2.5 Customer Satisfaction</w:t>
            </w:r>
            <w:r>
              <w:rPr>
                <w:noProof/>
                <w:webHidden/>
              </w:rPr>
              <w:tab/>
            </w:r>
            <w:r>
              <w:rPr>
                <w:noProof/>
                <w:webHidden/>
              </w:rPr>
              <w:fldChar w:fldCharType="begin"/>
            </w:r>
            <w:r>
              <w:rPr>
                <w:noProof/>
                <w:webHidden/>
              </w:rPr>
              <w:instrText xml:space="preserve"> PAGEREF _Toc183607818 \h </w:instrText>
            </w:r>
            <w:r>
              <w:rPr>
                <w:noProof/>
                <w:webHidden/>
              </w:rPr>
            </w:r>
            <w:r>
              <w:rPr>
                <w:noProof/>
                <w:webHidden/>
              </w:rPr>
              <w:fldChar w:fldCharType="separate"/>
            </w:r>
            <w:r>
              <w:rPr>
                <w:noProof/>
                <w:webHidden/>
              </w:rPr>
              <w:t>5</w:t>
            </w:r>
            <w:r>
              <w:rPr>
                <w:noProof/>
                <w:webHidden/>
              </w:rPr>
              <w:fldChar w:fldCharType="end"/>
            </w:r>
          </w:hyperlink>
        </w:p>
        <w:p w14:paraId="61267482" w14:textId="631A55FB" w:rsidR="003A08E1" w:rsidRDefault="003A08E1">
          <w:pPr>
            <w:pStyle w:val="TOC1"/>
            <w:tabs>
              <w:tab w:val="right" w:leader="dot" w:pos="9350"/>
            </w:tabs>
            <w:rPr>
              <w:noProof/>
              <w:kern w:val="2"/>
              <w:lang w:val="en-GB" w:eastAsia="en-GB"/>
              <w14:ligatures w14:val="standardContextual"/>
            </w:rPr>
          </w:pPr>
          <w:hyperlink w:anchor="_Toc183607819" w:history="1">
            <w:r w:rsidRPr="00283D06">
              <w:rPr>
                <w:rStyle w:val="Hyperlink"/>
                <w:noProof/>
              </w:rPr>
              <w:t>3.0 Data Collection and Evaluation: Tesco's Customer Relationship Management</w:t>
            </w:r>
            <w:r>
              <w:rPr>
                <w:noProof/>
                <w:webHidden/>
              </w:rPr>
              <w:tab/>
            </w:r>
            <w:r>
              <w:rPr>
                <w:noProof/>
                <w:webHidden/>
              </w:rPr>
              <w:fldChar w:fldCharType="begin"/>
            </w:r>
            <w:r>
              <w:rPr>
                <w:noProof/>
                <w:webHidden/>
              </w:rPr>
              <w:instrText xml:space="preserve"> PAGEREF _Toc183607819 \h </w:instrText>
            </w:r>
            <w:r>
              <w:rPr>
                <w:noProof/>
                <w:webHidden/>
              </w:rPr>
            </w:r>
            <w:r>
              <w:rPr>
                <w:noProof/>
                <w:webHidden/>
              </w:rPr>
              <w:fldChar w:fldCharType="separate"/>
            </w:r>
            <w:r>
              <w:rPr>
                <w:noProof/>
                <w:webHidden/>
              </w:rPr>
              <w:t>6</w:t>
            </w:r>
            <w:r>
              <w:rPr>
                <w:noProof/>
                <w:webHidden/>
              </w:rPr>
              <w:fldChar w:fldCharType="end"/>
            </w:r>
          </w:hyperlink>
        </w:p>
        <w:p w14:paraId="1B507BD7" w14:textId="3D3B0047" w:rsidR="003A08E1" w:rsidRDefault="003A08E1">
          <w:pPr>
            <w:pStyle w:val="TOC2"/>
            <w:tabs>
              <w:tab w:val="right" w:leader="dot" w:pos="9350"/>
            </w:tabs>
            <w:rPr>
              <w:noProof/>
              <w:kern w:val="2"/>
              <w:lang w:val="en-GB" w:eastAsia="en-GB"/>
              <w14:ligatures w14:val="standardContextual"/>
            </w:rPr>
          </w:pPr>
          <w:hyperlink w:anchor="_Toc183607820" w:history="1">
            <w:r w:rsidRPr="00283D06">
              <w:rPr>
                <w:rStyle w:val="Hyperlink"/>
                <w:noProof/>
              </w:rPr>
              <w:t>3.1 Data Analysis</w:t>
            </w:r>
            <w:r>
              <w:rPr>
                <w:noProof/>
                <w:webHidden/>
              </w:rPr>
              <w:tab/>
            </w:r>
            <w:r>
              <w:rPr>
                <w:noProof/>
                <w:webHidden/>
              </w:rPr>
              <w:fldChar w:fldCharType="begin"/>
            </w:r>
            <w:r>
              <w:rPr>
                <w:noProof/>
                <w:webHidden/>
              </w:rPr>
              <w:instrText xml:space="preserve"> PAGEREF _Toc183607820 \h </w:instrText>
            </w:r>
            <w:r>
              <w:rPr>
                <w:noProof/>
                <w:webHidden/>
              </w:rPr>
            </w:r>
            <w:r>
              <w:rPr>
                <w:noProof/>
                <w:webHidden/>
              </w:rPr>
              <w:fldChar w:fldCharType="separate"/>
            </w:r>
            <w:r>
              <w:rPr>
                <w:noProof/>
                <w:webHidden/>
              </w:rPr>
              <w:t>6</w:t>
            </w:r>
            <w:r>
              <w:rPr>
                <w:noProof/>
                <w:webHidden/>
              </w:rPr>
              <w:fldChar w:fldCharType="end"/>
            </w:r>
          </w:hyperlink>
        </w:p>
        <w:p w14:paraId="79ABAE0F" w14:textId="5A1F7176" w:rsidR="003A08E1" w:rsidRDefault="003A08E1">
          <w:pPr>
            <w:pStyle w:val="TOC2"/>
            <w:tabs>
              <w:tab w:val="right" w:leader="dot" w:pos="9350"/>
            </w:tabs>
            <w:rPr>
              <w:noProof/>
              <w:kern w:val="2"/>
              <w:lang w:val="en-GB" w:eastAsia="en-GB"/>
              <w14:ligatures w14:val="standardContextual"/>
            </w:rPr>
          </w:pPr>
          <w:hyperlink w:anchor="_Toc183607821" w:history="1">
            <w:r w:rsidRPr="00283D06">
              <w:rPr>
                <w:rStyle w:val="Hyperlink"/>
                <w:noProof/>
              </w:rPr>
              <w:t>3.2 Evaluation of Customer Information</w:t>
            </w:r>
            <w:r>
              <w:rPr>
                <w:noProof/>
                <w:webHidden/>
              </w:rPr>
              <w:tab/>
            </w:r>
            <w:r>
              <w:rPr>
                <w:noProof/>
                <w:webHidden/>
              </w:rPr>
              <w:fldChar w:fldCharType="begin"/>
            </w:r>
            <w:r>
              <w:rPr>
                <w:noProof/>
                <w:webHidden/>
              </w:rPr>
              <w:instrText xml:space="preserve"> PAGEREF _Toc183607821 \h </w:instrText>
            </w:r>
            <w:r>
              <w:rPr>
                <w:noProof/>
                <w:webHidden/>
              </w:rPr>
            </w:r>
            <w:r>
              <w:rPr>
                <w:noProof/>
                <w:webHidden/>
              </w:rPr>
              <w:fldChar w:fldCharType="separate"/>
            </w:r>
            <w:r>
              <w:rPr>
                <w:noProof/>
                <w:webHidden/>
              </w:rPr>
              <w:t>7</w:t>
            </w:r>
            <w:r>
              <w:rPr>
                <w:noProof/>
                <w:webHidden/>
              </w:rPr>
              <w:fldChar w:fldCharType="end"/>
            </w:r>
          </w:hyperlink>
        </w:p>
        <w:p w14:paraId="4A41762D" w14:textId="786BDBE5" w:rsidR="003A08E1" w:rsidRDefault="003A08E1">
          <w:pPr>
            <w:pStyle w:val="TOC2"/>
            <w:tabs>
              <w:tab w:val="right" w:leader="dot" w:pos="9350"/>
            </w:tabs>
            <w:rPr>
              <w:noProof/>
              <w:kern w:val="2"/>
              <w:lang w:val="en-GB" w:eastAsia="en-GB"/>
              <w14:ligatures w14:val="standardContextual"/>
            </w:rPr>
          </w:pPr>
          <w:hyperlink w:anchor="_Toc183607822" w:history="1">
            <w:r w:rsidRPr="00283D06">
              <w:rPr>
                <w:rStyle w:val="Hyperlink"/>
                <w:noProof/>
                <w:lang w:val="en-GB"/>
              </w:rPr>
              <w:t>3.3 Sustaining and Improving Customer Market Relationship</w:t>
            </w:r>
            <w:r>
              <w:rPr>
                <w:noProof/>
                <w:webHidden/>
              </w:rPr>
              <w:tab/>
            </w:r>
            <w:r>
              <w:rPr>
                <w:noProof/>
                <w:webHidden/>
              </w:rPr>
              <w:fldChar w:fldCharType="begin"/>
            </w:r>
            <w:r>
              <w:rPr>
                <w:noProof/>
                <w:webHidden/>
              </w:rPr>
              <w:instrText xml:space="preserve"> PAGEREF _Toc183607822 \h </w:instrText>
            </w:r>
            <w:r>
              <w:rPr>
                <w:noProof/>
                <w:webHidden/>
              </w:rPr>
            </w:r>
            <w:r>
              <w:rPr>
                <w:noProof/>
                <w:webHidden/>
              </w:rPr>
              <w:fldChar w:fldCharType="separate"/>
            </w:r>
            <w:r>
              <w:rPr>
                <w:noProof/>
                <w:webHidden/>
              </w:rPr>
              <w:t>7</w:t>
            </w:r>
            <w:r>
              <w:rPr>
                <w:noProof/>
                <w:webHidden/>
              </w:rPr>
              <w:fldChar w:fldCharType="end"/>
            </w:r>
          </w:hyperlink>
        </w:p>
        <w:p w14:paraId="4C5F7895" w14:textId="655FF2F0" w:rsidR="003A08E1" w:rsidRDefault="003A08E1">
          <w:pPr>
            <w:pStyle w:val="TOC2"/>
            <w:tabs>
              <w:tab w:val="right" w:leader="dot" w:pos="9350"/>
            </w:tabs>
            <w:rPr>
              <w:noProof/>
              <w:kern w:val="2"/>
              <w:lang w:val="en-GB" w:eastAsia="en-GB"/>
              <w14:ligatures w14:val="standardContextual"/>
            </w:rPr>
          </w:pPr>
          <w:hyperlink w:anchor="_Toc183607823" w:history="1">
            <w:r w:rsidRPr="00283D06">
              <w:rPr>
                <w:rStyle w:val="Hyperlink"/>
                <w:noProof/>
                <w:lang w:val="en-GB"/>
              </w:rPr>
              <w:t>3.4 The Importance of Data Collection in Customer Relationship</w:t>
            </w:r>
            <w:r>
              <w:rPr>
                <w:noProof/>
                <w:webHidden/>
              </w:rPr>
              <w:tab/>
            </w:r>
            <w:r>
              <w:rPr>
                <w:noProof/>
                <w:webHidden/>
              </w:rPr>
              <w:fldChar w:fldCharType="begin"/>
            </w:r>
            <w:r>
              <w:rPr>
                <w:noProof/>
                <w:webHidden/>
              </w:rPr>
              <w:instrText xml:space="preserve"> PAGEREF _Toc183607823 \h </w:instrText>
            </w:r>
            <w:r>
              <w:rPr>
                <w:noProof/>
                <w:webHidden/>
              </w:rPr>
            </w:r>
            <w:r>
              <w:rPr>
                <w:noProof/>
                <w:webHidden/>
              </w:rPr>
              <w:fldChar w:fldCharType="separate"/>
            </w:r>
            <w:r>
              <w:rPr>
                <w:noProof/>
                <w:webHidden/>
              </w:rPr>
              <w:t>8</w:t>
            </w:r>
            <w:r>
              <w:rPr>
                <w:noProof/>
                <w:webHidden/>
              </w:rPr>
              <w:fldChar w:fldCharType="end"/>
            </w:r>
          </w:hyperlink>
        </w:p>
        <w:p w14:paraId="05A1DCFA" w14:textId="45DAB0E2" w:rsidR="003A08E1" w:rsidRDefault="003A08E1">
          <w:pPr>
            <w:pStyle w:val="TOC2"/>
            <w:tabs>
              <w:tab w:val="right" w:leader="dot" w:pos="9350"/>
            </w:tabs>
            <w:rPr>
              <w:noProof/>
              <w:kern w:val="2"/>
              <w:lang w:val="en-GB" w:eastAsia="en-GB"/>
              <w14:ligatures w14:val="standardContextual"/>
            </w:rPr>
          </w:pPr>
          <w:hyperlink w:anchor="_Toc183607824" w:history="1">
            <w:r w:rsidRPr="00283D06">
              <w:rPr>
                <w:rStyle w:val="Hyperlink"/>
                <w:noProof/>
                <w:lang w:val="en-GB"/>
              </w:rPr>
              <w:t>3.5 Critical Analysis of Data Practices in Customer Relationships</w:t>
            </w:r>
            <w:r>
              <w:rPr>
                <w:noProof/>
                <w:webHidden/>
              </w:rPr>
              <w:tab/>
            </w:r>
            <w:r>
              <w:rPr>
                <w:noProof/>
                <w:webHidden/>
              </w:rPr>
              <w:fldChar w:fldCharType="begin"/>
            </w:r>
            <w:r>
              <w:rPr>
                <w:noProof/>
                <w:webHidden/>
              </w:rPr>
              <w:instrText xml:space="preserve"> PAGEREF _Toc183607824 \h </w:instrText>
            </w:r>
            <w:r>
              <w:rPr>
                <w:noProof/>
                <w:webHidden/>
              </w:rPr>
            </w:r>
            <w:r>
              <w:rPr>
                <w:noProof/>
                <w:webHidden/>
              </w:rPr>
              <w:fldChar w:fldCharType="separate"/>
            </w:r>
            <w:r>
              <w:rPr>
                <w:noProof/>
                <w:webHidden/>
              </w:rPr>
              <w:t>8</w:t>
            </w:r>
            <w:r>
              <w:rPr>
                <w:noProof/>
                <w:webHidden/>
              </w:rPr>
              <w:fldChar w:fldCharType="end"/>
            </w:r>
          </w:hyperlink>
        </w:p>
        <w:p w14:paraId="2DA70510" w14:textId="44DA839D" w:rsidR="003A08E1" w:rsidRDefault="003A08E1">
          <w:pPr>
            <w:pStyle w:val="TOC1"/>
            <w:tabs>
              <w:tab w:val="right" w:leader="dot" w:pos="9350"/>
            </w:tabs>
            <w:rPr>
              <w:noProof/>
              <w:kern w:val="2"/>
              <w:lang w:val="en-GB" w:eastAsia="en-GB"/>
              <w14:ligatures w14:val="standardContextual"/>
            </w:rPr>
          </w:pPr>
          <w:hyperlink w:anchor="_Toc183607825" w:history="1">
            <w:r w:rsidRPr="00283D06">
              <w:rPr>
                <w:rStyle w:val="Hyperlink"/>
                <w:noProof/>
              </w:rPr>
              <w:t>4.0 Segmentation, Pricing Strategies and Differentiation</w:t>
            </w:r>
            <w:r>
              <w:rPr>
                <w:noProof/>
                <w:webHidden/>
              </w:rPr>
              <w:tab/>
            </w:r>
            <w:r>
              <w:rPr>
                <w:noProof/>
                <w:webHidden/>
              </w:rPr>
              <w:fldChar w:fldCharType="begin"/>
            </w:r>
            <w:r>
              <w:rPr>
                <w:noProof/>
                <w:webHidden/>
              </w:rPr>
              <w:instrText xml:space="preserve"> PAGEREF _Toc183607825 \h </w:instrText>
            </w:r>
            <w:r>
              <w:rPr>
                <w:noProof/>
                <w:webHidden/>
              </w:rPr>
            </w:r>
            <w:r>
              <w:rPr>
                <w:noProof/>
                <w:webHidden/>
              </w:rPr>
              <w:fldChar w:fldCharType="separate"/>
            </w:r>
            <w:r>
              <w:rPr>
                <w:noProof/>
                <w:webHidden/>
              </w:rPr>
              <w:t>10</w:t>
            </w:r>
            <w:r>
              <w:rPr>
                <w:noProof/>
                <w:webHidden/>
              </w:rPr>
              <w:fldChar w:fldCharType="end"/>
            </w:r>
          </w:hyperlink>
        </w:p>
        <w:p w14:paraId="7B7A1106" w14:textId="05E321CF" w:rsidR="003A08E1" w:rsidRDefault="003A08E1">
          <w:pPr>
            <w:pStyle w:val="TOC2"/>
            <w:tabs>
              <w:tab w:val="right" w:leader="dot" w:pos="9350"/>
            </w:tabs>
            <w:rPr>
              <w:noProof/>
              <w:kern w:val="2"/>
              <w:lang w:val="en-GB" w:eastAsia="en-GB"/>
              <w14:ligatures w14:val="standardContextual"/>
            </w:rPr>
          </w:pPr>
          <w:hyperlink w:anchor="_Toc183607826" w:history="1">
            <w:r w:rsidRPr="00283D06">
              <w:rPr>
                <w:rStyle w:val="Hyperlink"/>
                <w:noProof/>
              </w:rPr>
              <w:t>4.1 Segmentation</w:t>
            </w:r>
            <w:r>
              <w:rPr>
                <w:noProof/>
                <w:webHidden/>
              </w:rPr>
              <w:tab/>
            </w:r>
            <w:r>
              <w:rPr>
                <w:noProof/>
                <w:webHidden/>
              </w:rPr>
              <w:fldChar w:fldCharType="begin"/>
            </w:r>
            <w:r>
              <w:rPr>
                <w:noProof/>
                <w:webHidden/>
              </w:rPr>
              <w:instrText xml:space="preserve"> PAGEREF _Toc183607826 \h </w:instrText>
            </w:r>
            <w:r>
              <w:rPr>
                <w:noProof/>
                <w:webHidden/>
              </w:rPr>
            </w:r>
            <w:r>
              <w:rPr>
                <w:noProof/>
                <w:webHidden/>
              </w:rPr>
              <w:fldChar w:fldCharType="separate"/>
            </w:r>
            <w:r>
              <w:rPr>
                <w:noProof/>
                <w:webHidden/>
              </w:rPr>
              <w:t>10</w:t>
            </w:r>
            <w:r>
              <w:rPr>
                <w:noProof/>
                <w:webHidden/>
              </w:rPr>
              <w:fldChar w:fldCharType="end"/>
            </w:r>
          </w:hyperlink>
        </w:p>
        <w:p w14:paraId="14EC07B2" w14:textId="2FB02C0B" w:rsidR="003A08E1" w:rsidRDefault="003A08E1">
          <w:pPr>
            <w:pStyle w:val="TOC2"/>
            <w:tabs>
              <w:tab w:val="right" w:leader="dot" w:pos="9350"/>
            </w:tabs>
            <w:rPr>
              <w:noProof/>
              <w:kern w:val="2"/>
              <w:lang w:val="en-GB" w:eastAsia="en-GB"/>
              <w14:ligatures w14:val="standardContextual"/>
            </w:rPr>
          </w:pPr>
          <w:hyperlink w:anchor="_Toc183607827" w:history="1">
            <w:r w:rsidRPr="00283D06">
              <w:rPr>
                <w:rStyle w:val="Hyperlink"/>
                <w:noProof/>
                <w:lang w:val="en-GB"/>
              </w:rPr>
              <w:t>4.2 Pricing Strategies</w:t>
            </w:r>
            <w:r>
              <w:rPr>
                <w:noProof/>
                <w:webHidden/>
              </w:rPr>
              <w:tab/>
            </w:r>
            <w:r>
              <w:rPr>
                <w:noProof/>
                <w:webHidden/>
              </w:rPr>
              <w:fldChar w:fldCharType="begin"/>
            </w:r>
            <w:r>
              <w:rPr>
                <w:noProof/>
                <w:webHidden/>
              </w:rPr>
              <w:instrText xml:space="preserve"> PAGEREF _Toc183607827 \h </w:instrText>
            </w:r>
            <w:r>
              <w:rPr>
                <w:noProof/>
                <w:webHidden/>
              </w:rPr>
            </w:r>
            <w:r>
              <w:rPr>
                <w:noProof/>
                <w:webHidden/>
              </w:rPr>
              <w:fldChar w:fldCharType="separate"/>
            </w:r>
            <w:r>
              <w:rPr>
                <w:noProof/>
                <w:webHidden/>
              </w:rPr>
              <w:t>10</w:t>
            </w:r>
            <w:r>
              <w:rPr>
                <w:noProof/>
                <w:webHidden/>
              </w:rPr>
              <w:fldChar w:fldCharType="end"/>
            </w:r>
          </w:hyperlink>
        </w:p>
        <w:p w14:paraId="3DEFFC86" w14:textId="1B13DE6F" w:rsidR="003A08E1" w:rsidRDefault="003A08E1">
          <w:pPr>
            <w:pStyle w:val="TOC2"/>
            <w:tabs>
              <w:tab w:val="right" w:leader="dot" w:pos="9350"/>
            </w:tabs>
            <w:rPr>
              <w:noProof/>
              <w:kern w:val="2"/>
              <w:lang w:val="en-GB" w:eastAsia="en-GB"/>
              <w14:ligatures w14:val="standardContextual"/>
            </w:rPr>
          </w:pPr>
          <w:hyperlink w:anchor="_Toc183607828" w:history="1">
            <w:r w:rsidRPr="00283D06">
              <w:rPr>
                <w:rStyle w:val="Hyperlink"/>
                <w:noProof/>
                <w:lang w:val="en-GB"/>
              </w:rPr>
              <w:t>4.3 Differentiation</w:t>
            </w:r>
            <w:r>
              <w:rPr>
                <w:noProof/>
                <w:webHidden/>
              </w:rPr>
              <w:tab/>
            </w:r>
            <w:r>
              <w:rPr>
                <w:noProof/>
                <w:webHidden/>
              </w:rPr>
              <w:fldChar w:fldCharType="begin"/>
            </w:r>
            <w:r>
              <w:rPr>
                <w:noProof/>
                <w:webHidden/>
              </w:rPr>
              <w:instrText xml:space="preserve"> PAGEREF _Toc183607828 \h </w:instrText>
            </w:r>
            <w:r>
              <w:rPr>
                <w:noProof/>
                <w:webHidden/>
              </w:rPr>
            </w:r>
            <w:r>
              <w:rPr>
                <w:noProof/>
                <w:webHidden/>
              </w:rPr>
              <w:fldChar w:fldCharType="separate"/>
            </w:r>
            <w:r>
              <w:rPr>
                <w:noProof/>
                <w:webHidden/>
              </w:rPr>
              <w:t>11</w:t>
            </w:r>
            <w:r>
              <w:rPr>
                <w:noProof/>
                <w:webHidden/>
              </w:rPr>
              <w:fldChar w:fldCharType="end"/>
            </w:r>
          </w:hyperlink>
        </w:p>
        <w:p w14:paraId="3AB777BF" w14:textId="6DAE1784" w:rsidR="003A08E1" w:rsidRDefault="003A08E1">
          <w:pPr>
            <w:pStyle w:val="TOC1"/>
            <w:tabs>
              <w:tab w:val="right" w:leader="dot" w:pos="9350"/>
            </w:tabs>
            <w:rPr>
              <w:noProof/>
              <w:kern w:val="2"/>
              <w:lang w:val="en-GB" w:eastAsia="en-GB"/>
              <w14:ligatures w14:val="standardContextual"/>
            </w:rPr>
          </w:pPr>
          <w:hyperlink w:anchor="_Toc183607829" w:history="1">
            <w:r w:rsidRPr="00283D06">
              <w:rPr>
                <w:rStyle w:val="Hyperlink"/>
                <w:noProof/>
              </w:rPr>
              <w:t>5.0 Tesco’s Ethical Policies and Practices</w:t>
            </w:r>
            <w:r>
              <w:rPr>
                <w:noProof/>
                <w:webHidden/>
              </w:rPr>
              <w:tab/>
            </w:r>
            <w:r>
              <w:rPr>
                <w:noProof/>
                <w:webHidden/>
              </w:rPr>
              <w:fldChar w:fldCharType="begin"/>
            </w:r>
            <w:r>
              <w:rPr>
                <w:noProof/>
                <w:webHidden/>
              </w:rPr>
              <w:instrText xml:space="preserve"> PAGEREF _Toc183607829 \h </w:instrText>
            </w:r>
            <w:r>
              <w:rPr>
                <w:noProof/>
                <w:webHidden/>
              </w:rPr>
            </w:r>
            <w:r>
              <w:rPr>
                <w:noProof/>
                <w:webHidden/>
              </w:rPr>
              <w:fldChar w:fldCharType="separate"/>
            </w:r>
            <w:r>
              <w:rPr>
                <w:noProof/>
                <w:webHidden/>
              </w:rPr>
              <w:t>12</w:t>
            </w:r>
            <w:r>
              <w:rPr>
                <w:noProof/>
                <w:webHidden/>
              </w:rPr>
              <w:fldChar w:fldCharType="end"/>
            </w:r>
          </w:hyperlink>
        </w:p>
        <w:p w14:paraId="2B79B6C6" w14:textId="4B6806A8" w:rsidR="003A08E1" w:rsidRDefault="003A08E1">
          <w:pPr>
            <w:pStyle w:val="TOC2"/>
            <w:tabs>
              <w:tab w:val="right" w:leader="dot" w:pos="9350"/>
            </w:tabs>
            <w:rPr>
              <w:noProof/>
              <w:kern w:val="2"/>
              <w:lang w:val="en-GB" w:eastAsia="en-GB"/>
              <w14:ligatures w14:val="standardContextual"/>
            </w:rPr>
          </w:pPr>
          <w:hyperlink w:anchor="_Toc183607830" w:history="1">
            <w:r w:rsidRPr="00283D06">
              <w:rPr>
                <w:rStyle w:val="Hyperlink"/>
                <w:noProof/>
              </w:rPr>
              <w:t>5.1 Tesco’s Sustainability Initiatives</w:t>
            </w:r>
            <w:r>
              <w:rPr>
                <w:noProof/>
                <w:webHidden/>
              </w:rPr>
              <w:tab/>
            </w:r>
            <w:r>
              <w:rPr>
                <w:noProof/>
                <w:webHidden/>
              </w:rPr>
              <w:fldChar w:fldCharType="begin"/>
            </w:r>
            <w:r>
              <w:rPr>
                <w:noProof/>
                <w:webHidden/>
              </w:rPr>
              <w:instrText xml:space="preserve"> PAGEREF _Toc183607830 \h </w:instrText>
            </w:r>
            <w:r>
              <w:rPr>
                <w:noProof/>
                <w:webHidden/>
              </w:rPr>
            </w:r>
            <w:r>
              <w:rPr>
                <w:noProof/>
                <w:webHidden/>
              </w:rPr>
              <w:fldChar w:fldCharType="separate"/>
            </w:r>
            <w:r>
              <w:rPr>
                <w:noProof/>
                <w:webHidden/>
              </w:rPr>
              <w:t>12</w:t>
            </w:r>
            <w:r>
              <w:rPr>
                <w:noProof/>
                <w:webHidden/>
              </w:rPr>
              <w:fldChar w:fldCharType="end"/>
            </w:r>
          </w:hyperlink>
        </w:p>
        <w:p w14:paraId="7765A258" w14:textId="7ECC6ADC" w:rsidR="003A08E1" w:rsidRDefault="003A08E1">
          <w:pPr>
            <w:pStyle w:val="TOC2"/>
            <w:tabs>
              <w:tab w:val="right" w:leader="dot" w:pos="9350"/>
            </w:tabs>
            <w:rPr>
              <w:noProof/>
              <w:kern w:val="2"/>
              <w:lang w:val="en-GB" w:eastAsia="en-GB"/>
              <w14:ligatures w14:val="standardContextual"/>
            </w:rPr>
          </w:pPr>
          <w:hyperlink w:anchor="_Toc183607831" w:history="1">
            <w:r w:rsidRPr="00283D06">
              <w:rPr>
                <w:rStyle w:val="Hyperlink"/>
                <w:noProof/>
                <w:lang w:val="en-GB"/>
              </w:rPr>
              <w:t>5.2 Critical Discussion on Tesco’s Strategies</w:t>
            </w:r>
            <w:r>
              <w:rPr>
                <w:noProof/>
                <w:webHidden/>
              </w:rPr>
              <w:tab/>
            </w:r>
            <w:r>
              <w:rPr>
                <w:noProof/>
                <w:webHidden/>
              </w:rPr>
              <w:fldChar w:fldCharType="begin"/>
            </w:r>
            <w:r>
              <w:rPr>
                <w:noProof/>
                <w:webHidden/>
              </w:rPr>
              <w:instrText xml:space="preserve"> PAGEREF _Toc183607831 \h </w:instrText>
            </w:r>
            <w:r>
              <w:rPr>
                <w:noProof/>
                <w:webHidden/>
              </w:rPr>
            </w:r>
            <w:r>
              <w:rPr>
                <w:noProof/>
                <w:webHidden/>
              </w:rPr>
              <w:fldChar w:fldCharType="separate"/>
            </w:r>
            <w:r>
              <w:rPr>
                <w:noProof/>
                <w:webHidden/>
              </w:rPr>
              <w:t>13</w:t>
            </w:r>
            <w:r>
              <w:rPr>
                <w:noProof/>
                <w:webHidden/>
              </w:rPr>
              <w:fldChar w:fldCharType="end"/>
            </w:r>
          </w:hyperlink>
        </w:p>
        <w:p w14:paraId="1111F0B3" w14:textId="3E88DA3A" w:rsidR="003A08E1" w:rsidRDefault="003A08E1">
          <w:pPr>
            <w:pStyle w:val="TOC2"/>
            <w:tabs>
              <w:tab w:val="right" w:leader="dot" w:pos="9350"/>
            </w:tabs>
            <w:rPr>
              <w:noProof/>
              <w:kern w:val="2"/>
              <w:lang w:val="en-GB" w:eastAsia="en-GB"/>
              <w14:ligatures w14:val="standardContextual"/>
            </w:rPr>
          </w:pPr>
          <w:hyperlink w:anchor="_Toc183607832" w:history="1">
            <w:r w:rsidRPr="00283D06">
              <w:rPr>
                <w:rStyle w:val="Hyperlink"/>
                <w:noProof/>
              </w:rPr>
              <w:t>5.3 Impact on Relationship Management Strategy</w:t>
            </w:r>
            <w:r>
              <w:rPr>
                <w:noProof/>
                <w:webHidden/>
              </w:rPr>
              <w:tab/>
            </w:r>
            <w:r>
              <w:rPr>
                <w:noProof/>
                <w:webHidden/>
              </w:rPr>
              <w:fldChar w:fldCharType="begin"/>
            </w:r>
            <w:r>
              <w:rPr>
                <w:noProof/>
                <w:webHidden/>
              </w:rPr>
              <w:instrText xml:space="preserve"> PAGEREF _Toc183607832 \h </w:instrText>
            </w:r>
            <w:r>
              <w:rPr>
                <w:noProof/>
                <w:webHidden/>
              </w:rPr>
            </w:r>
            <w:r>
              <w:rPr>
                <w:noProof/>
                <w:webHidden/>
              </w:rPr>
              <w:fldChar w:fldCharType="separate"/>
            </w:r>
            <w:r>
              <w:rPr>
                <w:noProof/>
                <w:webHidden/>
              </w:rPr>
              <w:t>13</w:t>
            </w:r>
            <w:r>
              <w:rPr>
                <w:noProof/>
                <w:webHidden/>
              </w:rPr>
              <w:fldChar w:fldCharType="end"/>
            </w:r>
          </w:hyperlink>
        </w:p>
        <w:p w14:paraId="784BB7B3" w14:textId="4C4A78A3" w:rsidR="003A08E1" w:rsidRDefault="003A08E1">
          <w:pPr>
            <w:pStyle w:val="TOC1"/>
            <w:tabs>
              <w:tab w:val="right" w:leader="dot" w:pos="9350"/>
            </w:tabs>
            <w:rPr>
              <w:noProof/>
              <w:kern w:val="2"/>
              <w:lang w:val="en-GB" w:eastAsia="en-GB"/>
              <w14:ligatures w14:val="standardContextual"/>
            </w:rPr>
          </w:pPr>
          <w:hyperlink w:anchor="_Toc183607833" w:history="1">
            <w:r w:rsidRPr="00283D06">
              <w:rPr>
                <w:rStyle w:val="Hyperlink"/>
                <w:noProof/>
              </w:rPr>
              <w:t>6.0 Conclusions</w:t>
            </w:r>
            <w:r>
              <w:rPr>
                <w:noProof/>
                <w:webHidden/>
              </w:rPr>
              <w:tab/>
            </w:r>
            <w:r>
              <w:rPr>
                <w:noProof/>
                <w:webHidden/>
              </w:rPr>
              <w:fldChar w:fldCharType="begin"/>
            </w:r>
            <w:r>
              <w:rPr>
                <w:noProof/>
                <w:webHidden/>
              </w:rPr>
              <w:instrText xml:space="preserve"> PAGEREF _Toc183607833 \h </w:instrText>
            </w:r>
            <w:r>
              <w:rPr>
                <w:noProof/>
                <w:webHidden/>
              </w:rPr>
            </w:r>
            <w:r>
              <w:rPr>
                <w:noProof/>
                <w:webHidden/>
              </w:rPr>
              <w:fldChar w:fldCharType="separate"/>
            </w:r>
            <w:r>
              <w:rPr>
                <w:noProof/>
                <w:webHidden/>
              </w:rPr>
              <w:t>14</w:t>
            </w:r>
            <w:r>
              <w:rPr>
                <w:noProof/>
                <w:webHidden/>
              </w:rPr>
              <w:fldChar w:fldCharType="end"/>
            </w:r>
          </w:hyperlink>
        </w:p>
        <w:p w14:paraId="0BD34278" w14:textId="279C2EBF" w:rsidR="003A08E1" w:rsidRDefault="003A08E1">
          <w:pPr>
            <w:pStyle w:val="TOC1"/>
            <w:tabs>
              <w:tab w:val="right" w:leader="dot" w:pos="9350"/>
            </w:tabs>
            <w:rPr>
              <w:noProof/>
              <w:kern w:val="2"/>
              <w:lang w:val="en-GB" w:eastAsia="en-GB"/>
              <w14:ligatures w14:val="standardContextual"/>
            </w:rPr>
          </w:pPr>
          <w:hyperlink w:anchor="_Toc183607834" w:history="1">
            <w:r w:rsidRPr="00283D06">
              <w:rPr>
                <w:rStyle w:val="Hyperlink"/>
                <w:noProof/>
              </w:rPr>
              <w:t>7.0 References</w:t>
            </w:r>
            <w:r>
              <w:rPr>
                <w:noProof/>
                <w:webHidden/>
              </w:rPr>
              <w:tab/>
            </w:r>
            <w:r>
              <w:rPr>
                <w:noProof/>
                <w:webHidden/>
              </w:rPr>
              <w:fldChar w:fldCharType="begin"/>
            </w:r>
            <w:r>
              <w:rPr>
                <w:noProof/>
                <w:webHidden/>
              </w:rPr>
              <w:instrText xml:space="preserve"> PAGEREF _Toc183607834 \h </w:instrText>
            </w:r>
            <w:r>
              <w:rPr>
                <w:noProof/>
                <w:webHidden/>
              </w:rPr>
            </w:r>
            <w:r>
              <w:rPr>
                <w:noProof/>
                <w:webHidden/>
              </w:rPr>
              <w:fldChar w:fldCharType="separate"/>
            </w:r>
            <w:r>
              <w:rPr>
                <w:noProof/>
                <w:webHidden/>
              </w:rPr>
              <w:t>15</w:t>
            </w:r>
            <w:r>
              <w:rPr>
                <w:noProof/>
                <w:webHidden/>
              </w:rPr>
              <w:fldChar w:fldCharType="end"/>
            </w:r>
          </w:hyperlink>
        </w:p>
        <w:p w14:paraId="41737419" w14:textId="77777777" w:rsidR="002143B1" w:rsidRDefault="006A2436" w:rsidP="002143B1">
          <w:pPr>
            <w:rPr>
              <w:b/>
              <w:bCs/>
            </w:rPr>
          </w:pPr>
          <w:r>
            <w:rPr>
              <w:b/>
              <w:bCs/>
            </w:rPr>
            <w:fldChar w:fldCharType="end"/>
          </w:r>
        </w:p>
        <w:p w14:paraId="7996ABBE" w14:textId="2B4998B0" w:rsidR="002143B1" w:rsidRDefault="009A31E7" w:rsidP="002143B1"/>
      </w:sdtContent>
    </w:sdt>
    <w:bookmarkStart w:id="1" w:name="_Toc183607812" w:displacedByCustomXml="prev"/>
    <w:p w14:paraId="744E2706" w14:textId="184A6879" w:rsidR="000D42D8" w:rsidRPr="009B1145" w:rsidRDefault="00EB0D45" w:rsidP="009B1145">
      <w:pPr>
        <w:pStyle w:val="Heading1"/>
        <w:rPr>
          <w:lang w:val="en-GB"/>
        </w:rPr>
      </w:pPr>
      <w:r w:rsidRPr="00EB0D45">
        <w:lastRenderedPageBreak/>
        <w:t xml:space="preserve">1.0 </w:t>
      </w:r>
      <w:r w:rsidR="000D42D8" w:rsidRPr="00EB0D45">
        <w:t>Intro</w:t>
      </w:r>
      <w:r w:rsidR="00DC47B8" w:rsidRPr="00EB0D45">
        <w:t>duction</w:t>
      </w:r>
      <w:bookmarkEnd w:id="1"/>
    </w:p>
    <w:p w14:paraId="18EBD006" w14:textId="77777777" w:rsidR="004A2014" w:rsidRDefault="004A2014" w:rsidP="004A2014"/>
    <w:p w14:paraId="57DC29CF" w14:textId="57FB52D1" w:rsidR="00DC47B8" w:rsidRDefault="00702FAF" w:rsidP="00DC47B8">
      <w:r>
        <w:rPr>
          <w:lang w:val="en-GB"/>
        </w:rPr>
        <w:t xml:space="preserve">This report, commissioned by the Marketing Executive Officer of ‘Marketing Focus,’ an online journal from Tesco, investigates the influence of Sustainable Relationship Marketing Policies and Practices on Organizational Performance. Prepared by </w:t>
      </w:r>
      <w:r w:rsidR="00044660">
        <w:rPr>
          <w:lang w:val="en-GB"/>
        </w:rPr>
        <w:t>Jaroslav Demeter</w:t>
      </w:r>
      <w:r>
        <w:rPr>
          <w:lang w:val="en-GB"/>
        </w:rPr>
        <w:t xml:space="preserve">, it will provide an overview of Tesco’s background, </w:t>
      </w:r>
      <w:r w:rsidR="00044660">
        <w:rPr>
          <w:lang w:val="en-GB"/>
        </w:rPr>
        <w:t xml:space="preserve">and </w:t>
      </w:r>
      <w:r>
        <w:rPr>
          <w:lang w:val="en-GB"/>
        </w:rPr>
        <w:t xml:space="preserve">corporate, and financial status while examining key concepts such as Data Collection, Segmentation, Pricing Strategies, Differentiation, Ethics, and Sustainability. The insights </w:t>
      </w:r>
      <w:proofErr w:type="gramStart"/>
      <w:r>
        <w:rPr>
          <w:lang w:val="en-GB"/>
        </w:rPr>
        <w:t>are derived</w:t>
      </w:r>
      <w:proofErr w:type="gramEnd"/>
      <w:r>
        <w:rPr>
          <w:lang w:val="en-GB"/>
        </w:rPr>
        <w:t xml:space="preserve"> from various online sources, including </w:t>
      </w:r>
      <w:r w:rsidR="00943155">
        <w:rPr>
          <w:lang w:val="en-GB"/>
        </w:rPr>
        <w:t>websites</w:t>
      </w:r>
      <w:r>
        <w:rPr>
          <w:lang w:val="en-GB"/>
        </w:rPr>
        <w:t>, journals, and articles.</w:t>
      </w:r>
    </w:p>
    <w:p w14:paraId="2B9AD82E" w14:textId="77777777" w:rsidR="00891B4C" w:rsidRDefault="00891B4C" w:rsidP="00DC47B8"/>
    <w:p w14:paraId="1A3F450C" w14:textId="77777777" w:rsidR="00DC47B8" w:rsidRDefault="00DC47B8" w:rsidP="00DC47B8"/>
    <w:p w14:paraId="675B8033" w14:textId="77777777" w:rsidR="00DC47B8" w:rsidRDefault="00DC47B8" w:rsidP="00DC47B8"/>
    <w:p w14:paraId="332D5014" w14:textId="77777777" w:rsidR="00DC47B8" w:rsidRDefault="00DC47B8" w:rsidP="00DC47B8"/>
    <w:p w14:paraId="188AB213" w14:textId="77777777" w:rsidR="00DC47B8" w:rsidRDefault="00DC47B8" w:rsidP="00DC47B8"/>
    <w:p w14:paraId="39DB5640" w14:textId="77777777" w:rsidR="00DC47B8" w:rsidRDefault="00DC47B8" w:rsidP="00DC47B8"/>
    <w:p w14:paraId="4DD709D6" w14:textId="77777777" w:rsidR="00DC47B8" w:rsidRDefault="00DC47B8" w:rsidP="00DC47B8"/>
    <w:p w14:paraId="3BFF93BB" w14:textId="77777777" w:rsidR="00DC47B8" w:rsidRDefault="00DC47B8" w:rsidP="00DC47B8"/>
    <w:p w14:paraId="03DB99C2" w14:textId="77777777" w:rsidR="00DC47B8" w:rsidRDefault="00DC47B8" w:rsidP="00DC47B8"/>
    <w:p w14:paraId="7BED8972" w14:textId="77777777" w:rsidR="00DC47B8" w:rsidRDefault="00DC47B8" w:rsidP="00DC47B8"/>
    <w:p w14:paraId="4EA1F379" w14:textId="77777777" w:rsidR="00DC47B8" w:rsidRDefault="00DC47B8" w:rsidP="00DC47B8"/>
    <w:p w14:paraId="29D5B6EE" w14:textId="77777777" w:rsidR="00DC47B8" w:rsidRDefault="00DC47B8" w:rsidP="00DC47B8"/>
    <w:p w14:paraId="156C8456" w14:textId="77777777" w:rsidR="00DC47B8" w:rsidRDefault="00DC47B8" w:rsidP="00DC47B8"/>
    <w:p w14:paraId="2A0975E8" w14:textId="77777777" w:rsidR="00DC47B8" w:rsidRDefault="00DC47B8" w:rsidP="00DC47B8"/>
    <w:p w14:paraId="535248EF" w14:textId="77777777" w:rsidR="00DC47B8" w:rsidRDefault="00DC47B8" w:rsidP="00DC47B8"/>
    <w:p w14:paraId="2BAAECF2" w14:textId="77777777" w:rsidR="007E592A" w:rsidRDefault="007E592A" w:rsidP="000677CB">
      <w:pPr>
        <w:pStyle w:val="Heading1"/>
      </w:pPr>
    </w:p>
    <w:p w14:paraId="1A04FBC6" w14:textId="77777777" w:rsidR="00E31EC4" w:rsidRPr="00E31EC4" w:rsidRDefault="00E31EC4" w:rsidP="00E31EC4"/>
    <w:p w14:paraId="2E0D8B37" w14:textId="53BE92C9" w:rsidR="00DC47B8" w:rsidRPr="007E592A" w:rsidRDefault="00860F67" w:rsidP="007E592A">
      <w:pPr>
        <w:pStyle w:val="Heading1"/>
      </w:pPr>
      <w:bookmarkStart w:id="2" w:name="_Toc183607813"/>
      <w:r w:rsidRPr="007E592A">
        <w:lastRenderedPageBreak/>
        <w:t>2.</w:t>
      </w:r>
      <w:r w:rsidR="007E592A" w:rsidRPr="007E592A">
        <w:t>0</w:t>
      </w:r>
      <w:r w:rsidR="000677CB" w:rsidRPr="007E592A">
        <w:t xml:space="preserve"> </w:t>
      </w:r>
      <w:r w:rsidR="0090621A" w:rsidRPr="007E592A">
        <w:t>Tesco’s Historical Ascent</w:t>
      </w:r>
      <w:bookmarkEnd w:id="2"/>
    </w:p>
    <w:p w14:paraId="2F76B532" w14:textId="4721309B" w:rsidR="0090621A" w:rsidRDefault="0090621A" w:rsidP="0090621A"/>
    <w:p w14:paraId="665342AD" w14:textId="5F32A4D2" w:rsidR="0018660C" w:rsidRDefault="00D16DB2" w:rsidP="00233D40">
      <w:r>
        <w:t>Tesco’s journey</w:t>
      </w:r>
      <w:r w:rsidR="00B155C9">
        <w:t xml:space="preserve"> began as a modest market stall in London’s east End</w:t>
      </w:r>
      <w:r w:rsidR="00214EE1">
        <w:t>, founded by Jack Cohen in 1919. The first Tesco</w:t>
      </w:r>
      <w:r w:rsidR="00A5088F">
        <w:t xml:space="preserve"> store opened in 1929, marking the formal establishment of the brand</w:t>
      </w:r>
      <w:r w:rsidR="00F528E2">
        <w:t xml:space="preserve">. Tesco </w:t>
      </w:r>
      <w:proofErr w:type="spellStart"/>
      <w:r w:rsidR="00F528E2">
        <w:t>capitali</w:t>
      </w:r>
      <w:r w:rsidR="008339F4">
        <w:t>s</w:t>
      </w:r>
      <w:r w:rsidR="00F528E2">
        <w:t>ed</w:t>
      </w:r>
      <w:proofErr w:type="spellEnd"/>
      <w:r w:rsidR="00F528E2">
        <w:t xml:space="preserve"> on </w:t>
      </w:r>
      <w:proofErr w:type="gramStart"/>
      <w:r w:rsidR="00AB57E9">
        <w:t>post</w:t>
      </w:r>
      <w:r w:rsidR="00EC2EC2">
        <w:t xml:space="preserve"> </w:t>
      </w:r>
      <w:r w:rsidR="00AB57E9">
        <w:t>war</w:t>
      </w:r>
      <w:proofErr w:type="gramEnd"/>
      <w:r w:rsidR="00AB57E9">
        <w:t xml:space="preserve"> opportunities, rapidly expanding </w:t>
      </w:r>
      <w:r w:rsidR="00F62CD7">
        <w:t>its store</w:t>
      </w:r>
      <w:r w:rsidR="007853C7">
        <w:t xml:space="preserve"> </w:t>
      </w:r>
      <w:r w:rsidR="00F62CD7">
        <w:t xml:space="preserve">network across the UK. Tesco’s </w:t>
      </w:r>
      <w:r w:rsidR="007853C7">
        <w:t xml:space="preserve">strategic acquisitions and </w:t>
      </w:r>
      <w:r w:rsidR="00CE5B5B">
        <w:t>innovative formats, such as Tesco Extra</w:t>
      </w:r>
      <w:r w:rsidR="006B786B">
        <w:t>, propelled its market dominance (Tesco, 2024)</w:t>
      </w:r>
      <w:r w:rsidR="00AB57AE">
        <w:t>.</w:t>
      </w:r>
    </w:p>
    <w:p w14:paraId="475DCA3D" w14:textId="4B36C017" w:rsidR="0018660C" w:rsidRDefault="007E592A" w:rsidP="007E592A">
      <w:pPr>
        <w:pStyle w:val="Heading2"/>
      </w:pPr>
      <w:bookmarkStart w:id="3" w:name="_Toc183607814"/>
      <w:r>
        <w:t xml:space="preserve">2.1 </w:t>
      </w:r>
      <w:r w:rsidR="0018660C">
        <w:t>A Story of Growth</w:t>
      </w:r>
      <w:bookmarkEnd w:id="3"/>
    </w:p>
    <w:p w14:paraId="31BD5A99" w14:textId="77777777" w:rsidR="0018660C" w:rsidRDefault="0018660C" w:rsidP="00233D40"/>
    <w:p w14:paraId="696D2677" w14:textId="7498731B" w:rsidR="00827AC2" w:rsidRDefault="00C50F16" w:rsidP="00050DD7">
      <w:r>
        <w:t>In recent years</w:t>
      </w:r>
      <w:r w:rsidR="00EC3609">
        <w:t xml:space="preserve">, Tesco has consistently achieved </w:t>
      </w:r>
      <w:r w:rsidR="00CD31C0">
        <w:t>impressive financial outcomes, highlighting</w:t>
      </w:r>
      <w:r w:rsidR="00830C44">
        <w:t xml:space="preserve"> its </w:t>
      </w:r>
      <w:r w:rsidR="007170CD">
        <w:t>resilience and flexibility in a competitive landscape</w:t>
      </w:r>
      <w:r w:rsidR="00456806">
        <w:t xml:space="preserve">. The company has experienced steady sales </w:t>
      </w:r>
      <w:r w:rsidR="005E286A">
        <w:t>growth, highlighting its ability</w:t>
      </w:r>
      <w:r w:rsidR="0065743D">
        <w:t xml:space="preserve"> to attract customers</w:t>
      </w:r>
      <w:r w:rsidR="00EA16C3">
        <w:t>. Additionally, profitability has increased</w:t>
      </w:r>
      <w:r w:rsidR="00D347DE">
        <w:t xml:space="preserve">, fueled by enhanced operational efficiency and strategic pricing </w:t>
      </w:r>
      <w:r w:rsidR="00DF5D72">
        <w:t>strategies (Tesco Plc, 2024)</w:t>
      </w:r>
      <w:r w:rsidR="00AB57AE">
        <w:t>.</w:t>
      </w:r>
    </w:p>
    <w:p w14:paraId="566FB6C0" w14:textId="77777777" w:rsidR="00B34177" w:rsidRDefault="00B34177" w:rsidP="00050DD7"/>
    <w:p w14:paraId="3DF4D367" w14:textId="63E84A18" w:rsidR="00827AC2" w:rsidRDefault="007E592A" w:rsidP="007E592A">
      <w:pPr>
        <w:pStyle w:val="Heading2"/>
      </w:pPr>
      <w:bookmarkStart w:id="4" w:name="_Toc183607815"/>
      <w:r>
        <w:t xml:space="preserve">2.2 </w:t>
      </w:r>
      <w:r w:rsidR="00827AC2">
        <w:t xml:space="preserve">Market </w:t>
      </w:r>
      <w:r w:rsidR="00047CBA">
        <w:t>S</w:t>
      </w:r>
      <w:r w:rsidR="00827AC2">
        <w:t xml:space="preserve">hare and </w:t>
      </w:r>
      <w:r w:rsidR="00047CBA">
        <w:t>C</w:t>
      </w:r>
      <w:r w:rsidR="00827AC2">
        <w:t xml:space="preserve">ompetitive </w:t>
      </w:r>
      <w:r w:rsidR="00047CBA">
        <w:t>Landscape</w:t>
      </w:r>
      <w:bookmarkEnd w:id="4"/>
    </w:p>
    <w:p w14:paraId="5FA53B46" w14:textId="21B45548" w:rsidR="00AF0718" w:rsidRDefault="00AF0718" w:rsidP="00AF0718"/>
    <w:p w14:paraId="1425E359" w14:textId="516D9921" w:rsidR="00483349" w:rsidRDefault="009B47C3" w:rsidP="00AF0718">
      <w:r>
        <w:t>Tesco</w:t>
      </w:r>
      <w:r w:rsidR="009F1C11">
        <w:t xml:space="preserve"> continues to hold its status as the top supermarket chain in the UK, enjoying </w:t>
      </w:r>
      <w:r w:rsidR="00D11D81">
        <w:t>a notable share of the market. Despite fierce competition from</w:t>
      </w:r>
      <w:r w:rsidR="00A64FD8">
        <w:t xml:space="preserve"> opponents like Sa</w:t>
      </w:r>
      <w:r w:rsidR="00AB57AE">
        <w:t>i</w:t>
      </w:r>
      <w:r w:rsidR="00A64FD8">
        <w:t>nsbury’s and Asda</w:t>
      </w:r>
      <w:r w:rsidR="00F357B1">
        <w:t xml:space="preserve">, Tesco has successfully preserved </w:t>
      </w:r>
      <w:r w:rsidR="008506F3">
        <w:t>its market leadership by employing a mix of competitive pricing</w:t>
      </w:r>
      <w:r w:rsidR="00712049">
        <w:t>, innovative products, and a strong emphasis on customer service</w:t>
      </w:r>
      <w:r w:rsidR="00AB57AE">
        <w:t xml:space="preserve"> (Grocer, 2024).</w:t>
      </w:r>
    </w:p>
    <w:p w14:paraId="10AE2B22" w14:textId="77777777" w:rsidR="00483349" w:rsidRDefault="00483349" w:rsidP="00483349"/>
    <w:p w14:paraId="618694D3" w14:textId="38688720" w:rsidR="003B2D45" w:rsidRDefault="00B34177" w:rsidP="00B34177">
      <w:pPr>
        <w:pStyle w:val="Heading2"/>
      </w:pPr>
      <w:bookmarkStart w:id="5" w:name="_Toc183607816"/>
      <w:r>
        <w:t xml:space="preserve">2.3 </w:t>
      </w:r>
      <w:r w:rsidR="00816325">
        <w:t>Marketing relationships</w:t>
      </w:r>
      <w:bookmarkEnd w:id="5"/>
    </w:p>
    <w:p w14:paraId="1BED7CC1" w14:textId="77777777" w:rsidR="00964766" w:rsidRDefault="00964766" w:rsidP="00964766"/>
    <w:p w14:paraId="27C1D802" w14:textId="73426228" w:rsidR="003A14A1" w:rsidRDefault="003A14A1" w:rsidP="00964766">
      <w:r>
        <w:t xml:space="preserve">Relationship marketing </w:t>
      </w:r>
      <w:r w:rsidR="00921DB9">
        <w:t>is an essential aspect of customer relationship management (CRM) that pr</w:t>
      </w:r>
      <w:r w:rsidR="00911951">
        <w:t xml:space="preserve">ioritizes building customer loyalty and </w:t>
      </w:r>
      <w:proofErr w:type="gramStart"/>
      <w:r w:rsidR="00911951">
        <w:t>long</w:t>
      </w:r>
      <w:r w:rsidR="00815FC9">
        <w:t xml:space="preserve"> </w:t>
      </w:r>
      <w:r w:rsidR="00911951">
        <w:t>term</w:t>
      </w:r>
      <w:proofErr w:type="gramEnd"/>
      <w:r w:rsidR="00911951">
        <w:t xml:space="preserve"> </w:t>
      </w:r>
      <w:r w:rsidR="00B21271">
        <w:t>engagement over short</w:t>
      </w:r>
      <w:r w:rsidR="00815FC9">
        <w:t xml:space="preserve"> </w:t>
      </w:r>
      <w:r w:rsidR="00B21271">
        <w:t xml:space="preserve">term sales. It aims </w:t>
      </w:r>
      <w:r w:rsidR="007057A0">
        <w:t xml:space="preserve">to create </w:t>
      </w:r>
      <w:r w:rsidR="004942B6">
        <w:t xml:space="preserve">a </w:t>
      </w:r>
      <w:r w:rsidR="007057A0">
        <w:t xml:space="preserve">strong emotional connection with customers, leading to repeat </w:t>
      </w:r>
      <w:r w:rsidR="004942B6">
        <w:t>business, positive word</w:t>
      </w:r>
      <w:r w:rsidR="00815FC9">
        <w:t xml:space="preserve"> </w:t>
      </w:r>
      <w:r w:rsidR="004942B6">
        <w:t>of</w:t>
      </w:r>
      <w:r w:rsidR="00815FC9">
        <w:t xml:space="preserve"> </w:t>
      </w:r>
      <w:r w:rsidR="004942B6">
        <w:t xml:space="preserve">mouth, and insight that </w:t>
      </w:r>
      <w:r w:rsidR="00542F77">
        <w:t>helps</w:t>
      </w:r>
      <w:r w:rsidR="004942B6">
        <w:t xml:space="preserve"> generate new leads</w:t>
      </w:r>
      <w:r w:rsidR="00542F77">
        <w:t xml:space="preserve"> (Tech Target, 2024)</w:t>
      </w:r>
      <w:r w:rsidR="00F4127E">
        <w:t>.</w:t>
      </w:r>
    </w:p>
    <w:p w14:paraId="380BE0C6" w14:textId="77777777" w:rsidR="000929B0" w:rsidRDefault="000929B0" w:rsidP="00FF2482"/>
    <w:p w14:paraId="69590F2B" w14:textId="0B302363" w:rsidR="003B2D45" w:rsidRDefault="00CA4C61" w:rsidP="00FF2482">
      <w:r>
        <w:t>Relationship marketing plays a key role in Tesc</w:t>
      </w:r>
      <w:r w:rsidR="00F8172B">
        <w:t xml:space="preserve">o’s business strategy. The company </w:t>
      </w:r>
      <w:proofErr w:type="spellStart"/>
      <w:r w:rsidR="00FF5D58">
        <w:t>recogni</w:t>
      </w:r>
      <w:r w:rsidR="00815FC9">
        <w:t>s</w:t>
      </w:r>
      <w:r w:rsidR="00FF5D58">
        <w:t>es</w:t>
      </w:r>
      <w:proofErr w:type="spellEnd"/>
      <w:r w:rsidR="00E93809">
        <w:t xml:space="preserve"> that establishing</w:t>
      </w:r>
      <w:r w:rsidR="00C365FB">
        <w:t xml:space="preserve"> </w:t>
      </w:r>
      <w:r w:rsidR="006C46C0">
        <w:t>strong customer relationships</w:t>
      </w:r>
      <w:r w:rsidR="00C365FB">
        <w:t xml:space="preserve"> is vital for </w:t>
      </w:r>
      <w:proofErr w:type="gramStart"/>
      <w:r w:rsidR="00C365FB">
        <w:t>long</w:t>
      </w:r>
      <w:r w:rsidR="00031F03">
        <w:t xml:space="preserve"> </w:t>
      </w:r>
      <w:r w:rsidR="00C365FB">
        <w:t>term</w:t>
      </w:r>
      <w:proofErr w:type="gramEnd"/>
      <w:r w:rsidR="006C46C0">
        <w:t xml:space="preserve"> success. By gaining insight </w:t>
      </w:r>
      <w:r w:rsidR="000C09D7">
        <w:t xml:space="preserve">into </w:t>
      </w:r>
      <w:r w:rsidR="002126AD">
        <w:t>customer</w:t>
      </w:r>
      <w:r w:rsidR="000C09D7">
        <w:t xml:space="preserve"> needs and preferences, Tesco can personali</w:t>
      </w:r>
      <w:r w:rsidR="002126AD">
        <w:t>s</w:t>
      </w:r>
      <w:r w:rsidR="000C09D7">
        <w:t xml:space="preserve">e </w:t>
      </w:r>
      <w:r w:rsidR="002126AD">
        <w:t xml:space="preserve">its </w:t>
      </w:r>
      <w:r w:rsidR="002F0B3B">
        <w:t>offerings and enhance the overall shopping experience</w:t>
      </w:r>
      <w:r w:rsidR="008A0EBF">
        <w:t xml:space="preserve"> (Sharif Mollah, 2024).</w:t>
      </w:r>
    </w:p>
    <w:p w14:paraId="32E92BFE" w14:textId="77777777" w:rsidR="00B34177" w:rsidRDefault="00B34177" w:rsidP="00FF2482"/>
    <w:p w14:paraId="7C2A8283" w14:textId="02A20505" w:rsidR="003B2D45" w:rsidRDefault="00B34177" w:rsidP="00B34177">
      <w:pPr>
        <w:pStyle w:val="Heading2"/>
      </w:pPr>
      <w:bookmarkStart w:id="6" w:name="_Toc183607817"/>
      <w:r>
        <w:t xml:space="preserve">2.4 </w:t>
      </w:r>
      <w:r w:rsidR="003B2D45">
        <w:t>Centr</w:t>
      </w:r>
      <w:r w:rsidR="00A1192F">
        <w:t>ic</w:t>
      </w:r>
      <w:r w:rsidR="00F0054D">
        <w:t>ity</w:t>
      </w:r>
      <w:bookmarkEnd w:id="6"/>
    </w:p>
    <w:p w14:paraId="040FB51E" w14:textId="77777777" w:rsidR="00FA23F7" w:rsidRPr="00FA23F7" w:rsidRDefault="00FA23F7" w:rsidP="00FA23F7"/>
    <w:p w14:paraId="252372BB" w14:textId="711B1BAC" w:rsidR="000C411B" w:rsidRDefault="00225B45" w:rsidP="000C411B">
      <w:r>
        <w:t>The mission of Tesco’s statement highlights its dedication</w:t>
      </w:r>
      <w:r w:rsidR="00B01AEE">
        <w:t xml:space="preserve"> to enhancing customer experiences a little more each day</w:t>
      </w:r>
      <w:r w:rsidR="006C6991">
        <w:t>. This focus on customers is evident in all facets of the business</w:t>
      </w:r>
      <w:r w:rsidR="00F13443">
        <w:t xml:space="preserve">, including how products are sourced and developed, store layouts, and the quality of customer </w:t>
      </w:r>
      <w:r w:rsidR="00C2638A">
        <w:t xml:space="preserve">service. Tesco </w:t>
      </w:r>
      <w:proofErr w:type="spellStart"/>
      <w:r w:rsidR="00C2638A">
        <w:t>recogni</w:t>
      </w:r>
      <w:r w:rsidR="00C14A50">
        <w:t>s</w:t>
      </w:r>
      <w:r w:rsidR="00C2638A">
        <w:t>es</w:t>
      </w:r>
      <w:proofErr w:type="spellEnd"/>
      <w:r w:rsidR="00C2638A">
        <w:t xml:space="preserve"> that building customer loyalty</w:t>
      </w:r>
      <w:r w:rsidR="00CC56A2">
        <w:t xml:space="preserve"> comes from consistently surpassing their expectations</w:t>
      </w:r>
      <w:r w:rsidR="00FF5D58">
        <w:t xml:space="preserve"> (Grocery Doppio, 2024).</w:t>
      </w:r>
    </w:p>
    <w:p w14:paraId="713B3813" w14:textId="4AF14C2D" w:rsidR="00426FDA" w:rsidRDefault="00B11FF8" w:rsidP="003B2D45">
      <w:r>
        <w:t>T</w:t>
      </w:r>
      <w:r w:rsidR="0068726E">
        <w:t xml:space="preserve">esco makes the purchases to achieve cost savings. In the </w:t>
      </w:r>
      <w:r w:rsidR="00F80B14">
        <w:t xml:space="preserve">2023/24 fiscal year, Tesco Bank saw </w:t>
      </w:r>
      <w:r w:rsidR="00C5798D">
        <w:t>an impressive profit increase of 213.6%</w:t>
      </w:r>
      <w:r w:rsidR="004A4E1F">
        <w:t xml:space="preserve">. With </w:t>
      </w:r>
      <w:proofErr w:type="gramStart"/>
      <w:r w:rsidR="004A4E1F">
        <w:t>twenty</w:t>
      </w:r>
      <w:r w:rsidR="00C14A50">
        <w:t xml:space="preserve"> </w:t>
      </w:r>
      <w:r w:rsidR="004A4E1F">
        <w:t>two</w:t>
      </w:r>
      <w:proofErr w:type="gramEnd"/>
      <w:r w:rsidR="004A4E1F">
        <w:t xml:space="preserve"> million Clubcard household</w:t>
      </w:r>
      <w:r w:rsidR="00201B74">
        <w:t>s, the company can fine</w:t>
      </w:r>
      <w:r w:rsidR="00C14A50">
        <w:t xml:space="preserve"> </w:t>
      </w:r>
      <w:r w:rsidR="00201B74">
        <w:t xml:space="preserve">tune its marketing strategies </w:t>
      </w:r>
      <w:r w:rsidR="00B672B6">
        <w:t>effectively. Tesco has successfully reduced emissions by</w:t>
      </w:r>
      <w:r w:rsidR="007949FF">
        <w:t xml:space="preserve"> 61% and aims to reach net zero by 2050</w:t>
      </w:r>
      <w:r w:rsidR="00074541">
        <w:t xml:space="preserve">. Additionally, sales </w:t>
      </w:r>
      <w:r w:rsidR="00A27ABA">
        <w:t>rose</w:t>
      </w:r>
      <w:r w:rsidR="00074541">
        <w:t xml:space="preserve"> by 7.4</w:t>
      </w:r>
      <w:r w:rsidR="00691D22">
        <w:t>% in 2023/24, reaching $78</w:t>
      </w:r>
      <w:r w:rsidR="00B94D67">
        <w:t>.08 billion, while profits climbed by 12.8%</w:t>
      </w:r>
      <w:r w:rsidR="00004B00">
        <w:t xml:space="preserve"> (</w:t>
      </w:r>
      <w:r w:rsidR="003207D1">
        <w:t>Grocery</w:t>
      </w:r>
      <w:r w:rsidR="00004B00">
        <w:t xml:space="preserve"> Doppio, 2024).</w:t>
      </w:r>
    </w:p>
    <w:p w14:paraId="583AD633" w14:textId="77777777" w:rsidR="003A03BB" w:rsidRDefault="003A03BB" w:rsidP="003B2D45"/>
    <w:p w14:paraId="00DE7F4F" w14:textId="334109D0" w:rsidR="00BE5C94" w:rsidRPr="003B2D45" w:rsidRDefault="00B34177" w:rsidP="00B34177">
      <w:pPr>
        <w:pStyle w:val="Heading2"/>
      </w:pPr>
      <w:bookmarkStart w:id="7" w:name="_Toc183607818"/>
      <w:r>
        <w:t xml:space="preserve">2.5 </w:t>
      </w:r>
      <w:r w:rsidR="00BE5C94">
        <w:t>Customer Satisfaction</w:t>
      </w:r>
      <w:bookmarkEnd w:id="7"/>
    </w:p>
    <w:p w14:paraId="1DAB273F" w14:textId="77777777" w:rsidR="00FF2482" w:rsidRPr="00FF2482" w:rsidRDefault="00FF2482" w:rsidP="00FF2482"/>
    <w:p w14:paraId="26FBAD43" w14:textId="16F7123F" w:rsidR="00BE5C94" w:rsidRDefault="00BE5C94" w:rsidP="00BE5C94">
      <w:pPr>
        <w:rPr>
          <w:lang w:val="en-GB"/>
        </w:rPr>
      </w:pPr>
      <w:r w:rsidRPr="00BE5C94">
        <w:rPr>
          <w:lang w:val="en-GB"/>
        </w:rPr>
        <w:t>Tesco's commitment to customer satisfaction is evident in its consistently high ratings and positive feedback. The company actively seeks customer feedback through various channels, using it to continuously improve its products, services, and overall shopping experience</w:t>
      </w:r>
      <w:r w:rsidR="00FF6903">
        <w:rPr>
          <w:lang w:val="en-GB"/>
        </w:rPr>
        <w:t xml:space="preserve"> (Eightception, 2024)</w:t>
      </w:r>
      <w:r w:rsidR="00EE33C3">
        <w:rPr>
          <w:lang w:val="en-GB"/>
        </w:rPr>
        <w:t>.</w:t>
      </w:r>
    </w:p>
    <w:p w14:paraId="5A2C925D" w14:textId="77777777" w:rsidR="006D3037" w:rsidRDefault="006D3037" w:rsidP="00BE5C94">
      <w:pPr>
        <w:rPr>
          <w:lang w:val="en-GB"/>
        </w:rPr>
      </w:pPr>
    </w:p>
    <w:p w14:paraId="13D14C85" w14:textId="77777777" w:rsidR="006D3037" w:rsidRPr="00BE5C94" w:rsidRDefault="006D3037" w:rsidP="00BE5C94">
      <w:pPr>
        <w:rPr>
          <w:lang w:val="en-GB"/>
        </w:rPr>
      </w:pPr>
    </w:p>
    <w:p w14:paraId="3BACC937" w14:textId="48580B41" w:rsidR="00E83A8C" w:rsidRPr="00861D31" w:rsidRDefault="00861D31" w:rsidP="00861D31">
      <w:pPr>
        <w:pStyle w:val="Heading1"/>
      </w:pPr>
      <w:bookmarkStart w:id="8" w:name="_Toc183607819"/>
      <w:r w:rsidRPr="00861D31">
        <w:lastRenderedPageBreak/>
        <w:t>3.0</w:t>
      </w:r>
      <w:r w:rsidR="00470432" w:rsidRPr="00861D31">
        <w:t xml:space="preserve"> </w:t>
      </w:r>
      <w:r w:rsidR="00E83A8C" w:rsidRPr="00861D31">
        <w:t>Data Collection and Evaluation: Tesco's Customer Relationship Management</w:t>
      </w:r>
      <w:bookmarkEnd w:id="8"/>
    </w:p>
    <w:p w14:paraId="76F96B96" w14:textId="77777777" w:rsidR="00E83A8C" w:rsidRDefault="00E83A8C" w:rsidP="003E1065">
      <w:pPr>
        <w:rPr>
          <w:lang w:val="en-GB"/>
        </w:rPr>
      </w:pPr>
    </w:p>
    <w:p w14:paraId="3E809013" w14:textId="0E2095CE" w:rsidR="003E1065" w:rsidRPr="003E1065" w:rsidRDefault="003E1065" w:rsidP="003E1065">
      <w:pPr>
        <w:rPr>
          <w:lang w:val="en-GB"/>
        </w:rPr>
      </w:pPr>
      <w:r w:rsidRPr="003E1065">
        <w:rPr>
          <w:lang w:val="en-GB"/>
        </w:rPr>
        <w:t>Tesco</w:t>
      </w:r>
      <w:r w:rsidR="00A610A4">
        <w:rPr>
          <w:lang w:val="en-GB"/>
        </w:rPr>
        <w:t xml:space="preserve"> is </w:t>
      </w:r>
      <w:r w:rsidR="00A610A4" w:rsidRPr="003E1065">
        <w:rPr>
          <w:lang w:val="en-GB"/>
        </w:rPr>
        <w:t>collecting</w:t>
      </w:r>
      <w:r w:rsidRPr="003E1065">
        <w:rPr>
          <w:lang w:val="en-GB"/>
        </w:rPr>
        <w:t xml:space="preserve"> </w:t>
      </w:r>
      <w:r w:rsidR="00A610A4">
        <w:rPr>
          <w:lang w:val="en-GB"/>
        </w:rPr>
        <w:t>c</w:t>
      </w:r>
      <w:r w:rsidRPr="003E1065">
        <w:rPr>
          <w:lang w:val="en-GB"/>
        </w:rPr>
        <w:t xml:space="preserve">ustomer </w:t>
      </w:r>
      <w:r w:rsidR="00A610A4">
        <w:rPr>
          <w:lang w:val="en-GB"/>
        </w:rPr>
        <w:t>d</w:t>
      </w:r>
      <w:r w:rsidRPr="003E1065">
        <w:rPr>
          <w:lang w:val="en-GB"/>
        </w:rPr>
        <w:t xml:space="preserve">ata </w:t>
      </w:r>
      <w:r w:rsidR="00A610A4">
        <w:rPr>
          <w:lang w:val="en-GB"/>
        </w:rPr>
        <w:t xml:space="preserve">through </w:t>
      </w:r>
      <w:r w:rsidR="004B205B">
        <w:rPr>
          <w:lang w:val="en-GB"/>
        </w:rPr>
        <w:t xml:space="preserve">the </w:t>
      </w:r>
      <w:r w:rsidR="005C402B">
        <w:rPr>
          <w:lang w:val="en-GB"/>
        </w:rPr>
        <w:t>Clubcard</w:t>
      </w:r>
      <w:r w:rsidRPr="003E1065">
        <w:rPr>
          <w:lang w:val="en-GB"/>
        </w:rPr>
        <w:t xml:space="preserve"> Loyalty Program </w:t>
      </w:r>
      <w:r w:rsidR="004B205B">
        <w:rPr>
          <w:lang w:val="en-GB"/>
        </w:rPr>
        <w:t>which</w:t>
      </w:r>
      <w:r w:rsidRPr="003E1065">
        <w:rPr>
          <w:lang w:val="en-GB"/>
        </w:rPr>
        <w:t xml:space="preserve"> helps gather important customer data. It tracks what people buy, how often they shop, and their product choices. This gives clear insights into shopping habits</w:t>
      </w:r>
      <w:r w:rsidR="001D5A07">
        <w:rPr>
          <w:lang w:val="en-GB"/>
        </w:rPr>
        <w:t xml:space="preserve"> </w:t>
      </w:r>
      <w:r w:rsidR="00134021">
        <w:rPr>
          <w:lang w:val="en-GB"/>
        </w:rPr>
        <w:t>(Business Matters, 2024).</w:t>
      </w:r>
      <w:r w:rsidR="00F337F2">
        <w:rPr>
          <w:lang w:val="en-GB"/>
        </w:rPr>
        <w:t xml:space="preserve"> </w:t>
      </w:r>
      <w:r w:rsidRPr="003E1065">
        <w:rPr>
          <w:lang w:val="en-GB"/>
        </w:rPr>
        <w:t xml:space="preserve">Tesco.com and the Tesco mobile app collect information about what customers browse, their purchase history, and how they interact with the site. This provides valuable insights into online shopping </w:t>
      </w:r>
      <w:r w:rsidR="00000002">
        <w:rPr>
          <w:lang w:val="en-GB"/>
        </w:rPr>
        <w:t>behaviour</w:t>
      </w:r>
      <w:r w:rsidR="00623959">
        <w:rPr>
          <w:lang w:val="en-GB"/>
        </w:rPr>
        <w:t xml:space="preserve"> (Tesco, 2024</w:t>
      </w:r>
      <w:r w:rsidR="009D780A">
        <w:rPr>
          <w:lang w:val="en-GB"/>
        </w:rPr>
        <w:t>)</w:t>
      </w:r>
      <w:r w:rsidR="0055395C">
        <w:rPr>
          <w:lang w:val="en-GB"/>
        </w:rPr>
        <w:t>.</w:t>
      </w:r>
    </w:p>
    <w:p w14:paraId="7F8D8A7B" w14:textId="5E0F7037" w:rsidR="00470432" w:rsidRDefault="003E1065" w:rsidP="003E1065">
      <w:pPr>
        <w:rPr>
          <w:lang w:val="en-GB"/>
        </w:rPr>
      </w:pPr>
      <w:proofErr w:type="spellStart"/>
      <w:r w:rsidRPr="003E1065">
        <w:rPr>
          <w:lang w:val="en-GB"/>
        </w:rPr>
        <w:t>Self</w:t>
      </w:r>
      <w:r w:rsidR="004C60A6">
        <w:rPr>
          <w:lang w:val="en-GB"/>
        </w:rPr>
        <w:t xml:space="preserve"> </w:t>
      </w:r>
      <w:r w:rsidRPr="003E1065">
        <w:rPr>
          <w:lang w:val="en-GB"/>
        </w:rPr>
        <w:t>service</w:t>
      </w:r>
      <w:proofErr w:type="spellEnd"/>
      <w:r w:rsidRPr="003E1065">
        <w:rPr>
          <w:lang w:val="en-GB"/>
        </w:rPr>
        <w:t xml:space="preserve"> checkout machines, digital signs, and in</w:t>
      </w:r>
      <w:r w:rsidR="004C60A6">
        <w:rPr>
          <w:lang w:val="en-GB"/>
        </w:rPr>
        <w:t xml:space="preserve"> </w:t>
      </w:r>
      <w:proofErr w:type="spellStart"/>
      <w:r w:rsidR="003D5028">
        <w:rPr>
          <w:lang w:val="en-GB"/>
        </w:rPr>
        <w:t>u</w:t>
      </w:r>
      <w:r w:rsidRPr="003E1065">
        <w:rPr>
          <w:lang w:val="en-GB"/>
        </w:rPr>
        <w:t>store</w:t>
      </w:r>
      <w:proofErr w:type="spellEnd"/>
      <w:r w:rsidRPr="003E1065">
        <w:rPr>
          <w:lang w:val="en-GB"/>
        </w:rPr>
        <w:t xml:space="preserve"> Wi-Fi collect data on where customers go, how long they stay in the store, and how they respond to promotions</w:t>
      </w:r>
      <w:r w:rsidR="00EF7B9A" w:rsidRPr="003E1065">
        <w:rPr>
          <w:lang w:val="en-GB"/>
        </w:rPr>
        <w:t xml:space="preserve">. </w:t>
      </w:r>
      <w:r w:rsidRPr="003E1065">
        <w:rPr>
          <w:lang w:val="en-GB"/>
        </w:rPr>
        <w:t>Surveys, focus groups, and social media monitoring help collect feedback on customer satisfaction and preferences</w:t>
      </w:r>
      <w:r w:rsidR="00986E7D">
        <w:rPr>
          <w:lang w:val="en-GB"/>
        </w:rPr>
        <w:t xml:space="preserve"> </w:t>
      </w:r>
      <w:r w:rsidR="0055395C">
        <w:rPr>
          <w:lang w:val="en-GB"/>
        </w:rPr>
        <w:t>(</w:t>
      </w:r>
      <w:r w:rsidR="00986E7D">
        <w:rPr>
          <w:lang w:val="en-GB"/>
        </w:rPr>
        <w:t>The Grocer</w:t>
      </w:r>
      <w:r w:rsidR="0055395C">
        <w:rPr>
          <w:lang w:val="en-GB"/>
        </w:rPr>
        <w:t>, 2024).</w:t>
      </w:r>
    </w:p>
    <w:p w14:paraId="35FD022A" w14:textId="2FF41A11" w:rsidR="001B58C2" w:rsidRDefault="00706644" w:rsidP="003E1065">
      <w:pPr>
        <w:rPr>
          <w:lang w:val="en-GB"/>
        </w:rPr>
      </w:pPr>
      <w:r>
        <w:t>The Clubcard program enables frequent shoppers to receive automatic discounts at checkout, enhancing the already low prices. This fosters customer loyalty among key users who utilize the card for better grocery prices. Additionally, a noteworthy aspect is how Tesco can use the data generated from this program</w:t>
      </w:r>
      <w:r w:rsidR="00D8788E">
        <w:t xml:space="preserve"> (Strategy Factory, 2024)</w:t>
      </w:r>
    </w:p>
    <w:p w14:paraId="71031D86" w14:textId="77777777" w:rsidR="001B58C2" w:rsidRPr="00BB03FF" w:rsidRDefault="001B58C2" w:rsidP="003E1065">
      <w:pPr>
        <w:rPr>
          <w:lang w:val="en-GB"/>
        </w:rPr>
      </w:pPr>
    </w:p>
    <w:p w14:paraId="517BFB41" w14:textId="77777777" w:rsidR="003E1065" w:rsidRDefault="003E1065" w:rsidP="00470432"/>
    <w:p w14:paraId="15280DE1" w14:textId="74A56882" w:rsidR="00484B46" w:rsidRDefault="00861D31" w:rsidP="00861D31">
      <w:pPr>
        <w:pStyle w:val="Heading2"/>
      </w:pPr>
      <w:bookmarkStart w:id="9" w:name="_Toc183607820"/>
      <w:r>
        <w:t xml:space="preserve">3.1 </w:t>
      </w:r>
      <w:r w:rsidR="009445DD">
        <w:t>Data Analysis</w:t>
      </w:r>
      <w:bookmarkEnd w:id="9"/>
    </w:p>
    <w:p w14:paraId="1FEA5378" w14:textId="77777777" w:rsidR="00C860CF" w:rsidRDefault="00C860CF" w:rsidP="00C860CF"/>
    <w:p w14:paraId="57000BE2" w14:textId="3D70B1F0" w:rsidR="00D63126" w:rsidRDefault="00C860CF" w:rsidP="00470432">
      <w:r w:rsidRPr="00C860CF">
        <w:t xml:space="preserve">Tesco uses advanced analytics, including data mining and machine learning, to understand customer </w:t>
      </w:r>
      <w:proofErr w:type="spellStart"/>
      <w:r w:rsidR="003E7E95">
        <w:t>behavio</w:t>
      </w:r>
      <w:r w:rsidR="000700BB">
        <w:t>u</w:t>
      </w:r>
      <w:r w:rsidR="003E7E95">
        <w:t>rs</w:t>
      </w:r>
      <w:proofErr w:type="spellEnd"/>
      <w:r w:rsidRPr="00C860CF">
        <w:t xml:space="preserve"> and predict buying patterns. With real</w:t>
      </w:r>
      <w:r w:rsidR="000700BB">
        <w:t xml:space="preserve"> </w:t>
      </w:r>
      <w:r w:rsidRPr="00C860CF">
        <w:t>time data processing, the company quickly adjusts pricing, inventory, and marketing strategies in response to market changes, enhancing its competitive edge and relevance</w:t>
      </w:r>
      <w:r w:rsidR="009B1DBC">
        <w:t xml:space="preserve"> </w:t>
      </w:r>
      <w:r w:rsidR="00C946E9">
        <w:t>(Information</w:t>
      </w:r>
      <w:r w:rsidR="009B1DBC">
        <w:t xml:space="preserve"> Age</w:t>
      </w:r>
      <w:r w:rsidR="009415F9">
        <w:t>, 2017)</w:t>
      </w:r>
      <w:r w:rsidR="009B1DBC">
        <w:t>.</w:t>
      </w:r>
    </w:p>
    <w:p w14:paraId="7299D54C" w14:textId="77777777" w:rsidR="00620132" w:rsidRDefault="00620132" w:rsidP="00470432"/>
    <w:p w14:paraId="17A5A529" w14:textId="78F9207D" w:rsidR="00D63126" w:rsidRPr="00D63126" w:rsidRDefault="00D63126" w:rsidP="00D63126">
      <w:r w:rsidRPr="00D63126">
        <w:t xml:space="preserve">Data insights are becoming increasingly important for companies, helping them better understand their customers and make informed business decisions. The </w:t>
      </w:r>
      <w:r w:rsidR="00A0446D">
        <w:t>growth opportunities</w:t>
      </w:r>
      <w:r w:rsidRPr="00D63126">
        <w:t xml:space="preserve"> are vast: improved store location choices, a more personalized shopping </w:t>
      </w:r>
      <w:r w:rsidRPr="00D63126">
        <w:lastRenderedPageBreak/>
        <w:t>experience, enhanced recruitment strategies, and effective footfall management are just a few ways data analytics can drive business success (Station10, 2024).</w:t>
      </w:r>
    </w:p>
    <w:p w14:paraId="76A06B8A" w14:textId="77777777" w:rsidR="00D63126" w:rsidRDefault="00D63126" w:rsidP="00470432"/>
    <w:p w14:paraId="7A693BFF" w14:textId="0077D21E" w:rsidR="00003138" w:rsidRPr="00CE2965" w:rsidRDefault="00633541" w:rsidP="00D30053">
      <w:pPr>
        <w:pStyle w:val="Quote"/>
      </w:pPr>
      <w:r w:rsidRPr="00CE2965">
        <w:t xml:space="preserve">‘’ </w:t>
      </w:r>
      <w:r w:rsidR="00421146" w:rsidRPr="00CE2965">
        <w:t xml:space="preserve">These data </w:t>
      </w:r>
      <w:r w:rsidR="007F3061" w:rsidRPr="00CE2965">
        <w:t>insights</w:t>
      </w:r>
      <w:r w:rsidR="00421146" w:rsidRPr="00CE2965">
        <w:t xml:space="preserve"> enable Teso to be more strategic in its stock buying</w:t>
      </w:r>
      <w:r w:rsidR="00DB7656" w:rsidRPr="00CE2965">
        <w:t xml:space="preserve"> and planning, resulting in increased revenue opportunities ‘’</w:t>
      </w:r>
    </w:p>
    <w:p w14:paraId="44B6F30D" w14:textId="18D5CB05" w:rsidR="00DB7656" w:rsidRPr="0088161C" w:rsidRDefault="007E0446" w:rsidP="00D30053">
      <w:pPr>
        <w:pStyle w:val="Quote"/>
      </w:pPr>
      <w:r w:rsidRPr="0088161C">
        <w:t>(Tesco, 2024)</w:t>
      </w:r>
    </w:p>
    <w:p w14:paraId="5B23D4D0" w14:textId="77777777" w:rsidR="00AC2E42" w:rsidRDefault="00AC2E42" w:rsidP="00470432"/>
    <w:p w14:paraId="38251B6D" w14:textId="77777777" w:rsidR="00003138" w:rsidRDefault="00003138" w:rsidP="00470432"/>
    <w:p w14:paraId="206D4B4F" w14:textId="5D6B326B" w:rsidR="005374FC" w:rsidRDefault="00861D31" w:rsidP="00861D31">
      <w:pPr>
        <w:pStyle w:val="Heading2"/>
      </w:pPr>
      <w:bookmarkStart w:id="10" w:name="_Toc183607821"/>
      <w:r>
        <w:t xml:space="preserve">3.2 </w:t>
      </w:r>
      <w:r w:rsidR="000F7692">
        <w:t>Evaluation of Customer Information</w:t>
      </w:r>
      <w:bookmarkEnd w:id="10"/>
    </w:p>
    <w:p w14:paraId="39095110" w14:textId="77777777" w:rsidR="00BC349D" w:rsidRDefault="00BC349D" w:rsidP="00BC349D"/>
    <w:p w14:paraId="507DDBF1" w14:textId="74720EA0" w:rsidR="00BC349D" w:rsidRDefault="00942F7F" w:rsidP="00BC349D">
      <w:pPr>
        <w:rPr>
          <w:lang w:val="en-GB"/>
        </w:rPr>
      </w:pPr>
      <w:r>
        <w:rPr>
          <w:lang w:val="en-GB"/>
        </w:rPr>
        <w:t>Tesco uses customer data to gain useful insights. It looks at important measures like customer lifetime value and retention rates to evaluate how well its strategies are working.</w:t>
      </w:r>
      <w:r w:rsidR="00BC349D" w:rsidRPr="00BC349D">
        <w:rPr>
          <w:lang w:val="en-GB"/>
        </w:rPr>
        <w:t xml:space="preserve"> The company updates its customer groups as </w:t>
      </w:r>
      <w:r w:rsidR="00BC349D">
        <w:rPr>
          <w:lang w:val="en-GB"/>
        </w:rPr>
        <w:t>behaviour</w:t>
      </w:r>
      <w:r w:rsidR="00BC349D" w:rsidRPr="00BC349D">
        <w:rPr>
          <w:lang w:val="en-GB"/>
        </w:rPr>
        <w:t xml:space="preserve"> changes and looks at long</w:t>
      </w:r>
      <w:r w:rsidR="00572D13">
        <w:rPr>
          <w:lang w:val="en-GB"/>
        </w:rPr>
        <w:t xml:space="preserve"> </w:t>
      </w:r>
      <w:r w:rsidR="00BC349D" w:rsidRPr="00BC349D">
        <w:rPr>
          <w:lang w:val="en-GB"/>
        </w:rPr>
        <w:t>term trends to identify new patterns</w:t>
      </w:r>
      <w:r w:rsidR="00E61AE9">
        <w:rPr>
          <w:lang w:val="en-GB"/>
        </w:rPr>
        <w:t xml:space="preserve"> (Open Loyalty, 2024)</w:t>
      </w:r>
      <w:r w:rsidR="000B1787">
        <w:rPr>
          <w:lang w:val="en-GB"/>
        </w:rPr>
        <w:t>.</w:t>
      </w:r>
      <w:r w:rsidR="000D7F5E">
        <w:rPr>
          <w:lang w:val="en-GB"/>
        </w:rPr>
        <w:t xml:space="preserve"> </w:t>
      </w:r>
      <w:r w:rsidR="006C5FDC">
        <w:rPr>
          <w:lang w:val="en-GB"/>
        </w:rPr>
        <w:t>Tesco ensures a smooth experience for customers across all channels. By better understanding customer behaviour, Tesco can make smart choices about products, marketing, and services. This helps to strengthen its relationships with customers.</w:t>
      </w:r>
      <w:r w:rsidR="00455C9E">
        <w:rPr>
          <w:lang w:val="en-GB"/>
        </w:rPr>
        <w:t xml:space="preserve"> (Ikano</w:t>
      </w:r>
      <w:r w:rsidR="000B1787">
        <w:rPr>
          <w:lang w:val="en-GB"/>
        </w:rPr>
        <w:t xml:space="preserve"> Insight,2023).</w:t>
      </w:r>
    </w:p>
    <w:p w14:paraId="3E070592" w14:textId="77777777" w:rsidR="0055075A" w:rsidRDefault="0055075A" w:rsidP="00BC349D">
      <w:pPr>
        <w:rPr>
          <w:lang w:val="en-GB"/>
        </w:rPr>
      </w:pPr>
    </w:p>
    <w:p w14:paraId="1B9E96AD" w14:textId="752F30EA" w:rsidR="00E272BA" w:rsidRDefault="00F6707C" w:rsidP="00F6707C">
      <w:pPr>
        <w:pStyle w:val="Heading2"/>
        <w:rPr>
          <w:lang w:val="en-GB"/>
        </w:rPr>
      </w:pPr>
      <w:bookmarkStart w:id="11" w:name="_Toc183607822"/>
      <w:r>
        <w:rPr>
          <w:lang w:val="en-GB"/>
        </w:rPr>
        <w:t>3.3</w:t>
      </w:r>
      <w:r w:rsidR="00053BC5">
        <w:rPr>
          <w:lang w:val="en-GB"/>
        </w:rPr>
        <w:t xml:space="preserve"> </w:t>
      </w:r>
      <w:r w:rsidR="00E272BA">
        <w:rPr>
          <w:lang w:val="en-GB"/>
        </w:rPr>
        <w:t>Sustaining and Improving</w:t>
      </w:r>
      <w:r w:rsidR="001279EE">
        <w:rPr>
          <w:lang w:val="en-GB"/>
        </w:rPr>
        <w:t xml:space="preserve"> Customer Market Relationship</w:t>
      </w:r>
      <w:bookmarkEnd w:id="11"/>
    </w:p>
    <w:p w14:paraId="7116CF25" w14:textId="77777777" w:rsidR="00484C66" w:rsidRDefault="00484C66" w:rsidP="00074ED9">
      <w:pPr>
        <w:jc w:val="both"/>
        <w:rPr>
          <w:lang w:val="en-GB"/>
        </w:rPr>
      </w:pPr>
    </w:p>
    <w:p w14:paraId="1215690E" w14:textId="4AF27C3B" w:rsidR="0091706A" w:rsidRDefault="00F06D2B" w:rsidP="00074ED9">
      <w:pPr>
        <w:jc w:val="both"/>
        <w:rPr>
          <w:lang w:val="en-GB"/>
        </w:rPr>
      </w:pPr>
      <w:r>
        <w:rPr>
          <w:lang w:val="en-GB"/>
        </w:rPr>
        <w:t>Through effective data collection and analysis, Tesco enhances customer relationships</w:t>
      </w:r>
      <w:r w:rsidR="0017647E">
        <w:rPr>
          <w:lang w:val="en-GB"/>
        </w:rPr>
        <w:t xml:space="preserve"> in </w:t>
      </w:r>
      <w:proofErr w:type="gramStart"/>
      <w:r w:rsidR="0017647E">
        <w:rPr>
          <w:lang w:val="en-GB"/>
        </w:rPr>
        <w:t>several</w:t>
      </w:r>
      <w:proofErr w:type="gramEnd"/>
      <w:r w:rsidR="0017647E">
        <w:rPr>
          <w:lang w:val="en-GB"/>
        </w:rPr>
        <w:t xml:space="preserve"> </w:t>
      </w:r>
      <w:r w:rsidR="00BA405E">
        <w:rPr>
          <w:lang w:val="en-GB"/>
        </w:rPr>
        <w:t>ways</w:t>
      </w:r>
      <w:r w:rsidR="0017647E">
        <w:rPr>
          <w:lang w:val="en-GB"/>
        </w:rPr>
        <w:t xml:space="preserve">. </w:t>
      </w:r>
    </w:p>
    <w:p w14:paraId="32CB2A6D" w14:textId="60C9EA12" w:rsidR="0017647E" w:rsidRDefault="0017647E" w:rsidP="00074ED9">
      <w:pPr>
        <w:jc w:val="both"/>
        <w:rPr>
          <w:lang w:val="en-GB"/>
        </w:rPr>
      </w:pPr>
      <w:r>
        <w:rPr>
          <w:lang w:val="en-GB"/>
        </w:rPr>
        <w:t xml:space="preserve">Firstly, the company uses customer data to develop tailored marketing strategies, providing </w:t>
      </w:r>
      <w:r w:rsidR="005C0126">
        <w:rPr>
          <w:lang w:val="en-GB"/>
        </w:rPr>
        <w:t>personalised</w:t>
      </w:r>
      <w:r>
        <w:rPr>
          <w:lang w:val="en-GB"/>
        </w:rPr>
        <w:t xml:space="preserve"> offers and product suggestions that boost engagement. </w:t>
      </w:r>
    </w:p>
    <w:p w14:paraId="3D43DF66" w14:textId="77777777" w:rsidR="0017647E" w:rsidRDefault="0017647E" w:rsidP="00074ED9">
      <w:pPr>
        <w:jc w:val="both"/>
        <w:rPr>
          <w:lang w:val="en-GB"/>
        </w:rPr>
      </w:pPr>
      <w:r>
        <w:rPr>
          <w:lang w:val="en-GB"/>
        </w:rPr>
        <w:t xml:space="preserve">Secondly, insights from this data assist in new product development, helping Tesco create items that cater to customer preferences and market trends. </w:t>
      </w:r>
    </w:p>
    <w:p w14:paraId="79561C10" w14:textId="2C8C8382" w:rsidR="0017647E" w:rsidRDefault="0017647E" w:rsidP="00074ED9">
      <w:pPr>
        <w:jc w:val="both"/>
        <w:rPr>
          <w:lang w:val="en-GB"/>
        </w:rPr>
      </w:pPr>
      <w:r>
        <w:rPr>
          <w:lang w:val="en-GB"/>
        </w:rPr>
        <w:t xml:space="preserve">Additionally, </w:t>
      </w:r>
      <w:r w:rsidR="003E7E95">
        <w:rPr>
          <w:lang w:val="en-GB"/>
        </w:rPr>
        <w:t>analysing</w:t>
      </w:r>
      <w:r>
        <w:rPr>
          <w:lang w:val="en-GB"/>
        </w:rPr>
        <w:t xml:space="preserve"> customer feedback allows Tesco to identify and address issues, </w:t>
      </w:r>
      <w:r w:rsidR="00DF7C9A">
        <w:rPr>
          <w:lang w:val="en-GB"/>
        </w:rPr>
        <w:t>improving</w:t>
      </w:r>
      <w:r>
        <w:rPr>
          <w:lang w:val="en-GB"/>
        </w:rPr>
        <w:t xml:space="preserve"> customer service and satisfaction. </w:t>
      </w:r>
    </w:p>
    <w:p w14:paraId="20C5B64E" w14:textId="245EF0F5" w:rsidR="00DE661F" w:rsidRPr="00DE661F" w:rsidRDefault="0017647E" w:rsidP="00074ED9">
      <w:pPr>
        <w:jc w:val="both"/>
        <w:rPr>
          <w:lang w:val="en-GB"/>
        </w:rPr>
      </w:pPr>
      <w:r>
        <w:rPr>
          <w:lang w:val="en-GB"/>
        </w:rPr>
        <w:t>Lastly, regular evaluations of the Clubcard loyalty program help refine rewards, ensuring its ongoing relevance and strengthening customer loyalty</w:t>
      </w:r>
      <w:r w:rsidR="0091706A">
        <w:rPr>
          <w:lang w:val="en-GB"/>
        </w:rPr>
        <w:t xml:space="preserve"> </w:t>
      </w:r>
      <w:r w:rsidR="006C2908">
        <w:rPr>
          <w:lang w:val="en-GB"/>
        </w:rPr>
        <w:t>(World Brand Affairs, 202</w:t>
      </w:r>
      <w:r w:rsidR="0095298C">
        <w:rPr>
          <w:lang w:val="en-GB"/>
        </w:rPr>
        <w:t>3</w:t>
      </w:r>
      <w:r w:rsidR="006C2908">
        <w:rPr>
          <w:lang w:val="en-GB"/>
        </w:rPr>
        <w:t>)</w:t>
      </w:r>
      <w:r w:rsidR="0091706A">
        <w:rPr>
          <w:lang w:val="en-GB"/>
        </w:rPr>
        <w:t>.</w:t>
      </w:r>
    </w:p>
    <w:p w14:paraId="349312B7" w14:textId="77777777" w:rsidR="00DE661F" w:rsidRDefault="00DE661F" w:rsidP="00862909">
      <w:pPr>
        <w:jc w:val="both"/>
        <w:rPr>
          <w:lang w:val="en-GB"/>
        </w:rPr>
      </w:pPr>
    </w:p>
    <w:p w14:paraId="3B71BC04" w14:textId="72EC66EB" w:rsidR="00DE661F" w:rsidRDefault="00987FCA" w:rsidP="00987FCA">
      <w:pPr>
        <w:pStyle w:val="Heading2"/>
        <w:rPr>
          <w:lang w:val="en-GB"/>
        </w:rPr>
      </w:pPr>
      <w:bookmarkStart w:id="12" w:name="_Toc183607823"/>
      <w:r>
        <w:rPr>
          <w:lang w:val="en-GB"/>
        </w:rPr>
        <w:t xml:space="preserve">3.4 </w:t>
      </w:r>
      <w:r w:rsidR="00D21D57">
        <w:rPr>
          <w:lang w:val="en-GB"/>
        </w:rPr>
        <w:t>The Importance of Data Collection in Customer Relationship</w:t>
      </w:r>
      <w:bookmarkEnd w:id="12"/>
    </w:p>
    <w:p w14:paraId="52961B26" w14:textId="77777777" w:rsidR="00D21D57" w:rsidRDefault="00D21D57" w:rsidP="00D21D57">
      <w:pPr>
        <w:rPr>
          <w:lang w:val="en-GB"/>
        </w:rPr>
      </w:pPr>
    </w:p>
    <w:p w14:paraId="36773747" w14:textId="086F7F30" w:rsidR="005D36F9" w:rsidRDefault="004D213F" w:rsidP="005D36F9">
      <w:r>
        <w:t xml:space="preserve">The collection of customer data is a fundamental component of modern business strategy. In an environment where numerous websites and companies compete for consumer attention, </w:t>
      </w:r>
      <w:r w:rsidR="008C30AC">
        <w:t>businesses must identify</w:t>
      </w:r>
      <w:r>
        <w:t xml:space="preserve"> effective methods for differentiation. By leveraging customer data to </w:t>
      </w:r>
      <w:proofErr w:type="spellStart"/>
      <w:r>
        <w:t>personali</w:t>
      </w:r>
      <w:r w:rsidR="00572D13">
        <w:t>s</w:t>
      </w:r>
      <w:r>
        <w:t>e</w:t>
      </w:r>
      <w:proofErr w:type="spellEnd"/>
      <w:r>
        <w:t xml:space="preserve"> experiences, organizations can develop customer</w:t>
      </w:r>
      <w:r w:rsidR="00572D13">
        <w:t xml:space="preserve"> </w:t>
      </w:r>
      <w:r>
        <w:t>centric approaches that enhance engagement and satisfaction</w:t>
      </w:r>
      <w:r w:rsidR="008C30AC">
        <w:t xml:space="preserve"> (</w:t>
      </w:r>
      <w:r w:rsidR="007E1732">
        <w:t>Validity, 2024).</w:t>
      </w:r>
    </w:p>
    <w:p w14:paraId="6E24E934" w14:textId="1F7B165B" w:rsidR="00C230FC" w:rsidRDefault="00CD6AD8" w:rsidP="009C48E7">
      <w:r>
        <w:t xml:space="preserve">CRM is a measurable strategy that helps businesses connect with relevant audiences. It draws on insights from 20 million Tesco Clubcard holders, utilizing the UK’s largest </w:t>
      </w:r>
      <w:proofErr w:type="spellStart"/>
      <w:r>
        <w:t>behavio</w:t>
      </w:r>
      <w:r w:rsidR="00572D13">
        <w:t>u</w:t>
      </w:r>
      <w:r>
        <w:t>ral</w:t>
      </w:r>
      <w:proofErr w:type="spellEnd"/>
      <w:r>
        <w:t xml:space="preserve"> dataset, which covers diverse regions, socio</w:t>
      </w:r>
      <w:r w:rsidR="00A74F64">
        <w:t xml:space="preserve"> </w:t>
      </w:r>
      <w:r>
        <w:t xml:space="preserve">economic groups, and product </w:t>
      </w:r>
      <w:r w:rsidR="003E7E95">
        <w:t>categories. This</w:t>
      </w:r>
      <w:r>
        <w:t xml:space="preserve"> approach allows businesses to target and reward loyal Tesco Clubcard customers through direct mailings, reward mailing coupons, and till coupons, delivering tailored messages to the appropriate customers.</w:t>
      </w:r>
      <w:r w:rsidR="00D71C5A">
        <w:t xml:space="preserve"> (Dunhumby, 2021</w:t>
      </w:r>
      <w:r w:rsidR="00F97A13">
        <w:t>)</w:t>
      </w:r>
    </w:p>
    <w:p w14:paraId="6464FED9" w14:textId="77777777" w:rsidR="00974159" w:rsidRDefault="00974159" w:rsidP="009C48E7"/>
    <w:p w14:paraId="1CB7887E" w14:textId="77777777" w:rsidR="00974159" w:rsidRDefault="00974159" w:rsidP="009C48E7"/>
    <w:p w14:paraId="7C8362F1" w14:textId="77777777" w:rsidR="003A08E1" w:rsidRDefault="003A08E1" w:rsidP="009C48E7"/>
    <w:p w14:paraId="2333A281" w14:textId="77777777" w:rsidR="003A08E1" w:rsidRDefault="003A08E1" w:rsidP="009C48E7"/>
    <w:p w14:paraId="37625B44" w14:textId="77777777" w:rsidR="003A08E1" w:rsidRDefault="003A08E1" w:rsidP="009C48E7"/>
    <w:p w14:paraId="0DA43618" w14:textId="77777777" w:rsidR="003A08E1" w:rsidRDefault="003A08E1" w:rsidP="009C48E7"/>
    <w:p w14:paraId="2557572D" w14:textId="77777777" w:rsidR="003A08E1" w:rsidRDefault="003A08E1" w:rsidP="009C48E7"/>
    <w:p w14:paraId="7A6A43FE" w14:textId="77777777" w:rsidR="003A08E1" w:rsidRDefault="003A08E1" w:rsidP="009C48E7"/>
    <w:p w14:paraId="724470CE" w14:textId="77777777" w:rsidR="003A08E1" w:rsidRDefault="003A08E1" w:rsidP="009C48E7"/>
    <w:p w14:paraId="56F49C6D" w14:textId="77777777" w:rsidR="003A08E1" w:rsidRPr="009C48E7" w:rsidRDefault="003A08E1" w:rsidP="009C48E7"/>
    <w:p w14:paraId="049512B4" w14:textId="1DE59328" w:rsidR="00173AEF" w:rsidRDefault="00987FCA" w:rsidP="00987FCA">
      <w:pPr>
        <w:pStyle w:val="Heading2"/>
        <w:rPr>
          <w:lang w:val="en-GB"/>
        </w:rPr>
      </w:pPr>
      <w:bookmarkStart w:id="13" w:name="_Toc183607824"/>
      <w:r>
        <w:rPr>
          <w:lang w:val="en-GB"/>
        </w:rPr>
        <w:t xml:space="preserve">3.5 </w:t>
      </w:r>
      <w:r w:rsidR="00974159" w:rsidRPr="00974159">
        <w:rPr>
          <w:lang w:val="en-GB"/>
        </w:rPr>
        <w:t>Critical Analysis of Data Practices in Customer Relationships</w:t>
      </w:r>
      <w:bookmarkEnd w:id="13"/>
    </w:p>
    <w:p w14:paraId="1150D2E1" w14:textId="77777777" w:rsidR="00F0573C" w:rsidRPr="00F0573C" w:rsidRDefault="00F0573C" w:rsidP="00F0573C">
      <w:pPr>
        <w:rPr>
          <w:lang w:val="en-GB"/>
        </w:rPr>
      </w:pPr>
    </w:p>
    <w:p w14:paraId="3B194083" w14:textId="77777777" w:rsidR="00F0573C" w:rsidRDefault="00173AEF" w:rsidP="007E009C">
      <w:pPr>
        <w:rPr>
          <w:lang w:val="en-GB"/>
        </w:rPr>
      </w:pPr>
      <w:r w:rsidRPr="00173AEF">
        <w:rPr>
          <w:noProof/>
        </w:rPr>
        <w:lastRenderedPageBreak/>
        <w:drawing>
          <wp:inline distT="0" distB="0" distL="0" distR="0" wp14:anchorId="3FC79185" wp14:editId="4C69B9D3">
            <wp:extent cx="4053840" cy="3040380"/>
            <wp:effectExtent l="0" t="0" r="3810" b="7620"/>
            <wp:docPr id="1083821047" name="Picture 2" descr="A diagram of a company's data colle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821047" name="Picture 2" descr="A diagram of a company's data collection&#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53840" cy="3040380"/>
                    </a:xfrm>
                    <a:prstGeom prst="rect">
                      <a:avLst/>
                    </a:prstGeom>
                    <a:noFill/>
                    <a:ln>
                      <a:noFill/>
                    </a:ln>
                  </pic:spPr>
                </pic:pic>
              </a:graphicData>
            </a:graphic>
          </wp:inline>
        </w:drawing>
      </w:r>
    </w:p>
    <w:p w14:paraId="0E9296A0" w14:textId="740691EE" w:rsidR="007E009C" w:rsidRDefault="001E4D9F" w:rsidP="007E009C">
      <w:pPr>
        <w:rPr>
          <w:lang w:val="en-GB"/>
        </w:rPr>
      </w:pPr>
      <w:r>
        <w:rPr>
          <w:lang w:val="en-GB"/>
        </w:rPr>
        <w:t>(</w:t>
      </w:r>
      <w:proofErr w:type="spellStart"/>
      <w:r>
        <w:rPr>
          <w:lang w:val="en-GB"/>
        </w:rPr>
        <w:t>Jimna</w:t>
      </w:r>
      <w:proofErr w:type="spellEnd"/>
      <w:r>
        <w:rPr>
          <w:lang w:val="en-GB"/>
        </w:rPr>
        <w:t xml:space="preserve"> Jayan, 2024)</w:t>
      </w:r>
    </w:p>
    <w:p w14:paraId="266EAA9B" w14:textId="77777777" w:rsidR="00645A11" w:rsidRPr="007E009C" w:rsidRDefault="00645A11" w:rsidP="007E009C">
      <w:pPr>
        <w:rPr>
          <w:lang w:val="en-GB"/>
        </w:rPr>
      </w:pPr>
    </w:p>
    <w:p w14:paraId="4B909B7C" w14:textId="2E6C6925" w:rsidR="007E009C" w:rsidRDefault="003F7979" w:rsidP="007E009C">
      <w:r>
        <w:t>Organizations that successfully implement Customer Relationship Management (CRM) can achieve enhanced customer loyalty and profitability. One common reason for CRM failure is treating it solely as a technology. For CRM to be successful, organizations must integrate and balance processes, people, and technology effectively. This discussion also explores the impact of environmental factors, including Political, Economic, Social, and Technological elements</w:t>
      </w:r>
      <w:r w:rsidR="003735EF">
        <w:t xml:space="preserve"> (</w:t>
      </w:r>
      <w:r w:rsidR="00B814CB">
        <w:t>Jayashree</w:t>
      </w:r>
      <w:r w:rsidR="00A721BA">
        <w:t xml:space="preserve"> et al. </w:t>
      </w:r>
      <w:r w:rsidR="00017A6D">
        <w:t>2011).</w:t>
      </w:r>
    </w:p>
    <w:p w14:paraId="75865A02" w14:textId="4092BCC8" w:rsidR="003A6978" w:rsidRDefault="008F795F" w:rsidP="00487351">
      <w:pPr>
        <w:rPr>
          <w:lang w:val="en-GB"/>
        </w:rPr>
      </w:pPr>
      <w:r>
        <w:rPr>
          <w:lang w:val="en-GB"/>
        </w:rPr>
        <w:t xml:space="preserve">As </w:t>
      </w:r>
      <w:r w:rsidR="003A6978">
        <w:rPr>
          <w:lang w:val="en-GB"/>
        </w:rPr>
        <w:t>businesses look to the future, they need to balance the use of data with ethical issues and the importance of real human connections. The companies that will succeed are those that use data insights responsibly while being transparent, respecting customer privacy, and building genuine relationships</w:t>
      </w:r>
      <w:r w:rsidR="00C50D24">
        <w:rPr>
          <w:lang w:val="en-GB"/>
        </w:rPr>
        <w:t xml:space="preserve"> (Jimna Jayan, 2024).</w:t>
      </w:r>
    </w:p>
    <w:p w14:paraId="4FE6D1F1" w14:textId="77777777" w:rsidR="00FA1E91" w:rsidRDefault="00FA1E91" w:rsidP="00F0573C">
      <w:pPr>
        <w:pStyle w:val="Heading1"/>
      </w:pPr>
    </w:p>
    <w:p w14:paraId="54DCF913" w14:textId="77777777" w:rsidR="00FA1E91" w:rsidRDefault="00FA1E91" w:rsidP="00F0573C">
      <w:pPr>
        <w:pStyle w:val="Heading1"/>
      </w:pPr>
    </w:p>
    <w:p w14:paraId="307AF0EA" w14:textId="77777777" w:rsidR="003A08E1" w:rsidRPr="003A08E1" w:rsidRDefault="003A08E1" w:rsidP="003A08E1"/>
    <w:p w14:paraId="0B1036C8" w14:textId="6510E98F" w:rsidR="006839D5" w:rsidRPr="00F0573C" w:rsidRDefault="00F0573C" w:rsidP="00F0573C">
      <w:pPr>
        <w:pStyle w:val="Heading1"/>
      </w:pPr>
      <w:bookmarkStart w:id="14" w:name="_Toc183607825"/>
      <w:r w:rsidRPr="00F0573C">
        <w:lastRenderedPageBreak/>
        <w:t>4.0</w:t>
      </w:r>
      <w:r w:rsidR="0093450D" w:rsidRPr="00F0573C">
        <w:t xml:space="preserve"> Segmentation, Pricing Strategies and Differentiation</w:t>
      </w:r>
      <w:bookmarkEnd w:id="14"/>
    </w:p>
    <w:p w14:paraId="11E4E60E" w14:textId="77777777" w:rsidR="001217E4" w:rsidRDefault="001217E4" w:rsidP="001217E4"/>
    <w:p w14:paraId="25560F74" w14:textId="594A73CE" w:rsidR="00977402" w:rsidRDefault="00455438" w:rsidP="00977402">
      <w:pPr>
        <w:pStyle w:val="Heading2"/>
      </w:pPr>
      <w:bookmarkStart w:id="15" w:name="_Toc183607826"/>
      <w:r>
        <w:t>4.1 Segmentation</w:t>
      </w:r>
      <w:bookmarkEnd w:id="15"/>
    </w:p>
    <w:p w14:paraId="48472C54" w14:textId="21B089D3" w:rsidR="0008602B" w:rsidRPr="001217E4" w:rsidRDefault="00CE6836" w:rsidP="008C37A0">
      <w:r w:rsidRPr="00CE6836">
        <w:t xml:space="preserve">Market segmentation is a strategic method for dividing a target market into smaller, more manageable groups. It </w:t>
      </w:r>
      <w:proofErr w:type="spellStart"/>
      <w:r w:rsidR="008A094C">
        <w:t>categori</w:t>
      </w:r>
      <w:r w:rsidR="004A24D1">
        <w:t>s</w:t>
      </w:r>
      <w:r w:rsidR="008A094C">
        <w:t>es</w:t>
      </w:r>
      <w:proofErr w:type="spellEnd"/>
      <w:r w:rsidRPr="00CE6836">
        <w:t xml:space="preserve"> the audience based on demographics, needs, interests, and </w:t>
      </w:r>
      <w:r w:rsidR="008A094C">
        <w:t>behaviours</w:t>
      </w:r>
      <w:r w:rsidRPr="00CE6836">
        <w:t xml:space="preserve">, allowing </w:t>
      </w:r>
      <w:r w:rsidR="008A094C">
        <w:t>organizations</w:t>
      </w:r>
      <w:r w:rsidRPr="00CE6836">
        <w:t xml:space="preserve"> to gain insights and better understand their target audience, thus improving marketing effectiveness</w:t>
      </w:r>
      <w:r w:rsidR="008A094C">
        <w:t xml:space="preserve"> </w:t>
      </w:r>
      <w:r w:rsidR="001F279A">
        <w:t>(Qualtrics, 2024)</w:t>
      </w:r>
      <w:r w:rsidR="009E548B">
        <w:t>.</w:t>
      </w:r>
    </w:p>
    <w:p w14:paraId="4D2534AF" w14:textId="77777777" w:rsidR="00EF78FC" w:rsidRDefault="00EF78FC" w:rsidP="002A0376">
      <w:pPr>
        <w:rPr>
          <w:lang w:val="en-GB"/>
        </w:rPr>
      </w:pPr>
    </w:p>
    <w:p w14:paraId="1E7FA3F7" w14:textId="2CFEFC63" w:rsidR="002A0376" w:rsidRDefault="002A0376" w:rsidP="002A0376">
      <w:pPr>
        <w:rPr>
          <w:lang w:val="en-GB"/>
        </w:rPr>
      </w:pPr>
      <w:r w:rsidRPr="002A0376">
        <w:rPr>
          <w:lang w:val="en-GB"/>
        </w:rPr>
        <w:t>Tesco has changed how it divides its customers over time. It now uses both demographic and psychographic factors to understand its customers better. The company considers age, income, family status, and shopping habits. This helps Tesco create special product lines, loyalty programs, and communication methods that appeal to each customer group (John Dudovskiy, 2016).</w:t>
      </w:r>
    </w:p>
    <w:p w14:paraId="0163033A" w14:textId="77777777" w:rsidR="00136BF9" w:rsidRDefault="00136BF9" w:rsidP="002A0376">
      <w:pPr>
        <w:rPr>
          <w:lang w:val="en-GB"/>
        </w:rPr>
      </w:pPr>
    </w:p>
    <w:p w14:paraId="0CBBEFA3" w14:textId="516E82A6" w:rsidR="00136BF9" w:rsidRPr="002A0376" w:rsidRDefault="00455438" w:rsidP="00455438">
      <w:pPr>
        <w:pStyle w:val="Heading2"/>
        <w:rPr>
          <w:lang w:val="en-GB"/>
        </w:rPr>
      </w:pPr>
      <w:bookmarkStart w:id="16" w:name="_Toc183607827"/>
      <w:r>
        <w:rPr>
          <w:lang w:val="en-GB"/>
        </w:rPr>
        <w:t>4.2 Pricing Strategies</w:t>
      </w:r>
      <w:bookmarkEnd w:id="16"/>
    </w:p>
    <w:p w14:paraId="3FEA3E74" w14:textId="77777777" w:rsidR="00186483" w:rsidRPr="00186483" w:rsidRDefault="00186483" w:rsidP="00186483">
      <w:pPr>
        <w:rPr>
          <w:lang w:val="en-GB"/>
        </w:rPr>
      </w:pPr>
      <w:r w:rsidRPr="00186483">
        <w:rPr>
          <w:lang w:val="en-GB"/>
        </w:rPr>
        <w:t>Tesco employs a multifaceted pricing strategy designed to keep its prices competitive and enhance its market positioning, effectively addressing the diverse needs of its clientele. The key components of this strategy include:</w:t>
      </w:r>
    </w:p>
    <w:p w14:paraId="186ACBB9" w14:textId="77777777" w:rsidR="00186483" w:rsidRPr="00186483" w:rsidRDefault="00186483" w:rsidP="00186483">
      <w:pPr>
        <w:rPr>
          <w:lang w:val="en-GB"/>
        </w:rPr>
      </w:pPr>
    </w:p>
    <w:p w14:paraId="54163B0B" w14:textId="77777777" w:rsidR="00186483" w:rsidRPr="00186483" w:rsidRDefault="00186483" w:rsidP="00186483">
      <w:pPr>
        <w:rPr>
          <w:lang w:val="en-GB"/>
        </w:rPr>
      </w:pPr>
      <w:r w:rsidRPr="00186483">
        <w:rPr>
          <w:lang w:val="en-GB"/>
        </w:rPr>
        <w:t>- Competitive pricing</w:t>
      </w:r>
    </w:p>
    <w:p w14:paraId="73E3EFBB" w14:textId="77777777" w:rsidR="00186483" w:rsidRPr="00186483" w:rsidRDefault="00186483" w:rsidP="00186483">
      <w:pPr>
        <w:rPr>
          <w:lang w:val="en-GB"/>
        </w:rPr>
      </w:pPr>
      <w:r w:rsidRPr="00186483">
        <w:rPr>
          <w:lang w:val="en-GB"/>
        </w:rPr>
        <w:t>- Price discrimination</w:t>
      </w:r>
    </w:p>
    <w:p w14:paraId="0A70D7DE" w14:textId="77777777" w:rsidR="00186483" w:rsidRPr="00186483" w:rsidRDefault="00186483" w:rsidP="00186483">
      <w:pPr>
        <w:rPr>
          <w:lang w:val="en-GB"/>
        </w:rPr>
      </w:pPr>
      <w:r w:rsidRPr="00186483">
        <w:rPr>
          <w:lang w:val="en-GB"/>
        </w:rPr>
        <w:t>- Promotional pricing</w:t>
      </w:r>
    </w:p>
    <w:p w14:paraId="261607BD" w14:textId="77777777" w:rsidR="00186483" w:rsidRPr="00186483" w:rsidRDefault="00186483" w:rsidP="00186483">
      <w:pPr>
        <w:rPr>
          <w:lang w:val="en-GB"/>
        </w:rPr>
      </w:pPr>
      <w:r w:rsidRPr="00186483">
        <w:rPr>
          <w:lang w:val="en-GB"/>
        </w:rPr>
        <w:t>- Psychological pricing</w:t>
      </w:r>
    </w:p>
    <w:p w14:paraId="363397F5" w14:textId="77777777" w:rsidR="00186483" w:rsidRPr="00186483" w:rsidRDefault="00186483" w:rsidP="00186483">
      <w:pPr>
        <w:rPr>
          <w:lang w:val="en-GB"/>
        </w:rPr>
      </w:pPr>
      <w:r w:rsidRPr="00186483">
        <w:rPr>
          <w:lang w:val="en-GB"/>
        </w:rPr>
        <w:t>- Private label pricing</w:t>
      </w:r>
    </w:p>
    <w:p w14:paraId="7459519D" w14:textId="77777777" w:rsidR="00186483" w:rsidRPr="00186483" w:rsidRDefault="00186483" w:rsidP="00186483">
      <w:pPr>
        <w:rPr>
          <w:lang w:val="en-GB"/>
        </w:rPr>
      </w:pPr>
    </w:p>
    <w:p w14:paraId="3F29D282" w14:textId="70F9D10C" w:rsidR="00186483" w:rsidRDefault="00186483" w:rsidP="00186483">
      <w:pPr>
        <w:rPr>
          <w:lang w:val="en-GB"/>
        </w:rPr>
      </w:pPr>
      <w:r w:rsidRPr="00186483">
        <w:rPr>
          <w:lang w:val="en-GB"/>
        </w:rPr>
        <w:t xml:space="preserve">Together, these elements play an essential role in </w:t>
      </w:r>
      <w:r w:rsidR="00367BDB">
        <w:rPr>
          <w:lang w:val="en-GB"/>
        </w:rPr>
        <w:t>support</w:t>
      </w:r>
      <w:r w:rsidRPr="00186483">
        <w:rPr>
          <w:lang w:val="en-GB"/>
        </w:rPr>
        <w:t xml:space="preserve"> Tesco's visibility in the market and driving its profitability</w:t>
      </w:r>
      <w:r>
        <w:rPr>
          <w:lang w:val="en-GB"/>
        </w:rPr>
        <w:t xml:space="preserve"> </w:t>
      </w:r>
      <w:r w:rsidR="0081695E">
        <w:rPr>
          <w:lang w:val="en-GB"/>
        </w:rPr>
        <w:t>(</w:t>
      </w:r>
      <w:r w:rsidR="002C4F18">
        <w:rPr>
          <w:lang w:val="en-GB"/>
        </w:rPr>
        <w:t>Hitesh Bhasin</w:t>
      </w:r>
      <w:r w:rsidR="0081695E">
        <w:rPr>
          <w:lang w:val="en-GB"/>
        </w:rPr>
        <w:t>, 2024).</w:t>
      </w:r>
    </w:p>
    <w:p w14:paraId="1DFD2732" w14:textId="3DD50951" w:rsidR="00497B4D" w:rsidRDefault="00A25127" w:rsidP="00497B4D">
      <w:r>
        <w:t xml:space="preserve">The company operates stores worldwide and </w:t>
      </w:r>
      <w:proofErr w:type="spellStart"/>
      <w:r>
        <w:t>customi</w:t>
      </w:r>
      <w:r w:rsidR="000C4DC1">
        <w:t>s</w:t>
      </w:r>
      <w:r>
        <w:t>es</w:t>
      </w:r>
      <w:proofErr w:type="spellEnd"/>
      <w:r>
        <w:t xml:space="preserve"> its products and services for various countries. Demographic segmentation includes characteristics like age, gender, </w:t>
      </w:r>
      <w:r>
        <w:lastRenderedPageBreak/>
        <w:t>and family size, while psychographic segmentation focuses on lifestyle aspects, including social class and personality, as well as customer values, such as environmental awareness.</w:t>
      </w:r>
      <w:r w:rsidR="00FB0B76">
        <w:t xml:space="preserve"> (Mateusz Brod</w:t>
      </w:r>
      <w:r w:rsidR="0071529D">
        <w:t>owicz, 2024)</w:t>
      </w:r>
      <w:r w:rsidR="00E408DD">
        <w:t>.</w:t>
      </w:r>
    </w:p>
    <w:p w14:paraId="09248C4F" w14:textId="77777777" w:rsidR="00497B4D" w:rsidRDefault="00497B4D" w:rsidP="00497B4D">
      <w:pPr>
        <w:rPr>
          <w:lang w:val="en-GB"/>
        </w:rPr>
      </w:pPr>
    </w:p>
    <w:p w14:paraId="422B7925" w14:textId="77777777" w:rsidR="004551AF" w:rsidRDefault="004551AF" w:rsidP="00497B4D">
      <w:pPr>
        <w:rPr>
          <w:lang w:val="en-GB"/>
        </w:rPr>
      </w:pPr>
    </w:p>
    <w:p w14:paraId="7E63B786" w14:textId="690076E5" w:rsidR="004551AF" w:rsidRDefault="00F0573C" w:rsidP="00F0573C">
      <w:pPr>
        <w:pStyle w:val="Heading2"/>
        <w:rPr>
          <w:lang w:val="en-GB"/>
        </w:rPr>
      </w:pPr>
      <w:bookmarkStart w:id="17" w:name="_Toc183607828"/>
      <w:r>
        <w:rPr>
          <w:lang w:val="en-GB"/>
        </w:rPr>
        <w:t>4.</w:t>
      </w:r>
      <w:r w:rsidR="00455438">
        <w:rPr>
          <w:lang w:val="en-GB"/>
        </w:rPr>
        <w:t>3</w:t>
      </w:r>
      <w:r>
        <w:rPr>
          <w:lang w:val="en-GB"/>
        </w:rPr>
        <w:t xml:space="preserve"> </w:t>
      </w:r>
      <w:r w:rsidR="00DF74F6">
        <w:rPr>
          <w:lang w:val="en-GB"/>
        </w:rPr>
        <w:t>Differentiation</w:t>
      </w:r>
      <w:bookmarkEnd w:id="17"/>
    </w:p>
    <w:p w14:paraId="42D2BFF3" w14:textId="77777777" w:rsidR="004551AF" w:rsidRDefault="004551AF" w:rsidP="00497B4D">
      <w:pPr>
        <w:rPr>
          <w:lang w:val="en-GB"/>
        </w:rPr>
      </w:pPr>
    </w:p>
    <w:p w14:paraId="5880E003" w14:textId="27C95B20" w:rsidR="00CF0580" w:rsidRDefault="00FD7AC6" w:rsidP="00497B4D">
      <w:r>
        <w:t>Tesco has effectively set itself apart from its competitors by providing a diverse array of goods and services, such as online shopping, delivery, and financial services. This strategic combination not only enhances customer convenience but also creates a synergistic effect, adding significant value to the overall shopping experience and contributing to Tesco's success</w:t>
      </w:r>
      <w:r w:rsidR="00F523B0">
        <w:t xml:space="preserve"> (</w:t>
      </w:r>
      <w:r w:rsidR="007C72EC">
        <w:t>Eightception, 2024)</w:t>
      </w:r>
      <w:r w:rsidR="004932A9">
        <w:t>.</w:t>
      </w:r>
    </w:p>
    <w:p w14:paraId="69B28D3E" w14:textId="77777777" w:rsidR="00C8252D" w:rsidRDefault="00C8252D" w:rsidP="00497B4D"/>
    <w:p w14:paraId="7B32FFBD" w14:textId="2259A945" w:rsidR="00C8252D" w:rsidRDefault="002759C4" w:rsidP="00497B4D">
      <w:r>
        <w:t>Porter's Generic Strategies, developed by Michael Porter in the 1980s, provide businesses with a framework to achieve and maintain a competitive advantage. These strategies stand out among numerous methods for gaining a competitive edge</w:t>
      </w:r>
      <w:r w:rsidR="00053C62">
        <w:t>.</w:t>
      </w:r>
    </w:p>
    <w:p w14:paraId="385D43C6" w14:textId="77777777" w:rsidR="00F34F66" w:rsidRDefault="00F34F66" w:rsidP="00497B4D">
      <w:pPr>
        <w:rPr>
          <w:lang w:val="en-GB"/>
        </w:rPr>
      </w:pPr>
      <w:r>
        <w:rPr>
          <w:lang w:val="en-GB"/>
        </w:rPr>
        <w:t>Porter's Generic Strategies include:</w:t>
      </w:r>
    </w:p>
    <w:p w14:paraId="1A6CB555" w14:textId="33FB185E" w:rsidR="00F34F66" w:rsidRDefault="00F34F66" w:rsidP="00497B4D">
      <w:pPr>
        <w:rPr>
          <w:lang w:val="en-GB"/>
        </w:rPr>
      </w:pPr>
      <w:r>
        <w:rPr>
          <w:lang w:val="en-GB"/>
        </w:rPr>
        <w:t xml:space="preserve">Cost Leadership: Offering the lowest prices while maintaining quality, targeting a broad market for </w:t>
      </w:r>
      <w:proofErr w:type="gramStart"/>
      <w:r>
        <w:rPr>
          <w:lang w:val="en-GB"/>
        </w:rPr>
        <w:t>low</w:t>
      </w:r>
      <w:r w:rsidR="000C4DC1">
        <w:rPr>
          <w:lang w:val="en-GB"/>
        </w:rPr>
        <w:t xml:space="preserve"> </w:t>
      </w:r>
      <w:r>
        <w:rPr>
          <w:lang w:val="en-GB"/>
        </w:rPr>
        <w:t>cost</w:t>
      </w:r>
      <w:proofErr w:type="gramEnd"/>
      <w:r>
        <w:rPr>
          <w:lang w:val="en-GB"/>
        </w:rPr>
        <w:t xml:space="preserve"> goods.</w:t>
      </w:r>
    </w:p>
    <w:p w14:paraId="3180A46D" w14:textId="5EC0080F" w:rsidR="00F34F66" w:rsidRDefault="00F34F66" w:rsidP="00497B4D">
      <w:pPr>
        <w:rPr>
          <w:lang w:val="en-GB"/>
        </w:rPr>
      </w:pPr>
      <w:r>
        <w:rPr>
          <w:lang w:val="en-GB"/>
        </w:rPr>
        <w:t>Differentiation:</w:t>
      </w:r>
      <w:r w:rsidR="00053C62">
        <w:rPr>
          <w:lang w:val="en-GB"/>
        </w:rPr>
        <w:t xml:space="preserve"> </w:t>
      </w:r>
      <w:r>
        <w:rPr>
          <w:lang w:val="en-GB"/>
        </w:rPr>
        <w:t>Creating unique products or services to stand out, appealing to markets that seek premium offerings.</w:t>
      </w:r>
    </w:p>
    <w:p w14:paraId="76482F8D" w14:textId="05A76B1E" w:rsidR="00154E06" w:rsidRDefault="00F34F66" w:rsidP="00497B4D">
      <w:r>
        <w:rPr>
          <w:lang w:val="en-GB"/>
        </w:rPr>
        <w:t>Focus:</w:t>
      </w:r>
      <w:r w:rsidR="00053C62">
        <w:rPr>
          <w:lang w:val="en-GB"/>
        </w:rPr>
        <w:t xml:space="preserve"> </w:t>
      </w:r>
      <w:r>
        <w:rPr>
          <w:lang w:val="en-GB"/>
        </w:rPr>
        <w:t>Targeting a specific niche with either a cost leadership or differentiation approach, tailored to the segment's needs.</w:t>
      </w:r>
      <w:r w:rsidR="005368DD">
        <w:rPr>
          <w:lang w:val="en-GB"/>
        </w:rPr>
        <w:t xml:space="preserve"> (Bob Stanke, 2024)</w:t>
      </w:r>
    </w:p>
    <w:p w14:paraId="5389E414" w14:textId="4E1A6FA9" w:rsidR="00A53E84" w:rsidRPr="00FA04B8" w:rsidRDefault="00A83E64" w:rsidP="00497B4D">
      <w:pPr>
        <w:rPr>
          <w:lang w:val="en-GB"/>
        </w:rPr>
      </w:pPr>
      <w:r>
        <w:rPr>
          <w:lang w:val="en-GB"/>
        </w:rPr>
        <w:t>Tesco has adopted a significant differentiation strategy by launching its own</w:t>
      </w:r>
      <w:r w:rsidR="000C4DC1">
        <w:rPr>
          <w:lang w:val="en-GB"/>
        </w:rPr>
        <w:t xml:space="preserve"> </w:t>
      </w:r>
      <w:r>
        <w:rPr>
          <w:lang w:val="en-GB"/>
        </w:rPr>
        <w:t>brand product lines, including the "Tesco Finest" collection. This selection provides high</w:t>
      </w:r>
      <w:r w:rsidR="000C4DC1">
        <w:rPr>
          <w:lang w:val="en-GB"/>
        </w:rPr>
        <w:t xml:space="preserve"> </w:t>
      </w:r>
      <w:r>
        <w:rPr>
          <w:lang w:val="en-GB"/>
        </w:rPr>
        <w:t>quality, artisanal products for customers who are looking for a more upscale shopping experience</w:t>
      </w:r>
      <w:r w:rsidR="00817E6C" w:rsidRPr="00FA04B8">
        <w:rPr>
          <w:lang w:val="en-GB"/>
        </w:rPr>
        <w:t xml:space="preserve"> (</w:t>
      </w:r>
      <w:r w:rsidR="00FA04B8" w:rsidRPr="00FA04B8">
        <w:rPr>
          <w:lang w:val="en-GB"/>
        </w:rPr>
        <w:t>Tesco PLC, 2024)</w:t>
      </w:r>
      <w:r w:rsidR="002E2810">
        <w:rPr>
          <w:lang w:val="en-GB"/>
        </w:rPr>
        <w:t>.</w:t>
      </w:r>
    </w:p>
    <w:p w14:paraId="2E25F9A6" w14:textId="36B17FEE" w:rsidR="00A53E84" w:rsidRPr="00C41F01" w:rsidRDefault="00020153" w:rsidP="00A53E84">
      <w:pPr>
        <w:rPr>
          <w:lang w:val="en-GB"/>
        </w:rPr>
      </w:pPr>
      <w:r w:rsidRPr="00C41F01">
        <w:rPr>
          <w:lang w:val="en-GB"/>
        </w:rPr>
        <w:t>The company has launched initiatives like the "Tesco Sustainable Farming Group" and the "Tesco Healthy Living" range. These efforts reflect Tesco's dedication to offering products and services that align with changing consumer values and preferences</w:t>
      </w:r>
      <w:r w:rsidR="00DE1128">
        <w:rPr>
          <w:lang w:val="en-GB"/>
        </w:rPr>
        <w:t xml:space="preserve"> (TescoPlc</w:t>
      </w:r>
      <w:r w:rsidR="00D20147">
        <w:rPr>
          <w:lang w:val="en-GB"/>
        </w:rPr>
        <w:t>, 2024).</w:t>
      </w:r>
    </w:p>
    <w:p w14:paraId="4EAB87EC" w14:textId="77777777" w:rsidR="00A53E84" w:rsidRPr="005C54AB" w:rsidRDefault="00A53E84" w:rsidP="00497B4D">
      <w:pPr>
        <w:rPr>
          <w:color w:val="275317" w:themeColor="accent6" w:themeShade="80"/>
          <w:lang w:val="en-GB"/>
        </w:rPr>
      </w:pPr>
    </w:p>
    <w:p w14:paraId="384D9C45" w14:textId="77777777" w:rsidR="00D97ACA" w:rsidRDefault="00D97ACA" w:rsidP="00497B4D">
      <w:pPr>
        <w:rPr>
          <w:lang w:val="en-GB"/>
        </w:rPr>
      </w:pPr>
    </w:p>
    <w:p w14:paraId="78FA278E" w14:textId="77777777" w:rsidR="00FA1E91" w:rsidRDefault="00FA1E91" w:rsidP="0049608D">
      <w:pPr>
        <w:pStyle w:val="Heading1"/>
      </w:pPr>
    </w:p>
    <w:p w14:paraId="313EECE0" w14:textId="547A757D" w:rsidR="00A413B1" w:rsidRPr="0049608D" w:rsidRDefault="0049608D" w:rsidP="0049608D">
      <w:pPr>
        <w:pStyle w:val="Heading1"/>
      </w:pPr>
      <w:bookmarkStart w:id="18" w:name="_Toc183607829"/>
      <w:r w:rsidRPr="0049608D">
        <w:t xml:space="preserve">5.0 </w:t>
      </w:r>
      <w:r w:rsidR="00A413B1" w:rsidRPr="0049608D">
        <w:t>Tesco’s Ethical Policies and Practices</w:t>
      </w:r>
      <w:bookmarkEnd w:id="18"/>
    </w:p>
    <w:p w14:paraId="2B0AF611" w14:textId="73AC42F7" w:rsidR="00CF0580" w:rsidRDefault="00CF0580" w:rsidP="00497B4D">
      <w:pPr>
        <w:rPr>
          <w:color w:val="00B050"/>
          <w:lang w:val="en-GB"/>
        </w:rPr>
      </w:pPr>
    </w:p>
    <w:p w14:paraId="51BB5440" w14:textId="10ECE1E7" w:rsidR="00D134E0" w:rsidRPr="00D134E0" w:rsidRDefault="00D134E0" w:rsidP="00D134E0">
      <w:r w:rsidRPr="00D134E0">
        <w:rPr>
          <w:lang w:val="en-GB"/>
        </w:rPr>
        <w:t xml:space="preserve">Tesco </w:t>
      </w:r>
      <w:proofErr w:type="gramStart"/>
      <w:r w:rsidRPr="00D134E0">
        <w:rPr>
          <w:lang w:val="en-GB"/>
        </w:rPr>
        <w:t>is dedicated</w:t>
      </w:r>
      <w:proofErr w:type="gramEnd"/>
      <w:r w:rsidRPr="00D134E0">
        <w:rPr>
          <w:lang w:val="en-GB"/>
        </w:rPr>
        <w:t xml:space="preserve"> to sustainability and environmental responsibility, which are key aspects of its relationship management. By focusing on </w:t>
      </w:r>
      <w:proofErr w:type="spellStart"/>
      <w:r w:rsidRPr="00D134E0">
        <w:rPr>
          <w:lang w:val="en-GB"/>
        </w:rPr>
        <w:t>eco</w:t>
      </w:r>
      <w:r w:rsidR="002E2810">
        <w:rPr>
          <w:lang w:val="en-GB"/>
        </w:rPr>
        <w:t xml:space="preserve"> </w:t>
      </w:r>
      <w:r w:rsidRPr="00D134E0">
        <w:rPr>
          <w:lang w:val="en-GB"/>
        </w:rPr>
        <w:t>friendly</w:t>
      </w:r>
      <w:proofErr w:type="spellEnd"/>
      <w:r w:rsidRPr="00D134E0">
        <w:rPr>
          <w:lang w:val="en-GB"/>
        </w:rPr>
        <w:t xml:space="preserve"> practices and responsible sourcing, Tesco aims to reduce its carbon footprint and waste, while also enhancing customer loyalty and strengthening partnerships within the supply chain</w:t>
      </w:r>
      <w:r w:rsidR="00B55A99">
        <w:rPr>
          <w:lang w:val="en-GB"/>
        </w:rPr>
        <w:t xml:space="preserve"> </w:t>
      </w:r>
      <w:r w:rsidRPr="00D134E0">
        <w:rPr>
          <w:lang w:val="en-GB"/>
        </w:rPr>
        <w:t>(</w:t>
      </w:r>
      <w:proofErr w:type="spellStart"/>
      <w:r w:rsidRPr="00D134E0">
        <w:rPr>
          <w:lang w:val="en-GB"/>
        </w:rPr>
        <w:t>TescoPlc</w:t>
      </w:r>
      <w:proofErr w:type="spellEnd"/>
      <w:r w:rsidRPr="00D134E0">
        <w:rPr>
          <w:lang w:val="en-GB"/>
        </w:rPr>
        <w:t>, 2024).</w:t>
      </w:r>
      <w:r w:rsidR="00B55A99">
        <w:rPr>
          <w:lang w:val="en-GB"/>
        </w:rPr>
        <w:t xml:space="preserve"> </w:t>
      </w:r>
      <w:r w:rsidRPr="00D134E0">
        <w:rPr>
          <w:lang w:val="en-GB"/>
        </w:rPr>
        <w:t>Tesco has established a "Sustainable Farming Group" that unites farmers, suppliers, and experts to promote sustainable agricultural practices (Wei Zhang.et al, 2023)</w:t>
      </w:r>
    </w:p>
    <w:p w14:paraId="2593CDE7" w14:textId="77777777" w:rsidR="00D134E0" w:rsidRPr="001F694A" w:rsidRDefault="00D134E0" w:rsidP="00497B4D">
      <w:pPr>
        <w:rPr>
          <w:color w:val="00B050"/>
          <w:lang w:val="en-GB"/>
        </w:rPr>
      </w:pPr>
    </w:p>
    <w:p w14:paraId="1561ED61" w14:textId="33770C7D" w:rsidR="00F324DE" w:rsidRDefault="001C239A" w:rsidP="007E009C">
      <w:r w:rsidRPr="001E5A54">
        <w:t xml:space="preserve">Tesco has strong ethical sourcing policies to ensure fair treatment of suppliers and workers. The company upholds strict standards for </w:t>
      </w:r>
      <w:r w:rsidR="001E5A54">
        <w:t>labour</w:t>
      </w:r>
      <w:r w:rsidRPr="001E5A54">
        <w:t xml:space="preserve"> practices, human rights, and environmental protection through regular supplier audits, participation in the Ethical Trading Initiative, and the development of </w:t>
      </w:r>
      <w:proofErr w:type="gramStart"/>
      <w:r w:rsidRPr="001E5A54">
        <w:t>long</w:t>
      </w:r>
      <w:r w:rsidR="00931164">
        <w:t xml:space="preserve"> </w:t>
      </w:r>
      <w:r w:rsidRPr="001E5A54">
        <w:t>term</w:t>
      </w:r>
      <w:proofErr w:type="gramEnd"/>
      <w:r w:rsidRPr="001E5A54">
        <w:t xml:space="preserve"> supplier relationships for sustainable practices</w:t>
      </w:r>
      <w:r w:rsidR="00EB0F5E">
        <w:rPr>
          <w:color w:val="00B050"/>
        </w:rPr>
        <w:t xml:space="preserve"> </w:t>
      </w:r>
      <w:r w:rsidR="00EB0F5E">
        <w:t>( Tesco Plc, 2024).</w:t>
      </w:r>
    </w:p>
    <w:p w14:paraId="0C0EA095" w14:textId="77777777" w:rsidR="0076547A" w:rsidRDefault="0076547A" w:rsidP="007E009C"/>
    <w:p w14:paraId="20C5B272" w14:textId="058E82FC" w:rsidR="00CA0F71" w:rsidRPr="00B85404" w:rsidRDefault="0049608D" w:rsidP="004F7FD3">
      <w:pPr>
        <w:pStyle w:val="Heading2"/>
      </w:pPr>
      <w:bookmarkStart w:id="19" w:name="_Toc183607830"/>
      <w:r>
        <w:t xml:space="preserve">5.1 </w:t>
      </w:r>
      <w:r w:rsidR="00FB6844" w:rsidRPr="00B85404">
        <w:t xml:space="preserve">Tesco’s </w:t>
      </w:r>
      <w:r w:rsidR="00CE3C73" w:rsidRPr="00B85404">
        <w:t>S</w:t>
      </w:r>
      <w:r w:rsidR="00FB6844" w:rsidRPr="00B85404">
        <w:t>usta</w:t>
      </w:r>
      <w:r w:rsidR="00CE3C73" w:rsidRPr="00B85404">
        <w:t>inability Initiatives</w:t>
      </w:r>
      <w:bookmarkEnd w:id="19"/>
    </w:p>
    <w:p w14:paraId="772B2E42" w14:textId="77777777" w:rsidR="00CE3C73" w:rsidRPr="001F694A" w:rsidRDefault="00CE3C73" w:rsidP="00CE3C73">
      <w:pPr>
        <w:rPr>
          <w:color w:val="00B050"/>
          <w:lang w:val="en-GB"/>
        </w:rPr>
      </w:pPr>
    </w:p>
    <w:p w14:paraId="367E11D1" w14:textId="42C626AC" w:rsidR="00030A06" w:rsidRPr="00030A06" w:rsidRDefault="00B30E69" w:rsidP="00B30E69">
      <w:pPr>
        <w:rPr>
          <w:lang w:val="en-GB"/>
        </w:rPr>
      </w:pPr>
      <w:r>
        <w:rPr>
          <w:lang w:val="en-GB"/>
        </w:rPr>
        <w:t>Tesco has launched waste management programs to reduce food waste and boost recycling. It collaborates with food banks to redistribute surplus food and provides recycling facilities in its stores</w:t>
      </w:r>
      <w:r w:rsidR="0080054D">
        <w:rPr>
          <w:lang w:val="en-GB"/>
        </w:rPr>
        <w:t xml:space="preserve"> (Jayne Byrne, 2024).</w:t>
      </w:r>
    </w:p>
    <w:p w14:paraId="59133046" w14:textId="387F82A9" w:rsidR="000B4778" w:rsidRDefault="00B92E27" w:rsidP="00D61C47">
      <w:pPr>
        <w:rPr>
          <w:lang w:val="en-GB"/>
        </w:rPr>
      </w:pPr>
      <w:r>
        <w:rPr>
          <w:lang w:val="en-GB"/>
        </w:rPr>
        <w:t>Tesco aims to reduce plastic waste by redesigning packaging, promoting reusable bags, and increasing recycled materials in its products. The company plans to make all its packaging fully recyclable by 2025</w:t>
      </w:r>
      <w:r w:rsidR="002B4659">
        <w:rPr>
          <w:lang w:val="en-GB"/>
        </w:rPr>
        <w:t xml:space="preserve"> (Tesco Plc, 2024)</w:t>
      </w:r>
      <w:r w:rsidR="0093413E">
        <w:rPr>
          <w:lang w:val="en-GB"/>
        </w:rPr>
        <w:t>.</w:t>
      </w:r>
    </w:p>
    <w:p w14:paraId="40CF09E7" w14:textId="77777777" w:rsidR="00A90525" w:rsidRDefault="00A90525" w:rsidP="00D61C47">
      <w:pPr>
        <w:rPr>
          <w:lang w:val="en-GB"/>
        </w:rPr>
      </w:pPr>
    </w:p>
    <w:p w14:paraId="7C5BD817" w14:textId="77777777" w:rsidR="00A90525" w:rsidRDefault="00A90525" w:rsidP="00D61C47">
      <w:pPr>
        <w:rPr>
          <w:lang w:val="en-GB"/>
        </w:rPr>
      </w:pPr>
    </w:p>
    <w:p w14:paraId="7BA7C12D" w14:textId="58280495" w:rsidR="00A90525" w:rsidRDefault="004F7FD3" w:rsidP="004F7FD3">
      <w:pPr>
        <w:pStyle w:val="Heading2"/>
        <w:rPr>
          <w:lang w:val="en-GB"/>
        </w:rPr>
      </w:pPr>
      <w:bookmarkStart w:id="20" w:name="_Toc183607831"/>
      <w:r>
        <w:rPr>
          <w:lang w:val="en-GB"/>
        </w:rPr>
        <w:lastRenderedPageBreak/>
        <w:t xml:space="preserve">5.2 </w:t>
      </w:r>
      <w:r w:rsidR="008C3E8A">
        <w:rPr>
          <w:lang w:val="en-GB"/>
        </w:rPr>
        <w:t>Critical Discussion on Tesco’s Strategies</w:t>
      </w:r>
      <w:bookmarkEnd w:id="20"/>
    </w:p>
    <w:p w14:paraId="1233B291" w14:textId="77777777" w:rsidR="008C3E8A" w:rsidRDefault="008C3E8A" w:rsidP="008C3E8A">
      <w:pPr>
        <w:rPr>
          <w:lang w:val="en-GB"/>
        </w:rPr>
      </w:pPr>
    </w:p>
    <w:p w14:paraId="56E096B7" w14:textId="144EC379" w:rsidR="008C3E8A" w:rsidRDefault="006808AE" w:rsidP="008C3E8A">
      <w:pPr>
        <w:rPr>
          <w:lang w:val="en-GB"/>
        </w:rPr>
      </w:pPr>
      <w:r>
        <w:rPr>
          <w:lang w:val="en-GB"/>
        </w:rPr>
        <w:t>Tesco's</w:t>
      </w:r>
      <w:r w:rsidR="001902FE">
        <w:rPr>
          <w:lang w:val="en-GB"/>
        </w:rPr>
        <w:t xml:space="preserve"> demographic and psychographic</w:t>
      </w:r>
      <w:r w:rsidR="007C3E22">
        <w:rPr>
          <w:lang w:val="en-GB"/>
        </w:rPr>
        <w:t xml:space="preserve"> segmentation help improve marketing effectiveness and customer loyalty</w:t>
      </w:r>
      <w:r w:rsidR="00C86E33">
        <w:rPr>
          <w:lang w:val="en-GB"/>
        </w:rPr>
        <w:t xml:space="preserve"> (NIQ, 2024).</w:t>
      </w:r>
    </w:p>
    <w:p w14:paraId="62F93869" w14:textId="38D47C89" w:rsidR="007C3E22" w:rsidRDefault="00657B40" w:rsidP="008C3E8A">
      <w:pPr>
        <w:rPr>
          <w:lang w:val="en-GB"/>
        </w:rPr>
      </w:pPr>
      <w:r>
        <w:rPr>
          <w:lang w:val="en-GB"/>
        </w:rPr>
        <w:t xml:space="preserve">Pricing strategies include competitive </w:t>
      </w:r>
      <w:r w:rsidR="005F193C">
        <w:rPr>
          <w:lang w:val="en-GB"/>
        </w:rPr>
        <w:t xml:space="preserve">pricing, pricing discrimination, and psychological </w:t>
      </w:r>
      <w:r w:rsidR="006808AE">
        <w:rPr>
          <w:lang w:val="en-GB"/>
        </w:rPr>
        <w:t xml:space="preserve">pricing, allowing it to </w:t>
      </w:r>
      <w:r w:rsidR="00AF5E49">
        <w:rPr>
          <w:lang w:val="en-GB"/>
        </w:rPr>
        <w:t xml:space="preserve">cater </w:t>
      </w:r>
      <w:r w:rsidR="006808AE">
        <w:rPr>
          <w:lang w:val="en-GB"/>
        </w:rPr>
        <w:t>to a wide range of consumers</w:t>
      </w:r>
      <w:r w:rsidR="00257A3D">
        <w:rPr>
          <w:lang w:val="en-GB"/>
        </w:rPr>
        <w:t xml:space="preserve"> (Learning Loop, 2024)</w:t>
      </w:r>
    </w:p>
    <w:p w14:paraId="525F5B58" w14:textId="31D5ED70" w:rsidR="006808AE" w:rsidRDefault="00BC3F3D" w:rsidP="008C3E8A">
      <w:pPr>
        <w:rPr>
          <w:lang w:val="en-GB"/>
        </w:rPr>
      </w:pPr>
      <w:r>
        <w:rPr>
          <w:lang w:val="en-GB"/>
        </w:rPr>
        <w:t xml:space="preserve">Through differentiation, Tesco sets </w:t>
      </w:r>
      <w:r w:rsidR="00C91861">
        <w:rPr>
          <w:lang w:val="en-GB"/>
        </w:rPr>
        <w:t xml:space="preserve">itself </w:t>
      </w:r>
      <w:r>
        <w:rPr>
          <w:lang w:val="en-GB"/>
        </w:rPr>
        <w:t>apart with premium offerings like Tesco Finest</w:t>
      </w:r>
      <w:r w:rsidR="00253501">
        <w:rPr>
          <w:lang w:val="en-GB"/>
        </w:rPr>
        <w:t xml:space="preserve"> and Sustainable Farming Group </w:t>
      </w:r>
      <w:r w:rsidR="00C91861">
        <w:rPr>
          <w:lang w:val="en-GB"/>
        </w:rPr>
        <w:t xml:space="preserve">to </w:t>
      </w:r>
      <w:r w:rsidR="00253501">
        <w:rPr>
          <w:lang w:val="en-GB"/>
        </w:rPr>
        <w:t xml:space="preserve">enhance </w:t>
      </w:r>
      <w:r w:rsidR="00C91861">
        <w:rPr>
          <w:lang w:val="en-GB"/>
        </w:rPr>
        <w:t>customer convenience</w:t>
      </w:r>
      <w:r w:rsidR="00A02457">
        <w:rPr>
          <w:lang w:val="en-GB"/>
        </w:rPr>
        <w:t xml:space="preserve"> (Eightception, 2024)</w:t>
      </w:r>
    </w:p>
    <w:p w14:paraId="47090C51" w14:textId="7D27B566" w:rsidR="00C91861" w:rsidRDefault="00D20B43" w:rsidP="008C3E8A">
      <w:pPr>
        <w:rPr>
          <w:lang w:val="en-GB"/>
        </w:rPr>
      </w:pPr>
      <w:r w:rsidRPr="00D20B43">
        <w:t>Tesco’s strategies align with customer values and market demands, but its success will depend on managing the balance between affordability, sustainability, and ethical sourcing across its global operations</w:t>
      </w:r>
      <w:r w:rsidR="00C734E6">
        <w:t xml:space="preserve"> (</w:t>
      </w:r>
      <w:r w:rsidR="001C2C09">
        <w:t>Le LI, Zeng,.2024)</w:t>
      </w:r>
    </w:p>
    <w:p w14:paraId="66821DCC" w14:textId="77777777" w:rsidR="008C3E8A" w:rsidRDefault="008C3E8A" w:rsidP="008C3E8A">
      <w:pPr>
        <w:rPr>
          <w:lang w:val="en-GB"/>
        </w:rPr>
      </w:pPr>
    </w:p>
    <w:p w14:paraId="51F86D8C" w14:textId="25382509" w:rsidR="00BE17F1" w:rsidRPr="0019529D" w:rsidRDefault="004F7FD3" w:rsidP="004F7FD3">
      <w:pPr>
        <w:pStyle w:val="Heading2"/>
      </w:pPr>
      <w:bookmarkStart w:id="21" w:name="_Toc183607832"/>
      <w:r>
        <w:t xml:space="preserve">5.3 </w:t>
      </w:r>
      <w:r w:rsidR="00BE17F1" w:rsidRPr="0019529D">
        <w:t>Impact on Relationship Management Strategy</w:t>
      </w:r>
      <w:bookmarkEnd w:id="21"/>
    </w:p>
    <w:p w14:paraId="39C20188" w14:textId="77777777" w:rsidR="00974159" w:rsidRPr="001F694A" w:rsidRDefault="00974159" w:rsidP="00CA0F71">
      <w:pPr>
        <w:rPr>
          <w:color w:val="00B050"/>
          <w:lang w:val="en-GB"/>
        </w:rPr>
      </w:pPr>
    </w:p>
    <w:p w14:paraId="1065F543" w14:textId="77777777" w:rsidR="0070102F" w:rsidRPr="0070102F" w:rsidRDefault="0070102F" w:rsidP="0070102F">
      <w:pPr>
        <w:rPr>
          <w:lang w:val="en-GB"/>
        </w:rPr>
      </w:pPr>
      <w:r w:rsidRPr="0070102F">
        <w:rPr>
          <w:lang w:val="en-GB"/>
        </w:rPr>
        <w:t xml:space="preserve">Tesco’s focus on ethics and sustainability shapes its Relationship Management strategy in </w:t>
      </w:r>
      <w:proofErr w:type="gramStart"/>
      <w:r w:rsidRPr="0070102F">
        <w:rPr>
          <w:lang w:val="en-GB"/>
        </w:rPr>
        <w:t>several</w:t>
      </w:r>
      <w:proofErr w:type="gramEnd"/>
      <w:r w:rsidRPr="0070102F">
        <w:rPr>
          <w:lang w:val="en-GB"/>
        </w:rPr>
        <w:t xml:space="preserve"> important ways.</w:t>
      </w:r>
    </w:p>
    <w:p w14:paraId="41D8BBB4" w14:textId="1F9BA451" w:rsidR="0070102F" w:rsidRPr="0070102F" w:rsidRDefault="0070102F" w:rsidP="0070102F">
      <w:pPr>
        <w:rPr>
          <w:lang w:val="en-GB"/>
        </w:rPr>
      </w:pPr>
      <w:r w:rsidRPr="0070102F">
        <w:rPr>
          <w:lang w:val="en-GB"/>
        </w:rPr>
        <w:t>Tesco boosts its image as a responsible company, attracting customers who value corporate responsibility. Being open about ethical sourcing and sustainability helps build customer trust, with regular updates on progress.</w:t>
      </w:r>
    </w:p>
    <w:p w14:paraId="1C41614C" w14:textId="77777777" w:rsidR="0070102F" w:rsidRPr="0070102F" w:rsidRDefault="0070102F" w:rsidP="0070102F">
      <w:pPr>
        <w:rPr>
          <w:lang w:val="en-GB"/>
        </w:rPr>
      </w:pPr>
      <w:r w:rsidRPr="0070102F">
        <w:rPr>
          <w:lang w:val="en-GB"/>
        </w:rPr>
        <w:t>Initiatives like recycling programs allow customers to connect directly with Tesco, strengthening relationships. By addressing ethical and environmental issues, Tesco links its values with those of its customers, fostering loyalty.</w:t>
      </w:r>
    </w:p>
    <w:p w14:paraId="030BA756" w14:textId="29A4592A" w:rsidR="00E34963" w:rsidRDefault="0070102F" w:rsidP="004F7FD3">
      <w:r w:rsidRPr="0070102F">
        <w:rPr>
          <w:lang w:val="en-GB"/>
        </w:rPr>
        <w:t>Tesco’s commitment to ethics and sustainability sets it apart from competitors, influencing customer choices</w:t>
      </w:r>
      <w:r w:rsidR="00777C5C">
        <w:rPr>
          <w:lang w:val="en-GB"/>
        </w:rPr>
        <w:t xml:space="preserve"> (Tesco Plc, 2024).</w:t>
      </w:r>
    </w:p>
    <w:p w14:paraId="703F95BD" w14:textId="77777777" w:rsidR="00E34963" w:rsidRDefault="00E34963" w:rsidP="00E34963"/>
    <w:p w14:paraId="7759AD5D" w14:textId="77777777" w:rsidR="00E34963" w:rsidRPr="00E34963" w:rsidRDefault="00E34963" w:rsidP="00E34963"/>
    <w:p w14:paraId="1008B98F" w14:textId="77777777" w:rsidR="005F2887" w:rsidRDefault="005F2887" w:rsidP="00DC47B8">
      <w:pPr>
        <w:pStyle w:val="Heading1"/>
      </w:pPr>
    </w:p>
    <w:p w14:paraId="14DD5086" w14:textId="77777777" w:rsidR="005F2887" w:rsidRDefault="005F2887" w:rsidP="00DC47B8">
      <w:pPr>
        <w:pStyle w:val="Heading1"/>
      </w:pPr>
    </w:p>
    <w:p w14:paraId="7B8FA268" w14:textId="77777777" w:rsidR="005F2887" w:rsidRDefault="005F2887" w:rsidP="00DC47B8">
      <w:pPr>
        <w:pStyle w:val="Heading1"/>
      </w:pPr>
    </w:p>
    <w:p w14:paraId="7384038D" w14:textId="77777777" w:rsidR="00FA1E91" w:rsidRDefault="00FA1E91" w:rsidP="00FA1E91"/>
    <w:p w14:paraId="6AC57C1B" w14:textId="77777777" w:rsidR="00FA1E91" w:rsidRPr="00FA1E91" w:rsidRDefault="00FA1E91" w:rsidP="00FA1E91"/>
    <w:p w14:paraId="4FF07C23" w14:textId="0A22FEA4" w:rsidR="00DC47B8" w:rsidRDefault="006A7A5C" w:rsidP="00DC47B8">
      <w:pPr>
        <w:pStyle w:val="Heading1"/>
      </w:pPr>
      <w:bookmarkStart w:id="22" w:name="_Toc183607833"/>
      <w:r>
        <w:t xml:space="preserve">6.0 </w:t>
      </w:r>
      <w:r w:rsidR="00DC47B8">
        <w:t>Conclusion</w:t>
      </w:r>
      <w:r w:rsidR="008640F6">
        <w:t>s</w:t>
      </w:r>
      <w:bookmarkEnd w:id="22"/>
    </w:p>
    <w:p w14:paraId="257A700D" w14:textId="77777777" w:rsidR="00FA1E91" w:rsidRDefault="00FA1E91" w:rsidP="008640F6"/>
    <w:p w14:paraId="10BCBF9A" w14:textId="65AE99AC" w:rsidR="008640F6" w:rsidRDefault="00504ADC" w:rsidP="008640F6">
      <w:r>
        <w:rPr>
          <w:lang w:val="en-GB"/>
        </w:rPr>
        <w:t>In conclusion, Tesco's success stems from its effective customer relationship management, data analytics, and market segmentation strategies. By prioritizing long</w:t>
      </w:r>
      <w:r w:rsidR="00931164">
        <w:rPr>
          <w:lang w:val="en-GB"/>
        </w:rPr>
        <w:t xml:space="preserve"> </w:t>
      </w:r>
      <w:r>
        <w:rPr>
          <w:lang w:val="en-GB"/>
        </w:rPr>
        <w:t>term customer loyalty, personalizing experiences through its Clubcard program, and aligning its offerings with customer values, Tesco maintains market leadership. Its commitment to sustainability and ethical practices further enhances competitive advantage and customer trust, positioning the company well for future growth.</w:t>
      </w:r>
    </w:p>
    <w:p w14:paraId="430F5799" w14:textId="77777777" w:rsidR="008640F6" w:rsidRDefault="008640F6" w:rsidP="008640F6"/>
    <w:p w14:paraId="2AEF4F45" w14:textId="77777777" w:rsidR="008640F6" w:rsidRDefault="008640F6" w:rsidP="008640F6"/>
    <w:p w14:paraId="340BB9F6" w14:textId="77777777" w:rsidR="008640F6" w:rsidRDefault="008640F6" w:rsidP="008640F6"/>
    <w:p w14:paraId="6579E891" w14:textId="77777777" w:rsidR="008640F6" w:rsidRDefault="008640F6" w:rsidP="008640F6"/>
    <w:p w14:paraId="60FA5F58" w14:textId="77777777" w:rsidR="008640F6" w:rsidRDefault="008640F6" w:rsidP="008640F6"/>
    <w:p w14:paraId="2FC86633" w14:textId="77777777" w:rsidR="008640F6" w:rsidRDefault="008640F6" w:rsidP="008640F6"/>
    <w:p w14:paraId="0ACD75E7" w14:textId="77777777" w:rsidR="008640F6" w:rsidRDefault="008640F6" w:rsidP="008640F6"/>
    <w:p w14:paraId="79F55C7A" w14:textId="77777777" w:rsidR="008640F6" w:rsidRDefault="008640F6" w:rsidP="008640F6"/>
    <w:p w14:paraId="23D954C6" w14:textId="77777777" w:rsidR="008640F6" w:rsidRDefault="008640F6" w:rsidP="008640F6"/>
    <w:p w14:paraId="0CA5CBE4" w14:textId="77777777" w:rsidR="008640F6" w:rsidRDefault="008640F6" w:rsidP="008640F6"/>
    <w:p w14:paraId="3A0A6BEA" w14:textId="77777777" w:rsidR="008640F6" w:rsidRDefault="008640F6" w:rsidP="008640F6"/>
    <w:p w14:paraId="2F000CB5" w14:textId="77777777" w:rsidR="008640F6" w:rsidRDefault="008640F6" w:rsidP="008640F6"/>
    <w:p w14:paraId="475A09DF" w14:textId="77777777" w:rsidR="008640F6" w:rsidRDefault="008640F6" w:rsidP="008640F6"/>
    <w:p w14:paraId="0D816C59" w14:textId="77777777" w:rsidR="008640F6" w:rsidRDefault="008640F6" w:rsidP="008640F6"/>
    <w:p w14:paraId="0A87DC70" w14:textId="77777777" w:rsidR="008640F6" w:rsidRDefault="008640F6" w:rsidP="008640F6"/>
    <w:p w14:paraId="0BAD8068" w14:textId="77777777" w:rsidR="008640F6" w:rsidRDefault="008640F6" w:rsidP="008640F6"/>
    <w:p w14:paraId="6B3D0B84" w14:textId="77777777" w:rsidR="008640F6" w:rsidRDefault="008640F6" w:rsidP="008640F6"/>
    <w:p w14:paraId="29795ED1" w14:textId="77777777" w:rsidR="0019019A" w:rsidRDefault="0019019A" w:rsidP="0019019A"/>
    <w:p w14:paraId="5337B5AC" w14:textId="77777777" w:rsidR="0019019A" w:rsidRDefault="0019019A" w:rsidP="0019019A"/>
    <w:p w14:paraId="19D4C05B" w14:textId="78F07085" w:rsidR="002D37F2" w:rsidRDefault="005F2887" w:rsidP="002D37F2">
      <w:pPr>
        <w:pStyle w:val="Heading1"/>
      </w:pPr>
      <w:bookmarkStart w:id="23" w:name="_Toc183607834"/>
      <w:r>
        <w:t>7</w:t>
      </w:r>
      <w:r w:rsidR="006A7A5C">
        <w:t xml:space="preserve">.0 </w:t>
      </w:r>
      <w:r w:rsidR="0019019A">
        <w:t>Referen</w:t>
      </w:r>
      <w:r w:rsidR="00A1121C">
        <w:t>ces</w:t>
      </w:r>
      <w:bookmarkEnd w:id="23"/>
    </w:p>
    <w:p w14:paraId="401F7670" w14:textId="77777777" w:rsidR="00516B53" w:rsidRDefault="00516B53" w:rsidP="00516B53"/>
    <w:p w14:paraId="7547494B" w14:textId="77777777" w:rsidR="00516B53" w:rsidRDefault="00516B53" w:rsidP="00516B53"/>
    <w:p w14:paraId="1A9353AA" w14:textId="1224E1AE" w:rsidR="00516B53" w:rsidRDefault="00516B53" w:rsidP="00516B53">
      <w:r w:rsidRPr="00516B53">
        <w:t>Bob Stanke. (2024). </w:t>
      </w:r>
      <w:r w:rsidRPr="00516B53">
        <w:rPr>
          <w:i/>
          <w:iCs/>
        </w:rPr>
        <w:t>Porter's Generic Strategies: An Overview of Competitive Advantage</w:t>
      </w:r>
      <w:r w:rsidRPr="00516B53">
        <w:t xml:space="preserve">. [Online]. bobstanke.com. Last Updated: 3 April 2024. Available at: </w:t>
      </w:r>
      <w:hyperlink r:id="rId8" w:history="1">
        <w:r w:rsidRPr="0084665A">
          <w:rPr>
            <w:rStyle w:val="Hyperlink"/>
          </w:rPr>
          <w:t>https://www.bobstanke.com/blog/porters-generic-strategies</w:t>
        </w:r>
      </w:hyperlink>
      <w:r>
        <w:t xml:space="preserve"> </w:t>
      </w:r>
      <w:r w:rsidRPr="00516B53">
        <w:t>[Accessed 19 November 2024].</w:t>
      </w:r>
    </w:p>
    <w:p w14:paraId="33D7197A" w14:textId="77777777" w:rsidR="00516B53" w:rsidRPr="00516B53" w:rsidRDefault="00516B53" w:rsidP="00516B53"/>
    <w:p w14:paraId="2C6CC7E5" w14:textId="5B1BBF33" w:rsidR="00FB2EF5" w:rsidRDefault="00FB2EF5" w:rsidP="00FB2EF5">
      <w:r w:rsidRPr="00FB2EF5">
        <w:t>Business Mattera. (2024). </w:t>
      </w:r>
      <w:r w:rsidRPr="00FB2EF5">
        <w:rPr>
          <w:i/>
          <w:iCs/>
        </w:rPr>
        <w:t>Tesco may use AI and Clubcard data to nudge shoppers towards healthier choices</w:t>
      </w:r>
      <w:r w:rsidRPr="00FB2EF5">
        <w:t xml:space="preserve">. [Online]. bmmagazine.co.uk. Last Updated: 18 September 2024. Available at: </w:t>
      </w:r>
      <w:hyperlink r:id="rId9" w:history="1">
        <w:r w:rsidRPr="00801B90">
          <w:rPr>
            <w:rStyle w:val="Hyperlink"/>
          </w:rPr>
          <w:t>https://bmmagazine.co.uk/news/tesco-may-use-ai-and-clubcard-data-to-nudge-shoppers-towards-healthier</w:t>
        </w:r>
      </w:hyperlink>
      <w:r>
        <w:t xml:space="preserve"> </w:t>
      </w:r>
      <w:r w:rsidRPr="00FB2EF5">
        <w:t>[Accessed 15 November 2024].</w:t>
      </w:r>
    </w:p>
    <w:p w14:paraId="0B9FD14F" w14:textId="77777777" w:rsidR="00F97A13" w:rsidRDefault="00F97A13" w:rsidP="00FB2EF5"/>
    <w:p w14:paraId="013B7BDC" w14:textId="4D21E92B" w:rsidR="00F97A13" w:rsidRDefault="00F97A13" w:rsidP="00FB2EF5">
      <w:r w:rsidRPr="00F97A13">
        <w:t>Dunhumby. (2021). </w:t>
      </w:r>
      <w:r w:rsidRPr="00F97A13">
        <w:rPr>
          <w:i/>
          <w:iCs/>
        </w:rPr>
        <w:t>CRM</w:t>
      </w:r>
      <w:r w:rsidRPr="00F97A13">
        <w:t xml:space="preserve">. [Online]. dunhumby.com. Last Updated: 2021. Available at: </w:t>
      </w:r>
      <w:hyperlink r:id="rId10" w:history="1">
        <w:r w:rsidRPr="00475617">
          <w:rPr>
            <w:rStyle w:val="Hyperlink"/>
          </w:rPr>
          <w:t>https://www.dunnhumby.com/wp-content/uploads/2021/11/Tesco-Media-Insight-CRM-OnePager.pdf</w:t>
        </w:r>
      </w:hyperlink>
      <w:r>
        <w:t xml:space="preserve"> </w:t>
      </w:r>
      <w:r w:rsidRPr="00F97A13">
        <w:t>[Accessed 16 November 2024].</w:t>
      </w:r>
    </w:p>
    <w:p w14:paraId="6A4F98F0" w14:textId="77777777" w:rsidR="00F97A13" w:rsidRDefault="00F97A13" w:rsidP="00FB2EF5"/>
    <w:p w14:paraId="040E357B" w14:textId="2FADED3C" w:rsidR="003D4E9D" w:rsidRDefault="003D4E9D" w:rsidP="003D4E9D">
      <w:r w:rsidRPr="003D4E9D">
        <w:t>Eightception. (2024). </w:t>
      </w:r>
      <w:r w:rsidRPr="003D4E9D">
        <w:rPr>
          <w:i/>
          <w:iCs/>
        </w:rPr>
        <w:t>Tesc</w:t>
      </w:r>
      <w:r w:rsidR="005F4E56">
        <w:rPr>
          <w:i/>
          <w:iCs/>
        </w:rPr>
        <w:t>o</w:t>
      </w:r>
      <w:r w:rsidRPr="003D4E9D">
        <w:rPr>
          <w:i/>
          <w:iCs/>
        </w:rPr>
        <w:t xml:space="preserve"> SWOT Analysis</w:t>
      </w:r>
      <w:r w:rsidRPr="003D4E9D">
        <w:t xml:space="preserve">. [Online]. eightception.com. Last Updated: 20 October 2024. Available at: </w:t>
      </w:r>
      <w:hyperlink r:id="rId11" w:history="1">
        <w:r w:rsidRPr="005D7532">
          <w:rPr>
            <w:rStyle w:val="Hyperlink"/>
          </w:rPr>
          <w:t>https://eightception.com/tesco-swot-analysis/</w:t>
        </w:r>
      </w:hyperlink>
      <w:r>
        <w:t xml:space="preserve"> </w:t>
      </w:r>
      <w:r w:rsidRPr="003D4E9D">
        <w:t>[Accessed 15 November 2024].</w:t>
      </w:r>
    </w:p>
    <w:p w14:paraId="420A3CEA" w14:textId="7BDF13DA" w:rsidR="007A1AFA" w:rsidRDefault="007A1AFA" w:rsidP="003D4E9D">
      <w:r w:rsidRPr="007A1AFA">
        <w:t>Eightception. (2024). </w:t>
      </w:r>
      <w:r>
        <w:t>T</w:t>
      </w:r>
      <w:r w:rsidRPr="007A1AFA">
        <w:rPr>
          <w:i/>
          <w:iCs/>
        </w:rPr>
        <w:t>esco Competitive Advantages and Strategy</w:t>
      </w:r>
      <w:r w:rsidRPr="007A1AFA">
        <w:t xml:space="preserve">. [Online]. eightception.com. Last Updated: 4 August 2024. Available at: </w:t>
      </w:r>
      <w:hyperlink r:id="rId12" w:anchor=":~:text=By%20specializing%20in%20a%20speci" w:history="1">
        <w:r w:rsidRPr="00030427">
          <w:rPr>
            <w:rStyle w:val="Hyperlink"/>
          </w:rPr>
          <w:t>https://eightception.com/tesco-business-strategy-success/#:~:text=By%20specializing%20in%20a%20speci</w:t>
        </w:r>
      </w:hyperlink>
      <w:r>
        <w:t xml:space="preserve"> </w:t>
      </w:r>
      <w:r w:rsidRPr="007A1AFA">
        <w:t>[Accessed 21 November 2024].</w:t>
      </w:r>
    </w:p>
    <w:p w14:paraId="4610A435" w14:textId="77777777" w:rsidR="007A1AFA" w:rsidRDefault="007A1AFA" w:rsidP="003D4E9D"/>
    <w:p w14:paraId="327FCF63" w14:textId="77777777" w:rsidR="007A1AFA" w:rsidRDefault="007A1AFA" w:rsidP="003D4E9D"/>
    <w:p w14:paraId="03C2861D" w14:textId="77777777" w:rsidR="007A1AFA" w:rsidRDefault="007A1AFA" w:rsidP="003D4E9D"/>
    <w:p w14:paraId="049E4086" w14:textId="77777777" w:rsidR="007A1AFA" w:rsidRDefault="007A1AFA" w:rsidP="003D4E9D"/>
    <w:p w14:paraId="38EA3186" w14:textId="253D29AD" w:rsidR="00ED27FC" w:rsidRDefault="00ED27FC" w:rsidP="003D4E9D">
      <w:r w:rsidRPr="00ED27FC">
        <w:t>Eightception. (2024). </w:t>
      </w:r>
      <w:r w:rsidRPr="00ED27FC">
        <w:rPr>
          <w:i/>
          <w:iCs/>
        </w:rPr>
        <w:t>Tesco Competitive Advantages and Strategy</w:t>
      </w:r>
      <w:r w:rsidRPr="00ED27FC">
        <w:t xml:space="preserve">. [Online]. eightception.com. Last Updated: 4 August 2024. Available at: </w:t>
      </w:r>
      <w:hyperlink r:id="rId13" w:history="1">
        <w:r w:rsidRPr="00475617">
          <w:rPr>
            <w:rStyle w:val="Hyperlink"/>
          </w:rPr>
          <w:t>https://eightception.com/tesco-business-strategy-success</w:t>
        </w:r>
      </w:hyperlink>
      <w:r>
        <w:t xml:space="preserve"> </w:t>
      </w:r>
      <w:r w:rsidRPr="00ED27FC">
        <w:t xml:space="preserve"> [Accessed 16 November 2024].</w:t>
      </w:r>
    </w:p>
    <w:p w14:paraId="3FAF9329" w14:textId="77777777" w:rsidR="004D408F" w:rsidRDefault="004D408F" w:rsidP="003D4E9D"/>
    <w:p w14:paraId="49E62D53" w14:textId="77777777" w:rsidR="004D408F" w:rsidRDefault="004D408F" w:rsidP="003D4E9D"/>
    <w:p w14:paraId="2484691E" w14:textId="0BE1CB4D" w:rsidR="00AE06E4" w:rsidRDefault="00AE06E4" w:rsidP="00AE06E4">
      <w:r w:rsidRPr="00AE06E4">
        <w:t>Grocery Doppio. (2024). </w:t>
      </w:r>
      <w:r w:rsidRPr="00AE06E4">
        <w:rPr>
          <w:i/>
          <w:iCs/>
        </w:rPr>
        <w:t>Tesco: The Pillars of Success and Market Leadership</w:t>
      </w:r>
      <w:r w:rsidRPr="00AE06E4">
        <w:t xml:space="preserve">. [Online]. grocerydoppio.com. Last Updated: 30 July 2024. Available at: </w:t>
      </w:r>
      <w:hyperlink r:id="rId14" w:history="1">
        <w:r w:rsidRPr="005D7532">
          <w:rPr>
            <w:rStyle w:val="Hyperlink"/>
          </w:rPr>
          <w:t>https://www.grocerydoppio.com/articles/tesco-the-pillars-of-success-and-market-leadership</w:t>
        </w:r>
      </w:hyperlink>
      <w:r>
        <w:t xml:space="preserve"> </w:t>
      </w:r>
      <w:r w:rsidRPr="00AE06E4">
        <w:t>[Accessed 15 November 2024].</w:t>
      </w:r>
    </w:p>
    <w:p w14:paraId="22887453" w14:textId="77777777" w:rsidR="00E15872" w:rsidRPr="00AE06E4" w:rsidRDefault="00E15872" w:rsidP="00AE06E4"/>
    <w:p w14:paraId="65B8759F" w14:textId="77777777" w:rsidR="009B1DBC" w:rsidRDefault="000A09B1" w:rsidP="000A09B1">
      <w:r w:rsidRPr="000A09B1">
        <w:t>Grocery Gazette. (2024). </w:t>
      </w:r>
      <w:r w:rsidRPr="000A09B1">
        <w:rPr>
          <w:i/>
          <w:iCs/>
        </w:rPr>
        <w:t>Data: Tesco achieves largest market share in 7 years as Asda continues to struggle</w:t>
      </w:r>
      <w:r w:rsidRPr="000A09B1">
        <w:t xml:space="preserve">. [Online]. grocerygazette.co.uk. Last Updated: 8 October 2024. Available at: </w:t>
      </w:r>
      <w:hyperlink r:id="rId15" w:history="1">
        <w:r w:rsidRPr="005D7532">
          <w:rPr>
            <w:rStyle w:val="Hyperlink"/>
          </w:rPr>
          <w:t>https://www.grocerygazette.co.uk/2024/10/08/tesco-market-share-seven-years/</w:t>
        </w:r>
      </w:hyperlink>
      <w:r>
        <w:t xml:space="preserve"> </w:t>
      </w:r>
      <w:r w:rsidRPr="000A09B1">
        <w:t>[Accessed 15 November 2024].</w:t>
      </w:r>
    </w:p>
    <w:p w14:paraId="0A0C42A8" w14:textId="77777777" w:rsidR="00E11180" w:rsidRDefault="00E11180" w:rsidP="000A09B1"/>
    <w:p w14:paraId="16CD12CD" w14:textId="791B6C94" w:rsidR="00E11180" w:rsidRDefault="00E11180" w:rsidP="000A09B1">
      <w:r w:rsidRPr="00E11180">
        <w:t>Hitesh Bhasin. (2024). </w:t>
      </w:r>
      <w:r w:rsidRPr="00E11180">
        <w:rPr>
          <w:i/>
          <w:iCs/>
        </w:rPr>
        <w:t>Marketing Mix of Tesco and 7Ps (Updated 2024)</w:t>
      </w:r>
      <w:r w:rsidRPr="00E11180">
        <w:t xml:space="preserve">. [Online]. marketing91.com. Last Updated: 19 February 2024. Available at: </w:t>
      </w:r>
      <w:hyperlink r:id="rId16" w:history="1">
        <w:r w:rsidRPr="00475617">
          <w:rPr>
            <w:rStyle w:val="Hyperlink"/>
          </w:rPr>
          <w:t>https://www.marketing91.com/marketing-mix-tesco/</w:t>
        </w:r>
      </w:hyperlink>
      <w:r>
        <w:t xml:space="preserve"> </w:t>
      </w:r>
      <w:r w:rsidRPr="00E11180">
        <w:t>[Accessed 16 November 2024].</w:t>
      </w:r>
    </w:p>
    <w:p w14:paraId="5E3F0757" w14:textId="77777777" w:rsidR="00E11180" w:rsidRDefault="00E11180" w:rsidP="000A09B1"/>
    <w:p w14:paraId="280672DD" w14:textId="77777777" w:rsidR="00E11180" w:rsidRDefault="00E11180" w:rsidP="000A09B1"/>
    <w:p w14:paraId="5674E4A0" w14:textId="5E39AD41" w:rsidR="006827F6" w:rsidRDefault="006827F6" w:rsidP="000A09B1">
      <w:r w:rsidRPr="006827F6">
        <w:t>Information Age. (2017). </w:t>
      </w:r>
      <w:r w:rsidRPr="006827F6">
        <w:rPr>
          <w:i/>
          <w:iCs/>
        </w:rPr>
        <w:t>How Tesco is using AI to gain customer insight</w:t>
      </w:r>
      <w:r w:rsidRPr="006827F6">
        <w:t xml:space="preserve">. [Online]. information-age.com. Last Updated: 17 May 2017. Available at: </w:t>
      </w:r>
      <w:hyperlink r:id="rId17" w:history="1">
        <w:r w:rsidRPr="00597ED8">
          <w:rPr>
            <w:rStyle w:val="Hyperlink"/>
          </w:rPr>
          <w:t>https://www.information-age.com/tesco-using-ai-gain-customer-insight-5845/</w:t>
        </w:r>
      </w:hyperlink>
      <w:r>
        <w:t xml:space="preserve"> </w:t>
      </w:r>
      <w:r w:rsidRPr="006827F6">
        <w:t>[Accessed 15 November 2024].</w:t>
      </w:r>
    </w:p>
    <w:p w14:paraId="0D38982F" w14:textId="77777777" w:rsidR="009B4374" w:rsidRDefault="009B4374" w:rsidP="000A09B1"/>
    <w:p w14:paraId="0A42314D" w14:textId="4F97CA4C" w:rsidR="009B4374" w:rsidRDefault="009B4374" w:rsidP="000A09B1">
      <w:r w:rsidRPr="009B4374">
        <w:t>Ikano Insight. (2023). </w:t>
      </w:r>
      <w:r w:rsidRPr="009B4374">
        <w:rPr>
          <w:i/>
          <w:iCs/>
        </w:rPr>
        <w:t>The power of customer loyalty: Tesco &amp; healthy eating</w:t>
      </w:r>
      <w:r w:rsidRPr="009B4374">
        <w:t xml:space="preserve">. [Online]. insight.ikano. Last Updated: 2023. Available at: </w:t>
      </w:r>
      <w:hyperlink r:id="rId18" w:history="1">
        <w:r w:rsidRPr="00475617">
          <w:rPr>
            <w:rStyle w:val="Hyperlink"/>
          </w:rPr>
          <w:t>https://insight.ikano/news/the-power-of-customer-loyalty-tesco-healthy-eating/</w:t>
        </w:r>
      </w:hyperlink>
      <w:r>
        <w:t xml:space="preserve"> </w:t>
      </w:r>
      <w:r w:rsidRPr="009B4374">
        <w:t>[Accessed 16 November 2024].</w:t>
      </w:r>
    </w:p>
    <w:p w14:paraId="562CCB0B" w14:textId="77777777" w:rsidR="00D42140" w:rsidRDefault="00D42140" w:rsidP="000A09B1"/>
    <w:p w14:paraId="477D7C18" w14:textId="53D5D0E4" w:rsidR="00D42140" w:rsidRDefault="00D42140" w:rsidP="000A09B1">
      <w:r w:rsidRPr="00D42140">
        <w:t>Jane Byrne. (2024). </w:t>
      </w:r>
      <w:r w:rsidRPr="00D42140">
        <w:rPr>
          <w:i/>
          <w:iCs/>
        </w:rPr>
        <w:t>Tesco launches surplus food to feed facility</w:t>
      </w:r>
      <w:r w:rsidRPr="00D42140">
        <w:t xml:space="preserve">. [Online]. feednavigator.com. Last Updated: 27 September 2024. Available at: </w:t>
      </w:r>
      <w:hyperlink r:id="rId19" w:history="1">
        <w:r w:rsidRPr="00C666ED">
          <w:rPr>
            <w:rStyle w:val="Hyperlink"/>
          </w:rPr>
          <w:t>https://www.feednavigator.com/Article/2024/09/24/Tesco-launches-surplus-food-to-feed-facility</w:t>
        </w:r>
      </w:hyperlink>
      <w:r>
        <w:t xml:space="preserve"> </w:t>
      </w:r>
      <w:r w:rsidRPr="00D42140">
        <w:t>[Accessed 17 November 2024].</w:t>
      </w:r>
    </w:p>
    <w:p w14:paraId="2AA9EAAB" w14:textId="77777777" w:rsidR="00D42140" w:rsidRDefault="00D42140" w:rsidP="000A09B1"/>
    <w:p w14:paraId="3092347D" w14:textId="77777777" w:rsidR="00D42140" w:rsidRDefault="00D42140" w:rsidP="000A09B1"/>
    <w:p w14:paraId="0055F20B" w14:textId="77777777" w:rsidR="00D42140" w:rsidRDefault="00D42140" w:rsidP="000A09B1"/>
    <w:p w14:paraId="3EA20442" w14:textId="77777777" w:rsidR="00832283" w:rsidRDefault="00832283" w:rsidP="000A09B1"/>
    <w:p w14:paraId="1BE44A84" w14:textId="37A46171" w:rsidR="00832283" w:rsidRDefault="00832283" w:rsidP="000A09B1">
      <w:r w:rsidRPr="00832283">
        <w:t>John Dudovskiy. (2016). </w:t>
      </w:r>
      <w:r w:rsidRPr="00832283">
        <w:rPr>
          <w:i/>
          <w:iCs/>
        </w:rPr>
        <w:t>Tesco Segmentation, Targeting and Positioning</w:t>
      </w:r>
      <w:r w:rsidRPr="00832283">
        <w:t xml:space="preserve">. [Online]. research-methodology.net. Last Updated: 15 May 2016. Available at: </w:t>
      </w:r>
      <w:hyperlink r:id="rId20" w:history="1">
        <w:r w:rsidRPr="00475617">
          <w:rPr>
            <w:rStyle w:val="Hyperlink"/>
          </w:rPr>
          <w:t>https://research-methodology.net/tesco-segmentation-targeting-and-positioning-2/</w:t>
        </w:r>
      </w:hyperlink>
      <w:r>
        <w:t xml:space="preserve"> </w:t>
      </w:r>
      <w:r w:rsidRPr="00832283">
        <w:t>[Accessed 16 November 2024].</w:t>
      </w:r>
    </w:p>
    <w:p w14:paraId="6F62658A" w14:textId="77777777" w:rsidR="00F401F0" w:rsidRDefault="00F401F0" w:rsidP="000A09B1"/>
    <w:p w14:paraId="602DD17F" w14:textId="2E6DEB6A" w:rsidR="00F401F0" w:rsidRDefault="00F401F0" w:rsidP="000A09B1">
      <w:r w:rsidRPr="00F401F0">
        <w:t>Jymna Jayan. (2024). </w:t>
      </w:r>
      <w:r w:rsidRPr="00F401F0">
        <w:rPr>
          <w:i/>
          <w:iCs/>
        </w:rPr>
        <w:t>Importance of Ethical Data Collection</w:t>
      </w:r>
      <w:r w:rsidRPr="00F401F0">
        <w:t xml:space="preserve">. [Online]. promptcloud.com. Last Updated: 1 August 2024. Available at: </w:t>
      </w:r>
      <w:hyperlink r:id="rId21" w:history="1">
        <w:r w:rsidRPr="00475617">
          <w:rPr>
            <w:rStyle w:val="Hyperlink"/>
          </w:rPr>
          <w:t>https://www.promptcloud.com/blog/importance-of-ethical-data-collection/</w:t>
        </w:r>
      </w:hyperlink>
      <w:r>
        <w:t xml:space="preserve"> </w:t>
      </w:r>
      <w:r w:rsidRPr="00F401F0">
        <w:t>[Accessed 16 November 2024].</w:t>
      </w:r>
    </w:p>
    <w:p w14:paraId="57892071" w14:textId="77777777" w:rsidR="00AA0EF1" w:rsidRDefault="00AA0EF1" w:rsidP="000A09B1"/>
    <w:p w14:paraId="39DDAEC6" w14:textId="19E46A69" w:rsidR="00AA0EF1" w:rsidRDefault="00AA0EF1" w:rsidP="000A09B1">
      <w:r w:rsidRPr="00AA0EF1">
        <w:t>Qualtrics. (2024). </w:t>
      </w:r>
      <w:r w:rsidRPr="00AA0EF1">
        <w:rPr>
          <w:i/>
          <w:iCs/>
        </w:rPr>
        <w:t>Market segmentation: Definition, types, benefits, &amp; best practice</w:t>
      </w:r>
      <w:r w:rsidRPr="00AA0EF1">
        <w:t xml:space="preserve">. [Online]. qualtrics.com. Last Updated: 2024. Available at: </w:t>
      </w:r>
      <w:hyperlink r:id="rId22" w:anchor=":~:text=Mar" w:history="1">
        <w:r w:rsidRPr="0084665A">
          <w:rPr>
            <w:rStyle w:val="Hyperlink"/>
          </w:rPr>
          <w:t>https://www.qualtrics.com/en-au/experience-management/brand/what-is-market-segmentation/#:~:text=Mar</w:t>
        </w:r>
      </w:hyperlink>
      <w:r>
        <w:t xml:space="preserve"> </w:t>
      </w:r>
      <w:r w:rsidRPr="00AA0EF1">
        <w:t>[Accessed 19 November 2024].</w:t>
      </w:r>
    </w:p>
    <w:p w14:paraId="2C416AC5" w14:textId="55DFD112" w:rsidR="00F840C3" w:rsidRDefault="001C2C09" w:rsidP="000A09B1">
      <w:r w:rsidRPr="001C2C09">
        <w:t>Le Li, Jiang Hua Zeng. (2024). Strategic Analysis of Tesco's International Purchasing and Supply Chain Management: Challenges, Opportunities, and Futur</w:t>
      </w:r>
      <w:r w:rsidR="00B64221">
        <w:t>e</w:t>
      </w:r>
      <w:r w:rsidRPr="001C2C09">
        <w:t>. </w:t>
      </w:r>
      <w:r w:rsidRPr="001C2C09">
        <w:rPr>
          <w:i/>
          <w:iCs/>
        </w:rPr>
        <w:t>IJSAB International</w:t>
      </w:r>
      <w:r w:rsidRPr="001C2C09">
        <w:t xml:space="preserve">. 35(1), pp.132-143. [Online]. Available at: </w:t>
      </w:r>
      <w:hyperlink r:id="rId23" w:history="1">
        <w:r w:rsidRPr="00030427">
          <w:rPr>
            <w:rStyle w:val="Hyperlink"/>
          </w:rPr>
          <w:t>https://ijsab.com/wp-content/uploads/2360.pdf</w:t>
        </w:r>
      </w:hyperlink>
      <w:r>
        <w:t xml:space="preserve"> </w:t>
      </w:r>
      <w:r w:rsidRPr="001C2C09">
        <w:t>[Accessed 21 November 2024].</w:t>
      </w:r>
    </w:p>
    <w:p w14:paraId="6458C307" w14:textId="77777777" w:rsidR="00F840C3" w:rsidRDefault="00F840C3" w:rsidP="000A09B1"/>
    <w:p w14:paraId="529754DC" w14:textId="77777777" w:rsidR="00F840C3" w:rsidRDefault="00F840C3" w:rsidP="000A09B1"/>
    <w:p w14:paraId="093EE243" w14:textId="5B38A9FA" w:rsidR="00F840C3" w:rsidRDefault="00F840C3" w:rsidP="000A09B1">
      <w:r w:rsidRPr="00F840C3">
        <w:t>Learning Loop. (2024). </w:t>
      </w:r>
      <w:r w:rsidRPr="00F840C3">
        <w:rPr>
          <w:i/>
          <w:iCs/>
        </w:rPr>
        <w:t xml:space="preserve">Pricing Strategy A plan of action that a business uses to determine the price of its products or </w:t>
      </w:r>
      <w:proofErr w:type="gramStart"/>
      <w:r w:rsidRPr="00F840C3">
        <w:rPr>
          <w:i/>
          <w:iCs/>
        </w:rPr>
        <w:t>services.</w:t>
      </w:r>
      <w:r w:rsidRPr="00F840C3">
        <w:t>.</w:t>
      </w:r>
      <w:proofErr w:type="gramEnd"/>
      <w:r w:rsidRPr="00F840C3">
        <w:t xml:space="preserve"> [Online]. learningloop.io. Last Updated: 2024. Available at: </w:t>
      </w:r>
      <w:hyperlink r:id="rId24" w:history="1">
        <w:r w:rsidRPr="00030427">
          <w:rPr>
            <w:rStyle w:val="Hyperlink"/>
          </w:rPr>
          <w:t>https://learningloop.io/glossary/pricing-strategy</w:t>
        </w:r>
      </w:hyperlink>
      <w:r>
        <w:t xml:space="preserve"> </w:t>
      </w:r>
      <w:r w:rsidRPr="00F840C3">
        <w:t>[Accessed 21 November 2024].</w:t>
      </w:r>
    </w:p>
    <w:p w14:paraId="1E1B3118" w14:textId="77777777" w:rsidR="00F840C3" w:rsidRDefault="00F840C3" w:rsidP="000A09B1"/>
    <w:p w14:paraId="69B7645D" w14:textId="77777777" w:rsidR="00F21CBF" w:rsidRDefault="00F21CBF" w:rsidP="000A09B1"/>
    <w:p w14:paraId="7258D455" w14:textId="77777777" w:rsidR="00F21CBF" w:rsidRDefault="00F21CBF" w:rsidP="000A09B1"/>
    <w:p w14:paraId="4DDF729E" w14:textId="0BF7E854" w:rsidR="00F21CBF" w:rsidRDefault="00F21CBF" w:rsidP="000A09B1">
      <w:r w:rsidRPr="00F21CBF">
        <w:t>NIQ. (2024). </w:t>
      </w:r>
      <w:r w:rsidRPr="00F21CBF">
        <w:rPr>
          <w:i/>
          <w:iCs/>
        </w:rPr>
        <w:t>Market segmentation examples</w:t>
      </w:r>
      <w:r w:rsidRPr="00F21CBF">
        <w:t xml:space="preserve">. [Online]. nielseniq.com. Last Updated: 2024. Available at: </w:t>
      </w:r>
      <w:hyperlink r:id="rId25" w:anchor=":~:text=Market%20segmentation%20e" w:history="1">
        <w:r w:rsidRPr="00030427">
          <w:rPr>
            <w:rStyle w:val="Hyperlink"/>
          </w:rPr>
          <w:t>https://nielseniq.com/global/en/info/market-segmentation-examples/#:~:text=Market%20segmentation%20e</w:t>
        </w:r>
      </w:hyperlink>
      <w:r>
        <w:t xml:space="preserve"> </w:t>
      </w:r>
      <w:r w:rsidRPr="00F21CBF">
        <w:t>[Accessed 21 November 2024].</w:t>
      </w:r>
    </w:p>
    <w:p w14:paraId="10667BA6" w14:textId="77777777" w:rsidR="00F21CBF" w:rsidRDefault="00F21CBF" w:rsidP="000A09B1"/>
    <w:p w14:paraId="5C6F873A" w14:textId="77777777" w:rsidR="00F21CBF" w:rsidRDefault="00F21CBF" w:rsidP="000A09B1"/>
    <w:p w14:paraId="1060D556" w14:textId="77777777" w:rsidR="009D698B" w:rsidRDefault="009D698B" w:rsidP="000A09B1"/>
    <w:p w14:paraId="16DA416D" w14:textId="543FCCA7" w:rsidR="009D698B" w:rsidRDefault="009D698B" w:rsidP="000A09B1">
      <w:r w:rsidRPr="009D698B">
        <w:t>Mateusz Brodowicz. (2024). </w:t>
      </w:r>
      <w:r w:rsidRPr="009D698B">
        <w:rPr>
          <w:i/>
          <w:iCs/>
        </w:rPr>
        <w:t>Marketing Strategy of Tesco</w:t>
      </w:r>
      <w:r w:rsidRPr="009D698B">
        <w:t xml:space="preserve">. [Online]. aithor.com. Last Updated: 21 March 2024. Available at: </w:t>
      </w:r>
      <w:hyperlink r:id="rId26" w:anchor="21-market-segmentation" w:history="1">
        <w:r w:rsidRPr="00475617">
          <w:rPr>
            <w:rStyle w:val="Hyperlink"/>
          </w:rPr>
          <w:t>https://aithor.com/essay-examples/marketing-strategy-of-tesco#21-market-segmentation</w:t>
        </w:r>
      </w:hyperlink>
      <w:r>
        <w:t xml:space="preserve"> </w:t>
      </w:r>
      <w:r w:rsidRPr="009D698B">
        <w:t>[Accessed 16 November 2024].</w:t>
      </w:r>
    </w:p>
    <w:p w14:paraId="55BF1EE9" w14:textId="77777777" w:rsidR="009D698B" w:rsidRDefault="009D698B" w:rsidP="000A09B1"/>
    <w:p w14:paraId="772313F4" w14:textId="461066F9" w:rsidR="00B81C45" w:rsidRDefault="00B81C45" w:rsidP="000A09B1">
      <w:r w:rsidRPr="00B81C45">
        <w:t xml:space="preserve">MD ANHAR SHARIF MOLLAH. (2014). The Impact of Relationship Marketing </w:t>
      </w:r>
      <w:r w:rsidR="007F2E6D">
        <w:t>o</w:t>
      </w:r>
      <w:r w:rsidRPr="00B81C45">
        <w:t xml:space="preserve">n Customer Loyalty </w:t>
      </w:r>
      <w:r w:rsidR="00933931">
        <w:t>at</w:t>
      </w:r>
      <w:r w:rsidR="007F2E6D">
        <w:t xml:space="preserve"> </w:t>
      </w:r>
      <w:r w:rsidRPr="00B81C45">
        <w:t>Tesco Plc, UK. </w:t>
      </w:r>
      <w:r w:rsidRPr="00B81C45">
        <w:rPr>
          <w:i/>
          <w:iCs/>
        </w:rPr>
        <w:t>European Journal of Business and Management</w:t>
      </w:r>
      <w:r w:rsidRPr="00B81C45">
        <w:t>. Vol,6(ISSN 2222-2839), pp.22-23.</w:t>
      </w:r>
      <w:r>
        <w:t xml:space="preserve"> </w:t>
      </w:r>
      <w:r w:rsidRPr="00B81C45">
        <w:t>[Online]. Available at: https://core.ac.uk/download/pdf/234625225.pdf [Accessed 15 November 2024].</w:t>
      </w:r>
    </w:p>
    <w:p w14:paraId="0B49C468" w14:textId="77777777" w:rsidR="00E61AE9" w:rsidRDefault="00E61AE9" w:rsidP="000A09B1"/>
    <w:p w14:paraId="36B25490" w14:textId="06F644F3" w:rsidR="00E61AE9" w:rsidRDefault="00E61AE9" w:rsidP="000A09B1">
      <w:r w:rsidRPr="00E61AE9">
        <w:t>Open Loyalty. (2024). </w:t>
      </w:r>
      <w:r w:rsidRPr="00E61AE9">
        <w:rPr>
          <w:i/>
          <w:iCs/>
        </w:rPr>
        <w:t>Building an effective loyalty program strategy for Tesco Clubcard with Szymon Dziura</w:t>
      </w:r>
      <w:r w:rsidRPr="00E61AE9">
        <w:t xml:space="preserve">. [Online]. openloyalty.io. Last Updated: 2024. Available at: </w:t>
      </w:r>
      <w:hyperlink r:id="rId27" w:history="1">
        <w:r w:rsidRPr="00475617">
          <w:rPr>
            <w:rStyle w:val="Hyperlink"/>
          </w:rPr>
          <w:t>https://www.openloyalty.io/insider/building-an-effective-loyalty-program-strategy-for-tesco-clubcard</w:t>
        </w:r>
      </w:hyperlink>
      <w:r>
        <w:t xml:space="preserve"> </w:t>
      </w:r>
      <w:r w:rsidRPr="00E61AE9">
        <w:t>[Accessed 16 November 2024].</w:t>
      </w:r>
    </w:p>
    <w:p w14:paraId="2ADEA16E" w14:textId="77777777" w:rsidR="007B1A86" w:rsidRDefault="007B1A86" w:rsidP="000A09B1"/>
    <w:p w14:paraId="7C77F92D" w14:textId="5920F15D" w:rsidR="007B1A86" w:rsidRDefault="007B1A86" w:rsidP="000A09B1">
      <w:r w:rsidRPr="007B1A86">
        <w:lastRenderedPageBreak/>
        <w:t xml:space="preserve">Sreenivasan </w:t>
      </w:r>
      <w:r w:rsidR="00157469" w:rsidRPr="007B1A86">
        <w:t>Jayashree, Somayeh</w:t>
      </w:r>
      <w:r w:rsidRPr="007B1A86">
        <w:t xml:space="preserve"> Shojaee,Solmaz Pahlavanzadeh. (2011). A critical analysis of Customer Relationship Management from </w:t>
      </w:r>
      <w:r w:rsidR="00210F3A" w:rsidRPr="007B1A86">
        <w:t>a strategic</w:t>
      </w:r>
      <w:r w:rsidRPr="007B1A86">
        <w:t xml:space="preserve"> perspective. </w:t>
      </w:r>
      <w:r w:rsidRPr="007B1A86">
        <w:rPr>
          <w:i/>
          <w:iCs/>
        </w:rPr>
        <w:t>2010 International Conference on E-business, Management and Economics</w:t>
      </w:r>
      <w:r w:rsidRPr="007B1A86">
        <w:t xml:space="preserve">. Vol 3(.), p.1. [Online]. Available at: </w:t>
      </w:r>
      <w:hyperlink r:id="rId28" w:history="1">
        <w:r w:rsidR="000A1B7C" w:rsidRPr="00475617">
          <w:rPr>
            <w:rStyle w:val="Hyperlink"/>
          </w:rPr>
          <w:t>https://www.researchgate.net/profile/Somayeh-Shojaee-2/publication/266971611_A_critical_analysis_of_</w:t>
        </w:r>
      </w:hyperlink>
      <w:r w:rsidR="000A1B7C">
        <w:t xml:space="preserve"> </w:t>
      </w:r>
      <w:r w:rsidRPr="007B1A86">
        <w:t>[Accessed 16 November 2024].</w:t>
      </w:r>
    </w:p>
    <w:p w14:paraId="745E3065" w14:textId="77777777" w:rsidR="007B1A86" w:rsidRDefault="007B1A86" w:rsidP="000A09B1"/>
    <w:p w14:paraId="451F439A" w14:textId="77777777" w:rsidR="00320A93" w:rsidRDefault="00A55E62" w:rsidP="000A09B1">
      <w:r w:rsidRPr="00A55E62">
        <w:t>Station 10. (2024). </w:t>
      </w:r>
      <w:r w:rsidRPr="00A55E62">
        <w:rPr>
          <w:i/>
          <w:iCs/>
        </w:rPr>
        <w:t>Tesco: Using Data Analysis to Make Better Business Decisions</w:t>
      </w:r>
      <w:r w:rsidRPr="00A55E62">
        <w:t xml:space="preserve">. [Online]. station10.co.uk. Last Updated: 2024. Available at: </w:t>
      </w:r>
      <w:hyperlink r:id="rId29" w:history="1">
        <w:r w:rsidRPr="00475617">
          <w:rPr>
            <w:rStyle w:val="Hyperlink"/>
          </w:rPr>
          <w:t>https://station10.co.uk/case-studies/tesco-using-data-analysis-to-make-better-business-decisions/</w:t>
        </w:r>
      </w:hyperlink>
      <w:r>
        <w:t xml:space="preserve"> </w:t>
      </w:r>
      <w:r w:rsidRPr="00A55E62">
        <w:t>[Accessed 16 November 2024].</w:t>
      </w:r>
    </w:p>
    <w:p w14:paraId="23828388" w14:textId="77777777" w:rsidR="00320A93" w:rsidRDefault="00320A93" w:rsidP="000A09B1"/>
    <w:p w14:paraId="5412006B" w14:textId="36F87145" w:rsidR="00A55E62" w:rsidRDefault="00320A93" w:rsidP="000A09B1">
      <w:r>
        <w:t xml:space="preserve">Strategy </w:t>
      </w:r>
      <w:r w:rsidRPr="00320A93">
        <w:t>Factory. (2024). </w:t>
      </w:r>
      <w:r w:rsidRPr="00320A93">
        <w:rPr>
          <w:i/>
          <w:iCs/>
        </w:rPr>
        <w:t xml:space="preserve">ow Tesco Became </w:t>
      </w:r>
      <w:r w:rsidR="00210F3A" w:rsidRPr="00320A93">
        <w:rPr>
          <w:i/>
          <w:iCs/>
        </w:rPr>
        <w:t>the</w:t>
      </w:r>
      <w:r w:rsidRPr="00320A93">
        <w:rPr>
          <w:i/>
          <w:iCs/>
        </w:rPr>
        <w:t xml:space="preserve"> Biggest Retailer </w:t>
      </w:r>
      <w:r w:rsidR="00210F3A" w:rsidRPr="00320A93">
        <w:rPr>
          <w:i/>
          <w:iCs/>
        </w:rPr>
        <w:t>in</w:t>
      </w:r>
      <w:r w:rsidRPr="00320A93">
        <w:rPr>
          <w:i/>
          <w:iCs/>
        </w:rPr>
        <w:t xml:space="preserve"> </w:t>
      </w:r>
      <w:r w:rsidR="00C152D5" w:rsidRPr="00320A93">
        <w:rPr>
          <w:i/>
          <w:iCs/>
        </w:rPr>
        <w:t>the</w:t>
      </w:r>
      <w:r w:rsidRPr="00320A93">
        <w:rPr>
          <w:i/>
          <w:iCs/>
        </w:rPr>
        <w:t xml:space="preserve"> UK</w:t>
      </w:r>
      <w:r w:rsidRPr="00320A93">
        <w:t xml:space="preserve">. [Online]. </w:t>
      </w:r>
      <w:r w:rsidR="00267EBC">
        <w:t>Cascade</w:t>
      </w:r>
      <w:r w:rsidRPr="00320A93">
        <w:t>.</w:t>
      </w:r>
      <w:r>
        <w:t xml:space="preserve"> </w:t>
      </w:r>
      <w:r w:rsidRPr="00320A93">
        <w:t xml:space="preserve">app. Last Updated: 2024. Available at: </w:t>
      </w:r>
      <w:hyperlink r:id="rId30" w:history="1">
        <w:r w:rsidRPr="00475617">
          <w:rPr>
            <w:rStyle w:val="Hyperlink"/>
          </w:rPr>
          <w:t>https://www.cascade.app/studies/tesco-strategy-study</w:t>
        </w:r>
      </w:hyperlink>
      <w:r>
        <w:t xml:space="preserve"> </w:t>
      </w:r>
      <w:r w:rsidRPr="00320A93">
        <w:t>[Accessed 16 November 2024].</w:t>
      </w:r>
    </w:p>
    <w:p w14:paraId="051EB673" w14:textId="77777777" w:rsidR="00320A93" w:rsidRDefault="00320A93" w:rsidP="000A09B1"/>
    <w:p w14:paraId="1CBD2766" w14:textId="77777777" w:rsidR="00267EBC" w:rsidRDefault="00D04F0F" w:rsidP="000A09B1">
      <w:r w:rsidRPr="00D04F0F">
        <w:t>Tech Target. (2024). </w:t>
      </w:r>
      <w:r w:rsidRPr="00D04F0F">
        <w:rPr>
          <w:i/>
          <w:iCs/>
        </w:rPr>
        <w:t xml:space="preserve">What is relationship </w:t>
      </w:r>
      <w:r w:rsidR="00B408A9" w:rsidRPr="00D04F0F">
        <w:rPr>
          <w:i/>
          <w:iCs/>
        </w:rPr>
        <w:t>marketing?</w:t>
      </w:r>
      <w:r w:rsidRPr="00D04F0F">
        <w:t xml:space="preserve"> [Online]. techtarget.com. Last Updated: 2024. Available at: </w:t>
      </w:r>
      <w:hyperlink r:id="rId31" w:history="1">
        <w:r w:rsidRPr="00801B90">
          <w:rPr>
            <w:rStyle w:val="Hyperlink"/>
          </w:rPr>
          <w:t>https://www.techtarget.com/searchcustomerexperience/definition/relationship-marketing</w:t>
        </w:r>
      </w:hyperlink>
      <w:r>
        <w:t xml:space="preserve"> </w:t>
      </w:r>
      <w:r w:rsidRPr="00D04F0F">
        <w:t>[Accessed 15 November 2024].</w:t>
      </w:r>
    </w:p>
    <w:p w14:paraId="6B333BE1" w14:textId="77777777" w:rsidR="00267EBC" w:rsidRDefault="00267EBC" w:rsidP="000A09B1"/>
    <w:p w14:paraId="3DF2E2D4" w14:textId="7461EBC1" w:rsidR="00D04F0F" w:rsidRDefault="00267EBC" w:rsidP="000A09B1">
      <w:r w:rsidRPr="00267EBC">
        <w:rPr>
          <w:rFonts w:ascii="Noto Sans" w:hAnsi="Noto Sans" w:cs="Noto Sans"/>
          <w:color w:val="000000"/>
          <w:sz w:val="30"/>
          <w:szCs w:val="30"/>
          <w:shd w:val="clear" w:color="auto" w:fill="FFFFFF"/>
        </w:rPr>
        <w:t xml:space="preserve"> </w:t>
      </w:r>
      <w:r w:rsidRPr="00267EBC">
        <w:t>Tesco Plc. (2024). </w:t>
      </w:r>
      <w:r w:rsidRPr="00267EBC">
        <w:rPr>
          <w:i/>
          <w:iCs/>
        </w:rPr>
        <w:t xml:space="preserve">Tesco </w:t>
      </w:r>
      <w:r>
        <w:rPr>
          <w:i/>
          <w:iCs/>
        </w:rPr>
        <w:t>Annual</w:t>
      </w:r>
      <w:r w:rsidRPr="00267EBC">
        <w:rPr>
          <w:i/>
          <w:iCs/>
        </w:rPr>
        <w:t xml:space="preserve"> Report</w:t>
      </w:r>
      <w:r w:rsidRPr="00267EBC">
        <w:t xml:space="preserve">. [Online]. tescoplc.com. Last Updated: 16 November 2024. Available at: </w:t>
      </w:r>
      <w:hyperlink r:id="rId32" w:history="1">
        <w:r w:rsidRPr="00475617">
          <w:rPr>
            <w:rStyle w:val="Hyperlink"/>
          </w:rPr>
          <w:t>https://www.tescoplc.com/investors/reports-results-and-presentations/annual-report-2023?form=MG0AV3</w:t>
        </w:r>
      </w:hyperlink>
      <w:r>
        <w:t xml:space="preserve"> </w:t>
      </w:r>
      <w:r w:rsidRPr="00267EBC">
        <w:t>[Accessed 16 November 2024].</w:t>
      </w:r>
    </w:p>
    <w:p w14:paraId="42C93590" w14:textId="77777777" w:rsidR="00267EBC" w:rsidRDefault="00267EBC" w:rsidP="000A09B1"/>
    <w:p w14:paraId="18608FB9" w14:textId="46FE174A" w:rsidR="00267EBC" w:rsidRDefault="00D20147" w:rsidP="000A09B1">
      <w:r w:rsidRPr="00D20147">
        <w:t>Tesco. (2024). </w:t>
      </w:r>
      <w:r w:rsidRPr="00D20147">
        <w:rPr>
          <w:i/>
          <w:iCs/>
        </w:rPr>
        <w:t>Agriculture</w:t>
      </w:r>
      <w:r w:rsidRPr="00D20147">
        <w:t xml:space="preserve">. [Online]. tescoplc.com. Last Updated: 17 November 2024. Available at: </w:t>
      </w:r>
      <w:hyperlink r:id="rId33" w:anchor=":~:text=Our%20approach%20to%20sustainable" w:history="1">
        <w:r w:rsidRPr="00C666ED">
          <w:rPr>
            <w:rStyle w:val="Hyperlink"/>
          </w:rPr>
          <w:t>https://www.tescoplc.com/sustainability/planet/agriculture#:~:text=Our%20approach%20to%20sustainable</w:t>
        </w:r>
      </w:hyperlink>
      <w:r>
        <w:t xml:space="preserve"> </w:t>
      </w:r>
      <w:r w:rsidRPr="00D20147">
        <w:t>[Accessed 17 November 2024].</w:t>
      </w:r>
    </w:p>
    <w:p w14:paraId="1B1E61C3" w14:textId="77777777" w:rsidR="00267EBC" w:rsidRDefault="00267EBC" w:rsidP="000A09B1"/>
    <w:p w14:paraId="23E7F49B" w14:textId="6E587A9C" w:rsidR="004044D9" w:rsidRPr="004044D9" w:rsidRDefault="004044D9" w:rsidP="004044D9">
      <w:pPr>
        <w:rPr>
          <w:lang w:val="en-GB"/>
        </w:rPr>
      </w:pPr>
      <w:r w:rsidRPr="004044D9">
        <w:rPr>
          <w:lang w:val="en-GB"/>
        </w:rPr>
        <w:t>Tesco. (2024). </w:t>
      </w:r>
      <w:r w:rsidRPr="004044D9">
        <w:rPr>
          <w:i/>
          <w:iCs/>
          <w:lang w:val="en-GB"/>
        </w:rPr>
        <w:t>Privacy and cookies policy</w:t>
      </w:r>
      <w:r w:rsidRPr="004044D9">
        <w:rPr>
          <w:lang w:val="en-GB"/>
        </w:rPr>
        <w:t xml:space="preserve">. [Online]. tesco.com. Last Updated: 1 November 2024. Available at: </w:t>
      </w:r>
      <w:hyperlink r:id="rId34" w:history="1">
        <w:r w:rsidRPr="004044D9">
          <w:rPr>
            <w:rStyle w:val="Hyperlink"/>
            <w:lang w:val="en-GB"/>
          </w:rPr>
          <w:t>https://www.tesco.com/groceries/en-GB/zone/privacy-and-cookies-</w:t>
        </w:r>
        <w:r w:rsidRPr="004044D9">
          <w:rPr>
            <w:rStyle w:val="Hyperlink"/>
            <w:lang w:val="en-GB"/>
          </w:rPr>
          <w:lastRenderedPageBreak/>
          <w:t>policy?srsltid=AfmBOor5NAT97L8pXYHxwI</w:t>
        </w:r>
      </w:hyperlink>
      <w:r>
        <w:rPr>
          <w:lang w:val="en-GB"/>
        </w:rPr>
        <w:t xml:space="preserve"> </w:t>
      </w:r>
      <w:r w:rsidRPr="004044D9">
        <w:rPr>
          <w:lang w:val="en-GB"/>
        </w:rPr>
        <w:t>[Accessed 15 November 2024].</w:t>
      </w:r>
      <w:r w:rsidRPr="004044D9">
        <w:rPr>
          <w:lang w:val="en-GB"/>
        </w:rPr>
        <w:br/>
      </w:r>
    </w:p>
    <w:p w14:paraId="576DC654" w14:textId="77777777" w:rsidR="004044D9" w:rsidRDefault="004044D9" w:rsidP="000A09B1"/>
    <w:p w14:paraId="6BC803FE" w14:textId="593409C5" w:rsidR="00094EA5" w:rsidRDefault="00AA1C91" w:rsidP="00AA1C91">
      <w:r w:rsidRPr="00AA1C91">
        <w:t>Tesco Business Solution. (2024). </w:t>
      </w:r>
      <w:r w:rsidRPr="00AA1C91">
        <w:rPr>
          <w:i/>
          <w:iCs/>
        </w:rPr>
        <w:t>Who We Are</w:t>
      </w:r>
      <w:r w:rsidRPr="00AA1C91">
        <w:t xml:space="preserve">. [Online]. tesco-bst.com. Last Updated: 2024. Available at: </w:t>
      </w:r>
      <w:hyperlink r:id="rId35" w:history="1">
        <w:r w:rsidRPr="005D7532">
          <w:rPr>
            <w:rStyle w:val="Hyperlink"/>
          </w:rPr>
          <w:t>https://tesco-bst.com/history-of-tesco/</w:t>
        </w:r>
      </w:hyperlink>
      <w:r>
        <w:t xml:space="preserve"> </w:t>
      </w:r>
      <w:r w:rsidRPr="00AA1C91">
        <w:t>[Accessed 15 November 2024].</w:t>
      </w:r>
    </w:p>
    <w:p w14:paraId="6D75E16D" w14:textId="77777777" w:rsidR="004A37F5" w:rsidRDefault="004A37F5" w:rsidP="00AA1C91"/>
    <w:p w14:paraId="069904D6" w14:textId="77777777" w:rsidR="00BB03FF" w:rsidRDefault="00094EA5" w:rsidP="00AA1C91">
      <w:r w:rsidRPr="00094EA5">
        <w:rPr>
          <w:rFonts w:ascii="Noto Sans" w:hAnsi="Noto Sans" w:cs="Noto Sans"/>
          <w:color w:val="000000"/>
          <w:sz w:val="30"/>
          <w:szCs w:val="30"/>
          <w:shd w:val="clear" w:color="auto" w:fill="FFFFFF"/>
        </w:rPr>
        <w:t xml:space="preserve"> </w:t>
      </w:r>
      <w:r w:rsidRPr="00094EA5">
        <w:t>Tesco Plc. (2023). </w:t>
      </w:r>
      <w:r w:rsidRPr="00094EA5">
        <w:rPr>
          <w:i/>
          <w:iCs/>
        </w:rPr>
        <w:t>TESCO Annual Report &amp; Financial Statements 2023</w:t>
      </w:r>
      <w:r w:rsidRPr="00094EA5">
        <w:t>. [Online]. tescoplc.com. Available at: 2023</w:t>
      </w:r>
      <w:r>
        <w:t xml:space="preserve"> </w:t>
      </w:r>
      <w:r w:rsidRPr="00094EA5">
        <w:t>[Accessed 15 November 2024].</w:t>
      </w:r>
    </w:p>
    <w:p w14:paraId="2640371E" w14:textId="77777777" w:rsidR="006B5DBC" w:rsidRDefault="006B5DBC" w:rsidP="00AA1C91"/>
    <w:p w14:paraId="13DD73CB" w14:textId="72796A85" w:rsidR="001B385D" w:rsidRDefault="006B5DBC" w:rsidP="001B385D">
      <w:r w:rsidRPr="006B5DBC">
        <w:t>Tesco. (2024). </w:t>
      </w:r>
      <w:r w:rsidRPr="006B5DBC">
        <w:rPr>
          <w:i/>
          <w:iCs/>
        </w:rPr>
        <w:t>Materiality and Governance</w:t>
      </w:r>
      <w:r w:rsidRPr="006B5DBC">
        <w:t xml:space="preserve">. [Online]. tescoplc.com. Last Updated: 17 November 2024. Available at: </w:t>
      </w:r>
      <w:hyperlink r:id="rId36" w:anchor=":~:text=Sustainability%20is%20built%20into%20our" w:history="1">
        <w:r w:rsidRPr="00C666ED">
          <w:rPr>
            <w:rStyle w:val="Hyperlink"/>
          </w:rPr>
          <w:t>https://www.tescoplc.com/sustainability/governance#:~:text=Sustainability%20is%20built%20into%20our</w:t>
        </w:r>
      </w:hyperlink>
      <w:r w:rsidRPr="006B5DBC">
        <w:t>,</w:t>
      </w:r>
      <w:r>
        <w:t xml:space="preserve"> </w:t>
      </w:r>
      <w:r w:rsidRPr="006B5DBC">
        <w:t>[Accessed 17 November 2024].</w:t>
      </w:r>
    </w:p>
    <w:p w14:paraId="57DC7539" w14:textId="77777777" w:rsidR="005326B9" w:rsidRDefault="005326B9" w:rsidP="001B385D"/>
    <w:p w14:paraId="27180885" w14:textId="77777777" w:rsidR="0093413E" w:rsidRDefault="005326B9" w:rsidP="001B385D">
      <w:pPr>
        <w:rPr>
          <w:rFonts w:ascii="Noto Sans" w:hAnsi="Noto Sans" w:cs="Noto Sans"/>
          <w:color w:val="000000"/>
          <w:sz w:val="30"/>
          <w:szCs w:val="30"/>
          <w:shd w:val="clear" w:color="auto" w:fill="FFFFFF"/>
        </w:rPr>
      </w:pPr>
      <w:r w:rsidRPr="005326B9">
        <w:t>Tesco Plc. (2022). </w:t>
      </w:r>
      <w:r w:rsidRPr="005326B9">
        <w:rPr>
          <w:i/>
          <w:iCs/>
        </w:rPr>
        <w:t>Our approach to human rights</w:t>
      </w:r>
      <w:r w:rsidRPr="005326B9">
        <w:t xml:space="preserve">. [Online]. tescoplc.com. Last Updated: 1 November 2022. Available at: </w:t>
      </w:r>
      <w:hyperlink r:id="rId37" w:history="1">
        <w:r w:rsidRPr="00C666ED">
          <w:rPr>
            <w:rStyle w:val="Hyperlink"/>
          </w:rPr>
          <w:t>https://www.tescoplc.com/sustainability/documents/policies/our-approach-to-human-rights/</w:t>
        </w:r>
      </w:hyperlink>
      <w:r>
        <w:t xml:space="preserve"> </w:t>
      </w:r>
      <w:r w:rsidRPr="005326B9">
        <w:t>[Accessed 17 November 2024].</w:t>
      </w:r>
      <w:r w:rsidR="0093413E" w:rsidRPr="0093413E">
        <w:rPr>
          <w:rFonts w:ascii="Noto Sans" w:hAnsi="Noto Sans" w:cs="Noto Sans"/>
          <w:color w:val="000000"/>
          <w:sz w:val="30"/>
          <w:szCs w:val="30"/>
          <w:shd w:val="clear" w:color="auto" w:fill="FFFFFF"/>
        </w:rPr>
        <w:t xml:space="preserve"> </w:t>
      </w:r>
    </w:p>
    <w:p w14:paraId="3B12E479" w14:textId="77777777" w:rsidR="0093413E" w:rsidRDefault="0093413E" w:rsidP="001B385D">
      <w:pPr>
        <w:rPr>
          <w:rFonts w:ascii="Noto Sans" w:hAnsi="Noto Sans" w:cs="Noto Sans"/>
          <w:color w:val="000000"/>
          <w:sz w:val="30"/>
          <w:szCs w:val="30"/>
          <w:shd w:val="clear" w:color="auto" w:fill="FFFFFF"/>
        </w:rPr>
      </w:pPr>
    </w:p>
    <w:p w14:paraId="2743A887" w14:textId="5BEC0F3C" w:rsidR="005326B9" w:rsidRDefault="0093413E" w:rsidP="001B385D">
      <w:r w:rsidRPr="0093413E">
        <w:t>Tesco Plc. (2024). </w:t>
      </w:r>
      <w:r w:rsidRPr="0093413E">
        <w:rPr>
          <w:i/>
          <w:iCs/>
        </w:rPr>
        <w:t>Packaging and Plastics</w:t>
      </w:r>
      <w:r w:rsidRPr="0093413E">
        <w:t xml:space="preserve">. [Online]. tescoplc.com. Last Updated: 2024. Available at: </w:t>
      </w:r>
      <w:hyperlink r:id="rId38" w:history="1">
        <w:r w:rsidRPr="00C666ED">
          <w:rPr>
            <w:rStyle w:val="Hyperlink"/>
          </w:rPr>
          <w:t>https://www.tescoplc.com/sustainability/planet/packaging-and-plastics</w:t>
        </w:r>
      </w:hyperlink>
      <w:r>
        <w:t xml:space="preserve"> </w:t>
      </w:r>
      <w:r w:rsidRPr="0093413E">
        <w:t>[Accessed 17 November 2024].</w:t>
      </w:r>
    </w:p>
    <w:p w14:paraId="0F36BBF8" w14:textId="77777777" w:rsidR="0075383E" w:rsidRDefault="0075383E" w:rsidP="001B385D"/>
    <w:p w14:paraId="4599863B" w14:textId="105B10FD" w:rsidR="0075383E" w:rsidRDefault="0000104E" w:rsidP="001B385D">
      <w:r w:rsidRPr="0000104E">
        <w:t>Tesco Plc. (2024). </w:t>
      </w:r>
      <w:r w:rsidRPr="0000104E">
        <w:rPr>
          <w:i/>
          <w:iCs/>
        </w:rPr>
        <w:t>Corporate Responsibility Review</w:t>
      </w:r>
      <w:r w:rsidRPr="0000104E">
        <w:t xml:space="preserve">. [Online]. tescoplc.com. Last Updated: 2024. Available at: </w:t>
      </w:r>
      <w:hyperlink r:id="rId39" w:history="1">
        <w:r w:rsidRPr="00A81D27">
          <w:rPr>
            <w:rStyle w:val="Hyperlink"/>
          </w:rPr>
          <w:t>https://www.tescoplc.com/media/iksjndde/cr_report_may2004.pdf</w:t>
        </w:r>
      </w:hyperlink>
      <w:r>
        <w:t xml:space="preserve"> </w:t>
      </w:r>
      <w:r w:rsidRPr="0000104E">
        <w:t>[Accessed 18 November 2024].</w:t>
      </w:r>
    </w:p>
    <w:p w14:paraId="23D059EB" w14:textId="77777777" w:rsidR="0075383E" w:rsidRDefault="0075383E" w:rsidP="001B385D"/>
    <w:p w14:paraId="3099358B" w14:textId="77777777" w:rsidR="0093413E" w:rsidRDefault="0093413E" w:rsidP="001B385D"/>
    <w:p w14:paraId="5B4D3875" w14:textId="7CC01F55" w:rsidR="0095298C" w:rsidRDefault="00F33F38" w:rsidP="00AA1C91">
      <w:r w:rsidRPr="00F33F38">
        <w:t>The Grocer. (2024). </w:t>
      </w:r>
      <w:r w:rsidRPr="00F33F38">
        <w:rPr>
          <w:i/>
          <w:iCs/>
        </w:rPr>
        <w:t xml:space="preserve">Tesco </w:t>
      </w:r>
      <w:r w:rsidR="00BB03FF">
        <w:rPr>
          <w:i/>
          <w:iCs/>
        </w:rPr>
        <w:t>serves</w:t>
      </w:r>
      <w:r w:rsidRPr="00F33F38">
        <w:rPr>
          <w:i/>
          <w:iCs/>
        </w:rPr>
        <w:t xml:space="preserve"> self-scan shoppers with ads based on their location within a store</w:t>
      </w:r>
      <w:r w:rsidRPr="00F33F38">
        <w:t xml:space="preserve">. [Online]. thegrocer.co.uk. Last Updated: 10 October 2024. Available at: </w:t>
      </w:r>
      <w:hyperlink r:id="rId40" w:history="1">
        <w:r w:rsidR="00BB03FF" w:rsidRPr="00801B90">
          <w:rPr>
            <w:rStyle w:val="Hyperlink"/>
          </w:rPr>
          <w:t>https://www.thegrocer.co.uk/news/tesco-to-serve-self-scan-shoppers-with-ads-based-on-their-location-</w:t>
        </w:r>
      </w:hyperlink>
      <w:r w:rsidR="00BB03FF">
        <w:t xml:space="preserve"> </w:t>
      </w:r>
      <w:r w:rsidRPr="00F33F38">
        <w:t>[Accessed 15 November 2024].</w:t>
      </w:r>
    </w:p>
    <w:p w14:paraId="55582C12" w14:textId="77777777" w:rsidR="00436511" w:rsidRDefault="00436511" w:rsidP="00AA1C91"/>
    <w:p w14:paraId="181986BB" w14:textId="04B24EC9" w:rsidR="00436511" w:rsidRDefault="00DF3C01" w:rsidP="00AA1C91">
      <w:r w:rsidRPr="00DF3C01">
        <w:t>Validity. (2024). </w:t>
      </w:r>
      <w:r w:rsidRPr="00DF3C01">
        <w:rPr>
          <w:i/>
          <w:iCs/>
        </w:rPr>
        <w:t>Customer Data Collection: Everything You Need to Know</w:t>
      </w:r>
      <w:r w:rsidRPr="00DF3C01">
        <w:t xml:space="preserve">. [Online]. validity.com. Last Updated: 14 august 2024. Available at: </w:t>
      </w:r>
      <w:hyperlink r:id="rId41" w:history="1">
        <w:r w:rsidR="00373794" w:rsidRPr="00475617">
          <w:rPr>
            <w:rStyle w:val="Hyperlink"/>
          </w:rPr>
          <w:t>https://www.validity.com/blog/customer-data-collection/</w:t>
        </w:r>
      </w:hyperlink>
      <w:r w:rsidR="00373794">
        <w:t xml:space="preserve"> </w:t>
      </w:r>
      <w:r w:rsidRPr="00DF3C01">
        <w:t>[Accessed 16 November 2024].</w:t>
      </w:r>
    </w:p>
    <w:p w14:paraId="01E64C8E" w14:textId="77777777" w:rsidR="00373794" w:rsidRDefault="00373794" w:rsidP="00AA1C91"/>
    <w:p w14:paraId="30F30184" w14:textId="73E23688" w:rsidR="00DF3C01" w:rsidRDefault="00EF19F1" w:rsidP="00AA1C91">
      <w:r w:rsidRPr="00EF19F1">
        <w:t>Wei Zhang,Long Gao,Mohammad Zolghad,Mohsen ElHafsir,Dawei Jian. (1 July 2023). Dynamic incentives for sustainable contract farming. </w:t>
      </w:r>
      <w:r w:rsidRPr="00EF19F1">
        <w:rPr>
          <w:i/>
          <w:iCs/>
        </w:rPr>
        <w:t>Productions and Operations Management</w:t>
      </w:r>
      <w:r w:rsidRPr="00EF19F1">
        <w:t xml:space="preserve">. 32(7), p.1. [Online]. Available at: </w:t>
      </w:r>
      <w:hyperlink r:id="rId42" w:history="1">
        <w:r w:rsidRPr="00C666ED">
          <w:rPr>
            <w:rStyle w:val="Hyperlink"/>
          </w:rPr>
          <w:t>https://journals.sagepub.com/doi/full/10.1111/poms.13956</w:t>
        </w:r>
      </w:hyperlink>
      <w:r>
        <w:t xml:space="preserve"> </w:t>
      </w:r>
      <w:r w:rsidRPr="00EF19F1">
        <w:t>[Accessed 17 November 2024].</w:t>
      </w:r>
    </w:p>
    <w:p w14:paraId="15F7F92E" w14:textId="77777777" w:rsidR="00EF19F1" w:rsidRDefault="00EF19F1" w:rsidP="00AA1C91"/>
    <w:p w14:paraId="7291C462" w14:textId="77777777" w:rsidR="00EF19F1" w:rsidRDefault="00EF19F1" w:rsidP="00AA1C91"/>
    <w:p w14:paraId="62CDCAEB" w14:textId="77777777" w:rsidR="00DF3C01" w:rsidRDefault="00DF3C01" w:rsidP="00AA1C91"/>
    <w:p w14:paraId="26BA1221" w14:textId="44F0CE04" w:rsidR="00AA1C91" w:rsidRDefault="0095298C" w:rsidP="00AA1C91">
      <w:r w:rsidRPr="0095298C">
        <w:t>World Brand Affairs. (2023). </w:t>
      </w:r>
      <w:r w:rsidRPr="0095298C">
        <w:rPr>
          <w:i/>
          <w:iCs/>
        </w:rPr>
        <w:t xml:space="preserve">How Tesco Uses Data-Driven Marketing </w:t>
      </w:r>
      <w:r w:rsidR="00210F3A" w:rsidRPr="0095298C">
        <w:rPr>
          <w:i/>
          <w:iCs/>
        </w:rPr>
        <w:t>to</w:t>
      </w:r>
      <w:r w:rsidRPr="0095298C">
        <w:rPr>
          <w:i/>
          <w:iCs/>
        </w:rPr>
        <w:t xml:space="preserve"> Increase Customer Loyalty</w:t>
      </w:r>
      <w:r w:rsidRPr="0095298C">
        <w:t xml:space="preserve">. [Online]. worldbrandaffairs.com. Last Updated: 25 August 2023. Available at: </w:t>
      </w:r>
      <w:hyperlink r:id="rId43" w:history="1">
        <w:r w:rsidRPr="00475617">
          <w:rPr>
            <w:rStyle w:val="Hyperlink"/>
          </w:rPr>
          <w:t>https://worldbrandaffairs.com/how-tesco-uses-data-driven-marketing-to-increase-customer-loyalty/</w:t>
        </w:r>
      </w:hyperlink>
      <w:r>
        <w:t xml:space="preserve"> </w:t>
      </w:r>
      <w:r w:rsidRPr="0095298C">
        <w:t>[Accessed 16 November 2024].</w:t>
      </w:r>
    </w:p>
    <w:p w14:paraId="41084508" w14:textId="77777777" w:rsidR="0095298C" w:rsidRDefault="0095298C" w:rsidP="00AA1C91"/>
    <w:p w14:paraId="279B1B2B" w14:textId="77777777" w:rsidR="0095298C" w:rsidRDefault="0095298C" w:rsidP="00AA1C91"/>
    <w:p w14:paraId="0C0E942B" w14:textId="77777777" w:rsidR="0095298C" w:rsidRDefault="0095298C" w:rsidP="00AA1C91"/>
    <w:p w14:paraId="7E091C00" w14:textId="77777777" w:rsidR="00EF50CB" w:rsidRDefault="00EF50CB" w:rsidP="00AA1C91"/>
    <w:p w14:paraId="71A8E127" w14:textId="77777777" w:rsidR="00EF50CB" w:rsidRDefault="00EF50CB" w:rsidP="00AA1C91"/>
    <w:p w14:paraId="6CD75030" w14:textId="77777777" w:rsidR="00F33F38" w:rsidRDefault="00F33F38" w:rsidP="00AA1C91"/>
    <w:p w14:paraId="0AD0CE7C" w14:textId="77777777" w:rsidR="00F33F38" w:rsidRDefault="00F33F38" w:rsidP="00AA1C91"/>
    <w:p w14:paraId="73BF9AA2" w14:textId="77777777" w:rsidR="00F33F38" w:rsidRDefault="00F33F38" w:rsidP="00AA1C91"/>
    <w:p w14:paraId="22643F27" w14:textId="77777777" w:rsidR="00094EA5" w:rsidRDefault="00094EA5" w:rsidP="00AA1C91"/>
    <w:p w14:paraId="37F5A802" w14:textId="77777777" w:rsidR="00094EA5" w:rsidRPr="00AA1C91" w:rsidRDefault="00094EA5" w:rsidP="00AA1C91"/>
    <w:p w14:paraId="7AD9028B" w14:textId="77777777" w:rsidR="002D37F2" w:rsidRDefault="002D37F2" w:rsidP="004F7751">
      <w:pPr>
        <w:pStyle w:val="Heading1"/>
      </w:pPr>
    </w:p>
    <w:p w14:paraId="1B611CF7" w14:textId="77777777" w:rsidR="00F72D67" w:rsidRDefault="00F72D67" w:rsidP="004F7751">
      <w:pPr>
        <w:rPr>
          <w:sz w:val="22"/>
          <w:szCs w:val="22"/>
        </w:rPr>
      </w:pPr>
    </w:p>
    <w:p w14:paraId="73E86686" w14:textId="77777777" w:rsidR="00F72D67" w:rsidRPr="001F53CC" w:rsidRDefault="00F72D67" w:rsidP="004F7751">
      <w:pPr>
        <w:rPr>
          <w:sz w:val="22"/>
          <w:szCs w:val="22"/>
        </w:rPr>
      </w:pPr>
    </w:p>
    <w:p w14:paraId="1A5322CC" w14:textId="77777777" w:rsidR="00A667BB" w:rsidRPr="001F53CC" w:rsidRDefault="00A667BB" w:rsidP="004F7751">
      <w:pPr>
        <w:rPr>
          <w:sz w:val="22"/>
          <w:szCs w:val="22"/>
        </w:rPr>
      </w:pPr>
    </w:p>
    <w:p w14:paraId="4F50D0F9" w14:textId="77777777" w:rsidR="00A667BB" w:rsidRDefault="00A667BB" w:rsidP="004F7751"/>
    <w:p w14:paraId="1A02C0C4" w14:textId="77777777" w:rsidR="004F7751" w:rsidRPr="004F7751" w:rsidRDefault="004F7751" w:rsidP="004F7751"/>
    <w:p w14:paraId="6E8E4BE8" w14:textId="77777777" w:rsidR="004F7751" w:rsidRDefault="004F7751" w:rsidP="004F7751"/>
    <w:p w14:paraId="603F7986" w14:textId="77777777" w:rsidR="004F7751" w:rsidRPr="004F7751" w:rsidRDefault="004F7751" w:rsidP="004F7751"/>
    <w:sectPr w:rsidR="004F7751" w:rsidRPr="004F7751" w:rsidSect="00350B53">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Noto Sans">
    <w:charset w:val="00"/>
    <w:family w:val="swiss"/>
    <w:pitch w:val="variable"/>
    <w:sig w:usb0="E00082FF" w:usb1="400078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4594D"/>
    <w:multiLevelType w:val="multilevel"/>
    <w:tmpl w:val="40E60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83EE4"/>
    <w:multiLevelType w:val="hybridMultilevel"/>
    <w:tmpl w:val="DACEA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FA6A8B"/>
    <w:multiLevelType w:val="multilevel"/>
    <w:tmpl w:val="5C9A0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673116"/>
    <w:multiLevelType w:val="multilevel"/>
    <w:tmpl w:val="C0B68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E07BA8"/>
    <w:multiLevelType w:val="hybridMultilevel"/>
    <w:tmpl w:val="505EA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11573A"/>
    <w:multiLevelType w:val="multilevel"/>
    <w:tmpl w:val="22BE3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CB483F"/>
    <w:multiLevelType w:val="multilevel"/>
    <w:tmpl w:val="A8705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EF4ACC"/>
    <w:multiLevelType w:val="hybridMultilevel"/>
    <w:tmpl w:val="900CB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3297946">
    <w:abstractNumId w:val="1"/>
  </w:num>
  <w:num w:numId="2" w16cid:durableId="1822041456">
    <w:abstractNumId w:val="5"/>
  </w:num>
  <w:num w:numId="3" w16cid:durableId="1512261236">
    <w:abstractNumId w:val="3"/>
  </w:num>
  <w:num w:numId="4" w16cid:durableId="476848149">
    <w:abstractNumId w:val="6"/>
  </w:num>
  <w:num w:numId="5" w16cid:durableId="565533643">
    <w:abstractNumId w:val="7"/>
  </w:num>
  <w:num w:numId="6" w16cid:durableId="1778528082">
    <w:abstractNumId w:val="0"/>
  </w:num>
  <w:num w:numId="7" w16cid:durableId="581108196">
    <w:abstractNumId w:val="4"/>
  </w:num>
  <w:num w:numId="8" w16cid:durableId="1297146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258A90B"/>
    <w:rsid w:val="00000002"/>
    <w:rsid w:val="0000104E"/>
    <w:rsid w:val="00003138"/>
    <w:rsid w:val="00004B00"/>
    <w:rsid w:val="000158AB"/>
    <w:rsid w:val="00017A6D"/>
    <w:rsid w:val="00020153"/>
    <w:rsid w:val="000202E7"/>
    <w:rsid w:val="00024570"/>
    <w:rsid w:val="00030099"/>
    <w:rsid w:val="00030A06"/>
    <w:rsid w:val="00031F03"/>
    <w:rsid w:val="000350F1"/>
    <w:rsid w:val="00040D2B"/>
    <w:rsid w:val="00042DF3"/>
    <w:rsid w:val="00044660"/>
    <w:rsid w:val="000462AB"/>
    <w:rsid w:val="00047CBA"/>
    <w:rsid w:val="00050DD7"/>
    <w:rsid w:val="00053BC5"/>
    <w:rsid w:val="00053C62"/>
    <w:rsid w:val="00063BAA"/>
    <w:rsid w:val="000677CB"/>
    <w:rsid w:val="000700BB"/>
    <w:rsid w:val="00074541"/>
    <w:rsid w:val="00074ED9"/>
    <w:rsid w:val="00081140"/>
    <w:rsid w:val="00084E0F"/>
    <w:rsid w:val="0008602B"/>
    <w:rsid w:val="000929B0"/>
    <w:rsid w:val="00092D67"/>
    <w:rsid w:val="00094EA5"/>
    <w:rsid w:val="000952B6"/>
    <w:rsid w:val="000A09B1"/>
    <w:rsid w:val="000A1B7C"/>
    <w:rsid w:val="000A341C"/>
    <w:rsid w:val="000A51AB"/>
    <w:rsid w:val="000B12FE"/>
    <w:rsid w:val="000B1787"/>
    <w:rsid w:val="000B20B1"/>
    <w:rsid w:val="000B4778"/>
    <w:rsid w:val="000C09D7"/>
    <w:rsid w:val="000C411B"/>
    <w:rsid w:val="000C4D17"/>
    <w:rsid w:val="000C4DC1"/>
    <w:rsid w:val="000C6BD8"/>
    <w:rsid w:val="000D2CF2"/>
    <w:rsid w:val="000D42D8"/>
    <w:rsid w:val="000D7F5E"/>
    <w:rsid w:val="000E5ACF"/>
    <w:rsid w:val="000F2069"/>
    <w:rsid w:val="000F4C03"/>
    <w:rsid w:val="000F7692"/>
    <w:rsid w:val="0010111E"/>
    <w:rsid w:val="00102AA2"/>
    <w:rsid w:val="0010724C"/>
    <w:rsid w:val="00114C7A"/>
    <w:rsid w:val="001217E4"/>
    <w:rsid w:val="00122990"/>
    <w:rsid w:val="001279EE"/>
    <w:rsid w:val="00130469"/>
    <w:rsid w:val="00132753"/>
    <w:rsid w:val="00134021"/>
    <w:rsid w:val="00136BF9"/>
    <w:rsid w:val="00141309"/>
    <w:rsid w:val="00150A81"/>
    <w:rsid w:val="00154E06"/>
    <w:rsid w:val="00157469"/>
    <w:rsid w:val="00157A01"/>
    <w:rsid w:val="001650D8"/>
    <w:rsid w:val="00165A42"/>
    <w:rsid w:val="00167162"/>
    <w:rsid w:val="00170237"/>
    <w:rsid w:val="00170896"/>
    <w:rsid w:val="0017153B"/>
    <w:rsid w:val="0017349F"/>
    <w:rsid w:val="00173AEF"/>
    <w:rsid w:val="0017647E"/>
    <w:rsid w:val="001829E1"/>
    <w:rsid w:val="00183CBA"/>
    <w:rsid w:val="00185640"/>
    <w:rsid w:val="00185C72"/>
    <w:rsid w:val="00186483"/>
    <w:rsid w:val="0018660C"/>
    <w:rsid w:val="0019019A"/>
    <w:rsid w:val="001902FE"/>
    <w:rsid w:val="0019529D"/>
    <w:rsid w:val="0019569E"/>
    <w:rsid w:val="001A5EC2"/>
    <w:rsid w:val="001B385D"/>
    <w:rsid w:val="001B58C2"/>
    <w:rsid w:val="001C1247"/>
    <w:rsid w:val="001C239A"/>
    <w:rsid w:val="001C2C09"/>
    <w:rsid w:val="001C7C84"/>
    <w:rsid w:val="001D21B9"/>
    <w:rsid w:val="001D5A07"/>
    <w:rsid w:val="001E4D9F"/>
    <w:rsid w:val="001E5A54"/>
    <w:rsid w:val="001F0B1B"/>
    <w:rsid w:val="001F279A"/>
    <w:rsid w:val="001F4F43"/>
    <w:rsid w:val="001F53CC"/>
    <w:rsid w:val="001F694A"/>
    <w:rsid w:val="00200B4A"/>
    <w:rsid w:val="00201B74"/>
    <w:rsid w:val="00205806"/>
    <w:rsid w:val="0020674D"/>
    <w:rsid w:val="00210F3A"/>
    <w:rsid w:val="002126AD"/>
    <w:rsid w:val="002143B1"/>
    <w:rsid w:val="00214EE1"/>
    <w:rsid w:val="00223E65"/>
    <w:rsid w:val="00225B45"/>
    <w:rsid w:val="00226DE7"/>
    <w:rsid w:val="00233D40"/>
    <w:rsid w:val="00235F1C"/>
    <w:rsid w:val="002403DF"/>
    <w:rsid w:val="00243530"/>
    <w:rsid w:val="0024655C"/>
    <w:rsid w:val="00247A48"/>
    <w:rsid w:val="00252085"/>
    <w:rsid w:val="00253501"/>
    <w:rsid w:val="00254231"/>
    <w:rsid w:val="00257A3D"/>
    <w:rsid w:val="002648D8"/>
    <w:rsid w:val="0026580D"/>
    <w:rsid w:val="0026793A"/>
    <w:rsid w:val="00267EBC"/>
    <w:rsid w:val="00274028"/>
    <w:rsid w:val="002759C4"/>
    <w:rsid w:val="002767C1"/>
    <w:rsid w:val="00281315"/>
    <w:rsid w:val="00281A27"/>
    <w:rsid w:val="00287816"/>
    <w:rsid w:val="0029576B"/>
    <w:rsid w:val="00297476"/>
    <w:rsid w:val="002A0376"/>
    <w:rsid w:val="002B45EC"/>
    <w:rsid w:val="002B4659"/>
    <w:rsid w:val="002B6EB6"/>
    <w:rsid w:val="002C400B"/>
    <w:rsid w:val="002C4F18"/>
    <w:rsid w:val="002D275B"/>
    <w:rsid w:val="002D2FBC"/>
    <w:rsid w:val="002D37F2"/>
    <w:rsid w:val="002D3DC0"/>
    <w:rsid w:val="002D7A2F"/>
    <w:rsid w:val="002E2810"/>
    <w:rsid w:val="002E48F7"/>
    <w:rsid w:val="002E6636"/>
    <w:rsid w:val="002E7BE8"/>
    <w:rsid w:val="002F0B3B"/>
    <w:rsid w:val="002F3323"/>
    <w:rsid w:val="002F4BE0"/>
    <w:rsid w:val="003003D6"/>
    <w:rsid w:val="00300A88"/>
    <w:rsid w:val="00301795"/>
    <w:rsid w:val="00303A5B"/>
    <w:rsid w:val="00304153"/>
    <w:rsid w:val="00316939"/>
    <w:rsid w:val="003207D1"/>
    <w:rsid w:val="00320A93"/>
    <w:rsid w:val="003328CB"/>
    <w:rsid w:val="00350B53"/>
    <w:rsid w:val="00353D3E"/>
    <w:rsid w:val="00360E57"/>
    <w:rsid w:val="00362790"/>
    <w:rsid w:val="00363E6C"/>
    <w:rsid w:val="00367BDB"/>
    <w:rsid w:val="00370B34"/>
    <w:rsid w:val="0037279A"/>
    <w:rsid w:val="003735EF"/>
    <w:rsid w:val="00373794"/>
    <w:rsid w:val="00380C5F"/>
    <w:rsid w:val="003A03BB"/>
    <w:rsid w:val="003A08E1"/>
    <w:rsid w:val="003A14A1"/>
    <w:rsid w:val="003A25DB"/>
    <w:rsid w:val="003A5CB3"/>
    <w:rsid w:val="003A6978"/>
    <w:rsid w:val="003A7424"/>
    <w:rsid w:val="003B2D45"/>
    <w:rsid w:val="003B5B63"/>
    <w:rsid w:val="003C2C85"/>
    <w:rsid w:val="003C4688"/>
    <w:rsid w:val="003C6784"/>
    <w:rsid w:val="003D4E9D"/>
    <w:rsid w:val="003D5028"/>
    <w:rsid w:val="003D5BC7"/>
    <w:rsid w:val="003D6BFC"/>
    <w:rsid w:val="003D78C4"/>
    <w:rsid w:val="003D7A69"/>
    <w:rsid w:val="003E0475"/>
    <w:rsid w:val="003E1065"/>
    <w:rsid w:val="003E18AA"/>
    <w:rsid w:val="003E2C06"/>
    <w:rsid w:val="003E76D9"/>
    <w:rsid w:val="003E7E95"/>
    <w:rsid w:val="003F5984"/>
    <w:rsid w:val="003F5C1C"/>
    <w:rsid w:val="003F7115"/>
    <w:rsid w:val="003F7979"/>
    <w:rsid w:val="00402586"/>
    <w:rsid w:val="00403216"/>
    <w:rsid w:val="004037B6"/>
    <w:rsid w:val="004044D9"/>
    <w:rsid w:val="00405F4C"/>
    <w:rsid w:val="004118F2"/>
    <w:rsid w:val="00421146"/>
    <w:rsid w:val="00426FDA"/>
    <w:rsid w:val="00430A71"/>
    <w:rsid w:val="00436511"/>
    <w:rsid w:val="004551AF"/>
    <w:rsid w:val="00455438"/>
    <w:rsid w:val="00455C9E"/>
    <w:rsid w:val="00456806"/>
    <w:rsid w:val="00461A4B"/>
    <w:rsid w:val="00461B67"/>
    <w:rsid w:val="00464A80"/>
    <w:rsid w:val="00470432"/>
    <w:rsid w:val="00473DE0"/>
    <w:rsid w:val="00481C09"/>
    <w:rsid w:val="00483349"/>
    <w:rsid w:val="00484B46"/>
    <w:rsid w:val="00484C66"/>
    <w:rsid w:val="0048505E"/>
    <w:rsid w:val="00487351"/>
    <w:rsid w:val="0049029D"/>
    <w:rsid w:val="00491D91"/>
    <w:rsid w:val="004932A9"/>
    <w:rsid w:val="004942B6"/>
    <w:rsid w:val="0049608D"/>
    <w:rsid w:val="00496905"/>
    <w:rsid w:val="00496B02"/>
    <w:rsid w:val="00497B4D"/>
    <w:rsid w:val="004A2014"/>
    <w:rsid w:val="004A24D1"/>
    <w:rsid w:val="004A37F5"/>
    <w:rsid w:val="004A4E1F"/>
    <w:rsid w:val="004A4E74"/>
    <w:rsid w:val="004B205B"/>
    <w:rsid w:val="004B48FA"/>
    <w:rsid w:val="004C60A6"/>
    <w:rsid w:val="004C611A"/>
    <w:rsid w:val="004D213F"/>
    <w:rsid w:val="004D408F"/>
    <w:rsid w:val="004D445A"/>
    <w:rsid w:val="004D59C0"/>
    <w:rsid w:val="004D7476"/>
    <w:rsid w:val="004D7A32"/>
    <w:rsid w:val="004E0F4B"/>
    <w:rsid w:val="004E1B5C"/>
    <w:rsid w:val="004E5943"/>
    <w:rsid w:val="004E7465"/>
    <w:rsid w:val="004F7751"/>
    <w:rsid w:val="004F7FD3"/>
    <w:rsid w:val="005009FA"/>
    <w:rsid w:val="00500AA9"/>
    <w:rsid w:val="00501FC2"/>
    <w:rsid w:val="00504ADC"/>
    <w:rsid w:val="00505BFD"/>
    <w:rsid w:val="00514EB3"/>
    <w:rsid w:val="00516463"/>
    <w:rsid w:val="00516B53"/>
    <w:rsid w:val="005200E4"/>
    <w:rsid w:val="005235AB"/>
    <w:rsid w:val="005326B9"/>
    <w:rsid w:val="005342D2"/>
    <w:rsid w:val="005368DD"/>
    <w:rsid w:val="005374FC"/>
    <w:rsid w:val="00542F77"/>
    <w:rsid w:val="0055075A"/>
    <w:rsid w:val="0055395C"/>
    <w:rsid w:val="005620A5"/>
    <w:rsid w:val="00570457"/>
    <w:rsid w:val="00570595"/>
    <w:rsid w:val="00572D13"/>
    <w:rsid w:val="005731F0"/>
    <w:rsid w:val="005842E6"/>
    <w:rsid w:val="00590B0C"/>
    <w:rsid w:val="00590DF7"/>
    <w:rsid w:val="00596E29"/>
    <w:rsid w:val="005A09A2"/>
    <w:rsid w:val="005A18A9"/>
    <w:rsid w:val="005A4851"/>
    <w:rsid w:val="005A50D9"/>
    <w:rsid w:val="005A55F6"/>
    <w:rsid w:val="005B14F5"/>
    <w:rsid w:val="005C0126"/>
    <w:rsid w:val="005C1D8A"/>
    <w:rsid w:val="005C231D"/>
    <w:rsid w:val="005C402B"/>
    <w:rsid w:val="005C53F4"/>
    <w:rsid w:val="005C54AB"/>
    <w:rsid w:val="005C5C2B"/>
    <w:rsid w:val="005C6069"/>
    <w:rsid w:val="005D0F75"/>
    <w:rsid w:val="005D36F9"/>
    <w:rsid w:val="005D733B"/>
    <w:rsid w:val="005E286A"/>
    <w:rsid w:val="005F193C"/>
    <w:rsid w:val="005F2887"/>
    <w:rsid w:val="005F4E56"/>
    <w:rsid w:val="005F7B93"/>
    <w:rsid w:val="00613F42"/>
    <w:rsid w:val="00615DBC"/>
    <w:rsid w:val="00617C95"/>
    <w:rsid w:val="00620132"/>
    <w:rsid w:val="00620CB8"/>
    <w:rsid w:val="00623959"/>
    <w:rsid w:val="00626934"/>
    <w:rsid w:val="00630BCA"/>
    <w:rsid w:val="00633541"/>
    <w:rsid w:val="00645A11"/>
    <w:rsid w:val="0065141D"/>
    <w:rsid w:val="0065743D"/>
    <w:rsid w:val="00657B40"/>
    <w:rsid w:val="00661CC3"/>
    <w:rsid w:val="0066240E"/>
    <w:rsid w:val="006701A8"/>
    <w:rsid w:val="00673ED0"/>
    <w:rsid w:val="0067769B"/>
    <w:rsid w:val="006808AE"/>
    <w:rsid w:val="006827F6"/>
    <w:rsid w:val="006839D5"/>
    <w:rsid w:val="0068726E"/>
    <w:rsid w:val="00690521"/>
    <w:rsid w:val="00691D22"/>
    <w:rsid w:val="00693D07"/>
    <w:rsid w:val="006A2436"/>
    <w:rsid w:val="006A418B"/>
    <w:rsid w:val="006A4597"/>
    <w:rsid w:val="006A48E4"/>
    <w:rsid w:val="006A7A5C"/>
    <w:rsid w:val="006B4E73"/>
    <w:rsid w:val="006B5DBC"/>
    <w:rsid w:val="006B786B"/>
    <w:rsid w:val="006C25F6"/>
    <w:rsid w:val="006C2908"/>
    <w:rsid w:val="006C46C0"/>
    <w:rsid w:val="006C5FDC"/>
    <w:rsid w:val="006C6991"/>
    <w:rsid w:val="006D3037"/>
    <w:rsid w:val="006D3768"/>
    <w:rsid w:val="006F7BEA"/>
    <w:rsid w:val="0070102F"/>
    <w:rsid w:val="00702509"/>
    <w:rsid w:val="00702FAF"/>
    <w:rsid w:val="007057A0"/>
    <w:rsid w:val="00706644"/>
    <w:rsid w:val="00712049"/>
    <w:rsid w:val="0071529D"/>
    <w:rsid w:val="007170CD"/>
    <w:rsid w:val="007300E0"/>
    <w:rsid w:val="0073223D"/>
    <w:rsid w:val="00736072"/>
    <w:rsid w:val="0074027E"/>
    <w:rsid w:val="00744756"/>
    <w:rsid w:val="00746754"/>
    <w:rsid w:val="0075383E"/>
    <w:rsid w:val="00763481"/>
    <w:rsid w:val="0076547A"/>
    <w:rsid w:val="0076772A"/>
    <w:rsid w:val="00774469"/>
    <w:rsid w:val="00774E62"/>
    <w:rsid w:val="00777C5C"/>
    <w:rsid w:val="00784FFA"/>
    <w:rsid w:val="007853C7"/>
    <w:rsid w:val="00785E7E"/>
    <w:rsid w:val="007923FD"/>
    <w:rsid w:val="00794401"/>
    <w:rsid w:val="007949FF"/>
    <w:rsid w:val="007A1AFA"/>
    <w:rsid w:val="007A1FCA"/>
    <w:rsid w:val="007A512E"/>
    <w:rsid w:val="007B1A86"/>
    <w:rsid w:val="007C39C0"/>
    <w:rsid w:val="007C3E22"/>
    <w:rsid w:val="007C4068"/>
    <w:rsid w:val="007C72EC"/>
    <w:rsid w:val="007D2E36"/>
    <w:rsid w:val="007D5FEF"/>
    <w:rsid w:val="007E009C"/>
    <w:rsid w:val="007E0446"/>
    <w:rsid w:val="007E1732"/>
    <w:rsid w:val="007E1EE8"/>
    <w:rsid w:val="007E2E37"/>
    <w:rsid w:val="007E4186"/>
    <w:rsid w:val="007E4670"/>
    <w:rsid w:val="007E592A"/>
    <w:rsid w:val="007F112F"/>
    <w:rsid w:val="007F1EEF"/>
    <w:rsid w:val="007F2E6D"/>
    <w:rsid w:val="007F3061"/>
    <w:rsid w:val="008001B8"/>
    <w:rsid w:val="0080054D"/>
    <w:rsid w:val="00805146"/>
    <w:rsid w:val="00815FC9"/>
    <w:rsid w:val="00816325"/>
    <w:rsid w:val="0081695E"/>
    <w:rsid w:val="00817E6C"/>
    <w:rsid w:val="00822EA8"/>
    <w:rsid w:val="00827AC2"/>
    <w:rsid w:val="00830C44"/>
    <w:rsid w:val="00832283"/>
    <w:rsid w:val="008339F4"/>
    <w:rsid w:val="00835375"/>
    <w:rsid w:val="00836969"/>
    <w:rsid w:val="00842BB6"/>
    <w:rsid w:val="008448B0"/>
    <w:rsid w:val="0084659B"/>
    <w:rsid w:val="008506F3"/>
    <w:rsid w:val="0085114C"/>
    <w:rsid w:val="00860F67"/>
    <w:rsid w:val="00861C1A"/>
    <w:rsid w:val="00861D31"/>
    <w:rsid w:val="00862909"/>
    <w:rsid w:val="008640F6"/>
    <w:rsid w:val="00871CAC"/>
    <w:rsid w:val="0088161C"/>
    <w:rsid w:val="00885295"/>
    <w:rsid w:val="00891B4C"/>
    <w:rsid w:val="00892732"/>
    <w:rsid w:val="00893437"/>
    <w:rsid w:val="008968D1"/>
    <w:rsid w:val="00896CF7"/>
    <w:rsid w:val="008A094C"/>
    <w:rsid w:val="008A0EBF"/>
    <w:rsid w:val="008A173A"/>
    <w:rsid w:val="008A1F03"/>
    <w:rsid w:val="008C29B7"/>
    <w:rsid w:val="008C30AC"/>
    <w:rsid w:val="008C37A0"/>
    <w:rsid w:val="008C3E8A"/>
    <w:rsid w:val="008C5D9F"/>
    <w:rsid w:val="008D762A"/>
    <w:rsid w:val="008E0F5E"/>
    <w:rsid w:val="008E64EE"/>
    <w:rsid w:val="008E65B2"/>
    <w:rsid w:val="008F03C5"/>
    <w:rsid w:val="008F3CAE"/>
    <w:rsid w:val="008F795F"/>
    <w:rsid w:val="00901924"/>
    <w:rsid w:val="0090621A"/>
    <w:rsid w:val="0091072B"/>
    <w:rsid w:val="00911951"/>
    <w:rsid w:val="00913368"/>
    <w:rsid w:val="00914321"/>
    <w:rsid w:val="009156A8"/>
    <w:rsid w:val="0091706A"/>
    <w:rsid w:val="00921DB9"/>
    <w:rsid w:val="00927B21"/>
    <w:rsid w:val="00930526"/>
    <w:rsid w:val="0093067B"/>
    <w:rsid w:val="00931164"/>
    <w:rsid w:val="00933931"/>
    <w:rsid w:val="009340AC"/>
    <w:rsid w:val="0093413E"/>
    <w:rsid w:val="0093450D"/>
    <w:rsid w:val="00937EE9"/>
    <w:rsid w:val="009415F9"/>
    <w:rsid w:val="00942F7F"/>
    <w:rsid w:val="00943155"/>
    <w:rsid w:val="009438E3"/>
    <w:rsid w:val="009439BD"/>
    <w:rsid w:val="009445DD"/>
    <w:rsid w:val="0095298C"/>
    <w:rsid w:val="00957D74"/>
    <w:rsid w:val="009606AA"/>
    <w:rsid w:val="00964766"/>
    <w:rsid w:val="00965828"/>
    <w:rsid w:val="00970FC9"/>
    <w:rsid w:val="00971AC7"/>
    <w:rsid w:val="00974159"/>
    <w:rsid w:val="00975A77"/>
    <w:rsid w:val="00977402"/>
    <w:rsid w:val="00981A35"/>
    <w:rsid w:val="00982021"/>
    <w:rsid w:val="00986E7D"/>
    <w:rsid w:val="00987EBE"/>
    <w:rsid w:val="00987FCA"/>
    <w:rsid w:val="009905BD"/>
    <w:rsid w:val="00990FBC"/>
    <w:rsid w:val="00993EFE"/>
    <w:rsid w:val="0099434D"/>
    <w:rsid w:val="009A095F"/>
    <w:rsid w:val="009A1EE2"/>
    <w:rsid w:val="009A31E7"/>
    <w:rsid w:val="009B034F"/>
    <w:rsid w:val="009B1145"/>
    <w:rsid w:val="009B15B4"/>
    <w:rsid w:val="009B1DBC"/>
    <w:rsid w:val="009B3AD5"/>
    <w:rsid w:val="009B4374"/>
    <w:rsid w:val="009B47C3"/>
    <w:rsid w:val="009C031D"/>
    <w:rsid w:val="009C3AF2"/>
    <w:rsid w:val="009C48E7"/>
    <w:rsid w:val="009C509F"/>
    <w:rsid w:val="009C5387"/>
    <w:rsid w:val="009C5F61"/>
    <w:rsid w:val="009D698B"/>
    <w:rsid w:val="009D780A"/>
    <w:rsid w:val="009E548B"/>
    <w:rsid w:val="009E5AFF"/>
    <w:rsid w:val="009E7CE5"/>
    <w:rsid w:val="009F1C11"/>
    <w:rsid w:val="00A01084"/>
    <w:rsid w:val="00A02457"/>
    <w:rsid w:val="00A03CD4"/>
    <w:rsid w:val="00A041CF"/>
    <w:rsid w:val="00A0446D"/>
    <w:rsid w:val="00A1121C"/>
    <w:rsid w:val="00A1176A"/>
    <w:rsid w:val="00A1192F"/>
    <w:rsid w:val="00A143D4"/>
    <w:rsid w:val="00A229AC"/>
    <w:rsid w:val="00A24E87"/>
    <w:rsid w:val="00A25127"/>
    <w:rsid w:val="00A2538F"/>
    <w:rsid w:val="00A27ABA"/>
    <w:rsid w:val="00A3325F"/>
    <w:rsid w:val="00A34473"/>
    <w:rsid w:val="00A413B1"/>
    <w:rsid w:val="00A45D32"/>
    <w:rsid w:val="00A503B0"/>
    <w:rsid w:val="00A5088F"/>
    <w:rsid w:val="00A53E84"/>
    <w:rsid w:val="00A55E62"/>
    <w:rsid w:val="00A610A4"/>
    <w:rsid w:val="00A64FD8"/>
    <w:rsid w:val="00A667BB"/>
    <w:rsid w:val="00A67CF5"/>
    <w:rsid w:val="00A721BA"/>
    <w:rsid w:val="00A731B5"/>
    <w:rsid w:val="00A74BC3"/>
    <w:rsid w:val="00A74F64"/>
    <w:rsid w:val="00A82B31"/>
    <w:rsid w:val="00A83E64"/>
    <w:rsid w:val="00A85AEA"/>
    <w:rsid w:val="00A866C6"/>
    <w:rsid w:val="00A90525"/>
    <w:rsid w:val="00AA0EF1"/>
    <w:rsid w:val="00AA1C91"/>
    <w:rsid w:val="00AA7BB3"/>
    <w:rsid w:val="00AB55DA"/>
    <w:rsid w:val="00AB57AE"/>
    <w:rsid w:val="00AB57E9"/>
    <w:rsid w:val="00AB5A75"/>
    <w:rsid w:val="00AB6380"/>
    <w:rsid w:val="00AC2E42"/>
    <w:rsid w:val="00AC61AF"/>
    <w:rsid w:val="00AD1838"/>
    <w:rsid w:val="00AD222A"/>
    <w:rsid w:val="00AD2297"/>
    <w:rsid w:val="00AE0218"/>
    <w:rsid w:val="00AE06E4"/>
    <w:rsid w:val="00AE2293"/>
    <w:rsid w:val="00AE57E9"/>
    <w:rsid w:val="00AF0718"/>
    <w:rsid w:val="00AF5E49"/>
    <w:rsid w:val="00AF769F"/>
    <w:rsid w:val="00B01AEE"/>
    <w:rsid w:val="00B11FF8"/>
    <w:rsid w:val="00B155C9"/>
    <w:rsid w:val="00B20E1A"/>
    <w:rsid w:val="00B21271"/>
    <w:rsid w:val="00B30E69"/>
    <w:rsid w:val="00B30F49"/>
    <w:rsid w:val="00B34177"/>
    <w:rsid w:val="00B37125"/>
    <w:rsid w:val="00B408A9"/>
    <w:rsid w:val="00B54146"/>
    <w:rsid w:val="00B55A99"/>
    <w:rsid w:val="00B56716"/>
    <w:rsid w:val="00B64221"/>
    <w:rsid w:val="00B672B6"/>
    <w:rsid w:val="00B75C98"/>
    <w:rsid w:val="00B75DBA"/>
    <w:rsid w:val="00B8028B"/>
    <w:rsid w:val="00B814CB"/>
    <w:rsid w:val="00B81C45"/>
    <w:rsid w:val="00B82A5C"/>
    <w:rsid w:val="00B848F8"/>
    <w:rsid w:val="00B85404"/>
    <w:rsid w:val="00B925D0"/>
    <w:rsid w:val="00B92E27"/>
    <w:rsid w:val="00B94D67"/>
    <w:rsid w:val="00BA0133"/>
    <w:rsid w:val="00BA405E"/>
    <w:rsid w:val="00BB03FF"/>
    <w:rsid w:val="00BB1BFB"/>
    <w:rsid w:val="00BC1C68"/>
    <w:rsid w:val="00BC349D"/>
    <w:rsid w:val="00BC34CD"/>
    <w:rsid w:val="00BC3F3D"/>
    <w:rsid w:val="00BC612C"/>
    <w:rsid w:val="00BC6E0D"/>
    <w:rsid w:val="00BD011B"/>
    <w:rsid w:val="00BD3A56"/>
    <w:rsid w:val="00BD5442"/>
    <w:rsid w:val="00BE17F1"/>
    <w:rsid w:val="00BE2CEF"/>
    <w:rsid w:val="00BE5C94"/>
    <w:rsid w:val="00BE7A85"/>
    <w:rsid w:val="00BF0628"/>
    <w:rsid w:val="00C00EFF"/>
    <w:rsid w:val="00C14A50"/>
    <w:rsid w:val="00C152D5"/>
    <w:rsid w:val="00C16FF1"/>
    <w:rsid w:val="00C21692"/>
    <w:rsid w:val="00C230FC"/>
    <w:rsid w:val="00C25C9A"/>
    <w:rsid w:val="00C2638A"/>
    <w:rsid w:val="00C33445"/>
    <w:rsid w:val="00C33BAC"/>
    <w:rsid w:val="00C365FB"/>
    <w:rsid w:val="00C37C33"/>
    <w:rsid w:val="00C41F01"/>
    <w:rsid w:val="00C46A0B"/>
    <w:rsid w:val="00C50D24"/>
    <w:rsid w:val="00C50F16"/>
    <w:rsid w:val="00C527CC"/>
    <w:rsid w:val="00C52EB5"/>
    <w:rsid w:val="00C559CD"/>
    <w:rsid w:val="00C5798D"/>
    <w:rsid w:val="00C61109"/>
    <w:rsid w:val="00C72B57"/>
    <w:rsid w:val="00C734E6"/>
    <w:rsid w:val="00C73736"/>
    <w:rsid w:val="00C738D5"/>
    <w:rsid w:val="00C76214"/>
    <w:rsid w:val="00C8252D"/>
    <w:rsid w:val="00C860CF"/>
    <w:rsid w:val="00C863E1"/>
    <w:rsid w:val="00C86E33"/>
    <w:rsid w:val="00C879CA"/>
    <w:rsid w:val="00C91861"/>
    <w:rsid w:val="00C93145"/>
    <w:rsid w:val="00C946E9"/>
    <w:rsid w:val="00C9668E"/>
    <w:rsid w:val="00C969CD"/>
    <w:rsid w:val="00C97A9F"/>
    <w:rsid w:val="00CA0F71"/>
    <w:rsid w:val="00CA4C61"/>
    <w:rsid w:val="00CA7626"/>
    <w:rsid w:val="00CB4747"/>
    <w:rsid w:val="00CC2302"/>
    <w:rsid w:val="00CC56A2"/>
    <w:rsid w:val="00CD2CCE"/>
    <w:rsid w:val="00CD31C0"/>
    <w:rsid w:val="00CD3479"/>
    <w:rsid w:val="00CD413A"/>
    <w:rsid w:val="00CD6AD8"/>
    <w:rsid w:val="00CE2965"/>
    <w:rsid w:val="00CE3C73"/>
    <w:rsid w:val="00CE5B5B"/>
    <w:rsid w:val="00CE6347"/>
    <w:rsid w:val="00CE6836"/>
    <w:rsid w:val="00CE6E74"/>
    <w:rsid w:val="00CE7CD7"/>
    <w:rsid w:val="00CF0580"/>
    <w:rsid w:val="00CF0D4C"/>
    <w:rsid w:val="00CF2172"/>
    <w:rsid w:val="00D04F0F"/>
    <w:rsid w:val="00D06D36"/>
    <w:rsid w:val="00D11D81"/>
    <w:rsid w:val="00D134E0"/>
    <w:rsid w:val="00D16DB2"/>
    <w:rsid w:val="00D20147"/>
    <w:rsid w:val="00D207C6"/>
    <w:rsid w:val="00D2089F"/>
    <w:rsid w:val="00D20B43"/>
    <w:rsid w:val="00D21D57"/>
    <w:rsid w:val="00D30053"/>
    <w:rsid w:val="00D30F8D"/>
    <w:rsid w:val="00D320E5"/>
    <w:rsid w:val="00D347DE"/>
    <w:rsid w:val="00D41FCE"/>
    <w:rsid w:val="00D42140"/>
    <w:rsid w:val="00D44335"/>
    <w:rsid w:val="00D50329"/>
    <w:rsid w:val="00D53D57"/>
    <w:rsid w:val="00D61C47"/>
    <w:rsid w:val="00D61E4C"/>
    <w:rsid w:val="00D63126"/>
    <w:rsid w:val="00D71C5A"/>
    <w:rsid w:val="00D81905"/>
    <w:rsid w:val="00D859C7"/>
    <w:rsid w:val="00D8788E"/>
    <w:rsid w:val="00D948CA"/>
    <w:rsid w:val="00D97ACA"/>
    <w:rsid w:val="00DA6DF8"/>
    <w:rsid w:val="00DB3E84"/>
    <w:rsid w:val="00DB7656"/>
    <w:rsid w:val="00DC47B8"/>
    <w:rsid w:val="00DC5A92"/>
    <w:rsid w:val="00DD0662"/>
    <w:rsid w:val="00DD286C"/>
    <w:rsid w:val="00DD2AA8"/>
    <w:rsid w:val="00DE1128"/>
    <w:rsid w:val="00DE17AB"/>
    <w:rsid w:val="00DE661F"/>
    <w:rsid w:val="00DF3A16"/>
    <w:rsid w:val="00DF3C01"/>
    <w:rsid w:val="00DF5D72"/>
    <w:rsid w:val="00DF63AC"/>
    <w:rsid w:val="00DF74F6"/>
    <w:rsid w:val="00DF7C9A"/>
    <w:rsid w:val="00E109B0"/>
    <w:rsid w:val="00E11180"/>
    <w:rsid w:val="00E1140F"/>
    <w:rsid w:val="00E1177F"/>
    <w:rsid w:val="00E11AB7"/>
    <w:rsid w:val="00E15872"/>
    <w:rsid w:val="00E204B4"/>
    <w:rsid w:val="00E221EB"/>
    <w:rsid w:val="00E272BA"/>
    <w:rsid w:val="00E31EC4"/>
    <w:rsid w:val="00E3333A"/>
    <w:rsid w:val="00E34963"/>
    <w:rsid w:val="00E36016"/>
    <w:rsid w:val="00E408DD"/>
    <w:rsid w:val="00E46DF6"/>
    <w:rsid w:val="00E50F05"/>
    <w:rsid w:val="00E61AE9"/>
    <w:rsid w:val="00E63977"/>
    <w:rsid w:val="00E742B6"/>
    <w:rsid w:val="00E746EB"/>
    <w:rsid w:val="00E81251"/>
    <w:rsid w:val="00E83A8C"/>
    <w:rsid w:val="00E85430"/>
    <w:rsid w:val="00E93809"/>
    <w:rsid w:val="00E960DF"/>
    <w:rsid w:val="00E97FC3"/>
    <w:rsid w:val="00EA16C3"/>
    <w:rsid w:val="00EA5611"/>
    <w:rsid w:val="00EB0D45"/>
    <w:rsid w:val="00EB0F5E"/>
    <w:rsid w:val="00EB287C"/>
    <w:rsid w:val="00EC2EC2"/>
    <w:rsid w:val="00EC3609"/>
    <w:rsid w:val="00EC6E11"/>
    <w:rsid w:val="00EC7628"/>
    <w:rsid w:val="00ED27FC"/>
    <w:rsid w:val="00ED3321"/>
    <w:rsid w:val="00EE33C3"/>
    <w:rsid w:val="00EE35F3"/>
    <w:rsid w:val="00EF19F1"/>
    <w:rsid w:val="00EF50CB"/>
    <w:rsid w:val="00EF5769"/>
    <w:rsid w:val="00EF78FC"/>
    <w:rsid w:val="00EF7B9A"/>
    <w:rsid w:val="00F0054D"/>
    <w:rsid w:val="00F005DC"/>
    <w:rsid w:val="00F01583"/>
    <w:rsid w:val="00F0573C"/>
    <w:rsid w:val="00F06D2B"/>
    <w:rsid w:val="00F07FD7"/>
    <w:rsid w:val="00F13443"/>
    <w:rsid w:val="00F21CBF"/>
    <w:rsid w:val="00F2627E"/>
    <w:rsid w:val="00F308FF"/>
    <w:rsid w:val="00F324DE"/>
    <w:rsid w:val="00F32643"/>
    <w:rsid w:val="00F337F2"/>
    <w:rsid w:val="00F33F38"/>
    <w:rsid w:val="00F3403D"/>
    <w:rsid w:val="00F34F66"/>
    <w:rsid w:val="00F357B1"/>
    <w:rsid w:val="00F379C9"/>
    <w:rsid w:val="00F401F0"/>
    <w:rsid w:val="00F4127E"/>
    <w:rsid w:val="00F43F77"/>
    <w:rsid w:val="00F448A0"/>
    <w:rsid w:val="00F523B0"/>
    <w:rsid w:val="00F528E2"/>
    <w:rsid w:val="00F570C1"/>
    <w:rsid w:val="00F602B7"/>
    <w:rsid w:val="00F62CD7"/>
    <w:rsid w:val="00F6375D"/>
    <w:rsid w:val="00F63C5C"/>
    <w:rsid w:val="00F64BA8"/>
    <w:rsid w:val="00F65621"/>
    <w:rsid w:val="00F6707C"/>
    <w:rsid w:val="00F674C1"/>
    <w:rsid w:val="00F72D67"/>
    <w:rsid w:val="00F80B14"/>
    <w:rsid w:val="00F8172B"/>
    <w:rsid w:val="00F81EFE"/>
    <w:rsid w:val="00F83B1E"/>
    <w:rsid w:val="00F840C3"/>
    <w:rsid w:val="00F87E22"/>
    <w:rsid w:val="00F97A13"/>
    <w:rsid w:val="00FA04B8"/>
    <w:rsid w:val="00FA1E91"/>
    <w:rsid w:val="00FA23F7"/>
    <w:rsid w:val="00FA2D91"/>
    <w:rsid w:val="00FB0B76"/>
    <w:rsid w:val="00FB2EF5"/>
    <w:rsid w:val="00FB549C"/>
    <w:rsid w:val="00FB6844"/>
    <w:rsid w:val="00FC1BC8"/>
    <w:rsid w:val="00FD3042"/>
    <w:rsid w:val="00FD7AC6"/>
    <w:rsid w:val="00FE6BED"/>
    <w:rsid w:val="00FF2482"/>
    <w:rsid w:val="00FF5D58"/>
    <w:rsid w:val="00FF6903"/>
    <w:rsid w:val="1258A9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58A90B"/>
  <w15:chartTrackingRefBased/>
  <w15:docId w15:val="{5620DE72-0E44-4C1F-A67F-234E0F956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0376"/>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TOCHeading">
    <w:name w:val="TOC Heading"/>
    <w:basedOn w:val="Heading1"/>
    <w:next w:val="Normal"/>
    <w:uiPriority w:val="39"/>
    <w:unhideWhenUsed/>
    <w:qFormat/>
    <w:rsid w:val="006A2436"/>
    <w:pPr>
      <w:spacing w:before="240" w:after="0" w:line="259" w:lineRule="auto"/>
      <w:outlineLvl w:val="9"/>
    </w:pPr>
    <w:rPr>
      <w:sz w:val="32"/>
      <w:szCs w:val="32"/>
      <w:lang w:val="en-GB" w:eastAsia="en-GB"/>
    </w:rPr>
  </w:style>
  <w:style w:type="paragraph" w:styleId="TOC1">
    <w:name w:val="toc 1"/>
    <w:basedOn w:val="Normal"/>
    <w:next w:val="Normal"/>
    <w:autoRedefine/>
    <w:uiPriority w:val="39"/>
    <w:unhideWhenUsed/>
    <w:rsid w:val="00D948CA"/>
    <w:pPr>
      <w:spacing w:after="100"/>
    </w:pPr>
  </w:style>
  <w:style w:type="character" w:styleId="Hyperlink">
    <w:name w:val="Hyperlink"/>
    <w:basedOn w:val="DefaultParagraphFont"/>
    <w:uiPriority w:val="99"/>
    <w:unhideWhenUsed/>
    <w:rsid w:val="00D948CA"/>
    <w:rPr>
      <w:color w:val="467886" w:themeColor="hyperlink"/>
      <w:u w:val="single"/>
    </w:rPr>
  </w:style>
  <w:style w:type="character" w:styleId="UnresolvedMention">
    <w:name w:val="Unresolved Mention"/>
    <w:basedOn w:val="DefaultParagraphFont"/>
    <w:uiPriority w:val="99"/>
    <w:semiHidden/>
    <w:unhideWhenUsed/>
    <w:rsid w:val="00274028"/>
    <w:rPr>
      <w:color w:val="605E5C"/>
      <w:shd w:val="clear" w:color="auto" w:fill="E1DFDD"/>
    </w:rPr>
  </w:style>
  <w:style w:type="paragraph" w:styleId="NoSpacing">
    <w:name w:val="No Spacing"/>
    <w:link w:val="NoSpacingChar"/>
    <w:uiPriority w:val="1"/>
    <w:qFormat/>
    <w:rsid w:val="00CF2172"/>
    <w:pPr>
      <w:spacing w:after="0" w:line="240" w:lineRule="auto"/>
    </w:pPr>
  </w:style>
  <w:style w:type="paragraph" w:styleId="ListParagraph">
    <w:name w:val="List Paragraph"/>
    <w:basedOn w:val="Normal"/>
    <w:uiPriority w:val="34"/>
    <w:qFormat/>
    <w:rsid w:val="00D41FCE"/>
    <w:pPr>
      <w:ind w:left="720"/>
      <w:contextualSpacing/>
    </w:pPr>
  </w:style>
  <w:style w:type="character" w:customStyle="1" w:styleId="NoSpacingChar">
    <w:name w:val="No Spacing Char"/>
    <w:basedOn w:val="DefaultParagraphFont"/>
    <w:link w:val="NoSpacing"/>
    <w:uiPriority w:val="1"/>
    <w:rsid w:val="00350B53"/>
  </w:style>
  <w:style w:type="paragraph" w:styleId="TOC2">
    <w:name w:val="toc 2"/>
    <w:basedOn w:val="Normal"/>
    <w:next w:val="Normal"/>
    <w:autoRedefine/>
    <w:uiPriority w:val="39"/>
    <w:unhideWhenUsed/>
    <w:rsid w:val="006A7A5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845793">
      <w:bodyDiv w:val="1"/>
      <w:marLeft w:val="0"/>
      <w:marRight w:val="0"/>
      <w:marTop w:val="0"/>
      <w:marBottom w:val="0"/>
      <w:divBdr>
        <w:top w:val="none" w:sz="0" w:space="0" w:color="auto"/>
        <w:left w:val="none" w:sz="0" w:space="0" w:color="auto"/>
        <w:bottom w:val="none" w:sz="0" w:space="0" w:color="auto"/>
        <w:right w:val="none" w:sz="0" w:space="0" w:color="auto"/>
      </w:divBdr>
    </w:div>
    <w:div w:id="60449608">
      <w:bodyDiv w:val="1"/>
      <w:marLeft w:val="0"/>
      <w:marRight w:val="0"/>
      <w:marTop w:val="0"/>
      <w:marBottom w:val="0"/>
      <w:divBdr>
        <w:top w:val="none" w:sz="0" w:space="0" w:color="auto"/>
        <w:left w:val="none" w:sz="0" w:space="0" w:color="auto"/>
        <w:bottom w:val="none" w:sz="0" w:space="0" w:color="auto"/>
        <w:right w:val="none" w:sz="0" w:space="0" w:color="auto"/>
      </w:divBdr>
    </w:div>
    <w:div w:id="93325216">
      <w:bodyDiv w:val="1"/>
      <w:marLeft w:val="0"/>
      <w:marRight w:val="0"/>
      <w:marTop w:val="0"/>
      <w:marBottom w:val="0"/>
      <w:divBdr>
        <w:top w:val="none" w:sz="0" w:space="0" w:color="auto"/>
        <w:left w:val="none" w:sz="0" w:space="0" w:color="auto"/>
        <w:bottom w:val="none" w:sz="0" w:space="0" w:color="auto"/>
        <w:right w:val="none" w:sz="0" w:space="0" w:color="auto"/>
      </w:divBdr>
    </w:div>
    <w:div w:id="235631599">
      <w:bodyDiv w:val="1"/>
      <w:marLeft w:val="0"/>
      <w:marRight w:val="0"/>
      <w:marTop w:val="0"/>
      <w:marBottom w:val="0"/>
      <w:divBdr>
        <w:top w:val="none" w:sz="0" w:space="0" w:color="auto"/>
        <w:left w:val="none" w:sz="0" w:space="0" w:color="auto"/>
        <w:bottom w:val="none" w:sz="0" w:space="0" w:color="auto"/>
        <w:right w:val="none" w:sz="0" w:space="0" w:color="auto"/>
      </w:divBdr>
      <w:divsChild>
        <w:div w:id="363554386">
          <w:marLeft w:val="0"/>
          <w:marRight w:val="0"/>
          <w:marTop w:val="0"/>
          <w:marBottom w:val="0"/>
          <w:divBdr>
            <w:top w:val="none" w:sz="0" w:space="0" w:color="auto"/>
            <w:left w:val="none" w:sz="0" w:space="0" w:color="auto"/>
            <w:bottom w:val="none" w:sz="0" w:space="0" w:color="auto"/>
            <w:right w:val="none" w:sz="0" w:space="0" w:color="auto"/>
          </w:divBdr>
        </w:div>
      </w:divsChild>
    </w:div>
    <w:div w:id="319429931">
      <w:bodyDiv w:val="1"/>
      <w:marLeft w:val="0"/>
      <w:marRight w:val="0"/>
      <w:marTop w:val="0"/>
      <w:marBottom w:val="0"/>
      <w:divBdr>
        <w:top w:val="none" w:sz="0" w:space="0" w:color="auto"/>
        <w:left w:val="none" w:sz="0" w:space="0" w:color="auto"/>
        <w:bottom w:val="none" w:sz="0" w:space="0" w:color="auto"/>
        <w:right w:val="none" w:sz="0" w:space="0" w:color="auto"/>
      </w:divBdr>
    </w:div>
    <w:div w:id="367998362">
      <w:bodyDiv w:val="1"/>
      <w:marLeft w:val="0"/>
      <w:marRight w:val="0"/>
      <w:marTop w:val="0"/>
      <w:marBottom w:val="0"/>
      <w:divBdr>
        <w:top w:val="none" w:sz="0" w:space="0" w:color="auto"/>
        <w:left w:val="none" w:sz="0" w:space="0" w:color="auto"/>
        <w:bottom w:val="none" w:sz="0" w:space="0" w:color="auto"/>
        <w:right w:val="none" w:sz="0" w:space="0" w:color="auto"/>
      </w:divBdr>
    </w:div>
    <w:div w:id="383457220">
      <w:bodyDiv w:val="1"/>
      <w:marLeft w:val="0"/>
      <w:marRight w:val="0"/>
      <w:marTop w:val="0"/>
      <w:marBottom w:val="0"/>
      <w:divBdr>
        <w:top w:val="none" w:sz="0" w:space="0" w:color="auto"/>
        <w:left w:val="none" w:sz="0" w:space="0" w:color="auto"/>
        <w:bottom w:val="none" w:sz="0" w:space="0" w:color="auto"/>
        <w:right w:val="none" w:sz="0" w:space="0" w:color="auto"/>
      </w:divBdr>
    </w:div>
    <w:div w:id="405415620">
      <w:bodyDiv w:val="1"/>
      <w:marLeft w:val="0"/>
      <w:marRight w:val="0"/>
      <w:marTop w:val="0"/>
      <w:marBottom w:val="0"/>
      <w:divBdr>
        <w:top w:val="none" w:sz="0" w:space="0" w:color="auto"/>
        <w:left w:val="none" w:sz="0" w:space="0" w:color="auto"/>
        <w:bottom w:val="none" w:sz="0" w:space="0" w:color="auto"/>
        <w:right w:val="none" w:sz="0" w:space="0" w:color="auto"/>
      </w:divBdr>
    </w:div>
    <w:div w:id="454296392">
      <w:bodyDiv w:val="1"/>
      <w:marLeft w:val="0"/>
      <w:marRight w:val="0"/>
      <w:marTop w:val="0"/>
      <w:marBottom w:val="0"/>
      <w:divBdr>
        <w:top w:val="none" w:sz="0" w:space="0" w:color="auto"/>
        <w:left w:val="none" w:sz="0" w:space="0" w:color="auto"/>
        <w:bottom w:val="none" w:sz="0" w:space="0" w:color="auto"/>
        <w:right w:val="none" w:sz="0" w:space="0" w:color="auto"/>
      </w:divBdr>
      <w:divsChild>
        <w:div w:id="1291669066">
          <w:marLeft w:val="0"/>
          <w:marRight w:val="0"/>
          <w:marTop w:val="0"/>
          <w:marBottom w:val="0"/>
          <w:divBdr>
            <w:top w:val="none" w:sz="0" w:space="0" w:color="auto"/>
            <w:left w:val="none" w:sz="0" w:space="0" w:color="auto"/>
            <w:bottom w:val="none" w:sz="0" w:space="0" w:color="auto"/>
            <w:right w:val="none" w:sz="0" w:space="0" w:color="auto"/>
          </w:divBdr>
        </w:div>
      </w:divsChild>
    </w:div>
    <w:div w:id="465320131">
      <w:bodyDiv w:val="1"/>
      <w:marLeft w:val="0"/>
      <w:marRight w:val="0"/>
      <w:marTop w:val="0"/>
      <w:marBottom w:val="0"/>
      <w:divBdr>
        <w:top w:val="none" w:sz="0" w:space="0" w:color="auto"/>
        <w:left w:val="none" w:sz="0" w:space="0" w:color="auto"/>
        <w:bottom w:val="none" w:sz="0" w:space="0" w:color="auto"/>
        <w:right w:val="none" w:sz="0" w:space="0" w:color="auto"/>
      </w:divBdr>
    </w:div>
    <w:div w:id="483936382">
      <w:bodyDiv w:val="1"/>
      <w:marLeft w:val="0"/>
      <w:marRight w:val="0"/>
      <w:marTop w:val="0"/>
      <w:marBottom w:val="0"/>
      <w:divBdr>
        <w:top w:val="none" w:sz="0" w:space="0" w:color="auto"/>
        <w:left w:val="none" w:sz="0" w:space="0" w:color="auto"/>
        <w:bottom w:val="none" w:sz="0" w:space="0" w:color="auto"/>
        <w:right w:val="none" w:sz="0" w:space="0" w:color="auto"/>
      </w:divBdr>
    </w:div>
    <w:div w:id="511451121">
      <w:bodyDiv w:val="1"/>
      <w:marLeft w:val="0"/>
      <w:marRight w:val="0"/>
      <w:marTop w:val="0"/>
      <w:marBottom w:val="0"/>
      <w:divBdr>
        <w:top w:val="none" w:sz="0" w:space="0" w:color="auto"/>
        <w:left w:val="none" w:sz="0" w:space="0" w:color="auto"/>
        <w:bottom w:val="none" w:sz="0" w:space="0" w:color="auto"/>
        <w:right w:val="none" w:sz="0" w:space="0" w:color="auto"/>
      </w:divBdr>
    </w:div>
    <w:div w:id="632636246">
      <w:bodyDiv w:val="1"/>
      <w:marLeft w:val="0"/>
      <w:marRight w:val="0"/>
      <w:marTop w:val="0"/>
      <w:marBottom w:val="0"/>
      <w:divBdr>
        <w:top w:val="none" w:sz="0" w:space="0" w:color="auto"/>
        <w:left w:val="none" w:sz="0" w:space="0" w:color="auto"/>
        <w:bottom w:val="none" w:sz="0" w:space="0" w:color="auto"/>
        <w:right w:val="none" w:sz="0" w:space="0" w:color="auto"/>
      </w:divBdr>
    </w:div>
    <w:div w:id="672876143">
      <w:bodyDiv w:val="1"/>
      <w:marLeft w:val="0"/>
      <w:marRight w:val="0"/>
      <w:marTop w:val="0"/>
      <w:marBottom w:val="0"/>
      <w:divBdr>
        <w:top w:val="none" w:sz="0" w:space="0" w:color="auto"/>
        <w:left w:val="none" w:sz="0" w:space="0" w:color="auto"/>
        <w:bottom w:val="none" w:sz="0" w:space="0" w:color="auto"/>
        <w:right w:val="none" w:sz="0" w:space="0" w:color="auto"/>
      </w:divBdr>
    </w:div>
    <w:div w:id="729577777">
      <w:bodyDiv w:val="1"/>
      <w:marLeft w:val="0"/>
      <w:marRight w:val="0"/>
      <w:marTop w:val="0"/>
      <w:marBottom w:val="0"/>
      <w:divBdr>
        <w:top w:val="none" w:sz="0" w:space="0" w:color="auto"/>
        <w:left w:val="none" w:sz="0" w:space="0" w:color="auto"/>
        <w:bottom w:val="none" w:sz="0" w:space="0" w:color="auto"/>
        <w:right w:val="none" w:sz="0" w:space="0" w:color="auto"/>
      </w:divBdr>
      <w:divsChild>
        <w:div w:id="286476581">
          <w:marLeft w:val="0"/>
          <w:marRight w:val="0"/>
          <w:marTop w:val="0"/>
          <w:marBottom w:val="0"/>
          <w:divBdr>
            <w:top w:val="none" w:sz="0" w:space="0" w:color="auto"/>
            <w:left w:val="none" w:sz="0" w:space="0" w:color="auto"/>
            <w:bottom w:val="none" w:sz="0" w:space="0" w:color="auto"/>
            <w:right w:val="none" w:sz="0" w:space="0" w:color="auto"/>
          </w:divBdr>
        </w:div>
      </w:divsChild>
    </w:div>
    <w:div w:id="730156391">
      <w:bodyDiv w:val="1"/>
      <w:marLeft w:val="0"/>
      <w:marRight w:val="0"/>
      <w:marTop w:val="0"/>
      <w:marBottom w:val="0"/>
      <w:divBdr>
        <w:top w:val="none" w:sz="0" w:space="0" w:color="auto"/>
        <w:left w:val="none" w:sz="0" w:space="0" w:color="auto"/>
        <w:bottom w:val="none" w:sz="0" w:space="0" w:color="auto"/>
        <w:right w:val="none" w:sz="0" w:space="0" w:color="auto"/>
      </w:divBdr>
    </w:div>
    <w:div w:id="757748456">
      <w:bodyDiv w:val="1"/>
      <w:marLeft w:val="0"/>
      <w:marRight w:val="0"/>
      <w:marTop w:val="0"/>
      <w:marBottom w:val="0"/>
      <w:divBdr>
        <w:top w:val="none" w:sz="0" w:space="0" w:color="auto"/>
        <w:left w:val="none" w:sz="0" w:space="0" w:color="auto"/>
        <w:bottom w:val="none" w:sz="0" w:space="0" w:color="auto"/>
        <w:right w:val="none" w:sz="0" w:space="0" w:color="auto"/>
      </w:divBdr>
    </w:div>
    <w:div w:id="778649046">
      <w:bodyDiv w:val="1"/>
      <w:marLeft w:val="0"/>
      <w:marRight w:val="0"/>
      <w:marTop w:val="0"/>
      <w:marBottom w:val="0"/>
      <w:divBdr>
        <w:top w:val="none" w:sz="0" w:space="0" w:color="auto"/>
        <w:left w:val="none" w:sz="0" w:space="0" w:color="auto"/>
        <w:bottom w:val="none" w:sz="0" w:space="0" w:color="auto"/>
        <w:right w:val="none" w:sz="0" w:space="0" w:color="auto"/>
      </w:divBdr>
      <w:divsChild>
        <w:div w:id="1886067008">
          <w:marLeft w:val="0"/>
          <w:marRight w:val="0"/>
          <w:marTop w:val="0"/>
          <w:marBottom w:val="0"/>
          <w:divBdr>
            <w:top w:val="none" w:sz="0" w:space="0" w:color="auto"/>
            <w:left w:val="none" w:sz="0" w:space="0" w:color="auto"/>
            <w:bottom w:val="none" w:sz="0" w:space="0" w:color="auto"/>
            <w:right w:val="none" w:sz="0" w:space="0" w:color="auto"/>
          </w:divBdr>
        </w:div>
      </w:divsChild>
    </w:div>
    <w:div w:id="803086536">
      <w:bodyDiv w:val="1"/>
      <w:marLeft w:val="0"/>
      <w:marRight w:val="0"/>
      <w:marTop w:val="0"/>
      <w:marBottom w:val="0"/>
      <w:divBdr>
        <w:top w:val="none" w:sz="0" w:space="0" w:color="auto"/>
        <w:left w:val="none" w:sz="0" w:space="0" w:color="auto"/>
        <w:bottom w:val="none" w:sz="0" w:space="0" w:color="auto"/>
        <w:right w:val="none" w:sz="0" w:space="0" w:color="auto"/>
      </w:divBdr>
    </w:div>
    <w:div w:id="952053672">
      <w:bodyDiv w:val="1"/>
      <w:marLeft w:val="0"/>
      <w:marRight w:val="0"/>
      <w:marTop w:val="0"/>
      <w:marBottom w:val="0"/>
      <w:divBdr>
        <w:top w:val="none" w:sz="0" w:space="0" w:color="auto"/>
        <w:left w:val="none" w:sz="0" w:space="0" w:color="auto"/>
        <w:bottom w:val="none" w:sz="0" w:space="0" w:color="auto"/>
        <w:right w:val="none" w:sz="0" w:space="0" w:color="auto"/>
      </w:divBdr>
    </w:div>
    <w:div w:id="1023703976">
      <w:bodyDiv w:val="1"/>
      <w:marLeft w:val="0"/>
      <w:marRight w:val="0"/>
      <w:marTop w:val="0"/>
      <w:marBottom w:val="0"/>
      <w:divBdr>
        <w:top w:val="none" w:sz="0" w:space="0" w:color="auto"/>
        <w:left w:val="none" w:sz="0" w:space="0" w:color="auto"/>
        <w:bottom w:val="none" w:sz="0" w:space="0" w:color="auto"/>
        <w:right w:val="none" w:sz="0" w:space="0" w:color="auto"/>
      </w:divBdr>
    </w:div>
    <w:div w:id="1033195040">
      <w:bodyDiv w:val="1"/>
      <w:marLeft w:val="0"/>
      <w:marRight w:val="0"/>
      <w:marTop w:val="0"/>
      <w:marBottom w:val="0"/>
      <w:divBdr>
        <w:top w:val="none" w:sz="0" w:space="0" w:color="auto"/>
        <w:left w:val="none" w:sz="0" w:space="0" w:color="auto"/>
        <w:bottom w:val="none" w:sz="0" w:space="0" w:color="auto"/>
        <w:right w:val="none" w:sz="0" w:space="0" w:color="auto"/>
      </w:divBdr>
      <w:divsChild>
        <w:div w:id="1882404016">
          <w:marLeft w:val="0"/>
          <w:marRight w:val="0"/>
          <w:marTop w:val="240"/>
          <w:marBottom w:val="240"/>
          <w:divBdr>
            <w:top w:val="none" w:sz="0" w:space="0" w:color="auto"/>
            <w:left w:val="none" w:sz="0" w:space="0" w:color="auto"/>
            <w:bottom w:val="none" w:sz="0" w:space="0" w:color="auto"/>
            <w:right w:val="none" w:sz="0" w:space="0" w:color="auto"/>
          </w:divBdr>
        </w:div>
        <w:div w:id="1381516512">
          <w:marLeft w:val="0"/>
          <w:marRight w:val="0"/>
          <w:marTop w:val="240"/>
          <w:marBottom w:val="240"/>
          <w:divBdr>
            <w:top w:val="none" w:sz="0" w:space="0" w:color="auto"/>
            <w:left w:val="none" w:sz="0" w:space="0" w:color="auto"/>
            <w:bottom w:val="none" w:sz="0" w:space="0" w:color="auto"/>
            <w:right w:val="none" w:sz="0" w:space="0" w:color="auto"/>
          </w:divBdr>
        </w:div>
        <w:div w:id="1621959593">
          <w:marLeft w:val="0"/>
          <w:marRight w:val="0"/>
          <w:marTop w:val="240"/>
          <w:marBottom w:val="240"/>
          <w:divBdr>
            <w:top w:val="none" w:sz="0" w:space="0" w:color="auto"/>
            <w:left w:val="none" w:sz="0" w:space="0" w:color="auto"/>
            <w:bottom w:val="none" w:sz="0" w:space="0" w:color="auto"/>
            <w:right w:val="none" w:sz="0" w:space="0" w:color="auto"/>
          </w:divBdr>
        </w:div>
        <w:div w:id="441849367">
          <w:marLeft w:val="0"/>
          <w:marRight w:val="0"/>
          <w:marTop w:val="240"/>
          <w:marBottom w:val="240"/>
          <w:divBdr>
            <w:top w:val="none" w:sz="0" w:space="0" w:color="auto"/>
            <w:left w:val="none" w:sz="0" w:space="0" w:color="auto"/>
            <w:bottom w:val="none" w:sz="0" w:space="0" w:color="auto"/>
            <w:right w:val="none" w:sz="0" w:space="0" w:color="auto"/>
          </w:divBdr>
        </w:div>
        <w:div w:id="2109109569">
          <w:marLeft w:val="0"/>
          <w:marRight w:val="0"/>
          <w:marTop w:val="240"/>
          <w:marBottom w:val="240"/>
          <w:divBdr>
            <w:top w:val="none" w:sz="0" w:space="0" w:color="auto"/>
            <w:left w:val="none" w:sz="0" w:space="0" w:color="auto"/>
            <w:bottom w:val="none" w:sz="0" w:space="0" w:color="auto"/>
            <w:right w:val="none" w:sz="0" w:space="0" w:color="auto"/>
          </w:divBdr>
        </w:div>
        <w:div w:id="1995907299">
          <w:marLeft w:val="0"/>
          <w:marRight w:val="0"/>
          <w:marTop w:val="240"/>
          <w:marBottom w:val="240"/>
          <w:divBdr>
            <w:top w:val="none" w:sz="0" w:space="0" w:color="auto"/>
            <w:left w:val="none" w:sz="0" w:space="0" w:color="auto"/>
            <w:bottom w:val="none" w:sz="0" w:space="0" w:color="auto"/>
            <w:right w:val="none" w:sz="0" w:space="0" w:color="auto"/>
          </w:divBdr>
        </w:div>
        <w:div w:id="935552363">
          <w:marLeft w:val="0"/>
          <w:marRight w:val="0"/>
          <w:marTop w:val="240"/>
          <w:marBottom w:val="240"/>
          <w:divBdr>
            <w:top w:val="none" w:sz="0" w:space="0" w:color="auto"/>
            <w:left w:val="none" w:sz="0" w:space="0" w:color="auto"/>
            <w:bottom w:val="none" w:sz="0" w:space="0" w:color="auto"/>
            <w:right w:val="none" w:sz="0" w:space="0" w:color="auto"/>
          </w:divBdr>
        </w:div>
        <w:div w:id="1553425518">
          <w:marLeft w:val="0"/>
          <w:marRight w:val="0"/>
          <w:marTop w:val="240"/>
          <w:marBottom w:val="240"/>
          <w:divBdr>
            <w:top w:val="none" w:sz="0" w:space="0" w:color="auto"/>
            <w:left w:val="none" w:sz="0" w:space="0" w:color="auto"/>
            <w:bottom w:val="none" w:sz="0" w:space="0" w:color="auto"/>
            <w:right w:val="none" w:sz="0" w:space="0" w:color="auto"/>
          </w:divBdr>
        </w:div>
        <w:div w:id="1802452685">
          <w:marLeft w:val="0"/>
          <w:marRight w:val="0"/>
          <w:marTop w:val="240"/>
          <w:marBottom w:val="240"/>
          <w:divBdr>
            <w:top w:val="none" w:sz="0" w:space="0" w:color="auto"/>
            <w:left w:val="none" w:sz="0" w:space="0" w:color="auto"/>
            <w:bottom w:val="none" w:sz="0" w:space="0" w:color="auto"/>
            <w:right w:val="none" w:sz="0" w:space="0" w:color="auto"/>
          </w:divBdr>
        </w:div>
        <w:div w:id="1280910777">
          <w:marLeft w:val="0"/>
          <w:marRight w:val="0"/>
          <w:marTop w:val="240"/>
          <w:marBottom w:val="240"/>
          <w:divBdr>
            <w:top w:val="none" w:sz="0" w:space="0" w:color="auto"/>
            <w:left w:val="none" w:sz="0" w:space="0" w:color="auto"/>
            <w:bottom w:val="none" w:sz="0" w:space="0" w:color="auto"/>
            <w:right w:val="none" w:sz="0" w:space="0" w:color="auto"/>
          </w:divBdr>
        </w:div>
      </w:divsChild>
    </w:div>
    <w:div w:id="1039235970">
      <w:bodyDiv w:val="1"/>
      <w:marLeft w:val="0"/>
      <w:marRight w:val="0"/>
      <w:marTop w:val="0"/>
      <w:marBottom w:val="0"/>
      <w:divBdr>
        <w:top w:val="none" w:sz="0" w:space="0" w:color="auto"/>
        <w:left w:val="none" w:sz="0" w:space="0" w:color="auto"/>
        <w:bottom w:val="none" w:sz="0" w:space="0" w:color="auto"/>
        <w:right w:val="none" w:sz="0" w:space="0" w:color="auto"/>
      </w:divBdr>
    </w:div>
    <w:div w:id="1071736705">
      <w:bodyDiv w:val="1"/>
      <w:marLeft w:val="0"/>
      <w:marRight w:val="0"/>
      <w:marTop w:val="0"/>
      <w:marBottom w:val="0"/>
      <w:divBdr>
        <w:top w:val="none" w:sz="0" w:space="0" w:color="auto"/>
        <w:left w:val="none" w:sz="0" w:space="0" w:color="auto"/>
        <w:bottom w:val="none" w:sz="0" w:space="0" w:color="auto"/>
        <w:right w:val="none" w:sz="0" w:space="0" w:color="auto"/>
      </w:divBdr>
    </w:div>
    <w:div w:id="1113939937">
      <w:bodyDiv w:val="1"/>
      <w:marLeft w:val="0"/>
      <w:marRight w:val="0"/>
      <w:marTop w:val="0"/>
      <w:marBottom w:val="0"/>
      <w:divBdr>
        <w:top w:val="none" w:sz="0" w:space="0" w:color="auto"/>
        <w:left w:val="none" w:sz="0" w:space="0" w:color="auto"/>
        <w:bottom w:val="none" w:sz="0" w:space="0" w:color="auto"/>
        <w:right w:val="none" w:sz="0" w:space="0" w:color="auto"/>
      </w:divBdr>
      <w:divsChild>
        <w:div w:id="388958764">
          <w:marLeft w:val="0"/>
          <w:marRight w:val="0"/>
          <w:marTop w:val="0"/>
          <w:marBottom w:val="0"/>
          <w:divBdr>
            <w:top w:val="none" w:sz="0" w:space="0" w:color="auto"/>
            <w:left w:val="none" w:sz="0" w:space="0" w:color="auto"/>
            <w:bottom w:val="none" w:sz="0" w:space="0" w:color="auto"/>
            <w:right w:val="none" w:sz="0" w:space="0" w:color="auto"/>
          </w:divBdr>
        </w:div>
      </w:divsChild>
    </w:div>
    <w:div w:id="1127119652">
      <w:bodyDiv w:val="1"/>
      <w:marLeft w:val="0"/>
      <w:marRight w:val="0"/>
      <w:marTop w:val="0"/>
      <w:marBottom w:val="0"/>
      <w:divBdr>
        <w:top w:val="none" w:sz="0" w:space="0" w:color="auto"/>
        <w:left w:val="none" w:sz="0" w:space="0" w:color="auto"/>
        <w:bottom w:val="none" w:sz="0" w:space="0" w:color="auto"/>
        <w:right w:val="none" w:sz="0" w:space="0" w:color="auto"/>
      </w:divBdr>
    </w:div>
    <w:div w:id="1129978724">
      <w:bodyDiv w:val="1"/>
      <w:marLeft w:val="0"/>
      <w:marRight w:val="0"/>
      <w:marTop w:val="0"/>
      <w:marBottom w:val="0"/>
      <w:divBdr>
        <w:top w:val="none" w:sz="0" w:space="0" w:color="auto"/>
        <w:left w:val="none" w:sz="0" w:space="0" w:color="auto"/>
        <w:bottom w:val="none" w:sz="0" w:space="0" w:color="auto"/>
        <w:right w:val="none" w:sz="0" w:space="0" w:color="auto"/>
      </w:divBdr>
      <w:divsChild>
        <w:div w:id="1052508645">
          <w:marLeft w:val="0"/>
          <w:marRight w:val="0"/>
          <w:marTop w:val="0"/>
          <w:marBottom w:val="0"/>
          <w:divBdr>
            <w:top w:val="none" w:sz="0" w:space="0" w:color="auto"/>
            <w:left w:val="none" w:sz="0" w:space="0" w:color="auto"/>
            <w:bottom w:val="none" w:sz="0" w:space="0" w:color="auto"/>
            <w:right w:val="none" w:sz="0" w:space="0" w:color="auto"/>
          </w:divBdr>
        </w:div>
      </w:divsChild>
    </w:div>
    <w:div w:id="1135293335">
      <w:bodyDiv w:val="1"/>
      <w:marLeft w:val="0"/>
      <w:marRight w:val="0"/>
      <w:marTop w:val="0"/>
      <w:marBottom w:val="0"/>
      <w:divBdr>
        <w:top w:val="none" w:sz="0" w:space="0" w:color="auto"/>
        <w:left w:val="none" w:sz="0" w:space="0" w:color="auto"/>
        <w:bottom w:val="none" w:sz="0" w:space="0" w:color="auto"/>
        <w:right w:val="none" w:sz="0" w:space="0" w:color="auto"/>
      </w:divBdr>
    </w:div>
    <w:div w:id="1246379162">
      <w:bodyDiv w:val="1"/>
      <w:marLeft w:val="0"/>
      <w:marRight w:val="0"/>
      <w:marTop w:val="0"/>
      <w:marBottom w:val="0"/>
      <w:divBdr>
        <w:top w:val="none" w:sz="0" w:space="0" w:color="auto"/>
        <w:left w:val="none" w:sz="0" w:space="0" w:color="auto"/>
        <w:bottom w:val="none" w:sz="0" w:space="0" w:color="auto"/>
        <w:right w:val="none" w:sz="0" w:space="0" w:color="auto"/>
      </w:divBdr>
    </w:div>
    <w:div w:id="1258830162">
      <w:bodyDiv w:val="1"/>
      <w:marLeft w:val="0"/>
      <w:marRight w:val="0"/>
      <w:marTop w:val="0"/>
      <w:marBottom w:val="0"/>
      <w:divBdr>
        <w:top w:val="none" w:sz="0" w:space="0" w:color="auto"/>
        <w:left w:val="none" w:sz="0" w:space="0" w:color="auto"/>
        <w:bottom w:val="none" w:sz="0" w:space="0" w:color="auto"/>
        <w:right w:val="none" w:sz="0" w:space="0" w:color="auto"/>
      </w:divBdr>
    </w:div>
    <w:div w:id="1265379424">
      <w:bodyDiv w:val="1"/>
      <w:marLeft w:val="0"/>
      <w:marRight w:val="0"/>
      <w:marTop w:val="0"/>
      <w:marBottom w:val="0"/>
      <w:divBdr>
        <w:top w:val="none" w:sz="0" w:space="0" w:color="auto"/>
        <w:left w:val="none" w:sz="0" w:space="0" w:color="auto"/>
        <w:bottom w:val="none" w:sz="0" w:space="0" w:color="auto"/>
        <w:right w:val="none" w:sz="0" w:space="0" w:color="auto"/>
      </w:divBdr>
    </w:div>
    <w:div w:id="1328022643">
      <w:bodyDiv w:val="1"/>
      <w:marLeft w:val="0"/>
      <w:marRight w:val="0"/>
      <w:marTop w:val="0"/>
      <w:marBottom w:val="0"/>
      <w:divBdr>
        <w:top w:val="none" w:sz="0" w:space="0" w:color="auto"/>
        <w:left w:val="none" w:sz="0" w:space="0" w:color="auto"/>
        <w:bottom w:val="none" w:sz="0" w:space="0" w:color="auto"/>
        <w:right w:val="none" w:sz="0" w:space="0" w:color="auto"/>
      </w:divBdr>
      <w:divsChild>
        <w:div w:id="1887371339">
          <w:marLeft w:val="0"/>
          <w:marRight w:val="0"/>
          <w:marTop w:val="0"/>
          <w:marBottom w:val="0"/>
          <w:divBdr>
            <w:top w:val="none" w:sz="0" w:space="0" w:color="auto"/>
            <w:left w:val="none" w:sz="0" w:space="0" w:color="auto"/>
            <w:bottom w:val="none" w:sz="0" w:space="0" w:color="auto"/>
            <w:right w:val="none" w:sz="0" w:space="0" w:color="auto"/>
          </w:divBdr>
        </w:div>
      </w:divsChild>
    </w:div>
    <w:div w:id="1333484260">
      <w:bodyDiv w:val="1"/>
      <w:marLeft w:val="0"/>
      <w:marRight w:val="0"/>
      <w:marTop w:val="0"/>
      <w:marBottom w:val="0"/>
      <w:divBdr>
        <w:top w:val="none" w:sz="0" w:space="0" w:color="auto"/>
        <w:left w:val="none" w:sz="0" w:space="0" w:color="auto"/>
        <w:bottom w:val="none" w:sz="0" w:space="0" w:color="auto"/>
        <w:right w:val="none" w:sz="0" w:space="0" w:color="auto"/>
      </w:divBdr>
    </w:div>
    <w:div w:id="1537500341">
      <w:bodyDiv w:val="1"/>
      <w:marLeft w:val="0"/>
      <w:marRight w:val="0"/>
      <w:marTop w:val="0"/>
      <w:marBottom w:val="0"/>
      <w:divBdr>
        <w:top w:val="none" w:sz="0" w:space="0" w:color="auto"/>
        <w:left w:val="none" w:sz="0" w:space="0" w:color="auto"/>
        <w:bottom w:val="none" w:sz="0" w:space="0" w:color="auto"/>
        <w:right w:val="none" w:sz="0" w:space="0" w:color="auto"/>
      </w:divBdr>
      <w:divsChild>
        <w:div w:id="1131677976">
          <w:marLeft w:val="0"/>
          <w:marRight w:val="0"/>
          <w:marTop w:val="0"/>
          <w:marBottom w:val="0"/>
          <w:divBdr>
            <w:top w:val="none" w:sz="0" w:space="0" w:color="auto"/>
            <w:left w:val="none" w:sz="0" w:space="0" w:color="auto"/>
            <w:bottom w:val="none" w:sz="0" w:space="0" w:color="auto"/>
            <w:right w:val="none" w:sz="0" w:space="0" w:color="auto"/>
          </w:divBdr>
          <w:divsChild>
            <w:div w:id="86342479">
              <w:marLeft w:val="0"/>
              <w:marRight w:val="0"/>
              <w:marTop w:val="0"/>
              <w:marBottom w:val="0"/>
              <w:divBdr>
                <w:top w:val="none" w:sz="0" w:space="0" w:color="auto"/>
                <w:left w:val="none" w:sz="0" w:space="0" w:color="auto"/>
                <w:bottom w:val="none" w:sz="0" w:space="0" w:color="auto"/>
                <w:right w:val="none" w:sz="0" w:space="0" w:color="auto"/>
              </w:divBdr>
              <w:divsChild>
                <w:div w:id="101346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525185">
      <w:bodyDiv w:val="1"/>
      <w:marLeft w:val="0"/>
      <w:marRight w:val="0"/>
      <w:marTop w:val="0"/>
      <w:marBottom w:val="0"/>
      <w:divBdr>
        <w:top w:val="none" w:sz="0" w:space="0" w:color="auto"/>
        <w:left w:val="none" w:sz="0" w:space="0" w:color="auto"/>
        <w:bottom w:val="none" w:sz="0" w:space="0" w:color="auto"/>
        <w:right w:val="none" w:sz="0" w:space="0" w:color="auto"/>
      </w:divBdr>
    </w:div>
    <w:div w:id="1624731433">
      <w:bodyDiv w:val="1"/>
      <w:marLeft w:val="0"/>
      <w:marRight w:val="0"/>
      <w:marTop w:val="0"/>
      <w:marBottom w:val="0"/>
      <w:divBdr>
        <w:top w:val="none" w:sz="0" w:space="0" w:color="auto"/>
        <w:left w:val="none" w:sz="0" w:space="0" w:color="auto"/>
        <w:bottom w:val="none" w:sz="0" w:space="0" w:color="auto"/>
        <w:right w:val="none" w:sz="0" w:space="0" w:color="auto"/>
      </w:divBdr>
    </w:div>
    <w:div w:id="1625959445">
      <w:bodyDiv w:val="1"/>
      <w:marLeft w:val="0"/>
      <w:marRight w:val="0"/>
      <w:marTop w:val="0"/>
      <w:marBottom w:val="0"/>
      <w:divBdr>
        <w:top w:val="none" w:sz="0" w:space="0" w:color="auto"/>
        <w:left w:val="none" w:sz="0" w:space="0" w:color="auto"/>
        <w:bottom w:val="none" w:sz="0" w:space="0" w:color="auto"/>
        <w:right w:val="none" w:sz="0" w:space="0" w:color="auto"/>
      </w:divBdr>
    </w:div>
    <w:div w:id="1628662183">
      <w:bodyDiv w:val="1"/>
      <w:marLeft w:val="0"/>
      <w:marRight w:val="0"/>
      <w:marTop w:val="0"/>
      <w:marBottom w:val="0"/>
      <w:divBdr>
        <w:top w:val="none" w:sz="0" w:space="0" w:color="auto"/>
        <w:left w:val="none" w:sz="0" w:space="0" w:color="auto"/>
        <w:bottom w:val="none" w:sz="0" w:space="0" w:color="auto"/>
        <w:right w:val="none" w:sz="0" w:space="0" w:color="auto"/>
      </w:divBdr>
    </w:div>
    <w:div w:id="1669362817">
      <w:bodyDiv w:val="1"/>
      <w:marLeft w:val="0"/>
      <w:marRight w:val="0"/>
      <w:marTop w:val="0"/>
      <w:marBottom w:val="0"/>
      <w:divBdr>
        <w:top w:val="none" w:sz="0" w:space="0" w:color="auto"/>
        <w:left w:val="none" w:sz="0" w:space="0" w:color="auto"/>
        <w:bottom w:val="none" w:sz="0" w:space="0" w:color="auto"/>
        <w:right w:val="none" w:sz="0" w:space="0" w:color="auto"/>
      </w:divBdr>
    </w:div>
    <w:div w:id="1818255600">
      <w:bodyDiv w:val="1"/>
      <w:marLeft w:val="0"/>
      <w:marRight w:val="0"/>
      <w:marTop w:val="0"/>
      <w:marBottom w:val="0"/>
      <w:divBdr>
        <w:top w:val="none" w:sz="0" w:space="0" w:color="auto"/>
        <w:left w:val="none" w:sz="0" w:space="0" w:color="auto"/>
        <w:bottom w:val="none" w:sz="0" w:space="0" w:color="auto"/>
        <w:right w:val="none" w:sz="0" w:space="0" w:color="auto"/>
      </w:divBdr>
    </w:div>
    <w:div w:id="1964992210">
      <w:bodyDiv w:val="1"/>
      <w:marLeft w:val="0"/>
      <w:marRight w:val="0"/>
      <w:marTop w:val="0"/>
      <w:marBottom w:val="0"/>
      <w:divBdr>
        <w:top w:val="none" w:sz="0" w:space="0" w:color="auto"/>
        <w:left w:val="none" w:sz="0" w:space="0" w:color="auto"/>
        <w:bottom w:val="none" w:sz="0" w:space="0" w:color="auto"/>
        <w:right w:val="none" w:sz="0" w:space="0" w:color="auto"/>
      </w:divBdr>
    </w:div>
    <w:div w:id="1966961039">
      <w:bodyDiv w:val="1"/>
      <w:marLeft w:val="0"/>
      <w:marRight w:val="0"/>
      <w:marTop w:val="0"/>
      <w:marBottom w:val="0"/>
      <w:divBdr>
        <w:top w:val="none" w:sz="0" w:space="0" w:color="auto"/>
        <w:left w:val="none" w:sz="0" w:space="0" w:color="auto"/>
        <w:bottom w:val="none" w:sz="0" w:space="0" w:color="auto"/>
        <w:right w:val="none" w:sz="0" w:space="0" w:color="auto"/>
      </w:divBdr>
    </w:div>
    <w:div w:id="1987932015">
      <w:bodyDiv w:val="1"/>
      <w:marLeft w:val="0"/>
      <w:marRight w:val="0"/>
      <w:marTop w:val="0"/>
      <w:marBottom w:val="0"/>
      <w:divBdr>
        <w:top w:val="none" w:sz="0" w:space="0" w:color="auto"/>
        <w:left w:val="none" w:sz="0" w:space="0" w:color="auto"/>
        <w:bottom w:val="none" w:sz="0" w:space="0" w:color="auto"/>
        <w:right w:val="none" w:sz="0" w:space="0" w:color="auto"/>
      </w:divBdr>
    </w:div>
    <w:div w:id="2014409520">
      <w:bodyDiv w:val="1"/>
      <w:marLeft w:val="0"/>
      <w:marRight w:val="0"/>
      <w:marTop w:val="0"/>
      <w:marBottom w:val="0"/>
      <w:divBdr>
        <w:top w:val="none" w:sz="0" w:space="0" w:color="auto"/>
        <w:left w:val="none" w:sz="0" w:space="0" w:color="auto"/>
        <w:bottom w:val="none" w:sz="0" w:space="0" w:color="auto"/>
        <w:right w:val="none" w:sz="0" w:space="0" w:color="auto"/>
      </w:divBdr>
    </w:div>
    <w:div w:id="2027053387">
      <w:bodyDiv w:val="1"/>
      <w:marLeft w:val="0"/>
      <w:marRight w:val="0"/>
      <w:marTop w:val="0"/>
      <w:marBottom w:val="0"/>
      <w:divBdr>
        <w:top w:val="none" w:sz="0" w:space="0" w:color="auto"/>
        <w:left w:val="none" w:sz="0" w:space="0" w:color="auto"/>
        <w:bottom w:val="none" w:sz="0" w:space="0" w:color="auto"/>
        <w:right w:val="none" w:sz="0" w:space="0" w:color="auto"/>
      </w:divBdr>
    </w:div>
    <w:div w:id="2106070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ightception.com/tesco-business-strategy-success" TargetMode="External"/><Relationship Id="rId18" Type="http://schemas.openxmlformats.org/officeDocument/2006/relationships/hyperlink" Target="https://insight.ikano/news/the-power-of-customer-loyalty-tesco-healthy-eating/" TargetMode="External"/><Relationship Id="rId26" Type="http://schemas.openxmlformats.org/officeDocument/2006/relationships/hyperlink" Target="https://aithor.com/essay-examples/marketing-strategy-of-tesco" TargetMode="External"/><Relationship Id="rId39" Type="http://schemas.openxmlformats.org/officeDocument/2006/relationships/hyperlink" Target="https://www.tescoplc.com/media/iksjndde/cr_report_may2004.pdf" TargetMode="External"/><Relationship Id="rId21" Type="http://schemas.openxmlformats.org/officeDocument/2006/relationships/hyperlink" Target="https://www.promptcloud.com/blog/importance-of-ethical-data-collection/" TargetMode="External"/><Relationship Id="rId34" Type="http://schemas.openxmlformats.org/officeDocument/2006/relationships/hyperlink" Target="https://www.tesco.com/groceries/en-GB/zone/privacy-and-cookies-policy?srsltid=AfmBOor5NAT97L8pXYHxwI" TargetMode="External"/><Relationship Id="rId42" Type="http://schemas.openxmlformats.org/officeDocument/2006/relationships/hyperlink" Target="https://journals.sagepub.com/doi/full/10.1111/poms.13956" TargetMode="External"/><Relationship Id="rId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https://www.marketing91.com/marketing-mix-tesco/" TargetMode="External"/><Relationship Id="rId29" Type="http://schemas.openxmlformats.org/officeDocument/2006/relationships/hyperlink" Target="https://station10.co.uk/case-studies/tesco-using-data-analysis-to-make-better-business-decision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eightception.com/tesco-swot-analysis/" TargetMode="External"/><Relationship Id="rId24" Type="http://schemas.openxmlformats.org/officeDocument/2006/relationships/hyperlink" Target="https://learningloop.io/glossary/pricing-strategy" TargetMode="External"/><Relationship Id="rId32" Type="http://schemas.openxmlformats.org/officeDocument/2006/relationships/hyperlink" Target="https://www.tescoplc.com/investors/reports-results-and-presentations/annual-report-2023?form=MG0AV3" TargetMode="External"/><Relationship Id="rId37" Type="http://schemas.openxmlformats.org/officeDocument/2006/relationships/hyperlink" Target="https://www.tescoplc.com/sustainability/documents/policies/our-approach-to-human-rights/" TargetMode="External"/><Relationship Id="rId40" Type="http://schemas.openxmlformats.org/officeDocument/2006/relationships/hyperlink" Target="https://www.thegrocer.co.uk/news/tesco-to-serve-self-scan-shoppers-with-ads-based-on-their-location-"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rocerygazette.co.uk/2024/10/08/tesco-market-share-seven-years/" TargetMode="External"/><Relationship Id="rId23" Type="http://schemas.openxmlformats.org/officeDocument/2006/relationships/hyperlink" Target="https://ijsab.com/wp-content/uploads/2360.pdf" TargetMode="External"/><Relationship Id="rId28" Type="http://schemas.openxmlformats.org/officeDocument/2006/relationships/hyperlink" Target="https://www.researchgate.net/profile/Somayeh-Shojaee-2/publication/266971611_A_critical_analysis_of_" TargetMode="External"/><Relationship Id="rId36" Type="http://schemas.openxmlformats.org/officeDocument/2006/relationships/hyperlink" Target="https://www.tescoplc.com/sustainability/governance" TargetMode="External"/><Relationship Id="rId10" Type="http://schemas.openxmlformats.org/officeDocument/2006/relationships/hyperlink" Target="https://www.dunnhumby.com/wp-content/uploads/2021/11/Tesco-Media-Insight-CRM-OnePager.pdf" TargetMode="External"/><Relationship Id="rId19" Type="http://schemas.openxmlformats.org/officeDocument/2006/relationships/hyperlink" Target="https://www.feednavigator.com/Article/2024/09/24/Tesco-launches-surplus-food-to-feed-facility" TargetMode="External"/><Relationship Id="rId31" Type="http://schemas.openxmlformats.org/officeDocument/2006/relationships/hyperlink" Target="https://www.techtarget.com/searchcustomerexperience/definition/relationship-marketing"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mmagazine.co.uk/news/tesco-may-use-ai-and-clubcard-data-to-nudge-shoppers-towards-healthier" TargetMode="External"/><Relationship Id="rId14" Type="http://schemas.openxmlformats.org/officeDocument/2006/relationships/hyperlink" Target="https://www.grocerydoppio.com/articles/tesco-the-pillars-of-success-and-market-leadership" TargetMode="External"/><Relationship Id="rId22" Type="http://schemas.openxmlformats.org/officeDocument/2006/relationships/hyperlink" Target="https://www.qualtrics.com/en-au/experience-management/brand/what-is-market-segmentation/" TargetMode="External"/><Relationship Id="rId27" Type="http://schemas.openxmlformats.org/officeDocument/2006/relationships/hyperlink" Target="https://www.openloyalty.io/insider/building-an-effective-loyalty-program-strategy-for-tesco-clubcard" TargetMode="External"/><Relationship Id="rId30" Type="http://schemas.openxmlformats.org/officeDocument/2006/relationships/hyperlink" Target="https://www.cascade.app/studies/tesco-strategy-study" TargetMode="External"/><Relationship Id="rId35" Type="http://schemas.openxmlformats.org/officeDocument/2006/relationships/hyperlink" Target="https://tesco-bst.com/history-of-tesco/" TargetMode="External"/><Relationship Id="rId43" Type="http://schemas.openxmlformats.org/officeDocument/2006/relationships/hyperlink" Target="https://worldbrandaffairs.com/how-tesco-uses-data-driven-marketing-to-increase-customer-loyalty/" TargetMode="External"/><Relationship Id="rId8" Type="http://schemas.openxmlformats.org/officeDocument/2006/relationships/hyperlink" Target="https://www.bobstanke.com/blog/porters-generic-strategies" TargetMode="External"/><Relationship Id="rId3" Type="http://schemas.openxmlformats.org/officeDocument/2006/relationships/styles" Target="styles.xml"/><Relationship Id="rId12" Type="http://schemas.openxmlformats.org/officeDocument/2006/relationships/hyperlink" Target="https://eightception.com/tesco-business-strategy-success/" TargetMode="External"/><Relationship Id="rId17" Type="http://schemas.openxmlformats.org/officeDocument/2006/relationships/hyperlink" Target="https://www.information-age.com/tesco-using-ai-gain-customer-insight-5845/" TargetMode="External"/><Relationship Id="rId25" Type="http://schemas.openxmlformats.org/officeDocument/2006/relationships/hyperlink" Target="https://nielseniq.com/global/en/info/market-segmentation-examples/" TargetMode="External"/><Relationship Id="rId33" Type="http://schemas.openxmlformats.org/officeDocument/2006/relationships/hyperlink" Target="https://www.tescoplc.com/sustainability/planet/agriculture" TargetMode="External"/><Relationship Id="rId38" Type="http://schemas.openxmlformats.org/officeDocument/2006/relationships/hyperlink" Target="https://www.tescoplc.com/sustainability/planet/packaging-and-plastics" TargetMode="External"/><Relationship Id="rId20" Type="http://schemas.openxmlformats.org/officeDocument/2006/relationships/hyperlink" Target="https://research-methodology.net/tesco-segmentation-targeting-and-positioning-2/" TargetMode="External"/><Relationship Id="rId41" Type="http://schemas.openxmlformats.org/officeDocument/2006/relationships/hyperlink" Target="https://www.validity.com/blog/customer-data-coll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41E3B-428F-4003-BF13-3FC0CE515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3899</Words>
  <Characters>28040</Characters>
  <Application>Microsoft Office Word</Application>
  <DocSecurity>0</DocSecurity>
  <Lines>718</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tesco report</dc:title>
  <dc:subject/>
  <dc:creator>Jaroslav Demeter (2240603)</dc:creator>
  <cp:keywords/>
  <dc:description/>
  <cp:lastModifiedBy>Jaroslav Demeter (2240603)</cp:lastModifiedBy>
  <cp:revision>2</cp:revision>
  <dcterms:created xsi:type="dcterms:W3CDTF">2024-11-28T13:47:00Z</dcterms:created>
  <dcterms:modified xsi:type="dcterms:W3CDTF">2024-11-28T13:47:00Z</dcterms:modified>
  <cp:category>UNIVERSITY OF WALES TRINITY SAINT DAVIDBuilding a Sustainable Marketing Relationship (BMSW5007_CARD)</cp:category>
</cp:coreProperties>
</file>