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AB442" w14:textId="77777777" w:rsidR="00037F52" w:rsidRDefault="00037F52">
      <w:pPr>
        <w:pStyle w:val="Normal1"/>
        <w:jc w:val="center"/>
        <w:rPr>
          <w:b/>
          <w:sz w:val="40"/>
          <w:szCs w:val="40"/>
        </w:rPr>
      </w:pPr>
    </w:p>
    <w:p w14:paraId="35823BBE" w14:textId="77777777" w:rsidR="00037F52" w:rsidRDefault="00037F52">
      <w:pPr>
        <w:pStyle w:val="Normal1"/>
        <w:jc w:val="center"/>
        <w:rPr>
          <w:b/>
          <w:sz w:val="40"/>
          <w:szCs w:val="40"/>
        </w:rPr>
      </w:pPr>
    </w:p>
    <w:p w14:paraId="603AB3D9" w14:textId="783B52CB" w:rsidR="00037F52" w:rsidRPr="0001166C" w:rsidRDefault="00764635" w:rsidP="002C608B">
      <w:pPr>
        <w:pStyle w:val="Normal1"/>
        <w:jc w:val="center"/>
        <w:rPr>
          <w:rFonts w:ascii="Arial" w:hAnsi="Arial" w:cs="Arial"/>
          <w:b/>
          <w:sz w:val="36"/>
          <w:szCs w:val="36"/>
        </w:rPr>
      </w:pPr>
      <w:r w:rsidRPr="0001166C">
        <w:rPr>
          <w:rFonts w:ascii="Arial" w:hAnsi="Arial" w:cs="Arial"/>
          <w:b/>
          <w:sz w:val="36"/>
          <w:szCs w:val="36"/>
        </w:rPr>
        <w:t>POR</w:t>
      </w:r>
      <w:r w:rsidR="00362CF1" w:rsidRPr="0001166C">
        <w:rPr>
          <w:rFonts w:ascii="Arial" w:hAnsi="Arial" w:cs="Arial"/>
          <w:b/>
          <w:sz w:val="36"/>
          <w:szCs w:val="36"/>
        </w:rPr>
        <w:t>TFOLIO 4 COM</w:t>
      </w:r>
      <w:r w:rsidR="00FB097B" w:rsidRPr="0001166C">
        <w:rPr>
          <w:rFonts w:ascii="Arial" w:hAnsi="Arial" w:cs="Arial"/>
          <w:b/>
          <w:sz w:val="36"/>
          <w:szCs w:val="36"/>
        </w:rPr>
        <w:t>PONENTS</w:t>
      </w:r>
    </w:p>
    <w:p w14:paraId="47128524" w14:textId="77777777" w:rsidR="00037F52" w:rsidRDefault="00037F52" w:rsidP="002C608B">
      <w:pPr>
        <w:pStyle w:val="Normal1"/>
        <w:jc w:val="center"/>
        <w:rPr>
          <w:b/>
          <w:sz w:val="40"/>
          <w:szCs w:val="40"/>
        </w:rPr>
      </w:pPr>
    </w:p>
    <w:p w14:paraId="2C8A92D7" w14:textId="77777777" w:rsidR="00037F52" w:rsidRPr="005212A2" w:rsidRDefault="00037F52" w:rsidP="002C608B">
      <w:pPr>
        <w:pStyle w:val="Title"/>
        <w:rPr>
          <w:rFonts w:ascii="Arial" w:hAnsi="Arial" w:cs="Arial"/>
          <w:sz w:val="32"/>
          <w:szCs w:val="32"/>
        </w:rPr>
      </w:pPr>
      <w:bookmarkStart w:id="0" w:name="_z6y3zce2ztdy" w:colFirst="0" w:colLast="0"/>
      <w:bookmarkEnd w:id="0"/>
    </w:p>
    <w:p w14:paraId="5B3016FF" w14:textId="35F6A519" w:rsidR="00BC2EA7" w:rsidRPr="0001166C" w:rsidRDefault="004C465A" w:rsidP="002C608B">
      <w:pPr>
        <w:pStyle w:val="Title"/>
        <w:jc w:val="left"/>
        <w:rPr>
          <w:rFonts w:ascii="Arial" w:hAnsi="Arial" w:cs="Arial"/>
          <w:b w:val="0"/>
          <w:bCs/>
          <w:sz w:val="28"/>
          <w:szCs w:val="28"/>
        </w:rPr>
      </w:pPr>
      <w:bookmarkStart w:id="1" w:name="_h4nkgqrgggon" w:colFirst="0" w:colLast="0"/>
      <w:bookmarkEnd w:id="1"/>
      <w:r w:rsidRPr="0001166C">
        <w:rPr>
          <w:rFonts w:ascii="Arial" w:hAnsi="Arial" w:cs="Arial"/>
          <w:sz w:val="28"/>
          <w:szCs w:val="28"/>
        </w:rPr>
        <w:t xml:space="preserve">Student name: </w:t>
      </w:r>
      <w:r w:rsidR="005212A2" w:rsidRPr="0001166C">
        <w:rPr>
          <w:rFonts w:ascii="Arial" w:hAnsi="Arial" w:cs="Arial"/>
          <w:b w:val="0"/>
          <w:bCs/>
          <w:sz w:val="28"/>
          <w:szCs w:val="28"/>
        </w:rPr>
        <w:t>Bianca Beatrice Matal</w:t>
      </w:r>
    </w:p>
    <w:p w14:paraId="4AFADF82" w14:textId="5E5C94B1" w:rsidR="004C465A" w:rsidRPr="0001166C" w:rsidRDefault="00642A19" w:rsidP="002C608B">
      <w:pPr>
        <w:pStyle w:val="Normal1"/>
        <w:rPr>
          <w:rFonts w:ascii="Arial" w:hAnsi="Arial" w:cs="Arial"/>
          <w:sz w:val="28"/>
          <w:szCs w:val="28"/>
        </w:rPr>
      </w:pPr>
      <w:r w:rsidRPr="0001166C">
        <w:rPr>
          <w:rFonts w:ascii="Arial" w:hAnsi="Arial" w:cs="Arial"/>
          <w:b/>
          <w:bCs/>
          <w:sz w:val="28"/>
          <w:szCs w:val="28"/>
        </w:rPr>
        <w:t>Student ID:</w:t>
      </w:r>
      <w:r w:rsidR="005212A2" w:rsidRPr="0001166C">
        <w:rPr>
          <w:rFonts w:ascii="Arial" w:hAnsi="Arial" w:cs="Arial"/>
          <w:b/>
          <w:bCs/>
          <w:sz w:val="28"/>
          <w:szCs w:val="28"/>
        </w:rPr>
        <w:t xml:space="preserve"> </w:t>
      </w:r>
      <w:r w:rsidR="005212A2" w:rsidRPr="0001166C">
        <w:rPr>
          <w:rFonts w:ascii="Arial" w:hAnsi="Arial" w:cs="Arial"/>
          <w:sz w:val="28"/>
          <w:szCs w:val="28"/>
        </w:rPr>
        <w:t>2244</w:t>
      </w:r>
      <w:r w:rsidR="001A08A7" w:rsidRPr="0001166C">
        <w:rPr>
          <w:rFonts w:ascii="Arial" w:hAnsi="Arial" w:cs="Arial"/>
          <w:sz w:val="28"/>
          <w:szCs w:val="28"/>
        </w:rPr>
        <w:t>785</w:t>
      </w:r>
    </w:p>
    <w:p w14:paraId="406D4A48" w14:textId="01B2912C" w:rsidR="00642A19" w:rsidRPr="0001166C" w:rsidRDefault="00642A19" w:rsidP="002C608B">
      <w:pPr>
        <w:pStyle w:val="Normal1"/>
        <w:rPr>
          <w:rFonts w:ascii="Arial" w:hAnsi="Arial" w:cs="Arial"/>
          <w:sz w:val="28"/>
          <w:szCs w:val="28"/>
        </w:rPr>
      </w:pPr>
      <w:r w:rsidRPr="0001166C">
        <w:rPr>
          <w:rFonts w:ascii="Arial" w:hAnsi="Arial" w:cs="Arial"/>
          <w:b/>
          <w:bCs/>
          <w:sz w:val="28"/>
          <w:szCs w:val="28"/>
        </w:rPr>
        <w:t>Module title and code:</w:t>
      </w:r>
      <w:r w:rsidR="001A08A7" w:rsidRPr="0001166C">
        <w:rPr>
          <w:rFonts w:ascii="Arial" w:hAnsi="Arial" w:cs="Arial"/>
          <w:b/>
          <w:bCs/>
          <w:sz w:val="28"/>
          <w:szCs w:val="28"/>
        </w:rPr>
        <w:t xml:space="preserve"> </w:t>
      </w:r>
      <w:r w:rsidR="001A08A7" w:rsidRPr="0001166C">
        <w:rPr>
          <w:rFonts w:ascii="Arial" w:hAnsi="Arial" w:cs="Arial"/>
          <w:sz w:val="28"/>
          <w:szCs w:val="28"/>
        </w:rPr>
        <w:t>Foreign Languages and Cultural Awa</w:t>
      </w:r>
      <w:r w:rsidR="00EB650D" w:rsidRPr="0001166C">
        <w:rPr>
          <w:rFonts w:ascii="Arial" w:hAnsi="Arial" w:cs="Arial"/>
          <w:sz w:val="28"/>
          <w:szCs w:val="28"/>
        </w:rPr>
        <w:t>reness B</w:t>
      </w:r>
      <w:r w:rsidR="0001166C" w:rsidRPr="0001166C">
        <w:rPr>
          <w:rFonts w:ascii="Arial" w:hAnsi="Arial" w:cs="Arial"/>
          <w:sz w:val="28"/>
          <w:szCs w:val="28"/>
        </w:rPr>
        <w:t>MIH</w:t>
      </w:r>
      <w:r w:rsidR="00EB650D" w:rsidRPr="0001166C">
        <w:rPr>
          <w:rFonts w:ascii="Arial" w:hAnsi="Arial" w:cs="Arial"/>
          <w:sz w:val="28"/>
          <w:szCs w:val="28"/>
        </w:rPr>
        <w:t>5003</w:t>
      </w:r>
    </w:p>
    <w:p w14:paraId="305937E7" w14:textId="0A28EBF2" w:rsidR="00642A19" w:rsidRPr="0001166C" w:rsidRDefault="00EF7921" w:rsidP="002C608B">
      <w:pPr>
        <w:pStyle w:val="Normal1"/>
        <w:rPr>
          <w:rFonts w:ascii="Arial" w:hAnsi="Arial" w:cs="Arial"/>
          <w:sz w:val="28"/>
          <w:szCs w:val="28"/>
        </w:rPr>
      </w:pPr>
      <w:r w:rsidRPr="0001166C">
        <w:rPr>
          <w:rFonts w:ascii="Arial" w:hAnsi="Arial" w:cs="Arial"/>
          <w:b/>
          <w:bCs/>
          <w:sz w:val="28"/>
          <w:szCs w:val="28"/>
        </w:rPr>
        <w:t>L</w:t>
      </w:r>
      <w:r w:rsidR="00642A19" w:rsidRPr="0001166C">
        <w:rPr>
          <w:rFonts w:ascii="Arial" w:hAnsi="Arial" w:cs="Arial"/>
          <w:b/>
          <w:bCs/>
          <w:sz w:val="28"/>
          <w:szCs w:val="28"/>
        </w:rPr>
        <w:t>ecture</w:t>
      </w:r>
      <w:r w:rsidRPr="0001166C">
        <w:rPr>
          <w:rFonts w:ascii="Arial" w:hAnsi="Arial" w:cs="Arial"/>
          <w:b/>
          <w:bCs/>
          <w:sz w:val="28"/>
          <w:szCs w:val="28"/>
        </w:rPr>
        <w:t>r</w:t>
      </w:r>
      <w:r w:rsidR="005212A2" w:rsidRPr="0001166C">
        <w:rPr>
          <w:rFonts w:ascii="Arial" w:hAnsi="Arial" w:cs="Arial"/>
          <w:b/>
          <w:bCs/>
          <w:sz w:val="28"/>
          <w:szCs w:val="28"/>
        </w:rPr>
        <w:t>’s name</w:t>
      </w:r>
      <w:r w:rsidR="00EB650D" w:rsidRPr="0001166C">
        <w:rPr>
          <w:rFonts w:ascii="Arial" w:hAnsi="Arial" w:cs="Arial"/>
          <w:b/>
          <w:bCs/>
          <w:sz w:val="28"/>
          <w:szCs w:val="28"/>
        </w:rPr>
        <w:t xml:space="preserve">: </w:t>
      </w:r>
      <w:r w:rsidR="00EB650D" w:rsidRPr="0001166C">
        <w:rPr>
          <w:rFonts w:ascii="Arial" w:hAnsi="Arial" w:cs="Arial"/>
          <w:sz w:val="28"/>
          <w:szCs w:val="28"/>
        </w:rPr>
        <w:t xml:space="preserve">Giulia </w:t>
      </w:r>
      <w:proofErr w:type="spellStart"/>
      <w:r w:rsidR="0001166C" w:rsidRPr="0001166C">
        <w:rPr>
          <w:rFonts w:ascii="Arial" w:hAnsi="Arial" w:cs="Arial"/>
          <w:sz w:val="28"/>
          <w:szCs w:val="28"/>
        </w:rPr>
        <w:t>Chifari</w:t>
      </w:r>
      <w:proofErr w:type="spellEnd"/>
    </w:p>
    <w:p w14:paraId="574328FC" w14:textId="77777777" w:rsidR="005212A2" w:rsidRPr="00642A19" w:rsidRDefault="005212A2" w:rsidP="002C608B">
      <w:pPr>
        <w:pStyle w:val="Normal1"/>
        <w:rPr>
          <w:b/>
          <w:bCs/>
        </w:rPr>
      </w:pPr>
    </w:p>
    <w:p w14:paraId="5EEF2D1F" w14:textId="77777777" w:rsidR="00037F52" w:rsidRDefault="001728D8" w:rsidP="002C608B">
      <w:pPr>
        <w:pStyle w:val="Title"/>
        <w:jc w:val="left"/>
      </w:pPr>
      <w:bookmarkStart w:id="2" w:name="_1pbqbvovcdzr" w:colFirst="0" w:colLast="0"/>
      <w:bookmarkEnd w:id="2"/>
      <w:r>
        <w:br w:type="page"/>
      </w:r>
    </w:p>
    <w:sdt>
      <w:sdtPr>
        <w:rPr>
          <w:rFonts w:ascii="Arial" w:eastAsia="Times New Roman" w:hAnsi="Arial" w:cs="Arial"/>
          <w:b w:val="0"/>
          <w:bCs w:val="0"/>
          <w:color w:val="auto"/>
          <w:sz w:val="22"/>
          <w:szCs w:val="22"/>
        </w:rPr>
        <w:id w:val="26110132"/>
        <w:docPartObj>
          <w:docPartGallery w:val="Table of Contents"/>
          <w:docPartUnique/>
        </w:docPartObj>
      </w:sdtPr>
      <w:sdtEndPr>
        <w:rPr>
          <w:lang w:val="x-none"/>
        </w:rPr>
      </w:sdtEndPr>
      <w:sdtContent>
        <w:p w14:paraId="18A2DB1A" w14:textId="77777777" w:rsidR="00E24382" w:rsidRPr="00D55DBD" w:rsidRDefault="001728D8" w:rsidP="002C608B">
          <w:pPr>
            <w:pStyle w:val="TOCHeading"/>
            <w:spacing w:line="360" w:lineRule="auto"/>
            <w:jc w:val="center"/>
            <w:rPr>
              <w:rFonts w:ascii="Arial" w:hAnsi="Arial" w:cs="Arial"/>
              <w:color w:val="auto"/>
              <w:sz w:val="22"/>
              <w:szCs w:val="22"/>
            </w:rPr>
          </w:pPr>
          <w:r w:rsidRPr="00D55DBD">
            <w:rPr>
              <w:rFonts w:ascii="Arial" w:hAnsi="Arial" w:cs="Arial"/>
              <w:color w:val="auto"/>
              <w:sz w:val="22"/>
              <w:szCs w:val="22"/>
            </w:rPr>
            <w:t>Table of Contents</w:t>
          </w:r>
        </w:p>
        <w:p w14:paraId="5EBF249F" w14:textId="00B352AF" w:rsidR="0002249B" w:rsidRDefault="001728D8" w:rsidP="0002249B">
          <w:pPr>
            <w:pStyle w:val="TOC1"/>
            <w:rPr>
              <w:rFonts w:asciiTheme="minorHAnsi" w:eastAsiaTheme="minorEastAsia" w:hAnsiTheme="minorHAnsi" w:cstheme="minorBidi"/>
              <w:noProof/>
              <w:kern w:val="2"/>
              <w:lang w:val="ro-RO" w:eastAsia="ro-RO"/>
              <w14:ligatures w14:val="standardContextual"/>
            </w:rPr>
          </w:pPr>
          <w:r w:rsidRPr="00D55DBD">
            <w:rPr>
              <w:rFonts w:ascii="Arial" w:hAnsi="Arial" w:cs="Arial"/>
              <w:sz w:val="22"/>
              <w:szCs w:val="22"/>
            </w:rPr>
            <w:fldChar w:fldCharType="begin"/>
          </w:r>
          <w:r w:rsidRPr="00D55DBD">
            <w:rPr>
              <w:rFonts w:ascii="Arial" w:hAnsi="Arial" w:cs="Arial"/>
              <w:sz w:val="22"/>
              <w:szCs w:val="22"/>
            </w:rPr>
            <w:instrText xml:space="preserve"> TOC \o "1-3" \h \z \u </w:instrText>
          </w:r>
          <w:r w:rsidRPr="00D55DBD">
            <w:rPr>
              <w:rFonts w:ascii="Arial" w:hAnsi="Arial" w:cs="Arial"/>
              <w:sz w:val="22"/>
              <w:szCs w:val="22"/>
            </w:rPr>
            <w:fldChar w:fldCharType="separate"/>
          </w:r>
          <w:hyperlink w:anchor="_Toc166837893" w:history="1">
            <w:r w:rsidR="0002249B" w:rsidRPr="00D31ECE">
              <w:rPr>
                <w:rStyle w:val="Hyperlink"/>
                <w:rFonts w:ascii="Arial" w:hAnsi="Arial" w:cs="Arial"/>
                <w:noProof/>
              </w:rPr>
              <w:t>Training plan</w:t>
            </w:r>
            <w:r w:rsidR="0002249B">
              <w:rPr>
                <w:noProof/>
                <w:webHidden/>
              </w:rPr>
              <w:tab/>
            </w:r>
            <w:r w:rsidR="0002249B">
              <w:rPr>
                <w:noProof/>
                <w:webHidden/>
              </w:rPr>
              <w:fldChar w:fldCharType="begin"/>
            </w:r>
            <w:r w:rsidR="0002249B">
              <w:rPr>
                <w:noProof/>
                <w:webHidden/>
              </w:rPr>
              <w:instrText xml:space="preserve"> PAGEREF _Toc166837893 \h </w:instrText>
            </w:r>
            <w:r w:rsidR="0002249B">
              <w:rPr>
                <w:noProof/>
                <w:webHidden/>
              </w:rPr>
            </w:r>
            <w:r w:rsidR="0002249B">
              <w:rPr>
                <w:noProof/>
                <w:webHidden/>
              </w:rPr>
              <w:fldChar w:fldCharType="separate"/>
            </w:r>
            <w:r w:rsidR="0002249B">
              <w:rPr>
                <w:noProof/>
                <w:webHidden/>
              </w:rPr>
              <w:t>3</w:t>
            </w:r>
            <w:r w:rsidR="0002249B">
              <w:rPr>
                <w:noProof/>
                <w:webHidden/>
              </w:rPr>
              <w:fldChar w:fldCharType="end"/>
            </w:r>
          </w:hyperlink>
        </w:p>
        <w:p w14:paraId="65ECC7D1" w14:textId="373A7889" w:rsidR="0002249B" w:rsidRDefault="00000000" w:rsidP="0002249B">
          <w:pPr>
            <w:pStyle w:val="TOC1"/>
            <w:rPr>
              <w:rFonts w:asciiTheme="minorHAnsi" w:eastAsiaTheme="minorEastAsia" w:hAnsiTheme="minorHAnsi" w:cstheme="minorBidi"/>
              <w:noProof/>
              <w:kern w:val="2"/>
              <w:lang w:val="ro-RO" w:eastAsia="ro-RO"/>
              <w14:ligatures w14:val="standardContextual"/>
            </w:rPr>
          </w:pPr>
          <w:hyperlink w:anchor="_Toc166837894" w:history="1">
            <w:r w:rsidR="0002249B" w:rsidRPr="00D31ECE">
              <w:rPr>
                <w:rStyle w:val="Hyperlink"/>
                <w:rFonts w:ascii="Arial" w:hAnsi="Arial" w:cs="Arial"/>
                <w:noProof/>
              </w:rPr>
              <w:t>Student self-reflection</w:t>
            </w:r>
            <w:r w:rsidR="0002249B">
              <w:rPr>
                <w:noProof/>
                <w:webHidden/>
              </w:rPr>
              <w:tab/>
            </w:r>
            <w:r w:rsidR="0002249B">
              <w:rPr>
                <w:noProof/>
                <w:webHidden/>
              </w:rPr>
              <w:fldChar w:fldCharType="begin"/>
            </w:r>
            <w:r w:rsidR="0002249B">
              <w:rPr>
                <w:noProof/>
                <w:webHidden/>
              </w:rPr>
              <w:instrText xml:space="preserve"> PAGEREF _Toc166837894 \h </w:instrText>
            </w:r>
            <w:r w:rsidR="0002249B">
              <w:rPr>
                <w:noProof/>
                <w:webHidden/>
              </w:rPr>
            </w:r>
            <w:r w:rsidR="0002249B">
              <w:rPr>
                <w:noProof/>
                <w:webHidden/>
              </w:rPr>
              <w:fldChar w:fldCharType="separate"/>
            </w:r>
            <w:r w:rsidR="0002249B">
              <w:rPr>
                <w:noProof/>
                <w:webHidden/>
              </w:rPr>
              <w:t>5</w:t>
            </w:r>
            <w:r w:rsidR="0002249B">
              <w:rPr>
                <w:noProof/>
                <w:webHidden/>
              </w:rPr>
              <w:fldChar w:fldCharType="end"/>
            </w:r>
          </w:hyperlink>
        </w:p>
        <w:p w14:paraId="47BA97E2" w14:textId="7D0D025D" w:rsidR="0002249B" w:rsidRDefault="00000000" w:rsidP="0002249B">
          <w:pPr>
            <w:pStyle w:val="TOC1"/>
            <w:rPr>
              <w:rFonts w:asciiTheme="minorHAnsi" w:eastAsiaTheme="minorEastAsia" w:hAnsiTheme="minorHAnsi" w:cstheme="minorBidi"/>
              <w:noProof/>
              <w:kern w:val="2"/>
              <w:lang w:val="ro-RO" w:eastAsia="ro-RO"/>
              <w14:ligatures w14:val="standardContextual"/>
            </w:rPr>
          </w:pPr>
          <w:hyperlink w:anchor="_Toc166837895" w:history="1">
            <w:r w:rsidR="0002249B" w:rsidRPr="00D31ECE">
              <w:rPr>
                <w:rStyle w:val="Hyperlink"/>
                <w:rFonts w:ascii="Arial" w:hAnsi="Arial" w:cs="Arial"/>
                <w:noProof/>
              </w:rPr>
              <w:t>Training presentation</w:t>
            </w:r>
            <w:r w:rsidR="0002249B">
              <w:rPr>
                <w:noProof/>
                <w:webHidden/>
              </w:rPr>
              <w:tab/>
            </w:r>
            <w:r w:rsidR="0002249B">
              <w:rPr>
                <w:noProof/>
                <w:webHidden/>
              </w:rPr>
              <w:fldChar w:fldCharType="begin"/>
            </w:r>
            <w:r w:rsidR="0002249B">
              <w:rPr>
                <w:noProof/>
                <w:webHidden/>
              </w:rPr>
              <w:instrText xml:space="preserve"> PAGEREF _Toc166837895 \h </w:instrText>
            </w:r>
            <w:r w:rsidR="0002249B">
              <w:rPr>
                <w:noProof/>
                <w:webHidden/>
              </w:rPr>
            </w:r>
            <w:r w:rsidR="0002249B">
              <w:rPr>
                <w:noProof/>
                <w:webHidden/>
              </w:rPr>
              <w:fldChar w:fldCharType="separate"/>
            </w:r>
            <w:r w:rsidR="0002249B">
              <w:rPr>
                <w:noProof/>
                <w:webHidden/>
              </w:rPr>
              <w:t>6</w:t>
            </w:r>
            <w:r w:rsidR="0002249B">
              <w:rPr>
                <w:noProof/>
                <w:webHidden/>
              </w:rPr>
              <w:fldChar w:fldCharType="end"/>
            </w:r>
          </w:hyperlink>
        </w:p>
        <w:p w14:paraId="5C6195B6" w14:textId="4CA57A46" w:rsidR="0002249B" w:rsidRDefault="00000000" w:rsidP="0002249B">
          <w:pPr>
            <w:pStyle w:val="TOC1"/>
            <w:rPr>
              <w:rFonts w:asciiTheme="minorHAnsi" w:eastAsiaTheme="minorEastAsia" w:hAnsiTheme="minorHAnsi" w:cstheme="minorBidi"/>
              <w:noProof/>
              <w:kern w:val="2"/>
              <w:lang w:val="ro-RO" w:eastAsia="ro-RO"/>
              <w14:ligatures w14:val="standardContextual"/>
            </w:rPr>
          </w:pPr>
          <w:hyperlink w:anchor="_Toc166837896" w:history="1">
            <w:r w:rsidR="0002249B" w:rsidRPr="00D31ECE">
              <w:rPr>
                <w:rStyle w:val="Hyperlink"/>
                <w:rFonts w:ascii="Arial" w:hAnsi="Arial" w:cs="Arial"/>
                <w:noProof/>
              </w:rPr>
              <w:t>Reference</w:t>
            </w:r>
            <w:r w:rsidR="0002249B">
              <w:rPr>
                <w:noProof/>
                <w:webHidden/>
              </w:rPr>
              <w:tab/>
            </w:r>
            <w:r w:rsidR="0002249B">
              <w:rPr>
                <w:noProof/>
                <w:webHidden/>
              </w:rPr>
              <w:fldChar w:fldCharType="begin"/>
            </w:r>
            <w:r w:rsidR="0002249B">
              <w:rPr>
                <w:noProof/>
                <w:webHidden/>
              </w:rPr>
              <w:instrText xml:space="preserve"> PAGEREF _Toc166837896 \h </w:instrText>
            </w:r>
            <w:r w:rsidR="0002249B">
              <w:rPr>
                <w:noProof/>
                <w:webHidden/>
              </w:rPr>
            </w:r>
            <w:r w:rsidR="0002249B">
              <w:rPr>
                <w:noProof/>
                <w:webHidden/>
              </w:rPr>
              <w:fldChar w:fldCharType="separate"/>
            </w:r>
            <w:r w:rsidR="0002249B">
              <w:rPr>
                <w:noProof/>
                <w:webHidden/>
              </w:rPr>
              <w:t>10</w:t>
            </w:r>
            <w:r w:rsidR="0002249B">
              <w:rPr>
                <w:noProof/>
                <w:webHidden/>
              </w:rPr>
              <w:fldChar w:fldCharType="end"/>
            </w:r>
          </w:hyperlink>
        </w:p>
        <w:p w14:paraId="1C0F48F7" w14:textId="26B95470" w:rsidR="00E24382" w:rsidRPr="00D55DBD" w:rsidRDefault="001728D8" w:rsidP="002C608B">
          <w:pPr>
            <w:rPr>
              <w:rFonts w:ascii="Arial" w:hAnsi="Arial" w:cs="Arial"/>
              <w:sz w:val="22"/>
              <w:szCs w:val="22"/>
            </w:rPr>
          </w:pPr>
          <w:r w:rsidRPr="00D55DBD">
            <w:rPr>
              <w:rFonts w:ascii="Arial" w:hAnsi="Arial" w:cs="Arial"/>
              <w:sz w:val="22"/>
              <w:szCs w:val="22"/>
            </w:rPr>
            <w:fldChar w:fldCharType="end"/>
          </w:r>
        </w:p>
      </w:sdtContent>
    </w:sdt>
    <w:p w14:paraId="116EF277" w14:textId="77777777" w:rsidR="00037F52" w:rsidRPr="003F370D" w:rsidRDefault="001728D8" w:rsidP="002C608B">
      <w:pPr>
        <w:pStyle w:val="Normal1"/>
        <w:jc w:val="left"/>
        <w:rPr>
          <w:rStyle w:val="Strong"/>
          <w:rFonts w:ascii="Arial" w:hAnsi="Arial" w:cs="Arial"/>
          <w:sz w:val="22"/>
          <w:szCs w:val="22"/>
        </w:rPr>
      </w:pPr>
      <w:r w:rsidRPr="00D55DBD">
        <w:rPr>
          <w:rFonts w:ascii="Arial" w:hAnsi="Arial" w:cs="Arial"/>
          <w:sz w:val="22"/>
          <w:szCs w:val="22"/>
        </w:rPr>
        <w:br w:type="page"/>
      </w:r>
      <w:bookmarkStart w:id="3" w:name="_4mklk1ymepay" w:colFirst="0" w:colLast="0"/>
      <w:bookmarkEnd w:id="3"/>
      <w:r w:rsidR="00BC2EA7" w:rsidRPr="003F370D">
        <w:rPr>
          <w:rFonts w:ascii="Arial" w:hAnsi="Arial" w:cs="Arial"/>
          <w:sz w:val="22"/>
          <w:szCs w:val="22"/>
        </w:rPr>
        <w:lastRenderedPageBreak/>
        <w:t xml:space="preserve"> </w:t>
      </w:r>
      <w:r w:rsidR="00BC2EA7" w:rsidRPr="003F370D">
        <w:rPr>
          <w:rStyle w:val="Strong"/>
          <w:rFonts w:ascii="Arial" w:hAnsi="Arial" w:cs="Arial"/>
          <w:sz w:val="22"/>
          <w:szCs w:val="22"/>
        </w:rPr>
        <w:t>Professional reflection</w:t>
      </w:r>
    </w:p>
    <w:p w14:paraId="685884B0" w14:textId="1C81E253" w:rsidR="00037F52" w:rsidRPr="003F370D" w:rsidRDefault="001728D8" w:rsidP="002C608B">
      <w:pPr>
        <w:pStyle w:val="Normal1"/>
        <w:rPr>
          <w:rFonts w:ascii="Arial" w:hAnsi="Arial" w:cs="Arial"/>
          <w:color w:val="222222"/>
          <w:sz w:val="22"/>
          <w:szCs w:val="22"/>
          <w:highlight w:val="white"/>
        </w:rPr>
      </w:pPr>
      <w:r w:rsidRPr="003F370D">
        <w:rPr>
          <w:rFonts w:ascii="Arial" w:hAnsi="Arial" w:cs="Arial"/>
          <w:sz w:val="22"/>
          <w:szCs w:val="22"/>
        </w:rPr>
        <w:t xml:space="preserve">Cultural misunderstandings are a common occurrence observed in hotel areas as the hospitality sector is one such sector that encourages the involvement of individuals from different cultural backgrounds. While working </w:t>
      </w:r>
      <w:proofErr w:type="gramStart"/>
      <w:r w:rsidRPr="003F370D">
        <w:rPr>
          <w:rFonts w:ascii="Arial" w:hAnsi="Arial" w:cs="Arial"/>
          <w:sz w:val="22"/>
          <w:szCs w:val="22"/>
        </w:rPr>
        <w:t>in</w:t>
      </w:r>
      <w:proofErr w:type="gramEnd"/>
      <w:r w:rsidRPr="003F370D">
        <w:rPr>
          <w:rFonts w:ascii="Arial" w:hAnsi="Arial" w:cs="Arial"/>
          <w:sz w:val="22"/>
          <w:szCs w:val="22"/>
        </w:rPr>
        <w:t xml:space="preserve"> Premiere Inn as an F&amp;B employee, I faced one such incident due to cultural misunderstandings. The incident occurred when a hotel guest was not able to communicate regarding the choice of food that he preferred during breakfast with me who was working in the hotel as an F&amp;B employee due to language barriers. This results in misinterpretation of </w:t>
      </w:r>
      <w:r w:rsidR="00EF34FB" w:rsidRPr="003F370D">
        <w:rPr>
          <w:rFonts w:ascii="Arial" w:hAnsi="Arial" w:cs="Arial"/>
          <w:sz w:val="22"/>
          <w:szCs w:val="22"/>
        </w:rPr>
        <w:t>body</w:t>
      </w:r>
      <w:r w:rsidRPr="003F370D">
        <w:rPr>
          <w:rFonts w:ascii="Arial" w:hAnsi="Arial" w:cs="Arial"/>
          <w:sz w:val="22"/>
          <w:szCs w:val="22"/>
        </w:rPr>
        <w:t xml:space="preserve"> language across cultural differences. </w:t>
      </w:r>
      <w:r w:rsidR="00B11F6E" w:rsidRPr="003F370D">
        <w:rPr>
          <w:rFonts w:ascii="Arial" w:hAnsi="Arial" w:cs="Arial"/>
          <w:sz w:val="22"/>
          <w:szCs w:val="22"/>
        </w:rPr>
        <w:t>T</w:t>
      </w:r>
      <w:r w:rsidR="00591F1B" w:rsidRPr="003F370D">
        <w:rPr>
          <w:rFonts w:ascii="Arial" w:hAnsi="Arial" w:cs="Arial"/>
          <w:sz w:val="22"/>
          <w:szCs w:val="22"/>
        </w:rPr>
        <w:t>he cultural misunder</w:t>
      </w:r>
      <w:r w:rsidR="00C42530" w:rsidRPr="003F370D">
        <w:rPr>
          <w:rFonts w:ascii="Arial" w:hAnsi="Arial" w:cs="Arial"/>
          <w:sz w:val="22"/>
          <w:szCs w:val="22"/>
        </w:rPr>
        <w:t>standing occurred when the guest and I could not understan</w:t>
      </w:r>
      <w:r w:rsidR="00CD7C84" w:rsidRPr="003F370D">
        <w:rPr>
          <w:rFonts w:ascii="Arial" w:hAnsi="Arial" w:cs="Arial"/>
          <w:sz w:val="22"/>
          <w:szCs w:val="22"/>
        </w:rPr>
        <w:t>d each other due to language res</w:t>
      </w:r>
      <w:r w:rsidR="00D937AF" w:rsidRPr="003F370D">
        <w:rPr>
          <w:rFonts w:ascii="Arial" w:hAnsi="Arial" w:cs="Arial"/>
          <w:sz w:val="22"/>
          <w:szCs w:val="22"/>
        </w:rPr>
        <w:t>trictions causing dissati</w:t>
      </w:r>
      <w:r w:rsidR="00EB088D" w:rsidRPr="003F370D">
        <w:rPr>
          <w:rFonts w:ascii="Arial" w:hAnsi="Arial" w:cs="Arial"/>
          <w:sz w:val="22"/>
          <w:szCs w:val="22"/>
        </w:rPr>
        <w:t>sfaction. The concept of cultu</w:t>
      </w:r>
      <w:r w:rsidR="006F4967" w:rsidRPr="003F370D">
        <w:rPr>
          <w:rFonts w:ascii="Arial" w:hAnsi="Arial" w:cs="Arial"/>
          <w:sz w:val="22"/>
          <w:szCs w:val="22"/>
        </w:rPr>
        <w:t>ral misunderstanding can be highli</w:t>
      </w:r>
      <w:r w:rsidR="00F36BE2" w:rsidRPr="003F370D">
        <w:rPr>
          <w:rFonts w:ascii="Arial" w:hAnsi="Arial" w:cs="Arial"/>
          <w:sz w:val="22"/>
          <w:szCs w:val="22"/>
        </w:rPr>
        <w:t xml:space="preserve">ghted using </w:t>
      </w:r>
      <w:r w:rsidR="00F36BE2" w:rsidRPr="003F370D">
        <w:rPr>
          <w:rFonts w:ascii="Arial" w:hAnsi="Arial" w:cs="Arial"/>
          <w:i/>
          <w:iCs/>
          <w:sz w:val="22"/>
          <w:szCs w:val="22"/>
        </w:rPr>
        <w:t>socio-conflict theory.</w:t>
      </w:r>
      <w:r w:rsidR="0079134F" w:rsidRPr="003F370D">
        <w:rPr>
          <w:rFonts w:ascii="Arial" w:hAnsi="Arial" w:cs="Arial"/>
          <w:sz w:val="22"/>
          <w:szCs w:val="22"/>
        </w:rPr>
        <w:t xml:space="preserve"> </w:t>
      </w:r>
      <w:proofErr w:type="gramStart"/>
      <w:r w:rsidR="0079134F" w:rsidRPr="003F370D">
        <w:rPr>
          <w:rFonts w:ascii="Arial" w:hAnsi="Arial" w:cs="Arial"/>
          <w:sz w:val="22"/>
          <w:szCs w:val="22"/>
        </w:rPr>
        <w:t>The conflict</w:t>
      </w:r>
      <w:proofErr w:type="gramEnd"/>
      <w:r w:rsidR="0079134F" w:rsidRPr="003F370D">
        <w:rPr>
          <w:rFonts w:ascii="Arial" w:hAnsi="Arial" w:cs="Arial"/>
          <w:sz w:val="22"/>
          <w:szCs w:val="22"/>
        </w:rPr>
        <w:t xml:space="preserve"> theory</w:t>
      </w:r>
      <w:r w:rsidR="00AC1FC2" w:rsidRPr="003F370D">
        <w:rPr>
          <w:rFonts w:ascii="Arial" w:hAnsi="Arial" w:cs="Arial"/>
          <w:sz w:val="22"/>
          <w:szCs w:val="22"/>
        </w:rPr>
        <w:t xml:space="preserve"> postulates that conflicts us</w:t>
      </w:r>
      <w:r w:rsidR="003F6781" w:rsidRPr="003F370D">
        <w:rPr>
          <w:rFonts w:ascii="Arial" w:hAnsi="Arial" w:cs="Arial"/>
          <w:sz w:val="22"/>
          <w:szCs w:val="22"/>
        </w:rPr>
        <w:t xml:space="preserve">ually occur when </w:t>
      </w:r>
      <w:r w:rsidR="0034409E" w:rsidRPr="003F370D">
        <w:rPr>
          <w:rFonts w:ascii="Arial" w:hAnsi="Arial" w:cs="Arial"/>
          <w:sz w:val="22"/>
          <w:szCs w:val="22"/>
        </w:rPr>
        <w:t>there is competition for power</w:t>
      </w:r>
      <w:r w:rsidR="007629CA" w:rsidRPr="003F370D">
        <w:rPr>
          <w:rFonts w:ascii="Arial" w:hAnsi="Arial" w:cs="Arial"/>
          <w:sz w:val="22"/>
          <w:szCs w:val="22"/>
        </w:rPr>
        <w:t xml:space="preserve"> and resou</w:t>
      </w:r>
      <w:r w:rsidR="0085607D" w:rsidRPr="003F370D">
        <w:rPr>
          <w:rFonts w:ascii="Arial" w:hAnsi="Arial" w:cs="Arial"/>
          <w:sz w:val="22"/>
          <w:szCs w:val="22"/>
        </w:rPr>
        <w:t xml:space="preserve">rces. Structural </w:t>
      </w:r>
      <w:r w:rsidR="005906B6" w:rsidRPr="003F370D">
        <w:rPr>
          <w:rFonts w:ascii="Arial" w:hAnsi="Arial" w:cs="Arial"/>
          <w:sz w:val="22"/>
          <w:szCs w:val="22"/>
        </w:rPr>
        <w:t>inequality</w:t>
      </w:r>
      <w:r w:rsidR="003E1133" w:rsidRPr="003F370D">
        <w:rPr>
          <w:rFonts w:ascii="Arial" w:hAnsi="Arial" w:cs="Arial"/>
          <w:sz w:val="22"/>
          <w:szCs w:val="22"/>
        </w:rPr>
        <w:t xml:space="preserve"> and competition</w:t>
      </w:r>
      <w:r w:rsidR="00DC5D47" w:rsidRPr="003F370D">
        <w:rPr>
          <w:rFonts w:ascii="Arial" w:hAnsi="Arial" w:cs="Arial"/>
          <w:sz w:val="22"/>
          <w:szCs w:val="22"/>
        </w:rPr>
        <w:t xml:space="preserve"> are other reasons that are respo</w:t>
      </w:r>
      <w:r w:rsidR="00782955" w:rsidRPr="003F370D">
        <w:rPr>
          <w:rFonts w:ascii="Arial" w:hAnsi="Arial" w:cs="Arial"/>
          <w:sz w:val="22"/>
          <w:szCs w:val="22"/>
        </w:rPr>
        <w:t>nsible for conflicts between the two part</w:t>
      </w:r>
      <w:r w:rsidR="00B311D5" w:rsidRPr="003F370D">
        <w:rPr>
          <w:rFonts w:ascii="Arial" w:hAnsi="Arial" w:cs="Arial"/>
          <w:sz w:val="22"/>
          <w:szCs w:val="22"/>
        </w:rPr>
        <w:t>ies (Indeed, 2023).</w:t>
      </w:r>
      <w:r w:rsidR="000315E1" w:rsidRPr="003F370D">
        <w:rPr>
          <w:rFonts w:ascii="Arial" w:hAnsi="Arial" w:cs="Arial"/>
          <w:sz w:val="22"/>
          <w:szCs w:val="22"/>
        </w:rPr>
        <w:t xml:space="preserve"> </w:t>
      </w:r>
      <w:r w:rsidRPr="003F370D">
        <w:rPr>
          <w:rFonts w:ascii="Arial" w:hAnsi="Arial" w:cs="Arial"/>
          <w:sz w:val="22"/>
          <w:szCs w:val="22"/>
        </w:rPr>
        <w:t xml:space="preserve">As opined by </w:t>
      </w:r>
      <w:proofErr w:type="spellStart"/>
      <w:r w:rsidRPr="003F370D">
        <w:rPr>
          <w:rFonts w:ascii="Arial" w:hAnsi="Arial" w:cs="Arial"/>
          <w:color w:val="222222"/>
          <w:sz w:val="22"/>
          <w:szCs w:val="22"/>
          <w:highlight w:val="white"/>
        </w:rPr>
        <w:t>Weuffen</w:t>
      </w:r>
      <w:proofErr w:type="spellEnd"/>
      <w:r w:rsidRPr="003F370D">
        <w:rPr>
          <w:rFonts w:ascii="Arial" w:hAnsi="Arial" w:cs="Arial"/>
          <w:color w:val="222222"/>
          <w:sz w:val="22"/>
          <w:szCs w:val="22"/>
          <w:highlight w:val="white"/>
        </w:rPr>
        <w:t xml:space="preserve"> </w:t>
      </w:r>
      <w:r w:rsidRPr="003F370D">
        <w:rPr>
          <w:rFonts w:ascii="Arial" w:hAnsi="Arial" w:cs="Arial"/>
          <w:i/>
          <w:color w:val="222222"/>
          <w:sz w:val="22"/>
          <w:szCs w:val="22"/>
          <w:highlight w:val="white"/>
        </w:rPr>
        <w:t>et al.</w:t>
      </w:r>
      <w:r w:rsidRPr="003F370D">
        <w:rPr>
          <w:rFonts w:ascii="Arial" w:hAnsi="Arial" w:cs="Arial"/>
          <w:color w:val="222222"/>
          <w:sz w:val="22"/>
          <w:szCs w:val="22"/>
          <w:highlight w:val="white"/>
        </w:rPr>
        <w:t xml:space="preserve"> (2023), a welcome to a country is a declaration where the visitor is granted protection as well as bestowed hospitality while acknowledging respect and laws. Complexities faced in cultural interactions lead to unstable and fractious relations where hyper-attentiveness and uncertainty of cultural sensitivity are used for limited action. It has been observed that factors that lead to cultural misunderstandings include a lack of effective leadership styles and communication barriers (</w:t>
      </w:r>
      <w:r w:rsidRPr="003F370D">
        <w:rPr>
          <w:rFonts w:ascii="Arial" w:hAnsi="Arial" w:cs="Arial"/>
          <w:sz w:val="22"/>
          <w:szCs w:val="22"/>
        </w:rPr>
        <w:t>LinkedIn, 2023).</w:t>
      </w:r>
      <w:r w:rsidRPr="003F370D">
        <w:rPr>
          <w:rFonts w:ascii="Arial" w:hAnsi="Arial" w:cs="Arial"/>
          <w:color w:val="222222"/>
          <w:sz w:val="22"/>
          <w:szCs w:val="22"/>
          <w:highlight w:val="white"/>
        </w:rPr>
        <w:t xml:space="preserve"> The incident that occurred highlighted the negative impact of cultural misunderstanding within a workplace. </w:t>
      </w:r>
    </w:p>
    <w:p w14:paraId="26E73C64" w14:textId="42DB534C" w:rsidR="00037F52" w:rsidRPr="003F370D" w:rsidRDefault="007D5EB3" w:rsidP="002C608B">
      <w:pPr>
        <w:pStyle w:val="Normal1"/>
        <w:rPr>
          <w:rFonts w:ascii="Arial" w:hAnsi="Arial" w:cs="Arial"/>
          <w:color w:val="222222"/>
          <w:sz w:val="22"/>
          <w:szCs w:val="22"/>
          <w:highlight w:val="white"/>
        </w:rPr>
      </w:pPr>
      <w:r w:rsidRPr="003F370D">
        <w:rPr>
          <w:rFonts w:ascii="Arial" w:hAnsi="Arial" w:cs="Arial"/>
          <w:color w:val="222222"/>
          <w:sz w:val="22"/>
          <w:szCs w:val="22"/>
          <w:highlight w:val="white"/>
        </w:rPr>
        <w:t>Analyzing</w:t>
      </w:r>
      <w:r w:rsidR="001728D8" w:rsidRPr="003F370D">
        <w:rPr>
          <w:rFonts w:ascii="Arial" w:hAnsi="Arial" w:cs="Arial"/>
          <w:color w:val="222222"/>
          <w:sz w:val="22"/>
          <w:szCs w:val="22"/>
          <w:highlight w:val="white"/>
        </w:rPr>
        <w:t xml:space="preserve"> the incident that imposed a negative image of the Hotel Premiere Inn on the hotel guests belonging to South Korea, I have </w:t>
      </w:r>
      <w:r w:rsidRPr="003F370D">
        <w:rPr>
          <w:rFonts w:ascii="Arial" w:hAnsi="Arial" w:cs="Arial"/>
          <w:color w:val="222222"/>
          <w:sz w:val="22"/>
          <w:szCs w:val="22"/>
          <w:highlight w:val="white"/>
        </w:rPr>
        <w:t>realized</w:t>
      </w:r>
      <w:r w:rsidR="001728D8" w:rsidRPr="003F370D">
        <w:rPr>
          <w:rFonts w:ascii="Arial" w:hAnsi="Arial" w:cs="Arial"/>
          <w:color w:val="222222"/>
          <w:sz w:val="22"/>
          <w:szCs w:val="22"/>
          <w:highlight w:val="white"/>
        </w:rPr>
        <w:t xml:space="preserve"> that the advent of </w:t>
      </w:r>
      <w:r w:rsidRPr="003F370D">
        <w:rPr>
          <w:rFonts w:ascii="Arial" w:hAnsi="Arial" w:cs="Arial"/>
          <w:color w:val="222222"/>
          <w:sz w:val="22"/>
          <w:szCs w:val="22"/>
          <w:highlight w:val="white"/>
        </w:rPr>
        <w:t>globalization</w:t>
      </w:r>
      <w:r w:rsidR="001728D8" w:rsidRPr="003F370D">
        <w:rPr>
          <w:rFonts w:ascii="Arial" w:hAnsi="Arial" w:cs="Arial"/>
          <w:color w:val="222222"/>
          <w:sz w:val="22"/>
          <w:szCs w:val="22"/>
          <w:highlight w:val="white"/>
        </w:rPr>
        <w:t xml:space="preserve"> is transitioning the workplace towards diversity and inclusion, which is a good aspect. However, the growing cultural misunderstandings due to this should also need to be assessed and lowered using strategic decisions. The incidents have helped me to understand the key skills that I need to enhance </w:t>
      </w:r>
      <w:proofErr w:type="gramStart"/>
      <w:r w:rsidR="001728D8" w:rsidRPr="003F370D">
        <w:rPr>
          <w:rFonts w:ascii="Arial" w:hAnsi="Arial" w:cs="Arial"/>
          <w:color w:val="222222"/>
          <w:sz w:val="22"/>
          <w:szCs w:val="22"/>
          <w:highlight w:val="white"/>
        </w:rPr>
        <w:t>in order to</w:t>
      </w:r>
      <w:proofErr w:type="gramEnd"/>
      <w:r w:rsidR="001728D8" w:rsidRPr="003F370D">
        <w:rPr>
          <w:rFonts w:ascii="Arial" w:hAnsi="Arial" w:cs="Arial"/>
          <w:color w:val="222222"/>
          <w:sz w:val="22"/>
          <w:szCs w:val="22"/>
          <w:highlight w:val="white"/>
        </w:rPr>
        <w:t xml:space="preserve"> prevent the occurrence of any type of cultural misunderstanding in the workplace or in any other area. It has been observed that usually, cultural misunderstandings occur with the inclusion of different cultural backgrounds in one place without any proper cultural training. The skills that I need to ensure after the incident and prevent its further occurrence include effective communication which is a must, </w:t>
      </w:r>
      <w:proofErr w:type="gramStart"/>
      <w:r w:rsidR="001728D8" w:rsidRPr="003F370D">
        <w:rPr>
          <w:rFonts w:ascii="Arial" w:hAnsi="Arial" w:cs="Arial"/>
          <w:color w:val="222222"/>
          <w:sz w:val="22"/>
          <w:szCs w:val="22"/>
          <w:highlight w:val="white"/>
        </w:rPr>
        <w:t>teamwork</w:t>
      </w:r>
      <w:proofErr w:type="gramEnd"/>
      <w:r w:rsidR="001728D8" w:rsidRPr="003F370D">
        <w:rPr>
          <w:rFonts w:ascii="Arial" w:hAnsi="Arial" w:cs="Arial"/>
          <w:color w:val="222222"/>
          <w:sz w:val="22"/>
          <w:szCs w:val="22"/>
          <w:highlight w:val="white"/>
        </w:rPr>
        <w:t xml:space="preserve"> and active listening. These three skills are important for an employee who wants to develop effective </w:t>
      </w:r>
      <w:proofErr w:type="spellStart"/>
      <w:r w:rsidR="001728D8" w:rsidRPr="003F370D">
        <w:rPr>
          <w:rFonts w:ascii="Arial" w:hAnsi="Arial" w:cs="Arial"/>
          <w:color w:val="222222"/>
          <w:sz w:val="22"/>
          <w:szCs w:val="22"/>
          <w:highlight w:val="white"/>
        </w:rPr>
        <w:t>behavioural</w:t>
      </w:r>
      <w:proofErr w:type="spellEnd"/>
      <w:r w:rsidR="001728D8" w:rsidRPr="003F370D">
        <w:rPr>
          <w:rFonts w:ascii="Arial" w:hAnsi="Arial" w:cs="Arial"/>
          <w:color w:val="222222"/>
          <w:sz w:val="22"/>
          <w:szCs w:val="22"/>
          <w:highlight w:val="white"/>
        </w:rPr>
        <w:t xml:space="preserve"> changes. Effective communication is one of the major skills that helps in showing positive leadership ability, active listening results in better work performance and lowered cultural misunderstanding. </w:t>
      </w:r>
    </w:p>
    <w:p w14:paraId="100483C0" w14:textId="77777777" w:rsidR="00037F52" w:rsidRPr="003F370D" w:rsidRDefault="001728D8" w:rsidP="002C608B">
      <w:pPr>
        <w:pStyle w:val="Normal1"/>
        <w:rPr>
          <w:rFonts w:ascii="Arial" w:hAnsi="Arial" w:cs="Arial"/>
          <w:sz w:val="22"/>
          <w:szCs w:val="22"/>
        </w:rPr>
      </w:pPr>
      <w:r w:rsidRPr="003F370D">
        <w:rPr>
          <w:rFonts w:ascii="Arial" w:hAnsi="Arial" w:cs="Arial"/>
          <w:color w:val="222222"/>
          <w:sz w:val="22"/>
          <w:szCs w:val="22"/>
          <w:highlight w:val="white"/>
        </w:rPr>
        <w:lastRenderedPageBreak/>
        <w:t xml:space="preserve">As opined by De </w:t>
      </w:r>
      <w:proofErr w:type="spellStart"/>
      <w:r w:rsidRPr="003F370D">
        <w:rPr>
          <w:rFonts w:ascii="Arial" w:hAnsi="Arial" w:cs="Arial"/>
          <w:color w:val="222222"/>
          <w:sz w:val="22"/>
          <w:szCs w:val="22"/>
          <w:highlight w:val="white"/>
        </w:rPr>
        <w:t>Leersnyder</w:t>
      </w:r>
      <w:proofErr w:type="spellEnd"/>
      <w:r w:rsidRPr="003F370D">
        <w:rPr>
          <w:rFonts w:ascii="Arial" w:hAnsi="Arial" w:cs="Arial"/>
          <w:color w:val="222222"/>
          <w:sz w:val="22"/>
          <w:szCs w:val="22"/>
          <w:highlight w:val="white"/>
        </w:rPr>
        <w:t xml:space="preserve"> </w:t>
      </w:r>
      <w:r w:rsidRPr="003F370D">
        <w:rPr>
          <w:rFonts w:ascii="Arial" w:hAnsi="Arial" w:cs="Arial"/>
          <w:i/>
          <w:color w:val="222222"/>
          <w:sz w:val="22"/>
          <w:szCs w:val="22"/>
          <w:highlight w:val="white"/>
        </w:rPr>
        <w:t>et al.</w:t>
      </w:r>
      <w:r w:rsidRPr="003F370D">
        <w:rPr>
          <w:rFonts w:ascii="Arial" w:hAnsi="Arial" w:cs="Arial"/>
          <w:color w:val="222222"/>
          <w:sz w:val="22"/>
          <w:szCs w:val="22"/>
          <w:highlight w:val="white"/>
        </w:rPr>
        <w:t xml:space="preserve"> (2022), higher education institutes tend to develop global mindsets while fulfilling the requirements of students. This helps schools in fostering diversity and inclusion within the learning process. In addition to this, effective intercultural communication is important to promote multiculturalism and </w:t>
      </w:r>
      <w:proofErr w:type="gramStart"/>
      <w:r w:rsidRPr="003F370D">
        <w:rPr>
          <w:rFonts w:ascii="Arial" w:hAnsi="Arial" w:cs="Arial"/>
          <w:color w:val="222222"/>
          <w:sz w:val="22"/>
          <w:szCs w:val="22"/>
          <w:highlight w:val="white"/>
        </w:rPr>
        <w:t>lowering</w:t>
      </w:r>
      <w:proofErr w:type="gramEnd"/>
      <w:r w:rsidRPr="003F370D">
        <w:rPr>
          <w:rFonts w:ascii="Arial" w:hAnsi="Arial" w:cs="Arial"/>
          <w:color w:val="222222"/>
          <w:sz w:val="22"/>
          <w:szCs w:val="22"/>
          <w:highlight w:val="white"/>
        </w:rPr>
        <w:t xml:space="preserve"> cultural misunderstandings. Effective communication helps to </w:t>
      </w:r>
      <w:proofErr w:type="gramStart"/>
      <w:r w:rsidRPr="003F370D">
        <w:rPr>
          <w:rFonts w:ascii="Arial" w:hAnsi="Arial" w:cs="Arial"/>
          <w:color w:val="222222"/>
          <w:sz w:val="22"/>
          <w:szCs w:val="22"/>
          <w:highlight w:val="white"/>
        </w:rPr>
        <w:t>set</w:t>
      </w:r>
      <w:proofErr w:type="gramEnd"/>
      <w:r w:rsidRPr="003F370D">
        <w:rPr>
          <w:rFonts w:ascii="Arial" w:hAnsi="Arial" w:cs="Arial"/>
          <w:color w:val="222222"/>
          <w:sz w:val="22"/>
          <w:szCs w:val="22"/>
          <w:highlight w:val="white"/>
        </w:rPr>
        <w:t xml:space="preserve"> an open and respectful learning environment. In addition to this, effective communication plays a key role in lowering workplace conflicts and sharing information within hotel premises. The incident acts as an eye-opener to me as well as the hotel industry, the incident could hamper the brand reputation as well as brand image. Besides this, teamwork and active listening are other skills that are equally important to lower cultural misunderstandings inducing the correct flow of information.  </w:t>
      </w:r>
      <w:r w:rsidRPr="003F370D">
        <w:rPr>
          <w:rFonts w:ascii="Arial" w:hAnsi="Arial" w:cs="Arial"/>
          <w:sz w:val="22"/>
          <w:szCs w:val="22"/>
        </w:rPr>
        <w:t xml:space="preserve">  </w:t>
      </w:r>
    </w:p>
    <w:p w14:paraId="183F11CD" w14:textId="77777777" w:rsidR="00037F52" w:rsidRPr="003F370D" w:rsidRDefault="001728D8" w:rsidP="002C608B">
      <w:pPr>
        <w:pStyle w:val="Heading1"/>
        <w:rPr>
          <w:rFonts w:ascii="Arial" w:hAnsi="Arial" w:cs="Arial"/>
          <w:sz w:val="22"/>
          <w:szCs w:val="22"/>
        </w:rPr>
      </w:pPr>
      <w:bookmarkStart w:id="4" w:name="_f72ex8x6ovl0" w:colFirst="0" w:colLast="0"/>
      <w:bookmarkStart w:id="5" w:name="_Toc166837893"/>
      <w:bookmarkEnd w:id="4"/>
      <w:r w:rsidRPr="003F370D">
        <w:rPr>
          <w:rFonts w:ascii="Arial" w:hAnsi="Arial" w:cs="Arial"/>
          <w:sz w:val="22"/>
          <w:szCs w:val="22"/>
        </w:rPr>
        <w:t>Training plan</w:t>
      </w:r>
      <w:bookmarkEnd w:id="5"/>
      <w:r w:rsidRPr="003F370D">
        <w:rPr>
          <w:rFonts w:ascii="Arial" w:hAnsi="Arial" w:cs="Arial"/>
          <w:sz w:val="22"/>
          <w:szCs w:val="22"/>
        </w:rPr>
        <w:t xml:space="preserve"> </w:t>
      </w:r>
    </w:p>
    <w:p w14:paraId="469AB007" w14:textId="491D4769" w:rsidR="00037F52" w:rsidRPr="003F370D" w:rsidRDefault="001728D8" w:rsidP="002C608B">
      <w:pPr>
        <w:pStyle w:val="Normal1"/>
        <w:rPr>
          <w:rFonts w:ascii="Arial" w:hAnsi="Arial" w:cs="Arial"/>
          <w:sz w:val="22"/>
          <w:szCs w:val="22"/>
          <w:highlight w:val="white"/>
        </w:rPr>
      </w:pPr>
      <w:r w:rsidRPr="003F370D">
        <w:rPr>
          <w:rFonts w:ascii="Arial" w:hAnsi="Arial" w:cs="Arial"/>
          <w:sz w:val="22"/>
          <w:szCs w:val="22"/>
        </w:rPr>
        <w:t xml:space="preserve">The occurrence of an incident of cultural misunderstandings while I was working as an F&amp;B employee in Hotel Premiere Inn in Evesham, I </w:t>
      </w:r>
      <w:r w:rsidR="00E6583E" w:rsidRPr="003F370D">
        <w:rPr>
          <w:rFonts w:ascii="Arial" w:hAnsi="Arial" w:cs="Arial"/>
          <w:sz w:val="22"/>
          <w:szCs w:val="22"/>
        </w:rPr>
        <w:t>realized</w:t>
      </w:r>
      <w:r w:rsidRPr="003F370D">
        <w:rPr>
          <w:rFonts w:ascii="Arial" w:hAnsi="Arial" w:cs="Arial"/>
          <w:sz w:val="22"/>
          <w:szCs w:val="22"/>
        </w:rPr>
        <w:t xml:space="preserve"> that diversity and inclusion at the workplace resulted in cultural misunderstandings due to the lack of proper training. Staff training is highly required to ensure better work productivity, lowering conflicts and better performance.</w:t>
      </w:r>
      <w:r w:rsidR="004F66AA" w:rsidRPr="003F370D">
        <w:rPr>
          <w:rFonts w:ascii="Arial" w:hAnsi="Arial" w:cs="Arial"/>
          <w:sz w:val="22"/>
          <w:szCs w:val="22"/>
        </w:rPr>
        <w:t xml:space="preserve"> In real-life</w:t>
      </w:r>
      <w:r w:rsidR="0027194B" w:rsidRPr="003F370D">
        <w:rPr>
          <w:rFonts w:ascii="Arial" w:hAnsi="Arial" w:cs="Arial"/>
          <w:sz w:val="22"/>
          <w:szCs w:val="22"/>
        </w:rPr>
        <w:t xml:space="preserve"> scenarios, training is an effec</w:t>
      </w:r>
      <w:r w:rsidR="00680EFE" w:rsidRPr="003F370D">
        <w:rPr>
          <w:rFonts w:ascii="Arial" w:hAnsi="Arial" w:cs="Arial"/>
          <w:sz w:val="22"/>
          <w:szCs w:val="22"/>
        </w:rPr>
        <w:t xml:space="preserve">tive part that helps employees to improve </w:t>
      </w:r>
      <w:r w:rsidR="00FC1126" w:rsidRPr="003F370D">
        <w:rPr>
          <w:rFonts w:ascii="Arial" w:hAnsi="Arial" w:cs="Arial"/>
          <w:sz w:val="22"/>
          <w:szCs w:val="22"/>
        </w:rPr>
        <w:t>their performance. Companies</w:t>
      </w:r>
      <w:r w:rsidR="00511C26" w:rsidRPr="003F370D">
        <w:rPr>
          <w:rFonts w:ascii="Arial" w:hAnsi="Arial" w:cs="Arial"/>
          <w:sz w:val="22"/>
          <w:szCs w:val="22"/>
        </w:rPr>
        <w:t xml:space="preserve"> like Amazon provide training</w:t>
      </w:r>
      <w:r w:rsidR="004E0B0A" w:rsidRPr="003F370D">
        <w:rPr>
          <w:rFonts w:ascii="Arial" w:hAnsi="Arial" w:cs="Arial"/>
          <w:sz w:val="22"/>
          <w:szCs w:val="22"/>
        </w:rPr>
        <w:t xml:space="preserve"> to their employees </w:t>
      </w:r>
      <w:proofErr w:type="gramStart"/>
      <w:r w:rsidR="004E0B0A" w:rsidRPr="003F370D">
        <w:rPr>
          <w:rFonts w:ascii="Arial" w:hAnsi="Arial" w:cs="Arial"/>
          <w:sz w:val="22"/>
          <w:szCs w:val="22"/>
        </w:rPr>
        <w:t>in order to</w:t>
      </w:r>
      <w:proofErr w:type="gramEnd"/>
      <w:r w:rsidR="004E0B0A" w:rsidRPr="003F370D">
        <w:rPr>
          <w:rFonts w:ascii="Arial" w:hAnsi="Arial" w:cs="Arial"/>
          <w:sz w:val="22"/>
          <w:szCs w:val="22"/>
        </w:rPr>
        <w:t xml:space="preserve"> improve</w:t>
      </w:r>
      <w:r w:rsidR="00DA6C63" w:rsidRPr="003F370D">
        <w:rPr>
          <w:rFonts w:ascii="Arial" w:hAnsi="Arial" w:cs="Arial"/>
          <w:sz w:val="22"/>
          <w:szCs w:val="22"/>
        </w:rPr>
        <w:t xml:space="preserve"> skills and performance.</w:t>
      </w:r>
      <w:r w:rsidRPr="003F370D">
        <w:rPr>
          <w:rFonts w:ascii="Arial" w:hAnsi="Arial" w:cs="Arial"/>
          <w:sz w:val="22"/>
          <w:szCs w:val="22"/>
        </w:rPr>
        <w:t xml:space="preserve"> As opined by </w:t>
      </w:r>
      <w:proofErr w:type="spellStart"/>
      <w:r w:rsidRPr="003F370D">
        <w:rPr>
          <w:rFonts w:ascii="Arial" w:hAnsi="Arial" w:cs="Arial"/>
          <w:sz w:val="22"/>
          <w:szCs w:val="22"/>
          <w:highlight w:val="white"/>
        </w:rPr>
        <w:t>Niati</w:t>
      </w:r>
      <w:proofErr w:type="spellEnd"/>
      <w:r w:rsidRPr="003F370D">
        <w:rPr>
          <w:rFonts w:ascii="Arial" w:hAnsi="Arial" w:cs="Arial"/>
          <w:sz w:val="22"/>
          <w:szCs w:val="22"/>
          <w:highlight w:val="white"/>
        </w:rPr>
        <w:t xml:space="preserve"> </w:t>
      </w:r>
      <w:r w:rsidRPr="003F370D">
        <w:rPr>
          <w:rFonts w:ascii="Arial" w:hAnsi="Arial" w:cs="Arial"/>
          <w:i/>
          <w:sz w:val="22"/>
          <w:szCs w:val="22"/>
          <w:highlight w:val="white"/>
        </w:rPr>
        <w:t>et al.</w:t>
      </w:r>
      <w:r w:rsidRPr="003F370D">
        <w:rPr>
          <w:rFonts w:ascii="Arial" w:hAnsi="Arial" w:cs="Arial"/>
          <w:sz w:val="22"/>
          <w:szCs w:val="22"/>
          <w:highlight w:val="white"/>
        </w:rPr>
        <w:t xml:space="preserve"> (2021), career development is the way to improve the employability of individuals </w:t>
      </w:r>
      <w:proofErr w:type="gramStart"/>
      <w:r w:rsidRPr="003F370D">
        <w:rPr>
          <w:rFonts w:ascii="Arial" w:hAnsi="Arial" w:cs="Arial"/>
          <w:sz w:val="22"/>
          <w:szCs w:val="22"/>
          <w:highlight w:val="white"/>
        </w:rPr>
        <w:t>in order to</w:t>
      </w:r>
      <w:proofErr w:type="gramEnd"/>
      <w:r w:rsidRPr="003F370D">
        <w:rPr>
          <w:rFonts w:ascii="Arial" w:hAnsi="Arial" w:cs="Arial"/>
          <w:sz w:val="22"/>
          <w:szCs w:val="22"/>
          <w:highlight w:val="white"/>
        </w:rPr>
        <w:t xml:space="preserve"> attain the desired career. Employee training is the process that helps employees learn key skills and knowledge. The training will enable employees to be more skilled while able to execute their responsibilities in a better way, as per the work standards. The lack of training has been found to impact employment opportunity growth creating problems in the career development plan. It has been observed that employee training is important to ensure a company has skilled employees acquainted with business competencies and knowledge that are required to manage as well as grow a business. The training plan provided by an </w:t>
      </w:r>
      <w:r w:rsidR="008B7543" w:rsidRPr="003F370D">
        <w:rPr>
          <w:rFonts w:ascii="Arial" w:hAnsi="Arial" w:cs="Arial"/>
          <w:sz w:val="22"/>
          <w:szCs w:val="22"/>
          <w:highlight w:val="white"/>
        </w:rPr>
        <w:t>organization</w:t>
      </w:r>
      <w:r w:rsidRPr="003F370D">
        <w:rPr>
          <w:rFonts w:ascii="Arial" w:hAnsi="Arial" w:cs="Arial"/>
          <w:sz w:val="22"/>
          <w:szCs w:val="22"/>
          <w:highlight w:val="white"/>
        </w:rPr>
        <w:t xml:space="preserve"> at the corporate level needs to focus on every associated employee who can benefit from the training plan (</w:t>
      </w:r>
      <w:r w:rsidRPr="003F370D">
        <w:rPr>
          <w:rFonts w:ascii="Arial" w:hAnsi="Arial" w:cs="Arial"/>
          <w:sz w:val="22"/>
          <w:szCs w:val="22"/>
        </w:rPr>
        <w:t>Tech-target, 2023).</w:t>
      </w:r>
      <w:r w:rsidRPr="003F370D">
        <w:rPr>
          <w:rFonts w:ascii="Arial" w:hAnsi="Arial" w:cs="Arial"/>
          <w:sz w:val="22"/>
          <w:szCs w:val="22"/>
          <w:highlight w:val="white"/>
        </w:rPr>
        <w:t xml:space="preserve"> Training is the best way to improve skills and knowledge through staff training programs. Besides improving the skills and knowledge of employees, training also helps to attain performance appraisal, prepare for higher employee responsibilities, show employees to be valued and help to improve performance management among employees (</w:t>
      </w:r>
      <w:r w:rsidRPr="003F370D">
        <w:rPr>
          <w:rFonts w:ascii="Arial" w:hAnsi="Arial" w:cs="Arial"/>
          <w:sz w:val="22"/>
          <w:szCs w:val="22"/>
        </w:rPr>
        <w:t xml:space="preserve">Indeed, 2024). This shows the effectiveness and importance of staff training </w:t>
      </w:r>
      <w:proofErr w:type="spellStart"/>
      <w:r w:rsidRPr="003F370D">
        <w:rPr>
          <w:rFonts w:ascii="Arial" w:hAnsi="Arial" w:cs="Arial"/>
          <w:sz w:val="22"/>
          <w:szCs w:val="22"/>
        </w:rPr>
        <w:t>programmes</w:t>
      </w:r>
      <w:proofErr w:type="spellEnd"/>
      <w:r w:rsidRPr="003F370D">
        <w:rPr>
          <w:rFonts w:ascii="Arial" w:hAnsi="Arial" w:cs="Arial"/>
          <w:sz w:val="22"/>
          <w:szCs w:val="22"/>
        </w:rPr>
        <w:t xml:space="preserve"> at the corporate level to </w:t>
      </w:r>
      <w:proofErr w:type="gramStart"/>
      <w:r w:rsidRPr="003F370D">
        <w:rPr>
          <w:rFonts w:ascii="Arial" w:hAnsi="Arial" w:cs="Arial"/>
          <w:sz w:val="22"/>
          <w:szCs w:val="22"/>
        </w:rPr>
        <w:t>lower</w:t>
      </w:r>
      <w:proofErr w:type="gramEnd"/>
      <w:r w:rsidRPr="003F370D">
        <w:rPr>
          <w:rFonts w:ascii="Arial" w:hAnsi="Arial" w:cs="Arial"/>
          <w:sz w:val="22"/>
          <w:szCs w:val="22"/>
        </w:rPr>
        <w:t xml:space="preserve"> cultural misunderstandings. </w:t>
      </w:r>
      <w:r w:rsidRPr="003F370D">
        <w:rPr>
          <w:rFonts w:ascii="Arial" w:hAnsi="Arial" w:cs="Arial"/>
          <w:sz w:val="22"/>
          <w:szCs w:val="22"/>
          <w:highlight w:val="white"/>
        </w:rPr>
        <w:t xml:space="preserve"> </w:t>
      </w:r>
    </w:p>
    <w:p w14:paraId="375FCC1E" w14:textId="77777777" w:rsidR="00037F52" w:rsidRPr="003F370D" w:rsidRDefault="00037F52" w:rsidP="002C608B">
      <w:pPr>
        <w:pStyle w:val="Normal1"/>
        <w:rPr>
          <w:rFonts w:ascii="Arial" w:hAnsi="Arial" w:cs="Arial"/>
          <w:sz w:val="22"/>
          <w:szCs w:val="22"/>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B3169" w:rsidRPr="003F370D" w14:paraId="0600813B" w14:textId="77777777">
        <w:trPr>
          <w:cantSplit/>
          <w:tblHeader/>
        </w:trPr>
        <w:tc>
          <w:tcPr>
            <w:tcW w:w="3120" w:type="dxa"/>
            <w:shd w:val="clear" w:color="auto" w:fill="auto"/>
            <w:tcMar>
              <w:top w:w="100" w:type="dxa"/>
              <w:left w:w="100" w:type="dxa"/>
              <w:bottom w:w="100" w:type="dxa"/>
              <w:right w:w="100" w:type="dxa"/>
            </w:tcMar>
          </w:tcPr>
          <w:p w14:paraId="712670FD" w14:textId="77777777" w:rsidR="00037F52" w:rsidRPr="003F370D" w:rsidRDefault="001728D8" w:rsidP="002C608B">
            <w:pPr>
              <w:pStyle w:val="Normal1"/>
              <w:widowControl w:val="0"/>
              <w:pBdr>
                <w:top w:val="nil"/>
                <w:left w:val="nil"/>
                <w:bottom w:val="nil"/>
                <w:right w:val="nil"/>
                <w:between w:val="nil"/>
              </w:pBdr>
              <w:jc w:val="center"/>
              <w:rPr>
                <w:rFonts w:ascii="Arial" w:hAnsi="Arial" w:cs="Arial"/>
                <w:b/>
                <w:i/>
                <w:sz w:val="22"/>
                <w:szCs w:val="22"/>
                <w:highlight w:val="white"/>
              </w:rPr>
            </w:pPr>
            <w:r w:rsidRPr="003F370D">
              <w:rPr>
                <w:rFonts w:ascii="Arial" w:hAnsi="Arial" w:cs="Arial"/>
                <w:b/>
                <w:i/>
                <w:sz w:val="22"/>
                <w:szCs w:val="22"/>
                <w:highlight w:val="white"/>
              </w:rPr>
              <w:lastRenderedPageBreak/>
              <w:t>Training that is needed in a specific area</w:t>
            </w:r>
          </w:p>
        </w:tc>
        <w:tc>
          <w:tcPr>
            <w:tcW w:w="3120" w:type="dxa"/>
            <w:shd w:val="clear" w:color="auto" w:fill="auto"/>
            <w:tcMar>
              <w:top w:w="100" w:type="dxa"/>
              <w:left w:w="100" w:type="dxa"/>
              <w:bottom w:w="100" w:type="dxa"/>
              <w:right w:w="100" w:type="dxa"/>
            </w:tcMar>
          </w:tcPr>
          <w:p w14:paraId="6AC98ECC" w14:textId="77777777" w:rsidR="00037F52" w:rsidRPr="003F370D" w:rsidRDefault="001728D8" w:rsidP="002C608B">
            <w:pPr>
              <w:pStyle w:val="Normal1"/>
              <w:widowControl w:val="0"/>
              <w:pBdr>
                <w:top w:val="nil"/>
                <w:left w:val="nil"/>
                <w:bottom w:val="nil"/>
                <w:right w:val="nil"/>
                <w:between w:val="nil"/>
              </w:pBdr>
              <w:jc w:val="center"/>
              <w:rPr>
                <w:rFonts w:ascii="Arial" w:hAnsi="Arial" w:cs="Arial"/>
                <w:b/>
                <w:i/>
                <w:sz w:val="22"/>
                <w:szCs w:val="22"/>
                <w:highlight w:val="white"/>
              </w:rPr>
            </w:pPr>
            <w:r w:rsidRPr="003F370D">
              <w:rPr>
                <w:rFonts w:ascii="Arial" w:hAnsi="Arial" w:cs="Arial"/>
                <w:b/>
                <w:i/>
                <w:sz w:val="22"/>
                <w:szCs w:val="22"/>
                <w:highlight w:val="white"/>
              </w:rPr>
              <w:t>Actions needed to take</w:t>
            </w:r>
          </w:p>
        </w:tc>
        <w:tc>
          <w:tcPr>
            <w:tcW w:w="3120" w:type="dxa"/>
            <w:shd w:val="clear" w:color="auto" w:fill="auto"/>
            <w:tcMar>
              <w:top w:w="100" w:type="dxa"/>
              <w:left w:w="100" w:type="dxa"/>
              <w:bottom w:w="100" w:type="dxa"/>
              <w:right w:w="100" w:type="dxa"/>
            </w:tcMar>
          </w:tcPr>
          <w:p w14:paraId="51780FBC" w14:textId="77777777" w:rsidR="00037F52" w:rsidRPr="003F370D" w:rsidRDefault="001728D8" w:rsidP="002C608B">
            <w:pPr>
              <w:pStyle w:val="Normal1"/>
              <w:widowControl w:val="0"/>
              <w:pBdr>
                <w:top w:val="nil"/>
                <w:left w:val="nil"/>
                <w:bottom w:val="nil"/>
                <w:right w:val="nil"/>
                <w:between w:val="nil"/>
              </w:pBdr>
              <w:jc w:val="center"/>
              <w:rPr>
                <w:rFonts w:ascii="Arial" w:hAnsi="Arial" w:cs="Arial"/>
                <w:b/>
                <w:i/>
                <w:sz w:val="22"/>
                <w:szCs w:val="22"/>
                <w:highlight w:val="white"/>
              </w:rPr>
            </w:pPr>
            <w:r w:rsidRPr="003F370D">
              <w:rPr>
                <w:rFonts w:ascii="Arial" w:hAnsi="Arial" w:cs="Arial"/>
                <w:b/>
                <w:i/>
                <w:sz w:val="22"/>
                <w:szCs w:val="22"/>
                <w:highlight w:val="white"/>
              </w:rPr>
              <w:t>Impact on employees</w:t>
            </w:r>
          </w:p>
        </w:tc>
      </w:tr>
      <w:tr w:rsidR="002B3169" w:rsidRPr="003F370D" w14:paraId="012F2521" w14:textId="77777777">
        <w:trPr>
          <w:cantSplit/>
          <w:tblHeader/>
        </w:trPr>
        <w:tc>
          <w:tcPr>
            <w:tcW w:w="3120" w:type="dxa"/>
            <w:shd w:val="clear" w:color="auto" w:fill="auto"/>
            <w:tcMar>
              <w:top w:w="100" w:type="dxa"/>
              <w:left w:w="100" w:type="dxa"/>
              <w:bottom w:w="100" w:type="dxa"/>
              <w:right w:w="100" w:type="dxa"/>
            </w:tcMar>
          </w:tcPr>
          <w:p w14:paraId="5C6A776B"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Training needs to be provided on effective communication</w:t>
            </w:r>
          </w:p>
        </w:tc>
        <w:tc>
          <w:tcPr>
            <w:tcW w:w="3120" w:type="dxa"/>
            <w:shd w:val="clear" w:color="auto" w:fill="auto"/>
            <w:tcMar>
              <w:top w:w="100" w:type="dxa"/>
              <w:left w:w="100" w:type="dxa"/>
              <w:bottom w:w="100" w:type="dxa"/>
              <w:right w:w="100" w:type="dxa"/>
            </w:tcMar>
          </w:tcPr>
          <w:p w14:paraId="7B742C8B"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 xml:space="preserve">The corporate </w:t>
            </w:r>
            <w:proofErr w:type="spellStart"/>
            <w:r w:rsidRPr="003F370D">
              <w:rPr>
                <w:rFonts w:ascii="Arial" w:hAnsi="Arial" w:cs="Arial"/>
                <w:sz w:val="22"/>
                <w:szCs w:val="22"/>
                <w:highlight w:val="white"/>
              </w:rPr>
              <w:t>programme</w:t>
            </w:r>
            <w:proofErr w:type="spellEnd"/>
            <w:r w:rsidRPr="003F370D">
              <w:rPr>
                <w:rFonts w:ascii="Arial" w:hAnsi="Arial" w:cs="Arial"/>
                <w:sz w:val="22"/>
                <w:szCs w:val="22"/>
                <w:highlight w:val="white"/>
              </w:rPr>
              <w:t xml:space="preserve"> can increase collaborative tasks where employees can participate in fun activities while communicating with each other. Besides this, it is needed to ensure that employees from every section participate in group meetings to enable the flow of information.  </w:t>
            </w:r>
          </w:p>
        </w:tc>
        <w:tc>
          <w:tcPr>
            <w:tcW w:w="3120" w:type="dxa"/>
            <w:shd w:val="clear" w:color="auto" w:fill="auto"/>
            <w:tcMar>
              <w:top w:w="100" w:type="dxa"/>
              <w:left w:w="100" w:type="dxa"/>
              <w:bottom w:w="100" w:type="dxa"/>
              <w:right w:w="100" w:type="dxa"/>
            </w:tcMar>
          </w:tcPr>
          <w:p w14:paraId="32DDC72F"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 xml:space="preserve">As per Sumaiya </w:t>
            </w:r>
            <w:r w:rsidRPr="003F370D">
              <w:rPr>
                <w:rFonts w:ascii="Arial" w:hAnsi="Arial" w:cs="Arial"/>
                <w:i/>
                <w:sz w:val="22"/>
                <w:szCs w:val="22"/>
                <w:highlight w:val="white"/>
              </w:rPr>
              <w:t>et al.</w:t>
            </w:r>
            <w:r w:rsidRPr="003F370D">
              <w:rPr>
                <w:rFonts w:ascii="Arial" w:hAnsi="Arial" w:cs="Arial"/>
                <w:sz w:val="22"/>
                <w:szCs w:val="22"/>
                <w:highlight w:val="white"/>
              </w:rPr>
              <w:t xml:space="preserve"> (2022), effective communication helps to facilitate interaction with others allowing people to operate successfully and more efficiently. The communication training program will help hotel employees understand what other people are trying to convey irrespective of any cultural background. </w:t>
            </w:r>
          </w:p>
        </w:tc>
      </w:tr>
      <w:tr w:rsidR="002B3169" w:rsidRPr="003F370D" w14:paraId="3DA1A9B7" w14:textId="77777777">
        <w:trPr>
          <w:cantSplit/>
          <w:tblHeader/>
        </w:trPr>
        <w:tc>
          <w:tcPr>
            <w:tcW w:w="3120" w:type="dxa"/>
            <w:shd w:val="clear" w:color="auto" w:fill="auto"/>
            <w:tcMar>
              <w:top w:w="100" w:type="dxa"/>
              <w:left w:w="100" w:type="dxa"/>
              <w:bottom w:w="100" w:type="dxa"/>
              <w:right w:w="100" w:type="dxa"/>
            </w:tcMar>
          </w:tcPr>
          <w:p w14:paraId="08B0084E"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Training needs to be provided on IT skills</w:t>
            </w:r>
          </w:p>
        </w:tc>
        <w:tc>
          <w:tcPr>
            <w:tcW w:w="3120" w:type="dxa"/>
            <w:shd w:val="clear" w:color="auto" w:fill="auto"/>
            <w:tcMar>
              <w:top w:w="100" w:type="dxa"/>
              <w:left w:w="100" w:type="dxa"/>
              <w:bottom w:w="100" w:type="dxa"/>
              <w:right w:w="100" w:type="dxa"/>
            </w:tcMar>
          </w:tcPr>
          <w:p w14:paraId="643B5D58"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 xml:space="preserve">Provide advanced courses at lower subscription rates to improve IT skills among employees. </w:t>
            </w:r>
            <w:proofErr w:type="gramStart"/>
            <w:r w:rsidRPr="003F370D">
              <w:rPr>
                <w:rFonts w:ascii="Arial" w:hAnsi="Arial" w:cs="Arial"/>
                <w:sz w:val="22"/>
                <w:szCs w:val="22"/>
                <w:highlight w:val="white"/>
              </w:rPr>
              <w:t>The IT</w:t>
            </w:r>
            <w:proofErr w:type="gramEnd"/>
            <w:r w:rsidRPr="003F370D">
              <w:rPr>
                <w:rFonts w:ascii="Arial" w:hAnsi="Arial" w:cs="Arial"/>
                <w:sz w:val="22"/>
                <w:szCs w:val="22"/>
                <w:highlight w:val="white"/>
              </w:rPr>
              <w:t xml:space="preserve"> skills will help them to translate language spoken in different languages lowering cultural misunderstandings. </w:t>
            </w:r>
          </w:p>
        </w:tc>
        <w:tc>
          <w:tcPr>
            <w:tcW w:w="3120" w:type="dxa"/>
            <w:shd w:val="clear" w:color="auto" w:fill="auto"/>
            <w:tcMar>
              <w:top w:w="100" w:type="dxa"/>
              <w:left w:w="100" w:type="dxa"/>
              <w:bottom w:w="100" w:type="dxa"/>
              <w:right w:w="100" w:type="dxa"/>
            </w:tcMar>
          </w:tcPr>
          <w:p w14:paraId="5478E979" w14:textId="77777777" w:rsidR="00037F52" w:rsidRPr="003F370D" w:rsidRDefault="001728D8" w:rsidP="002C608B">
            <w:pPr>
              <w:pStyle w:val="Normal1"/>
              <w:widowControl w:val="0"/>
              <w:pBdr>
                <w:top w:val="nil"/>
                <w:left w:val="nil"/>
                <w:bottom w:val="nil"/>
                <w:right w:val="nil"/>
                <w:between w:val="nil"/>
              </w:pBdr>
              <w:rPr>
                <w:rFonts w:ascii="Arial" w:hAnsi="Arial" w:cs="Arial"/>
                <w:sz w:val="22"/>
                <w:szCs w:val="22"/>
                <w:highlight w:val="white"/>
              </w:rPr>
            </w:pPr>
            <w:r w:rsidRPr="003F370D">
              <w:rPr>
                <w:rFonts w:ascii="Arial" w:hAnsi="Arial" w:cs="Arial"/>
                <w:sz w:val="22"/>
                <w:szCs w:val="22"/>
                <w:highlight w:val="white"/>
              </w:rPr>
              <w:t xml:space="preserve">IT skills will enable employees in the hotel industry to show effective business competencies and market trends that will help the hotel sector flourish and improve market positioning. IT skills among hotel employees will also help them to translate foreign languages using Artificial Intelligence. This will lower dependency on </w:t>
            </w:r>
            <w:proofErr w:type="spellStart"/>
            <w:r w:rsidRPr="003F370D">
              <w:rPr>
                <w:rFonts w:ascii="Arial" w:hAnsi="Arial" w:cs="Arial"/>
                <w:sz w:val="22"/>
                <w:szCs w:val="22"/>
                <w:highlight w:val="white"/>
              </w:rPr>
              <w:t>labour</w:t>
            </w:r>
            <w:proofErr w:type="spellEnd"/>
            <w:r w:rsidRPr="003F370D">
              <w:rPr>
                <w:rFonts w:ascii="Arial" w:hAnsi="Arial" w:cs="Arial"/>
                <w:sz w:val="22"/>
                <w:szCs w:val="22"/>
                <w:highlight w:val="white"/>
              </w:rPr>
              <w:t xml:space="preserve"> intensity while improving the tech-savvy culture within the hotel industry. The training will help to lower cultural misunderstandings.    </w:t>
            </w:r>
          </w:p>
        </w:tc>
      </w:tr>
    </w:tbl>
    <w:p w14:paraId="7DF89463" w14:textId="77777777" w:rsidR="00037F52" w:rsidRPr="003F370D" w:rsidRDefault="001728D8" w:rsidP="002C608B">
      <w:pPr>
        <w:pStyle w:val="Normal1"/>
        <w:jc w:val="center"/>
        <w:rPr>
          <w:rFonts w:ascii="Arial" w:hAnsi="Arial" w:cs="Arial"/>
          <w:b/>
          <w:sz w:val="22"/>
          <w:szCs w:val="22"/>
          <w:highlight w:val="white"/>
        </w:rPr>
      </w:pPr>
      <w:r w:rsidRPr="003F370D">
        <w:rPr>
          <w:rFonts w:ascii="Arial" w:hAnsi="Arial" w:cs="Arial"/>
          <w:b/>
          <w:sz w:val="22"/>
          <w:szCs w:val="22"/>
          <w:highlight w:val="white"/>
        </w:rPr>
        <w:t>Table 1: Staff training plan</w:t>
      </w:r>
    </w:p>
    <w:p w14:paraId="4461A209" w14:textId="77777777" w:rsidR="00037F52" w:rsidRPr="003F370D" w:rsidRDefault="001728D8" w:rsidP="002C608B">
      <w:pPr>
        <w:pStyle w:val="Normal1"/>
        <w:jc w:val="center"/>
        <w:rPr>
          <w:rFonts w:ascii="Arial" w:hAnsi="Arial" w:cs="Arial"/>
          <w:sz w:val="22"/>
          <w:szCs w:val="22"/>
          <w:highlight w:val="white"/>
        </w:rPr>
      </w:pPr>
      <w:r w:rsidRPr="003F370D">
        <w:rPr>
          <w:rFonts w:ascii="Arial" w:hAnsi="Arial" w:cs="Arial"/>
          <w:sz w:val="22"/>
          <w:szCs w:val="22"/>
          <w:highlight w:val="white"/>
        </w:rPr>
        <w:lastRenderedPageBreak/>
        <w:t>(Source: Self-Created)</w:t>
      </w:r>
    </w:p>
    <w:p w14:paraId="709207B6" w14:textId="77777777" w:rsidR="00037F52" w:rsidRPr="003F370D" w:rsidRDefault="00BC2EA7" w:rsidP="002C608B">
      <w:pPr>
        <w:pStyle w:val="Heading1"/>
        <w:rPr>
          <w:rFonts w:ascii="Arial" w:hAnsi="Arial" w:cs="Arial"/>
          <w:sz w:val="22"/>
          <w:szCs w:val="22"/>
        </w:rPr>
      </w:pPr>
      <w:bookmarkStart w:id="6" w:name="_hh07rau4lkgk" w:colFirst="0" w:colLast="0"/>
      <w:bookmarkStart w:id="7" w:name="_Toc166837894"/>
      <w:bookmarkEnd w:id="6"/>
      <w:r w:rsidRPr="003F370D">
        <w:rPr>
          <w:rFonts w:ascii="Arial" w:hAnsi="Arial" w:cs="Arial"/>
          <w:sz w:val="22"/>
          <w:szCs w:val="22"/>
        </w:rPr>
        <w:t>Student self-reflection</w:t>
      </w:r>
      <w:bookmarkEnd w:id="7"/>
    </w:p>
    <w:p w14:paraId="2D3EC628" w14:textId="77777777" w:rsidR="00037F52" w:rsidRPr="003F370D" w:rsidRDefault="001728D8" w:rsidP="002C608B">
      <w:pPr>
        <w:pStyle w:val="Normal1"/>
        <w:rPr>
          <w:rFonts w:ascii="Arial" w:hAnsi="Arial" w:cs="Arial"/>
          <w:b/>
          <w:i/>
          <w:sz w:val="22"/>
          <w:szCs w:val="22"/>
        </w:rPr>
      </w:pPr>
      <w:r w:rsidRPr="003F370D">
        <w:rPr>
          <w:rFonts w:ascii="Arial" w:hAnsi="Arial" w:cs="Arial"/>
          <w:b/>
          <w:i/>
          <w:sz w:val="22"/>
          <w:szCs w:val="22"/>
        </w:rPr>
        <w:t>Gibbs Reflective Cycle</w:t>
      </w:r>
    </w:p>
    <w:p w14:paraId="5C44BBE1" w14:textId="77777777" w:rsidR="00037F52" w:rsidRPr="003F370D" w:rsidRDefault="001728D8" w:rsidP="002C608B">
      <w:pPr>
        <w:pStyle w:val="Normal1"/>
        <w:rPr>
          <w:rFonts w:ascii="Arial" w:hAnsi="Arial" w:cs="Arial"/>
          <w:sz w:val="22"/>
          <w:szCs w:val="22"/>
        </w:rPr>
      </w:pPr>
      <w:r w:rsidRPr="003F370D">
        <w:rPr>
          <w:rFonts w:ascii="Arial" w:hAnsi="Arial" w:cs="Arial"/>
          <w:b/>
          <w:sz w:val="22"/>
          <w:szCs w:val="22"/>
        </w:rPr>
        <w:t xml:space="preserve">Description </w:t>
      </w:r>
      <w:r w:rsidRPr="003F370D">
        <w:rPr>
          <w:rFonts w:ascii="Arial" w:hAnsi="Arial" w:cs="Arial"/>
          <w:bCs/>
          <w:sz w:val="22"/>
          <w:szCs w:val="22"/>
        </w:rPr>
        <w:t>-</w:t>
      </w:r>
      <w:r w:rsidRPr="003F370D">
        <w:rPr>
          <w:rFonts w:ascii="Arial" w:hAnsi="Arial" w:cs="Arial"/>
          <w:b/>
          <w:sz w:val="22"/>
          <w:szCs w:val="22"/>
        </w:rPr>
        <w:t xml:space="preserve"> </w:t>
      </w:r>
      <w:r w:rsidRPr="003F370D">
        <w:rPr>
          <w:rFonts w:ascii="Arial" w:hAnsi="Arial" w:cs="Arial"/>
          <w:sz w:val="22"/>
          <w:szCs w:val="22"/>
        </w:rPr>
        <w:t xml:space="preserve">I believe cultural awareness is a fundamental aspect of the hospitality industry within </w:t>
      </w:r>
      <w:proofErr w:type="gramStart"/>
      <w:r w:rsidRPr="003F370D">
        <w:rPr>
          <w:rFonts w:ascii="Arial" w:hAnsi="Arial" w:cs="Arial"/>
          <w:sz w:val="22"/>
          <w:szCs w:val="22"/>
        </w:rPr>
        <w:t>the</w:t>
      </w:r>
      <w:proofErr w:type="gramEnd"/>
      <w:r w:rsidRPr="003F370D">
        <w:rPr>
          <w:rFonts w:ascii="Arial" w:hAnsi="Arial" w:cs="Arial"/>
          <w:sz w:val="22"/>
          <w:szCs w:val="22"/>
        </w:rPr>
        <w:t xml:space="preserve"> increasingly multicultural world. I think it involves recognition and appreciation of the similarities and differences between different cultures. Within my employment career at Premier Inn, I have identified that there are different cuisines and dietary requirements for different types of customers. I saw many customers use different religious practices where they have rituals and prayer times (Lexicon, 2023). Similarly, communication styles and socioeconomic backgrounds are also some major aspects that distinguish cultures in our hospitality industry. </w:t>
      </w:r>
    </w:p>
    <w:p w14:paraId="53E88E4A" w14:textId="77777777" w:rsidR="00037F52" w:rsidRPr="003F370D" w:rsidRDefault="001728D8" w:rsidP="002C608B">
      <w:pPr>
        <w:pStyle w:val="Normal1"/>
        <w:rPr>
          <w:rFonts w:ascii="Arial" w:hAnsi="Arial" w:cs="Arial"/>
          <w:b/>
          <w:sz w:val="22"/>
          <w:szCs w:val="22"/>
        </w:rPr>
      </w:pPr>
      <w:r w:rsidRPr="003F370D">
        <w:rPr>
          <w:rFonts w:ascii="Arial" w:hAnsi="Arial" w:cs="Arial"/>
          <w:b/>
          <w:sz w:val="22"/>
          <w:szCs w:val="22"/>
        </w:rPr>
        <w:t>Feelings</w:t>
      </w:r>
      <w:r w:rsidRPr="003F370D">
        <w:rPr>
          <w:rFonts w:ascii="Arial" w:hAnsi="Arial" w:cs="Arial"/>
          <w:bCs/>
          <w:sz w:val="22"/>
          <w:szCs w:val="22"/>
        </w:rPr>
        <w:t xml:space="preserve"> -</w:t>
      </w:r>
      <w:r w:rsidRPr="003F370D">
        <w:rPr>
          <w:rFonts w:ascii="Arial" w:hAnsi="Arial" w:cs="Arial"/>
          <w:b/>
          <w:sz w:val="22"/>
          <w:szCs w:val="22"/>
        </w:rPr>
        <w:t xml:space="preserve"> </w:t>
      </w:r>
      <w:r w:rsidRPr="003F370D">
        <w:rPr>
          <w:rFonts w:ascii="Arial" w:hAnsi="Arial" w:cs="Arial"/>
          <w:sz w:val="22"/>
          <w:szCs w:val="22"/>
        </w:rPr>
        <w:t xml:space="preserve">I feel like the hotel staff is required to understand and respect guests’ cultural norms and expectations, and they provide more </w:t>
      </w:r>
      <w:proofErr w:type="spellStart"/>
      <w:r w:rsidRPr="003F370D">
        <w:rPr>
          <w:rFonts w:ascii="Arial" w:hAnsi="Arial" w:cs="Arial"/>
          <w:sz w:val="22"/>
          <w:szCs w:val="22"/>
        </w:rPr>
        <w:t>personalised</w:t>
      </w:r>
      <w:proofErr w:type="spellEnd"/>
      <w:r w:rsidRPr="003F370D">
        <w:rPr>
          <w:rFonts w:ascii="Arial" w:hAnsi="Arial" w:cs="Arial"/>
          <w:sz w:val="22"/>
          <w:szCs w:val="22"/>
        </w:rPr>
        <w:t xml:space="preserve"> and appropriate service. Once I helped a guest in Premier Inn to find vegan cakes from the kitchen and later my manager told me that the guest presented positive feedback for my service. I feel like helping or assisting the guests according to their preferences and understanding cultural norms helped me to effectively increase the customer satisfaction reports of my hotel.  I also felt that my culturally sensitive actions helped me upgrade my hotel’s reputation and directed business performance increases.   </w:t>
      </w:r>
    </w:p>
    <w:p w14:paraId="1BA787C6" w14:textId="77777777" w:rsidR="00037F52" w:rsidRPr="003F370D" w:rsidRDefault="001728D8" w:rsidP="002C608B">
      <w:pPr>
        <w:pStyle w:val="Normal1"/>
        <w:rPr>
          <w:rFonts w:ascii="Arial" w:hAnsi="Arial" w:cs="Arial"/>
          <w:sz w:val="22"/>
          <w:szCs w:val="22"/>
        </w:rPr>
      </w:pPr>
      <w:r w:rsidRPr="003F370D">
        <w:rPr>
          <w:rFonts w:ascii="Arial" w:hAnsi="Arial" w:cs="Arial"/>
          <w:b/>
          <w:sz w:val="22"/>
          <w:szCs w:val="22"/>
        </w:rPr>
        <w:t xml:space="preserve">Evaluation </w:t>
      </w:r>
      <w:r w:rsidRPr="003F370D">
        <w:rPr>
          <w:rFonts w:ascii="Arial" w:hAnsi="Arial" w:cs="Arial"/>
          <w:bCs/>
          <w:sz w:val="22"/>
          <w:szCs w:val="22"/>
        </w:rPr>
        <w:t>-</w:t>
      </w:r>
      <w:r w:rsidRPr="003F370D">
        <w:rPr>
          <w:rFonts w:ascii="Arial" w:hAnsi="Arial" w:cs="Arial"/>
          <w:b/>
          <w:sz w:val="22"/>
          <w:szCs w:val="22"/>
        </w:rPr>
        <w:t xml:space="preserve"> </w:t>
      </w:r>
      <w:r w:rsidRPr="003F370D">
        <w:rPr>
          <w:rFonts w:ascii="Arial" w:hAnsi="Arial" w:cs="Arial"/>
          <w:sz w:val="22"/>
          <w:szCs w:val="22"/>
        </w:rPr>
        <w:t xml:space="preserve">I have evaluated from my work experiences that Effective cross-cultural communication helps create a respectful environment where all voices are heard. Our multicultural workforce in our hotel helped us to use clear communication channels to effectively connect with guests from different cultural backgrounds (Louise, 2023). Similarly, in our hotel, we </w:t>
      </w:r>
      <w:proofErr w:type="spellStart"/>
      <w:r w:rsidRPr="003F370D">
        <w:rPr>
          <w:rFonts w:ascii="Arial" w:hAnsi="Arial" w:cs="Arial"/>
          <w:sz w:val="22"/>
          <w:szCs w:val="22"/>
        </w:rPr>
        <w:t>prioritise</w:t>
      </w:r>
      <w:proofErr w:type="spellEnd"/>
      <w:r w:rsidRPr="003F370D">
        <w:rPr>
          <w:rFonts w:ascii="Arial" w:hAnsi="Arial" w:cs="Arial"/>
          <w:sz w:val="22"/>
          <w:szCs w:val="22"/>
        </w:rPr>
        <w:t xml:space="preserve"> active listening and cultural awareness to support and mitigate misunderstandings. Once I was assigned to serve alcoholic beverages to some party guests. One of the guests belongs to some specific group that does not drink alcohol. I was not aware of the cultural </w:t>
      </w:r>
      <w:proofErr w:type="gramStart"/>
      <w:r w:rsidRPr="003F370D">
        <w:rPr>
          <w:rFonts w:ascii="Arial" w:hAnsi="Arial" w:cs="Arial"/>
          <w:sz w:val="22"/>
          <w:szCs w:val="22"/>
        </w:rPr>
        <w:t>norms</w:t>
      </w:r>
      <w:proofErr w:type="gramEnd"/>
      <w:r w:rsidRPr="003F370D">
        <w:rPr>
          <w:rFonts w:ascii="Arial" w:hAnsi="Arial" w:cs="Arial"/>
          <w:sz w:val="22"/>
          <w:szCs w:val="22"/>
        </w:rPr>
        <w:t xml:space="preserve"> and it directed to an issue over the program. </w:t>
      </w:r>
    </w:p>
    <w:p w14:paraId="05107712" w14:textId="77777777" w:rsidR="00037F52" w:rsidRPr="003F370D" w:rsidRDefault="001728D8" w:rsidP="002C608B">
      <w:pPr>
        <w:pStyle w:val="Normal1"/>
        <w:rPr>
          <w:rFonts w:ascii="Arial" w:hAnsi="Arial" w:cs="Arial"/>
          <w:sz w:val="22"/>
          <w:szCs w:val="22"/>
        </w:rPr>
      </w:pPr>
      <w:r w:rsidRPr="003F370D">
        <w:rPr>
          <w:rFonts w:ascii="Arial" w:hAnsi="Arial" w:cs="Arial"/>
          <w:b/>
          <w:sz w:val="22"/>
          <w:szCs w:val="22"/>
        </w:rPr>
        <w:t>Conclusion</w:t>
      </w:r>
      <w:r w:rsidRPr="003F370D">
        <w:rPr>
          <w:rFonts w:ascii="Arial" w:hAnsi="Arial" w:cs="Arial"/>
          <w:bCs/>
          <w:sz w:val="22"/>
          <w:szCs w:val="22"/>
        </w:rPr>
        <w:t xml:space="preserve"> -</w:t>
      </w:r>
      <w:r w:rsidRPr="003F370D">
        <w:rPr>
          <w:rFonts w:ascii="Arial" w:hAnsi="Arial" w:cs="Arial"/>
          <w:b/>
          <w:sz w:val="22"/>
          <w:szCs w:val="22"/>
        </w:rPr>
        <w:t xml:space="preserve"> </w:t>
      </w:r>
      <w:r w:rsidRPr="003F370D">
        <w:rPr>
          <w:rFonts w:ascii="Arial" w:hAnsi="Arial" w:cs="Arial"/>
          <w:sz w:val="22"/>
          <w:szCs w:val="22"/>
        </w:rPr>
        <w:t xml:space="preserve">I was not aware of the cultural norms of different groups or people. I am required to develop my cultural awareness to effectively improve my customer service and performance within the hospitality industry. If I was enabled with different cultural </w:t>
      </w:r>
      <w:proofErr w:type="gramStart"/>
      <w:r w:rsidRPr="003F370D">
        <w:rPr>
          <w:rFonts w:ascii="Arial" w:hAnsi="Arial" w:cs="Arial"/>
          <w:sz w:val="22"/>
          <w:szCs w:val="22"/>
        </w:rPr>
        <w:t>skills</w:t>
      </w:r>
      <w:proofErr w:type="gramEnd"/>
      <w:r w:rsidRPr="003F370D">
        <w:rPr>
          <w:rFonts w:ascii="Arial" w:hAnsi="Arial" w:cs="Arial"/>
          <w:sz w:val="22"/>
          <w:szCs w:val="22"/>
        </w:rPr>
        <w:t xml:space="preserve"> I would be able to deliver better performance over the services. It can be concluded that clear open communication is very much required in the hospitality business to implement cultural awareness (</w:t>
      </w:r>
      <w:proofErr w:type="spellStart"/>
      <w:r w:rsidRPr="003F370D">
        <w:rPr>
          <w:rFonts w:ascii="Arial" w:hAnsi="Arial" w:cs="Arial"/>
          <w:sz w:val="22"/>
          <w:szCs w:val="22"/>
        </w:rPr>
        <w:t>Chechi</w:t>
      </w:r>
      <w:proofErr w:type="spellEnd"/>
      <w:r w:rsidRPr="003F370D">
        <w:rPr>
          <w:rFonts w:ascii="Arial" w:hAnsi="Arial" w:cs="Arial"/>
          <w:sz w:val="22"/>
          <w:szCs w:val="22"/>
        </w:rPr>
        <w:t xml:space="preserve">, 2024). I believe that the hospitality industry is required to implement different programs to develop the cultural awareness of their staff to effectively improve their business performance and customer service reputation. </w:t>
      </w:r>
    </w:p>
    <w:p w14:paraId="63B4B398" w14:textId="0DC5A98C" w:rsidR="00037F52" w:rsidRPr="003F370D" w:rsidRDefault="001728D8" w:rsidP="002C608B">
      <w:pPr>
        <w:pStyle w:val="Normal1"/>
        <w:rPr>
          <w:rFonts w:ascii="Arial" w:hAnsi="Arial" w:cs="Arial"/>
          <w:sz w:val="22"/>
          <w:szCs w:val="22"/>
        </w:rPr>
      </w:pPr>
      <w:r w:rsidRPr="003F370D">
        <w:rPr>
          <w:rFonts w:ascii="Arial" w:hAnsi="Arial" w:cs="Arial"/>
          <w:b/>
          <w:sz w:val="22"/>
          <w:szCs w:val="22"/>
        </w:rPr>
        <w:lastRenderedPageBreak/>
        <w:t>Action</w:t>
      </w:r>
      <w:r w:rsidRPr="003F370D">
        <w:rPr>
          <w:rFonts w:ascii="Arial" w:hAnsi="Arial" w:cs="Arial"/>
          <w:bCs/>
          <w:sz w:val="22"/>
          <w:szCs w:val="22"/>
        </w:rPr>
        <w:t xml:space="preserve"> </w:t>
      </w:r>
      <w:r w:rsidR="003C2041" w:rsidRPr="003F370D">
        <w:rPr>
          <w:rFonts w:ascii="Arial" w:hAnsi="Arial" w:cs="Arial"/>
          <w:bCs/>
          <w:sz w:val="22"/>
          <w:szCs w:val="22"/>
        </w:rPr>
        <w:t>- I</w:t>
      </w:r>
      <w:r w:rsidRPr="003F370D">
        <w:rPr>
          <w:rFonts w:ascii="Arial" w:hAnsi="Arial" w:cs="Arial"/>
          <w:sz w:val="22"/>
          <w:szCs w:val="22"/>
        </w:rPr>
        <w:t xml:space="preserve"> have identified that I need to stay curious and educate myself about different cultures. Similarly, I am required to read books, watch documentaries, and attend workshops to expand my knowledge about different cultures. I am also required to engage with my colleagues from diverse backgrounds. I needed to actively listen to guests’ stories and learn about their cultural practices. I needed to present an approach to cultural differences with respect and an open mind. These practices and activities will help me to develop my cultural awareness knowledge and skills to effectively serve the hospitality industry guests. </w:t>
      </w:r>
    </w:p>
    <w:p w14:paraId="265AC80E" w14:textId="77777777" w:rsidR="00037F52" w:rsidRPr="003F370D" w:rsidRDefault="00BC2EA7" w:rsidP="002C608B">
      <w:pPr>
        <w:pStyle w:val="Heading1"/>
        <w:rPr>
          <w:rFonts w:ascii="Arial" w:hAnsi="Arial" w:cs="Arial"/>
          <w:sz w:val="22"/>
          <w:szCs w:val="22"/>
        </w:rPr>
      </w:pPr>
      <w:bookmarkStart w:id="8" w:name="_ul28xtsqmrfu" w:colFirst="0" w:colLast="0"/>
      <w:bookmarkEnd w:id="8"/>
      <w:r w:rsidRPr="003F370D">
        <w:rPr>
          <w:rFonts w:ascii="Arial" w:hAnsi="Arial" w:cs="Arial"/>
          <w:sz w:val="22"/>
          <w:szCs w:val="22"/>
        </w:rPr>
        <w:t xml:space="preserve"> </w:t>
      </w:r>
      <w:bookmarkStart w:id="9" w:name="_Toc166837895"/>
      <w:r w:rsidRPr="003F370D">
        <w:rPr>
          <w:rFonts w:ascii="Arial" w:hAnsi="Arial" w:cs="Arial"/>
          <w:sz w:val="22"/>
          <w:szCs w:val="22"/>
        </w:rPr>
        <w:t>Training presentation</w:t>
      </w:r>
      <w:bookmarkEnd w:id="9"/>
    </w:p>
    <w:p w14:paraId="03B981E7" w14:textId="77777777" w:rsidR="00037F52" w:rsidRPr="003F370D" w:rsidRDefault="00037F52" w:rsidP="002C608B">
      <w:pPr>
        <w:pStyle w:val="Normal1"/>
        <w:rPr>
          <w:rFonts w:ascii="Arial" w:hAnsi="Arial" w:cs="Arial"/>
          <w:sz w:val="22"/>
          <w:szCs w:val="22"/>
        </w:rPr>
      </w:pPr>
    </w:p>
    <w:p w14:paraId="1D9222A6" w14:textId="77777777" w:rsidR="00D90884" w:rsidRDefault="00D6308F" w:rsidP="002C608B">
      <w:pPr>
        <w:rPr>
          <w:rFonts w:ascii="Arial" w:hAnsi="Arial" w:cs="Arial"/>
          <w:sz w:val="22"/>
          <w:szCs w:val="22"/>
        </w:rPr>
      </w:pPr>
      <w:bookmarkStart w:id="10" w:name="_lpq17kdpe7mq" w:colFirst="0" w:colLast="0"/>
      <w:bookmarkEnd w:id="10"/>
      <w:r w:rsidRPr="00D6308F">
        <w:rPr>
          <w:rFonts w:ascii="Arial" w:hAnsi="Arial" w:cs="Arial"/>
          <w:noProof/>
          <w:sz w:val="22"/>
          <w:szCs w:val="22"/>
        </w:rPr>
        <w:drawing>
          <wp:inline distT="0" distB="0" distL="0" distR="0" wp14:anchorId="06C6EE4D" wp14:editId="0CC27250">
            <wp:extent cx="5943600" cy="3336290"/>
            <wp:effectExtent l="0" t="0" r="0" b="0"/>
            <wp:docPr id="1441953612" name="Picture 1" descr="A purple logo with a moon and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53612" name="Picture 1" descr="A purple logo with a moon and stars&#10;&#10;Description automatically generated"/>
                    <pic:cNvPicPr/>
                  </pic:nvPicPr>
                  <pic:blipFill>
                    <a:blip r:embed="rId8"/>
                    <a:stretch>
                      <a:fillRect/>
                    </a:stretch>
                  </pic:blipFill>
                  <pic:spPr>
                    <a:xfrm>
                      <a:off x="0" y="0"/>
                      <a:ext cx="5943600" cy="3336290"/>
                    </a:xfrm>
                    <a:prstGeom prst="rect">
                      <a:avLst/>
                    </a:prstGeom>
                  </pic:spPr>
                </pic:pic>
              </a:graphicData>
            </a:graphic>
          </wp:inline>
        </w:drawing>
      </w:r>
    </w:p>
    <w:p w14:paraId="7EB932F6" w14:textId="28571DCF" w:rsidR="00BC2EA7" w:rsidRDefault="001728D8" w:rsidP="002C608B">
      <w:pPr>
        <w:rPr>
          <w:rFonts w:ascii="Arial" w:hAnsi="Arial" w:cs="Arial"/>
          <w:sz w:val="22"/>
          <w:szCs w:val="22"/>
        </w:rPr>
      </w:pPr>
      <w:r w:rsidRPr="003F370D">
        <w:rPr>
          <w:rFonts w:ascii="Arial" w:hAnsi="Arial" w:cs="Arial"/>
          <w:sz w:val="22"/>
          <w:szCs w:val="22"/>
        </w:rPr>
        <w:br w:type="page"/>
      </w:r>
      <w:r w:rsidR="00D90884" w:rsidRPr="00D90884">
        <w:rPr>
          <w:rFonts w:ascii="Arial" w:hAnsi="Arial" w:cs="Arial"/>
          <w:noProof/>
          <w:sz w:val="22"/>
          <w:szCs w:val="22"/>
        </w:rPr>
        <w:lastRenderedPageBreak/>
        <w:drawing>
          <wp:inline distT="0" distB="0" distL="0" distR="0" wp14:anchorId="311F5562" wp14:editId="3D2B8A8F">
            <wp:extent cx="5943600" cy="3297555"/>
            <wp:effectExtent l="0" t="0" r="0" b="0"/>
            <wp:docPr id="453097778" name="Picture 1"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97778" name="Picture 1" descr="A blue and white diagram with text&#10;&#10;Description automatically generated"/>
                    <pic:cNvPicPr/>
                  </pic:nvPicPr>
                  <pic:blipFill>
                    <a:blip r:embed="rId9"/>
                    <a:stretch>
                      <a:fillRect/>
                    </a:stretch>
                  </pic:blipFill>
                  <pic:spPr>
                    <a:xfrm>
                      <a:off x="0" y="0"/>
                      <a:ext cx="5943600" cy="3297555"/>
                    </a:xfrm>
                    <a:prstGeom prst="rect">
                      <a:avLst/>
                    </a:prstGeom>
                  </pic:spPr>
                </pic:pic>
              </a:graphicData>
            </a:graphic>
          </wp:inline>
        </w:drawing>
      </w:r>
    </w:p>
    <w:p w14:paraId="05837A2B" w14:textId="77777777" w:rsidR="00C874AA" w:rsidRDefault="00C874AA" w:rsidP="002C608B">
      <w:pPr>
        <w:rPr>
          <w:rFonts w:ascii="Arial" w:hAnsi="Arial" w:cs="Arial"/>
          <w:sz w:val="22"/>
          <w:szCs w:val="22"/>
        </w:rPr>
      </w:pPr>
    </w:p>
    <w:p w14:paraId="2F5F9A60" w14:textId="77777777" w:rsidR="00D90884" w:rsidRPr="003F370D" w:rsidRDefault="00D90884" w:rsidP="002C608B">
      <w:pPr>
        <w:rPr>
          <w:rFonts w:ascii="Arial" w:hAnsi="Arial" w:cs="Arial"/>
          <w:sz w:val="22"/>
          <w:szCs w:val="22"/>
        </w:rPr>
      </w:pPr>
    </w:p>
    <w:p w14:paraId="6B385A83" w14:textId="6C12953D" w:rsidR="00E6583E" w:rsidRPr="003F370D" w:rsidRDefault="00E6583E" w:rsidP="002C608B">
      <w:pPr>
        <w:rPr>
          <w:rFonts w:ascii="Arial" w:hAnsi="Arial" w:cs="Arial"/>
          <w:sz w:val="22"/>
          <w:szCs w:val="22"/>
        </w:rPr>
      </w:pPr>
    </w:p>
    <w:p w14:paraId="3DCA626D" w14:textId="444BE5DB" w:rsidR="00E6583E" w:rsidRDefault="00C874AA" w:rsidP="002C608B">
      <w:pPr>
        <w:rPr>
          <w:rFonts w:ascii="Arial" w:hAnsi="Arial" w:cs="Arial"/>
          <w:sz w:val="22"/>
          <w:szCs w:val="22"/>
        </w:rPr>
      </w:pPr>
      <w:r w:rsidRPr="00C874AA">
        <w:rPr>
          <w:rFonts w:ascii="Arial" w:hAnsi="Arial" w:cs="Arial"/>
          <w:noProof/>
          <w:sz w:val="22"/>
          <w:szCs w:val="22"/>
        </w:rPr>
        <w:drawing>
          <wp:inline distT="0" distB="0" distL="0" distR="0" wp14:anchorId="2EBDE145" wp14:editId="2646E45B">
            <wp:extent cx="5943600" cy="3336290"/>
            <wp:effectExtent l="0" t="0" r="0" b="0"/>
            <wp:docPr id="72081217" name="Picture 1" descr="A blue background with text and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1217" name="Picture 1" descr="A blue background with text and a blue background&#10;&#10;Description automatically generated with medium confidence"/>
                    <pic:cNvPicPr/>
                  </pic:nvPicPr>
                  <pic:blipFill>
                    <a:blip r:embed="rId10"/>
                    <a:stretch>
                      <a:fillRect/>
                    </a:stretch>
                  </pic:blipFill>
                  <pic:spPr>
                    <a:xfrm>
                      <a:off x="0" y="0"/>
                      <a:ext cx="5943600" cy="3336290"/>
                    </a:xfrm>
                    <a:prstGeom prst="rect">
                      <a:avLst/>
                    </a:prstGeom>
                  </pic:spPr>
                </pic:pic>
              </a:graphicData>
            </a:graphic>
          </wp:inline>
        </w:drawing>
      </w:r>
    </w:p>
    <w:p w14:paraId="09D6E706" w14:textId="1E2A0841" w:rsidR="00F46F3F" w:rsidRDefault="00F46F3F" w:rsidP="002C608B">
      <w:pPr>
        <w:rPr>
          <w:rFonts w:ascii="Arial" w:hAnsi="Arial" w:cs="Arial"/>
          <w:sz w:val="22"/>
          <w:szCs w:val="22"/>
        </w:rPr>
      </w:pPr>
      <w:r w:rsidRPr="00F46F3F">
        <w:rPr>
          <w:rFonts w:ascii="Arial" w:hAnsi="Arial" w:cs="Arial"/>
          <w:noProof/>
          <w:sz w:val="22"/>
          <w:szCs w:val="22"/>
        </w:rPr>
        <w:lastRenderedPageBreak/>
        <w:drawing>
          <wp:inline distT="0" distB="0" distL="0" distR="0" wp14:anchorId="4D8B5F28" wp14:editId="26545281">
            <wp:extent cx="5943600" cy="3329305"/>
            <wp:effectExtent l="0" t="0" r="0" b="4445"/>
            <wp:docPr id="21240578" name="Picture 1" descr="A sign and building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0578" name="Picture 1" descr="A sign and building with text&#10;&#10;Description automatically generated"/>
                    <pic:cNvPicPr/>
                  </pic:nvPicPr>
                  <pic:blipFill>
                    <a:blip r:embed="rId11"/>
                    <a:stretch>
                      <a:fillRect/>
                    </a:stretch>
                  </pic:blipFill>
                  <pic:spPr>
                    <a:xfrm>
                      <a:off x="0" y="0"/>
                      <a:ext cx="5943600" cy="3329305"/>
                    </a:xfrm>
                    <a:prstGeom prst="rect">
                      <a:avLst/>
                    </a:prstGeom>
                  </pic:spPr>
                </pic:pic>
              </a:graphicData>
            </a:graphic>
          </wp:inline>
        </w:drawing>
      </w:r>
    </w:p>
    <w:p w14:paraId="3C961284" w14:textId="77777777" w:rsidR="008C70C3" w:rsidRPr="003F370D" w:rsidRDefault="008C70C3" w:rsidP="002C608B">
      <w:pPr>
        <w:rPr>
          <w:rFonts w:ascii="Arial" w:hAnsi="Arial" w:cs="Arial"/>
          <w:sz w:val="22"/>
          <w:szCs w:val="22"/>
        </w:rPr>
      </w:pPr>
    </w:p>
    <w:p w14:paraId="57A743D1" w14:textId="64399E30" w:rsidR="00E6583E" w:rsidRDefault="00606087" w:rsidP="002C608B">
      <w:pPr>
        <w:rPr>
          <w:rFonts w:ascii="Arial" w:hAnsi="Arial" w:cs="Arial"/>
          <w:sz w:val="22"/>
          <w:szCs w:val="22"/>
        </w:rPr>
      </w:pPr>
      <w:r w:rsidRPr="00606087">
        <w:rPr>
          <w:rFonts w:ascii="Arial" w:hAnsi="Arial" w:cs="Arial"/>
          <w:noProof/>
          <w:sz w:val="22"/>
          <w:szCs w:val="22"/>
        </w:rPr>
        <w:drawing>
          <wp:inline distT="0" distB="0" distL="0" distR="0" wp14:anchorId="1176716E" wp14:editId="19417DA0">
            <wp:extent cx="5943600" cy="3293745"/>
            <wp:effectExtent l="0" t="0" r="0" b="1905"/>
            <wp:docPr id="397789055" name="Picture 1" descr="A person in a suit and 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89055" name="Picture 1" descr="A person in a suit and a person in a suit&#10;&#10;Description automatically generated"/>
                    <pic:cNvPicPr/>
                  </pic:nvPicPr>
                  <pic:blipFill>
                    <a:blip r:embed="rId12"/>
                    <a:stretch>
                      <a:fillRect/>
                    </a:stretch>
                  </pic:blipFill>
                  <pic:spPr>
                    <a:xfrm>
                      <a:off x="0" y="0"/>
                      <a:ext cx="5943600" cy="3293745"/>
                    </a:xfrm>
                    <a:prstGeom prst="rect">
                      <a:avLst/>
                    </a:prstGeom>
                  </pic:spPr>
                </pic:pic>
              </a:graphicData>
            </a:graphic>
          </wp:inline>
        </w:drawing>
      </w:r>
    </w:p>
    <w:p w14:paraId="5C8224F7" w14:textId="77777777" w:rsidR="00606087" w:rsidRPr="003F370D" w:rsidRDefault="00606087" w:rsidP="002C608B">
      <w:pPr>
        <w:rPr>
          <w:rFonts w:ascii="Arial" w:hAnsi="Arial" w:cs="Arial"/>
          <w:sz w:val="22"/>
          <w:szCs w:val="22"/>
        </w:rPr>
      </w:pPr>
    </w:p>
    <w:p w14:paraId="37F98B40" w14:textId="77777777" w:rsidR="00E6583E" w:rsidRPr="003F370D" w:rsidRDefault="00E6583E" w:rsidP="002C608B">
      <w:pPr>
        <w:rPr>
          <w:rFonts w:ascii="Arial" w:hAnsi="Arial" w:cs="Arial"/>
          <w:sz w:val="22"/>
          <w:szCs w:val="22"/>
        </w:rPr>
      </w:pPr>
    </w:p>
    <w:p w14:paraId="2FE77965" w14:textId="001AEF08" w:rsidR="00E6583E" w:rsidRDefault="009D2B68" w:rsidP="002C608B">
      <w:pPr>
        <w:rPr>
          <w:rFonts w:ascii="Arial" w:hAnsi="Arial" w:cs="Arial"/>
          <w:sz w:val="22"/>
          <w:szCs w:val="22"/>
        </w:rPr>
      </w:pPr>
      <w:r w:rsidRPr="009D2B68">
        <w:rPr>
          <w:rFonts w:ascii="Arial" w:hAnsi="Arial" w:cs="Arial"/>
          <w:noProof/>
          <w:sz w:val="22"/>
          <w:szCs w:val="22"/>
        </w:rPr>
        <w:lastRenderedPageBreak/>
        <w:drawing>
          <wp:inline distT="0" distB="0" distL="0" distR="0" wp14:anchorId="2450C79F" wp14:editId="5BF95BF6">
            <wp:extent cx="5943600" cy="3344545"/>
            <wp:effectExtent l="0" t="0" r="0" b="8255"/>
            <wp:docPr id="1045082635" name="Picture 1" descr="A diagram of a diagram with blue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82635" name="Picture 1" descr="A diagram of a diagram with blue circles&#10;&#10;Description automatically generated with medium confidence"/>
                    <pic:cNvPicPr/>
                  </pic:nvPicPr>
                  <pic:blipFill>
                    <a:blip r:embed="rId13"/>
                    <a:stretch>
                      <a:fillRect/>
                    </a:stretch>
                  </pic:blipFill>
                  <pic:spPr>
                    <a:xfrm>
                      <a:off x="0" y="0"/>
                      <a:ext cx="5943600" cy="3344545"/>
                    </a:xfrm>
                    <a:prstGeom prst="rect">
                      <a:avLst/>
                    </a:prstGeom>
                  </pic:spPr>
                </pic:pic>
              </a:graphicData>
            </a:graphic>
          </wp:inline>
        </w:drawing>
      </w:r>
    </w:p>
    <w:p w14:paraId="340D714A" w14:textId="77777777" w:rsidR="009D2B68" w:rsidRPr="003F370D" w:rsidRDefault="009D2B68" w:rsidP="002C608B">
      <w:pPr>
        <w:rPr>
          <w:rFonts w:ascii="Arial" w:hAnsi="Arial" w:cs="Arial"/>
          <w:sz w:val="22"/>
          <w:szCs w:val="22"/>
        </w:rPr>
      </w:pPr>
    </w:p>
    <w:p w14:paraId="73C2E7F9" w14:textId="77777777" w:rsidR="00E6583E" w:rsidRPr="003F370D" w:rsidRDefault="00E6583E" w:rsidP="002C608B">
      <w:pPr>
        <w:rPr>
          <w:rFonts w:ascii="Arial" w:hAnsi="Arial" w:cs="Arial"/>
          <w:sz w:val="22"/>
          <w:szCs w:val="22"/>
        </w:rPr>
      </w:pPr>
    </w:p>
    <w:p w14:paraId="7584D492" w14:textId="22C444B5" w:rsidR="00E6583E" w:rsidRDefault="00C41DB8" w:rsidP="002C608B">
      <w:pPr>
        <w:rPr>
          <w:rFonts w:ascii="Arial" w:hAnsi="Arial" w:cs="Arial"/>
          <w:sz w:val="22"/>
          <w:szCs w:val="22"/>
        </w:rPr>
      </w:pPr>
      <w:r w:rsidRPr="00C41DB8">
        <w:rPr>
          <w:rFonts w:ascii="Arial" w:hAnsi="Arial" w:cs="Arial"/>
          <w:noProof/>
          <w:sz w:val="22"/>
          <w:szCs w:val="22"/>
        </w:rPr>
        <w:drawing>
          <wp:inline distT="0" distB="0" distL="0" distR="0" wp14:anchorId="5E8C8A3A" wp14:editId="4DD8EEE2">
            <wp:extent cx="5943600" cy="3316605"/>
            <wp:effectExtent l="0" t="0" r="0" b="0"/>
            <wp:docPr id="34341815" name="Picture 1" descr="A blu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1815" name="Picture 1" descr="A blue screen with black text&#10;&#10;Description automatically generated"/>
                    <pic:cNvPicPr/>
                  </pic:nvPicPr>
                  <pic:blipFill>
                    <a:blip r:embed="rId14"/>
                    <a:stretch>
                      <a:fillRect/>
                    </a:stretch>
                  </pic:blipFill>
                  <pic:spPr>
                    <a:xfrm>
                      <a:off x="0" y="0"/>
                      <a:ext cx="5943600" cy="3316605"/>
                    </a:xfrm>
                    <a:prstGeom prst="rect">
                      <a:avLst/>
                    </a:prstGeom>
                  </pic:spPr>
                </pic:pic>
              </a:graphicData>
            </a:graphic>
          </wp:inline>
        </w:drawing>
      </w:r>
    </w:p>
    <w:p w14:paraId="442B3EE9" w14:textId="0FF00971" w:rsidR="00C41DB8" w:rsidRPr="003F370D" w:rsidRDefault="0002249B" w:rsidP="002C608B">
      <w:pPr>
        <w:rPr>
          <w:rFonts w:ascii="Arial" w:hAnsi="Arial" w:cs="Arial"/>
          <w:sz w:val="22"/>
          <w:szCs w:val="22"/>
        </w:rPr>
      </w:pPr>
      <w:r w:rsidRPr="0002249B">
        <w:rPr>
          <w:rFonts w:ascii="Arial" w:hAnsi="Arial" w:cs="Arial"/>
          <w:noProof/>
          <w:sz w:val="22"/>
          <w:szCs w:val="22"/>
        </w:rPr>
        <w:lastRenderedPageBreak/>
        <w:drawing>
          <wp:inline distT="0" distB="0" distL="0" distR="0" wp14:anchorId="06A6E116" wp14:editId="6A4EF707">
            <wp:extent cx="5943600" cy="3305810"/>
            <wp:effectExtent l="0" t="0" r="0" b="8890"/>
            <wp:docPr id="1261747150" name="Picture 1" descr="A blu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47150" name="Picture 1" descr="A blue background with black text&#10;&#10;Description automatically generated"/>
                    <pic:cNvPicPr/>
                  </pic:nvPicPr>
                  <pic:blipFill>
                    <a:blip r:embed="rId15"/>
                    <a:stretch>
                      <a:fillRect/>
                    </a:stretch>
                  </pic:blipFill>
                  <pic:spPr>
                    <a:xfrm>
                      <a:off x="0" y="0"/>
                      <a:ext cx="5943600" cy="3305810"/>
                    </a:xfrm>
                    <a:prstGeom prst="rect">
                      <a:avLst/>
                    </a:prstGeom>
                  </pic:spPr>
                </pic:pic>
              </a:graphicData>
            </a:graphic>
          </wp:inline>
        </w:drawing>
      </w:r>
    </w:p>
    <w:p w14:paraId="6A320D1A" w14:textId="77777777" w:rsidR="00E6583E" w:rsidRPr="003F370D" w:rsidRDefault="00E6583E" w:rsidP="002C608B">
      <w:pPr>
        <w:rPr>
          <w:rFonts w:ascii="Arial" w:hAnsi="Arial" w:cs="Arial"/>
          <w:sz w:val="22"/>
          <w:szCs w:val="22"/>
        </w:rPr>
      </w:pPr>
    </w:p>
    <w:p w14:paraId="2D3980E5" w14:textId="77777777" w:rsidR="00E6583E" w:rsidRPr="003F370D" w:rsidRDefault="00E6583E" w:rsidP="002C608B">
      <w:pPr>
        <w:rPr>
          <w:rFonts w:ascii="Arial" w:hAnsi="Arial" w:cs="Arial"/>
          <w:b/>
          <w:sz w:val="22"/>
          <w:szCs w:val="22"/>
        </w:rPr>
      </w:pPr>
    </w:p>
    <w:p w14:paraId="21E5027A" w14:textId="77777777" w:rsidR="00037F52" w:rsidRPr="003F370D" w:rsidRDefault="001728D8" w:rsidP="002C608B">
      <w:pPr>
        <w:pStyle w:val="Heading1"/>
        <w:rPr>
          <w:rFonts w:ascii="Arial" w:hAnsi="Arial" w:cs="Arial"/>
          <w:sz w:val="22"/>
          <w:szCs w:val="22"/>
        </w:rPr>
      </w:pPr>
      <w:bookmarkStart w:id="11" w:name="_Toc166837896"/>
      <w:r w:rsidRPr="003F370D">
        <w:rPr>
          <w:rFonts w:ascii="Arial" w:hAnsi="Arial" w:cs="Arial"/>
          <w:sz w:val="22"/>
          <w:szCs w:val="22"/>
        </w:rPr>
        <w:t>Reference</w:t>
      </w:r>
      <w:bookmarkEnd w:id="11"/>
    </w:p>
    <w:p w14:paraId="699CC694" w14:textId="70C94D74" w:rsidR="00BC2EA7" w:rsidRPr="003F370D" w:rsidRDefault="001728D8" w:rsidP="002C608B">
      <w:pPr>
        <w:pStyle w:val="Normal1"/>
        <w:spacing w:after="100" w:afterAutospacing="1"/>
        <w:rPr>
          <w:rFonts w:ascii="Arial" w:hAnsi="Arial" w:cs="Arial"/>
          <w:sz w:val="22"/>
          <w:szCs w:val="22"/>
        </w:rPr>
      </w:pPr>
      <w:proofErr w:type="spellStart"/>
      <w:r w:rsidRPr="003F370D">
        <w:rPr>
          <w:rFonts w:ascii="Arial" w:hAnsi="Arial" w:cs="Arial"/>
          <w:sz w:val="22"/>
          <w:szCs w:val="22"/>
        </w:rPr>
        <w:t>Chechi</w:t>
      </w:r>
      <w:proofErr w:type="spellEnd"/>
      <w:r w:rsidRPr="003F370D">
        <w:rPr>
          <w:rFonts w:ascii="Arial" w:hAnsi="Arial" w:cs="Arial"/>
          <w:sz w:val="22"/>
          <w:szCs w:val="22"/>
        </w:rPr>
        <w:t xml:space="preserve">, H. 2024. </w:t>
      </w:r>
      <w:r w:rsidRPr="003F370D">
        <w:rPr>
          <w:rFonts w:ascii="Arial" w:hAnsi="Arial" w:cs="Arial"/>
          <w:i/>
          <w:sz w:val="22"/>
          <w:szCs w:val="22"/>
        </w:rPr>
        <w:t>The Role of Cultural Awareness in International Hospitality Careers</w:t>
      </w:r>
      <w:r w:rsidRPr="003F370D">
        <w:rPr>
          <w:rFonts w:ascii="Arial" w:hAnsi="Arial" w:cs="Arial"/>
          <w:sz w:val="22"/>
          <w:szCs w:val="22"/>
        </w:rPr>
        <w:t xml:space="preserve">. Les Roches. Available at: </w:t>
      </w:r>
      <w:hyperlink r:id="rId16" w:history="1">
        <w:r w:rsidRPr="003F370D">
          <w:rPr>
            <w:rStyle w:val="Hyperlink"/>
            <w:rFonts w:ascii="Arial" w:hAnsi="Arial" w:cs="Arial"/>
            <w:sz w:val="22"/>
            <w:szCs w:val="22"/>
          </w:rPr>
          <w:t>https://lesroches.edu/blog/cultural-awareness-international-hospitality-careers/</w:t>
        </w:r>
      </w:hyperlink>
      <w:r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3E7B07D0" w14:textId="13F53F62" w:rsidR="00BC2EA7" w:rsidRPr="003F370D" w:rsidRDefault="001728D8" w:rsidP="002C608B">
      <w:pPr>
        <w:pStyle w:val="Normal1"/>
        <w:pBdr>
          <w:top w:val="nil"/>
          <w:left w:val="nil"/>
          <w:bottom w:val="nil"/>
          <w:right w:val="nil"/>
          <w:between w:val="nil"/>
        </w:pBdr>
        <w:spacing w:after="100" w:afterAutospacing="1"/>
        <w:rPr>
          <w:rFonts w:ascii="Arial" w:hAnsi="Arial" w:cs="Arial"/>
          <w:sz w:val="22"/>
          <w:szCs w:val="22"/>
          <w:highlight w:val="white"/>
        </w:rPr>
      </w:pPr>
      <w:r w:rsidRPr="003F370D">
        <w:rPr>
          <w:rFonts w:ascii="Arial" w:hAnsi="Arial" w:cs="Arial"/>
          <w:sz w:val="22"/>
          <w:szCs w:val="22"/>
        </w:rPr>
        <w:t xml:space="preserve">Clark, D. 2023. </w:t>
      </w:r>
      <w:r w:rsidRPr="003F370D">
        <w:rPr>
          <w:rFonts w:ascii="Arial" w:hAnsi="Arial" w:cs="Arial"/>
          <w:i/>
          <w:sz w:val="22"/>
          <w:szCs w:val="22"/>
        </w:rPr>
        <w:t>Topic: Languages in the UK</w:t>
      </w:r>
      <w:r w:rsidRPr="003F370D">
        <w:rPr>
          <w:rFonts w:ascii="Arial" w:hAnsi="Arial" w:cs="Arial"/>
          <w:sz w:val="22"/>
          <w:szCs w:val="22"/>
        </w:rPr>
        <w:t xml:space="preserve">. Statista. Available at: </w:t>
      </w:r>
      <w:hyperlink r:id="rId17" w:anchor=":~:text=There%20are%20a%20multitude%20of" w:history="1">
        <w:r w:rsidR="00F05AC5" w:rsidRPr="003F370D">
          <w:rPr>
            <w:rStyle w:val="Hyperlink"/>
            <w:rFonts w:ascii="Arial" w:hAnsi="Arial" w:cs="Arial"/>
            <w:sz w:val="22"/>
            <w:szCs w:val="22"/>
          </w:rPr>
          <w:t>https://www.statista.com/topics/2288/languages-in-the-united-kingdom/#:~:text=There%20are%20a%20multitude%20of</w:t>
        </w:r>
      </w:hyperlink>
      <w:r w:rsidR="00F05AC5"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r w:rsidRPr="003F370D">
        <w:rPr>
          <w:rFonts w:ascii="Arial" w:hAnsi="Arial" w:cs="Arial"/>
          <w:sz w:val="22"/>
          <w:szCs w:val="22"/>
        </w:rPr>
        <w:t>.</w:t>
      </w:r>
    </w:p>
    <w:p w14:paraId="10E78D8F" w14:textId="77777777" w:rsidR="00BC2EA7" w:rsidRPr="003F370D" w:rsidRDefault="001728D8" w:rsidP="002C608B">
      <w:pPr>
        <w:pStyle w:val="Normal1"/>
        <w:spacing w:before="480" w:after="100" w:afterAutospacing="1"/>
        <w:rPr>
          <w:rFonts w:ascii="Arial" w:hAnsi="Arial" w:cs="Arial"/>
          <w:color w:val="222222"/>
          <w:sz w:val="22"/>
          <w:szCs w:val="22"/>
          <w:highlight w:val="white"/>
        </w:rPr>
      </w:pPr>
      <w:r w:rsidRPr="003F370D">
        <w:rPr>
          <w:rFonts w:ascii="Arial" w:hAnsi="Arial" w:cs="Arial"/>
          <w:color w:val="222222"/>
          <w:sz w:val="22"/>
          <w:szCs w:val="22"/>
          <w:highlight w:val="white"/>
        </w:rPr>
        <w:t xml:space="preserve">De </w:t>
      </w:r>
      <w:proofErr w:type="spellStart"/>
      <w:r w:rsidRPr="003F370D">
        <w:rPr>
          <w:rFonts w:ascii="Arial" w:hAnsi="Arial" w:cs="Arial"/>
          <w:color w:val="222222"/>
          <w:sz w:val="22"/>
          <w:szCs w:val="22"/>
          <w:highlight w:val="white"/>
        </w:rPr>
        <w:t>Leersnyder</w:t>
      </w:r>
      <w:proofErr w:type="spellEnd"/>
      <w:r w:rsidRPr="003F370D">
        <w:rPr>
          <w:rFonts w:ascii="Arial" w:hAnsi="Arial" w:cs="Arial"/>
          <w:color w:val="222222"/>
          <w:sz w:val="22"/>
          <w:szCs w:val="22"/>
          <w:highlight w:val="white"/>
        </w:rPr>
        <w:t xml:space="preserve">, J., </w:t>
      </w:r>
      <w:proofErr w:type="spellStart"/>
      <w:r w:rsidRPr="003F370D">
        <w:rPr>
          <w:rFonts w:ascii="Arial" w:hAnsi="Arial" w:cs="Arial"/>
          <w:color w:val="222222"/>
          <w:sz w:val="22"/>
          <w:szCs w:val="22"/>
          <w:highlight w:val="white"/>
        </w:rPr>
        <w:t>Gündemir</w:t>
      </w:r>
      <w:proofErr w:type="spellEnd"/>
      <w:r w:rsidRPr="003F370D">
        <w:rPr>
          <w:rFonts w:ascii="Arial" w:hAnsi="Arial" w:cs="Arial"/>
          <w:color w:val="222222"/>
          <w:sz w:val="22"/>
          <w:szCs w:val="22"/>
          <w:highlight w:val="white"/>
        </w:rPr>
        <w:t xml:space="preserve">, S. and </w:t>
      </w:r>
      <w:proofErr w:type="spellStart"/>
      <w:r w:rsidRPr="003F370D">
        <w:rPr>
          <w:rFonts w:ascii="Arial" w:hAnsi="Arial" w:cs="Arial"/>
          <w:color w:val="222222"/>
          <w:sz w:val="22"/>
          <w:szCs w:val="22"/>
          <w:highlight w:val="white"/>
        </w:rPr>
        <w:t>Ağirdağ</w:t>
      </w:r>
      <w:proofErr w:type="spellEnd"/>
      <w:r w:rsidRPr="003F370D">
        <w:rPr>
          <w:rFonts w:ascii="Arial" w:hAnsi="Arial" w:cs="Arial"/>
          <w:color w:val="222222"/>
          <w:sz w:val="22"/>
          <w:szCs w:val="22"/>
          <w:highlight w:val="white"/>
        </w:rPr>
        <w:t xml:space="preserve">, O., 2022. Diversity approaches matter in international classrooms: how a multicultural approach buffers against cultural misunderstandings and encourages inclusion and psychological safety. </w:t>
      </w:r>
      <w:r w:rsidRPr="003F370D">
        <w:rPr>
          <w:rFonts w:ascii="Arial" w:hAnsi="Arial" w:cs="Arial"/>
          <w:i/>
          <w:color w:val="222222"/>
          <w:sz w:val="22"/>
          <w:szCs w:val="22"/>
          <w:highlight w:val="white"/>
        </w:rPr>
        <w:t>Studies in Higher Education</w:t>
      </w:r>
      <w:r w:rsidRPr="003F370D">
        <w:rPr>
          <w:rFonts w:ascii="Arial" w:hAnsi="Arial" w:cs="Arial"/>
          <w:color w:val="222222"/>
          <w:sz w:val="22"/>
          <w:szCs w:val="22"/>
          <w:highlight w:val="white"/>
        </w:rPr>
        <w:t xml:space="preserve">, </w:t>
      </w:r>
      <w:r w:rsidRPr="003F370D">
        <w:rPr>
          <w:rFonts w:ascii="Arial" w:hAnsi="Arial" w:cs="Arial"/>
          <w:i/>
          <w:color w:val="222222"/>
          <w:sz w:val="22"/>
          <w:szCs w:val="22"/>
          <w:highlight w:val="white"/>
        </w:rPr>
        <w:t>47</w:t>
      </w:r>
      <w:r w:rsidRPr="003F370D">
        <w:rPr>
          <w:rFonts w:ascii="Arial" w:hAnsi="Arial" w:cs="Arial"/>
          <w:color w:val="222222"/>
          <w:sz w:val="22"/>
          <w:szCs w:val="22"/>
          <w:highlight w:val="white"/>
        </w:rPr>
        <w:t>(9), pp.1903-1920.</w:t>
      </w:r>
    </w:p>
    <w:p w14:paraId="1E2E5602" w14:textId="7500D8AB" w:rsidR="00BC2EA7" w:rsidRPr="003F370D" w:rsidRDefault="001728D8" w:rsidP="002C608B">
      <w:pPr>
        <w:pStyle w:val="Normal1"/>
        <w:spacing w:after="100" w:afterAutospacing="1"/>
        <w:rPr>
          <w:rFonts w:ascii="Arial" w:hAnsi="Arial" w:cs="Arial"/>
          <w:color w:val="222222"/>
          <w:sz w:val="22"/>
          <w:szCs w:val="22"/>
        </w:rPr>
      </w:pPr>
      <w:r w:rsidRPr="003F370D">
        <w:rPr>
          <w:rFonts w:ascii="Arial" w:hAnsi="Arial" w:cs="Arial"/>
          <w:sz w:val="22"/>
          <w:szCs w:val="22"/>
        </w:rPr>
        <w:t xml:space="preserve">HSI 2024. </w:t>
      </w:r>
      <w:r w:rsidRPr="003F370D">
        <w:rPr>
          <w:rFonts w:ascii="Arial" w:hAnsi="Arial" w:cs="Arial"/>
          <w:i/>
          <w:sz w:val="22"/>
          <w:szCs w:val="22"/>
        </w:rPr>
        <w:t>Benefits of Being Multilingual</w:t>
      </w:r>
      <w:r w:rsidRPr="003F370D">
        <w:rPr>
          <w:rFonts w:ascii="Arial" w:hAnsi="Arial" w:cs="Arial"/>
          <w:sz w:val="22"/>
          <w:szCs w:val="22"/>
        </w:rPr>
        <w:t xml:space="preserve">. Hospitality Search International. Available at: </w:t>
      </w:r>
      <w:hyperlink r:id="rId18" w:history="1">
        <w:r w:rsidRPr="003F370D">
          <w:rPr>
            <w:rStyle w:val="Hyperlink"/>
            <w:rFonts w:ascii="Arial" w:hAnsi="Arial" w:cs="Arial"/>
            <w:sz w:val="22"/>
            <w:szCs w:val="22"/>
          </w:rPr>
          <w:t>https://hospitalitysearch.co.uk/benefits-of-being-multilingual/</w:t>
        </w:r>
      </w:hyperlink>
      <w:r w:rsidRPr="003F370D">
        <w:rPr>
          <w:rFonts w:ascii="Arial" w:hAnsi="Arial" w:cs="Arial"/>
          <w:sz w:val="22"/>
          <w:szCs w:val="22"/>
        </w:rPr>
        <w:t xml:space="preserve">. </w:t>
      </w:r>
      <w:r w:rsidRPr="003F370D">
        <w:rPr>
          <w:rFonts w:ascii="Arial" w:hAnsi="Arial" w:cs="Arial"/>
          <w:color w:val="222222"/>
          <w:sz w:val="22"/>
          <w:szCs w:val="22"/>
          <w:highlight w:val="white"/>
        </w:rPr>
        <w:t>(</w:t>
      </w:r>
      <w:r w:rsidR="00BD7BAD" w:rsidRPr="003F370D">
        <w:rPr>
          <w:rFonts w:ascii="Arial" w:hAnsi="Arial" w:cs="Arial"/>
          <w:color w:val="222222"/>
          <w:sz w:val="22"/>
          <w:szCs w:val="22"/>
          <w:highlight w:val="white"/>
        </w:rPr>
        <w:t>Accessed 09</w:t>
      </w:r>
      <w:r w:rsidRPr="003F370D">
        <w:rPr>
          <w:rFonts w:ascii="Arial" w:hAnsi="Arial" w:cs="Arial"/>
          <w:color w:val="222222"/>
          <w:sz w:val="22"/>
          <w:szCs w:val="22"/>
          <w:highlight w:val="white"/>
        </w:rPr>
        <w:t xml:space="preserve"> May 2024)</w:t>
      </w:r>
    </w:p>
    <w:p w14:paraId="5C7E4E0B" w14:textId="3A13DCE1" w:rsidR="00EB202C" w:rsidRPr="003F370D" w:rsidRDefault="00EB202C" w:rsidP="002C608B">
      <w:pPr>
        <w:pStyle w:val="Normal1"/>
        <w:spacing w:after="100" w:afterAutospacing="1"/>
        <w:rPr>
          <w:rFonts w:ascii="Arial" w:hAnsi="Arial" w:cs="Arial"/>
          <w:sz w:val="22"/>
          <w:szCs w:val="22"/>
        </w:rPr>
      </w:pPr>
      <w:r w:rsidRPr="003F370D">
        <w:rPr>
          <w:rFonts w:ascii="Arial" w:hAnsi="Arial" w:cs="Arial"/>
          <w:color w:val="000000"/>
          <w:sz w:val="22"/>
          <w:szCs w:val="22"/>
        </w:rPr>
        <w:lastRenderedPageBreak/>
        <w:t xml:space="preserve">Indeed 2023. What Is Conflict Theory? Definition and Examples. Available at: </w:t>
      </w:r>
      <w:hyperlink r:id="rId19" w:history="1">
        <w:r w:rsidR="00F05AC5" w:rsidRPr="003F370D">
          <w:rPr>
            <w:rStyle w:val="Hyperlink"/>
            <w:rFonts w:ascii="Arial" w:hAnsi="Arial" w:cs="Arial"/>
            <w:sz w:val="22"/>
            <w:szCs w:val="22"/>
          </w:rPr>
          <w:t>https://www.indeed.com/career-advice/career-development/conflict-theory</w:t>
        </w:r>
      </w:hyperlink>
      <w:r w:rsidR="00F05AC5" w:rsidRPr="003F370D">
        <w:rPr>
          <w:rFonts w:ascii="Arial" w:hAnsi="Arial" w:cs="Arial"/>
          <w:color w:val="000000"/>
          <w:sz w:val="22"/>
          <w:szCs w:val="22"/>
        </w:rPr>
        <w:t xml:space="preserve"> </w:t>
      </w:r>
      <w:r w:rsidRPr="003F370D">
        <w:rPr>
          <w:rFonts w:ascii="Arial" w:hAnsi="Arial" w:cs="Arial"/>
          <w:color w:val="000000"/>
          <w:sz w:val="22"/>
          <w:szCs w:val="22"/>
        </w:rPr>
        <w:t>(Accessed 15 May 2024)</w:t>
      </w:r>
    </w:p>
    <w:p w14:paraId="72A640E6" w14:textId="3E46B829" w:rsidR="00BC2EA7" w:rsidRPr="003F370D" w:rsidRDefault="001728D8" w:rsidP="002C608B">
      <w:pPr>
        <w:pStyle w:val="Normal1"/>
        <w:pBdr>
          <w:top w:val="nil"/>
          <w:left w:val="nil"/>
          <w:bottom w:val="nil"/>
          <w:right w:val="nil"/>
          <w:between w:val="nil"/>
        </w:pBdr>
        <w:spacing w:after="100" w:afterAutospacing="1"/>
        <w:rPr>
          <w:rFonts w:ascii="Arial" w:hAnsi="Arial" w:cs="Arial"/>
          <w:color w:val="222222"/>
          <w:sz w:val="22"/>
          <w:szCs w:val="22"/>
          <w:highlight w:val="white"/>
        </w:rPr>
      </w:pPr>
      <w:r w:rsidRPr="003F370D">
        <w:rPr>
          <w:rFonts w:ascii="Arial" w:hAnsi="Arial" w:cs="Arial"/>
          <w:sz w:val="22"/>
          <w:szCs w:val="22"/>
        </w:rPr>
        <w:t xml:space="preserve">Indeed 2024. </w:t>
      </w:r>
      <w:r w:rsidRPr="003F370D">
        <w:rPr>
          <w:rFonts w:ascii="Arial" w:hAnsi="Arial" w:cs="Arial"/>
          <w:i/>
          <w:sz w:val="22"/>
          <w:szCs w:val="22"/>
        </w:rPr>
        <w:t>The Importance of Training Employees: 11 Benefits</w:t>
      </w:r>
      <w:r w:rsidRPr="003F370D">
        <w:rPr>
          <w:rFonts w:ascii="Arial" w:hAnsi="Arial" w:cs="Arial"/>
          <w:color w:val="222222"/>
          <w:sz w:val="22"/>
          <w:szCs w:val="22"/>
          <w:highlight w:val="white"/>
        </w:rPr>
        <w:t xml:space="preserve">. Available at: </w:t>
      </w:r>
      <w:hyperlink r:id="rId20">
        <w:r w:rsidRPr="003F370D">
          <w:rPr>
            <w:rFonts w:ascii="Arial" w:hAnsi="Arial" w:cs="Arial"/>
            <w:color w:val="1155CC"/>
            <w:sz w:val="22"/>
            <w:szCs w:val="22"/>
            <w:highlight w:val="white"/>
            <w:u w:val="single"/>
          </w:rPr>
          <w:t>https://www.indeed.com/career-advice/career-development/importance-of-training</w:t>
        </w:r>
      </w:hyperlink>
      <w:r w:rsidRPr="003F370D">
        <w:rPr>
          <w:rFonts w:ascii="Arial" w:hAnsi="Arial" w:cs="Arial"/>
          <w:color w:val="222222"/>
          <w:sz w:val="22"/>
          <w:szCs w:val="22"/>
          <w:highlight w:val="white"/>
        </w:rPr>
        <w:t xml:space="preserve"> </w:t>
      </w:r>
      <w:r w:rsidRPr="003F370D">
        <w:rPr>
          <w:rFonts w:ascii="Arial" w:hAnsi="Arial" w:cs="Arial"/>
          <w:sz w:val="22"/>
          <w:szCs w:val="22"/>
          <w:highlight w:val="white"/>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6F149DE7" w14:textId="0F8625FD" w:rsidR="00BC2EA7" w:rsidRPr="003F370D" w:rsidRDefault="001728D8" w:rsidP="002C608B">
      <w:pPr>
        <w:pStyle w:val="Normal1"/>
        <w:spacing w:after="100" w:afterAutospacing="1"/>
        <w:rPr>
          <w:rFonts w:ascii="Arial" w:hAnsi="Arial" w:cs="Arial"/>
          <w:sz w:val="22"/>
          <w:szCs w:val="22"/>
        </w:rPr>
      </w:pPr>
      <w:r w:rsidRPr="003F370D">
        <w:rPr>
          <w:rFonts w:ascii="Arial" w:hAnsi="Arial" w:cs="Arial"/>
          <w:sz w:val="22"/>
          <w:szCs w:val="22"/>
        </w:rPr>
        <w:t xml:space="preserve">Lexicon 2023. </w:t>
      </w:r>
      <w:r w:rsidRPr="003F370D">
        <w:rPr>
          <w:rFonts w:ascii="Arial" w:hAnsi="Arial" w:cs="Arial"/>
          <w:i/>
          <w:sz w:val="22"/>
          <w:szCs w:val="22"/>
        </w:rPr>
        <w:t>Cultural Sensitivity and Diversity in Hospitality: Navigating a Multicultural World</w:t>
      </w:r>
      <w:r w:rsidRPr="003F370D">
        <w:rPr>
          <w:rFonts w:ascii="Arial" w:hAnsi="Arial" w:cs="Arial"/>
          <w:sz w:val="22"/>
          <w:szCs w:val="22"/>
        </w:rPr>
        <w:t xml:space="preserve">. blogs.lexiconihm.com. Available at: </w:t>
      </w:r>
      <w:hyperlink r:id="rId21" w:history="1">
        <w:r w:rsidR="00F05AC5" w:rsidRPr="003F370D">
          <w:rPr>
            <w:rStyle w:val="Hyperlink"/>
            <w:rFonts w:ascii="Arial" w:hAnsi="Arial" w:cs="Arial"/>
            <w:sz w:val="22"/>
            <w:szCs w:val="22"/>
          </w:rPr>
          <w:t>https://blogs.lexiconihm.com/cultural-sensitivity-and-diversity-in-hospitality-navigating-a-multicultural-world</w:t>
        </w:r>
      </w:hyperlink>
      <w:r w:rsidR="00F05AC5" w:rsidRPr="003F370D">
        <w:rPr>
          <w:rFonts w:ascii="Arial" w:hAnsi="Arial" w:cs="Arial"/>
          <w:sz w:val="22"/>
          <w:szCs w:val="22"/>
        </w:rPr>
        <w:t xml:space="preserve"> </w:t>
      </w:r>
      <w:r w:rsidRPr="003F370D">
        <w:rPr>
          <w:rFonts w:ascii="Arial" w:hAnsi="Arial" w:cs="Arial"/>
          <w:sz w:val="22"/>
          <w:szCs w:val="22"/>
        </w:rPr>
        <w:t xml:space="preserve"> (Accessed </w:t>
      </w:r>
      <w:r w:rsidR="00AC6238" w:rsidRPr="003F370D">
        <w:rPr>
          <w:rFonts w:ascii="Arial" w:hAnsi="Arial" w:cs="Arial"/>
          <w:sz w:val="22"/>
          <w:szCs w:val="22"/>
        </w:rPr>
        <w:t>0</w:t>
      </w:r>
      <w:r w:rsidRPr="003F370D">
        <w:rPr>
          <w:rFonts w:ascii="Arial" w:hAnsi="Arial" w:cs="Arial"/>
          <w:sz w:val="22"/>
          <w:szCs w:val="22"/>
        </w:rPr>
        <w:t>9 May 2024).</w:t>
      </w:r>
    </w:p>
    <w:p w14:paraId="04FAABEB" w14:textId="556512A5" w:rsidR="00BC2EA7" w:rsidRPr="003F370D" w:rsidRDefault="001728D8" w:rsidP="002C608B">
      <w:pPr>
        <w:pStyle w:val="Normal1"/>
        <w:spacing w:before="480" w:after="100" w:afterAutospacing="1"/>
        <w:rPr>
          <w:rFonts w:ascii="Arial" w:hAnsi="Arial" w:cs="Arial"/>
          <w:color w:val="222222"/>
          <w:sz w:val="22"/>
          <w:szCs w:val="22"/>
          <w:highlight w:val="white"/>
        </w:rPr>
      </w:pPr>
      <w:r w:rsidRPr="003F370D">
        <w:rPr>
          <w:rFonts w:ascii="Arial" w:hAnsi="Arial" w:cs="Arial"/>
          <w:sz w:val="22"/>
          <w:szCs w:val="22"/>
        </w:rPr>
        <w:t xml:space="preserve">LinkedIn 2023. </w:t>
      </w:r>
      <w:r w:rsidRPr="003F370D">
        <w:rPr>
          <w:rFonts w:ascii="Arial" w:hAnsi="Arial" w:cs="Arial"/>
          <w:i/>
          <w:sz w:val="22"/>
          <w:szCs w:val="22"/>
        </w:rPr>
        <w:t>Challenges of Cultural Differences in Hospitality Teams</w:t>
      </w:r>
      <w:r w:rsidRPr="003F370D">
        <w:rPr>
          <w:rFonts w:ascii="Arial" w:hAnsi="Arial" w:cs="Arial"/>
          <w:color w:val="222222"/>
          <w:sz w:val="22"/>
          <w:szCs w:val="22"/>
          <w:highlight w:val="white"/>
        </w:rPr>
        <w:t xml:space="preserve">. Available at: </w:t>
      </w:r>
      <w:hyperlink r:id="rId22">
        <w:r w:rsidRPr="003F370D">
          <w:rPr>
            <w:rFonts w:ascii="Arial" w:hAnsi="Arial" w:cs="Arial"/>
            <w:color w:val="1155CC"/>
            <w:sz w:val="22"/>
            <w:szCs w:val="22"/>
            <w:highlight w:val="white"/>
            <w:u w:val="single"/>
          </w:rPr>
          <w:t>https://www.linkedin.com/pulse/challenges-cultural-differences-hospitality-teams-gon%C3%A7alves-mendes</w:t>
        </w:r>
      </w:hyperlink>
      <w:r w:rsidRPr="003F370D">
        <w:rPr>
          <w:rFonts w:ascii="Arial" w:hAnsi="Arial" w:cs="Arial"/>
          <w:color w:val="222222"/>
          <w:sz w:val="22"/>
          <w:szCs w:val="22"/>
          <w:highlight w:val="white"/>
        </w:rPr>
        <w:t xml:space="preserve"> (Accessed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1FA219BC" w14:textId="401F6583" w:rsidR="00BC2EA7" w:rsidRPr="003F370D" w:rsidRDefault="001728D8" w:rsidP="002C608B">
      <w:pPr>
        <w:pStyle w:val="Normal1"/>
        <w:spacing w:after="100" w:afterAutospacing="1"/>
        <w:rPr>
          <w:rFonts w:ascii="Arial" w:hAnsi="Arial" w:cs="Arial"/>
          <w:sz w:val="22"/>
          <w:szCs w:val="22"/>
        </w:rPr>
      </w:pPr>
      <w:r w:rsidRPr="003F370D">
        <w:rPr>
          <w:rFonts w:ascii="Arial" w:hAnsi="Arial" w:cs="Arial"/>
          <w:sz w:val="22"/>
          <w:szCs w:val="22"/>
        </w:rPr>
        <w:t xml:space="preserve">LLS English 2023. </w:t>
      </w:r>
      <w:r w:rsidRPr="003F370D">
        <w:rPr>
          <w:rFonts w:ascii="Arial" w:hAnsi="Arial" w:cs="Arial"/>
          <w:i/>
          <w:sz w:val="22"/>
          <w:szCs w:val="22"/>
        </w:rPr>
        <w:t>Giving the Wrong Impression with One Word Responses in Business English</w:t>
      </w:r>
      <w:r w:rsidRPr="003F370D">
        <w:rPr>
          <w:rFonts w:ascii="Arial" w:hAnsi="Arial" w:cs="Arial"/>
          <w:sz w:val="22"/>
          <w:szCs w:val="22"/>
        </w:rPr>
        <w:t xml:space="preserve">. </w:t>
      </w:r>
      <w:proofErr w:type="spellStart"/>
      <w:r w:rsidRPr="003F370D">
        <w:rPr>
          <w:rFonts w:ascii="Arial" w:hAnsi="Arial" w:cs="Arial"/>
          <w:sz w:val="22"/>
          <w:szCs w:val="22"/>
        </w:rPr>
        <w:t>learnlaughspeak</w:t>
      </w:r>
      <w:proofErr w:type="spellEnd"/>
      <w:r w:rsidRPr="003F370D">
        <w:rPr>
          <w:rFonts w:ascii="Arial" w:hAnsi="Arial" w:cs="Arial"/>
          <w:sz w:val="22"/>
          <w:szCs w:val="22"/>
        </w:rPr>
        <w:t xml:space="preserve">. Available at: </w:t>
      </w:r>
      <w:hyperlink r:id="rId23" w:anchor=":~:text=Politeness%20is%20not%20just%20a" w:history="1">
        <w:r w:rsidR="00F05AC5" w:rsidRPr="003F370D">
          <w:rPr>
            <w:rStyle w:val="Hyperlink"/>
            <w:rFonts w:ascii="Arial" w:hAnsi="Arial" w:cs="Arial"/>
            <w:sz w:val="22"/>
            <w:szCs w:val="22"/>
          </w:rPr>
          <w:t>https://learnlaughspeak.com/one-word-responses/#:~:text=Politeness%20is%20not%20just%20a</w:t>
        </w:r>
      </w:hyperlink>
      <w:r w:rsidR="00F05AC5"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28C20017" w14:textId="23767CC5" w:rsidR="00BC2EA7" w:rsidRPr="003F370D" w:rsidRDefault="001728D8" w:rsidP="002C608B">
      <w:pPr>
        <w:pStyle w:val="Normal1"/>
        <w:spacing w:after="100" w:afterAutospacing="1"/>
        <w:rPr>
          <w:rFonts w:ascii="Arial" w:hAnsi="Arial" w:cs="Arial"/>
          <w:sz w:val="22"/>
          <w:szCs w:val="22"/>
        </w:rPr>
      </w:pPr>
      <w:r w:rsidRPr="003F370D">
        <w:rPr>
          <w:rFonts w:ascii="Arial" w:hAnsi="Arial" w:cs="Arial"/>
          <w:sz w:val="22"/>
          <w:szCs w:val="22"/>
        </w:rPr>
        <w:t xml:space="preserve">Louise, J. 2023. </w:t>
      </w:r>
      <w:r w:rsidRPr="003F370D">
        <w:rPr>
          <w:rFonts w:ascii="Arial" w:hAnsi="Arial" w:cs="Arial"/>
          <w:i/>
          <w:sz w:val="22"/>
          <w:szCs w:val="22"/>
        </w:rPr>
        <w:t>CULTURAL AND SOCIAL SENSITIVITY IN HOSPITALITY</w:t>
      </w:r>
      <w:r w:rsidRPr="003F370D">
        <w:rPr>
          <w:rFonts w:ascii="Arial" w:hAnsi="Arial" w:cs="Arial"/>
          <w:sz w:val="22"/>
          <w:szCs w:val="22"/>
        </w:rPr>
        <w:t xml:space="preserve">.  </w:t>
      </w:r>
      <w:proofErr w:type="spellStart"/>
      <w:r w:rsidRPr="003F370D">
        <w:rPr>
          <w:rFonts w:ascii="Arial" w:hAnsi="Arial" w:cs="Arial"/>
          <w:sz w:val="22"/>
          <w:szCs w:val="22"/>
        </w:rPr>
        <w:t>PubTIC</w:t>
      </w:r>
      <w:proofErr w:type="spellEnd"/>
      <w:r w:rsidRPr="003F370D">
        <w:rPr>
          <w:rFonts w:ascii="Arial" w:hAnsi="Arial" w:cs="Arial"/>
          <w:sz w:val="22"/>
          <w:szCs w:val="22"/>
        </w:rPr>
        <w:t xml:space="preserve">. Available at: </w:t>
      </w:r>
      <w:hyperlink r:id="rId24">
        <w:r w:rsidRPr="003F370D">
          <w:rPr>
            <w:rFonts w:ascii="Arial" w:hAnsi="Arial" w:cs="Arial"/>
            <w:color w:val="1155CC"/>
            <w:sz w:val="22"/>
            <w:szCs w:val="22"/>
            <w:u w:val="single"/>
          </w:rPr>
          <w:t>https://pubtic.com.au/cultural-and-social-sensitivity-in-hospitality/</w:t>
        </w:r>
      </w:hyperlink>
      <w:r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358A2E13" w14:textId="77777777" w:rsidR="00BC2EA7" w:rsidRPr="003F370D" w:rsidRDefault="001728D8" w:rsidP="002C608B">
      <w:pPr>
        <w:pStyle w:val="Normal1"/>
        <w:spacing w:before="480" w:after="100" w:afterAutospacing="1"/>
        <w:rPr>
          <w:rFonts w:ascii="Arial" w:hAnsi="Arial" w:cs="Arial"/>
          <w:sz w:val="22"/>
          <w:szCs w:val="22"/>
          <w:highlight w:val="white"/>
        </w:rPr>
      </w:pPr>
      <w:proofErr w:type="spellStart"/>
      <w:r w:rsidRPr="003F370D">
        <w:rPr>
          <w:rFonts w:ascii="Arial" w:hAnsi="Arial" w:cs="Arial"/>
          <w:sz w:val="22"/>
          <w:szCs w:val="22"/>
          <w:highlight w:val="white"/>
        </w:rPr>
        <w:t>Niati</w:t>
      </w:r>
      <w:proofErr w:type="spellEnd"/>
      <w:r w:rsidRPr="003F370D">
        <w:rPr>
          <w:rFonts w:ascii="Arial" w:hAnsi="Arial" w:cs="Arial"/>
          <w:sz w:val="22"/>
          <w:szCs w:val="22"/>
          <w:highlight w:val="white"/>
        </w:rPr>
        <w:t xml:space="preserve">, D.R., Siregar, Z.M.E. and </w:t>
      </w:r>
      <w:proofErr w:type="spellStart"/>
      <w:r w:rsidRPr="003F370D">
        <w:rPr>
          <w:rFonts w:ascii="Arial" w:hAnsi="Arial" w:cs="Arial"/>
          <w:sz w:val="22"/>
          <w:szCs w:val="22"/>
          <w:highlight w:val="white"/>
        </w:rPr>
        <w:t>Prayoga</w:t>
      </w:r>
      <w:proofErr w:type="spellEnd"/>
      <w:r w:rsidRPr="003F370D">
        <w:rPr>
          <w:rFonts w:ascii="Arial" w:hAnsi="Arial" w:cs="Arial"/>
          <w:sz w:val="22"/>
          <w:szCs w:val="22"/>
          <w:highlight w:val="white"/>
        </w:rPr>
        <w:t xml:space="preserve">, Y., 2021. The effect of training on work performance and career development: the role of motivation as intervening variable. </w:t>
      </w:r>
      <w:r w:rsidRPr="003F370D">
        <w:rPr>
          <w:rFonts w:ascii="Arial" w:hAnsi="Arial" w:cs="Arial"/>
          <w:i/>
          <w:sz w:val="22"/>
          <w:szCs w:val="22"/>
          <w:highlight w:val="white"/>
        </w:rPr>
        <w:t>Budapest International Research and Critics Institute (BIRCI-Journal): Humanities and Social Sciences</w:t>
      </w:r>
      <w:r w:rsidRPr="003F370D">
        <w:rPr>
          <w:rFonts w:ascii="Arial" w:hAnsi="Arial" w:cs="Arial"/>
          <w:sz w:val="22"/>
          <w:szCs w:val="22"/>
          <w:highlight w:val="white"/>
        </w:rPr>
        <w:t xml:space="preserve">, </w:t>
      </w:r>
      <w:r w:rsidRPr="003F370D">
        <w:rPr>
          <w:rFonts w:ascii="Arial" w:hAnsi="Arial" w:cs="Arial"/>
          <w:i/>
          <w:sz w:val="22"/>
          <w:szCs w:val="22"/>
          <w:highlight w:val="white"/>
        </w:rPr>
        <w:t>4</w:t>
      </w:r>
      <w:r w:rsidRPr="003F370D">
        <w:rPr>
          <w:rFonts w:ascii="Arial" w:hAnsi="Arial" w:cs="Arial"/>
          <w:sz w:val="22"/>
          <w:szCs w:val="22"/>
          <w:highlight w:val="white"/>
        </w:rPr>
        <w:t>(2), pp.2385-2393.</w:t>
      </w:r>
    </w:p>
    <w:p w14:paraId="11165FD4" w14:textId="0F1BD188" w:rsidR="00BC2EA7" w:rsidRPr="003F370D" w:rsidRDefault="001728D8" w:rsidP="002C608B">
      <w:pPr>
        <w:pStyle w:val="Normal1"/>
        <w:spacing w:after="100" w:afterAutospacing="1"/>
        <w:rPr>
          <w:rFonts w:ascii="Arial" w:hAnsi="Arial" w:cs="Arial"/>
          <w:sz w:val="22"/>
          <w:szCs w:val="22"/>
        </w:rPr>
      </w:pPr>
      <w:proofErr w:type="spellStart"/>
      <w:r w:rsidRPr="003F370D">
        <w:rPr>
          <w:rFonts w:ascii="Arial" w:hAnsi="Arial" w:cs="Arial"/>
          <w:sz w:val="22"/>
          <w:szCs w:val="22"/>
        </w:rPr>
        <w:t>Steliou</w:t>
      </w:r>
      <w:proofErr w:type="spellEnd"/>
      <w:r w:rsidRPr="003F370D">
        <w:rPr>
          <w:rFonts w:ascii="Arial" w:hAnsi="Arial" w:cs="Arial"/>
          <w:sz w:val="22"/>
          <w:szCs w:val="22"/>
        </w:rPr>
        <w:t xml:space="preserve">, A. 2017. </w:t>
      </w:r>
      <w:r w:rsidRPr="003F370D">
        <w:rPr>
          <w:rFonts w:ascii="Arial" w:hAnsi="Arial" w:cs="Arial"/>
          <w:i/>
          <w:sz w:val="22"/>
          <w:szCs w:val="22"/>
        </w:rPr>
        <w:t xml:space="preserve">Is Multilingualism a Necessity in Your Industry? - </w:t>
      </w:r>
      <w:proofErr w:type="spellStart"/>
      <w:r w:rsidRPr="003F370D">
        <w:rPr>
          <w:rFonts w:ascii="Arial" w:hAnsi="Arial" w:cs="Arial"/>
          <w:i/>
          <w:sz w:val="22"/>
          <w:szCs w:val="22"/>
        </w:rPr>
        <w:t>Cudoo</w:t>
      </w:r>
      <w:proofErr w:type="spellEnd"/>
      <w:r w:rsidRPr="003F370D">
        <w:rPr>
          <w:rFonts w:ascii="Arial" w:hAnsi="Arial" w:cs="Arial"/>
          <w:sz w:val="22"/>
          <w:szCs w:val="22"/>
        </w:rPr>
        <w:t xml:space="preserve">. </w:t>
      </w:r>
      <w:proofErr w:type="spellStart"/>
      <w:r w:rsidRPr="003F370D">
        <w:rPr>
          <w:rFonts w:ascii="Arial" w:hAnsi="Arial" w:cs="Arial"/>
          <w:sz w:val="22"/>
          <w:szCs w:val="22"/>
        </w:rPr>
        <w:t>Cudoo</w:t>
      </w:r>
      <w:proofErr w:type="spellEnd"/>
      <w:r w:rsidRPr="003F370D">
        <w:rPr>
          <w:rFonts w:ascii="Arial" w:hAnsi="Arial" w:cs="Arial"/>
          <w:sz w:val="22"/>
          <w:szCs w:val="22"/>
        </w:rPr>
        <w:t xml:space="preserve"> Blog. Available at: </w:t>
      </w:r>
      <w:hyperlink r:id="rId25" w:history="1">
        <w:r w:rsidR="00F05AC5" w:rsidRPr="003F370D">
          <w:rPr>
            <w:rStyle w:val="Hyperlink"/>
            <w:rFonts w:ascii="Arial" w:hAnsi="Arial" w:cs="Arial"/>
            <w:sz w:val="22"/>
            <w:szCs w:val="22"/>
          </w:rPr>
          <w:t>https://cudoo.com/blog/is-multilingualism-a-necessity-in-your-industry/</w:t>
        </w:r>
      </w:hyperlink>
      <w:r w:rsidR="00F05AC5"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22670216" w14:textId="77777777" w:rsidR="00BC2EA7" w:rsidRPr="003F370D" w:rsidRDefault="001728D8" w:rsidP="002C608B">
      <w:pPr>
        <w:pStyle w:val="Normal1"/>
        <w:pBdr>
          <w:top w:val="nil"/>
          <w:left w:val="nil"/>
          <w:bottom w:val="nil"/>
          <w:right w:val="nil"/>
          <w:between w:val="nil"/>
        </w:pBdr>
        <w:spacing w:after="100" w:afterAutospacing="1"/>
        <w:rPr>
          <w:rFonts w:ascii="Arial" w:hAnsi="Arial" w:cs="Arial"/>
          <w:sz w:val="22"/>
          <w:szCs w:val="22"/>
        </w:rPr>
      </w:pPr>
      <w:r w:rsidRPr="003F370D">
        <w:rPr>
          <w:rFonts w:ascii="Arial" w:hAnsi="Arial" w:cs="Arial"/>
          <w:sz w:val="22"/>
          <w:szCs w:val="22"/>
          <w:highlight w:val="white"/>
        </w:rPr>
        <w:t xml:space="preserve">Sumaiya, B., Srivastava, S., Jain, V. and Prakash, V., 2022. The role of effective communication skills in professional life. </w:t>
      </w:r>
      <w:r w:rsidRPr="003F370D">
        <w:rPr>
          <w:rFonts w:ascii="Arial" w:hAnsi="Arial" w:cs="Arial"/>
          <w:i/>
          <w:sz w:val="22"/>
          <w:szCs w:val="22"/>
          <w:highlight w:val="white"/>
        </w:rPr>
        <w:t>World Journal of English Language</w:t>
      </w:r>
      <w:r w:rsidRPr="003F370D">
        <w:rPr>
          <w:rFonts w:ascii="Arial" w:hAnsi="Arial" w:cs="Arial"/>
          <w:sz w:val="22"/>
          <w:szCs w:val="22"/>
          <w:highlight w:val="white"/>
        </w:rPr>
        <w:t xml:space="preserve">, </w:t>
      </w:r>
      <w:r w:rsidRPr="003F370D">
        <w:rPr>
          <w:rFonts w:ascii="Arial" w:hAnsi="Arial" w:cs="Arial"/>
          <w:i/>
          <w:sz w:val="22"/>
          <w:szCs w:val="22"/>
          <w:highlight w:val="white"/>
        </w:rPr>
        <w:t>12</w:t>
      </w:r>
      <w:r w:rsidRPr="003F370D">
        <w:rPr>
          <w:rFonts w:ascii="Arial" w:hAnsi="Arial" w:cs="Arial"/>
          <w:sz w:val="22"/>
          <w:szCs w:val="22"/>
          <w:highlight w:val="white"/>
        </w:rPr>
        <w:t>(3), pp.134-140.</w:t>
      </w:r>
    </w:p>
    <w:p w14:paraId="64C7D710" w14:textId="5671B7F7" w:rsidR="00BC2EA7" w:rsidRPr="003F370D" w:rsidRDefault="001728D8" w:rsidP="002C608B">
      <w:pPr>
        <w:pStyle w:val="Normal1"/>
        <w:pBdr>
          <w:left w:val="none" w:sz="0" w:space="30" w:color="auto"/>
          <w:right w:val="none" w:sz="0" w:space="30" w:color="auto"/>
        </w:pBdr>
        <w:spacing w:before="460" w:after="100" w:afterAutospacing="1"/>
        <w:rPr>
          <w:rFonts w:ascii="Arial" w:hAnsi="Arial" w:cs="Arial"/>
          <w:color w:val="222222"/>
          <w:sz w:val="22"/>
          <w:szCs w:val="22"/>
          <w:highlight w:val="white"/>
        </w:rPr>
      </w:pPr>
      <w:r w:rsidRPr="003F370D">
        <w:rPr>
          <w:rFonts w:ascii="Arial" w:hAnsi="Arial" w:cs="Arial"/>
          <w:sz w:val="22"/>
          <w:szCs w:val="22"/>
        </w:rPr>
        <w:lastRenderedPageBreak/>
        <w:t xml:space="preserve">Tech-target 2023. </w:t>
      </w:r>
      <w:r w:rsidRPr="003F370D">
        <w:rPr>
          <w:rFonts w:ascii="Arial" w:hAnsi="Arial" w:cs="Arial"/>
          <w:i/>
          <w:sz w:val="22"/>
          <w:szCs w:val="22"/>
        </w:rPr>
        <w:t>How to create an employee training plan (with template)</w:t>
      </w:r>
      <w:r w:rsidRPr="003F370D">
        <w:rPr>
          <w:rFonts w:ascii="Arial" w:hAnsi="Arial" w:cs="Arial"/>
          <w:sz w:val="22"/>
          <w:szCs w:val="22"/>
          <w:highlight w:val="white"/>
        </w:rPr>
        <w:t xml:space="preserve">. Available at: </w:t>
      </w:r>
      <w:hyperlink r:id="rId26">
        <w:r w:rsidRPr="003F370D">
          <w:rPr>
            <w:rFonts w:ascii="Arial" w:hAnsi="Arial" w:cs="Arial"/>
            <w:color w:val="1155CC"/>
            <w:sz w:val="22"/>
            <w:szCs w:val="22"/>
            <w:highlight w:val="white"/>
            <w:u w:val="single"/>
          </w:rPr>
          <w:t>https://www.techtarget.com/searchhrsoftware/tip/How-to-create-an-employee-training-plan-with-template</w:t>
        </w:r>
      </w:hyperlink>
      <w:r w:rsidRPr="003F370D">
        <w:rPr>
          <w:rFonts w:ascii="Arial" w:hAnsi="Arial" w:cs="Arial"/>
          <w:sz w:val="22"/>
          <w:szCs w:val="22"/>
          <w:highlight w:val="white"/>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61926F2E" w14:textId="7BF252FD" w:rsidR="00BC2EA7" w:rsidRPr="003F370D" w:rsidRDefault="001728D8" w:rsidP="002C608B">
      <w:pPr>
        <w:pStyle w:val="Normal1"/>
        <w:spacing w:after="100" w:afterAutospacing="1"/>
        <w:rPr>
          <w:rFonts w:ascii="Arial" w:hAnsi="Arial" w:cs="Arial"/>
          <w:sz w:val="22"/>
          <w:szCs w:val="22"/>
        </w:rPr>
      </w:pPr>
      <w:r w:rsidRPr="003F370D">
        <w:rPr>
          <w:rFonts w:ascii="Arial" w:hAnsi="Arial" w:cs="Arial"/>
          <w:sz w:val="22"/>
          <w:szCs w:val="22"/>
        </w:rPr>
        <w:t xml:space="preserve">VIRGINIA TECH 2023. </w:t>
      </w:r>
      <w:r w:rsidRPr="003F370D">
        <w:rPr>
          <w:rFonts w:ascii="Arial" w:hAnsi="Arial" w:cs="Arial"/>
          <w:i/>
          <w:sz w:val="22"/>
          <w:szCs w:val="22"/>
        </w:rPr>
        <w:t>Business Etiquette</w:t>
      </w:r>
      <w:r w:rsidRPr="003F370D">
        <w:rPr>
          <w:rFonts w:ascii="Arial" w:hAnsi="Arial" w:cs="Arial"/>
          <w:sz w:val="22"/>
          <w:szCs w:val="22"/>
        </w:rPr>
        <w:t xml:space="preserve">. career.vt.edu. Available at: </w:t>
      </w:r>
      <w:hyperlink r:id="rId27" w:history="1">
        <w:r w:rsidR="00F05AC5" w:rsidRPr="003F370D">
          <w:rPr>
            <w:rStyle w:val="Hyperlink"/>
            <w:rFonts w:ascii="Arial" w:hAnsi="Arial" w:cs="Arial"/>
            <w:sz w:val="22"/>
            <w:szCs w:val="22"/>
          </w:rPr>
          <w:t>https://career.vt.edu/develop/business-etiquette.html</w:t>
        </w:r>
      </w:hyperlink>
      <w:r w:rsidR="00F05AC5" w:rsidRPr="003F370D">
        <w:rPr>
          <w:rFonts w:ascii="Arial" w:hAnsi="Arial" w:cs="Arial"/>
          <w:sz w:val="22"/>
          <w:szCs w:val="22"/>
        </w:rPr>
        <w:t xml:space="preserve"> </w:t>
      </w:r>
      <w:r w:rsidRPr="003F370D">
        <w:rPr>
          <w:rFonts w:ascii="Arial" w:hAnsi="Arial" w:cs="Arial"/>
          <w:color w:val="222222"/>
          <w:sz w:val="22"/>
          <w:szCs w:val="22"/>
          <w:highlight w:val="white"/>
        </w:rPr>
        <w:t xml:space="preserve">(Accessed </w:t>
      </w:r>
      <w:r w:rsidR="00AC6238" w:rsidRPr="003F370D">
        <w:rPr>
          <w:rFonts w:ascii="Arial" w:hAnsi="Arial" w:cs="Arial"/>
          <w:color w:val="222222"/>
          <w:sz w:val="22"/>
          <w:szCs w:val="22"/>
          <w:highlight w:val="white"/>
        </w:rPr>
        <w:t>0</w:t>
      </w:r>
      <w:r w:rsidRPr="003F370D">
        <w:rPr>
          <w:rFonts w:ascii="Arial" w:hAnsi="Arial" w:cs="Arial"/>
          <w:color w:val="222222"/>
          <w:sz w:val="22"/>
          <w:szCs w:val="22"/>
          <w:highlight w:val="white"/>
        </w:rPr>
        <w:t>9 May 2024)</w:t>
      </w:r>
    </w:p>
    <w:p w14:paraId="49C026E7" w14:textId="77777777" w:rsidR="00BC2EA7" w:rsidRPr="003F370D" w:rsidRDefault="001728D8" w:rsidP="002C608B">
      <w:pPr>
        <w:pStyle w:val="Normal1"/>
        <w:spacing w:after="100" w:afterAutospacing="1"/>
        <w:rPr>
          <w:rFonts w:ascii="Arial" w:hAnsi="Arial" w:cs="Arial"/>
          <w:color w:val="222222"/>
          <w:sz w:val="22"/>
          <w:szCs w:val="22"/>
          <w:highlight w:val="white"/>
        </w:rPr>
      </w:pPr>
      <w:proofErr w:type="spellStart"/>
      <w:r w:rsidRPr="003F370D">
        <w:rPr>
          <w:rFonts w:ascii="Arial" w:hAnsi="Arial" w:cs="Arial"/>
          <w:color w:val="222222"/>
          <w:sz w:val="22"/>
          <w:szCs w:val="22"/>
          <w:highlight w:val="white"/>
        </w:rPr>
        <w:t>Weuffen</w:t>
      </w:r>
      <w:proofErr w:type="spellEnd"/>
      <w:r w:rsidRPr="003F370D">
        <w:rPr>
          <w:rFonts w:ascii="Arial" w:hAnsi="Arial" w:cs="Arial"/>
          <w:color w:val="222222"/>
          <w:sz w:val="22"/>
          <w:szCs w:val="22"/>
          <w:highlight w:val="white"/>
        </w:rPr>
        <w:t xml:space="preserve">, S., Lowe, K., Burgess, C. and Thompson, K., 2023. Sovereign and pseudo-hosts: The politics of hospitality for negotiating culturally nourishing schools. </w:t>
      </w:r>
      <w:r w:rsidRPr="003F370D">
        <w:rPr>
          <w:rFonts w:ascii="Arial" w:hAnsi="Arial" w:cs="Arial"/>
          <w:i/>
          <w:color w:val="222222"/>
          <w:sz w:val="22"/>
          <w:szCs w:val="22"/>
          <w:highlight w:val="white"/>
        </w:rPr>
        <w:t>The Australian Educational Researcher</w:t>
      </w:r>
      <w:r w:rsidRPr="003F370D">
        <w:rPr>
          <w:rFonts w:ascii="Arial" w:hAnsi="Arial" w:cs="Arial"/>
          <w:color w:val="222222"/>
          <w:sz w:val="22"/>
          <w:szCs w:val="22"/>
          <w:highlight w:val="white"/>
        </w:rPr>
        <w:t xml:space="preserve">, </w:t>
      </w:r>
      <w:r w:rsidRPr="003F370D">
        <w:rPr>
          <w:rFonts w:ascii="Arial" w:hAnsi="Arial" w:cs="Arial"/>
          <w:i/>
          <w:color w:val="222222"/>
          <w:sz w:val="22"/>
          <w:szCs w:val="22"/>
          <w:highlight w:val="white"/>
        </w:rPr>
        <w:t>50</w:t>
      </w:r>
      <w:r w:rsidRPr="003F370D">
        <w:rPr>
          <w:rFonts w:ascii="Arial" w:hAnsi="Arial" w:cs="Arial"/>
          <w:color w:val="222222"/>
          <w:sz w:val="22"/>
          <w:szCs w:val="22"/>
          <w:highlight w:val="white"/>
        </w:rPr>
        <w:t xml:space="preserve">(1), pp.131-146. </w:t>
      </w:r>
    </w:p>
    <w:sectPr w:rsidR="00BC2EA7" w:rsidRPr="003F370D" w:rsidSect="00BC2EA7">
      <w:footerReference w:type="default" r:id="rId28"/>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452E32" w14:textId="77777777" w:rsidR="00443195" w:rsidRDefault="00443195">
      <w:pPr>
        <w:spacing w:line="240" w:lineRule="auto"/>
      </w:pPr>
      <w:r>
        <w:separator/>
      </w:r>
    </w:p>
  </w:endnote>
  <w:endnote w:type="continuationSeparator" w:id="0">
    <w:p w14:paraId="0CA91D80" w14:textId="77777777" w:rsidR="00443195" w:rsidRDefault="004431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110126"/>
      <w:docPartObj>
        <w:docPartGallery w:val="Page Numbers (Bottom of Page)"/>
        <w:docPartUnique/>
      </w:docPartObj>
    </w:sdtPr>
    <w:sdtContent>
      <w:p w14:paraId="41DDF9E6" w14:textId="77777777" w:rsidR="00BC2EA7" w:rsidRDefault="001728D8">
        <w:pPr>
          <w:pStyle w:val="Footer"/>
          <w:jc w:val="right"/>
        </w:pPr>
        <w:r w:rsidRPr="00BC2EA7">
          <w:rPr>
            <w:sz w:val="20"/>
          </w:rPr>
          <w:fldChar w:fldCharType="begin"/>
        </w:r>
        <w:r w:rsidRPr="00BC2EA7">
          <w:rPr>
            <w:sz w:val="20"/>
          </w:rPr>
          <w:instrText xml:space="preserve"> PAGE   \* MERGEFORMAT </w:instrText>
        </w:r>
        <w:r w:rsidRPr="00BC2EA7">
          <w:rPr>
            <w:sz w:val="20"/>
          </w:rPr>
          <w:fldChar w:fldCharType="separate"/>
        </w:r>
        <w:r w:rsidR="006E584E">
          <w:rPr>
            <w:noProof/>
            <w:sz w:val="20"/>
          </w:rPr>
          <w:t>9</w:t>
        </w:r>
        <w:r w:rsidRPr="00BC2EA7">
          <w:rPr>
            <w:sz w:val="20"/>
          </w:rPr>
          <w:fldChar w:fldCharType="end"/>
        </w:r>
      </w:p>
    </w:sdtContent>
  </w:sdt>
  <w:p w14:paraId="7BC8CEC8" w14:textId="77777777" w:rsidR="00BC2EA7" w:rsidRDefault="00BC2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04A78F" w14:textId="77777777" w:rsidR="00443195" w:rsidRDefault="00443195">
      <w:pPr>
        <w:spacing w:line="240" w:lineRule="auto"/>
      </w:pPr>
      <w:r>
        <w:separator/>
      </w:r>
    </w:p>
  </w:footnote>
  <w:footnote w:type="continuationSeparator" w:id="0">
    <w:p w14:paraId="7DACC0E8" w14:textId="77777777" w:rsidR="00443195" w:rsidRDefault="004431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866A2"/>
    <w:multiLevelType w:val="multilevel"/>
    <w:tmpl w:val="A1468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325B2D"/>
    <w:multiLevelType w:val="multilevel"/>
    <w:tmpl w:val="50AEA8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F2520C"/>
    <w:multiLevelType w:val="multilevel"/>
    <w:tmpl w:val="9EF24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281AC4"/>
    <w:multiLevelType w:val="multilevel"/>
    <w:tmpl w:val="0A34C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CD6D30"/>
    <w:multiLevelType w:val="multilevel"/>
    <w:tmpl w:val="2A8A4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0670818">
    <w:abstractNumId w:val="0"/>
  </w:num>
  <w:num w:numId="2" w16cid:durableId="1612663123">
    <w:abstractNumId w:val="4"/>
  </w:num>
  <w:num w:numId="3" w16cid:durableId="732658210">
    <w:abstractNumId w:val="1"/>
  </w:num>
  <w:num w:numId="4" w16cid:durableId="1724135583">
    <w:abstractNumId w:val="2"/>
  </w:num>
  <w:num w:numId="5" w16cid:durableId="1856186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52"/>
    <w:rsid w:val="0001166C"/>
    <w:rsid w:val="0002249B"/>
    <w:rsid w:val="000315E1"/>
    <w:rsid w:val="00037F52"/>
    <w:rsid w:val="00057163"/>
    <w:rsid w:val="000704EE"/>
    <w:rsid w:val="00076151"/>
    <w:rsid w:val="000946B6"/>
    <w:rsid w:val="000A1297"/>
    <w:rsid w:val="0015292A"/>
    <w:rsid w:val="001728D8"/>
    <w:rsid w:val="001A08A7"/>
    <w:rsid w:val="001B49FB"/>
    <w:rsid w:val="0027194B"/>
    <w:rsid w:val="002B3169"/>
    <w:rsid w:val="002C608B"/>
    <w:rsid w:val="00324EAE"/>
    <w:rsid w:val="0034409E"/>
    <w:rsid w:val="0034783A"/>
    <w:rsid w:val="00362CF1"/>
    <w:rsid w:val="003C2041"/>
    <w:rsid w:val="003E1133"/>
    <w:rsid w:val="003F370D"/>
    <w:rsid w:val="003F6781"/>
    <w:rsid w:val="00443195"/>
    <w:rsid w:val="004C465A"/>
    <w:rsid w:val="004E0B0A"/>
    <w:rsid w:val="004F66AA"/>
    <w:rsid w:val="00500147"/>
    <w:rsid w:val="00511C26"/>
    <w:rsid w:val="005212A2"/>
    <w:rsid w:val="005906B6"/>
    <w:rsid w:val="00591F1B"/>
    <w:rsid w:val="005C5245"/>
    <w:rsid w:val="00606087"/>
    <w:rsid w:val="00642A19"/>
    <w:rsid w:val="00672A12"/>
    <w:rsid w:val="00680EFE"/>
    <w:rsid w:val="00695EB1"/>
    <w:rsid w:val="006E584E"/>
    <w:rsid w:val="006F4967"/>
    <w:rsid w:val="007629CA"/>
    <w:rsid w:val="00764635"/>
    <w:rsid w:val="00782955"/>
    <w:rsid w:val="0079134F"/>
    <w:rsid w:val="007A3ECF"/>
    <w:rsid w:val="007D5EB3"/>
    <w:rsid w:val="0085607D"/>
    <w:rsid w:val="008B7543"/>
    <w:rsid w:val="008C70C3"/>
    <w:rsid w:val="00905921"/>
    <w:rsid w:val="009B2CC9"/>
    <w:rsid w:val="009D2B68"/>
    <w:rsid w:val="009F24BD"/>
    <w:rsid w:val="00AC1FC2"/>
    <w:rsid w:val="00AC6238"/>
    <w:rsid w:val="00B11F6E"/>
    <w:rsid w:val="00B311D5"/>
    <w:rsid w:val="00BC2EA7"/>
    <w:rsid w:val="00BD2F99"/>
    <w:rsid w:val="00BD7BAD"/>
    <w:rsid w:val="00C41DB8"/>
    <w:rsid w:val="00C42530"/>
    <w:rsid w:val="00C874AA"/>
    <w:rsid w:val="00CD7C84"/>
    <w:rsid w:val="00D4384D"/>
    <w:rsid w:val="00D55DBD"/>
    <w:rsid w:val="00D6308F"/>
    <w:rsid w:val="00D90884"/>
    <w:rsid w:val="00D937AF"/>
    <w:rsid w:val="00DA6C63"/>
    <w:rsid w:val="00DC440E"/>
    <w:rsid w:val="00DC5D47"/>
    <w:rsid w:val="00DE09CA"/>
    <w:rsid w:val="00E07CE3"/>
    <w:rsid w:val="00E24382"/>
    <w:rsid w:val="00E24CEF"/>
    <w:rsid w:val="00E43422"/>
    <w:rsid w:val="00E6583E"/>
    <w:rsid w:val="00EB088D"/>
    <w:rsid w:val="00EB202C"/>
    <w:rsid w:val="00EB650D"/>
    <w:rsid w:val="00EF34FB"/>
    <w:rsid w:val="00EF7921"/>
    <w:rsid w:val="00F05AC5"/>
    <w:rsid w:val="00F36BE2"/>
    <w:rsid w:val="00F46F3F"/>
    <w:rsid w:val="00F5049D"/>
    <w:rsid w:val="00F5389A"/>
    <w:rsid w:val="00FB097B"/>
    <w:rsid w:val="00FC11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396A7"/>
  <w15:docId w15:val="{7725A098-3505-D644-A0D8-DA4D1BD56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24CEF"/>
    <w:pPr>
      <w:keepNext/>
      <w:keepLines/>
      <w:outlineLvl w:val="0"/>
    </w:pPr>
    <w:rPr>
      <w:b/>
      <w:sz w:val="28"/>
    </w:rPr>
  </w:style>
  <w:style w:type="paragraph" w:styleId="Heading2">
    <w:name w:val="heading 2"/>
    <w:basedOn w:val="Normal1"/>
    <w:next w:val="Normal1"/>
    <w:rsid w:val="00037F52"/>
    <w:pPr>
      <w:keepNext/>
      <w:keepLines/>
      <w:spacing w:before="360" w:after="120"/>
      <w:outlineLvl w:val="1"/>
    </w:pPr>
    <w:rPr>
      <w:sz w:val="32"/>
      <w:szCs w:val="32"/>
    </w:rPr>
  </w:style>
  <w:style w:type="paragraph" w:styleId="Heading3">
    <w:name w:val="heading 3"/>
    <w:basedOn w:val="Normal1"/>
    <w:next w:val="Normal1"/>
    <w:rsid w:val="00037F52"/>
    <w:pPr>
      <w:keepNext/>
      <w:keepLines/>
      <w:spacing w:before="320" w:after="80"/>
      <w:outlineLvl w:val="2"/>
    </w:pPr>
    <w:rPr>
      <w:color w:val="434343"/>
      <w:sz w:val="28"/>
      <w:szCs w:val="28"/>
    </w:rPr>
  </w:style>
  <w:style w:type="paragraph" w:styleId="Heading4">
    <w:name w:val="heading 4"/>
    <w:basedOn w:val="Normal1"/>
    <w:next w:val="Normal1"/>
    <w:rsid w:val="00037F52"/>
    <w:pPr>
      <w:keepNext/>
      <w:keepLines/>
      <w:spacing w:before="280" w:after="80"/>
      <w:outlineLvl w:val="3"/>
    </w:pPr>
    <w:rPr>
      <w:color w:val="666666"/>
    </w:rPr>
  </w:style>
  <w:style w:type="paragraph" w:styleId="Heading5">
    <w:name w:val="heading 5"/>
    <w:basedOn w:val="Normal1"/>
    <w:next w:val="Normal1"/>
    <w:rsid w:val="00037F52"/>
    <w:pPr>
      <w:keepNext/>
      <w:keepLines/>
      <w:spacing w:before="240" w:after="80"/>
      <w:outlineLvl w:val="4"/>
    </w:pPr>
    <w:rPr>
      <w:color w:val="666666"/>
      <w:sz w:val="22"/>
      <w:szCs w:val="22"/>
    </w:rPr>
  </w:style>
  <w:style w:type="paragraph" w:styleId="Heading6">
    <w:name w:val="heading 6"/>
    <w:basedOn w:val="Normal1"/>
    <w:next w:val="Normal1"/>
    <w:rsid w:val="00037F5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7F52"/>
  </w:style>
  <w:style w:type="paragraph" w:styleId="Title">
    <w:name w:val="Title"/>
    <w:basedOn w:val="Normal1"/>
    <w:next w:val="Normal1"/>
    <w:rsid w:val="00037F52"/>
    <w:pPr>
      <w:keepNext/>
      <w:keepLines/>
      <w:jc w:val="center"/>
    </w:pPr>
    <w:rPr>
      <w:b/>
      <w:sz w:val="40"/>
      <w:szCs w:val="40"/>
    </w:rPr>
  </w:style>
  <w:style w:type="paragraph" w:styleId="Subtitle">
    <w:name w:val="Subtitle"/>
    <w:basedOn w:val="Normal1"/>
    <w:next w:val="Normal1"/>
    <w:rsid w:val="00037F52"/>
    <w:pPr>
      <w:keepNext/>
      <w:keepLines/>
      <w:spacing w:after="320"/>
    </w:pPr>
    <w:rPr>
      <w:rFonts w:ascii="Arial" w:eastAsia="Arial" w:hAnsi="Arial" w:cs="Arial"/>
      <w:color w:val="666666"/>
      <w:sz w:val="30"/>
      <w:szCs w:val="30"/>
    </w:rPr>
  </w:style>
  <w:style w:type="table" w:customStyle="1" w:styleId="a">
    <w:name w:val="a"/>
    <w:basedOn w:val="TableNormal"/>
    <w:rsid w:val="00037F5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C2E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2EA7"/>
  </w:style>
  <w:style w:type="paragraph" w:styleId="Footer">
    <w:name w:val="footer"/>
    <w:basedOn w:val="Normal"/>
    <w:link w:val="FooterChar"/>
    <w:uiPriority w:val="99"/>
    <w:unhideWhenUsed/>
    <w:rsid w:val="00BC2EA7"/>
    <w:pPr>
      <w:tabs>
        <w:tab w:val="center" w:pos="4680"/>
        <w:tab w:val="right" w:pos="9360"/>
      </w:tabs>
      <w:spacing w:line="240" w:lineRule="auto"/>
    </w:pPr>
  </w:style>
  <w:style w:type="character" w:customStyle="1" w:styleId="FooterChar">
    <w:name w:val="Footer Char"/>
    <w:basedOn w:val="DefaultParagraphFont"/>
    <w:link w:val="Footer"/>
    <w:uiPriority w:val="99"/>
    <w:rsid w:val="00BC2EA7"/>
  </w:style>
  <w:style w:type="character" w:styleId="Hyperlink">
    <w:name w:val="Hyperlink"/>
    <w:basedOn w:val="DefaultParagraphFont"/>
    <w:uiPriority w:val="99"/>
    <w:unhideWhenUsed/>
    <w:rsid w:val="00BC2EA7"/>
    <w:rPr>
      <w:color w:val="0000FF" w:themeColor="hyperlink"/>
      <w:u w:val="single"/>
    </w:rPr>
  </w:style>
  <w:style w:type="paragraph" w:styleId="TOCHeading">
    <w:name w:val="TOC Heading"/>
    <w:basedOn w:val="Heading1"/>
    <w:next w:val="Normal"/>
    <w:uiPriority w:val="39"/>
    <w:semiHidden/>
    <w:unhideWhenUsed/>
    <w:qFormat/>
    <w:rsid w:val="00E24382"/>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2249B"/>
    <w:pPr>
      <w:tabs>
        <w:tab w:val="right" w:leader="dot" w:pos="9350"/>
      </w:tabs>
      <w:spacing w:after="100"/>
    </w:pPr>
  </w:style>
  <w:style w:type="paragraph" w:styleId="BalloonText">
    <w:name w:val="Balloon Text"/>
    <w:basedOn w:val="Normal"/>
    <w:link w:val="BalloonTextChar"/>
    <w:uiPriority w:val="99"/>
    <w:semiHidden/>
    <w:unhideWhenUsed/>
    <w:rsid w:val="00E243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382"/>
    <w:rPr>
      <w:rFonts w:ascii="Tahoma" w:hAnsi="Tahoma" w:cs="Tahoma"/>
      <w:sz w:val="16"/>
      <w:szCs w:val="16"/>
    </w:rPr>
  </w:style>
  <w:style w:type="character" w:styleId="UnresolvedMention">
    <w:name w:val="Unresolved Mention"/>
    <w:basedOn w:val="DefaultParagraphFont"/>
    <w:uiPriority w:val="99"/>
    <w:semiHidden/>
    <w:unhideWhenUsed/>
    <w:rsid w:val="00F05AC5"/>
    <w:rPr>
      <w:color w:val="605E5C"/>
      <w:shd w:val="clear" w:color="auto" w:fill="E1DFDD"/>
    </w:rPr>
  </w:style>
  <w:style w:type="character" w:styleId="Strong">
    <w:name w:val="Strong"/>
    <w:basedOn w:val="DefaultParagraphFont"/>
    <w:uiPriority w:val="22"/>
    <w:qFormat/>
    <w:rsid w:val="00DC44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ospitalitysearch.co.uk/benefits-of-being-multilingual/" TargetMode="External"/><Relationship Id="rId26" Type="http://schemas.openxmlformats.org/officeDocument/2006/relationships/hyperlink" Target="https://www.techtarget.com/searchhrsoftware/tip/How-to-create-an-employee-training-plan-with-template" TargetMode="External"/><Relationship Id="rId3" Type="http://schemas.openxmlformats.org/officeDocument/2006/relationships/styles" Target="styles.xml"/><Relationship Id="rId21" Type="http://schemas.openxmlformats.org/officeDocument/2006/relationships/hyperlink" Target="https://blogs.lexiconihm.com/cultural-sensitivity-and-diversity-in-hospitality-navigating-a-multicultural-worl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topics/2288/languages-in-the-united-kingdom/" TargetMode="External"/><Relationship Id="rId25" Type="http://schemas.openxmlformats.org/officeDocument/2006/relationships/hyperlink" Target="https://cudoo.com/blog/is-multilingualism-a-necessity-in-your-industry/" TargetMode="External"/><Relationship Id="rId2" Type="http://schemas.openxmlformats.org/officeDocument/2006/relationships/numbering" Target="numbering.xml"/><Relationship Id="rId16" Type="http://schemas.openxmlformats.org/officeDocument/2006/relationships/hyperlink" Target="https://lesroches.edu/blog/cultural-awareness-international-hospitality-careers/" TargetMode="External"/><Relationship Id="rId20" Type="http://schemas.openxmlformats.org/officeDocument/2006/relationships/hyperlink" Target="https://www.indeed.com/career-advice/career-development/importance-of-train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tic.com.au/cultural-and-social-sensitivity-in-hospita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earnlaughspeak.com/one-word-response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ndeed.com/career-advice/career-development/conflict-the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inkedin.com/pulse/challenges-cultural-differences-hospitality-teams-gon%C3%A7alves-mendes" TargetMode="External"/><Relationship Id="rId27" Type="http://schemas.openxmlformats.org/officeDocument/2006/relationships/hyperlink" Target="https://career.vt.edu/develop/business-etiquette.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2F3146-5FDF-44D5-9998-4C47CFDE5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2353</Words>
  <Characters>13653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Beatrice Matal</dc:creator>
  <cp:lastModifiedBy>Bianca Beatrice Matal</cp:lastModifiedBy>
  <cp:revision>69</cp:revision>
  <dcterms:created xsi:type="dcterms:W3CDTF">2024-05-16T19:54:00Z</dcterms:created>
  <dcterms:modified xsi:type="dcterms:W3CDTF">2024-05-17T10:37:00Z</dcterms:modified>
</cp:coreProperties>
</file>