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0952190"/>
        <w:docPartObj>
          <w:docPartGallery w:val="Cover Pages"/>
          <w:docPartUnique/>
        </w:docPartObj>
      </w:sdtPr>
      <w:sdtEndPr>
        <w:rPr>
          <w:rFonts w:ascii="Arial" w:eastAsia="Times New Roman" w:hAnsi="Arial" w:cs="Arial"/>
          <w:color w:val="000000"/>
          <w:kern w:val="0"/>
          <w:lang w:eastAsia="en-GB"/>
          <w14:ligatures w14:val="none"/>
        </w:rPr>
      </w:sdtEndPr>
      <w:sdtContent>
        <w:p w14:paraId="33BB1FCC" w14:textId="35722897" w:rsidR="00E1416A" w:rsidRDefault="00E1416A"/>
        <w:p w14:paraId="3632B964" w14:textId="3BA17BA0" w:rsidR="00C91556" w:rsidRPr="00C91556" w:rsidRDefault="00C91556">
          <w:pPr>
            <w:rPr>
              <w:rStyle w:val="eop"/>
              <w:rFonts w:ascii="Arial" w:hAnsi="Arial" w:cs="Arial"/>
              <w:color w:val="000000"/>
              <w:sz w:val="48"/>
              <w:szCs w:val="48"/>
              <w:shd w:val="clear" w:color="auto" w:fill="FFFFFF"/>
            </w:rPr>
          </w:pPr>
          <w:r w:rsidRPr="00C91556">
            <w:rPr>
              <w:rStyle w:val="normaltextrun"/>
              <w:rFonts w:ascii="Arial" w:hAnsi="Arial" w:cs="Arial"/>
              <w:b/>
              <w:bCs/>
              <w:color w:val="000000"/>
              <w:sz w:val="48"/>
              <w:szCs w:val="48"/>
              <w:shd w:val="clear" w:color="auto" w:fill="FFFFFF"/>
            </w:rPr>
            <w:t xml:space="preserve">                                       Logbook</w:t>
          </w:r>
          <w:r w:rsidRPr="00C91556">
            <w:rPr>
              <w:rStyle w:val="eop"/>
              <w:rFonts w:ascii="Arial" w:hAnsi="Arial" w:cs="Arial"/>
              <w:color w:val="000000"/>
              <w:sz w:val="48"/>
              <w:szCs w:val="48"/>
              <w:shd w:val="clear" w:color="auto" w:fill="FFFFFF"/>
            </w:rPr>
            <w:t> </w:t>
          </w:r>
        </w:p>
        <w:p w14:paraId="194BB11D" w14:textId="77777777" w:rsidR="00C91556" w:rsidRDefault="00C91556">
          <w:pPr>
            <w:rPr>
              <w:rStyle w:val="eop"/>
              <w:rFonts w:ascii="Arial" w:hAnsi="Arial" w:cs="Arial"/>
              <w:color w:val="000000"/>
              <w:shd w:val="clear" w:color="auto" w:fill="FFFFFF"/>
            </w:rPr>
          </w:pPr>
        </w:p>
        <w:p w14:paraId="4469A20A" w14:textId="77777777" w:rsidR="00C91556" w:rsidRDefault="00C91556">
          <w:pPr>
            <w:rPr>
              <w:rStyle w:val="eop"/>
              <w:rFonts w:ascii="Arial" w:hAnsi="Arial" w:cs="Arial"/>
              <w:color w:val="000000"/>
              <w:shd w:val="clear" w:color="auto" w:fill="FFFFFF"/>
            </w:rPr>
          </w:pPr>
        </w:p>
        <w:p w14:paraId="214C43AF" w14:textId="77777777" w:rsidR="00C91556" w:rsidRDefault="00C91556">
          <w:pPr>
            <w:rPr>
              <w:rStyle w:val="eop"/>
              <w:rFonts w:ascii="Arial" w:hAnsi="Arial" w:cs="Arial"/>
              <w:color w:val="000000"/>
              <w:shd w:val="clear" w:color="auto" w:fill="FFFFFF"/>
            </w:rPr>
          </w:pPr>
        </w:p>
        <w:p w14:paraId="31A3D6C5" w14:textId="77777777" w:rsidR="00C91556" w:rsidRDefault="00C91556">
          <w:pPr>
            <w:rPr>
              <w:rStyle w:val="eop"/>
              <w:rFonts w:ascii="Arial" w:hAnsi="Arial" w:cs="Arial"/>
              <w:color w:val="000000"/>
              <w:shd w:val="clear" w:color="auto" w:fill="FFFFFF"/>
            </w:rPr>
          </w:pPr>
        </w:p>
        <w:p w14:paraId="5C922C92" w14:textId="77777777" w:rsidR="00C91556" w:rsidRDefault="00C91556">
          <w:pPr>
            <w:rPr>
              <w:rStyle w:val="eop"/>
              <w:rFonts w:ascii="Arial" w:hAnsi="Arial" w:cs="Arial"/>
              <w:color w:val="000000"/>
              <w:shd w:val="clear" w:color="auto" w:fill="FFFFFF"/>
            </w:rPr>
          </w:pPr>
        </w:p>
        <w:p w14:paraId="100F74B8" w14:textId="77777777" w:rsidR="00C91556" w:rsidRDefault="00C91556">
          <w:pPr>
            <w:rPr>
              <w:rStyle w:val="eop"/>
              <w:rFonts w:ascii="Arial" w:hAnsi="Arial" w:cs="Arial"/>
              <w:color w:val="000000"/>
              <w:shd w:val="clear" w:color="auto" w:fill="FFFFFF"/>
            </w:rPr>
          </w:pPr>
        </w:p>
        <w:p w14:paraId="03382539" w14:textId="77777777" w:rsidR="00C91556" w:rsidRDefault="00C91556">
          <w:pPr>
            <w:rPr>
              <w:rStyle w:val="eop"/>
              <w:rFonts w:ascii="Arial" w:hAnsi="Arial" w:cs="Arial"/>
              <w:color w:val="000000"/>
              <w:shd w:val="clear" w:color="auto" w:fill="FFFFFF"/>
            </w:rPr>
          </w:pPr>
        </w:p>
        <w:p w14:paraId="30E3930A" w14:textId="77777777" w:rsidR="00C91556" w:rsidRDefault="00C91556">
          <w:pPr>
            <w:rPr>
              <w:rStyle w:val="eop"/>
              <w:rFonts w:ascii="Arial" w:hAnsi="Arial" w:cs="Arial"/>
              <w:color w:val="000000"/>
              <w:shd w:val="clear" w:color="auto" w:fill="FFFFFF"/>
            </w:rPr>
          </w:pPr>
        </w:p>
        <w:p w14:paraId="224264D5" w14:textId="35A50798" w:rsidR="00C91556" w:rsidRDefault="009B1A75">
          <w:pPr>
            <w:rPr>
              <w:rStyle w:val="eop"/>
              <w:rFonts w:ascii="Arial" w:hAnsi="Arial" w:cs="Arial"/>
              <w:color w:val="000000"/>
              <w:shd w:val="clear" w:color="auto" w:fill="FFFFFF"/>
            </w:rPr>
          </w:pPr>
          <w:r>
            <w:rPr>
              <w:rStyle w:val="normaltextrun"/>
              <w:rFonts w:ascii="Arial" w:hAnsi="Arial" w:cs="Arial"/>
              <w:b/>
              <w:bCs/>
              <w:color w:val="000000"/>
              <w:shd w:val="clear" w:color="auto" w:fill="FFFFFF"/>
            </w:rPr>
            <w:t>Student name:</w:t>
          </w:r>
          <w:r>
            <w:rPr>
              <w:rStyle w:val="eop"/>
              <w:rFonts w:ascii="Arial" w:hAnsi="Arial" w:cs="Arial"/>
              <w:color w:val="000000"/>
              <w:shd w:val="clear" w:color="auto" w:fill="FFFFFF"/>
            </w:rPr>
            <w:t> </w:t>
          </w:r>
          <w:r w:rsidRPr="009B1A75">
            <w:rPr>
              <w:rStyle w:val="eop"/>
              <w:rFonts w:ascii="Arial" w:hAnsi="Arial" w:cs="Arial"/>
              <w:b/>
              <w:bCs/>
              <w:color w:val="000000"/>
              <w:shd w:val="clear" w:color="auto" w:fill="FFFFFF"/>
            </w:rPr>
            <w:t>Valentin Stefan Mirica</w:t>
          </w:r>
        </w:p>
        <w:p w14:paraId="17212C23" w14:textId="653D2AB7" w:rsidR="009B1A75" w:rsidRPr="009B1A75" w:rsidRDefault="009B1A75">
          <w:pPr>
            <w:rPr>
              <w:rStyle w:val="eop"/>
              <w:rFonts w:ascii="Arial" w:hAnsi="Arial" w:cs="Arial"/>
              <w:b/>
              <w:bCs/>
              <w:color w:val="000000"/>
              <w:shd w:val="clear" w:color="auto" w:fill="FFFFFF"/>
            </w:rPr>
          </w:pPr>
          <w:r>
            <w:rPr>
              <w:rStyle w:val="normaltextrun"/>
              <w:rFonts w:ascii="Arial" w:hAnsi="Arial" w:cs="Arial"/>
              <w:b/>
              <w:bCs/>
              <w:color w:val="000000"/>
              <w:shd w:val="clear" w:color="auto" w:fill="FFFFFF"/>
            </w:rPr>
            <w:t>Student ID number:</w:t>
          </w:r>
          <w:r>
            <w:rPr>
              <w:rStyle w:val="eop"/>
              <w:rFonts w:ascii="Arial" w:hAnsi="Arial" w:cs="Arial"/>
              <w:color w:val="000000"/>
              <w:shd w:val="clear" w:color="auto" w:fill="FFFFFF"/>
            </w:rPr>
            <w:t> </w:t>
          </w:r>
          <w:r w:rsidRPr="009B1A75">
            <w:rPr>
              <w:rStyle w:val="eop"/>
              <w:rFonts w:ascii="Arial" w:hAnsi="Arial" w:cs="Arial"/>
              <w:b/>
              <w:bCs/>
              <w:color w:val="000000"/>
              <w:shd w:val="clear" w:color="auto" w:fill="FFFFFF"/>
            </w:rPr>
            <w:t>2211628</w:t>
          </w:r>
        </w:p>
        <w:p w14:paraId="2160DAFF" w14:textId="465E5C78" w:rsidR="00C91556" w:rsidRDefault="009B1A75">
          <w:pPr>
            <w:rPr>
              <w:rStyle w:val="eop"/>
              <w:rFonts w:ascii="Arial" w:hAnsi="Arial" w:cs="Arial"/>
              <w:color w:val="000000"/>
              <w:shd w:val="clear" w:color="auto" w:fill="FFFFFF"/>
            </w:rPr>
          </w:pPr>
          <w:r>
            <w:rPr>
              <w:rStyle w:val="normaltextrun"/>
              <w:rFonts w:ascii="Arial" w:hAnsi="Arial" w:cs="Arial"/>
              <w:b/>
              <w:bCs/>
              <w:color w:val="000000"/>
              <w:shd w:val="clear" w:color="auto" w:fill="FFFFFF"/>
            </w:rPr>
            <w:t>Module:</w:t>
          </w:r>
          <w:r>
            <w:rPr>
              <w:rStyle w:val="eop"/>
              <w:rFonts w:ascii="Arial" w:hAnsi="Arial" w:cs="Arial"/>
              <w:color w:val="000000"/>
              <w:shd w:val="clear" w:color="auto" w:fill="FFFFFF"/>
            </w:rPr>
            <w:t> </w:t>
          </w:r>
          <w:r>
            <w:rPr>
              <w:rStyle w:val="normaltextrun"/>
              <w:rFonts w:ascii="Arial" w:hAnsi="Arial" w:cs="Arial"/>
              <w:b/>
              <w:bCs/>
              <w:color w:val="000000"/>
              <w:shd w:val="clear" w:color="auto" w:fill="FFFFFF"/>
            </w:rPr>
            <w:t>Technical Skills Development</w:t>
          </w:r>
          <w:r>
            <w:rPr>
              <w:rStyle w:val="eop"/>
              <w:rFonts w:ascii="Arial" w:hAnsi="Arial" w:cs="Arial"/>
              <w:color w:val="000000"/>
              <w:shd w:val="clear" w:color="auto" w:fill="FFFFFF"/>
            </w:rPr>
            <w:t> </w:t>
          </w:r>
          <w:r>
            <w:rPr>
              <w:rStyle w:val="normaltextrun"/>
              <w:rFonts w:ascii="Arial" w:hAnsi="Arial" w:cs="Arial"/>
              <w:b/>
              <w:bCs/>
              <w:color w:val="000000"/>
              <w:shd w:val="clear" w:color="auto" w:fill="FFFFFF"/>
            </w:rPr>
            <w:t>ACMA4014</w:t>
          </w:r>
          <w:r>
            <w:rPr>
              <w:rStyle w:val="eop"/>
              <w:rFonts w:ascii="Arial" w:hAnsi="Arial" w:cs="Arial"/>
              <w:color w:val="000000"/>
              <w:shd w:val="clear" w:color="auto" w:fill="FFFFFF"/>
            </w:rPr>
            <w:t> </w:t>
          </w:r>
        </w:p>
        <w:p w14:paraId="6C203E77" w14:textId="2D0E5298" w:rsidR="00C91556" w:rsidRDefault="00C91556">
          <w:pPr>
            <w:rPr>
              <w:rStyle w:val="eop"/>
              <w:rFonts w:ascii="Arial" w:hAnsi="Arial" w:cs="Arial"/>
              <w:color w:val="000000"/>
              <w:shd w:val="clear" w:color="auto" w:fill="FFFFFF"/>
            </w:rPr>
          </w:pPr>
          <w:r>
            <w:rPr>
              <w:rStyle w:val="normaltextrun"/>
              <w:rFonts w:ascii="Arial" w:hAnsi="Arial" w:cs="Arial"/>
              <w:b/>
              <w:bCs/>
              <w:color w:val="000000"/>
              <w:shd w:val="clear" w:color="auto" w:fill="FFFFFF"/>
            </w:rPr>
            <w:t>Lecturer:</w:t>
          </w:r>
          <w:r>
            <w:rPr>
              <w:rStyle w:val="eop"/>
              <w:rFonts w:ascii="Arial" w:hAnsi="Arial" w:cs="Arial"/>
              <w:color w:val="000000"/>
              <w:shd w:val="clear" w:color="auto" w:fill="FFFFFF"/>
            </w:rPr>
            <w:t> </w:t>
          </w:r>
          <w:r w:rsidR="009B1A75">
            <w:rPr>
              <w:rStyle w:val="normaltextrun"/>
              <w:rFonts w:ascii="Arial" w:hAnsi="Arial" w:cs="Arial"/>
              <w:b/>
              <w:bCs/>
              <w:color w:val="000000"/>
              <w:shd w:val="clear" w:color="auto" w:fill="FFFFFF"/>
            </w:rPr>
            <w:t>Dr Jamiu A. Dauda</w:t>
          </w:r>
          <w:r w:rsidR="009B1A75">
            <w:rPr>
              <w:rStyle w:val="eop"/>
              <w:rFonts w:ascii="Arial" w:hAnsi="Arial" w:cs="Arial"/>
              <w:color w:val="000000"/>
              <w:shd w:val="clear" w:color="auto" w:fill="FFFFFF"/>
            </w:rPr>
            <w:t> </w:t>
          </w:r>
        </w:p>
        <w:p w14:paraId="19835362" w14:textId="3C6B0691" w:rsidR="009B1A75" w:rsidRDefault="009B1A75">
          <w:pPr>
            <w:rPr>
              <w:rStyle w:val="eop"/>
              <w:rFonts w:ascii="Arial" w:hAnsi="Arial" w:cs="Arial"/>
              <w:color w:val="000000"/>
              <w:shd w:val="clear" w:color="auto" w:fill="FFFFFF"/>
            </w:rPr>
          </w:pPr>
          <w:r>
            <w:rPr>
              <w:rStyle w:val="normaltextrun"/>
              <w:rFonts w:ascii="Arial" w:hAnsi="Arial" w:cs="Arial"/>
              <w:b/>
              <w:bCs/>
              <w:color w:val="000000"/>
              <w:bdr w:val="none" w:sz="0" w:space="0" w:color="auto" w:frame="1"/>
            </w:rPr>
            <w:t>Word count: 2000 words equivalent.</w:t>
          </w:r>
        </w:p>
        <w:p w14:paraId="7C3C778E" w14:textId="77777777" w:rsidR="00C91556" w:rsidRDefault="00C91556">
          <w:pPr>
            <w:rPr>
              <w:rStyle w:val="eop"/>
              <w:rFonts w:ascii="Arial" w:hAnsi="Arial" w:cs="Arial"/>
              <w:color w:val="000000"/>
              <w:shd w:val="clear" w:color="auto" w:fill="FFFFFF"/>
            </w:rPr>
          </w:pPr>
        </w:p>
        <w:p w14:paraId="05E1ECAF" w14:textId="77777777" w:rsidR="00C91556" w:rsidRDefault="00C91556">
          <w:pPr>
            <w:rPr>
              <w:rStyle w:val="eop"/>
              <w:rFonts w:ascii="Arial" w:hAnsi="Arial" w:cs="Arial"/>
              <w:color w:val="000000"/>
              <w:shd w:val="clear" w:color="auto" w:fill="FFFFFF"/>
            </w:rPr>
          </w:pPr>
        </w:p>
        <w:p w14:paraId="3AA6646D" w14:textId="77777777" w:rsidR="00C91556" w:rsidRDefault="00C91556">
          <w:pPr>
            <w:rPr>
              <w:rStyle w:val="eop"/>
              <w:rFonts w:ascii="Arial" w:hAnsi="Arial" w:cs="Arial"/>
              <w:color w:val="000000"/>
              <w:shd w:val="clear" w:color="auto" w:fill="FFFFFF"/>
            </w:rPr>
          </w:pPr>
        </w:p>
        <w:p w14:paraId="46F1367A" w14:textId="77777777" w:rsidR="00C91556" w:rsidRDefault="00C91556">
          <w:pPr>
            <w:rPr>
              <w:rStyle w:val="eop"/>
              <w:rFonts w:ascii="Arial" w:hAnsi="Arial" w:cs="Arial"/>
              <w:color w:val="000000"/>
              <w:shd w:val="clear" w:color="auto" w:fill="FFFFFF"/>
            </w:rPr>
          </w:pPr>
        </w:p>
        <w:p w14:paraId="4931E18B" w14:textId="77777777" w:rsidR="00C91556" w:rsidRDefault="00C91556">
          <w:pPr>
            <w:rPr>
              <w:rStyle w:val="eop"/>
              <w:rFonts w:ascii="Arial" w:hAnsi="Arial" w:cs="Arial"/>
              <w:color w:val="000000"/>
              <w:shd w:val="clear" w:color="auto" w:fill="FFFFFF"/>
            </w:rPr>
          </w:pPr>
        </w:p>
        <w:p w14:paraId="216AA8AA" w14:textId="6D7FA1B0" w:rsidR="00C91556" w:rsidRPr="001B766F" w:rsidRDefault="001A5027" w:rsidP="00BA2540">
          <w:pPr>
            <w:spacing w:line="360" w:lineRule="auto"/>
            <w:rPr>
              <w:rFonts w:ascii="Arial" w:hAnsi="Arial" w:cs="Arial"/>
              <w:color w:val="000000"/>
              <w:sz w:val="24"/>
              <w:szCs w:val="24"/>
              <w:shd w:val="clear" w:color="auto" w:fill="FFFFFF"/>
            </w:rPr>
          </w:pPr>
          <w:r w:rsidRPr="001B766F">
            <w:rPr>
              <w:rFonts w:ascii="Arial" w:hAnsi="Arial" w:cs="Arial"/>
              <w:color w:val="000000"/>
              <w:sz w:val="24"/>
              <w:szCs w:val="24"/>
              <w:shd w:val="clear" w:color="auto" w:fill="FFFFFF"/>
            </w:rPr>
            <w:lastRenderedPageBreak/>
            <w:t xml:space="preserve"> </w:t>
          </w:r>
          <w:r w:rsidR="001B766F" w:rsidRPr="001B766F">
            <w:rPr>
              <w:rFonts w:ascii="Arial" w:hAnsi="Arial" w:cs="Arial"/>
              <w:color w:val="000000"/>
              <w:sz w:val="24"/>
              <w:szCs w:val="24"/>
              <w:shd w:val="clear" w:color="auto" w:fill="FFFFFF"/>
            </w:rPr>
            <w:t xml:space="preserve">The purpose of this report is firstly to understand that the knowledge of employees is the key to the good performance of any company. </w:t>
          </w:r>
          <w:r w:rsidR="00BA2540" w:rsidRPr="001B766F">
            <w:rPr>
              <w:rFonts w:ascii="Arial" w:hAnsi="Arial" w:cs="Arial"/>
              <w:color w:val="000000"/>
              <w:sz w:val="24"/>
              <w:szCs w:val="24"/>
              <w:shd w:val="clear" w:color="auto" w:fill="FFFFFF"/>
            </w:rPr>
            <w:t xml:space="preserve">Most workplaces expect their employees to use certain tools and follow certain processes to complete their tasks. Employees must know how to use the tools and complete the process steps. Technical skills can be improved with training. For example, every employer should be familiar with occupational health and safety and risk assessment, which is covered in this report. Technical skills are skills and knowledge that </w:t>
          </w:r>
          <w:r w:rsidR="00AD7C8F" w:rsidRPr="001B766F">
            <w:rPr>
              <w:rFonts w:ascii="Arial" w:hAnsi="Arial" w:cs="Arial"/>
              <w:color w:val="000000"/>
              <w:sz w:val="24"/>
              <w:szCs w:val="24"/>
              <w:shd w:val="clear" w:color="auto" w:fill="FFFFFF"/>
            </w:rPr>
            <w:t>allow</w:t>
          </w:r>
          <w:r w:rsidR="00BA2540" w:rsidRPr="001B766F">
            <w:rPr>
              <w:rFonts w:ascii="Arial" w:hAnsi="Arial" w:cs="Arial"/>
              <w:color w:val="000000"/>
              <w:sz w:val="24"/>
              <w:szCs w:val="24"/>
              <w:shd w:val="clear" w:color="auto" w:fill="FFFFFF"/>
            </w:rPr>
            <w:t xml:space="preserve"> someone to perform certain activities. Employees need these skills to perform their daily tasks. Whether acquired through education</w:t>
          </w:r>
          <w:r w:rsidR="00AD7C8F" w:rsidRPr="001B766F">
            <w:rPr>
              <w:rFonts w:ascii="Arial" w:hAnsi="Arial" w:cs="Arial"/>
              <w:color w:val="000000"/>
              <w:sz w:val="24"/>
              <w:szCs w:val="24"/>
              <w:shd w:val="clear" w:color="auto" w:fill="FFFFFF"/>
            </w:rPr>
            <w:t xml:space="preserve"> or training</w:t>
          </w:r>
          <w:r w:rsidR="00BA2540" w:rsidRPr="001B766F">
            <w:rPr>
              <w:rFonts w:ascii="Arial" w:hAnsi="Arial" w:cs="Arial"/>
              <w:color w:val="000000"/>
              <w:sz w:val="24"/>
              <w:szCs w:val="24"/>
              <w:shd w:val="clear" w:color="auto" w:fill="FFFFFF"/>
            </w:rPr>
            <w:t>, technical skills are essential for productivity and competitive advantage</w:t>
          </w:r>
          <w:r w:rsidR="00AD7C8F" w:rsidRPr="001B766F">
            <w:rPr>
              <w:rFonts w:ascii="Arial" w:hAnsi="Arial" w:cs="Arial"/>
              <w:color w:val="000000"/>
              <w:sz w:val="24"/>
              <w:szCs w:val="24"/>
              <w:shd w:val="clear" w:color="auto" w:fill="FFFFFF"/>
            </w:rPr>
            <w:t>.</w:t>
          </w:r>
          <w:r w:rsidR="00BA2540" w:rsidRPr="001B766F">
            <w:rPr>
              <w:rFonts w:ascii="Arial" w:hAnsi="Arial" w:cs="Arial"/>
              <w:color w:val="000000"/>
              <w:sz w:val="24"/>
              <w:szCs w:val="24"/>
              <w:shd w:val="clear" w:color="auto" w:fill="FFFFFF"/>
            </w:rPr>
            <w:t xml:space="preserve"> Technical training can make workers more confident and efficient, but it has many additional benefits, such as preventing workplace accidents, some of which are even life-threatening. By training technical skills, employees do their jobs efficiently and safely.</w:t>
          </w:r>
        </w:p>
        <w:p w14:paraId="1E40330A" w14:textId="29099B6F" w:rsidR="001B766F" w:rsidRPr="001B766F" w:rsidRDefault="001B766F" w:rsidP="00BA2540">
          <w:pPr>
            <w:spacing w:line="360" w:lineRule="auto"/>
            <w:rPr>
              <w:rStyle w:val="eop"/>
              <w:rFonts w:ascii="Arial" w:hAnsi="Arial" w:cs="Arial"/>
              <w:color w:val="000000"/>
              <w:sz w:val="24"/>
              <w:szCs w:val="24"/>
              <w:shd w:val="clear" w:color="auto" w:fill="FFFFFF"/>
            </w:rPr>
          </w:pPr>
          <w:r w:rsidRPr="001B766F">
            <w:rPr>
              <w:rFonts w:ascii="Arial" w:hAnsi="Arial" w:cs="Arial"/>
              <w:color w:val="000000"/>
              <w:sz w:val="24"/>
              <w:szCs w:val="24"/>
              <w:shd w:val="clear" w:color="auto" w:fill="FFFFFF"/>
            </w:rPr>
            <w:t>Therefore, this report analyses academic and professional writing and the importance of developing the ability to write in an academic style and knowledge of the subject.</w:t>
          </w:r>
        </w:p>
        <w:p w14:paraId="7919C5EB" w14:textId="1A2216B6" w:rsidR="00C91556" w:rsidRDefault="00C91556">
          <w:pPr>
            <w:rPr>
              <w:rStyle w:val="eop"/>
              <w:rFonts w:ascii="Arial" w:hAnsi="Arial" w:cs="Arial"/>
              <w:color w:val="000000"/>
              <w:shd w:val="clear" w:color="auto" w:fill="FFFFFF"/>
            </w:rPr>
          </w:pPr>
        </w:p>
        <w:p w14:paraId="28CE0A07" w14:textId="03637415" w:rsidR="001A5027" w:rsidRDefault="001A5027">
          <w:pPr>
            <w:rPr>
              <w:rStyle w:val="eop"/>
              <w:rFonts w:ascii="Arial" w:hAnsi="Arial" w:cs="Arial"/>
              <w:color w:val="000000"/>
              <w:shd w:val="clear" w:color="auto" w:fill="FFFFFF"/>
            </w:rPr>
          </w:pPr>
        </w:p>
        <w:p w14:paraId="1968EC53" w14:textId="693EE372" w:rsidR="001A5027" w:rsidRDefault="001A5027">
          <w:pPr>
            <w:rPr>
              <w:rStyle w:val="eop"/>
              <w:rFonts w:ascii="Arial" w:hAnsi="Arial" w:cs="Arial"/>
              <w:color w:val="000000"/>
              <w:shd w:val="clear" w:color="auto" w:fill="FFFFFF"/>
            </w:rPr>
          </w:pPr>
        </w:p>
        <w:p w14:paraId="2CA88E91" w14:textId="597217B5" w:rsidR="001A5027" w:rsidRDefault="001A5027">
          <w:pPr>
            <w:rPr>
              <w:rStyle w:val="eop"/>
              <w:rFonts w:ascii="Arial" w:hAnsi="Arial" w:cs="Arial"/>
              <w:color w:val="000000"/>
              <w:shd w:val="clear" w:color="auto" w:fill="FFFFFF"/>
            </w:rPr>
          </w:pPr>
        </w:p>
        <w:p w14:paraId="09045C17" w14:textId="074D8FF6" w:rsidR="001A5027" w:rsidRDefault="001A5027">
          <w:pPr>
            <w:rPr>
              <w:rStyle w:val="eop"/>
              <w:rFonts w:ascii="Arial" w:hAnsi="Arial" w:cs="Arial"/>
              <w:color w:val="000000"/>
              <w:shd w:val="clear" w:color="auto" w:fill="FFFFFF"/>
            </w:rPr>
          </w:pPr>
        </w:p>
        <w:p w14:paraId="45988D49" w14:textId="77777777" w:rsidR="001A5027" w:rsidRDefault="001A5027">
          <w:pPr>
            <w:rPr>
              <w:rStyle w:val="eop"/>
              <w:rFonts w:ascii="Arial" w:hAnsi="Arial" w:cs="Arial"/>
              <w:color w:val="000000"/>
              <w:shd w:val="clear" w:color="auto" w:fill="FFFFFF"/>
            </w:rPr>
          </w:pPr>
        </w:p>
        <w:p w14:paraId="17059C04" w14:textId="2E0C86DA" w:rsidR="00E1416A" w:rsidRPr="009B1A75" w:rsidRDefault="0038796C">
          <w:pPr>
            <w:rPr>
              <w:rFonts w:ascii="Arial" w:eastAsia="Times New Roman" w:hAnsi="Arial" w:cs="Arial"/>
              <w:color w:val="000000"/>
              <w:kern w:val="0"/>
              <w:lang w:eastAsia="en-GB"/>
              <w14:ligatures w14:val="none"/>
            </w:rPr>
          </w:pPr>
        </w:p>
      </w:sdtContent>
    </w:sdt>
    <w:tbl>
      <w:tblPr>
        <w:tblStyle w:val="PlainTable2"/>
        <w:tblW w:w="13942" w:type="dxa"/>
        <w:tblLook w:val="04A0" w:firstRow="1" w:lastRow="0" w:firstColumn="1" w:lastColumn="0" w:noHBand="0" w:noVBand="1"/>
      </w:tblPr>
      <w:tblGrid>
        <w:gridCol w:w="1297"/>
        <w:gridCol w:w="1512"/>
        <w:gridCol w:w="2832"/>
        <w:gridCol w:w="5334"/>
        <w:gridCol w:w="2967"/>
      </w:tblGrid>
      <w:tr w:rsidR="0022702D" w:rsidRPr="001B766F" w14:paraId="6170897E" w14:textId="77777777" w:rsidTr="00FF740E">
        <w:trPr>
          <w:cnfStyle w:val="100000000000" w:firstRow="1" w:lastRow="0" w:firstColumn="0" w:lastColumn="0" w:oddVBand="0" w:evenVBand="0" w:oddHBand="0" w:evenHBand="0" w:firstRowFirstColumn="0" w:firstRowLastColumn="0" w:lastRowFirstColumn="0" w:lastRowLastColumn="0"/>
          <w:trHeight w:val="1515"/>
        </w:trPr>
        <w:tc>
          <w:tcPr>
            <w:cnfStyle w:val="001000000000" w:firstRow="0" w:lastRow="0" w:firstColumn="1" w:lastColumn="0" w:oddVBand="0" w:evenVBand="0" w:oddHBand="0" w:evenHBand="0" w:firstRowFirstColumn="0" w:firstRowLastColumn="0" w:lastRowFirstColumn="0" w:lastRowLastColumn="0"/>
            <w:tcW w:w="1250" w:type="dxa"/>
            <w:hideMark/>
          </w:tcPr>
          <w:p w14:paraId="19789C74" w14:textId="77777777" w:rsidR="00E1416A" w:rsidRPr="001B766F" w:rsidRDefault="00E1416A" w:rsidP="00E1416A">
            <w:pPr>
              <w:jc w:val="center"/>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b w:val="0"/>
                <w:bCs w:val="0"/>
                <w:color w:val="000000"/>
                <w:kern w:val="0"/>
                <w:sz w:val="24"/>
                <w:szCs w:val="24"/>
                <w:lang w:eastAsia="en-GB"/>
                <w14:ligatures w14:val="none"/>
              </w:rPr>
              <w:t>Activity WK</w:t>
            </w:r>
            <w:r w:rsidRPr="001B766F">
              <w:rPr>
                <w:rFonts w:ascii="Arial" w:eastAsia="Times New Roman" w:hAnsi="Arial" w:cs="Arial"/>
                <w:color w:val="000000"/>
                <w:kern w:val="0"/>
                <w:sz w:val="24"/>
                <w:szCs w:val="24"/>
                <w:lang w:eastAsia="en-GB"/>
                <w14:ligatures w14:val="none"/>
              </w:rPr>
              <w:t> </w:t>
            </w:r>
          </w:p>
        </w:tc>
        <w:tc>
          <w:tcPr>
            <w:tcW w:w="1515" w:type="dxa"/>
            <w:hideMark/>
          </w:tcPr>
          <w:p w14:paraId="4316CA4F" w14:textId="77777777" w:rsidR="00E1416A" w:rsidRPr="001B766F" w:rsidRDefault="00E1416A" w:rsidP="00E1416A">
            <w:pPr>
              <w:jc w:val="cente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Activity </w:t>
            </w:r>
          </w:p>
        </w:tc>
        <w:tc>
          <w:tcPr>
            <w:tcW w:w="2677" w:type="dxa"/>
            <w:hideMark/>
          </w:tcPr>
          <w:p w14:paraId="5C5C0D11" w14:textId="77777777" w:rsidR="00E1416A" w:rsidRPr="001B766F" w:rsidRDefault="00E1416A" w:rsidP="00E1416A">
            <w:pPr>
              <w:jc w:val="cente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Key Learning Points </w:t>
            </w:r>
          </w:p>
        </w:tc>
        <w:tc>
          <w:tcPr>
            <w:tcW w:w="5473" w:type="dxa"/>
            <w:hideMark/>
          </w:tcPr>
          <w:p w14:paraId="526E333F" w14:textId="77777777" w:rsidR="00E1416A" w:rsidRPr="001B766F" w:rsidRDefault="00E1416A" w:rsidP="00E1416A">
            <w:pPr>
              <w:jc w:val="cente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Key Benefits/Value added </w:t>
            </w:r>
          </w:p>
        </w:tc>
        <w:tc>
          <w:tcPr>
            <w:tcW w:w="3027" w:type="dxa"/>
            <w:hideMark/>
          </w:tcPr>
          <w:p w14:paraId="68B0CB34" w14:textId="77777777" w:rsidR="00E1416A" w:rsidRPr="001B766F" w:rsidRDefault="00E1416A" w:rsidP="00E1416A">
            <w:pPr>
              <w:jc w:val="cente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Further comments and </w:t>
            </w:r>
            <w:r w:rsidRPr="001B766F">
              <w:rPr>
                <w:rFonts w:ascii="Arial" w:eastAsia="Times New Roman" w:hAnsi="Arial" w:cs="Arial"/>
                <w:color w:val="000000"/>
                <w:kern w:val="0"/>
                <w:sz w:val="24"/>
                <w:szCs w:val="24"/>
                <w:lang w:eastAsia="en-GB"/>
                <w14:ligatures w14:val="none"/>
              </w:rPr>
              <w:br/>
              <w:t>How can I improve it in future? </w:t>
            </w:r>
          </w:p>
        </w:tc>
      </w:tr>
      <w:tr w:rsidR="0022702D" w:rsidRPr="001B766F" w14:paraId="4E3329ED" w14:textId="77777777" w:rsidTr="00FF740E">
        <w:trPr>
          <w:cnfStyle w:val="000000100000" w:firstRow="0" w:lastRow="0" w:firstColumn="0" w:lastColumn="0" w:oddVBand="0" w:evenVBand="0" w:oddHBand="1" w:evenHBand="0" w:firstRowFirstColumn="0" w:firstRowLastColumn="0" w:lastRowFirstColumn="0" w:lastRowLastColumn="0"/>
          <w:trHeight w:val="5835"/>
        </w:trPr>
        <w:tc>
          <w:tcPr>
            <w:cnfStyle w:val="001000000000" w:firstRow="0" w:lastRow="0" w:firstColumn="1" w:lastColumn="0" w:oddVBand="0" w:evenVBand="0" w:oddHBand="0" w:evenHBand="0" w:firstRowFirstColumn="0" w:firstRowLastColumn="0" w:lastRowFirstColumn="0" w:lastRowLastColumn="0"/>
            <w:tcW w:w="1250" w:type="dxa"/>
            <w:hideMark/>
          </w:tcPr>
          <w:p w14:paraId="35578D6D" w14:textId="77777777" w:rsidR="00E1416A" w:rsidRPr="001B766F" w:rsidRDefault="00E1416A" w:rsidP="00E1416A">
            <w:pPr>
              <w:jc w:val="both"/>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Tuesday </w:t>
            </w:r>
          </w:p>
          <w:p w14:paraId="55536FEA" w14:textId="77777777" w:rsidR="00E1416A" w:rsidRDefault="00E1416A" w:rsidP="00E1416A">
            <w:pPr>
              <w:jc w:val="both"/>
              <w:textAlignment w:val="baseline"/>
              <w:rPr>
                <w:rFonts w:ascii="Arial" w:eastAsia="Times New Roman" w:hAnsi="Arial" w:cs="Arial"/>
                <w:b w:val="0"/>
                <w:bCs w:val="0"/>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Week 1 </w:t>
            </w:r>
          </w:p>
          <w:p w14:paraId="00B54049"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116E17A0"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0B55CDAD"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683618B0"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7A977155"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249B5011"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4D8C8E80"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5151FEF3"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3045EEF3"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659023DD"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12F32C29"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7C97ADB6"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522DF2B6" w14:textId="77777777" w:rsidR="006E433B" w:rsidRDefault="006E433B" w:rsidP="00E1416A">
            <w:pPr>
              <w:jc w:val="both"/>
              <w:textAlignment w:val="baseline"/>
              <w:rPr>
                <w:rFonts w:ascii="Arial" w:eastAsia="Times New Roman" w:hAnsi="Arial" w:cs="Arial"/>
                <w:b w:val="0"/>
                <w:bCs w:val="0"/>
                <w:kern w:val="0"/>
                <w:sz w:val="24"/>
                <w:szCs w:val="24"/>
                <w:lang w:eastAsia="en-GB"/>
                <w14:ligatures w14:val="none"/>
              </w:rPr>
            </w:pPr>
          </w:p>
          <w:p w14:paraId="7AD96297" w14:textId="3F7C170A" w:rsidR="006E433B" w:rsidRPr="001B766F" w:rsidRDefault="00A343E2" w:rsidP="00E1416A">
            <w:pPr>
              <w:jc w:val="both"/>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Thursday</w:t>
            </w:r>
          </w:p>
        </w:tc>
        <w:tc>
          <w:tcPr>
            <w:tcW w:w="1515" w:type="dxa"/>
            <w:hideMark/>
          </w:tcPr>
          <w:p w14:paraId="15E1B681" w14:textId="1F331A2B" w:rsidR="00E1416A" w:rsidRPr="001B766F" w:rsidRDefault="00E1416A"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35DD6F1F" w14:textId="77777777" w:rsidR="00CD107E" w:rsidRPr="001B766F" w:rsidRDefault="00CD107E"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 xml:space="preserve">Introduction  </w:t>
            </w:r>
          </w:p>
          <w:p w14:paraId="13CD5DBA" w14:textId="77777777" w:rsidR="00CD107E" w:rsidRPr="001B766F" w:rsidRDefault="00CD107E"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 xml:space="preserve">to Health and    </w:t>
            </w:r>
          </w:p>
          <w:p w14:paraId="5CBFC494" w14:textId="77777777" w:rsidR="002E5E86" w:rsidRDefault="00CD107E"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 xml:space="preserve">Safety   </w:t>
            </w:r>
          </w:p>
          <w:p w14:paraId="4EC75CFA"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22222CAC"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0B6099CC"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4FD79C48"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368AC5A8"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5BE0F35C"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6BD95F90"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1E4F648E"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0657500D"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3A66CE32"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p w14:paraId="637FA671" w14:textId="01A0AB9A" w:rsidR="00CD107E" w:rsidRPr="001B766F"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MATLAB</w:t>
            </w:r>
            <w:r w:rsidR="00CD107E" w:rsidRPr="001B766F">
              <w:rPr>
                <w:rFonts w:ascii="Arial" w:eastAsia="Times New Roman" w:hAnsi="Arial" w:cs="Arial"/>
                <w:kern w:val="0"/>
                <w:sz w:val="24"/>
                <w:szCs w:val="24"/>
                <w:lang w:eastAsia="en-GB"/>
                <w14:ligatures w14:val="none"/>
              </w:rPr>
              <w:t xml:space="preserve">      </w:t>
            </w:r>
          </w:p>
          <w:p w14:paraId="00A82C73" w14:textId="40D91822" w:rsidR="00CD107E" w:rsidRPr="001B766F" w:rsidRDefault="00CD107E"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tc>
        <w:tc>
          <w:tcPr>
            <w:tcW w:w="2677" w:type="dxa"/>
            <w:hideMark/>
          </w:tcPr>
          <w:p w14:paraId="2869543C" w14:textId="77777777" w:rsidR="009B1A75" w:rsidRPr="001B766F" w:rsidRDefault="009B1A75" w:rsidP="00E1416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4EBDF957" w14:textId="587E008E" w:rsidR="00E1416A" w:rsidRPr="001B766F" w:rsidRDefault="00606A44" w:rsidP="00E1416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1. </w:t>
            </w:r>
            <w:r w:rsidR="00E1416A" w:rsidRPr="001B766F">
              <w:rPr>
                <w:rFonts w:ascii="Arial" w:eastAsia="Times New Roman" w:hAnsi="Arial" w:cs="Arial"/>
                <w:color w:val="000000"/>
                <w:kern w:val="0"/>
                <w:sz w:val="24"/>
                <w:szCs w:val="24"/>
                <w:lang w:eastAsia="en-GB"/>
                <w14:ligatures w14:val="none"/>
              </w:rPr>
              <w:t>What is health and safety? </w:t>
            </w:r>
          </w:p>
          <w:p w14:paraId="691355F9" w14:textId="14281856" w:rsidR="00E1416A" w:rsidRPr="001B766F" w:rsidRDefault="00606A44" w:rsidP="00E1416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2. </w:t>
            </w:r>
            <w:r w:rsidR="00E1416A" w:rsidRPr="001B766F">
              <w:rPr>
                <w:rFonts w:ascii="Arial" w:eastAsia="Times New Roman" w:hAnsi="Arial" w:cs="Arial"/>
                <w:color w:val="000000"/>
                <w:kern w:val="0"/>
                <w:sz w:val="24"/>
                <w:szCs w:val="24"/>
                <w:lang w:eastAsia="en-GB"/>
                <w14:ligatures w14:val="none"/>
              </w:rPr>
              <w:t>How safe is the construction/engineering industry?  </w:t>
            </w:r>
          </w:p>
          <w:p w14:paraId="4275BE9D" w14:textId="77777777" w:rsidR="00E1416A" w:rsidRDefault="00606A44"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3. </w:t>
            </w:r>
            <w:r w:rsidR="00E1416A" w:rsidRPr="001B766F">
              <w:rPr>
                <w:rFonts w:ascii="Arial" w:eastAsia="Times New Roman" w:hAnsi="Arial" w:cs="Arial"/>
                <w:color w:val="000000"/>
                <w:kern w:val="0"/>
                <w:sz w:val="24"/>
                <w:szCs w:val="24"/>
                <w:lang w:eastAsia="en-GB"/>
                <w14:ligatures w14:val="none"/>
              </w:rPr>
              <w:t>What is the relevant legislation?  </w:t>
            </w:r>
          </w:p>
          <w:p w14:paraId="39F1D172"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59B1D145"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08160E67"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36792B16"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23BD78D0"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78F1AF97"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36AAEBE3" w14:textId="77777777" w:rsidR="002E5E86" w:rsidRDefault="002E5E8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25D60ED2" w14:textId="49D2B51D" w:rsidR="002E5E86" w:rsidRPr="001B766F"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Pr>
                <w:rFonts w:ascii="Arial" w:eastAsia="Times New Roman" w:hAnsi="Arial" w:cs="Arial"/>
                <w:color w:val="000000"/>
                <w:kern w:val="0"/>
                <w:sz w:val="24"/>
                <w:szCs w:val="24"/>
                <w:lang w:eastAsia="en-GB"/>
                <w14:ligatures w14:val="none"/>
              </w:rPr>
              <w:t>What is MATLAB?</w:t>
            </w:r>
          </w:p>
        </w:tc>
        <w:tc>
          <w:tcPr>
            <w:tcW w:w="5473" w:type="dxa"/>
            <w:hideMark/>
          </w:tcPr>
          <w:p w14:paraId="20034E35" w14:textId="77777777" w:rsidR="00E1416A" w:rsidRPr="001B766F" w:rsidRDefault="00E1416A" w:rsidP="00E1416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I gained a better understanding of how to manage Health, Safety, Welfare and Risk at workplace. </w:t>
            </w:r>
          </w:p>
          <w:p w14:paraId="39DBF868" w14:textId="77777777" w:rsidR="00E1416A" w:rsidRPr="001B766F" w:rsidRDefault="00E1416A" w:rsidP="00E1416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I learnt about the relevant health and safety legislation. </w:t>
            </w:r>
          </w:p>
          <w:p w14:paraId="03854DB9" w14:textId="38C1B74F" w:rsidR="00E1416A" w:rsidRDefault="00E1416A"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I learnt about the health and safety duties/responsibilities of employers and </w:t>
            </w:r>
            <w:r w:rsidR="007603F6" w:rsidRPr="001B766F">
              <w:rPr>
                <w:rFonts w:ascii="Arial" w:eastAsia="Times New Roman" w:hAnsi="Arial" w:cs="Arial"/>
                <w:color w:val="000000"/>
                <w:kern w:val="0"/>
                <w:sz w:val="24"/>
                <w:szCs w:val="24"/>
                <w:lang w:eastAsia="en-GB"/>
                <w14:ligatures w14:val="none"/>
              </w:rPr>
              <w:t>employees.</w:t>
            </w:r>
          </w:p>
          <w:p w14:paraId="186C673E" w14:textId="77777777" w:rsidR="007603F6"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44954EC8" w14:textId="77777777" w:rsidR="007603F6"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1D2B64F9" w14:textId="77777777" w:rsidR="007603F6"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74E41B4B" w14:textId="77777777" w:rsidR="007603F6"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60F0FEDD" w14:textId="77777777" w:rsidR="007603F6"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5AD60654" w14:textId="77777777" w:rsidR="007603F6"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08039FA6" w14:textId="77777777" w:rsidR="007603F6"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p>
          <w:p w14:paraId="46D58D9D" w14:textId="0056C708" w:rsidR="007603F6" w:rsidRPr="001B766F" w:rsidRDefault="007603F6"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A06963">
              <w:rPr>
                <w:rFonts w:ascii="Arial" w:hAnsi="Arial" w:cs="Arial"/>
                <w:color w:val="000000"/>
                <w:sz w:val="24"/>
                <w:szCs w:val="24"/>
                <w:shd w:val="clear" w:color="auto" w:fill="FFFFFF"/>
              </w:rPr>
              <w:t xml:space="preserve">I </w:t>
            </w:r>
            <w:r w:rsidRPr="00A06963">
              <w:rPr>
                <w:rFonts w:ascii="Arial" w:hAnsi="Arial" w:cs="Arial"/>
                <w:b/>
                <w:bCs/>
                <w:color w:val="000000"/>
                <w:sz w:val="24"/>
                <w:szCs w:val="24"/>
                <w:shd w:val="clear" w:color="auto" w:fill="FFFFFF"/>
              </w:rPr>
              <w:t>learned</w:t>
            </w:r>
            <w:r w:rsidRPr="00A06963">
              <w:rPr>
                <w:rFonts w:ascii="Arial" w:hAnsi="Arial" w:cs="Arial"/>
                <w:color w:val="000000"/>
                <w:sz w:val="24"/>
                <w:szCs w:val="24"/>
                <w:shd w:val="clear" w:color="auto" w:fill="FFFFFF"/>
              </w:rPr>
              <w:t xml:space="preserve"> about </w:t>
            </w:r>
            <w:r w:rsidR="00A06963" w:rsidRPr="00A06963">
              <w:rPr>
                <w:rFonts w:ascii="Arial" w:hAnsi="Arial" w:cs="Arial"/>
                <w:color w:val="000000"/>
                <w:sz w:val="24"/>
                <w:szCs w:val="24"/>
                <w:shd w:val="clear" w:color="auto" w:fill="FFFFFF"/>
              </w:rPr>
              <w:t>MATLAB,</w:t>
            </w:r>
            <w:r w:rsidRPr="00A06963">
              <w:rPr>
                <w:rFonts w:ascii="Arial" w:hAnsi="Arial" w:cs="Arial"/>
                <w:color w:val="000000"/>
                <w:sz w:val="24"/>
                <w:szCs w:val="24"/>
                <w:shd w:val="clear" w:color="auto" w:fill="FFFFFF"/>
              </w:rPr>
              <w:t xml:space="preserve"> and </w:t>
            </w:r>
            <w:r w:rsidRPr="00A06963">
              <w:rPr>
                <w:rFonts w:ascii="Arial" w:hAnsi="Arial" w:cs="Arial"/>
                <w:b/>
                <w:bCs/>
                <w:color w:val="000000"/>
                <w:sz w:val="24"/>
                <w:szCs w:val="24"/>
                <w:shd w:val="clear" w:color="auto" w:fill="FFFFFF"/>
              </w:rPr>
              <w:t>it</w:t>
            </w:r>
            <w:r w:rsidRPr="00A06963">
              <w:rPr>
                <w:rFonts w:ascii="Arial" w:hAnsi="Arial" w:cs="Arial"/>
                <w:color w:val="000000"/>
                <w:sz w:val="24"/>
                <w:szCs w:val="24"/>
                <w:shd w:val="clear" w:color="auto" w:fill="FFFFFF"/>
              </w:rPr>
              <w:t xml:space="preserve"> is a programming</w:t>
            </w:r>
            <w:r w:rsidR="00A06963" w:rsidRPr="00A06963">
              <w:rPr>
                <w:rFonts w:ascii="Arial" w:hAnsi="Arial" w:cs="Arial"/>
                <w:color w:val="000000"/>
                <w:sz w:val="24"/>
                <w:szCs w:val="24"/>
                <w:shd w:val="clear" w:color="auto" w:fill="FFFFFF"/>
              </w:rPr>
              <w:t xml:space="preserve"> </w:t>
            </w:r>
            <w:r w:rsidRPr="00A06963">
              <w:rPr>
                <w:rFonts w:ascii="Arial" w:hAnsi="Arial" w:cs="Arial"/>
                <w:color w:val="000000"/>
                <w:sz w:val="24"/>
                <w:szCs w:val="24"/>
                <w:shd w:val="clear" w:color="auto" w:fill="FFFFFF"/>
              </w:rPr>
              <w:t xml:space="preserve">platform designed specifically for engineers and scientists to </w:t>
            </w:r>
            <w:r w:rsidRPr="00A06963">
              <w:rPr>
                <w:rFonts w:ascii="Arial" w:hAnsi="Arial" w:cs="Arial"/>
                <w:color w:val="000000"/>
                <w:sz w:val="24"/>
                <w:szCs w:val="24"/>
                <w:shd w:val="clear" w:color="auto" w:fill="FFFFFF"/>
              </w:rPr>
              <w:t>analyse</w:t>
            </w:r>
            <w:r w:rsidRPr="00A06963">
              <w:rPr>
                <w:rFonts w:ascii="Arial" w:hAnsi="Arial" w:cs="Arial"/>
                <w:color w:val="000000"/>
                <w:sz w:val="24"/>
                <w:szCs w:val="24"/>
                <w:shd w:val="clear" w:color="auto" w:fill="FFFFFF"/>
              </w:rPr>
              <w:t xml:space="preserve"> and design systems and </w:t>
            </w:r>
            <w:r w:rsidRPr="00A06963">
              <w:rPr>
                <w:rFonts w:ascii="Arial" w:hAnsi="Arial" w:cs="Arial"/>
                <w:color w:val="000000"/>
                <w:sz w:val="24"/>
                <w:szCs w:val="24"/>
                <w:shd w:val="clear" w:color="auto" w:fill="FFFFFF"/>
              </w:rPr>
              <w:t>analyse</w:t>
            </w:r>
            <w:r w:rsidRPr="00A06963">
              <w:rPr>
                <w:rFonts w:ascii="Arial" w:hAnsi="Arial" w:cs="Arial"/>
                <w:color w:val="000000"/>
                <w:sz w:val="24"/>
                <w:szCs w:val="24"/>
                <w:shd w:val="clear" w:color="auto" w:fill="FFFFFF"/>
              </w:rPr>
              <w:t xml:space="preserve"> data, develop </w:t>
            </w:r>
            <w:r w:rsidRPr="00A06963">
              <w:rPr>
                <w:rFonts w:ascii="Arial" w:hAnsi="Arial" w:cs="Arial"/>
                <w:b/>
                <w:bCs/>
                <w:color w:val="000000"/>
                <w:sz w:val="24"/>
                <w:szCs w:val="24"/>
                <w:shd w:val="clear" w:color="auto" w:fill="FFFFFF"/>
              </w:rPr>
              <w:t>algorithms,</w:t>
            </w:r>
            <w:r w:rsidRPr="00A06963">
              <w:rPr>
                <w:rFonts w:ascii="Arial" w:hAnsi="Arial" w:cs="Arial"/>
                <w:color w:val="000000"/>
                <w:sz w:val="24"/>
                <w:szCs w:val="24"/>
                <w:shd w:val="clear" w:color="auto" w:fill="FFFFFF"/>
              </w:rPr>
              <w:t xml:space="preserve"> and create mathematical models</w:t>
            </w:r>
            <w:r>
              <w:rPr>
                <w:rFonts w:ascii="Arial" w:hAnsi="Arial" w:cs="Arial"/>
                <w:color w:val="000000"/>
                <w:sz w:val="27"/>
                <w:szCs w:val="27"/>
                <w:shd w:val="clear" w:color="auto" w:fill="FFFFFF"/>
              </w:rPr>
              <w:t>.</w:t>
            </w:r>
          </w:p>
        </w:tc>
        <w:tc>
          <w:tcPr>
            <w:tcW w:w="3027" w:type="dxa"/>
            <w:hideMark/>
          </w:tcPr>
          <w:p w14:paraId="09A6A617" w14:textId="2914E71E" w:rsidR="00E1416A" w:rsidRPr="001B766F" w:rsidRDefault="00E1416A" w:rsidP="00E1416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   The learning session was very successful. The provision of some interacting video game on H&amp;S awareness help me to further my understanding of the subject. </w:t>
            </w:r>
          </w:p>
          <w:p w14:paraId="593E82F7" w14:textId="77777777" w:rsidR="00E1416A" w:rsidRPr="001B766F" w:rsidRDefault="00E1416A" w:rsidP="00E1416A">
            <w:pPr>
              <w:jc w:val="both"/>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-More emphases could have been laid on health and safety in working electrical workshop. </w:t>
            </w:r>
          </w:p>
        </w:tc>
      </w:tr>
    </w:tbl>
    <w:p w14:paraId="776B9539" w14:textId="319E1570" w:rsidR="00D3041B" w:rsidRPr="001B766F" w:rsidRDefault="00D3041B">
      <w:pPr>
        <w:rPr>
          <w:rFonts w:ascii="Arial" w:hAnsi="Arial" w:cs="Arial"/>
          <w:sz w:val="24"/>
          <w:szCs w:val="24"/>
        </w:rPr>
      </w:pPr>
    </w:p>
    <w:tbl>
      <w:tblPr>
        <w:tblW w:w="1402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90"/>
        <w:gridCol w:w="69"/>
        <w:gridCol w:w="1590"/>
        <w:gridCol w:w="262"/>
        <w:gridCol w:w="2295"/>
        <w:gridCol w:w="398"/>
        <w:gridCol w:w="5103"/>
        <w:gridCol w:w="284"/>
        <w:gridCol w:w="2835"/>
      </w:tblGrid>
      <w:tr w:rsidR="009B1A75" w:rsidRPr="001B766F" w14:paraId="129BBE6E" w14:textId="77777777" w:rsidTr="007C5BED">
        <w:trPr>
          <w:trHeight w:val="2025"/>
        </w:trPr>
        <w:tc>
          <w:tcPr>
            <w:tcW w:w="1190" w:type="dxa"/>
            <w:tcBorders>
              <w:top w:val="single" w:sz="6" w:space="0" w:color="auto"/>
              <w:left w:val="single" w:sz="6" w:space="0" w:color="auto"/>
              <w:bottom w:val="single" w:sz="6" w:space="0" w:color="auto"/>
              <w:right w:val="single" w:sz="6" w:space="0" w:color="auto"/>
            </w:tcBorders>
            <w:shd w:val="clear" w:color="auto" w:fill="auto"/>
            <w:hideMark/>
          </w:tcPr>
          <w:p w14:paraId="1FE0F86D"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p>
          <w:p w14:paraId="4D7D170B" w14:textId="77777777" w:rsidR="009B1A75"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Week 2  </w:t>
            </w:r>
          </w:p>
          <w:p w14:paraId="709CB3FD"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325F2403"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0C699519"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3C53991D"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3C610866"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232C14A5"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1ACD2157"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5FF2142A"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4269F4FA"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09BB24E"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32A0EE55"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5D8A3166"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251A5D1" w14:textId="77777777" w:rsidR="00E4693B" w:rsidRDefault="00E4693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1DCB0E22" w14:textId="77777777" w:rsidR="00E4693B" w:rsidRDefault="00E4693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58CDA28B" w14:textId="77777777" w:rsidR="00E4693B" w:rsidRDefault="00E4693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13A7D58A" w14:textId="77777777" w:rsidR="00E904AD" w:rsidRDefault="00E904AD"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2ECB3429" w14:textId="77777777" w:rsidR="00E904AD" w:rsidRDefault="00E904AD"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14A71E9B" w14:textId="0C96623F" w:rsidR="00A94FAF" w:rsidRPr="001B766F" w:rsidRDefault="00A94FAF" w:rsidP="009B1A75">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Thursday</w:t>
            </w:r>
          </w:p>
        </w:tc>
        <w:tc>
          <w:tcPr>
            <w:tcW w:w="1921" w:type="dxa"/>
            <w:gridSpan w:val="3"/>
            <w:tcBorders>
              <w:top w:val="single" w:sz="6" w:space="0" w:color="auto"/>
              <w:left w:val="single" w:sz="6" w:space="0" w:color="auto"/>
              <w:bottom w:val="single" w:sz="6" w:space="0" w:color="auto"/>
              <w:right w:val="single" w:sz="6" w:space="0" w:color="auto"/>
            </w:tcBorders>
            <w:shd w:val="clear" w:color="auto" w:fill="auto"/>
            <w:hideMark/>
          </w:tcPr>
          <w:p w14:paraId="6A4DCBD7"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Why is health and safety important in the workplace? </w:t>
            </w:r>
          </w:p>
          <w:p w14:paraId="4591E566"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p>
          <w:p w14:paraId="42A87EEC" w14:textId="77777777" w:rsidR="009B1A75"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Hazards </w:t>
            </w:r>
          </w:p>
          <w:p w14:paraId="17C336C1" w14:textId="77777777" w:rsidR="00E4693B" w:rsidRDefault="00E4693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3AFF18FF" w14:textId="77777777" w:rsidR="00E4693B" w:rsidRDefault="00E4693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21D10DB1" w14:textId="77777777" w:rsidR="00E4693B" w:rsidRDefault="00E4693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08C572F"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3B4227EF"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2D69B0D0"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7DA7316B"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C24D479"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567B8BA4"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040068DD"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3DE4E298" w14:textId="77777777" w:rsidR="00E904AD" w:rsidRDefault="00E904AD"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72BAFD04" w14:textId="77777777" w:rsidR="00E904AD" w:rsidRDefault="00E904AD"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55021FD5" w14:textId="77777777" w:rsidR="00E904AD" w:rsidRDefault="00E904AD"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02436691" w14:textId="77777777" w:rsidR="00A94FAF" w:rsidRDefault="00A94FAF" w:rsidP="009B1A75">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Practical </w:t>
            </w:r>
            <w:r w:rsidR="006151DD">
              <w:rPr>
                <w:rFonts w:ascii="Arial" w:eastAsia="Times New Roman" w:hAnsi="Arial" w:cs="Arial"/>
                <w:color w:val="000000"/>
                <w:kern w:val="0"/>
                <w:sz w:val="24"/>
                <w:szCs w:val="24"/>
                <w:lang w:eastAsia="en-GB"/>
                <w14:ligatures w14:val="none"/>
              </w:rPr>
              <w:t>Tasks</w:t>
            </w:r>
          </w:p>
          <w:p w14:paraId="091A6249" w14:textId="2792ED78" w:rsidR="004C20EA" w:rsidRPr="001B766F" w:rsidRDefault="004C20EA" w:rsidP="009B1A75">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color w:val="000000"/>
                <w:kern w:val="0"/>
                <w:sz w:val="24"/>
                <w:szCs w:val="24"/>
                <w:lang w:eastAsia="en-GB"/>
                <w14:ligatures w14:val="none"/>
              </w:rPr>
              <w:t>Microsoft Excel Fundamental</w:t>
            </w:r>
          </w:p>
        </w:tc>
        <w:tc>
          <w:tcPr>
            <w:tcW w:w="2693"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393108" w14:textId="61731459" w:rsidR="009B1A75" w:rsidRPr="001B766F" w:rsidRDefault="001B766F" w:rsidP="009B1A75">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color w:val="000000"/>
                <w:kern w:val="0"/>
                <w:sz w:val="24"/>
                <w:szCs w:val="24"/>
                <w:lang w:eastAsia="en-GB"/>
                <w14:ligatures w14:val="none"/>
              </w:rPr>
              <w:t>1.</w:t>
            </w:r>
            <w:r w:rsidR="009B1A75" w:rsidRPr="001B766F">
              <w:rPr>
                <w:rFonts w:ascii="Arial" w:eastAsia="Times New Roman" w:hAnsi="Arial" w:cs="Arial"/>
                <w:color w:val="000000"/>
                <w:kern w:val="0"/>
                <w:sz w:val="24"/>
                <w:szCs w:val="24"/>
                <w:lang w:eastAsia="en-GB"/>
                <w14:ligatures w14:val="none"/>
              </w:rPr>
              <w:t>Why health and safety are important to follow? </w:t>
            </w:r>
          </w:p>
          <w:p w14:paraId="311AE7AF"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p>
          <w:p w14:paraId="7036EE00" w14:textId="24B8222D" w:rsidR="009B1A75" w:rsidRPr="001B766F" w:rsidRDefault="0022702D" w:rsidP="0022702D">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 </w:t>
            </w:r>
            <w:r w:rsidR="001B766F">
              <w:rPr>
                <w:rFonts w:ascii="Arial" w:eastAsia="Times New Roman" w:hAnsi="Arial" w:cs="Arial"/>
                <w:color w:val="000000"/>
                <w:kern w:val="0"/>
                <w:sz w:val="24"/>
                <w:szCs w:val="24"/>
                <w:lang w:eastAsia="en-GB"/>
                <w14:ligatures w14:val="none"/>
              </w:rPr>
              <w:t>2.</w:t>
            </w:r>
            <w:r w:rsidR="009B1A75" w:rsidRPr="001B766F">
              <w:rPr>
                <w:rFonts w:ascii="Arial" w:eastAsia="Times New Roman" w:hAnsi="Arial" w:cs="Arial"/>
                <w:color w:val="000000"/>
                <w:kern w:val="0"/>
                <w:sz w:val="24"/>
                <w:szCs w:val="24"/>
                <w:lang w:eastAsia="en-GB"/>
                <w14:ligatures w14:val="none"/>
              </w:rPr>
              <w:t>How and where it would be used  </w:t>
            </w:r>
          </w:p>
          <w:p w14:paraId="06557682" w14:textId="33DC7CDF" w:rsidR="009B1A75" w:rsidRPr="001B766F" w:rsidRDefault="00164C61" w:rsidP="0022702D">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 </w:t>
            </w:r>
          </w:p>
          <w:p w14:paraId="341C15B8" w14:textId="77777777" w:rsidR="009B1A75" w:rsidRDefault="009B1A75" w:rsidP="00164C61">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1B766F">
              <w:rPr>
                <w:rFonts w:ascii="Arial" w:eastAsia="Times New Roman" w:hAnsi="Arial" w:cs="Arial"/>
                <w:color w:val="000000"/>
                <w:kern w:val="0"/>
                <w:sz w:val="24"/>
                <w:szCs w:val="24"/>
                <w:lang w:eastAsia="en-GB"/>
                <w14:ligatures w14:val="none"/>
              </w:rPr>
              <w:t>3.</w:t>
            </w:r>
            <w:r w:rsidR="001B766F">
              <w:rPr>
                <w:rFonts w:ascii="Arial" w:eastAsia="Times New Roman" w:hAnsi="Arial" w:cs="Arial"/>
                <w:kern w:val="0"/>
                <w:sz w:val="24"/>
                <w:szCs w:val="24"/>
                <w:lang w:eastAsia="en-GB"/>
                <w14:ligatures w14:val="none"/>
              </w:rPr>
              <w:t>D</w:t>
            </w:r>
            <w:r w:rsidR="001B766F" w:rsidRPr="001B766F">
              <w:rPr>
                <w:rFonts w:ascii="Arial" w:eastAsia="Times New Roman" w:hAnsi="Arial" w:cs="Arial"/>
                <w:kern w:val="0"/>
                <w:sz w:val="24"/>
                <w:szCs w:val="24"/>
                <w:lang w:eastAsia="en-GB"/>
                <w14:ligatures w14:val="none"/>
              </w:rPr>
              <w:t>uties for an employee</w:t>
            </w:r>
            <w:r w:rsidR="001B766F">
              <w:rPr>
                <w:rFonts w:ascii="Arial" w:eastAsia="Times New Roman" w:hAnsi="Arial" w:cs="Arial"/>
                <w:kern w:val="0"/>
                <w:sz w:val="24"/>
                <w:szCs w:val="24"/>
                <w:lang w:eastAsia="en-GB"/>
                <w14:ligatures w14:val="none"/>
              </w:rPr>
              <w:t>.</w:t>
            </w:r>
          </w:p>
          <w:p w14:paraId="17AFFA1F" w14:textId="144F0A76" w:rsidR="001B766F" w:rsidRPr="001B766F" w:rsidRDefault="001B766F" w:rsidP="00164C6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w:t>
            </w:r>
            <w:r w:rsidRPr="001B766F">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R</w:t>
            </w:r>
            <w:r w:rsidRPr="001B766F">
              <w:rPr>
                <w:rFonts w:ascii="Arial" w:eastAsia="Times New Roman" w:hAnsi="Arial" w:cs="Arial"/>
                <w:kern w:val="0"/>
                <w:sz w:val="24"/>
                <w:szCs w:val="24"/>
                <w:lang w:eastAsia="en-GB"/>
                <w14:ligatures w14:val="none"/>
              </w:rPr>
              <w:t>egulations</w:t>
            </w:r>
            <w:r>
              <w:rPr>
                <w:rFonts w:ascii="Arial" w:eastAsia="Times New Roman" w:hAnsi="Arial" w:cs="Arial"/>
                <w:kern w:val="0"/>
                <w:sz w:val="24"/>
                <w:szCs w:val="24"/>
                <w:lang w:eastAsia="en-GB"/>
                <w14:ligatures w14:val="none"/>
              </w:rPr>
              <w:t>.</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23C970C4" w14:textId="0A1AFEFC" w:rsidR="001B766F" w:rsidRPr="008B2AB0" w:rsidRDefault="001B766F" w:rsidP="001B766F">
            <w:pPr>
              <w:spacing w:after="0" w:line="240" w:lineRule="auto"/>
              <w:textAlignment w:val="baseline"/>
              <w:rPr>
                <w:rFonts w:ascii="Arial" w:eastAsia="Times New Roman" w:hAnsi="Arial" w:cs="Arial"/>
                <w:kern w:val="0"/>
                <w:sz w:val="24"/>
                <w:szCs w:val="24"/>
                <w:lang w:eastAsia="en-GB"/>
                <w14:ligatures w14:val="none"/>
              </w:rPr>
            </w:pPr>
            <w:r w:rsidRPr="008B2AB0">
              <w:rPr>
                <w:rFonts w:ascii="Arial" w:eastAsia="Times New Roman" w:hAnsi="Arial" w:cs="Arial"/>
                <w:kern w:val="0"/>
                <w:sz w:val="24"/>
                <w:szCs w:val="24"/>
                <w:lang w:eastAsia="en-GB"/>
                <w14:ligatures w14:val="none"/>
              </w:rPr>
              <w:t>It is everyone's responsibility to take care of it.</w:t>
            </w:r>
          </w:p>
          <w:p w14:paraId="01F7D44B" w14:textId="025B81F3" w:rsidR="001B766F" w:rsidRPr="008B2AB0" w:rsidRDefault="001B766F" w:rsidP="001B766F">
            <w:pPr>
              <w:spacing w:after="0" w:line="240" w:lineRule="auto"/>
              <w:textAlignment w:val="baseline"/>
              <w:rPr>
                <w:rFonts w:ascii="Arial" w:eastAsia="Times New Roman" w:hAnsi="Arial" w:cs="Arial"/>
                <w:kern w:val="0"/>
                <w:sz w:val="24"/>
                <w:szCs w:val="24"/>
                <w:lang w:eastAsia="en-GB"/>
                <w14:ligatures w14:val="none"/>
              </w:rPr>
            </w:pPr>
            <w:r w:rsidRPr="008B2AB0">
              <w:rPr>
                <w:rFonts w:ascii="Arial" w:eastAsia="Times New Roman" w:hAnsi="Arial" w:cs="Arial"/>
                <w:kern w:val="0"/>
                <w:sz w:val="24"/>
                <w:szCs w:val="24"/>
                <w:lang w:eastAsia="en-GB"/>
                <w14:ligatures w14:val="none"/>
              </w:rPr>
              <w:t xml:space="preserve">The work environment is different depending on the field of work and it must be determined what is the individual safety point for each one. It is important that the people around you are also safe accidents can happen anywhere, but especially in construction there are many risks. Legislation is a law given in parliament that must be respected by everyone. In this lesson I were able to find out the duties of an employer in relation to employees and what documents are necessary to be in conformity with the law. As well as duties for an employee to report an accident or hazards and risk. </w:t>
            </w:r>
          </w:p>
          <w:p w14:paraId="78B53A5D" w14:textId="77777777" w:rsidR="009B1A75" w:rsidRPr="008B2AB0" w:rsidRDefault="001B766F" w:rsidP="001B766F">
            <w:pPr>
              <w:spacing w:after="0" w:line="240" w:lineRule="auto"/>
              <w:textAlignment w:val="baseline"/>
              <w:rPr>
                <w:rFonts w:ascii="Arial" w:eastAsia="Times New Roman" w:hAnsi="Arial" w:cs="Arial"/>
                <w:kern w:val="0"/>
                <w:sz w:val="24"/>
                <w:szCs w:val="24"/>
                <w:lang w:eastAsia="en-GB"/>
                <w14:ligatures w14:val="none"/>
              </w:rPr>
            </w:pPr>
            <w:r w:rsidRPr="008B2AB0">
              <w:rPr>
                <w:rFonts w:ascii="Arial" w:eastAsia="Times New Roman" w:hAnsi="Arial" w:cs="Arial"/>
                <w:kern w:val="0"/>
                <w:sz w:val="24"/>
                <w:szCs w:val="24"/>
                <w:lang w:eastAsia="en-GB"/>
                <w14:ligatures w14:val="none"/>
              </w:rPr>
              <w:t>I also learned about regulations, how important they are and why they must be respected. guidance ACOP and legal status are essential in health and safety.</w:t>
            </w:r>
          </w:p>
          <w:p w14:paraId="7C1712CF" w14:textId="77777777" w:rsidR="00D02C6D" w:rsidRPr="008B2AB0" w:rsidRDefault="00D02C6D" w:rsidP="001B766F">
            <w:pPr>
              <w:spacing w:after="0" w:line="240" w:lineRule="auto"/>
              <w:textAlignment w:val="baseline"/>
              <w:rPr>
                <w:rFonts w:ascii="Arial" w:eastAsia="Times New Roman" w:hAnsi="Arial" w:cs="Arial"/>
                <w:kern w:val="0"/>
                <w:sz w:val="24"/>
                <w:szCs w:val="24"/>
                <w:lang w:eastAsia="en-GB"/>
                <w14:ligatures w14:val="none"/>
              </w:rPr>
            </w:pPr>
          </w:p>
          <w:p w14:paraId="4435529E" w14:textId="284996DC" w:rsidR="00805E06" w:rsidRPr="008B2AB0" w:rsidRDefault="00E4693B" w:rsidP="00805E06">
            <w:pPr>
              <w:spacing w:after="0" w:line="240" w:lineRule="auto"/>
              <w:textAlignment w:val="baseline"/>
              <w:rPr>
                <w:rFonts w:ascii="Arial" w:eastAsia="Times New Roman" w:hAnsi="Arial" w:cs="Arial"/>
                <w:color w:val="000000"/>
                <w:kern w:val="0"/>
                <w:sz w:val="24"/>
                <w:szCs w:val="24"/>
                <w:lang w:eastAsia="en-GB"/>
                <w14:ligatures w14:val="none"/>
              </w:rPr>
            </w:pPr>
            <w:r w:rsidRPr="008B2AB0">
              <w:rPr>
                <w:rFonts w:ascii="Arial" w:hAnsi="Arial" w:cs="Arial"/>
                <w:color w:val="000000"/>
                <w:sz w:val="24"/>
                <w:szCs w:val="24"/>
                <w:shd w:val="clear" w:color="auto" w:fill="FFFFFF"/>
              </w:rPr>
              <w:t xml:space="preserve">In week 2 </w:t>
            </w:r>
            <w:r w:rsidRPr="008B2AB0">
              <w:rPr>
                <w:rFonts w:ascii="Arial" w:hAnsi="Arial" w:cs="Arial"/>
                <w:color w:val="000000"/>
                <w:sz w:val="24"/>
                <w:szCs w:val="24"/>
                <w:shd w:val="clear" w:color="auto" w:fill="FFFFFF"/>
              </w:rPr>
              <w:t xml:space="preserve">I </w:t>
            </w:r>
            <w:r w:rsidRPr="008B2AB0">
              <w:rPr>
                <w:rFonts w:ascii="Arial" w:hAnsi="Arial" w:cs="Arial"/>
                <w:color w:val="000000"/>
                <w:sz w:val="24"/>
                <w:szCs w:val="24"/>
                <w:shd w:val="clear" w:color="auto" w:fill="FFFFFF"/>
              </w:rPr>
              <w:t>had an excel task on force mass and acceleration</w:t>
            </w:r>
            <w:r w:rsidR="00805E06" w:rsidRPr="008B2AB0">
              <w:rPr>
                <w:rFonts w:ascii="Arial" w:hAnsi="Arial" w:cs="Arial"/>
                <w:color w:val="000000"/>
                <w:sz w:val="24"/>
                <w:szCs w:val="24"/>
                <w:shd w:val="clear" w:color="auto" w:fill="FFFFFF"/>
              </w:rPr>
              <w:t>.</w:t>
            </w:r>
            <w:r w:rsidR="00805E06" w:rsidRPr="008B2AB0">
              <w:rPr>
                <w:rFonts w:ascii="Arial" w:eastAsia="Times New Roman" w:hAnsi="Arial" w:cs="Arial"/>
                <w:color w:val="000000"/>
                <w:kern w:val="0"/>
                <w:sz w:val="24"/>
                <w:szCs w:val="24"/>
                <w:lang w:eastAsia="en-GB"/>
                <w14:ligatures w14:val="none"/>
              </w:rPr>
              <w:t xml:space="preserve"> </w:t>
            </w:r>
            <w:r w:rsidR="00805E06" w:rsidRPr="008B2AB0">
              <w:rPr>
                <w:rFonts w:ascii="Arial" w:eastAsia="Times New Roman" w:hAnsi="Arial" w:cs="Arial"/>
                <w:color w:val="000000"/>
                <w:kern w:val="0"/>
                <w:sz w:val="24"/>
                <w:szCs w:val="24"/>
                <w:lang w:eastAsia="en-GB"/>
                <w14:ligatures w14:val="none"/>
              </w:rPr>
              <w:t>Microsoft Excel is a spreadsheet program, and</w:t>
            </w:r>
            <w:r w:rsidR="00805E06" w:rsidRPr="008B2AB0">
              <w:rPr>
                <w:rFonts w:ascii="Arial" w:hAnsi="Arial" w:cs="Arial"/>
                <w:color w:val="000000"/>
                <w:sz w:val="24"/>
                <w:szCs w:val="24"/>
                <w:shd w:val="clear" w:color="auto" w:fill="FFFFFF"/>
              </w:rPr>
              <w:t xml:space="preserve"> it is used in many fields, it is very easy to </w:t>
            </w:r>
            <w:r w:rsidR="004C20EA" w:rsidRPr="008B2AB0">
              <w:rPr>
                <w:rFonts w:ascii="Arial" w:hAnsi="Arial" w:cs="Arial"/>
                <w:color w:val="000000"/>
                <w:sz w:val="24"/>
                <w:szCs w:val="24"/>
                <w:shd w:val="clear" w:color="auto" w:fill="FFFFFF"/>
              </w:rPr>
              <w:t>use,</w:t>
            </w:r>
            <w:r w:rsidR="00805E06" w:rsidRPr="008B2AB0">
              <w:rPr>
                <w:rFonts w:ascii="Arial" w:hAnsi="Arial" w:cs="Arial"/>
                <w:color w:val="000000"/>
                <w:sz w:val="24"/>
                <w:szCs w:val="24"/>
                <w:shd w:val="clear" w:color="auto" w:fill="FFFFFF"/>
              </w:rPr>
              <w:t xml:space="preserve"> and it works with data.</w:t>
            </w:r>
            <w:r w:rsidR="00805E06" w:rsidRPr="008B2AB0">
              <w:rPr>
                <w:rFonts w:ascii="Arial" w:eastAsia="Times New Roman" w:hAnsi="Arial" w:cs="Arial"/>
                <w:color w:val="000000"/>
                <w:kern w:val="0"/>
                <w:sz w:val="24"/>
                <w:szCs w:val="24"/>
                <w:lang w:eastAsia="en-GB"/>
                <w14:ligatures w14:val="none"/>
              </w:rPr>
              <w:t xml:space="preserve"> </w:t>
            </w:r>
          </w:p>
          <w:p w14:paraId="47F316D9" w14:textId="4CAF4639" w:rsidR="00E4693B" w:rsidRPr="001B766F" w:rsidRDefault="00E4693B" w:rsidP="001B766F">
            <w:pPr>
              <w:spacing w:after="0" w:line="240" w:lineRule="auto"/>
              <w:textAlignment w:val="baseline"/>
              <w:rPr>
                <w:rFonts w:ascii="Arial" w:eastAsia="Times New Roman" w:hAnsi="Arial" w:cs="Arial"/>
                <w:kern w:val="0"/>
                <w:lang w:eastAsia="en-GB"/>
                <w14:ligatures w14:val="none"/>
              </w:rPr>
            </w:pPr>
          </w:p>
        </w:tc>
        <w:tc>
          <w:tcPr>
            <w:tcW w:w="31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161D3F3F" w14:textId="77777777" w:rsidR="009B1A75" w:rsidRPr="001B766F" w:rsidRDefault="009B1A75" w:rsidP="009B1A75">
            <w:pPr>
              <w:spacing w:after="0" w:line="240" w:lineRule="auto"/>
              <w:textAlignment w:val="baseline"/>
              <w:rPr>
                <w:rFonts w:ascii="Arial" w:eastAsia="Times New Roman" w:hAnsi="Arial" w:cs="Arial"/>
                <w:kern w:val="0"/>
                <w:lang w:eastAsia="en-GB"/>
                <w14:ligatures w14:val="none"/>
              </w:rPr>
            </w:pPr>
            <w:r w:rsidRPr="001B766F">
              <w:rPr>
                <w:rFonts w:ascii="Arial" w:eastAsia="Times New Roman" w:hAnsi="Arial" w:cs="Arial"/>
                <w:color w:val="000000"/>
                <w:kern w:val="0"/>
                <w:lang w:eastAsia="en-GB"/>
                <w14:ligatures w14:val="none"/>
              </w:rPr>
              <w:t> </w:t>
            </w:r>
          </w:p>
          <w:p w14:paraId="306D52AA" w14:textId="77777777" w:rsidR="009B1A75" w:rsidRPr="001B766F" w:rsidRDefault="009B1A75" w:rsidP="009B1A75">
            <w:pPr>
              <w:spacing w:after="0" w:line="240" w:lineRule="auto"/>
              <w:textAlignment w:val="baseline"/>
              <w:rPr>
                <w:rFonts w:ascii="Arial" w:eastAsia="Times New Roman" w:hAnsi="Arial" w:cs="Arial"/>
                <w:kern w:val="0"/>
                <w:lang w:eastAsia="en-GB"/>
                <w14:ligatures w14:val="none"/>
              </w:rPr>
            </w:pPr>
            <w:r w:rsidRPr="001B766F">
              <w:rPr>
                <w:rFonts w:ascii="Arial" w:eastAsia="Times New Roman" w:hAnsi="Arial" w:cs="Arial"/>
                <w:color w:val="000000"/>
                <w:kern w:val="0"/>
                <w:lang w:eastAsia="en-GB"/>
                <w14:ligatures w14:val="none"/>
              </w:rPr>
              <w:t> </w:t>
            </w:r>
          </w:p>
          <w:p w14:paraId="6D09234A" w14:textId="2BD88D4B" w:rsidR="009B1A75" w:rsidRPr="001B766F" w:rsidRDefault="001B766F" w:rsidP="009B1A75">
            <w:pPr>
              <w:spacing w:after="0" w:line="240" w:lineRule="auto"/>
              <w:textAlignment w:val="baseline"/>
              <w:rPr>
                <w:rFonts w:ascii="Arial" w:eastAsia="Times New Roman" w:hAnsi="Arial" w:cs="Arial"/>
                <w:kern w:val="0"/>
                <w:lang w:eastAsia="en-GB"/>
                <w14:ligatures w14:val="none"/>
              </w:rPr>
            </w:pPr>
            <w:r w:rsidRPr="001B766F">
              <w:rPr>
                <w:rFonts w:ascii="Arial" w:hAnsi="Arial" w:cs="Arial"/>
                <w:color w:val="000000"/>
                <w:shd w:val="clear" w:color="auto" w:fill="FFFFFF"/>
              </w:rPr>
              <w:t xml:space="preserve">Examples of workplace risks gave me the opportunity to develop knowledge and I learned new things. </w:t>
            </w:r>
          </w:p>
        </w:tc>
      </w:tr>
      <w:tr w:rsidR="009B1A75" w:rsidRPr="001B766F" w14:paraId="71DEA9C1" w14:textId="77777777" w:rsidTr="004C20EA">
        <w:trPr>
          <w:trHeight w:val="53"/>
        </w:trPr>
        <w:tc>
          <w:tcPr>
            <w:tcW w:w="1190" w:type="dxa"/>
            <w:tcBorders>
              <w:top w:val="single" w:sz="6" w:space="0" w:color="auto"/>
              <w:left w:val="single" w:sz="6" w:space="0" w:color="auto"/>
              <w:bottom w:val="single" w:sz="6" w:space="0" w:color="auto"/>
              <w:right w:val="single" w:sz="6" w:space="0" w:color="auto"/>
            </w:tcBorders>
            <w:shd w:val="clear" w:color="auto" w:fill="auto"/>
            <w:hideMark/>
          </w:tcPr>
          <w:p w14:paraId="7BE52ED7"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Week 3 </w:t>
            </w:r>
          </w:p>
          <w:p w14:paraId="2242E6BE" w14:textId="77777777" w:rsidR="009B1A75"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p>
          <w:p w14:paraId="2818BE5B"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0462D20"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0CE6F866"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4C4C5E3F"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2EB00930"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40E904F3"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7C80F4AF" w14:textId="1C775980"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p>
        </w:tc>
        <w:tc>
          <w:tcPr>
            <w:tcW w:w="1921" w:type="dxa"/>
            <w:gridSpan w:val="3"/>
            <w:tcBorders>
              <w:top w:val="single" w:sz="6" w:space="0" w:color="auto"/>
              <w:left w:val="single" w:sz="6" w:space="0" w:color="auto"/>
              <w:bottom w:val="single" w:sz="6" w:space="0" w:color="auto"/>
              <w:right w:val="single" w:sz="6" w:space="0" w:color="auto"/>
            </w:tcBorders>
            <w:shd w:val="clear" w:color="auto" w:fill="auto"/>
            <w:hideMark/>
          </w:tcPr>
          <w:p w14:paraId="7A37CA97" w14:textId="7CFF0026" w:rsidR="009B1A75" w:rsidRDefault="004B3F3B"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R</w:t>
            </w:r>
            <w:r w:rsidR="009B1A75" w:rsidRPr="001B766F">
              <w:rPr>
                <w:rFonts w:ascii="Arial" w:eastAsia="Times New Roman" w:hAnsi="Arial" w:cs="Arial"/>
                <w:color w:val="000000"/>
                <w:kern w:val="0"/>
                <w:sz w:val="24"/>
                <w:szCs w:val="24"/>
                <w:lang w:eastAsia="en-GB"/>
                <w14:ligatures w14:val="none"/>
              </w:rPr>
              <w:t xml:space="preserve">isk </w:t>
            </w:r>
            <w:r w:rsidRPr="001B766F">
              <w:rPr>
                <w:rFonts w:ascii="Arial" w:eastAsia="Times New Roman" w:hAnsi="Arial" w:cs="Arial"/>
                <w:color w:val="000000"/>
                <w:kern w:val="0"/>
                <w:sz w:val="24"/>
                <w:szCs w:val="24"/>
                <w:lang w:eastAsia="en-GB"/>
                <w14:ligatures w14:val="none"/>
              </w:rPr>
              <w:t>A</w:t>
            </w:r>
            <w:r w:rsidR="009B1A75" w:rsidRPr="001B766F">
              <w:rPr>
                <w:rFonts w:ascii="Arial" w:eastAsia="Times New Roman" w:hAnsi="Arial" w:cs="Arial"/>
                <w:color w:val="000000"/>
                <w:kern w:val="0"/>
                <w:sz w:val="24"/>
                <w:szCs w:val="24"/>
                <w:lang w:eastAsia="en-GB"/>
                <w14:ligatures w14:val="none"/>
              </w:rPr>
              <w:t>ssessment </w:t>
            </w:r>
          </w:p>
          <w:p w14:paraId="7DBD4603"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2022B74E"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76FCC465"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65E23C8"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54AB5B80"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1C74AA70"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2796DD0A"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75C0DD4" w14:textId="77777777" w:rsidR="00AC7590" w:rsidRDefault="00AC7590"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DF1ED79" w14:textId="33F1498A" w:rsidR="00AC7590" w:rsidRPr="001B766F" w:rsidRDefault="00AC7590" w:rsidP="009B1A75">
            <w:pPr>
              <w:spacing w:after="0" w:line="240" w:lineRule="auto"/>
              <w:textAlignment w:val="baseline"/>
              <w:rPr>
                <w:rFonts w:ascii="Arial" w:eastAsia="Times New Roman" w:hAnsi="Arial" w:cs="Arial"/>
                <w:kern w:val="0"/>
                <w:sz w:val="24"/>
                <w:szCs w:val="24"/>
                <w:lang w:eastAsia="en-GB"/>
                <w14:ligatures w14:val="none"/>
              </w:rPr>
            </w:pPr>
          </w:p>
          <w:p w14:paraId="49640E26" w14:textId="68034380"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p>
        </w:tc>
        <w:tc>
          <w:tcPr>
            <w:tcW w:w="2693"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B91D5D" w14:textId="277362D4" w:rsidR="009B1A75" w:rsidRDefault="001B766F" w:rsidP="009B1A75">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1.Concept of </w:t>
            </w:r>
            <w:r w:rsidRPr="001B766F">
              <w:rPr>
                <w:rFonts w:ascii="Arial" w:eastAsia="Times New Roman" w:hAnsi="Arial" w:cs="Arial"/>
                <w:color w:val="000000"/>
                <w:kern w:val="0"/>
                <w:sz w:val="24"/>
                <w:szCs w:val="24"/>
                <w:lang w:eastAsia="en-GB"/>
                <w14:ligatures w14:val="none"/>
              </w:rPr>
              <w:t>risk</w:t>
            </w:r>
            <w:r w:rsidR="009B1A75" w:rsidRPr="001B766F">
              <w:rPr>
                <w:rFonts w:ascii="Arial" w:eastAsia="Times New Roman" w:hAnsi="Arial" w:cs="Arial"/>
                <w:color w:val="000000"/>
                <w:kern w:val="0"/>
                <w:sz w:val="24"/>
                <w:szCs w:val="24"/>
                <w:lang w:eastAsia="en-GB"/>
                <w14:ligatures w14:val="none"/>
              </w:rPr>
              <w:t xml:space="preserve"> assessment</w:t>
            </w:r>
            <w:r>
              <w:rPr>
                <w:rFonts w:ascii="Arial" w:eastAsia="Times New Roman" w:hAnsi="Arial" w:cs="Arial"/>
                <w:color w:val="000000"/>
                <w:kern w:val="0"/>
                <w:sz w:val="24"/>
                <w:szCs w:val="24"/>
                <w:lang w:eastAsia="en-GB"/>
                <w14:ligatures w14:val="none"/>
              </w:rPr>
              <w:t>.</w:t>
            </w:r>
          </w:p>
          <w:p w14:paraId="5D22C543" w14:textId="2F808F81" w:rsidR="001B766F" w:rsidRDefault="001B766F" w:rsidP="009B1A75">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2.Principale of risk assessment.</w:t>
            </w:r>
          </w:p>
          <w:p w14:paraId="23E4DFEB" w14:textId="35CA517C" w:rsidR="001B766F" w:rsidRDefault="001B766F" w:rsidP="009B1A75">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3.Outline risk assessment process.</w:t>
            </w:r>
          </w:p>
          <w:p w14:paraId="0C965FA6" w14:textId="77777777" w:rsidR="00447A6B" w:rsidRDefault="00447A6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54DF10EB" w14:textId="77777777" w:rsidR="00447A6B" w:rsidRDefault="00447A6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63298213" w14:textId="77777777" w:rsidR="00447A6B" w:rsidRDefault="00447A6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48158A6E" w14:textId="77777777" w:rsidR="00447A6B" w:rsidRDefault="00447A6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44D549CD" w14:textId="599C64A0" w:rsidR="00447A6B" w:rsidRDefault="00447A6B"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1E7F950F" w14:textId="773D3F7A" w:rsidR="001B766F" w:rsidRPr="001B766F" w:rsidRDefault="001B766F" w:rsidP="009B1A75">
            <w:pPr>
              <w:spacing w:after="0" w:line="240" w:lineRule="auto"/>
              <w:textAlignment w:val="baseline"/>
              <w:rPr>
                <w:rFonts w:ascii="Arial" w:eastAsia="Times New Roman" w:hAnsi="Arial" w:cs="Arial"/>
                <w:kern w:val="0"/>
                <w:sz w:val="24"/>
                <w:szCs w:val="24"/>
                <w:lang w:eastAsia="en-GB"/>
                <w14:ligatures w14:val="none"/>
              </w:rPr>
            </w:pP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35118D05" w14:textId="77777777" w:rsidR="001B766F" w:rsidRDefault="009B1A75" w:rsidP="001B766F">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1B766F">
              <w:rPr>
                <w:rFonts w:ascii="Arial" w:eastAsia="Times New Roman" w:hAnsi="Arial" w:cs="Arial"/>
                <w:color w:val="000000"/>
                <w:kern w:val="0"/>
                <w:sz w:val="24"/>
                <w:szCs w:val="24"/>
                <w:lang w:eastAsia="en-GB"/>
                <w14:ligatures w14:val="none"/>
              </w:rPr>
              <w:t>It</w:t>
            </w:r>
            <w:r w:rsidR="001B766F" w:rsidRPr="001B766F">
              <w:rPr>
                <w:rFonts w:ascii="Arial" w:eastAsia="Times New Roman" w:hAnsi="Arial" w:cs="Arial"/>
                <w:color w:val="000000"/>
                <w:kern w:val="0"/>
                <w:sz w:val="24"/>
                <w:szCs w:val="24"/>
                <w:lang w:eastAsia="en-GB"/>
                <w14:ligatures w14:val="none"/>
              </w:rPr>
              <w:t xml:space="preserve"> is the process by which we try to reduce or minimize the risk</w:t>
            </w:r>
            <w:r w:rsidR="001B766F">
              <w:rPr>
                <w:rFonts w:ascii="Arial" w:eastAsia="Times New Roman" w:hAnsi="Arial" w:cs="Arial"/>
                <w:color w:val="000000"/>
                <w:kern w:val="0"/>
                <w:sz w:val="24"/>
                <w:szCs w:val="24"/>
                <w:lang w:eastAsia="en-GB"/>
                <w14:ligatures w14:val="none"/>
              </w:rPr>
              <w:t>.</w:t>
            </w:r>
          </w:p>
          <w:p w14:paraId="4E745FD5" w14:textId="77777777" w:rsidR="001B766F" w:rsidRDefault="001B766F" w:rsidP="001B766F">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T</w:t>
            </w:r>
            <w:r w:rsidRPr="001B766F">
              <w:rPr>
                <w:rFonts w:ascii="Arial" w:eastAsia="Times New Roman" w:hAnsi="Arial" w:cs="Arial"/>
                <w:color w:val="000000"/>
                <w:kern w:val="0"/>
                <w:sz w:val="24"/>
                <w:szCs w:val="24"/>
                <w:lang w:eastAsia="en-GB"/>
                <w14:ligatures w14:val="none"/>
              </w:rPr>
              <w:t>he first step is to identify, assess, control and the last step is to check</w:t>
            </w:r>
            <w:r>
              <w:rPr>
                <w:rFonts w:ascii="Arial" w:eastAsia="Times New Roman" w:hAnsi="Arial" w:cs="Arial"/>
                <w:color w:val="000000"/>
                <w:kern w:val="0"/>
                <w:sz w:val="24"/>
                <w:szCs w:val="24"/>
                <w:lang w:eastAsia="en-GB"/>
                <w14:ligatures w14:val="none"/>
              </w:rPr>
              <w:t>.</w:t>
            </w:r>
          </w:p>
          <w:p w14:paraId="0787F672" w14:textId="48869E87" w:rsidR="001B766F" w:rsidRDefault="001B766F" w:rsidP="001B766F">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H</w:t>
            </w:r>
            <w:r w:rsidRPr="001B766F">
              <w:rPr>
                <w:rFonts w:ascii="Arial" w:eastAsia="Times New Roman" w:hAnsi="Arial" w:cs="Arial"/>
                <w:color w:val="000000"/>
                <w:kern w:val="0"/>
                <w:sz w:val="24"/>
                <w:szCs w:val="24"/>
                <w:lang w:eastAsia="en-GB"/>
                <w14:ligatures w14:val="none"/>
              </w:rPr>
              <w:t>azard means a possible problem, and this can be ill health or even a damage of production.</w:t>
            </w:r>
          </w:p>
          <w:p w14:paraId="17492D58" w14:textId="6FE45ABF" w:rsidR="001B766F" w:rsidRDefault="001B766F" w:rsidP="001B766F">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Hazards may be major, serious, and slight.</w:t>
            </w:r>
          </w:p>
          <w:p w14:paraId="384C9C73" w14:textId="6BAB822D" w:rsidR="001B766F" w:rsidRDefault="001B766F" w:rsidP="001B766F">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Controlling risk is divided by risk avoidance, risk retention risk transfer and risk reduction.</w:t>
            </w:r>
          </w:p>
          <w:p w14:paraId="17078190" w14:textId="77777777" w:rsidR="00286773" w:rsidRDefault="00286773" w:rsidP="001B766F">
            <w:pPr>
              <w:spacing w:after="0" w:line="240" w:lineRule="auto"/>
              <w:textAlignment w:val="baseline"/>
              <w:rPr>
                <w:rFonts w:ascii="Arial" w:eastAsia="Times New Roman" w:hAnsi="Arial" w:cs="Arial"/>
                <w:color w:val="000000"/>
                <w:kern w:val="0"/>
                <w:sz w:val="24"/>
                <w:szCs w:val="24"/>
                <w:lang w:eastAsia="en-GB"/>
                <w14:ligatures w14:val="none"/>
              </w:rPr>
            </w:pPr>
          </w:p>
          <w:p w14:paraId="1F861E58" w14:textId="2FFB157E" w:rsidR="001B766F" w:rsidRPr="001B766F" w:rsidRDefault="001B766F" w:rsidP="00805E06">
            <w:pPr>
              <w:spacing w:after="0" w:line="240" w:lineRule="auto"/>
              <w:textAlignment w:val="baseline"/>
              <w:rPr>
                <w:rFonts w:ascii="Arial" w:eastAsia="Times New Roman" w:hAnsi="Arial" w:cs="Arial"/>
                <w:color w:val="000000"/>
                <w:kern w:val="0"/>
                <w:sz w:val="24"/>
                <w:szCs w:val="24"/>
                <w:lang w:eastAsia="en-GB"/>
                <w14:ligatures w14:val="none"/>
              </w:rPr>
            </w:pPr>
          </w:p>
        </w:tc>
        <w:tc>
          <w:tcPr>
            <w:tcW w:w="31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46CACA" w14:textId="666C65AE" w:rsidR="009B1A75" w:rsidRPr="001B766F" w:rsidRDefault="001B766F" w:rsidP="009B1A75">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w:t>
            </w:r>
            <w:r w:rsidRPr="001B766F">
              <w:rPr>
                <w:rFonts w:ascii="Arial" w:eastAsia="Times New Roman" w:hAnsi="Arial" w:cs="Arial"/>
                <w:kern w:val="0"/>
                <w:sz w:val="24"/>
                <w:szCs w:val="24"/>
                <w:lang w:eastAsia="en-GB"/>
                <w14:ligatures w14:val="none"/>
              </w:rPr>
              <w:t>here was a lot of new information, but the recordings help me</w:t>
            </w:r>
            <w:r>
              <w:rPr>
                <w:rFonts w:ascii="Arial" w:eastAsia="Times New Roman" w:hAnsi="Arial" w:cs="Arial"/>
                <w:kern w:val="0"/>
                <w:sz w:val="24"/>
                <w:szCs w:val="24"/>
                <w:lang w:eastAsia="en-GB"/>
                <w14:ligatures w14:val="none"/>
              </w:rPr>
              <w:t>.</w:t>
            </w:r>
          </w:p>
        </w:tc>
      </w:tr>
      <w:tr w:rsidR="009B1A75" w:rsidRPr="001B766F" w14:paraId="2266F6CD" w14:textId="77777777" w:rsidTr="007C5BED">
        <w:trPr>
          <w:trHeight w:val="2025"/>
        </w:trPr>
        <w:tc>
          <w:tcPr>
            <w:tcW w:w="1190" w:type="dxa"/>
            <w:tcBorders>
              <w:top w:val="single" w:sz="6" w:space="0" w:color="auto"/>
              <w:left w:val="single" w:sz="6" w:space="0" w:color="auto"/>
              <w:bottom w:val="single" w:sz="6" w:space="0" w:color="auto"/>
              <w:right w:val="single" w:sz="6" w:space="0" w:color="auto"/>
            </w:tcBorders>
            <w:shd w:val="clear" w:color="auto" w:fill="auto"/>
            <w:hideMark/>
          </w:tcPr>
          <w:p w14:paraId="0623536B"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Week 4 </w:t>
            </w:r>
          </w:p>
          <w:p w14:paraId="1443DE8E"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p>
          <w:p w14:paraId="0ABDA749"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p>
          <w:p w14:paraId="28C749C1"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p>
        </w:tc>
        <w:tc>
          <w:tcPr>
            <w:tcW w:w="1921" w:type="dxa"/>
            <w:gridSpan w:val="3"/>
            <w:tcBorders>
              <w:top w:val="single" w:sz="6" w:space="0" w:color="auto"/>
              <w:left w:val="single" w:sz="6" w:space="0" w:color="auto"/>
              <w:bottom w:val="single" w:sz="6" w:space="0" w:color="auto"/>
              <w:right w:val="single" w:sz="6" w:space="0" w:color="auto"/>
            </w:tcBorders>
            <w:shd w:val="clear" w:color="auto" w:fill="auto"/>
            <w:hideMark/>
          </w:tcPr>
          <w:p w14:paraId="0065275E" w14:textId="698E4AE0" w:rsidR="009B1A75" w:rsidRPr="001B766F" w:rsidRDefault="0022702D"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 </w:t>
            </w:r>
            <w:r w:rsidR="004B3F3B" w:rsidRPr="001B766F">
              <w:rPr>
                <w:rFonts w:ascii="Arial" w:eastAsia="Times New Roman" w:hAnsi="Arial" w:cs="Arial"/>
                <w:color w:val="000000"/>
                <w:kern w:val="0"/>
                <w:sz w:val="24"/>
                <w:szCs w:val="24"/>
                <w:lang w:eastAsia="en-GB"/>
                <w14:ligatures w14:val="none"/>
              </w:rPr>
              <w:t>Practical Risk assessment</w:t>
            </w:r>
            <w:r w:rsidR="009B1A75" w:rsidRPr="001B766F">
              <w:rPr>
                <w:rFonts w:ascii="Arial" w:eastAsia="Times New Roman" w:hAnsi="Arial" w:cs="Arial"/>
                <w:color w:val="000000"/>
                <w:kern w:val="0"/>
                <w:sz w:val="24"/>
                <w:szCs w:val="24"/>
                <w:lang w:eastAsia="en-GB"/>
                <w14:ligatures w14:val="none"/>
              </w:rPr>
              <w:t> </w:t>
            </w:r>
          </w:p>
        </w:tc>
        <w:tc>
          <w:tcPr>
            <w:tcW w:w="2693" w:type="dxa"/>
            <w:gridSpan w:val="2"/>
            <w:tcBorders>
              <w:top w:val="single" w:sz="6" w:space="0" w:color="auto"/>
              <w:left w:val="single" w:sz="6" w:space="0" w:color="auto"/>
              <w:bottom w:val="single" w:sz="6" w:space="0" w:color="auto"/>
              <w:right w:val="single" w:sz="6" w:space="0" w:color="auto"/>
            </w:tcBorders>
            <w:shd w:val="clear" w:color="auto" w:fill="auto"/>
            <w:hideMark/>
          </w:tcPr>
          <w:p w14:paraId="712081AE" w14:textId="4CF9AD23" w:rsidR="009B1A75" w:rsidRPr="001B766F" w:rsidRDefault="001B766F" w:rsidP="001B766F">
            <w:pPr>
              <w:pStyle w:val="ListParagraph"/>
              <w:numPr>
                <w:ilvl w:val="0"/>
                <w:numId w:val="4"/>
              </w:num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Classify Work Activities</w:t>
            </w:r>
            <w:r>
              <w:rPr>
                <w:rFonts w:ascii="Arial" w:eastAsia="Times New Roman" w:hAnsi="Arial" w:cs="Arial"/>
                <w:color w:val="000000"/>
                <w:kern w:val="0"/>
                <w:sz w:val="24"/>
                <w:szCs w:val="24"/>
                <w:lang w:eastAsia="en-GB"/>
                <w14:ligatures w14:val="none"/>
              </w:rPr>
              <w:t>.</w:t>
            </w:r>
          </w:p>
          <w:p w14:paraId="7842F842" w14:textId="29FF94BC" w:rsidR="001B766F" w:rsidRDefault="001B766F" w:rsidP="001B766F">
            <w:pPr>
              <w:pStyle w:val="ListParagraph"/>
              <w:numPr>
                <w:ilvl w:val="0"/>
                <w:numId w:val="4"/>
              </w:num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Identify Hazards</w:t>
            </w:r>
            <w:r>
              <w:rPr>
                <w:rFonts w:ascii="Arial" w:eastAsia="Times New Roman" w:hAnsi="Arial" w:cs="Arial"/>
                <w:kern w:val="0"/>
                <w:sz w:val="24"/>
                <w:szCs w:val="24"/>
                <w:lang w:eastAsia="en-GB"/>
                <w14:ligatures w14:val="none"/>
              </w:rPr>
              <w:t>.</w:t>
            </w:r>
          </w:p>
          <w:p w14:paraId="4CA25E0F" w14:textId="29B553D5" w:rsidR="001B766F" w:rsidRDefault="001B766F" w:rsidP="001B766F">
            <w:pPr>
              <w:pStyle w:val="ListParagraph"/>
              <w:numPr>
                <w:ilvl w:val="0"/>
                <w:numId w:val="4"/>
              </w:num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Determine risk.</w:t>
            </w:r>
          </w:p>
          <w:p w14:paraId="43A3E1BE" w14:textId="2C5DEAA5" w:rsidR="001B766F" w:rsidRPr="001B766F" w:rsidRDefault="001B766F" w:rsidP="001B766F">
            <w:pPr>
              <w:pStyle w:val="ListParagraph"/>
              <w:numPr>
                <w:ilvl w:val="0"/>
                <w:numId w:val="4"/>
              </w:num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Severity of harm</w:t>
            </w:r>
            <w:r>
              <w:rPr>
                <w:rFonts w:ascii="Arial" w:eastAsia="Times New Roman" w:hAnsi="Arial" w:cs="Arial"/>
                <w:kern w:val="0"/>
                <w:sz w:val="24"/>
                <w:szCs w:val="24"/>
                <w:lang w:eastAsia="en-GB"/>
                <w14:ligatures w14:val="none"/>
              </w:rPr>
              <w:t>.</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1E457369" w14:textId="77777777" w:rsidR="009B1A75" w:rsidRPr="001B766F"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1B766F" w:rsidRPr="001B766F">
              <w:rPr>
                <w:rFonts w:ascii="Arial" w:eastAsia="Times New Roman" w:hAnsi="Arial" w:cs="Arial"/>
                <w:color w:val="000000"/>
                <w:kern w:val="0"/>
                <w:sz w:val="24"/>
                <w:szCs w:val="24"/>
                <w:lang w:eastAsia="en-GB"/>
                <w14:ligatures w14:val="none"/>
              </w:rPr>
              <w:t>The classification is made according to geographical area, production process and plan.</w:t>
            </w:r>
          </w:p>
          <w:p w14:paraId="24ECEE34" w14:textId="77777777" w:rsidR="001B766F" w:rsidRDefault="001B766F" w:rsidP="009B1A75">
            <w:pPr>
              <w:spacing w:after="0" w:line="240" w:lineRule="auto"/>
              <w:textAlignment w:val="baseline"/>
              <w:rPr>
                <w:rFonts w:ascii="Arial" w:hAnsi="Arial" w:cs="Arial"/>
                <w:color w:val="000000"/>
                <w:sz w:val="24"/>
                <w:szCs w:val="24"/>
                <w:shd w:val="clear" w:color="auto" w:fill="FFFFFF"/>
              </w:rPr>
            </w:pPr>
            <w:r w:rsidRPr="001B766F">
              <w:rPr>
                <w:rFonts w:ascii="Arial" w:hAnsi="Arial" w:cs="Arial"/>
                <w:color w:val="000000"/>
                <w:sz w:val="24"/>
                <w:szCs w:val="24"/>
                <w:shd w:val="clear" w:color="auto" w:fill="FFFFFF"/>
              </w:rPr>
              <w:t>Hazards can be identified in several categories, for example noise, electrical, manual handling, substances, and fire and explosion.</w:t>
            </w:r>
          </w:p>
          <w:p w14:paraId="71A4FDAF" w14:textId="33BA3B19" w:rsidR="001B766F" w:rsidRDefault="001B766F" w:rsidP="009B1A75">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w:t>
            </w:r>
            <w:r w:rsidRPr="001B766F">
              <w:rPr>
                <w:rFonts w:ascii="Arial" w:eastAsia="Times New Roman" w:hAnsi="Arial" w:cs="Arial"/>
                <w:kern w:val="0"/>
                <w:sz w:val="24"/>
                <w:szCs w:val="24"/>
                <w:lang w:eastAsia="en-GB"/>
                <w14:ligatures w14:val="none"/>
              </w:rPr>
              <w:t>o determine the risk, we must also evaluate the severity of harm</w:t>
            </w:r>
            <w:r>
              <w:rPr>
                <w:rFonts w:ascii="Arial" w:eastAsia="Times New Roman" w:hAnsi="Arial" w:cs="Arial"/>
                <w:kern w:val="0"/>
                <w:sz w:val="24"/>
                <w:szCs w:val="24"/>
                <w:lang w:eastAsia="en-GB"/>
                <w14:ligatures w14:val="none"/>
              </w:rPr>
              <w:t>.</w:t>
            </w:r>
          </w:p>
          <w:p w14:paraId="01181065" w14:textId="4276B6BB" w:rsidR="001B766F" w:rsidRPr="001B766F" w:rsidRDefault="001B766F" w:rsidP="009B1A75">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w:t>
            </w:r>
            <w:r w:rsidRPr="001B766F">
              <w:rPr>
                <w:rFonts w:ascii="Arial" w:eastAsia="Times New Roman" w:hAnsi="Arial" w:cs="Arial"/>
                <w:kern w:val="0"/>
                <w:sz w:val="24"/>
                <w:szCs w:val="24"/>
                <w:lang w:eastAsia="en-GB"/>
                <w14:ligatures w14:val="none"/>
              </w:rPr>
              <w:t>everity of harm can be slightly harmful, harmful, or extremely harmful.</w:t>
            </w:r>
          </w:p>
        </w:tc>
        <w:tc>
          <w:tcPr>
            <w:tcW w:w="31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13399071" w14:textId="5879A599"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1B766F" w:rsidRPr="001B766F">
              <w:rPr>
                <w:rFonts w:ascii="Arial" w:hAnsi="Arial" w:cs="Arial"/>
                <w:color w:val="000000"/>
                <w:sz w:val="24"/>
                <w:szCs w:val="24"/>
                <w:shd w:val="clear" w:color="auto" w:fill="FFFFFF"/>
              </w:rPr>
              <w:t xml:space="preserve">Very </w:t>
            </w:r>
            <w:r w:rsidR="001B766F" w:rsidRPr="001B766F">
              <w:rPr>
                <w:rFonts w:ascii="Arial" w:hAnsi="Arial" w:cs="Arial"/>
                <w:b/>
                <w:bCs/>
                <w:color w:val="000000"/>
                <w:sz w:val="24"/>
                <w:szCs w:val="24"/>
                <w:shd w:val="clear" w:color="auto" w:fill="FFFFFF"/>
              </w:rPr>
              <w:t>useful</w:t>
            </w:r>
            <w:r w:rsidR="001B766F" w:rsidRPr="001B766F">
              <w:rPr>
                <w:rFonts w:ascii="Arial" w:hAnsi="Arial" w:cs="Arial"/>
                <w:color w:val="000000"/>
                <w:sz w:val="24"/>
                <w:szCs w:val="24"/>
                <w:shd w:val="clear" w:color="auto" w:fill="FFFFFF"/>
              </w:rPr>
              <w:t xml:space="preserve"> information.</w:t>
            </w:r>
          </w:p>
        </w:tc>
      </w:tr>
      <w:tr w:rsidR="0024677A" w:rsidRPr="001B766F" w14:paraId="18F5166B" w14:textId="77777777" w:rsidTr="007C5BED">
        <w:trPr>
          <w:trHeight w:val="2025"/>
        </w:trPr>
        <w:tc>
          <w:tcPr>
            <w:tcW w:w="1259" w:type="dxa"/>
            <w:gridSpan w:val="2"/>
            <w:tcBorders>
              <w:top w:val="single" w:sz="6" w:space="0" w:color="auto"/>
              <w:left w:val="single" w:sz="6" w:space="0" w:color="auto"/>
              <w:bottom w:val="single" w:sz="6" w:space="0" w:color="auto"/>
              <w:right w:val="single" w:sz="6" w:space="0" w:color="auto"/>
            </w:tcBorders>
            <w:shd w:val="clear" w:color="auto" w:fill="auto"/>
            <w:hideMark/>
          </w:tcPr>
          <w:p w14:paraId="5BE544DB" w14:textId="77777777" w:rsidR="003D70F5" w:rsidRPr="00E904AD"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E904AD">
              <w:rPr>
                <w:rFonts w:ascii="Arial" w:eastAsia="Times New Roman" w:hAnsi="Arial" w:cs="Arial"/>
                <w:color w:val="000000"/>
                <w:kern w:val="0"/>
                <w:sz w:val="24"/>
                <w:szCs w:val="24"/>
                <w:lang w:eastAsia="en-GB"/>
                <w14:ligatures w14:val="none"/>
              </w:rPr>
              <w:t> </w:t>
            </w:r>
            <w:r w:rsidR="0022702D" w:rsidRPr="00E904AD">
              <w:rPr>
                <w:rFonts w:ascii="Arial" w:eastAsia="Times New Roman" w:hAnsi="Arial" w:cs="Arial"/>
                <w:color w:val="000000"/>
                <w:kern w:val="0"/>
                <w:sz w:val="24"/>
                <w:szCs w:val="24"/>
                <w:lang w:eastAsia="en-GB"/>
                <w14:ligatures w14:val="none"/>
              </w:rPr>
              <w:t>Week 5</w:t>
            </w:r>
            <w:r w:rsidR="00212323" w:rsidRPr="00E904AD">
              <w:rPr>
                <w:rFonts w:ascii="Arial" w:eastAsia="Times New Roman" w:hAnsi="Arial" w:cs="Arial"/>
                <w:color w:val="000000"/>
                <w:kern w:val="0"/>
                <w:sz w:val="24"/>
                <w:szCs w:val="24"/>
                <w:lang w:eastAsia="en-GB"/>
                <w14:ligatures w14:val="none"/>
              </w:rPr>
              <w:t xml:space="preserve"> </w:t>
            </w:r>
          </w:p>
          <w:p w14:paraId="2BFBAC26" w14:textId="77777777" w:rsidR="009B1A75" w:rsidRPr="00E904AD" w:rsidRDefault="003D70F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E904AD">
              <w:rPr>
                <w:rFonts w:ascii="Arial" w:eastAsia="Times New Roman" w:hAnsi="Arial" w:cs="Arial"/>
                <w:color w:val="000000"/>
                <w:kern w:val="0"/>
                <w:sz w:val="24"/>
                <w:szCs w:val="24"/>
                <w:lang w:eastAsia="en-GB"/>
                <w14:ligatures w14:val="none"/>
              </w:rPr>
              <w:t xml:space="preserve">       </w:t>
            </w:r>
            <w:r w:rsidR="00212323" w:rsidRPr="00E904AD">
              <w:rPr>
                <w:rFonts w:ascii="Arial" w:eastAsia="Times New Roman" w:hAnsi="Arial" w:cs="Arial"/>
                <w:color w:val="000000"/>
                <w:kern w:val="0"/>
                <w:sz w:val="24"/>
                <w:szCs w:val="24"/>
                <w:lang w:eastAsia="en-GB"/>
                <w14:ligatures w14:val="none"/>
              </w:rPr>
              <w:t>Tuesday</w:t>
            </w:r>
            <w:r w:rsidRPr="00E904AD">
              <w:rPr>
                <w:rFonts w:ascii="Arial" w:eastAsia="Times New Roman" w:hAnsi="Arial" w:cs="Arial"/>
                <w:color w:val="000000"/>
                <w:kern w:val="0"/>
                <w:sz w:val="24"/>
                <w:szCs w:val="24"/>
                <w:lang w:eastAsia="en-GB"/>
                <w14:ligatures w14:val="none"/>
              </w:rPr>
              <w:t xml:space="preserve">  </w:t>
            </w:r>
          </w:p>
          <w:p w14:paraId="5BEC18AE"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258E0652"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7EC2A6A8"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3946700F"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37140460"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7CF43870"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12723506"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4BAD4FCC"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3C9AF24D"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19FD96E2"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7171AFA5" w14:textId="77777777"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p w14:paraId="0019D4A5" w14:textId="40C7CD04" w:rsidR="00066E3D" w:rsidRPr="00E904AD" w:rsidRDefault="00066E3D" w:rsidP="009B1A75">
            <w:pPr>
              <w:spacing w:after="0" w:line="240" w:lineRule="auto"/>
              <w:textAlignment w:val="baseline"/>
              <w:rPr>
                <w:rFonts w:ascii="Arial" w:eastAsia="Times New Roman" w:hAnsi="Arial" w:cs="Arial"/>
                <w:kern w:val="0"/>
                <w:sz w:val="24"/>
                <w:szCs w:val="24"/>
                <w:lang w:eastAsia="en-GB"/>
                <w14:ligatures w14:val="none"/>
              </w:rPr>
            </w:pPr>
          </w:p>
          <w:p w14:paraId="4C10F369" w14:textId="4156DEA2" w:rsidR="00066E3D" w:rsidRPr="00E904AD" w:rsidRDefault="00066E3D" w:rsidP="009B1A75">
            <w:pPr>
              <w:spacing w:after="0" w:line="240" w:lineRule="auto"/>
              <w:textAlignment w:val="baseline"/>
              <w:rPr>
                <w:rFonts w:ascii="Arial" w:eastAsia="Times New Roman" w:hAnsi="Arial" w:cs="Arial"/>
                <w:kern w:val="0"/>
                <w:sz w:val="24"/>
                <w:szCs w:val="24"/>
                <w:lang w:eastAsia="en-GB"/>
                <w14:ligatures w14:val="none"/>
              </w:rPr>
            </w:pPr>
          </w:p>
          <w:p w14:paraId="3CA7BE60" w14:textId="77777777" w:rsidR="00066E3D" w:rsidRPr="00E904AD" w:rsidRDefault="00066E3D" w:rsidP="009B1A75">
            <w:pPr>
              <w:spacing w:after="0" w:line="240" w:lineRule="auto"/>
              <w:textAlignment w:val="baseline"/>
              <w:rPr>
                <w:rFonts w:ascii="Arial" w:eastAsia="Times New Roman" w:hAnsi="Arial" w:cs="Arial"/>
                <w:kern w:val="0"/>
                <w:sz w:val="24"/>
                <w:szCs w:val="24"/>
                <w:lang w:eastAsia="en-GB"/>
                <w14:ligatures w14:val="none"/>
              </w:rPr>
            </w:pPr>
          </w:p>
          <w:p w14:paraId="7B698D27" w14:textId="345A1D11" w:rsidR="003D70F5" w:rsidRPr="00E904AD" w:rsidRDefault="00066E3D" w:rsidP="009B1A75">
            <w:p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kern w:val="0"/>
                <w:sz w:val="24"/>
                <w:szCs w:val="24"/>
                <w:lang w:eastAsia="en-GB"/>
                <w14:ligatures w14:val="none"/>
              </w:rPr>
              <w:t>Thursday</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203AA3FF" w14:textId="565159C0" w:rsidR="009B1A75" w:rsidRPr="00E904AD"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E904AD">
              <w:rPr>
                <w:rFonts w:ascii="Arial" w:eastAsia="Times New Roman" w:hAnsi="Arial" w:cs="Arial"/>
                <w:color w:val="000000"/>
                <w:kern w:val="0"/>
                <w:sz w:val="24"/>
                <w:szCs w:val="24"/>
                <w:lang w:eastAsia="en-GB"/>
                <w14:ligatures w14:val="none"/>
              </w:rPr>
              <w:t> </w:t>
            </w:r>
            <w:r w:rsidR="00212323" w:rsidRPr="00E904AD">
              <w:rPr>
                <w:rFonts w:ascii="Arial" w:eastAsia="Times New Roman" w:hAnsi="Arial" w:cs="Arial"/>
                <w:color w:val="000000"/>
                <w:kern w:val="0"/>
                <w:sz w:val="24"/>
                <w:szCs w:val="24"/>
                <w:lang w:eastAsia="en-GB"/>
                <w14:ligatures w14:val="none"/>
              </w:rPr>
              <w:t xml:space="preserve">Health&amp; </w:t>
            </w:r>
            <w:r w:rsidR="00F928A4" w:rsidRPr="00E904AD">
              <w:rPr>
                <w:rFonts w:ascii="Arial" w:eastAsia="Times New Roman" w:hAnsi="Arial" w:cs="Arial"/>
                <w:color w:val="000000"/>
                <w:kern w:val="0"/>
                <w:sz w:val="24"/>
                <w:szCs w:val="24"/>
                <w:lang w:eastAsia="en-GB"/>
                <w14:ligatures w14:val="none"/>
              </w:rPr>
              <w:t xml:space="preserve">Safety Scenario at Workplaces       </w:t>
            </w:r>
          </w:p>
          <w:p w14:paraId="09ED097F" w14:textId="0E6E33D9" w:rsidR="00F928A4" w:rsidRPr="00E904AD" w:rsidRDefault="00F928A4"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E904AD">
              <w:rPr>
                <w:rFonts w:ascii="Arial" w:eastAsia="Times New Roman" w:hAnsi="Arial" w:cs="Arial"/>
                <w:color w:val="000000"/>
                <w:kern w:val="0"/>
                <w:sz w:val="24"/>
                <w:szCs w:val="24"/>
                <w:lang w:eastAsia="en-GB"/>
                <w14:ligatures w14:val="none"/>
              </w:rPr>
              <w:t xml:space="preserve">    </w:t>
            </w:r>
          </w:p>
          <w:p w14:paraId="34C7C5D4" w14:textId="2494407D" w:rsidR="00F928A4" w:rsidRPr="00E904AD" w:rsidRDefault="00F928A4"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E904AD">
              <w:rPr>
                <w:rFonts w:ascii="Arial" w:eastAsia="Times New Roman" w:hAnsi="Arial" w:cs="Arial"/>
                <w:color w:val="000000"/>
                <w:kern w:val="0"/>
                <w:sz w:val="24"/>
                <w:szCs w:val="24"/>
                <w:lang w:eastAsia="en-GB"/>
                <w14:ligatures w14:val="none"/>
              </w:rPr>
              <w:t>Risk Identification &amp; Management</w:t>
            </w:r>
          </w:p>
          <w:p w14:paraId="45D1ABFA" w14:textId="77777777" w:rsidR="00212323" w:rsidRPr="00E904AD" w:rsidRDefault="00212323" w:rsidP="009B1A75">
            <w:pPr>
              <w:spacing w:after="0" w:line="240" w:lineRule="auto"/>
              <w:textAlignment w:val="baseline"/>
              <w:rPr>
                <w:rFonts w:ascii="Arial" w:eastAsia="Times New Roman" w:hAnsi="Arial" w:cs="Arial"/>
                <w:kern w:val="0"/>
                <w:sz w:val="24"/>
                <w:szCs w:val="24"/>
                <w:lang w:eastAsia="en-GB"/>
                <w14:ligatures w14:val="none"/>
              </w:rPr>
            </w:pPr>
          </w:p>
          <w:p w14:paraId="1B590BAE" w14:textId="560D02CF" w:rsidR="00212323" w:rsidRPr="00E904AD" w:rsidRDefault="00212323" w:rsidP="009B1A75">
            <w:pPr>
              <w:spacing w:after="0" w:line="240" w:lineRule="auto"/>
              <w:textAlignment w:val="baseline"/>
              <w:rPr>
                <w:rFonts w:ascii="Arial" w:eastAsia="Times New Roman" w:hAnsi="Arial" w:cs="Arial"/>
                <w:kern w:val="0"/>
                <w:sz w:val="24"/>
                <w:szCs w:val="24"/>
                <w:lang w:eastAsia="en-GB"/>
                <w14:ligatures w14:val="none"/>
              </w:rPr>
            </w:pPr>
          </w:p>
        </w:tc>
        <w:tc>
          <w:tcPr>
            <w:tcW w:w="255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F573AA6" w14:textId="77777777" w:rsidR="009B1A75" w:rsidRPr="00E904AD" w:rsidRDefault="00212323" w:rsidP="00212323">
            <w:pPr>
              <w:pStyle w:val="ListParagraph"/>
              <w:numPr>
                <w:ilvl w:val="0"/>
                <w:numId w:val="2"/>
              </w:num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kern w:val="0"/>
                <w:sz w:val="24"/>
                <w:szCs w:val="24"/>
                <w:lang w:eastAsia="en-GB"/>
                <w14:ligatures w14:val="none"/>
              </w:rPr>
              <w:t>Spotting danger.</w:t>
            </w:r>
          </w:p>
          <w:p w14:paraId="09C1C648" w14:textId="77777777" w:rsidR="00212323" w:rsidRPr="00E904AD" w:rsidRDefault="00606A44" w:rsidP="00212323">
            <w:pPr>
              <w:pStyle w:val="ListParagraph"/>
              <w:numPr>
                <w:ilvl w:val="0"/>
                <w:numId w:val="2"/>
              </w:num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kern w:val="0"/>
                <w:sz w:val="24"/>
                <w:szCs w:val="24"/>
                <w:lang w:eastAsia="en-GB"/>
                <w14:ligatures w14:val="none"/>
              </w:rPr>
              <w:t>Health and Safety incidents.</w:t>
            </w:r>
          </w:p>
          <w:p w14:paraId="1CD6DE5B" w14:textId="77777777" w:rsidR="00606A44" w:rsidRPr="00E904AD" w:rsidRDefault="00606A44" w:rsidP="00212323">
            <w:pPr>
              <w:pStyle w:val="ListParagraph"/>
              <w:numPr>
                <w:ilvl w:val="0"/>
                <w:numId w:val="2"/>
              </w:num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kern w:val="0"/>
                <w:sz w:val="24"/>
                <w:szCs w:val="24"/>
                <w:lang w:eastAsia="en-GB"/>
                <w14:ligatures w14:val="none"/>
              </w:rPr>
              <w:t>The scale of the problem.</w:t>
            </w:r>
          </w:p>
          <w:p w14:paraId="18BD86F5" w14:textId="77777777" w:rsidR="00606A44" w:rsidRPr="00E904AD" w:rsidRDefault="00606A44" w:rsidP="00212323">
            <w:pPr>
              <w:pStyle w:val="ListParagraph"/>
              <w:numPr>
                <w:ilvl w:val="0"/>
                <w:numId w:val="2"/>
              </w:num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kern w:val="0"/>
                <w:sz w:val="24"/>
                <w:szCs w:val="24"/>
                <w:lang w:eastAsia="en-GB"/>
                <w14:ligatures w14:val="none"/>
              </w:rPr>
              <w:t>Causes of injuries.</w:t>
            </w:r>
          </w:p>
          <w:p w14:paraId="511ED3FF" w14:textId="1EF203FE" w:rsidR="00606A44" w:rsidRPr="00E904AD" w:rsidRDefault="00606A44" w:rsidP="00212323">
            <w:pPr>
              <w:pStyle w:val="ListParagraph"/>
              <w:numPr>
                <w:ilvl w:val="0"/>
                <w:numId w:val="2"/>
              </w:num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kern w:val="0"/>
                <w:sz w:val="24"/>
                <w:szCs w:val="24"/>
                <w:lang w:eastAsia="en-GB"/>
                <w14:ligatures w14:val="none"/>
              </w:rPr>
              <w:t>The three elements of health and safety.</w:t>
            </w:r>
          </w:p>
          <w:p w14:paraId="1F74E445" w14:textId="7FCB3F10" w:rsidR="00606A44" w:rsidRPr="00E904AD" w:rsidRDefault="00606A44" w:rsidP="00212323">
            <w:pPr>
              <w:pStyle w:val="ListParagraph"/>
              <w:numPr>
                <w:ilvl w:val="0"/>
                <w:numId w:val="2"/>
              </w:num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kern w:val="0"/>
                <w:sz w:val="24"/>
                <w:szCs w:val="24"/>
                <w:lang w:eastAsia="en-GB"/>
                <w14:ligatures w14:val="none"/>
              </w:rPr>
              <w:t>Risk assessment.</w:t>
            </w:r>
          </w:p>
          <w:p w14:paraId="4221C516" w14:textId="333F5022" w:rsidR="00606A44" w:rsidRPr="00E904AD" w:rsidRDefault="00606A44" w:rsidP="00212323">
            <w:pPr>
              <w:pStyle w:val="ListParagraph"/>
              <w:numPr>
                <w:ilvl w:val="0"/>
                <w:numId w:val="2"/>
              </w:num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kern w:val="0"/>
                <w:sz w:val="24"/>
                <w:szCs w:val="24"/>
                <w:lang w:eastAsia="en-GB"/>
                <w14:ligatures w14:val="none"/>
              </w:rPr>
              <w:t>Improving safety in a typical workplace.</w:t>
            </w:r>
          </w:p>
        </w:tc>
        <w:tc>
          <w:tcPr>
            <w:tcW w:w="57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8D4BAE5" w14:textId="3FC9F8C3" w:rsidR="009B1A75" w:rsidRPr="00E904AD" w:rsidRDefault="009B1A75" w:rsidP="009B1A75">
            <w:pPr>
              <w:spacing w:after="0" w:line="240" w:lineRule="auto"/>
              <w:textAlignment w:val="baseline"/>
              <w:rPr>
                <w:rFonts w:ascii="Arial" w:hAnsi="Arial" w:cs="Arial"/>
                <w:color w:val="000000"/>
                <w:sz w:val="24"/>
                <w:szCs w:val="24"/>
                <w:shd w:val="clear" w:color="auto" w:fill="FFFFFF"/>
              </w:rPr>
            </w:pPr>
            <w:r w:rsidRPr="00E904AD">
              <w:rPr>
                <w:rFonts w:ascii="Arial" w:eastAsia="Times New Roman" w:hAnsi="Arial" w:cs="Arial"/>
                <w:color w:val="000000"/>
                <w:kern w:val="0"/>
                <w:sz w:val="24"/>
                <w:szCs w:val="24"/>
                <w:lang w:eastAsia="en-GB"/>
                <w14:ligatures w14:val="none"/>
              </w:rPr>
              <w:t> </w:t>
            </w:r>
            <w:r w:rsidR="007F62B7" w:rsidRPr="00E904AD">
              <w:rPr>
                <w:rFonts w:ascii="Arial" w:eastAsia="Times New Roman" w:hAnsi="Arial" w:cs="Arial"/>
                <w:color w:val="000000"/>
                <w:kern w:val="0"/>
                <w:sz w:val="24"/>
                <w:szCs w:val="24"/>
                <w:lang w:eastAsia="en-GB"/>
                <w14:ligatures w14:val="none"/>
              </w:rPr>
              <w:t xml:space="preserve">I was able to learn that spotting the danger is very important. Also, the fact that now I can categorize incidents that can happen regardless of place or situation. </w:t>
            </w:r>
            <w:r w:rsidR="00633246" w:rsidRPr="00E904AD">
              <w:rPr>
                <w:rFonts w:ascii="Arial" w:eastAsia="Times New Roman" w:hAnsi="Arial" w:cs="Arial"/>
                <w:color w:val="000000"/>
                <w:kern w:val="0"/>
                <w:sz w:val="24"/>
                <w:szCs w:val="24"/>
                <w:lang w:eastAsia="en-GB"/>
                <w14:ligatures w14:val="none"/>
              </w:rPr>
              <w:t>H</w:t>
            </w:r>
            <w:r w:rsidR="007F62B7" w:rsidRPr="00E904AD">
              <w:rPr>
                <w:rFonts w:ascii="Arial" w:eastAsia="Times New Roman" w:hAnsi="Arial" w:cs="Arial"/>
                <w:color w:val="000000"/>
                <w:kern w:val="0"/>
                <w:sz w:val="24"/>
                <w:szCs w:val="24"/>
                <w:lang w:eastAsia="en-GB"/>
                <w14:ligatures w14:val="none"/>
              </w:rPr>
              <w:t xml:space="preserve">ealth and </w:t>
            </w:r>
            <w:r w:rsidR="00633246" w:rsidRPr="00E904AD">
              <w:rPr>
                <w:rFonts w:ascii="Arial" w:eastAsia="Times New Roman" w:hAnsi="Arial" w:cs="Arial"/>
                <w:color w:val="000000"/>
                <w:kern w:val="0"/>
                <w:sz w:val="24"/>
                <w:szCs w:val="24"/>
                <w:lang w:eastAsia="en-GB"/>
                <w14:ligatures w14:val="none"/>
              </w:rPr>
              <w:t>S</w:t>
            </w:r>
            <w:r w:rsidR="007F62B7" w:rsidRPr="00E904AD">
              <w:rPr>
                <w:rFonts w:ascii="Arial" w:eastAsia="Times New Roman" w:hAnsi="Arial" w:cs="Arial"/>
                <w:color w:val="000000"/>
                <w:kern w:val="0"/>
                <w:sz w:val="24"/>
                <w:szCs w:val="24"/>
                <w:lang w:eastAsia="en-GB"/>
                <w14:ligatures w14:val="none"/>
              </w:rPr>
              <w:t xml:space="preserve">afety can also </w:t>
            </w:r>
            <w:r w:rsidR="00633246" w:rsidRPr="00E904AD">
              <w:rPr>
                <w:rFonts w:ascii="Arial" w:eastAsia="Times New Roman" w:hAnsi="Arial" w:cs="Arial"/>
                <w:color w:val="000000"/>
                <w:kern w:val="0"/>
                <w:sz w:val="24"/>
                <w:szCs w:val="24"/>
                <w:lang w:eastAsia="en-GB"/>
                <w14:ligatures w14:val="none"/>
              </w:rPr>
              <w:t>include</w:t>
            </w:r>
            <w:r w:rsidR="007F62B7" w:rsidRPr="00E904AD">
              <w:rPr>
                <w:rFonts w:ascii="Arial" w:eastAsia="Times New Roman" w:hAnsi="Arial" w:cs="Arial"/>
                <w:color w:val="000000"/>
                <w:kern w:val="0"/>
                <w:sz w:val="24"/>
                <w:szCs w:val="24"/>
                <w:lang w:eastAsia="en-GB"/>
                <w14:ligatures w14:val="none"/>
              </w:rPr>
              <w:t xml:space="preserve"> mental and psychological illnesses because stress can often cause many problems</w:t>
            </w:r>
            <w:r w:rsidR="00633246" w:rsidRPr="00E904AD">
              <w:rPr>
                <w:rFonts w:ascii="Arial" w:eastAsia="Times New Roman" w:hAnsi="Arial" w:cs="Arial"/>
                <w:color w:val="000000"/>
                <w:kern w:val="0"/>
                <w:sz w:val="24"/>
                <w:szCs w:val="24"/>
                <w:lang w:eastAsia="en-GB"/>
                <w14:ligatures w14:val="none"/>
              </w:rPr>
              <w:t>.</w:t>
            </w:r>
            <w:r w:rsidR="00633246" w:rsidRPr="00E904AD">
              <w:rPr>
                <w:rFonts w:ascii="Arial" w:hAnsi="Arial" w:cs="Arial"/>
                <w:color w:val="000000"/>
                <w:sz w:val="24"/>
                <w:szCs w:val="24"/>
                <w:shd w:val="clear" w:color="auto" w:fill="FFFFFF"/>
              </w:rPr>
              <w:t xml:space="preserve"> I have found that even if it does not seem like a big deal in a normal year, there are many health and safety issues to report in offices and stores.</w:t>
            </w:r>
            <w:r w:rsidR="00FF740E" w:rsidRPr="00E904AD">
              <w:rPr>
                <w:rFonts w:ascii="Arial" w:hAnsi="Arial" w:cs="Arial"/>
                <w:color w:val="000000"/>
                <w:sz w:val="24"/>
                <w:szCs w:val="24"/>
                <w:shd w:val="clear" w:color="auto" w:fill="FFFFFF"/>
              </w:rPr>
              <w:t xml:space="preserve"> We can make the workplace safer by understanding the three health and safety factors that are Hazards, Likelihood and Severity.</w:t>
            </w:r>
            <w:r w:rsidR="0024677A" w:rsidRPr="00E904AD">
              <w:rPr>
                <w:rFonts w:ascii="Arial" w:hAnsi="Arial" w:cs="Arial"/>
                <w:color w:val="000000"/>
                <w:sz w:val="24"/>
                <w:szCs w:val="24"/>
                <w:shd w:val="clear" w:color="auto" w:fill="FFFFFF"/>
              </w:rPr>
              <w:t xml:space="preserve"> All three key elements of health and safety address a safer workplace through a risk assessment process that includes remove</w:t>
            </w:r>
            <w:r w:rsidR="00AF0735" w:rsidRPr="00E904AD">
              <w:rPr>
                <w:rFonts w:ascii="Arial" w:hAnsi="Arial" w:cs="Arial"/>
                <w:color w:val="000000"/>
                <w:sz w:val="24"/>
                <w:szCs w:val="24"/>
                <w:shd w:val="clear" w:color="auto" w:fill="FFFFFF"/>
              </w:rPr>
              <w:t>,</w:t>
            </w:r>
            <w:r w:rsidR="0024677A" w:rsidRPr="00E904AD">
              <w:rPr>
                <w:rFonts w:ascii="Arial" w:hAnsi="Arial" w:cs="Arial"/>
                <w:color w:val="000000"/>
                <w:sz w:val="24"/>
                <w:szCs w:val="24"/>
                <w:shd w:val="clear" w:color="auto" w:fill="FFFFFF"/>
              </w:rPr>
              <w:t xml:space="preserve"> </w:t>
            </w:r>
            <w:r w:rsidR="00EA3F1D" w:rsidRPr="00E904AD">
              <w:rPr>
                <w:rFonts w:ascii="Arial" w:hAnsi="Arial" w:cs="Arial"/>
                <w:color w:val="000000"/>
                <w:sz w:val="24"/>
                <w:szCs w:val="24"/>
                <w:shd w:val="clear" w:color="auto" w:fill="FFFFFF"/>
              </w:rPr>
              <w:t>reduce,</w:t>
            </w:r>
            <w:r w:rsidR="0024677A" w:rsidRPr="00E904AD">
              <w:rPr>
                <w:rFonts w:ascii="Arial" w:hAnsi="Arial" w:cs="Arial"/>
                <w:color w:val="000000"/>
                <w:sz w:val="24"/>
                <w:szCs w:val="24"/>
                <w:shd w:val="clear" w:color="auto" w:fill="FFFFFF"/>
              </w:rPr>
              <w:t xml:space="preserve"> and minimize.</w:t>
            </w:r>
            <w:r w:rsidR="003D70F5" w:rsidRPr="00E904AD">
              <w:rPr>
                <w:rFonts w:ascii="Arial" w:hAnsi="Arial" w:cs="Arial"/>
                <w:color w:val="000000"/>
                <w:sz w:val="24"/>
                <w:szCs w:val="24"/>
                <w:shd w:val="clear" w:color="auto" w:fill="FFFFFF"/>
              </w:rPr>
              <w:t xml:space="preserve"> </w:t>
            </w:r>
            <w:r w:rsidR="00AF0735" w:rsidRPr="00E904AD">
              <w:rPr>
                <w:rFonts w:ascii="Arial" w:hAnsi="Arial" w:cs="Arial"/>
                <w:color w:val="000000"/>
                <w:sz w:val="24"/>
                <w:szCs w:val="24"/>
                <w:shd w:val="clear" w:color="auto" w:fill="FFFFFF"/>
              </w:rPr>
              <w:t>T</w:t>
            </w:r>
            <w:r w:rsidR="003D70F5" w:rsidRPr="00E904AD">
              <w:rPr>
                <w:rFonts w:ascii="Arial" w:hAnsi="Arial" w:cs="Arial"/>
                <w:color w:val="000000"/>
                <w:sz w:val="24"/>
                <w:szCs w:val="24"/>
                <w:shd w:val="clear" w:color="auto" w:fill="FFFFFF"/>
              </w:rPr>
              <w:t>o improve safety, it is necessary to identify workplace hazards and try to control or eliminate them.</w:t>
            </w:r>
          </w:p>
          <w:p w14:paraId="35C750FC" w14:textId="3A7A9E8D" w:rsidR="00066E3D" w:rsidRPr="00E904AD" w:rsidRDefault="00066E3D" w:rsidP="009B1A75">
            <w:pPr>
              <w:spacing w:after="0" w:line="240" w:lineRule="auto"/>
              <w:textAlignment w:val="baseline"/>
              <w:rPr>
                <w:rFonts w:ascii="Arial" w:hAnsi="Arial" w:cs="Arial"/>
                <w:color w:val="000000"/>
                <w:sz w:val="24"/>
                <w:szCs w:val="24"/>
                <w:shd w:val="clear" w:color="auto" w:fill="FFFFFF"/>
              </w:rPr>
            </w:pPr>
          </w:p>
          <w:p w14:paraId="519AEE63" w14:textId="38BCAABE" w:rsidR="00066E3D" w:rsidRPr="00E904AD" w:rsidRDefault="00066E3D" w:rsidP="009B1A75">
            <w:pPr>
              <w:spacing w:after="0" w:line="240" w:lineRule="auto"/>
              <w:textAlignment w:val="baseline"/>
              <w:rPr>
                <w:rFonts w:ascii="Arial" w:hAnsi="Arial" w:cs="Arial"/>
                <w:color w:val="000000"/>
                <w:sz w:val="24"/>
                <w:szCs w:val="24"/>
                <w:shd w:val="clear" w:color="auto" w:fill="FFFFFF"/>
              </w:rPr>
            </w:pPr>
            <w:r w:rsidRPr="00E904AD">
              <w:rPr>
                <w:rFonts w:ascii="Arial" w:hAnsi="Arial" w:cs="Arial"/>
                <w:color w:val="000000"/>
                <w:sz w:val="24"/>
                <w:szCs w:val="24"/>
                <w:shd w:val="clear" w:color="auto" w:fill="FFFFFF"/>
              </w:rPr>
              <w:t xml:space="preserve">I learn about acceleration values and how to multiply mass by my acceleration values in couple ways, some conditional formatting </w:t>
            </w:r>
            <w:r w:rsidR="00AF0735" w:rsidRPr="00E904AD">
              <w:rPr>
                <w:rFonts w:ascii="Arial" w:hAnsi="Arial" w:cs="Arial"/>
                <w:color w:val="000000"/>
                <w:sz w:val="24"/>
                <w:szCs w:val="24"/>
                <w:shd w:val="clear" w:color="auto" w:fill="FFFFFF"/>
              </w:rPr>
              <w:t>rules,</w:t>
            </w:r>
            <w:r w:rsidRPr="00E904AD">
              <w:rPr>
                <w:rFonts w:ascii="Arial" w:hAnsi="Arial" w:cs="Arial"/>
                <w:color w:val="000000"/>
                <w:sz w:val="24"/>
                <w:szCs w:val="24"/>
                <w:shd w:val="clear" w:color="auto" w:fill="FFFFFF"/>
              </w:rPr>
              <w:t xml:space="preserve"> and practice equation.</w:t>
            </w:r>
          </w:p>
          <w:p w14:paraId="56D19180" w14:textId="77777777" w:rsidR="00066E3D" w:rsidRPr="00E904AD" w:rsidRDefault="00066E3D" w:rsidP="009B1A75">
            <w:pPr>
              <w:spacing w:after="0" w:line="240" w:lineRule="auto"/>
              <w:textAlignment w:val="baseline"/>
              <w:rPr>
                <w:rFonts w:ascii="Arial" w:hAnsi="Arial" w:cs="Arial"/>
                <w:color w:val="000000"/>
                <w:sz w:val="24"/>
                <w:szCs w:val="24"/>
                <w:shd w:val="clear" w:color="auto" w:fill="FFFFFF"/>
              </w:rPr>
            </w:pPr>
          </w:p>
          <w:p w14:paraId="2492C3A5" w14:textId="543FA61E" w:rsidR="003D70F5" w:rsidRPr="00E904AD" w:rsidRDefault="003D70F5" w:rsidP="009B1A75">
            <w:pPr>
              <w:spacing w:after="0" w:line="240" w:lineRule="auto"/>
              <w:textAlignment w:val="baseline"/>
              <w:rPr>
                <w:rFonts w:ascii="Arial" w:eastAsia="Times New Roman" w:hAnsi="Arial" w:cs="Arial"/>
                <w:kern w:val="0"/>
                <w:sz w:val="24"/>
                <w:szCs w:val="24"/>
                <w:lang w:eastAsia="en-GB"/>
                <w14:ligatures w14:val="none"/>
              </w:rPr>
            </w:pP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2D6864F0" w14:textId="513D205C" w:rsidR="009B1A75" w:rsidRPr="00E904AD"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E904AD">
              <w:rPr>
                <w:rFonts w:ascii="Arial" w:eastAsia="Times New Roman" w:hAnsi="Arial" w:cs="Arial"/>
                <w:color w:val="000000"/>
                <w:kern w:val="0"/>
                <w:sz w:val="24"/>
                <w:szCs w:val="24"/>
                <w:lang w:eastAsia="en-GB"/>
                <w14:ligatures w14:val="none"/>
              </w:rPr>
              <w:t> </w:t>
            </w:r>
            <w:r w:rsidR="00066E3D" w:rsidRPr="00E904AD">
              <w:rPr>
                <w:rFonts w:ascii="Arial" w:hAnsi="Arial" w:cs="Arial"/>
                <w:color w:val="000000"/>
                <w:sz w:val="24"/>
                <w:szCs w:val="24"/>
                <w:shd w:val="clear" w:color="auto" w:fill="FFFFFF"/>
              </w:rPr>
              <w:t>After this lesson, I try to notice dangers everywhere and think about how I can reduce the dangers around me.</w:t>
            </w:r>
            <w:r w:rsidR="00C7681B" w:rsidRPr="00E904AD">
              <w:rPr>
                <w:rFonts w:ascii="Arial" w:hAnsi="Arial" w:cs="Arial"/>
                <w:color w:val="000000"/>
                <w:sz w:val="24"/>
                <w:szCs w:val="24"/>
                <w:shd w:val="clear" w:color="auto" w:fill="FFFFFF"/>
              </w:rPr>
              <w:t xml:space="preserve"> Very good explanations that help </w:t>
            </w:r>
            <w:r w:rsidR="00C7681B" w:rsidRPr="00E904AD">
              <w:rPr>
                <w:rFonts w:ascii="Arial" w:hAnsi="Arial" w:cs="Arial"/>
                <w:b/>
                <w:bCs/>
                <w:color w:val="000000"/>
                <w:sz w:val="24"/>
                <w:szCs w:val="24"/>
                <w:shd w:val="clear" w:color="auto" w:fill="FFFFFF"/>
              </w:rPr>
              <w:t>to</w:t>
            </w:r>
            <w:r w:rsidR="00C7681B" w:rsidRPr="00E904AD">
              <w:rPr>
                <w:rFonts w:ascii="Arial" w:hAnsi="Arial" w:cs="Arial"/>
                <w:color w:val="000000"/>
                <w:sz w:val="24"/>
                <w:szCs w:val="24"/>
                <w:shd w:val="clear" w:color="auto" w:fill="FFFFFF"/>
              </w:rPr>
              <w:t xml:space="preserve"> quickly understand new things.</w:t>
            </w:r>
          </w:p>
        </w:tc>
      </w:tr>
      <w:tr w:rsidR="0024677A" w:rsidRPr="001B766F" w14:paraId="59ADF7CF" w14:textId="77777777" w:rsidTr="007C5BED">
        <w:trPr>
          <w:trHeight w:val="2025"/>
        </w:trPr>
        <w:tc>
          <w:tcPr>
            <w:tcW w:w="125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D69C870" w14:textId="374DFA01"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22702D" w:rsidRPr="001B766F">
              <w:rPr>
                <w:rFonts w:ascii="Arial" w:eastAsia="Times New Roman" w:hAnsi="Arial" w:cs="Arial"/>
                <w:color w:val="000000"/>
                <w:kern w:val="0"/>
                <w:sz w:val="24"/>
                <w:szCs w:val="24"/>
                <w:lang w:eastAsia="en-GB"/>
                <w14:ligatures w14:val="none"/>
              </w:rPr>
              <w:t>Week 6</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2E3B21B1" w14:textId="300E80D6" w:rsidR="009B1A75" w:rsidRPr="001B766F" w:rsidRDefault="00EA3F1D"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xml:space="preserve"> Risk </w:t>
            </w:r>
            <w:r w:rsidR="00F928A4" w:rsidRPr="001B766F">
              <w:rPr>
                <w:rFonts w:ascii="Arial" w:eastAsia="Times New Roman" w:hAnsi="Arial" w:cs="Arial"/>
                <w:color w:val="000000"/>
                <w:kern w:val="0"/>
                <w:sz w:val="24"/>
                <w:szCs w:val="24"/>
                <w:lang w:eastAsia="en-GB"/>
                <w14:ligatures w14:val="none"/>
              </w:rPr>
              <w:t>Assessment in Class Practical Exercise</w:t>
            </w:r>
          </w:p>
        </w:tc>
        <w:tc>
          <w:tcPr>
            <w:tcW w:w="2557" w:type="dxa"/>
            <w:gridSpan w:val="2"/>
            <w:tcBorders>
              <w:top w:val="single" w:sz="6" w:space="0" w:color="auto"/>
              <w:left w:val="single" w:sz="6" w:space="0" w:color="auto"/>
              <w:bottom w:val="single" w:sz="6" w:space="0" w:color="auto"/>
              <w:right w:val="single" w:sz="6" w:space="0" w:color="auto"/>
            </w:tcBorders>
            <w:shd w:val="clear" w:color="auto" w:fill="auto"/>
            <w:hideMark/>
          </w:tcPr>
          <w:p w14:paraId="20EC6083" w14:textId="065AE97F" w:rsidR="009B1A75" w:rsidRPr="001B766F"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EA3F1D" w:rsidRPr="001B766F">
              <w:rPr>
                <w:rFonts w:ascii="Arial" w:eastAsia="Times New Roman" w:hAnsi="Arial" w:cs="Arial"/>
                <w:color w:val="000000"/>
                <w:kern w:val="0"/>
                <w:sz w:val="24"/>
                <w:szCs w:val="24"/>
                <w:lang w:eastAsia="en-GB"/>
                <w14:ligatures w14:val="none"/>
              </w:rPr>
              <w:t>1.Health and Safety: Managing Health, Safety, Welfare.</w:t>
            </w:r>
          </w:p>
          <w:p w14:paraId="1AE054B7" w14:textId="497771F0" w:rsidR="00EA3F1D" w:rsidRPr="001B766F" w:rsidRDefault="00EA3F1D"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2. Legislation.</w:t>
            </w:r>
          </w:p>
          <w:p w14:paraId="2D885533" w14:textId="3736B982" w:rsidR="00EA3F1D" w:rsidRPr="001B766F" w:rsidRDefault="00EA3F1D"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3. Risk Assessment.</w:t>
            </w:r>
          </w:p>
        </w:tc>
        <w:tc>
          <w:tcPr>
            <w:tcW w:w="57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2394D75" w14:textId="67724969"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127228" w:rsidRPr="001B766F">
              <w:rPr>
                <w:rFonts w:ascii="Arial" w:eastAsia="Times New Roman" w:hAnsi="Arial" w:cs="Arial"/>
                <w:color w:val="000000"/>
                <w:kern w:val="0"/>
                <w:sz w:val="24"/>
                <w:szCs w:val="24"/>
                <w:lang w:eastAsia="en-GB"/>
                <w14:ligatures w14:val="none"/>
              </w:rPr>
              <w:t xml:space="preserve">From this lesson I learned that risk assessment is necessary for every step we take in a company, </w:t>
            </w:r>
            <w:proofErr w:type="gramStart"/>
            <w:r w:rsidR="00127228" w:rsidRPr="001B766F">
              <w:rPr>
                <w:rFonts w:ascii="Arial" w:eastAsia="Times New Roman" w:hAnsi="Arial" w:cs="Arial"/>
                <w:color w:val="000000"/>
                <w:kern w:val="0"/>
                <w:sz w:val="24"/>
                <w:szCs w:val="24"/>
                <w:lang w:eastAsia="en-GB"/>
                <w14:ligatures w14:val="none"/>
              </w:rPr>
              <w:t>firm</w:t>
            </w:r>
            <w:proofErr w:type="gramEnd"/>
            <w:r w:rsidR="00127228" w:rsidRPr="001B766F">
              <w:rPr>
                <w:rFonts w:ascii="Arial" w:eastAsia="Times New Roman" w:hAnsi="Arial" w:cs="Arial"/>
                <w:color w:val="000000"/>
                <w:kern w:val="0"/>
                <w:sz w:val="24"/>
                <w:szCs w:val="24"/>
                <w:lang w:eastAsia="en-GB"/>
                <w14:ligatures w14:val="none"/>
              </w:rPr>
              <w:t xml:space="preserve"> or shop. Also, if the company has as a minimum four employees, then we must have all the legal documents. For any change in the law or the position of the employee in the company, then the documents must be updated and implicitly training for the new position. Any change must be updated.</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B5D69BB" w14:textId="720EFCE4"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D902F9" w:rsidRPr="001B766F">
              <w:rPr>
                <w:rFonts w:ascii="Arial" w:hAnsi="Arial" w:cs="Arial"/>
                <w:color w:val="000000"/>
                <w:sz w:val="24"/>
                <w:szCs w:val="24"/>
                <w:shd w:val="clear" w:color="auto" w:fill="FFFFFF"/>
              </w:rPr>
              <w:t>I learned new things from this lesson, like having at least four employees and that documents must be updated after each change.</w:t>
            </w:r>
          </w:p>
        </w:tc>
      </w:tr>
      <w:tr w:rsidR="0024677A" w:rsidRPr="001B766F" w14:paraId="25FB814C" w14:textId="77777777" w:rsidTr="007C5BED">
        <w:trPr>
          <w:trHeight w:val="2025"/>
        </w:trPr>
        <w:tc>
          <w:tcPr>
            <w:tcW w:w="125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08A7FB" w14:textId="3B970A99"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22702D" w:rsidRPr="001B766F">
              <w:rPr>
                <w:rFonts w:ascii="Arial" w:eastAsia="Times New Roman" w:hAnsi="Arial" w:cs="Arial"/>
                <w:color w:val="000000"/>
                <w:kern w:val="0"/>
                <w:sz w:val="24"/>
                <w:szCs w:val="24"/>
                <w:lang w:eastAsia="en-GB"/>
                <w14:ligatures w14:val="none"/>
              </w:rPr>
              <w:t>Week 7</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2120EB41" w14:textId="39E4151D"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F928A4" w:rsidRPr="001B766F">
              <w:rPr>
                <w:rFonts w:ascii="Arial" w:eastAsia="Times New Roman" w:hAnsi="Arial" w:cs="Arial"/>
                <w:color w:val="000000"/>
                <w:kern w:val="0"/>
                <w:sz w:val="24"/>
                <w:szCs w:val="24"/>
                <w:lang w:eastAsia="en-GB"/>
                <w14:ligatures w14:val="none"/>
              </w:rPr>
              <w:t>HSE Enforcement improvement&amp; Prohibition Notice</w:t>
            </w:r>
          </w:p>
        </w:tc>
        <w:tc>
          <w:tcPr>
            <w:tcW w:w="255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4C1ECFF" w14:textId="0E32A327" w:rsidR="009B1A75" w:rsidRPr="001B766F" w:rsidRDefault="00AB0692"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1.</w:t>
            </w:r>
            <w:r w:rsidR="009B1A75" w:rsidRPr="001B766F">
              <w:rPr>
                <w:rFonts w:ascii="Arial" w:eastAsia="Times New Roman" w:hAnsi="Arial" w:cs="Arial"/>
                <w:color w:val="000000"/>
                <w:kern w:val="0"/>
                <w:sz w:val="24"/>
                <w:szCs w:val="24"/>
                <w:lang w:eastAsia="en-GB"/>
                <w14:ligatures w14:val="none"/>
              </w:rPr>
              <w:t> </w:t>
            </w:r>
            <w:r w:rsidRPr="001B766F">
              <w:rPr>
                <w:rFonts w:ascii="Arial" w:eastAsia="Times New Roman" w:hAnsi="Arial" w:cs="Arial"/>
                <w:color w:val="000000"/>
                <w:kern w:val="0"/>
                <w:sz w:val="24"/>
                <w:szCs w:val="24"/>
                <w:lang w:eastAsia="en-GB"/>
                <w14:ligatures w14:val="none"/>
              </w:rPr>
              <w:t>What is Improvement Notice?</w:t>
            </w:r>
          </w:p>
          <w:p w14:paraId="15DBE2F2" w14:textId="77777777" w:rsidR="00AB0692" w:rsidRPr="001B766F" w:rsidRDefault="00AB0692" w:rsidP="009B1A75">
            <w:pPr>
              <w:spacing w:after="0" w:line="240" w:lineRule="auto"/>
              <w:textAlignment w:val="baseline"/>
              <w:rPr>
                <w:rFonts w:ascii="Arial" w:eastAsia="Times New Roman" w:hAnsi="Arial" w:cs="Arial"/>
                <w:color w:val="000000"/>
                <w:kern w:val="0"/>
                <w:sz w:val="24"/>
                <w:szCs w:val="24"/>
                <w:lang w:eastAsia="en-GB"/>
                <w14:ligatures w14:val="none"/>
              </w:rPr>
            </w:pPr>
          </w:p>
          <w:p w14:paraId="06EDD065" w14:textId="55133754" w:rsidR="00AB0692" w:rsidRPr="001B766F" w:rsidRDefault="00AB0692"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2.What is Prohibition Notice?</w:t>
            </w:r>
          </w:p>
        </w:tc>
        <w:tc>
          <w:tcPr>
            <w:tcW w:w="57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C606A83" w14:textId="6BDC3F5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F8389F" w:rsidRPr="001B766F">
              <w:rPr>
                <w:rFonts w:ascii="Arial" w:hAnsi="Arial" w:cs="Arial"/>
                <w:color w:val="000000"/>
                <w:sz w:val="24"/>
                <w:szCs w:val="24"/>
                <w:shd w:val="clear" w:color="auto" w:fill="FFFFFF"/>
              </w:rPr>
              <w:t xml:space="preserve">Health and safety inspectors can issue documents named improvement notices that helps businesses to correct health and safety weaknesses. A corrective notice gives an opportunity to correct what </w:t>
            </w:r>
            <w:r w:rsidR="009257ED" w:rsidRPr="001B766F">
              <w:rPr>
                <w:rFonts w:ascii="Arial" w:hAnsi="Arial" w:cs="Arial"/>
                <w:color w:val="000000"/>
                <w:sz w:val="24"/>
                <w:szCs w:val="24"/>
                <w:shd w:val="clear" w:color="auto" w:fill="FFFFFF"/>
              </w:rPr>
              <w:t xml:space="preserve">is </w:t>
            </w:r>
            <w:r w:rsidR="00F8389F" w:rsidRPr="001B766F">
              <w:rPr>
                <w:rFonts w:ascii="Arial" w:hAnsi="Arial" w:cs="Arial"/>
                <w:color w:val="000000"/>
                <w:sz w:val="24"/>
                <w:szCs w:val="24"/>
                <w:shd w:val="clear" w:color="auto" w:fill="FFFFFF"/>
              </w:rPr>
              <w:t xml:space="preserve">wrong, and if inspectors find that </w:t>
            </w:r>
            <w:r w:rsidR="009257ED" w:rsidRPr="001B766F">
              <w:rPr>
                <w:rFonts w:ascii="Arial" w:hAnsi="Arial" w:cs="Arial"/>
                <w:color w:val="000000"/>
                <w:sz w:val="24"/>
                <w:szCs w:val="24"/>
                <w:shd w:val="clear" w:color="auto" w:fill="FFFFFF"/>
              </w:rPr>
              <w:t>the</w:t>
            </w:r>
            <w:r w:rsidR="00F8389F" w:rsidRPr="001B766F">
              <w:rPr>
                <w:rFonts w:ascii="Arial" w:hAnsi="Arial" w:cs="Arial"/>
                <w:color w:val="000000"/>
                <w:sz w:val="24"/>
                <w:szCs w:val="24"/>
                <w:shd w:val="clear" w:color="auto" w:fill="FFFFFF"/>
              </w:rPr>
              <w:t xml:space="preserve"> work </w:t>
            </w:r>
            <w:r w:rsidR="009257ED" w:rsidRPr="001B766F">
              <w:rPr>
                <w:rFonts w:ascii="Arial" w:hAnsi="Arial" w:cs="Arial"/>
                <w:color w:val="000000"/>
                <w:sz w:val="24"/>
                <w:szCs w:val="24"/>
                <w:shd w:val="clear" w:color="auto" w:fill="FFFFFF"/>
              </w:rPr>
              <w:t>are</w:t>
            </w:r>
            <w:r w:rsidR="00F8389F" w:rsidRPr="001B766F">
              <w:rPr>
                <w:rFonts w:ascii="Arial" w:hAnsi="Arial" w:cs="Arial"/>
                <w:color w:val="000000"/>
                <w:sz w:val="24"/>
                <w:szCs w:val="24"/>
                <w:shd w:val="clear" w:color="auto" w:fill="FFFFFF"/>
              </w:rPr>
              <w:t xml:space="preserve"> a serious risk of personal injury, they can issue </w:t>
            </w:r>
            <w:r w:rsidR="009257ED" w:rsidRPr="001B766F">
              <w:rPr>
                <w:rFonts w:ascii="Arial" w:hAnsi="Arial" w:cs="Arial"/>
                <w:color w:val="000000"/>
                <w:sz w:val="24"/>
                <w:szCs w:val="24"/>
                <w:shd w:val="clear" w:color="auto" w:fill="FFFFFF"/>
              </w:rPr>
              <w:t>a</w:t>
            </w:r>
            <w:r w:rsidR="00F8389F" w:rsidRPr="001B766F">
              <w:rPr>
                <w:rFonts w:ascii="Arial" w:hAnsi="Arial" w:cs="Arial"/>
                <w:color w:val="000000"/>
                <w:sz w:val="24"/>
                <w:szCs w:val="24"/>
                <w:shd w:val="clear" w:color="auto" w:fill="FFFFFF"/>
              </w:rPr>
              <w:t xml:space="preserve"> prohibition notice. A prohibition notice usually requires the immediate </w:t>
            </w:r>
            <w:r w:rsidR="009257ED" w:rsidRPr="001B766F">
              <w:rPr>
                <w:rFonts w:ascii="Arial" w:hAnsi="Arial" w:cs="Arial"/>
                <w:color w:val="000000"/>
                <w:sz w:val="24"/>
                <w:szCs w:val="24"/>
                <w:shd w:val="clear" w:color="auto" w:fill="FFFFFF"/>
              </w:rPr>
              <w:t>interruption</w:t>
            </w:r>
            <w:r w:rsidR="00F8389F" w:rsidRPr="001B766F">
              <w:rPr>
                <w:rFonts w:ascii="Arial" w:hAnsi="Arial" w:cs="Arial"/>
                <w:color w:val="000000"/>
                <w:sz w:val="24"/>
                <w:szCs w:val="24"/>
                <w:shd w:val="clear" w:color="auto" w:fill="FFFFFF"/>
              </w:rPr>
              <w:t xml:space="preserve"> of the activity. </w:t>
            </w:r>
            <w:r w:rsidR="00EA3A7B" w:rsidRPr="001B766F">
              <w:rPr>
                <w:rFonts w:ascii="Arial" w:hAnsi="Arial" w:cs="Arial"/>
                <w:color w:val="000000"/>
                <w:sz w:val="24"/>
                <w:szCs w:val="24"/>
                <w:shd w:val="clear" w:color="auto" w:fill="FFFFFF"/>
              </w:rPr>
              <w:t>The business must remain closed until the measures required by law are implemented.</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B0715A0" w14:textId="77777777" w:rsidR="009B1A75" w:rsidRPr="001B766F"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C7681B" w:rsidRPr="001B766F">
              <w:rPr>
                <w:rFonts w:ascii="Arial" w:eastAsia="Times New Roman" w:hAnsi="Arial" w:cs="Arial"/>
                <w:color w:val="000000"/>
                <w:kern w:val="0"/>
                <w:sz w:val="24"/>
                <w:szCs w:val="24"/>
                <w:lang w:eastAsia="en-GB"/>
                <w14:ligatures w14:val="none"/>
              </w:rPr>
              <w:t xml:space="preserve">I learned the importance of HSE and what Improvement and Prohibition means each of them. </w:t>
            </w:r>
          </w:p>
          <w:p w14:paraId="3AE9D0F1" w14:textId="77777777" w:rsidR="00AB0692" w:rsidRPr="001B766F" w:rsidRDefault="00AB0692" w:rsidP="009B1A75">
            <w:pPr>
              <w:spacing w:after="0" w:line="240" w:lineRule="auto"/>
              <w:textAlignment w:val="baseline"/>
              <w:rPr>
                <w:rFonts w:ascii="Arial" w:eastAsia="Times New Roman" w:hAnsi="Arial" w:cs="Arial"/>
                <w:kern w:val="0"/>
                <w:sz w:val="24"/>
                <w:szCs w:val="24"/>
                <w:lang w:eastAsia="en-GB"/>
                <w14:ligatures w14:val="none"/>
              </w:rPr>
            </w:pPr>
          </w:p>
          <w:p w14:paraId="49E309CB" w14:textId="63857E53" w:rsidR="00AB0692" w:rsidRPr="001B766F" w:rsidRDefault="00AB0692"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Maybe more examples from other sectors.</w:t>
            </w:r>
          </w:p>
        </w:tc>
      </w:tr>
      <w:tr w:rsidR="0024677A" w:rsidRPr="001B766F" w14:paraId="2BDE5DBE" w14:textId="77777777" w:rsidTr="007C5BED">
        <w:trPr>
          <w:trHeight w:val="2025"/>
        </w:trPr>
        <w:tc>
          <w:tcPr>
            <w:tcW w:w="125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9BFE33" w14:textId="1207273B"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22702D" w:rsidRPr="001B766F">
              <w:rPr>
                <w:rFonts w:ascii="Arial" w:eastAsia="Times New Roman" w:hAnsi="Arial" w:cs="Arial"/>
                <w:color w:val="000000"/>
                <w:kern w:val="0"/>
                <w:sz w:val="24"/>
                <w:szCs w:val="24"/>
                <w:lang w:eastAsia="en-GB"/>
                <w14:ligatures w14:val="none"/>
              </w:rPr>
              <w:t>Week 8</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4773D034" w14:textId="0E836FDA"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9E2FE9" w:rsidRPr="001B766F">
              <w:rPr>
                <w:rFonts w:ascii="Arial" w:eastAsia="Times New Roman" w:hAnsi="Arial" w:cs="Arial"/>
                <w:color w:val="000000"/>
                <w:kern w:val="0"/>
                <w:sz w:val="24"/>
                <w:szCs w:val="24"/>
                <w:lang w:eastAsia="en-GB"/>
                <w14:ligatures w14:val="none"/>
              </w:rPr>
              <w:t>Academic &amp; Professional Writing</w:t>
            </w:r>
          </w:p>
        </w:tc>
        <w:tc>
          <w:tcPr>
            <w:tcW w:w="2557" w:type="dxa"/>
            <w:gridSpan w:val="2"/>
            <w:tcBorders>
              <w:top w:val="single" w:sz="6" w:space="0" w:color="auto"/>
              <w:left w:val="single" w:sz="6" w:space="0" w:color="auto"/>
              <w:bottom w:val="single" w:sz="6" w:space="0" w:color="auto"/>
              <w:right w:val="single" w:sz="6" w:space="0" w:color="auto"/>
            </w:tcBorders>
            <w:shd w:val="clear" w:color="auto" w:fill="auto"/>
            <w:hideMark/>
          </w:tcPr>
          <w:p w14:paraId="21B8C427" w14:textId="6911BA15" w:rsidR="009B1A75" w:rsidRPr="001B766F" w:rsidRDefault="009B1A7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1B766F" w:rsidRPr="001B766F">
              <w:rPr>
                <w:rFonts w:ascii="Arial" w:eastAsia="Times New Roman" w:hAnsi="Arial" w:cs="Arial"/>
                <w:color w:val="000000"/>
                <w:kern w:val="0"/>
                <w:sz w:val="24"/>
                <w:szCs w:val="24"/>
                <w:lang w:eastAsia="en-GB"/>
                <w14:ligatures w14:val="none"/>
              </w:rPr>
              <w:t>1.</w:t>
            </w:r>
            <w:r w:rsidR="001B766F" w:rsidRPr="001B766F">
              <w:rPr>
                <w:rFonts w:ascii="Arial" w:hAnsi="Arial" w:cs="Arial"/>
                <w:sz w:val="24"/>
                <w:szCs w:val="24"/>
              </w:rPr>
              <w:t xml:space="preserve"> C</w:t>
            </w:r>
            <w:r w:rsidR="001B766F" w:rsidRPr="001B766F">
              <w:rPr>
                <w:rFonts w:ascii="Arial" w:eastAsia="Times New Roman" w:hAnsi="Arial" w:cs="Arial"/>
                <w:color w:val="000000"/>
                <w:kern w:val="0"/>
                <w:sz w:val="24"/>
                <w:szCs w:val="24"/>
                <w:lang w:eastAsia="en-GB"/>
                <w14:ligatures w14:val="none"/>
              </w:rPr>
              <w:t>ommunication skills.</w:t>
            </w:r>
          </w:p>
          <w:p w14:paraId="41074763" w14:textId="681C992F" w:rsidR="001B766F" w:rsidRPr="001B766F" w:rsidRDefault="001B766F"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 xml:space="preserve"> 2. Types of academic writing.</w:t>
            </w:r>
          </w:p>
        </w:tc>
        <w:tc>
          <w:tcPr>
            <w:tcW w:w="57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6273242" w14:textId="77777777" w:rsidR="009B1A75" w:rsidRPr="001B766F" w:rsidRDefault="009B1A75" w:rsidP="009B1A75">
            <w:pPr>
              <w:spacing w:after="0" w:line="240" w:lineRule="auto"/>
              <w:textAlignment w:val="baseline"/>
              <w:rPr>
                <w:rFonts w:ascii="Arial" w:eastAsia="Times New Roman" w:hAnsi="Arial" w:cs="Arial"/>
                <w:color w:val="000000"/>
                <w:kern w:val="0"/>
                <w:lang w:eastAsia="en-GB"/>
                <w14:ligatures w14:val="none"/>
              </w:rPr>
            </w:pPr>
            <w:r w:rsidRPr="001B766F">
              <w:rPr>
                <w:rFonts w:ascii="Arial" w:eastAsia="Times New Roman" w:hAnsi="Arial" w:cs="Arial"/>
                <w:color w:val="000000"/>
                <w:kern w:val="0"/>
                <w:sz w:val="24"/>
                <w:szCs w:val="24"/>
                <w:lang w:eastAsia="en-GB"/>
                <w14:ligatures w14:val="none"/>
              </w:rPr>
              <w:t> </w:t>
            </w:r>
            <w:r w:rsidR="001B766F" w:rsidRPr="001B766F">
              <w:rPr>
                <w:rFonts w:ascii="Arial" w:eastAsia="Times New Roman" w:hAnsi="Arial" w:cs="Arial"/>
                <w:color w:val="000000"/>
                <w:kern w:val="0"/>
                <w:lang w:eastAsia="en-GB"/>
                <w14:ligatures w14:val="none"/>
              </w:rPr>
              <w:t>Are formal communication between parties involved.</w:t>
            </w:r>
          </w:p>
          <w:p w14:paraId="4F4A7B67" w14:textId="7D633740" w:rsidR="001B766F" w:rsidRPr="001B766F" w:rsidRDefault="001B766F"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lang w:eastAsia="en-GB"/>
                <w14:ligatures w14:val="none"/>
              </w:rPr>
              <w:t>Writing is formal, concise, substantive, factual and based on reality.</w:t>
            </w:r>
            <w:r w:rsidRPr="001B766F">
              <w:rPr>
                <w:rFonts w:ascii="Arial" w:hAnsi="Arial" w:cs="Arial"/>
                <w:color w:val="000000"/>
                <w:shd w:val="clear" w:color="auto" w:fill="FFFFFF"/>
              </w:rPr>
              <w:t xml:space="preserve"> Academic writing is based on certain rules that must be followed to determine the purpose of the writing, to be factual, to avoid wordiness, idioms, and poetic languages. Also, ABC rule it is very important and must be used academic writing can include elements such as quoting, paraphrase, summary, and you can decide which element to use, but there are rules to follow. When writing a report, we need to make sure that the reader understands the information accurately. In this lesson, I learned a lot about how to write properly in academic literature and what we can and cannot use. Reading and using communication skills are essential in academic writing</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76D0178" w14:textId="39409BA0" w:rsidR="009B1A75" w:rsidRPr="001B766F" w:rsidRDefault="001B766F"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This lesson was very helpful, and I received a lot of useful information.</w:t>
            </w:r>
          </w:p>
        </w:tc>
      </w:tr>
      <w:tr w:rsidR="0024677A" w:rsidRPr="001B766F" w14:paraId="52710102" w14:textId="77777777" w:rsidTr="007C5BED">
        <w:trPr>
          <w:trHeight w:val="2025"/>
        </w:trPr>
        <w:tc>
          <w:tcPr>
            <w:tcW w:w="125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BF1353" w14:textId="22457CD3"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color w:val="000000"/>
                <w:kern w:val="0"/>
                <w:sz w:val="24"/>
                <w:szCs w:val="24"/>
                <w:lang w:eastAsia="en-GB"/>
                <w14:ligatures w14:val="none"/>
              </w:rPr>
              <w:t> </w:t>
            </w:r>
            <w:r w:rsidR="0022702D" w:rsidRPr="001B766F">
              <w:rPr>
                <w:rFonts w:ascii="Arial" w:eastAsia="Times New Roman" w:hAnsi="Arial" w:cs="Arial"/>
                <w:color w:val="000000"/>
                <w:kern w:val="0"/>
                <w:sz w:val="24"/>
                <w:szCs w:val="24"/>
                <w:lang w:eastAsia="en-GB"/>
                <w14:ligatures w14:val="none"/>
              </w:rPr>
              <w:t>Week 9</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19550DB4" w14:textId="3AC41456" w:rsidR="009B1A75" w:rsidRPr="001B766F" w:rsidRDefault="009B1A75" w:rsidP="009B1A75">
            <w:pPr>
              <w:spacing w:after="0" w:line="240" w:lineRule="auto"/>
              <w:textAlignment w:val="baseline"/>
              <w:rPr>
                <w:rFonts w:ascii="Arial" w:eastAsia="Times New Roman" w:hAnsi="Arial" w:cs="Arial"/>
                <w:kern w:val="0"/>
                <w:lang w:eastAsia="en-GB"/>
                <w14:ligatures w14:val="none"/>
              </w:rPr>
            </w:pPr>
            <w:r w:rsidRPr="001B766F">
              <w:rPr>
                <w:rFonts w:ascii="Arial" w:eastAsia="Times New Roman" w:hAnsi="Arial" w:cs="Arial"/>
                <w:color w:val="000000"/>
                <w:kern w:val="0"/>
                <w:lang w:eastAsia="en-GB"/>
                <w14:ligatures w14:val="none"/>
              </w:rPr>
              <w:t> </w:t>
            </w:r>
            <w:r w:rsidR="001B766F" w:rsidRPr="001B766F">
              <w:rPr>
                <w:rFonts w:ascii="Arial" w:eastAsia="Times New Roman" w:hAnsi="Arial" w:cs="Arial"/>
                <w:color w:val="000000"/>
                <w:kern w:val="0"/>
                <w:lang w:eastAsia="en-GB"/>
                <w14:ligatures w14:val="none"/>
              </w:rPr>
              <w:t>Plagiarism and referencing</w:t>
            </w:r>
          </w:p>
        </w:tc>
        <w:tc>
          <w:tcPr>
            <w:tcW w:w="2557" w:type="dxa"/>
            <w:gridSpan w:val="2"/>
            <w:tcBorders>
              <w:top w:val="single" w:sz="6" w:space="0" w:color="auto"/>
              <w:left w:val="single" w:sz="6" w:space="0" w:color="auto"/>
              <w:bottom w:val="single" w:sz="6" w:space="0" w:color="auto"/>
              <w:right w:val="single" w:sz="6" w:space="0" w:color="auto"/>
            </w:tcBorders>
            <w:shd w:val="clear" w:color="auto" w:fill="auto"/>
            <w:hideMark/>
          </w:tcPr>
          <w:p w14:paraId="0E23983A" w14:textId="00A94DD0" w:rsidR="001B766F" w:rsidRPr="001B766F" w:rsidRDefault="001B766F" w:rsidP="001B766F">
            <w:pPr>
              <w:pStyle w:val="ListParagraph"/>
              <w:numPr>
                <w:ilvl w:val="0"/>
                <w:numId w:val="3"/>
              </w:numPr>
              <w:spacing w:after="0" w:line="240" w:lineRule="auto"/>
              <w:jc w:val="both"/>
              <w:textAlignment w:val="baseline"/>
              <w:rPr>
                <w:rFonts w:ascii="Arial" w:eastAsia="Times New Roman" w:hAnsi="Arial" w:cs="Arial"/>
                <w:kern w:val="0"/>
                <w:lang w:eastAsia="en-GB"/>
                <w14:ligatures w14:val="none"/>
              </w:rPr>
            </w:pPr>
            <w:r w:rsidRPr="001B766F">
              <w:rPr>
                <w:rFonts w:ascii="Arial" w:eastAsia="Times New Roman" w:hAnsi="Arial" w:cs="Arial"/>
                <w:kern w:val="0"/>
                <w:lang w:eastAsia="en-GB"/>
                <w14:ligatures w14:val="none"/>
              </w:rPr>
              <w:t>Types of Plagiarism</w:t>
            </w:r>
          </w:p>
          <w:p w14:paraId="6D49FDBD" w14:textId="126FEAFD" w:rsidR="001B766F" w:rsidRPr="001B766F" w:rsidRDefault="001B766F" w:rsidP="001B766F">
            <w:pPr>
              <w:pStyle w:val="ListParagraph"/>
              <w:numPr>
                <w:ilvl w:val="0"/>
                <w:numId w:val="3"/>
              </w:numPr>
              <w:spacing w:after="0" w:line="240" w:lineRule="auto"/>
              <w:jc w:val="both"/>
              <w:textAlignment w:val="baseline"/>
              <w:rPr>
                <w:rFonts w:ascii="Arial" w:eastAsia="Times New Roman" w:hAnsi="Arial" w:cs="Arial"/>
                <w:kern w:val="0"/>
                <w:lang w:eastAsia="en-GB"/>
                <w14:ligatures w14:val="none"/>
              </w:rPr>
            </w:pPr>
            <w:r w:rsidRPr="001B766F">
              <w:rPr>
                <w:rFonts w:ascii="Arial" w:eastAsia="Times New Roman" w:hAnsi="Arial" w:cs="Arial"/>
                <w:kern w:val="0"/>
                <w:lang w:eastAsia="en-GB"/>
                <w14:ligatures w14:val="none"/>
              </w:rPr>
              <w:t>Examples of plagiarism.</w:t>
            </w:r>
          </w:p>
          <w:p w14:paraId="74739644" w14:textId="77777777" w:rsidR="001B766F" w:rsidRPr="001B766F" w:rsidRDefault="001B766F" w:rsidP="001B766F">
            <w:pPr>
              <w:pStyle w:val="ListParagraph"/>
              <w:numPr>
                <w:ilvl w:val="0"/>
                <w:numId w:val="3"/>
              </w:numPr>
              <w:spacing w:after="0" w:line="240" w:lineRule="auto"/>
              <w:jc w:val="both"/>
              <w:textAlignment w:val="baseline"/>
              <w:rPr>
                <w:rFonts w:ascii="Arial" w:eastAsia="Times New Roman" w:hAnsi="Arial" w:cs="Arial"/>
                <w:kern w:val="0"/>
                <w:lang w:eastAsia="en-GB"/>
                <w14:ligatures w14:val="none"/>
              </w:rPr>
            </w:pPr>
            <w:r w:rsidRPr="001B766F">
              <w:rPr>
                <w:rFonts w:ascii="Arial" w:eastAsia="Times New Roman" w:hAnsi="Arial" w:cs="Arial"/>
                <w:kern w:val="0"/>
                <w:lang w:eastAsia="en-GB"/>
                <w14:ligatures w14:val="none"/>
              </w:rPr>
              <w:t>Avoiding Plagiarism</w:t>
            </w:r>
          </w:p>
          <w:p w14:paraId="6EFB6EDB" w14:textId="39231EEC" w:rsidR="001B766F" w:rsidRPr="001B766F" w:rsidRDefault="001B766F" w:rsidP="001B766F">
            <w:pPr>
              <w:pStyle w:val="ListParagraph"/>
              <w:numPr>
                <w:ilvl w:val="0"/>
                <w:numId w:val="3"/>
              </w:numPr>
              <w:spacing w:after="0" w:line="240" w:lineRule="auto"/>
              <w:jc w:val="both"/>
              <w:textAlignment w:val="baseline"/>
              <w:rPr>
                <w:rFonts w:ascii="Arial" w:eastAsia="Times New Roman" w:hAnsi="Arial" w:cs="Arial"/>
                <w:kern w:val="0"/>
                <w:lang w:eastAsia="en-GB"/>
                <w14:ligatures w14:val="none"/>
              </w:rPr>
            </w:pPr>
            <w:r w:rsidRPr="001B766F">
              <w:rPr>
                <w:rFonts w:ascii="Arial" w:eastAsia="Times New Roman" w:hAnsi="Arial" w:cs="Arial"/>
                <w:kern w:val="0"/>
                <w:lang w:eastAsia="en-GB"/>
                <w14:ligatures w14:val="none"/>
              </w:rPr>
              <w:t>Referencing Style</w:t>
            </w:r>
          </w:p>
        </w:tc>
        <w:tc>
          <w:tcPr>
            <w:tcW w:w="57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ED8B7CD" w14:textId="79EFFAF9" w:rsidR="009B1A75" w:rsidRPr="001B766F" w:rsidRDefault="009B1A75" w:rsidP="009B1A75">
            <w:pPr>
              <w:spacing w:after="0" w:line="240" w:lineRule="auto"/>
              <w:textAlignment w:val="baseline"/>
              <w:rPr>
                <w:rFonts w:ascii="Arial" w:eastAsia="Times New Roman" w:hAnsi="Arial" w:cs="Arial"/>
                <w:kern w:val="0"/>
                <w:lang w:eastAsia="en-GB"/>
                <w14:ligatures w14:val="none"/>
              </w:rPr>
            </w:pPr>
            <w:r w:rsidRPr="001B766F">
              <w:rPr>
                <w:rFonts w:ascii="Arial" w:eastAsia="Times New Roman" w:hAnsi="Arial" w:cs="Arial"/>
                <w:color w:val="000000"/>
                <w:kern w:val="0"/>
                <w:lang w:eastAsia="en-GB"/>
                <w14:ligatures w14:val="none"/>
              </w:rPr>
              <w:t> </w:t>
            </w:r>
            <w:r w:rsidR="001B766F" w:rsidRPr="001B766F">
              <w:rPr>
                <w:rFonts w:ascii="Arial" w:hAnsi="Arial" w:cs="Arial"/>
                <w:color w:val="000000"/>
                <w:shd w:val="clear" w:color="auto" w:fill="FFFFFF"/>
              </w:rPr>
              <w:t>There are different types of plagiarism, and all are serious violations of academic integrity. The most common types are Direct Plagiarism, Self-Plagiarism, Accidental Plagiarism, patch writing or Mosaic Plagiarism and inadvertent plagiarism. To avoid plagiarism, we must first understand what exactly each type above means. Even a reposted personal piece is called plagiarism or paraphrasing someone's ideas without admitting the stealing of the entire essay. Turnitin programs detect all kinds of plagiarism very easily. The first step to avoiding plagiarism is to use what you have learned about academic writing exactly quoting, paraphrase and summary. The reference is avoid being accused of theft and to show exactly where you got your information from and how much you read and to be able to prove it. There are several citation styles, but the accepted ones are (American Psychological Association), Harvard, MHRA (Modern Humanities Research Association), and IEEE.</w:t>
            </w:r>
            <w:r w:rsidR="001B766F" w:rsidRPr="001B766F">
              <w:t xml:space="preserve"> </w:t>
            </w:r>
            <w:r w:rsidR="001B766F" w:rsidRPr="001B766F">
              <w:rPr>
                <w:rFonts w:ascii="Arial" w:hAnsi="Arial" w:cs="Arial"/>
                <w:color w:val="000000"/>
                <w:shd w:val="clear" w:color="auto" w:fill="FFFFFF"/>
              </w:rPr>
              <w:t>I also learned basic elements in referencing</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B101136" w14:textId="5912AE22" w:rsidR="009B1A75" w:rsidRPr="001B766F" w:rsidRDefault="009B1A75" w:rsidP="009B1A75">
            <w:pPr>
              <w:spacing w:after="0" w:line="240" w:lineRule="auto"/>
              <w:textAlignment w:val="baseline"/>
              <w:rPr>
                <w:rFonts w:ascii="Arial" w:eastAsia="Times New Roman" w:hAnsi="Arial" w:cs="Arial"/>
                <w:kern w:val="0"/>
                <w:lang w:eastAsia="en-GB"/>
                <w14:ligatures w14:val="none"/>
              </w:rPr>
            </w:pPr>
            <w:r w:rsidRPr="001B766F">
              <w:rPr>
                <w:rFonts w:ascii="Arial" w:eastAsia="Times New Roman" w:hAnsi="Arial" w:cs="Arial"/>
                <w:color w:val="000000"/>
                <w:kern w:val="0"/>
                <w:lang w:eastAsia="en-GB"/>
                <w14:ligatures w14:val="none"/>
              </w:rPr>
              <w:t> </w:t>
            </w:r>
            <w:r w:rsidR="001B766F" w:rsidRPr="001B766F">
              <w:rPr>
                <w:rFonts w:ascii="Arial" w:eastAsia="Times New Roman" w:hAnsi="Arial" w:cs="Arial"/>
                <w:color w:val="000000"/>
                <w:kern w:val="0"/>
                <w:lang w:eastAsia="en-GB"/>
                <w14:ligatures w14:val="none"/>
              </w:rPr>
              <w:t>E</w:t>
            </w:r>
            <w:r w:rsidR="001B766F" w:rsidRPr="001B766F">
              <w:rPr>
                <w:rFonts w:ascii="Arial" w:hAnsi="Arial" w:cs="Arial"/>
                <w:color w:val="000000"/>
                <w:shd w:val="clear" w:color="auto" w:fill="FFFFFF"/>
              </w:rPr>
              <w:t>verything helped to learn about plagiarism and references and especially the explanations on how to use the library and get all the information.</w:t>
            </w:r>
          </w:p>
        </w:tc>
      </w:tr>
      <w:tr w:rsidR="00FF740E" w:rsidRPr="001B766F" w14:paraId="54B01FC1" w14:textId="77777777" w:rsidTr="007C5BED">
        <w:trPr>
          <w:trHeight w:val="2025"/>
        </w:trPr>
        <w:tc>
          <w:tcPr>
            <w:tcW w:w="1259" w:type="dxa"/>
            <w:gridSpan w:val="2"/>
            <w:tcBorders>
              <w:top w:val="single" w:sz="6" w:space="0" w:color="auto"/>
              <w:left w:val="single" w:sz="6" w:space="0" w:color="auto"/>
              <w:bottom w:val="single" w:sz="6" w:space="0" w:color="auto"/>
              <w:right w:val="single" w:sz="6" w:space="0" w:color="auto"/>
            </w:tcBorders>
            <w:shd w:val="clear" w:color="auto" w:fill="auto"/>
          </w:tcPr>
          <w:p w14:paraId="39A8BD41" w14:textId="7A61F70E" w:rsidR="0022702D" w:rsidRPr="00521F26" w:rsidRDefault="0022702D"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Week 10</w:t>
            </w:r>
          </w:p>
        </w:tc>
        <w:tc>
          <w:tcPr>
            <w:tcW w:w="1590" w:type="dxa"/>
            <w:tcBorders>
              <w:top w:val="single" w:sz="6" w:space="0" w:color="auto"/>
              <w:left w:val="single" w:sz="6" w:space="0" w:color="auto"/>
              <w:bottom w:val="single" w:sz="6" w:space="0" w:color="auto"/>
              <w:right w:val="single" w:sz="6" w:space="0" w:color="auto"/>
            </w:tcBorders>
            <w:shd w:val="clear" w:color="auto" w:fill="auto"/>
          </w:tcPr>
          <w:p w14:paraId="19714566" w14:textId="1D0B395C" w:rsidR="0022702D" w:rsidRPr="00521F26" w:rsidRDefault="00521F26" w:rsidP="009B1A75">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Composite Materials</w:t>
            </w:r>
            <w:r w:rsidR="00471F47">
              <w:rPr>
                <w:rFonts w:ascii="Arial" w:eastAsia="Times New Roman" w:hAnsi="Arial" w:cs="Arial"/>
                <w:color w:val="000000"/>
                <w:kern w:val="0"/>
                <w:sz w:val="24"/>
                <w:szCs w:val="24"/>
                <w:lang w:eastAsia="en-GB"/>
                <w14:ligatures w14:val="none"/>
              </w:rPr>
              <w:t>.</w:t>
            </w:r>
          </w:p>
        </w:tc>
        <w:tc>
          <w:tcPr>
            <w:tcW w:w="2557" w:type="dxa"/>
            <w:gridSpan w:val="2"/>
            <w:tcBorders>
              <w:top w:val="single" w:sz="6" w:space="0" w:color="auto"/>
              <w:left w:val="single" w:sz="6" w:space="0" w:color="auto"/>
              <w:bottom w:val="single" w:sz="6" w:space="0" w:color="auto"/>
              <w:right w:val="single" w:sz="6" w:space="0" w:color="auto"/>
            </w:tcBorders>
            <w:shd w:val="clear" w:color="auto" w:fill="auto"/>
          </w:tcPr>
          <w:p w14:paraId="75FB52BD" w14:textId="196FB64A" w:rsidR="0022702D" w:rsidRPr="00521F26" w:rsidRDefault="00280FAB"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1.</w:t>
            </w:r>
            <w:r w:rsidR="00DC1519" w:rsidRPr="00521F26">
              <w:rPr>
                <w:rFonts w:ascii="Arial" w:eastAsia="Times New Roman" w:hAnsi="Arial" w:cs="Arial"/>
                <w:color w:val="000000"/>
                <w:kern w:val="0"/>
                <w:sz w:val="24"/>
                <w:szCs w:val="24"/>
                <w:lang w:eastAsia="en-GB"/>
                <w14:ligatures w14:val="none"/>
              </w:rPr>
              <w:t xml:space="preserve">What is </w:t>
            </w:r>
            <w:r w:rsidRPr="00521F26">
              <w:rPr>
                <w:rFonts w:ascii="Arial" w:eastAsia="Times New Roman" w:hAnsi="Arial" w:cs="Arial"/>
                <w:color w:val="000000"/>
                <w:kern w:val="0"/>
                <w:sz w:val="24"/>
                <w:szCs w:val="24"/>
                <w:lang w:eastAsia="en-GB"/>
                <w14:ligatures w14:val="none"/>
              </w:rPr>
              <w:t>composite</w:t>
            </w:r>
            <w:r w:rsidR="00DC1519" w:rsidRPr="00521F26">
              <w:rPr>
                <w:rFonts w:ascii="Arial" w:eastAsia="Times New Roman" w:hAnsi="Arial" w:cs="Arial"/>
                <w:color w:val="000000"/>
                <w:kern w:val="0"/>
                <w:sz w:val="24"/>
                <w:szCs w:val="24"/>
                <w:lang w:eastAsia="en-GB"/>
                <w14:ligatures w14:val="none"/>
              </w:rPr>
              <w:t>?</w:t>
            </w:r>
          </w:p>
          <w:p w14:paraId="3E7613DC" w14:textId="2AD937C0" w:rsidR="00280FAB" w:rsidRPr="00521F26" w:rsidRDefault="00280FAB"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2. History of compo</w:t>
            </w:r>
            <w:r w:rsidR="00082A37" w:rsidRPr="00521F26">
              <w:rPr>
                <w:rFonts w:ascii="Arial" w:eastAsia="Times New Roman" w:hAnsi="Arial" w:cs="Arial"/>
                <w:color w:val="000000"/>
                <w:kern w:val="0"/>
                <w:sz w:val="24"/>
                <w:szCs w:val="24"/>
                <w:lang w:eastAsia="en-GB"/>
                <w14:ligatures w14:val="none"/>
              </w:rPr>
              <w:t>site</w:t>
            </w:r>
            <w:r w:rsidR="00346D45" w:rsidRPr="00521F26">
              <w:rPr>
                <w:rFonts w:ascii="Arial" w:eastAsia="Times New Roman" w:hAnsi="Arial" w:cs="Arial"/>
                <w:color w:val="000000"/>
                <w:kern w:val="0"/>
                <w:sz w:val="24"/>
                <w:szCs w:val="24"/>
                <w:lang w:eastAsia="en-GB"/>
                <w14:ligatures w14:val="none"/>
              </w:rPr>
              <w:t>.</w:t>
            </w:r>
          </w:p>
          <w:p w14:paraId="47396B12" w14:textId="77777777" w:rsidR="00346D45" w:rsidRPr="00521F26" w:rsidRDefault="00346D45"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3. Advantages of composite.</w:t>
            </w:r>
          </w:p>
          <w:p w14:paraId="3AFF386B" w14:textId="77777777" w:rsidR="007519EB" w:rsidRPr="00521F26" w:rsidRDefault="007519EB"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4. Disadvantages of composite</w:t>
            </w:r>
            <w:r w:rsidR="008B5A8A" w:rsidRPr="00521F26">
              <w:rPr>
                <w:rFonts w:ascii="Arial" w:eastAsia="Times New Roman" w:hAnsi="Arial" w:cs="Arial"/>
                <w:color w:val="000000"/>
                <w:kern w:val="0"/>
                <w:sz w:val="24"/>
                <w:szCs w:val="24"/>
                <w:lang w:eastAsia="en-GB"/>
                <w14:ligatures w14:val="none"/>
              </w:rPr>
              <w:t>.</w:t>
            </w:r>
          </w:p>
          <w:p w14:paraId="29802B47" w14:textId="0174234A" w:rsidR="008B5A8A" w:rsidRPr="00521F26" w:rsidRDefault="008B5A8A"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5. T</w:t>
            </w:r>
            <w:r w:rsidR="00567FEB" w:rsidRPr="00521F26">
              <w:rPr>
                <w:rFonts w:ascii="Arial" w:eastAsia="Times New Roman" w:hAnsi="Arial" w:cs="Arial"/>
                <w:color w:val="000000"/>
                <w:kern w:val="0"/>
                <w:sz w:val="24"/>
                <w:szCs w:val="24"/>
                <w:lang w:eastAsia="en-GB"/>
                <w14:ligatures w14:val="none"/>
              </w:rPr>
              <w:t>ypes of composites.</w:t>
            </w:r>
          </w:p>
        </w:tc>
        <w:tc>
          <w:tcPr>
            <w:tcW w:w="5785" w:type="dxa"/>
            <w:gridSpan w:val="3"/>
            <w:tcBorders>
              <w:top w:val="single" w:sz="6" w:space="0" w:color="auto"/>
              <w:left w:val="single" w:sz="6" w:space="0" w:color="auto"/>
              <w:bottom w:val="single" w:sz="6" w:space="0" w:color="auto"/>
              <w:right w:val="single" w:sz="6" w:space="0" w:color="auto"/>
            </w:tcBorders>
            <w:shd w:val="clear" w:color="auto" w:fill="auto"/>
          </w:tcPr>
          <w:p w14:paraId="4AB4864E" w14:textId="26BFFDDF" w:rsidR="0022702D" w:rsidRPr="00521F26" w:rsidRDefault="00D42F7B"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Composite materi</w:t>
            </w:r>
            <w:r w:rsidR="00BE2091" w:rsidRPr="00521F26">
              <w:rPr>
                <w:rFonts w:ascii="Arial" w:eastAsia="Times New Roman" w:hAnsi="Arial" w:cs="Arial"/>
                <w:color w:val="000000"/>
                <w:kern w:val="0"/>
                <w:sz w:val="24"/>
                <w:szCs w:val="24"/>
                <w:lang w:eastAsia="en-GB"/>
                <w14:ligatures w14:val="none"/>
              </w:rPr>
              <w:t xml:space="preserve">als </w:t>
            </w:r>
            <w:r w:rsidR="00687628" w:rsidRPr="00521F26">
              <w:rPr>
                <w:rFonts w:ascii="Arial" w:eastAsia="Times New Roman" w:hAnsi="Arial" w:cs="Arial"/>
                <w:color w:val="000000"/>
                <w:kern w:val="0"/>
                <w:sz w:val="24"/>
                <w:szCs w:val="24"/>
                <w:lang w:eastAsia="en-GB"/>
                <w14:ligatures w14:val="none"/>
              </w:rPr>
              <w:t>are</w:t>
            </w:r>
            <w:r w:rsidR="006C6447" w:rsidRPr="00521F26">
              <w:rPr>
                <w:rFonts w:ascii="Arial" w:eastAsia="Times New Roman" w:hAnsi="Arial" w:cs="Arial"/>
                <w:color w:val="000000"/>
                <w:kern w:val="0"/>
                <w:sz w:val="24"/>
                <w:szCs w:val="24"/>
                <w:lang w:eastAsia="en-GB"/>
                <w14:ligatures w14:val="none"/>
              </w:rPr>
              <w:t xml:space="preserve"> two or more materials that have different properties and do not dissolve or </w:t>
            </w:r>
            <w:r w:rsidR="00BE4BA9" w:rsidRPr="00521F26">
              <w:rPr>
                <w:rFonts w:ascii="Arial" w:eastAsia="Times New Roman" w:hAnsi="Arial" w:cs="Arial"/>
                <w:color w:val="000000"/>
                <w:kern w:val="0"/>
                <w:sz w:val="24"/>
                <w:szCs w:val="24"/>
                <w:lang w:eastAsia="en-GB"/>
                <w14:ligatures w14:val="none"/>
              </w:rPr>
              <w:t>mix. The</w:t>
            </w:r>
            <w:r w:rsidR="00844146" w:rsidRPr="00521F26">
              <w:rPr>
                <w:rFonts w:ascii="Arial" w:eastAsia="Times New Roman" w:hAnsi="Arial" w:cs="Arial"/>
                <w:color w:val="000000"/>
                <w:kern w:val="0"/>
                <w:sz w:val="24"/>
                <w:szCs w:val="24"/>
                <w:lang w:eastAsia="en-GB"/>
                <w14:ligatures w14:val="none"/>
              </w:rPr>
              <w:t xml:space="preserve"> </w:t>
            </w:r>
            <w:r w:rsidR="00BE4BA9" w:rsidRPr="00521F26">
              <w:rPr>
                <w:rFonts w:ascii="Arial" w:eastAsia="Times New Roman" w:hAnsi="Arial" w:cs="Arial"/>
                <w:color w:val="000000"/>
                <w:kern w:val="0"/>
                <w:sz w:val="24"/>
                <w:szCs w:val="24"/>
                <w:lang w:eastAsia="en-GB"/>
                <w14:ligatures w14:val="none"/>
              </w:rPr>
              <w:t>composite</w:t>
            </w:r>
            <w:r w:rsidR="00844146" w:rsidRPr="00521F26">
              <w:rPr>
                <w:rFonts w:ascii="Arial" w:eastAsia="Times New Roman" w:hAnsi="Arial" w:cs="Arial"/>
                <w:color w:val="000000"/>
                <w:kern w:val="0"/>
                <w:sz w:val="24"/>
                <w:szCs w:val="24"/>
                <w:lang w:eastAsia="en-GB"/>
                <w14:ligatures w14:val="none"/>
              </w:rPr>
              <w:t xml:space="preserve"> </w:t>
            </w:r>
            <w:r w:rsidR="00BE4BA9" w:rsidRPr="00521F26">
              <w:rPr>
                <w:rFonts w:ascii="Arial" w:eastAsia="Times New Roman" w:hAnsi="Arial" w:cs="Arial"/>
                <w:color w:val="000000"/>
                <w:kern w:val="0"/>
                <w:sz w:val="24"/>
                <w:szCs w:val="24"/>
                <w:lang w:eastAsia="en-GB"/>
                <w14:ligatures w14:val="none"/>
              </w:rPr>
              <w:t xml:space="preserve">is made by matrix plus </w:t>
            </w:r>
            <w:r w:rsidR="00FF7A9A" w:rsidRPr="00521F26">
              <w:rPr>
                <w:rFonts w:ascii="Arial" w:eastAsia="Times New Roman" w:hAnsi="Arial" w:cs="Arial"/>
                <w:color w:val="000000"/>
                <w:kern w:val="0"/>
                <w:sz w:val="24"/>
                <w:szCs w:val="24"/>
                <w:lang w:eastAsia="en-GB"/>
                <w14:ligatures w14:val="none"/>
              </w:rPr>
              <w:t>reinforcement.</w:t>
            </w:r>
          </w:p>
          <w:p w14:paraId="3B1FDFC6" w14:textId="21885601" w:rsidR="00E8188C" w:rsidRPr="00521F26" w:rsidRDefault="006C73B9"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 xml:space="preserve">Composite </w:t>
            </w:r>
            <w:r w:rsidR="00142C48" w:rsidRPr="00521F26">
              <w:rPr>
                <w:rFonts w:ascii="Arial" w:eastAsia="Times New Roman" w:hAnsi="Arial" w:cs="Arial"/>
                <w:color w:val="000000"/>
                <w:kern w:val="0"/>
                <w:sz w:val="24"/>
                <w:szCs w:val="24"/>
                <w:lang w:eastAsia="en-GB"/>
                <w14:ligatures w14:val="none"/>
              </w:rPr>
              <w:t xml:space="preserve">materials </w:t>
            </w:r>
            <w:r w:rsidR="00EA1BEA" w:rsidRPr="00521F26">
              <w:rPr>
                <w:rFonts w:ascii="Arial" w:eastAsia="Times New Roman" w:hAnsi="Arial" w:cs="Arial"/>
                <w:color w:val="000000"/>
                <w:kern w:val="0"/>
                <w:sz w:val="24"/>
                <w:szCs w:val="24"/>
                <w:lang w:eastAsia="en-GB"/>
                <w14:ligatures w14:val="none"/>
              </w:rPr>
              <w:t>have</w:t>
            </w:r>
            <w:r w:rsidR="000A22B3" w:rsidRPr="00521F26">
              <w:rPr>
                <w:rFonts w:ascii="Arial" w:eastAsia="Times New Roman" w:hAnsi="Arial" w:cs="Arial"/>
                <w:color w:val="000000"/>
                <w:kern w:val="0"/>
                <w:sz w:val="24"/>
                <w:szCs w:val="24"/>
                <w:lang w:eastAsia="en-GB"/>
                <w14:ligatures w14:val="none"/>
              </w:rPr>
              <w:t xml:space="preserve"> been used for hundreds of years under other combinations of </w:t>
            </w:r>
            <w:r w:rsidR="00426A5D" w:rsidRPr="00521F26">
              <w:rPr>
                <w:rFonts w:ascii="Arial" w:eastAsia="Times New Roman" w:hAnsi="Arial" w:cs="Arial"/>
                <w:color w:val="000000"/>
                <w:kern w:val="0"/>
                <w:sz w:val="24"/>
                <w:szCs w:val="24"/>
                <w:lang w:eastAsia="en-GB"/>
                <w14:ligatures w14:val="none"/>
              </w:rPr>
              <w:t>materials.</w:t>
            </w:r>
            <w:r w:rsidR="00EA1BEA" w:rsidRPr="00521F26">
              <w:rPr>
                <w:rFonts w:ascii="Arial" w:eastAsia="Times New Roman" w:hAnsi="Arial" w:cs="Arial"/>
                <w:color w:val="000000"/>
                <w:kern w:val="0"/>
                <w:sz w:val="24"/>
                <w:szCs w:val="24"/>
                <w:lang w:eastAsia="en-GB"/>
                <w14:ligatures w14:val="none"/>
              </w:rPr>
              <w:t xml:space="preserve"> A</w:t>
            </w:r>
            <w:r w:rsidR="00EA1BEA" w:rsidRPr="00521F26">
              <w:rPr>
                <w:rFonts w:ascii="Arial" w:eastAsia="Times New Roman" w:hAnsi="Arial" w:cs="Arial"/>
                <w:color w:val="000000"/>
                <w:kern w:val="0"/>
                <w:sz w:val="24"/>
                <w:szCs w:val="24"/>
                <w:lang w:eastAsia="en-GB"/>
                <w14:ligatures w14:val="none"/>
              </w:rPr>
              <w:t>fter the war, many materials grew and began to be used in several fields such as automobiles and electronics</w:t>
            </w:r>
            <w:r w:rsidR="00EA1BEA" w:rsidRPr="00521F26">
              <w:rPr>
                <w:rFonts w:ascii="Arial" w:eastAsia="Times New Roman" w:hAnsi="Arial" w:cs="Arial"/>
                <w:color w:val="000000"/>
                <w:kern w:val="0"/>
                <w:sz w:val="24"/>
                <w:szCs w:val="24"/>
                <w:lang w:eastAsia="en-GB"/>
                <w14:ligatures w14:val="none"/>
              </w:rPr>
              <w:t>.</w:t>
            </w:r>
            <w:r w:rsidR="00CE6D78" w:rsidRPr="00521F26">
              <w:rPr>
                <w:rFonts w:ascii="Arial" w:hAnsi="Arial" w:cs="Arial"/>
                <w:color w:val="000000"/>
                <w:sz w:val="24"/>
                <w:szCs w:val="24"/>
                <w:shd w:val="clear" w:color="auto" w:fill="FFFFFF"/>
              </w:rPr>
              <w:t xml:space="preserve"> </w:t>
            </w:r>
            <w:r w:rsidR="00CE6D78" w:rsidRPr="00521F26">
              <w:rPr>
                <w:rFonts w:ascii="Arial" w:hAnsi="Arial" w:cs="Arial"/>
                <w:color w:val="000000"/>
                <w:sz w:val="24"/>
                <w:szCs w:val="24"/>
                <w:shd w:val="clear" w:color="auto" w:fill="FFFFFF"/>
              </w:rPr>
              <w:t xml:space="preserve">The advantages are that you can combine two materials to get the </w:t>
            </w:r>
            <w:r w:rsidR="00CE6D78" w:rsidRPr="00521F26">
              <w:rPr>
                <w:rFonts w:ascii="Arial" w:hAnsi="Arial" w:cs="Arial"/>
                <w:b/>
                <w:bCs/>
                <w:color w:val="000000"/>
                <w:sz w:val="24"/>
                <w:szCs w:val="24"/>
                <w:shd w:val="clear" w:color="auto" w:fill="FFFFFF"/>
              </w:rPr>
              <w:t>desired result, for</w:t>
            </w:r>
            <w:r w:rsidR="00CE6D78" w:rsidRPr="00521F26">
              <w:rPr>
                <w:rFonts w:ascii="Arial" w:hAnsi="Arial" w:cs="Arial"/>
                <w:color w:val="000000"/>
                <w:sz w:val="24"/>
                <w:szCs w:val="24"/>
                <w:shd w:val="clear" w:color="auto" w:fill="FFFFFF"/>
              </w:rPr>
              <w:t xml:space="preserve"> example </w:t>
            </w:r>
            <w:r w:rsidR="00CE6D78" w:rsidRPr="00521F26">
              <w:rPr>
                <w:rFonts w:ascii="Arial" w:hAnsi="Arial" w:cs="Arial"/>
                <w:b/>
                <w:bCs/>
                <w:color w:val="000000"/>
                <w:sz w:val="24"/>
                <w:szCs w:val="24"/>
                <w:shd w:val="clear" w:color="auto" w:fill="FFFFFF"/>
              </w:rPr>
              <w:t>the electrical conductivity</w:t>
            </w:r>
            <w:r w:rsidR="00CE6D78" w:rsidRPr="00521F26">
              <w:rPr>
                <w:rFonts w:ascii="Arial" w:hAnsi="Arial" w:cs="Arial"/>
                <w:color w:val="000000"/>
                <w:sz w:val="24"/>
                <w:szCs w:val="24"/>
                <w:shd w:val="clear" w:color="auto" w:fill="FFFFFF"/>
              </w:rPr>
              <w:t xml:space="preserve"> is controlled</w:t>
            </w:r>
            <w:r w:rsidR="00CE6D78" w:rsidRPr="00521F26">
              <w:rPr>
                <w:rFonts w:ascii="Arial" w:hAnsi="Arial" w:cs="Arial"/>
                <w:color w:val="000000"/>
                <w:sz w:val="24"/>
                <w:szCs w:val="24"/>
                <w:shd w:val="clear" w:color="auto" w:fill="FFFFFF"/>
              </w:rPr>
              <w:t>.</w:t>
            </w:r>
          </w:p>
          <w:p w14:paraId="443DFEFB" w14:textId="77777777" w:rsidR="00091D15" w:rsidRPr="00521F26" w:rsidRDefault="004E32BE"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The disadvantages are that some combinations can be expensive and difficult to repair</w:t>
            </w:r>
            <w:r w:rsidRPr="00521F26">
              <w:rPr>
                <w:rFonts w:ascii="Arial" w:eastAsia="Times New Roman" w:hAnsi="Arial" w:cs="Arial"/>
                <w:color w:val="000000"/>
                <w:kern w:val="0"/>
                <w:sz w:val="24"/>
                <w:szCs w:val="24"/>
                <w:lang w:eastAsia="en-GB"/>
                <w14:ligatures w14:val="none"/>
              </w:rPr>
              <w:t>.</w:t>
            </w:r>
          </w:p>
          <w:p w14:paraId="65F4DFC7" w14:textId="5F147FB1" w:rsidR="00F3319A" w:rsidRPr="00521F26" w:rsidRDefault="008E2D92" w:rsidP="009B1A75">
            <w:p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Composite</w:t>
            </w:r>
            <w:r w:rsidR="00F3319A" w:rsidRPr="00521F26">
              <w:rPr>
                <w:rFonts w:ascii="Arial" w:eastAsia="Times New Roman" w:hAnsi="Arial" w:cs="Arial"/>
                <w:color w:val="000000"/>
                <w:kern w:val="0"/>
                <w:sz w:val="24"/>
                <w:szCs w:val="24"/>
                <w:lang w:eastAsia="en-GB"/>
                <w14:ligatures w14:val="none"/>
              </w:rPr>
              <w:t xml:space="preserve"> types </w:t>
            </w:r>
            <w:r w:rsidR="00E35D25" w:rsidRPr="00521F26">
              <w:rPr>
                <w:rFonts w:ascii="Arial" w:eastAsia="Times New Roman" w:hAnsi="Arial" w:cs="Arial"/>
                <w:color w:val="000000"/>
                <w:kern w:val="0"/>
                <w:sz w:val="24"/>
                <w:szCs w:val="24"/>
                <w:lang w:eastAsia="en-GB"/>
                <w14:ligatures w14:val="none"/>
              </w:rPr>
              <w:t xml:space="preserve">– </w:t>
            </w:r>
            <w:r w:rsidRPr="00521F26">
              <w:rPr>
                <w:rFonts w:ascii="Arial" w:eastAsia="Times New Roman" w:hAnsi="Arial" w:cs="Arial"/>
                <w:color w:val="000000"/>
                <w:kern w:val="0"/>
                <w:sz w:val="24"/>
                <w:szCs w:val="24"/>
                <w:lang w:eastAsia="en-GB"/>
                <w14:ligatures w14:val="none"/>
              </w:rPr>
              <w:t>particle</w:t>
            </w:r>
            <w:r w:rsidR="00E35D25" w:rsidRPr="00521F26">
              <w:rPr>
                <w:rFonts w:ascii="Arial" w:eastAsia="Times New Roman" w:hAnsi="Arial" w:cs="Arial"/>
                <w:color w:val="000000"/>
                <w:kern w:val="0"/>
                <w:sz w:val="24"/>
                <w:szCs w:val="24"/>
                <w:lang w:eastAsia="en-GB"/>
                <w14:ligatures w14:val="none"/>
              </w:rPr>
              <w:t xml:space="preserve"> </w:t>
            </w:r>
            <w:r w:rsidRPr="00521F26">
              <w:rPr>
                <w:rFonts w:ascii="Arial" w:eastAsia="Times New Roman" w:hAnsi="Arial" w:cs="Arial"/>
                <w:color w:val="000000"/>
                <w:kern w:val="0"/>
                <w:sz w:val="24"/>
                <w:szCs w:val="24"/>
                <w:lang w:eastAsia="en-GB"/>
                <w14:ligatures w14:val="none"/>
              </w:rPr>
              <w:t>reinforced.</w:t>
            </w:r>
          </w:p>
          <w:p w14:paraId="53F005FE" w14:textId="3F394D0C" w:rsidR="008E2D92" w:rsidRPr="00521F26" w:rsidRDefault="00D209E3" w:rsidP="008E2D92">
            <w:pPr>
              <w:pStyle w:val="ListParagraph"/>
              <w:numPr>
                <w:ilvl w:val="0"/>
                <w:numId w:val="5"/>
              </w:numPr>
              <w:spacing w:after="0" w:line="240" w:lineRule="auto"/>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Fibre reinforced.</w:t>
            </w:r>
          </w:p>
          <w:p w14:paraId="74031F39" w14:textId="77777777" w:rsidR="00F4746A" w:rsidRPr="00521F26" w:rsidRDefault="004E665C" w:rsidP="00F4746A">
            <w:pPr>
              <w:pStyle w:val="ListParagraph"/>
              <w:numPr>
                <w:ilvl w:val="0"/>
                <w:numId w:val="5"/>
              </w:numPr>
              <w:spacing w:after="0" w:line="240" w:lineRule="auto"/>
              <w:jc w:val="both"/>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Structural.</w:t>
            </w:r>
            <w:r w:rsidR="000D404D" w:rsidRPr="00521F26">
              <w:rPr>
                <w:rFonts w:ascii="Arial" w:eastAsia="Times New Roman" w:hAnsi="Arial" w:cs="Arial"/>
                <w:color w:val="000000"/>
                <w:kern w:val="0"/>
                <w:sz w:val="24"/>
                <w:szCs w:val="24"/>
                <w:lang w:eastAsia="en-GB"/>
                <w14:ligatures w14:val="none"/>
              </w:rPr>
              <w:t xml:space="preserve">      </w:t>
            </w:r>
          </w:p>
          <w:p w14:paraId="350918BD" w14:textId="0AFA19F1" w:rsidR="004E665C" w:rsidRPr="00521F26" w:rsidRDefault="000D404D" w:rsidP="00F4746A">
            <w:pPr>
              <w:spacing w:after="0" w:line="240" w:lineRule="auto"/>
              <w:jc w:val="both"/>
              <w:textAlignment w:val="baseline"/>
              <w:rPr>
                <w:rFonts w:ascii="Arial" w:eastAsia="Times New Roman" w:hAnsi="Arial" w:cs="Arial"/>
                <w:color w:val="000000"/>
                <w:kern w:val="0"/>
                <w:sz w:val="24"/>
                <w:szCs w:val="24"/>
                <w:lang w:eastAsia="en-GB"/>
                <w14:ligatures w14:val="none"/>
              </w:rPr>
            </w:pPr>
            <w:r w:rsidRPr="00521F26">
              <w:rPr>
                <w:rFonts w:ascii="Arial" w:eastAsia="Times New Roman" w:hAnsi="Arial" w:cs="Arial"/>
                <w:color w:val="000000"/>
                <w:kern w:val="0"/>
                <w:sz w:val="24"/>
                <w:szCs w:val="24"/>
                <w:lang w:eastAsia="en-GB"/>
                <w14:ligatures w14:val="none"/>
              </w:rPr>
              <w:t xml:space="preserve">  </w:t>
            </w:r>
            <w:r w:rsidR="00F05C40" w:rsidRPr="00521F26">
              <w:rPr>
                <w:rFonts w:ascii="Arial" w:eastAsia="Times New Roman" w:hAnsi="Arial" w:cs="Arial"/>
                <w:color w:val="000000"/>
                <w:kern w:val="0"/>
                <w:sz w:val="24"/>
                <w:szCs w:val="24"/>
                <w:lang w:eastAsia="en-GB"/>
                <w14:ligatures w14:val="none"/>
              </w:rPr>
              <w:t>T</w:t>
            </w:r>
            <w:r w:rsidR="00F05C40" w:rsidRPr="00521F26">
              <w:rPr>
                <w:rFonts w:ascii="Arial" w:eastAsia="Times New Roman" w:hAnsi="Arial" w:cs="Arial"/>
                <w:color w:val="000000"/>
                <w:kern w:val="0"/>
                <w:sz w:val="24"/>
                <w:szCs w:val="24"/>
                <w:lang w:eastAsia="en-GB"/>
                <w14:ligatures w14:val="none"/>
              </w:rPr>
              <w:t>hese three types include many categories of materials that we use in combinations or not, but they are in almost all</w:t>
            </w:r>
            <w:r w:rsidRPr="00521F26">
              <w:rPr>
                <w:rFonts w:ascii="Arial" w:eastAsia="Times New Roman" w:hAnsi="Arial" w:cs="Arial"/>
                <w:color w:val="000000"/>
                <w:kern w:val="0"/>
                <w:sz w:val="24"/>
                <w:szCs w:val="24"/>
                <w:lang w:eastAsia="en-GB"/>
                <w14:ligatures w14:val="none"/>
              </w:rPr>
              <w:t xml:space="preserve"> </w:t>
            </w:r>
            <w:r w:rsidR="00544B73" w:rsidRPr="00521F26">
              <w:rPr>
                <w:rFonts w:ascii="Arial" w:eastAsia="Times New Roman" w:hAnsi="Arial" w:cs="Arial"/>
                <w:color w:val="000000"/>
                <w:kern w:val="0"/>
                <w:sz w:val="24"/>
                <w:szCs w:val="24"/>
                <w:lang w:eastAsia="en-GB"/>
                <w14:ligatures w14:val="none"/>
              </w:rPr>
              <w:t>works.</w:t>
            </w:r>
            <w:r w:rsidRPr="00521F26">
              <w:rPr>
                <w:rFonts w:ascii="Arial" w:eastAsia="Times New Roman" w:hAnsi="Arial" w:cs="Arial"/>
                <w:color w:val="000000"/>
                <w:kern w:val="0"/>
                <w:sz w:val="24"/>
                <w:szCs w:val="24"/>
                <w:lang w:eastAsia="en-GB"/>
                <w14:ligatures w14:val="none"/>
              </w:rPr>
              <w:t xml:space="preserve">                             </w:t>
            </w: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3906CB40" w14:textId="191C32CF" w:rsidR="0022702D" w:rsidRPr="001B766F" w:rsidRDefault="00A60609" w:rsidP="009B1A75">
            <w:pPr>
              <w:spacing w:after="0" w:line="240" w:lineRule="auto"/>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New information for me.</w:t>
            </w:r>
          </w:p>
        </w:tc>
      </w:tr>
    </w:tbl>
    <w:p w14:paraId="54409300" w14:textId="77777777" w:rsidR="009B1A75" w:rsidRPr="001B766F" w:rsidRDefault="009B1A75" w:rsidP="009B1A75">
      <w:pPr>
        <w:spacing w:after="0" w:line="240" w:lineRule="auto"/>
        <w:textAlignment w:val="baseline"/>
        <w:rPr>
          <w:rFonts w:ascii="Arial" w:eastAsia="Times New Roman" w:hAnsi="Arial" w:cs="Arial"/>
          <w:kern w:val="0"/>
          <w:sz w:val="24"/>
          <w:szCs w:val="24"/>
          <w:lang w:eastAsia="en-GB"/>
          <w14:ligatures w14:val="none"/>
        </w:rPr>
      </w:pPr>
      <w:r w:rsidRPr="001B766F">
        <w:rPr>
          <w:rFonts w:ascii="Arial" w:eastAsia="Times New Roman" w:hAnsi="Arial" w:cs="Arial"/>
          <w:kern w:val="0"/>
          <w:sz w:val="24"/>
          <w:szCs w:val="24"/>
          <w:lang w:eastAsia="en-GB"/>
          <w14:ligatures w14:val="none"/>
        </w:rPr>
        <w:t> </w:t>
      </w:r>
    </w:p>
    <w:p w14:paraId="1A1D9E17" w14:textId="77777777" w:rsidR="009B1A75" w:rsidRDefault="009B1A75">
      <w:pPr>
        <w:rPr>
          <w:rFonts w:ascii="Arial" w:hAnsi="Arial" w:cs="Arial"/>
          <w:sz w:val="24"/>
          <w:szCs w:val="24"/>
        </w:rPr>
      </w:pPr>
    </w:p>
    <w:p w14:paraId="25CD5EC4" w14:textId="77777777" w:rsidR="00544B73" w:rsidRDefault="00544B73">
      <w:pPr>
        <w:rPr>
          <w:rFonts w:ascii="Arial" w:hAnsi="Arial" w:cs="Arial"/>
          <w:sz w:val="24"/>
          <w:szCs w:val="24"/>
        </w:rPr>
      </w:pPr>
    </w:p>
    <w:p w14:paraId="2B71C6D3" w14:textId="77777777" w:rsidR="00544B73" w:rsidRDefault="00544B73">
      <w:pPr>
        <w:rPr>
          <w:rFonts w:ascii="Arial" w:hAnsi="Arial" w:cs="Arial"/>
          <w:sz w:val="24"/>
          <w:szCs w:val="24"/>
        </w:rPr>
      </w:pPr>
    </w:p>
    <w:p w14:paraId="6A183BC1" w14:textId="77777777" w:rsidR="00544B73" w:rsidRDefault="00544B73">
      <w:pPr>
        <w:rPr>
          <w:rFonts w:ascii="Arial" w:hAnsi="Arial" w:cs="Arial"/>
          <w:sz w:val="24"/>
          <w:szCs w:val="24"/>
        </w:rPr>
      </w:pPr>
    </w:p>
    <w:p w14:paraId="63B274FB" w14:textId="77777777" w:rsidR="00544B73" w:rsidRDefault="00544B73">
      <w:pPr>
        <w:rPr>
          <w:rFonts w:ascii="Arial" w:hAnsi="Arial" w:cs="Arial"/>
          <w:sz w:val="24"/>
          <w:szCs w:val="24"/>
        </w:rPr>
      </w:pPr>
    </w:p>
    <w:p w14:paraId="1037DF8A" w14:textId="77777777" w:rsidR="00544B73" w:rsidRDefault="00544B73">
      <w:pPr>
        <w:rPr>
          <w:rFonts w:ascii="Arial" w:hAnsi="Arial" w:cs="Arial"/>
          <w:sz w:val="24"/>
          <w:szCs w:val="24"/>
        </w:rPr>
      </w:pPr>
    </w:p>
    <w:p w14:paraId="4914305C" w14:textId="77777777" w:rsidR="00544B73" w:rsidRDefault="00544B73">
      <w:pPr>
        <w:rPr>
          <w:rFonts w:ascii="Arial" w:hAnsi="Arial" w:cs="Arial"/>
          <w:sz w:val="24"/>
          <w:szCs w:val="24"/>
        </w:rPr>
      </w:pPr>
    </w:p>
    <w:p w14:paraId="7EAD551D" w14:textId="77777777" w:rsidR="00544B73" w:rsidRDefault="00544B73">
      <w:pPr>
        <w:rPr>
          <w:rFonts w:ascii="Arial" w:hAnsi="Arial" w:cs="Arial"/>
          <w:sz w:val="24"/>
          <w:szCs w:val="24"/>
        </w:rPr>
      </w:pPr>
    </w:p>
    <w:p w14:paraId="5C871798" w14:textId="77777777" w:rsidR="00544B73" w:rsidRDefault="00544B73">
      <w:pPr>
        <w:rPr>
          <w:rFonts w:ascii="Arial" w:hAnsi="Arial" w:cs="Arial"/>
          <w:sz w:val="24"/>
          <w:szCs w:val="24"/>
        </w:rPr>
      </w:pPr>
    </w:p>
    <w:p w14:paraId="4FC6D105" w14:textId="77777777" w:rsidR="00544B73" w:rsidRDefault="00544B73">
      <w:pPr>
        <w:rPr>
          <w:rFonts w:ascii="Arial" w:hAnsi="Arial" w:cs="Arial"/>
          <w:sz w:val="24"/>
          <w:szCs w:val="24"/>
        </w:rPr>
      </w:pPr>
    </w:p>
    <w:p w14:paraId="5041B509" w14:textId="77777777" w:rsidR="00544B73" w:rsidRDefault="00544B73">
      <w:pPr>
        <w:rPr>
          <w:rFonts w:ascii="Arial" w:hAnsi="Arial" w:cs="Arial"/>
          <w:sz w:val="24"/>
          <w:szCs w:val="24"/>
        </w:rPr>
      </w:pPr>
    </w:p>
    <w:p w14:paraId="1DE971FD" w14:textId="77777777" w:rsidR="00544B73" w:rsidRDefault="00544B73">
      <w:pPr>
        <w:rPr>
          <w:rFonts w:ascii="Arial" w:hAnsi="Arial" w:cs="Arial"/>
          <w:sz w:val="24"/>
          <w:szCs w:val="24"/>
        </w:rPr>
      </w:pPr>
    </w:p>
    <w:p w14:paraId="284ED26B" w14:textId="77777777" w:rsidR="00544B73" w:rsidRDefault="00544B73">
      <w:pPr>
        <w:rPr>
          <w:rFonts w:ascii="Arial" w:hAnsi="Arial" w:cs="Arial"/>
          <w:sz w:val="24"/>
          <w:szCs w:val="24"/>
        </w:rPr>
      </w:pPr>
    </w:p>
    <w:p w14:paraId="3E0EAE1E" w14:textId="77777777" w:rsidR="00544B73" w:rsidRDefault="00544B73">
      <w:pPr>
        <w:rPr>
          <w:rFonts w:ascii="Arial" w:hAnsi="Arial" w:cs="Arial"/>
          <w:sz w:val="24"/>
          <w:szCs w:val="24"/>
        </w:rPr>
      </w:pPr>
    </w:p>
    <w:p w14:paraId="09FA9DF1" w14:textId="19A004EB" w:rsidR="001B766F" w:rsidRPr="001B766F" w:rsidRDefault="001B766F" w:rsidP="001B766F">
      <w:pPr>
        <w:spacing w:line="360" w:lineRule="auto"/>
        <w:rPr>
          <w:rFonts w:ascii="Arial" w:hAnsi="Arial" w:cs="Arial"/>
          <w:color w:val="000000"/>
          <w:sz w:val="24"/>
          <w:szCs w:val="24"/>
          <w:shd w:val="clear" w:color="auto" w:fill="FFFFFF"/>
        </w:rPr>
      </w:pPr>
      <w:r w:rsidRPr="001B766F">
        <w:rPr>
          <w:rFonts w:ascii="Arial" w:hAnsi="Arial" w:cs="Arial"/>
          <w:sz w:val="24"/>
          <w:szCs w:val="24"/>
        </w:rPr>
        <w:t>In concluding, this report is shows how important it is to have all the necessary knowledge to be safe at work and in any other place. The health and safety are very important for the safety of the employees but also for the employer. The employer has the duty to provide training to the employees to avoid possible hazards and any risk.</w:t>
      </w:r>
      <w:r w:rsidRPr="001B766F">
        <w:rPr>
          <w:rFonts w:ascii="Arial" w:hAnsi="Arial" w:cs="Arial"/>
          <w:color w:val="000000"/>
          <w:sz w:val="24"/>
          <w:szCs w:val="24"/>
          <w:shd w:val="clear" w:color="auto" w:fill="FFFFFF"/>
        </w:rPr>
        <w:t xml:space="preserve"> The report analyses the categories of hazard identification and how we can minimize or eliminate hazards in the workplace, saving time and thus the employer reduces costs. Knowing all the hazards and risks, the company avoid and minimize hazards, risks of accidents, prevent diseases and then the goal of sustainability and all prescribed rules will have a positive effect. HSE inspection is another very important point and authorized persons must be informed of any legal action if there are irregularities in the workplace and must be redone or in the worst case the unit will be closed until the next inspection.</w:t>
      </w:r>
    </w:p>
    <w:p w14:paraId="589611BE" w14:textId="1004D2D6" w:rsidR="001B766F" w:rsidRPr="001B766F" w:rsidRDefault="001B766F" w:rsidP="001B766F">
      <w:pPr>
        <w:spacing w:line="360" w:lineRule="auto"/>
        <w:rPr>
          <w:rFonts w:ascii="Arial" w:hAnsi="Arial" w:cs="Arial"/>
          <w:sz w:val="24"/>
          <w:szCs w:val="24"/>
        </w:rPr>
      </w:pPr>
      <w:r w:rsidRPr="001B766F">
        <w:rPr>
          <w:rFonts w:ascii="Arial" w:hAnsi="Arial" w:cs="Arial"/>
          <w:color w:val="000000"/>
          <w:sz w:val="24"/>
          <w:szCs w:val="24"/>
          <w:shd w:val="clear" w:color="auto" w:fill="FFFFFF"/>
        </w:rPr>
        <w:t>Everything requires extra effort and training whenever necessary, so that everyone has their own security, as well as the information necessary for the company and what the documents mean.</w:t>
      </w:r>
    </w:p>
    <w:p w14:paraId="088151C1" w14:textId="77777777" w:rsidR="001B766F" w:rsidRDefault="001B766F">
      <w:pPr>
        <w:rPr>
          <w:rFonts w:ascii="Arial" w:hAnsi="Arial" w:cs="Arial"/>
          <w:sz w:val="24"/>
          <w:szCs w:val="24"/>
        </w:rPr>
      </w:pPr>
    </w:p>
    <w:sectPr w:rsidR="001B766F" w:rsidSect="009B1A75">
      <w:pgSz w:w="16838" w:h="11906" w:orient="landscape"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12D8A"/>
    <w:multiLevelType w:val="hybridMultilevel"/>
    <w:tmpl w:val="8EE68C7E"/>
    <w:lvl w:ilvl="0" w:tplc="7CFC2F72">
      <w:start w:val="1"/>
      <w:numFmt w:val="decimal"/>
      <w:lvlText w:val="%1."/>
      <w:lvlJc w:val="left"/>
      <w:pPr>
        <w:ind w:left="420" w:hanging="360"/>
      </w:pPr>
      <w:rPr>
        <w:rFonts w:ascii="Arial" w:hAnsi="Arial" w:cs="Arial" w:hint="default"/>
        <w:color w:val="000000"/>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44455984"/>
    <w:multiLevelType w:val="hybridMultilevel"/>
    <w:tmpl w:val="1DC0B4E0"/>
    <w:lvl w:ilvl="0" w:tplc="518CD9A4">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2" w15:restartNumberingAfterBreak="0">
    <w:nsid w:val="4C341D30"/>
    <w:multiLevelType w:val="hybridMultilevel"/>
    <w:tmpl w:val="7E5C14E0"/>
    <w:lvl w:ilvl="0" w:tplc="0809000F">
      <w:start w:val="1"/>
      <w:numFmt w:val="decimal"/>
      <w:lvlText w:val="%1."/>
      <w:lvlJc w:val="left"/>
      <w:pPr>
        <w:ind w:left="432" w:hanging="360"/>
      </w:pPr>
      <w:rPr>
        <w:rFonts w:hint="default"/>
        <w:color w:val="00000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 w15:restartNumberingAfterBreak="0">
    <w:nsid w:val="693D226D"/>
    <w:multiLevelType w:val="hybridMultilevel"/>
    <w:tmpl w:val="0CCAFC10"/>
    <w:lvl w:ilvl="0" w:tplc="CD667BCE">
      <w:start w:val="5"/>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71B27947"/>
    <w:multiLevelType w:val="multilevel"/>
    <w:tmpl w:val="FBBE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7235965">
    <w:abstractNumId w:val="4"/>
  </w:num>
  <w:num w:numId="2" w16cid:durableId="1720127726">
    <w:abstractNumId w:val="0"/>
  </w:num>
  <w:num w:numId="3" w16cid:durableId="1982614620">
    <w:abstractNumId w:val="2"/>
  </w:num>
  <w:num w:numId="4" w16cid:durableId="834302380">
    <w:abstractNumId w:val="1"/>
  </w:num>
  <w:num w:numId="5" w16cid:durableId="530345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16A"/>
    <w:rsid w:val="00066E3D"/>
    <w:rsid w:val="00072D55"/>
    <w:rsid w:val="00082A37"/>
    <w:rsid w:val="00091D15"/>
    <w:rsid w:val="00094C3C"/>
    <w:rsid w:val="000A22B3"/>
    <w:rsid w:val="000D404D"/>
    <w:rsid w:val="00127228"/>
    <w:rsid w:val="00141AC0"/>
    <w:rsid w:val="00142C48"/>
    <w:rsid w:val="00164C61"/>
    <w:rsid w:val="001925E6"/>
    <w:rsid w:val="001A5027"/>
    <w:rsid w:val="001B766F"/>
    <w:rsid w:val="001C3AAA"/>
    <w:rsid w:val="001C6F95"/>
    <w:rsid w:val="00212323"/>
    <w:rsid w:val="002123C4"/>
    <w:rsid w:val="0022702D"/>
    <w:rsid w:val="0024677A"/>
    <w:rsid w:val="0026193B"/>
    <w:rsid w:val="00280FAB"/>
    <w:rsid w:val="00283D59"/>
    <w:rsid w:val="00286773"/>
    <w:rsid w:val="002E5E86"/>
    <w:rsid w:val="00346D45"/>
    <w:rsid w:val="0038796C"/>
    <w:rsid w:val="003D70F5"/>
    <w:rsid w:val="00410D66"/>
    <w:rsid w:val="00426A5D"/>
    <w:rsid w:val="00447A6B"/>
    <w:rsid w:val="00471F47"/>
    <w:rsid w:val="004B3F3B"/>
    <w:rsid w:val="004C20EA"/>
    <w:rsid w:val="004E261D"/>
    <w:rsid w:val="004E32BE"/>
    <w:rsid w:val="004E665C"/>
    <w:rsid w:val="00513541"/>
    <w:rsid w:val="005206AC"/>
    <w:rsid w:val="00521F26"/>
    <w:rsid w:val="00536915"/>
    <w:rsid w:val="00544B73"/>
    <w:rsid w:val="00567FEB"/>
    <w:rsid w:val="005C6599"/>
    <w:rsid w:val="00600B63"/>
    <w:rsid w:val="00606A44"/>
    <w:rsid w:val="00613A7F"/>
    <w:rsid w:val="006151DD"/>
    <w:rsid w:val="00633246"/>
    <w:rsid w:val="00687628"/>
    <w:rsid w:val="00690256"/>
    <w:rsid w:val="006C6447"/>
    <w:rsid w:val="006C73B9"/>
    <w:rsid w:val="006E433B"/>
    <w:rsid w:val="007519EB"/>
    <w:rsid w:val="007603F6"/>
    <w:rsid w:val="007C5BED"/>
    <w:rsid w:val="007F62B7"/>
    <w:rsid w:val="00805E06"/>
    <w:rsid w:val="00810ABE"/>
    <w:rsid w:val="00844146"/>
    <w:rsid w:val="008804EC"/>
    <w:rsid w:val="008A6045"/>
    <w:rsid w:val="008B2AB0"/>
    <w:rsid w:val="008B5A8A"/>
    <w:rsid w:val="008E2D92"/>
    <w:rsid w:val="008E4C39"/>
    <w:rsid w:val="009257ED"/>
    <w:rsid w:val="00945BEF"/>
    <w:rsid w:val="009B1A75"/>
    <w:rsid w:val="009E2FE9"/>
    <w:rsid w:val="009E4A1D"/>
    <w:rsid w:val="00A06963"/>
    <w:rsid w:val="00A111CE"/>
    <w:rsid w:val="00A343E2"/>
    <w:rsid w:val="00A60609"/>
    <w:rsid w:val="00A94FAF"/>
    <w:rsid w:val="00A97922"/>
    <w:rsid w:val="00AB0692"/>
    <w:rsid w:val="00AC7590"/>
    <w:rsid w:val="00AD7C8F"/>
    <w:rsid w:val="00AE45D1"/>
    <w:rsid w:val="00AF0735"/>
    <w:rsid w:val="00BA2540"/>
    <w:rsid w:val="00BE2091"/>
    <w:rsid w:val="00BE4BA9"/>
    <w:rsid w:val="00C7681B"/>
    <w:rsid w:val="00C91556"/>
    <w:rsid w:val="00CA0939"/>
    <w:rsid w:val="00CD107E"/>
    <w:rsid w:val="00CE6D78"/>
    <w:rsid w:val="00D02C6D"/>
    <w:rsid w:val="00D209E3"/>
    <w:rsid w:val="00D25A73"/>
    <w:rsid w:val="00D3041B"/>
    <w:rsid w:val="00D42F7B"/>
    <w:rsid w:val="00D84804"/>
    <w:rsid w:val="00D902F9"/>
    <w:rsid w:val="00DC1519"/>
    <w:rsid w:val="00DF7268"/>
    <w:rsid w:val="00E1416A"/>
    <w:rsid w:val="00E35D25"/>
    <w:rsid w:val="00E4693B"/>
    <w:rsid w:val="00E8188C"/>
    <w:rsid w:val="00E904AD"/>
    <w:rsid w:val="00EA1BEA"/>
    <w:rsid w:val="00EA3A7B"/>
    <w:rsid w:val="00EA3F1D"/>
    <w:rsid w:val="00EC12C0"/>
    <w:rsid w:val="00ED0858"/>
    <w:rsid w:val="00ED41F3"/>
    <w:rsid w:val="00F05C40"/>
    <w:rsid w:val="00F3319A"/>
    <w:rsid w:val="00F4746A"/>
    <w:rsid w:val="00F8389F"/>
    <w:rsid w:val="00F928A4"/>
    <w:rsid w:val="00FF740E"/>
    <w:rsid w:val="00FF7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38675"/>
  <w15:docId w15:val="{3586D107-BFC3-469C-9468-7232B6CC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416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416A"/>
    <w:rPr>
      <w:rFonts w:eastAsiaTheme="minorEastAsia"/>
      <w:kern w:val="0"/>
      <w:lang w:val="en-US"/>
      <w14:ligatures w14:val="none"/>
    </w:rPr>
  </w:style>
  <w:style w:type="character" w:customStyle="1" w:styleId="normaltextrun">
    <w:name w:val="normaltextrun"/>
    <w:basedOn w:val="DefaultParagraphFont"/>
    <w:rsid w:val="00C91556"/>
  </w:style>
  <w:style w:type="character" w:customStyle="1" w:styleId="eop">
    <w:name w:val="eop"/>
    <w:basedOn w:val="DefaultParagraphFont"/>
    <w:rsid w:val="00C91556"/>
  </w:style>
  <w:style w:type="paragraph" w:customStyle="1" w:styleId="paragraph">
    <w:name w:val="paragraph"/>
    <w:basedOn w:val="Normal"/>
    <w:rsid w:val="009B1A7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PlainTable3">
    <w:name w:val="Plain Table 3"/>
    <w:basedOn w:val="TableNormal"/>
    <w:uiPriority w:val="43"/>
    <w:rsid w:val="0022702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2702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212323"/>
    <w:pPr>
      <w:ind w:left="720"/>
      <w:contextualSpacing/>
    </w:pPr>
  </w:style>
  <w:style w:type="paragraph" w:styleId="HTMLPreformatted">
    <w:name w:val="HTML Preformatted"/>
    <w:basedOn w:val="Normal"/>
    <w:link w:val="HTMLPreformattedChar"/>
    <w:uiPriority w:val="99"/>
    <w:semiHidden/>
    <w:unhideWhenUsed/>
    <w:rsid w:val="001B766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B766F"/>
    <w:rPr>
      <w:rFonts w:ascii="Consolas" w:hAnsi="Consolas"/>
      <w:sz w:val="20"/>
      <w:szCs w:val="20"/>
    </w:rPr>
  </w:style>
  <w:style w:type="character" w:styleId="Emphasis">
    <w:name w:val="Emphasis"/>
    <w:basedOn w:val="DefaultParagraphFont"/>
    <w:uiPriority w:val="20"/>
    <w:qFormat/>
    <w:rsid w:val="001B76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6186">
      <w:bodyDiv w:val="1"/>
      <w:marLeft w:val="0"/>
      <w:marRight w:val="0"/>
      <w:marTop w:val="0"/>
      <w:marBottom w:val="0"/>
      <w:divBdr>
        <w:top w:val="none" w:sz="0" w:space="0" w:color="auto"/>
        <w:left w:val="none" w:sz="0" w:space="0" w:color="auto"/>
        <w:bottom w:val="none" w:sz="0" w:space="0" w:color="auto"/>
        <w:right w:val="none" w:sz="0" w:space="0" w:color="auto"/>
      </w:divBdr>
      <w:divsChild>
        <w:div w:id="122041602">
          <w:marLeft w:val="0"/>
          <w:marRight w:val="0"/>
          <w:marTop w:val="0"/>
          <w:marBottom w:val="0"/>
          <w:divBdr>
            <w:top w:val="none" w:sz="0" w:space="0" w:color="auto"/>
            <w:left w:val="none" w:sz="0" w:space="0" w:color="auto"/>
            <w:bottom w:val="none" w:sz="0" w:space="0" w:color="auto"/>
            <w:right w:val="none" w:sz="0" w:space="0" w:color="auto"/>
          </w:divBdr>
          <w:divsChild>
            <w:div w:id="27607418">
              <w:marLeft w:val="0"/>
              <w:marRight w:val="0"/>
              <w:marTop w:val="0"/>
              <w:marBottom w:val="0"/>
              <w:divBdr>
                <w:top w:val="none" w:sz="0" w:space="0" w:color="auto"/>
                <w:left w:val="none" w:sz="0" w:space="0" w:color="auto"/>
                <w:bottom w:val="none" w:sz="0" w:space="0" w:color="auto"/>
                <w:right w:val="none" w:sz="0" w:space="0" w:color="auto"/>
              </w:divBdr>
            </w:div>
          </w:divsChild>
        </w:div>
        <w:div w:id="194078572">
          <w:marLeft w:val="0"/>
          <w:marRight w:val="0"/>
          <w:marTop w:val="0"/>
          <w:marBottom w:val="0"/>
          <w:divBdr>
            <w:top w:val="none" w:sz="0" w:space="0" w:color="auto"/>
            <w:left w:val="none" w:sz="0" w:space="0" w:color="auto"/>
            <w:bottom w:val="none" w:sz="0" w:space="0" w:color="auto"/>
            <w:right w:val="none" w:sz="0" w:space="0" w:color="auto"/>
          </w:divBdr>
          <w:divsChild>
            <w:div w:id="58939345">
              <w:marLeft w:val="0"/>
              <w:marRight w:val="0"/>
              <w:marTop w:val="0"/>
              <w:marBottom w:val="0"/>
              <w:divBdr>
                <w:top w:val="none" w:sz="0" w:space="0" w:color="auto"/>
                <w:left w:val="none" w:sz="0" w:space="0" w:color="auto"/>
                <w:bottom w:val="none" w:sz="0" w:space="0" w:color="auto"/>
                <w:right w:val="none" w:sz="0" w:space="0" w:color="auto"/>
              </w:divBdr>
            </w:div>
          </w:divsChild>
        </w:div>
        <w:div w:id="209347004">
          <w:marLeft w:val="0"/>
          <w:marRight w:val="0"/>
          <w:marTop w:val="0"/>
          <w:marBottom w:val="0"/>
          <w:divBdr>
            <w:top w:val="none" w:sz="0" w:space="0" w:color="auto"/>
            <w:left w:val="none" w:sz="0" w:space="0" w:color="auto"/>
            <w:bottom w:val="none" w:sz="0" w:space="0" w:color="auto"/>
            <w:right w:val="none" w:sz="0" w:space="0" w:color="auto"/>
          </w:divBdr>
          <w:divsChild>
            <w:div w:id="121655485">
              <w:marLeft w:val="0"/>
              <w:marRight w:val="0"/>
              <w:marTop w:val="0"/>
              <w:marBottom w:val="0"/>
              <w:divBdr>
                <w:top w:val="none" w:sz="0" w:space="0" w:color="auto"/>
                <w:left w:val="none" w:sz="0" w:space="0" w:color="auto"/>
                <w:bottom w:val="none" w:sz="0" w:space="0" w:color="auto"/>
                <w:right w:val="none" w:sz="0" w:space="0" w:color="auto"/>
              </w:divBdr>
            </w:div>
          </w:divsChild>
        </w:div>
        <w:div w:id="446896407">
          <w:marLeft w:val="0"/>
          <w:marRight w:val="0"/>
          <w:marTop w:val="0"/>
          <w:marBottom w:val="0"/>
          <w:divBdr>
            <w:top w:val="none" w:sz="0" w:space="0" w:color="auto"/>
            <w:left w:val="none" w:sz="0" w:space="0" w:color="auto"/>
            <w:bottom w:val="none" w:sz="0" w:space="0" w:color="auto"/>
            <w:right w:val="none" w:sz="0" w:space="0" w:color="auto"/>
          </w:divBdr>
          <w:divsChild>
            <w:div w:id="785855953">
              <w:marLeft w:val="0"/>
              <w:marRight w:val="0"/>
              <w:marTop w:val="0"/>
              <w:marBottom w:val="0"/>
              <w:divBdr>
                <w:top w:val="none" w:sz="0" w:space="0" w:color="auto"/>
                <w:left w:val="none" w:sz="0" w:space="0" w:color="auto"/>
                <w:bottom w:val="none" w:sz="0" w:space="0" w:color="auto"/>
                <w:right w:val="none" w:sz="0" w:space="0" w:color="auto"/>
              </w:divBdr>
            </w:div>
          </w:divsChild>
        </w:div>
        <w:div w:id="749930860">
          <w:marLeft w:val="0"/>
          <w:marRight w:val="0"/>
          <w:marTop w:val="0"/>
          <w:marBottom w:val="0"/>
          <w:divBdr>
            <w:top w:val="none" w:sz="0" w:space="0" w:color="auto"/>
            <w:left w:val="none" w:sz="0" w:space="0" w:color="auto"/>
            <w:bottom w:val="none" w:sz="0" w:space="0" w:color="auto"/>
            <w:right w:val="none" w:sz="0" w:space="0" w:color="auto"/>
          </w:divBdr>
          <w:divsChild>
            <w:div w:id="210000052">
              <w:marLeft w:val="0"/>
              <w:marRight w:val="0"/>
              <w:marTop w:val="0"/>
              <w:marBottom w:val="0"/>
              <w:divBdr>
                <w:top w:val="none" w:sz="0" w:space="0" w:color="auto"/>
                <w:left w:val="none" w:sz="0" w:space="0" w:color="auto"/>
                <w:bottom w:val="none" w:sz="0" w:space="0" w:color="auto"/>
                <w:right w:val="none" w:sz="0" w:space="0" w:color="auto"/>
              </w:divBdr>
            </w:div>
            <w:div w:id="224683412">
              <w:marLeft w:val="0"/>
              <w:marRight w:val="0"/>
              <w:marTop w:val="0"/>
              <w:marBottom w:val="0"/>
              <w:divBdr>
                <w:top w:val="none" w:sz="0" w:space="0" w:color="auto"/>
                <w:left w:val="none" w:sz="0" w:space="0" w:color="auto"/>
                <w:bottom w:val="none" w:sz="0" w:space="0" w:color="auto"/>
                <w:right w:val="none" w:sz="0" w:space="0" w:color="auto"/>
              </w:divBdr>
            </w:div>
            <w:div w:id="284045530">
              <w:marLeft w:val="0"/>
              <w:marRight w:val="0"/>
              <w:marTop w:val="0"/>
              <w:marBottom w:val="0"/>
              <w:divBdr>
                <w:top w:val="none" w:sz="0" w:space="0" w:color="auto"/>
                <w:left w:val="none" w:sz="0" w:space="0" w:color="auto"/>
                <w:bottom w:val="none" w:sz="0" w:space="0" w:color="auto"/>
                <w:right w:val="none" w:sz="0" w:space="0" w:color="auto"/>
              </w:divBdr>
            </w:div>
            <w:div w:id="887032084">
              <w:marLeft w:val="0"/>
              <w:marRight w:val="0"/>
              <w:marTop w:val="0"/>
              <w:marBottom w:val="0"/>
              <w:divBdr>
                <w:top w:val="none" w:sz="0" w:space="0" w:color="auto"/>
                <w:left w:val="none" w:sz="0" w:space="0" w:color="auto"/>
                <w:bottom w:val="none" w:sz="0" w:space="0" w:color="auto"/>
                <w:right w:val="none" w:sz="0" w:space="0" w:color="auto"/>
              </w:divBdr>
            </w:div>
            <w:div w:id="1127964786">
              <w:marLeft w:val="0"/>
              <w:marRight w:val="0"/>
              <w:marTop w:val="0"/>
              <w:marBottom w:val="0"/>
              <w:divBdr>
                <w:top w:val="none" w:sz="0" w:space="0" w:color="auto"/>
                <w:left w:val="none" w:sz="0" w:space="0" w:color="auto"/>
                <w:bottom w:val="none" w:sz="0" w:space="0" w:color="auto"/>
                <w:right w:val="none" w:sz="0" w:space="0" w:color="auto"/>
              </w:divBdr>
            </w:div>
          </w:divsChild>
        </w:div>
        <w:div w:id="789930676">
          <w:marLeft w:val="0"/>
          <w:marRight w:val="0"/>
          <w:marTop w:val="0"/>
          <w:marBottom w:val="0"/>
          <w:divBdr>
            <w:top w:val="none" w:sz="0" w:space="0" w:color="auto"/>
            <w:left w:val="none" w:sz="0" w:space="0" w:color="auto"/>
            <w:bottom w:val="none" w:sz="0" w:space="0" w:color="auto"/>
            <w:right w:val="none" w:sz="0" w:space="0" w:color="auto"/>
          </w:divBdr>
          <w:divsChild>
            <w:div w:id="177543688">
              <w:marLeft w:val="0"/>
              <w:marRight w:val="0"/>
              <w:marTop w:val="0"/>
              <w:marBottom w:val="0"/>
              <w:divBdr>
                <w:top w:val="none" w:sz="0" w:space="0" w:color="auto"/>
                <w:left w:val="none" w:sz="0" w:space="0" w:color="auto"/>
                <w:bottom w:val="none" w:sz="0" w:space="0" w:color="auto"/>
                <w:right w:val="none" w:sz="0" w:space="0" w:color="auto"/>
              </w:divBdr>
            </w:div>
          </w:divsChild>
        </w:div>
        <w:div w:id="879174576">
          <w:marLeft w:val="0"/>
          <w:marRight w:val="0"/>
          <w:marTop w:val="0"/>
          <w:marBottom w:val="0"/>
          <w:divBdr>
            <w:top w:val="none" w:sz="0" w:space="0" w:color="auto"/>
            <w:left w:val="none" w:sz="0" w:space="0" w:color="auto"/>
            <w:bottom w:val="none" w:sz="0" w:space="0" w:color="auto"/>
            <w:right w:val="none" w:sz="0" w:space="0" w:color="auto"/>
          </w:divBdr>
          <w:divsChild>
            <w:div w:id="896747533">
              <w:marLeft w:val="0"/>
              <w:marRight w:val="0"/>
              <w:marTop w:val="0"/>
              <w:marBottom w:val="0"/>
              <w:divBdr>
                <w:top w:val="none" w:sz="0" w:space="0" w:color="auto"/>
                <w:left w:val="none" w:sz="0" w:space="0" w:color="auto"/>
                <w:bottom w:val="none" w:sz="0" w:space="0" w:color="auto"/>
                <w:right w:val="none" w:sz="0" w:space="0" w:color="auto"/>
              </w:divBdr>
            </w:div>
          </w:divsChild>
        </w:div>
        <w:div w:id="900410150">
          <w:marLeft w:val="0"/>
          <w:marRight w:val="0"/>
          <w:marTop w:val="0"/>
          <w:marBottom w:val="0"/>
          <w:divBdr>
            <w:top w:val="none" w:sz="0" w:space="0" w:color="auto"/>
            <w:left w:val="none" w:sz="0" w:space="0" w:color="auto"/>
            <w:bottom w:val="none" w:sz="0" w:space="0" w:color="auto"/>
            <w:right w:val="none" w:sz="0" w:space="0" w:color="auto"/>
          </w:divBdr>
          <w:divsChild>
            <w:div w:id="207953371">
              <w:marLeft w:val="0"/>
              <w:marRight w:val="0"/>
              <w:marTop w:val="0"/>
              <w:marBottom w:val="0"/>
              <w:divBdr>
                <w:top w:val="none" w:sz="0" w:space="0" w:color="auto"/>
                <w:left w:val="none" w:sz="0" w:space="0" w:color="auto"/>
                <w:bottom w:val="none" w:sz="0" w:space="0" w:color="auto"/>
                <w:right w:val="none" w:sz="0" w:space="0" w:color="auto"/>
              </w:divBdr>
            </w:div>
            <w:div w:id="213810455">
              <w:marLeft w:val="0"/>
              <w:marRight w:val="0"/>
              <w:marTop w:val="0"/>
              <w:marBottom w:val="0"/>
              <w:divBdr>
                <w:top w:val="none" w:sz="0" w:space="0" w:color="auto"/>
                <w:left w:val="none" w:sz="0" w:space="0" w:color="auto"/>
                <w:bottom w:val="none" w:sz="0" w:space="0" w:color="auto"/>
                <w:right w:val="none" w:sz="0" w:space="0" w:color="auto"/>
              </w:divBdr>
            </w:div>
            <w:div w:id="1925335083">
              <w:marLeft w:val="0"/>
              <w:marRight w:val="0"/>
              <w:marTop w:val="0"/>
              <w:marBottom w:val="0"/>
              <w:divBdr>
                <w:top w:val="none" w:sz="0" w:space="0" w:color="auto"/>
                <w:left w:val="none" w:sz="0" w:space="0" w:color="auto"/>
                <w:bottom w:val="none" w:sz="0" w:space="0" w:color="auto"/>
                <w:right w:val="none" w:sz="0" w:space="0" w:color="auto"/>
              </w:divBdr>
            </w:div>
            <w:div w:id="1925609537">
              <w:marLeft w:val="0"/>
              <w:marRight w:val="0"/>
              <w:marTop w:val="0"/>
              <w:marBottom w:val="0"/>
              <w:divBdr>
                <w:top w:val="none" w:sz="0" w:space="0" w:color="auto"/>
                <w:left w:val="none" w:sz="0" w:space="0" w:color="auto"/>
                <w:bottom w:val="none" w:sz="0" w:space="0" w:color="auto"/>
                <w:right w:val="none" w:sz="0" w:space="0" w:color="auto"/>
              </w:divBdr>
            </w:div>
          </w:divsChild>
        </w:div>
        <w:div w:id="964193030">
          <w:marLeft w:val="0"/>
          <w:marRight w:val="0"/>
          <w:marTop w:val="0"/>
          <w:marBottom w:val="0"/>
          <w:divBdr>
            <w:top w:val="none" w:sz="0" w:space="0" w:color="auto"/>
            <w:left w:val="none" w:sz="0" w:space="0" w:color="auto"/>
            <w:bottom w:val="none" w:sz="0" w:space="0" w:color="auto"/>
            <w:right w:val="none" w:sz="0" w:space="0" w:color="auto"/>
          </w:divBdr>
          <w:divsChild>
            <w:div w:id="68888693">
              <w:marLeft w:val="0"/>
              <w:marRight w:val="0"/>
              <w:marTop w:val="0"/>
              <w:marBottom w:val="0"/>
              <w:divBdr>
                <w:top w:val="none" w:sz="0" w:space="0" w:color="auto"/>
                <w:left w:val="none" w:sz="0" w:space="0" w:color="auto"/>
                <w:bottom w:val="none" w:sz="0" w:space="0" w:color="auto"/>
                <w:right w:val="none" w:sz="0" w:space="0" w:color="auto"/>
              </w:divBdr>
            </w:div>
            <w:div w:id="440954182">
              <w:marLeft w:val="0"/>
              <w:marRight w:val="0"/>
              <w:marTop w:val="0"/>
              <w:marBottom w:val="0"/>
              <w:divBdr>
                <w:top w:val="none" w:sz="0" w:space="0" w:color="auto"/>
                <w:left w:val="none" w:sz="0" w:space="0" w:color="auto"/>
                <w:bottom w:val="none" w:sz="0" w:space="0" w:color="auto"/>
                <w:right w:val="none" w:sz="0" w:space="0" w:color="auto"/>
              </w:divBdr>
            </w:div>
            <w:div w:id="464390273">
              <w:marLeft w:val="0"/>
              <w:marRight w:val="0"/>
              <w:marTop w:val="0"/>
              <w:marBottom w:val="0"/>
              <w:divBdr>
                <w:top w:val="none" w:sz="0" w:space="0" w:color="auto"/>
                <w:left w:val="none" w:sz="0" w:space="0" w:color="auto"/>
                <w:bottom w:val="none" w:sz="0" w:space="0" w:color="auto"/>
                <w:right w:val="none" w:sz="0" w:space="0" w:color="auto"/>
              </w:divBdr>
            </w:div>
            <w:div w:id="1133477325">
              <w:marLeft w:val="0"/>
              <w:marRight w:val="0"/>
              <w:marTop w:val="0"/>
              <w:marBottom w:val="0"/>
              <w:divBdr>
                <w:top w:val="none" w:sz="0" w:space="0" w:color="auto"/>
                <w:left w:val="none" w:sz="0" w:space="0" w:color="auto"/>
                <w:bottom w:val="none" w:sz="0" w:space="0" w:color="auto"/>
                <w:right w:val="none" w:sz="0" w:space="0" w:color="auto"/>
              </w:divBdr>
            </w:div>
            <w:div w:id="1411846493">
              <w:marLeft w:val="0"/>
              <w:marRight w:val="0"/>
              <w:marTop w:val="0"/>
              <w:marBottom w:val="0"/>
              <w:divBdr>
                <w:top w:val="none" w:sz="0" w:space="0" w:color="auto"/>
                <w:left w:val="none" w:sz="0" w:space="0" w:color="auto"/>
                <w:bottom w:val="none" w:sz="0" w:space="0" w:color="auto"/>
                <w:right w:val="none" w:sz="0" w:space="0" w:color="auto"/>
              </w:divBdr>
            </w:div>
          </w:divsChild>
        </w:div>
        <w:div w:id="994186424">
          <w:marLeft w:val="0"/>
          <w:marRight w:val="0"/>
          <w:marTop w:val="0"/>
          <w:marBottom w:val="0"/>
          <w:divBdr>
            <w:top w:val="none" w:sz="0" w:space="0" w:color="auto"/>
            <w:left w:val="none" w:sz="0" w:space="0" w:color="auto"/>
            <w:bottom w:val="none" w:sz="0" w:space="0" w:color="auto"/>
            <w:right w:val="none" w:sz="0" w:space="0" w:color="auto"/>
          </w:divBdr>
          <w:divsChild>
            <w:div w:id="695236671">
              <w:marLeft w:val="0"/>
              <w:marRight w:val="0"/>
              <w:marTop w:val="0"/>
              <w:marBottom w:val="0"/>
              <w:divBdr>
                <w:top w:val="none" w:sz="0" w:space="0" w:color="auto"/>
                <w:left w:val="none" w:sz="0" w:space="0" w:color="auto"/>
                <w:bottom w:val="none" w:sz="0" w:space="0" w:color="auto"/>
                <w:right w:val="none" w:sz="0" w:space="0" w:color="auto"/>
              </w:divBdr>
            </w:div>
          </w:divsChild>
        </w:div>
        <w:div w:id="1139030037">
          <w:marLeft w:val="0"/>
          <w:marRight w:val="0"/>
          <w:marTop w:val="0"/>
          <w:marBottom w:val="0"/>
          <w:divBdr>
            <w:top w:val="none" w:sz="0" w:space="0" w:color="auto"/>
            <w:left w:val="none" w:sz="0" w:space="0" w:color="auto"/>
            <w:bottom w:val="none" w:sz="0" w:space="0" w:color="auto"/>
            <w:right w:val="none" w:sz="0" w:space="0" w:color="auto"/>
          </w:divBdr>
          <w:divsChild>
            <w:div w:id="383603719">
              <w:marLeft w:val="0"/>
              <w:marRight w:val="0"/>
              <w:marTop w:val="0"/>
              <w:marBottom w:val="0"/>
              <w:divBdr>
                <w:top w:val="none" w:sz="0" w:space="0" w:color="auto"/>
                <w:left w:val="none" w:sz="0" w:space="0" w:color="auto"/>
                <w:bottom w:val="none" w:sz="0" w:space="0" w:color="auto"/>
                <w:right w:val="none" w:sz="0" w:space="0" w:color="auto"/>
              </w:divBdr>
            </w:div>
          </w:divsChild>
        </w:div>
        <w:div w:id="1219053681">
          <w:marLeft w:val="0"/>
          <w:marRight w:val="0"/>
          <w:marTop w:val="0"/>
          <w:marBottom w:val="0"/>
          <w:divBdr>
            <w:top w:val="none" w:sz="0" w:space="0" w:color="auto"/>
            <w:left w:val="none" w:sz="0" w:space="0" w:color="auto"/>
            <w:bottom w:val="none" w:sz="0" w:space="0" w:color="auto"/>
            <w:right w:val="none" w:sz="0" w:space="0" w:color="auto"/>
          </w:divBdr>
          <w:divsChild>
            <w:div w:id="1092320320">
              <w:marLeft w:val="0"/>
              <w:marRight w:val="0"/>
              <w:marTop w:val="0"/>
              <w:marBottom w:val="0"/>
              <w:divBdr>
                <w:top w:val="none" w:sz="0" w:space="0" w:color="auto"/>
                <w:left w:val="none" w:sz="0" w:space="0" w:color="auto"/>
                <w:bottom w:val="none" w:sz="0" w:space="0" w:color="auto"/>
                <w:right w:val="none" w:sz="0" w:space="0" w:color="auto"/>
              </w:divBdr>
            </w:div>
          </w:divsChild>
        </w:div>
        <w:div w:id="1314260025">
          <w:marLeft w:val="0"/>
          <w:marRight w:val="0"/>
          <w:marTop w:val="0"/>
          <w:marBottom w:val="0"/>
          <w:divBdr>
            <w:top w:val="none" w:sz="0" w:space="0" w:color="auto"/>
            <w:left w:val="none" w:sz="0" w:space="0" w:color="auto"/>
            <w:bottom w:val="none" w:sz="0" w:space="0" w:color="auto"/>
            <w:right w:val="none" w:sz="0" w:space="0" w:color="auto"/>
          </w:divBdr>
          <w:divsChild>
            <w:div w:id="136725300">
              <w:marLeft w:val="0"/>
              <w:marRight w:val="0"/>
              <w:marTop w:val="0"/>
              <w:marBottom w:val="0"/>
              <w:divBdr>
                <w:top w:val="none" w:sz="0" w:space="0" w:color="auto"/>
                <w:left w:val="none" w:sz="0" w:space="0" w:color="auto"/>
                <w:bottom w:val="none" w:sz="0" w:space="0" w:color="auto"/>
                <w:right w:val="none" w:sz="0" w:space="0" w:color="auto"/>
              </w:divBdr>
            </w:div>
            <w:div w:id="215438443">
              <w:marLeft w:val="0"/>
              <w:marRight w:val="0"/>
              <w:marTop w:val="0"/>
              <w:marBottom w:val="0"/>
              <w:divBdr>
                <w:top w:val="none" w:sz="0" w:space="0" w:color="auto"/>
                <w:left w:val="none" w:sz="0" w:space="0" w:color="auto"/>
                <w:bottom w:val="none" w:sz="0" w:space="0" w:color="auto"/>
                <w:right w:val="none" w:sz="0" w:space="0" w:color="auto"/>
              </w:divBdr>
            </w:div>
            <w:div w:id="349140673">
              <w:marLeft w:val="0"/>
              <w:marRight w:val="0"/>
              <w:marTop w:val="0"/>
              <w:marBottom w:val="0"/>
              <w:divBdr>
                <w:top w:val="none" w:sz="0" w:space="0" w:color="auto"/>
                <w:left w:val="none" w:sz="0" w:space="0" w:color="auto"/>
                <w:bottom w:val="none" w:sz="0" w:space="0" w:color="auto"/>
                <w:right w:val="none" w:sz="0" w:space="0" w:color="auto"/>
              </w:divBdr>
            </w:div>
            <w:div w:id="893733587">
              <w:marLeft w:val="0"/>
              <w:marRight w:val="0"/>
              <w:marTop w:val="0"/>
              <w:marBottom w:val="0"/>
              <w:divBdr>
                <w:top w:val="none" w:sz="0" w:space="0" w:color="auto"/>
                <w:left w:val="none" w:sz="0" w:space="0" w:color="auto"/>
                <w:bottom w:val="none" w:sz="0" w:space="0" w:color="auto"/>
                <w:right w:val="none" w:sz="0" w:space="0" w:color="auto"/>
              </w:divBdr>
            </w:div>
          </w:divsChild>
        </w:div>
        <w:div w:id="1411581105">
          <w:marLeft w:val="0"/>
          <w:marRight w:val="0"/>
          <w:marTop w:val="0"/>
          <w:marBottom w:val="0"/>
          <w:divBdr>
            <w:top w:val="none" w:sz="0" w:space="0" w:color="auto"/>
            <w:left w:val="none" w:sz="0" w:space="0" w:color="auto"/>
            <w:bottom w:val="none" w:sz="0" w:space="0" w:color="auto"/>
            <w:right w:val="none" w:sz="0" w:space="0" w:color="auto"/>
          </w:divBdr>
          <w:divsChild>
            <w:div w:id="1598319450">
              <w:marLeft w:val="0"/>
              <w:marRight w:val="0"/>
              <w:marTop w:val="0"/>
              <w:marBottom w:val="0"/>
              <w:divBdr>
                <w:top w:val="none" w:sz="0" w:space="0" w:color="auto"/>
                <w:left w:val="none" w:sz="0" w:space="0" w:color="auto"/>
                <w:bottom w:val="none" w:sz="0" w:space="0" w:color="auto"/>
                <w:right w:val="none" w:sz="0" w:space="0" w:color="auto"/>
              </w:divBdr>
            </w:div>
            <w:div w:id="2000303460">
              <w:marLeft w:val="0"/>
              <w:marRight w:val="0"/>
              <w:marTop w:val="0"/>
              <w:marBottom w:val="0"/>
              <w:divBdr>
                <w:top w:val="none" w:sz="0" w:space="0" w:color="auto"/>
                <w:left w:val="none" w:sz="0" w:space="0" w:color="auto"/>
                <w:bottom w:val="none" w:sz="0" w:space="0" w:color="auto"/>
                <w:right w:val="none" w:sz="0" w:space="0" w:color="auto"/>
              </w:divBdr>
            </w:div>
            <w:div w:id="2036803342">
              <w:marLeft w:val="0"/>
              <w:marRight w:val="0"/>
              <w:marTop w:val="0"/>
              <w:marBottom w:val="0"/>
              <w:divBdr>
                <w:top w:val="none" w:sz="0" w:space="0" w:color="auto"/>
                <w:left w:val="none" w:sz="0" w:space="0" w:color="auto"/>
                <w:bottom w:val="none" w:sz="0" w:space="0" w:color="auto"/>
                <w:right w:val="none" w:sz="0" w:space="0" w:color="auto"/>
              </w:divBdr>
            </w:div>
          </w:divsChild>
        </w:div>
        <w:div w:id="1533180841">
          <w:marLeft w:val="0"/>
          <w:marRight w:val="0"/>
          <w:marTop w:val="0"/>
          <w:marBottom w:val="0"/>
          <w:divBdr>
            <w:top w:val="none" w:sz="0" w:space="0" w:color="auto"/>
            <w:left w:val="none" w:sz="0" w:space="0" w:color="auto"/>
            <w:bottom w:val="none" w:sz="0" w:space="0" w:color="auto"/>
            <w:right w:val="none" w:sz="0" w:space="0" w:color="auto"/>
          </w:divBdr>
          <w:divsChild>
            <w:div w:id="1282882977">
              <w:marLeft w:val="0"/>
              <w:marRight w:val="0"/>
              <w:marTop w:val="0"/>
              <w:marBottom w:val="0"/>
              <w:divBdr>
                <w:top w:val="none" w:sz="0" w:space="0" w:color="auto"/>
                <w:left w:val="none" w:sz="0" w:space="0" w:color="auto"/>
                <w:bottom w:val="none" w:sz="0" w:space="0" w:color="auto"/>
                <w:right w:val="none" w:sz="0" w:space="0" w:color="auto"/>
              </w:divBdr>
            </w:div>
            <w:div w:id="1415930362">
              <w:marLeft w:val="0"/>
              <w:marRight w:val="0"/>
              <w:marTop w:val="0"/>
              <w:marBottom w:val="0"/>
              <w:divBdr>
                <w:top w:val="none" w:sz="0" w:space="0" w:color="auto"/>
                <w:left w:val="none" w:sz="0" w:space="0" w:color="auto"/>
                <w:bottom w:val="none" w:sz="0" w:space="0" w:color="auto"/>
                <w:right w:val="none" w:sz="0" w:space="0" w:color="auto"/>
              </w:divBdr>
            </w:div>
          </w:divsChild>
        </w:div>
        <w:div w:id="1548251658">
          <w:marLeft w:val="0"/>
          <w:marRight w:val="0"/>
          <w:marTop w:val="0"/>
          <w:marBottom w:val="0"/>
          <w:divBdr>
            <w:top w:val="none" w:sz="0" w:space="0" w:color="auto"/>
            <w:left w:val="none" w:sz="0" w:space="0" w:color="auto"/>
            <w:bottom w:val="none" w:sz="0" w:space="0" w:color="auto"/>
            <w:right w:val="none" w:sz="0" w:space="0" w:color="auto"/>
          </w:divBdr>
          <w:divsChild>
            <w:div w:id="1408070546">
              <w:marLeft w:val="0"/>
              <w:marRight w:val="0"/>
              <w:marTop w:val="0"/>
              <w:marBottom w:val="0"/>
              <w:divBdr>
                <w:top w:val="none" w:sz="0" w:space="0" w:color="auto"/>
                <w:left w:val="none" w:sz="0" w:space="0" w:color="auto"/>
                <w:bottom w:val="none" w:sz="0" w:space="0" w:color="auto"/>
                <w:right w:val="none" w:sz="0" w:space="0" w:color="auto"/>
              </w:divBdr>
            </w:div>
            <w:div w:id="1565293162">
              <w:marLeft w:val="0"/>
              <w:marRight w:val="0"/>
              <w:marTop w:val="0"/>
              <w:marBottom w:val="0"/>
              <w:divBdr>
                <w:top w:val="none" w:sz="0" w:space="0" w:color="auto"/>
                <w:left w:val="none" w:sz="0" w:space="0" w:color="auto"/>
                <w:bottom w:val="none" w:sz="0" w:space="0" w:color="auto"/>
                <w:right w:val="none" w:sz="0" w:space="0" w:color="auto"/>
              </w:divBdr>
            </w:div>
          </w:divsChild>
        </w:div>
        <w:div w:id="1555582168">
          <w:marLeft w:val="0"/>
          <w:marRight w:val="0"/>
          <w:marTop w:val="0"/>
          <w:marBottom w:val="0"/>
          <w:divBdr>
            <w:top w:val="none" w:sz="0" w:space="0" w:color="auto"/>
            <w:left w:val="none" w:sz="0" w:space="0" w:color="auto"/>
            <w:bottom w:val="none" w:sz="0" w:space="0" w:color="auto"/>
            <w:right w:val="none" w:sz="0" w:space="0" w:color="auto"/>
          </w:divBdr>
          <w:divsChild>
            <w:div w:id="465582760">
              <w:marLeft w:val="0"/>
              <w:marRight w:val="0"/>
              <w:marTop w:val="0"/>
              <w:marBottom w:val="0"/>
              <w:divBdr>
                <w:top w:val="none" w:sz="0" w:space="0" w:color="auto"/>
                <w:left w:val="none" w:sz="0" w:space="0" w:color="auto"/>
                <w:bottom w:val="none" w:sz="0" w:space="0" w:color="auto"/>
                <w:right w:val="none" w:sz="0" w:space="0" w:color="auto"/>
              </w:divBdr>
            </w:div>
          </w:divsChild>
        </w:div>
        <w:div w:id="1782873259">
          <w:marLeft w:val="0"/>
          <w:marRight w:val="0"/>
          <w:marTop w:val="0"/>
          <w:marBottom w:val="0"/>
          <w:divBdr>
            <w:top w:val="none" w:sz="0" w:space="0" w:color="auto"/>
            <w:left w:val="none" w:sz="0" w:space="0" w:color="auto"/>
            <w:bottom w:val="none" w:sz="0" w:space="0" w:color="auto"/>
            <w:right w:val="none" w:sz="0" w:space="0" w:color="auto"/>
          </w:divBdr>
          <w:divsChild>
            <w:div w:id="2080401858">
              <w:marLeft w:val="0"/>
              <w:marRight w:val="0"/>
              <w:marTop w:val="0"/>
              <w:marBottom w:val="0"/>
              <w:divBdr>
                <w:top w:val="none" w:sz="0" w:space="0" w:color="auto"/>
                <w:left w:val="none" w:sz="0" w:space="0" w:color="auto"/>
                <w:bottom w:val="none" w:sz="0" w:space="0" w:color="auto"/>
                <w:right w:val="none" w:sz="0" w:space="0" w:color="auto"/>
              </w:divBdr>
            </w:div>
          </w:divsChild>
        </w:div>
        <w:div w:id="1805269339">
          <w:marLeft w:val="0"/>
          <w:marRight w:val="0"/>
          <w:marTop w:val="0"/>
          <w:marBottom w:val="0"/>
          <w:divBdr>
            <w:top w:val="none" w:sz="0" w:space="0" w:color="auto"/>
            <w:left w:val="none" w:sz="0" w:space="0" w:color="auto"/>
            <w:bottom w:val="none" w:sz="0" w:space="0" w:color="auto"/>
            <w:right w:val="none" w:sz="0" w:space="0" w:color="auto"/>
          </w:divBdr>
          <w:divsChild>
            <w:div w:id="183441461">
              <w:marLeft w:val="0"/>
              <w:marRight w:val="0"/>
              <w:marTop w:val="0"/>
              <w:marBottom w:val="0"/>
              <w:divBdr>
                <w:top w:val="none" w:sz="0" w:space="0" w:color="auto"/>
                <w:left w:val="none" w:sz="0" w:space="0" w:color="auto"/>
                <w:bottom w:val="none" w:sz="0" w:space="0" w:color="auto"/>
                <w:right w:val="none" w:sz="0" w:space="0" w:color="auto"/>
              </w:divBdr>
            </w:div>
            <w:div w:id="555044436">
              <w:marLeft w:val="0"/>
              <w:marRight w:val="0"/>
              <w:marTop w:val="0"/>
              <w:marBottom w:val="0"/>
              <w:divBdr>
                <w:top w:val="none" w:sz="0" w:space="0" w:color="auto"/>
                <w:left w:val="none" w:sz="0" w:space="0" w:color="auto"/>
                <w:bottom w:val="none" w:sz="0" w:space="0" w:color="auto"/>
                <w:right w:val="none" w:sz="0" w:space="0" w:color="auto"/>
              </w:divBdr>
            </w:div>
            <w:div w:id="1123426082">
              <w:marLeft w:val="0"/>
              <w:marRight w:val="0"/>
              <w:marTop w:val="0"/>
              <w:marBottom w:val="0"/>
              <w:divBdr>
                <w:top w:val="none" w:sz="0" w:space="0" w:color="auto"/>
                <w:left w:val="none" w:sz="0" w:space="0" w:color="auto"/>
                <w:bottom w:val="none" w:sz="0" w:space="0" w:color="auto"/>
                <w:right w:val="none" w:sz="0" w:space="0" w:color="auto"/>
              </w:divBdr>
            </w:div>
          </w:divsChild>
        </w:div>
        <w:div w:id="1822504298">
          <w:marLeft w:val="0"/>
          <w:marRight w:val="0"/>
          <w:marTop w:val="0"/>
          <w:marBottom w:val="0"/>
          <w:divBdr>
            <w:top w:val="none" w:sz="0" w:space="0" w:color="auto"/>
            <w:left w:val="none" w:sz="0" w:space="0" w:color="auto"/>
            <w:bottom w:val="none" w:sz="0" w:space="0" w:color="auto"/>
            <w:right w:val="none" w:sz="0" w:space="0" w:color="auto"/>
          </w:divBdr>
          <w:divsChild>
            <w:div w:id="159855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29194">
      <w:bodyDiv w:val="1"/>
      <w:marLeft w:val="0"/>
      <w:marRight w:val="0"/>
      <w:marTop w:val="0"/>
      <w:marBottom w:val="0"/>
      <w:divBdr>
        <w:top w:val="none" w:sz="0" w:space="0" w:color="auto"/>
        <w:left w:val="none" w:sz="0" w:space="0" w:color="auto"/>
        <w:bottom w:val="none" w:sz="0" w:space="0" w:color="auto"/>
        <w:right w:val="none" w:sz="0" w:space="0" w:color="auto"/>
      </w:divBdr>
    </w:div>
    <w:div w:id="122625452">
      <w:bodyDiv w:val="1"/>
      <w:marLeft w:val="0"/>
      <w:marRight w:val="0"/>
      <w:marTop w:val="0"/>
      <w:marBottom w:val="0"/>
      <w:divBdr>
        <w:top w:val="none" w:sz="0" w:space="0" w:color="auto"/>
        <w:left w:val="none" w:sz="0" w:space="0" w:color="auto"/>
        <w:bottom w:val="none" w:sz="0" w:space="0" w:color="auto"/>
        <w:right w:val="none" w:sz="0" w:space="0" w:color="auto"/>
      </w:divBdr>
    </w:div>
    <w:div w:id="791434542">
      <w:bodyDiv w:val="1"/>
      <w:marLeft w:val="0"/>
      <w:marRight w:val="0"/>
      <w:marTop w:val="0"/>
      <w:marBottom w:val="0"/>
      <w:divBdr>
        <w:top w:val="none" w:sz="0" w:space="0" w:color="auto"/>
        <w:left w:val="none" w:sz="0" w:space="0" w:color="auto"/>
        <w:bottom w:val="none" w:sz="0" w:space="0" w:color="auto"/>
        <w:right w:val="none" w:sz="0" w:space="0" w:color="auto"/>
      </w:divBdr>
    </w:div>
    <w:div w:id="1018655169">
      <w:bodyDiv w:val="1"/>
      <w:marLeft w:val="0"/>
      <w:marRight w:val="0"/>
      <w:marTop w:val="0"/>
      <w:marBottom w:val="0"/>
      <w:divBdr>
        <w:top w:val="none" w:sz="0" w:space="0" w:color="auto"/>
        <w:left w:val="none" w:sz="0" w:space="0" w:color="auto"/>
        <w:bottom w:val="none" w:sz="0" w:space="0" w:color="auto"/>
        <w:right w:val="none" w:sz="0" w:space="0" w:color="auto"/>
      </w:divBdr>
    </w:div>
    <w:div w:id="1035235979">
      <w:bodyDiv w:val="1"/>
      <w:marLeft w:val="0"/>
      <w:marRight w:val="0"/>
      <w:marTop w:val="0"/>
      <w:marBottom w:val="0"/>
      <w:divBdr>
        <w:top w:val="none" w:sz="0" w:space="0" w:color="auto"/>
        <w:left w:val="none" w:sz="0" w:space="0" w:color="auto"/>
        <w:bottom w:val="none" w:sz="0" w:space="0" w:color="auto"/>
        <w:right w:val="none" w:sz="0" w:space="0" w:color="auto"/>
      </w:divBdr>
      <w:divsChild>
        <w:div w:id="110560727">
          <w:marLeft w:val="0"/>
          <w:marRight w:val="0"/>
          <w:marTop w:val="0"/>
          <w:marBottom w:val="0"/>
          <w:divBdr>
            <w:top w:val="none" w:sz="0" w:space="0" w:color="auto"/>
            <w:left w:val="none" w:sz="0" w:space="0" w:color="auto"/>
            <w:bottom w:val="none" w:sz="0" w:space="0" w:color="auto"/>
            <w:right w:val="none" w:sz="0" w:space="0" w:color="auto"/>
          </w:divBdr>
          <w:divsChild>
            <w:div w:id="1959137711">
              <w:marLeft w:val="0"/>
              <w:marRight w:val="0"/>
              <w:marTop w:val="0"/>
              <w:marBottom w:val="0"/>
              <w:divBdr>
                <w:top w:val="none" w:sz="0" w:space="0" w:color="auto"/>
                <w:left w:val="none" w:sz="0" w:space="0" w:color="auto"/>
                <w:bottom w:val="none" w:sz="0" w:space="0" w:color="auto"/>
                <w:right w:val="none" w:sz="0" w:space="0" w:color="auto"/>
              </w:divBdr>
            </w:div>
          </w:divsChild>
        </w:div>
        <w:div w:id="259065625">
          <w:marLeft w:val="0"/>
          <w:marRight w:val="0"/>
          <w:marTop w:val="0"/>
          <w:marBottom w:val="0"/>
          <w:divBdr>
            <w:top w:val="none" w:sz="0" w:space="0" w:color="auto"/>
            <w:left w:val="none" w:sz="0" w:space="0" w:color="auto"/>
            <w:bottom w:val="none" w:sz="0" w:space="0" w:color="auto"/>
            <w:right w:val="none" w:sz="0" w:space="0" w:color="auto"/>
          </w:divBdr>
          <w:divsChild>
            <w:div w:id="715084601">
              <w:marLeft w:val="0"/>
              <w:marRight w:val="0"/>
              <w:marTop w:val="0"/>
              <w:marBottom w:val="0"/>
              <w:divBdr>
                <w:top w:val="none" w:sz="0" w:space="0" w:color="auto"/>
                <w:left w:val="none" w:sz="0" w:space="0" w:color="auto"/>
                <w:bottom w:val="none" w:sz="0" w:space="0" w:color="auto"/>
                <w:right w:val="none" w:sz="0" w:space="0" w:color="auto"/>
              </w:divBdr>
            </w:div>
            <w:div w:id="1291133017">
              <w:marLeft w:val="0"/>
              <w:marRight w:val="0"/>
              <w:marTop w:val="0"/>
              <w:marBottom w:val="0"/>
              <w:divBdr>
                <w:top w:val="none" w:sz="0" w:space="0" w:color="auto"/>
                <w:left w:val="none" w:sz="0" w:space="0" w:color="auto"/>
                <w:bottom w:val="none" w:sz="0" w:space="0" w:color="auto"/>
                <w:right w:val="none" w:sz="0" w:space="0" w:color="auto"/>
              </w:divBdr>
            </w:div>
          </w:divsChild>
        </w:div>
        <w:div w:id="468941103">
          <w:marLeft w:val="0"/>
          <w:marRight w:val="0"/>
          <w:marTop w:val="0"/>
          <w:marBottom w:val="0"/>
          <w:divBdr>
            <w:top w:val="none" w:sz="0" w:space="0" w:color="auto"/>
            <w:left w:val="none" w:sz="0" w:space="0" w:color="auto"/>
            <w:bottom w:val="none" w:sz="0" w:space="0" w:color="auto"/>
            <w:right w:val="none" w:sz="0" w:space="0" w:color="auto"/>
          </w:divBdr>
          <w:divsChild>
            <w:div w:id="173231714">
              <w:marLeft w:val="0"/>
              <w:marRight w:val="0"/>
              <w:marTop w:val="0"/>
              <w:marBottom w:val="0"/>
              <w:divBdr>
                <w:top w:val="none" w:sz="0" w:space="0" w:color="auto"/>
                <w:left w:val="none" w:sz="0" w:space="0" w:color="auto"/>
                <w:bottom w:val="none" w:sz="0" w:space="0" w:color="auto"/>
                <w:right w:val="none" w:sz="0" w:space="0" w:color="auto"/>
              </w:divBdr>
            </w:div>
            <w:div w:id="359547859">
              <w:marLeft w:val="0"/>
              <w:marRight w:val="0"/>
              <w:marTop w:val="0"/>
              <w:marBottom w:val="0"/>
              <w:divBdr>
                <w:top w:val="none" w:sz="0" w:space="0" w:color="auto"/>
                <w:left w:val="none" w:sz="0" w:space="0" w:color="auto"/>
                <w:bottom w:val="none" w:sz="0" w:space="0" w:color="auto"/>
                <w:right w:val="none" w:sz="0" w:space="0" w:color="auto"/>
              </w:divBdr>
            </w:div>
            <w:div w:id="657463218">
              <w:marLeft w:val="0"/>
              <w:marRight w:val="0"/>
              <w:marTop w:val="0"/>
              <w:marBottom w:val="0"/>
              <w:divBdr>
                <w:top w:val="none" w:sz="0" w:space="0" w:color="auto"/>
                <w:left w:val="none" w:sz="0" w:space="0" w:color="auto"/>
                <w:bottom w:val="none" w:sz="0" w:space="0" w:color="auto"/>
                <w:right w:val="none" w:sz="0" w:space="0" w:color="auto"/>
              </w:divBdr>
            </w:div>
          </w:divsChild>
        </w:div>
        <w:div w:id="695347608">
          <w:marLeft w:val="0"/>
          <w:marRight w:val="0"/>
          <w:marTop w:val="0"/>
          <w:marBottom w:val="0"/>
          <w:divBdr>
            <w:top w:val="none" w:sz="0" w:space="0" w:color="auto"/>
            <w:left w:val="none" w:sz="0" w:space="0" w:color="auto"/>
            <w:bottom w:val="none" w:sz="0" w:space="0" w:color="auto"/>
            <w:right w:val="none" w:sz="0" w:space="0" w:color="auto"/>
          </w:divBdr>
          <w:divsChild>
            <w:div w:id="1143498854">
              <w:marLeft w:val="0"/>
              <w:marRight w:val="0"/>
              <w:marTop w:val="0"/>
              <w:marBottom w:val="0"/>
              <w:divBdr>
                <w:top w:val="none" w:sz="0" w:space="0" w:color="auto"/>
                <w:left w:val="none" w:sz="0" w:space="0" w:color="auto"/>
                <w:bottom w:val="none" w:sz="0" w:space="0" w:color="auto"/>
                <w:right w:val="none" w:sz="0" w:space="0" w:color="auto"/>
              </w:divBdr>
            </w:div>
          </w:divsChild>
        </w:div>
        <w:div w:id="746803188">
          <w:marLeft w:val="0"/>
          <w:marRight w:val="0"/>
          <w:marTop w:val="0"/>
          <w:marBottom w:val="0"/>
          <w:divBdr>
            <w:top w:val="none" w:sz="0" w:space="0" w:color="auto"/>
            <w:left w:val="none" w:sz="0" w:space="0" w:color="auto"/>
            <w:bottom w:val="none" w:sz="0" w:space="0" w:color="auto"/>
            <w:right w:val="none" w:sz="0" w:space="0" w:color="auto"/>
          </w:divBdr>
          <w:divsChild>
            <w:div w:id="1103064830">
              <w:marLeft w:val="0"/>
              <w:marRight w:val="0"/>
              <w:marTop w:val="0"/>
              <w:marBottom w:val="0"/>
              <w:divBdr>
                <w:top w:val="none" w:sz="0" w:space="0" w:color="auto"/>
                <w:left w:val="none" w:sz="0" w:space="0" w:color="auto"/>
                <w:bottom w:val="none" w:sz="0" w:space="0" w:color="auto"/>
                <w:right w:val="none" w:sz="0" w:space="0" w:color="auto"/>
              </w:divBdr>
            </w:div>
          </w:divsChild>
        </w:div>
        <w:div w:id="1312979514">
          <w:marLeft w:val="0"/>
          <w:marRight w:val="0"/>
          <w:marTop w:val="0"/>
          <w:marBottom w:val="0"/>
          <w:divBdr>
            <w:top w:val="none" w:sz="0" w:space="0" w:color="auto"/>
            <w:left w:val="none" w:sz="0" w:space="0" w:color="auto"/>
            <w:bottom w:val="none" w:sz="0" w:space="0" w:color="auto"/>
            <w:right w:val="none" w:sz="0" w:space="0" w:color="auto"/>
          </w:divBdr>
          <w:divsChild>
            <w:div w:id="698702182">
              <w:marLeft w:val="0"/>
              <w:marRight w:val="0"/>
              <w:marTop w:val="0"/>
              <w:marBottom w:val="0"/>
              <w:divBdr>
                <w:top w:val="none" w:sz="0" w:space="0" w:color="auto"/>
                <w:left w:val="none" w:sz="0" w:space="0" w:color="auto"/>
                <w:bottom w:val="none" w:sz="0" w:space="0" w:color="auto"/>
                <w:right w:val="none" w:sz="0" w:space="0" w:color="auto"/>
              </w:divBdr>
            </w:div>
            <w:div w:id="1231888602">
              <w:marLeft w:val="0"/>
              <w:marRight w:val="0"/>
              <w:marTop w:val="0"/>
              <w:marBottom w:val="0"/>
              <w:divBdr>
                <w:top w:val="none" w:sz="0" w:space="0" w:color="auto"/>
                <w:left w:val="none" w:sz="0" w:space="0" w:color="auto"/>
                <w:bottom w:val="none" w:sz="0" w:space="0" w:color="auto"/>
                <w:right w:val="none" w:sz="0" w:space="0" w:color="auto"/>
              </w:divBdr>
            </w:div>
            <w:div w:id="1287856099">
              <w:marLeft w:val="0"/>
              <w:marRight w:val="0"/>
              <w:marTop w:val="0"/>
              <w:marBottom w:val="0"/>
              <w:divBdr>
                <w:top w:val="none" w:sz="0" w:space="0" w:color="auto"/>
                <w:left w:val="none" w:sz="0" w:space="0" w:color="auto"/>
                <w:bottom w:val="none" w:sz="0" w:space="0" w:color="auto"/>
                <w:right w:val="none" w:sz="0" w:space="0" w:color="auto"/>
              </w:divBdr>
            </w:div>
          </w:divsChild>
        </w:div>
        <w:div w:id="1356465888">
          <w:marLeft w:val="0"/>
          <w:marRight w:val="0"/>
          <w:marTop w:val="0"/>
          <w:marBottom w:val="0"/>
          <w:divBdr>
            <w:top w:val="none" w:sz="0" w:space="0" w:color="auto"/>
            <w:left w:val="none" w:sz="0" w:space="0" w:color="auto"/>
            <w:bottom w:val="none" w:sz="0" w:space="0" w:color="auto"/>
            <w:right w:val="none" w:sz="0" w:space="0" w:color="auto"/>
          </w:divBdr>
          <w:divsChild>
            <w:div w:id="1040013844">
              <w:marLeft w:val="0"/>
              <w:marRight w:val="0"/>
              <w:marTop w:val="0"/>
              <w:marBottom w:val="0"/>
              <w:divBdr>
                <w:top w:val="none" w:sz="0" w:space="0" w:color="auto"/>
                <w:left w:val="none" w:sz="0" w:space="0" w:color="auto"/>
                <w:bottom w:val="none" w:sz="0" w:space="0" w:color="auto"/>
                <w:right w:val="none" w:sz="0" w:space="0" w:color="auto"/>
              </w:divBdr>
            </w:div>
          </w:divsChild>
        </w:div>
        <w:div w:id="1374040631">
          <w:marLeft w:val="0"/>
          <w:marRight w:val="0"/>
          <w:marTop w:val="0"/>
          <w:marBottom w:val="0"/>
          <w:divBdr>
            <w:top w:val="none" w:sz="0" w:space="0" w:color="auto"/>
            <w:left w:val="none" w:sz="0" w:space="0" w:color="auto"/>
            <w:bottom w:val="none" w:sz="0" w:space="0" w:color="auto"/>
            <w:right w:val="none" w:sz="0" w:space="0" w:color="auto"/>
          </w:divBdr>
          <w:divsChild>
            <w:div w:id="864292444">
              <w:marLeft w:val="0"/>
              <w:marRight w:val="0"/>
              <w:marTop w:val="0"/>
              <w:marBottom w:val="0"/>
              <w:divBdr>
                <w:top w:val="none" w:sz="0" w:space="0" w:color="auto"/>
                <w:left w:val="none" w:sz="0" w:space="0" w:color="auto"/>
                <w:bottom w:val="none" w:sz="0" w:space="0" w:color="auto"/>
                <w:right w:val="none" w:sz="0" w:space="0" w:color="auto"/>
              </w:divBdr>
            </w:div>
            <w:div w:id="1707557631">
              <w:marLeft w:val="0"/>
              <w:marRight w:val="0"/>
              <w:marTop w:val="0"/>
              <w:marBottom w:val="0"/>
              <w:divBdr>
                <w:top w:val="none" w:sz="0" w:space="0" w:color="auto"/>
                <w:left w:val="none" w:sz="0" w:space="0" w:color="auto"/>
                <w:bottom w:val="none" w:sz="0" w:space="0" w:color="auto"/>
                <w:right w:val="none" w:sz="0" w:space="0" w:color="auto"/>
              </w:divBdr>
            </w:div>
          </w:divsChild>
        </w:div>
        <w:div w:id="1455103193">
          <w:marLeft w:val="0"/>
          <w:marRight w:val="0"/>
          <w:marTop w:val="0"/>
          <w:marBottom w:val="0"/>
          <w:divBdr>
            <w:top w:val="none" w:sz="0" w:space="0" w:color="auto"/>
            <w:left w:val="none" w:sz="0" w:space="0" w:color="auto"/>
            <w:bottom w:val="none" w:sz="0" w:space="0" w:color="auto"/>
            <w:right w:val="none" w:sz="0" w:space="0" w:color="auto"/>
          </w:divBdr>
          <w:divsChild>
            <w:div w:id="1709840495">
              <w:marLeft w:val="0"/>
              <w:marRight w:val="0"/>
              <w:marTop w:val="0"/>
              <w:marBottom w:val="0"/>
              <w:divBdr>
                <w:top w:val="none" w:sz="0" w:space="0" w:color="auto"/>
                <w:left w:val="none" w:sz="0" w:space="0" w:color="auto"/>
                <w:bottom w:val="none" w:sz="0" w:space="0" w:color="auto"/>
                <w:right w:val="none" w:sz="0" w:space="0" w:color="auto"/>
              </w:divBdr>
            </w:div>
          </w:divsChild>
        </w:div>
        <w:div w:id="1668904596">
          <w:marLeft w:val="0"/>
          <w:marRight w:val="0"/>
          <w:marTop w:val="0"/>
          <w:marBottom w:val="0"/>
          <w:divBdr>
            <w:top w:val="none" w:sz="0" w:space="0" w:color="auto"/>
            <w:left w:val="none" w:sz="0" w:space="0" w:color="auto"/>
            <w:bottom w:val="none" w:sz="0" w:space="0" w:color="auto"/>
            <w:right w:val="none" w:sz="0" w:space="0" w:color="auto"/>
          </w:divBdr>
          <w:divsChild>
            <w:div w:id="192322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50875">
      <w:bodyDiv w:val="1"/>
      <w:marLeft w:val="0"/>
      <w:marRight w:val="0"/>
      <w:marTop w:val="0"/>
      <w:marBottom w:val="0"/>
      <w:divBdr>
        <w:top w:val="none" w:sz="0" w:space="0" w:color="auto"/>
        <w:left w:val="none" w:sz="0" w:space="0" w:color="auto"/>
        <w:bottom w:val="none" w:sz="0" w:space="0" w:color="auto"/>
        <w:right w:val="none" w:sz="0" w:space="0" w:color="auto"/>
      </w:divBdr>
      <w:divsChild>
        <w:div w:id="1837651095">
          <w:marLeft w:val="0"/>
          <w:marRight w:val="0"/>
          <w:marTop w:val="0"/>
          <w:marBottom w:val="0"/>
          <w:divBdr>
            <w:top w:val="none" w:sz="0" w:space="0" w:color="auto"/>
            <w:left w:val="none" w:sz="0" w:space="0" w:color="auto"/>
            <w:bottom w:val="none" w:sz="0" w:space="0" w:color="auto"/>
            <w:right w:val="none" w:sz="0" w:space="0" w:color="auto"/>
          </w:divBdr>
        </w:div>
        <w:div w:id="2113160643">
          <w:marLeft w:val="0"/>
          <w:marRight w:val="0"/>
          <w:marTop w:val="0"/>
          <w:marBottom w:val="0"/>
          <w:divBdr>
            <w:top w:val="none" w:sz="0" w:space="0" w:color="auto"/>
            <w:left w:val="none" w:sz="0" w:space="0" w:color="auto"/>
            <w:bottom w:val="none" w:sz="0" w:space="0" w:color="auto"/>
            <w:right w:val="none" w:sz="0" w:space="0" w:color="auto"/>
          </w:divBdr>
          <w:divsChild>
            <w:div w:id="1348797397">
              <w:marLeft w:val="-45"/>
              <w:marRight w:val="0"/>
              <w:marTop w:val="30"/>
              <w:marBottom w:val="30"/>
              <w:divBdr>
                <w:top w:val="none" w:sz="0" w:space="0" w:color="auto"/>
                <w:left w:val="none" w:sz="0" w:space="0" w:color="auto"/>
                <w:bottom w:val="none" w:sz="0" w:space="0" w:color="auto"/>
                <w:right w:val="none" w:sz="0" w:space="0" w:color="auto"/>
              </w:divBdr>
              <w:divsChild>
                <w:div w:id="110560173">
                  <w:marLeft w:val="0"/>
                  <w:marRight w:val="0"/>
                  <w:marTop w:val="0"/>
                  <w:marBottom w:val="0"/>
                  <w:divBdr>
                    <w:top w:val="none" w:sz="0" w:space="0" w:color="auto"/>
                    <w:left w:val="none" w:sz="0" w:space="0" w:color="auto"/>
                    <w:bottom w:val="none" w:sz="0" w:space="0" w:color="auto"/>
                    <w:right w:val="none" w:sz="0" w:space="0" w:color="auto"/>
                  </w:divBdr>
                  <w:divsChild>
                    <w:div w:id="785345947">
                      <w:marLeft w:val="0"/>
                      <w:marRight w:val="0"/>
                      <w:marTop w:val="0"/>
                      <w:marBottom w:val="0"/>
                      <w:divBdr>
                        <w:top w:val="none" w:sz="0" w:space="0" w:color="auto"/>
                        <w:left w:val="none" w:sz="0" w:space="0" w:color="auto"/>
                        <w:bottom w:val="none" w:sz="0" w:space="0" w:color="auto"/>
                        <w:right w:val="none" w:sz="0" w:space="0" w:color="auto"/>
                      </w:divBdr>
                    </w:div>
                  </w:divsChild>
                </w:div>
                <w:div w:id="124545938">
                  <w:marLeft w:val="0"/>
                  <w:marRight w:val="0"/>
                  <w:marTop w:val="0"/>
                  <w:marBottom w:val="0"/>
                  <w:divBdr>
                    <w:top w:val="none" w:sz="0" w:space="0" w:color="auto"/>
                    <w:left w:val="none" w:sz="0" w:space="0" w:color="auto"/>
                    <w:bottom w:val="none" w:sz="0" w:space="0" w:color="auto"/>
                    <w:right w:val="none" w:sz="0" w:space="0" w:color="auto"/>
                  </w:divBdr>
                  <w:divsChild>
                    <w:div w:id="519200338">
                      <w:marLeft w:val="0"/>
                      <w:marRight w:val="0"/>
                      <w:marTop w:val="0"/>
                      <w:marBottom w:val="0"/>
                      <w:divBdr>
                        <w:top w:val="none" w:sz="0" w:space="0" w:color="auto"/>
                        <w:left w:val="none" w:sz="0" w:space="0" w:color="auto"/>
                        <w:bottom w:val="none" w:sz="0" w:space="0" w:color="auto"/>
                        <w:right w:val="none" w:sz="0" w:space="0" w:color="auto"/>
                      </w:divBdr>
                    </w:div>
                  </w:divsChild>
                </w:div>
                <w:div w:id="265118311">
                  <w:marLeft w:val="0"/>
                  <w:marRight w:val="0"/>
                  <w:marTop w:val="0"/>
                  <w:marBottom w:val="0"/>
                  <w:divBdr>
                    <w:top w:val="none" w:sz="0" w:space="0" w:color="auto"/>
                    <w:left w:val="none" w:sz="0" w:space="0" w:color="auto"/>
                    <w:bottom w:val="none" w:sz="0" w:space="0" w:color="auto"/>
                    <w:right w:val="none" w:sz="0" w:space="0" w:color="auto"/>
                  </w:divBdr>
                  <w:divsChild>
                    <w:div w:id="371882637">
                      <w:marLeft w:val="0"/>
                      <w:marRight w:val="0"/>
                      <w:marTop w:val="0"/>
                      <w:marBottom w:val="0"/>
                      <w:divBdr>
                        <w:top w:val="none" w:sz="0" w:space="0" w:color="auto"/>
                        <w:left w:val="none" w:sz="0" w:space="0" w:color="auto"/>
                        <w:bottom w:val="none" w:sz="0" w:space="0" w:color="auto"/>
                        <w:right w:val="none" w:sz="0" w:space="0" w:color="auto"/>
                      </w:divBdr>
                    </w:div>
                  </w:divsChild>
                </w:div>
                <w:div w:id="358700359">
                  <w:marLeft w:val="0"/>
                  <w:marRight w:val="0"/>
                  <w:marTop w:val="0"/>
                  <w:marBottom w:val="0"/>
                  <w:divBdr>
                    <w:top w:val="none" w:sz="0" w:space="0" w:color="auto"/>
                    <w:left w:val="none" w:sz="0" w:space="0" w:color="auto"/>
                    <w:bottom w:val="none" w:sz="0" w:space="0" w:color="auto"/>
                    <w:right w:val="none" w:sz="0" w:space="0" w:color="auto"/>
                  </w:divBdr>
                  <w:divsChild>
                    <w:div w:id="2131506987">
                      <w:marLeft w:val="0"/>
                      <w:marRight w:val="0"/>
                      <w:marTop w:val="0"/>
                      <w:marBottom w:val="0"/>
                      <w:divBdr>
                        <w:top w:val="none" w:sz="0" w:space="0" w:color="auto"/>
                        <w:left w:val="none" w:sz="0" w:space="0" w:color="auto"/>
                        <w:bottom w:val="none" w:sz="0" w:space="0" w:color="auto"/>
                        <w:right w:val="none" w:sz="0" w:space="0" w:color="auto"/>
                      </w:divBdr>
                    </w:div>
                  </w:divsChild>
                </w:div>
                <w:div w:id="373576473">
                  <w:marLeft w:val="0"/>
                  <w:marRight w:val="0"/>
                  <w:marTop w:val="0"/>
                  <w:marBottom w:val="0"/>
                  <w:divBdr>
                    <w:top w:val="none" w:sz="0" w:space="0" w:color="auto"/>
                    <w:left w:val="none" w:sz="0" w:space="0" w:color="auto"/>
                    <w:bottom w:val="none" w:sz="0" w:space="0" w:color="auto"/>
                    <w:right w:val="none" w:sz="0" w:space="0" w:color="auto"/>
                  </w:divBdr>
                  <w:divsChild>
                    <w:div w:id="642975728">
                      <w:marLeft w:val="0"/>
                      <w:marRight w:val="0"/>
                      <w:marTop w:val="0"/>
                      <w:marBottom w:val="0"/>
                      <w:divBdr>
                        <w:top w:val="none" w:sz="0" w:space="0" w:color="auto"/>
                        <w:left w:val="none" w:sz="0" w:space="0" w:color="auto"/>
                        <w:bottom w:val="none" w:sz="0" w:space="0" w:color="auto"/>
                        <w:right w:val="none" w:sz="0" w:space="0" w:color="auto"/>
                      </w:divBdr>
                    </w:div>
                  </w:divsChild>
                </w:div>
                <w:div w:id="420030737">
                  <w:marLeft w:val="0"/>
                  <w:marRight w:val="0"/>
                  <w:marTop w:val="0"/>
                  <w:marBottom w:val="0"/>
                  <w:divBdr>
                    <w:top w:val="none" w:sz="0" w:space="0" w:color="auto"/>
                    <w:left w:val="none" w:sz="0" w:space="0" w:color="auto"/>
                    <w:bottom w:val="none" w:sz="0" w:space="0" w:color="auto"/>
                    <w:right w:val="none" w:sz="0" w:space="0" w:color="auto"/>
                  </w:divBdr>
                  <w:divsChild>
                    <w:div w:id="1819689452">
                      <w:marLeft w:val="0"/>
                      <w:marRight w:val="0"/>
                      <w:marTop w:val="0"/>
                      <w:marBottom w:val="0"/>
                      <w:divBdr>
                        <w:top w:val="none" w:sz="0" w:space="0" w:color="auto"/>
                        <w:left w:val="none" w:sz="0" w:space="0" w:color="auto"/>
                        <w:bottom w:val="none" w:sz="0" w:space="0" w:color="auto"/>
                        <w:right w:val="none" w:sz="0" w:space="0" w:color="auto"/>
                      </w:divBdr>
                    </w:div>
                  </w:divsChild>
                </w:div>
                <w:div w:id="597298712">
                  <w:marLeft w:val="0"/>
                  <w:marRight w:val="0"/>
                  <w:marTop w:val="0"/>
                  <w:marBottom w:val="0"/>
                  <w:divBdr>
                    <w:top w:val="none" w:sz="0" w:space="0" w:color="auto"/>
                    <w:left w:val="none" w:sz="0" w:space="0" w:color="auto"/>
                    <w:bottom w:val="none" w:sz="0" w:space="0" w:color="auto"/>
                    <w:right w:val="none" w:sz="0" w:space="0" w:color="auto"/>
                  </w:divBdr>
                  <w:divsChild>
                    <w:div w:id="776144183">
                      <w:marLeft w:val="0"/>
                      <w:marRight w:val="0"/>
                      <w:marTop w:val="0"/>
                      <w:marBottom w:val="0"/>
                      <w:divBdr>
                        <w:top w:val="none" w:sz="0" w:space="0" w:color="auto"/>
                        <w:left w:val="none" w:sz="0" w:space="0" w:color="auto"/>
                        <w:bottom w:val="none" w:sz="0" w:space="0" w:color="auto"/>
                        <w:right w:val="none" w:sz="0" w:space="0" w:color="auto"/>
                      </w:divBdr>
                    </w:div>
                  </w:divsChild>
                </w:div>
                <w:div w:id="619530699">
                  <w:marLeft w:val="0"/>
                  <w:marRight w:val="0"/>
                  <w:marTop w:val="0"/>
                  <w:marBottom w:val="0"/>
                  <w:divBdr>
                    <w:top w:val="none" w:sz="0" w:space="0" w:color="auto"/>
                    <w:left w:val="none" w:sz="0" w:space="0" w:color="auto"/>
                    <w:bottom w:val="none" w:sz="0" w:space="0" w:color="auto"/>
                    <w:right w:val="none" w:sz="0" w:space="0" w:color="auto"/>
                  </w:divBdr>
                  <w:divsChild>
                    <w:div w:id="686562180">
                      <w:marLeft w:val="0"/>
                      <w:marRight w:val="0"/>
                      <w:marTop w:val="0"/>
                      <w:marBottom w:val="0"/>
                      <w:divBdr>
                        <w:top w:val="none" w:sz="0" w:space="0" w:color="auto"/>
                        <w:left w:val="none" w:sz="0" w:space="0" w:color="auto"/>
                        <w:bottom w:val="none" w:sz="0" w:space="0" w:color="auto"/>
                        <w:right w:val="none" w:sz="0" w:space="0" w:color="auto"/>
                      </w:divBdr>
                    </w:div>
                  </w:divsChild>
                </w:div>
                <w:div w:id="718088767">
                  <w:marLeft w:val="0"/>
                  <w:marRight w:val="0"/>
                  <w:marTop w:val="0"/>
                  <w:marBottom w:val="0"/>
                  <w:divBdr>
                    <w:top w:val="none" w:sz="0" w:space="0" w:color="auto"/>
                    <w:left w:val="none" w:sz="0" w:space="0" w:color="auto"/>
                    <w:bottom w:val="none" w:sz="0" w:space="0" w:color="auto"/>
                    <w:right w:val="none" w:sz="0" w:space="0" w:color="auto"/>
                  </w:divBdr>
                  <w:divsChild>
                    <w:div w:id="2145728997">
                      <w:marLeft w:val="0"/>
                      <w:marRight w:val="0"/>
                      <w:marTop w:val="0"/>
                      <w:marBottom w:val="0"/>
                      <w:divBdr>
                        <w:top w:val="none" w:sz="0" w:space="0" w:color="auto"/>
                        <w:left w:val="none" w:sz="0" w:space="0" w:color="auto"/>
                        <w:bottom w:val="none" w:sz="0" w:space="0" w:color="auto"/>
                        <w:right w:val="none" w:sz="0" w:space="0" w:color="auto"/>
                      </w:divBdr>
                    </w:div>
                  </w:divsChild>
                </w:div>
                <w:div w:id="986126456">
                  <w:marLeft w:val="0"/>
                  <w:marRight w:val="0"/>
                  <w:marTop w:val="0"/>
                  <w:marBottom w:val="0"/>
                  <w:divBdr>
                    <w:top w:val="none" w:sz="0" w:space="0" w:color="auto"/>
                    <w:left w:val="none" w:sz="0" w:space="0" w:color="auto"/>
                    <w:bottom w:val="none" w:sz="0" w:space="0" w:color="auto"/>
                    <w:right w:val="none" w:sz="0" w:space="0" w:color="auto"/>
                  </w:divBdr>
                  <w:divsChild>
                    <w:div w:id="689063142">
                      <w:marLeft w:val="0"/>
                      <w:marRight w:val="0"/>
                      <w:marTop w:val="0"/>
                      <w:marBottom w:val="0"/>
                      <w:divBdr>
                        <w:top w:val="none" w:sz="0" w:space="0" w:color="auto"/>
                        <w:left w:val="none" w:sz="0" w:space="0" w:color="auto"/>
                        <w:bottom w:val="none" w:sz="0" w:space="0" w:color="auto"/>
                        <w:right w:val="none" w:sz="0" w:space="0" w:color="auto"/>
                      </w:divBdr>
                    </w:div>
                  </w:divsChild>
                </w:div>
                <w:div w:id="989939161">
                  <w:marLeft w:val="0"/>
                  <w:marRight w:val="0"/>
                  <w:marTop w:val="0"/>
                  <w:marBottom w:val="0"/>
                  <w:divBdr>
                    <w:top w:val="none" w:sz="0" w:space="0" w:color="auto"/>
                    <w:left w:val="none" w:sz="0" w:space="0" w:color="auto"/>
                    <w:bottom w:val="none" w:sz="0" w:space="0" w:color="auto"/>
                    <w:right w:val="none" w:sz="0" w:space="0" w:color="auto"/>
                  </w:divBdr>
                  <w:divsChild>
                    <w:div w:id="1358889819">
                      <w:marLeft w:val="0"/>
                      <w:marRight w:val="0"/>
                      <w:marTop w:val="0"/>
                      <w:marBottom w:val="0"/>
                      <w:divBdr>
                        <w:top w:val="none" w:sz="0" w:space="0" w:color="auto"/>
                        <w:left w:val="none" w:sz="0" w:space="0" w:color="auto"/>
                        <w:bottom w:val="none" w:sz="0" w:space="0" w:color="auto"/>
                        <w:right w:val="none" w:sz="0" w:space="0" w:color="auto"/>
                      </w:divBdr>
                    </w:div>
                  </w:divsChild>
                </w:div>
                <w:div w:id="1146505482">
                  <w:marLeft w:val="0"/>
                  <w:marRight w:val="0"/>
                  <w:marTop w:val="0"/>
                  <w:marBottom w:val="0"/>
                  <w:divBdr>
                    <w:top w:val="none" w:sz="0" w:space="0" w:color="auto"/>
                    <w:left w:val="none" w:sz="0" w:space="0" w:color="auto"/>
                    <w:bottom w:val="none" w:sz="0" w:space="0" w:color="auto"/>
                    <w:right w:val="none" w:sz="0" w:space="0" w:color="auto"/>
                  </w:divBdr>
                  <w:divsChild>
                    <w:div w:id="2089764247">
                      <w:marLeft w:val="0"/>
                      <w:marRight w:val="0"/>
                      <w:marTop w:val="0"/>
                      <w:marBottom w:val="0"/>
                      <w:divBdr>
                        <w:top w:val="none" w:sz="0" w:space="0" w:color="auto"/>
                        <w:left w:val="none" w:sz="0" w:space="0" w:color="auto"/>
                        <w:bottom w:val="none" w:sz="0" w:space="0" w:color="auto"/>
                        <w:right w:val="none" w:sz="0" w:space="0" w:color="auto"/>
                      </w:divBdr>
                    </w:div>
                  </w:divsChild>
                </w:div>
                <w:div w:id="1228296007">
                  <w:marLeft w:val="0"/>
                  <w:marRight w:val="0"/>
                  <w:marTop w:val="0"/>
                  <w:marBottom w:val="0"/>
                  <w:divBdr>
                    <w:top w:val="none" w:sz="0" w:space="0" w:color="auto"/>
                    <w:left w:val="none" w:sz="0" w:space="0" w:color="auto"/>
                    <w:bottom w:val="none" w:sz="0" w:space="0" w:color="auto"/>
                    <w:right w:val="none" w:sz="0" w:space="0" w:color="auto"/>
                  </w:divBdr>
                  <w:divsChild>
                    <w:div w:id="1998652268">
                      <w:marLeft w:val="0"/>
                      <w:marRight w:val="0"/>
                      <w:marTop w:val="0"/>
                      <w:marBottom w:val="0"/>
                      <w:divBdr>
                        <w:top w:val="none" w:sz="0" w:space="0" w:color="auto"/>
                        <w:left w:val="none" w:sz="0" w:space="0" w:color="auto"/>
                        <w:bottom w:val="none" w:sz="0" w:space="0" w:color="auto"/>
                        <w:right w:val="none" w:sz="0" w:space="0" w:color="auto"/>
                      </w:divBdr>
                    </w:div>
                  </w:divsChild>
                </w:div>
                <w:div w:id="1311710194">
                  <w:marLeft w:val="0"/>
                  <w:marRight w:val="0"/>
                  <w:marTop w:val="0"/>
                  <w:marBottom w:val="0"/>
                  <w:divBdr>
                    <w:top w:val="none" w:sz="0" w:space="0" w:color="auto"/>
                    <w:left w:val="none" w:sz="0" w:space="0" w:color="auto"/>
                    <w:bottom w:val="none" w:sz="0" w:space="0" w:color="auto"/>
                    <w:right w:val="none" w:sz="0" w:space="0" w:color="auto"/>
                  </w:divBdr>
                  <w:divsChild>
                    <w:div w:id="1416903743">
                      <w:marLeft w:val="0"/>
                      <w:marRight w:val="0"/>
                      <w:marTop w:val="0"/>
                      <w:marBottom w:val="0"/>
                      <w:divBdr>
                        <w:top w:val="none" w:sz="0" w:space="0" w:color="auto"/>
                        <w:left w:val="none" w:sz="0" w:space="0" w:color="auto"/>
                        <w:bottom w:val="none" w:sz="0" w:space="0" w:color="auto"/>
                        <w:right w:val="none" w:sz="0" w:space="0" w:color="auto"/>
                      </w:divBdr>
                    </w:div>
                  </w:divsChild>
                </w:div>
                <w:div w:id="1366251527">
                  <w:marLeft w:val="0"/>
                  <w:marRight w:val="0"/>
                  <w:marTop w:val="0"/>
                  <w:marBottom w:val="0"/>
                  <w:divBdr>
                    <w:top w:val="none" w:sz="0" w:space="0" w:color="auto"/>
                    <w:left w:val="none" w:sz="0" w:space="0" w:color="auto"/>
                    <w:bottom w:val="none" w:sz="0" w:space="0" w:color="auto"/>
                    <w:right w:val="none" w:sz="0" w:space="0" w:color="auto"/>
                  </w:divBdr>
                  <w:divsChild>
                    <w:div w:id="240482801">
                      <w:marLeft w:val="0"/>
                      <w:marRight w:val="0"/>
                      <w:marTop w:val="0"/>
                      <w:marBottom w:val="0"/>
                      <w:divBdr>
                        <w:top w:val="none" w:sz="0" w:space="0" w:color="auto"/>
                        <w:left w:val="none" w:sz="0" w:space="0" w:color="auto"/>
                        <w:bottom w:val="none" w:sz="0" w:space="0" w:color="auto"/>
                        <w:right w:val="none" w:sz="0" w:space="0" w:color="auto"/>
                      </w:divBdr>
                    </w:div>
                  </w:divsChild>
                </w:div>
                <w:div w:id="1382048084">
                  <w:marLeft w:val="0"/>
                  <w:marRight w:val="0"/>
                  <w:marTop w:val="0"/>
                  <w:marBottom w:val="0"/>
                  <w:divBdr>
                    <w:top w:val="none" w:sz="0" w:space="0" w:color="auto"/>
                    <w:left w:val="none" w:sz="0" w:space="0" w:color="auto"/>
                    <w:bottom w:val="none" w:sz="0" w:space="0" w:color="auto"/>
                    <w:right w:val="none" w:sz="0" w:space="0" w:color="auto"/>
                  </w:divBdr>
                  <w:divsChild>
                    <w:div w:id="1024553811">
                      <w:marLeft w:val="0"/>
                      <w:marRight w:val="0"/>
                      <w:marTop w:val="0"/>
                      <w:marBottom w:val="0"/>
                      <w:divBdr>
                        <w:top w:val="none" w:sz="0" w:space="0" w:color="auto"/>
                        <w:left w:val="none" w:sz="0" w:space="0" w:color="auto"/>
                        <w:bottom w:val="none" w:sz="0" w:space="0" w:color="auto"/>
                        <w:right w:val="none" w:sz="0" w:space="0" w:color="auto"/>
                      </w:divBdr>
                    </w:div>
                  </w:divsChild>
                </w:div>
                <w:div w:id="1386684656">
                  <w:marLeft w:val="0"/>
                  <w:marRight w:val="0"/>
                  <w:marTop w:val="0"/>
                  <w:marBottom w:val="0"/>
                  <w:divBdr>
                    <w:top w:val="none" w:sz="0" w:space="0" w:color="auto"/>
                    <w:left w:val="none" w:sz="0" w:space="0" w:color="auto"/>
                    <w:bottom w:val="none" w:sz="0" w:space="0" w:color="auto"/>
                    <w:right w:val="none" w:sz="0" w:space="0" w:color="auto"/>
                  </w:divBdr>
                  <w:divsChild>
                    <w:div w:id="443962659">
                      <w:marLeft w:val="0"/>
                      <w:marRight w:val="0"/>
                      <w:marTop w:val="0"/>
                      <w:marBottom w:val="0"/>
                      <w:divBdr>
                        <w:top w:val="none" w:sz="0" w:space="0" w:color="auto"/>
                        <w:left w:val="none" w:sz="0" w:space="0" w:color="auto"/>
                        <w:bottom w:val="none" w:sz="0" w:space="0" w:color="auto"/>
                        <w:right w:val="none" w:sz="0" w:space="0" w:color="auto"/>
                      </w:divBdr>
                    </w:div>
                  </w:divsChild>
                </w:div>
                <w:div w:id="1517110202">
                  <w:marLeft w:val="0"/>
                  <w:marRight w:val="0"/>
                  <w:marTop w:val="0"/>
                  <w:marBottom w:val="0"/>
                  <w:divBdr>
                    <w:top w:val="none" w:sz="0" w:space="0" w:color="auto"/>
                    <w:left w:val="none" w:sz="0" w:space="0" w:color="auto"/>
                    <w:bottom w:val="none" w:sz="0" w:space="0" w:color="auto"/>
                    <w:right w:val="none" w:sz="0" w:space="0" w:color="auto"/>
                  </w:divBdr>
                  <w:divsChild>
                    <w:div w:id="1107887233">
                      <w:marLeft w:val="0"/>
                      <w:marRight w:val="0"/>
                      <w:marTop w:val="0"/>
                      <w:marBottom w:val="0"/>
                      <w:divBdr>
                        <w:top w:val="none" w:sz="0" w:space="0" w:color="auto"/>
                        <w:left w:val="none" w:sz="0" w:space="0" w:color="auto"/>
                        <w:bottom w:val="none" w:sz="0" w:space="0" w:color="auto"/>
                        <w:right w:val="none" w:sz="0" w:space="0" w:color="auto"/>
                      </w:divBdr>
                    </w:div>
                  </w:divsChild>
                </w:div>
                <w:div w:id="1542090926">
                  <w:marLeft w:val="0"/>
                  <w:marRight w:val="0"/>
                  <w:marTop w:val="0"/>
                  <w:marBottom w:val="0"/>
                  <w:divBdr>
                    <w:top w:val="none" w:sz="0" w:space="0" w:color="auto"/>
                    <w:left w:val="none" w:sz="0" w:space="0" w:color="auto"/>
                    <w:bottom w:val="none" w:sz="0" w:space="0" w:color="auto"/>
                    <w:right w:val="none" w:sz="0" w:space="0" w:color="auto"/>
                  </w:divBdr>
                  <w:divsChild>
                    <w:div w:id="1214535488">
                      <w:marLeft w:val="0"/>
                      <w:marRight w:val="0"/>
                      <w:marTop w:val="0"/>
                      <w:marBottom w:val="0"/>
                      <w:divBdr>
                        <w:top w:val="none" w:sz="0" w:space="0" w:color="auto"/>
                        <w:left w:val="none" w:sz="0" w:space="0" w:color="auto"/>
                        <w:bottom w:val="none" w:sz="0" w:space="0" w:color="auto"/>
                        <w:right w:val="none" w:sz="0" w:space="0" w:color="auto"/>
                      </w:divBdr>
                    </w:div>
                  </w:divsChild>
                </w:div>
                <w:div w:id="1609774182">
                  <w:marLeft w:val="0"/>
                  <w:marRight w:val="0"/>
                  <w:marTop w:val="0"/>
                  <w:marBottom w:val="0"/>
                  <w:divBdr>
                    <w:top w:val="none" w:sz="0" w:space="0" w:color="auto"/>
                    <w:left w:val="none" w:sz="0" w:space="0" w:color="auto"/>
                    <w:bottom w:val="none" w:sz="0" w:space="0" w:color="auto"/>
                    <w:right w:val="none" w:sz="0" w:space="0" w:color="auto"/>
                  </w:divBdr>
                  <w:divsChild>
                    <w:div w:id="810633457">
                      <w:marLeft w:val="0"/>
                      <w:marRight w:val="0"/>
                      <w:marTop w:val="0"/>
                      <w:marBottom w:val="0"/>
                      <w:divBdr>
                        <w:top w:val="none" w:sz="0" w:space="0" w:color="auto"/>
                        <w:left w:val="none" w:sz="0" w:space="0" w:color="auto"/>
                        <w:bottom w:val="none" w:sz="0" w:space="0" w:color="auto"/>
                        <w:right w:val="none" w:sz="0" w:space="0" w:color="auto"/>
                      </w:divBdr>
                    </w:div>
                  </w:divsChild>
                </w:div>
                <w:div w:id="1714960977">
                  <w:marLeft w:val="0"/>
                  <w:marRight w:val="0"/>
                  <w:marTop w:val="0"/>
                  <w:marBottom w:val="0"/>
                  <w:divBdr>
                    <w:top w:val="none" w:sz="0" w:space="0" w:color="auto"/>
                    <w:left w:val="none" w:sz="0" w:space="0" w:color="auto"/>
                    <w:bottom w:val="none" w:sz="0" w:space="0" w:color="auto"/>
                    <w:right w:val="none" w:sz="0" w:space="0" w:color="auto"/>
                  </w:divBdr>
                  <w:divsChild>
                    <w:div w:id="1287741573">
                      <w:marLeft w:val="0"/>
                      <w:marRight w:val="0"/>
                      <w:marTop w:val="0"/>
                      <w:marBottom w:val="0"/>
                      <w:divBdr>
                        <w:top w:val="none" w:sz="0" w:space="0" w:color="auto"/>
                        <w:left w:val="none" w:sz="0" w:space="0" w:color="auto"/>
                        <w:bottom w:val="none" w:sz="0" w:space="0" w:color="auto"/>
                        <w:right w:val="none" w:sz="0" w:space="0" w:color="auto"/>
                      </w:divBdr>
                    </w:div>
                  </w:divsChild>
                </w:div>
                <w:div w:id="1767924337">
                  <w:marLeft w:val="0"/>
                  <w:marRight w:val="0"/>
                  <w:marTop w:val="0"/>
                  <w:marBottom w:val="0"/>
                  <w:divBdr>
                    <w:top w:val="none" w:sz="0" w:space="0" w:color="auto"/>
                    <w:left w:val="none" w:sz="0" w:space="0" w:color="auto"/>
                    <w:bottom w:val="none" w:sz="0" w:space="0" w:color="auto"/>
                    <w:right w:val="none" w:sz="0" w:space="0" w:color="auto"/>
                  </w:divBdr>
                  <w:divsChild>
                    <w:div w:id="1175614495">
                      <w:marLeft w:val="0"/>
                      <w:marRight w:val="0"/>
                      <w:marTop w:val="0"/>
                      <w:marBottom w:val="0"/>
                      <w:divBdr>
                        <w:top w:val="none" w:sz="0" w:space="0" w:color="auto"/>
                        <w:left w:val="none" w:sz="0" w:space="0" w:color="auto"/>
                        <w:bottom w:val="none" w:sz="0" w:space="0" w:color="auto"/>
                        <w:right w:val="none" w:sz="0" w:space="0" w:color="auto"/>
                      </w:divBdr>
                    </w:div>
                  </w:divsChild>
                </w:div>
                <w:div w:id="1844084560">
                  <w:marLeft w:val="0"/>
                  <w:marRight w:val="0"/>
                  <w:marTop w:val="0"/>
                  <w:marBottom w:val="0"/>
                  <w:divBdr>
                    <w:top w:val="none" w:sz="0" w:space="0" w:color="auto"/>
                    <w:left w:val="none" w:sz="0" w:space="0" w:color="auto"/>
                    <w:bottom w:val="none" w:sz="0" w:space="0" w:color="auto"/>
                    <w:right w:val="none" w:sz="0" w:space="0" w:color="auto"/>
                  </w:divBdr>
                  <w:divsChild>
                    <w:div w:id="643311962">
                      <w:marLeft w:val="0"/>
                      <w:marRight w:val="0"/>
                      <w:marTop w:val="0"/>
                      <w:marBottom w:val="0"/>
                      <w:divBdr>
                        <w:top w:val="none" w:sz="0" w:space="0" w:color="auto"/>
                        <w:left w:val="none" w:sz="0" w:space="0" w:color="auto"/>
                        <w:bottom w:val="none" w:sz="0" w:space="0" w:color="auto"/>
                        <w:right w:val="none" w:sz="0" w:space="0" w:color="auto"/>
                      </w:divBdr>
                    </w:div>
                  </w:divsChild>
                </w:div>
                <w:div w:id="2101217765">
                  <w:marLeft w:val="0"/>
                  <w:marRight w:val="0"/>
                  <w:marTop w:val="0"/>
                  <w:marBottom w:val="0"/>
                  <w:divBdr>
                    <w:top w:val="none" w:sz="0" w:space="0" w:color="auto"/>
                    <w:left w:val="none" w:sz="0" w:space="0" w:color="auto"/>
                    <w:bottom w:val="none" w:sz="0" w:space="0" w:color="auto"/>
                    <w:right w:val="none" w:sz="0" w:space="0" w:color="auto"/>
                  </w:divBdr>
                  <w:divsChild>
                    <w:div w:id="1332180583">
                      <w:marLeft w:val="0"/>
                      <w:marRight w:val="0"/>
                      <w:marTop w:val="0"/>
                      <w:marBottom w:val="0"/>
                      <w:divBdr>
                        <w:top w:val="none" w:sz="0" w:space="0" w:color="auto"/>
                        <w:left w:val="none" w:sz="0" w:space="0" w:color="auto"/>
                        <w:bottom w:val="none" w:sz="0" w:space="0" w:color="auto"/>
                        <w:right w:val="none" w:sz="0" w:space="0" w:color="auto"/>
                      </w:divBdr>
                    </w:div>
                  </w:divsChild>
                </w:div>
                <w:div w:id="2128350971">
                  <w:marLeft w:val="0"/>
                  <w:marRight w:val="0"/>
                  <w:marTop w:val="0"/>
                  <w:marBottom w:val="0"/>
                  <w:divBdr>
                    <w:top w:val="none" w:sz="0" w:space="0" w:color="auto"/>
                    <w:left w:val="none" w:sz="0" w:space="0" w:color="auto"/>
                    <w:bottom w:val="none" w:sz="0" w:space="0" w:color="auto"/>
                    <w:right w:val="none" w:sz="0" w:space="0" w:color="auto"/>
                  </w:divBdr>
                  <w:divsChild>
                    <w:div w:id="171110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89812">
      <w:bodyDiv w:val="1"/>
      <w:marLeft w:val="0"/>
      <w:marRight w:val="0"/>
      <w:marTop w:val="0"/>
      <w:marBottom w:val="0"/>
      <w:divBdr>
        <w:top w:val="none" w:sz="0" w:space="0" w:color="auto"/>
        <w:left w:val="none" w:sz="0" w:space="0" w:color="auto"/>
        <w:bottom w:val="none" w:sz="0" w:space="0" w:color="auto"/>
        <w:right w:val="none" w:sz="0" w:space="0" w:color="auto"/>
      </w:divBdr>
    </w:div>
    <w:div w:id="1605188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1840</Words>
  <Characters>10489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Mirica (2211628)</dc:creator>
  <cp:keywords/>
  <dc:description/>
  <cp:lastModifiedBy>Valentin Mirica (2211628)</cp:lastModifiedBy>
  <cp:revision>2</cp:revision>
  <dcterms:created xsi:type="dcterms:W3CDTF">2023-04-26T19:25:00Z</dcterms:created>
  <dcterms:modified xsi:type="dcterms:W3CDTF">2023-04-26T19:25:00Z</dcterms:modified>
</cp:coreProperties>
</file>