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4DC3D" w14:textId="77777777" w:rsidR="002E40EC" w:rsidRDefault="002E40EC" w:rsidP="002E40EC">
      <w:pPr>
        <w:spacing w:before="240" w:after="240" w:line="360" w:lineRule="auto"/>
        <w:jc w:val="center"/>
        <w:rPr>
          <w:rFonts w:ascii="Times New Roman" w:hAnsi="Times New Roman" w:cs="Times New Roman"/>
          <w:b/>
          <w:bCs/>
          <w:color w:val="000000" w:themeColor="text1"/>
          <w:sz w:val="48"/>
          <w:szCs w:val="48"/>
          <w:lang w:val="en-GB"/>
        </w:rPr>
      </w:pPr>
    </w:p>
    <w:p w14:paraId="388B5A74" w14:textId="77777777" w:rsidR="002E40EC" w:rsidRDefault="002E40EC" w:rsidP="002E40EC">
      <w:pPr>
        <w:spacing w:before="240" w:after="240" w:line="360" w:lineRule="auto"/>
        <w:jc w:val="center"/>
        <w:rPr>
          <w:rFonts w:ascii="Times New Roman" w:hAnsi="Times New Roman" w:cs="Times New Roman"/>
          <w:b/>
          <w:bCs/>
          <w:color w:val="000000" w:themeColor="text1"/>
          <w:sz w:val="48"/>
          <w:szCs w:val="48"/>
          <w:lang w:val="en-GB"/>
        </w:rPr>
      </w:pPr>
    </w:p>
    <w:p w14:paraId="5F07E523" w14:textId="77777777" w:rsidR="002E40EC" w:rsidRDefault="002E40EC" w:rsidP="002E40EC">
      <w:pPr>
        <w:spacing w:before="240" w:after="240" w:line="360" w:lineRule="auto"/>
        <w:jc w:val="center"/>
        <w:rPr>
          <w:rFonts w:ascii="Times New Roman" w:hAnsi="Times New Roman" w:cs="Times New Roman"/>
          <w:b/>
          <w:bCs/>
          <w:color w:val="000000" w:themeColor="text1"/>
          <w:sz w:val="48"/>
          <w:szCs w:val="48"/>
          <w:lang w:val="en-GB"/>
        </w:rPr>
      </w:pPr>
    </w:p>
    <w:p w14:paraId="70BE8DC2" w14:textId="77777777" w:rsidR="002E40EC" w:rsidRDefault="002E40EC" w:rsidP="002E40EC">
      <w:pPr>
        <w:spacing w:before="240" w:after="240" w:line="360" w:lineRule="auto"/>
        <w:jc w:val="center"/>
        <w:rPr>
          <w:rFonts w:ascii="Times New Roman" w:hAnsi="Times New Roman" w:cs="Times New Roman"/>
          <w:b/>
          <w:bCs/>
          <w:color w:val="000000" w:themeColor="text1"/>
          <w:sz w:val="48"/>
          <w:szCs w:val="48"/>
          <w:lang w:val="en-GB"/>
        </w:rPr>
      </w:pPr>
    </w:p>
    <w:p w14:paraId="1D1F176A" w14:textId="1C38D648" w:rsidR="002E40EC" w:rsidRDefault="007160CA" w:rsidP="002E40EC">
      <w:pPr>
        <w:spacing w:before="240" w:after="240" w:line="360" w:lineRule="auto"/>
        <w:jc w:val="center"/>
        <w:rPr>
          <w:rFonts w:ascii="Times New Roman" w:hAnsi="Times New Roman" w:cs="Times New Roman"/>
          <w:b/>
          <w:bCs/>
          <w:color w:val="000000" w:themeColor="text1"/>
          <w:sz w:val="48"/>
          <w:szCs w:val="48"/>
          <w:lang w:val="en-GB"/>
        </w:rPr>
      </w:pPr>
      <w:r>
        <w:rPr>
          <w:rFonts w:ascii="Times New Roman" w:hAnsi="Times New Roman" w:cs="Times New Roman"/>
          <w:b/>
          <w:bCs/>
          <w:color w:val="000000" w:themeColor="text1"/>
          <w:sz w:val="48"/>
          <w:szCs w:val="48"/>
          <w:lang w:val="en-GB"/>
        </w:rPr>
        <w:t>Assessment 1</w:t>
      </w:r>
    </w:p>
    <w:p w14:paraId="6BE4E8F9" w14:textId="2F34F223" w:rsidR="00C63D21" w:rsidRDefault="007160CA" w:rsidP="007160CA">
      <w:pPr>
        <w:spacing w:before="240" w:after="240" w:line="360" w:lineRule="auto"/>
        <w:rPr>
          <w:rFonts w:ascii="Times New Roman" w:hAnsi="Times New Roman" w:cs="Times New Roman"/>
          <w:b/>
          <w:bCs/>
          <w:color w:val="000000" w:themeColor="text1"/>
          <w:sz w:val="48"/>
          <w:szCs w:val="48"/>
          <w:lang w:val="en-GB"/>
        </w:rPr>
      </w:pPr>
      <w:r>
        <w:rPr>
          <w:rFonts w:ascii="Times New Roman" w:hAnsi="Times New Roman" w:cs="Times New Roman"/>
          <w:b/>
          <w:bCs/>
          <w:color w:val="000000" w:themeColor="text1"/>
          <w:sz w:val="48"/>
          <w:szCs w:val="48"/>
          <w:lang w:val="en-GB"/>
        </w:rPr>
        <w:t xml:space="preserve">           </w:t>
      </w:r>
      <w:r w:rsidR="00C63D21" w:rsidRPr="002E40EC">
        <w:rPr>
          <w:rFonts w:ascii="Times New Roman" w:hAnsi="Times New Roman" w:cs="Times New Roman"/>
          <w:b/>
          <w:bCs/>
          <w:color w:val="000000" w:themeColor="text1"/>
          <w:sz w:val="48"/>
          <w:szCs w:val="48"/>
          <w:lang w:val="en-GB"/>
        </w:rPr>
        <w:t>Human Resource Management</w:t>
      </w:r>
    </w:p>
    <w:p w14:paraId="1D39E6C2" w14:textId="1DE139A2" w:rsidR="007160CA" w:rsidRPr="007160CA" w:rsidRDefault="007160CA" w:rsidP="007160CA">
      <w:pPr>
        <w:spacing w:before="240" w:after="240" w:line="360" w:lineRule="auto"/>
        <w:rPr>
          <w:rFonts w:ascii="Times New Roman" w:hAnsi="Times New Roman" w:cs="Times New Roman"/>
          <w:b/>
          <w:bCs/>
          <w:color w:val="000000" w:themeColor="text1"/>
          <w:sz w:val="36"/>
          <w:szCs w:val="36"/>
          <w:lang w:val="en-GB"/>
        </w:rPr>
      </w:pPr>
      <w:r w:rsidRPr="007160CA">
        <w:rPr>
          <w:rFonts w:ascii="Times New Roman" w:hAnsi="Times New Roman" w:cs="Times New Roman"/>
          <w:b/>
          <w:bCs/>
          <w:color w:val="000000" w:themeColor="text1"/>
          <w:sz w:val="36"/>
          <w:szCs w:val="36"/>
          <w:lang w:val="en-GB"/>
        </w:rPr>
        <w:t>Student name: Parminder kaur</w:t>
      </w:r>
    </w:p>
    <w:p w14:paraId="646CB9AA" w14:textId="47D3B6FC" w:rsidR="007160CA" w:rsidRDefault="007160CA" w:rsidP="007160CA">
      <w:pPr>
        <w:spacing w:before="240" w:after="240" w:line="360" w:lineRule="auto"/>
        <w:rPr>
          <w:rFonts w:ascii="Times New Roman" w:hAnsi="Times New Roman" w:cs="Times New Roman"/>
          <w:b/>
          <w:bCs/>
          <w:color w:val="000000" w:themeColor="text1"/>
          <w:sz w:val="36"/>
          <w:szCs w:val="36"/>
          <w:lang w:val="en-GB"/>
        </w:rPr>
      </w:pPr>
      <w:r>
        <w:rPr>
          <w:rFonts w:ascii="Times New Roman" w:hAnsi="Times New Roman" w:cs="Times New Roman"/>
          <w:b/>
          <w:bCs/>
          <w:color w:val="000000" w:themeColor="text1"/>
          <w:sz w:val="36"/>
          <w:szCs w:val="36"/>
          <w:lang w:val="en-GB"/>
        </w:rPr>
        <w:t>Student ID: 2124229</w:t>
      </w:r>
    </w:p>
    <w:p w14:paraId="201FBD90" w14:textId="197C2CCD" w:rsidR="007160CA" w:rsidRDefault="007160CA" w:rsidP="007160CA">
      <w:pPr>
        <w:spacing w:before="240" w:after="240" w:line="360" w:lineRule="auto"/>
        <w:rPr>
          <w:rFonts w:ascii="Times New Roman" w:hAnsi="Times New Roman" w:cs="Times New Roman"/>
          <w:b/>
          <w:bCs/>
          <w:color w:val="000000" w:themeColor="text1"/>
          <w:sz w:val="36"/>
          <w:szCs w:val="36"/>
          <w:lang w:val="en-GB"/>
        </w:rPr>
      </w:pPr>
      <w:r>
        <w:rPr>
          <w:rFonts w:ascii="Times New Roman" w:hAnsi="Times New Roman" w:cs="Times New Roman"/>
          <w:b/>
          <w:bCs/>
          <w:color w:val="000000" w:themeColor="text1"/>
          <w:sz w:val="36"/>
          <w:szCs w:val="36"/>
          <w:lang w:val="en-GB"/>
        </w:rPr>
        <w:t>Module code: LCMB7000</w:t>
      </w:r>
    </w:p>
    <w:p w14:paraId="16AAA647" w14:textId="0D4E39D8" w:rsidR="002479BA" w:rsidRPr="007160CA" w:rsidRDefault="007160CA" w:rsidP="007160CA">
      <w:pPr>
        <w:spacing w:before="240" w:after="240" w:line="360" w:lineRule="auto"/>
        <w:rPr>
          <w:rFonts w:ascii="Times New Roman" w:hAnsi="Times New Roman" w:cs="Times New Roman"/>
          <w:b/>
          <w:bCs/>
          <w:color w:val="000000" w:themeColor="text1"/>
          <w:sz w:val="36"/>
          <w:szCs w:val="36"/>
          <w:lang w:val="en-GB"/>
        </w:rPr>
      </w:pPr>
      <w:r>
        <w:rPr>
          <w:rFonts w:ascii="Times New Roman" w:hAnsi="Times New Roman" w:cs="Times New Roman"/>
          <w:b/>
          <w:bCs/>
          <w:color w:val="000000" w:themeColor="text1"/>
          <w:sz w:val="36"/>
          <w:szCs w:val="36"/>
          <w:lang w:val="en-GB"/>
        </w:rPr>
        <w:t xml:space="preserve">Lecturer name: Gladius </w:t>
      </w:r>
      <w:proofErr w:type="spellStart"/>
      <w:r>
        <w:rPr>
          <w:rFonts w:ascii="Times New Roman" w:hAnsi="Times New Roman" w:cs="Times New Roman"/>
          <w:b/>
          <w:bCs/>
          <w:color w:val="000000" w:themeColor="text1"/>
          <w:sz w:val="36"/>
          <w:szCs w:val="36"/>
          <w:lang w:val="en-GB"/>
        </w:rPr>
        <w:t>Kulothungan</w:t>
      </w:r>
      <w:proofErr w:type="spellEnd"/>
      <w:r w:rsidR="002479BA" w:rsidRPr="001A25A8">
        <w:rPr>
          <w:rFonts w:ascii="Times New Roman" w:hAnsi="Times New Roman" w:cs="Times New Roman"/>
          <w:color w:val="000000" w:themeColor="text1"/>
          <w:lang w:val="en-GB"/>
        </w:rPr>
        <w:br w:type="page"/>
      </w:r>
    </w:p>
    <w:sdt>
      <w:sdtPr>
        <w:rPr>
          <w:rFonts w:ascii="Times New Roman" w:eastAsiaTheme="minorHAnsi" w:hAnsi="Times New Roman" w:cs="Times New Roman"/>
          <w:b w:val="0"/>
          <w:bCs w:val="0"/>
          <w:color w:val="4472C4" w:themeColor="accent1"/>
          <w:lang w:val="en-IN"/>
        </w:rPr>
        <w:id w:val="1772051850"/>
        <w:docPartObj>
          <w:docPartGallery w:val="Table of Contents"/>
          <w:docPartUnique/>
        </w:docPartObj>
      </w:sdtPr>
      <w:sdtEndPr>
        <w:rPr>
          <w:noProof/>
          <w:color w:val="000000" w:themeColor="text1"/>
          <w:sz w:val="24"/>
          <w:szCs w:val="24"/>
        </w:rPr>
      </w:sdtEndPr>
      <w:sdtContent>
        <w:p w14:paraId="738F4E36" w14:textId="6389B420" w:rsidR="005F1B47" w:rsidRPr="007160CA" w:rsidRDefault="005F1B47">
          <w:pPr>
            <w:pStyle w:val="TOCHeading"/>
            <w:rPr>
              <w:rFonts w:ascii="Times New Roman" w:hAnsi="Times New Roman" w:cs="Times New Roman"/>
              <w:b w:val="0"/>
              <w:bCs w:val="0"/>
              <w:color w:val="4472C4" w:themeColor="accent1"/>
            </w:rPr>
          </w:pPr>
          <w:r w:rsidRPr="007160CA">
            <w:rPr>
              <w:rFonts w:ascii="Times New Roman" w:hAnsi="Times New Roman" w:cs="Times New Roman"/>
              <w:b w:val="0"/>
              <w:bCs w:val="0"/>
              <w:color w:val="4472C4" w:themeColor="accent1"/>
            </w:rPr>
            <w:t>Table of Contents</w:t>
          </w:r>
        </w:p>
        <w:p w14:paraId="71A0E720" w14:textId="4AA55544" w:rsidR="005F1B47" w:rsidRPr="005F1B47" w:rsidRDefault="005F1B47">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r w:rsidRPr="005F1B47">
            <w:rPr>
              <w:rFonts w:ascii="Times New Roman" w:hAnsi="Times New Roman" w:cs="Times New Roman"/>
              <w:b w:val="0"/>
              <w:bCs w:val="0"/>
              <w:i w:val="0"/>
              <w:iCs w:val="0"/>
              <w:color w:val="000000" w:themeColor="text1"/>
            </w:rPr>
            <w:fldChar w:fldCharType="begin"/>
          </w:r>
          <w:r w:rsidRPr="005F1B47">
            <w:rPr>
              <w:rFonts w:ascii="Times New Roman" w:hAnsi="Times New Roman" w:cs="Times New Roman"/>
              <w:b w:val="0"/>
              <w:bCs w:val="0"/>
              <w:i w:val="0"/>
              <w:iCs w:val="0"/>
              <w:color w:val="000000" w:themeColor="text1"/>
            </w:rPr>
            <w:instrText xml:space="preserve"> TOC \o "1-3" \h \z \u </w:instrText>
          </w:r>
          <w:r w:rsidRPr="005F1B47">
            <w:rPr>
              <w:rFonts w:ascii="Times New Roman" w:hAnsi="Times New Roman" w:cs="Times New Roman"/>
              <w:b w:val="0"/>
              <w:bCs w:val="0"/>
              <w:i w:val="0"/>
              <w:iCs w:val="0"/>
              <w:color w:val="000000" w:themeColor="text1"/>
            </w:rPr>
            <w:fldChar w:fldCharType="separate"/>
          </w:r>
          <w:hyperlink w:anchor="_Toc100521922" w:history="1">
            <w:r w:rsidRPr="005F1B47">
              <w:rPr>
                <w:rStyle w:val="Hyperlink"/>
                <w:rFonts w:ascii="Times New Roman" w:hAnsi="Times New Roman" w:cs="Times New Roman"/>
                <w:b w:val="0"/>
                <w:bCs w:val="0"/>
                <w:i w:val="0"/>
                <w:iCs w:val="0"/>
                <w:noProof/>
                <w:color w:val="000000" w:themeColor="text1"/>
              </w:rPr>
              <w:t>Introduction</w:t>
            </w:r>
            <w:r w:rsidRPr="005F1B47">
              <w:rPr>
                <w:rFonts w:ascii="Times New Roman" w:hAnsi="Times New Roman" w:cs="Times New Roman"/>
                <w:b w:val="0"/>
                <w:bCs w:val="0"/>
                <w:i w:val="0"/>
                <w:iCs w:val="0"/>
                <w:noProof/>
                <w:webHidden/>
                <w:color w:val="000000" w:themeColor="text1"/>
              </w:rPr>
              <w:tab/>
            </w:r>
            <w:r w:rsidRPr="005F1B47">
              <w:rPr>
                <w:rFonts w:ascii="Times New Roman" w:hAnsi="Times New Roman" w:cs="Times New Roman"/>
                <w:b w:val="0"/>
                <w:bCs w:val="0"/>
                <w:i w:val="0"/>
                <w:iCs w:val="0"/>
                <w:noProof/>
                <w:webHidden/>
                <w:color w:val="000000" w:themeColor="text1"/>
              </w:rPr>
              <w:fldChar w:fldCharType="begin"/>
            </w:r>
            <w:r w:rsidRPr="005F1B47">
              <w:rPr>
                <w:rFonts w:ascii="Times New Roman" w:hAnsi="Times New Roman" w:cs="Times New Roman"/>
                <w:b w:val="0"/>
                <w:bCs w:val="0"/>
                <w:i w:val="0"/>
                <w:iCs w:val="0"/>
                <w:noProof/>
                <w:webHidden/>
                <w:color w:val="000000" w:themeColor="text1"/>
              </w:rPr>
              <w:instrText xml:space="preserve"> PAGEREF _Toc100521922 \h </w:instrText>
            </w:r>
            <w:r w:rsidRPr="005F1B47">
              <w:rPr>
                <w:rFonts w:ascii="Times New Roman" w:hAnsi="Times New Roman" w:cs="Times New Roman"/>
                <w:b w:val="0"/>
                <w:bCs w:val="0"/>
                <w:i w:val="0"/>
                <w:iCs w:val="0"/>
                <w:noProof/>
                <w:webHidden/>
                <w:color w:val="000000" w:themeColor="text1"/>
              </w:rPr>
            </w:r>
            <w:r w:rsidRPr="005F1B47">
              <w:rPr>
                <w:rFonts w:ascii="Times New Roman" w:hAnsi="Times New Roman" w:cs="Times New Roman"/>
                <w:b w:val="0"/>
                <w:bCs w:val="0"/>
                <w:i w:val="0"/>
                <w:iCs w:val="0"/>
                <w:noProof/>
                <w:webHidden/>
                <w:color w:val="000000" w:themeColor="text1"/>
              </w:rPr>
              <w:fldChar w:fldCharType="separate"/>
            </w:r>
            <w:r w:rsidRPr="005F1B47">
              <w:rPr>
                <w:rFonts w:ascii="Times New Roman" w:hAnsi="Times New Roman" w:cs="Times New Roman"/>
                <w:b w:val="0"/>
                <w:bCs w:val="0"/>
                <w:i w:val="0"/>
                <w:iCs w:val="0"/>
                <w:noProof/>
                <w:webHidden/>
                <w:color w:val="000000" w:themeColor="text1"/>
              </w:rPr>
              <w:t>3</w:t>
            </w:r>
            <w:r w:rsidRPr="005F1B47">
              <w:rPr>
                <w:rFonts w:ascii="Times New Roman" w:hAnsi="Times New Roman" w:cs="Times New Roman"/>
                <w:b w:val="0"/>
                <w:bCs w:val="0"/>
                <w:i w:val="0"/>
                <w:iCs w:val="0"/>
                <w:noProof/>
                <w:webHidden/>
                <w:color w:val="000000" w:themeColor="text1"/>
              </w:rPr>
              <w:fldChar w:fldCharType="end"/>
            </w:r>
          </w:hyperlink>
        </w:p>
        <w:p w14:paraId="44CFA61E" w14:textId="1A87130C" w:rsidR="005F1B47" w:rsidRPr="005F1B47" w:rsidRDefault="00565B2D">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hyperlink w:anchor="_Toc100521923" w:history="1">
            <w:r w:rsidR="005F1B47" w:rsidRPr="005F1B47">
              <w:rPr>
                <w:rStyle w:val="Hyperlink"/>
                <w:rFonts w:ascii="Times New Roman" w:hAnsi="Times New Roman" w:cs="Times New Roman"/>
                <w:b w:val="0"/>
                <w:bCs w:val="0"/>
                <w:i w:val="0"/>
                <w:iCs w:val="0"/>
                <w:noProof/>
                <w:color w:val="000000" w:themeColor="text1"/>
              </w:rPr>
              <w:t>Emerging changes in labour market conditions i</w:t>
            </w:r>
            <w:r w:rsidR="005F1B47" w:rsidRPr="005F1B47">
              <w:rPr>
                <w:rStyle w:val="Hyperlink"/>
                <w:rFonts w:ascii="Times New Roman" w:hAnsi="Times New Roman" w:cs="Times New Roman"/>
                <w:b w:val="0"/>
                <w:bCs w:val="0"/>
                <w:i w:val="0"/>
                <w:iCs w:val="0"/>
                <w:noProof/>
                <w:color w:val="000000" w:themeColor="text1"/>
                <w:lang w:eastAsia="en-GB"/>
              </w:rPr>
              <w:t>n a post-Covid/post Brexit environment in the UK</w:t>
            </w:r>
            <w:r w:rsidR="005F1B47" w:rsidRPr="005F1B47">
              <w:rPr>
                <w:rFonts w:ascii="Times New Roman" w:hAnsi="Times New Roman" w:cs="Times New Roman"/>
                <w:b w:val="0"/>
                <w:bCs w:val="0"/>
                <w:i w:val="0"/>
                <w:iCs w:val="0"/>
                <w:noProof/>
                <w:webHidden/>
                <w:color w:val="000000" w:themeColor="text1"/>
              </w:rPr>
              <w:tab/>
            </w:r>
            <w:r w:rsidR="005F1B47" w:rsidRPr="005F1B47">
              <w:rPr>
                <w:rFonts w:ascii="Times New Roman" w:hAnsi="Times New Roman" w:cs="Times New Roman"/>
                <w:b w:val="0"/>
                <w:bCs w:val="0"/>
                <w:i w:val="0"/>
                <w:iCs w:val="0"/>
                <w:noProof/>
                <w:webHidden/>
                <w:color w:val="000000" w:themeColor="text1"/>
              </w:rPr>
              <w:fldChar w:fldCharType="begin"/>
            </w:r>
            <w:r w:rsidR="005F1B47" w:rsidRPr="005F1B47">
              <w:rPr>
                <w:rFonts w:ascii="Times New Roman" w:hAnsi="Times New Roman" w:cs="Times New Roman"/>
                <w:b w:val="0"/>
                <w:bCs w:val="0"/>
                <w:i w:val="0"/>
                <w:iCs w:val="0"/>
                <w:noProof/>
                <w:webHidden/>
                <w:color w:val="000000" w:themeColor="text1"/>
              </w:rPr>
              <w:instrText xml:space="preserve"> PAGEREF _Toc100521923 \h </w:instrText>
            </w:r>
            <w:r w:rsidR="005F1B47" w:rsidRPr="005F1B47">
              <w:rPr>
                <w:rFonts w:ascii="Times New Roman" w:hAnsi="Times New Roman" w:cs="Times New Roman"/>
                <w:b w:val="0"/>
                <w:bCs w:val="0"/>
                <w:i w:val="0"/>
                <w:iCs w:val="0"/>
                <w:noProof/>
                <w:webHidden/>
                <w:color w:val="000000" w:themeColor="text1"/>
              </w:rPr>
            </w:r>
            <w:r w:rsidR="005F1B47" w:rsidRPr="005F1B47">
              <w:rPr>
                <w:rFonts w:ascii="Times New Roman" w:hAnsi="Times New Roman" w:cs="Times New Roman"/>
                <w:b w:val="0"/>
                <w:bCs w:val="0"/>
                <w:i w:val="0"/>
                <w:iCs w:val="0"/>
                <w:noProof/>
                <w:webHidden/>
                <w:color w:val="000000" w:themeColor="text1"/>
              </w:rPr>
              <w:fldChar w:fldCharType="separate"/>
            </w:r>
            <w:r w:rsidR="005F1B47" w:rsidRPr="005F1B47">
              <w:rPr>
                <w:rFonts w:ascii="Times New Roman" w:hAnsi="Times New Roman" w:cs="Times New Roman"/>
                <w:b w:val="0"/>
                <w:bCs w:val="0"/>
                <w:i w:val="0"/>
                <w:iCs w:val="0"/>
                <w:noProof/>
                <w:webHidden/>
                <w:color w:val="000000" w:themeColor="text1"/>
              </w:rPr>
              <w:t>4</w:t>
            </w:r>
            <w:r w:rsidR="005F1B47" w:rsidRPr="005F1B47">
              <w:rPr>
                <w:rFonts w:ascii="Times New Roman" w:hAnsi="Times New Roman" w:cs="Times New Roman"/>
                <w:b w:val="0"/>
                <w:bCs w:val="0"/>
                <w:i w:val="0"/>
                <w:iCs w:val="0"/>
                <w:noProof/>
                <w:webHidden/>
                <w:color w:val="000000" w:themeColor="text1"/>
              </w:rPr>
              <w:fldChar w:fldCharType="end"/>
            </w:r>
          </w:hyperlink>
        </w:p>
        <w:p w14:paraId="6D24B186" w14:textId="2A8CB7A3" w:rsidR="005F1B47" w:rsidRPr="005F1B47" w:rsidRDefault="00565B2D">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hyperlink w:anchor="_Toc100521924" w:history="1">
            <w:r w:rsidR="005F1B47" w:rsidRPr="005F1B47">
              <w:rPr>
                <w:rStyle w:val="Hyperlink"/>
                <w:rFonts w:ascii="Times New Roman" w:hAnsi="Times New Roman" w:cs="Times New Roman"/>
                <w:b w:val="0"/>
                <w:bCs w:val="0"/>
                <w:i w:val="0"/>
                <w:iCs w:val="0"/>
                <w:noProof/>
                <w:color w:val="000000" w:themeColor="text1"/>
              </w:rPr>
              <w:t>Changes needed in human resourcing strategies</w:t>
            </w:r>
            <w:r w:rsidR="005F1B47" w:rsidRPr="005F1B47">
              <w:rPr>
                <w:rFonts w:ascii="Times New Roman" w:hAnsi="Times New Roman" w:cs="Times New Roman"/>
                <w:b w:val="0"/>
                <w:bCs w:val="0"/>
                <w:i w:val="0"/>
                <w:iCs w:val="0"/>
                <w:noProof/>
                <w:webHidden/>
                <w:color w:val="000000" w:themeColor="text1"/>
              </w:rPr>
              <w:tab/>
            </w:r>
            <w:r w:rsidR="005F1B47" w:rsidRPr="005F1B47">
              <w:rPr>
                <w:rFonts w:ascii="Times New Roman" w:hAnsi="Times New Roman" w:cs="Times New Roman"/>
                <w:b w:val="0"/>
                <w:bCs w:val="0"/>
                <w:i w:val="0"/>
                <w:iCs w:val="0"/>
                <w:noProof/>
                <w:webHidden/>
                <w:color w:val="000000" w:themeColor="text1"/>
              </w:rPr>
              <w:fldChar w:fldCharType="begin"/>
            </w:r>
            <w:r w:rsidR="005F1B47" w:rsidRPr="005F1B47">
              <w:rPr>
                <w:rFonts w:ascii="Times New Roman" w:hAnsi="Times New Roman" w:cs="Times New Roman"/>
                <w:b w:val="0"/>
                <w:bCs w:val="0"/>
                <w:i w:val="0"/>
                <w:iCs w:val="0"/>
                <w:noProof/>
                <w:webHidden/>
                <w:color w:val="000000" w:themeColor="text1"/>
              </w:rPr>
              <w:instrText xml:space="preserve"> PAGEREF _Toc100521924 \h </w:instrText>
            </w:r>
            <w:r w:rsidR="005F1B47" w:rsidRPr="005F1B47">
              <w:rPr>
                <w:rFonts w:ascii="Times New Roman" w:hAnsi="Times New Roman" w:cs="Times New Roman"/>
                <w:b w:val="0"/>
                <w:bCs w:val="0"/>
                <w:i w:val="0"/>
                <w:iCs w:val="0"/>
                <w:noProof/>
                <w:webHidden/>
                <w:color w:val="000000" w:themeColor="text1"/>
              </w:rPr>
            </w:r>
            <w:r w:rsidR="005F1B47" w:rsidRPr="005F1B47">
              <w:rPr>
                <w:rFonts w:ascii="Times New Roman" w:hAnsi="Times New Roman" w:cs="Times New Roman"/>
                <w:b w:val="0"/>
                <w:bCs w:val="0"/>
                <w:i w:val="0"/>
                <w:iCs w:val="0"/>
                <w:noProof/>
                <w:webHidden/>
                <w:color w:val="000000" w:themeColor="text1"/>
              </w:rPr>
              <w:fldChar w:fldCharType="separate"/>
            </w:r>
            <w:r w:rsidR="005F1B47" w:rsidRPr="005F1B47">
              <w:rPr>
                <w:rFonts w:ascii="Times New Roman" w:hAnsi="Times New Roman" w:cs="Times New Roman"/>
                <w:b w:val="0"/>
                <w:bCs w:val="0"/>
                <w:i w:val="0"/>
                <w:iCs w:val="0"/>
                <w:noProof/>
                <w:webHidden/>
                <w:color w:val="000000" w:themeColor="text1"/>
              </w:rPr>
              <w:t>6</w:t>
            </w:r>
            <w:r w:rsidR="005F1B47" w:rsidRPr="005F1B47">
              <w:rPr>
                <w:rFonts w:ascii="Times New Roman" w:hAnsi="Times New Roman" w:cs="Times New Roman"/>
                <w:b w:val="0"/>
                <w:bCs w:val="0"/>
                <w:i w:val="0"/>
                <w:iCs w:val="0"/>
                <w:noProof/>
                <w:webHidden/>
                <w:color w:val="000000" w:themeColor="text1"/>
              </w:rPr>
              <w:fldChar w:fldCharType="end"/>
            </w:r>
          </w:hyperlink>
        </w:p>
        <w:p w14:paraId="33BB5FB6" w14:textId="058759D9" w:rsidR="005F1B47" w:rsidRPr="005F1B47" w:rsidRDefault="00565B2D">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hyperlink w:anchor="_Toc100521925" w:history="1">
            <w:r w:rsidR="005F1B47" w:rsidRPr="005F1B47">
              <w:rPr>
                <w:rStyle w:val="Hyperlink"/>
                <w:rFonts w:ascii="Times New Roman" w:hAnsi="Times New Roman" w:cs="Times New Roman"/>
                <w:b w:val="0"/>
                <w:bCs w:val="0"/>
                <w:i w:val="0"/>
                <w:iCs w:val="0"/>
                <w:noProof/>
                <w:color w:val="000000" w:themeColor="text1"/>
              </w:rPr>
              <w:t>Changes and methods of implementation as an HR manager</w:t>
            </w:r>
            <w:r w:rsidR="005F1B47" w:rsidRPr="005F1B47">
              <w:rPr>
                <w:rFonts w:ascii="Times New Roman" w:hAnsi="Times New Roman" w:cs="Times New Roman"/>
                <w:b w:val="0"/>
                <w:bCs w:val="0"/>
                <w:i w:val="0"/>
                <w:iCs w:val="0"/>
                <w:noProof/>
                <w:webHidden/>
                <w:color w:val="000000" w:themeColor="text1"/>
              </w:rPr>
              <w:tab/>
            </w:r>
            <w:r w:rsidR="005F1B47" w:rsidRPr="005F1B47">
              <w:rPr>
                <w:rFonts w:ascii="Times New Roman" w:hAnsi="Times New Roman" w:cs="Times New Roman"/>
                <w:b w:val="0"/>
                <w:bCs w:val="0"/>
                <w:i w:val="0"/>
                <w:iCs w:val="0"/>
                <w:noProof/>
                <w:webHidden/>
                <w:color w:val="000000" w:themeColor="text1"/>
              </w:rPr>
              <w:fldChar w:fldCharType="begin"/>
            </w:r>
            <w:r w:rsidR="005F1B47" w:rsidRPr="005F1B47">
              <w:rPr>
                <w:rFonts w:ascii="Times New Roman" w:hAnsi="Times New Roman" w:cs="Times New Roman"/>
                <w:b w:val="0"/>
                <w:bCs w:val="0"/>
                <w:i w:val="0"/>
                <w:iCs w:val="0"/>
                <w:noProof/>
                <w:webHidden/>
                <w:color w:val="000000" w:themeColor="text1"/>
              </w:rPr>
              <w:instrText xml:space="preserve"> PAGEREF _Toc100521925 \h </w:instrText>
            </w:r>
            <w:r w:rsidR="005F1B47" w:rsidRPr="005F1B47">
              <w:rPr>
                <w:rFonts w:ascii="Times New Roman" w:hAnsi="Times New Roman" w:cs="Times New Roman"/>
                <w:b w:val="0"/>
                <w:bCs w:val="0"/>
                <w:i w:val="0"/>
                <w:iCs w:val="0"/>
                <w:noProof/>
                <w:webHidden/>
                <w:color w:val="000000" w:themeColor="text1"/>
              </w:rPr>
            </w:r>
            <w:r w:rsidR="005F1B47" w:rsidRPr="005F1B47">
              <w:rPr>
                <w:rFonts w:ascii="Times New Roman" w:hAnsi="Times New Roman" w:cs="Times New Roman"/>
                <w:b w:val="0"/>
                <w:bCs w:val="0"/>
                <w:i w:val="0"/>
                <w:iCs w:val="0"/>
                <w:noProof/>
                <w:webHidden/>
                <w:color w:val="000000" w:themeColor="text1"/>
              </w:rPr>
              <w:fldChar w:fldCharType="separate"/>
            </w:r>
            <w:r w:rsidR="005F1B47" w:rsidRPr="005F1B47">
              <w:rPr>
                <w:rFonts w:ascii="Times New Roman" w:hAnsi="Times New Roman" w:cs="Times New Roman"/>
                <w:b w:val="0"/>
                <w:bCs w:val="0"/>
                <w:i w:val="0"/>
                <w:iCs w:val="0"/>
                <w:noProof/>
                <w:webHidden/>
                <w:color w:val="000000" w:themeColor="text1"/>
              </w:rPr>
              <w:t>7</w:t>
            </w:r>
            <w:r w:rsidR="005F1B47" w:rsidRPr="005F1B47">
              <w:rPr>
                <w:rFonts w:ascii="Times New Roman" w:hAnsi="Times New Roman" w:cs="Times New Roman"/>
                <w:b w:val="0"/>
                <w:bCs w:val="0"/>
                <w:i w:val="0"/>
                <w:iCs w:val="0"/>
                <w:noProof/>
                <w:webHidden/>
                <w:color w:val="000000" w:themeColor="text1"/>
              </w:rPr>
              <w:fldChar w:fldCharType="end"/>
            </w:r>
          </w:hyperlink>
        </w:p>
        <w:p w14:paraId="365390AD" w14:textId="2344762F" w:rsidR="005F1B47" w:rsidRPr="005F1B47" w:rsidRDefault="00565B2D">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hyperlink w:anchor="_Toc100521926" w:history="1">
            <w:r w:rsidR="005F1B47" w:rsidRPr="005F1B47">
              <w:rPr>
                <w:rStyle w:val="Hyperlink"/>
                <w:rFonts w:ascii="Times New Roman" w:hAnsi="Times New Roman" w:cs="Times New Roman"/>
                <w:b w:val="0"/>
                <w:bCs w:val="0"/>
                <w:i w:val="0"/>
                <w:iCs w:val="0"/>
                <w:noProof/>
                <w:color w:val="000000" w:themeColor="text1"/>
              </w:rPr>
              <w:t>Conclusion:</w:t>
            </w:r>
            <w:r w:rsidR="005F1B47" w:rsidRPr="005F1B47">
              <w:rPr>
                <w:rFonts w:ascii="Times New Roman" w:hAnsi="Times New Roman" w:cs="Times New Roman"/>
                <w:b w:val="0"/>
                <w:bCs w:val="0"/>
                <w:i w:val="0"/>
                <w:iCs w:val="0"/>
                <w:noProof/>
                <w:webHidden/>
                <w:color w:val="000000" w:themeColor="text1"/>
              </w:rPr>
              <w:tab/>
            </w:r>
            <w:r w:rsidR="005F1B47" w:rsidRPr="005F1B47">
              <w:rPr>
                <w:rFonts w:ascii="Times New Roman" w:hAnsi="Times New Roman" w:cs="Times New Roman"/>
                <w:b w:val="0"/>
                <w:bCs w:val="0"/>
                <w:i w:val="0"/>
                <w:iCs w:val="0"/>
                <w:noProof/>
                <w:webHidden/>
                <w:color w:val="000000" w:themeColor="text1"/>
              </w:rPr>
              <w:fldChar w:fldCharType="begin"/>
            </w:r>
            <w:r w:rsidR="005F1B47" w:rsidRPr="005F1B47">
              <w:rPr>
                <w:rFonts w:ascii="Times New Roman" w:hAnsi="Times New Roman" w:cs="Times New Roman"/>
                <w:b w:val="0"/>
                <w:bCs w:val="0"/>
                <w:i w:val="0"/>
                <w:iCs w:val="0"/>
                <w:noProof/>
                <w:webHidden/>
                <w:color w:val="000000" w:themeColor="text1"/>
              </w:rPr>
              <w:instrText xml:space="preserve"> PAGEREF _Toc100521926 \h </w:instrText>
            </w:r>
            <w:r w:rsidR="005F1B47" w:rsidRPr="005F1B47">
              <w:rPr>
                <w:rFonts w:ascii="Times New Roman" w:hAnsi="Times New Roman" w:cs="Times New Roman"/>
                <w:b w:val="0"/>
                <w:bCs w:val="0"/>
                <w:i w:val="0"/>
                <w:iCs w:val="0"/>
                <w:noProof/>
                <w:webHidden/>
                <w:color w:val="000000" w:themeColor="text1"/>
              </w:rPr>
            </w:r>
            <w:r w:rsidR="005F1B47" w:rsidRPr="005F1B47">
              <w:rPr>
                <w:rFonts w:ascii="Times New Roman" w:hAnsi="Times New Roman" w:cs="Times New Roman"/>
                <w:b w:val="0"/>
                <w:bCs w:val="0"/>
                <w:i w:val="0"/>
                <w:iCs w:val="0"/>
                <w:noProof/>
                <w:webHidden/>
                <w:color w:val="000000" w:themeColor="text1"/>
              </w:rPr>
              <w:fldChar w:fldCharType="separate"/>
            </w:r>
            <w:r w:rsidR="005F1B47" w:rsidRPr="005F1B47">
              <w:rPr>
                <w:rFonts w:ascii="Times New Roman" w:hAnsi="Times New Roman" w:cs="Times New Roman"/>
                <w:b w:val="0"/>
                <w:bCs w:val="0"/>
                <w:i w:val="0"/>
                <w:iCs w:val="0"/>
                <w:noProof/>
                <w:webHidden/>
                <w:color w:val="000000" w:themeColor="text1"/>
              </w:rPr>
              <w:t>10</w:t>
            </w:r>
            <w:r w:rsidR="005F1B47" w:rsidRPr="005F1B47">
              <w:rPr>
                <w:rFonts w:ascii="Times New Roman" w:hAnsi="Times New Roman" w:cs="Times New Roman"/>
                <w:b w:val="0"/>
                <w:bCs w:val="0"/>
                <w:i w:val="0"/>
                <w:iCs w:val="0"/>
                <w:noProof/>
                <w:webHidden/>
                <w:color w:val="000000" w:themeColor="text1"/>
              </w:rPr>
              <w:fldChar w:fldCharType="end"/>
            </w:r>
          </w:hyperlink>
        </w:p>
        <w:p w14:paraId="3EE2023B" w14:textId="6CA2840D" w:rsidR="005F1B47" w:rsidRPr="005F1B47" w:rsidRDefault="00565B2D">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hyperlink w:anchor="_Toc100521927" w:history="1">
            <w:r w:rsidR="005F1B47" w:rsidRPr="005F1B47">
              <w:rPr>
                <w:rStyle w:val="Hyperlink"/>
                <w:rFonts w:ascii="Times New Roman" w:hAnsi="Times New Roman" w:cs="Times New Roman"/>
                <w:b w:val="0"/>
                <w:bCs w:val="0"/>
                <w:i w:val="0"/>
                <w:iCs w:val="0"/>
                <w:noProof/>
                <w:color w:val="000000" w:themeColor="text1"/>
              </w:rPr>
              <w:t>References:</w:t>
            </w:r>
            <w:r w:rsidR="005F1B47" w:rsidRPr="005F1B47">
              <w:rPr>
                <w:rFonts w:ascii="Times New Roman" w:hAnsi="Times New Roman" w:cs="Times New Roman"/>
                <w:b w:val="0"/>
                <w:bCs w:val="0"/>
                <w:i w:val="0"/>
                <w:iCs w:val="0"/>
                <w:noProof/>
                <w:webHidden/>
                <w:color w:val="000000" w:themeColor="text1"/>
              </w:rPr>
              <w:tab/>
            </w:r>
            <w:r w:rsidR="005F1B47" w:rsidRPr="005F1B47">
              <w:rPr>
                <w:rFonts w:ascii="Times New Roman" w:hAnsi="Times New Roman" w:cs="Times New Roman"/>
                <w:b w:val="0"/>
                <w:bCs w:val="0"/>
                <w:i w:val="0"/>
                <w:iCs w:val="0"/>
                <w:noProof/>
                <w:webHidden/>
                <w:color w:val="000000" w:themeColor="text1"/>
              </w:rPr>
              <w:fldChar w:fldCharType="begin"/>
            </w:r>
            <w:r w:rsidR="005F1B47" w:rsidRPr="005F1B47">
              <w:rPr>
                <w:rFonts w:ascii="Times New Roman" w:hAnsi="Times New Roman" w:cs="Times New Roman"/>
                <w:b w:val="0"/>
                <w:bCs w:val="0"/>
                <w:i w:val="0"/>
                <w:iCs w:val="0"/>
                <w:noProof/>
                <w:webHidden/>
                <w:color w:val="000000" w:themeColor="text1"/>
              </w:rPr>
              <w:instrText xml:space="preserve"> PAGEREF _Toc100521927 \h </w:instrText>
            </w:r>
            <w:r w:rsidR="005F1B47" w:rsidRPr="005F1B47">
              <w:rPr>
                <w:rFonts w:ascii="Times New Roman" w:hAnsi="Times New Roman" w:cs="Times New Roman"/>
                <w:b w:val="0"/>
                <w:bCs w:val="0"/>
                <w:i w:val="0"/>
                <w:iCs w:val="0"/>
                <w:noProof/>
                <w:webHidden/>
                <w:color w:val="000000" w:themeColor="text1"/>
              </w:rPr>
            </w:r>
            <w:r w:rsidR="005F1B47" w:rsidRPr="005F1B47">
              <w:rPr>
                <w:rFonts w:ascii="Times New Roman" w:hAnsi="Times New Roman" w:cs="Times New Roman"/>
                <w:b w:val="0"/>
                <w:bCs w:val="0"/>
                <w:i w:val="0"/>
                <w:iCs w:val="0"/>
                <w:noProof/>
                <w:webHidden/>
                <w:color w:val="000000" w:themeColor="text1"/>
              </w:rPr>
              <w:fldChar w:fldCharType="separate"/>
            </w:r>
            <w:r w:rsidR="005F1B47" w:rsidRPr="005F1B47">
              <w:rPr>
                <w:rFonts w:ascii="Times New Roman" w:hAnsi="Times New Roman" w:cs="Times New Roman"/>
                <w:b w:val="0"/>
                <w:bCs w:val="0"/>
                <w:i w:val="0"/>
                <w:iCs w:val="0"/>
                <w:noProof/>
                <w:webHidden/>
                <w:color w:val="000000" w:themeColor="text1"/>
              </w:rPr>
              <w:t>11</w:t>
            </w:r>
            <w:r w:rsidR="005F1B47" w:rsidRPr="005F1B47">
              <w:rPr>
                <w:rFonts w:ascii="Times New Roman" w:hAnsi="Times New Roman" w:cs="Times New Roman"/>
                <w:b w:val="0"/>
                <w:bCs w:val="0"/>
                <w:i w:val="0"/>
                <w:iCs w:val="0"/>
                <w:noProof/>
                <w:webHidden/>
                <w:color w:val="000000" w:themeColor="text1"/>
              </w:rPr>
              <w:fldChar w:fldCharType="end"/>
            </w:r>
          </w:hyperlink>
        </w:p>
        <w:p w14:paraId="5BB85FBB" w14:textId="7F7C72E9" w:rsidR="005F1B47" w:rsidRDefault="005F1B47">
          <w:r w:rsidRPr="005F1B47">
            <w:rPr>
              <w:rFonts w:ascii="Times New Roman" w:hAnsi="Times New Roman" w:cs="Times New Roman"/>
              <w:noProof/>
              <w:color w:val="000000" w:themeColor="text1"/>
            </w:rPr>
            <w:fldChar w:fldCharType="end"/>
          </w:r>
        </w:p>
      </w:sdtContent>
    </w:sdt>
    <w:p w14:paraId="78987E34" w14:textId="77777777" w:rsidR="005F1B47" w:rsidRDefault="005F1B47">
      <w:pPr>
        <w:rPr>
          <w:rFonts w:ascii="Times New Roman" w:hAnsi="Times New Roman" w:cs="Times New Roman"/>
          <w:b/>
          <w:color w:val="000000" w:themeColor="text1"/>
          <w:lang w:val="en-GB"/>
        </w:rPr>
      </w:pPr>
      <w:r>
        <w:br w:type="page"/>
      </w:r>
    </w:p>
    <w:p w14:paraId="228CF12D" w14:textId="1C04A0C6" w:rsidR="00C63D21" w:rsidRPr="001A25A8" w:rsidRDefault="00F71902" w:rsidP="002479BA">
      <w:pPr>
        <w:pStyle w:val="Heading1"/>
      </w:pPr>
      <w:bookmarkStart w:id="0" w:name="_Toc100521922"/>
      <w:r w:rsidRPr="001A25A8">
        <w:lastRenderedPageBreak/>
        <w:t>Introduction</w:t>
      </w:r>
      <w:bookmarkEnd w:id="0"/>
    </w:p>
    <w:p w14:paraId="60F06423" w14:textId="68991954" w:rsidR="00C63D21" w:rsidRPr="001A25A8" w:rsidRDefault="00F71902"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t xml:space="preserve">Covid-19 and Brexit are both the factors that have led to complete shocks in the UK markets. Many companies have lost their efficient employees and even their position in the market. The financial shock faced by the companies has led to a negative impact on their </w:t>
      </w:r>
      <w:r w:rsidR="00512EE0" w:rsidRPr="001A25A8">
        <w:rPr>
          <w:rFonts w:ascii="Times New Roman" w:hAnsi="Times New Roman" w:cs="Times New Roman"/>
          <w:color w:val="000000" w:themeColor="text1"/>
          <w:lang w:val="en-GB"/>
        </w:rPr>
        <w:t xml:space="preserve">ability to control the market. </w:t>
      </w:r>
      <w:r w:rsidR="005B644A" w:rsidRPr="001A25A8">
        <w:rPr>
          <w:rFonts w:ascii="Times New Roman" w:hAnsi="Times New Roman" w:cs="Times New Roman"/>
          <w:color w:val="000000" w:themeColor="text1"/>
          <w:lang w:val="en-GB"/>
        </w:rPr>
        <w:t xml:space="preserve">There is no availability of skilled </w:t>
      </w:r>
      <w:r w:rsidR="00514664" w:rsidRPr="001A25A8">
        <w:rPr>
          <w:rFonts w:ascii="Times New Roman" w:hAnsi="Times New Roman" w:cs="Times New Roman"/>
          <w:color w:val="000000" w:themeColor="text1"/>
          <w:lang w:val="en-GB"/>
        </w:rPr>
        <w:t>labour</w:t>
      </w:r>
      <w:r w:rsidR="005B644A" w:rsidRPr="001A25A8">
        <w:rPr>
          <w:rFonts w:ascii="Times New Roman" w:hAnsi="Times New Roman" w:cs="Times New Roman"/>
          <w:color w:val="000000" w:themeColor="text1"/>
          <w:lang w:val="en-GB"/>
        </w:rPr>
        <w:t xml:space="preserve"> in the market due to the issue and it can be stated that the companies will continue to get impacted if proper strategies are not developed. An HR manager would need to work on the concept and further start developing effective strategies to counter the issue. At the initial step</w:t>
      </w:r>
      <w:r w:rsidR="00514664" w:rsidRPr="001A25A8">
        <w:rPr>
          <w:rFonts w:ascii="Times New Roman" w:hAnsi="Times New Roman" w:cs="Times New Roman"/>
          <w:color w:val="000000" w:themeColor="text1"/>
          <w:lang w:val="en-GB"/>
        </w:rPr>
        <w:t>,</w:t>
      </w:r>
      <w:r w:rsidR="005B644A" w:rsidRPr="001A25A8">
        <w:rPr>
          <w:rFonts w:ascii="Times New Roman" w:hAnsi="Times New Roman" w:cs="Times New Roman"/>
          <w:color w:val="000000" w:themeColor="text1"/>
          <w:lang w:val="en-GB"/>
        </w:rPr>
        <w:t xml:space="preserve"> there will be a need of knowing about the emerging changes in the labour market of the UK AFTER BREXIT AND COVID-19. Once all the details are gained proper strategies will be developed by the HR managers to resolve the issue.  </w:t>
      </w:r>
    </w:p>
    <w:p w14:paraId="47616F00" w14:textId="77777777" w:rsidR="002479BA" w:rsidRPr="001A25A8" w:rsidRDefault="002479BA">
      <w:pPr>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br w:type="page"/>
      </w:r>
    </w:p>
    <w:p w14:paraId="53A942D2" w14:textId="17EBAD3B" w:rsidR="00C63D21" w:rsidRPr="001A25A8" w:rsidRDefault="005B644A" w:rsidP="002479BA">
      <w:pPr>
        <w:pStyle w:val="Heading1"/>
        <w:rPr>
          <w:lang w:eastAsia="en-GB"/>
        </w:rPr>
      </w:pPr>
      <w:bookmarkStart w:id="1" w:name="_Toc100521923"/>
      <w:r w:rsidRPr="001A25A8">
        <w:lastRenderedPageBreak/>
        <w:t>Emerging changes in labour market conditions i</w:t>
      </w:r>
      <w:r w:rsidRPr="001A25A8">
        <w:rPr>
          <w:lang w:eastAsia="en-GB"/>
        </w:rPr>
        <w:t xml:space="preserve">n a </w:t>
      </w:r>
      <w:r w:rsidR="00514664" w:rsidRPr="001A25A8">
        <w:rPr>
          <w:lang w:eastAsia="en-GB"/>
        </w:rPr>
        <w:t>post-Covid</w:t>
      </w:r>
      <w:r w:rsidRPr="001A25A8">
        <w:rPr>
          <w:lang w:eastAsia="en-GB"/>
        </w:rPr>
        <w:t>/post Brexit environment in the UK</w:t>
      </w:r>
      <w:bookmarkEnd w:id="1"/>
    </w:p>
    <w:p w14:paraId="71723112" w14:textId="16BA5D5B" w:rsidR="00C63D21" w:rsidRPr="001A25A8" w:rsidRDefault="00C63D21"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t xml:space="preserve">The Covid-19 Pandemic has completely changed the way in which companies operate and grow. Due to the restrictions and lockdowns, the </w:t>
      </w:r>
      <w:r w:rsidR="00303405" w:rsidRPr="001A25A8">
        <w:rPr>
          <w:rFonts w:ascii="Times New Roman" w:hAnsi="Times New Roman" w:cs="Times New Roman"/>
          <w:color w:val="000000" w:themeColor="text1"/>
          <w:lang w:val="en-GB"/>
        </w:rPr>
        <w:t>labour</w:t>
      </w:r>
      <w:r w:rsidRPr="001A25A8">
        <w:rPr>
          <w:rFonts w:ascii="Times New Roman" w:hAnsi="Times New Roman" w:cs="Times New Roman"/>
          <w:color w:val="000000" w:themeColor="text1"/>
          <w:lang w:val="en-GB"/>
        </w:rPr>
        <w:t xml:space="preserve"> market has been highly affected by the pandemic. </w:t>
      </w:r>
      <w:r w:rsidR="00303405" w:rsidRPr="001A25A8">
        <w:rPr>
          <w:rFonts w:ascii="Times New Roman" w:hAnsi="Times New Roman" w:cs="Times New Roman"/>
          <w:color w:val="000000" w:themeColor="text1"/>
          <w:lang w:val="en-GB"/>
        </w:rPr>
        <w:t>People have lost their jobs, and many have been infected by the virus. Plenty of companies has been shut down which has affected the jobs in a severe way. On the other hand, Brexit has also led to many problems in the supply chain and operations. Among such conditions tackling both situations are a major challenge for the companies</w:t>
      </w:r>
      <w:r w:rsidR="002479BA" w:rsidRPr="001A25A8">
        <w:rPr>
          <w:rFonts w:ascii="Times New Roman" w:hAnsi="Times New Roman" w:cs="Times New Roman"/>
          <w:color w:val="000000" w:themeColor="text1"/>
          <w:lang w:val="en-GB"/>
        </w:rPr>
        <w:t xml:space="preserve"> (</w:t>
      </w:r>
      <w:r w:rsidR="002479BA" w:rsidRPr="001B079D">
        <w:rPr>
          <w:rFonts w:ascii="Times New Roman" w:eastAsia="Times New Roman" w:hAnsi="Times New Roman" w:cs="Times New Roman"/>
          <w:color w:val="000000" w:themeColor="text1"/>
          <w:shd w:val="clear" w:color="auto" w:fill="FFFFFF"/>
          <w:lang w:val="en-GB" w:eastAsia="en-GB"/>
        </w:rPr>
        <w:t>Brooks</w:t>
      </w:r>
      <w:r w:rsidR="002479BA" w:rsidRPr="001A25A8">
        <w:rPr>
          <w:rFonts w:ascii="Times New Roman" w:eastAsia="Times New Roman" w:hAnsi="Times New Roman" w:cs="Times New Roman"/>
          <w:color w:val="000000" w:themeColor="text1"/>
          <w:shd w:val="clear" w:color="auto" w:fill="FFFFFF"/>
          <w:lang w:val="en-GB" w:eastAsia="en-GB"/>
        </w:rPr>
        <w:t>, et al., 2021)</w:t>
      </w:r>
      <w:r w:rsidR="00303405" w:rsidRPr="001A25A8">
        <w:rPr>
          <w:rFonts w:ascii="Times New Roman" w:hAnsi="Times New Roman" w:cs="Times New Roman"/>
          <w:color w:val="000000" w:themeColor="text1"/>
          <w:lang w:val="en-GB"/>
        </w:rPr>
        <w:t xml:space="preserve">. </w:t>
      </w:r>
      <w:r w:rsidR="00DD3332" w:rsidRPr="001A25A8">
        <w:rPr>
          <w:rFonts w:ascii="Times New Roman" w:hAnsi="Times New Roman" w:cs="Times New Roman"/>
          <w:color w:val="000000" w:themeColor="text1"/>
          <w:lang w:val="en-GB"/>
        </w:rPr>
        <w:t>The inter connected economic shocks have affected the way in which people leave. The market operations have also been affected in a negative way. There were many businesses that were looking for growth but couldn’t expand due to economic issues. The UK and the European economies need to make an uncertain recovery from the conditions. Many of the impacts can be seen to be temporary but there will be many challenges that will affect the market in long term. The long-term socio-economic impacts can prove to be lethal for the companies operating in the UK and Europe. The impacts can be majorly seen in the supply chains as well as the way in which companies operate</w:t>
      </w:r>
      <w:r w:rsidR="002479BA" w:rsidRPr="001A25A8">
        <w:rPr>
          <w:rFonts w:ascii="Times New Roman" w:hAnsi="Times New Roman" w:cs="Times New Roman"/>
          <w:color w:val="000000" w:themeColor="text1"/>
          <w:lang w:val="en-GB"/>
        </w:rPr>
        <w:t xml:space="preserve"> (</w:t>
      </w:r>
      <w:r w:rsidR="002479BA" w:rsidRPr="001B079D">
        <w:rPr>
          <w:rFonts w:ascii="Times New Roman" w:eastAsia="Times New Roman" w:hAnsi="Times New Roman" w:cs="Times New Roman"/>
          <w:color w:val="000000" w:themeColor="text1"/>
          <w:shd w:val="clear" w:color="auto" w:fill="FFFFFF"/>
          <w:lang w:val="en-GB" w:eastAsia="en-GB"/>
        </w:rPr>
        <w:t>De Lyon and Dhingra,</w:t>
      </w:r>
      <w:r w:rsidR="002479BA" w:rsidRPr="001A25A8">
        <w:rPr>
          <w:rFonts w:ascii="Times New Roman" w:eastAsia="Times New Roman" w:hAnsi="Times New Roman" w:cs="Times New Roman"/>
          <w:color w:val="000000" w:themeColor="text1"/>
          <w:shd w:val="clear" w:color="auto" w:fill="FFFFFF"/>
          <w:lang w:val="en-GB" w:eastAsia="en-GB"/>
        </w:rPr>
        <w:t xml:space="preserve"> 2021)</w:t>
      </w:r>
      <w:r w:rsidR="00DD3332" w:rsidRPr="001A25A8">
        <w:rPr>
          <w:rFonts w:ascii="Times New Roman" w:hAnsi="Times New Roman" w:cs="Times New Roman"/>
          <w:color w:val="000000" w:themeColor="text1"/>
          <w:lang w:val="en-GB"/>
        </w:rPr>
        <w:t xml:space="preserve">. </w:t>
      </w:r>
    </w:p>
    <w:p w14:paraId="32FBEBD1" w14:textId="4987D8C0" w:rsidR="00DD3332" w:rsidRPr="001A25A8" w:rsidRDefault="00DD3332"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t xml:space="preserve">The changes which are happening due to Brexit are mostly </w:t>
      </w:r>
      <w:r w:rsidR="00EF548E" w:rsidRPr="001A25A8">
        <w:rPr>
          <w:rFonts w:ascii="Times New Roman" w:hAnsi="Times New Roman" w:cs="Times New Roman"/>
          <w:color w:val="000000" w:themeColor="text1"/>
          <w:lang w:val="en-GB"/>
        </w:rPr>
        <w:t>predictable,</w:t>
      </w:r>
      <w:r w:rsidRPr="001A25A8">
        <w:rPr>
          <w:rFonts w:ascii="Times New Roman" w:hAnsi="Times New Roman" w:cs="Times New Roman"/>
          <w:color w:val="000000" w:themeColor="text1"/>
          <w:lang w:val="en-GB"/>
        </w:rPr>
        <w:t xml:space="preserve"> but the changes of Covid-19 are completely unpredictable. </w:t>
      </w:r>
      <w:r w:rsidR="00EF548E" w:rsidRPr="001A25A8">
        <w:rPr>
          <w:rFonts w:ascii="Times New Roman" w:hAnsi="Times New Roman" w:cs="Times New Roman"/>
          <w:color w:val="000000" w:themeColor="text1"/>
          <w:lang w:val="en-GB"/>
        </w:rPr>
        <w:t xml:space="preserve">The impact of Covid-19 on the demand and growth of the companies is larger than Brexit. The interaction of the companies mostly on the supply side can be seen to be complicated. There are different ways in which the supply chain will be impacted. There has been a record of 1.2 million job vacancies observed by November 2021. Most of the companies were not able to fulfil the market demands due to a shortage in </w:t>
      </w:r>
      <w:r w:rsidR="00514664" w:rsidRPr="001A25A8">
        <w:rPr>
          <w:rFonts w:ascii="Times New Roman" w:hAnsi="Times New Roman" w:cs="Times New Roman"/>
          <w:color w:val="000000" w:themeColor="text1"/>
          <w:lang w:val="en-GB"/>
        </w:rPr>
        <w:t>labour</w:t>
      </w:r>
      <w:r w:rsidR="00EF548E" w:rsidRPr="001A25A8">
        <w:rPr>
          <w:rFonts w:ascii="Times New Roman" w:hAnsi="Times New Roman" w:cs="Times New Roman"/>
          <w:color w:val="000000" w:themeColor="text1"/>
          <w:lang w:val="en-GB"/>
        </w:rPr>
        <w:t xml:space="preserve"> during the pandemic. By September 2021, the employment level fell by 1.4% which is 466,000 posts</w:t>
      </w:r>
      <w:r w:rsidR="002479BA" w:rsidRPr="001A25A8">
        <w:rPr>
          <w:rFonts w:ascii="Times New Roman" w:hAnsi="Times New Roman" w:cs="Times New Roman"/>
          <w:color w:val="000000" w:themeColor="text1"/>
          <w:lang w:val="en-GB"/>
        </w:rPr>
        <w:t xml:space="preserve"> (</w:t>
      </w:r>
      <w:r w:rsidR="002479BA" w:rsidRPr="001B079D">
        <w:rPr>
          <w:rFonts w:ascii="Times New Roman" w:eastAsia="Times New Roman" w:hAnsi="Times New Roman" w:cs="Times New Roman"/>
          <w:color w:val="000000" w:themeColor="text1"/>
          <w:shd w:val="clear" w:color="auto" w:fill="FFFFFF"/>
          <w:lang w:val="en-GB" w:eastAsia="en-GB"/>
        </w:rPr>
        <w:t>Chadha</w:t>
      </w:r>
      <w:r w:rsidR="002479BA" w:rsidRPr="001A25A8">
        <w:rPr>
          <w:rFonts w:ascii="Times New Roman" w:eastAsia="Times New Roman" w:hAnsi="Times New Roman" w:cs="Times New Roman"/>
          <w:color w:val="000000" w:themeColor="text1"/>
          <w:shd w:val="clear" w:color="auto" w:fill="FFFFFF"/>
          <w:lang w:val="en-GB" w:eastAsia="en-GB"/>
        </w:rPr>
        <w:t>, 2021)</w:t>
      </w:r>
      <w:r w:rsidR="00EF548E" w:rsidRPr="001A25A8">
        <w:rPr>
          <w:rFonts w:ascii="Times New Roman" w:hAnsi="Times New Roman" w:cs="Times New Roman"/>
          <w:color w:val="000000" w:themeColor="text1"/>
          <w:lang w:val="en-GB"/>
        </w:rPr>
        <w:t>. This was largely driven by the young workers and the starting occupations. At many levels of age, the level of employment fell drastically due to the health impacts. The companies are struggling to fill the posts due to the increased demand for workers. Due to the pandemic, many people have started options of working from home. This has affected the efficiency of employees and left the companies with the incapability of hiring better people</w:t>
      </w:r>
      <w:r w:rsidR="002479BA" w:rsidRPr="001A25A8">
        <w:rPr>
          <w:rFonts w:ascii="Times New Roman" w:hAnsi="Times New Roman" w:cs="Times New Roman"/>
          <w:color w:val="000000" w:themeColor="text1"/>
          <w:lang w:val="en-GB"/>
        </w:rPr>
        <w:t xml:space="preserve"> (</w:t>
      </w:r>
      <w:r w:rsidR="002479BA" w:rsidRPr="001B079D">
        <w:rPr>
          <w:rFonts w:ascii="Times New Roman" w:eastAsia="Times New Roman" w:hAnsi="Times New Roman" w:cs="Times New Roman"/>
          <w:color w:val="000000" w:themeColor="text1"/>
          <w:shd w:val="clear" w:color="auto" w:fill="FFFFFF"/>
          <w:lang w:val="en-GB" w:eastAsia="en-GB"/>
        </w:rPr>
        <w:t>Heald and Hodges</w:t>
      </w:r>
      <w:r w:rsidR="002479BA" w:rsidRPr="001A25A8">
        <w:rPr>
          <w:rFonts w:ascii="Times New Roman" w:eastAsia="Times New Roman" w:hAnsi="Times New Roman" w:cs="Times New Roman"/>
          <w:color w:val="000000" w:themeColor="text1"/>
          <w:shd w:val="clear" w:color="auto" w:fill="FFFFFF"/>
          <w:lang w:val="en-GB" w:eastAsia="en-GB"/>
        </w:rPr>
        <w:t>, 2020)</w:t>
      </w:r>
      <w:r w:rsidR="00EF548E" w:rsidRPr="001A25A8">
        <w:rPr>
          <w:rFonts w:ascii="Times New Roman" w:hAnsi="Times New Roman" w:cs="Times New Roman"/>
          <w:color w:val="000000" w:themeColor="text1"/>
          <w:lang w:val="en-GB"/>
        </w:rPr>
        <w:t xml:space="preserve">. </w:t>
      </w:r>
    </w:p>
    <w:p w14:paraId="6CD31A22" w14:textId="7FEC202C" w:rsidR="005B2D02" w:rsidRPr="001A25A8" w:rsidRDefault="005B2D02" w:rsidP="002479BA">
      <w:pPr>
        <w:spacing w:before="240" w:after="240" w:line="360" w:lineRule="auto"/>
        <w:jc w:val="center"/>
        <w:rPr>
          <w:rFonts w:ascii="Times New Roman" w:hAnsi="Times New Roman" w:cs="Times New Roman"/>
          <w:b/>
          <w:bCs/>
          <w:color w:val="000000" w:themeColor="text1"/>
          <w:lang w:val="en-GB"/>
        </w:rPr>
      </w:pPr>
      <w:r w:rsidRPr="001A25A8">
        <w:rPr>
          <w:rFonts w:ascii="Times New Roman" w:hAnsi="Times New Roman" w:cs="Times New Roman"/>
          <w:b/>
          <w:bCs/>
          <w:noProof/>
          <w:color w:val="000000" w:themeColor="text1"/>
          <w:lang w:val="en-GB"/>
        </w:rPr>
        <w:lastRenderedPageBreak/>
        <w:drawing>
          <wp:inline distT="0" distB="0" distL="0" distR="0" wp14:anchorId="72FF8909" wp14:editId="192588CC">
            <wp:extent cx="4113956" cy="3741576"/>
            <wp:effectExtent l="0" t="0" r="127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130489" cy="3756612"/>
                    </a:xfrm>
                    <a:prstGeom prst="rect">
                      <a:avLst/>
                    </a:prstGeom>
                  </pic:spPr>
                </pic:pic>
              </a:graphicData>
            </a:graphic>
          </wp:inline>
        </w:drawing>
      </w:r>
    </w:p>
    <w:p w14:paraId="209B3BA3" w14:textId="2CF23D3C" w:rsidR="002479BA" w:rsidRPr="001A25A8" w:rsidRDefault="002479BA" w:rsidP="002479BA">
      <w:pPr>
        <w:spacing w:before="240" w:after="240" w:line="360" w:lineRule="auto"/>
        <w:jc w:val="center"/>
        <w:rPr>
          <w:rFonts w:ascii="Times New Roman" w:hAnsi="Times New Roman" w:cs="Times New Roman"/>
          <w:b/>
          <w:bCs/>
          <w:color w:val="000000" w:themeColor="text1"/>
          <w:lang w:val="en-GB"/>
        </w:rPr>
      </w:pPr>
      <w:r w:rsidRPr="001A25A8">
        <w:rPr>
          <w:rFonts w:ascii="Times New Roman" w:hAnsi="Times New Roman" w:cs="Times New Roman"/>
          <w:b/>
          <w:bCs/>
          <w:color w:val="000000" w:themeColor="text1"/>
          <w:lang w:val="en-GB"/>
        </w:rPr>
        <w:t>(Figure 1: Covid-19/Brexit economic impact heatmap)</w:t>
      </w:r>
    </w:p>
    <w:p w14:paraId="6423EB94" w14:textId="5CF5EAE3" w:rsidR="002479BA" w:rsidRPr="001A25A8" w:rsidRDefault="002479BA" w:rsidP="002479BA">
      <w:pPr>
        <w:spacing w:before="240" w:after="240" w:line="360" w:lineRule="auto"/>
        <w:jc w:val="center"/>
        <w:rPr>
          <w:rFonts w:ascii="Times New Roman" w:hAnsi="Times New Roman" w:cs="Times New Roman"/>
          <w:b/>
          <w:bCs/>
          <w:color w:val="000000" w:themeColor="text1"/>
          <w:lang w:val="en-GB"/>
        </w:rPr>
      </w:pPr>
      <w:r w:rsidRPr="001A25A8">
        <w:rPr>
          <w:rFonts w:ascii="Times New Roman" w:hAnsi="Times New Roman" w:cs="Times New Roman"/>
          <w:b/>
          <w:bCs/>
          <w:color w:val="000000" w:themeColor="text1"/>
          <w:lang w:val="en-GB"/>
        </w:rPr>
        <w:t>(Source: Deloitte, 2020)</w:t>
      </w:r>
    </w:p>
    <w:p w14:paraId="54F00305" w14:textId="229F4C64" w:rsidR="005B2D02" w:rsidRPr="001A25A8" w:rsidRDefault="005B2D02"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t xml:space="preserve">The image above shows the heatmap of the impact caused by Covid-19 and Brexit. In the image, it can be observed that the two shocks had different levels of impact on various sectors. The impact has forced the </w:t>
      </w:r>
      <w:r w:rsidR="00514664" w:rsidRPr="001A25A8">
        <w:rPr>
          <w:rFonts w:ascii="Times New Roman" w:hAnsi="Times New Roman" w:cs="Times New Roman"/>
          <w:color w:val="000000" w:themeColor="text1"/>
          <w:lang w:val="en-GB"/>
        </w:rPr>
        <w:t>labour</w:t>
      </w:r>
      <w:r w:rsidRPr="001A25A8">
        <w:rPr>
          <w:rFonts w:ascii="Times New Roman" w:hAnsi="Times New Roman" w:cs="Times New Roman"/>
          <w:color w:val="000000" w:themeColor="text1"/>
          <w:lang w:val="en-GB"/>
        </w:rPr>
        <w:t xml:space="preserve"> industry to operate in a proper way and grow in the market. If the trends continue to leave a negative impact it will become harder for the companies to get back from the shocks. The impact can be long-term as the supply chain and organizations both are deeply impacted. </w:t>
      </w:r>
    </w:p>
    <w:p w14:paraId="598414FF" w14:textId="46CC2F93" w:rsidR="00484ED0" w:rsidRPr="001A25A8" w:rsidRDefault="00484ED0"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t xml:space="preserve">Due to Brexit the biggest challenge for the businesses is of tariff uncertainty. As 53% of the UK assembled car gets exported and 69% of the UK built components are exported to EU. On these exports, a tariff of 10% is observed which would cost £1.8 billion to the UK exporters. This would be a major amount and will affect the companies. This shows that the emerging changes will not be positive for the UK. Even if a tariff agreement is agreed </w:t>
      </w:r>
      <w:r w:rsidR="007C1D73" w:rsidRPr="001A25A8">
        <w:rPr>
          <w:rFonts w:ascii="Times New Roman" w:hAnsi="Times New Roman" w:cs="Times New Roman"/>
          <w:color w:val="000000" w:themeColor="text1"/>
          <w:lang w:val="en-GB"/>
        </w:rPr>
        <w:t xml:space="preserve">upon </w:t>
      </w:r>
      <w:r w:rsidRPr="001A25A8">
        <w:rPr>
          <w:rFonts w:ascii="Times New Roman" w:hAnsi="Times New Roman" w:cs="Times New Roman"/>
          <w:color w:val="000000" w:themeColor="text1"/>
          <w:lang w:val="en-GB"/>
        </w:rPr>
        <w:t xml:space="preserve">between both the countries </w:t>
      </w:r>
      <w:r w:rsidR="007C1D73" w:rsidRPr="001A25A8">
        <w:rPr>
          <w:rFonts w:ascii="Times New Roman" w:hAnsi="Times New Roman" w:cs="Times New Roman"/>
          <w:color w:val="000000" w:themeColor="text1"/>
          <w:lang w:val="en-GB"/>
        </w:rPr>
        <w:t>there would be complex regulations observed by the automotive companies</w:t>
      </w:r>
      <w:r w:rsidR="002479BA" w:rsidRPr="001A25A8">
        <w:rPr>
          <w:rFonts w:ascii="Times New Roman" w:hAnsi="Times New Roman" w:cs="Times New Roman"/>
          <w:color w:val="000000" w:themeColor="text1"/>
          <w:lang w:val="en-GB"/>
        </w:rPr>
        <w:t xml:space="preserve"> (</w:t>
      </w:r>
      <w:r w:rsidR="002479BA" w:rsidRPr="001B079D">
        <w:rPr>
          <w:rFonts w:ascii="Times New Roman" w:eastAsia="Times New Roman" w:hAnsi="Times New Roman" w:cs="Times New Roman"/>
          <w:color w:val="000000" w:themeColor="text1"/>
          <w:shd w:val="clear" w:color="auto" w:fill="FFFFFF"/>
          <w:lang w:val="en-GB" w:eastAsia="en-GB"/>
        </w:rPr>
        <w:t>Smith</w:t>
      </w:r>
      <w:r w:rsidR="002479BA" w:rsidRPr="001A25A8">
        <w:rPr>
          <w:rFonts w:ascii="Times New Roman" w:eastAsia="Times New Roman" w:hAnsi="Times New Roman" w:cs="Times New Roman"/>
          <w:color w:val="000000" w:themeColor="text1"/>
          <w:shd w:val="clear" w:color="auto" w:fill="FFFFFF"/>
          <w:lang w:val="en-GB" w:eastAsia="en-GB"/>
        </w:rPr>
        <w:t>, 2021)</w:t>
      </w:r>
      <w:r w:rsidR="007C1D73" w:rsidRPr="001A25A8">
        <w:rPr>
          <w:rFonts w:ascii="Times New Roman" w:hAnsi="Times New Roman" w:cs="Times New Roman"/>
          <w:color w:val="000000" w:themeColor="text1"/>
          <w:lang w:val="en-GB"/>
        </w:rPr>
        <w:t xml:space="preserve">. The market is changing and so is the type of automotive. As there are trends in electric cars higher charges are observed while importing car parts from different companies. As the parts will be imported from different countries this will lead to super-high prices for the </w:t>
      </w:r>
      <w:r w:rsidR="007C1D73" w:rsidRPr="001A25A8">
        <w:rPr>
          <w:rFonts w:ascii="Times New Roman" w:hAnsi="Times New Roman" w:cs="Times New Roman"/>
          <w:color w:val="000000" w:themeColor="text1"/>
          <w:lang w:val="en-GB"/>
        </w:rPr>
        <w:lastRenderedPageBreak/>
        <w:t xml:space="preserve">completed cars. This shows that Covid-19 and Brexit will make the biggest impact on the supply chain segment of the companies. The automotive sector will be hit in a severe manner due to Covid-19 and Brexit. The labour markets will completely observe a significant fall due to the market conditions. </w:t>
      </w:r>
    </w:p>
    <w:p w14:paraId="3234C560" w14:textId="77777777" w:rsidR="002479BA" w:rsidRPr="001A25A8" w:rsidRDefault="007C1D73"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t xml:space="preserve">The level of unemployment in the market is observed after the pandemic. If the situation continues to increase it will be a major negative factor for the companies. </w:t>
      </w:r>
      <w:r w:rsidR="00382ED3" w:rsidRPr="001A25A8">
        <w:rPr>
          <w:rFonts w:ascii="Times New Roman" w:hAnsi="Times New Roman" w:cs="Times New Roman"/>
          <w:color w:val="000000" w:themeColor="text1"/>
          <w:lang w:val="en-GB"/>
        </w:rPr>
        <w:t>The prices of labour are also increased which will again affect the market. All such factors will lead to higher manufacturing costs and will ultimately impact the pockets of end customers. After Brexit, an end is also observed in the free movement of people from the UK to the EU. This will affect the ability of people to work freely and grow the industries. Even in the Covid-19 situation, it can’t be predicted when the lockdowns are imposed again</w:t>
      </w:r>
      <w:r w:rsidR="002479BA" w:rsidRPr="001A25A8">
        <w:rPr>
          <w:rFonts w:ascii="Times New Roman" w:hAnsi="Times New Roman" w:cs="Times New Roman"/>
          <w:color w:val="000000" w:themeColor="text1"/>
          <w:lang w:val="en-GB"/>
        </w:rPr>
        <w:t xml:space="preserve"> (</w:t>
      </w:r>
      <w:r w:rsidR="002479BA" w:rsidRPr="001B079D">
        <w:rPr>
          <w:rFonts w:ascii="Times New Roman" w:eastAsia="Times New Roman" w:hAnsi="Times New Roman" w:cs="Times New Roman"/>
          <w:color w:val="000000" w:themeColor="text1"/>
          <w:shd w:val="clear" w:color="auto" w:fill="FFFFFF"/>
          <w:lang w:val="en-GB" w:eastAsia="en-GB"/>
        </w:rPr>
        <w:t>Morphet</w:t>
      </w:r>
      <w:r w:rsidR="002479BA" w:rsidRPr="001A25A8">
        <w:rPr>
          <w:rFonts w:ascii="Times New Roman" w:eastAsia="Times New Roman" w:hAnsi="Times New Roman" w:cs="Times New Roman"/>
          <w:color w:val="000000" w:themeColor="text1"/>
          <w:shd w:val="clear" w:color="auto" w:fill="FFFFFF"/>
          <w:lang w:val="en-GB" w:eastAsia="en-GB"/>
        </w:rPr>
        <w:t>, 2021)</w:t>
      </w:r>
      <w:r w:rsidR="00382ED3" w:rsidRPr="001A25A8">
        <w:rPr>
          <w:rFonts w:ascii="Times New Roman" w:hAnsi="Times New Roman" w:cs="Times New Roman"/>
          <w:color w:val="000000" w:themeColor="text1"/>
          <w:lang w:val="en-GB"/>
        </w:rPr>
        <w:t xml:space="preserve">. These would again lead to higher regulations and impact the ability of people to work. </w:t>
      </w:r>
    </w:p>
    <w:p w14:paraId="41909842" w14:textId="6EF10714" w:rsidR="007C1D73" w:rsidRPr="001A25A8" w:rsidRDefault="00382ED3"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t xml:space="preserve">In the case of Brexit, the people who had agreed to get shifted from the UK to the EU will be able to do it only partially. There has been </w:t>
      </w:r>
      <w:r w:rsidR="005D4CE5" w:rsidRPr="001A25A8">
        <w:rPr>
          <w:rFonts w:ascii="Times New Roman" w:hAnsi="Times New Roman" w:cs="Times New Roman"/>
          <w:color w:val="000000" w:themeColor="text1"/>
          <w:lang w:val="en-GB"/>
        </w:rPr>
        <w:t xml:space="preserve">a </w:t>
      </w:r>
      <w:r w:rsidRPr="001A25A8">
        <w:rPr>
          <w:rFonts w:ascii="Times New Roman" w:hAnsi="Times New Roman" w:cs="Times New Roman"/>
          <w:color w:val="000000" w:themeColor="text1"/>
          <w:lang w:val="en-GB"/>
        </w:rPr>
        <w:t>shift in more people working from home due to Covid-19. In this way</w:t>
      </w:r>
      <w:r w:rsidR="005D4CE5" w:rsidRPr="001A25A8">
        <w:rPr>
          <w:rFonts w:ascii="Times New Roman" w:hAnsi="Times New Roman" w:cs="Times New Roman"/>
          <w:color w:val="000000" w:themeColor="text1"/>
          <w:lang w:val="en-GB"/>
        </w:rPr>
        <w:t>,</w:t>
      </w:r>
      <w:r w:rsidRPr="001A25A8">
        <w:rPr>
          <w:rFonts w:ascii="Times New Roman" w:hAnsi="Times New Roman" w:cs="Times New Roman"/>
          <w:color w:val="000000" w:themeColor="text1"/>
          <w:lang w:val="en-GB"/>
        </w:rPr>
        <w:t xml:space="preserve"> they are able to provide their services virtually. </w:t>
      </w:r>
      <w:r w:rsidR="005D4CE5" w:rsidRPr="001A25A8">
        <w:rPr>
          <w:rFonts w:ascii="Times New Roman" w:hAnsi="Times New Roman" w:cs="Times New Roman"/>
          <w:color w:val="000000" w:themeColor="text1"/>
          <w:lang w:val="en-GB"/>
        </w:rPr>
        <w:t>This would lead to the higher challenges in terms of continuity of services. After the restrictions of lockdown are completely lifted there would be a chance that virtual services are no longer needed by the companies. This will again affect the labour market in terms of providing quality services. The immigration system after Brexit is also complicated and strict which will again affect the people in shifting their workplaces. Many of the skilled workers from the companies will be impacted in terms of providing their services</w:t>
      </w:r>
      <w:r w:rsidR="002479BA" w:rsidRPr="001A25A8">
        <w:rPr>
          <w:rFonts w:ascii="Times New Roman" w:hAnsi="Times New Roman" w:cs="Times New Roman"/>
          <w:color w:val="000000" w:themeColor="text1"/>
          <w:lang w:val="en-GB"/>
        </w:rPr>
        <w:t xml:space="preserve"> (</w:t>
      </w:r>
      <w:r w:rsidR="002479BA" w:rsidRPr="001B079D">
        <w:rPr>
          <w:rFonts w:ascii="Times New Roman" w:eastAsia="Times New Roman" w:hAnsi="Times New Roman" w:cs="Times New Roman"/>
          <w:color w:val="000000" w:themeColor="text1"/>
          <w:shd w:val="clear" w:color="auto" w:fill="FFFFFF"/>
          <w:lang w:val="en-GB" w:eastAsia="en-GB"/>
        </w:rPr>
        <w:t>Mayhew</w:t>
      </w:r>
      <w:r w:rsidR="002479BA" w:rsidRPr="001A25A8">
        <w:rPr>
          <w:rFonts w:ascii="Times New Roman" w:eastAsia="Times New Roman" w:hAnsi="Times New Roman" w:cs="Times New Roman"/>
          <w:color w:val="000000" w:themeColor="text1"/>
          <w:shd w:val="clear" w:color="auto" w:fill="FFFFFF"/>
          <w:lang w:val="en-GB" w:eastAsia="en-GB"/>
        </w:rPr>
        <w:t>, 2022)</w:t>
      </w:r>
      <w:r w:rsidR="005D4CE5" w:rsidRPr="001A25A8">
        <w:rPr>
          <w:rFonts w:ascii="Times New Roman" w:hAnsi="Times New Roman" w:cs="Times New Roman"/>
          <w:color w:val="000000" w:themeColor="text1"/>
          <w:lang w:val="en-GB"/>
        </w:rPr>
        <w:t xml:space="preserve">. Even the transport operators are facing the challenges of commuting people in a safer manner. As the virus is still spreading it has become difficult to reach out to the people and start working from offices. Thus, it can be stated that the emerging challenges of </w:t>
      </w:r>
      <w:r w:rsidR="002479BA" w:rsidRPr="001A25A8">
        <w:rPr>
          <w:rFonts w:ascii="Times New Roman" w:hAnsi="Times New Roman" w:cs="Times New Roman"/>
          <w:color w:val="000000" w:themeColor="text1"/>
          <w:lang w:val="en-GB"/>
        </w:rPr>
        <w:t>post-Covid-19</w:t>
      </w:r>
      <w:r w:rsidR="005D4CE5" w:rsidRPr="001A25A8">
        <w:rPr>
          <w:rFonts w:ascii="Times New Roman" w:hAnsi="Times New Roman" w:cs="Times New Roman"/>
          <w:color w:val="000000" w:themeColor="text1"/>
          <w:lang w:val="en-GB"/>
        </w:rPr>
        <w:t xml:space="preserve"> and Brexit are having significant impacts on the economy and labour market of the UK. </w:t>
      </w:r>
    </w:p>
    <w:p w14:paraId="20D0D91D" w14:textId="57F5EB0E" w:rsidR="00647DBC" w:rsidRPr="001A25A8" w:rsidRDefault="00647DBC" w:rsidP="005F1B47">
      <w:pPr>
        <w:pStyle w:val="Heading1"/>
      </w:pPr>
      <w:bookmarkStart w:id="2" w:name="_Toc100521924"/>
      <w:r w:rsidRPr="001A25A8">
        <w:t>Changes needed in human resourcing strategies</w:t>
      </w:r>
      <w:bookmarkEnd w:id="2"/>
    </w:p>
    <w:p w14:paraId="42929F19" w14:textId="77777777" w:rsidR="002479BA" w:rsidRPr="001A25A8" w:rsidRDefault="00AD4F30"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t xml:space="preserve">Analysing the current scenario of </w:t>
      </w:r>
      <w:r w:rsidR="002479BA" w:rsidRPr="001A25A8">
        <w:rPr>
          <w:rFonts w:ascii="Times New Roman" w:hAnsi="Times New Roman" w:cs="Times New Roman"/>
          <w:color w:val="000000" w:themeColor="text1"/>
          <w:lang w:val="en-GB"/>
        </w:rPr>
        <w:t xml:space="preserve">the </w:t>
      </w:r>
      <w:r w:rsidRPr="001A25A8">
        <w:rPr>
          <w:rFonts w:ascii="Times New Roman" w:hAnsi="Times New Roman" w:cs="Times New Roman"/>
          <w:color w:val="000000" w:themeColor="text1"/>
          <w:lang w:val="en-GB"/>
        </w:rPr>
        <w:t>market has provided plenty of information regarding the impact of Brexit and Covid-19. Based on the analysis</w:t>
      </w:r>
      <w:r w:rsidR="001426ED" w:rsidRPr="001A25A8">
        <w:rPr>
          <w:rFonts w:ascii="Times New Roman" w:hAnsi="Times New Roman" w:cs="Times New Roman"/>
          <w:color w:val="000000" w:themeColor="text1"/>
          <w:lang w:val="en-GB"/>
        </w:rPr>
        <w:t>, there is a need to change</w:t>
      </w:r>
      <w:r w:rsidRPr="001A25A8">
        <w:rPr>
          <w:rFonts w:ascii="Times New Roman" w:hAnsi="Times New Roman" w:cs="Times New Roman"/>
          <w:color w:val="000000" w:themeColor="text1"/>
          <w:lang w:val="en-GB"/>
        </w:rPr>
        <w:t xml:space="preserve"> human resource strategies so that the </w:t>
      </w:r>
      <w:r w:rsidR="00514664" w:rsidRPr="001A25A8">
        <w:rPr>
          <w:rFonts w:ascii="Times New Roman" w:hAnsi="Times New Roman" w:cs="Times New Roman"/>
          <w:color w:val="000000" w:themeColor="text1"/>
          <w:lang w:val="en-GB"/>
        </w:rPr>
        <w:t>labour</w:t>
      </w:r>
      <w:r w:rsidRPr="001A25A8">
        <w:rPr>
          <w:rFonts w:ascii="Times New Roman" w:hAnsi="Times New Roman" w:cs="Times New Roman"/>
          <w:color w:val="000000" w:themeColor="text1"/>
          <w:lang w:val="en-GB"/>
        </w:rPr>
        <w:t xml:space="preserve"> market can be upscaled. There is a need of using various </w:t>
      </w:r>
      <w:r w:rsidR="00514664" w:rsidRPr="001A25A8">
        <w:rPr>
          <w:rFonts w:ascii="Times New Roman" w:hAnsi="Times New Roman" w:cs="Times New Roman"/>
          <w:color w:val="000000" w:themeColor="text1"/>
          <w:lang w:val="en-GB"/>
        </w:rPr>
        <w:t>labour</w:t>
      </w:r>
      <w:r w:rsidRPr="001A25A8">
        <w:rPr>
          <w:rFonts w:ascii="Times New Roman" w:hAnsi="Times New Roman" w:cs="Times New Roman"/>
          <w:color w:val="000000" w:themeColor="text1"/>
          <w:lang w:val="en-GB"/>
        </w:rPr>
        <w:t xml:space="preserve"> market enforcing strategies to deal with the issues and grow the market. </w:t>
      </w:r>
      <w:r w:rsidR="001426ED" w:rsidRPr="001A25A8">
        <w:rPr>
          <w:rFonts w:ascii="Times New Roman" w:hAnsi="Times New Roman" w:cs="Times New Roman"/>
          <w:color w:val="000000" w:themeColor="text1"/>
          <w:lang w:val="en-GB"/>
        </w:rPr>
        <w:t xml:space="preserve">There would be plenty of potential risks observed in the market in the new normal </w:t>
      </w:r>
      <w:r w:rsidRPr="001A25A8">
        <w:rPr>
          <w:rFonts w:ascii="Times New Roman" w:hAnsi="Times New Roman" w:cs="Times New Roman"/>
          <w:color w:val="000000" w:themeColor="text1"/>
          <w:lang w:val="en-GB"/>
        </w:rPr>
        <w:t xml:space="preserve">that can lead to labour exploitation. </w:t>
      </w:r>
      <w:r w:rsidRPr="001A25A8">
        <w:rPr>
          <w:rFonts w:ascii="Times New Roman" w:hAnsi="Times New Roman" w:cs="Times New Roman"/>
          <w:color w:val="000000" w:themeColor="text1"/>
          <w:lang w:val="en-GB"/>
        </w:rPr>
        <w:lastRenderedPageBreak/>
        <w:t>New human resourcing strategies can be developed for aligning the human resource capital with the business activities</w:t>
      </w:r>
      <w:r w:rsidR="002479BA" w:rsidRPr="001A25A8">
        <w:rPr>
          <w:rFonts w:ascii="Times New Roman" w:hAnsi="Times New Roman" w:cs="Times New Roman"/>
          <w:color w:val="000000" w:themeColor="text1"/>
          <w:lang w:val="en-GB"/>
        </w:rPr>
        <w:t xml:space="preserve"> (</w:t>
      </w:r>
      <w:r w:rsidR="002479BA" w:rsidRPr="001B079D">
        <w:rPr>
          <w:rFonts w:ascii="Times New Roman" w:eastAsia="Times New Roman" w:hAnsi="Times New Roman" w:cs="Times New Roman"/>
          <w:color w:val="000000" w:themeColor="text1"/>
          <w:shd w:val="clear" w:color="auto" w:fill="FFFFFF"/>
          <w:lang w:val="en-GB" w:eastAsia="en-GB"/>
        </w:rPr>
        <w:t>Dayan</w:t>
      </w:r>
      <w:r w:rsidR="002479BA" w:rsidRPr="001A25A8">
        <w:rPr>
          <w:rFonts w:ascii="Times New Roman" w:eastAsia="Times New Roman" w:hAnsi="Times New Roman" w:cs="Times New Roman"/>
          <w:color w:val="000000" w:themeColor="text1"/>
          <w:shd w:val="clear" w:color="auto" w:fill="FFFFFF"/>
          <w:lang w:val="en-GB" w:eastAsia="en-GB"/>
        </w:rPr>
        <w:t>, et al., 2020)</w:t>
      </w:r>
      <w:r w:rsidRPr="001A25A8">
        <w:rPr>
          <w:rFonts w:ascii="Times New Roman" w:hAnsi="Times New Roman" w:cs="Times New Roman"/>
          <w:color w:val="000000" w:themeColor="text1"/>
          <w:lang w:val="en-GB"/>
        </w:rPr>
        <w:t xml:space="preserve">. </w:t>
      </w:r>
      <w:r w:rsidR="001426ED" w:rsidRPr="001A25A8">
        <w:rPr>
          <w:rFonts w:ascii="Times New Roman" w:hAnsi="Times New Roman" w:cs="Times New Roman"/>
          <w:color w:val="000000" w:themeColor="text1"/>
          <w:lang w:val="en-GB"/>
        </w:rPr>
        <w:t xml:space="preserve">There are various human resource strategies that can be used in the situation among which the most suitable would be Bargain </w:t>
      </w:r>
      <w:r w:rsidR="00514664" w:rsidRPr="001A25A8">
        <w:rPr>
          <w:rFonts w:ascii="Times New Roman" w:hAnsi="Times New Roman" w:cs="Times New Roman"/>
          <w:color w:val="000000" w:themeColor="text1"/>
          <w:lang w:val="en-GB"/>
        </w:rPr>
        <w:t>labour</w:t>
      </w:r>
      <w:r w:rsidR="001426ED" w:rsidRPr="001A25A8">
        <w:rPr>
          <w:rFonts w:ascii="Times New Roman" w:hAnsi="Times New Roman" w:cs="Times New Roman"/>
          <w:color w:val="000000" w:themeColor="text1"/>
          <w:lang w:val="en-GB"/>
        </w:rPr>
        <w:t xml:space="preserve">er (cost leadership/external </w:t>
      </w:r>
      <w:r w:rsidR="00514664" w:rsidRPr="001A25A8">
        <w:rPr>
          <w:rFonts w:ascii="Times New Roman" w:hAnsi="Times New Roman" w:cs="Times New Roman"/>
          <w:color w:val="000000" w:themeColor="text1"/>
          <w:lang w:val="en-GB"/>
        </w:rPr>
        <w:t>labour</w:t>
      </w:r>
      <w:r w:rsidR="001426ED" w:rsidRPr="001A25A8">
        <w:rPr>
          <w:rFonts w:ascii="Times New Roman" w:hAnsi="Times New Roman" w:cs="Times New Roman"/>
          <w:color w:val="000000" w:themeColor="text1"/>
          <w:lang w:val="en-GB"/>
        </w:rPr>
        <w:t xml:space="preserve">), Committed expert (differentiation/internal </w:t>
      </w:r>
      <w:r w:rsidR="00514664" w:rsidRPr="001A25A8">
        <w:rPr>
          <w:rFonts w:ascii="Times New Roman" w:hAnsi="Times New Roman" w:cs="Times New Roman"/>
          <w:color w:val="000000" w:themeColor="text1"/>
          <w:lang w:val="en-GB"/>
        </w:rPr>
        <w:t>labour</w:t>
      </w:r>
      <w:r w:rsidR="001426ED" w:rsidRPr="001A25A8">
        <w:rPr>
          <w:rFonts w:ascii="Times New Roman" w:hAnsi="Times New Roman" w:cs="Times New Roman"/>
          <w:color w:val="000000" w:themeColor="text1"/>
          <w:lang w:val="en-GB"/>
        </w:rPr>
        <w:t xml:space="preserve">), Loyal soldier (cost leadership/internal </w:t>
      </w:r>
      <w:r w:rsidR="00514664" w:rsidRPr="001A25A8">
        <w:rPr>
          <w:rFonts w:ascii="Times New Roman" w:hAnsi="Times New Roman" w:cs="Times New Roman"/>
          <w:color w:val="000000" w:themeColor="text1"/>
          <w:lang w:val="en-GB"/>
        </w:rPr>
        <w:t>labour</w:t>
      </w:r>
      <w:r w:rsidR="001426ED" w:rsidRPr="001A25A8">
        <w:rPr>
          <w:rFonts w:ascii="Times New Roman" w:hAnsi="Times New Roman" w:cs="Times New Roman"/>
          <w:color w:val="000000" w:themeColor="text1"/>
          <w:lang w:val="en-GB"/>
        </w:rPr>
        <w:t xml:space="preserve">), and free agent (differentiation/external </w:t>
      </w:r>
      <w:r w:rsidR="00514664" w:rsidRPr="001A25A8">
        <w:rPr>
          <w:rFonts w:ascii="Times New Roman" w:hAnsi="Times New Roman" w:cs="Times New Roman"/>
          <w:color w:val="000000" w:themeColor="text1"/>
          <w:lang w:val="en-GB"/>
        </w:rPr>
        <w:t>labour</w:t>
      </w:r>
      <w:r w:rsidR="001426ED" w:rsidRPr="001A25A8">
        <w:rPr>
          <w:rFonts w:ascii="Times New Roman" w:hAnsi="Times New Roman" w:cs="Times New Roman"/>
          <w:color w:val="000000" w:themeColor="text1"/>
          <w:lang w:val="en-GB"/>
        </w:rPr>
        <w:t xml:space="preserve">). </w:t>
      </w:r>
    </w:p>
    <w:p w14:paraId="773DB82A" w14:textId="77777777" w:rsidR="002479BA" w:rsidRPr="001A25A8" w:rsidRDefault="001426ED"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t xml:space="preserve">All the strategies have their own importance and can be useful in enhancing the situation which is being affected due to the pandemic and Brexit. Based on the various factors it can be stated that the companies need to develop better plans where the </w:t>
      </w:r>
      <w:r w:rsidR="00514664" w:rsidRPr="001A25A8">
        <w:rPr>
          <w:rFonts w:ascii="Times New Roman" w:hAnsi="Times New Roman" w:cs="Times New Roman"/>
          <w:color w:val="000000" w:themeColor="text1"/>
          <w:lang w:val="en-GB"/>
        </w:rPr>
        <w:t>labour</w:t>
      </w:r>
      <w:r w:rsidRPr="001A25A8">
        <w:rPr>
          <w:rFonts w:ascii="Times New Roman" w:hAnsi="Times New Roman" w:cs="Times New Roman"/>
          <w:color w:val="000000" w:themeColor="text1"/>
          <w:lang w:val="en-GB"/>
        </w:rPr>
        <w:t xml:space="preserve"> market could be improved. The process would be long term and will require heavy expenses for the companies to train and operate the employees. The additional costs will again affect the operations and ability of the employees to work</w:t>
      </w:r>
      <w:r w:rsidR="002479BA" w:rsidRPr="001A25A8">
        <w:rPr>
          <w:rFonts w:ascii="Times New Roman" w:hAnsi="Times New Roman" w:cs="Times New Roman"/>
          <w:color w:val="000000" w:themeColor="text1"/>
          <w:lang w:val="en-GB"/>
        </w:rPr>
        <w:t xml:space="preserve"> (</w:t>
      </w:r>
      <w:r w:rsidR="002479BA" w:rsidRPr="001B079D">
        <w:rPr>
          <w:rFonts w:ascii="Times New Roman" w:eastAsia="Times New Roman" w:hAnsi="Times New Roman" w:cs="Times New Roman"/>
          <w:color w:val="000000" w:themeColor="text1"/>
          <w:shd w:val="clear" w:color="auto" w:fill="FFFFFF"/>
          <w:lang w:val="en-GB" w:eastAsia="en-GB"/>
        </w:rPr>
        <w:t>Sampson</w:t>
      </w:r>
      <w:r w:rsidR="002479BA" w:rsidRPr="001A25A8">
        <w:rPr>
          <w:rFonts w:ascii="Times New Roman" w:eastAsia="Times New Roman" w:hAnsi="Times New Roman" w:cs="Times New Roman"/>
          <w:color w:val="000000" w:themeColor="text1"/>
          <w:shd w:val="clear" w:color="auto" w:fill="FFFFFF"/>
          <w:lang w:val="en-GB" w:eastAsia="en-GB"/>
        </w:rPr>
        <w:t>, 2020)</w:t>
      </w:r>
      <w:r w:rsidRPr="001A25A8">
        <w:rPr>
          <w:rFonts w:ascii="Times New Roman" w:hAnsi="Times New Roman" w:cs="Times New Roman"/>
          <w:color w:val="000000" w:themeColor="text1"/>
          <w:lang w:val="en-GB"/>
        </w:rPr>
        <w:t xml:space="preserve">. </w:t>
      </w:r>
      <w:r w:rsidR="00562F1F" w:rsidRPr="001A25A8">
        <w:rPr>
          <w:rFonts w:ascii="Times New Roman" w:hAnsi="Times New Roman" w:cs="Times New Roman"/>
          <w:color w:val="000000" w:themeColor="text1"/>
          <w:lang w:val="en-GB"/>
        </w:rPr>
        <w:t xml:space="preserve">In the situation of Covid-19 lockdowns are observed frequently and no relaxations can be expected till the virus is completely wiped out. Even in the post-covid era people would fear </w:t>
      </w:r>
      <w:r w:rsidR="000D3FF0" w:rsidRPr="001A25A8">
        <w:rPr>
          <w:rFonts w:ascii="Times New Roman" w:hAnsi="Times New Roman" w:cs="Times New Roman"/>
          <w:color w:val="000000" w:themeColor="text1"/>
          <w:lang w:val="en-GB"/>
        </w:rPr>
        <w:t xml:space="preserve">going to offices which is a major issue. People are now preferring to work from </w:t>
      </w:r>
      <w:r w:rsidR="007B22A8" w:rsidRPr="001A25A8">
        <w:rPr>
          <w:rFonts w:ascii="Times New Roman" w:hAnsi="Times New Roman" w:cs="Times New Roman"/>
          <w:color w:val="000000" w:themeColor="text1"/>
          <w:lang w:val="en-GB"/>
        </w:rPr>
        <w:t xml:space="preserve">the </w:t>
      </w:r>
      <w:r w:rsidR="000D3FF0" w:rsidRPr="001A25A8">
        <w:rPr>
          <w:rFonts w:ascii="Times New Roman" w:hAnsi="Times New Roman" w:cs="Times New Roman"/>
          <w:color w:val="000000" w:themeColor="text1"/>
          <w:lang w:val="en-GB"/>
        </w:rPr>
        <w:t xml:space="preserve">comfort and safety of their homes. This has affected the </w:t>
      </w:r>
      <w:r w:rsidR="00514664" w:rsidRPr="001A25A8">
        <w:rPr>
          <w:rFonts w:ascii="Times New Roman" w:hAnsi="Times New Roman" w:cs="Times New Roman"/>
          <w:color w:val="000000" w:themeColor="text1"/>
          <w:lang w:val="en-GB"/>
        </w:rPr>
        <w:t>labour</w:t>
      </w:r>
      <w:r w:rsidR="000D3FF0" w:rsidRPr="001A25A8">
        <w:rPr>
          <w:rFonts w:ascii="Times New Roman" w:hAnsi="Times New Roman" w:cs="Times New Roman"/>
          <w:color w:val="000000" w:themeColor="text1"/>
          <w:lang w:val="en-GB"/>
        </w:rPr>
        <w:t xml:space="preserve"> markets and the profits of the companies. </w:t>
      </w:r>
    </w:p>
    <w:p w14:paraId="05BF8EAB" w14:textId="6385F703" w:rsidR="00647DBC" w:rsidRPr="001A25A8" w:rsidRDefault="000D3FF0"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t>The skills of employees are diminished which again leads to a low-quality workforce. Even in the case of Brexit</w:t>
      </w:r>
      <w:r w:rsidR="007B22A8" w:rsidRPr="001A25A8">
        <w:rPr>
          <w:rFonts w:ascii="Times New Roman" w:hAnsi="Times New Roman" w:cs="Times New Roman"/>
          <w:color w:val="000000" w:themeColor="text1"/>
          <w:lang w:val="en-GB"/>
        </w:rPr>
        <w:t>,</w:t>
      </w:r>
      <w:r w:rsidRPr="001A25A8">
        <w:rPr>
          <w:rFonts w:ascii="Times New Roman" w:hAnsi="Times New Roman" w:cs="Times New Roman"/>
          <w:color w:val="000000" w:themeColor="text1"/>
          <w:lang w:val="en-GB"/>
        </w:rPr>
        <w:t xml:space="preserve"> the free travel of people in both countries is restricted. If people want to work in the same </w:t>
      </w:r>
      <w:r w:rsidR="004A78F2" w:rsidRPr="001A25A8">
        <w:rPr>
          <w:rFonts w:ascii="Times New Roman" w:hAnsi="Times New Roman" w:cs="Times New Roman"/>
          <w:color w:val="000000" w:themeColor="text1"/>
          <w:lang w:val="en-GB"/>
        </w:rPr>
        <w:t>company,</w:t>
      </w:r>
      <w:r w:rsidRPr="001A25A8">
        <w:rPr>
          <w:rFonts w:ascii="Times New Roman" w:hAnsi="Times New Roman" w:cs="Times New Roman"/>
          <w:color w:val="000000" w:themeColor="text1"/>
          <w:lang w:val="en-GB"/>
        </w:rPr>
        <w:t xml:space="preserve"> then they would need to shift to that specific country. This will again lead to higher costs faced by employees. </w:t>
      </w:r>
      <w:r w:rsidR="00901861" w:rsidRPr="001A25A8">
        <w:rPr>
          <w:rFonts w:ascii="Times New Roman" w:hAnsi="Times New Roman" w:cs="Times New Roman"/>
          <w:color w:val="000000" w:themeColor="text1"/>
          <w:lang w:val="en-GB"/>
        </w:rPr>
        <w:t>Only very few of the employees will agree to shift their locations to work rest of them would simply option to work from home or change their companies. This is a negative factor for the companies as they are losing their quality employees. In long term, this would be a major challenge for the HR and other segments of the companies</w:t>
      </w:r>
      <w:r w:rsidR="002479BA" w:rsidRPr="001A25A8">
        <w:rPr>
          <w:rFonts w:ascii="Times New Roman" w:hAnsi="Times New Roman" w:cs="Times New Roman"/>
          <w:color w:val="000000" w:themeColor="text1"/>
          <w:lang w:val="en-GB"/>
        </w:rPr>
        <w:t xml:space="preserve"> (</w:t>
      </w:r>
      <w:r w:rsidR="002479BA" w:rsidRPr="001B079D">
        <w:rPr>
          <w:rFonts w:ascii="Times New Roman" w:eastAsia="Times New Roman" w:hAnsi="Times New Roman" w:cs="Times New Roman"/>
          <w:color w:val="000000" w:themeColor="text1"/>
          <w:shd w:val="clear" w:color="auto" w:fill="FFFFFF"/>
          <w:lang w:val="en-GB" w:eastAsia="en-GB"/>
        </w:rPr>
        <w:t>Daly and Lawless</w:t>
      </w:r>
      <w:r w:rsidR="002479BA" w:rsidRPr="001A25A8">
        <w:rPr>
          <w:rFonts w:ascii="Times New Roman" w:eastAsia="Times New Roman" w:hAnsi="Times New Roman" w:cs="Times New Roman"/>
          <w:color w:val="000000" w:themeColor="text1"/>
          <w:shd w:val="clear" w:color="auto" w:fill="FFFFFF"/>
          <w:lang w:val="en-GB" w:eastAsia="en-GB"/>
        </w:rPr>
        <w:t>, 2020)</w:t>
      </w:r>
      <w:r w:rsidR="00901861" w:rsidRPr="001A25A8">
        <w:rPr>
          <w:rFonts w:ascii="Times New Roman" w:hAnsi="Times New Roman" w:cs="Times New Roman"/>
          <w:color w:val="000000" w:themeColor="text1"/>
          <w:lang w:val="en-GB"/>
        </w:rPr>
        <w:t>. In such conditions</w:t>
      </w:r>
      <w:r w:rsidR="00C3183E" w:rsidRPr="001A25A8">
        <w:rPr>
          <w:rFonts w:ascii="Times New Roman" w:hAnsi="Times New Roman" w:cs="Times New Roman"/>
          <w:color w:val="000000" w:themeColor="text1"/>
          <w:lang w:val="en-GB"/>
        </w:rPr>
        <w:t>,</w:t>
      </w:r>
      <w:r w:rsidR="00901861" w:rsidRPr="001A25A8">
        <w:rPr>
          <w:rFonts w:ascii="Times New Roman" w:hAnsi="Times New Roman" w:cs="Times New Roman"/>
          <w:color w:val="000000" w:themeColor="text1"/>
          <w:lang w:val="en-GB"/>
        </w:rPr>
        <w:t xml:space="preserve"> it is important to make changes in human resource strategies. The biggest change expected in the market after Covid-19 and Brexit </w:t>
      </w:r>
      <w:r w:rsidR="00C3183E" w:rsidRPr="001A25A8">
        <w:rPr>
          <w:rFonts w:ascii="Times New Roman" w:hAnsi="Times New Roman" w:cs="Times New Roman"/>
          <w:color w:val="000000" w:themeColor="text1"/>
          <w:lang w:val="en-GB"/>
        </w:rPr>
        <w:t>are</w:t>
      </w:r>
      <w:r w:rsidR="00901861" w:rsidRPr="001A25A8">
        <w:rPr>
          <w:rFonts w:ascii="Times New Roman" w:hAnsi="Times New Roman" w:cs="Times New Roman"/>
          <w:color w:val="000000" w:themeColor="text1"/>
          <w:lang w:val="en-GB"/>
        </w:rPr>
        <w:t xml:space="preserve"> of increasing the remote working and </w:t>
      </w:r>
      <w:r w:rsidR="00C3183E" w:rsidRPr="001A25A8">
        <w:rPr>
          <w:rFonts w:ascii="Times New Roman" w:hAnsi="Times New Roman" w:cs="Times New Roman"/>
          <w:color w:val="000000" w:themeColor="text1"/>
          <w:lang w:val="en-GB"/>
        </w:rPr>
        <w:t xml:space="preserve">contingent worker expansion. In the long term, this will help the companies in planning themselves for future market conditions. If similar situations are faced by the companies in future, then they can perform in an effective way by using the strategies. </w:t>
      </w:r>
      <w:r w:rsidR="00AC0964" w:rsidRPr="001A25A8">
        <w:rPr>
          <w:rFonts w:ascii="Times New Roman" w:hAnsi="Times New Roman" w:cs="Times New Roman"/>
          <w:color w:val="000000" w:themeColor="text1"/>
          <w:lang w:val="en-GB"/>
        </w:rPr>
        <w:t xml:space="preserve">It is necessary to separate the critical skills as well as roles of the employees. This will be beneficial for balancing the market conditions after the pandemic and Brexit. </w:t>
      </w:r>
    </w:p>
    <w:p w14:paraId="07B93446" w14:textId="79B54F08" w:rsidR="00AC0964" w:rsidRPr="001A25A8" w:rsidRDefault="00AC0964" w:rsidP="005F1B47">
      <w:pPr>
        <w:pStyle w:val="Heading1"/>
      </w:pPr>
      <w:bookmarkStart w:id="3" w:name="_Toc100521925"/>
      <w:r w:rsidRPr="001A25A8">
        <w:t>Changes and methods of implementation as an HR manager</w:t>
      </w:r>
      <w:bookmarkEnd w:id="3"/>
    </w:p>
    <w:p w14:paraId="1EF2F3FA" w14:textId="77777777" w:rsidR="002479BA" w:rsidRPr="001A25A8" w:rsidRDefault="00AC0964"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lastRenderedPageBreak/>
        <w:t xml:space="preserve">For the </w:t>
      </w:r>
      <w:r w:rsidR="00514664" w:rsidRPr="001A25A8">
        <w:rPr>
          <w:rFonts w:ascii="Times New Roman" w:hAnsi="Times New Roman" w:cs="Times New Roman"/>
          <w:color w:val="000000" w:themeColor="text1"/>
          <w:lang w:val="en-GB"/>
        </w:rPr>
        <w:t>labour</w:t>
      </w:r>
      <w:r w:rsidRPr="001A25A8">
        <w:rPr>
          <w:rFonts w:ascii="Times New Roman" w:hAnsi="Times New Roman" w:cs="Times New Roman"/>
          <w:color w:val="000000" w:themeColor="text1"/>
          <w:lang w:val="en-GB"/>
        </w:rPr>
        <w:t xml:space="preserve"> market of the UK, the slack </w:t>
      </w:r>
      <w:r w:rsidR="00514664" w:rsidRPr="001A25A8">
        <w:rPr>
          <w:rFonts w:ascii="Times New Roman" w:hAnsi="Times New Roman" w:cs="Times New Roman"/>
          <w:color w:val="000000" w:themeColor="text1"/>
          <w:lang w:val="en-GB"/>
        </w:rPr>
        <w:t>labour</w:t>
      </w:r>
      <w:r w:rsidRPr="001A25A8">
        <w:rPr>
          <w:rFonts w:ascii="Times New Roman" w:hAnsi="Times New Roman" w:cs="Times New Roman"/>
          <w:color w:val="000000" w:themeColor="text1"/>
          <w:lang w:val="en-GB"/>
        </w:rPr>
        <w:t xml:space="preserve"> market can be useful. Due to Brexit and Covid-19, unemployment is expected to be increased in a sharp manner. This would highly impact the spending of the customers and also threaten the demands. </w:t>
      </w:r>
      <w:r w:rsidR="00F62EFF" w:rsidRPr="001A25A8">
        <w:rPr>
          <w:rFonts w:ascii="Times New Roman" w:hAnsi="Times New Roman" w:cs="Times New Roman"/>
          <w:color w:val="000000" w:themeColor="text1"/>
          <w:lang w:val="en-GB"/>
        </w:rPr>
        <w:t>In many of the sectors</w:t>
      </w:r>
      <w:r w:rsidR="004A78F2" w:rsidRPr="001A25A8">
        <w:rPr>
          <w:rFonts w:ascii="Times New Roman" w:hAnsi="Times New Roman" w:cs="Times New Roman"/>
          <w:color w:val="000000" w:themeColor="text1"/>
          <w:lang w:val="en-GB"/>
        </w:rPr>
        <w:t>,</w:t>
      </w:r>
      <w:r w:rsidR="00F62EFF" w:rsidRPr="001A25A8">
        <w:rPr>
          <w:rFonts w:ascii="Times New Roman" w:hAnsi="Times New Roman" w:cs="Times New Roman"/>
          <w:color w:val="000000" w:themeColor="text1"/>
          <w:lang w:val="en-GB"/>
        </w:rPr>
        <w:t xml:space="preserve"> the decisions related to labour and supply chain would get complex. The long restrictions due to Covid and </w:t>
      </w:r>
      <w:r w:rsidR="004A78F2" w:rsidRPr="001A25A8">
        <w:rPr>
          <w:rFonts w:ascii="Times New Roman" w:hAnsi="Times New Roman" w:cs="Times New Roman"/>
          <w:color w:val="000000" w:themeColor="text1"/>
          <w:lang w:val="en-GB"/>
        </w:rPr>
        <w:t>loss</w:t>
      </w:r>
      <w:r w:rsidR="00F62EFF" w:rsidRPr="001A25A8">
        <w:rPr>
          <w:rFonts w:ascii="Times New Roman" w:hAnsi="Times New Roman" w:cs="Times New Roman"/>
          <w:color w:val="000000" w:themeColor="text1"/>
          <w:lang w:val="en-GB"/>
        </w:rPr>
        <w:t xml:space="preserve"> of jobs due to Brexit will be affecting the market. The price sector where </w:t>
      </w:r>
      <w:r w:rsidR="00514664" w:rsidRPr="001A25A8">
        <w:rPr>
          <w:rFonts w:ascii="Times New Roman" w:hAnsi="Times New Roman" w:cs="Times New Roman"/>
          <w:color w:val="000000" w:themeColor="text1"/>
          <w:lang w:val="en-GB"/>
        </w:rPr>
        <w:t>labour</w:t>
      </w:r>
      <w:r w:rsidR="00F62EFF" w:rsidRPr="001A25A8">
        <w:rPr>
          <w:rFonts w:ascii="Times New Roman" w:hAnsi="Times New Roman" w:cs="Times New Roman"/>
          <w:color w:val="000000" w:themeColor="text1"/>
          <w:lang w:val="en-GB"/>
        </w:rPr>
        <w:t xml:space="preserve"> issues will be faced incorporates tourism, hospitality, </w:t>
      </w:r>
      <w:r w:rsidR="004A78F2" w:rsidRPr="001A25A8">
        <w:rPr>
          <w:rFonts w:ascii="Times New Roman" w:hAnsi="Times New Roman" w:cs="Times New Roman"/>
          <w:color w:val="000000" w:themeColor="text1"/>
          <w:lang w:val="en-GB"/>
        </w:rPr>
        <w:t>travel,</w:t>
      </w:r>
      <w:r w:rsidR="00F62EFF" w:rsidRPr="001A25A8">
        <w:rPr>
          <w:rFonts w:ascii="Times New Roman" w:hAnsi="Times New Roman" w:cs="Times New Roman"/>
          <w:color w:val="000000" w:themeColor="text1"/>
          <w:lang w:val="en-GB"/>
        </w:rPr>
        <w:t xml:space="preserve"> and others. As these sectors have seen a quick drop in the number of </w:t>
      </w:r>
      <w:r w:rsidR="004A78F2" w:rsidRPr="001A25A8">
        <w:rPr>
          <w:rFonts w:ascii="Times New Roman" w:hAnsi="Times New Roman" w:cs="Times New Roman"/>
          <w:color w:val="000000" w:themeColor="text1"/>
          <w:lang w:val="en-GB"/>
        </w:rPr>
        <w:t>customers,</w:t>
      </w:r>
      <w:r w:rsidR="00F62EFF" w:rsidRPr="001A25A8">
        <w:rPr>
          <w:rFonts w:ascii="Times New Roman" w:hAnsi="Times New Roman" w:cs="Times New Roman"/>
          <w:color w:val="000000" w:themeColor="text1"/>
          <w:lang w:val="en-GB"/>
        </w:rPr>
        <w:t xml:space="preserve"> they will also face issues in getting quality </w:t>
      </w:r>
      <w:r w:rsidR="00514664" w:rsidRPr="001A25A8">
        <w:rPr>
          <w:rFonts w:ascii="Times New Roman" w:hAnsi="Times New Roman" w:cs="Times New Roman"/>
          <w:color w:val="000000" w:themeColor="text1"/>
          <w:lang w:val="en-GB"/>
        </w:rPr>
        <w:t>labour</w:t>
      </w:r>
      <w:r w:rsidR="00F62EFF" w:rsidRPr="001A25A8">
        <w:rPr>
          <w:rFonts w:ascii="Times New Roman" w:hAnsi="Times New Roman" w:cs="Times New Roman"/>
          <w:color w:val="000000" w:themeColor="text1"/>
          <w:lang w:val="en-GB"/>
        </w:rPr>
        <w:t>. Travel restrictions and health concerns can further affect the ability of the companies to hire quality employees. It has already become harder to source the employees as most of them are preferring work from the home condition</w:t>
      </w:r>
      <w:r w:rsidR="002479BA" w:rsidRPr="001A25A8">
        <w:rPr>
          <w:rFonts w:ascii="Times New Roman" w:hAnsi="Times New Roman" w:cs="Times New Roman"/>
          <w:color w:val="000000" w:themeColor="text1"/>
          <w:lang w:val="en-GB"/>
        </w:rPr>
        <w:t xml:space="preserve"> (</w:t>
      </w:r>
      <w:proofErr w:type="spellStart"/>
      <w:r w:rsidR="002479BA" w:rsidRPr="001B079D">
        <w:rPr>
          <w:rFonts w:ascii="Times New Roman" w:eastAsia="Times New Roman" w:hAnsi="Times New Roman" w:cs="Times New Roman"/>
          <w:color w:val="000000" w:themeColor="text1"/>
          <w:shd w:val="clear" w:color="auto" w:fill="FFFFFF"/>
          <w:lang w:val="en-GB" w:eastAsia="en-GB"/>
        </w:rPr>
        <w:t>Mircheva</w:t>
      </w:r>
      <w:proofErr w:type="spellEnd"/>
      <w:r w:rsidR="002479BA" w:rsidRPr="001A25A8">
        <w:rPr>
          <w:rFonts w:ascii="Times New Roman" w:eastAsia="Times New Roman" w:hAnsi="Times New Roman" w:cs="Times New Roman"/>
          <w:color w:val="000000" w:themeColor="text1"/>
          <w:shd w:val="clear" w:color="auto" w:fill="FFFFFF"/>
          <w:lang w:val="en-GB" w:eastAsia="en-GB"/>
        </w:rPr>
        <w:t>, 2020)</w:t>
      </w:r>
      <w:r w:rsidR="00F62EFF" w:rsidRPr="001A25A8">
        <w:rPr>
          <w:rFonts w:ascii="Times New Roman" w:hAnsi="Times New Roman" w:cs="Times New Roman"/>
          <w:color w:val="000000" w:themeColor="text1"/>
          <w:lang w:val="en-GB"/>
        </w:rPr>
        <w:t xml:space="preserve">. </w:t>
      </w:r>
    </w:p>
    <w:p w14:paraId="2598A743" w14:textId="77777777" w:rsidR="002479BA" w:rsidRPr="001A25A8" w:rsidRDefault="00341916"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t>As an HR manager</w:t>
      </w:r>
      <w:r w:rsidR="004A78F2" w:rsidRPr="001A25A8">
        <w:rPr>
          <w:rFonts w:ascii="Times New Roman" w:hAnsi="Times New Roman" w:cs="Times New Roman"/>
          <w:color w:val="000000" w:themeColor="text1"/>
          <w:lang w:val="en-GB"/>
        </w:rPr>
        <w:t>,</w:t>
      </w:r>
      <w:r w:rsidRPr="001A25A8">
        <w:rPr>
          <w:rFonts w:ascii="Times New Roman" w:hAnsi="Times New Roman" w:cs="Times New Roman"/>
          <w:color w:val="000000" w:themeColor="text1"/>
          <w:lang w:val="en-GB"/>
        </w:rPr>
        <w:t xml:space="preserve"> it can be recommended that there is a need of reviewing the EU nationals that are presently holding the sponsor license. This will help the company in making sure they are able to co-ordinate with the employees regarding their jobs. In the context of Brexit</w:t>
      </w:r>
      <w:r w:rsidR="00FB0AFF" w:rsidRPr="001A25A8">
        <w:rPr>
          <w:rFonts w:ascii="Times New Roman" w:hAnsi="Times New Roman" w:cs="Times New Roman"/>
          <w:color w:val="000000" w:themeColor="text1"/>
          <w:lang w:val="en-GB"/>
        </w:rPr>
        <w:t>,</w:t>
      </w:r>
      <w:r w:rsidRPr="001A25A8">
        <w:rPr>
          <w:rFonts w:ascii="Times New Roman" w:hAnsi="Times New Roman" w:cs="Times New Roman"/>
          <w:color w:val="000000" w:themeColor="text1"/>
          <w:lang w:val="en-GB"/>
        </w:rPr>
        <w:t xml:space="preserve"> the companies should review the number of EU nationals who have been flying </w:t>
      </w:r>
      <w:r w:rsidR="004A78F2" w:rsidRPr="001A25A8">
        <w:rPr>
          <w:rFonts w:ascii="Times New Roman" w:hAnsi="Times New Roman" w:cs="Times New Roman"/>
          <w:color w:val="000000" w:themeColor="text1"/>
          <w:lang w:val="en-GB"/>
        </w:rPr>
        <w:t>into</w:t>
      </w:r>
      <w:r w:rsidRPr="001A25A8">
        <w:rPr>
          <w:rFonts w:ascii="Times New Roman" w:hAnsi="Times New Roman" w:cs="Times New Roman"/>
          <w:color w:val="000000" w:themeColor="text1"/>
          <w:lang w:val="en-GB"/>
        </w:rPr>
        <w:t xml:space="preserve"> the UK or vice versa. This would be beneficial in compiling the requirements required by employees in working after Brexit. </w:t>
      </w:r>
      <w:r w:rsidR="00FB0AFF" w:rsidRPr="001A25A8">
        <w:rPr>
          <w:rFonts w:ascii="Times New Roman" w:hAnsi="Times New Roman" w:cs="Times New Roman"/>
          <w:color w:val="000000" w:themeColor="text1"/>
          <w:lang w:val="en-GB"/>
        </w:rPr>
        <w:t xml:space="preserve">There is a need of ensuring the number of travel policies is updated and communicated with the assistance of employees. All the employees would need to make sure their systems are </w:t>
      </w:r>
      <w:r w:rsidR="00204AAC" w:rsidRPr="001A25A8">
        <w:rPr>
          <w:rFonts w:ascii="Times New Roman" w:hAnsi="Times New Roman" w:cs="Times New Roman"/>
          <w:color w:val="000000" w:themeColor="text1"/>
          <w:lang w:val="en-GB"/>
        </w:rPr>
        <w:t>in place for determining the required visa</w:t>
      </w:r>
      <w:r w:rsidR="002479BA" w:rsidRPr="001A25A8">
        <w:rPr>
          <w:rFonts w:ascii="Times New Roman" w:hAnsi="Times New Roman" w:cs="Times New Roman"/>
          <w:color w:val="000000" w:themeColor="text1"/>
          <w:lang w:val="en-GB"/>
        </w:rPr>
        <w:t xml:space="preserve"> (</w:t>
      </w:r>
      <w:r w:rsidR="002479BA" w:rsidRPr="001B079D">
        <w:rPr>
          <w:rFonts w:ascii="Times New Roman" w:eastAsia="Times New Roman" w:hAnsi="Times New Roman" w:cs="Times New Roman"/>
          <w:color w:val="000000" w:themeColor="text1"/>
          <w:shd w:val="clear" w:color="auto" w:fill="FFFFFF"/>
          <w:lang w:val="en-GB" w:eastAsia="en-GB"/>
        </w:rPr>
        <w:t xml:space="preserve">Bhattacharjee and </w:t>
      </w:r>
      <w:proofErr w:type="spellStart"/>
      <w:r w:rsidR="002479BA" w:rsidRPr="001B079D">
        <w:rPr>
          <w:rFonts w:ascii="Times New Roman" w:eastAsia="Times New Roman" w:hAnsi="Times New Roman" w:cs="Times New Roman"/>
          <w:color w:val="000000" w:themeColor="text1"/>
          <w:shd w:val="clear" w:color="auto" w:fill="FFFFFF"/>
          <w:lang w:val="en-GB" w:eastAsia="en-GB"/>
        </w:rPr>
        <w:t>Lisauskaite</w:t>
      </w:r>
      <w:proofErr w:type="spellEnd"/>
      <w:r w:rsidR="002479BA" w:rsidRPr="001A25A8">
        <w:rPr>
          <w:rFonts w:ascii="Times New Roman" w:eastAsia="Times New Roman" w:hAnsi="Times New Roman" w:cs="Times New Roman"/>
          <w:color w:val="000000" w:themeColor="text1"/>
          <w:shd w:val="clear" w:color="auto" w:fill="FFFFFF"/>
          <w:lang w:val="en-GB" w:eastAsia="en-GB"/>
        </w:rPr>
        <w:t>, 2020)</w:t>
      </w:r>
      <w:r w:rsidR="00204AAC" w:rsidRPr="001A25A8">
        <w:rPr>
          <w:rFonts w:ascii="Times New Roman" w:hAnsi="Times New Roman" w:cs="Times New Roman"/>
          <w:color w:val="000000" w:themeColor="text1"/>
          <w:lang w:val="en-GB"/>
        </w:rPr>
        <w:t xml:space="preserve">. </w:t>
      </w:r>
    </w:p>
    <w:p w14:paraId="1C77B6E3" w14:textId="77777777" w:rsidR="002479BA" w:rsidRPr="001A25A8" w:rsidRDefault="00204AAC"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t xml:space="preserve">The companies should also develop a department that takes responsibility for managing the visa applications. It would be necessary to provide proper training to the respective department regarding visa applications. It is also necessary to adjust the cost estimates for making sure the travels are budgeted in a proper manner. Reviewing the timeframes of permits will also allow for getting project details. It is necessary to carry out a strategic review </w:t>
      </w:r>
      <w:r w:rsidR="00855538" w:rsidRPr="001A25A8">
        <w:rPr>
          <w:rFonts w:ascii="Times New Roman" w:hAnsi="Times New Roman" w:cs="Times New Roman"/>
          <w:color w:val="000000" w:themeColor="text1"/>
          <w:lang w:val="en-GB"/>
        </w:rPr>
        <w:t>on delivering the work. Due to the pandemic and Brexit, the business leaders have to go through financial shocks</w:t>
      </w:r>
      <w:r w:rsidR="002479BA" w:rsidRPr="001A25A8">
        <w:rPr>
          <w:rFonts w:ascii="Times New Roman" w:hAnsi="Times New Roman" w:cs="Times New Roman"/>
          <w:color w:val="000000" w:themeColor="text1"/>
          <w:lang w:val="en-GB"/>
        </w:rPr>
        <w:t xml:space="preserve"> (</w:t>
      </w:r>
      <w:proofErr w:type="spellStart"/>
      <w:r w:rsidR="002479BA" w:rsidRPr="001B079D">
        <w:rPr>
          <w:rFonts w:ascii="Times New Roman" w:eastAsia="Times New Roman" w:hAnsi="Times New Roman" w:cs="Times New Roman"/>
          <w:color w:val="000000" w:themeColor="text1"/>
          <w:shd w:val="clear" w:color="auto" w:fill="FFFFFF"/>
          <w:lang w:val="en-GB" w:eastAsia="en-GB"/>
        </w:rPr>
        <w:t>Meuwissen</w:t>
      </w:r>
      <w:proofErr w:type="spellEnd"/>
      <w:r w:rsidR="002479BA" w:rsidRPr="001A25A8">
        <w:rPr>
          <w:rFonts w:ascii="Times New Roman" w:eastAsia="Times New Roman" w:hAnsi="Times New Roman" w:cs="Times New Roman"/>
          <w:color w:val="000000" w:themeColor="text1"/>
          <w:shd w:val="clear" w:color="auto" w:fill="FFFFFF"/>
          <w:lang w:val="en-GB" w:eastAsia="en-GB"/>
        </w:rPr>
        <w:t>, et al., 2021)</w:t>
      </w:r>
      <w:r w:rsidR="00855538" w:rsidRPr="001A25A8">
        <w:rPr>
          <w:rFonts w:ascii="Times New Roman" w:hAnsi="Times New Roman" w:cs="Times New Roman"/>
          <w:color w:val="000000" w:themeColor="text1"/>
          <w:lang w:val="en-GB"/>
        </w:rPr>
        <w:t xml:space="preserve">. The shocks are leading to fewer finances for the company to pay its </w:t>
      </w:r>
      <w:r w:rsidR="00514664" w:rsidRPr="001A25A8">
        <w:rPr>
          <w:rFonts w:ascii="Times New Roman" w:hAnsi="Times New Roman" w:cs="Times New Roman"/>
          <w:color w:val="000000" w:themeColor="text1"/>
          <w:lang w:val="en-GB"/>
        </w:rPr>
        <w:t>labour</w:t>
      </w:r>
      <w:r w:rsidR="00855538" w:rsidRPr="001A25A8">
        <w:rPr>
          <w:rFonts w:ascii="Times New Roman" w:hAnsi="Times New Roman" w:cs="Times New Roman"/>
          <w:color w:val="000000" w:themeColor="text1"/>
          <w:lang w:val="en-GB"/>
        </w:rPr>
        <w:t xml:space="preserve">. Due to the smaller number of finances the company is not able to attract better </w:t>
      </w:r>
      <w:r w:rsidR="00541D5C" w:rsidRPr="001A25A8">
        <w:rPr>
          <w:rFonts w:ascii="Times New Roman" w:hAnsi="Times New Roman" w:cs="Times New Roman"/>
          <w:color w:val="000000" w:themeColor="text1"/>
          <w:lang w:val="en-GB"/>
        </w:rPr>
        <w:t xml:space="preserve">employees. </w:t>
      </w:r>
      <w:r w:rsidR="00D41359" w:rsidRPr="001A25A8">
        <w:rPr>
          <w:rFonts w:ascii="Times New Roman" w:hAnsi="Times New Roman" w:cs="Times New Roman"/>
          <w:color w:val="000000" w:themeColor="text1"/>
          <w:lang w:val="en-GB"/>
        </w:rPr>
        <w:t xml:space="preserve">For </w:t>
      </w:r>
      <w:r w:rsidR="004A78F2" w:rsidRPr="001A25A8">
        <w:rPr>
          <w:rFonts w:ascii="Times New Roman" w:hAnsi="Times New Roman" w:cs="Times New Roman"/>
          <w:color w:val="000000" w:themeColor="text1"/>
          <w:lang w:val="en-GB"/>
        </w:rPr>
        <w:t>labour,</w:t>
      </w:r>
      <w:r w:rsidR="00D41359" w:rsidRPr="001A25A8">
        <w:rPr>
          <w:rFonts w:ascii="Times New Roman" w:hAnsi="Times New Roman" w:cs="Times New Roman"/>
          <w:color w:val="000000" w:themeColor="text1"/>
          <w:lang w:val="en-GB"/>
        </w:rPr>
        <w:t xml:space="preserve"> the companies need to initially </w:t>
      </w:r>
      <w:r w:rsidR="00237F32" w:rsidRPr="001A25A8">
        <w:rPr>
          <w:rFonts w:ascii="Times New Roman" w:hAnsi="Times New Roman" w:cs="Times New Roman"/>
          <w:color w:val="000000" w:themeColor="text1"/>
          <w:lang w:val="en-GB"/>
        </w:rPr>
        <w:t xml:space="preserve">develop a crisis response platform. In the response team, the HR team will need to be at the centre. As the progress would be done against all the responses of efforts there would be a need of turning the response on recovery phases. </w:t>
      </w:r>
    </w:p>
    <w:p w14:paraId="04D8AEDE" w14:textId="18478F6C" w:rsidR="00AC0964" w:rsidRPr="001A25A8" w:rsidRDefault="00237F32"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lastRenderedPageBreak/>
        <w:t xml:space="preserve">At the initial stage, the HR department will need to work on workforce strategies. The five critical factors where the HR team would need to work will be reflecting, recommitting, re-engaging, rethinking and rebooting. All these actions can be useful in developing strategies to respond to </w:t>
      </w:r>
      <w:r w:rsidR="000A3323" w:rsidRPr="001A25A8">
        <w:rPr>
          <w:rFonts w:ascii="Times New Roman" w:hAnsi="Times New Roman" w:cs="Times New Roman"/>
          <w:color w:val="000000" w:themeColor="text1"/>
          <w:lang w:val="en-GB"/>
        </w:rPr>
        <w:t xml:space="preserve">the </w:t>
      </w:r>
      <w:r w:rsidR="00514664" w:rsidRPr="001A25A8">
        <w:rPr>
          <w:rFonts w:ascii="Times New Roman" w:hAnsi="Times New Roman" w:cs="Times New Roman"/>
          <w:color w:val="000000" w:themeColor="text1"/>
          <w:lang w:val="en-GB"/>
        </w:rPr>
        <w:t>labour</w:t>
      </w:r>
      <w:r w:rsidRPr="001A25A8">
        <w:rPr>
          <w:rFonts w:ascii="Times New Roman" w:hAnsi="Times New Roman" w:cs="Times New Roman"/>
          <w:color w:val="000000" w:themeColor="text1"/>
          <w:lang w:val="en-GB"/>
        </w:rPr>
        <w:t xml:space="preserve"> crisis. For the workforce, there will be a need for planning strategies, benefit plans, workforce experience, </w:t>
      </w:r>
      <w:r w:rsidR="00026ABE" w:rsidRPr="001A25A8">
        <w:rPr>
          <w:rFonts w:ascii="Times New Roman" w:hAnsi="Times New Roman" w:cs="Times New Roman"/>
          <w:color w:val="000000" w:themeColor="text1"/>
          <w:lang w:val="en-GB"/>
        </w:rPr>
        <w:t>leadership,</w:t>
      </w:r>
      <w:r w:rsidRPr="001A25A8">
        <w:rPr>
          <w:rFonts w:ascii="Times New Roman" w:hAnsi="Times New Roman" w:cs="Times New Roman"/>
          <w:color w:val="000000" w:themeColor="text1"/>
          <w:lang w:val="en-GB"/>
        </w:rPr>
        <w:t xml:space="preserve"> and talent processes</w:t>
      </w:r>
      <w:r w:rsidR="002479BA" w:rsidRPr="001A25A8">
        <w:rPr>
          <w:rFonts w:ascii="Times New Roman" w:hAnsi="Times New Roman" w:cs="Times New Roman"/>
          <w:color w:val="000000" w:themeColor="text1"/>
          <w:lang w:val="en-GB"/>
        </w:rPr>
        <w:t xml:space="preserve"> (</w:t>
      </w:r>
      <w:proofErr w:type="spellStart"/>
      <w:r w:rsidR="002479BA" w:rsidRPr="001B079D">
        <w:rPr>
          <w:rFonts w:ascii="Times New Roman" w:eastAsia="Times New Roman" w:hAnsi="Times New Roman" w:cs="Times New Roman"/>
          <w:color w:val="000000" w:themeColor="text1"/>
          <w:shd w:val="clear" w:color="auto" w:fill="FFFFFF"/>
          <w:lang w:val="en-GB" w:eastAsia="en-GB"/>
        </w:rPr>
        <w:t>Rakha</w:t>
      </w:r>
      <w:proofErr w:type="spellEnd"/>
      <w:r w:rsidR="002479BA" w:rsidRPr="001A25A8">
        <w:rPr>
          <w:rFonts w:ascii="Times New Roman" w:eastAsia="Times New Roman" w:hAnsi="Times New Roman" w:cs="Times New Roman"/>
          <w:color w:val="000000" w:themeColor="text1"/>
          <w:shd w:val="clear" w:color="auto" w:fill="FFFFFF"/>
          <w:lang w:val="en-GB" w:eastAsia="en-GB"/>
        </w:rPr>
        <w:t>, et al., 2021)</w:t>
      </w:r>
      <w:r w:rsidRPr="001A25A8">
        <w:rPr>
          <w:rFonts w:ascii="Times New Roman" w:hAnsi="Times New Roman" w:cs="Times New Roman"/>
          <w:color w:val="000000" w:themeColor="text1"/>
          <w:lang w:val="en-GB"/>
        </w:rPr>
        <w:t xml:space="preserve">. </w:t>
      </w:r>
      <w:r w:rsidR="00F71902" w:rsidRPr="001A25A8">
        <w:rPr>
          <w:rFonts w:ascii="Times New Roman" w:hAnsi="Times New Roman" w:cs="Times New Roman"/>
          <w:color w:val="000000" w:themeColor="text1"/>
          <w:lang w:val="en-GB"/>
        </w:rPr>
        <w:t xml:space="preserve">Towards the </w:t>
      </w:r>
      <w:r w:rsidR="00514664" w:rsidRPr="001A25A8">
        <w:rPr>
          <w:rFonts w:ascii="Times New Roman" w:hAnsi="Times New Roman" w:cs="Times New Roman"/>
          <w:color w:val="000000" w:themeColor="text1"/>
          <w:lang w:val="en-GB"/>
        </w:rPr>
        <w:t>labour</w:t>
      </w:r>
      <w:r w:rsidR="00026ABE" w:rsidRPr="001A25A8">
        <w:rPr>
          <w:rFonts w:ascii="Times New Roman" w:hAnsi="Times New Roman" w:cs="Times New Roman"/>
          <w:color w:val="000000" w:themeColor="text1"/>
          <w:lang w:val="en-GB"/>
        </w:rPr>
        <w:t>,</w:t>
      </w:r>
      <w:r w:rsidR="00F71902" w:rsidRPr="001A25A8">
        <w:rPr>
          <w:rFonts w:ascii="Times New Roman" w:hAnsi="Times New Roman" w:cs="Times New Roman"/>
          <w:color w:val="000000" w:themeColor="text1"/>
          <w:lang w:val="en-GB"/>
        </w:rPr>
        <w:t xml:space="preserve"> the companies need to analyse the external and internal environmental factors. After knowing the internal and external factors which are affecting the company there would be </w:t>
      </w:r>
      <w:r w:rsidR="00826CF7" w:rsidRPr="001A25A8">
        <w:rPr>
          <w:rFonts w:ascii="Times New Roman" w:hAnsi="Times New Roman" w:cs="Times New Roman"/>
          <w:color w:val="000000" w:themeColor="text1"/>
          <w:lang w:val="en-GB"/>
        </w:rPr>
        <w:t xml:space="preserve">a </w:t>
      </w:r>
      <w:r w:rsidR="00F71902" w:rsidRPr="001A25A8">
        <w:rPr>
          <w:rFonts w:ascii="Times New Roman" w:hAnsi="Times New Roman" w:cs="Times New Roman"/>
          <w:color w:val="000000" w:themeColor="text1"/>
          <w:lang w:val="en-GB"/>
        </w:rPr>
        <w:t xml:space="preserve">need of communicating with the workforce. With proper communication, the companies will be able to understand the situation of </w:t>
      </w:r>
      <w:r w:rsidR="00514664" w:rsidRPr="001A25A8">
        <w:rPr>
          <w:rFonts w:ascii="Times New Roman" w:hAnsi="Times New Roman" w:cs="Times New Roman"/>
          <w:color w:val="000000" w:themeColor="text1"/>
          <w:lang w:val="en-GB"/>
        </w:rPr>
        <w:t>labour</w:t>
      </w:r>
      <w:r w:rsidR="002479BA" w:rsidRPr="001A25A8">
        <w:rPr>
          <w:rFonts w:ascii="Times New Roman" w:hAnsi="Times New Roman" w:cs="Times New Roman"/>
          <w:color w:val="000000" w:themeColor="text1"/>
          <w:lang w:val="en-GB"/>
        </w:rPr>
        <w:t xml:space="preserve"> (</w:t>
      </w:r>
      <w:r w:rsidR="002479BA" w:rsidRPr="001B079D">
        <w:rPr>
          <w:rFonts w:ascii="Times New Roman" w:eastAsia="Times New Roman" w:hAnsi="Times New Roman" w:cs="Times New Roman"/>
          <w:color w:val="000000" w:themeColor="text1"/>
          <w:shd w:val="clear" w:color="auto" w:fill="FFFFFF"/>
          <w:lang w:val="en-GB" w:eastAsia="en-GB"/>
        </w:rPr>
        <w:t>Crowley</w:t>
      </w:r>
      <w:r w:rsidR="002479BA" w:rsidRPr="001A25A8">
        <w:rPr>
          <w:rFonts w:ascii="Times New Roman" w:eastAsia="Times New Roman" w:hAnsi="Times New Roman" w:cs="Times New Roman"/>
          <w:color w:val="000000" w:themeColor="text1"/>
          <w:shd w:val="clear" w:color="auto" w:fill="FFFFFF"/>
          <w:lang w:val="en-GB" w:eastAsia="en-GB"/>
        </w:rPr>
        <w:t>, et al., 2019)</w:t>
      </w:r>
      <w:r w:rsidR="00F71902" w:rsidRPr="001A25A8">
        <w:rPr>
          <w:rFonts w:ascii="Times New Roman" w:hAnsi="Times New Roman" w:cs="Times New Roman"/>
          <w:color w:val="000000" w:themeColor="text1"/>
          <w:lang w:val="en-GB"/>
        </w:rPr>
        <w:t xml:space="preserve">. After communication, there would be a need of planning the nature of work that will be further performed after the pandemic and Brexit. The structure will need </w:t>
      </w:r>
      <w:r w:rsidR="00826CF7" w:rsidRPr="001A25A8">
        <w:rPr>
          <w:rFonts w:ascii="Times New Roman" w:hAnsi="Times New Roman" w:cs="Times New Roman"/>
          <w:color w:val="000000" w:themeColor="text1"/>
          <w:lang w:val="en-GB"/>
        </w:rPr>
        <w:t xml:space="preserve">a </w:t>
      </w:r>
      <w:r w:rsidR="00F71902" w:rsidRPr="001A25A8">
        <w:rPr>
          <w:rFonts w:ascii="Times New Roman" w:hAnsi="Times New Roman" w:cs="Times New Roman"/>
          <w:color w:val="000000" w:themeColor="text1"/>
          <w:lang w:val="en-GB"/>
        </w:rPr>
        <w:t xml:space="preserve">certain amount of change which will further assist the company </w:t>
      </w:r>
      <w:r w:rsidR="00826CF7" w:rsidRPr="001A25A8">
        <w:rPr>
          <w:rFonts w:ascii="Times New Roman" w:hAnsi="Times New Roman" w:cs="Times New Roman"/>
          <w:color w:val="000000" w:themeColor="text1"/>
          <w:lang w:val="en-GB"/>
        </w:rPr>
        <w:t>in</w:t>
      </w:r>
      <w:r w:rsidR="00F71902" w:rsidRPr="001A25A8">
        <w:rPr>
          <w:rFonts w:ascii="Times New Roman" w:hAnsi="Times New Roman" w:cs="Times New Roman"/>
          <w:color w:val="000000" w:themeColor="text1"/>
          <w:lang w:val="en-GB"/>
        </w:rPr>
        <w:t xml:space="preserve"> </w:t>
      </w:r>
      <w:r w:rsidR="000A3323" w:rsidRPr="001A25A8">
        <w:rPr>
          <w:rFonts w:ascii="Times New Roman" w:hAnsi="Times New Roman" w:cs="Times New Roman"/>
          <w:color w:val="000000" w:themeColor="text1"/>
          <w:lang w:val="en-GB"/>
        </w:rPr>
        <w:t>collaboration</w:t>
      </w:r>
      <w:r w:rsidR="00F71902" w:rsidRPr="001A25A8">
        <w:rPr>
          <w:rFonts w:ascii="Times New Roman" w:hAnsi="Times New Roman" w:cs="Times New Roman"/>
          <w:color w:val="000000" w:themeColor="text1"/>
          <w:lang w:val="en-GB"/>
        </w:rPr>
        <w:t xml:space="preserve"> with </w:t>
      </w:r>
      <w:r w:rsidR="00514664" w:rsidRPr="001A25A8">
        <w:rPr>
          <w:rFonts w:ascii="Times New Roman" w:hAnsi="Times New Roman" w:cs="Times New Roman"/>
          <w:color w:val="000000" w:themeColor="text1"/>
          <w:lang w:val="en-GB"/>
        </w:rPr>
        <w:t>labour</w:t>
      </w:r>
      <w:r w:rsidR="00F71902" w:rsidRPr="001A25A8">
        <w:rPr>
          <w:rFonts w:ascii="Times New Roman" w:hAnsi="Times New Roman" w:cs="Times New Roman"/>
          <w:color w:val="000000" w:themeColor="text1"/>
          <w:lang w:val="en-GB"/>
        </w:rPr>
        <w:t xml:space="preserve"> and implementing the changes for efficient operations. </w:t>
      </w:r>
    </w:p>
    <w:p w14:paraId="6B73D466" w14:textId="77777777" w:rsidR="005F1B47" w:rsidRDefault="005F1B47">
      <w:pPr>
        <w:rPr>
          <w:rFonts w:ascii="Times New Roman" w:hAnsi="Times New Roman" w:cs="Times New Roman"/>
          <w:b/>
          <w:color w:val="000000" w:themeColor="text1"/>
          <w:lang w:val="en-GB"/>
        </w:rPr>
      </w:pPr>
      <w:r>
        <w:br w:type="page"/>
      </w:r>
    </w:p>
    <w:p w14:paraId="76AF95FF" w14:textId="620EC3A1" w:rsidR="005B644A" w:rsidRPr="001A25A8" w:rsidRDefault="005B644A" w:rsidP="005F1B47">
      <w:pPr>
        <w:pStyle w:val="Heading1"/>
      </w:pPr>
      <w:bookmarkStart w:id="4" w:name="_Toc100521926"/>
      <w:r w:rsidRPr="001A25A8">
        <w:lastRenderedPageBreak/>
        <w:t>Conclusion:</w:t>
      </w:r>
      <w:bookmarkEnd w:id="4"/>
    </w:p>
    <w:p w14:paraId="64787AA4" w14:textId="4524CABE" w:rsidR="0026202D" w:rsidRPr="001A25A8" w:rsidRDefault="005B644A"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t xml:space="preserve">In a nutshell, the </w:t>
      </w:r>
      <w:r w:rsidR="00826CF7" w:rsidRPr="001A25A8">
        <w:rPr>
          <w:rFonts w:ascii="Times New Roman" w:hAnsi="Times New Roman" w:cs="Times New Roman"/>
          <w:color w:val="000000" w:themeColor="text1"/>
          <w:lang w:val="en-GB"/>
        </w:rPr>
        <w:t>post-Covid</w:t>
      </w:r>
      <w:r w:rsidRPr="001A25A8">
        <w:rPr>
          <w:rFonts w:ascii="Times New Roman" w:hAnsi="Times New Roman" w:cs="Times New Roman"/>
          <w:color w:val="000000" w:themeColor="text1"/>
          <w:lang w:val="en-GB"/>
        </w:rPr>
        <w:t xml:space="preserve"> and Brexit era is </w:t>
      </w:r>
      <w:r w:rsidR="00826CF7" w:rsidRPr="001A25A8">
        <w:rPr>
          <w:rFonts w:ascii="Times New Roman" w:hAnsi="Times New Roman" w:cs="Times New Roman"/>
          <w:color w:val="000000" w:themeColor="text1"/>
          <w:lang w:val="en-GB"/>
        </w:rPr>
        <w:t xml:space="preserve">a difficult situation for people and businesses to survive. Plenty of issues could be faced when it comes to finding the right skilled labour or developing proper policies. Many people are preferring work from home situations which would further lead to the unavailability of skilled labours. It is also a major challenge for the companies to ensure a safe environment for working the employees. The HRs of the companies will need to first identify the external and internal challenges which can affect the business. Once the situation is cleared there will be a need of communicating with the employees and understand their situations. Further, the companies can make changes in their structure and even offerings so that they can attract better labours. This will help in making sure the company gets skilled employees which will balance the situation after Covid-19 and Brexit. </w:t>
      </w:r>
    </w:p>
    <w:p w14:paraId="2F82AE45" w14:textId="77777777" w:rsidR="0026202D" w:rsidRPr="001A25A8" w:rsidRDefault="0026202D" w:rsidP="002479BA">
      <w:pPr>
        <w:spacing w:before="240" w:after="240" w:line="360" w:lineRule="auto"/>
        <w:jc w:val="both"/>
        <w:rPr>
          <w:rFonts w:ascii="Times New Roman" w:hAnsi="Times New Roman" w:cs="Times New Roman"/>
          <w:color w:val="000000" w:themeColor="text1"/>
          <w:lang w:val="en-GB"/>
        </w:rPr>
      </w:pPr>
      <w:r w:rsidRPr="001A25A8">
        <w:rPr>
          <w:rFonts w:ascii="Times New Roman" w:hAnsi="Times New Roman" w:cs="Times New Roman"/>
          <w:color w:val="000000" w:themeColor="text1"/>
          <w:lang w:val="en-GB"/>
        </w:rPr>
        <w:br w:type="page"/>
      </w:r>
    </w:p>
    <w:p w14:paraId="22412760" w14:textId="0175BC5F" w:rsidR="002479BA" w:rsidRPr="001A25A8" w:rsidRDefault="0026202D" w:rsidP="00AB4969">
      <w:pPr>
        <w:pStyle w:val="Heading1"/>
      </w:pPr>
      <w:bookmarkStart w:id="5" w:name="_Toc100521927"/>
      <w:r w:rsidRPr="001A25A8">
        <w:lastRenderedPageBreak/>
        <w:t>References:</w:t>
      </w:r>
      <w:bookmarkEnd w:id="5"/>
    </w:p>
    <w:p w14:paraId="48E30862" w14:textId="77777777" w:rsidR="002479BA" w:rsidRPr="001B079D"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r w:rsidRPr="001B079D">
        <w:rPr>
          <w:rFonts w:ascii="Times New Roman" w:eastAsia="Times New Roman" w:hAnsi="Times New Roman" w:cs="Times New Roman"/>
          <w:color w:val="000000" w:themeColor="text1"/>
          <w:shd w:val="clear" w:color="auto" w:fill="FFFFFF"/>
          <w:lang w:val="en-GB" w:eastAsia="en-GB"/>
        </w:rPr>
        <w:t xml:space="preserve">Bhattacharjee, A. and </w:t>
      </w:r>
      <w:proofErr w:type="spellStart"/>
      <w:r w:rsidRPr="001B079D">
        <w:rPr>
          <w:rFonts w:ascii="Times New Roman" w:eastAsia="Times New Roman" w:hAnsi="Times New Roman" w:cs="Times New Roman"/>
          <w:color w:val="000000" w:themeColor="text1"/>
          <w:shd w:val="clear" w:color="auto" w:fill="FFFFFF"/>
          <w:lang w:val="en-GB" w:eastAsia="en-GB"/>
        </w:rPr>
        <w:t>Lisauskaite</w:t>
      </w:r>
      <w:proofErr w:type="spellEnd"/>
      <w:r w:rsidRPr="001B079D">
        <w:rPr>
          <w:rFonts w:ascii="Times New Roman" w:eastAsia="Times New Roman" w:hAnsi="Times New Roman" w:cs="Times New Roman"/>
          <w:color w:val="000000" w:themeColor="text1"/>
          <w:shd w:val="clear" w:color="auto" w:fill="FFFFFF"/>
          <w:lang w:val="en-GB" w:eastAsia="en-GB"/>
        </w:rPr>
        <w:t>, E., 2020. Box C. The regional distribution of destitution from the Covid-19 crisis. </w:t>
      </w:r>
      <w:r w:rsidRPr="001B079D">
        <w:rPr>
          <w:rFonts w:ascii="Times New Roman" w:eastAsia="Times New Roman" w:hAnsi="Times New Roman" w:cs="Times New Roman"/>
          <w:i/>
          <w:iCs/>
          <w:color w:val="000000" w:themeColor="text1"/>
          <w:shd w:val="clear" w:color="auto" w:fill="FFFFFF"/>
          <w:lang w:val="en-GB" w:eastAsia="en-GB"/>
        </w:rPr>
        <w:t>National Institute Economic Review</w:t>
      </w:r>
      <w:r w:rsidRPr="001B079D">
        <w:rPr>
          <w:rFonts w:ascii="Times New Roman" w:eastAsia="Times New Roman" w:hAnsi="Times New Roman" w:cs="Times New Roman"/>
          <w:color w:val="000000" w:themeColor="text1"/>
          <w:shd w:val="clear" w:color="auto" w:fill="FFFFFF"/>
          <w:lang w:val="en-GB" w:eastAsia="en-GB"/>
        </w:rPr>
        <w:t>, </w:t>
      </w:r>
      <w:r w:rsidRPr="001B079D">
        <w:rPr>
          <w:rFonts w:ascii="Times New Roman" w:eastAsia="Times New Roman" w:hAnsi="Times New Roman" w:cs="Times New Roman"/>
          <w:i/>
          <w:iCs/>
          <w:color w:val="000000" w:themeColor="text1"/>
          <w:shd w:val="clear" w:color="auto" w:fill="FFFFFF"/>
          <w:lang w:val="en-GB" w:eastAsia="en-GB"/>
        </w:rPr>
        <w:t>254</w:t>
      </w:r>
      <w:r w:rsidRPr="001B079D">
        <w:rPr>
          <w:rFonts w:ascii="Times New Roman" w:eastAsia="Times New Roman" w:hAnsi="Times New Roman" w:cs="Times New Roman"/>
          <w:color w:val="000000" w:themeColor="text1"/>
          <w:shd w:val="clear" w:color="auto" w:fill="FFFFFF"/>
          <w:lang w:val="en-GB" w:eastAsia="en-GB"/>
        </w:rPr>
        <w:t xml:space="preserve">, </w:t>
      </w:r>
      <w:proofErr w:type="gramStart"/>
      <w:r w:rsidRPr="001B079D">
        <w:rPr>
          <w:rFonts w:ascii="Times New Roman" w:eastAsia="Times New Roman" w:hAnsi="Times New Roman" w:cs="Times New Roman"/>
          <w:color w:val="000000" w:themeColor="text1"/>
          <w:shd w:val="clear" w:color="auto" w:fill="FFFFFF"/>
          <w:lang w:val="en-GB" w:eastAsia="en-GB"/>
        </w:rPr>
        <w:t>pp.F</w:t>
      </w:r>
      <w:proofErr w:type="gramEnd"/>
      <w:r w:rsidRPr="001B079D">
        <w:rPr>
          <w:rFonts w:ascii="Times New Roman" w:eastAsia="Times New Roman" w:hAnsi="Times New Roman" w:cs="Times New Roman"/>
          <w:color w:val="000000" w:themeColor="text1"/>
          <w:shd w:val="clear" w:color="auto" w:fill="FFFFFF"/>
          <w:lang w:val="en-GB" w:eastAsia="en-GB"/>
        </w:rPr>
        <w:t>27-F28.</w:t>
      </w:r>
    </w:p>
    <w:p w14:paraId="48C58329" w14:textId="77777777" w:rsidR="002479BA" w:rsidRPr="001B079D"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r w:rsidRPr="001B079D">
        <w:rPr>
          <w:rFonts w:ascii="Times New Roman" w:eastAsia="Times New Roman" w:hAnsi="Times New Roman" w:cs="Times New Roman"/>
          <w:color w:val="000000" w:themeColor="text1"/>
          <w:shd w:val="clear" w:color="auto" w:fill="FFFFFF"/>
          <w:lang w:val="en-GB" w:eastAsia="en-GB"/>
        </w:rPr>
        <w:t xml:space="preserve">Brooks, C., Parr, L., Smith, J.M., Buchanan, D., </w:t>
      </w:r>
      <w:proofErr w:type="spellStart"/>
      <w:r w:rsidRPr="001B079D">
        <w:rPr>
          <w:rFonts w:ascii="Times New Roman" w:eastAsia="Times New Roman" w:hAnsi="Times New Roman" w:cs="Times New Roman"/>
          <w:color w:val="000000" w:themeColor="text1"/>
          <w:shd w:val="clear" w:color="auto" w:fill="FFFFFF"/>
          <w:lang w:val="en-GB" w:eastAsia="en-GB"/>
        </w:rPr>
        <w:t>Snioch</w:t>
      </w:r>
      <w:proofErr w:type="spellEnd"/>
      <w:r w:rsidRPr="001B079D">
        <w:rPr>
          <w:rFonts w:ascii="Times New Roman" w:eastAsia="Times New Roman" w:hAnsi="Times New Roman" w:cs="Times New Roman"/>
          <w:color w:val="000000" w:themeColor="text1"/>
          <w:shd w:val="clear" w:color="auto" w:fill="FFFFFF"/>
          <w:lang w:val="en-GB" w:eastAsia="en-GB"/>
        </w:rPr>
        <w:t xml:space="preserve">, D. and </w:t>
      </w:r>
      <w:proofErr w:type="spellStart"/>
      <w:r w:rsidRPr="001B079D">
        <w:rPr>
          <w:rFonts w:ascii="Times New Roman" w:eastAsia="Times New Roman" w:hAnsi="Times New Roman" w:cs="Times New Roman"/>
          <w:color w:val="000000" w:themeColor="text1"/>
          <w:shd w:val="clear" w:color="auto" w:fill="FFFFFF"/>
          <w:lang w:val="en-GB" w:eastAsia="en-GB"/>
        </w:rPr>
        <w:t>Hebishy</w:t>
      </w:r>
      <w:proofErr w:type="spellEnd"/>
      <w:r w:rsidRPr="001B079D">
        <w:rPr>
          <w:rFonts w:ascii="Times New Roman" w:eastAsia="Times New Roman" w:hAnsi="Times New Roman" w:cs="Times New Roman"/>
          <w:color w:val="000000" w:themeColor="text1"/>
          <w:shd w:val="clear" w:color="auto" w:fill="FFFFFF"/>
          <w:lang w:val="en-GB" w:eastAsia="en-GB"/>
        </w:rPr>
        <w:t>, E., 2021. A review of food fraud and food authenticity across the food supply chain, with an examination of the impact of the COVID-19 pandemic and Brexit on food industry. </w:t>
      </w:r>
      <w:r w:rsidRPr="001B079D">
        <w:rPr>
          <w:rFonts w:ascii="Times New Roman" w:eastAsia="Times New Roman" w:hAnsi="Times New Roman" w:cs="Times New Roman"/>
          <w:i/>
          <w:iCs/>
          <w:color w:val="000000" w:themeColor="text1"/>
          <w:shd w:val="clear" w:color="auto" w:fill="FFFFFF"/>
          <w:lang w:val="en-GB" w:eastAsia="en-GB"/>
        </w:rPr>
        <w:t>Food Control</w:t>
      </w:r>
      <w:r w:rsidRPr="001B079D">
        <w:rPr>
          <w:rFonts w:ascii="Times New Roman" w:eastAsia="Times New Roman" w:hAnsi="Times New Roman" w:cs="Times New Roman"/>
          <w:color w:val="000000" w:themeColor="text1"/>
          <w:shd w:val="clear" w:color="auto" w:fill="FFFFFF"/>
          <w:lang w:val="en-GB" w:eastAsia="en-GB"/>
        </w:rPr>
        <w:t>, </w:t>
      </w:r>
      <w:r w:rsidRPr="001B079D">
        <w:rPr>
          <w:rFonts w:ascii="Times New Roman" w:eastAsia="Times New Roman" w:hAnsi="Times New Roman" w:cs="Times New Roman"/>
          <w:i/>
          <w:iCs/>
          <w:color w:val="000000" w:themeColor="text1"/>
          <w:shd w:val="clear" w:color="auto" w:fill="FFFFFF"/>
          <w:lang w:val="en-GB" w:eastAsia="en-GB"/>
        </w:rPr>
        <w:t>130</w:t>
      </w:r>
      <w:r w:rsidRPr="001B079D">
        <w:rPr>
          <w:rFonts w:ascii="Times New Roman" w:eastAsia="Times New Roman" w:hAnsi="Times New Roman" w:cs="Times New Roman"/>
          <w:color w:val="000000" w:themeColor="text1"/>
          <w:shd w:val="clear" w:color="auto" w:fill="FFFFFF"/>
          <w:lang w:val="en-GB" w:eastAsia="en-GB"/>
        </w:rPr>
        <w:t>, p.108171.</w:t>
      </w:r>
    </w:p>
    <w:p w14:paraId="5C459F19" w14:textId="77777777" w:rsidR="002479BA" w:rsidRPr="001B079D"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r w:rsidRPr="001B079D">
        <w:rPr>
          <w:rFonts w:ascii="Times New Roman" w:eastAsia="Times New Roman" w:hAnsi="Times New Roman" w:cs="Times New Roman"/>
          <w:color w:val="000000" w:themeColor="text1"/>
          <w:shd w:val="clear" w:color="auto" w:fill="FFFFFF"/>
          <w:lang w:val="en-GB" w:eastAsia="en-GB"/>
        </w:rPr>
        <w:t>Chadha, J.S., 2021. Commentary: Whither after Covid-19 and Brexit: A social science perspective. </w:t>
      </w:r>
      <w:r w:rsidRPr="001B079D">
        <w:rPr>
          <w:rFonts w:ascii="Times New Roman" w:eastAsia="Times New Roman" w:hAnsi="Times New Roman" w:cs="Times New Roman"/>
          <w:i/>
          <w:iCs/>
          <w:color w:val="000000" w:themeColor="text1"/>
          <w:shd w:val="clear" w:color="auto" w:fill="FFFFFF"/>
          <w:lang w:val="en-GB" w:eastAsia="en-GB"/>
        </w:rPr>
        <w:t>National Institute Economic Review</w:t>
      </w:r>
      <w:r w:rsidRPr="001B079D">
        <w:rPr>
          <w:rFonts w:ascii="Times New Roman" w:eastAsia="Times New Roman" w:hAnsi="Times New Roman" w:cs="Times New Roman"/>
          <w:color w:val="000000" w:themeColor="text1"/>
          <w:shd w:val="clear" w:color="auto" w:fill="FFFFFF"/>
          <w:lang w:val="en-GB" w:eastAsia="en-GB"/>
        </w:rPr>
        <w:t>, </w:t>
      </w:r>
      <w:r w:rsidRPr="001B079D">
        <w:rPr>
          <w:rFonts w:ascii="Times New Roman" w:eastAsia="Times New Roman" w:hAnsi="Times New Roman" w:cs="Times New Roman"/>
          <w:i/>
          <w:iCs/>
          <w:color w:val="000000" w:themeColor="text1"/>
          <w:shd w:val="clear" w:color="auto" w:fill="FFFFFF"/>
          <w:lang w:val="en-GB" w:eastAsia="en-GB"/>
        </w:rPr>
        <w:t>255</w:t>
      </w:r>
      <w:r w:rsidRPr="001B079D">
        <w:rPr>
          <w:rFonts w:ascii="Times New Roman" w:eastAsia="Times New Roman" w:hAnsi="Times New Roman" w:cs="Times New Roman"/>
          <w:color w:val="000000" w:themeColor="text1"/>
          <w:shd w:val="clear" w:color="auto" w:fill="FFFFFF"/>
          <w:lang w:val="en-GB" w:eastAsia="en-GB"/>
        </w:rPr>
        <w:t>, pp.1-8.</w:t>
      </w:r>
    </w:p>
    <w:p w14:paraId="75F56ECD" w14:textId="77777777" w:rsidR="002479BA" w:rsidRPr="001A25A8"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r w:rsidRPr="001B079D">
        <w:rPr>
          <w:rFonts w:ascii="Times New Roman" w:eastAsia="Times New Roman" w:hAnsi="Times New Roman" w:cs="Times New Roman"/>
          <w:color w:val="000000" w:themeColor="text1"/>
          <w:shd w:val="clear" w:color="auto" w:fill="FFFFFF"/>
          <w:lang w:val="en-GB" w:eastAsia="en-GB"/>
        </w:rPr>
        <w:t>Crowley, M., Exton, O. and Han, L., 2019. The impact of Brexit uncertainty on UK exports. </w:t>
      </w:r>
      <w:r w:rsidRPr="001B079D">
        <w:rPr>
          <w:rFonts w:ascii="Times New Roman" w:eastAsia="Times New Roman" w:hAnsi="Times New Roman" w:cs="Times New Roman"/>
          <w:i/>
          <w:iCs/>
          <w:color w:val="000000" w:themeColor="text1"/>
          <w:shd w:val="clear" w:color="auto" w:fill="FFFFFF"/>
          <w:lang w:val="en-GB" w:eastAsia="en-GB"/>
        </w:rPr>
        <w:t>London: VOX</w:t>
      </w:r>
      <w:r w:rsidRPr="001B079D">
        <w:rPr>
          <w:rFonts w:ascii="Times New Roman" w:eastAsia="Times New Roman" w:hAnsi="Times New Roman" w:cs="Times New Roman"/>
          <w:color w:val="000000" w:themeColor="text1"/>
          <w:shd w:val="clear" w:color="auto" w:fill="FFFFFF"/>
          <w:lang w:val="en-GB" w:eastAsia="en-GB"/>
        </w:rPr>
        <w:t>.</w:t>
      </w:r>
    </w:p>
    <w:p w14:paraId="63A89DD0" w14:textId="77777777" w:rsidR="002479BA" w:rsidRPr="001B079D"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r w:rsidRPr="001B079D">
        <w:rPr>
          <w:rFonts w:ascii="Times New Roman" w:eastAsia="Times New Roman" w:hAnsi="Times New Roman" w:cs="Times New Roman"/>
          <w:color w:val="000000" w:themeColor="text1"/>
          <w:shd w:val="clear" w:color="auto" w:fill="FFFFFF"/>
          <w:lang w:val="en-GB" w:eastAsia="en-GB"/>
        </w:rPr>
        <w:t>Daly, L. and Lawless, M., 2020. </w:t>
      </w:r>
      <w:r w:rsidRPr="001B079D">
        <w:rPr>
          <w:rFonts w:ascii="Times New Roman" w:eastAsia="Times New Roman" w:hAnsi="Times New Roman" w:cs="Times New Roman"/>
          <w:i/>
          <w:iCs/>
          <w:color w:val="000000" w:themeColor="text1"/>
          <w:shd w:val="clear" w:color="auto" w:fill="FFFFFF"/>
          <w:lang w:val="en-GB" w:eastAsia="en-GB"/>
        </w:rPr>
        <w:t>Examination of the sectoral overlap of COVID-19 and Brexit shocks</w:t>
      </w:r>
      <w:r w:rsidRPr="001B079D">
        <w:rPr>
          <w:rFonts w:ascii="Times New Roman" w:eastAsia="Times New Roman" w:hAnsi="Times New Roman" w:cs="Times New Roman"/>
          <w:color w:val="000000" w:themeColor="text1"/>
          <w:shd w:val="clear" w:color="auto" w:fill="FFFFFF"/>
          <w:lang w:val="en-GB" w:eastAsia="en-GB"/>
        </w:rPr>
        <w:t> (No. 677). ESRI Working Paper.</w:t>
      </w:r>
    </w:p>
    <w:p w14:paraId="0248AEF7" w14:textId="77777777" w:rsidR="002A0553" w:rsidRPr="001A25A8" w:rsidRDefault="002A0553" w:rsidP="002479BA">
      <w:pPr>
        <w:spacing w:before="240" w:after="240" w:line="360" w:lineRule="auto"/>
        <w:jc w:val="both"/>
        <w:rPr>
          <w:rFonts w:ascii="Times New Roman" w:eastAsia="Times New Roman" w:hAnsi="Times New Roman" w:cs="Times New Roman"/>
          <w:color w:val="000000" w:themeColor="text1"/>
          <w:shd w:val="clear" w:color="auto" w:fill="FFFFFF"/>
          <w:lang w:val="en-GB" w:eastAsia="en-GB"/>
        </w:rPr>
      </w:pPr>
      <w:r w:rsidRPr="001B079D">
        <w:rPr>
          <w:rFonts w:ascii="Times New Roman" w:eastAsia="Times New Roman" w:hAnsi="Times New Roman" w:cs="Times New Roman"/>
          <w:color w:val="000000" w:themeColor="text1"/>
          <w:shd w:val="clear" w:color="auto" w:fill="FFFFFF"/>
          <w:lang w:val="en-GB" w:eastAsia="en-GB"/>
        </w:rPr>
        <w:t xml:space="preserve">Dayan, M., Fahy, N., Hervey, T., </w:t>
      </w:r>
      <w:proofErr w:type="spellStart"/>
      <w:r w:rsidRPr="001B079D">
        <w:rPr>
          <w:rFonts w:ascii="Times New Roman" w:eastAsia="Times New Roman" w:hAnsi="Times New Roman" w:cs="Times New Roman"/>
          <w:color w:val="000000" w:themeColor="text1"/>
          <w:shd w:val="clear" w:color="auto" w:fill="FFFFFF"/>
          <w:lang w:val="en-GB" w:eastAsia="en-GB"/>
        </w:rPr>
        <w:t>McCarey</w:t>
      </w:r>
      <w:proofErr w:type="spellEnd"/>
      <w:r w:rsidRPr="001B079D">
        <w:rPr>
          <w:rFonts w:ascii="Times New Roman" w:eastAsia="Times New Roman" w:hAnsi="Times New Roman" w:cs="Times New Roman"/>
          <w:color w:val="000000" w:themeColor="text1"/>
          <w:shd w:val="clear" w:color="auto" w:fill="FFFFFF"/>
          <w:lang w:val="en-GB" w:eastAsia="en-GB"/>
        </w:rPr>
        <w:t xml:space="preserve">, M., </w:t>
      </w:r>
      <w:proofErr w:type="spellStart"/>
      <w:r w:rsidRPr="001B079D">
        <w:rPr>
          <w:rFonts w:ascii="Times New Roman" w:eastAsia="Times New Roman" w:hAnsi="Times New Roman" w:cs="Times New Roman"/>
          <w:color w:val="000000" w:themeColor="text1"/>
          <w:shd w:val="clear" w:color="auto" w:fill="FFFFFF"/>
          <w:lang w:val="en-GB" w:eastAsia="en-GB"/>
        </w:rPr>
        <w:t>Jarman</w:t>
      </w:r>
      <w:proofErr w:type="spellEnd"/>
      <w:r w:rsidRPr="001B079D">
        <w:rPr>
          <w:rFonts w:ascii="Times New Roman" w:eastAsia="Times New Roman" w:hAnsi="Times New Roman" w:cs="Times New Roman"/>
          <w:color w:val="000000" w:themeColor="text1"/>
          <w:shd w:val="clear" w:color="auto" w:fill="FFFFFF"/>
          <w:lang w:val="en-GB" w:eastAsia="en-GB"/>
        </w:rPr>
        <w:t>, H. and Greer, S., 2020. Understanding the impact of Brexit on health in the UK. </w:t>
      </w:r>
      <w:r w:rsidRPr="001B079D">
        <w:rPr>
          <w:rFonts w:ascii="Times New Roman" w:eastAsia="Times New Roman" w:hAnsi="Times New Roman" w:cs="Times New Roman"/>
          <w:i/>
          <w:iCs/>
          <w:color w:val="000000" w:themeColor="text1"/>
          <w:shd w:val="clear" w:color="auto" w:fill="FFFFFF"/>
          <w:lang w:val="en-GB" w:eastAsia="en-GB"/>
        </w:rPr>
        <w:t>London: Nuffield Trust</w:t>
      </w:r>
      <w:r w:rsidRPr="001B079D">
        <w:rPr>
          <w:rFonts w:ascii="Times New Roman" w:eastAsia="Times New Roman" w:hAnsi="Times New Roman" w:cs="Times New Roman"/>
          <w:color w:val="000000" w:themeColor="text1"/>
          <w:shd w:val="clear" w:color="auto" w:fill="FFFFFF"/>
          <w:lang w:val="en-GB" w:eastAsia="en-GB"/>
        </w:rPr>
        <w:t>.</w:t>
      </w:r>
    </w:p>
    <w:p w14:paraId="396CEBC9" w14:textId="77777777" w:rsidR="002A0553" w:rsidRPr="001B079D" w:rsidRDefault="002A0553" w:rsidP="002479BA">
      <w:pPr>
        <w:spacing w:before="240" w:after="240" w:line="360" w:lineRule="auto"/>
        <w:jc w:val="both"/>
        <w:rPr>
          <w:rFonts w:ascii="Times New Roman" w:eastAsia="Times New Roman" w:hAnsi="Times New Roman" w:cs="Times New Roman"/>
          <w:color w:val="000000" w:themeColor="text1"/>
          <w:lang w:val="en-GB" w:eastAsia="en-GB"/>
        </w:rPr>
      </w:pPr>
      <w:r w:rsidRPr="001A25A8">
        <w:rPr>
          <w:rFonts w:ascii="Times New Roman" w:eastAsia="Times New Roman" w:hAnsi="Times New Roman" w:cs="Times New Roman"/>
          <w:color w:val="000000" w:themeColor="text1"/>
          <w:shd w:val="clear" w:color="auto" w:fill="FFFFFF"/>
          <w:lang w:val="en-GB" w:eastAsia="en-GB"/>
        </w:rPr>
        <w:t xml:space="preserve">Deloitte., 2020. Tackling Brexit and COVID-19 together. [Online]. Available at: </w:t>
      </w:r>
      <w:hyperlink r:id="rId8" w:history="1">
        <w:r w:rsidRPr="001A25A8">
          <w:rPr>
            <w:rStyle w:val="Hyperlink"/>
            <w:rFonts w:ascii="Times New Roman" w:eastAsia="Times New Roman" w:hAnsi="Times New Roman" w:cs="Times New Roman"/>
            <w:color w:val="000000" w:themeColor="text1"/>
            <w:shd w:val="clear" w:color="auto" w:fill="FFFFFF"/>
            <w:lang w:val="en-GB" w:eastAsia="en-GB"/>
          </w:rPr>
          <w:t>https://www2.deloitte.com/content/dam/Deloitte/uk/Documents/international-markets/deloitte-uk-tackling-brexit-and-covid-19-together.pdf</w:t>
        </w:r>
      </w:hyperlink>
      <w:r w:rsidRPr="001A25A8">
        <w:rPr>
          <w:rFonts w:ascii="Times New Roman" w:eastAsia="Times New Roman" w:hAnsi="Times New Roman" w:cs="Times New Roman"/>
          <w:color w:val="000000" w:themeColor="text1"/>
          <w:shd w:val="clear" w:color="auto" w:fill="FFFFFF"/>
          <w:lang w:val="en-GB" w:eastAsia="en-GB"/>
        </w:rPr>
        <w:t>. [Accessed on: 10/April/2022].</w:t>
      </w:r>
    </w:p>
    <w:p w14:paraId="66711A0C" w14:textId="77777777" w:rsidR="002479BA" w:rsidRPr="001B079D"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r w:rsidRPr="001B079D">
        <w:rPr>
          <w:rFonts w:ascii="Times New Roman" w:eastAsia="Times New Roman" w:hAnsi="Times New Roman" w:cs="Times New Roman"/>
          <w:color w:val="000000" w:themeColor="text1"/>
          <w:shd w:val="clear" w:color="auto" w:fill="FFFFFF"/>
          <w:lang w:val="en-GB" w:eastAsia="en-GB"/>
        </w:rPr>
        <w:t>De Lyon, J. and Dhingra, S., 2021. </w:t>
      </w:r>
      <w:r w:rsidRPr="001B079D">
        <w:rPr>
          <w:rFonts w:ascii="Times New Roman" w:eastAsia="Times New Roman" w:hAnsi="Times New Roman" w:cs="Times New Roman"/>
          <w:i/>
          <w:iCs/>
          <w:color w:val="000000" w:themeColor="text1"/>
          <w:shd w:val="clear" w:color="auto" w:fill="FFFFFF"/>
          <w:lang w:val="en-GB" w:eastAsia="en-GB"/>
        </w:rPr>
        <w:t>The impacts of Covid-19 and Brexit on the UK economy: early evidence in 2021</w:t>
      </w:r>
      <w:r w:rsidRPr="001B079D">
        <w:rPr>
          <w:rFonts w:ascii="Times New Roman" w:eastAsia="Times New Roman" w:hAnsi="Times New Roman" w:cs="Times New Roman"/>
          <w:color w:val="000000" w:themeColor="text1"/>
          <w:shd w:val="clear" w:color="auto" w:fill="FFFFFF"/>
          <w:lang w:val="en-GB" w:eastAsia="en-GB"/>
        </w:rPr>
        <w:t>. London: Centre for Economic Performance, London School of Economics and Political Science.</w:t>
      </w:r>
    </w:p>
    <w:p w14:paraId="1C012324" w14:textId="77777777" w:rsidR="002479BA" w:rsidRPr="001B079D"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r w:rsidRPr="001B079D">
        <w:rPr>
          <w:rFonts w:ascii="Times New Roman" w:eastAsia="Times New Roman" w:hAnsi="Times New Roman" w:cs="Times New Roman"/>
          <w:color w:val="000000" w:themeColor="text1"/>
          <w:shd w:val="clear" w:color="auto" w:fill="FFFFFF"/>
          <w:lang w:val="en-GB" w:eastAsia="en-GB"/>
        </w:rPr>
        <w:t>Heald, D. and Hodges, R., 2020. The accounting, budgeting and fiscal impact of COVID-19 on the United Kingdom. </w:t>
      </w:r>
      <w:r w:rsidRPr="001B079D">
        <w:rPr>
          <w:rFonts w:ascii="Times New Roman" w:eastAsia="Times New Roman" w:hAnsi="Times New Roman" w:cs="Times New Roman"/>
          <w:i/>
          <w:iCs/>
          <w:color w:val="000000" w:themeColor="text1"/>
          <w:shd w:val="clear" w:color="auto" w:fill="FFFFFF"/>
          <w:lang w:val="en-GB" w:eastAsia="en-GB"/>
        </w:rPr>
        <w:t>Journal of Public Budgeting, Accounting &amp; Financial Management</w:t>
      </w:r>
      <w:r w:rsidRPr="001B079D">
        <w:rPr>
          <w:rFonts w:ascii="Times New Roman" w:eastAsia="Times New Roman" w:hAnsi="Times New Roman" w:cs="Times New Roman"/>
          <w:color w:val="000000" w:themeColor="text1"/>
          <w:shd w:val="clear" w:color="auto" w:fill="FFFFFF"/>
          <w:lang w:val="en-GB" w:eastAsia="en-GB"/>
        </w:rPr>
        <w:t>.</w:t>
      </w:r>
    </w:p>
    <w:p w14:paraId="72ADDB51" w14:textId="77777777" w:rsidR="002479BA" w:rsidRPr="001B079D"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r w:rsidRPr="001B079D">
        <w:rPr>
          <w:rFonts w:ascii="Times New Roman" w:eastAsia="Times New Roman" w:hAnsi="Times New Roman" w:cs="Times New Roman"/>
          <w:color w:val="000000" w:themeColor="text1"/>
          <w:shd w:val="clear" w:color="auto" w:fill="FFFFFF"/>
          <w:lang w:val="en-GB" w:eastAsia="en-GB"/>
        </w:rPr>
        <w:t>Mayhew, K., 2022. Brexit and UK higher education. </w:t>
      </w:r>
      <w:r w:rsidRPr="001B079D">
        <w:rPr>
          <w:rFonts w:ascii="Times New Roman" w:eastAsia="Times New Roman" w:hAnsi="Times New Roman" w:cs="Times New Roman"/>
          <w:i/>
          <w:iCs/>
          <w:color w:val="000000" w:themeColor="text1"/>
          <w:shd w:val="clear" w:color="auto" w:fill="FFFFFF"/>
          <w:lang w:val="en-GB" w:eastAsia="en-GB"/>
        </w:rPr>
        <w:t>Oxford Review of Economic Policy</w:t>
      </w:r>
      <w:r w:rsidRPr="001B079D">
        <w:rPr>
          <w:rFonts w:ascii="Times New Roman" w:eastAsia="Times New Roman" w:hAnsi="Times New Roman" w:cs="Times New Roman"/>
          <w:color w:val="000000" w:themeColor="text1"/>
          <w:shd w:val="clear" w:color="auto" w:fill="FFFFFF"/>
          <w:lang w:val="en-GB" w:eastAsia="en-GB"/>
        </w:rPr>
        <w:t>, </w:t>
      </w:r>
      <w:r w:rsidRPr="001B079D">
        <w:rPr>
          <w:rFonts w:ascii="Times New Roman" w:eastAsia="Times New Roman" w:hAnsi="Times New Roman" w:cs="Times New Roman"/>
          <w:i/>
          <w:iCs/>
          <w:color w:val="000000" w:themeColor="text1"/>
          <w:shd w:val="clear" w:color="auto" w:fill="FFFFFF"/>
          <w:lang w:val="en-GB" w:eastAsia="en-GB"/>
        </w:rPr>
        <w:t>38</w:t>
      </w:r>
      <w:r w:rsidRPr="001B079D">
        <w:rPr>
          <w:rFonts w:ascii="Times New Roman" w:eastAsia="Times New Roman" w:hAnsi="Times New Roman" w:cs="Times New Roman"/>
          <w:color w:val="000000" w:themeColor="text1"/>
          <w:shd w:val="clear" w:color="auto" w:fill="FFFFFF"/>
          <w:lang w:val="en-GB" w:eastAsia="en-GB"/>
        </w:rPr>
        <w:t>(1), pp.179-187.</w:t>
      </w:r>
    </w:p>
    <w:p w14:paraId="12C397F5" w14:textId="77777777" w:rsidR="002479BA" w:rsidRPr="001B079D"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proofErr w:type="spellStart"/>
      <w:r w:rsidRPr="001B079D">
        <w:rPr>
          <w:rFonts w:ascii="Times New Roman" w:eastAsia="Times New Roman" w:hAnsi="Times New Roman" w:cs="Times New Roman"/>
          <w:color w:val="000000" w:themeColor="text1"/>
          <w:shd w:val="clear" w:color="auto" w:fill="FFFFFF"/>
          <w:lang w:val="en-GB" w:eastAsia="en-GB"/>
        </w:rPr>
        <w:t>Meuwissen</w:t>
      </w:r>
      <w:proofErr w:type="spellEnd"/>
      <w:r w:rsidRPr="001B079D">
        <w:rPr>
          <w:rFonts w:ascii="Times New Roman" w:eastAsia="Times New Roman" w:hAnsi="Times New Roman" w:cs="Times New Roman"/>
          <w:color w:val="000000" w:themeColor="text1"/>
          <w:shd w:val="clear" w:color="auto" w:fill="FFFFFF"/>
          <w:lang w:val="en-GB" w:eastAsia="en-GB"/>
        </w:rPr>
        <w:t xml:space="preserve">, M.P., </w:t>
      </w:r>
      <w:proofErr w:type="spellStart"/>
      <w:r w:rsidRPr="001B079D">
        <w:rPr>
          <w:rFonts w:ascii="Times New Roman" w:eastAsia="Times New Roman" w:hAnsi="Times New Roman" w:cs="Times New Roman"/>
          <w:color w:val="000000" w:themeColor="text1"/>
          <w:shd w:val="clear" w:color="auto" w:fill="FFFFFF"/>
          <w:lang w:val="en-GB" w:eastAsia="en-GB"/>
        </w:rPr>
        <w:t>Feindt</w:t>
      </w:r>
      <w:proofErr w:type="spellEnd"/>
      <w:r w:rsidRPr="001B079D">
        <w:rPr>
          <w:rFonts w:ascii="Times New Roman" w:eastAsia="Times New Roman" w:hAnsi="Times New Roman" w:cs="Times New Roman"/>
          <w:color w:val="000000" w:themeColor="text1"/>
          <w:shd w:val="clear" w:color="auto" w:fill="FFFFFF"/>
          <w:lang w:val="en-GB" w:eastAsia="en-GB"/>
        </w:rPr>
        <w:t xml:space="preserve">, P.H., </w:t>
      </w:r>
      <w:proofErr w:type="spellStart"/>
      <w:r w:rsidRPr="001B079D">
        <w:rPr>
          <w:rFonts w:ascii="Times New Roman" w:eastAsia="Times New Roman" w:hAnsi="Times New Roman" w:cs="Times New Roman"/>
          <w:color w:val="000000" w:themeColor="text1"/>
          <w:shd w:val="clear" w:color="auto" w:fill="FFFFFF"/>
          <w:lang w:val="en-GB" w:eastAsia="en-GB"/>
        </w:rPr>
        <w:t>Slijper</w:t>
      </w:r>
      <w:proofErr w:type="spellEnd"/>
      <w:r w:rsidRPr="001B079D">
        <w:rPr>
          <w:rFonts w:ascii="Times New Roman" w:eastAsia="Times New Roman" w:hAnsi="Times New Roman" w:cs="Times New Roman"/>
          <w:color w:val="000000" w:themeColor="text1"/>
          <w:shd w:val="clear" w:color="auto" w:fill="FFFFFF"/>
          <w:lang w:val="en-GB" w:eastAsia="en-GB"/>
        </w:rPr>
        <w:t xml:space="preserve">, T., Spiegel, A., Finger, R., de </w:t>
      </w:r>
      <w:proofErr w:type="spellStart"/>
      <w:r w:rsidRPr="001B079D">
        <w:rPr>
          <w:rFonts w:ascii="Times New Roman" w:eastAsia="Times New Roman" w:hAnsi="Times New Roman" w:cs="Times New Roman"/>
          <w:color w:val="000000" w:themeColor="text1"/>
          <w:shd w:val="clear" w:color="auto" w:fill="FFFFFF"/>
          <w:lang w:val="en-GB" w:eastAsia="en-GB"/>
        </w:rPr>
        <w:t>Mey</w:t>
      </w:r>
      <w:proofErr w:type="spellEnd"/>
      <w:r w:rsidRPr="001B079D">
        <w:rPr>
          <w:rFonts w:ascii="Times New Roman" w:eastAsia="Times New Roman" w:hAnsi="Times New Roman" w:cs="Times New Roman"/>
          <w:color w:val="000000" w:themeColor="text1"/>
          <w:shd w:val="clear" w:color="auto" w:fill="FFFFFF"/>
          <w:lang w:val="en-GB" w:eastAsia="en-GB"/>
        </w:rPr>
        <w:t xml:space="preserve">, Y., </w:t>
      </w:r>
      <w:proofErr w:type="spellStart"/>
      <w:r w:rsidRPr="001B079D">
        <w:rPr>
          <w:rFonts w:ascii="Times New Roman" w:eastAsia="Times New Roman" w:hAnsi="Times New Roman" w:cs="Times New Roman"/>
          <w:color w:val="000000" w:themeColor="text1"/>
          <w:shd w:val="clear" w:color="auto" w:fill="FFFFFF"/>
          <w:lang w:val="en-GB" w:eastAsia="en-GB"/>
        </w:rPr>
        <w:t>Paas</w:t>
      </w:r>
      <w:proofErr w:type="spellEnd"/>
      <w:r w:rsidRPr="001B079D">
        <w:rPr>
          <w:rFonts w:ascii="Times New Roman" w:eastAsia="Times New Roman" w:hAnsi="Times New Roman" w:cs="Times New Roman"/>
          <w:color w:val="000000" w:themeColor="text1"/>
          <w:shd w:val="clear" w:color="auto" w:fill="FFFFFF"/>
          <w:lang w:val="en-GB" w:eastAsia="en-GB"/>
        </w:rPr>
        <w:t xml:space="preserve">, W., </w:t>
      </w:r>
      <w:proofErr w:type="spellStart"/>
      <w:r w:rsidRPr="001B079D">
        <w:rPr>
          <w:rFonts w:ascii="Times New Roman" w:eastAsia="Times New Roman" w:hAnsi="Times New Roman" w:cs="Times New Roman"/>
          <w:color w:val="000000" w:themeColor="text1"/>
          <w:shd w:val="clear" w:color="auto" w:fill="FFFFFF"/>
          <w:lang w:val="en-GB" w:eastAsia="en-GB"/>
        </w:rPr>
        <w:t>Termeer</w:t>
      </w:r>
      <w:proofErr w:type="spellEnd"/>
      <w:r w:rsidRPr="001B079D">
        <w:rPr>
          <w:rFonts w:ascii="Times New Roman" w:eastAsia="Times New Roman" w:hAnsi="Times New Roman" w:cs="Times New Roman"/>
          <w:color w:val="000000" w:themeColor="text1"/>
          <w:shd w:val="clear" w:color="auto" w:fill="FFFFFF"/>
          <w:lang w:val="en-GB" w:eastAsia="en-GB"/>
        </w:rPr>
        <w:t xml:space="preserve">, K.J., Poortvliet, P.M., </w:t>
      </w:r>
      <w:proofErr w:type="spellStart"/>
      <w:r w:rsidRPr="001B079D">
        <w:rPr>
          <w:rFonts w:ascii="Times New Roman" w:eastAsia="Times New Roman" w:hAnsi="Times New Roman" w:cs="Times New Roman"/>
          <w:color w:val="000000" w:themeColor="text1"/>
          <w:shd w:val="clear" w:color="auto" w:fill="FFFFFF"/>
          <w:lang w:val="en-GB" w:eastAsia="en-GB"/>
        </w:rPr>
        <w:t>Peneva</w:t>
      </w:r>
      <w:proofErr w:type="spellEnd"/>
      <w:r w:rsidRPr="001B079D">
        <w:rPr>
          <w:rFonts w:ascii="Times New Roman" w:eastAsia="Times New Roman" w:hAnsi="Times New Roman" w:cs="Times New Roman"/>
          <w:color w:val="000000" w:themeColor="text1"/>
          <w:shd w:val="clear" w:color="auto" w:fill="FFFFFF"/>
          <w:lang w:val="en-GB" w:eastAsia="en-GB"/>
        </w:rPr>
        <w:t xml:space="preserve">, M. and Urquhart, J., 2021. Impact of Covid-19 on </w:t>
      </w:r>
      <w:r w:rsidRPr="001B079D">
        <w:rPr>
          <w:rFonts w:ascii="Times New Roman" w:eastAsia="Times New Roman" w:hAnsi="Times New Roman" w:cs="Times New Roman"/>
          <w:color w:val="000000" w:themeColor="text1"/>
          <w:shd w:val="clear" w:color="auto" w:fill="FFFFFF"/>
          <w:lang w:val="en-GB" w:eastAsia="en-GB"/>
        </w:rPr>
        <w:lastRenderedPageBreak/>
        <w:t>farming systems in Europe through the lens of resilience thinking. </w:t>
      </w:r>
      <w:r w:rsidRPr="001B079D">
        <w:rPr>
          <w:rFonts w:ascii="Times New Roman" w:eastAsia="Times New Roman" w:hAnsi="Times New Roman" w:cs="Times New Roman"/>
          <w:i/>
          <w:iCs/>
          <w:color w:val="000000" w:themeColor="text1"/>
          <w:shd w:val="clear" w:color="auto" w:fill="FFFFFF"/>
          <w:lang w:val="en-GB" w:eastAsia="en-GB"/>
        </w:rPr>
        <w:t>Agricultural Systems</w:t>
      </w:r>
      <w:r w:rsidRPr="001B079D">
        <w:rPr>
          <w:rFonts w:ascii="Times New Roman" w:eastAsia="Times New Roman" w:hAnsi="Times New Roman" w:cs="Times New Roman"/>
          <w:color w:val="000000" w:themeColor="text1"/>
          <w:shd w:val="clear" w:color="auto" w:fill="FFFFFF"/>
          <w:lang w:val="en-GB" w:eastAsia="en-GB"/>
        </w:rPr>
        <w:t>, </w:t>
      </w:r>
      <w:r w:rsidRPr="001B079D">
        <w:rPr>
          <w:rFonts w:ascii="Times New Roman" w:eastAsia="Times New Roman" w:hAnsi="Times New Roman" w:cs="Times New Roman"/>
          <w:i/>
          <w:iCs/>
          <w:color w:val="000000" w:themeColor="text1"/>
          <w:shd w:val="clear" w:color="auto" w:fill="FFFFFF"/>
          <w:lang w:val="en-GB" w:eastAsia="en-GB"/>
        </w:rPr>
        <w:t>191</w:t>
      </w:r>
      <w:r w:rsidRPr="001B079D">
        <w:rPr>
          <w:rFonts w:ascii="Times New Roman" w:eastAsia="Times New Roman" w:hAnsi="Times New Roman" w:cs="Times New Roman"/>
          <w:color w:val="000000" w:themeColor="text1"/>
          <w:shd w:val="clear" w:color="auto" w:fill="FFFFFF"/>
          <w:lang w:val="en-GB" w:eastAsia="en-GB"/>
        </w:rPr>
        <w:t>, p.103152.</w:t>
      </w:r>
    </w:p>
    <w:p w14:paraId="74A94A46" w14:textId="77777777" w:rsidR="002479BA" w:rsidRPr="001B079D"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proofErr w:type="spellStart"/>
      <w:r w:rsidRPr="001B079D">
        <w:rPr>
          <w:rFonts w:ascii="Times New Roman" w:eastAsia="Times New Roman" w:hAnsi="Times New Roman" w:cs="Times New Roman"/>
          <w:color w:val="000000" w:themeColor="text1"/>
          <w:shd w:val="clear" w:color="auto" w:fill="FFFFFF"/>
          <w:lang w:val="en-GB" w:eastAsia="en-GB"/>
        </w:rPr>
        <w:t>Mircheva</w:t>
      </w:r>
      <w:proofErr w:type="spellEnd"/>
      <w:r w:rsidRPr="001B079D">
        <w:rPr>
          <w:rFonts w:ascii="Times New Roman" w:eastAsia="Times New Roman" w:hAnsi="Times New Roman" w:cs="Times New Roman"/>
          <w:color w:val="000000" w:themeColor="text1"/>
          <w:shd w:val="clear" w:color="auto" w:fill="FFFFFF"/>
          <w:lang w:val="en-GB" w:eastAsia="en-GB"/>
        </w:rPr>
        <w:t xml:space="preserve">, R.D., 2020. A Crisis Within the Crisis: The Impact of Covid-19 and Brexit </w:t>
      </w:r>
      <w:proofErr w:type="gramStart"/>
      <w:r w:rsidRPr="001B079D">
        <w:rPr>
          <w:rFonts w:ascii="Times New Roman" w:eastAsia="Times New Roman" w:hAnsi="Times New Roman" w:cs="Times New Roman"/>
          <w:color w:val="000000" w:themeColor="text1"/>
          <w:shd w:val="clear" w:color="auto" w:fill="FFFFFF"/>
          <w:lang w:val="en-GB" w:eastAsia="en-GB"/>
        </w:rPr>
        <w:t>On</w:t>
      </w:r>
      <w:proofErr w:type="gramEnd"/>
      <w:r w:rsidRPr="001B079D">
        <w:rPr>
          <w:rFonts w:ascii="Times New Roman" w:eastAsia="Times New Roman" w:hAnsi="Times New Roman" w:cs="Times New Roman"/>
          <w:color w:val="000000" w:themeColor="text1"/>
          <w:shd w:val="clear" w:color="auto" w:fill="FFFFFF"/>
          <w:lang w:val="en-GB" w:eastAsia="en-GB"/>
        </w:rPr>
        <w:t xml:space="preserve"> Supply Chains in the Pharmaceutical Industry. </w:t>
      </w:r>
      <w:proofErr w:type="spellStart"/>
      <w:r w:rsidRPr="001B079D">
        <w:rPr>
          <w:rFonts w:ascii="Times New Roman" w:eastAsia="Times New Roman" w:hAnsi="Times New Roman" w:cs="Times New Roman"/>
          <w:i/>
          <w:iCs/>
          <w:color w:val="000000" w:themeColor="text1"/>
          <w:shd w:val="clear" w:color="auto" w:fill="FFFFFF"/>
          <w:lang w:val="en-GB" w:eastAsia="en-GB"/>
        </w:rPr>
        <w:t>Izvestiya</w:t>
      </w:r>
      <w:proofErr w:type="spellEnd"/>
      <w:r w:rsidRPr="001B079D">
        <w:rPr>
          <w:rFonts w:ascii="Times New Roman" w:eastAsia="Times New Roman" w:hAnsi="Times New Roman" w:cs="Times New Roman"/>
          <w:i/>
          <w:iCs/>
          <w:color w:val="000000" w:themeColor="text1"/>
          <w:shd w:val="clear" w:color="auto" w:fill="FFFFFF"/>
          <w:lang w:val="en-GB" w:eastAsia="en-GB"/>
        </w:rPr>
        <w:t>. Journal of Varna University of Economics</w:t>
      </w:r>
      <w:r w:rsidRPr="001B079D">
        <w:rPr>
          <w:rFonts w:ascii="Times New Roman" w:eastAsia="Times New Roman" w:hAnsi="Times New Roman" w:cs="Times New Roman"/>
          <w:color w:val="000000" w:themeColor="text1"/>
          <w:shd w:val="clear" w:color="auto" w:fill="FFFFFF"/>
          <w:lang w:val="en-GB" w:eastAsia="en-GB"/>
        </w:rPr>
        <w:t>, </w:t>
      </w:r>
      <w:r w:rsidRPr="001B079D">
        <w:rPr>
          <w:rFonts w:ascii="Times New Roman" w:eastAsia="Times New Roman" w:hAnsi="Times New Roman" w:cs="Times New Roman"/>
          <w:i/>
          <w:iCs/>
          <w:color w:val="000000" w:themeColor="text1"/>
          <w:shd w:val="clear" w:color="auto" w:fill="FFFFFF"/>
          <w:lang w:val="en-GB" w:eastAsia="en-GB"/>
        </w:rPr>
        <w:t>64</w:t>
      </w:r>
      <w:r w:rsidRPr="001B079D">
        <w:rPr>
          <w:rFonts w:ascii="Times New Roman" w:eastAsia="Times New Roman" w:hAnsi="Times New Roman" w:cs="Times New Roman"/>
          <w:color w:val="000000" w:themeColor="text1"/>
          <w:shd w:val="clear" w:color="auto" w:fill="FFFFFF"/>
          <w:lang w:val="en-GB" w:eastAsia="en-GB"/>
        </w:rPr>
        <w:t>(3), pp.352-368.</w:t>
      </w:r>
    </w:p>
    <w:p w14:paraId="1D934915" w14:textId="77777777" w:rsidR="002479BA" w:rsidRPr="001B079D"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r w:rsidRPr="001B079D">
        <w:rPr>
          <w:rFonts w:ascii="Times New Roman" w:eastAsia="Times New Roman" w:hAnsi="Times New Roman" w:cs="Times New Roman"/>
          <w:color w:val="000000" w:themeColor="text1"/>
          <w:shd w:val="clear" w:color="auto" w:fill="FFFFFF"/>
          <w:lang w:val="en-GB" w:eastAsia="en-GB"/>
        </w:rPr>
        <w:t>Morphet, J., 2021. </w:t>
      </w:r>
      <w:r w:rsidRPr="001B079D">
        <w:rPr>
          <w:rFonts w:ascii="Times New Roman" w:eastAsia="Times New Roman" w:hAnsi="Times New Roman" w:cs="Times New Roman"/>
          <w:i/>
          <w:iCs/>
          <w:color w:val="000000" w:themeColor="text1"/>
          <w:shd w:val="clear" w:color="auto" w:fill="FFFFFF"/>
          <w:lang w:val="en-GB" w:eastAsia="en-GB"/>
        </w:rPr>
        <w:t xml:space="preserve">The Impact of COVID-19 on Devolution: Recentralising the British State Beyond </w:t>
      </w:r>
      <w:proofErr w:type="gramStart"/>
      <w:r w:rsidRPr="001B079D">
        <w:rPr>
          <w:rFonts w:ascii="Times New Roman" w:eastAsia="Times New Roman" w:hAnsi="Times New Roman" w:cs="Times New Roman"/>
          <w:i/>
          <w:iCs/>
          <w:color w:val="000000" w:themeColor="text1"/>
          <w:shd w:val="clear" w:color="auto" w:fill="FFFFFF"/>
          <w:lang w:val="en-GB" w:eastAsia="en-GB"/>
        </w:rPr>
        <w:t>Brexit?</w:t>
      </w:r>
      <w:r w:rsidRPr="001B079D">
        <w:rPr>
          <w:rFonts w:ascii="Times New Roman" w:eastAsia="Times New Roman" w:hAnsi="Times New Roman" w:cs="Times New Roman"/>
          <w:color w:val="000000" w:themeColor="text1"/>
          <w:shd w:val="clear" w:color="auto" w:fill="FFFFFF"/>
          <w:lang w:val="en-GB" w:eastAsia="en-GB"/>
        </w:rPr>
        <w:t>.</w:t>
      </w:r>
      <w:proofErr w:type="gramEnd"/>
      <w:r w:rsidRPr="001B079D">
        <w:rPr>
          <w:rFonts w:ascii="Times New Roman" w:eastAsia="Times New Roman" w:hAnsi="Times New Roman" w:cs="Times New Roman"/>
          <w:color w:val="000000" w:themeColor="text1"/>
          <w:shd w:val="clear" w:color="auto" w:fill="FFFFFF"/>
          <w:lang w:val="en-GB" w:eastAsia="en-GB"/>
        </w:rPr>
        <w:t xml:space="preserve"> Policy Press.</w:t>
      </w:r>
    </w:p>
    <w:p w14:paraId="3667629A" w14:textId="77777777" w:rsidR="002479BA" w:rsidRPr="001B079D"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proofErr w:type="spellStart"/>
      <w:r w:rsidRPr="001B079D">
        <w:rPr>
          <w:rFonts w:ascii="Times New Roman" w:eastAsia="Times New Roman" w:hAnsi="Times New Roman" w:cs="Times New Roman"/>
          <w:color w:val="000000" w:themeColor="text1"/>
          <w:shd w:val="clear" w:color="auto" w:fill="FFFFFF"/>
          <w:lang w:val="en-GB" w:eastAsia="en-GB"/>
        </w:rPr>
        <w:t>Rakha</w:t>
      </w:r>
      <w:proofErr w:type="spellEnd"/>
      <w:r w:rsidRPr="001B079D">
        <w:rPr>
          <w:rFonts w:ascii="Times New Roman" w:eastAsia="Times New Roman" w:hAnsi="Times New Roman" w:cs="Times New Roman"/>
          <w:color w:val="000000" w:themeColor="text1"/>
          <w:shd w:val="clear" w:color="auto" w:fill="FFFFFF"/>
          <w:lang w:val="en-GB" w:eastAsia="en-GB"/>
        </w:rPr>
        <w:t xml:space="preserve">, A., Hettiarachchi, H., Rady, D., Gaber, M.M., </w:t>
      </w:r>
      <w:proofErr w:type="spellStart"/>
      <w:r w:rsidRPr="001B079D">
        <w:rPr>
          <w:rFonts w:ascii="Times New Roman" w:eastAsia="Times New Roman" w:hAnsi="Times New Roman" w:cs="Times New Roman"/>
          <w:color w:val="000000" w:themeColor="text1"/>
          <w:shd w:val="clear" w:color="auto" w:fill="FFFFFF"/>
          <w:lang w:val="en-GB" w:eastAsia="en-GB"/>
        </w:rPr>
        <w:t>Rakha</w:t>
      </w:r>
      <w:proofErr w:type="spellEnd"/>
      <w:r w:rsidRPr="001B079D">
        <w:rPr>
          <w:rFonts w:ascii="Times New Roman" w:eastAsia="Times New Roman" w:hAnsi="Times New Roman" w:cs="Times New Roman"/>
          <w:color w:val="000000" w:themeColor="text1"/>
          <w:shd w:val="clear" w:color="auto" w:fill="FFFFFF"/>
          <w:lang w:val="en-GB" w:eastAsia="en-GB"/>
        </w:rPr>
        <w:t xml:space="preserve">, E. and </w:t>
      </w:r>
      <w:proofErr w:type="spellStart"/>
      <w:r w:rsidRPr="001B079D">
        <w:rPr>
          <w:rFonts w:ascii="Times New Roman" w:eastAsia="Times New Roman" w:hAnsi="Times New Roman" w:cs="Times New Roman"/>
          <w:color w:val="000000" w:themeColor="text1"/>
          <w:shd w:val="clear" w:color="auto" w:fill="FFFFFF"/>
          <w:lang w:val="en-GB" w:eastAsia="en-GB"/>
        </w:rPr>
        <w:t>Abdelsamea</w:t>
      </w:r>
      <w:proofErr w:type="spellEnd"/>
      <w:r w:rsidRPr="001B079D">
        <w:rPr>
          <w:rFonts w:ascii="Times New Roman" w:eastAsia="Times New Roman" w:hAnsi="Times New Roman" w:cs="Times New Roman"/>
          <w:color w:val="000000" w:themeColor="text1"/>
          <w:shd w:val="clear" w:color="auto" w:fill="FFFFFF"/>
          <w:lang w:val="en-GB" w:eastAsia="en-GB"/>
        </w:rPr>
        <w:t>, M.M., 2021. Predicting the economic impact of the COVID-19 pandemic in the United Kingdom using time-series mining. </w:t>
      </w:r>
      <w:r w:rsidRPr="001B079D">
        <w:rPr>
          <w:rFonts w:ascii="Times New Roman" w:eastAsia="Times New Roman" w:hAnsi="Times New Roman" w:cs="Times New Roman"/>
          <w:i/>
          <w:iCs/>
          <w:color w:val="000000" w:themeColor="text1"/>
          <w:shd w:val="clear" w:color="auto" w:fill="FFFFFF"/>
          <w:lang w:val="en-GB" w:eastAsia="en-GB"/>
        </w:rPr>
        <w:t>Economies</w:t>
      </w:r>
      <w:r w:rsidRPr="001B079D">
        <w:rPr>
          <w:rFonts w:ascii="Times New Roman" w:eastAsia="Times New Roman" w:hAnsi="Times New Roman" w:cs="Times New Roman"/>
          <w:color w:val="000000" w:themeColor="text1"/>
          <w:shd w:val="clear" w:color="auto" w:fill="FFFFFF"/>
          <w:lang w:val="en-GB" w:eastAsia="en-GB"/>
        </w:rPr>
        <w:t>, </w:t>
      </w:r>
      <w:r w:rsidRPr="001B079D">
        <w:rPr>
          <w:rFonts w:ascii="Times New Roman" w:eastAsia="Times New Roman" w:hAnsi="Times New Roman" w:cs="Times New Roman"/>
          <w:i/>
          <w:iCs/>
          <w:color w:val="000000" w:themeColor="text1"/>
          <w:shd w:val="clear" w:color="auto" w:fill="FFFFFF"/>
          <w:lang w:val="en-GB" w:eastAsia="en-GB"/>
        </w:rPr>
        <w:t>9</w:t>
      </w:r>
      <w:r w:rsidRPr="001B079D">
        <w:rPr>
          <w:rFonts w:ascii="Times New Roman" w:eastAsia="Times New Roman" w:hAnsi="Times New Roman" w:cs="Times New Roman"/>
          <w:color w:val="000000" w:themeColor="text1"/>
          <w:shd w:val="clear" w:color="auto" w:fill="FFFFFF"/>
          <w:lang w:val="en-GB" w:eastAsia="en-GB"/>
        </w:rPr>
        <w:t>(4), p.137.</w:t>
      </w:r>
    </w:p>
    <w:p w14:paraId="373E7BB9" w14:textId="77777777" w:rsidR="002479BA" w:rsidRPr="001B079D"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r w:rsidRPr="001B079D">
        <w:rPr>
          <w:rFonts w:ascii="Times New Roman" w:eastAsia="Times New Roman" w:hAnsi="Times New Roman" w:cs="Times New Roman"/>
          <w:color w:val="000000" w:themeColor="text1"/>
          <w:shd w:val="clear" w:color="auto" w:fill="FFFFFF"/>
          <w:lang w:val="en-GB" w:eastAsia="en-GB"/>
        </w:rPr>
        <w:t>Sampson, T., 2020. A no-deal Brexit may still be more costly than COVID-19. </w:t>
      </w:r>
      <w:r w:rsidRPr="001B079D">
        <w:rPr>
          <w:rFonts w:ascii="Times New Roman" w:eastAsia="Times New Roman" w:hAnsi="Times New Roman" w:cs="Times New Roman"/>
          <w:i/>
          <w:iCs/>
          <w:color w:val="000000" w:themeColor="text1"/>
          <w:shd w:val="clear" w:color="auto" w:fill="FFFFFF"/>
          <w:lang w:val="en-GB" w:eastAsia="en-GB"/>
        </w:rPr>
        <w:t>LSE COVID-19 Blog</w:t>
      </w:r>
      <w:r w:rsidRPr="001B079D">
        <w:rPr>
          <w:rFonts w:ascii="Times New Roman" w:eastAsia="Times New Roman" w:hAnsi="Times New Roman" w:cs="Times New Roman"/>
          <w:color w:val="000000" w:themeColor="text1"/>
          <w:shd w:val="clear" w:color="auto" w:fill="FFFFFF"/>
          <w:lang w:val="en-GB" w:eastAsia="en-GB"/>
        </w:rPr>
        <w:t>.</w:t>
      </w:r>
    </w:p>
    <w:p w14:paraId="1CC83D44" w14:textId="41DAF64B" w:rsidR="002479BA" w:rsidRPr="001A25A8" w:rsidRDefault="002479BA" w:rsidP="002479BA">
      <w:pPr>
        <w:spacing w:before="240" w:after="240" w:line="360" w:lineRule="auto"/>
        <w:jc w:val="both"/>
        <w:rPr>
          <w:rFonts w:ascii="Times New Roman" w:eastAsia="Times New Roman" w:hAnsi="Times New Roman" w:cs="Times New Roman"/>
          <w:color w:val="000000" w:themeColor="text1"/>
          <w:lang w:val="en-GB" w:eastAsia="en-GB"/>
        </w:rPr>
      </w:pPr>
      <w:r w:rsidRPr="001B079D">
        <w:rPr>
          <w:rFonts w:ascii="Times New Roman" w:eastAsia="Times New Roman" w:hAnsi="Times New Roman" w:cs="Times New Roman"/>
          <w:color w:val="000000" w:themeColor="text1"/>
          <w:shd w:val="clear" w:color="auto" w:fill="FFFFFF"/>
          <w:lang w:val="en-GB" w:eastAsia="en-GB"/>
        </w:rPr>
        <w:t>Smith, J., 2021. COVID-19, Brexit and the United Kingdom–a year of uncertainty. </w:t>
      </w:r>
      <w:r w:rsidRPr="001B079D">
        <w:rPr>
          <w:rFonts w:ascii="Times New Roman" w:eastAsia="Times New Roman" w:hAnsi="Times New Roman" w:cs="Times New Roman"/>
          <w:i/>
          <w:iCs/>
          <w:color w:val="000000" w:themeColor="text1"/>
          <w:shd w:val="clear" w:color="auto" w:fill="FFFFFF"/>
          <w:lang w:val="en-GB" w:eastAsia="en-GB"/>
        </w:rPr>
        <w:t>The round Table</w:t>
      </w:r>
      <w:r w:rsidRPr="001B079D">
        <w:rPr>
          <w:rFonts w:ascii="Times New Roman" w:eastAsia="Times New Roman" w:hAnsi="Times New Roman" w:cs="Times New Roman"/>
          <w:color w:val="000000" w:themeColor="text1"/>
          <w:shd w:val="clear" w:color="auto" w:fill="FFFFFF"/>
          <w:lang w:val="en-GB" w:eastAsia="en-GB"/>
        </w:rPr>
        <w:t>, </w:t>
      </w:r>
      <w:r w:rsidRPr="001B079D">
        <w:rPr>
          <w:rFonts w:ascii="Times New Roman" w:eastAsia="Times New Roman" w:hAnsi="Times New Roman" w:cs="Times New Roman"/>
          <w:i/>
          <w:iCs/>
          <w:color w:val="000000" w:themeColor="text1"/>
          <w:shd w:val="clear" w:color="auto" w:fill="FFFFFF"/>
          <w:lang w:val="en-GB" w:eastAsia="en-GB"/>
        </w:rPr>
        <w:t>110</w:t>
      </w:r>
      <w:r w:rsidRPr="001B079D">
        <w:rPr>
          <w:rFonts w:ascii="Times New Roman" w:eastAsia="Times New Roman" w:hAnsi="Times New Roman" w:cs="Times New Roman"/>
          <w:color w:val="000000" w:themeColor="text1"/>
          <w:shd w:val="clear" w:color="auto" w:fill="FFFFFF"/>
          <w:lang w:val="en-GB" w:eastAsia="en-GB"/>
        </w:rPr>
        <w:t>(1), pp.62-75.</w:t>
      </w:r>
    </w:p>
    <w:sectPr w:rsidR="002479BA" w:rsidRPr="001A25A8" w:rsidSect="00AB4969">
      <w:footerReference w:type="even"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060D0" w14:textId="77777777" w:rsidR="00565B2D" w:rsidRDefault="00565B2D" w:rsidP="00AB4969">
      <w:r>
        <w:separator/>
      </w:r>
    </w:p>
  </w:endnote>
  <w:endnote w:type="continuationSeparator" w:id="0">
    <w:p w14:paraId="37A1CD31" w14:textId="77777777" w:rsidR="00565B2D" w:rsidRDefault="00565B2D" w:rsidP="00AB49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8271338"/>
      <w:docPartObj>
        <w:docPartGallery w:val="Page Numbers (Bottom of Page)"/>
        <w:docPartUnique/>
      </w:docPartObj>
    </w:sdtPr>
    <w:sdtEndPr>
      <w:rPr>
        <w:rStyle w:val="PageNumber"/>
      </w:rPr>
    </w:sdtEndPr>
    <w:sdtContent>
      <w:p w14:paraId="133C0F1D" w14:textId="1D10076F" w:rsidR="00AB4969" w:rsidRDefault="00AB4969" w:rsidP="00CE5B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A06B2A" w14:textId="77777777" w:rsidR="00AB4969" w:rsidRDefault="00AB4969" w:rsidP="00AB49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3423610"/>
      <w:docPartObj>
        <w:docPartGallery w:val="Page Numbers (Bottom of Page)"/>
        <w:docPartUnique/>
      </w:docPartObj>
    </w:sdtPr>
    <w:sdtEndPr>
      <w:rPr>
        <w:rStyle w:val="PageNumber"/>
      </w:rPr>
    </w:sdtEndPr>
    <w:sdtContent>
      <w:p w14:paraId="0F24B47B" w14:textId="7789B070" w:rsidR="00AB4969" w:rsidRDefault="00AB4969" w:rsidP="00CE5B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5C11D3" w14:textId="77777777" w:rsidR="00AB4969" w:rsidRDefault="00AB4969" w:rsidP="00AB49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7E16C" w14:textId="77777777" w:rsidR="00565B2D" w:rsidRDefault="00565B2D" w:rsidP="00AB4969">
      <w:r>
        <w:separator/>
      </w:r>
    </w:p>
  </w:footnote>
  <w:footnote w:type="continuationSeparator" w:id="0">
    <w:p w14:paraId="3DC78AF5" w14:textId="77777777" w:rsidR="00565B2D" w:rsidRDefault="00565B2D" w:rsidP="00AB496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D21"/>
    <w:rsid w:val="00016D27"/>
    <w:rsid w:val="00026ABE"/>
    <w:rsid w:val="000A3323"/>
    <w:rsid w:val="000D3FF0"/>
    <w:rsid w:val="001426ED"/>
    <w:rsid w:val="001A25A8"/>
    <w:rsid w:val="00204AAC"/>
    <w:rsid w:val="00237F32"/>
    <w:rsid w:val="002479BA"/>
    <w:rsid w:val="0026202D"/>
    <w:rsid w:val="002A0553"/>
    <w:rsid w:val="002E40EC"/>
    <w:rsid w:val="00303405"/>
    <w:rsid w:val="00341916"/>
    <w:rsid w:val="00350570"/>
    <w:rsid w:val="00382ED3"/>
    <w:rsid w:val="00413819"/>
    <w:rsid w:val="0047414D"/>
    <w:rsid w:val="00484ED0"/>
    <w:rsid w:val="004A78F2"/>
    <w:rsid w:val="00512EE0"/>
    <w:rsid w:val="00514664"/>
    <w:rsid w:val="00541D5C"/>
    <w:rsid w:val="00562F1F"/>
    <w:rsid w:val="00565B2D"/>
    <w:rsid w:val="005B2D02"/>
    <w:rsid w:val="005B644A"/>
    <w:rsid w:val="005D4CE5"/>
    <w:rsid w:val="005F1B47"/>
    <w:rsid w:val="00647DBC"/>
    <w:rsid w:val="007160CA"/>
    <w:rsid w:val="00775441"/>
    <w:rsid w:val="007B22A8"/>
    <w:rsid w:val="007C1D73"/>
    <w:rsid w:val="00826CF7"/>
    <w:rsid w:val="00855538"/>
    <w:rsid w:val="00901861"/>
    <w:rsid w:val="00AB4969"/>
    <w:rsid w:val="00AC0964"/>
    <w:rsid w:val="00AD4F30"/>
    <w:rsid w:val="00BA0A68"/>
    <w:rsid w:val="00BC12E7"/>
    <w:rsid w:val="00C3183E"/>
    <w:rsid w:val="00C63D21"/>
    <w:rsid w:val="00CA7109"/>
    <w:rsid w:val="00D41359"/>
    <w:rsid w:val="00DD3332"/>
    <w:rsid w:val="00EF548E"/>
    <w:rsid w:val="00F62EFF"/>
    <w:rsid w:val="00F71902"/>
    <w:rsid w:val="00FB0A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99D66"/>
  <w15:chartTrackingRefBased/>
  <w15:docId w15:val="{FE3F45F9-CC8E-A444-84B9-118CC1E1B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9BA"/>
    <w:pPr>
      <w:spacing w:before="240" w:after="240" w:line="360" w:lineRule="auto"/>
      <w:jc w:val="both"/>
      <w:outlineLvl w:val="0"/>
    </w:pPr>
    <w:rPr>
      <w:rFonts w:ascii="Times New Roman" w:hAnsi="Times New Roman" w:cs="Times New Roman"/>
      <w:b/>
      <w:color w:val="000000" w:themeColor="text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9BA"/>
    <w:rPr>
      <w:rFonts w:ascii="Times New Roman" w:hAnsi="Times New Roman" w:cs="Times New Roman"/>
      <w:b/>
      <w:color w:val="000000" w:themeColor="text1"/>
      <w:lang w:val="en-GB"/>
    </w:rPr>
  </w:style>
  <w:style w:type="character" w:styleId="Hyperlink">
    <w:name w:val="Hyperlink"/>
    <w:basedOn w:val="DefaultParagraphFont"/>
    <w:uiPriority w:val="99"/>
    <w:unhideWhenUsed/>
    <w:rsid w:val="002A0553"/>
    <w:rPr>
      <w:color w:val="0563C1" w:themeColor="hyperlink"/>
      <w:u w:val="single"/>
    </w:rPr>
  </w:style>
  <w:style w:type="character" w:styleId="UnresolvedMention">
    <w:name w:val="Unresolved Mention"/>
    <w:basedOn w:val="DefaultParagraphFont"/>
    <w:uiPriority w:val="99"/>
    <w:semiHidden/>
    <w:unhideWhenUsed/>
    <w:rsid w:val="002A0553"/>
    <w:rPr>
      <w:color w:val="605E5C"/>
      <w:shd w:val="clear" w:color="auto" w:fill="E1DFDD"/>
    </w:rPr>
  </w:style>
  <w:style w:type="paragraph" w:styleId="Footer">
    <w:name w:val="footer"/>
    <w:basedOn w:val="Normal"/>
    <w:link w:val="FooterChar"/>
    <w:uiPriority w:val="99"/>
    <w:unhideWhenUsed/>
    <w:rsid w:val="00AB4969"/>
    <w:pPr>
      <w:tabs>
        <w:tab w:val="center" w:pos="4513"/>
        <w:tab w:val="right" w:pos="9026"/>
      </w:tabs>
    </w:pPr>
  </w:style>
  <w:style w:type="character" w:customStyle="1" w:styleId="FooterChar">
    <w:name w:val="Footer Char"/>
    <w:basedOn w:val="DefaultParagraphFont"/>
    <w:link w:val="Footer"/>
    <w:uiPriority w:val="99"/>
    <w:rsid w:val="00AB4969"/>
  </w:style>
  <w:style w:type="character" w:styleId="PageNumber">
    <w:name w:val="page number"/>
    <w:basedOn w:val="DefaultParagraphFont"/>
    <w:uiPriority w:val="99"/>
    <w:semiHidden/>
    <w:unhideWhenUsed/>
    <w:rsid w:val="00AB4969"/>
  </w:style>
  <w:style w:type="paragraph" w:styleId="TOCHeading">
    <w:name w:val="TOC Heading"/>
    <w:basedOn w:val="Heading1"/>
    <w:next w:val="Normal"/>
    <w:uiPriority w:val="39"/>
    <w:unhideWhenUsed/>
    <w:qFormat/>
    <w:rsid w:val="005F1B47"/>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5F1B47"/>
    <w:pPr>
      <w:spacing w:before="120"/>
    </w:pPr>
    <w:rPr>
      <w:rFonts w:cstheme="minorHAnsi"/>
      <w:b/>
      <w:bCs/>
      <w:i/>
      <w:iCs/>
    </w:rPr>
  </w:style>
  <w:style w:type="paragraph" w:styleId="TOC2">
    <w:name w:val="toc 2"/>
    <w:basedOn w:val="Normal"/>
    <w:next w:val="Normal"/>
    <w:autoRedefine/>
    <w:uiPriority w:val="39"/>
    <w:semiHidden/>
    <w:unhideWhenUsed/>
    <w:rsid w:val="005F1B4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F1B47"/>
    <w:pPr>
      <w:ind w:left="480"/>
    </w:pPr>
    <w:rPr>
      <w:rFonts w:cstheme="minorHAnsi"/>
      <w:sz w:val="20"/>
      <w:szCs w:val="20"/>
    </w:rPr>
  </w:style>
  <w:style w:type="paragraph" w:styleId="TOC4">
    <w:name w:val="toc 4"/>
    <w:basedOn w:val="Normal"/>
    <w:next w:val="Normal"/>
    <w:autoRedefine/>
    <w:uiPriority w:val="39"/>
    <w:semiHidden/>
    <w:unhideWhenUsed/>
    <w:rsid w:val="005F1B47"/>
    <w:pPr>
      <w:ind w:left="720"/>
    </w:pPr>
    <w:rPr>
      <w:rFonts w:cstheme="minorHAnsi"/>
      <w:sz w:val="20"/>
      <w:szCs w:val="20"/>
    </w:rPr>
  </w:style>
  <w:style w:type="paragraph" w:styleId="TOC5">
    <w:name w:val="toc 5"/>
    <w:basedOn w:val="Normal"/>
    <w:next w:val="Normal"/>
    <w:autoRedefine/>
    <w:uiPriority w:val="39"/>
    <w:semiHidden/>
    <w:unhideWhenUsed/>
    <w:rsid w:val="005F1B47"/>
    <w:pPr>
      <w:ind w:left="960"/>
    </w:pPr>
    <w:rPr>
      <w:rFonts w:cstheme="minorHAnsi"/>
      <w:sz w:val="20"/>
      <w:szCs w:val="20"/>
    </w:rPr>
  </w:style>
  <w:style w:type="paragraph" w:styleId="TOC6">
    <w:name w:val="toc 6"/>
    <w:basedOn w:val="Normal"/>
    <w:next w:val="Normal"/>
    <w:autoRedefine/>
    <w:uiPriority w:val="39"/>
    <w:semiHidden/>
    <w:unhideWhenUsed/>
    <w:rsid w:val="005F1B47"/>
    <w:pPr>
      <w:ind w:left="1200"/>
    </w:pPr>
    <w:rPr>
      <w:rFonts w:cstheme="minorHAnsi"/>
      <w:sz w:val="20"/>
      <w:szCs w:val="20"/>
    </w:rPr>
  </w:style>
  <w:style w:type="paragraph" w:styleId="TOC7">
    <w:name w:val="toc 7"/>
    <w:basedOn w:val="Normal"/>
    <w:next w:val="Normal"/>
    <w:autoRedefine/>
    <w:uiPriority w:val="39"/>
    <w:semiHidden/>
    <w:unhideWhenUsed/>
    <w:rsid w:val="005F1B47"/>
    <w:pPr>
      <w:ind w:left="1440"/>
    </w:pPr>
    <w:rPr>
      <w:rFonts w:cstheme="minorHAnsi"/>
      <w:sz w:val="20"/>
      <w:szCs w:val="20"/>
    </w:rPr>
  </w:style>
  <w:style w:type="paragraph" w:styleId="TOC8">
    <w:name w:val="toc 8"/>
    <w:basedOn w:val="Normal"/>
    <w:next w:val="Normal"/>
    <w:autoRedefine/>
    <w:uiPriority w:val="39"/>
    <w:semiHidden/>
    <w:unhideWhenUsed/>
    <w:rsid w:val="005F1B47"/>
    <w:pPr>
      <w:ind w:left="1680"/>
    </w:pPr>
    <w:rPr>
      <w:rFonts w:cstheme="minorHAnsi"/>
      <w:sz w:val="20"/>
      <w:szCs w:val="20"/>
    </w:rPr>
  </w:style>
  <w:style w:type="paragraph" w:styleId="TOC9">
    <w:name w:val="toc 9"/>
    <w:basedOn w:val="Normal"/>
    <w:next w:val="Normal"/>
    <w:autoRedefine/>
    <w:uiPriority w:val="39"/>
    <w:semiHidden/>
    <w:unhideWhenUsed/>
    <w:rsid w:val="005F1B47"/>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294661">
      <w:bodyDiv w:val="1"/>
      <w:marLeft w:val="0"/>
      <w:marRight w:val="0"/>
      <w:marTop w:val="0"/>
      <w:marBottom w:val="0"/>
      <w:divBdr>
        <w:top w:val="none" w:sz="0" w:space="0" w:color="auto"/>
        <w:left w:val="none" w:sz="0" w:space="0" w:color="auto"/>
        <w:bottom w:val="none" w:sz="0" w:space="0" w:color="auto"/>
        <w:right w:val="none" w:sz="0" w:space="0" w:color="auto"/>
      </w:divBdr>
    </w:div>
    <w:div w:id="2007896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content/dam/Deloitte/uk/Documents/international-markets/deloitte-uk-tackling-brexit-and-covid-19-together.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E72096A-D342-9844-B185-7750D30DD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TotalTime>
  <Pages>12</Pages>
  <Words>2790</Words>
  <Characters>15905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kulwinder kaur saini</cp:lastModifiedBy>
  <cp:revision>133</cp:revision>
  <dcterms:created xsi:type="dcterms:W3CDTF">2022-04-07T11:56:00Z</dcterms:created>
  <dcterms:modified xsi:type="dcterms:W3CDTF">2022-04-22T13:48:00Z</dcterms:modified>
  <cp:category/>
</cp:coreProperties>
</file>