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AF552" w14:textId="77777777" w:rsidR="007F7994" w:rsidRDefault="007F7994" w:rsidP="007F7994">
      <w:pPr>
        <w:pBdr>
          <w:bottom w:val="single" w:sz="4" w:space="1" w:color="auto"/>
        </w:pBdr>
        <w:jc w:val="both"/>
      </w:pPr>
    </w:p>
    <w:p w14:paraId="2889F414" w14:textId="77777777" w:rsidR="00ED0D73" w:rsidRDefault="00ED0D73" w:rsidP="00ED0D73">
      <w:pPr>
        <w:pBdr>
          <w:bottom w:val="single" w:sz="4" w:space="1" w:color="auto"/>
        </w:pBdr>
        <w:jc w:val="center"/>
      </w:pPr>
    </w:p>
    <w:p w14:paraId="0288F17A" w14:textId="77777777" w:rsidR="00ED0D73" w:rsidRDefault="00ED0D73" w:rsidP="00ED0D73">
      <w:pPr>
        <w:pBdr>
          <w:bottom w:val="single" w:sz="4" w:space="1" w:color="auto"/>
        </w:pBdr>
        <w:jc w:val="center"/>
      </w:pPr>
    </w:p>
    <w:p w14:paraId="75D023E4" w14:textId="77777777" w:rsidR="00ED0D73" w:rsidRDefault="00ED0D73" w:rsidP="00ED0D73">
      <w:pPr>
        <w:pBdr>
          <w:bottom w:val="single" w:sz="4" w:space="1" w:color="auto"/>
        </w:pBdr>
        <w:jc w:val="center"/>
      </w:pPr>
    </w:p>
    <w:p w14:paraId="4308DC53" w14:textId="77777777" w:rsidR="00ED0D73" w:rsidRDefault="00ED0D73" w:rsidP="00ED0D73">
      <w:pPr>
        <w:pBdr>
          <w:bottom w:val="single" w:sz="4" w:space="1" w:color="auto"/>
        </w:pBdr>
        <w:jc w:val="center"/>
      </w:pPr>
    </w:p>
    <w:p w14:paraId="05F4F34D" w14:textId="0D3BD7F6" w:rsidR="00ED0D73" w:rsidRDefault="001D085B" w:rsidP="001D085B">
      <w:pPr>
        <w:pStyle w:val="Heading1"/>
        <w:jc w:val="center"/>
      </w:pPr>
      <w:bookmarkStart w:id="0" w:name="_Toc110098909"/>
      <w:r>
        <w:t>Title</w:t>
      </w:r>
      <w:bookmarkEnd w:id="0"/>
    </w:p>
    <w:p w14:paraId="76CF9847" w14:textId="45F93F0F" w:rsidR="007F7994" w:rsidRDefault="00ED0D73" w:rsidP="00ED0D73">
      <w:pPr>
        <w:pBdr>
          <w:bottom w:val="single" w:sz="4" w:space="1" w:color="auto"/>
        </w:pBdr>
        <w:jc w:val="center"/>
      </w:pPr>
      <w:r>
        <w:t>A report on the Staffing Issues in the NHS and the Impact on Proper Care Staff Management</w:t>
      </w:r>
    </w:p>
    <w:p w14:paraId="68122450" w14:textId="77777777" w:rsidR="007F7994" w:rsidRDefault="007F7994" w:rsidP="007F7994">
      <w:pPr>
        <w:pBdr>
          <w:bottom w:val="single" w:sz="4" w:space="1" w:color="auto"/>
        </w:pBdr>
        <w:jc w:val="both"/>
      </w:pPr>
    </w:p>
    <w:p w14:paraId="1F09D532" w14:textId="77777777" w:rsidR="007F7994" w:rsidRDefault="007F7994" w:rsidP="007F7994">
      <w:pPr>
        <w:pBdr>
          <w:bottom w:val="single" w:sz="4" w:space="1" w:color="auto"/>
        </w:pBdr>
        <w:jc w:val="both"/>
      </w:pPr>
    </w:p>
    <w:p w14:paraId="017498CF" w14:textId="77777777" w:rsidR="007F7994" w:rsidRDefault="007F7994" w:rsidP="007F7994">
      <w:pPr>
        <w:pBdr>
          <w:bottom w:val="single" w:sz="4" w:space="1" w:color="auto"/>
        </w:pBdr>
        <w:jc w:val="both"/>
      </w:pPr>
    </w:p>
    <w:p w14:paraId="16C01E2C" w14:textId="77777777" w:rsidR="007F7994" w:rsidRDefault="007F7994" w:rsidP="007F7994">
      <w:pPr>
        <w:pBdr>
          <w:bottom w:val="single" w:sz="4" w:space="1" w:color="auto"/>
        </w:pBdr>
        <w:jc w:val="both"/>
      </w:pPr>
    </w:p>
    <w:p w14:paraId="64E9BA66" w14:textId="77777777" w:rsidR="007F7994" w:rsidRDefault="007F7994" w:rsidP="007F7994">
      <w:pPr>
        <w:pBdr>
          <w:bottom w:val="single" w:sz="4" w:space="1" w:color="auto"/>
        </w:pBdr>
        <w:jc w:val="both"/>
      </w:pPr>
    </w:p>
    <w:p w14:paraId="31CCC0EA" w14:textId="77777777" w:rsidR="007F7994" w:rsidRDefault="007F7994" w:rsidP="007F7994">
      <w:pPr>
        <w:pBdr>
          <w:bottom w:val="single" w:sz="4" w:space="1" w:color="auto"/>
        </w:pBdr>
        <w:jc w:val="both"/>
      </w:pPr>
    </w:p>
    <w:p w14:paraId="675D5305" w14:textId="04511B91" w:rsidR="00ED0D73" w:rsidRDefault="00347C61" w:rsidP="00347C61">
      <w:pPr>
        <w:pBdr>
          <w:bottom w:val="single" w:sz="4" w:space="1" w:color="auto"/>
        </w:pBdr>
      </w:pPr>
      <w:r>
        <w:t>Name: Chi Uba</w:t>
      </w:r>
    </w:p>
    <w:p w14:paraId="369B4E0C" w14:textId="77B249EF" w:rsidR="00347C61" w:rsidRDefault="00347C61" w:rsidP="00347C61">
      <w:pPr>
        <w:pBdr>
          <w:bottom w:val="single" w:sz="4" w:space="1" w:color="auto"/>
        </w:pBdr>
      </w:pPr>
      <w:r>
        <w:t>Student Number: 2121819</w:t>
      </w:r>
    </w:p>
    <w:p w14:paraId="0DCB5009" w14:textId="1B7C0A3F" w:rsidR="00347C61" w:rsidRDefault="00347C61" w:rsidP="00347C61">
      <w:pPr>
        <w:pBdr>
          <w:bottom w:val="single" w:sz="4" w:space="1" w:color="auto"/>
        </w:pBdr>
      </w:pPr>
      <w:r>
        <w:t>Module: BMSW4004</w:t>
      </w:r>
    </w:p>
    <w:p w14:paraId="00A1C385" w14:textId="439117C6" w:rsidR="00347C61" w:rsidRDefault="00347C61" w:rsidP="00347C61">
      <w:pPr>
        <w:pBdr>
          <w:bottom w:val="single" w:sz="4" w:space="1" w:color="auto"/>
        </w:pBdr>
      </w:pPr>
      <w:r>
        <w:t>Lecturer: Chi Uba</w:t>
      </w:r>
    </w:p>
    <w:p w14:paraId="1AC3C2F3" w14:textId="77777777" w:rsidR="00734EF4" w:rsidRDefault="00734EF4" w:rsidP="00ED0D73">
      <w:pPr>
        <w:pBdr>
          <w:bottom w:val="single" w:sz="4" w:space="1" w:color="auto"/>
        </w:pBdr>
        <w:jc w:val="center"/>
      </w:pPr>
    </w:p>
    <w:p w14:paraId="3442C1A8" w14:textId="77777777" w:rsidR="007F7994" w:rsidRDefault="007F7994" w:rsidP="007F7994">
      <w:pPr>
        <w:pBdr>
          <w:bottom w:val="single" w:sz="4" w:space="1" w:color="auto"/>
        </w:pBdr>
        <w:jc w:val="both"/>
      </w:pPr>
    </w:p>
    <w:p w14:paraId="69145E5C" w14:textId="77777777" w:rsidR="007F7994" w:rsidRDefault="007F7994" w:rsidP="007F7994">
      <w:pPr>
        <w:pBdr>
          <w:bottom w:val="single" w:sz="4" w:space="1" w:color="auto"/>
        </w:pBdr>
        <w:jc w:val="both"/>
      </w:pPr>
    </w:p>
    <w:p w14:paraId="16DDD1AF" w14:textId="77777777" w:rsidR="007F7994" w:rsidRDefault="007F7994" w:rsidP="007F7994">
      <w:pPr>
        <w:pBdr>
          <w:bottom w:val="single" w:sz="4" w:space="1" w:color="auto"/>
        </w:pBdr>
        <w:jc w:val="both"/>
      </w:pPr>
    </w:p>
    <w:p w14:paraId="65BFF76D" w14:textId="77777777" w:rsidR="007F7994" w:rsidRDefault="007F7994" w:rsidP="007F7994">
      <w:pPr>
        <w:pBdr>
          <w:bottom w:val="single" w:sz="4" w:space="1" w:color="auto"/>
        </w:pBdr>
        <w:jc w:val="both"/>
      </w:pPr>
    </w:p>
    <w:p w14:paraId="34A5243C" w14:textId="77777777" w:rsidR="007F7994" w:rsidRDefault="007F7994" w:rsidP="007F7994">
      <w:pPr>
        <w:pBdr>
          <w:bottom w:val="single" w:sz="4" w:space="1" w:color="auto"/>
        </w:pBdr>
        <w:jc w:val="both"/>
      </w:pPr>
    </w:p>
    <w:p w14:paraId="499847CA" w14:textId="77777777" w:rsidR="007F7994" w:rsidRDefault="007F7994" w:rsidP="007F7994">
      <w:pPr>
        <w:pBdr>
          <w:bottom w:val="single" w:sz="4" w:space="1" w:color="auto"/>
        </w:pBdr>
        <w:jc w:val="both"/>
      </w:pPr>
    </w:p>
    <w:p w14:paraId="346F5278" w14:textId="2CD35895" w:rsidR="007F7994" w:rsidRDefault="007F7994" w:rsidP="007F7994">
      <w:pPr>
        <w:pBdr>
          <w:bottom w:val="single" w:sz="4" w:space="1" w:color="auto"/>
        </w:pBdr>
        <w:jc w:val="both"/>
      </w:pPr>
    </w:p>
    <w:p w14:paraId="42FA05D3" w14:textId="0CBE4440" w:rsidR="002B443A" w:rsidRDefault="002B443A" w:rsidP="007F7994">
      <w:pPr>
        <w:pBdr>
          <w:bottom w:val="single" w:sz="4" w:space="1" w:color="auto"/>
        </w:pBdr>
        <w:jc w:val="both"/>
      </w:pPr>
    </w:p>
    <w:p w14:paraId="7A4D017F" w14:textId="773F5274" w:rsidR="002B443A" w:rsidRDefault="002B443A" w:rsidP="007F7994">
      <w:pPr>
        <w:pBdr>
          <w:bottom w:val="single" w:sz="4" w:space="1" w:color="auto"/>
        </w:pBdr>
        <w:jc w:val="both"/>
      </w:pPr>
    </w:p>
    <w:p w14:paraId="534B2CF1" w14:textId="77777777" w:rsidR="002B443A" w:rsidRDefault="002B443A" w:rsidP="007F7994">
      <w:pPr>
        <w:pBdr>
          <w:bottom w:val="single" w:sz="4" w:space="1" w:color="auto"/>
        </w:pBdr>
        <w:jc w:val="both"/>
      </w:pPr>
    </w:p>
    <w:p w14:paraId="5DA5A218" w14:textId="77777777" w:rsidR="00ED0D73" w:rsidRDefault="00ED0D73" w:rsidP="007F7994">
      <w:pPr>
        <w:pBdr>
          <w:bottom w:val="single" w:sz="4" w:space="1" w:color="auto"/>
        </w:pBdr>
        <w:jc w:val="both"/>
      </w:pPr>
    </w:p>
    <w:p w14:paraId="656265E8" w14:textId="77777777" w:rsidR="00ED0D73" w:rsidRDefault="00ED0D73" w:rsidP="007F7994">
      <w:pPr>
        <w:pBdr>
          <w:bottom w:val="single" w:sz="4" w:space="1" w:color="auto"/>
        </w:pBdr>
        <w:jc w:val="both"/>
      </w:pPr>
    </w:p>
    <w:sdt>
      <w:sdtPr>
        <w:rPr>
          <w:rFonts w:ascii="Times New Roman" w:eastAsiaTheme="minorHAnsi" w:hAnsi="Times New Roman"/>
          <w:b/>
          <w:color w:val="auto"/>
          <w:sz w:val="24"/>
        </w:rPr>
        <w:id w:val="-228770354"/>
        <w:docPartObj>
          <w:docPartGallery w:val="Table of Contents"/>
          <w:docPartUnique/>
        </w:docPartObj>
      </w:sdtPr>
      <w:sdtEndPr>
        <w:rPr>
          <w:bCs/>
          <w:noProof/>
        </w:rPr>
      </w:sdtEndPr>
      <w:sdtContent>
        <w:p w14:paraId="4B7AB032" w14:textId="14F0342E" w:rsidR="001D085B" w:rsidRPr="001D085B" w:rsidRDefault="001D085B" w:rsidP="001D085B">
          <w:pPr>
            <w:pStyle w:val="TOCHeading"/>
            <w:jc w:val="center"/>
            <w:rPr>
              <w:rFonts w:ascii="Times New Roman" w:hAnsi="Times New Roman" w:cs="Times New Roman"/>
              <w:b/>
              <w:color w:val="000000" w:themeColor="text1"/>
              <w:sz w:val="24"/>
              <w:szCs w:val="24"/>
            </w:rPr>
          </w:pPr>
          <w:r w:rsidRPr="001D085B">
            <w:rPr>
              <w:rFonts w:ascii="Times New Roman" w:hAnsi="Times New Roman" w:cs="Times New Roman"/>
              <w:b/>
              <w:color w:val="000000" w:themeColor="text1"/>
              <w:sz w:val="24"/>
              <w:szCs w:val="24"/>
            </w:rPr>
            <w:t>Table of Contents</w:t>
          </w:r>
        </w:p>
        <w:p w14:paraId="7F4A7BF0" w14:textId="77777777" w:rsidR="001D085B" w:rsidRPr="001D085B" w:rsidRDefault="001D085B">
          <w:pPr>
            <w:pStyle w:val="TOC1"/>
            <w:tabs>
              <w:tab w:val="right" w:leader="dot" w:pos="9350"/>
            </w:tabs>
            <w:rPr>
              <w:rFonts w:cs="Times New Roman"/>
              <w:b w:val="0"/>
              <w:noProof/>
              <w:szCs w:val="24"/>
            </w:rPr>
          </w:pPr>
          <w:r w:rsidRPr="001D085B">
            <w:rPr>
              <w:rFonts w:cs="Times New Roman"/>
              <w:b w:val="0"/>
              <w:bCs/>
              <w:noProof/>
              <w:szCs w:val="24"/>
            </w:rPr>
            <w:fldChar w:fldCharType="begin"/>
          </w:r>
          <w:r w:rsidRPr="001D085B">
            <w:rPr>
              <w:rFonts w:cs="Times New Roman"/>
              <w:b w:val="0"/>
              <w:bCs/>
              <w:noProof/>
              <w:szCs w:val="24"/>
            </w:rPr>
            <w:instrText xml:space="preserve"> TOC \o "1-3" \h \z \u </w:instrText>
          </w:r>
          <w:r w:rsidRPr="001D085B">
            <w:rPr>
              <w:rFonts w:cs="Times New Roman"/>
              <w:b w:val="0"/>
              <w:bCs/>
              <w:noProof/>
              <w:szCs w:val="24"/>
            </w:rPr>
            <w:fldChar w:fldCharType="separate"/>
          </w:r>
          <w:hyperlink w:anchor="_Toc110098909" w:history="1">
            <w:r w:rsidRPr="001D085B">
              <w:rPr>
                <w:rStyle w:val="Hyperlink"/>
                <w:rFonts w:cs="Times New Roman"/>
                <w:b w:val="0"/>
                <w:noProof/>
                <w:szCs w:val="24"/>
              </w:rPr>
              <w:t>Title</w:t>
            </w:r>
            <w:r w:rsidRPr="001D085B">
              <w:rPr>
                <w:rFonts w:cs="Times New Roman"/>
                <w:b w:val="0"/>
                <w:noProof/>
                <w:webHidden/>
                <w:szCs w:val="24"/>
              </w:rPr>
              <w:tab/>
            </w:r>
            <w:r w:rsidRPr="001D085B">
              <w:rPr>
                <w:rFonts w:cs="Times New Roman"/>
                <w:b w:val="0"/>
                <w:noProof/>
                <w:webHidden/>
                <w:szCs w:val="24"/>
              </w:rPr>
              <w:fldChar w:fldCharType="begin"/>
            </w:r>
            <w:r w:rsidRPr="001D085B">
              <w:rPr>
                <w:rFonts w:cs="Times New Roman"/>
                <w:b w:val="0"/>
                <w:noProof/>
                <w:webHidden/>
                <w:szCs w:val="24"/>
              </w:rPr>
              <w:instrText xml:space="preserve"> PAGEREF _Toc110098909 \h </w:instrText>
            </w:r>
            <w:r w:rsidRPr="001D085B">
              <w:rPr>
                <w:rFonts w:cs="Times New Roman"/>
                <w:b w:val="0"/>
                <w:noProof/>
                <w:webHidden/>
                <w:szCs w:val="24"/>
              </w:rPr>
            </w:r>
            <w:r w:rsidRPr="001D085B">
              <w:rPr>
                <w:rFonts w:cs="Times New Roman"/>
                <w:b w:val="0"/>
                <w:noProof/>
                <w:webHidden/>
                <w:szCs w:val="24"/>
              </w:rPr>
              <w:fldChar w:fldCharType="separate"/>
            </w:r>
            <w:r w:rsidRPr="001D085B">
              <w:rPr>
                <w:rFonts w:cs="Times New Roman"/>
                <w:b w:val="0"/>
                <w:noProof/>
                <w:webHidden/>
                <w:szCs w:val="24"/>
              </w:rPr>
              <w:t>1</w:t>
            </w:r>
            <w:r w:rsidRPr="001D085B">
              <w:rPr>
                <w:rFonts w:cs="Times New Roman"/>
                <w:b w:val="0"/>
                <w:noProof/>
                <w:webHidden/>
                <w:szCs w:val="24"/>
              </w:rPr>
              <w:fldChar w:fldCharType="end"/>
            </w:r>
          </w:hyperlink>
        </w:p>
        <w:p w14:paraId="6781A018" w14:textId="77777777" w:rsidR="001D085B" w:rsidRPr="001D085B" w:rsidRDefault="00000000">
          <w:pPr>
            <w:pStyle w:val="TOC1"/>
            <w:tabs>
              <w:tab w:val="right" w:leader="dot" w:pos="9350"/>
            </w:tabs>
            <w:rPr>
              <w:rFonts w:cs="Times New Roman"/>
              <w:b w:val="0"/>
              <w:noProof/>
              <w:szCs w:val="24"/>
            </w:rPr>
          </w:pPr>
          <w:hyperlink w:anchor="_Toc110098910" w:history="1">
            <w:r w:rsidR="001D085B" w:rsidRPr="001D085B">
              <w:rPr>
                <w:rStyle w:val="Hyperlink"/>
                <w:rFonts w:cs="Times New Roman"/>
                <w:b w:val="0"/>
                <w:noProof/>
                <w:szCs w:val="24"/>
              </w:rPr>
              <w:t>Task 2</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_Toc110098910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2</w:t>
            </w:r>
            <w:r w:rsidR="001D085B" w:rsidRPr="001D085B">
              <w:rPr>
                <w:rFonts w:cs="Times New Roman"/>
                <w:b w:val="0"/>
                <w:noProof/>
                <w:webHidden/>
                <w:szCs w:val="24"/>
              </w:rPr>
              <w:fldChar w:fldCharType="end"/>
            </w:r>
          </w:hyperlink>
        </w:p>
        <w:p w14:paraId="72E7A6EF" w14:textId="77777777" w:rsidR="001D085B" w:rsidRPr="001D085B" w:rsidRDefault="00000000">
          <w:pPr>
            <w:pStyle w:val="TOC1"/>
            <w:tabs>
              <w:tab w:val="right" w:leader="dot" w:pos="9350"/>
            </w:tabs>
            <w:rPr>
              <w:rFonts w:cs="Times New Roman"/>
              <w:b w:val="0"/>
              <w:noProof/>
              <w:szCs w:val="24"/>
            </w:rPr>
          </w:pPr>
          <w:hyperlink w:anchor="_Toc110098911" w:history="1">
            <w:r w:rsidR="001D085B" w:rsidRPr="001D085B">
              <w:rPr>
                <w:rStyle w:val="Hyperlink"/>
                <w:rFonts w:cs="Times New Roman"/>
                <w:b w:val="0"/>
                <w:noProof/>
                <w:szCs w:val="24"/>
              </w:rPr>
              <w:t>1. Introduction</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_Toc110098911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2</w:t>
            </w:r>
            <w:r w:rsidR="001D085B" w:rsidRPr="001D085B">
              <w:rPr>
                <w:rFonts w:cs="Times New Roman"/>
                <w:b w:val="0"/>
                <w:noProof/>
                <w:webHidden/>
                <w:szCs w:val="24"/>
              </w:rPr>
              <w:fldChar w:fldCharType="end"/>
            </w:r>
          </w:hyperlink>
        </w:p>
        <w:p w14:paraId="3BFC2672" w14:textId="77777777" w:rsidR="001D085B" w:rsidRPr="001D085B" w:rsidRDefault="00000000">
          <w:pPr>
            <w:pStyle w:val="TOC1"/>
            <w:tabs>
              <w:tab w:val="right" w:leader="dot" w:pos="9350"/>
            </w:tabs>
            <w:rPr>
              <w:rFonts w:cs="Times New Roman"/>
              <w:b w:val="0"/>
              <w:noProof/>
              <w:szCs w:val="24"/>
            </w:rPr>
          </w:pPr>
          <w:hyperlink w:anchor="_Toc110098912" w:history="1">
            <w:r w:rsidR="001D085B" w:rsidRPr="001D085B">
              <w:rPr>
                <w:rStyle w:val="Hyperlink"/>
                <w:rFonts w:cs="Times New Roman"/>
                <w:b w:val="0"/>
                <w:noProof/>
                <w:szCs w:val="24"/>
              </w:rPr>
              <w:t>2. Problem Statement</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_Toc110098912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3</w:t>
            </w:r>
            <w:r w:rsidR="001D085B" w:rsidRPr="001D085B">
              <w:rPr>
                <w:rFonts w:cs="Times New Roman"/>
                <w:b w:val="0"/>
                <w:noProof/>
                <w:webHidden/>
                <w:szCs w:val="24"/>
              </w:rPr>
              <w:fldChar w:fldCharType="end"/>
            </w:r>
          </w:hyperlink>
        </w:p>
        <w:p w14:paraId="535BB490" w14:textId="77777777" w:rsidR="001D085B" w:rsidRPr="001D085B" w:rsidRDefault="00000000">
          <w:pPr>
            <w:pStyle w:val="TOC1"/>
            <w:tabs>
              <w:tab w:val="right" w:leader="dot" w:pos="9350"/>
            </w:tabs>
            <w:rPr>
              <w:rFonts w:cs="Times New Roman"/>
              <w:b w:val="0"/>
              <w:noProof/>
              <w:szCs w:val="24"/>
            </w:rPr>
          </w:pPr>
          <w:hyperlink w:anchor="_Toc110098913" w:history="1">
            <w:r w:rsidR="001D085B" w:rsidRPr="001D085B">
              <w:rPr>
                <w:rStyle w:val="Hyperlink"/>
                <w:rFonts w:cs="Times New Roman"/>
                <w:b w:val="0"/>
                <w:noProof/>
                <w:szCs w:val="24"/>
              </w:rPr>
              <w:t>3. Macro-Environment Analysis</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_Toc110098913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3</w:t>
            </w:r>
            <w:r w:rsidR="001D085B" w:rsidRPr="001D085B">
              <w:rPr>
                <w:rFonts w:cs="Times New Roman"/>
                <w:b w:val="0"/>
                <w:noProof/>
                <w:webHidden/>
                <w:szCs w:val="24"/>
              </w:rPr>
              <w:fldChar w:fldCharType="end"/>
            </w:r>
          </w:hyperlink>
        </w:p>
        <w:p w14:paraId="002AC74B" w14:textId="77777777" w:rsidR="001D085B" w:rsidRPr="001D085B" w:rsidRDefault="00000000">
          <w:pPr>
            <w:pStyle w:val="TOC1"/>
            <w:tabs>
              <w:tab w:val="right" w:leader="dot" w:pos="9350"/>
            </w:tabs>
            <w:rPr>
              <w:rFonts w:cs="Times New Roman"/>
              <w:b w:val="0"/>
              <w:noProof/>
              <w:szCs w:val="24"/>
            </w:rPr>
          </w:pPr>
          <w:hyperlink w:anchor="_Toc110098914" w:history="1">
            <w:r w:rsidR="001D085B" w:rsidRPr="001D085B">
              <w:rPr>
                <w:rStyle w:val="Hyperlink"/>
                <w:rFonts w:cs="Times New Roman"/>
                <w:b w:val="0"/>
                <w:noProof/>
                <w:szCs w:val="24"/>
              </w:rPr>
              <w:t>3.1 Political Factors</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_Toc110098914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3</w:t>
            </w:r>
            <w:r w:rsidR="001D085B" w:rsidRPr="001D085B">
              <w:rPr>
                <w:rFonts w:cs="Times New Roman"/>
                <w:b w:val="0"/>
                <w:noProof/>
                <w:webHidden/>
                <w:szCs w:val="24"/>
              </w:rPr>
              <w:fldChar w:fldCharType="end"/>
            </w:r>
          </w:hyperlink>
        </w:p>
        <w:p w14:paraId="042C2699" w14:textId="77777777" w:rsidR="001D085B" w:rsidRPr="001D085B" w:rsidRDefault="00000000">
          <w:pPr>
            <w:pStyle w:val="TOC1"/>
            <w:tabs>
              <w:tab w:val="right" w:leader="dot" w:pos="9350"/>
            </w:tabs>
            <w:rPr>
              <w:rFonts w:cs="Times New Roman"/>
              <w:b w:val="0"/>
              <w:noProof/>
              <w:szCs w:val="24"/>
            </w:rPr>
          </w:pPr>
          <w:hyperlink w:anchor="_Toc110098915" w:history="1">
            <w:r w:rsidR="001D085B" w:rsidRPr="001D085B">
              <w:rPr>
                <w:rStyle w:val="Hyperlink"/>
                <w:rFonts w:cs="Times New Roman"/>
                <w:b w:val="0"/>
                <w:noProof/>
                <w:szCs w:val="24"/>
              </w:rPr>
              <w:t>3.2 Economic</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_Toc110098915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4</w:t>
            </w:r>
            <w:r w:rsidR="001D085B" w:rsidRPr="001D085B">
              <w:rPr>
                <w:rFonts w:cs="Times New Roman"/>
                <w:b w:val="0"/>
                <w:noProof/>
                <w:webHidden/>
                <w:szCs w:val="24"/>
              </w:rPr>
              <w:fldChar w:fldCharType="end"/>
            </w:r>
          </w:hyperlink>
        </w:p>
        <w:p w14:paraId="2CD15E5A" w14:textId="77777777" w:rsidR="001D085B" w:rsidRPr="001D085B" w:rsidRDefault="00000000">
          <w:pPr>
            <w:pStyle w:val="TOC1"/>
            <w:tabs>
              <w:tab w:val="right" w:leader="dot" w:pos="9350"/>
            </w:tabs>
            <w:rPr>
              <w:rFonts w:cs="Times New Roman"/>
              <w:b w:val="0"/>
              <w:noProof/>
              <w:szCs w:val="24"/>
            </w:rPr>
          </w:pPr>
          <w:hyperlink w:anchor="_Toc110098916" w:history="1">
            <w:r w:rsidR="001D085B" w:rsidRPr="001D085B">
              <w:rPr>
                <w:rStyle w:val="Hyperlink"/>
                <w:rFonts w:cs="Times New Roman"/>
                <w:b w:val="0"/>
                <w:noProof/>
                <w:szCs w:val="24"/>
              </w:rPr>
              <w:t>3.3 Social</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_Toc110098916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4</w:t>
            </w:r>
            <w:r w:rsidR="001D085B" w:rsidRPr="001D085B">
              <w:rPr>
                <w:rFonts w:cs="Times New Roman"/>
                <w:b w:val="0"/>
                <w:noProof/>
                <w:webHidden/>
                <w:szCs w:val="24"/>
              </w:rPr>
              <w:fldChar w:fldCharType="end"/>
            </w:r>
          </w:hyperlink>
        </w:p>
        <w:p w14:paraId="771D6F54" w14:textId="77777777" w:rsidR="001D085B" w:rsidRPr="001D085B" w:rsidRDefault="00000000">
          <w:pPr>
            <w:pStyle w:val="TOC1"/>
            <w:tabs>
              <w:tab w:val="right" w:leader="dot" w:pos="9350"/>
            </w:tabs>
            <w:rPr>
              <w:rFonts w:cs="Times New Roman"/>
              <w:b w:val="0"/>
              <w:noProof/>
              <w:szCs w:val="24"/>
            </w:rPr>
          </w:pPr>
          <w:hyperlink w:anchor="_Toc110098917" w:history="1">
            <w:r w:rsidR="001D085B" w:rsidRPr="001D085B">
              <w:rPr>
                <w:rStyle w:val="Hyperlink"/>
                <w:rFonts w:cs="Times New Roman"/>
                <w:b w:val="0"/>
                <w:noProof/>
                <w:szCs w:val="24"/>
              </w:rPr>
              <w:t>3.4 Technological</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_Toc110098917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4</w:t>
            </w:r>
            <w:r w:rsidR="001D085B" w:rsidRPr="001D085B">
              <w:rPr>
                <w:rFonts w:cs="Times New Roman"/>
                <w:b w:val="0"/>
                <w:noProof/>
                <w:webHidden/>
                <w:szCs w:val="24"/>
              </w:rPr>
              <w:fldChar w:fldCharType="end"/>
            </w:r>
          </w:hyperlink>
        </w:p>
        <w:p w14:paraId="3F44F239" w14:textId="77777777" w:rsidR="001D085B" w:rsidRPr="001D085B" w:rsidRDefault="00000000">
          <w:pPr>
            <w:pStyle w:val="TOC1"/>
            <w:tabs>
              <w:tab w:val="right" w:leader="dot" w:pos="9350"/>
            </w:tabs>
            <w:rPr>
              <w:rFonts w:cs="Times New Roman"/>
              <w:b w:val="0"/>
              <w:noProof/>
              <w:szCs w:val="24"/>
            </w:rPr>
          </w:pPr>
          <w:hyperlink w:anchor="_Toc110098918" w:history="1">
            <w:r w:rsidR="001D085B" w:rsidRPr="001D085B">
              <w:rPr>
                <w:rStyle w:val="Hyperlink"/>
                <w:rFonts w:cs="Times New Roman"/>
                <w:b w:val="0"/>
                <w:noProof/>
                <w:szCs w:val="24"/>
              </w:rPr>
              <w:t>3.5 Legal</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_Toc110098918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4</w:t>
            </w:r>
            <w:r w:rsidR="001D085B" w:rsidRPr="001D085B">
              <w:rPr>
                <w:rFonts w:cs="Times New Roman"/>
                <w:b w:val="0"/>
                <w:noProof/>
                <w:webHidden/>
                <w:szCs w:val="24"/>
              </w:rPr>
              <w:fldChar w:fldCharType="end"/>
            </w:r>
          </w:hyperlink>
        </w:p>
        <w:p w14:paraId="530D4AF3" w14:textId="77777777" w:rsidR="001D085B" w:rsidRPr="001D085B" w:rsidRDefault="00000000">
          <w:pPr>
            <w:pStyle w:val="TOC1"/>
            <w:tabs>
              <w:tab w:val="right" w:leader="dot" w:pos="9350"/>
            </w:tabs>
            <w:rPr>
              <w:rFonts w:cs="Times New Roman"/>
              <w:b w:val="0"/>
              <w:noProof/>
              <w:szCs w:val="24"/>
            </w:rPr>
          </w:pPr>
          <w:hyperlink w:anchor="_Toc110098919" w:history="1">
            <w:r w:rsidR="001D085B" w:rsidRPr="001D085B">
              <w:rPr>
                <w:rStyle w:val="Hyperlink"/>
                <w:rFonts w:cs="Times New Roman"/>
                <w:b w:val="0"/>
                <w:noProof/>
                <w:szCs w:val="24"/>
              </w:rPr>
              <w:t>3.6 Environmental</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_Toc110098919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4</w:t>
            </w:r>
            <w:r w:rsidR="001D085B" w:rsidRPr="001D085B">
              <w:rPr>
                <w:rFonts w:cs="Times New Roman"/>
                <w:b w:val="0"/>
                <w:noProof/>
                <w:webHidden/>
                <w:szCs w:val="24"/>
              </w:rPr>
              <w:fldChar w:fldCharType="end"/>
            </w:r>
          </w:hyperlink>
        </w:p>
        <w:p w14:paraId="400128BD" w14:textId="77777777" w:rsidR="001D085B" w:rsidRPr="001D085B" w:rsidRDefault="00000000">
          <w:pPr>
            <w:pStyle w:val="TOC1"/>
            <w:tabs>
              <w:tab w:val="right" w:leader="dot" w:pos="9350"/>
            </w:tabs>
            <w:rPr>
              <w:rFonts w:cs="Times New Roman"/>
              <w:b w:val="0"/>
              <w:noProof/>
              <w:szCs w:val="24"/>
            </w:rPr>
          </w:pPr>
          <w:hyperlink w:anchor="_Toc110098920" w:history="1">
            <w:r w:rsidR="001D085B" w:rsidRPr="001D085B">
              <w:rPr>
                <w:rStyle w:val="Hyperlink"/>
                <w:rFonts w:cs="Times New Roman"/>
                <w:b w:val="0"/>
                <w:noProof/>
                <w:szCs w:val="24"/>
              </w:rPr>
              <w:t>4. Fishbone Framework for Proper Care UK</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_Toc110098920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5</w:t>
            </w:r>
            <w:r w:rsidR="001D085B" w:rsidRPr="001D085B">
              <w:rPr>
                <w:rFonts w:cs="Times New Roman"/>
                <w:b w:val="0"/>
                <w:noProof/>
                <w:webHidden/>
                <w:szCs w:val="24"/>
              </w:rPr>
              <w:fldChar w:fldCharType="end"/>
            </w:r>
          </w:hyperlink>
        </w:p>
        <w:p w14:paraId="0784BA0C" w14:textId="77777777" w:rsidR="001D085B" w:rsidRPr="001D085B" w:rsidRDefault="00000000">
          <w:pPr>
            <w:pStyle w:val="TOC1"/>
            <w:tabs>
              <w:tab w:val="right" w:leader="dot" w:pos="9350"/>
            </w:tabs>
            <w:rPr>
              <w:rFonts w:cs="Times New Roman"/>
              <w:b w:val="0"/>
              <w:noProof/>
              <w:szCs w:val="24"/>
            </w:rPr>
          </w:pPr>
          <w:hyperlink w:anchor="_Toc110098921" w:history="1">
            <w:r w:rsidR="001D085B" w:rsidRPr="001D085B">
              <w:rPr>
                <w:rStyle w:val="Hyperlink"/>
                <w:rFonts w:cs="Times New Roman"/>
                <w:b w:val="0"/>
                <w:noProof/>
                <w:szCs w:val="24"/>
              </w:rPr>
              <w:t>5. Effective Staff Management Grid</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_Toc110098921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6</w:t>
            </w:r>
            <w:r w:rsidR="001D085B" w:rsidRPr="001D085B">
              <w:rPr>
                <w:rFonts w:cs="Times New Roman"/>
                <w:b w:val="0"/>
                <w:noProof/>
                <w:webHidden/>
                <w:szCs w:val="24"/>
              </w:rPr>
              <w:fldChar w:fldCharType="end"/>
            </w:r>
          </w:hyperlink>
        </w:p>
        <w:p w14:paraId="09E21A9B" w14:textId="77777777" w:rsidR="001D085B" w:rsidRPr="001D085B" w:rsidRDefault="00000000">
          <w:pPr>
            <w:pStyle w:val="TOC1"/>
            <w:tabs>
              <w:tab w:val="right" w:leader="dot" w:pos="9350"/>
            </w:tabs>
            <w:rPr>
              <w:rFonts w:cs="Times New Roman"/>
              <w:b w:val="0"/>
              <w:noProof/>
              <w:szCs w:val="24"/>
            </w:rPr>
          </w:pPr>
          <w:hyperlink w:anchor="_Toc110098922" w:history="1">
            <w:r w:rsidR="001D085B" w:rsidRPr="001D085B">
              <w:rPr>
                <w:rStyle w:val="Hyperlink"/>
                <w:rFonts w:cs="Times New Roman"/>
                <w:b w:val="0"/>
                <w:noProof/>
                <w:szCs w:val="24"/>
              </w:rPr>
              <w:t>6. Recommendations and alternative solutions</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_Toc110098922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7</w:t>
            </w:r>
            <w:r w:rsidR="001D085B" w:rsidRPr="001D085B">
              <w:rPr>
                <w:rFonts w:cs="Times New Roman"/>
                <w:b w:val="0"/>
                <w:noProof/>
                <w:webHidden/>
                <w:szCs w:val="24"/>
              </w:rPr>
              <w:fldChar w:fldCharType="end"/>
            </w:r>
          </w:hyperlink>
        </w:p>
        <w:p w14:paraId="42236148" w14:textId="77777777" w:rsidR="001D085B" w:rsidRPr="001D085B" w:rsidRDefault="00000000">
          <w:pPr>
            <w:pStyle w:val="TOC1"/>
            <w:tabs>
              <w:tab w:val="right" w:leader="dot" w:pos="9350"/>
            </w:tabs>
            <w:rPr>
              <w:rFonts w:cs="Times New Roman"/>
              <w:b w:val="0"/>
              <w:noProof/>
              <w:szCs w:val="24"/>
            </w:rPr>
          </w:pPr>
          <w:hyperlink w:anchor="_Toc110098923" w:history="1">
            <w:r w:rsidR="001D085B" w:rsidRPr="001D085B">
              <w:rPr>
                <w:rStyle w:val="Hyperlink"/>
                <w:rFonts w:cs="Times New Roman"/>
                <w:b w:val="0"/>
                <w:noProof/>
                <w:szCs w:val="24"/>
              </w:rPr>
              <w:t>7. Conclusion</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_Toc110098923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8</w:t>
            </w:r>
            <w:r w:rsidR="001D085B" w:rsidRPr="001D085B">
              <w:rPr>
                <w:rFonts w:cs="Times New Roman"/>
                <w:b w:val="0"/>
                <w:noProof/>
                <w:webHidden/>
                <w:szCs w:val="24"/>
              </w:rPr>
              <w:fldChar w:fldCharType="end"/>
            </w:r>
          </w:hyperlink>
        </w:p>
        <w:p w14:paraId="6257F11A" w14:textId="77777777" w:rsidR="001D085B" w:rsidRPr="001D085B" w:rsidRDefault="00000000">
          <w:pPr>
            <w:pStyle w:val="TOC1"/>
            <w:tabs>
              <w:tab w:val="right" w:leader="dot" w:pos="9350"/>
            </w:tabs>
            <w:rPr>
              <w:rFonts w:cs="Times New Roman"/>
              <w:b w:val="0"/>
              <w:noProof/>
              <w:szCs w:val="24"/>
            </w:rPr>
          </w:pPr>
          <w:hyperlink w:anchor="_Toc110098924" w:history="1">
            <w:r w:rsidR="001D085B" w:rsidRPr="001D085B">
              <w:rPr>
                <w:rStyle w:val="Hyperlink"/>
                <w:rFonts w:cs="Times New Roman"/>
                <w:b w:val="0"/>
                <w:noProof/>
                <w:szCs w:val="24"/>
              </w:rPr>
              <w:t>8. Action plan</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_Toc110098924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8</w:t>
            </w:r>
            <w:r w:rsidR="001D085B" w:rsidRPr="001D085B">
              <w:rPr>
                <w:rFonts w:cs="Times New Roman"/>
                <w:b w:val="0"/>
                <w:noProof/>
                <w:webHidden/>
                <w:szCs w:val="24"/>
              </w:rPr>
              <w:fldChar w:fldCharType="end"/>
            </w:r>
          </w:hyperlink>
        </w:p>
        <w:p w14:paraId="62C96C80" w14:textId="77777777" w:rsidR="001D085B" w:rsidRPr="001D085B" w:rsidRDefault="00000000">
          <w:pPr>
            <w:pStyle w:val="TOC1"/>
            <w:tabs>
              <w:tab w:val="right" w:leader="dot" w:pos="9350"/>
            </w:tabs>
            <w:rPr>
              <w:rFonts w:cs="Times New Roman"/>
              <w:b w:val="0"/>
              <w:noProof/>
              <w:szCs w:val="24"/>
            </w:rPr>
          </w:pPr>
          <w:hyperlink w:anchor="_Toc110098925" w:history="1">
            <w:r w:rsidR="001D085B" w:rsidRPr="001D085B">
              <w:rPr>
                <w:rStyle w:val="Hyperlink"/>
                <w:rFonts w:cs="Times New Roman"/>
                <w:b w:val="0"/>
                <w:noProof/>
                <w:szCs w:val="24"/>
              </w:rPr>
              <w:t>References</w:t>
            </w:r>
            <w:r w:rsidR="001D085B" w:rsidRPr="001D085B">
              <w:rPr>
                <w:rFonts w:cs="Times New Roman"/>
                <w:b w:val="0"/>
                <w:noProof/>
                <w:webHidden/>
                <w:szCs w:val="24"/>
              </w:rPr>
              <w:tab/>
            </w:r>
            <w:r w:rsidR="001D085B" w:rsidRPr="001D085B">
              <w:rPr>
                <w:rFonts w:cs="Times New Roman"/>
                <w:b w:val="0"/>
                <w:noProof/>
                <w:webHidden/>
                <w:szCs w:val="24"/>
              </w:rPr>
              <w:fldChar w:fldCharType="begin"/>
            </w:r>
            <w:r w:rsidR="001D085B" w:rsidRPr="001D085B">
              <w:rPr>
                <w:rFonts w:cs="Times New Roman"/>
                <w:b w:val="0"/>
                <w:noProof/>
                <w:webHidden/>
                <w:szCs w:val="24"/>
              </w:rPr>
              <w:instrText xml:space="preserve"> PAGEREF _Toc110098925 \h </w:instrText>
            </w:r>
            <w:r w:rsidR="001D085B" w:rsidRPr="001D085B">
              <w:rPr>
                <w:rFonts w:cs="Times New Roman"/>
                <w:b w:val="0"/>
                <w:noProof/>
                <w:webHidden/>
                <w:szCs w:val="24"/>
              </w:rPr>
            </w:r>
            <w:r w:rsidR="001D085B" w:rsidRPr="001D085B">
              <w:rPr>
                <w:rFonts w:cs="Times New Roman"/>
                <w:b w:val="0"/>
                <w:noProof/>
                <w:webHidden/>
                <w:szCs w:val="24"/>
              </w:rPr>
              <w:fldChar w:fldCharType="separate"/>
            </w:r>
            <w:r w:rsidR="001D085B" w:rsidRPr="001D085B">
              <w:rPr>
                <w:rFonts w:cs="Times New Roman"/>
                <w:b w:val="0"/>
                <w:noProof/>
                <w:webHidden/>
                <w:szCs w:val="24"/>
              </w:rPr>
              <w:t>8</w:t>
            </w:r>
            <w:r w:rsidR="001D085B" w:rsidRPr="001D085B">
              <w:rPr>
                <w:rFonts w:cs="Times New Roman"/>
                <w:b w:val="0"/>
                <w:noProof/>
                <w:webHidden/>
                <w:szCs w:val="24"/>
              </w:rPr>
              <w:fldChar w:fldCharType="end"/>
            </w:r>
          </w:hyperlink>
        </w:p>
        <w:p w14:paraId="3CC63C2A" w14:textId="64546694" w:rsidR="001D085B" w:rsidRDefault="001D085B">
          <w:r w:rsidRPr="001D085B">
            <w:rPr>
              <w:rFonts w:cs="Times New Roman"/>
              <w:b w:val="0"/>
              <w:bCs/>
              <w:noProof/>
              <w:szCs w:val="24"/>
            </w:rPr>
            <w:fldChar w:fldCharType="end"/>
          </w:r>
        </w:p>
      </w:sdtContent>
    </w:sdt>
    <w:p w14:paraId="2249C9A1" w14:textId="77777777" w:rsidR="001D085B" w:rsidRDefault="001D085B" w:rsidP="001D085B">
      <w:pPr>
        <w:pStyle w:val="Heading1"/>
        <w:jc w:val="center"/>
      </w:pPr>
    </w:p>
    <w:p w14:paraId="03C8E123" w14:textId="77777777" w:rsidR="001D085B" w:rsidRDefault="001D085B" w:rsidP="001D085B">
      <w:pPr>
        <w:pStyle w:val="Heading1"/>
        <w:jc w:val="center"/>
      </w:pPr>
    </w:p>
    <w:p w14:paraId="4C719F4E" w14:textId="77777777" w:rsidR="001D085B" w:rsidRDefault="001D085B" w:rsidP="001D085B">
      <w:pPr>
        <w:pStyle w:val="Heading1"/>
        <w:jc w:val="center"/>
      </w:pPr>
    </w:p>
    <w:p w14:paraId="247BA2E4" w14:textId="77777777" w:rsidR="001D085B" w:rsidRDefault="001D085B" w:rsidP="001D085B">
      <w:pPr>
        <w:pStyle w:val="Heading1"/>
      </w:pPr>
    </w:p>
    <w:p w14:paraId="37EBAA11" w14:textId="77777777" w:rsidR="001D085B" w:rsidRPr="001D085B" w:rsidRDefault="001D085B" w:rsidP="001D085B"/>
    <w:p w14:paraId="15B29DB3" w14:textId="65AB4AF5" w:rsidR="007F7994" w:rsidRDefault="007F7994" w:rsidP="001D085B">
      <w:pPr>
        <w:pStyle w:val="Heading1"/>
        <w:pBdr>
          <w:bottom w:val="single" w:sz="4" w:space="1" w:color="auto"/>
        </w:pBdr>
        <w:jc w:val="center"/>
      </w:pPr>
      <w:bookmarkStart w:id="1" w:name="_Toc110098910"/>
      <w:r>
        <w:lastRenderedPageBreak/>
        <w:t>Task 2</w:t>
      </w:r>
      <w:bookmarkEnd w:id="1"/>
    </w:p>
    <w:p w14:paraId="18D3B0F6" w14:textId="2E36C2BB" w:rsidR="007F7994" w:rsidRPr="001D085B" w:rsidRDefault="001D085B" w:rsidP="001D085B">
      <w:pPr>
        <w:pStyle w:val="Heading1"/>
      </w:pPr>
      <w:bookmarkStart w:id="2" w:name="_Toc110098911"/>
      <w:r>
        <w:t xml:space="preserve">1. </w:t>
      </w:r>
      <w:r w:rsidR="007F7994" w:rsidRPr="001D085B">
        <w:t>Introduction</w:t>
      </w:r>
      <w:bookmarkEnd w:id="2"/>
      <w:r w:rsidR="007F7994" w:rsidRPr="001D085B">
        <w:t xml:space="preserve"> </w:t>
      </w:r>
    </w:p>
    <w:p w14:paraId="2BAE749A" w14:textId="412B2B04" w:rsidR="007F7994" w:rsidRDefault="007F7994" w:rsidP="00724D75">
      <w:pPr>
        <w:ind w:firstLine="720"/>
        <w:jc w:val="both"/>
        <w:rPr>
          <w:b w:val="0"/>
          <w:bCs/>
        </w:rPr>
      </w:pPr>
      <w:r w:rsidRPr="00724D75">
        <w:rPr>
          <w:b w:val="0"/>
          <w:bCs/>
        </w:rPr>
        <w:t xml:space="preserve">The presence of </w:t>
      </w:r>
      <w:r w:rsidR="0029462F">
        <w:rPr>
          <w:b w:val="0"/>
          <w:bCs/>
        </w:rPr>
        <w:t xml:space="preserve">a </w:t>
      </w:r>
      <w:r w:rsidRPr="00724D75">
        <w:rPr>
          <w:b w:val="0"/>
          <w:bCs/>
        </w:rPr>
        <w:t xml:space="preserve">skilled workforce in the </w:t>
      </w:r>
      <w:r w:rsidR="00724D75" w:rsidRPr="00724D75">
        <w:rPr>
          <w:b w:val="0"/>
          <w:bCs/>
        </w:rPr>
        <w:t>National</w:t>
      </w:r>
      <w:r w:rsidRPr="00724D75">
        <w:rPr>
          <w:b w:val="0"/>
          <w:bCs/>
        </w:rPr>
        <w:t xml:space="preserve"> Health Services of the United Kingdom has become a primary concern for the government. The increasing deficiency of </w:t>
      </w:r>
      <w:r w:rsidR="0029462F">
        <w:rPr>
          <w:b w:val="0"/>
          <w:bCs/>
        </w:rPr>
        <w:t xml:space="preserve">a </w:t>
      </w:r>
      <w:r w:rsidRPr="00724D75">
        <w:rPr>
          <w:b w:val="0"/>
          <w:bCs/>
        </w:rPr>
        <w:t xml:space="preserve">skilled </w:t>
      </w:r>
      <w:r w:rsidR="00724D75" w:rsidRPr="00724D75">
        <w:rPr>
          <w:b w:val="0"/>
          <w:bCs/>
        </w:rPr>
        <w:t>workforce</w:t>
      </w:r>
      <w:r w:rsidRPr="00724D75">
        <w:rPr>
          <w:b w:val="0"/>
          <w:bCs/>
        </w:rPr>
        <w:t xml:space="preserve"> has significantly reduced the </w:t>
      </w:r>
      <w:r w:rsidR="00F139F2" w:rsidRPr="00724D75">
        <w:rPr>
          <w:b w:val="0"/>
          <w:bCs/>
        </w:rPr>
        <w:t xml:space="preserve">healthcare services in the UK. </w:t>
      </w:r>
      <w:r w:rsidR="0029462F">
        <w:rPr>
          <w:b w:val="0"/>
          <w:bCs/>
        </w:rPr>
        <w:t>A</w:t>
      </w:r>
      <w:r w:rsidR="00F139F2" w:rsidRPr="00724D75">
        <w:rPr>
          <w:b w:val="0"/>
          <w:bCs/>
        </w:rPr>
        <w:t xml:space="preserve">dult healthcare has been subjected to </w:t>
      </w:r>
      <w:r w:rsidR="0029462F">
        <w:rPr>
          <w:b w:val="0"/>
          <w:bCs/>
        </w:rPr>
        <w:t xml:space="preserve">the </w:t>
      </w:r>
      <w:r w:rsidR="00F139F2" w:rsidRPr="00724D75">
        <w:rPr>
          <w:b w:val="0"/>
          <w:bCs/>
        </w:rPr>
        <w:t>in</w:t>
      </w:r>
      <w:r w:rsidR="00BE183B">
        <w:rPr>
          <w:b w:val="0"/>
          <w:bCs/>
        </w:rPr>
        <w:t>herent</w:t>
      </w:r>
      <w:r w:rsidR="00F139F2" w:rsidRPr="00724D75">
        <w:rPr>
          <w:b w:val="0"/>
          <w:bCs/>
        </w:rPr>
        <w:t xml:space="preserve"> challenges of skilled nurses. The National Health Services system of the country is in a state of turmoil and has been unable to fill the gap caused due to the increasing number of adult healthcare nursing vacancies. According to the national statistics</w:t>
      </w:r>
      <w:r w:rsidR="0029462F">
        <w:rPr>
          <w:b w:val="0"/>
          <w:bCs/>
        </w:rPr>
        <w:t>,</w:t>
      </w:r>
      <w:r w:rsidR="00F139F2" w:rsidRPr="00724D75">
        <w:rPr>
          <w:b w:val="0"/>
          <w:bCs/>
        </w:rPr>
        <w:t xml:space="preserve"> it has also been revealed that there are </w:t>
      </w:r>
      <w:r w:rsidR="0029462F">
        <w:rPr>
          <w:b w:val="0"/>
          <w:bCs/>
        </w:rPr>
        <w:t>41,000 nursing vacancies in the UK, and only one skilled nurse is availabl</w:t>
      </w:r>
      <w:r w:rsidR="00F139F2" w:rsidRPr="00724D75">
        <w:rPr>
          <w:b w:val="0"/>
          <w:bCs/>
        </w:rPr>
        <w:t xml:space="preserve">e for eight vacant positions. The increase in vacancies has been a potential challenge due to Brexit. The withdrawal of the UK from the EU has affected a </w:t>
      </w:r>
      <w:r w:rsidR="0029462F">
        <w:rPr>
          <w:b w:val="0"/>
          <w:bCs/>
        </w:rPr>
        <w:t>considerabl</w:t>
      </w:r>
      <w:r w:rsidR="00F139F2" w:rsidRPr="00724D75">
        <w:rPr>
          <w:b w:val="0"/>
          <w:bCs/>
        </w:rPr>
        <w:t xml:space="preserve">e chunk of </w:t>
      </w:r>
      <w:r w:rsidR="0029462F">
        <w:rPr>
          <w:b w:val="0"/>
          <w:bCs/>
        </w:rPr>
        <w:t xml:space="preserve">the </w:t>
      </w:r>
      <w:r w:rsidR="00F139F2" w:rsidRPr="00724D75">
        <w:rPr>
          <w:b w:val="0"/>
          <w:bCs/>
        </w:rPr>
        <w:t>skilled workforce to leave the UK</w:t>
      </w:r>
      <w:r w:rsidR="0029462F">
        <w:rPr>
          <w:b w:val="0"/>
          <w:bCs/>
        </w:rPr>
        <w:t>,</w:t>
      </w:r>
      <w:r w:rsidR="00F139F2" w:rsidRPr="00724D75">
        <w:rPr>
          <w:b w:val="0"/>
          <w:bCs/>
        </w:rPr>
        <w:t xml:space="preserve"> causing a substantial employment gap. Moreover, the national statistics have highlighted the threats of increasing staffing issues due to which adult </w:t>
      </w:r>
      <w:r w:rsidR="00724D75" w:rsidRPr="00724D75">
        <w:rPr>
          <w:b w:val="0"/>
          <w:bCs/>
        </w:rPr>
        <w:t xml:space="preserve">care services have nearly </w:t>
      </w:r>
      <w:r w:rsidR="00BE183B">
        <w:rPr>
          <w:b w:val="0"/>
          <w:bCs/>
        </w:rPr>
        <w:t>halted</w:t>
      </w:r>
      <w:r w:rsidR="00724D75" w:rsidRPr="00724D75">
        <w:rPr>
          <w:b w:val="0"/>
          <w:bCs/>
        </w:rPr>
        <w:t>. Proper Care UK</w:t>
      </w:r>
      <w:r w:rsidR="0029462F">
        <w:rPr>
          <w:b w:val="0"/>
          <w:bCs/>
        </w:rPr>
        <w:t>,</w:t>
      </w:r>
      <w:r w:rsidR="00724D75" w:rsidRPr="00724D75">
        <w:rPr>
          <w:b w:val="0"/>
          <w:bCs/>
        </w:rPr>
        <w:t xml:space="preserve"> an adult care provider </w:t>
      </w:r>
      <w:r w:rsidR="0029462F">
        <w:rPr>
          <w:b w:val="0"/>
          <w:bCs/>
        </w:rPr>
        <w:t>in</w:t>
      </w:r>
      <w:r w:rsidR="00724D75" w:rsidRPr="00724D75">
        <w:rPr>
          <w:b w:val="0"/>
          <w:bCs/>
        </w:rPr>
        <w:t xml:space="preserve"> the UK</w:t>
      </w:r>
      <w:r w:rsidR="0029462F">
        <w:rPr>
          <w:b w:val="0"/>
          <w:bCs/>
        </w:rPr>
        <w:t>,</w:t>
      </w:r>
      <w:r w:rsidR="00724D75" w:rsidRPr="00724D75">
        <w:rPr>
          <w:b w:val="0"/>
          <w:bCs/>
        </w:rPr>
        <w:t xml:space="preserve"> has been under severe pressure due to the lack of skilled nurses. Moreover, the adult care provider has been found to have </w:t>
      </w:r>
      <w:r w:rsidR="0029462F">
        <w:rPr>
          <w:b w:val="0"/>
          <w:bCs/>
        </w:rPr>
        <w:t>the</w:t>
      </w:r>
      <w:r w:rsidR="00724D75" w:rsidRPr="00724D75">
        <w:rPr>
          <w:b w:val="0"/>
          <w:bCs/>
        </w:rPr>
        <w:t xml:space="preserve"> least operative recruitment and employee management system</w:t>
      </w:r>
      <w:r w:rsidR="0029462F">
        <w:rPr>
          <w:b w:val="0"/>
          <w:bCs/>
        </w:rPr>
        <w:t>,</w:t>
      </w:r>
      <w:r w:rsidR="00724D75" w:rsidRPr="00724D75">
        <w:rPr>
          <w:b w:val="0"/>
          <w:bCs/>
        </w:rPr>
        <w:t xml:space="preserve"> </w:t>
      </w:r>
      <w:r w:rsidR="0029462F">
        <w:rPr>
          <w:b w:val="0"/>
          <w:bCs/>
        </w:rPr>
        <w:t>which</w:t>
      </w:r>
      <w:r w:rsidR="00724D75" w:rsidRPr="00724D75">
        <w:rPr>
          <w:b w:val="0"/>
          <w:bCs/>
        </w:rPr>
        <w:t xml:space="preserve"> </w:t>
      </w:r>
      <w:r w:rsidR="0029462F">
        <w:rPr>
          <w:b w:val="0"/>
          <w:bCs/>
        </w:rPr>
        <w:t>worsens</w:t>
      </w:r>
      <w:r w:rsidR="00724D75" w:rsidRPr="00724D75">
        <w:rPr>
          <w:b w:val="0"/>
          <w:bCs/>
        </w:rPr>
        <w:t xml:space="preserve"> further. </w:t>
      </w:r>
      <w:r w:rsidR="0029462F">
        <w:rPr>
          <w:b w:val="0"/>
          <w:bCs/>
        </w:rPr>
        <w:t>F</w:t>
      </w:r>
      <w:r w:rsidR="00724D75" w:rsidRPr="00724D75">
        <w:rPr>
          <w:b w:val="0"/>
          <w:bCs/>
        </w:rPr>
        <w:t xml:space="preserve">or Proper Care UK to sustain the optimum level of adult care services and operative employee management strategies </w:t>
      </w:r>
      <w:proofErr w:type="gramStart"/>
      <w:r w:rsidR="00724D75" w:rsidRPr="00724D75">
        <w:rPr>
          <w:b w:val="0"/>
          <w:bCs/>
        </w:rPr>
        <w:t>in light of</w:t>
      </w:r>
      <w:proofErr w:type="gramEnd"/>
      <w:r w:rsidR="00724D75" w:rsidRPr="00724D75">
        <w:rPr>
          <w:b w:val="0"/>
          <w:bCs/>
        </w:rPr>
        <w:t xml:space="preserve"> the conclusions of the macro-economic environment analysis of the UK health sector is crucial. The report intends to </w:t>
      </w:r>
      <w:proofErr w:type="spellStart"/>
      <w:r w:rsidR="00724D75" w:rsidRPr="00724D75">
        <w:rPr>
          <w:b w:val="0"/>
          <w:bCs/>
        </w:rPr>
        <w:t>analyse</w:t>
      </w:r>
      <w:proofErr w:type="spellEnd"/>
      <w:r w:rsidR="00724D75" w:rsidRPr="00724D75">
        <w:rPr>
          <w:b w:val="0"/>
          <w:bCs/>
        </w:rPr>
        <w:t xml:space="preserve"> the potential causes and effects of the workforce shortage </w:t>
      </w:r>
      <w:r w:rsidR="0029462F">
        <w:rPr>
          <w:b w:val="0"/>
          <w:bCs/>
        </w:rPr>
        <w:t>on</w:t>
      </w:r>
      <w:r w:rsidR="00724D75" w:rsidRPr="00724D75">
        <w:rPr>
          <w:b w:val="0"/>
          <w:bCs/>
        </w:rPr>
        <w:t xml:space="preserve"> the </w:t>
      </w:r>
      <w:proofErr w:type="spellStart"/>
      <w:r w:rsidR="00724D75" w:rsidRPr="00724D75">
        <w:rPr>
          <w:b w:val="0"/>
          <w:bCs/>
        </w:rPr>
        <w:t>organisation</w:t>
      </w:r>
      <w:proofErr w:type="spellEnd"/>
      <w:r w:rsidR="00724D75" w:rsidRPr="00724D75">
        <w:rPr>
          <w:b w:val="0"/>
          <w:bCs/>
        </w:rPr>
        <w:t xml:space="preserve"> </w:t>
      </w:r>
      <w:proofErr w:type="gramStart"/>
      <w:r w:rsidR="00724D75" w:rsidRPr="00724D75">
        <w:rPr>
          <w:b w:val="0"/>
          <w:bCs/>
        </w:rPr>
        <w:t>in light of</w:t>
      </w:r>
      <w:proofErr w:type="gramEnd"/>
      <w:r w:rsidR="00724D75" w:rsidRPr="00724D75">
        <w:rPr>
          <w:b w:val="0"/>
          <w:bCs/>
        </w:rPr>
        <w:t xml:space="preserve"> the strategic analytical frameworks. </w:t>
      </w:r>
    </w:p>
    <w:p w14:paraId="5AE315D3" w14:textId="4208626D" w:rsidR="00724D75" w:rsidRPr="001D085B" w:rsidRDefault="001D085B" w:rsidP="001D085B">
      <w:pPr>
        <w:pStyle w:val="Heading1"/>
      </w:pPr>
      <w:bookmarkStart w:id="3" w:name="_Toc110098912"/>
      <w:r>
        <w:t xml:space="preserve">2. </w:t>
      </w:r>
      <w:r w:rsidR="00724D75" w:rsidRPr="001D085B">
        <w:t>Problem Statement</w:t>
      </w:r>
      <w:bookmarkEnd w:id="3"/>
      <w:r w:rsidR="00724D75" w:rsidRPr="001D085B">
        <w:t xml:space="preserve"> </w:t>
      </w:r>
    </w:p>
    <w:p w14:paraId="140A68BE" w14:textId="26F127FE" w:rsidR="00724D75" w:rsidRDefault="008448E2" w:rsidP="00F15234">
      <w:pPr>
        <w:ind w:firstLine="720"/>
        <w:jc w:val="both"/>
        <w:rPr>
          <w:b w:val="0"/>
          <w:bCs/>
        </w:rPr>
      </w:pPr>
      <w:r w:rsidRPr="00F15234">
        <w:rPr>
          <w:b w:val="0"/>
          <w:bCs/>
        </w:rPr>
        <w:t xml:space="preserve">The adult care sector of the UK has been </w:t>
      </w:r>
      <w:r w:rsidR="0029462F">
        <w:rPr>
          <w:b w:val="0"/>
          <w:bCs/>
        </w:rPr>
        <w:t>on</w:t>
      </w:r>
      <w:r w:rsidRPr="00F15234">
        <w:rPr>
          <w:b w:val="0"/>
          <w:bCs/>
        </w:rPr>
        <w:t xml:space="preserve"> the verge of extinction due to the steep decline in the availability of </w:t>
      </w:r>
      <w:r w:rsidR="0029462F">
        <w:rPr>
          <w:b w:val="0"/>
          <w:bCs/>
        </w:rPr>
        <w:t xml:space="preserve">a </w:t>
      </w:r>
      <w:r w:rsidRPr="00F15234">
        <w:rPr>
          <w:b w:val="0"/>
          <w:bCs/>
        </w:rPr>
        <w:t xml:space="preserve">skilled workforce. </w:t>
      </w:r>
      <w:r w:rsidR="00F15234" w:rsidRPr="00F15234">
        <w:rPr>
          <w:b w:val="0"/>
          <w:bCs/>
        </w:rPr>
        <w:t>Due</w:t>
      </w:r>
      <w:r w:rsidRPr="00F15234">
        <w:rPr>
          <w:b w:val="0"/>
          <w:bCs/>
        </w:rPr>
        <w:t xml:space="preserve"> to the </w:t>
      </w:r>
      <w:r w:rsidR="0029462F">
        <w:rPr>
          <w:b w:val="0"/>
          <w:bCs/>
        </w:rPr>
        <w:t>unprecedented socio-political events, the employment contracts in the UK have changed significantly, subjectively adding</w:t>
      </w:r>
      <w:r w:rsidRPr="00F15234">
        <w:rPr>
          <w:b w:val="0"/>
          <w:bCs/>
        </w:rPr>
        <w:t xml:space="preserve"> to the intensity of the situation. Moreover, according to the statistics from the </w:t>
      </w:r>
      <w:r w:rsidR="00F15234" w:rsidRPr="00F15234">
        <w:rPr>
          <w:b w:val="0"/>
          <w:bCs/>
        </w:rPr>
        <w:t>Office</w:t>
      </w:r>
      <w:r w:rsidRPr="00F15234">
        <w:rPr>
          <w:b w:val="0"/>
          <w:bCs/>
        </w:rPr>
        <w:t xml:space="preserve"> for the National Statistics, it has been found that the U</w:t>
      </w:r>
      <w:r w:rsidR="001258A3">
        <w:rPr>
          <w:b w:val="0"/>
          <w:bCs/>
        </w:rPr>
        <w:t>K</w:t>
      </w:r>
      <w:r w:rsidRPr="00F15234">
        <w:rPr>
          <w:b w:val="0"/>
          <w:bCs/>
        </w:rPr>
        <w:t xml:space="preserve"> </w:t>
      </w:r>
      <w:r w:rsidR="00F15234" w:rsidRPr="00F15234">
        <w:rPr>
          <w:b w:val="0"/>
          <w:bCs/>
        </w:rPr>
        <w:t>health</w:t>
      </w:r>
      <w:r w:rsidRPr="00F15234">
        <w:rPr>
          <w:b w:val="0"/>
          <w:bCs/>
        </w:rPr>
        <w:t xml:space="preserve"> sector NHS is facing sever</w:t>
      </w:r>
      <w:r w:rsidR="0029462F">
        <w:rPr>
          <w:b w:val="0"/>
          <w:bCs/>
        </w:rPr>
        <w:t>e</w:t>
      </w:r>
      <w:r w:rsidRPr="00F15234">
        <w:rPr>
          <w:b w:val="0"/>
          <w:bCs/>
        </w:rPr>
        <w:t xml:space="preserve"> staffing challenges and a state of equilibrium between the demand for skilled nurses and the supply of adult care services has been disturbed</w:t>
      </w:r>
      <w:r w:rsidR="001258A3">
        <w:rPr>
          <w:b w:val="0"/>
          <w:bCs/>
        </w:rPr>
        <w:t xml:space="preserve"> (Buchan et al., 2019)</w:t>
      </w:r>
      <w:r w:rsidRPr="00F15234">
        <w:rPr>
          <w:b w:val="0"/>
          <w:bCs/>
        </w:rPr>
        <w:t xml:space="preserve">. Furthermore, it has also been found that </w:t>
      </w:r>
      <w:r w:rsidR="00F15234" w:rsidRPr="00F15234">
        <w:rPr>
          <w:b w:val="0"/>
          <w:bCs/>
        </w:rPr>
        <w:t>the redefined staffing policies concerning NHS</w:t>
      </w:r>
      <w:r w:rsidR="0029462F">
        <w:rPr>
          <w:b w:val="0"/>
          <w:bCs/>
        </w:rPr>
        <w:t>,</w:t>
      </w:r>
      <w:r w:rsidR="00F15234" w:rsidRPr="00F15234">
        <w:rPr>
          <w:b w:val="0"/>
          <w:bCs/>
        </w:rPr>
        <w:t xml:space="preserve"> such as student bursaries</w:t>
      </w:r>
      <w:r w:rsidR="00BE183B">
        <w:rPr>
          <w:b w:val="0"/>
          <w:bCs/>
        </w:rPr>
        <w:t>,</w:t>
      </w:r>
      <w:r w:rsidR="00F15234" w:rsidRPr="00F15234">
        <w:rPr>
          <w:b w:val="0"/>
          <w:bCs/>
        </w:rPr>
        <w:t xml:space="preserve"> caused a substantial decline in the number of students enrolling </w:t>
      </w:r>
      <w:r w:rsidR="0029462F">
        <w:rPr>
          <w:b w:val="0"/>
          <w:bCs/>
        </w:rPr>
        <w:t>in</w:t>
      </w:r>
      <w:r w:rsidR="00F15234" w:rsidRPr="00F15234">
        <w:rPr>
          <w:b w:val="0"/>
          <w:bCs/>
        </w:rPr>
        <w:t xml:space="preserve"> the nursing programs</w:t>
      </w:r>
      <w:r w:rsidR="001258A3">
        <w:rPr>
          <w:b w:val="0"/>
          <w:bCs/>
        </w:rPr>
        <w:t xml:space="preserve"> (French, Hanna and Huckle, 2021)</w:t>
      </w:r>
      <w:r w:rsidR="00F15234" w:rsidRPr="00F15234">
        <w:rPr>
          <w:b w:val="0"/>
          <w:bCs/>
        </w:rPr>
        <w:t>. The issues have subjectively caused challenges to the management of Proper Care UK in sustaining the challeng</w:t>
      </w:r>
      <w:r w:rsidR="0029462F">
        <w:rPr>
          <w:b w:val="0"/>
          <w:bCs/>
        </w:rPr>
        <w:t>e</w:t>
      </w:r>
      <w:r w:rsidR="00F15234" w:rsidRPr="00F15234">
        <w:rPr>
          <w:b w:val="0"/>
          <w:bCs/>
        </w:rPr>
        <w:t xml:space="preserve"> of staff and needs an invigorative and conclusive strategy to strengthen staffing policies or to devise a framework to ensure the availability of skilled nurses to keep providing adult care services in the UK. </w:t>
      </w:r>
    </w:p>
    <w:p w14:paraId="1D5E737B" w14:textId="52F05FF5" w:rsidR="00EA32AE" w:rsidRPr="001D085B" w:rsidRDefault="001D085B" w:rsidP="001D085B">
      <w:pPr>
        <w:pStyle w:val="Heading1"/>
      </w:pPr>
      <w:bookmarkStart w:id="4" w:name="_Toc110098913"/>
      <w:r>
        <w:lastRenderedPageBreak/>
        <w:t xml:space="preserve">3. </w:t>
      </w:r>
      <w:r w:rsidR="00EA32AE" w:rsidRPr="001D085B">
        <w:t>Macro-Environment Analysis</w:t>
      </w:r>
      <w:bookmarkEnd w:id="4"/>
      <w:r w:rsidR="00EA32AE" w:rsidRPr="001D085B">
        <w:t xml:space="preserve"> </w:t>
      </w:r>
    </w:p>
    <w:p w14:paraId="5C315C6E" w14:textId="49DE281E" w:rsidR="00B97567" w:rsidRPr="00B97567" w:rsidRDefault="00B97567" w:rsidP="00B97567">
      <w:pPr>
        <w:ind w:firstLine="720"/>
        <w:jc w:val="both"/>
        <w:rPr>
          <w:b w:val="0"/>
          <w:bCs/>
        </w:rPr>
      </w:pPr>
      <w:r w:rsidRPr="00B97567">
        <w:rPr>
          <w:b w:val="0"/>
          <w:bCs/>
        </w:rPr>
        <w:t xml:space="preserve">Using a PESTLE analysis will significantly aid in devising an operative strategy that will assist in determining actual causes and their potential effects on the Proper Care services in the UK. </w:t>
      </w:r>
    </w:p>
    <w:p w14:paraId="6AB5D053" w14:textId="49C13C1D" w:rsidR="00B97567" w:rsidRDefault="001D085B" w:rsidP="001D085B">
      <w:pPr>
        <w:pStyle w:val="Heading1"/>
      </w:pPr>
      <w:bookmarkStart w:id="5" w:name="_Toc110098914"/>
      <w:r>
        <w:t xml:space="preserve">3.1 </w:t>
      </w:r>
      <w:r w:rsidR="00B97567">
        <w:t>Political Factors</w:t>
      </w:r>
      <w:bookmarkEnd w:id="5"/>
      <w:r w:rsidR="00B97567">
        <w:t xml:space="preserve"> </w:t>
      </w:r>
    </w:p>
    <w:p w14:paraId="12D5D0A3" w14:textId="5C1084D8" w:rsidR="00B97567" w:rsidRDefault="0029462F" w:rsidP="00B97567">
      <w:pPr>
        <w:ind w:firstLine="720"/>
        <w:jc w:val="both"/>
        <w:rPr>
          <w:b w:val="0"/>
          <w:bCs/>
        </w:rPr>
      </w:pPr>
      <w:r>
        <w:rPr>
          <w:b w:val="0"/>
          <w:bCs/>
        </w:rPr>
        <w:t>Brexit will negatively impact the National Health Service (NHS)</w:t>
      </w:r>
      <w:r w:rsidR="00B97567" w:rsidRPr="00B97567">
        <w:rPr>
          <w:b w:val="0"/>
          <w:bCs/>
        </w:rPr>
        <w:t xml:space="preserve"> in the same way that every other institution in the UK would. Separation from the EU </w:t>
      </w:r>
      <w:r>
        <w:rPr>
          <w:b w:val="0"/>
          <w:bCs/>
        </w:rPr>
        <w:t>severely affect</w:t>
      </w:r>
      <w:r w:rsidR="00F702B7">
        <w:rPr>
          <w:b w:val="0"/>
          <w:bCs/>
        </w:rPr>
        <w:t>ed</w:t>
      </w:r>
      <w:r w:rsidR="00B97567" w:rsidRPr="00B97567">
        <w:rPr>
          <w:b w:val="0"/>
          <w:bCs/>
        </w:rPr>
        <w:t xml:space="preserve"> the institution's ability to carry out its mission since it is a public body. While it is impossible to predict the precise effects of Brexit on the NHS, many political and economic professionals have offered their opinions</w:t>
      </w:r>
      <w:r w:rsidR="001258A3">
        <w:rPr>
          <w:b w:val="0"/>
          <w:bCs/>
        </w:rPr>
        <w:t xml:space="preserve"> (Anderson et al., 2021, pp. 1992-2011)</w:t>
      </w:r>
      <w:r w:rsidR="00B97567" w:rsidRPr="00B97567">
        <w:rPr>
          <w:b w:val="0"/>
          <w:bCs/>
        </w:rPr>
        <w:t xml:space="preserve">. The lack of available resources is a </w:t>
      </w:r>
      <w:r>
        <w:rPr>
          <w:b w:val="0"/>
          <w:bCs/>
        </w:rPr>
        <w:t>significant</w:t>
      </w:r>
      <w:r w:rsidR="00B97567" w:rsidRPr="00B97567">
        <w:rPr>
          <w:b w:val="0"/>
          <w:bCs/>
        </w:rPr>
        <w:t xml:space="preserve"> problem. Many pharmaceuticals and medical devices are being transported to the UK from other EU countries. Following Brexit, this will undoubtedly cause problems for businesses </w:t>
      </w:r>
      <w:r>
        <w:rPr>
          <w:b w:val="0"/>
          <w:bCs/>
        </w:rPr>
        <w:t>that</w:t>
      </w:r>
      <w:r w:rsidR="00B97567" w:rsidRPr="00B97567">
        <w:rPr>
          <w:b w:val="0"/>
          <w:bCs/>
        </w:rPr>
        <w:t xml:space="preserve"> depend on a steady supply of essential medicines. The shortage of staff is also a </w:t>
      </w:r>
      <w:r>
        <w:rPr>
          <w:b w:val="0"/>
          <w:bCs/>
        </w:rPr>
        <w:t>significant</w:t>
      </w:r>
      <w:r w:rsidR="00B97567" w:rsidRPr="00B97567">
        <w:rPr>
          <w:b w:val="0"/>
          <w:bCs/>
        </w:rPr>
        <w:t xml:space="preserve"> issue. Many NHS workers were born in countries other than the United Kingdom</w:t>
      </w:r>
      <w:r w:rsidR="00B405C5">
        <w:rPr>
          <w:b w:val="0"/>
          <w:bCs/>
        </w:rPr>
        <w:t xml:space="preserve"> (Schlepper and Reed, 2022)</w:t>
      </w:r>
      <w:r w:rsidR="00B97567" w:rsidRPr="00B97567">
        <w:rPr>
          <w:b w:val="0"/>
          <w:bCs/>
        </w:rPr>
        <w:t xml:space="preserve">. There will be </w:t>
      </w:r>
      <w:r>
        <w:rPr>
          <w:b w:val="0"/>
          <w:bCs/>
        </w:rPr>
        <w:t>fewer</w:t>
      </w:r>
      <w:r w:rsidR="00B97567" w:rsidRPr="00B97567">
        <w:rPr>
          <w:b w:val="0"/>
          <w:bCs/>
        </w:rPr>
        <w:t xml:space="preserve"> of these qualified employees available after Brexit. </w:t>
      </w:r>
      <w:r w:rsidR="00BE183B">
        <w:rPr>
          <w:b w:val="0"/>
          <w:bCs/>
        </w:rPr>
        <w:t>Furthermore,</w:t>
      </w:r>
      <w:r w:rsidR="00B97567" w:rsidRPr="00B97567">
        <w:rPr>
          <w:b w:val="0"/>
          <w:bCs/>
        </w:rPr>
        <w:t xml:space="preserve"> the National Health Service will be short-staffed.</w:t>
      </w:r>
    </w:p>
    <w:p w14:paraId="47832F57" w14:textId="60360A42" w:rsidR="00B97567" w:rsidRDefault="001D085B" w:rsidP="001D085B">
      <w:pPr>
        <w:pStyle w:val="Heading1"/>
      </w:pPr>
      <w:bookmarkStart w:id="6" w:name="_Toc110098915"/>
      <w:r>
        <w:t xml:space="preserve">3.2 </w:t>
      </w:r>
      <w:r w:rsidR="00B97567">
        <w:t>Economic</w:t>
      </w:r>
      <w:bookmarkEnd w:id="6"/>
      <w:r w:rsidR="00B97567">
        <w:tab/>
      </w:r>
    </w:p>
    <w:p w14:paraId="6338492A" w14:textId="1958A371" w:rsidR="00B97567" w:rsidRDefault="00B97567" w:rsidP="00B97567">
      <w:pPr>
        <w:jc w:val="both"/>
        <w:rPr>
          <w:b w:val="0"/>
          <w:bCs/>
        </w:rPr>
      </w:pPr>
      <w:r>
        <w:tab/>
      </w:r>
      <w:r w:rsidRPr="00B97567">
        <w:rPr>
          <w:b w:val="0"/>
          <w:bCs/>
        </w:rPr>
        <w:t xml:space="preserve">To combat the economic downturn, the government of the United Kingdom enacted austerity measures. One such step was to reduce funding for government agencies. Additionally, several of these austerity policies </w:t>
      </w:r>
      <w:r w:rsidR="0029462F">
        <w:rPr>
          <w:b w:val="0"/>
          <w:bCs/>
        </w:rPr>
        <w:t>indirectly impacted</w:t>
      </w:r>
      <w:r w:rsidRPr="00B97567">
        <w:rPr>
          <w:b w:val="0"/>
          <w:bCs/>
        </w:rPr>
        <w:t xml:space="preserve"> the NHS while having no direct impact on the NHS budget</w:t>
      </w:r>
      <w:r w:rsidR="00B405C5">
        <w:rPr>
          <w:b w:val="0"/>
          <w:bCs/>
        </w:rPr>
        <w:t xml:space="preserve"> (Hussain, 2022, pp. 45-49)</w:t>
      </w:r>
      <w:r w:rsidRPr="00B97567">
        <w:rPr>
          <w:b w:val="0"/>
          <w:bCs/>
        </w:rPr>
        <w:t xml:space="preserve">. The </w:t>
      </w:r>
      <w:proofErr w:type="spellStart"/>
      <w:r w:rsidRPr="00B97567">
        <w:rPr>
          <w:b w:val="0"/>
          <w:bCs/>
        </w:rPr>
        <w:t>organisation</w:t>
      </w:r>
      <w:proofErr w:type="spellEnd"/>
      <w:r w:rsidRPr="00B97567">
        <w:rPr>
          <w:b w:val="0"/>
          <w:bCs/>
        </w:rPr>
        <w:t xml:space="preserve"> was already struggling financially because of the recession, and now they had to deal with austerity measures. Moreover, the economic initiatives of the UK government in terms of </w:t>
      </w:r>
      <w:r w:rsidR="0029462F">
        <w:rPr>
          <w:b w:val="0"/>
          <w:bCs/>
        </w:rPr>
        <w:t xml:space="preserve">the </w:t>
      </w:r>
      <w:r w:rsidRPr="00B97567">
        <w:rPr>
          <w:b w:val="0"/>
          <w:bCs/>
        </w:rPr>
        <w:t>austerity approach further complicated the staffing issues for Proper Care UK. </w:t>
      </w:r>
    </w:p>
    <w:p w14:paraId="550C7E4C" w14:textId="03D56D27" w:rsidR="00B97567" w:rsidRDefault="001D085B" w:rsidP="001D085B">
      <w:pPr>
        <w:pStyle w:val="Heading1"/>
      </w:pPr>
      <w:bookmarkStart w:id="7" w:name="_Toc110098916"/>
      <w:r>
        <w:t xml:space="preserve">3.3 </w:t>
      </w:r>
      <w:r w:rsidR="00B97567" w:rsidRPr="00B97567">
        <w:t>Social</w:t>
      </w:r>
      <w:bookmarkEnd w:id="7"/>
      <w:r w:rsidR="00B97567" w:rsidRPr="00B97567">
        <w:t xml:space="preserve"> </w:t>
      </w:r>
    </w:p>
    <w:p w14:paraId="2EF58437" w14:textId="3320746A" w:rsidR="00B97567" w:rsidRDefault="00BE183B" w:rsidP="00B05654">
      <w:pPr>
        <w:ind w:firstLine="720"/>
        <w:jc w:val="both"/>
        <w:rPr>
          <w:b w:val="0"/>
          <w:bCs/>
        </w:rPr>
      </w:pPr>
      <w:r>
        <w:rPr>
          <w:b w:val="0"/>
          <w:bCs/>
        </w:rPr>
        <w:t>Age brings health issues. The UK population is ageing quickly. Generational differences cause this worldwide phenomenon</w:t>
      </w:r>
      <w:r w:rsidR="00B05654" w:rsidRPr="00B05654">
        <w:rPr>
          <w:b w:val="0"/>
          <w:bCs/>
        </w:rPr>
        <w:t xml:space="preserve">. Insulin resistance and cancers are growing because of ageing. This has additional strain </w:t>
      </w:r>
      <w:r w:rsidR="0029462F">
        <w:rPr>
          <w:b w:val="0"/>
          <w:bCs/>
        </w:rPr>
        <w:t>on</w:t>
      </w:r>
      <w:r w:rsidR="00B05654" w:rsidRPr="00B05654">
        <w:rPr>
          <w:b w:val="0"/>
          <w:bCs/>
        </w:rPr>
        <w:t xml:space="preserve"> the NHS, making it harder for the </w:t>
      </w:r>
      <w:proofErr w:type="spellStart"/>
      <w:r w:rsidR="00B05654" w:rsidRPr="00B05654">
        <w:rPr>
          <w:b w:val="0"/>
          <w:bCs/>
        </w:rPr>
        <w:t>organisation</w:t>
      </w:r>
      <w:proofErr w:type="spellEnd"/>
      <w:r w:rsidR="00B05654" w:rsidRPr="00B05654">
        <w:rPr>
          <w:b w:val="0"/>
          <w:bCs/>
        </w:rPr>
        <w:t xml:space="preserve"> to address the expanding number of patients.  Patient knowledge is yet another social element impacting NHS. Individuals now understand the healthcare program's intricacies</w:t>
      </w:r>
      <w:r w:rsidR="00B405C5">
        <w:rPr>
          <w:b w:val="0"/>
          <w:bCs/>
        </w:rPr>
        <w:t xml:space="preserve"> (Williams, 2022, pp. 1-6)</w:t>
      </w:r>
      <w:r w:rsidR="00B05654" w:rsidRPr="00B05654">
        <w:rPr>
          <w:b w:val="0"/>
          <w:bCs/>
        </w:rPr>
        <w:t>. Patients expect NHS to provide high-quality treatment. Current circumstances prevent it from doing so</w:t>
      </w:r>
      <w:r w:rsidR="0029462F">
        <w:rPr>
          <w:b w:val="0"/>
          <w:bCs/>
        </w:rPr>
        <w:t>, which has</w:t>
      </w:r>
      <w:r w:rsidR="00B05654" w:rsidRPr="00B05654">
        <w:rPr>
          <w:b w:val="0"/>
          <w:bCs/>
        </w:rPr>
        <w:t xml:space="preserve"> added to the staffing challenges for the </w:t>
      </w:r>
      <w:proofErr w:type="spellStart"/>
      <w:r w:rsidR="00B05654" w:rsidRPr="00B05654">
        <w:rPr>
          <w:b w:val="0"/>
          <w:bCs/>
        </w:rPr>
        <w:t>organisation</w:t>
      </w:r>
      <w:proofErr w:type="spellEnd"/>
      <w:r w:rsidR="00B405C5">
        <w:rPr>
          <w:b w:val="0"/>
          <w:bCs/>
        </w:rPr>
        <w:t xml:space="preserve"> (Williams, 2022, pp. 1-6)</w:t>
      </w:r>
      <w:r w:rsidR="00B05654" w:rsidRPr="00B05654">
        <w:rPr>
          <w:b w:val="0"/>
          <w:bCs/>
        </w:rPr>
        <w:t>. </w:t>
      </w:r>
    </w:p>
    <w:p w14:paraId="1843C0F6" w14:textId="166E24A7" w:rsidR="00B05654" w:rsidRDefault="001D085B" w:rsidP="001D085B">
      <w:pPr>
        <w:pStyle w:val="Heading1"/>
      </w:pPr>
      <w:bookmarkStart w:id="8" w:name="_Toc110098917"/>
      <w:r>
        <w:t xml:space="preserve">3.4 </w:t>
      </w:r>
      <w:r w:rsidR="00B05654" w:rsidRPr="00B05654">
        <w:t>Technological</w:t>
      </w:r>
      <w:bookmarkEnd w:id="8"/>
      <w:r w:rsidR="00B05654" w:rsidRPr="00B05654">
        <w:t xml:space="preserve"> </w:t>
      </w:r>
    </w:p>
    <w:p w14:paraId="4D7500D5" w14:textId="0154B174" w:rsidR="00B05654" w:rsidRDefault="00B05654" w:rsidP="00B05654">
      <w:pPr>
        <w:ind w:firstLine="720"/>
        <w:jc w:val="both"/>
        <w:rPr>
          <w:b w:val="0"/>
          <w:bCs/>
        </w:rPr>
      </w:pPr>
      <w:r w:rsidRPr="00B05654">
        <w:rPr>
          <w:b w:val="0"/>
          <w:bCs/>
        </w:rPr>
        <w:t xml:space="preserve">Technological advances in </w:t>
      </w:r>
      <w:r w:rsidR="0029462F">
        <w:rPr>
          <w:b w:val="0"/>
          <w:bCs/>
        </w:rPr>
        <w:t xml:space="preserve">the </w:t>
      </w:r>
      <w:r w:rsidRPr="00B05654">
        <w:rPr>
          <w:b w:val="0"/>
          <w:bCs/>
        </w:rPr>
        <w:t>health care system have greatly improved NHS services. Sophisticated imaging scanners and other technologies are used in UK hospitals. The NHS has used technolog</w:t>
      </w:r>
      <w:r w:rsidR="0029462F">
        <w:rPr>
          <w:b w:val="0"/>
          <w:bCs/>
        </w:rPr>
        <w:t>ical</w:t>
      </w:r>
      <w:r w:rsidRPr="00B05654">
        <w:rPr>
          <w:b w:val="0"/>
          <w:bCs/>
        </w:rPr>
        <w:t xml:space="preserve"> advances to deliver excellent, fast treatment to all patients</w:t>
      </w:r>
      <w:r w:rsidR="00B405C5">
        <w:rPr>
          <w:b w:val="0"/>
          <w:bCs/>
        </w:rPr>
        <w:t xml:space="preserve"> (Taylor, </w:t>
      </w:r>
      <w:proofErr w:type="gramStart"/>
      <w:r w:rsidR="00B405C5">
        <w:rPr>
          <w:b w:val="0"/>
          <w:bCs/>
        </w:rPr>
        <w:t>Scott</w:t>
      </w:r>
      <w:proofErr w:type="gramEnd"/>
      <w:r w:rsidR="00B405C5">
        <w:rPr>
          <w:b w:val="0"/>
          <w:bCs/>
        </w:rPr>
        <w:t xml:space="preserve"> and </w:t>
      </w:r>
      <w:r w:rsidR="00B405C5">
        <w:rPr>
          <w:b w:val="0"/>
          <w:bCs/>
        </w:rPr>
        <w:lastRenderedPageBreak/>
        <w:t>Walter, 2022, pp. 323-364)</w:t>
      </w:r>
      <w:r w:rsidRPr="00B05654">
        <w:rPr>
          <w:b w:val="0"/>
          <w:bCs/>
        </w:rPr>
        <w:t>. Technology has improved healthcare services. It also provides the NHS with more trained staff</w:t>
      </w:r>
      <w:r w:rsidR="00B405C5">
        <w:rPr>
          <w:b w:val="0"/>
          <w:bCs/>
        </w:rPr>
        <w:t xml:space="preserve"> (Taylor, </w:t>
      </w:r>
      <w:proofErr w:type="gramStart"/>
      <w:r w:rsidR="00B405C5">
        <w:rPr>
          <w:b w:val="0"/>
          <w:bCs/>
        </w:rPr>
        <w:t>Scott</w:t>
      </w:r>
      <w:proofErr w:type="gramEnd"/>
      <w:r w:rsidR="00B405C5">
        <w:rPr>
          <w:b w:val="0"/>
          <w:bCs/>
        </w:rPr>
        <w:t xml:space="preserve"> and Walter, 2022, pp. 323-364)</w:t>
      </w:r>
      <w:r w:rsidRPr="00B05654">
        <w:rPr>
          <w:b w:val="0"/>
          <w:bCs/>
        </w:rPr>
        <w:t>. Although the NHS has understaffing concerns, contemporary medical institutions may be able to assist.</w:t>
      </w:r>
    </w:p>
    <w:p w14:paraId="115BDA5F" w14:textId="592AFA0E" w:rsidR="00C435BC" w:rsidRDefault="001D085B" w:rsidP="001D085B">
      <w:pPr>
        <w:pStyle w:val="Heading1"/>
      </w:pPr>
      <w:bookmarkStart w:id="9" w:name="_Toc110098918"/>
      <w:r>
        <w:t xml:space="preserve">3.5 </w:t>
      </w:r>
      <w:r w:rsidR="00C435BC" w:rsidRPr="00C435BC">
        <w:t>Legal</w:t>
      </w:r>
      <w:bookmarkEnd w:id="9"/>
      <w:r w:rsidR="00C435BC" w:rsidRPr="00C435BC">
        <w:t xml:space="preserve"> </w:t>
      </w:r>
    </w:p>
    <w:p w14:paraId="4693CB10" w14:textId="77BFFE21" w:rsidR="00C435BC" w:rsidRDefault="007026B5" w:rsidP="007026B5">
      <w:pPr>
        <w:ind w:firstLine="720"/>
        <w:jc w:val="both"/>
        <w:rPr>
          <w:b w:val="0"/>
          <w:bCs/>
        </w:rPr>
      </w:pPr>
      <w:r w:rsidRPr="007026B5">
        <w:rPr>
          <w:b w:val="0"/>
          <w:bCs/>
        </w:rPr>
        <w:t xml:space="preserve">Many angry patients have sued the NHS. The NHS must deal with this new, costly issue. Legal action against health providers is expanding worldwide. Technology and knowledgeable employees may reduce the </w:t>
      </w:r>
      <w:r w:rsidR="00BE183B">
        <w:rPr>
          <w:b w:val="0"/>
          <w:bCs/>
        </w:rPr>
        <w:t>number</w:t>
      </w:r>
      <w:r w:rsidRPr="007026B5">
        <w:rPr>
          <w:b w:val="0"/>
          <w:bCs/>
        </w:rPr>
        <w:t xml:space="preserve"> of patients needing legal courses</w:t>
      </w:r>
      <w:r w:rsidR="00B405C5">
        <w:rPr>
          <w:b w:val="0"/>
          <w:bCs/>
        </w:rPr>
        <w:t xml:space="preserve"> (Hervey et al., 2021, pp. 107-118)</w:t>
      </w:r>
      <w:r w:rsidRPr="007026B5">
        <w:rPr>
          <w:b w:val="0"/>
          <w:bCs/>
        </w:rPr>
        <w:t>. The legal actions have also caused a significant impact on the staffing policies of Proper Care due to increasing civil litigations on NHS UK</w:t>
      </w:r>
      <w:r w:rsidR="00B405C5">
        <w:rPr>
          <w:b w:val="0"/>
          <w:bCs/>
        </w:rPr>
        <w:t xml:space="preserve"> (Hervey et al., 2021, pp. 107-118)</w:t>
      </w:r>
      <w:r w:rsidRPr="007026B5">
        <w:rPr>
          <w:b w:val="0"/>
          <w:bCs/>
        </w:rPr>
        <w:t>. </w:t>
      </w:r>
    </w:p>
    <w:p w14:paraId="230A35B2" w14:textId="25F81ECD" w:rsidR="007026B5" w:rsidRDefault="001D085B" w:rsidP="001D085B">
      <w:pPr>
        <w:pStyle w:val="Heading1"/>
      </w:pPr>
      <w:bookmarkStart w:id="10" w:name="_Toc110098919"/>
      <w:r>
        <w:t xml:space="preserve">3.6 </w:t>
      </w:r>
      <w:r w:rsidR="007026B5" w:rsidRPr="007026B5">
        <w:t>Environmental</w:t>
      </w:r>
      <w:bookmarkEnd w:id="10"/>
      <w:r w:rsidR="007026B5" w:rsidRPr="007026B5">
        <w:t xml:space="preserve"> </w:t>
      </w:r>
    </w:p>
    <w:p w14:paraId="2F58EC2D" w14:textId="40FEE7E8" w:rsidR="007026B5" w:rsidRPr="007026B5" w:rsidRDefault="007026B5" w:rsidP="007026B5">
      <w:pPr>
        <w:ind w:firstLine="720"/>
        <w:jc w:val="both"/>
        <w:rPr>
          <w:b w:val="0"/>
          <w:bCs/>
        </w:rPr>
      </w:pPr>
      <w:r w:rsidRPr="007026B5">
        <w:rPr>
          <w:b w:val="0"/>
          <w:bCs/>
        </w:rPr>
        <w:t xml:space="preserve">All medical </w:t>
      </w:r>
      <w:proofErr w:type="spellStart"/>
      <w:r w:rsidRPr="007026B5">
        <w:rPr>
          <w:b w:val="0"/>
          <w:bCs/>
        </w:rPr>
        <w:t>organisations</w:t>
      </w:r>
      <w:proofErr w:type="spellEnd"/>
      <w:r w:rsidRPr="007026B5">
        <w:rPr>
          <w:b w:val="0"/>
          <w:bCs/>
        </w:rPr>
        <w:t xml:space="preserve"> are under strain due to the present climate issue. Their trash and resources must be handled carefully. Environmentalists </w:t>
      </w:r>
      <w:proofErr w:type="spellStart"/>
      <w:r w:rsidRPr="007026B5">
        <w:rPr>
          <w:b w:val="0"/>
          <w:bCs/>
        </w:rPr>
        <w:t>criticise</w:t>
      </w:r>
      <w:proofErr w:type="spellEnd"/>
      <w:r w:rsidRPr="007026B5">
        <w:rPr>
          <w:b w:val="0"/>
          <w:bCs/>
        </w:rPr>
        <w:t xml:space="preserve"> the NHS. They want to improve waste management and not exacerbate the worldwide situation</w:t>
      </w:r>
      <w:r w:rsidR="00655ACF">
        <w:rPr>
          <w:b w:val="0"/>
          <w:bCs/>
        </w:rPr>
        <w:t xml:space="preserve"> (Brennan et al., 2022)</w:t>
      </w:r>
      <w:r w:rsidRPr="007026B5">
        <w:rPr>
          <w:b w:val="0"/>
          <w:bCs/>
        </w:rPr>
        <w:t xml:space="preserve">. The NHS has made initiatives to </w:t>
      </w:r>
      <w:proofErr w:type="spellStart"/>
      <w:r w:rsidRPr="007026B5">
        <w:rPr>
          <w:b w:val="0"/>
          <w:bCs/>
        </w:rPr>
        <w:t>minimise</w:t>
      </w:r>
      <w:proofErr w:type="spellEnd"/>
      <w:r w:rsidRPr="007026B5">
        <w:rPr>
          <w:b w:val="0"/>
          <w:bCs/>
        </w:rPr>
        <w:t xml:space="preserve"> medical waste production.</w:t>
      </w:r>
    </w:p>
    <w:p w14:paraId="42F7298F" w14:textId="3BF23ECA" w:rsidR="00B97567" w:rsidRPr="001D085B" w:rsidRDefault="001D085B" w:rsidP="001D085B">
      <w:pPr>
        <w:pStyle w:val="Heading1"/>
      </w:pPr>
      <w:bookmarkStart w:id="11" w:name="_Toc110098920"/>
      <w:r>
        <w:t xml:space="preserve">4. </w:t>
      </w:r>
      <w:r w:rsidR="007026B5" w:rsidRPr="001D085B">
        <w:t>Fishbone Framework for Proper Care UK</w:t>
      </w:r>
      <w:bookmarkEnd w:id="11"/>
    </w:p>
    <w:p w14:paraId="20D3E3A3" w14:textId="32AB121B" w:rsidR="00B97567" w:rsidRPr="00C53B37" w:rsidRDefault="00C53B37" w:rsidP="00C53B37">
      <w:pPr>
        <w:ind w:firstLine="720"/>
        <w:jc w:val="both"/>
        <w:rPr>
          <w:b w:val="0"/>
          <w:bCs/>
        </w:rPr>
      </w:pPr>
      <w:r w:rsidRPr="00C53B37">
        <w:rPr>
          <w:b w:val="0"/>
          <w:bCs/>
        </w:rPr>
        <w:t xml:space="preserve">A tool that may be used to </w:t>
      </w:r>
      <w:proofErr w:type="spellStart"/>
      <w:r w:rsidRPr="00C53B37">
        <w:rPr>
          <w:b w:val="0"/>
          <w:bCs/>
        </w:rPr>
        <w:t>organise</w:t>
      </w:r>
      <w:proofErr w:type="spellEnd"/>
      <w:r w:rsidRPr="00C53B37">
        <w:rPr>
          <w:b w:val="0"/>
          <w:bCs/>
        </w:rPr>
        <w:t xml:space="preserve"> thoughts and beliefs regarding what causes a </w:t>
      </w:r>
      <w:proofErr w:type="gramStart"/>
      <w:r w:rsidRPr="00C53B37">
        <w:rPr>
          <w:b w:val="0"/>
          <w:bCs/>
        </w:rPr>
        <w:t>problem</w:t>
      </w:r>
      <w:proofErr w:type="gramEnd"/>
      <w:r w:rsidRPr="00C53B37">
        <w:rPr>
          <w:b w:val="0"/>
          <w:bCs/>
        </w:rPr>
        <w:t xml:space="preserve"> or an occurrence is called a fishbone diagram. </w:t>
      </w:r>
      <w:r w:rsidR="0029462F">
        <w:rPr>
          <w:b w:val="0"/>
          <w:bCs/>
        </w:rPr>
        <w:t>Incorporating</w:t>
      </w:r>
      <w:r w:rsidRPr="00C53B37">
        <w:rPr>
          <w:b w:val="0"/>
          <w:bCs/>
        </w:rPr>
        <w:t xml:space="preserve"> the framework will significantly assist in highlighting the potential problem to be managed. Given the </w:t>
      </w:r>
      <w:proofErr w:type="gramStart"/>
      <w:r w:rsidRPr="00C53B37">
        <w:rPr>
          <w:b w:val="0"/>
          <w:bCs/>
        </w:rPr>
        <w:t>particular case</w:t>
      </w:r>
      <w:proofErr w:type="gramEnd"/>
      <w:r w:rsidRPr="00C53B37">
        <w:rPr>
          <w:b w:val="0"/>
          <w:bCs/>
        </w:rPr>
        <w:t>, the framework will assist in highlighting contributing factors such as work demand, staff development, staff satisfaction, work status, staff health, and personal relations in terms of their effect on the staffing issues. </w:t>
      </w:r>
      <w:r>
        <w:rPr>
          <w:b w:val="0"/>
          <w:bCs/>
        </w:rPr>
        <w:t xml:space="preserve">The below-give fishbone diagram has been proposed for the staffing issues </w:t>
      </w:r>
      <w:r w:rsidR="0029462F">
        <w:rPr>
          <w:b w:val="0"/>
          <w:bCs/>
        </w:rPr>
        <w:t>Proper Care UK faced</w:t>
      </w:r>
      <w:r>
        <w:rPr>
          <w:b w:val="0"/>
          <w:bCs/>
        </w:rPr>
        <w:t xml:space="preserve">. </w:t>
      </w:r>
    </w:p>
    <w:p w14:paraId="16FBF561" w14:textId="7DCE1D2D" w:rsidR="00A76870" w:rsidRDefault="00C435BC" w:rsidP="00EB3F95">
      <w:pPr>
        <w:ind w:left="360"/>
        <w:jc w:val="both"/>
      </w:pPr>
      <w:r>
        <w:rPr>
          <w:noProof/>
        </w:rPr>
        <mc:AlternateContent>
          <mc:Choice Requires="wps">
            <w:drawing>
              <wp:anchor distT="0" distB="0" distL="114300" distR="114300" simplePos="0" relativeHeight="251663360" behindDoc="0" locked="0" layoutInCell="1" allowOverlap="1" wp14:anchorId="274883EE" wp14:editId="37097A2A">
                <wp:simplePos x="0" y="0"/>
                <wp:positionH relativeFrom="column">
                  <wp:posOffset>3136900</wp:posOffset>
                </wp:positionH>
                <wp:positionV relativeFrom="paragraph">
                  <wp:posOffset>26887</wp:posOffset>
                </wp:positionV>
                <wp:extent cx="1216025" cy="275590"/>
                <wp:effectExtent l="0" t="0" r="22225" b="10160"/>
                <wp:wrapNone/>
                <wp:docPr id="3" name="Text Box 3"/>
                <wp:cNvGraphicFramePr/>
                <a:graphic xmlns:a="http://schemas.openxmlformats.org/drawingml/2006/main">
                  <a:graphicData uri="http://schemas.microsoft.com/office/word/2010/wordprocessingShape">
                    <wps:wsp>
                      <wps:cNvSpPr txBox="1"/>
                      <wps:spPr>
                        <a:xfrm>
                          <a:off x="0" y="0"/>
                          <a:ext cx="1216025" cy="275590"/>
                        </a:xfrm>
                        <a:prstGeom prst="rect">
                          <a:avLst/>
                        </a:prstGeom>
                        <a:solidFill>
                          <a:schemeClr val="accent1">
                            <a:lumMod val="60000"/>
                            <a:lumOff val="40000"/>
                          </a:schemeClr>
                        </a:solidFill>
                        <a:ln w="6350">
                          <a:solidFill>
                            <a:prstClr val="black"/>
                          </a:solidFill>
                        </a:ln>
                      </wps:spPr>
                      <wps:txbx>
                        <w:txbxContent>
                          <w:p w14:paraId="230F2D84" w14:textId="113429CC" w:rsidR="00A76870" w:rsidRPr="00A76870" w:rsidRDefault="00A76870" w:rsidP="00C435BC">
                            <w:pPr>
                              <w:jc w:val="center"/>
                              <w:rPr>
                                <w:sz w:val="22"/>
                                <w:szCs w:val="28"/>
                              </w:rPr>
                            </w:pPr>
                            <w:r w:rsidRPr="00A76870">
                              <w:rPr>
                                <w:sz w:val="22"/>
                                <w:szCs w:val="28"/>
                              </w:rPr>
                              <w:t>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74883EE" id="_x0000_t202" coordsize="21600,21600" o:spt="202" path="m,l,21600r21600,l21600,xe">
                <v:stroke joinstyle="miter"/>
                <v:path gradientshapeok="t" o:connecttype="rect"/>
              </v:shapetype>
              <v:shape id="Text Box 3" o:spid="_x0000_s1026" type="#_x0000_t202" style="position:absolute;left:0;text-align:left;margin-left:247pt;margin-top:2.1pt;width:95.75pt;height:21.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" fillcolor="#8eaadb [1940]" strokeweight=".5pt">
                <v:textbox>
                  <w:txbxContent>
                    <w:p w14:paraId="230F2D84" w14:textId="113429CC" w:rsidR="00A76870" w:rsidRPr="00A76870" w:rsidRDefault="00A76870" w:rsidP="00C435BC">
                      <w:pPr>
                        <w:jc w:val="center"/>
                        <w:rPr>
                          <w:sz w:val="22"/>
                          <w:szCs w:val="28"/>
                        </w:rPr>
                      </w:pPr>
                      <w:r w:rsidRPr="00A76870">
                        <w:rPr>
                          <w:sz w:val="22"/>
                          <w:szCs w:val="28"/>
                        </w:rPr>
                        <w:t>Satisfaction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41051054" wp14:editId="763053BD">
                <wp:simplePos x="0" y="0"/>
                <wp:positionH relativeFrom="column">
                  <wp:posOffset>1540510</wp:posOffset>
                </wp:positionH>
                <wp:positionV relativeFrom="paragraph">
                  <wp:posOffset>17780</wp:posOffset>
                </wp:positionV>
                <wp:extent cx="1216025" cy="275590"/>
                <wp:effectExtent l="0" t="0" r="22225" b="10160"/>
                <wp:wrapNone/>
                <wp:docPr id="7" name="Text Box 7"/>
                <wp:cNvGraphicFramePr/>
                <a:graphic xmlns:a="http://schemas.openxmlformats.org/drawingml/2006/main">
                  <a:graphicData uri="http://schemas.microsoft.com/office/word/2010/wordprocessingShape">
                    <wps:wsp>
                      <wps:cNvSpPr txBox="1"/>
                      <wps:spPr>
                        <a:xfrm>
                          <a:off x="0" y="0"/>
                          <a:ext cx="1216025" cy="275590"/>
                        </a:xfrm>
                        <a:prstGeom prst="rect">
                          <a:avLst/>
                        </a:prstGeom>
                        <a:solidFill>
                          <a:schemeClr val="accent1">
                            <a:lumMod val="60000"/>
                            <a:lumOff val="40000"/>
                          </a:schemeClr>
                        </a:solidFill>
                        <a:ln w="6350">
                          <a:solidFill>
                            <a:prstClr val="black"/>
                          </a:solidFill>
                        </a:ln>
                      </wps:spPr>
                      <wps:txbx>
                        <w:txbxContent>
                          <w:p w14:paraId="398C7DF0" w14:textId="7FE901D4" w:rsidR="00A76870" w:rsidRPr="00A76870" w:rsidRDefault="00A76870" w:rsidP="00C435BC">
                            <w:pPr>
                              <w:jc w:val="center"/>
                              <w:rPr>
                                <w:sz w:val="20"/>
                                <w:szCs w:val="20"/>
                              </w:rPr>
                            </w:pPr>
                            <w:r>
                              <w:rPr>
                                <w:sz w:val="20"/>
                                <w:szCs w:val="20"/>
                              </w:rPr>
                              <w:t>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051054" id="Text Box 7" o:spid="_x0000_s1027" type="#_x0000_t202" style="position:absolute;left:0;text-align:left;margin-left:121.3pt;margin-top:1.4pt;width:95.75pt;height:21.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" fillcolor="#8eaadb [1940]" strokeweight=".5pt">
                <v:textbox>
                  <w:txbxContent>
                    <w:p w14:paraId="398C7DF0" w14:textId="7FE901D4" w:rsidR="00A76870" w:rsidRPr="00A76870" w:rsidRDefault="00A76870" w:rsidP="00C435BC">
                      <w:pPr>
                        <w:jc w:val="center"/>
                        <w:rPr>
                          <w:sz w:val="20"/>
                          <w:szCs w:val="20"/>
                        </w:rPr>
                      </w:pPr>
                      <w:r>
                        <w:rPr>
                          <w:sz w:val="20"/>
                          <w:szCs w:val="20"/>
                        </w:rPr>
                        <w:t>Development</w:t>
                      </w:r>
                    </w:p>
                  </w:txbxContent>
                </v:textbox>
              </v:shape>
            </w:pict>
          </mc:Fallback>
        </mc:AlternateContent>
      </w:r>
      <w:r w:rsidR="00A76870">
        <w:rPr>
          <w:noProof/>
        </w:rPr>
        <mc:AlternateContent>
          <mc:Choice Requires="wps">
            <w:drawing>
              <wp:anchor distT="0" distB="0" distL="114300" distR="114300" simplePos="0" relativeHeight="251659264" behindDoc="0" locked="0" layoutInCell="1" allowOverlap="1" wp14:anchorId="59830923" wp14:editId="67BA6E8F">
                <wp:simplePos x="0" y="0"/>
                <wp:positionH relativeFrom="column">
                  <wp:posOffset>0</wp:posOffset>
                </wp:positionH>
                <wp:positionV relativeFrom="paragraph">
                  <wp:posOffset>21818</wp:posOffset>
                </wp:positionV>
                <wp:extent cx="1216325" cy="276045"/>
                <wp:effectExtent l="0" t="0" r="22225" b="10160"/>
                <wp:wrapNone/>
                <wp:docPr id="1" name="Text Box 1"/>
                <wp:cNvGraphicFramePr/>
                <a:graphic xmlns:a="http://schemas.openxmlformats.org/drawingml/2006/main">
                  <a:graphicData uri="http://schemas.microsoft.com/office/word/2010/wordprocessingShape">
                    <wps:wsp>
                      <wps:cNvSpPr txBox="1"/>
                      <wps:spPr>
                        <a:xfrm>
                          <a:off x="0" y="0"/>
                          <a:ext cx="1216325" cy="276045"/>
                        </a:xfrm>
                        <a:prstGeom prst="rect">
                          <a:avLst/>
                        </a:prstGeom>
                        <a:solidFill>
                          <a:schemeClr val="accent1">
                            <a:lumMod val="60000"/>
                            <a:lumOff val="40000"/>
                          </a:schemeClr>
                        </a:solidFill>
                        <a:ln w="6350">
                          <a:solidFill>
                            <a:prstClr val="black"/>
                          </a:solidFill>
                        </a:ln>
                      </wps:spPr>
                      <wps:txbx>
                        <w:txbxContent>
                          <w:p w14:paraId="6BF1106C" w14:textId="229DAD31" w:rsidR="00A76870" w:rsidRPr="00A76870" w:rsidRDefault="00A76870">
                            <w:pPr>
                              <w:rPr>
                                <w:sz w:val="20"/>
                                <w:szCs w:val="20"/>
                              </w:rPr>
                            </w:pPr>
                            <w:r w:rsidRPr="00A76870">
                              <w:rPr>
                                <w:sz w:val="20"/>
                                <w:szCs w:val="20"/>
                              </w:rPr>
                              <w:t>Demand of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830923" id="Text Box 1" o:spid="_x0000_s1028" type="#_x0000_t202" style="position:absolute;left:0;text-align:left;margin-left:0;margin-top:1.7pt;width:95.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" fillcolor="#8eaadb [1940]" strokeweight=".5pt">
                <v:textbox>
                  <w:txbxContent>
                    <w:p w14:paraId="6BF1106C" w14:textId="229DAD31" w:rsidR="00A76870" w:rsidRPr="00A76870" w:rsidRDefault="00A76870">
                      <w:pPr>
                        <w:rPr>
                          <w:sz w:val="20"/>
                          <w:szCs w:val="20"/>
                        </w:rPr>
                      </w:pPr>
                      <w:r w:rsidRPr="00A76870">
                        <w:rPr>
                          <w:sz w:val="20"/>
                          <w:szCs w:val="20"/>
                        </w:rPr>
                        <w:t>Demand of work</w:t>
                      </w:r>
                    </w:p>
                  </w:txbxContent>
                </v:textbox>
              </v:shape>
            </w:pict>
          </mc:Fallback>
        </mc:AlternateContent>
      </w:r>
    </w:p>
    <w:p w14:paraId="59F703A9" w14:textId="334E0E62" w:rsidR="00A76870" w:rsidRDefault="00DF4D74" w:rsidP="00EB3F95">
      <w:pPr>
        <w:ind w:left="360"/>
        <w:jc w:val="both"/>
      </w:pPr>
      <w:r>
        <w:rPr>
          <w:noProof/>
        </w:rPr>
        <mc:AlternateContent>
          <mc:Choice Requires="wps">
            <w:drawing>
              <wp:anchor distT="0" distB="0" distL="114300" distR="114300" simplePos="0" relativeHeight="251677696" behindDoc="0" locked="0" layoutInCell="1" allowOverlap="1" wp14:anchorId="7DA406B0" wp14:editId="4AB93602">
                <wp:simplePos x="0" y="0"/>
                <wp:positionH relativeFrom="column">
                  <wp:posOffset>3731524</wp:posOffset>
                </wp:positionH>
                <wp:positionV relativeFrom="paragraph">
                  <wp:posOffset>126365</wp:posOffset>
                </wp:positionV>
                <wp:extent cx="361950" cy="1223010"/>
                <wp:effectExtent l="0" t="0" r="19050" b="34290"/>
                <wp:wrapNone/>
                <wp:docPr id="11" name="Straight Connector 11"/>
                <wp:cNvGraphicFramePr/>
                <a:graphic xmlns:a="http://schemas.openxmlformats.org/drawingml/2006/main">
                  <a:graphicData uri="http://schemas.microsoft.com/office/word/2010/wordprocessingShape">
                    <wps:wsp>
                      <wps:cNvCnPr/>
                      <wps:spPr>
                        <a:xfrm>
                          <a:off x="0" y="0"/>
                          <a:ext cx="361950" cy="12230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B044E"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3.8pt,9.95pt" to="322.3pt,10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" strokecolor="black [3200]" strokeweight=".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2B238400" wp14:editId="548A8CB5">
                <wp:simplePos x="0" y="0"/>
                <wp:positionH relativeFrom="column">
                  <wp:posOffset>2040255</wp:posOffset>
                </wp:positionH>
                <wp:positionV relativeFrom="paragraph">
                  <wp:posOffset>115306</wp:posOffset>
                </wp:positionV>
                <wp:extent cx="361950" cy="1223010"/>
                <wp:effectExtent l="0" t="0" r="19050" b="34290"/>
                <wp:wrapNone/>
                <wp:docPr id="12" name="Straight Connector 12"/>
                <wp:cNvGraphicFramePr/>
                <a:graphic xmlns:a="http://schemas.openxmlformats.org/drawingml/2006/main">
                  <a:graphicData uri="http://schemas.microsoft.com/office/word/2010/wordprocessingShape">
                    <wps:wsp>
                      <wps:cNvCnPr/>
                      <wps:spPr>
                        <a:xfrm>
                          <a:off x="0" y="0"/>
                          <a:ext cx="361950" cy="12230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890CA0" id="Straight Connector 1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65pt,9.1pt" to="189.15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" strokecolor="black [3200]" strokeweight=".5pt">
                <v:stroke joinstyle="miter"/>
              </v:line>
            </w:pict>
          </mc:Fallback>
        </mc:AlternateContent>
      </w:r>
      <w:r w:rsidR="00A76870">
        <w:rPr>
          <w:noProof/>
        </w:rPr>
        <mc:AlternateContent>
          <mc:Choice Requires="wps">
            <w:drawing>
              <wp:anchor distT="0" distB="0" distL="114300" distR="114300" simplePos="0" relativeHeight="251673600" behindDoc="0" locked="0" layoutInCell="1" allowOverlap="1" wp14:anchorId="6C9BF71D" wp14:editId="07AD16E4">
                <wp:simplePos x="0" y="0"/>
                <wp:positionH relativeFrom="column">
                  <wp:posOffset>560716</wp:posOffset>
                </wp:positionH>
                <wp:positionV relativeFrom="paragraph">
                  <wp:posOffset>145056</wp:posOffset>
                </wp:positionV>
                <wp:extent cx="362309" cy="1223513"/>
                <wp:effectExtent l="0" t="0" r="19050" b="34290"/>
                <wp:wrapNone/>
                <wp:docPr id="9" name="Straight Connector 9"/>
                <wp:cNvGraphicFramePr/>
                <a:graphic xmlns:a="http://schemas.openxmlformats.org/drawingml/2006/main">
                  <a:graphicData uri="http://schemas.microsoft.com/office/word/2010/wordprocessingShape">
                    <wps:wsp>
                      <wps:cNvCnPr/>
                      <wps:spPr>
                        <a:xfrm>
                          <a:off x="0" y="0"/>
                          <a:ext cx="362309" cy="122351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0E96AC"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5pt,11.4pt" to="72.7pt,1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" strokecolor="black [3200]" strokeweight=".5pt">
                <v:stroke joinstyle="miter"/>
              </v:line>
            </w:pict>
          </mc:Fallback>
        </mc:AlternateContent>
      </w:r>
    </w:p>
    <w:p w14:paraId="24F41BF7" w14:textId="0D85FE7B" w:rsidR="00A76870" w:rsidRDefault="00AE1F01" w:rsidP="00EB3F95">
      <w:pPr>
        <w:ind w:left="360"/>
        <w:jc w:val="both"/>
      </w:pPr>
      <w:r>
        <w:rPr>
          <w:noProof/>
        </w:rPr>
        <mc:AlternateContent>
          <mc:Choice Requires="wps">
            <w:drawing>
              <wp:anchor distT="0" distB="0" distL="114300" distR="114300" simplePos="0" relativeHeight="251695104" behindDoc="0" locked="0" layoutInCell="1" allowOverlap="1" wp14:anchorId="54DE7398" wp14:editId="398F760D">
                <wp:simplePos x="0" y="0"/>
                <wp:positionH relativeFrom="column">
                  <wp:posOffset>2664724</wp:posOffset>
                </wp:positionH>
                <wp:positionV relativeFrom="paragraph">
                  <wp:posOffset>34925</wp:posOffset>
                </wp:positionV>
                <wp:extent cx="1121363" cy="207010"/>
                <wp:effectExtent l="0" t="0" r="22225" b="21590"/>
                <wp:wrapNone/>
                <wp:docPr id="20" name="Text Box 20"/>
                <wp:cNvGraphicFramePr/>
                <a:graphic xmlns:a="http://schemas.openxmlformats.org/drawingml/2006/main">
                  <a:graphicData uri="http://schemas.microsoft.com/office/word/2010/wordprocessingShape">
                    <wps:wsp>
                      <wps:cNvSpPr txBox="1"/>
                      <wps:spPr>
                        <a:xfrm>
                          <a:off x="0" y="0"/>
                          <a:ext cx="1121363" cy="207010"/>
                        </a:xfrm>
                        <a:prstGeom prst="rect">
                          <a:avLst/>
                        </a:prstGeom>
                        <a:solidFill>
                          <a:schemeClr val="lt1"/>
                        </a:solidFill>
                        <a:ln w="6350">
                          <a:solidFill>
                            <a:schemeClr val="bg1"/>
                          </a:solidFill>
                        </a:ln>
                      </wps:spPr>
                      <wps:txbx>
                        <w:txbxContent>
                          <w:p w14:paraId="425F2B4F" w14:textId="0BEE50A2" w:rsidR="00DF4D74" w:rsidRPr="00DF4D74" w:rsidRDefault="00AE1F01" w:rsidP="00DF4D74">
                            <w:pPr>
                              <w:rPr>
                                <w:b w:val="0"/>
                                <w:bCs/>
                                <w:sz w:val="14"/>
                                <w:szCs w:val="18"/>
                              </w:rPr>
                            </w:pPr>
                            <w:r>
                              <w:rPr>
                                <w:b w:val="0"/>
                                <w:bCs/>
                                <w:sz w:val="16"/>
                                <w:szCs w:val="20"/>
                              </w:rPr>
                              <w:t>Career Dissatisfaction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E7398" id="Text Box 20" o:spid="_x0000_s1029" type="#_x0000_t202" style="position:absolute;left:0;text-align:left;margin-left:209.8pt;margin-top:2.75pt;width:88.3pt;height:1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" fillcolor="white [3201]" strokecolor="white [3212]" strokeweight=".5pt">
                <v:textbox>
                  <w:txbxContent>
                    <w:p w14:paraId="425F2B4F" w14:textId="0BEE50A2" w:rsidR="00DF4D74" w:rsidRPr="00DF4D74" w:rsidRDefault="00AE1F01" w:rsidP="00DF4D74">
                      <w:pPr>
                        <w:rPr>
                          <w:b w:val="0"/>
                          <w:bCs/>
                          <w:sz w:val="14"/>
                          <w:szCs w:val="18"/>
                        </w:rPr>
                      </w:pPr>
                      <w:r>
                        <w:rPr>
                          <w:b w:val="0"/>
                          <w:bCs/>
                          <w:sz w:val="16"/>
                          <w:szCs w:val="20"/>
                        </w:rPr>
                        <w:t>Career Dissatisfaction</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6AD2007E" wp14:editId="113DA490">
                <wp:simplePos x="0" y="0"/>
                <wp:positionH relativeFrom="column">
                  <wp:posOffset>2501660</wp:posOffset>
                </wp:positionH>
                <wp:positionV relativeFrom="paragraph">
                  <wp:posOffset>242390</wp:posOffset>
                </wp:positionV>
                <wp:extent cx="1268059" cy="224287"/>
                <wp:effectExtent l="0" t="0" r="27940" b="23495"/>
                <wp:wrapNone/>
                <wp:docPr id="21" name="Text Box 21"/>
                <wp:cNvGraphicFramePr/>
                <a:graphic xmlns:a="http://schemas.openxmlformats.org/drawingml/2006/main">
                  <a:graphicData uri="http://schemas.microsoft.com/office/word/2010/wordprocessingShape">
                    <wps:wsp>
                      <wps:cNvSpPr txBox="1"/>
                      <wps:spPr>
                        <a:xfrm>
                          <a:off x="0" y="0"/>
                          <a:ext cx="1268059" cy="224287"/>
                        </a:xfrm>
                        <a:prstGeom prst="rect">
                          <a:avLst/>
                        </a:prstGeom>
                        <a:solidFill>
                          <a:schemeClr val="lt1"/>
                        </a:solidFill>
                        <a:ln w="6350">
                          <a:solidFill>
                            <a:schemeClr val="bg1"/>
                          </a:solidFill>
                        </a:ln>
                      </wps:spPr>
                      <wps:txbx>
                        <w:txbxContent>
                          <w:p w14:paraId="13212241" w14:textId="5D0A3DF6" w:rsidR="00DF4D74" w:rsidRPr="00DF4D74" w:rsidRDefault="00AE1F01" w:rsidP="00DF4D74">
                            <w:pPr>
                              <w:rPr>
                                <w:b w:val="0"/>
                                <w:bCs/>
                                <w:sz w:val="14"/>
                                <w:szCs w:val="18"/>
                              </w:rPr>
                            </w:pPr>
                            <w:r>
                              <w:rPr>
                                <w:b w:val="0"/>
                                <w:bCs/>
                                <w:sz w:val="16"/>
                                <w:szCs w:val="20"/>
                              </w:rPr>
                              <w:t>Dissatisfaction with salary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2007E" id="Text Box 21" o:spid="_x0000_s1030" type="#_x0000_t202" style="position:absolute;left:0;text-align:left;margin-left:197pt;margin-top:19.1pt;width:99.85pt;height:1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" fillcolor="white [3201]" strokecolor="white [3212]" strokeweight=".5pt">
                <v:textbox>
                  <w:txbxContent>
                    <w:p w14:paraId="13212241" w14:textId="5D0A3DF6" w:rsidR="00DF4D74" w:rsidRPr="00DF4D74" w:rsidRDefault="00AE1F01" w:rsidP="00DF4D74">
                      <w:pPr>
                        <w:rPr>
                          <w:b w:val="0"/>
                          <w:bCs/>
                          <w:sz w:val="14"/>
                          <w:szCs w:val="18"/>
                        </w:rPr>
                      </w:pPr>
                      <w:r>
                        <w:rPr>
                          <w:b w:val="0"/>
                          <w:bCs/>
                          <w:sz w:val="16"/>
                          <w:szCs w:val="20"/>
                        </w:rPr>
                        <w:t>Dissatisfaction with salary</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54550E71" wp14:editId="05F8827A">
                <wp:simplePos x="0" y="0"/>
                <wp:positionH relativeFrom="column">
                  <wp:posOffset>922667</wp:posOffset>
                </wp:positionH>
                <wp:positionV relativeFrom="paragraph">
                  <wp:posOffset>259667</wp:posOffset>
                </wp:positionV>
                <wp:extent cx="1130396" cy="224263"/>
                <wp:effectExtent l="0" t="0" r="12700" b="23495"/>
                <wp:wrapNone/>
                <wp:docPr id="19" name="Text Box 19"/>
                <wp:cNvGraphicFramePr/>
                <a:graphic xmlns:a="http://schemas.openxmlformats.org/drawingml/2006/main">
                  <a:graphicData uri="http://schemas.microsoft.com/office/word/2010/wordprocessingShape">
                    <wps:wsp>
                      <wps:cNvSpPr txBox="1"/>
                      <wps:spPr>
                        <a:xfrm>
                          <a:off x="0" y="0"/>
                          <a:ext cx="1130396" cy="224263"/>
                        </a:xfrm>
                        <a:prstGeom prst="rect">
                          <a:avLst/>
                        </a:prstGeom>
                        <a:solidFill>
                          <a:schemeClr val="lt1"/>
                        </a:solidFill>
                        <a:ln w="6350">
                          <a:solidFill>
                            <a:schemeClr val="bg1"/>
                          </a:solidFill>
                        </a:ln>
                      </wps:spPr>
                      <wps:txbx>
                        <w:txbxContent>
                          <w:p w14:paraId="2E8F1F41" w14:textId="2C4C4BBE" w:rsidR="00DF4D74" w:rsidRPr="00DF4D74" w:rsidRDefault="00AE1F01" w:rsidP="00DF4D74">
                            <w:pPr>
                              <w:rPr>
                                <w:b w:val="0"/>
                                <w:bCs/>
                                <w:sz w:val="14"/>
                                <w:szCs w:val="18"/>
                              </w:rPr>
                            </w:pPr>
                            <w:r>
                              <w:rPr>
                                <w:b w:val="0"/>
                                <w:bCs/>
                                <w:sz w:val="16"/>
                                <w:szCs w:val="20"/>
                              </w:rPr>
                              <w:t>Quantitative Demands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50E71" id="Text Box 19" o:spid="_x0000_s1031" type="#_x0000_t202" style="position:absolute;left:0;text-align:left;margin-left:72.65pt;margin-top:20.45pt;width:89pt;height:17.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" fillcolor="white [3201]" strokecolor="white [3212]" strokeweight=".5pt">
                <v:textbox>
                  <w:txbxContent>
                    <w:p w14:paraId="2E8F1F41" w14:textId="2C4C4BBE" w:rsidR="00DF4D74" w:rsidRPr="00DF4D74" w:rsidRDefault="00AE1F01" w:rsidP="00DF4D74">
                      <w:pPr>
                        <w:rPr>
                          <w:b w:val="0"/>
                          <w:bCs/>
                          <w:sz w:val="14"/>
                          <w:szCs w:val="18"/>
                        </w:rPr>
                      </w:pPr>
                      <w:r>
                        <w:rPr>
                          <w:b w:val="0"/>
                          <w:bCs/>
                          <w:sz w:val="16"/>
                          <w:szCs w:val="20"/>
                        </w:rPr>
                        <w:t>Quantitative Demands</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22B81265" wp14:editId="1675AFDB">
                <wp:simplePos x="0" y="0"/>
                <wp:positionH relativeFrom="column">
                  <wp:posOffset>992038</wp:posOffset>
                </wp:positionH>
                <wp:positionV relativeFrom="paragraph">
                  <wp:posOffset>44007</wp:posOffset>
                </wp:positionV>
                <wp:extent cx="1052398" cy="215636"/>
                <wp:effectExtent l="0" t="0" r="14605" b="13335"/>
                <wp:wrapNone/>
                <wp:docPr id="18" name="Text Box 18"/>
                <wp:cNvGraphicFramePr/>
                <a:graphic xmlns:a="http://schemas.openxmlformats.org/drawingml/2006/main">
                  <a:graphicData uri="http://schemas.microsoft.com/office/word/2010/wordprocessingShape">
                    <wps:wsp>
                      <wps:cNvSpPr txBox="1"/>
                      <wps:spPr>
                        <a:xfrm>
                          <a:off x="0" y="0"/>
                          <a:ext cx="1052398" cy="215636"/>
                        </a:xfrm>
                        <a:prstGeom prst="rect">
                          <a:avLst/>
                        </a:prstGeom>
                        <a:solidFill>
                          <a:schemeClr val="lt1"/>
                        </a:solidFill>
                        <a:ln w="6350">
                          <a:solidFill>
                            <a:schemeClr val="bg1"/>
                          </a:solidFill>
                        </a:ln>
                      </wps:spPr>
                      <wps:txbx>
                        <w:txbxContent>
                          <w:p w14:paraId="183A672F" w14:textId="74DF67D5" w:rsidR="00DF4D74" w:rsidRPr="00DF4D74" w:rsidRDefault="00AE1F01" w:rsidP="000655D3">
                            <w:pPr>
                              <w:rPr>
                                <w:b w:val="0"/>
                                <w:bCs/>
                                <w:sz w:val="14"/>
                                <w:szCs w:val="18"/>
                              </w:rPr>
                            </w:pPr>
                            <w:r>
                              <w:rPr>
                                <w:b w:val="0"/>
                                <w:bCs/>
                                <w:sz w:val="16"/>
                                <w:szCs w:val="20"/>
                              </w:rPr>
                              <w:t>Emotional Demands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81265" id="Text Box 18" o:spid="_x0000_s1032" type="#_x0000_t202" style="position:absolute;left:0;text-align:left;margin-left:78.1pt;margin-top:3.45pt;width:82.85pt;height: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" fillcolor="white [3201]" strokecolor="white [3212]" strokeweight=".5pt">
                <v:textbox>
                  <w:txbxContent>
                    <w:p w14:paraId="183A672F" w14:textId="74DF67D5" w:rsidR="00DF4D74" w:rsidRPr="00DF4D74" w:rsidRDefault="00AE1F01" w:rsidP="000655D3">
                      <w:pPr>
                        <w:rPr>
                          <w:b w:val="0"/>
                          <w:bCs/>
                          <w:sz w:val="14"/>
                          <w:szCs w:val="18"/>
                        </w:rPr>
                      </w:pPr>
                      <w:r>
                        <w:rPr>
                          <w:b w:val="0"/>
                          <w:bCs/>
                          <w:sz w:val="16"/>
                          <w:szCs w:val="20"/>
                        </w:rPr>
                        <w:t>Emotional Demands</w:t>
                      </w:r>
                    </w:p>
                  </w:txbxContent>
                </v:textbox>
              </v:shape>
            </w:pict>
          </mc:Fallback>
        </mc:AlternateContent>
      </w:r>
      <w:r w:rsidR="00DF4D74">
        <w:rPr>
          <w:noProof/>
        </w:rPr>
        <mc:AlternateContent>
          <mc:Choice Requires="wps">
            <w:drawing>
              <wp:anchor distT="0" distB="0" distL="114300" distR="114300" simplePos="0" relativeHeight="251688960" behindDoc="0" locked="0" layoutInCell="1" allowOverlap="1" wp14:anchorId="10FE9476" wp14:editId="296191C3">
                <wp:simplePos x="0" y="0"/>
                <wp:positionH relativeFrom="column">
                  <wp:posOffset>-78740</wp:posOffset>
                </wp:positionH>
                <wp:positionV relativeFrom="paragraph">
                  <wp:posOffset>264531</wp:posOffset>
                </wp:positionV>
                <wp:extent cx="664234" cy="207034"/>
                <wp:effectExtent l="0" t="0" r="21590" b="21590"/>
                <wp:wrapNone/>
                <wp:docPr id="17" name="Text Box 17"/>
                <wp:cNvGraphicFramePr/>
                <a:graphic xmlns:a="http://schemas.openxmlformats.org/drawingml/2006/main">
                  <a:graphicData uri="http://schemas.microsoft.com/office/word/2010/wordprocessingShape">
                    <wps:wsp>
                      <wps:cNvSpPr txBox="1"/>
                      <wps:spPr>
                        <a:xfrm>
                          <a:off x="0" y="0"/>
                          <a:ext cx="664234" cy="207034"/>
                        </a:xfrm>
                        <a:prstGeom prst="rect">
                          <a:avLst/>
                        </a:prstGeom>
                        <a:solidFill>
                          <a:schemeClr val="lt1"/>
                        </a:solidFill>
                        <a:ln w="6350">
                          <a:solidFill>
                            <a:schemeClr val="bg1"/>
                          </a:solidFill>
                        </a:ln>
                      </wps:spPr>
                      <wps:txbx>
                        <w:txbxContent>
                          <w:p w14:paraId="0151F6E3" w14:textId="7C0C3276" w:rsidR="00DF4D74" w:rsidRPr="00DF4D74" w:rsidRDefault="00DF4D74" w:rsidP="00DF4D74">
                            <w:pPr>
                              <w:rPr>
                                <w:b w:val="0"/>
                                <w:bCs/>
                                <w:sz w:val="14"/>
                                <w:szCs w:val="18"/>
                              </w:rPr>
                            </w:pPr>
                            <w:r>
                              <w:rPr>
                                <w:b w:val="0"/>
                                <w:bCs/>
                                <w:sz w:val="16"/>
                                <w:szCs w:val="20"/>
                              </w:rPr>
                              <w:t>Strain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E9476" id="Text Box 17" o:spid="_x0000_s1033" type="#_x0000_t202" style="position:absolute;left:0;text-align:left;margin-left:-6.2pt;margin-top:20.85pt;width:52.3pt;height:16.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" fillcolor="white [3201]" strokecolor="white [3212]" strokeweight=".5pt">
                <v:textbox>
                  <w:txbxContent>
                    <w:p w14:paraId="0151F6E3" w14:textId="7C0C3276" w:rsidR="00DF4D74" w:rsidRPr="00DF4D74" w:rsidRDefault="00DF4D74" w:rsidP="00DF4D74">
                      <w:pPr>
                        <w:rPr>
                          <w:b w:val="0"/>
                          <w:bCs/>
                          <w:sz w:val="14"/>
                          <w:szCs w:val="18"/>
                        </w:rPr>
                      </w:pPr>
                      <w:r>
                        <w:rPr>
                          <w:b w:val="0"/>
                          <w:bCs/>
                          <w:sz w:val="16"/>
                          <w:szCs w:val="20"/>
                        </w:rPr>
                        <w:t>Strain</w:t>
                      </w:r>
                    </w:p>
                  </w:txbxContent>
                </v:textbox>
              </v:shape>
            </w:pict>
          </mc:Fallback>
        </mc:AlternateContent>
      </w:r>
      <w:r w:rsidR="00DF4D74">
        <w:rPr>
          <w:noProof/>
        </w:rPr>
        <mc:AlternateContent>
          <mc:Choice Requires="wps">
            <w:drawing>
              <wp:anchor distT="0" distB="0" distL="114300" distR="114300" simplePos="0" relativeHeight="251686912" behindDoc="0" locked="0" layoutInCell="1" allowOverlap="1" wp14:anchorId="2904C276" wp14:editId="5570864B">
                <wp:simplePos x="0" y="0"/>
                <wp:positionH relativeFrom="column">
                  <wp:posOffset>-103517</wp:posOffset>
                </wp:positionH>
                <wp:positionV relativeFrom="paragraph">
                  <wp:posOffset>44007</wp:posOffset>
                </wp:positionV>
                <wp:extent cx="664234" cy="207034"/>
                <wp:effectExtent l="0" t="0" r="21590" b="21590"/>
                <wp:wrapNone/>
                <wp:docPr id="16" name="Text Box 16"/>
                <wp:cNvGraphicFramePr/>
                <a:graphic xmlns:a="http://schemas.openxmlformats.org/drawingml/2006/main">
                  <a:graphicData uri="http://schemas.microsoft.com/office/word/2010/wordprocessingShape">
                    <wps:wsp>
                      <wps:cNvSpPr txBox="1"/>
                      <wps:spPr>
                        <a:xfrm>
                          <a:off x="0" y="0"/>
                          <a:ext cx="664234" cy="207034"/>
                        </a:xfrm>
                        <a:prstGeom prst="rect">
                          <a:avLst/>
                        </a:prstGeom>
                        <a:solidFill>
                          <a:schemeClr val="lt1"/>
                        </a:solidFill>
                        <a:ln w="6350">
                          <a:solidFill>
                            <a:schemeClr val="bg1"/>
                          </a:solidFill>
                        </a:ln>
                      </wps:spPr>
                      <wps:txbx>
                        <w:txbxContent>
                          <w:p w14:paraId="64287100" w14:textId="155B0B09" w:rsidR="00DF4D74" w:rsidRPr="00DF4D74" w:rsidRDefault="00DF4D74">
                            <w:pPr>
                              <w:rPr>
                                <w:b w:val="0"/>
                                <w:bCs/>
                                <w:sz w:val="14"/>
                                <w:szCs w:val="18"/>
                              </w:rPr>
                            </w:pPr>
                            <w:r w:rsidRPr="00DF4D74">
                              <w:rPr>
                                <w:b w:val="0"/>
                                <w:bCs/>
                                <w:sz w:val="16"/>
                                <w:szCs w:val="20"/>
                              </w:rPr>
                              <w:t>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4C276" id="Text Box 16" o:spid="_x0000_s1034" type="#_x0000_t202" style="position:absolute;left:0;text-align:left;margin-left:-8.15pt;margin-top:3.45pt;width:52.3pt;height:1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" fillcolor="white [3201]" strokecolor="white [3212]" strokeweight=".5pt">
                <v:textbox>
                  <w:txbxContent>
                    <w:p w14:paraId="64287100" w14:textId="155B0B09" w:rsidR="00DF4D74" w:rsidRPr="00DF4D74" w:rsidRDefault="00DF4D74">
                      <w:pPr>
                        <w:rPr>
                          <w:b w:val="0"/>
                          <w:bCs/>
                          <w:sz w:val="14"/>
                          <w:szCs w:val="18"/>
                        </w:rPr>
                      </w:pPr>
                      <w:r w:rsidRPr="00DF4D74">
                        <w:rPr>
                          <w:b w:val="0"/>
                          <w:bCs/>
                          <w:sz w:val="16"/>
                          <w:szCs w:val="20"/>
                        </w:rPr>
                        <w:t>Workload</w:t>
                      </w:r>
                    </w:p>
                  </w:txbxContent>
                </v:textbox>
              </v:shape>
            </w:pict>
          </mc:Fallback>
        </mc:AlternateContent>
      </w:r>
    </w:p>
    <w:p w14:paraId="711C4B65" w14:textId="5BD61D6C" w:rsidR="00A76870" w:rsidRDefault="00EB3F95" w:rsidP="00EB3F95">
      <w:pPr>
        <w:ind w:left="360"/>
        <w:jc w:val="both"/>
      </w:pPr>
      <w:r>
        <w:rPr>
          <w:noProof/>
        </w:rPr>
        <mc:AlternateContent>
          <mc:Choice Requires="wps">
            <w:drawing>
              <wp:anchor distT="0" distB="0" distL="114300" distR="114300" simplePos="0" relativeHeight="251675648" behindDoc="0" locked="0" layoutInCell="1" allowOverlap="1" wp14:anchorId="1D5374C6" wp14:editId="5E9D3980">
                <wp:simplePos x="0" y="0"/>
                <wp:positionH relativeFrom="column">
                  <wp:posOffset>4813540</wp:posOffset>
                </wp:positionH>
                <wp:positionV relativeFrom="paragraph">
                  <wp:posOffset>293118</wp:posOffset>
                </wp:positionV>
                <wp:extent cx="1069675" cy="887730"/>
                <wp:effectExtent l="0" t="0" r="16510" b="26670"/>
                <wp:wrapNone/>
                <wp:docPr id="10" name="Text Box 10"/>
                <wp:cNvGraphicFramePr/>
                <a:graphic xmlns:a="http://schemas.openxmlformats.org/drawingml/2006/main">
                  <a:graphicData uri="http://schemas.microsoft.com/office/word/2010/wordprocessingShape">
                    <wps:wsp>
                      <wps:cNvSpPr txBox="1"/>
                      <wps:spPr>
                        <a:xfrm>
                          <a:off x="0" y="0"/>
                          <a:ext cx="1069675" cy="887730"/>
                        </a:xfrm>
                        <a:prstGeom prst="rect">
                          <a:avLst/>
                        </a:prstGeom>
                        <a:solidFill>
                          <a:srgbClr val="C00000"/>
                        </a:solidFill>
                        <a:ln w="6350">
                          <a:solidFill>
                            <a:prstClr val="black"/>
                          </a:solidFill>
                        </a:ln>
                      </wps:spPr>
                      <wps:txbx>
                        <w:txbxContent>
                          <w:p w14:paraId="7D3102BE" w14:textId="77777777" w:rsidR="00C435BC" w:rsidRDefault="00C435BC" w:rsidP="00DF4D74">
                            <w:pPr>
                              <w:rPr>
                                <w:sz w:val="22"/>
                                <w:szCs w:val="28"/>
                              </w:rPr>
                            </w:pPr>
                          </w:p>
                          <w:p w14:paraId="616769B7" w14:textId="5C432776" w:rsidR="00DF4D74" w:rsidRPr="00A76870" w:rsidRDefault="00DF4D74" w:rsidP="00C435BC">
                            <w:pPr>
                              <w:jc w:val="center"/>
                              <w:rPr>
                                <w:sz w:val="22"/>
                                <w:szCs w:val="28"/>
                              </w:rPr>
                            </w:pPr>
                            <w:r>
                              <w:rPr>
                                <w:sz w:val="22"/>
                                <w:szCs w:val="28"/>
                              </w:rPr>
                              <w:t>Staffing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374C6" id="Text Box 10" o:spid="_x0000_s1035" type="#_x0000_t202" style="position:absolute;left:0;text-align:left;margin-left:379pt;margin-top:23.1pt;width:84.25pt;height:69.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" fillcolor="#c00000" strokeweight=".5pt">
                <v:textbox>
                  <w:txbxContent>
                    <w:p w14:paraId="7D3102BE" w14:textId="77777777" w:rsidR="00C435BC" w:rsidRDefault="00C435BC" w:rsidP="00DF4D74">
                      <w:pPr>
                        <w:rPr>
                          <w:sz w:val="22"/>
                          <w:szCs w:val="28"/>
                        </w:rPr>
                      </w:pPr>
                    </w:p>
                    <w:p w14:paraId="616769B7" w14:textId="5C432776" w:rsidR="00DF4D74" w:rsidRPr="00A76870" w:rsidRDefault="00DF4D74" w:rsidP="00C435BC">
                      <w:pPr>
                        <w:jc w:val="center"/>
                        <w:rPr>
                          <w:sz w:val="22"/>
                          <w:szCs w:val="28"/>
                        </w:rPr>
                      </w:pPr>
                      <w:r>
                        <w:rPr>
                          <w:sz w:val="22"/>
                          <w:szCs w:val="28"/>
                        </w:rPr>
                        <w:t>Staffing Issues</w:t>
                      </w:r>
                    </w:p>
                  </w:txbxContent>
                </v:textbox>
              </v:shape>
            </w:pict>
          </mc:Fallback>
        </mc:AlternateContent>
      </w:r>
      <w:r w:rsidR="00AE1F01">
        <w:rPr>
          <w:noProof/>
        </w:rPr>
        <mc:AlternateContent>
          <mc:Choice Requires="wps">
            <w:drawing>
              <wp:anchor distT="0" distB="0" distL="114300" distR="114300" simplePos="0" relativeHeight="251707392" behindDoc="0" locked="0" layoutInCell="1" allowOverlap="1" wp14:anchorId="7B21DFAD" wp14:editId="457E3D54">
                <wp:simplePos x="0" y="0"/>
                <wp:positionH relativeFrom="column">
                  <wp:posOffset>-77638</wp:posOffset>
                </wp:positionH>
                <wp:positionV relativeFrom="paragraph">
                  <wp:posOffset>178028</wp:posOffset>
                </wp:positionV>
                <wp:extent cx="664234" cy="207034"/>
                <wp:effectExtent l="0" t="0" r="21590" b="21590"/>
                <wp:wrapNone/>
                <wp:docPr id="31" name="Text Box 31"/>
                <wp:cNvGraphicFramePr/>
                <a:graphic xmlns:a="http://schemas.openxmlformats.org/drawingml/2006/main">
                  <a:graphicData uri="http://schemas.microsoft.com/office/word/2010/wordprocessingShape">
                    <wps:wsp>
                      <wps:cNvSpPr txBox="1"/>
                      <wps:spPr>
                        <a:xfrm>
                          <a:off x="0" y="0"/>
                          <a:ext cx="664234" cy="207034"/>
                        </a:xfrm>
                        <a:prstGeom prst="rect">
                          <a:avLst/>
                        </a:prstGeom>
                        <a:solidFill>
                          <a:schemeClr val="lt1"/>
                        </a:solidFill>
                        <a:ln w="6350">
                          <a:solidFill>
                            <a:schemeClr val="bg1"/>
                          </a:solidFill>
                        </a:ln>
                      </wps:spPr>
                      <wps:txbx>
                        <w:txbxContent>
                          <w:p w14:paraId="27BA52A1" w14:textId="501B8D9D" w:rsidR="00AE1F01" w:rsidRPr="00DF4D74" w:rsidRDefault="00AE1F01" w:rsidP="00AE1F01">
                            <w:pPr>
                              <w:rPr>
                                <w:b w:val="0"/>
                                <w:bCs/>
                                <w:sz w:val="14"/>
                                <w:szCs w:val="18"/>
                              </w:rPr>
                            </w:pPr>
                            <w:r>
                              <w:rPr>
                                <w:b w:val="0"/>
                                <w:bCs/>
                                <w:sz w:val="16"/>
                                <w:szCs w:val="20"/>
                              </w:rPr>
                              <w:t>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1DFAD" id="Text Box 31" o:spid="_x0000_s1036" type="#_x0000_t202" style="position:absolute;left:0;text-align:left;margin-left:-6.1pt;margin-top:14pt;width:52.3pt;height:16.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" fillcolor="white [3201]" strokecolor="white [3212]" strokeweight=".5pt">
                <v:textbox>
                  <w:txbxContent>
                    <w:p w14:paraId="27BA52A1" w14:textId="501B8D9D" w:rsidR="00AE1F01" w:rsidRPr="00DF4D74" w:rsidRDefault="00AE1F01" w:rsidP="00AE1F01">
                      <w:pPr>
                        <w:rPr>
                          <w:b w:val="0"/>
                          <w:bCs/>
                          <w:sz w:val="14"/>
                          <w:szCs w:val="18"/>
                        </w:rPr>
                      </w:pPr>
                      <w:r>
                        <w:rPr>
                          <w:b w:val="0"/>
                          <w:bCs/>
                          <w:sz w:val="16"/>
                          <w:szCs w:val="20"/>
                        </w:rPr>
                        <w:t>Brexit</w:t>
                      </w:r>
                    </w:p>
                  </w:txbxContent>
                </v:textbox>
              </v:shape>
            </w:pict>
          </mc:Fallback>
        </mc:AlternateContent>
      </w:r>
    </w:p>
    <w:p w14:paraId="4466356D" w14:textId="6D7FD332" w:rsidR="00A76870" w:rsidRDefault="00A76870" w:rsidP="00EB3F95">
      <w:pPr>
        <w:ind w:left="360"/>
        <w:jc w:val="both"/>
      </w:pPr>
    </w:p>
    <w:p w14:paraId="7C717D1C" w14:textId="7FC89BE5" w:rsidR="00A76870" w:rsidRDefault="00DF4D74" w:rsidP="00EB3F95">
      <w:pPr>
        <w:ind w:left="360"/>
        <w:jc w:val="both"/>
      </w:pPr>
      <w:r>
        <w:rPr>
          <w:noProof/>
        </w:rPr>
        <mc:AlternateContent>
          <mc:Choice Requires="wps">
            <w:drawing>
              <wp:anchor distT="0" distB="0" distL="114300" distR="114300" simplePos="0" relativeHeight="251685888" behindDoc="0" locked="0" layoutInCell="1" allowOverlap="1" wp14:anchorId="21592047" wp14:editId="567FAE1D">
                <wp:simplePos x="0" y="0"/>
                <wp:positionH relativeFrom="column">
                  <wp:posOffset>3731260</wp:posOffset>
                </wp:positionH>
                <wp:positionV relativeFrom="paragraph">
                  <wp:posOffset>168011</wp:posOffset>
                </wp:positionV>
                <wp:extent cx="362190" cy="1128119"/>
                <wp:effectExtent l="0" t="0" r="19050" b="34290"/>
                <wp:wrapNone/>
                <wp:docPr id="15" name="Straight Connector 15"/>
                <wp:cNvGraphicFramePr/>
                <a:graphic xmlns:a="http://schemas.openxmlformats.org/drawingml/2006/main">
                  <a:graphicData uri="http://schemas.microsoft.com/office/word/2010/wordprocessingShape">
                    <wps:wsp>
                      <wps:cNvCnPr/>
                      <wps:spPr>
                        <a:xfrm flipH="1">
                          <a:off x="0" y="0"/>
                          <a:ext cx="362190" cy="112811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A2582D" id="Straight Connector 15"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3.8pt,13.25pt" to="322.3pt,10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" strokecolor="black [3200]" strokeweight=".5pt">
                <v:stroke joinstyle="miter"/>
              </v:line>
            </w:pict>
          </mc:Fallback>
        </mc:AlternateContent>
      </w:r>
      <w:r>
        <w:rPr>
          <w:noProof/>
        </w:rPr>
        <mc:AlternateContent>
          <mc:Choice Requires="wps">
            <w:drawing>
              <wp:anchor distT="0" distB="0" distL="114300" distR="114300" simplePos="0" relativeHeight="251683840" behindDoc="0" locked="0" layoutInCell="1" allowOverlap="1" wp14:anchorId="0C5635C5" wp14:editId="7B476141">
                <wp:simplePos x="0" y="0"/>
                <wp:positionH relativeFrom="column">
                  <wp:posOffset>2041573</wp:posOffset>
                </wp:positionH>
                <wp:positionV relativeFrom="paragraph">
                  <wp:posOffset>202194</wp:posOffset>
                </wp:positionV>
                <wp:extent cx="362190" cy="1128119"/>
                <wp:effectExtent l="0" t="0" r="19050" b="34290"/>
                <wp:wrapNone/>
                <wp:docPr id="14" name="Straight Connector 14"/>
                <wp:cNvGraphicFramePr/>
                <a:graphic xmlns:a="http://schemas.openxmlformats.org/drawingml/2006/main">
                  <a:graphicData uri="http://schemas.microsoft.com/office/word/2010/wordprocessingShape">
                    <wps:wsp>
                      <wps:cNvCnPr/>
                      <wps:spPr>
                        <a:xfrm flipH="1">
                          <a:off x="0" y="0"/>
                          <a:ext cx="362190" cy="112811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CF1BBE" id="Straight Connector 14"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75pt,15.9pt" to="189.25pt,1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" strokecolor="black [3200]"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2E41A1A5" wp14:editId="7C6AE8D4">
                <wp:simplePos x="0" y="0"/>
                <wp:positionH relativeFrom="column">
                  <wp:posOffset>560717</wp:posOffset>
                </wp:positionH>
                <wp:positionV relativeFrom="paragraph">
                  <wp:posOffset>207322</wp:posOffset>
                </wp:positionV>
                <wp:extent cx="362190" cy="1128119"/>
                <wp:effectExtent l="0" t="0" r="19050" b="34290"/>
                <wp:wrapNone/>
                <wp:docPr id="13" name="Straight Connector 13"/>
                <wp:cNvGraphicFramePr/>
                <a:graphic xmlns:a="http://schemas.openxmlformats.org/drawingml/2006/main">
                  <a:graphicData uri="http://schemas.microsoft.com/office/word/2010/wordprocessingShape">
                    <wps:wsp>
                      <wps:cNvCnPr/>
                      <wps:spPr>
                        <a:xfrm flipH="1">
                          <a:off x="0" y="0"/>
                          <a:ext cx="362190" cy="112811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9ED4E" id="Straight Connector 1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5pt,16.3pt" to="72.65pt,10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" strokecolor="black [3200]" strokeweight=".5pt">
                <v:stroke joinstyle="miter"/>
              </v:line>
            </w:pict>
          </mc:Fallback>
        </mc:AlternateContent>
      </w:r>
      <w:r w:rsidR="00A76870">
        <w:rPr>
          <w:noProof/>
        </w:rPr>
        <mc:AlternateContent>
          <mc:Choice Requires="wps">
            <w:drawing>
              <wp:anchor distT="0" distB="0" distL="114300" distR="114300" simplePos="0" relativeHeight="251672576" behindDoc="0" locked="0" layoutInCell="1" allowOverlap="1" wp14:anchorId="2BE333D8" wp14:editId="2C7314B6">
                <wp:simplePos x="0" y="0"/>
                <wp:positionH relativeFrom="column">
                  <wp:posOffset>-43132</wp:posOffset>
                </wp:positionH>
                <wp:positionV relativeFrom="paragraph">
                  <wp:posOffset>160165</wp:posOffset>
                </wp:positionV>
                <wp:extent cx="4727275" cy="45719"/>
                <wp:effectExtent l="0" t="76200" r="16510" b="50165"/>
                <wp:wrapNone/>
                <wp:docPr id="8" name="Straight Arrow Connector 8"/>
                <wp:cNvGraphicFramePr/>
                <a:graphic xmlns:a="http://schemas.openxmlformats.org/drawingml/2006/main">
                  <a:graphicData uri="http://schemas.microsoft.com/office/word/2010/wordprocessingShape">
                    <wps:wsp>
                      <wps:cNvCnPr/>
                      <wps:spPr>
                        <a:xfrm flipV="1">
                          <a:off x="0" y="0"/>
                          <a:ext cx="472727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AAF78D" id="_x0000_t32" coordsize="21600,21600" o:spt="32" o:oned="t" path="m,l21600,21600e" filled="f">
                <v:path arrowok="t" fillok="f" o:connecttype="none"/>
                <o:lock v:ext="edit" shapetype="t"/>
              </v:shapetype>
              <v:shape id="Straight Arrow Connector 8" o:spid="_x0000_s1026" type="#_x0000_t32" style="position:absolute;margin-left:-3.4pt;margin-top:12.6pt;width:372.25pt;height:3.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" strokecolor="black [3200]" strokeweight=".5pt">
                <v:stroke endarrow="block" joinstyle="miter"/>
              </v:shape>
            </w:pict>
          </mc:Fallback>
        </mc:AlternateContent>
      </w:r>
    </w:p>
    <w:p w14:paraId="3CA98063" w14:textId="083797E8" w:rsidR="00A76870" w:rsidRDefault="003447DC" w:rsidP="00EB3F95">
      <w:pPr>
        <w:ind w:left="360"/>
        <w:jc w:val="both"/>
      </w:pPr>
      <w:r>
        <w:rPr>
          <w:noProof/>
        </w:rPr>
        <mc:AlternateContent>
          <mc:Choice Requires="wps">
            <w:drawing>
              <wp:anchor distT="0" distB="0" distL="114300" distR="114300" simplePos="0" relativeHeight="251704320" behindDoc="0" locked="0" layoutInCell="1" allowOverlap="1" wp14:anchorId="0CBE4113" wp14:editId="6110AF97">
                <wp:simplePos x="0" y="0"/>
                <wp:positionH relativeFrom="column">
                  <wp:posOffset>2838091</wp:posOffset>
                </wp:positionH>
                <wp:positionV relativeFrom="paragraph">
                  <wp:posOffset>175284</wp:posOffset>
                </wp:positionV>
                <wp:extent cx="992013" cy="207010"/>
                <wp:effectExtent l="0" t="0" r="17780" b="21590"/>
                <wp:wrapNone/>
                <wp:docPr id="26" name="Text Box 26"/>
                <wp:cNvGraphicFramePr/>
                <a:graphic xmlns:a="http://schemas.openxmlformats.org/drawingml/2006/main">
                  <a:graphicData uri="http://schemas.microsoft.com/office/word/2010/wordprocessingShape">
                    <wps:wsp>
                      <wps:cNvSpPr txBox="1"/>
                      <wps:spPr>
                        <a:xfrm>
                          <a:off x="0" y="0"/>
                          <a:ext cx="992013" cy="207010"/>
                        </a:xfrm>
                        <a:prstGeom prst="rect">
                          <a:avLst/>
                        </a:prstGeom>
                        <a:solidFill>
                          <a:schemeClr val="lt1"/>
                        </a:solidFill>
                        <a:ln w="6350">
                          <a:solidFill>
                            <a:schemeClr val="bg1"/>
                          </a:solidFill>
                        </a:ln>
                      </wps:spPr>
                      <wps:txbx>
                        <w:txbxContent>
                          <w:p w14:paraId="4AD432BD" w14:textId="2F4F4159" w:rsidR="00AE1F01" w:rsidRPr="00DF4D74" w:rsidRDefault="003447DC" w:rsidP="00AE1F01">
                            <w:pPr>
                              <w:rPr>
                                <w:b w:val="0"/>
                                <w:bCs/>
                                <w:sz w:val="14"/>
                                <w:szCs w:val="18"/>
                              </w:rPr>
                            </w:pPr>
                            <w:r>
                              <w:rPr>
                                <w:b w:val="0"/>
                                <w:bCs/>
                                <w:sz w:val="16"/>
                                <w:szCs w:val="20"/>
                              </w:rPr>
                              <w:t>Work-Life 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E4113" id="Text Box 26" o:spid="_x0000_s1037" type="#_x0000_t202" style="position:absolute;left:0;text-align:left;margin-left:223.45pt;margin-top:13.8pt;width:78.1pt;height:16.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" fillcolor="white [3201]" strokecolor="white [3212]" strokeweight=".5pt">
                <v:textbox>
                  <w:txbxContent>
                    <w:p w14:paraId="4AD432BD" w14:textId="2F4F4159" w:rsidR="00AE1F01" w:rsidRPr="00DF4D74" w:rsidRDefault="003447DC" w:rsidP="00AE1F01">
                      <w:pPr>
                        <w:rPr>
                          <w:b w:val="0"/>
                          <w:bCs/>
                          <w:sz w:val="14"/>
                          <w:szCs w:val="18"/>
                        </w:rPr>
                      </w:pPr>
                      <w:r>
                        <w:rPr>
                          <w:b w:val="0"/>
                          <w:bCs/>
                          <w:sz w:val="16"/>
                          <w:szCs w:val="20"/>
                        </w:rPr>
                        <w:t>Work-Life Balance</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0C5BA9A5" wp14:editId="1126926B">
                <wp:simplePos x="0" y="0"/>
                <wp:positionH relativeFrom="column">
                  <wp:posOffset>1216025</wp:posOffset>
                </wp:positionH>
                <wp:positionV relativeFrom="paragraph">
                  <wp:posOffset>175284</wp:posOffset>
                </wp:positionV>
                <wp:extent cx="914676" cy="207010"/>
                <wp:effectExtent l="0" t="0" r="19050" b="21590"/>
                <wp:wrapNone/>
                <wp:docPr id="24" name="Text Box 24"/>
                <wp:cNvGraphicFramePr/>
                <a:graphic xmlns:a="http://schemas.openxmlformats.org/drawingml/2006/main">
                  <a:graphicData uri="http://schemas.microsoft.com/office/word/2010/wordprocessingShape">
                    <wps:wsp>
                      <wps:cNvSpPr txBox="1"/>
                      <wps:spPr>
                        <a:xfrm>
                          <a:off x="0" y="0"/>
                          <a:ext cx="914676" cy="207010"/>
                        </a:xfrm>
                        <a:prstGeom prst="rect">
                          <a:avLst/>
                        </a:prstGeom>
                        <a:solidFill>
                          <a:schemeClr val="lt1"/>
                        </a:solidFill>
                        <a:ln w="6350">
                          <a:solidFill>
                            <a:schemeClr val="bg1"/>
                          </a:solidFill>
                        </a:ln>
                      </wps:spPr>
                      <wps:txbx>
                        <w:txbxContent>
                          <w:p w14:paraId="32DBE79D" w14:textId="5D26FCA3" w:rsidR="00AE1F01" w:rsidRPr="00DF4D74" w:rsidRDefault="003447DC" w:rsidP="00AE1F01">
                            <w:pPr>
                              <w:rPr>
                                <w:b w:val="0"/>
                                <w:bCs/>
                                <w:sz w:val="14"/>
                                <w:szCs w:val="18"/>
                              </w:rPr>
                            </w:pPr>
                            <w:r>
                              <w:rPr>
                                <w:b w:val="0"/>
                                <w:bCs/>
                                <w:sz w:val="16"/>
                                <w:szCs w:val="20"/>
                              </w:rPr>
                              <w:t>Personal Burnout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BA9A5" id="Text Box 24" o:spid="_x0000_s1038" type="#_x0000_t202" style="position:absolute;left:0;text-align:left;margin-left:95.75pt;margin-top:13.8pt;width:1in;height:1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" fillcolor="white [3201]" strokecolor="white [3212]" strokeweight=".5pt">
                <v:textbox>
                  <w:txbxContent>
                    <w:p w14:paraId="32DBE79D" w14:textId="5D26FCA3" w:rsidR="00AE1F01" w:rsidRPr="00DF4D74" w:rsidRDefault="003447DC" w:rsidP="00AE1F01">
                      <w:pPr>
                        <w:rPr>
                          <w:b w:val="0"/>
                          <w:bCs/>
                          <w:sz w:val="14"/>
                          <w:szCs w:val="18"/>
                        </w:rPr>
                      </w:pPr>
                      <w:r>
                        <w:rPr>
                          <w:b w:val="0"/>
                          <w:bCs/>
                          <w:sz w:val="16"/>
                          <w:szCs w:val="20"/>
                        </w:rPr>
                        <w:t>Personal Burnout</w:t>
                      </w:r>
                    </w:p>
                  </w:txbxContent>
                </v:textbox>
              </v:shape>
            </w:pict>
          </mc:Fallback>
        </mc:AlternateContent>
      </w:r>
      <w:r w:rsidR="00AE1F01">
        <w:rPr>
          <w:noProof/>
        </w:rPr>
        <mc:AlternateContent>
          <mc:Choice Requires="wps">
            <w:drawing>
              <wp:anchor distT="0" distB="0" distL="114300" distR="114300" simplePos="0" relativeHeight="251698176" behindDoc="0" locked="0" layoutInCell="1" allowOverlap="1" wp14:anchorId="222A69AC" wp14:editId="13208260">
                <wp:simplePos x="0" y="0"/>
                <wp:positionH relativeFrom="column">
                  <wp:posOffset>-206843</wp:posOffset>
                </wp:positionH>
                <wp:positionV relativeFrom="paragraph">
                  <wp:posOffset>175655</wp:posOffset>
                </wp:positionV>
                <wp:extent cx="948714" cy="215660"/>
                <wp:effectExtent l="0" t="0" r="22860" b="13335"/>
                <wp:wrapNone/>
                <wp:docPr id="22" name="Text Box 22"/>
                <wp:cNvGraphicFramePr/>
                <a:graphic xmlns:a="http://schemas.openxmlformats.org/drawingml/2006/main">
                  <a:graphicData uri="http://schemas.microsoft.com/office/word/2010/wordprocessingShape">
                    <wps:wsp>
                      <wps:cNvSpPr txBox="1"/>
                      <wps:spPr>
                        <a:xfrm>
                          <a:off x="0" y="0"/>
                          <a:ext cx="948714" cy="215660"/>
                        </a:xfrm>
                        <a:prstGeom prst="rect">
                          <a:avLst/>
                        </a:prstGeom>
                        <a:solidFill>
                          <a:schemeClr val="lt1"/>
                        </a:solidFill>
                        <a:ln w="6350">
                          <a:solidFill>
                            <a:schemeClr val="bg1"/>
                          </a:solidFill>
                        </a:ln>
                      </wps:spPr>
                      <wps:txbx>
                        <w:txbxContent>
                          <w:p w14:paraId="516D6F77" w14:textId="0D4913CA" w:rsidR="00AE1F01" w:rsidRPr="00DF4D74" w:rsidRDefault="00AE1F01" w:rsidP="00AE1F01">
                            <w:pPr>
                              <w:rPr>
                                <w:b w:val="0"/>
                                <w:bCs/>
                                <w:sz w:val="14"/>
                                <w:szCs w:val="18"/>
                              </w:rPr>
                            </w:pPr>
                            <w:r>
                              <w:rPr>
                                <w:b w:val="0"/>
                                <w:bCs/>
                                <w:sz w:val="16"/>
                                <w:szCs w:val="20"/>
                              </w:rPr>
                              <w:t>Work Uncertainty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A69AC" id="Text Box 22" o:spid="_x0000_s1039" type="#_x0000_t202" style="position:absolute;left:0;text-align:left;margin-left:-16.3pt;margin-top:13.85pt;width:74.7pt;height:1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" fillcolor="white [3201]" strokecolor="white [3212]" strokeweight=".5pt">
                <v:textbox>
                  <w:txbxContent>
                    <w:p w14:paraId="516D6F77" w14:textId="0D4913CA" w:rsidR="00AE1F01" w:rsidRPr="00DF4D74" w:rsidRDefault="00AE1F01" w:rsidP="00AE1F01">
                      <w:pPr>
                        <w:rPr>
                          <w:b w:val="0"/>
                          <w:bCs/>
                          <w:sz w:val="14"/>
                          <w:szCs w:val="18"/>
                        </w:rPr>
                      </w:pPr>
                      <w:r>
                        <w:rPr>
                          <w:b w:val="0"/>
                          <w:bCs/>
                          <w:sz w:val="16"/>
                          <w:szCs w:val="20"/>
                        </w:rPr>
                        <w:t>Work Uncertainty</w:t>
                      </w:r>
                    </w:p>
                  </w:txbxContent>
                </v:textbox>
              </v:shape>
            </w:pict>
          </mc:Fallback>
        </mc:AlternateContent>
      </w:r>
    </w:p>
    <w:p w14:paraId="54766742" w14:textId="7A366D76" w:rsidR="00A76870" w:rsidRDefault="00AE1F01" w:rsidP="00EB3F95">
      <w:pPr>
        <w:ind w:left="360"/>
        <w:jc w:val="both"/>
      </w:pPr>
      <w:r>
        <w:rPr>
          <w:noProof/>
        </w:rPr>
        <mc:AlternateContent>
          <mc:Choice Requires="wps">
            <w:drawing>
              <wp:anchor distT="0" distB="0" distL="114300" distR="114300" simplePos="0" relativeHeight="251699200" behindDoc="0" locked="0" layoutInCell="1" allowOverlap="1" wp14:anchorId="2A5FF91B" wp14:editId="065CABC6">
                <wp:simplePos x="0" y="0"/>
                <wp:positionH relativeFrom="column">
                  <wp:posOffset>-207034</wp:posOffset>
                </wp:positionH>
                <wp:positionV relativeFrom="paragraph">
                  <wp:posOffset>100114</wp:posOffset>
                </wp:positionV>
                <wp:extent cx="767727" cy="388189"/>
                <wp:effectExtent l="0" t="0" r="13335" b="12065"/>
                <wp:wrapNone/>
                <wp:docPr id="23" name="Text Box 23"/>
                <wp:cNvGraphicFramePr/>
                <a:graphic xmlns:a="http://schemas.openxmlformats.org/drawingml/2006/main">
                  <a:graphicData uri="http://schemas.microsoft.com/office/word/2010/wordprocessingShape">
                    <wps:wsp>
                      <wps:cNvSpPr txBox="1"/>
                      <wps:spPr>
                        <a:xfrm>
                          <a:off x="0" y="0"/>
                          <a:ext cx="767727" cy="388189"/>
                        </a:xfrm>
                        <a:prstGeom prst="rect">
                          <a:avLst/>
                        </a:prstGeom>
                        <a:solidFill>
                          <a:schemeClr val="lt1"/>
                        </a:solidFill>
                        <a:ln w="6350">
                          <a:solidFill>
                            <a:schemeClr val="bg1"/>
                          </a:solidFill>
                        </a:ln>
                      </wps:spPr>
                      <wps:txbx>
                        <w:txbxContent>
                          <w:p w14:paraId="0C6A9119" w14:textId="2339AC15" w:rsidR="00AE1F01" w:rsidRPr="00DF4D74" w:rsidRDefault="00AE1F01" w:rsidP="00AE1F01">
                            <w:pPr>
                              <w:rPr>
                                <w:b w:val="0"/>
                                <w:bCs/>
                                <w:sz w:val="14"/>
                                <w:szCs w:val="18"/>
                              </w:rPr>
                            </w:pPr>
                            <w:r>
                              <w:rPr>
                                <w:b w:val="0"/>
                                <w:bCs/>
                                <w:sz w:val="16"/>
                                <w:szCs w:val="20"/>
                              </w:rPr>
                              <w:t>Temporary Work Status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FF91B" id="Text Box 23" o:spid="_x0000_s1040" type="#_x0000_t202" style="position:absolute;left:0;text-align:left;margin-left:-16.3pt;margin-top:7.9pt;width:60.45pt;height:30.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" fillcolor="white [3201]" strokecolor="white [3212]" strokeweight=".5pt">
                <v:textbox>
                  <w:txbxContent>
                    <w:p w14:paraId="0C6A9119" w14:textId="2339AC15" w:rsidR="00AE1F01" w:rsidRPr="00DF4D74" w:rsidRDefault="00AE1F01" w:rsidP="00AE1F01">
                      <w:pPr>
                        <w:rPr>
                          <w:b w:val="0"/>
                          <w:bCs/>
                          <w:sz w:val="14"/>
                          <w:szCs w:val="18"/>
                        </w:rPr>
                      </w:pPr>
                      <w:r>
                        <w:rPr>
                          <w:b w:val="0"/>
                          <w:bCs/>
                          <w:sz w:val="16"/>
                          <w:szCs w:val="20"/>
                        </w:rPr>
                        <w:t>Temporary Work Status</w:t>
                      </w:r>
                    </w:p>
                  </w:txbxContent>
                </v:textbox>
              </v:shape>
            </w:pict>
          </mc:Fallback>
        </mc:AlternateContent>
      </w:r>
    </w:p>
    <w:p w14:paraId="671704BE" w14:textId="51324108" w:rsidR="00A76870" w:rsidRDefault="00A76870" w:rsidP="00EB3F95">
      <w:pPr>
        <w:ind w:left="360"/>
        <w:jc w:val="both"/>
      </w:pPr>
    </w:p>
    <w:p w14:paraId="0814EA6F" w14:textId="3E5B5BBE" w:rsidR="00A76870" w:rsidRDefault="00EB3F95" w:rsidP="00EB3F95">
      <w:pPr>
        <w:ind w:left="360"/>
        <w:jc w:val="both"/>
      </w:pPr>
      <w:r>
        <w:rPr>
          <w:noProof/>
        </w:rPr>
        <mc:AlternateContent>
          <mc:Choice Requires="wps">
            <w:drawing>
              <wp:anchor distT="0" distB="0" distL="114300" distR="114300" simplePos="0" relativeHeight="251665408" behindDoc="0" locked="0" layoutInCell="1" allowOverlap="1" wp14:anchorId="416D6434" wp14:editId="01D7B57C">
                <wp:simplePos x="0" y="0"/>
                <wp:positionH relativeFrom="column">
                  <wp:posOffset>3136301</wp:posOffset>
                </wp:positionH>
                <wp:positionV relativeFrom="paragraph">
                  <wp:posOffset>223520</wp:posOffset>
                </wp:positionV>
                <wp:extent cx="1216025" cy="273050"/>
                <wp:effectExtent l="0" t="0" r="22225" b="12700"/>
                <wp:wrapNone/>
                <wp:docPr id="4" name="Text Box 4"/>
                <wp:cNvGraphicFramePr/>
                <a:graphic xmlns:a="http://schemas.openxmlformats.org/drawingml/2006/main">
                  <a:graphicData uri="http://schemas.microsoft.com/office/word/2010/wordprocessingShape">
                    <wps:wsp>
                      <wps:cNvSpPr txBox="1"/>
                      <wps:spPr>
                        <a:xfrm>
                          <a:off x="0" y="0"/>
                          <a:ext cx="1216025" cy="273050"/>
                        </a:xfrm>
                        <a:prstGeom prst="rect">
                          <a:avLst/>
                        </a:prstGeom>
                        <a:solidFill>
                          <a:schemeClr val="accent1">
                            <a:lumMod val="60000"/>
                            <a:lumOff val="40000"/>
                          </a:schemeClr>
                        </a:solidFill>
                        <a:ln w="6350">
                          <a:solidFill>
                            <a:prstClr val="black"/>
                          </a:solidFill>
                        </a:ln>
                      </wps:spPr>
                      <wps:txbx>
                        <w:txbxContent>
                          <w:p w14:paraId="1C92E1E7" w14:textId="61FAD598" w:rsidR="00A76870" w:rsidRPr="00A76870" w:rsidRDefault="00A76870" w:rsidP="00A76870">
                            <w:pPr>
                              <w:rPr>
                                <w:sz w:val="20"/>
                                <w:szCs w:val="20"/>
                              </w:rPr>
                            </w:pPr>
                            <w:r w:rsidRPr="00A76870">
                              <w:rPr>
                                <w:sz w:val="20"/>
                                <w:szCs w:val="20"/>
                              </w:rPr>
                              <w:t>Personal relations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6D6434" id="Text Box 4" o:spid="_x0000_s1041" type="#_x0000_t202" style="position:absolute;left:0;text-align:left;margin-left:246.95pt;margin-top:17.6pt;width:95.75pt;height:2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" fillcolor="#8eaadb [1940]" strokeweight=".5pt">
                <v:textbox>
                  <w:txbxContent>
                    <w:p w14:paraId="1C92E1E7" w14:textId="61FAD598" w:rsidR="00A76870" w:rsidRPr="00A76870" w:rsidRDefault="00A76870" w:rsidP="00A76870">
                      <w:pPr>
                        <w:rPr>
                          <w:sz w:val="20"/>
                          <w:szCs w:val="20"/>
                        </w:rPr>
                      </w:pPr>
                      <w:r w:rsidRPr="00A76870">
                        <w:rPr>
                          <w:sz w:val="20"/>
                          <w:szCs w:val="20"/>
                        </w:rPr>
                        <w:t>Personal relations</w:t>
                      </w:r>
                    </w:p>
                  </w:txbxContent>
                </v:textbox>
              </v:shape>
            </w:pict>
          </mc:Fallback>
        </mc:AlternateContent>
      </w:r>
      <w:r w:rsidR="00DF4D74">
        <w:rPr>
          <w:noProof/>
        </w:rPr>
        <mc:AlternateContent>
          <mc:Choice Requires="wps">
            <w:drawing>
              <wp:anchor distT="0" distB="0" distL="114300" distR="114300" simplePos="0" relativeHeight="251669504" behindDoc="0" locked="0" layoutInCell="1" allowOverlap="1" wp14:anchorId="5653F730" wp14:editId="618B8974">
                <wp:simplePos x="0" y="0"/>
                <wp:positionH relativeFrom="column">
                  <wp:posOffset>-106680</wp:posOffset>
                </wp:positionH>
                <wp:positionV relativeFrom="paragraph">
                  <wp:posOffset>223520</wp:posOffset>
                </wp:positionV>
                <wp:extent cx="1216025" cy="274955"/>
                <wp:effectExtent l="0" t="0" r="22225" b="10795"/>
                <wp:wrapNone/>
                <wp:docPr id="6" name="Text Box 6"/>
                <wp:cNvGraphicFramePr/>
                <a:graphic xmlns:a="http://schemas.openxmlformats.org/drawingml/2006/main">
                  <a:graphicData uri="http://schemas.microsoft.com/office/word/2010/wordprocessingShape">
                    <wps:wsp>
                      <wps:cNvSpPr txBox="1"/>
                      <wps:spPr>
                        <a:xfrm>
                          <a:off x="0" y="0"/>
                          <a:ext cx="1216025" cy="274955"/>
                        </a:xfrm>
                        <a:prstGeom prst="rect">
                          <a:avLst/>
                        </a:prstGeom>
                        <a:solidFill>
                          <a:schemeClr val="accent1">
                            <a:lumMod val="60000"/>
                            <a:lumOff val="40000"/>
                          </a:schemeClr>
                        </a:solidFill>
                        <a:ln w="6350">
                          <a:solidFill>
                            <a:prstClr val="black"/>
                          </a:solidFill>
                        </a:ln>
                      </wps:spPr>
                      <wps:txbx>
                        <w:txbxContent>
                          <w:p w14:paraId="281176C1" w14:textId="4E28624E" w:rsidR="00A76870" w:rsidRPr="00A76870" w:rsidRDefault="00A76870" w:rsidP="00C435BC">
                            <w:pPr>
                              <w:jc w:val="center"/>
                              <w:rPr>
                                <w:sz w:val="20"/>
                                <w:szCs w:val="24"/>
                              </w:rPr>
                            </w:pPr>
                            <w:r w:rsidRPr="00A76870">
                              <w:rPr>
                                <w:sz w:val="20"/>
                                <w:szCs w:val="24"/>
                              </w:rPr>
                              <w:t>Work status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3F730" id="Text Box 6" o:spid="_x0000_s1042" type="#_x0000_t202" style="position:absolute;left:0;text-align:left;margin-left:-8.4pt;margin-top:17.6pt;width:95.75pt;height:21.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" fillcolor="#8eaadb [1940]" strokeweight=".5pt">
                <v:textbox>
                  <w:txbxContent>
                    <w:p w14:paraId="281176C1" w14:textId="4E28624E" w:rsidR="00A76870" w:rsidRPr="00A76870" w:rsidRDefault="00A76870" w:rsidP="00C435BC">
                      <w:pPr>
                        <w:jc w:val="center"/>
                        <w:rPr>
                          <w:sz w:val="20"/>
                          <w:szCs w:val="24"/>
                        </w:rPr>
                      </w:pPr>
                      <w:r w:rsidRPr="00A76870">
                        <w:rPr>
                          <w:sz w:val="20"/>
                          <w:szCs w:val="24"/>
                        </w:rPr>
                        <w:t>Work status</w:t>
                      </w:r>
                    </w:p>
                  </w:txbxContent>
                </v:textbox>
              </v:shape>
            </w:pict>
          </mc:Fallback>
        </mc:AlternateContent>
      </w:r>
      <w:r w:rsidR="00DF4D74">
        <w:rPr>
          <w:noProof/>
        </w:rPr>
        <mc:AlternateContent>
          <mc:Choice Requires="wps">
            <w:drawing>
              <wp:anchor distT="0" distB="0" distL="114300" distR="114300" simplePos="0" relativeHeight="251667456" behindDoc="0" locked="0" layoutInCell="1" allowOverlap="1" wp14:anchorId="43F4F851" wp14:editId="013CEBD5">
                <wp:simplePos x="0" y="0"/>
                <wp:positionH relativeFrom="column">
                  <wp:posOffset>1523365</wp:posOffset>
                </wp:positionH>
                <wp:positionV relativeFrom="paragraph">
                  <wp:posOffset>239131</wp:posOffset>
                </wp:positionV>
                <wp:extent cx="1216025" cy="274955"/>
                <wp:effectExtent l="0" t="0" r="22225" b="10795"/>
                <wp:wrapNone/>
                <wp:docPr id="5" name="Text Box 5"/>
                <wp:cNvGraphicFramePr/>
                <a:graphic xmlns:a="http://schemas.openxmlformats.org/drawingml/2006/main">
                  <a:graphicData uri="http://schemas.microsoft.com/office/word/2010/wordprocessingShape">
                    <wps:wsp>
                      <wps:cNvSpPr txBox="1"/>
                      <wps:spPr>
                        <a:xfrm>
                          <a:off x="0" y="0"/>
                          <a:ext cx="1216025" cy="274955"/>
                        </a:xfrm>
                        <a:prstGeom prst="rect">
                          <a:avLst/>
                        </a:prstGeom>
                        <a:solidFill>
                          <a:schemeClr val="accent1">
                            <a:lumMod val="60000"/>
                            <a:lumOff val="40000"/>
                          </a:schemeClr>
                        </a:solidFill>
                        <a:ln w="6350">
                          <a:solidFill>
                            <a:prstClr val="black"/>
                          </a:solidFill>
                        </a:ln>
                      </wps:spPr>
                      <wps:txbx>
                        <w:txbxContent>
                          <w:p w14:paraId="34EA12FB" w14:textId="02B2E6B8" w:rsidR="00A76870" w:rsidRPr="00A76870" w:rsidRDefault="00A76870" w:rsidP="00C435BC">
                            <w:pPr>
                              <w:jc w:val="center"/>
                              <w:rPr>
                                <w:sz w:val="20"/>
                                <w:szCs w:val="24"/>
                              </w:rPr>
                            </w:pPr>
                            <w:r w:rsidRPr="00A76870">
                              <w:rPr>
                                <w:sz w:val="20"/>
                                <w:szCs w:val="24"/>
                              </w:rPr>
                              <w:t>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F4F851" id="Text Box 5" o:spid="_x0000_s1043" type="#_x0000_t202" style="position:absolute;left:0;text-align:left;margin-left:119.95pt;margin-top:18.85pt;width:95.75pt;height:21.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" fillcolor="#8eaadb [1940]" strokeweight=".5pt">
                <v:textbox>
                  <w:txbxContent>
                    <w:p w14:paraId="34EA12FB" w14:textId="02B2E6B8" w:rsidR="00A76870" w:rsidRPr="00A76870" w:rsidRDefault="00A76870" w:rsidP="00C435BC">
                      <w:pPr>
                        <w:jc w:val="center"/>
                        <w:rPr>
                          <w:sz w:val="20"/>
                          <w:szCs w:val="24"/>
                        </w:rPr>
                      </w:pPr>
                      <w:r w:rsidRPr="00A76870">
                        <w:rPr>
                          <w:sz w:val="20"/>
                          <w:szCs w:val="24"/>
                        </w:rPr>
                        <w:t>Health</w:t>
                      </w:r>
                    </w:p>
                  </w:txbxContent>
                </v:textbox>
              </v:shape>
            </w:pict>
          </mc:Fallback>
        </mc:AlternateContent>
      </w:r>
    </w:p>
    <w:p w14:paraId="1E41F870" w14:textId="77777777" w:rsidR="00EB3F95" w:rsidRDefault="00EB3F95" w:rsidP="00C53B37">
      <w:pPr>
        <w:jc w:val="both"/>
      </w:pPr>
    </w:p>
    <w:p w14:paraId="3A5ABBD5" w14:textId="656F6CED" w:rsidR="00EB3F95" w:rsidRDefault="00EB3F95" w:rsidP="00C53B37">
      <w:pPr>
        <w:jc w:val="both"/>
        <w:rPr>
          <w:b w:val="0"/>
          <w:bCs/>
        </w:rPr>
      </w:pPr>
      <w:r>
        <w:tab/>
      </w:r>
      <w:proofErr w:type="gramStart"/>
      <w:r w:rsidRPr="00993147">
        <w:rPr>
          <w:b w:val="0"/>
          <w:bCs/>
        </w:rPr>
        <w:t>In light of</w:t>
      </w:r>
      <w:proofErr w:type="gramEnd"/>
      <w:r w:rsidRPr="00993147">
        <w:rPr>
          <w:b w:val="0"/>
          <w:bCs/>
        </w:rPr>
        <w:t xml:space="preserve"> the given fishbone </w:t>
      </w:r>
      <w:r w:rsidR="00993147" w:rsidRPr="00993147">
        <w:rPr>
          <w:b w:val="0"/>
          <w:bCs/>
        </w:rPr>
        <w:t>diagram,</w:t>
      </w:r>
      <w:r w:rsidRPr="00993147">
        <w:rPr>
          <w:b w:val="0"/>
          <w:bCs/>
        </w:rPr>
        <w:t xml:space="preserve"> it has been observed that at Proper Care UK, the absence of the policies directed towards the professional efficacy and performance of the nursing staff was lagging</w:t>
      </w:r>
      <w:r w:rsidR="0029462F">
        <w:rPr>
          <w:b w:val="0"/>
          <w:bCs/>
        </w:rPr>
        <w:t>,</w:t>
      </w:r>
      <w:r w:rsidRPr="00993147">
        <w:rPr>
          <w:b w:val="0"/>
          <w:bCs/>
        </w:rPr>
        <w:t xml:space="preserve"> which triggered a more robust increase in the staff management challenges for the adult care provider. Moreover, according to Herzberg</w:t>
      </w:r>
      <w:r w:rsidR="0029462F">
        <w:rPr>
          <w:b w:val="0"/>
          <w:bCs/>
        </w:rPr>
        <w:t>'</w:t>
      </w:r>
      <w:r w:rsidRPr="00993147">
        <w:rPr>
          <w:b w:val="0"/>
          <w:bCs/>
        </w:rPr>
        <w:t>s Two Factor Theory</w:t>
      </w:r>
      <w:r w:rsidR="0029462F">
        <w:rPr>
          <w:b w:val="0"/>
          <w:bCs/>
        </w:rPr>
        <w:t xml:space="preserve">, it has also been discussed that </w:t>
      </w:r>
      <w:proofErr w:type="spellStart"/>
      <w:r w:rsidR="0029462F">
        <w:rPr>
          <w:b w:val="0"/>
          <w:bCs/>
        </w:rPr>
        <w:t>organisations</w:t>
      </w:r>
      <w:proofErr w:type="spellEnd"/>
      <w:r w:rsidR="0029462F">
        <w:rPr>
          <w:b w:val="0"/>
          <w:bCs/>
        </w:rPr>
        <w:t xml:space="preserve"> need to incorporate a blend of intrinsic and extrinsic motivational approaches to enhance</w:t>
      </w:r>
      <w:r w:rsidRPr="00993147">
        <w:rPr>
          <w:b w:val="0"/>
          <w:bCs/>
        </w:rPr>
        <w:t xml:space="preserve"> employee engagement and retention</w:t>
      </w:r>
      <w:r w:rsidR="00655ACF">
        <w:rPr>
          <w:b w:val="0"/>
          <w:bCs/>
        </w:rPr>
        <w:t xml:space="preserve"> (Kitsios and </w:t>
      </w:r>
      <w:proofErr w:type="spellStart"/>
      <w:r w:rsidR="00655ACF">
        <w:rPr>
          <w:b w:val="0"/>
          <w:bCs/>
        </w:rPr>
        <w:t>Kamariotou</w:t>
      </w:r>
      <w:proofErr w:type="spellEnd"/>
      <w:r w:rsidR="00655ACF">
        <w:rPr>
          <w:b w:val="0"/>
          <w:bCs/>
        </w:rPr>
        <w:t>, 2021, p. 6857)</w:t>
      </w:r>
      <w:r w:rsidRPr="00993147">
        <w:rPr>
          <w:b w:val="0"/>
          <w:bCs/>
        </w:rPr>
        <w:t xml:space="preserve">. </w:t>
      </w:r>
      <w:r w:rsidR="00993147">
        <w:rPr>
          <w:b w:val="0"/>
          <w:bCs/>
        </w:rPr>
        <w:t xml:space="preserve">Furthermore, </w:t>
      </w:r>
      <w:r w:rsidR="00BE183B">
        <w:rPr>
          <w:b w:val="0"/>
          <w:bCs/>
        </w:rPr>
        <w:t>an operative staff management and satisfaction theory articulates a more comprehensive solution to augment further the prospects or constructs highlighted in the fishbone diagram of Proper Care</w:t>
      </w:r>
      <w:r w:rsidR="00993147">
        <w:rPr>
          <w:b w:val="0"/>
          <w:bCs/>
        </w:rPr>
        <w:t>. According to Fayol</w:t>
      </w:r>
      <w:r w:rsidR="0029462F">
        <w:rPr>
          <w:b w:val="0"/>
          <w:bCs/>
        </w:rPr>
        <w:t>'</w:t>
      </w:r>
      <w:r w:rsidR="00993147">
        <w:rPr>
          <w:b w:val="0"/>
          <w:bCs/>
        </w:rPr>
        <w:t>s Staff Management and Satisfaction Theory</w:t>
      </w:r>
      <w:r w:rsidR="0029462F">
        <w:rPr>
          <w:b w:val="0"/>
          <w:bCs/>
        </w:rPr>
        <w:t>,</w:t>
      </w:r>
      <w:r w:rsidR="00993147">
        <w:rPr>
          <w:b w:val="0"/>
          <w:bCs/>
        </w:rPr>
        <w:t xml:space="preserve"> it has been discussed that </w:t>
      </w:r>
      <w:r w:rsidR="0029462F">
        <w:rPr>
          <w:b w:val="0"/>
          <w:bCs/>
        </w:rPr>
        <w:t xml:space="preserve">the success of the company </w:t>
      </w:r>
      <w:proofErr w:type="gramStart"/>
      <w:r w:rsidR="0029462F">
        <w:rPr>
          <w:b w:val="0"/>
          <w:bCs/>
        </w:rPr>
        <w:t>as a whole must</w:t>
      </w:r>
      <w:proofErr w:type="gramEnd"/>
      <w:r w:rsidR="00FB478E" w:rsidRPr="00FB478E">
        <w:rPr>
          <w:b w:val="0"/>
          <w:bCs/>
        </w:rPr>
        <w:t xml:space="preserve"> provide opportunities for employees to participate in decision-making when appropriate</w:t>
      </w:r>
      <w:r w:rsidR="00655ACF">
        <w:rPr>
          <w:b w:val="0"/>
          <w:bCs/>
        </w:rPr>
        <w:t xml:space="preserve"> (Astudillo-Rodas and Riccucci, 2021)</w:t>
      </w:r>
      <w:r w:rsidR="00FB478E" w:rsidRPr="00FB478E">
        <w:rPr>
          <w:b w:val="0"/>
          <w:bCs/>
        </w:rPr>
        <w:t xml:space="preserve">. Additionally, staff </w:t>
      </w:r>
      <w:r w:rsidR="0029462F">
        <w:rPr>
          <w:b w:val="0"/>
          <w:bCs/>
        </w:rPr>
        <w:t>better understand</w:t>
      </w:r>
      <w:r w:rsidR="00FB478E" w:rsidRPr="00FB478E">
        <w:rPr>
          <w:b w:val="0"/>
          <w:bCs/>
        </w:rPr>
        <w:t xml:space="preserve"> their place in the company when their duties are well-delineated</w:t>
      </w:r>
      <w:r w:rsidR="00BE183B">
        <w:rPr>
          <w:b w:val="0"/>
          <w:bCs/>
        </w:rPr>
        <w:t>,</w:t>
      </w:r>
      <w:r w:rsidR="00FB478E" w:rsidRPr="00FB478E">
        <w:rPr>
          <w:b w:val="0"/>
          <w:bCs/>
        </w:rPr>
        <w:t xml:space="preserve"> and there is a </w:t>
      </w:r>
      <w:r w:rsidR="0029462F">
        <w:rPr>
          <w:b w:val="0"/>
          <w:bCs/>
        </w:rPr>
        <w:t>fundament</w:t>
      </w:r>
      <w:r w:rsidR="00FB478E" w:rsidRPr="00FB478E">
        <w:rPr>
          <w:b w:val="0"/>
          <w:bCs/>
        </w:rPr>
        <w:t>al and obvious command structure.</w:t>
      </w:r>
      <w:r w:rsidR="00FB478E">
        <w:rPr>
          <w:b w:val="0"/>
          <w:bCs/>
        </w:rPr>
        <w:t xml:space="preserve"> Furthermore, the theory also stipulated that during </w:t>
      </w:r>
      <w:r w:rsidR="0029462F">
        <w:rPr>
          <w:b w:val="0"/>
          <w:bCs/>
        </w:rPr>
        <w:t xml:space="preserve">recessive </w:t>
      </w:r>
      <w:proofErr w:type="spellStart"/>
      <w:r w:rsidR="0029462F">
        <w:rPr>
          <w:b w:val="0"/>
          <w:bCs/>
        </w:rPr>
        <w:t>labour</w:t>
      </w:r>
      <w:proofErr w:type="spellEnd"/>
      <w:r w:rsidR="00FB478E">
        <w:rPr>
          <w:b w:val="0"/>
          <w:bCs/>
        </w:rPr>
        <w:t xml:space="preserve"> environments, service providers must ensure unity of authority, re</w:t>
      </w:r>
      <w:r w:rsidR="0029462F">
        <w:rPr>
          <w:b w:val="0"/>
          <w:bCs/>
        </w:rPr>
        <w:t>mun</w:t>
      </w:r>
      <w:r w:rsidR="00FB478E">
        <w:rPr>
          <w:b w:val="0"/>
          <w:bCs/>
        </w:rPr>
        <w:t xml:space="preserve">eration, </w:t>
      </w:r>
      <w:proofErr w:type="spellStart"/>
      <w:r w:rsidR="00FB478E">
        <w:rPr>
          <w:b w:val="0"/>
          <w:bCs/>
        </w:rPr>
        <w:t>centrali</w:t>
      </w:r>
      <w:r w:rsidR="00BE183B">
        <w:rPr>
          <w:b w:val="0"/>
          <w:bCs/>
        </w:rPr>
        <w:t>s</w:t>
      </w:r>
      <w:r w:rsidR="00FB478E">
        <w:rPr>
          <w:b w:val="0"/>
          <w:bCs/>
        </w:rPr>
        <w:t>ation</w:t>
      </w:r>
      <w:proofErr w:type="spellEnd"/>
      <w:r w:rsidR="00FB478E">
        <w:rPr>
          <w:b w:val="0"/>
          <w:bCs/>
        </w:rPr>
        <w:t xml:space="preserve">, </w:t>
      </w:r>
      <w:r w:rsidR="0029462F">
        <w:rPr>
          <w:b w:val="0"/>
          <w:bCs/>
        </w:rPr>
        <w:t xml:space="preserve">and </w:t>
      </w:r>
      <w:r w:rsidR="00FB478E">
        <w:rPr>
          <w:b w:val="0"/>
          <w:bCs/>
        </w:rPr>
        <w:t>initiative</w:t>
      </w:r>
      <w:r w:rsidR="0029462F">
        <w:rPr>
          <w:b w:val="0"/>
          <w:bCs/>
        </w:rPr>
        <w:t>-</w:t>
      </w:r>
      <w:r w:rsidR="00FB478E">
        <w:rPr>
          <w:b w:val="0"/>
          <w:bCs/>
        </w:rPr>
        <w:t>building measures to retain skilled staff to ensure optimum service standards</w:t>
      </w:r>
      <w:r w:rsidR="00ED0D73">
        <w:rPr>
          <w:b w:val="0"/>
          <w:bCs/>
        </w:rPr>
        <w:t xml:space="preserve"> (Astudillo-Rodas and Riccucci, 2021)</w:t>
      </w:r>
      <w:r w:rsidR="00FB478E">
        <w:rPr>
          <w:b w:val="0"/>
          <w:bCs/>
        </w:rPr>
        <w:t xml:space="preserve">. A constructive staff management model </w:t>
      </w:r>
      <w:r w:rsidR="00BE183B">
        <w:rPr>
          <w:b w:val="0"/>
          <w:bCs/>
        </w:rPr>
        <w:t>following</w:t>
      </w:r>
      <w:r w:rsidR="00FB478E">
        <w:rPr>
          <w:b w:val="0"/>
          <w:bCs/>
        </w:rPr>
        <w:t xml:space="preserve"> the fishbone diagram is given below for Proper Care UK to implement.</w:t>
      </w:r>
    </w:p>
    <w:p w14:paraId="230698FB" w14:textId="3F7C03B8" w:rsidR="00FB478E" w:rsidRDefault="00F55887" w:rsidP="00F55887">
      <w:pPr>
        <w:jc w:val="center"/>
        <w:rPr>
          <w:b w:val="0"/>
          <w:bCs/>
        </w:rPr>
      </w:pPr>
      <w:r w:rsidRPr="00F55887">
        <w:rPr>
          <w:b w:val="0"/>
          <w:bCs/>
          <w:noProof/>
        </w:rPr>
        <w:drawing>
          <wp:inline distT="0" distB="0" distL="0" distR="0" wp14:anchorId="364C6B7B" wp14:editId="564C12D9">
            <wp:extent cx="4278702" cy="2111009"/>
            <wp:effectExtent l="0" t="0" r="762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sharpenSoften amount="50000"/>
                              </a14:imgEffect>
                            </a14:imgLayer>
                          </a14:imgProps>
                        </a:ext>
                      </a:extLst>
                    </a:blip>
                    <a:stretch>
                      <a:fillRect/>
                    </a:stretch>
                  </pic:blipFill>
                  <pic:spPr>
                    <a:xfrm>
                      <a:off x="0" y="0"/>
                      <a:ext cx="4289549" cy="2116361"/>
                    </a:xfrm>
                    <a:prstGeom prst="rect">
                      <a:avLst/>
                    </a:prstGeom>
                  </pic:spPr>
                </pic:pic>
              </a:graphicData>
            </a:graphic>
          </wp:inline>
        </w:drawing>
      </w:r>
    </w:p>
    <w:p w14:paraId="13A79179" w14:textId="492890D0" w:rsidR="00F55887" w:rsidRDefault="00F55887" w:rsidP="00F55887">
      <w:pPr>
        <w:jc w:val="center"/>
        <w:rPr>
          <w:b w:val="0"/>
          <w:bCs/>
          <w:i/>
          <w:iCs/>
        </w:rPr>
      </w:pPr>
      <w:r w:rsidRPr="00F55887">
        <w:rPr>
          <w:b w:val="0"/>
          <w:bCs/>
          <w:i/>
          <w:iCs/>
        </w:rPr>
        <w:t>Figure 01: Fayol</w:t>
      </w:r>
      <w:r w:rsidR="0029462F">
        <w:rPr>
          <w:b w:val="0"/>
          <w:bCs/>
          <w:i/>
          <w:iCs/>
        </w:rPr>
        <w:t>'</w:t>
      </w:r>
      <w:r w:rsidRPr="00F55887">
        <w:rPr>
          <w:b w:val="0"/>
          <w:bCs/>
          <w:i/>
          <w:iCs/>
        </w:rPr>
        <w:t>s Staffing Management Model (</w:t>
      </w:r>
      <w:r w:rsidR="00ED0D73" w:rsidRPr="00ED0D73">
        <w:rPr>
          <w:b w:val="0"/>
          <w:bCs/>
          <w:i/>
          <w:iCs/>
        </w:rPr>
        <w:t>Astudillo-Rodas and Riccucci, 2021</w:t>
      </w:r>
      <w:r w:rsidRPr="00F55887">
        <w:rPr>
          <w:b w:val="0"/>
          <w:bCs/>
          <w:i/>
          <w:iCs/>
        </w:rPr>
        <w:t xml:space="preserve">) </w:t>
      </w:r>
    </w:p>
    <w:p w14:paraId="3B341F17" w14:textId="575F9E07" w:rsidR="00F55887" w:rsidRDefault="001D085B" w:rsidP="001D085B">
      <w:pPr>
        <w:pStyle w:val="Heading1"/>
      </w:pPr>
      <w:bookmarkStart w:id="12" w:name="_Toc110098921"/>
      <w:r>
        <w:t xml:space="preserve">5. </w:t>
      </w:r>
      <w:r w:rsidR="005F188D" w:rsidRPr="005F188D">
        <w:t>Effective Staff Management Grid</w:t>
      </w:r>
      <w:bookmarkEnd w:id="12"/>
    </w:p>
    <w:p w14:paraId="5BE4F2D4" w14:textId="1EC07E4B" w:rsidR="00A76870" w:rsidRPr="00ED0D73" w:rsidRDefault="005F188D" w:rsidP="00ED0D73">
      <w:pPr>
        <w:ind w:firstLine="720"/>
        <w:jc w:val="both"/>
        <w:rPr>
          <w:b w:val="0"/>
          <w:bCs/>
        </w:rPr>
      </w:pPr>
      <w:r w:rsidRPr="0086354B">
        <w:rPr>
          <w:b w:val="0"/>
          <w:bCs/>
        </w:rPr>
        <w:t>A</w:t>
      </w:r>
      <w:r w:rsidR="00BE183B">
        <w:rPr>
          <w:b w:val="0"/>
          <w:bCs/>
        </w:rPr>
        <w:t xml:space="preserve"> constructive and inclusive PMI grid is a long-term plan of action for service providers to enhance their staff management competency. As a consultant for the Proper Care UK, a constructive staff management grid will be a constructive approach to mitigating the prevailing challenge. Moreover, the grid will also allow the </w:t>
      </w:r>
      <w:proofErr w:type="spellStart"/>
      <w:r w:rsidR="00BE183B">
        <w:rPr>
          <w:b w:val="0"/>
          <w:bCs/>
        </w:rPr>
        <w:t>organisation</w:t>
      </w:r>
      <w:proofErr w:type="spellEnd"/>
      <w:r w:rsidR="00BE183B">
        <w:rPr>
          <w:b w:val="0"/>
          <w:bCs/>
        </w:rPr>
        <w:t xml:space="preserve"> to attract, engage, and retain skilled adult care nurses to sustain optimum adult care services</w:t>
      </w:r>
      <w:r w:rsidRPr="0086354B">
        <w:rPr>
          <w:b w:val="0"/>
          <w:bCs/>
        </w:rPr>
        <w:t xml:space="preserve">. The below-give diagram presents a comprehensive outlook of the </w:t>
      </w:r>
      <w:r w:rsidR="0086354B" w:rsidRPr="0086354B">
        <w:rPr>
          <w:b w:val="0"/>
          <w:bCs/>
        </w:rPr>
        <w:t xml:space="preserve">staff management approach for Proper Care UK to </w:t>
      </w:r>
      <w:proofErr w:type="spellStart"/>
      <w:r w:rsidR="0086354B" w:rsidRPr="0086354B">
        <w:rPr>
          <w:b w:val="0"/>
          <w:bCs/>
        </w:rPr>
        <w:t>minimise</w:t>
      </w:r>
      <w:proofErr w:type="spellEnd"/>
      <w:r w:rsidR="0086354B" w:rsidRPr="0086354B">
        <w:rPr>
          <w:b w:val="0"/>
          <w:bCs/>
        </w:rPr>
        <w:t xml:space="preserve"> staffing issues. </w:t>
      </w:r>
    </w:p>
    <w:p w14:paraId="668A0355" w14:textId="79508E33" w:rsidR="00640401" w:rsidRDefault="00640401" w:rsidP="007F7994">
      <w:pPr>
        <w:jc w:val="both"/>
      </w:pPr>
    </w:p>
    <w:p w14:paraId="226C44D9" w14:textId="2E99F84C" w:rsidR="0029462F" w:rsidRDefault="0029462F" w:rsidP="007F7994">
      <w:pPr>
        <w:jc w:val="both"/>
      </w:pPr>
    </w:p>
    <w:p w14:paraId="63D74FAD" w14:textId="77777777" w:rsidR="0029462F" w:rsidRDefault="0029462F" w:rsidP="007F7994">
      <w:pPr>
        <w:jc w:val="both"/>
      </w:pPr>
    </w:p>
    <w:p w14:paraId="131C68C6" w14:textId="5520EC2D" w:rsidR="007F7994" w:rsidRPr="00640401" w:rsidRDefault="00640401" w:rsidP="007F7994">
      <w:pPr>
        <w:jc w:val="both"/>
        <w:rPr>
          <w:i/>
          <w:iCs/>
        </w:rPr>
      </w:pPr>
      <w:r w:rsidRPr="00640401">
        <w:rPr>
          <w:i/>
          <w:iCs/>
        </w:rPr>
        <w:t>Table 01: Proper Care UK</w:t>
      </w:r>
      <w:r w:rsidR="0029462F">
        <w:rPr>
          <w:i/>
          <w:iCs/>
        </w:rPr>
        <w:t>'</w:t>
      </w:r>
      <w:r w:rsidRPr="00640401">
        <w:rPr>
          <w:i/>
          <w:iCs/>
        </w:rPr>
        <w:t>s PMI Grid</w:t>
      </w:r>
    </w:p>
    <w:tbl>
      <w:tblPr>
        <w:tblStyle w:val="ListTable7Colorful"/>
        <w:tblW w:w="0" w:type="auto"/>
        <w:tblLook w:val="04A0" w:firstRow="1" w:lastRow="0" w:firstColumn="1" w:lastColumn="0" w:noHBand="0" w:noVBand="1"/>
      </w:tblPr>
      <w:tblGrid>
        <w:gridCol w:w="4675"/>
        <w:gridCol w:w="4675"/>
      </w:tblGrid>
      <w:tr w:rsidR="0086354B" w14:paraId="3B148D9E" w14:textId="77777777" w:rsidTr="00E047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tcPr>
          <w:p w14:paraId="56028E29" w14:textId="06F8C7EF" w:rsidR="0086354B" w:rsidRPr="00C4576E" w:rsidRDefault="0086354B" w:rsidP="00E0470C">
            <w:pPr>
              <w:jc w:val="center"/>
              <w:rPr>
                <w:rFonts w:ascii="Times New Roman" w:hAnsi="Times New Roman" w:cs="Times New Roman"/>
              </w:rPr>
            </w:pPr>
            <w:r w:rsidRPr="00C4576E">
              <w:rPr>
                <w:rFonts w:ascii="Times New Roman" w:hAnsi="Times New Roman" w:cs="Times New Roman"/>
              </w:rPr>
              <w:t xml:space="preserve">Effective Staff Management </w:t>
            </w:r>
            <w:r w:rsidR="00E0470C" w:rsidRPr="00C4576E">
              <w:rPr>
                <w:rFonts w:ascii="Times New Roman" w:hAnsi="Times New Roman" w:cs="Times New Roman"/>
              </w:rPr>
              <w:t>for Mitigating Staffing Issues</w:t>
            </w:r>
          </w:p>
        </w:tc>
      </w:tr>
      <w:tr w:rsidR="0086354B" w14:paraId="66A04270" w14:textId="77777777" w:rsidTr="00E04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0BDC90A" w14:textId="77777777" w:rsidR="0086354B" w:rsidRPr="00C4576E" w:rsidRDefault="0086354B" w:rsidP="007F7994">
            <w:pPr>
              <w:jc w:val="both"/>
              <w:rPr>
                <w:rFonts w:ascii="Times New Roman" w:hAnsi="Times New Roman" w:cs="Times New Roman"/>
                <w:b w:val="0"/>
                <w:bCs/>
                <w:i w:val="0"/>
                <w:iCs w:val="0"/>
              </w:rPr>
            </w:pPr>
          </w:p>
          <w:p w14:paraId="2ABA803B" w14:textId="42119651" w:rsidR="00E0470C" w:rsidRPr="00C4576E" w:rsidRDefault="00E0470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Creation of Agile Culture</w:t>
            </w:r>
          </w:p>
        </w:tc>
        <w:tc>
          <w:tcPr>
            <w:tcW w:w="4675" w:type="dxa"/>
          </w:tcPr>
          <w:p w14:paraId="4D13D909" w14:textId="1D0B89D7" w:rsidR="0086354B" w:rsidRPr="00C4576E" w:rsidRDefault="00E0470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Autonomous teams</w:t>
            </w:r>
          </w:p>
          <w:p w14:paraId="0CAB1E26" w14:textId="32166CEF" w:rsidR="00E0470C" w:rsidRPr="00C4576E" w:rsidRDefault="00E0470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 xml:space="preserve">Work flexibility </w:t>
            </w:r>
          </w:p>
          <w:p w14:paraId="4FD62D9A" w14:textId="24559CD0" w:rsidR="00E0470C" w:rsidRPr="00C4576E" w:rsidRDefault="00E0470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Collaborative working environment</w:t>
            </w:r>
          </w:p>
        </w:tc>
      </w:tr>
      <w:tr w:rsidR="0086354B" w14:paraId="12FC79C5" w14:textId="77777777" w:rsidTr="00E0470C">
        <w:tc>
          <w:tcPr>
            <w:cnfStyle w:val="001000000000" w:firstRow="0" w:lastRow="0" w:firstColumn="1" w:lastColumn="0" w:oddVBand="0" w:evenVBand="0" w:oddHBand="0" w:evenHBand="0" w:firstRowFirstColumn="0" w:firstRowLastColumn="0" w:lastRowFirstColumn="0" w:lastRowLastColumn="0"/>
            <w:tcW w:w="4675" w:type="dxa"/>
          </w:tcPr>
          <w:p w14:paraId="364A03CB" w14:textId="77777777" w:rsidR="0086354B" w:rsidRPr="00C4576E" w:rsidRDefault="0086354B" w:rsidP="007F7994">
            <w:pPr>
              <w:jc w:val="both"/>
              <w:rPr>
                <w:rFonts w:ascii="Times New Roman" w:hAnsi="Times New Roman" w:cs="Times New Roman"/>
                <w:b w:val="0"/>
                <w:bCs/>
                <w:i w:val="0"/>
                <w:iCs w:val="0"/>
              </w:rPr>
            </w:pPr>
          </w:p>
          <w:p w14:paraId="2D21A632" w14:textId="249EA1E4" w:rsidR="00E0470C" w:rsidRPr="00C4576E" w:rsidRDefault="0083555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Career Guidance</w:t>
            </w:r>
          </w:p>
        </w:tc>
        <w:tc>
          <w:tcPr>
            <w:tcW w:w="4675" w:type="dxa"/>
          </w:tcPr>
          <w:p w14:paraId="6E3CFCD5" w14:textId="77777777" w:rsidR="0086354B" w:rsidRPr="00C4576E" w:rsidRDefault="0086354B" w:rsidP="007F7994">
            <w:pPr>
              <w:jc w:val="both"/>
              <w:cnfStyle w:val="000000000000" w:firstRow="0" w:lastRow="0" w:firstColumn="0" w:lastColumn="0" w:oddVBand="0" w:evenVBand="0" w:oddHBand="0" w:evenHBand="0" w:firstRowFirstColumn="0" w:firstRowLastColumn="0" w:lastRowFirstColumn="0" w:lastRowLastColumn="0"/>
              <w:rPr>
                <w:b w:val="0"/>
                <w:bCs/>
              </w:rPr>
            </w:pPr>
          </w:p>
          <w:p w14:paraId="30CA8A5C" w14:textId="77777777"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Coaching and mentoring</w:t>
            </w:r>
          </w:p>
          <w:p w14:paraId="0CC6526D" w14:textId="77777777"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Personal career goals</w:t>
            </w:r>
          </w:p>
          <w:p w14:paraId="7EF18807" w14:textId="3C8367F3"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Training and development</w:t>
            </w:r>
          </w:p>
        </w:tc>
      </w:tr>
      <w:tr w:rsidR="0086354B" w14:paraId="57438CD9" w14:textId="77777777" w:rsidTr="00E04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371B60C" w14:textId="77777777" w:rsidR="0086354B" w:rsidRPr="00C4576E" w:rsidRDefault="0086354B" w:rsidP="007F7994">
            <w:pPr>
              <w:jc w:val="both"/>
              <w:rPr>
                <w:rFonts w:ascii="Times New Roman" w:hAnsi="Times New Roman" w:cs="Times New Roman"/>
                <w:b w:val="0"/>
                <w:bCs/>
                <w:i w:val="0"/>
                <w:iCs w:val="0"/>
              </w:rPr>
            </w:pPr>
          </w:p>
          <w:p w14:paraId="7AD82C8A" w14:textId="152DF9BE" w:rsidR="00E0470C" w:rsidRPr="00C4576E" w:rsidRDefault="0083555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Rewarding and Compensations</w:t>
            </w:r>
          </w:p>
        </w:tc>
        <w:tc>
          <w:tcPr>
            <w:tcW w:w="4675" w:type="dxa"/>
          </w:tcPr>
          <w:p w14:paraId="6D346C8F" w14:textId="77777777" w:rsidR="0086354B" w:rsidRPr="00C4576E" w:rsidRDefault="0086354B" w:rsidP="007F7994">
            <w:pPr>
              <w:jc w:val="both"/>
              <w:cnfStyle w:val="000000100000" w:firstRow="0" w:lastRow="0" w:firstColumn="0" w:lastColumn="0" w:oddVBand="0" w:evenVBand="0" w:oddHBand="1" w:evenHBand="0" w:firstRowFirstColumn="0" w:firstRowLastColumn="0" w:lastRowFirstColumn="0" w:lastRowLastColumn="0"/>
              <w:rPr>
                <w:b w:val="0"/>
                <w:bCs/>
              </w:rPr>
            </w:pPr>
          </w:p>
          <w:p w14:paraId="1FBF1F1E" w14:textId="77777777" w:rsidR="0083555C" w:rsidRPr="00C4576E" w:rsidRDefault="0083555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Intrinsic and extrinsic rewards</w:t>
            </w:r>
          </w:p>
          <w:p w14:paraId="378BCDBD" w14:textId="77777777" w:rsidR="0083555C" w:rsidRPr="00C4576E" w:rsidRDefault="0083555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Team rewards</w:t>
            </w:r>
          </w:p>
          <w:p w14:paraId="5231B041" w14:textId="3B8A263A" w:rsidR="0083555C" w:rsidRPr="00C4576E" w:rsidRDefault="0083555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Performance-based rewards</w:t>
            </w:r>
          </w:p>
        </w:tc>
      </w:tr>
      <w:tr w:rsidR="0086354B" w14:paraId="4E640F77" w14:textId="77777777" w:rsidTr="00E0470C">
        <w:tc>
          <w:tcPr>
            <w:cnfStyle w:val="001000000000" w:firstRow="0" w:lastRow="0" w:firstColumn="1" w:lastColumn="0" w:oddVBand="0" w:evenVBand="0" w:oddHBand="0" w:evenHBand="0" w:firstRowFirstColumn="0" w:firstRowLastColumn="0" w:lastRowFirstColumn="0" w:lastRowLastColumn="0"/>
            <w:tcW w:w="4675" w:type="dxa"/>
          </w:tcPr>
          <w:p w14:paraId="6E9C5F98" w14:textId="77777777" w:rsidR="0086354B" w:rsidRPr="00C4576E" w:rsidRDefault="0086354B" w:rsidP="007F7994">
            <w:pPr>
              <w:jc w:val="both"/>
              <w:rPr>
                <w:rFonts w:ascii="Times New Roman" w:hAnsi="Times New Roman" w:cs="Times New Roman"/>
                <w:b w:val="0"/>
                <w:bCs/>
                <w:i w:val="0"/>
                <w:iCs w:val="0"/>
              </w:rPr>
            </w:pPr>
          </w:p>
          <w:p w14:paraId="557F3580" w14:textId="17E25025" w:rsidR="00E0470C" w:rsidRPr="00C4576E" w:rsidRDefault="0083555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Staff Change Management</w:t>
            </w:r>
          </w:p>
        </w:tc>
        <w:tc>
          <w:tcPr>
            <w:tcW w:w="4675" w:type="dxa"/>
          </w:tcPr>
          <w:p w14:paraId="2E718044" w14:textId="77777777" w:rsidR="0086354B" w:rsidRPr="00C4576E" w:rsidRDefault="0086354B" w:rsidP="007F7994">
            <w:pPr>
              <w:jc w:val="both"/>
              <w:cnfStyle w:val="000000000000" w:firstRow="0" w:lastRow="0" w:firstColumn="0" w:lastColumn="0" w:oddVBand="0" w:evenVBand="0" w:oddHBand="0" w:evenHBand="0" w:firstRowFirstColumn="0" w:firstRowLastColumn="0" w:lastRowFirstColumn="0" w:lastRowLastColumn="0"/>
              <w:rPr>
                <w:b w:val="0"/>
                <w:bCs/>
              </w:rPr>
            </w:pPr>
          </w:p>
          <w:p w14:paraId="587E7487" w14:textId="77777777"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Onboarding</w:t>
            </w:r>
          </w:p>
          <w:p w14:paraId="2A4BBCBB" w14:textId="57D86662"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Peer recruiting</w:t>
            </w:r>
          </w:p>
          <w:p w14:paraId="0C345315" w14:textId="56189868"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Benefit</w:t>
            </w:r>
            <w:r w:rsidR="0029462F">
              <w:rPr>
                <w:b w:val="0"/>
                <w:bCs/>
              </w:rPr>
              <w:t>s</w:t>
            </w:r>
            <w:r w:rsidRPr="00C4576E">
              <w:rPr>
                <w:b w:val="0"/>
                <w:bCs/>
              </w:rPr>
              <w:t xml:space="preserve"> planning and management</w:t>
            </w:r>
          </w:p>
        </w:tc>
      </w:tr>
      <w:tr w:rsidR="0086354B" w14:paraId="7C938DD7" w14:textId="77777777" w:rsidTr="00E04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DD8994C" w14:textId="77777777" w:rsidR="0086354B" w:rsidRPr="00C4576E" w:rsidRDefault="0086354B" w:rsidP="007F7994">
            <w:pPr>
              <w:jc w:val="both"/>
              <w:rPr>
                <w:rFonts w:ascii="Times New Roman" w:hAnsi="Times New Roman" w:cs="Times New Roman"/>
                <w:b w:val="0"/>
                <w:bCs/>
                <w:i w:val="0"/>
                <w:iCs w:val="0"/>
              </w:rPr>
            </w:pPr>
          </w:p>
          <w:p w14:paraId="6FB222F7" w14:textId="02DD037B" w:rsidR="00E0470C" w:rsidRPr="00C4576E" w:rsidRDefault="0083555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Diversity and Inclusion</w:t>
            </w:r>
          </w:p>
        </w:tc>
        <w:tc>
          <w:tcPr>
            <w:tcW w:w="4675" w:type="dxa"/>
          </w:tcPr>
          <w:p w14:paraId="3BFEADA3" w14:textId="77777777" w:rsidR="0086354B" w:rsidRPr="00C4576E" w:rsidRDefault="0086354B" w:rsidP="007F7994">
            <w:pPr>
              <w:jc w:val="both"/>
              <w:cnfStyle w:val="000000100000" w:firstRow="0" w:lastRow="0" w:firstColumn="0" w:lastColumn="0" w:oddVBand="0" w:evenVBand="0" w:oddHBand="1" w:evenHBand="0" w:firstRowFirstColumn="0" w:firstRowLastColumn="0" w:lastRowFirstColumn="0" w:lastRowLastColumn="0"/>
              <w:rPr>
                <w:b w:val="0"/>
                <w:bCs/>
              </w:rPr>
            </w:pPr>
          </w:p>
          <w:p w14:paraId="1BB287A7" w14:textId="77777777" w:rsidR="0083555C" w:rsidRPr="00C4576E" w:rsidRDefault="0083555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Safe working environment</w:t>
            </w:r>
          </w:p>
          <w:p w14:paraId="04A8B117" w14:textId="77777777" w:rsidR="0083555C" w:rsidRPr="00C4576E" w:rsidRDefault="0083555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Conflict resolution</w:t>
            </w:r>
          </w:p>
          <w:p w14:paraId="1FF45CA9" w14:textId="34834622" w:rsidR="0083555C" w:rsidRPr="00C4576E" w:rsidRDefault="0083555C"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Diversity management strategy</w:t>
            </w:r>
          </w:p>
        </w:tc>
      </w:tr>
      <w:tr w:rsidR="0086354B" w14:paraId="3BF03AB2" w14:textId="77777777" w:rsidTr="00C4576E">
        <w:trPr>
          <w:trHeight w:val="90"/>
        </w:trPr>
        <w:tc>
          <w:tcPr>
            <w:cnfStyle w:val="001000000000" w:firstRow="0" w:lastRow="0" w:firstColumn="1" w:lastColumn="0" w:oddVBand="0" w:evenVBand="0" w:oddHBand="0" w:evenHBand="0" w:firstRowFirstColumn="0" w:firstRowLastColumn="0" w:lastRowFirstColumn="0" w:lastRowLastColumn="0"/>
            <w:tcW w:w="4675" w:type="dxa"/>
          </w:tcPr>
          <w:p w14:paraId="5CA5F239" w14:textId="77777777" w:rsidR="0086354B" w:rsidRPr="00C4576E" w:rsidRDefault="0086354B" w:rsidP="007F7994">
            <w:pPr>
              <w:jc w:val="both"/>
              <w:rPr>
                <w:rFonts w:ascii="Times New Roman" w:hAnsi="Times New Roman" w:cs="Times New Roman"/>
                <w:b w:val="0"/>
                <w:bCs/>
                <w:i w:val="0"/>
                <w:iCs w:val="0"/>
              </w:rPr>
            </w:pPr>
          </w:p>
          <w:p w14:paraId="43B57820" w14:textId="7812599B" w:rsidR="00E0470C" w:rsidRPr="00C4576E" w:rsidRDefault="0083555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Staff Groups</w:t>
            </w:r>
          </w:p>
        </w:tc>
        <w:tc>
          <w:tcPr>
            <w:tcW w:w="4675" w:type="dxa"/>
          </w:tcPr>
          <w:p w14:paraId="10B4C9C2" w14:textId="77777777" w:rsidR="0086354B" w:rsidRPr="00C4576E" w:rsidRDefault="0086354B" w:rsidP="007F7994">
            <w:pPr>
              <w:jc w:val="both"/>
              <w:cnfStyle w:val="000000000000" w:firstRow="0" w:lastRow="0" w:firstColumn="0" w:lastColumn="0" w:oddVBand="0" w:evenVBand="0" w:oddHBand="0" w:evenHBand="0" w:firstRowFirstColumn="0" w:firstRowLastColumn="0" w:lastRowFirstColumn="0" w:lastRowLastColumn="0"/>
              <w:rPr>
                <w:b w:val="0"/>
                <w:bCs/>
              </w:rPr>
            </w:pPr>
          </w:p>
          <w:p w14:paraId="3482F1B3" w14:textId="77777777"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Forecasting of staffing needs</w:t>
            </w:r>
          </w:p>
          <w:p w14:paraId="23CE49C1" w14:textId="4A0F8AB8" w:rsidR="0083555C" w:rsidRPr="00C4576E" w:rsidRDefault="0083555C" w:rsidP="007F7994">
            <w:pPr>
              <w:jc w:val="both"/>
              <w:cnfStyle w:val="000000000000" w:firstRow="0" w:lastRow="0" w:firstColumn="0" w:lastColumn="0" w:oddVBand="0" w:evenVBand="0" w:oddHBand="0" w:evenHBand="0" w:firstRowFirstColumn="0" w:firstRowLastColumn="0" w:lastRowFirstColumn="0" w:lastRowLastColumn="0"/>
              <w:rPr>
                <w:b w:val="0"/>
                <w:bCs/>
              </w:rPr>
            </w:pPr>
            <w:r w:rsidRPr="00C4576E">
              <w:rPr>
                <w:b w:val="0"/>
                <w:bCs/>
              </w:rPr>
              <w:t>Succession planning</w:t>
            </w:r>
          </w:p>
        </w:tc>
      </w:tr>
      <w:tr w:rsidR="0086354B" w14:paraId="27D9565E" w14:textId="77777777" w:rsidTr="00E04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2435988" w14:textId="514984F1" w:rsidR="0086354B" w:rsidRPr="00C4576E" w:rsidRDefault="0086354B" w:rsidP="007F7994">
            <w:pPr>
              <w:jc w:val="both"/>
              <w:rPr>
                <w:rFonts w:ascii="Times New Roman" w:hAnsi="Times New Roman" w:cs="Times New Roman"/>
                <w:b w:val="0"/>
                <w:bCs/>
                <w:i w:val="0"/>
                <w:iCs w:val="0"/>
              </w:rPr>
            </w:pPr>
          </w:p>
          <w:p w14:paraId="0C7DF210" w14:textId="4A44A8AF" w:rsidR="0083555C" w:rsidRPr="00C4576E" w:rsidRDefault="0083555C" w:rsidP="007F7994">
            <w:pPr>
              <w:jc w:val="both"/>
              <w:rPr>
                <w:rFonts w:ascii="Times New Roman" w:hAnsi="Times New Roman" w:cs="Times New Roman"/>
                <w:b w:val="0"/>
                <w:bCs/>
                <w:i w:val="0"/>
                <w:iCs w:val="0"/>
              </w:rPr>
            </w:pPr>
            <w:r w:rsidRPr="00C4576E">
              <w:rPr>
                <w:rFonts w:ascii="Times New Roman" w:hAnsi="Times New Roman" w:cs="Times New Roman"/>
                <w:b w:val="0"/>
                <w:bCs/>
                <w:i w:val="0"/>
                <w:iCs w:val="0"/>
              </w:rPr>
              <w:t xml:space="preserve">Governance Staff management </w:t>
            </w:r>
          </w:p>
          <w:p w14:paraId="0A088061" w14:textId="654A664C" w:rsidR="00E0470C" w:rsidRPr="00C4576E" w:rsidRDefault="00E0470C" w:rsidP="007F7994">
            <w:pPr>
              <w:jc w:val="both"/>
              <w:rPr>
                <w:rFonts w:ascii="Times New Roman" w:hAnsi="Times New Roman" w:cs="Times New Roman"/>
                <w:b w:val="0"/>
                <w:bCs/>
                <w:i w:val="0"/>
                <w:iCs w:val="0"/>
              </w:rPr>
            </w:pPr>
          </w:p>
        </w:tc>
        <w:tc>
          <w:tcPr>
            <w:tcW w:w="4675" w:type="dxa"/>
          </w:tcPr>
          <w:p w14:paraId="6CBA9BBA" w14:textId="77777777" w:rsidR="0086354B" w:rsidRDefault="0086354B" w:rsidP="007F7994">
            <w:pPr>
              <w:jc w:val="both"/>
              <w:cnfStyle w:val="000000100000" w:firstRow="0" w:lastRow="0" w:firstColumn="0" w:lastColumn="0" w:oddVBand="0" w:evenVBand="0" w:oddHBand="1" w:evenHBand="0" w:firstRowFirstColumn="0" w:firstRowLastColumn="0" w:lastRowFirstColumn="0" w:lastRowLastColumn="0"/>
            </w:pPr>
          </w:p>
          <w:p w14:paraId="08EEBAA0" w14:textId="77777777" w:rsidR="00C4576E" w:rsidRPr="00C4576E" w:rsidRDefault="00C4576E"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Promotions</w:t>
            </w:r>
          </w:p>
          <w:p w14:paraId="16AAE653" w14:textId="2227D744" w:rsidR="00C4576E" w:rsidRPr="00C4576E" w:rsidRDefault="00C4576E"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Recruitment</w:t>
            </w:r>
          </w:p>
          <w:p w14:paraId="7FE0A94B" w14:textId="77777777" w:rsidR="00C4576E" w:rsidRPr="00C4576E" w:rsidRDefault="00C4576E" w:rsidP="007F7994">
            <w:pPr>
              <w:jc w:val="both"/>
              <w:cnfStyle w:val="000000100000" w:firstRow="0" w:lastRow="0" w:firstColumn="0" w:lastColumn="0" w:oddVBand="0" w:evenVBand="0" w:oddHBand="1" w:evenHBand="0" w:firstRowFirstColumn="0" w:firstRowLastColumn="0" w:lastRowFirstColumn="0" w:lastRowLastColumn="0"/>
              <w:rPr>
                <w:b w:val="0"/>
                <w:bCs/>
              </w:rPr>
            </w:pPr>
            <w:r w:rsidRPr="00C4576E">
              <w:rPr>
                <w:b w:val="0"/>
                <w:bCs/>
              </w:rPr>
              <w:t xml:space="preserve">Salary </w:t>
            </w:r>
          </w:p>
          <w:p w14:paraId="0331C82F" w14:textId="6A407FF1" w:rsidR="00C4576E" w:rsidRDefault="00C4576E" w:rsidP="007F7994">
            <w:pPr>
              <w:jc w:val="both"/>
              <w:cnfStyle w:val="000000100000" w:firstRow="0" w:lastRow="0" w:firstColumn="0" w:lastColumn="0" w:oddVBand="0" w:evenVBand="0" w:oddHBand="1" w:evenHBand="0" w:firstRowFirstColumn="0" w:firstRowLastColumn="0" w:lastRowFirstColumn="0" w:lastRowLastColumn="0"/>
            </w:pPr>
            <w:r w:rsidRPr="00C4576E">
              <w:rPr>
                <w:b w:val="0"/>
                <w:bCs/>
              </w:rPr>
              <w:t>Engagement</w:t>
            </w:r>
            <w:r>
              <w:t xml:space="preserve"> </w:t>
            </w:r>
          </w:p>
        </w:tc>
      </w:tr>
    </w:tbl>
    <w:p w14:paraId="78786E1C" w14:textId="3C16ABD6" w:rsidR="0086354B" w:rsidRDefault="0086354B" w:rsidP="007F7994">
      <w:pPr>
        <w:jc w:val="both"/>
      </w:pPr>
    </w:p>
    <w:p w14:paraId="4CCAF454" w14:textId="4E54BBE9" w:rsidR="00640401" w:rsidRDefault="00640401" w:rsidP="007F7994">
      <w:pPr>
        <w:jc w:val="both"/>
        <w:rPr>
          <w:b w:val="0"/>
          <w:bCs/>
        </w:rPr>
      </w:pPr>
      <w:r>
        <w:tab/>
      </w:r>
      <w:proofErr w:type="gramStart"/>
      <w:r w:rsidRPr="0039453C">
        <w:rPr>
          <w:b w:val="0"/>
          <w:bCs/>
        </w:rPr>
        <w:t>In light of</w:t>
      </w:r>
      <w:proofErr w:type="gramEnd"/>
      <w:r w:rsidRPr="0039453C">
        <w:rPr>
          <w:b w:val="0"/>
          <w:bCs/>
        </w:rPr>
        <w:t xml:space="preserve"> the PM</w:t>
      </w:r>
      <w:r w:rsidR="0039453C" w:rsidRPr="0039453C">
        <w:rPr>
          <w:b w:val="0"/>
          <w:bCs/>
        </w:rPr>
        <w:t>I</w:t>
      </w:r>
      <w:r w:rsidRPr="0039453C">
        <w:rPr>
          <w:b w:val="0"/>
          <w:bCs/>
        </w:rPr>
        <w:t xml:space="preserve"> grid above</w:t>
      </w:r>
      <w:r w:rsidR="0029462F">
        <w:rPr>
          <w:b w:val="0"/>
          <w:bCs/>
        </w:rPr>
        <w:t xml:space="preserve">, it can also be reported that given the </w:t>
      </w:r>
      <w:r w:rsidR="00BE183B">
        <w:rPr>
          <w:b w:val="0"/>
          <w:bCs/>
        </w:rPr>
        <w:t>general</w:t>
      </w:r>
      <w:r w:rsidR="0029462F">
        <w:rPr>
          <w:b w:val="0"/>
          <w:bCs/>
        </w:rPr>
        <w:t xml:space="preserve"> staffing issues in the NHS and its negative ramifications </w:t>
      </w:r>
      <w:r w:rsidR="00BE183B">
        <w:rPr>
          <w:b w:val="0"/>
          <w:bCs/>
        </w:rPr>
        <w:t>for</w:t>
      </w:r>
      <w:r w:rsidR="0029462F">
        <w:rPr>
          <w:b w:val="0"/>
          <w:bCs/>
        </w:rPr>
        <w:t xml:space="preserve"> Proper Care's adult care services, the </w:t>
      </w:r>
      <w:proofErr w:type="spellStart"/>
      <w:r w:rsidR="0029462F">
        <w:rPr>
          <w:b w:val="0"/>
          <w:bCs/>
        </w:rPr>
        <w:t>organi</w:t>
      </w:r>
      <w:r w:rsidR="00BE183B">
        <w:rPr>
          <w:b w:val="0"/>
          <w:bCs/>
        </w:rPr>
        <w:t>s</w:t>
      </w:r>
      <w:r w:rsidR="0029462F">
        <w:rPr>
          <w:b w:val="0"/>
          <w:bCs/>
        </w:rPr>
        <w:t>ation</w:t>
      </w:r>
      <w:proofErr w:type="spellEnd"/>
      <w:r w:rsidR="0029462F">
        <w:rPr>
          <w:b w:val="0"/>
          <w:bCs/>
        </w:rPr>
        <w:t xml:space="preserve"> must</w:t>
      </w:r>
      <w:r w:rsidRPr="0039453C">
        <w:rPr>
          <w:b w:val="0"/>
          <w:bCs/>
        </w:rPr>
        <w:t xml:space="preserve"> incorporate a conclusive people management approach that facilitates a collaborative and communicative approach. Moreover, according to Maslow</w:t>
      </w:r>
      <w:r w:rsidR="0029462F">
        <w:rPr>
          <w:b w:val="0"/>
          <w:bCs/>
        </w:rPr>
        <w:t>'</w:t>
      </w:r>
      <w:r w:rsidRPr="0039453C">
        <w:rPr>
          <w:b w:val="0"/>
          <w:bCs/>
        </w:rPr>
        <w:t>s Hierarchy of Needs</w:t>
      </w:r>
      <w:r w:rsidR="0029462F">
        <w:rPr>
          <w:b w:val="0"/>
          <w:bCs/>
        </w:rPr>
        <w:t>,</w:t>
      </w:r>
      <w:r w:rsidRPr="0039453C">
        <w:rPr>
          <w:b w:val="0"/>
          <w:bCs/>
        </w:rPr>
        <w:t xml:space="preserve"> it has also been discussed that inclusive and exclusive well</w:t>
      </w:r>
      <w:r w:rsidR="0029462F">
        <w:rPr>
          <w:b w:val="0"/>
          <w:bCs/>
        </w:rPr>
        <w:t>-</w:t>
      </w:r>
      <w:r w:rsidRPr="0039453C">
        <w:rPr>
          <w:b w:val="0"/>
          <w:bCs/>
        </w:rPr>
        <w:t xml:space="preserve">being of staff is a proven approach to enhance the staff endurance towards the </w:t>
      </w:r>
      <w:proofErr w:type="spellStart"/>
      <w:r w:rsidRPr="0039453C">
        <w:rPr>
          <w:b w:val="0"/>
          <w:bCs/>
        </w:rPr>
        <w:t>organisation</w:t>
      </w:r>
      <w:proofErr w:type="spellEnd"/>
      <w:r w:rsidR="00ED0D73">
        <w:rPr>
          <w:b w:val="0"/>
          <w:bCs/>
        </w:rPr>
        <w:t xml:space="preserve"> (Rehman and Khatoon, 2022, pp. 212-233)</w:t>
      </w:r>
      <w:r w:rsidRPr="0039453C">
        <w:rPr>
          <w:b w:val="0"/>
          <w:bCs/>
        </w:rPr>
        <w:t>. Keeping under consideration the nature of the services provided by Proper Care, incorporati</w:t>
      </w:r>
      <w:r w:rsidR="00BE183B">
        <w:rPr>
          <w:b w:val="0"/>
          <w:bCs/>
        </w:rPr>
        <w:t>ng</w:t>
      </w:r>
      <w:r w:rsidRPr="0039453C">
        <w:rPr>
          <w:b w:val="0"/>
          <w:bCs/>
        </w:rPr>
        <w:t xml:space="preserve"> policies to facilitate empowerment, autonomy, flexibility, adaptability, and decisiveness are crucial to sustain</w:t>
      </w:r>
      <w:r w:rsidR="0029462F">
        <w:rPr>
          <w:b w:val="0"/>
          <w:bCs/>
        </w:rPr>
        <w:t>ing</w:t>
      </w:r>
      <w:r w:rsidRPr="0039453C">
        <w:rPr>
          <w:b w:val="0"/>
          <w:bCs/>
        </w:rPr>
        <w:t xml:space="preserve"> the staffing issues to a</w:t>
      </w:r>
      <w:r w:rsidR="0039453C" w:rsidRPr="0039453C">
        <w:rPr>
          <w:b w:val="0"/>
          <w:bCs/>
        </w:rPr>
        <w:t xml:space="preserve"> </w:t>
      </w:r>
      <w:r w:rsidRPr="0039453C">
        <w:rPr>
          <w:b w:val="0"/>
          <w:bCs/>
        </w:rPr>
        <w:t>ma</w:t>
      </w:r>
      <w:r w:rsidR="0039453C" w:rsidRPr="0039453C">
        <w:rPr>
          <w:b w:val="0"/>
          <w:bCs/>
        </w:rPr>
        <w:t>na</w:t>
      </w:r>
      <w:r w:rsidRPr="0039453C">
        <w:rPr>
          <w:b w:val="0"/>
          <w:bCs/>
        </w:rPr>
        <w:t xml:space="preserve">geable level. Furthermore, </w:t>
      </w:r>
      <w:r w:rsidR="00BE183B">
        <w:rPr>
          <w:b w:val="0"/>
          <w:bCs/>
        </w:rPr>
        <w:t>incorporating</w:t>
      </w:r>
      <w:r w:rsidRPr="0039453C">
        <w:rPr>
          <w:b w:val="0"/>
          <w:bCs/>
        </w:rPr>
        <w:t xml:space="preserve"> action-oriented approaches</w:t>
      </w:r>
      <w:r w:rsidR="0029462F">
        <w:rPr>
          <w:b w:val="0"/>
          <w:bCs/>
        </w:rPr>
        <w:t>,</w:t>
      </w:r>
      <w:r w:rsidRPr="0039453C">
        <w:rPr>
          <w:b w:val="0"/>
          <w:bCs/>
        </w:rPr>
        <w:t xml:space="preserve"> as </w:t>
      </w:r>
      <w:r w:rsidRPr="0039453C">
        <w:rPr>
          <w:b w:val="0"/>
          <w:bCs/>
        </w:rPr>
        <w:lastRenderedPageBreak/>
        <w:t>suggested in the prior sections</w:t>
      </w:r>
      <w:r w:rsidR="0029462F">
        <w:rPr>
          <w:b w:val="0"/>
          <w:bCs/>
        </w:rPr>
        <w:t>,</w:t>
      </w:r>
      <w:r w:rsidRPr="0039453C">
        <w:rPr>
          <w:b w:val="0"/>
          <w:bCs/>
        </w:rPr>
        <w:t xml:space="preserve"> will also aid in attracting a wider pool of skilled nurses</w:t>
      </w:r>
      <w:r w:rsidR="00ED0D73">
        <w:rPr>
          <w:b w:val="0"/>
          <w:bCs/>
        </w:rPr>
        <w:t xml:space="preserve"> (Rehman and Khatoon, 2022, pp. 212-233)</w:t>
      </w:r>
      <w:r w:rsidRPr="0039453C">
        <w:rPr>
          <w:b w:val="0"/>
          <w:bCs/>
        </w:rPr>
        <w:t xml:space="preserve">. The </w:t>
      </w:r>
      <w:proofErr w:type="gramStart"/>
      <w:r w:rsidRPr="0039453C">
        <w:rPr>
          <w:b w:val="0"/>
          <w:bCs/>
        </w:rPr>
        <w:t>particular approaches</w:t>
      </w:r>
      <w:proofErr w:type="gramEnd"/>
      <w:r w:rsidRPr="0039453C">
        <w:rPr>
          <w:b w:val="0"/>
          <w:bCs/>
        </w:rPr>
        <w:t xml:space="preserve"> will also assist in </w:t>
      </w:r>
      <w:r w:rsidR="0039453C" w:rsidRPr="0039453C">
        <w:rPr>
          <w:b w:val="0"/>
          <w:bCs/>
        </w:rPr>
        <w:t xml:space="preserve">maintaining a balance between the number of vacancies and </w:t>
      </w:r>
      <w:r w:rsidR="0029462F">
        <w:rPr>
          <w:b w:val="0"/>
          <w:bCs/>
        </w:rPr>
        <w:t xml:space="preserve">the </w:t>
      </w:r>
      <w:r w:rsidR="0039453C" w:rsidRPr="0039453C">
        <w:rPr>
          <w:b w:val="0"/>
          <w:bCs/>
        </w:rPr>
        <w:t xml:space="preserve">availability of skilled staff. </w:t>
      </w:r>
    </w:p>
    <w:p w14:paraId="57DAC133" w14:textId="053D6BFD" w:rsidR="0039453C" w:rsidRPr="001D085B" w:rsidRDefault="001D085B" w:rsidP="001D085B">
      <w:pPr>
        <w:pStyle w:val="Heading1"/>
      </w:pPr>
      <w:bookmarkStart w:id="13" w:name="_Toc110098922"/>
      <w:r>
        <w:t xml:space="preserve">6. </w:t>
      </w:r>
      <w:r w:rsidR="0039453C" w:rsidRPr="001D085B">
        <w:t>Recommendations</w:t>
      </w:r>
      <w:r w:rsidR="00B20FFF" w:rsidRPr="001D085B">
        <w:t xml:space="preserve"> and alternative solutions</w:t>
      </w:r>
      <w:bookmarkEnd w:id="13"/>
    </w:p>
    <w:p w14:paraId="74036148" w14:textId="7E2D436D" w:rsidR="0039453C" w:rsidRDefault="00BE183B" w:rsidP="0039453C">
      <w:pPr>
        <w:ind w:firstLine="720"/>
        <w:jc w:val="both"/>
        <w:rPr>
          <w:b w:val="0"/>
          <w:bCs/>
        </w:rPr>
      </w:pPr>
      <w:r>
        <w:rPr>
          <w:b w:val="0"/>
          <w:bCs/>
        </w:rPr>
        <w:t>F</w:t>
      </w:r>
      <w:r w:rsidR="0039453C" w:rsidRPr="0039453C">
        <w:rPr>
          <w:b w:val="0"/>
          <w:bCs/>
        </w:rPr>
        <w:t>or Proper Care UK to mitigate the staffing issues</w:t>
      </w:r>
      <w:r w:rsidR="0029462F">
        <w:rPr>
          <w:b w:val="0"/>
          <w:bCs/>
        </w:rPr>
        <w:t>,</w:t>
      </w:r>
      <w:r w:rsidR="0039453C" w:rsidRPr="0039453C">
        <w:rPr>
          <w:b w:val="0"/>
          <w:bCs/>
        </w:rPr>
        <w:t xml:space="preserve"> </w:t>
      </w:r>
      <w:r w:rsidR="0029462F">
        <w:rPr>
          <w:b w:val="0"/>
          <w:bCs/>
        </w:rPr>
        <w:t xml:space="preserve">the </w:t>
      </w:r>
      <w:proofErr w:type="spellStart"/>
      <w:r w:rsidR="0029462F">
        <w:rPr>
          <w:b w:val="0"/>
          <w:bCs/>
        </w:rPr>
        <w:t>organisation</w:t>
      </w:r>
      <w:proofErr w:type="spellEnd"/>
      <w:r w:rsidR="0029462F">
        <w:rPr>
          <w:b w:val="0"/>
          <w:bCs/>
        </w:rPr>
        <w:t xml:space="preserve"> must</w:t>
      </w:r>
      <w:r w:rsidR="0039453C" w:rsidRPr="0039453C">
        <w:rPr>
          <w:b w:val="0"/>
          <w:bCs/>
        </w:rPr>
        <w:t xml:space="preserve"> incorporate employee-oriented management practices. Furthermore, </w:t>
      </w:r>
      <w:r>
        <w:rPr>
          <w:b w:val="0"/>
          <w:bCs/>
        </w:rPr>
        <w:t>a performance-based rewarding and compensation framework will be a proven approach to managing staffing issues to enhance employee engagement and commitment levels as a tool for staff retention</w:t>
      </w:r>
      <w:r w:rsidR="0039453C" w:rsidRPr="0039453C">
        <w:rPr>
          <w:b w:val="0"/>
          <w:bCs/>
        </w:rPr>
        <w:t xml:space="preserve">. Furthermore, considering the socio-economic and political implications of Brexit, Proper Care </w:t>
      </w:r>
      <w:r>
        <w:rPr>
          <w:b w:val="0"/>
          <w:bCs/>
        </w:rPr>
        <w:t>must</w:t>
      </w:r>
      <w:r w:rsidR="0039453C" w:rsidRPr="0039453C">
        <w:rPr>
          <w:b w:val="0"/>
          <w:bCs/>
        </w:rPr>
        <w:t xml:space="preserve"> incorporate a </w:t>
      </w:r>
      <w:proofErr w:type="spellStart"/>
      <w:r w:rsidR="0039453C" w:rsidRPr="0039453C">
        <w:rPr>
          <w:b w:val="0"/>
          <w:bCs/>
        </w:rPr>
        <w:t>decentralisation</w:t>
      </w:r>
      <w:proofErr w:type="spellEnd"/>
      <w:r w:rsidR="0039453C" w:rsidRPr="0039453C">
        <w:rPr>
          <w:b w:val="0"/>
          <w:bCs/>
        </w:rPr>
        <w:t xml:space="preserve"> approach </w:t>
      </w:r>
      <w:r w:rsidR="0029462F">
        <w:rPr>
          <w:b w:val="0"/>
          <w:bCs/>
        </w:rPr>
        <w:t>that</w:t>
      </w:r>
      <w:r w:rsidR="0039453C" w:rsidRPr="0039453C">
        <w:rPr>
          <w:b w:val="0"/>
          <w:bCs/>
        </w:rPr>
        <w:t xml:space="preserve"> will include all the potential facets of an </w:t>
      </w:r>
      <w:proofErr w:type="spellStart"/>
      <w:r w:rsidR="0039453C" w:rsidRPr="0039453C">
        <w:rPr>
          <w:b w:val="0"/>
          <w:bCs/>
        </w:rPr>
        <w:t>organisation</w:t>
      </w:r>
      <w:proofErr w:type="spellEnd"/>
      <w:r w:rsidR="0039453C" w:rsidRPr="0039453C">
        <w:rPr>
          <w:b w:val="0"/>
          <w:bCs/>
        </w:rPr>
        <w:t xml:space="preserve"> in the decision-making process.</w:t>
      </w:r>
    </w:p>
    <w:p w14:paraId="64474398" w14:textId="20647977" w:rsidR="0039453C" w:rsidRPr="001D085B" w:rsidRDefault="001D085B" w:rsidP="001D085B">
      <w:pPr>
        <w:pStyle w:val="Heading1"/>
      </w:pPr>
      <w:bookmarkStart w:id="14" w:name="_Toc110098923"/>
      <w:r>
        <w:t xml:space="preserve">7. </w:t>
      </w:r>
      <w:r w:rsidR="00D464C3" w:rsidRPr="001D085B">
        <w:t>Conclusion</w:t>
      </w:r>
      <w:bookmarkEnd w:id="14"/>
      <w:r w:rsidR="00D464C3" w:rsidRPr="001D085B">
        <w:t xml:space="preserve"> </w:t>
      </w:r>
    </w:p>
    <w:p w14:paraId="5B5750F5" w14:textId="4C05F27B" w:rsidR="00D464C3" w:rsidRDefault="009D74D7" w:rsidP="009D74D7">
      <w:pPr>
        <w:ind w:firstLine="720"/>
        <w:jc w:val="both"/>
        <w:rPr>
          <w:rFonts w:cs="Times New Roman"/>
          <w:b w:val="0"/>
          <w:bCs/>
          <w:shd w:val="clear" w:color="auto" w:fill="FFFFFF"/>
        </w:rPr>
      </w:pPr>
      <w:r w:rsidRPr="009D74D7">
        <w:rPr>
          <w:rFonts w:cs="Times New Roman"/>
          <w:b w:val="0"/>
          <w:bCs/>
        </w:rPr>
        <w:t>T</w:t>
      </w:r>
      <w:r w:rsidR="00BE183B">
        <w:rPr>
          <w:rFonts w:cs="Times New Roman"/>
          <w:b w:val="0"/>
          <w:bCs/>
        </w:rPr>
        <w:t>raining</w:t>
      </w:r>
      <w:r w:rsidRPr="009D74D7">
        <w:rPr>
          <w:rFonts w:cs="Times New Roman"/>
          <w:b w:val="0"/>
          <w:bCs/>
        </w:rPr>
        <w:t xml:space="preserve"> staff in the United Kingdom's National Health Services has become a government priority. The </w:t>
      </w:r>
      <w:r w:rsidR="0029462F">
        <w:rPr>
          <w:rFonts w:cs="Times New Roman"/>
          <w:b w:val="0"/>
          <w:bCs/>
        </w:rPr>
        <w:t xml:space="preserve">growing shortage of competent </w:t>
      </w:r>
      <w:proofErr w:type="spellStart"/>
      <w:r w:rsidR="0029462F">
        <w:rPr>
          <w:rFonts w:cs="Times New Roman"/>
          <w:b w:val="0"/>
          <w:bCs/>
        </w:rPr>
        <w:t>labour</w:t>
      </w:r>
      <w:proofErr w:type="spellEnd"/>
      <w:r w:rsidR="0029462F">
        <w:rPr>
          <w:rFonts w:cs="Times New Roman"/>
          <w:b w:val="0"/>
          <w:bCs/>
        </w:rPr>
        <w:t xml:space="preserve"> has drastically diminished the UK's healthcare services</w:t>
      </w:r>
      <w:r w:rsidRPr="009D74D7">
        <w:rPr>
          <w:rFonts w:cs="Times New Roman"/>
          <w:b w:val="0"/>
          <w:bCs/>
        </w:rPr>
        <w:t xml:space="preserve">. Skilled nurses have been confronted with </w:t>
      </w:r>
      <w:r w:rsidR="0029462F">
        <w:rPr>
          <w:rFonts w:cs="Times New Roman"/>
          <w:b w:val="0"/>
          <w:bCs/>
        </w:rPr>
        <w:t>several</w:t>
      </w:r>
      <w:r w:rsidRPr="009D74D7">
        <w:rPr>
          <w:rFonts w:cs="Times New Roman"/>
          <w:b w:val="0"/>
          <w:bCs/>
        </w:rPr>
        <w:t xml:space="preserve"> inherent obstacles in adult healthcare. Due to Brexit, the rise in job openings has been a possible obstacle. Due to the United Kingdom's exit from the European Union, a large portion of its </w:t>
      </w:r>
      <w:r w:rsidR="00BE183B">
        <w:rPr>
          <w:rFonts w:cs="Times New Roman"/>
          <w:b w:val="0"/>
          <w:bCs/>
        </w:rPr>
        <w:t>skill</w:t>
      </w:r>
      <w:r w:rsidRPr="009D74D7">
        <w:rPr>
          <w:rFonts w:cs="Times New Roman"/>
          <w:b w:val="0"/>
          <w:bCs/>
        </w:rPr>
        <w:t xml:space="preserve">ed </w:t>
      </w:r>
      <w:proofErr w:type="spellStart"/>
      <w:r w:rsidRPr="009D74D7">
        <w:rPr>
          <w:rFonts w:cs="Times New Roman"/>
          <w:b w:val="0"/>
          <w:bCs/>
        </w:rPr>
        <w:t>labour</w:t>
      </w:r>
      <w:proofErr w:type="spellEnd"/>
      <w:r w:rsidRPr="009D74D7">
        <w:rPr>
          <w:rFonts w:cs="Times New Roman"/>
          <w:b w:val="0"/>
          <w:bCs/>
        </w:rPr>
        <w:t xml:space="preserve"> has left the country, creating a considerable job vacuum. </w:t>
      </w:r>
      <w:r w:rsidR="00BE183B">
        <w:rPr>
          <w:rFonts w:cs="Times New Roman"/>
          <w:b w:val="0"/>
          <w:bCs/>
          <w:shd w:val="clear" w:color="auto" w:fill="FFFFFF"/>
        </w:rPr>
        <w:t>F</w:t>
      </w:r>
      <w:r w:rsidR="00D464C3" w:rsidRPr="009D74D7">
        <w:rPr>
          <w:rFonts w:cs="Times New Roman"/>
          <w:b w:val="0"/>
          <w:bCs/>
          <w:shd w:val="clear" w:color="auto" w:fill="FFFFFF"/>
        </w:rPr>
        <w:t>or Proper Care UK to ensure the continuance of the adult care services, employee-oriented management practices will significantly assist in mitigating staffing issues. In a nutshell, it can be concluded that for Proper Care UK to manage nurse shortage issues</w:t>
      </w:r>
      <w:r w:rsidR="0029462F">
        <w:rPr>
          <w:rFonts w:cs="Times New Roman"/>
          <w:b w:val="0"/>
          <w:bCs/>
          <w:shd w:val="clear" w:color="auto" w:fill="FFFFFF"/>
        </w:rPr>
        <w:t>,</w:t>
      </w:r>
      <w:r w:rsidR="00D464C3" w:rsidRPr="009D74D7">
        <w:rPr>
          <w:rFonts w:cs="Times New Roman"/>
          <w:b w:val="0"/>
          <w:bCs/>
          <w:shd w:val="clear" w:color="auto" w:fill="FFFFFF"/>
        </w:rPr>
        <w:t xml:space="preserve"> it is crucial to implement structural approaches discussed in </w:t>
      </w:r>
      <w:r w:rsidR="0029462F">
        <w:rPr>
          <w:rFonts w:cs="Times New Roman"/>
          <w:b w:val="0"/>
          <w:bCs/>
          <w:shd w:val="clear" w:color="auto" w:fill="FFFFFF"/>
        </w:rPr>
        <w:t xml:space="preserve">the </w:t>
      </w:r>
      <w:r w:rsidR="00D464C3" w:rsidRPr="009D74D7">
        <w:rPr>
          <w:rFonts w:cs="Times New Roman"/>
          <w:b w:val="0"/>
          <w:bCs/>
          <w:shd w:val="clear" w:color="auto" w:fill="FFFFFF"/>
        </w:rPr>
        <w:t xml:space="preserve">PMI grid </w:t>
      </w:r>
      <w:proofErr w:type="gramStart"/>
      <w:r w:rsidR="00D464C3" w:rsidRPr="009D74D7">
        <w:rPr>
          <w:rFonts w:cs="Times New Roman"/>
          <w:b w:val="0"/>
          <w:bCs/>
          <w:shd w:val="clear" w:color="auto" w:fill="FFFFFF"/>
        </w:rPr>
        <w:t>in light of</w:t>
      </w:r>
      <w:proofErr w:type="gramEnd"/>
      <w:r w:rsidR="00D464C3" w:rsidRPr="009D74D7">
        <w:rPr>
          <w:rFonts w:cs="Times New Roman"/>
          <w:b w:val="0"/>
          <w:bCs/>
          <w:shd w:val="clear" w:color="auto" w:fill="FFFFFF"/>
        </w:rPr>
        <w:t xml:space="preserve"> Fayol's staff management theory and fishbone framework.</w:t>
      </w:r>
    </w:p>
    <w:p w14:paraId="0F192E74" w14:textId="387D51CD" w:rsidR="00F14837" w:rsidRDefault="00F14837" w:rsidP="001D085B">
      <w:pPr>
        <w:pStyle w:val="Heading1"/>
      </w:pPr>
      <w:bookmarkStart w:id="15" w:name="_Toc110098924"/>
      <w:r w:rsidRPr="00F14837">
        <w:t>8. Action plan</w:t>
      </w:r>
      <w:bookmarkEnd w:id="15"/>
      <w:r w:rsidR="00702E1D">
        <w:tab/>
      </w:r>
    </w:p>
    <w:p w14:paraId="692F732E" w14:textId="38BB1659" w:rsidR="00702E1D" w:rsidRPr="00702E1D" w:rsidRDefault="0051413D" w:rsidP="00771F89">
      <w:pPr>
        <w:jc w:val="both"/>
      </w:pPr>
      <w:r w:rsidRPr="00771F89">
        <w:rPr>
          <w:b w:val="0"/>
        </w:rPr>
        <w:t>The below tables represented an action plan</w:t>
      </w:r>
      <w:r w:rsidR="005E7FE6" w:rsidRPr="00771F89">
        <w:rPr>
          <w:b w:val="0"/>
        </w:rPr>
        <w:t xml:space="preserve"> regarding</w:t>
      </w:r>
      <w:r w:rsidRPr="00771F89">
        <w:rPr>
          <w:b w:val="0"/>
        </w:rPr>
        <w:t xml:space="preserve"> tr</w:t>
      </w:r>
      <w:r w:rsidR="005E7FE6" w:rsidRPr="00771F89">
        <w:rPr>
          <w:b w:val="0"/>
        </w:rPr>
        <w:t>aining</w:t>
      </w:r>
      <w:r w:rsidRPr="00771F89">
        <w:rPr>
          <w:b w:val="0"/>
        </w:rPr>
        <w:t xml:space="preserve"> program of CSR who are providing wrong answer to customers </w:t>
      </w:r>
      <w:r w:rsidR="005E7FE6" w:rsidRPr="00771F89">
        <w:rPr>
          <w:b w:val="0"/>
        </w:rPr>
        <w:t>queries</w:t>
      </w:r>
      <w:r w:rsidRPr="00771F89">
        <w:rPr>
          <w:b w:val="0"/>
        </w:rPr>
        <w:t xml:space="preserve"> a causes </w:t>
      </w:r>
      <w:r w:rsidR="005E7FE6" w:rsidRPr="00771F89">
        <w:rPr>
          <w:b w:val="0"/>
        </w:rPr>
        <w:t>customer</w:t>
      </w:r>
      <w:r w:rsidRPr="00771F89">
        <w:rPr>
          <w:b w:val="0"/>
        </w:rPr>
        <w:t xml:space="preserve"> </w:t>
      </w:r>
      <w:r w:rsidR="005E7FE6" w:rsidRPr="00771F89">
        <w:rPr>
          <w:b w:val="0"/>
        </w:rPr>
        <w:t>dissatisfaction</w:t>
      </w:r>
      <w:r w:rsidRPr="00771F89">
        <w:rPr>
          <w:b w:val="0"/>
        </w:rPr>
        <w:t>. However, the</w:t>
      </w:r>
      <w:r w:rsidR="005E7FE6" w:rsidRPr="00771F89">
        <w:rPr>
          <w:b w:val="0"/>
        </w:rPr>
        <w:t xml:space="preserve"> implementation</w:t>
      </w:r>
      <w:r w:rsidRPr="00771F89">
        <w:rPr>
          <w:b w:val="0"/>
        </w:rPr>
        <w:t xml:space="preserve"> of </w:t>
      </w:r>
      <w:r w:rsidR="005E7FE6" w:rsidRPr="00771F89">
        <w:rPr>
          <w:b w:val="0"/>
        </w:rPr>
        <w:t>below</w:t>
      </w:r>
      <w:r w:rsidRPr="00771F89">
        <w:rPr>
          <w:b w:val="0"/>
        </w:rPr>
        <w:t xml:space="preserve"> </w:t>
      </w:r>
      <w:r w:rsidR="005E7FE6" w:rsidRPr="00771F89">
        <w:rPr>
          <w:b w:val="0"/>
        </w:rPr>
        <w:t>training</w:t>
      </w:r>
      <w:r w:rsidRPr="00771F89">
        <w:rPr>
          <w:b w:val="0"/>
        </w:rPr>
        <w:t xml:space="preserve"> needs will </w:t>
      </w:r>
      <w:proofErr w:type="gramStart"/>
      <w:r w:rsidRPr="00771F89">
        <w:rPr>
          <w:b w:val="0"/>
        </w:rPr>
        <w:t>help out</w:t>
      </w:r>
      <w:proofErr w:type="gramEnd"/>
      <w:r w:rsidRPr="00771F89">
        <w:rPr>
          <w:b w:val="0"/>
        </w:rPr>
        <w:t xml:space="preserve"> CSR </w:t>
      </w:r>
      <w:r w:rsidR="005E7FE6" w:rsidRPr="00771F89">
        <w:rPr>
          <w:b w:val="0"/>
        </w:rPr>
        <w:t>t</w:t>
      </w:r>
      <w:r w:rsidRPr="00771F89">
        <w:rPr>
          <w:b w:val="0"/>
        </w:rPr>
        <w:t>eam</w:t>
      </w:r>
      <w:r>
        <w:t>.</w:t>
      </w:r>
    </w:p>
    <w:tbl>
      <w:tblPr>
        <w:tblStyle w:val="TableGrid"/>
        <w:tblW w:w="0" w:type="auto"/>
        <w:tblLook w:val="04A0" w:firstRow="1" w:lastRow="0" w:firstColumn="1" w:lastColumn="0" w:noHBand="0" w:noVBand="1"/>
      </w:tblPr>
      <w:tblGrid>
        <w:gridCol w:w="2337"/>
        <w:gridCol w:w="2337"/>
        <w:gridCol w:w="2338"/>
        <w:gridCol w:w="2338"/>
      </w:tblGrid>
      <w:tr w:rsidR="00F368EF" w14:paraId="3ECEFACB" w14:textId="77777777" w:rsidTr="00F368EF">
        <w:tc>
          <w:tcPr>
            <w:tcW w:w="2337" w:type="dxa"/>
            <w:shd w:val="clear" w:color="auto" w:fill="4472C4" w:themeFill="accent1"/>
          </w:tcPr>
          <w:p w14:paraId="48AE1004" w14:textId="4BB5A2B5" w:rsidR="00F368EF" w:rsidRDefault="00F368EF" w:rsidP="00F14837">
            <w:r>
              <w:t>Actions</w:t>
            </w:r>
          </w:p>
        </w:tc>
        <w:tc>
          <w:tcPr>
            <w:tcW w:w="2337" w:type="dxa"/>
            <w:shd w:val="clear" w:color="auto" w:fill="4472C4" w:themeFill="accent1"/>
          </w:tcPr>
          <w:p w14:paraId="58A9519A" w14:textId="122FDE29" w:rsidR="00F368EF" w:rsidRDefault="00F368EF" w:rsidP="00F14837">
            <w:r>
              <w:t>Descriptions</w:t>
            </w:r>
          </w:p>
        </w:tc>
        <w:tc>
          <w:tcPr>
            <w:tcW w:w="2338" w:type="dxa"/>
            <w:shd w:val="clear" w:color="auto" w:fill="4472C4" w:themeFill="accent1"/>
          </w:tcPr>
          <w:p w14:paraId="72AC6D37" w14:textId="516A8DA8" w:rsidR="00F368EF" w:rsidRDefault="00F368EF" w:rsidP="00F14837">
            <w:r>
              <w:t xml:space="preserve">Time frame </w:t>
            </w:r>
          </w:p>
        </w:tc>
        <w:tc>
          <w:tcPr>
            <w:tcW w:w="2338" w:type="dxa"/>
            <w:shd w:val="clear" w:color="auto" w:fill="4472C4" w:themeFill="accent1"/>
          </w:tcPr>
          <w:p w14:paraId="5BE6C2E0" w14:textId="65BB4A28" w:rsidR="00F368EF" w:rsidRDefault="00F368EF" w:rsidP="00F14837">
            <w:r>
              <w:t>Staff responsible</w:t>
            </w:r>
          </w:p>
        </w:tc>
      </w:tr>
      <w:tr w:rsidR="00F368EF" w:rsidRPr="00702E1D" w14:paraId="28A7D1FB" w14:textId="77777777" w:rsidTr="00702E1D">
        <w:tc>
          <w:tcPr>
            <w:tcW w:w="2337" w:type="dxa"/>
            <w:shd w:val="clear" w:color="auto" w:fill="A5A5A5" w:themeFill="accent3"/>
          </w:tcPr>
          <w:p w14:paraId="25781B69" w14:textId="39DF4DA1" w:rsidR="00F368EF" w:rsidRPr="00702E1D" w:rsidRDefault="00F368EF" w:rsidP="00702E1D">
            <w:pPr>
              <w:shd w:val="clear" w:color="auto" w:fill="A5A5A5" w:themeFill="accent3"/>
              <w:rPr>
                <w:b w:val="0"/>
              </w:rPr>
            </w:pPr>
            <w:r w:rsidRPr="00702E1D">
              <w:rPr>
                <w:b w:val="0"/>
              </w:rPr>
              <w:t>A</w:t>
            </w:r>
            <w:r w:rsidR="00702E1D" w:rsidRPr="00702E1D">
              <w:rPr>
                <w:b w:val="0"/>
              </w:rPr>
              <w:t xml:space="preserve"> thorough</w:t>
            </w:r>
            <w:r w:rsidRPr="00702E1D">
              <w:rPr>
                <w:b w:val="0"/>
              </w:rPr>
              <w:t xml:space="preserve"> investigation about training needs</w:t>
            </w:r>
          </w:p>
        </w:tc>
        <w:tc>
          <w:tcPr>
            <w:tcW w:w="2337" w:type="dxa"/>
            <w:shd w:val="clear" w:color="auto" w:fill="A5A5A5" w:themeFill="accent3"/>
          </w:tcPr>
          <w:p w14:paraId="0BC04092" w14:textId="290107A0" w:rsidR="00F368EF" w:rsidRPr="00702E1D" w:rsidRDefault="00F368EF" w:rsidP="00702E1D">
            <w:pPr>
              <w:shd w:val="clear" w:color="auto" w:fill="A5A5A5" w:themeFill="accent3"/>
              <w:rPr>
                <w:b w:val="0"/>
              </w:rPr>
            </w:pPr>
            <w:r w:rsidRPr="00702E1D">
              <w:rPr>
                <w:b w:val="0"/>
              </w:rPr>
              <w:t xml:space="preserve">Initial </w:t>
            </w:r>
            <w:r w:rsidR="00702E1D" w:rsidRPr="00702E1D">
              <w:rPr>
                <w:b w:val="0"/>
              </w:rPr>
              <w:t>visit to department a</w:t>
            </w:r>
            <w:r w:rsidRPr="00702E1D">
              <w:rPr>
                <w:b w:val="0"/>
              </w:rPr>
              <w:t>nd identify the major loop wholes</w:t>
            </w:r>
          </w:p>
        </w:tc>
        <w:tc>
          <w:tcPr>
            <w:tcW w:w="2338" w:type="dxa"/>
            <w:shd w:val="clear" w:color="auto" w:fill="A5A5A5" w:themeFill="accent3"/>
          </w:tcPr>
          <w:p w14:paraId="6979E812" w14:textId="00EE73AF" w:rsidR="00F368EF" w:rsidRPr="00702E1D" w:rsidRDefault="00F368EF" w:rsidP="00702E1D">
            <w:pPr>
              <w:shd w:val="clear" w:color="auto" w:fill="A5A5A5" w:themeFill="accent3"/>
              <w:rPr>
                <w:b w:val="0"/>
              </w:rPr>
            </w:pPr>
            <w:r w:rsidRPr="00702E1D">
              <w:rPr>
                <w:b w:val="0"/>
              </w:rPr>
              <w:t xml:space="preserve">12- </w:t>
            </w:r>
            <w:r w:rsidR="00702E1D" w:rsidRPr="00702E1D">
              <w:rPr>
                <w:b w:val="0"/>
              </w:rPr>
              <w:t>June</w:t>
            </w:r>
            <w:r w:rsidRPr="00702E1D">
              <w:rPr>
                <w:b w:val="0"/>
              </w:rPr>
              <w:t xml:space="preserve"> to 17- </w:t>
            </w:r>
            <w:r w:rsidR="00702E1D" w:rsidRPr="00702E1D">
              <w:rPr>
                <w:b w:val="0"/>
              </w:rPr>
              <w:t>June</w:t>
            </w:r>
          </w:p>
        </w:tc>
        <w:tc>
          <w:tcPr>
            <w:tcW w:w="2338" w:type="dxa"/>
            <w:shd w:val="clear" w:color="auto" w:fill="A5A5A5" w:themeFill="accent3"/>
          </w:tcPr>
          <w:p w14:paraId="04C8DBE0" w14:textId="48A895C2" w:rsidR="00F368EF" w:rsidRPr="00702E1D" w:rsidRDefault="00F368EF" w:rsidP="00702E1D">
            <w:pPr>
              <w:shd w:val="clear" w:color="auto" w:fill="A5A5A5" w:themeFill="accent3"/>
              <w:rPr>
                <w:b w:val="0"/>
              </w:rPr>
            </w:pPr>
            <w:r w:rsidRPr="00702E1D">
              <w:rPr>
                <w:b w:val="0"/>
              </w:rPr>
              <w:t>Sale and HR manager</w:t>
            </w:r>
          </w:p>
        </w:tc>
      </w:tr>
      <w:tr w:rsidR="00F368EF" w:rsidRPr="00702E1D" w14:paraId="067EA52B" w14:textId="77777777" w:rsidTr="00702E1D">
        <w:tc>
          <w:tcPr>
            <w:tcW w:w="2337" w:type="dxa"/>
            <w:shd w:val="clear" w:color="auto" w:fill="A5A5A5" w:themeFill="accent3"/>
          </w:tcPr>
          <w:p w14:paraId="492F471A" w14:textId="44241D1A" w:rsidR="00F368EF" w:rsidRPr="00702E1D" w:rsidRDefault="00F368EF" w:rsidP="00702E1D">
            <w:pPr>
              <w:shd w:val="clear" w:color="auto" w:fill="A5A5A5" w:themeFill="accent3"/>
              <w:rPr>
                <w:b w:val="0"/>
              </w:rPr>
            </w:pPr>
            <w:r w:rsidRPr="00702E1D">
              <w:rPr>
                <w:b w:val="0"/>
              </w:rPr>
              <w:t xml:space="preserve">Select CSR </w:t>
            </w:r>
            <w:r w:rsidR="00702E1D" w:rsidRPr="00702E1D">
              <w:rPr>
                <w:b w:val="0"/>
              </w:rPr>
              <w:t>personnel’s</w:t>
            </w:r>
          </w:p>
        </w:tc>
        <w:tc>
          <w:tcPr>
            <w:tcW w:w="2337" w:type="dxa"/>
            <w:shd w:val="clear" w:color="auto" w:fill="A5A5A5" w:themeFill="accent3"/>
          </w:tcPr>
          <w:p w14:paraId="35C77DC6" w14:textId="13B167A4" w:rsidR="00F368EF" w:rsidRPr="00702E1D" w:rsidRDefault="00702E1D" w:rsidP="00702E1D">
            <w:pPr>
              <w:shd w:val="clear" w:color="auto" w:fill="A5A5A5" w:themeFill="accent3"/>
              <w:rPr>
                <w:b w:val="0"/>
              </w:rPr>
            </w:pPr>
            <w:r w:rsidRPr="00702E1D">
              <w:rPr>
                <w:b w:val="0"/>
              </w:rPr>
              <w:t>Interview</w:t>
            </w:r>
            <w:r w:rsidR="00F368EF" w:rsidRPr="00702E1D">
              <w:rPr>
                <w:b w:val="0"/>
              </w:rPr>
              <w:t xml:space="preserve"> CSR individuals and select </w:t>
            </w:r>
            <w:proofErr w:type="gramStart"/>
            <w:r w:rsidRPr="00702E1D">
              <w:rPr>
                <w:b w:val="0"/>
              </w:rPr>
              <w:t>personnel’s</w:t>
            </w:r>
            <w:proofErr w:type="gramEnd"/>
            <w:r w:rsidR="00F368EF" w:rsidRPr="00702E1D">
              <w:rPr>
                <w:b w:val="0"/>
              </w:rPr>
              <w:t xml:space="preserve"> for </w:t>
            </w:r>
            <w:r w:rsidRPr="00702E1D">
              <w:rPr>
                <w:b w:val="0"/>
              </w:rPr>
              <w:t>training</w:t>
            </w:r>
          </w:p>
        </w:tc>
        <w:tc>
          <w:tcPr>
            <w:tcW w:w="2338" w:type="dxa"/>
            <w:shd w:val="clear" w:color="auto" w:fill="A5A5A5" w:themeFill="accent3"/>
          </w:tcPr>
          <w:p w14:paraId="4130D9CA" w14:textId="4F9D69A2" w:rsidR="00F368EF" w:rsidRPr="00702E1D" w:rsidRDefault="00F368EF" w:rsidP="00702E1D">
            <w:pPr>
              <w:shd w:val="clear" w:color="auto" w:fill="A5A5A5" w:themeFill="accent3"/>
              <w:rPr>
                <w:b w:val="0"/>
              </w:rPr>
            </w:pPr>
            <w:r w:rsidRPr="00702E1D">
              <w:rPr>
                <w:b w:val="0"/>
              </w:rPr>
              <w:t xml:space="preserve">19- </w:t>
            </w:r>
            <w:r w:rsidR="00702E1D" w:rsidRPr="00702E1D">
              <w:rPr>
                <w:b w:val="0"/>
              </w:rPr>
              <w:t>June</w:t>
            </w:r>
          </w:p>
        </w:tc>
        <w:tc>
          <w:tcPr>
            <w:tcW w:w="2338" w:type="dxa"/>
            <w:shd w:val="clear" w:color="auto" w:fill="A5A5A5" w:themeFill="accent3"/>
          </w:tcPr>
          <w:p w14:paraId="0A1FF174" w14:textId="39C8B3A7" w:rsidR="00F368EF" w:rsidRPr="00702E1D" w:rsidRDefault="00F368EF" w:rsidP="00702E1D">
            <w:pPr>
              <w:shd w:val="clear" w:color="auto" w:fill="A5A5A5" w:themeFill="accent3"/>
              <w:rPr>
                <w:b w:val="0"/>
              </w:rPr>
            </w:pPr>
            <w:r w:rsidRPr="00702E1D">
              <w:rPr>
                <w:b w:val="0"/>
              </w:rPr>
              <w:t>HR manager</w:t>
            </w:r>
          </w:p>
        </w:tc>
      </w:tr>
      <w:tr w:rsidR="00F368EF" w:rsidRPr="00702E1D" w14:paraId="23032BD7" w14:textId="77777777" w:rsidTr="00702E1D">
        <w:tc>
          <w:tcPr>
            <w:tcW w:w="2337" w:type="dxa"/>
            <w:shd w:val="clear" w:color="auto" w:fill="A5A5A5" w:themeFill="accent3"/>
          </w:tcPr>
          <w:p w14:paraId="439314AC" w14:textId="42D8C270" w:rsidR="00F368EF" w:rsidRPr="00702E1D" w:rsidRDefault="00F368EF" w:rsidP="00702E1D">
            <w:pPr>
              <w:shd w:val="clear" w:color="auto" w:fill="A5A5A5" w:themeFill="accent3"/>
              <w:rPr>
                <w:b w:val="0"/>
              </w:rPr>
            </w:pPr>
            <w:r w:rsidRPr="00702E1D">
              <w:rPr>
                <w:b w:val="0"/>
              </w:rPr>
              <w:t xml:space="preserve">Outline </w:t>
            </w:r>
            <w:r w:rsidR="00702E1D" w:rsidRPr="00702E1D">
              <w:rPr>
                <w:b w:val="0"/>
              </w:rPr>
              <w:t>training</w:t>
            </w:r>
            <w:r w:rsidRPr="00702E1D">
              <w:rPr>
                <w:b w:val="0"/>
              </w:rPr>
              <w:t xml:space="preserve"> material</w:t>
            </w:r>
          </w:p>
        </w:tc>
        <w:tc>
          <w:tcPr>
            <w:tcW w:w="2337" w:type="dxa"/>
            <w:shd w:val="clear" w:color="auto" w:fill="A5A5A5" w:themeFill="accent3"/>
          </w:tcPr>
          <w:p w14:paraId="7C8CF135" w14:textId="32667F7C" w:rsidR="00F368EF" w:rsidRPr="00702E1D" w:rsidRDefault="00702E1D" w:rsidP="00702E1D">
            <w:pPr>
              <w:shd w:val="clear" w:color="auto" w:fill="A5A5A5" w:themeFill="accent3"/>
              <w:rPr>
                <w:b w:val="0"/>
              </w:rPr>
            </w:pPr>
            <w:r w:rsidRPr="00702E1D">
              <w:rPr>
                <w:b w:val="0"/>
              </w:rPr>
              <w:t>Collection</w:t>
            </w:r>
            <w:r w:rsidR="00F368EF" w:rsidRPr="00702E1D">
              <w:rPr>
                <w:b w:val="0"/>
              </w:rPr>
              <w:t xml:space="preserve"> of training material as per requirement</w:t>
            </w:r>
          </w:p>
        </w:tc>
        <w:tc>
          <w:tcPr>
            <w:tcW w:w="2338" w:type="dxa"/>
            <w:shd w:val="clear" w:color="auto" w:fill="A5A5A5" w:themeFill="accent3"/>
          </w:tcPr>
          <w:p w14:paraId="460E7F95" w14:textId="0CFD6980" w:rsidR="00F368EF" w:rsidRPr="00702E1D" w:rsidRDefault="00F368EF" w:rsidP="00702E1D">
            <w:pPr>
              <w:shd w:val="clear" w:color="auto" w:fill="A5A5A5" w:themeFill="accent3"/>
              <w:rPr>
                <w:b w:val="0"/>
              </w:rPr>
            </w:pPr>
            <w:r w:rsidRPr="00702E1D">
              <w:rPr>
                <w:b w:val="0"/>
              </w:rPr>
              <w:t xml:space="preserve">20 – </w:t>
            </w:r>
            <w:r w:rsidR="00395D61" w:rsidRPr="00702E1D">
              <w:rPr>
                <w:b w:val="0"/>
              </w:rPr>
              <w:t>June</w:t>
            </w:r>
            <w:r w:rsidRPr="00702E1D">
              <w:rPr>
                <w:b w:val="0"/>
              </w:rPr>
              <w:t xml:space="preserve"> </w:t>
            </w:r>
          </w:p>
        </w:tc>
        <w:tc>
          <w:tcPr>
            <w:tcW w:w="2338" w:type="dxa"/>
            <w:shd w:val="clear" w:color="auto" w:fill="A5A5A5" w:themeFill="accent3"/>
          </w:tcPr>
          <w:p w14:paraId="35413E63" w14:textId="5CEF2088" w:rsidR="00F368EF" w:rsidRPr="00702E1D" w:rsidRDefault="00F368EF" w:rsidP="00702E1D">
            <w:pPr>
              <w:shd w:val="clear" w:color="auto" w:fill="A5A5A5" w:themeFill="accent3"/>
              <w:rPr>
                <w:b w:val="0"/>
              </w:rPr>
            </w:pPr>
            <w:r w:rsidRPr="00702E1D">
              <w:rPr>
                <w:b w:val="0"/>
              </w:rPr>
              <w:t xml:space="preserve">HR manager and </w:t>
            </w:r>
            <w:r w:rsidR="00702E1D" w:rsidRPr="00702E1D">
              <w:rPr>
                <w:b w:val="0"/>
              </w:rPr>
              <w:t>training</w:t>
            </w:r>
            <w:r w:rsidRPr="00702E1D">
              <w:rPr>
                <w:b w:val="0"/>
              </w:rPr>
              <w:t xml:space="preserve"> </w:t>
            </w:r>
            <w:r w:rsidR="00702E1D" w:rsidRPr="00702E1D">
              <w:rPr>
                <w:b w:val="0"/>
              </w:rPr>
              <w:t>and</w:t>
            </w:r>
            <w:r w:rsidRPr="00702E1D">
              <w:rPr>
                <w:b w:val="0"/>
              </w:rPr>
              <w:t xml:space="preserve"> development </w:t>
            </w:r>
            <w:r w:rsidR="00702E1D" w:rsidRPr="00702E1D">
              <w:rPr>
                <w:b w:val="0"/>
              </w:rPr>
              <w:t>officer</w:t>
            </w:r>
          </w:p>
        </w:tc>
      </w:tr>
    </w:tbl>
    <w:p w14:paraId="0C574BAF" w14:textId="0BFF393E" w:rsidR="009D74D7" w:rsidRDefault="009D74D7" w:rsidP="009D74D7">
      <w:pPr>
        <w:jc w:val="both"/>
        <w:rPr>
          <w:rFonts w:cs="Times New Roman"/>
          <w:b w:val="0"/>
          <w:bCs/>
          <w:shd w:val="clear" w:color="auto" w:fill="FFFFFF"/>
        </w:rPr>
      </w:pPr>
    </w:p>
    <w:p w14:paraId="5943A9A2" w14:textId="13CF88D7" w:rsidR="009D74D7" w:rsidRDefault="009D74D7" w:rsidP="009D74D7">
      <w:pPr>
        <w:jc w:val="both"/>
        <w:rPr>
          <w:rFonts w:cs="Times New Roman"/>
          <w:b w:val="0"/>
          <w:bCs/>
          <w:shd w:val="clear" w:color="auto" w:fill="FFFFFF"/>
        </w:rPr>
      </w:pPr>
    </w:p>
    <w:p w14:paraId="1BC1638B" w14:textId="707B0351" w:rsidR="009D74D7" w:rsidRPr="001D085B" w:rsidRDefault="009D74D7" w:rsidP="001D085B">
      <w:pPr>
        <w:pStyle w:val="Heading1"/>
        <w:jc w:val="center"/>
      </w:pPr>
      <w:bookmarkStart w:id="16" w:name="_Toc110098925"/>
      <w:r w:rsidRPr="001D085B">
        <w:t>References</w:t>
      </w:r>
      <w:bookmarkEnd w:id="16"/>
    </w:p>
    <w:p w14:paraId="47D46452" w14:textId="77777777"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Anderson, M., O'Neill, C., Clark, J.M., Street, A., Woods, M., Johnston-Webber, C., Charlesworth, A., Whyte, M., Foster, M., Majeed, A. and Pitchforth, E., 2021. Securing a sustainable and fit-for-purpose UK health and care workforce. </w:t>
      </w:r>
      <w:r w:rsidRPr="00ED0D73">
        <w:rPr>
          <w:rFonts w:cs="Times New Roman"/>
          <w:b w:val="0"/>
          <w:bCs/>
          <w:i/>
          <w:iCs/>
          <w:color w:val="222222"/>
          <w:szCs w:val="24"/>
          <w:shd w:val="clear" w:color="auto" w:fill="FFFFFF"/>
        </w:rPr>
        <w:t>The Lancet</w:t>
      </w:r>
      <w:r w:rsidRPr="00ED0D73">
        <w:rPr>
          <w:rFonts w:cs="Times New Roman"/>
          <w:b w:val="0"/>
          <w:bCs/>
          <w:color w:val="222222"/>
          <w:szCs w:val="24"/>
          <w:shd w:val="clear" w:color="auto" w:fill="FFFFFF"/>
        </w:rPr>
        <w:t>, </w:t>
      </w:r>
      <w:r w:rsidRPr="00ED0D73">
        <w:rPr>
          <w:rFonts w:cs="Times New Roman"/>
          <w:b w:val="0"/>
          <w:bCs/>
          <w:i/>
          <w:iCs/>
          <w:color w:val="222222"/>
          <w:szCs w:val="24"/>
          <w:shd w:val="clear" w:color="auto" w:fill="FFFFFF"/>
        </w:rPr>
        <w:t>397</w:t>
      </w:r>
      <w:r w:rsidRPr="00ED0D73">
        <w:rPr>
          <w:rFonts w:cs="Times New Roman"/>
          <w:b w:val="0"/>
          <w:bCs/>
          <w:color w:val="222222"/>
          <w:szCs w:val="24"/>
          <w:shd w:val="clear" w:color="auto" w:fill="FFFFFF"/>
        </w:rPr>
        <w:t>(10288), pp.1992-2011.</w:t>
      </w:r>
    </w:p>
    <w:p w14:paraId="3A198770" w14:textId="5A2FF239"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Astudillo-Rodas, M. and Riccucci, N.M., 2021. Personnel management: improving employee and </w:t>
      </w:r>
      <w:proofErr w:type="spellStart"/>
      <w:r w:rsidRPr="00ED0D73">
        <w:rPr>
          <w:rFonts w:cs="Times New Roman"/>
          <w:b w:val="0"/>
          <w:bCs/>
          <w:color w:val="222222"/>
          <w:szCs w:val="24"/>
          <w:shd w:val="clear" w:color="auto" w:fill="FFFFFF"/>
        </w:rPr>
        <w:t>organi</w:t>
      </w:r>
      <w:r w:rsidR="00BE183B">
        <w:rPr>
          <w:rFonts w:cs="Times New Roman"/>
          <w:b w:val="0"/>
          <w:bCs/>
          <w:color w:val="222222"/>
          <w:szCs w:val="24"/>
          <w:shd w:val="clear" w:color="auto" w:fill="FFFFFF"/>
        </w:rPr>
        <w:t>s</w:t>
      </w:r>
      <w:r w:rsidRPr="00ED0D73">
        <w:rPr>
          <w:rFonts w:cs="Times New Roman"/>
          <w:b w:val="0"/>
          <w:bCs/>
          <w:color w:val="222222"/>
          <w:szCs w:val="24"/>
          <w:shd w:val="clear" w:color="auto" w:fill="FFFFFF"/>
        </w:rPr>
        <w:t>ational</w:t>
      </w:r>
      <w:proofErr w:type="spellEnd"/>
      <w:r w:rsidRPr="00ED0D73">
        <w:rPr>
          <w:rFonts w:cs="Times New Roman"/>
          <w:b w:val="0"/>
          <w:bCs/>
          <w:color w:val="222222"/>
          <w:szCs w:val="24"/>
          <w:shd w:val="clear" w:color="auto" w:fill="FFFFFF"/>
        </w:rPr>
        <w:t xml:space="preserve"> performance. </w:t>
      </w:r>
      <w:r w:rsidRPr="00ED0D73">
        <w:rPr>
          <w:rFonts w:cs="Times New Roman"/>
          <w:b w:val="0"/>
          <w:bCs/>
          <w:i/>
          <w:iCs/>
          <w:color w:val="222222"/>
          <w:szCs w:val="24"/>
          <w:shd w:val="clear" w:color="auto" w:fill="FFFFFF"/>
        </w:rPr>
        <w:t>Handbook of Theories of Public Administration and Management</w:t>
      </w:r>
      <w:r w:rsidRPr="00ED0D73">
        <w:rPr>
          <w:rFonts w:cs="Times New Roman"/>
          <w:b w:val="0"/>
          <w:bCs/>
          <w:color w:val="222222"/>
          <w:szCs w:val="24"/>
          <w:shd w:val="clear" w:color="auto" w:fill="FFFFFF"/>
        </w:rPr>
        <w:t>.</w:t>
      </w:r>
    </w:p>
    <w:p w14:paraId="006DB1E0" w14:textId="77777777"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Brennan, P.A., Davidson, M., Fielding, D., Quek, J., Cornelius, N., Knighton, J. and </w:t>
      </w:r>
      <w:proofErr w:type="spellStart"/>
      <w:r w:rsidRPr="00ED0D73">
        <w:rPr>
          <w:rFonts w:cs="Times New Roman"/>
          <w:b w:val="0"/>
          <w:bCs/>
          <w:color w:val="222222"/>
          <w:szCs w:val="24"/>
          <w:shd w:val="clear" w:color="auto" w:fill="FFFFFF"/>
        </w:rPr>
        <w:t>Oeppen</w:t>
      </w:r>
      <w:proofErr w:type="spellEnd"/>
      <w:r w:rsidRPr="00ED0D73">
        <w:rPr>
          <w:rFonts w:cs="Times New Roman"/>
          <w:b w:val="0"/>
          <w:bCs/>
          <w:color w:val="222222"/>
          <w:szCs w:val="24"/>
          <w:shd w:val="clear" w:color="auto" w:fill="FFFFFF"/>
        </w:rPr>
        <w:t>, R.S., 2022. Project Wingman–A short survey of staff perception and lounge benefit in a large UK NHS Trust. </w:t>
      </w:r>
      <w:r w:rsidRPr="00ED0D73">
        <w:rPr>
          <w:rFonts w:cs="Times New Roman"/>
          <w:b w:val="0"/>
          <w:bCs/>
          <w:i/>
          <w:iCs/>
          <w:color w:val="222222"/>
          <w:szCs w:val="24"/>
          <w:shd w:val="clear" w:color="auto" w:fill="FFFFFF"/>
        </w:rPr>
        <w:t>British Journal of Oral and Maxillofacial Surgery</w:t>
      </w:r>
      <w:r w:rsidRPr="00ED0D73">
        <w:rPr>
          <w:rFonts w:cs="Times New Roman"/>
          <w:b w:val="0"/>
          <w:bCs/>
          <w:color w:val="222222"/>
          <w:szCs w:val="24"/>
          <w:shd w:val="clear" w:color="auto" w:fill="FFFFFF"/>
        </w:rPr>
        <w:t>.</w:t>
      </w:r>
    </w:p>
    <w:p w14:paraId="0B4D9E38" w14:textId="77777777"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Buchan, J., Charlesworth, A., </w:t>
      </w:r>
      <w:proofErr w:type="spellStart"/>
      <w:r w:rsidRPr="00ED0D73">
        <w:rPr>
          <w:rFonts w:cs="Times New Roman"/>
          <w:b w:val="0"/>
          <w:bCs/>
          <w:color w:val="222222"/>
          <w:szCs w:val="24"/>
          <w:shd w:val="clear" w:color="auto" w:fill="FFFFFF"/>
        </w:rPr>
        <w:t>Gershlick</w:t>
      </w:r>
      <w:proofErr w:type="spellEnd"/>
      <w:r w:rsidRPr="00ED0D73">
        <w:rPr>
          <w:rFonts w:cs="Times New Roman"/>
          <w:b w:val="0"/>
          <w:bCs/>
          <w:color w:val="222222"/>
          <w:szCs w:val="24"/>
          <w:shd w:val="clear" w:color="auto" w:fill="FFFFFF"/>
        </w:rPr>
        <w:t xml:space="preserve">, B. and Seccombe, I., 2019. A critical moment: NHS staffing trends, </w:t>
      </w:r>
      <w:proofErr w:type="gramStart"/>
      <w:r w:rsidRPr="00ED0D73">
        <w:rPr>
          <w:rFonts w:cs="Times New Roman"/>
          <w:b w:val="0"/>
          <w:bCs/>
          <w:color w:val="222222"/>
          <w:szCs w:val="24"/>
          <w:shd w:val="clear" w:color="auto" w:fill="FFFFFF"/>
        </w:rPr>
        <w:t>retention</w:t>
      </w:r>
      <w:proofErr w:type="gramEnd"/>
      <w:r w:rsidRPr="00ED0D73">
        <w:rPr>
          <w:rFonts w:cs="Times New Roman"/>
          <w:b w:val="0"/>
          <w:bCs/>
          <w:color w:val="222222"/>
          <w:szCs w:val="24"/>
          <w:shd w:val="clear" w:color="auto" w:fill="FFFFFF"/>
        </w:rPr>
        <w:t xml:space="preserve"> and attrition. </w:t>
      </w:r>
      <w:r w:rsidRPr="00ED0D73">
        <w:rPr>
          <w:rFonts w:cs="Times New Roman"/>
          <w:b w:val="0"/>
          <w:bCs/>
          <w:i/>
          <w:iCs/>
          <w:color w:val="222222"/>
          <w:szCs w:val="24"/>
          <w:shd w:val="clear" w:color="auto" w:fill="FFFFFF"/>
        </w:rPr>
        <w:t>London: The Health Foundation</w:t>
      </w:r>
      <w:r w:rsidRPr="00ED0D73">
        <w:rPr>
          <w:rFonts w:cs="Times New Roman"/>
          <w:b w:val="0"/>
          <w:bCs/>
          <w:color w:val="222222"/>
          <w:szCs w:val="24"/>
          <w:shd w:val="clear" w:color="auto" w:fill="FFFFFF"/>
        </w:rPr>
        <w:t>.</w:t>
      </w:r>
    </w:p>
    <w:p w14:paraId="3BBB7488" w14:textId="1B3430F4"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French, L., Hanna, P. and Huckle, C., 2021. </w:t>
      </w:r>
      <w:r w:rsidR="0029462F">
        <w:rPr>
          <w:rFonts w:cs="Times New Roman"/>
          <w:b w:val="0"/>
          <w:bCs/>
          <w:color w:val="222222"/>
          <w:szCs w:val="24"/>
          <w:shd w:val="clear" w:color="auto" w:fill="FFFFFF"/>
        </w:rPr>
        <w:t>"</w:t>
      </w:r>
      <w:r w:rsidRPr="00ED0D73">
        <w:rPr>
          <w:rFonts w:cs="Times New Roman"/>
          <w:b w:val="0"/>
          <w:bCs/>
          <w:color w:val="222222"/>
          <w:szCs w:val="24"/>
          <w:shd w:val="clear" w:color="auto" w:fill="FFFFFF"/>
        </w:rPr>
        <w:t>If I die, they do not care</w:t>
      </w:r>
      <w:r w:rsidR="0029462F">
        <w:rPr>
          <w:rFonts w:cs="Times New Roman"/>
          <w:b w:val="0"/>
          <w:bCs/>
          <w:color w:val="222222"/>
          <w:szCs w:val="24"/>
          <w:shd w:val="clear" w:color="auto" w:fill="FFFFFF"/>
        </w:rPr>
        <w:t>"</w:t>
      </w:r>
      <w:r w:rsidRPr="00ED0D73">
        <w:rPr>
          <w:rFonts w:cs="Times New Roman"/>
          <w:b w:val="0"/>
          <w:bCs/>
          <w:color w:val="222222"/>
          <w:szCs w:val="24"/>
          <w:shd w:val="clear" w:color="auto" w:fill="FFFFFF"/>
        </w:rPr>
        <w:t>: UK National Health Service staff experiences betrayal-based moral injury during COVID-19. </w:t>
      </w:r>
      <w:r w:rsidRPr="00ED0D73">
        <w:rPr>
          <w:rFonts w:cs="Times New Roman"/>
          <w:b w:val="0"/>
          <w:bCs/>
          <w:i/>
          <w:iCs/>
          <w:color w:val="222222"/>
          <w:szCs w:val="24"/>
          <w:shd w:val="clear" w:color="auto" w:fill="FFFFFF"/>
        </w:rPr>
        <w:t>Psychological Trauma: Theory, Research, Practice, and Policy</w:t>
      </w:r>
      <w:r w:rsidRPr="00ED0D73">
        <w:rPr>
          <w:rFonts w:cs="Times New Roman"/>
          <w:b w:val="0"/>
          <w:bCs/>
          <w:color w:val="222222"/>
          <w:szCs w:val="24"/>
          <w:shd w:val="clear" w:color="auto" w:fill="FFFFFF"/>
        </w:rPr>
        <w:t>.</w:t>
      </w:r>
    </w:p>
    <w:p w14:paraId="21724E80" w14:textId="7F507661"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Hervey, T., </w:t>
      </w:r>
      <w:proofErr w:type="spellStart"/>
      <w:r w:rsidRPr="00ED0D73">
        <w:rPr>
          <w:rFonts w:cs="Times New Roman"/>
          <w:b w:val="0"/>
          <w:bCs/>
          <w:color w:val="222222"/>
          <w:szCs w:val="24"/>
          <w:shd w:val="clear" w:color="auto" w:fill="FFFFFF"/>
        </w:rPr>
        <w:t>Antova</w:t>
      </w:r>
      <w:proofErr w:type="spellEnd"/>
      <w:r w:rsidRPr="00ED0D73">
        <w:rPr>
          <w:rFonts w:cs="Times New Roman"/>
          <w:b w:val="0"/>
          <w:bCs/>
          <w:color w:val="222222"/>
          <w:szCs w:val="24"/>
          <w:shd w:val="clear" w:color="auto" w:fill="FFFFFF"/>
        </w:rPr>
        <w:t xml:space="preserve">, I., </w:t>
      </w:r>
      <w:proofErr w:type="spellStart"/>
      <w:r w:rsidRPr="00ED0D73">
        <w:rPr>
          <w:rFonts w:cs="Times New Roman"/>
          <w:b w:val="0"/>
          <w:bCs/>
          <w:color w:val="222222"/>
          <w:szCs w:val="24"/>
          <w:shd w:val="clear" w:color="auto" w:fill="FFFFFF"/>
        </w:rPr>
        <w:t>Flear</w:t>
      </w:r>
      <w:proofErr w:type="spellEnd"/>
      <w:r w:rsidRPr="00ED0D73">
        <w:rPr>
          <w:rFonts w:cs="Times New Roman"/>
          <w:b w:val="0"/>
          <w:bCs/>
          <w:color w:val="222222"/>
          <w:szCs w:val="24"/>
          <w:shd w:val="clear" w:color="auto" w:fill="FFFFFF"/>
        </w:rPr>
        <w:t xml:space="preserve">, M. and Wood, M., 2021. Accountability for Health and the NHS under COVID-19: The </w:t>
      </w:r>
      <w:r w:rsidR="0029462F">
        <w:rPr>
          <w:rFonts w:cs="Times New Roman"/>
          <w:b w:val="0"/>
          <w:bCs/>
          <w:color w:val="222222"/>
          <w:szCs w:val="24"/>
          <w:shd w:val="clear" w:color="auto" w:fill="FFFFFF"/>
        </w:rPr>
        <w:t>'</w:t>
      </w:r>
      <w:r w:rsidRPr="00ED0D73">
        <w:rPr>
          <w:rFonts w:cs="Times New Roman"/>
          <w:b w:val="0"/>
          <w:bCs/>
          <w:color w:val="222222"/>
          <w:szCs w:val="24"/>
          <w:shd w:val="clear" w:color="auto" w:fill="FFFFFF"/>
        </w:rPr>
        <w:t>Left behind</w:t>
      </w:r>
      <w:r w:rsidR="00BE183B">
        <w:rPr>
          <w:rFonts w:cs="Times New Roman"/>
          <w:b w:val="0"/>
          <w:bCs/>
          <w:color w:val="222222"/>
          <w:szCs w:val="24"/>
          <w:shd w:val="clear" w:color="auto" w:fill="FFFFFF"/>
        </w:rPr>
        <w:t xml:space="preserve"> </w:t>
      </w:r>
      <w:r w:rsidRPr="00ED0D73">
        <w:rPr>
          <w:rFonts w:cs="Times New Roman"/>
          <w:b w:val="0"/>
          <w:bCs/>
          <w:color w:val="222222"/>
          <w:szCs w:val="24"/>
          <w:shd w:val="clear" w:color="auto" w:fill="FFFFFF"/>
        </w:rPr>
        <w:t>and the Rule of Law in Post-Brexit UK. In </w:t>
      </w:r>
      <w:r w:rsidRPr="00ED0D73">
        <w:rPr>
          <w:rFonts w:cs="Times New Roman"/>
          <w:b w:val="0"/>
          <w:bCs/>
          <w:i/>
          <w:iCs/>
          <w:color w:val="222222"/>
          <w:szCs w:val="24"/>
          <w:shd w:val="clear" w:color="auto" w:fill="FFFFFF"/>
        </w:rPr>
        <w:t>Pandemic Legalities</w:t>
      </w:r>
      <w:r w:rsidRPr="00ED0D73">
        <w:rPr>
          <w:rFonts w:cs="Times New Roman"/>
          <w:b w:val="0"/>
          <w:bCs/>
          <w:color w:val="222222"/>
          <w:szCs w:val="24"/>
          <w:shd w:val="clear" w:color="auto" w:fill="FFFFFF"/>
        </w:rPr>
        <w:t> (pp. 107-118). Bristol University Press.</w:t>
      </w:r>
    </w:p>
    <w:p w14:paraId="393A526D" w14:textId="4CDA53F5"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Hussain, F.A., 2022. Kafka Lives Consideration of Psychological Wellbeing on Staff under Investigation Procedures in the NHS. </w:t>
      </w:r>
      <w:r w:rsidRPr="00ED0D73">
        <w:rPr>
          <w:rFonts w:cs="Times New Roman"/>
          <w:b w:val="0"/>
          <w:bCs/>
          <w:i/>
          <w:iCs/>
          <w:color w:val="222222"/>
          <w:szCs w:val="24"/>
          <w:shd w:val="clear" w:color="auto" w:fill="FFFFFF"/>
        </w:rPr>
        <w:t xml:space="preserve">South Asian Res J </w:t>
      </w:r>
      <w:proofErr w:type="spellStart"/>
      <w:r w:rsidRPr="00ED0D73">
        <w:rPr>
          <w:rFonts w:cs="Times New Roman"/>
          <w:b w:val="0"/>
          <w:bCs/>
          <w:i/>
          <w:iCs/>
          <w:color w:val="222222"/>
          <w:szCs w:val="24"/>
          <w:shd w:val="clear" w:color="auto" w:fill="FFFFFF"/>
        </w:rPr>
        <w:t>Nurs</w:t>
      </w:r>
      <w:proofErr w:type="spellEnd"/>
      <w:r w:rsidRPr="00ED0D73">
        <w:rPr>
          <w:rFonts w:cs="Times New Roman"/>
          <w:b w:val="0"/>
          <w:bCs/>
          <w:i/>
          <w:iCs/>
          <w:color w:val="222222"/>
          <w:szCs w:val="24"/>
          <w:shd w:val="clear" w:color="auto" w:fill="FFFFFF"/>
        </w:rPr>
        <w:t xml:space="preserve"> Health Care</w:t>
      </w:r>
      <w:r w:rsidRPr="00ED0D73">
        <w:rPr>
          <w:rFonts w:cs="Times New Roman"/>
          <w:b w:val="0"/>
          <w:bCs/>
          <w:color w:val="222222"/>
          <w:szCs w:val="24"/>
          <w:shd w:val="clear" w:color="auto" w:fill="FFFFFF"/>
        </w:rPr>
        <w:t>, </w:t>
      </w:r>
      <w:r w:rsidRPr="00ED0D73">
        <w:rPr>
          <w:rFonts w:cs="Times New Roman"/>
          <w:b w:val="0"/>
          <w:bCs/>
          <w:i/>
          <w:iCs/>
          <w:color w:val="222222"/>
          <w:szCs w:val="24"/>
          <w:shd w:val="clear" w:color="auto" w:fill="FFFFFF"/>
        </w:rPr>
        <w:t>4</w:t>
      </w:r>
      <w:r w:rsidRPr="00ED0D73">
        <w:rPr>
          <w:rFonts w:cs="Times New Roman"/>
          <w:b w:val="0"/>
          <w:bCs/>
          <w:color w:val="222222"/>
          <w:szCs w:val="24"/>
          <w:shd w:val="clear" w:color="auto" w:fill="FFFFFF"/>
        </w:rPr>
        <w:t>(3), pp.45-49.</w:t>
      </w:r>
    </w:p>
    <w:p w14:paraId="0D78F5D8" w14:textId="77777777"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Kitsios, F. and </w:t>
      </w:r>
      <w:proofErr w:type="spellStart"/>
      <w:r w:rsidRPr="00ED0D73">
        <w:rPr>
          <w:rFonts w:cs="Times New Roman"/>
          <w:b w:val="0"/>
          <w:bCs/>
          <w:color w:val="222222"/>
          <w:szCs w:val="24"/>
          <w:shd w:val="clear" w:color="auto" w:fill="FFFFFF"/>
        </w:rPr>
        <w:t>Kamariotou</w:t>
      </w:r>
      <w:proofErr w:type="spellEnd"/>
      <w:r w:rsidRPr="00ED0D73">
        <w:rPr>
          <w:rFonts w:cs="Times New Roman"/>
          <w:b w:val="0"/>
          <w:bCs/>
          <w:color w:val="222222"/>
          <w:szCs w:val="24"/>
          <w:shd w:val="clear" w:color="auto" w:fill="FFFFFF"/>
        </w:rPr>
        <w:t>, M., 2021. Job satisfaction behind motivation: An empirical study in public health workers. </w:t>
      </w:r>
      <w:proofErr w:type="spellStart"/>
      <w:r w:rsidRPr="00ED0D73">
        <w:rPr>
          <w:rFonts w:cs="Times New Roman"/>
          <w:b w:val="0"/>
          <w:bCs/>
          <w:i/>
          <w:iCs/>
          <w:color w:val="222222"/>
          <w:szCs w:val="24"/>
          <w:shd w:val="clear" w:color="auto" w:fill="FFFFFF"/>
        </w:rPr>
        <w:t>Heliyon</w:t>
      </w:r>
      <w:proofErr w:type="spellEnd"/>
      <w:r w:rsidRPr="00ED0D73">
        <w:rPr>
          <w:rFonts w:cs="Times New Roman"/>
          <w:b w:val="0"/>
          <w:bCs/>
          <w:color w:val="222222"/>
          <w:szCs w:val="24"/>
          <w:shd w:val="clear" w:color="auto" w:fill="FFFFFF"/>
        </w:rPr>
        <w:t>, </w:t>
      </w:r>
      <w:r w:rsidRPr="00ED0D73">
        <w:rPr>
          <w:rFonts w:cs="Times New Roman"/>
          <w:b w:val="0"/>
          <w:bCs/>
          <w:i/>
          <w:iCs/>
          <w:color w:val="222222"/>
          <w:szCs w:val="24"/>
          <w:shd w:val="clear" w:color="auto" w:fill="FFFFFF"/>
        </w:rPr>
        <w:t>7</w:t>
      </w:r>
      <w:r w:rsidRPr="00ED0D73">
        <w:rPr>
          <w:rFonts w:cs="Times New Roman"/>
          <w:b w:val="0"/>
          <w:bCs/>
          <w:color w:val="222222"/>
          <w:szCs w:val="24"/>
          <w:shd w:val="clear" w:color="auto" w:fill="FFFFFF"/>
        </w:rPr>
        <w:t>(4), p.e06857.</w:t>
      </w:r>
    </w:p>
    <w:p w14:paraId="747C1590" w14:textId="6ED3CD6B" w:rsidR="00ED0D73" w:rsidRPr="00ED0D73" w:rsidRDefault="00ED0D73" w:rsidP="00ED0D73">
      <w:pPr>
        <w:ind w:left="720" w:hanging="720"/>
        <w:jc w:val="both"/>
        <w:rPr>
          <w:rFonts w:cs="Times New Roman"/>
          <w:b w:val="0"/>
          <w:bCs/>
          <w:sz w:val="32"/>
          <w:szCs w:val="40"/>
        </w:rPr>
      </w:pPr>
      <w:r w:rsidRPr="00ED0D73">
        <w:rPr>
          <w:rFonts w:cs="Times New Roman"/>
          <w:b w:val="0"/>
          <w:bCs/>
          <w:color w:val="222222"/>
          <w:szCs w:val="24"/>
          <w:shd w:val="clear" w:color="auto" w:fill="FFFFFF"/>
        </w:rPr>
        <w:t>Rehman, T.U. and Khatoon, R., 2022. Human Resource Management Practices and Organizational Performance in the New Normal: A Relational Analysis. </w:t>
      </w:r>
      <w:r w:rsidRPr="00ED0D73">
        <w:rPr>
          <w:rFonts w:cs="Times New Roman"/>
          <w:b w:val="0"/>
          <w:bCs/>
          <w:i/>
          <w:iCs/>
          <w:color w:val="222222"/>
          <w:szCs w:val="24"/>
          <w:shd w:val="clear" w:color="auto" w:fill="FFFFFF"/>
        </w:rPr>
        <w:t xml:space="preserve">Navigating the New Normal of Business </w:t>
      </w:r>
      <w:proofErr w:type="gramStart"/>
      <w:r w:rsidRPr="00ED0D73">
        <w:rPr>
          <w:rFonts w:cs="Times New Roman"/>
          <w:b w:val="0"/>
          <w:bCs/>
          <w:i/>
          <w:iCs/>
          <w:color w:val="222222"/>
          <w:szCs w:val="24"/>
          <w:shd w:val="clear" w:color="auto" w:fill="FFFFFF"/>
        </w:rPr>
        <w:t>With</w:t>
      </w:r>
      <w:proofErr w:type="gramEnd"/>
      <w:r w:rsidRPr="00ED0D73">
        <w:rPr>
          <w:rFonts w:cs="Times New Roman"/>
          <w:b w:val="0"/>
          <w:bCs/>
          <w:i/>
          <w:iCs/>
          <w:color w:val="222222"/>
          <w:szCs w:val="24"/>
          <w:shd w:val="clear" w:color="auto" w:fill="FFFFFF"/>
        </w:rPr>
        <w:t xml:space="preserve"> Enhanced Human Resource Management Strategies</w:t>
      </w:r>
      <w:r w:rsidRPr="00ED0D73">
        <w:rPr>
          <w:rFonts w:cs="Times New Roman"/>
          <w:b w:val="0"/>
          <w:bCs/>
          <w:color w:val="222222"/>
          <w:szCs w:val="24"/>
          <w:shd w:val="clear" w:color="auto" w:fill="FFFFFF"/>
        </w:rPr>
        <w:t> (pp. 212-233). IGI Global.</w:t>
      </w:r>
    </w:p>
    <w:p w14:paraId="57543B0F" w14:textId="42A46C18"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Schlepper, L. and Reed, S., 2022. The NHS is</w:t>
      </w:r>
      <w:r w:rsidR="00BE183B">
        <w:rPr>
          <w:rFonts w:cs="Times New Roman"/>
          <w:b w:val="0"/>
          <w:bCs/>
          <w:color w:val="222222"/>
          <w:szCs w:val="24"/>
          <w:shd w:val="clear" w:color="auto" w:fill="FFFFFF"/>
        </w:rPr>
        <w:t xml:space="preserve"> no</w:t>
      </w:r>
      <w:r w:rsidRPr="00ED0D73">
        <w:rPr>
          <w:rFonts w:cs="Times New Roman"/>
          <w:b w:val="0"/>
          <w:bCs/>
          <w:color w:val="222222"/>
          <w:szCs w:val="24"/>
          <w:shd w:val="clear" w:color="auto" w:fill="FFFFFF"/>
        </w:rPr>
        <w:t>t alone in its problems—but other countries can help with solutions. </w:t>
      </w:r>
      <w:r w:rsidR="00BE183B">
        <w:rPr>
          <w:rFonts w:cs="Times New Roman"/>
          <w:b w:val="0"/>
          <w:bCs/>
          <w:i/>
          <w:iCs/>
          <w:color w:val="222222"/>
          <w:szCs w:val="24"/>
          <w:shd w:val="clear" w:color="auto" w:fill="FFFFFF"/>
        </w:rPr>
        <w:t>BMJ</w:t>
      </w:r>
      <w:r w:rsidRPr="00ED0D73">
        <w:rPr>
          <w:rFonts w:cs="Times New Roman"/>
          <w:b w:val="0"/>
          <w:bCs/>
          <w:color w:val="222222"/>
          <w:szCs w:val="24"/>
          <w:shd w:val="clear" w:color="auto" w:fill="FFFFFF"/>
        </w:rPr>
        <w:t>, </w:t>
      </w:r>
      <w:r w:rsidRPr="00ED0D73">
        <w:rPr>
          <w:rFonts w:cs="Times New Roman"/>
          <w:b w:val="0"/>
          <w:bCs/>
          <w:i/>
          <w:iCs/>
          <w:color w:val="222222"/>
          <w:szCs w:val="24"/>
          <w:shd w:val="clear" w:color="auto" w:fill="FFFFFF"/>
        </w:rPr>
        <w:t>376</w:t>
      </w:r>
      <w:r w:rsidRPr="00ED0D73">
        <w:rPr>
          <w:rFonts w:cs="Times New Roman"/>
          <w:b w:val="0"/>
          <w:bCs/>
          <w:color w:val="222222"/>
          <w:szCs w:val="24"/>
          <w:shd w:val="clear" w:color="auto" w:fill="FFFFFF"/>
        </w:rPr>
        <w:t>.</w:t>
      </w:r>
    </w:p>
    <w:p w14:paraId="556A9121" w14:textId="66948E69"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 xml:space="preserve">Taylor, V., Scott, H. and Walter, M., 2022. </w:t>
      </w:r>
      <w:proofErr w:type="spellStart"/>
      <w:r w:rsidRPr="00ED0D73">
        <w:rPr>
          <w:rFonts w:cs="Times New Roman"/>
          <w:b w:val="0"/>
          <w:bCs/>
          <w:color w:val="222222"/>
          <w:szCs w:val="24"/>
          <w:shd w:val="clear" w:color="auto" w:fill="FFFFFF"/>
        </w:rPr>
        <w:t>Organi</w:t>
      </w:r>
      <w:r w:rsidR="00BE183B">
        <w:rPr>
          <w:rFonts w:cs="Times New Roman"/>
          <w:b w:val="0"/>
          <w:bCs/>
          <w:color w:val="222222"/>
          <w:szCs w:val="24"/>
          <w:shd w:val="clear" w:color="auto" w:fill="FFFFFF"/>
        </w:rPr>
        <w:t>s</w:t>
      </w:r>
      <w:r w:rsidRPr="00ED0D73">
        <w:rPr>
          <w:rFonts w:cs="Times New Roman"/>
          <w:b w:val="0"/>
          <w:bCs/>
          <w:color w:val="222222"/>
          <w:szCs w:val="24"/>
          <w:shd w:val="clear" w:color="auto" w:fill="FFFFFF"/>
        </w:rPr>
        <w:t>ation</w:t>
      </w:r>
      <w:proofErr w:type="spellEnd"/>
      <w:r w:rsidRPr="00ED0D73">
        <w:rPr>
          <w:rFonts w:cs="Times New Roman"/>
          <w:b w:val="0"/>
          <w:bCs/>
          <w:color w:val="222222"/>
          <w:szCs w:val="24"/>
          <w:shd w:val="clear" w:color="auto" w:fill="FFFFFF"/>
        </w:rPr>
        <w:t xml:space="preserve"> and Management of Health and Healthcare. In </w:t>
      </w:r>
      <w:r w:rsidRPr="00ED0D73">
        <w:rPr>
          <w:rFonts w:cs="Times New Roman"/>
          <w:b w:val="0"/>
          <w:bCs/>
          <w:i/>
          <w:iCs/>
          <w:color w:val="222222"/>
          <w:szCs w:val="24"/>
          <w:shd w:val="clear" w:color="auto" w:fill="FFFFFF"/>
        </w:rPr>
        <w:t>Health Studies</w:t>
      </w:r>
      <w:r w:rsidRPr="00ED0D73">
        <w:rPr>
          <w:rFonts w:cs="Times New Roman"/>
          <w:b w:val="0"/>
          <w:bCs/>
          <w:color w:val="222222"/>
          <w:szCs w:val="24"/>
          <w:shd w:val="clear" w:color="auto" w:fill="FFFFFF"/>
        </w:rPr>
        <w:t> (pp. 323-364). Palgrave Macmillan, Singapore.</w:t>
      </w:r>
    </w:p>
    <w:p w14:paraId="744E814B" w14:textId="77777777" w:rsidR="00ED0D73" w:rsidRPr="00ED0D73" w:rsidRDefault="00ED0D73" w:rsidP="00ED0D73">
      <w:pPr>
        <w:ind w:left="720" w:hanging="720"/>
        <w:jc w:val="both"/>
        <w:rPr>
          <w:rFonts w:cs="Times New Roman"/>
          <w:b w:val="0"/>
          <w:bCs/>
          <w:color w:val="222222"/>
          <w:szCs w:val="24"/>
          <w:shd w:val="clear" w:color="auto" w:fill="FFFFFF"/>
        </w:rPr>
      </w:pPr>
      <w:r w:rsidRPr="00ED0D73">
        <w:rPr>
          <w:rFonts w:cs="Times New Roman"/>
          <w:b w:val="0"/>
          <w:bCs/>
          <w:color w:val="222222"/>
          <w:szCs w:val="24"/>
          <w:shd w:val="clear" w:color="auto" w:fill="FFFFFF"/>
        </w:rPr>
        <w:t>Williams, M.N., 2022. Diversity as an independent driver of change in the NHS. </w:t>
      </w:r>
      <w:r w:rsidRPr="00ED0D73">
        <w:rPr>
          <w:rFonts w:cs="Times New Roman"/>
          <w:b w:val="0"/>
          <w:bCs/>
          <w:i/>
          <w:iCs/>
          <w:color w:val="222222"/>
          <w:szCs w:val="24"/>
          <w:shd w:val="clear" w:color="auto" w:fill="FFFFFF"/>
        </w:rPr>
        <w:t>British Journal of Healthcare Management</w:t>
      </w:r>
      <w:r w:rsidRPr="00ED0D73">
        <w:rPr>
          <w:rFonts w:cs="Times New Roman"/>
          <w:b w:val="0"/>
          <w:bCs/>
          <w:color w:val="222222"/>
          <w:szCs w:val="24"/>
          <w:shd w:val="clear" w:color="auto" w:fill="FFFFFF"/>
        </w:rPr>
        <w:t>, </w:t>
      </w:r>
      <w:r w:rsidRPr="00ED0D73">
        <w:rPr>
          <w:rFonts w:cs="Times New Roman"/>
          <w:b w:val="0"/>
          <w:bCs/>
          <w:i/>
          <w:iCs/>
          <w:color w:val="222222"/>
          <w:szCs w:val="24"/>
          <w:shd w:val="clear" w:color="auto" w:fill="FFFFFF"/>
        </w:rPr>
        <w:t>28</w:t>
      </w:r>
      <w:r w:rsidRPr="00ED0D73">
        <w:rPr>
          <w:rFonts w:cs="Times New Roman"/>
          <w:b w:val="0"/>
          <w:bCs/>
          <w:color w:val="222222"/>
          <w:szCs w:val="24"/>
          <w:shd w:val="clear" w:color="auto" w:fill="FFFFFF"/>
        </w:rPr>
        <w:t>(6), pp.1-6.</w:t>
      </w:r>
    </w:p>
    <w:sectPr w:rsidR="00ED0D73" w:rsidRPr="00ED0D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33B62"/>
    <w:multiLevelType w:val="multilevel"/>
    <w:tmpl w:val="A96E6C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47045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QwNjM1NDS3MDM0MzBV0lEKTi0uzszPAykwrgUAzYBh+CwAAAA="/>
  </w:docVars>
  <w:rsids>
    <w:rsidRoot w:val="007F7994"/>
    <w:rsid w:val="000655D3"/>
    <w:rsid w:val="000E3C24"/>
    <w:rsid w:val="001258A3"/>
    <w:rsid w:val="001D085B"/>
    <w:rsid w:val="0029462F"/>
    <w:rsid w:val="002B443A"/>
    <w:rsid w:val="003447DC"/>
    <w:rsid w:val="00347C61"/>
    <w:rsid w:val="0039453C"/>
    <w:rsid w:val="00395D61"/>
    <w:rsid w:val="0051413D"/>
    <w:rsid w:val="00584DBD"/>
    <w:rsid w:val="005E7FE6"/>
    <w:rsid w:val="005F188D"/>
    <w:rsid w:val="00640401"/>
    <w:rsid w:val="00655ACF"/>
    <w:rsid w:val="007026B5"/>
    <w:rsid w:val="00702E1D"/>
    <w:rsid w:val="00724D75"/>
    <w:rsid w:val="00734EF4"/>
    <w:rsid w:val="00771F89"/>
    <w:rsid w:val="007F3DA1"/>
    <w:rsid w:val="007F7994"/>
    <w:rsid w:val="0083555C"/>
    <w:rsid w:val="008448E2"/>
    <w:rsid w:val="0086354B"/>
    <w:rsid w:val="00993147"/>
    <w:rsid w:val="009D74D7"/>
    <w:rsid w:val="00A13DC3"/>
    <w:rsid w:val="00A60302"/>
    <w:rsid w:val="00A76870"/>
    <w:rsid w:val="00AE1F01"/>
    <w:rsid w:val="00B05654"/>
    <w:rsid w:val="00B20FFF"/>
    <w:rsid w:val="00B405C5"/>
    <w:rsid w:val="00B97567"/>
    <w:rsid w:val="00BE183B"/>
    <w:rsid w:val="00C435BC"/>
    <w:rsid w:val="00C4576E"/>
    <w:rsid w:val="00C53B37"/>
    <w:rsid w:val="00D464C3"/>
    <w:rsid w:val="00DF4D74"/>
    <w:rsid w:val="00E0470C"/>
    <w:rsid w:val="00EA32AE"/>
    <w:rsid w:val="00EB3F95"/>
    <w:rsid w:val="00ED0D73"/>
    <w:rsid w:val="00F139F2"/>
    <w:rsid w:val="00F14837"/>
    <w:rsid w:val="00F15234"/>
    <w:rsid w:val="00F368EF"/>
    <w:rsid w:val="00F55887"/>
    <w:rsid w:val="00F702B7"/>
    <w:rsid w:val="00FB4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6CFB"/>
  <w15:chartTrackingRefBased/>
  <w15:docId w15:val="{9BB4E2D8-0844-4828-A41D-4FFB985F0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b/>
        <w:sz w:val="24"/>
        <w:szCs w:val="3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994"/>
    <w:pPr>
      <w:keepNext/>
      <w:keepLines/>
      <w:spacing w:before="240" w:after="0" w:line="480" w:lineRule="auto"/>
      <w:jc w:val="both"/>
      <w:outlineLvl w:val="0"/>
    </w:pPr>
    <w:rPr>
      <w:rFonts w:eastAsiaTheme="majorEastAsia"/>
    </w:rPr>
  </w:style>
  <w:style w:type="paragraph" w:styleId="Heading2">
    <w:name w:val="heading 2"/>
    <w:basedOn w:val="Normal"/>
    <w:next w:val="Normal"/>
    <w:link w:val="Heading2Char"/>
    <w:uiPriority w:val="9"/>
    <w:unhideWhenUsed/>
    <w:qFormat/>
    <w:rsid w:val="007F7994"/>
    <w:pPr>
      <w:keepNext/>
      <w:keepLines/>
      <w:spacing w:before="40" w:after="0" w:line="480" w:lineRule="auto"/>
      <w:jc w:val="both"/>
      <w:outlineLvl w:val="1"/>
    </w:pPr>
    <w:rPr>
      <w:rFonts w:eastAsiaTheme="majorEastAsia"/>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94"/>
    <w:rPr>
      <w:rFonts w:eastAsiaTheme="majorEastAsia"/>
    </w:rPr>
  </w:style>
  <w:style w:type="character" w:customStyle="1" w:styleId="Heading2Char">
    <w:name w:val="Heading 2 Char"/>
    <w:basedOn w:val="DefaultParagraphFont"/>
    <w:link w:val="Heading2"/>
    <w:uiPriority w:val="9"/>
    <w:rsid w:val="007F7994"/>
    <w:rPr>
      <w:rFonts w:eastAsiaTheme="majorEastAsia"/>
      <w:szCs w:val="26"/>
    </w:rPr>
  </w:style>
  <w:style w:type="table" w:styleId="TableGrid">
    <w:name w:val="Table Grid"/>
    <w:basedOn w:val="TableNormal"/>
    <w:uiPriority w:val="39"/>
    <w:rsid w:val="00863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
    <w:name w:val="List Table 7 Colorful"/>
    <w:basedOn w:val="TableNormal"/>
    <w:uiPriority w:val="52"/>
    <w:rsid w:val="00E0470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1D085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D085B"/>
    <w:pPr>
      <w:spacing w:after="100"/>
    </w:pPr>
  </w:style>
  <w:style w:type="character" w:styleId="Hyperlink">
    <w:name w:val="Hyperlink"/>
    <w:basedOn w:val="DefaultParagraphFont"/>
    <w:uiPriority w:val="99"/>
    <w:unhideWhenUsed/>
    <w:rsid w:val="001D08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5D9DCC-1D57-4CEE-81B7-CDB00BEA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Catalin Bojila</cp:lastModifiedBy>
  <cp:revision>4</cp:revision>
  <dcterms:created xsi:type="dcterms:W3CDTF">2022-07-30T13:42:00Z</dcterms:created>
  <dcterms:modified xsi:type="dcterms:W3CDTF">2022-08-05T15:29:00Z</dcterms:modified>
</cp:coreProperties>
</file>