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2740C" w14:textId="77777777" w:rsidR="00CA684E" w:rsidRDefault="00CA684E">
      <w:pPr>
        <w:spacing w:line="360" w:lineRule="auto"/>
        <w:jc w:val="both"/>
        <w:rPr>
          <w:rFonts w:ascii="Arial" w:hAnsi="Arial"/>
          <w:sz w:val="24"/>
          <w:szCs w:val="24"/>
        </w:rPr>
      </w:pPr>
    </w:p>
    <w:p w14:paraId="24A2740D" w14:textId="77777777" w:rsidR="00CA684E" w:rsidRDefault="00CA684E">
      <w:pPr>
        <w:spacing w:line="360" w:lineRule="auto"/>
        <w:jc w:val="both"/>
        <w:rPr>
          <w:rFonts w:ascii="Arial" w:hAnsi="Arial"/>
          <w:sz w:val="24"/>
          <w:szCs w:val="24"/>
        </w:rPr>
      </w:pPr>
    </w:p>
    <w:p w14:paraId="24A2740E" w14:textId="77777777" w:rsidR="00CA684E" w:rsidRDefault="00CA684E">
      <w:pPr>
        <w:spacing w:line="360" w:lineRule="auto"/>
        <w:jc w:val="both"/>
        <w:rPr>
          <w:rFonts w:ascii="Arial" w:hAnsi="Arial"/>
          <w:sz w:val="24"/>
          <w:szCs w:val="24"/>
        </w:rPr>
      </w:pPr>
    </w:p>
    <w:p w14:paraId="24A2740F" w14:textId="77777777" w:rsidR="00CA684E" w:rsidRDefault="00CA684E">
      <w:pPr>
        <w:spacing w:line="360" w:lineRule="auto"/>
        <w:jc w:val="both"/>
        <w:rPr>
          <w:rFonts w:ascii="Arial" w:hAnsi="Arial"/>
          <w:sz w:val="24"/>
          <w:szCs w:val="24"/>
        </w:rPr>
      </w:pPr>
    </w:p>
    <w:p w14:paraId="24A27410" w14:textId="77777777" w:rsidR="00CA684E" w:rsidRDefault="00CA684E">
      <w:pPr>
        <w:spacing w:line="360" w:lineRule="auto"/>
        <w:jc w:val="both"/>
        <w:rPr>
          <w:rFonts w:ascii="Arial" w:hAnsi="Arial"/>
          <w:sz w:val="24"/>
          <w:szCs w:val="24"/>
        </w:rPr>
      </w:pPr>
    </w:p>
    <w:p w14:paraId="24A27411" w14:textId="77777777" w:rsidR="00CA684E" w:rsidRDefault="00CA684E">
      <w:pPr>
        <w:spacing w:line="360" w:lineRule="auto"/>
        <w:jc w:val="both"/>
        <w:rPr>
          <w:rFonts w:ascii="Arial" w:hAnsi="Arial"/>
          <w:sz w:val="24"/>
          <w:szCs w:val="24"/>
        </w:rPr>
      </w:pPr>
    </w:p>
    <w:p w14:paraId="24A27412" w14:textId="77777777" w:rsidR="00CA684E" w:rsidRPr="00A454DB" w:rsidRDefault="00CA684E" w:rsidP="00A454DB">
      <w:pPr>
        <w:spacing w:line="360" w:lineRule="auto"/>
        <w:jc w:val="both"/>
        <w:rPr>
          <w:rFonts w:ascii="Arial" w:hAnsi="Arial"/>
        </w:rPr>
      </w:pPr>
    </w:p>
    <w:p w14:paraId="24A27413" w14:textId="77777777" w:rsidR="00CA684E" w:rsidRPr="00A454DB" w:rsidRDefault="00000000" w:rsidP="00A454DB">
      <w:pPr>
        <w:spacing w:line="360" w:lineRule="auto"/>
        <w:jc w:val="center"/>
        <w:rPr>
          <w:rFonts w:ascii="Arial" w:hAnsi="Arial"/>
          <w:b/>
          <w:bCs/>
        </w:rPr>
      </w:pPr>
      <w:r w:rsidRPr="00A454DB">
        <w:rPr>
          <w:rFonts w:ascii="Arial" w:hAnsi="Arial"/>
          <w:b/>
          <w:bCs/>
        </w:rPr>
        <w:t>Component 2 - Research Report</w:t>
      </w:r>
    </w:p>
    <w:p w14:paraId="24A27414" w14:textId="5FEE92ED" w:rsidR="00CA684E" w:rsidRPr="00A454DB" w:rsidRDefault="00000000" w:rsidP="00A454DB">
      <w:pPr>
        <w:spacing w:line="360" w:lineRule="auto"/>
        <w:jc w:val="center"/>
        <w:rPr>
          <w:rFonts w:ascii="Arial" w:hAnsi="Arial"/>
        </w:rPr>
      </w:pPr>
      <w:r w:rsidRPr="00A454DB">
        <w:rPr>
          <w:rFonts w:ascii="Arial" w:hAnsi="Arial"/>
        </w:rPr>
        <w:t>Student Name:</w:t>
      </w:r>
      <w:r w:rsidR="006F5D59" w:rsidRPr="00A454DB">
        <w:rPr>
          <w:rFonts w:ascii="Arial" w:hAnsi="Arial"/>
        </w:rPr>
        <w:t xml:space="preserve"> Ivana Konjevod </w:t>
      </w:r>
    </w:p>
    <w:p w14:paraId="24A27415" w14:textId="1C8BC9D5" w:rsidR="00CA684E" w:rsidRPr="00A454DB" w:rsidRDefault="00000000" w:rsidP="00A454DB">
      <w:pPr>
        <w:spacing w:line="360" w:lineRule="auto"/>
        <w:jc w:val="center"/>
        <w:rPr>
          <w:rFonts w:ascii="Arial" w:hAnsi="Arial"/>
        </w:rPr>
      </w:pPr>
      <w:r w:rsidRPr="00A454DB">
        <w:rPr>
          <w:rFonts w:ascii="Arial" w:hAnsi="Arial"/>
        </w:rPr>
        <w:t>Student Number:</w:t>
      </w:r>
      <w:r w:rsidR="00462E7A" w:rsidRPr="00A454DB">
        <w:rPr>
          <w:rFonts w:ascii="Arial" w:hAnsi="Arial"/>
        </w:rPr>
        <w:t xml:space="preserve"> 2217492</w:t>
      </w:r>
    </w:p>
    <w:p w14:paraId="24A27416" w14:textId="3B4A2414" w:rsidR="00CA684E" w:rsidRPr="00A454DB" w:rsidRDefault="00000000" w:rsidP="00A454DB">
      <w:pPr>
        <w:spacing w:line="360" w:lineRule="auto"/>
        <w:jc w:val="center"/>
        <w:rPr>
          <w:rFonts w:ascii="Arial" w:hAnsi="Arial"/>
        </w:rPr>
      </w:pPr>
      <w:r w:rsidRPr="00A454DB">
        <w:rPr>
          <w:rFonts w:ascii="Arial" w:hAnsi="Arial"/>
        </w:rPr>
        <w:t>Lecturer Name:</w:t>
      </w:r>
      <w:r w:rsidR="007358A5" w:rsidRPr="00A454DB">
        <w:rPr>
          <w:rFonts w:ascii="Arial" w:hAnsi="Arial"/>
        </w:rPr>
        <w:t xml:space="preserve"> Matthew Brian </w:t>
      </w:r>
    </w:p>
    <w:p w14:paraId="24A27417" w14:textId="77777777" w:rsidR="00CA684E" w:rsidRPr="00A454DB" w:rsidRDefault="00000000" w:rsidP="00A454DB">
      <w:pPr>
        <w:spacing w:line="360" w:lineRule="auto"/>
        <w:jc w:val="center"/>
        <w:rPr>
          <w:rFonts w:ascii="Arial" w:hAnsi="Arial"/>
          <w:b/>
          <w:bCs/>
        </w:rPr>
      </w:pPr>
      <w:r w:rsidRPr="00A454DB">
        <w:rPr>
          <w:rFonts w:ascii="Arial" w:hAnsi="Arial"/>
          <w:b/>
          <w:bCs/>
        </w:rPr>
        <w:t>LCHS4002_BIRM</w:t>
      </w:r>
    </w:p>
    <w:p w14:paraId="24A27418" w14:textId="77777777" w:rsidR="00CA684E" w:rsidRPr="00A454DB" w:rsidRDefault="00000000" w:rsidP="00A454DB">
      <w:pPr>
        <w:spacing w:line="360" w:lineRule="auto"/>
        <w:jc w:val="center"/>
        <w:rPr>
          <w:rFonts w:ascii="Arial" w:hAnsi="Arial"/>
          <w:b/>
          <w:bCs/>
        </w:rPr>
      </w:pPr>
      <w:r w:rsidRPr="00A454DB">
        <w:rPr>
          <w:rFonts w:ascii="Arial" w:hAnsi="Arial"/>
          <w:b/>
          <w:bCs/>
        </w:rPr>
        <w:t>Digital Skills and Research Methods.</w:t>
      </w:r>
    </w:p>
    <w:p w14:paraId="24A27419" w14:textId="77777777" w:rsidR="00CA684E" w:rsidRPr="00A454DB" w:rsidRDefault="00CA684E" w:rsidP="00A454DB">
      <w:pPr>
        <w:spacing w:line="360" w:lineRule="auto"/>
        <w:jc w:val="both"/>
        <w:rPr>
          <w:rFonts w:ascii="Arial" w:hAnsi="Arial"/>
        </w:rPr>
      </w:pPr>
    </w:p>
    <w:p w14:paraId="24A2741A" w14:textId="77777777" w:rsidR="00CA684E" w:rsidRPr="00A454DB" w:rsidRDefault="00CA684E" w:rsidP="00A454DB">
      <w:pPr>
        <w:spacing w:line="360" w:lineRule="auto"/>
        <w:jc w:val="both"/>
        <w:rPr>
          <w:rFonts w:ascii="Arial" w:hAnsi="Arial"/>
        </w:rPr>
      </w:pPr>
    </w:p>
    <w:p w14:paraId="24A2741B" w14:textId="77777777" w:rsidR="00CA684E" w:rsidRPr="00A454DB" w:rsidRDefault="00CA684E" w:rsidP="00A454DB">
      <w:pPr>
        <w:spacing w:line="360" w:lineRule="auto"/>
        <w:jc w:val="both"/>
        <w:rPr>
          <w:rFonts w:ascii="Arial" w:hAnsi="Arial"/>
        </w:rPr>
      </w:pPr>
    </w:p>
    <w:p w14:paraId="24A2741C" w14:textId="77777777" w:rsidR="00CA684E" w:rsidRPr="00A454DB" w:rsidRDefault="00CA684E" w:rsidP="00A454DB">
      <w:pPr>
        <w:spacing w:line="360" w:lineRule="auto"/>
        <w:jc w:val="both"/>
        <w:rPr>
          <w:rFonts w:ascii="Arial" w:hAnsi="Arial"/>
        </w:rPr>
      </w:pPr>
    </w:p>
    <w:p w14:paraId="24A2741D" w14:textId="77777777" w:rsidR="00CA684E" w:rsidRPr="00A454DB" w:rsidRDefault="00CA684E" w:rsidP="00A454DB">
      <w:pPr>
        <w:spacing w:line="360" w:lineRule="auto"/>
        <w:jc w:val="both"/>
        <w:rPr>
          <w:rFonts w:ascii="Arial" w:hAnsi="Arial"/>
        </w:rPr>
      </w:pPr>
    </w:p>
    <w:p w14:paraId="24A2741E" w14:textId="77777777" w:rsidR="00CA684E" w:rsidRPr="00A454DB" w:rsidRDefault="00CA684E" w:rsidP="00A454DB">
      <w:pPr>
        <w:spacing w:line="360" w:lineRule="auto"/>
        <w:jc w:val="both"/>
        <w:rPr>
          <w:rFonts w:ascii="Arial" w:hAnsi="Arial"/>
        </w:rPr>
      </w:pPr>
    </w:p>
    <w:p w14:paraId="24A2741F" w14:textId="77777777" w:rsidR="00CA684E" w:rsidRPr="00A454DB" w:rsidRDefault="00CA684E" w:rsidP="00A454DB">
      <w:pPr>
        <w:spacing w:line="360" w:lineRule="auto"/>
        <w:jc w:val="both"/>
        <w:rPr>
          <w:rFonts w:ascii="Arial" w:hAnsi="Arial"/>
        </w:rPr>
      </w:pPr>
    </w:p>
    <w:p w14:paraId="24A27420" w14:textId="77777777" w:rsidR="00CA684E" w:rsidRPr="00A454DB" w:rsidRDefault="00CA684E" w:rsidP="00A454DB">
      <w:pPr>
        <w:spacing w:line="360" w:lineRule="auto"/>
        <w:jc w:val="both"/>
        <w:rPr>
          <w:rFonts w:ascii="Arial" w:hAnsi="Arial"/>
        </w:rPr>
      </w:pPr>
    </w:p>
    <w:p w14:paraId="24A27421" w14:textId="77777777" w:rsidR="00CA684E" w:rsidRPr="00A454DB" w:rsidRDefault="00CA684E" w:rsidP="00A454DB">
      <w:pPr>
        <w:spacing w:line="360" w:lineRule="auto"/>
        <w:jc w:val="both"/>
        <w:rPr>
          <w:rFonts w:ascii="Arial" w:hAnsi="Arial"/>
        </w:rPr>
      </w:pPr>
    </w:p>
    <w:p w14:paraId="24A27422" w14:textId="77777777" w:rsidR="00CA684E" w:rsidRDefault="00CA684E" w:rsidP="00A454DB">
      <w:pPr>
        <w:spacing w:line="360" w:lineRule="auto"/>
        <w:jc w:val="both"/>
        <w:rPr>
          <w:rFonts w:ascii="Arial" w:hAnsi="Arial"/>
        </w:rPr>
      </w:pPr>
    </w:p>
    <w:p w14:paraId="5D6007F4" w14:textId="77777777" w:rsidR="00530F40" w:rsidRPr="00A454DB" w:rsidRDefault="00530F40" w:rsidP="00A454DB">
      <w:pPr>
        <w:spacing w:line="360" w:lineRule="auto"/>
        <w:jc w:val="both"/>
        <w:rPr>
          <w:rFonts w:ascii="Arial" w:hAnsi="Arial"/>
        </w:rPr>
      </w:pPr>
    </w:p>
    <w:p w14:paraId="24A27423" w14:textId="77777777" w:rsidR="00CA684E" w:rsidRPr="00A454DB" w:rsidRDefault="00CA684E" w:rsidP="00A454DB">
      <w:pPr>
        <w:spacing w:line="360" w:lineRule="auto"/>
        <w:jc w:val="both"/>
        <w:rPr>
          <w:rFonts w:ascii="Arial" w:hAnsi="Arial"/>
        </w:rPr>
      </w:pPr>
    </w:p>
    <w:p w14:paraId="24A27424" w14:textId="77777777" w:rsidR="00CA684E" w:rsidRPr="00A454DB" w:rsidRDefault="00000000" w:rsidP="00A454DB">
      <w:pPr>
        <w:pStyle w:val="TOCHeading1"/>
        <w:spacing w:line="360" w:lineRule="auto"/>
        <w:jc w:val="both"/>
        <w:rPr>
          <w:rFonts w:ascii="Arial" w:hAnsi="Arial" w:cs="Arial"/>
          <w:sz w:val="22"/>
          <w:szCs w:val="22"/>
        </w:rPr>
      </w:pPr>
      <w:r w:rsidRPr="00A454DB">
        <w:rPr>
          <w:rFonts w:ascii="Arial" w:hAnsi="Arial" w:cs="Arial"/>
          <w:sz w:val="22"/>
          <w:szCs w:val="22"/>
        </w:rPr>
        <w:lastRenderedPageBreak/>
        <w:t>Contents</w:t>
      </w:r>
    </w:p>
    <w:p w14:paraId="24A27425" w14:textId="77777777" w:rsidR="00CA684E" w:rsidRPr="00A454DB" w:rsidRDefault="00000000" w:rsidP="00A454DB">
      <w:pPr>
        <w:pStyle w:val="TOC1"/>
        <w:spacing w:line="360" w:lineRule="auto"/>
        <w:jc w:val="both"/>
        <w:rPr>
          <w:rFonts w:eastAsia="DengXian"/>
          <w:b w:val="0"/>
          <w:bCs w:val="0"/>
          <w:lang w:eastAsia="en-GB"/>
        </w:rPr>
      </w:pPr>
      <w:r w:rsidRPr="00A454DB">
        <w:fldChar w:fldCharType="begin"/>
      </w:r>
      <w:r w:rsidRPr="00A454DB">
        <w:instrText xml:space="preserve"> TOC \o "1-3" \h \z \u </w:instrText>
      </w:r>
      <w:r w:rsidRPr="00A454DB">
        <w:fldChar w:fldCharType="separate"/>
      </w:r>
      <w:hyperlink w:anchor="_Toc107777505" w:history="1">
        <w:r w:rsidRPr="00A454DB">
          <w:t>1.</w:t>
        </w:r>
        <w:r w:rsidRPr="00A454DB">
          <w:rPr>
            <w:rFonts w:eastAsia="DengXian"/>
            <w:b w:val="0"/>
            <w:bCs w:val="0"/>
            <w:lang w:eastAsia="en-GB"/>
          </w:rPr>
          <w:tab/>
        </w:r>
        <w:r w:rsidRPr="00A454DB">
          <w:t>Introduction</w:t>
        </w:r>
        <w:r w:rsidRPr="00A454DB">
          <w:tab/>
        </w:r>
        <w:r w:rsidRPr="00A454DB">
          <w:fldChar w:fldCharType="begin"/>
        </w:r>
        <w:r w:rsidRPr="00A454DB">
          <w:instrText xml:space="preserve"> PAGEREF _Toc107777505 \h </w:instrText>
        </w:r>
        <w:r w:rsidRPr="00A454DB">
          <w:fldChar w:fldCharType="separate"/>
        </w:r>
        <w:r w:rsidRPr="00A454DB">
          <w:t>3</w:t>
        </w:r>
        <w:r w:rsidRPr="00A454DB">
          <w:fldChar w:fldCharType="end"/>
        </w:r>
      </w:hyperlink>
    </w:p>
    <w:p w14:paraId="24A27426" w14:textId="77777777" w:rsidR="00CA684E" w:rsidRPr="00A454DB" w:rsidRDefault="00000000" w:rsidP="00A454DB">
      <w:pPr>
        <w:pStyle w:val="TOC1"/>
        <w:spacing w:line="360" w:lineRule="auto"/>
        <w:jc w:val="both"/>
        <w:rPr>
          <w:rFonts w:eastAsia="DengXian"/>
          <w:b w:val="0"/>
          <w:bCs w:val="0"/>
          <w:lang w:eastAsia="en-GB"/>
        </w:rPr>
      </w:pPr>
      <w:hyperlink w:anchor="_Toc107777506" w:history="1">
        <w:r w:rsidRPr="00A454DB">
          <w:t>2.</w:t>
        </w:r>
        <w:r w:rsidRPr="00A454DB">
          <w:rPr>
            <w:rFonts w:eastAsia="DengXian"/>
            <w:b w:val="0"/>
            <w:bCs w:val="0"/>
            <w:lang w:eastAsia="en-GB"/>
          </w:rPr>
          <w:tab/>
        </w:r>
        <w:r w:rsidRPr="00A454DB">
          <w:t>Research design</w:t>
        </w:r>
        <w:r w:rsidRPr="00A454DB">
          <w:tab/>
        </w:r>
        <w:r w:rsidRPr="00A454DB">
          <w:fldChar w:fldCharType="begin"/>
        </w:r>
        <w:r w:rsidRPr="00A454DB">
          <w:instrText xml:space="preserve"> PAGEREF _Toc107777506 \h </w:instrText>
        </w:r>
        <w:r w:rsidRPr="00A454DB">
          <w:fldChar w:fldCharType="separate"/>
        </w:r>
        <w:r w:rsidRPr="00A454DB">
          <w:t>3</w:t>
        </w:r>
        <w:r w:rsidRPr="00A454DB">
          <w:fldChar w:fldCharType="end"/>
        </w:r>
      </w:hyperlink>
    </w:p>
    <w:p w14:paraId="24A27427" w14:textId="409E7E83" w:rsidR="00CA684E" w:rsidRPr="00A454DB" w:rsidRDefault="00000000" w:rsidP="00A454DB">
      <w:pPr>
        <w:pStyle w:val="TOC2"/>
        <w:tabs>
          <w:tab w:val="left" w:pos="880"/>
          <w:tab w:val="right" w:leader="dot" w:pos="9016"/>
        </w:tabs>
        <w:spacing w:line="360" w:lineRule="auto"/>
        <w:jc w:val="both"/>
        <w:rPr>
          <w:rFonts w:ascii="Arial" w:eastAsia="DengXian" w:hAnsi="Arial"/>
          <w:lang w:eastAsia="en-GB"/>
        </w:rPr>
      </w:pPr>
      <w:hyperlink w:anchor="_Toc107777507" w:history="1">
        <w:r w:rsidRPr="00A454DB">
          <w:rPr>
            <w:rFonts w:ascii="Arial" w:hAnsi="Arial"/>
            <w:b/>
            <w:bCs/>
          </w:rPr>
          <w:t>2.1.</w:t>
        </w:r>
        <w:r w:rsidRPr="00A454DB">
          <w:rPr>
            <w:rFonts w:ascii="Arial" w:eastAsia="DengXian" w:hAnsi="Arial"/>
            <w:lang w:eastAsia="en-GB"/>
          </w:rPr>
          <w:tab/>
        </w:r>
        <w:r w:rsidRPr="00A454DB">
          <w:rPr>
            <w:rFonts w:ascii="Arial" w:hAnsi="Arial"/>
            <w:b/>
            <w:bCs/>
          </w:rPr>
          <w:t>Research Question</w:t>
        </w:r>
        <w:r w:rsidRPr="00A454DB">
          <w:rPr>
            <w:rFonts w:ascii="Arial" w:hAnsi="Arial"/>
          </w:rPr>
          <w:tab/>
        </w:r>
        <w:r w:rsidR="00530F40">
          <w:rPr>
            <w:rFonts w:ascii="Arial" w:hAnsi="Arial"/>
          </w:rPr>
          <w:t>4</w:t>
        </w:r>
      </w:hyperlink>
    </w:p>
    <w:p w14:paraId="24A27428" w14:textId="077B0378" w:rsidR="00CA684E" w:rsidRPr="00A454DB" w:rsidRDefault="00000000" w:rsidP="00A454DB">
      <w:pPr>
        <w:pStyle w:val="TOC2"/>
        <w:tabs>
          <w:tab w:val="left" w:pos="880"/>
          <w:tab w:val="right" w:leader="dot" w:pos="9016"/>
        </w:tabs>
        <w:spacing w:line="360" w:lineRule="auto"/>
        <w:jc w:val="both"/>
        <w:rPr>
          <w:rFonts w:ascii="Arial" w:eastAsia="DengXian" w:hAnsi="Arial"/>
          <w:lang w:eastAsia="en-GB"/>
        </w:rPr>
      </w:pPr>
      <w:hyperlink w:anchor="_Toc107777508" w:history="1">
        <w:r w:rsidRPr="00A454DB">
          <w:rPr>
            <w:rFonts w:ascii="Arial" w:hAnsi="Arial"/>
            <w:b/>
            <w:bCs/>
          </w:rPr>
          <w:t>2.2.</w:t>
        </w:r>
        <w:r w:rsidRPr="00A454DB">
          <w:rPr>
            <w:rFonts w:ascii="Arial" w:eastAsia="DengXian" w:hAnsi="Arial"/>
            <w:lang w:eastAsia="en-GB"/>
          </w:rPr>
          <w:tab/>
        </w:r>
        <w:r w:rsidRPr="00A454DB">
          <w:rPr>
            <w:rFonts w:ascii="Arial" w:hAnsi="Arial"/>
            <w:b/>
            <w:bCs/>
          </w:rPr>
          <w:t>Method</w:t>
        </w:r>
        <w:r w:rsidRPr="00A454DB">
          <w:rPr>
            <w:rFonts w:ascii="Arial" w:hAnsi="Arial"/>
          </w:rPr>
          <w:tab/>
        </w:r>
        <w:r w:rsidR="00530F40">
          <w:rPr>
            <w:rFonts w:ascii="Arial" w:hAnsi="Arial"/>
          </w:rPr>
          <w:t>4</w:t>
        </w:r>
      </w:hyperlink>
    </w:p>
    <w:p w14:paraId="24A27429" w14:textId="66FF21E0" w:rsidR="00CA684E" w:rsidRPr="00A454DB" w:rsidRDefault="00000000" w:rsidP="00A454DB">
      <w:pPr>
        <w:pStyle w:val="TOC2"/>
        <w:tabs>
          <w:tab w:val="left" w:pos="880"/>
          <w:tab w:val="right" w:leader="dot" w:pos="9016"/>
        </w:tabs>
        <w:spacing w:line="360" w:lineRule="auto"/>
        <w:jc w:val="both"/>
        <w:rPr>
          <w:rFonts w:ascii="Arial" w:eastAsia="DengXian" w:hAnsi="Arial"/>
          <w:lang w:eastAsia="en-GB"/>
        </w:rPr>
      </w:pPr>
      <w:hyperlink w:anchor="_Toc107777509" w:history="1">
        <w:r w:rsidRPr="00A454DB">
          <w:rPr>
            <w:rFonts w:ascii="Arial" w:hAnsi="Arial"/>
            <w:b/>
            <w:bCs/>
          </w:rPr>
          <w:t>2.3.</w:t>
        </w:r>
        <w:r w:rsidRPr="00A454DB">
          <w:rPr>
            <w:rFonts w:ascii="Arial" w:eastAsia="DengXian" w:hAnsi="Arial"/>
            <w:lang w:eastAsia="en-GB"/>
          </w:rPr>
          <w:tab/>
        </w:r>
        <w:r w:rsidRPr="00A454DB">
          <w:rPr>
            <w:rFonts w:ascii="Arial" w:hAnsi="Arial"/>
            <w:b/>
            <w:bCs/>
          </w:rPr>
          <w:t>Ethical Considerations</w:t>
        </w:r>
        <w:r w:rsidRPr="00A454DB">
          <w:rPr>
            <w:rFonts w:ascii="Arial" w:hAnsi="Arial"/>
          </w:rPr>
          <w:tab/>
        </w:r>
        <w:r w:rsidR="00530F40">
          <w:rPr>
            <w:rFonts w:ascii="Arial" w:hAnsi="Arial"/>
          </w:rPr>
          <w:t>5</w:t>
        </w:r>
      </w:hyperlink>
    </w:p>
    <w:p w14:paraId="24A2742A" w14:textId="3D333616" w:rsidR="00CA684E" w:rsidRPr="00A454DB" w:rsidRDefault="00000000" w:rsidP="00A454DB">
      <w:pPr>
        <w:pStyle w:val="TOC1"/>
        <w:spacing w:line="360" w:lineRule="auto"/>
        <w:jc w:val="both"/>
        <w:rPr>
          <w:rFonts w:eastAsia="DengXian"/>
          <w:b w:val="0"/>
          <w:bCs w:val="0"/>
          <w:lang w:eastAsia="en-GB"/>
        </w:rPr>
      </w:pPr>
      <w:hyperlink w:anchor="_Toc107777510" w:history="1">
        <w:r w:rsidRPr="00A454DB">
          <w:t>3.</w:t>
        </w:r>
        <w:r w:rsidRPr="00A454DB">
          <w:rPr>
            <w:rFonts w:eastAsia="DengXian"/>
            <w:b w:val="0"/>
            <w:bCs w:val="0"/>
            <w:lang w:eastAsia="en-GB"/>
          </w:rPr>
          <w:tab/>
        </w:r>
        <w:r w:rsidRPr="00A454DB">
          <w:t>Results</w:t>
        </w:r>
        <w:r w:rsidRPr="00A454DB">
          <w:tab/>
        </w:r>
        <w:r w:rsidR="00530F40">
          <w:t>5</w:t>
        </w:r>
      </w:hyperlink>
    </w:p>
    <w:p w14:paraId="24A2742B" w14:textId="1831F083" w:rsidR="00CA684E" w:rsidRPr="00A454DB" w:rsidRDefault="00000000" w:rsidP="00A454DB">
      <w:pPr>
        <w:pStyle w:val="TOC1"/>
        <w:spacing w:line="360" w:lineRule="auto"/>
        <w:jc w:val="both"/>
        <w:rPr>
          <w:rFonts w:eastAsia="DengXian"/>
          <w:b w:val="0"/>
          <w:bCs w:val="0"/>
          <w:lang w:eastAsia="en-GB"/>
        </w:rPr>
      </w:pPr>
      <w:hyperlink w:anchor="_Toc107777511" w:history="1">
        <w:r w:rsidRPr="00A454DB">
          <w:t>4.</w:t>
        </w:r>
        <w:r w:rsidRPr="00A454DB">
          <w:rPr>
            <w:rFonts w:eastAsia="DengXian"/>
            <w:b w:val="0"/>
            <w:bCs w:val="0"/>
            <w:lang w:eastAsia="en-GB"/>
          </w:rPr>
          <w:tab/>
        </w:r>
        <w:r w:rsidRPr="00A454DB">
          <w:t>Discussion</w:t>
        </w:r>
        <w:r w:rsidRPr="00A454DB">
          <w:tab/>
        </w:r>
        <w:r w:rsidR="00530F40">
          <w:t>12</w:t>
        </w:r>
      </w:hyperlink>
    </w:p>
    <w:p w14:paraId="24A2742C" w14:textId="7AA74D3C" w:rsidR="00CA684E" w:rsidRPr="00A454DB" w:rsidRDefault="00000000" w:rsidP="00A454DB">
      <w:pPr>
        <w:pStyle w:val="TOC1"/>
        <w:spacing w:line="360" w:lineRule="auto"/>
        <w:jc w:val="both"/>
        <w:rPr>
          <w:rFonts w:eastAsia="DengXian"/>
          <w:b w:val="0"/>
          <w:bCs w:val="0"/>
          <w:lang w:eastAsia="en-GB"/>
        </w:rPr>
      </w:pPr>
      <w:hyperlink w:anchor="_Toc107777512" w:history="1">
        <w:r w:rsidRPr="00A454DB">
          <w:t>5.</w:t>
        </w:r>
        <w:r w:rsidRPr="00A454DB">
          <w:rPr>
            <w:rFonts w:eastAsia="DengXian"/>
            <w:b w:val="0"/>
            <w:bCs w:val="0"/>
            <w:lang w:eastAsia="en-GB"/>
          </w:rPr>
          <w:tab/>
        </w:r>
        <w:r w:rsidRPr="00A454DB">
          <w:t>Conclusion</w:t>
        </w:r>
        <w:r w:rsidRPr="00A454DB">
          <w:tab/>
        </w:r>
        <w:r w:rsidR="00530F40">
          <w:t>14</w:t>
        </w:r>
      </w:hyperlink>
    </w:p>
    <w:p w14:paraId="24A2742D" w14:textId="06CCDBDA" w:rsidR="00CA684E" w:rsidRPr="00A454DB" w:rsidRDefault="00000000" w:rsidP="00A454DB">
      <w:pPr>
        <w:pStyle w:val="TOC1"/>
        <w:spacing w:line="360" w:lineRule="auto"/>
        <w:jc w:val="both"/>
        <w:rPr>
          <w:rFonts w:eastAsia="DengXian"/>
          <w:b w:val="0"/>
          <w:bCs w:val="0"/>
          <w:lang w:eastAsia="en-GB"/>
        </w:rPr>
      </w:pPr>
      <w:hyperlink w:anchor="_Toc107777513" w:history="1">
        <w:r w:rsidRPr="00A454DB">
          <w:t>6.</w:t>
        </w:r>
        <w:r w:rsidRPr="00A454DB">
          <w:rPr>
            <w:rFonts w:eastAsia="DengXian"/>
            <w:b w:val="0"/>
            <w:bCs w:val="0"/>
            <w:lang w:eastAsia="en-GB"/>
          </w:rPr>
          <w:tab/>
        </w:r>
        <w:r w:rsidRPr="00A454DB">
          <w:t>Reference List</w:t>
        </w:r>
        <w:r w:rsidRPr="00A454DB">
          <w:tab/>
        </w:r>
        <w:r w:rsidR="00530F40">
          <w:t>15</w:t>
        </w:r>
      </w:hyperlink>
    </w:p>
    <w:p w14:paraId="24A2742E" w14:textId="76AEFD4B" w:rsidR="00CA684E" w:rsidRPr="00A454DB" w:rsidRDefault="00000000" w:rsidP="00A454DB">
      <w:pPr>
        <w:pStyle w:val="TOC1"/>
        <w:spacing w:line="360" w:lineRule="auto"/>
        <w:jc w:val="both"/>
        <w:rPr>
          <w:rFonts w:eastAsia="DengXian"/>
          <w:b w:val="0"/>
          <w:bCs w:val="0"/>
          <w:lang w:eastAsia="en-GB"/>
        </w:rPr>
      </w:pPr>
      <w:hyperlink w:anchor="_Toc107777514" w:history="1">
        <w:r w:rsidRPr="00A454DB">
          <w:t>7.</w:t>
        </w:r>
        <w:r w:rsidRPr="00A454DB">
          <w:rPr>
            <w:rFonts w:eastAsia="DengXian"/>
            <w:b w:val="0"/>
            <w:bCs w:val="0"/>
            <w:lang w:eastAsia="en-GB"/>
          </w:rPr>
          <w:tab/>
        </w:r>
        <w:r w:rsidRPr="00A454DB">
          <w:t>Appendix A – A blank copy questionnaire.</w:t>
        </w:r>
        <w:r w:rsidRPr="00A454DB">
          <w:tab/>
        </w:r>
        <w:r w:rsidR="00530F40">
          <w:t>16</w:t>
        </w:r>
      </w:hyperlink>
    </w:p>
    <w:p w14:paraId="24A2742F" w14:textId="77777777" w:rsidR="00CA684E" w:rsidRPr="00A454DB" w:rsidRDefault="00000000" w:rsidP="00A454DB">
      <w:pPr>
        <w:spacing w:line="360" w:lineRule="auto"/>
        <w:jc w:val="both"/>
        <w:rPr>
          <w:rFonts w:ascii="Arial" w:hAnsi="Arial"/>
        </w:rPr>
      </w:pPr>
      <w:r w:rsidRPr="00A454DB">
        <w:rPr>
          <w:rFonts w:ascii="Arial" w:hAnsi="Arial"/>
          <w:b/>
          <w:bCs/>
        </w:rPr>
        <w:fldChar w:fldCharType="end"/>
      </w:r>
    </w:p>
    <w:p w14:paraId="24A27430" w14:textId="77777777" w:rsidR="00CA684E" w:rsidRPr="00A454DB" w:rsidRDefault="00CA684E" w:rsidP="00A454DB">
      <w:pPr>
        <w:spacing w:line="360" w:lineRule="auto"/>
        <w:jc w:val="both"/>
        <w:rPr>
          <w:rFonts w:ascii="Arial" w:hAnsi="Arial"/>
        </w:rPr>
      </w:pPr>
    </w:p>
    <w:p w14:paraId="24A27431" w14:textId="77777777" w:rsidR="00CA684E" w:rsidRPr="00A454DB" w:rsidRDefault="00CA684E" w:rsidP="00A454DB">
      <w:pPr>
        <w:spacing w:line="360" w:lineRule="auto"/>
        <w:jc w:val="both"/>
        <w:rPr>
          <w:rFonts w:ascii="Arial" w:hAnsi="Arial"/>
        </w:rPr>
      </w:pPr>
    </w:p>
    <w:p w14:paraId="24A27432" w14:textId="77777777" w:rsidR="00CA684E" w:rsidRPr="00A454DB" w:rsidRDefault="00CA684E" w:rsidP="00A454DB">
      <w:pPr>
        <w:spacing w:line="360" w:lineRule="auto"/>
        <w:jc w:val="both"/>
        <w:rPr>
          <w:rFonts w:ascii="Arial" w:hAnsi="Arial"/>
        </w:rPr>
      </w:pPr>
    </w:p>
    <w:p w14:paraId="24A27433" w14:textId="77777777" w:rsidR="00CA684E" w:rsidRPr="00A454DB" w:rsidRDefault="00CA684E" w:rsidP="00A454DB">
      <w:pPr>
        <w:spacing w:line="360" w:lineRule="auto"/>
        <w:jc w:val="both"/>
        <w:rPr>
          <w:rFonts w:ascii="Arial" w:hAnsi="Arial"/>
        </w:rPr>
      </w:pPr>
    </w:p>
    <w:p w14:paraId="24A27434" w14:textId="77777777" w:rsidR="00CA684E" w:rsidRPr="00A454DB" w:rsidRDefault="00CA684E" w:rsidP="00A454DB">
      <w:pPr>
        <w:spacing w:line="360" w:lineRule="auto"/>
        <w:jc w:val="both"/>
        <w:rPr>
          <w:rFonts w:ascii="Arial" w:hAnsi="Arial"/>
        </w:rPr>
      </w:pPr>
    </w:p>
    <w:p w14:paraId="24A27435" w14:textId="77777777" w:rsidR="00CA684E" w:rsidRPr="00A454DB" w:rsidRDefault="00CA684E" w:rsidP="00A454DB">
      <w:pPr>
        <w:spacing w:line="360" w:lineRule="auto"/>
        <w:jc w:val="both"/>
        <w:rPr>
          <w:rFonts w:ascii="Arial" w:hAnsi="Arial"/>
        </w:rPr>
      </w:pPr>
    </w:p>
    <w:p w14:paraId="24A27436" w14:textId="77777777" w:rsidR="00CA684E" w:rsidRPr="00A454DB" w:rsidRDefault="00CA684E" w:rsidP="00A454DB">
      <w:pPr>
        <w:spacing w:line="360" w:lineRule="auto"/>
        <w:jc w:val="both"/>
        <w:rPr>
          <w:rFonts w:ascii="Arial" w:hAnsi="Arial"/>
        </w:rPr>
      </w:pPr>
    </w:p>
    <w:p w14:paraId="24A27437" w14:textId="77777777" w:rsidR="00CA684E" w:rsidRPr="00A454DB" w:rsidRDefault="00CA684E" w:rsidP="00A454DB">
      <w:pPr>
        <w:spacing w:line="360" w:lineRule="auto"/>
        <w:jc w:val="both"/>
        <w:rPr>
          <w:rFonts w:ascii="Arial" w:hAnsi="Arial"/>
        </w:rPr>
      </w:pPr>
    </w:p>
    <w:p w14:paraId="24A27438" w14:textId="77777777" w:rsidR="00CA684E" w:rsidRPr="00A454DB" w:rsidRDefault="00CA684E" w:rsidP="00A454DB">
      <w:pPr>
        <w:spacing w:line="360" w:lineRule="auto"/>
        <w:jc w:val="both"/>
        <w:rPr>
          <w:rFonts w:ascii="Arial" w:hAnsi="Arial"/>
        </w:rPr>
      </w:pPr>
    </w:p>
    <w:p w14:paraId="24A27439" w14:textId="77777777" w:rsidR="00CA684E" w:rsidRPr="00A454DB" w:rsidRDefault="00CA684E" w:rsidP="00A454DB">
      <w:pPr>
        <w:spacing w:line="360" w:lineRule="auto"/>
        <w:jc w:val="both"/>
        <w:rPr>
          <w:rFonts w:ascii="Arial" w:hAnsi="Arial"/>
        </w:rPr>
      </w:pPr>
    </w:p>
    <w:p w14:paraId="24A2743A" w14:textId="77777777" w:rsidR="00CA684E" w:rsidRPr="00A454DB" w:rsidRDefault="00CA684E" w:rsidP="00A454DB">
      <w:pPr>
        <w:spacing w:line="360" w:lineRule="auto"/>
        <w:jc w:val="both"/>
        <w:rPr>
          <w:rFonts w:ascii="Arial" w:hAnsi="Arial"/>
        </w:rPr>
      </w:pPr>
    </w:p>
    <w:p w14:paraId="24A2743B" w14:textId="77777777" w:rsidR="00CA684E" w:rsidRPr="00A454DB" w:rsidRDefault="00CA684E" w:rsidP="00A454DB">
      <w:pPr>
        <w:spacing w:line="360" w:lineRule="auto"/>
        <w:jc w:val="both"/>
        <w:rPr>
          <w:rFonts w:ascii="Arial" w:hAnsi="Arial"/>
        </w:rPr>
      </w:pPr>
    </w:p>
    <w:p w14:paraId="24A2743C" w14:textId="77777777" w:rsidR="00CA684E" w:rsidRPr="00A454DB" w:rsidRDefault="00CA684E" w:rsidP="00A454DB">
      <w:pPr>
        <w:spacing w:line="360" w:lineRule="auto"/>
        <w:jc w:val="both"/>
        <w:rPr>
          <w:rFonts w:ascii="Arial" w:hAnsi="Arial"/>
        </w:rPr>
      </w:pPr>
    </w:p>
    <w:p w14:paraId="24A2743D" w14:textId="77777777" w:rsidR="00CA684E" w:rsidRPr="00A454DB" w:rsidRDefault="00CA684E" w:rsidP="00A454DB">
      <w:pPr>
        <w:spacing w:line="360" w:lineRule="auto"/>
        <w:jc w:val="both"/>
        <w:rPr>
          <w:rFonts w:ascii="Arial" w:hAnsi="Arial"/>
        </w:rPr>
      </w:pPr>
    </w:p>
    <w:p w14:paraId="24A2743E" w14:textId="77777777" w:rsidR="00CA684E" w:rsidRPr="00A454DB" w:rsidRDefault="00000000" w:rsidP="00A454DB">
      <w:pPr>
        <w:pStyle w:val="Heading1"/>
        <w:numPr>
          <w:ilvl w:val="0"/>
          <w:numId w:val="1"/>
        </w:numPr>
        <w:spacing w:line="360" w:lineRule="auto"/>
        <w:jc w:val="both"/>
        <w:rPr>
          <w:rFonts w:ascii="Arial" w:hAnsi="Arial" w:cs="Arial"/>
          <w:b/>
          <w:bCs/>
          <w:color w:val="auto"/>
          <w:sz w:val="22"/>
          <w:szCs w:val="22"/>
        </w:rPr>
      </w:pPr>
      <w:bookmarkStart w:id="0" w:name="_Toc107777505"/>
      <w:r w:rsidRPr="00A454DB">
        <w:rPr>
          <w:rFonts w:ascii="Arial" w:hAnsi="Arial" w:cs="Arial"/>
          <w:b/>
          <w:bCs/>
          <w:color w:val="auto"/>
          <w:sz w:val="22"/>
          <w:szCs w:val="22"/>
        </w:rPr>
        <w:lastRenderedPageBreak/>
        <w:t>Introduction</w:t>
      </w:r>
      <w:bookmarkEnd w:id="0"/>
    </w:p>
    <w:p w14:paraId="24A2743F" w14:textId="77777777" w:rsidR="00CA684E" w:rsidRPr="00A454DB" w:rsidRDefault="00CA684E" w:rsidP="00A454DB">
      <w:pPr>
        <w:spacing w:line="360" w:lineRule="auto"/>
        <w:jc w:val="both"/>
        <w:rPr>
          <w:rFonts w:ascii="Arial" w:hAnsi="Arial"/>
        </w:rPr>
      </w:pPr>
    </w:p>
    <w:p w14:paraId="24A27440" w14:textId="77777777" w:rsidR="00CA684E" w:rsidRPr="00A454DB" w:rsidRDefault="00000000" w:rsidP="00A454DB">
      <w:pPr>
        <w:spacing w:line="360" w:lineRule="auto"/>
        <w:jc w:val="both"/>
        <w:rPr>
          <w:rFonts w:ascii="Arial" w:hAnsi="Arial"/>
        </w:rPr>
      </w:pPr>
      <w:r w:rsidRPr="00A454DB">
        <w:rPr>
          <w:rFonts w:ascii="Arial" w:hAnsi="Arial"/>
        </w:rPr>
        <w:t xml:space="preserve">Since the development and implementation of Computer-Assisted Learning Languages (CALL) in academic achievement thirty years ago, the technique has been used in academic institutions. This initial theory emphasizes individualized communication between the trainee and the computer program, which was used to complement or completely replace classroom interaction, such as through different educational apps for e-learning- learning or engaging animated character toys that encourage conversations between the participant and the action figure (Beatty, et al., 2013). The major benefits (for example, self-paced as well as directed studying, continuous feedback, repetitive practice, as well as identity) urged teachers to create more advanced tools that could help students in their education. Notwithstanding the unwillingness of many educators as well as the constraints of teaching methods, which limit educators' educational and limit prospective teachers' possibilities, innovative learning is becoming more popular. Individuals are living in a world where students usually switch between education and social and communications portals (Bowers &amp; Stephens, 2011). The best online communication channels for classmates would include Microsoft Office, Skype, Zoom, Google Drive, and numerous others. The primary purpose of this study is to analyse the significance of training on the proper use of technology to cooperate with UWSTD. The purpose of this research report is to </w:t>
      </w:r>
      <w:proofErr w:type="gramStart"/>
      <w:r w:rsidRPr="00A454DB">
        <w:rPr>
          <w:rFonts w:ascii="Arial" w:hAnsi="Arial"/>
        </w:rPr>
        <w:t>look into</w:t>
      </w:r>
      <w:proofErr w:type="gramEnd"/>
      <w:r w:rsidRPr="00A454DB">
        <w:rPr>
          <w:rFonts w:ascii="Arial" w:hAnsi="Arial"/>
        </w:rPr>
        <w:t xml:space="preserve"> the various pieces of training available on effective technology utilization as well as to start investigating the most suitable way to enhance the digital skills of the workforce.</w:t>
      </w:r>
    </w:p>
    <w:p w14:paraId="24A27441" w14:textId="77777777" w:rsidR="00CA684E" w:rsidRPr="00A454DB" w:rsidRDefault="00000000" w:rsidP="00A454DB">
      <w:pPr>
        <w:pStyle w:val="Heading1"/>
        <w:numPr>
          <w:ilvl w:val="0"/>
          <w:numId w:val="1"/>
        </w:numPr>
        <w:spacing w:line="360" w:lineRule="auto"/>
        <w:jc w:val="both"/>
        <w:rPr>
          <w:rStyle w:val="Heading1Char"/>
          <w:rFonts w:ascii="Arial" w:hAnsi="Arial" w:cs="Arial"/>
          <w:b/>
          <w:bCs/>
          <w:color w:val="auto"/>
          <w:sz w:val="22"/>
          <w:szCs w:val="22"/>
        </w:rPr>
      </w:pPr>
      <w:bookmarkStart w:id="1" w:name="_Toc107777506"/>
      <w:r w:rsidRPr="00A454DB">
        <w:rPr>
          <w:rStyle w:val="Heading1Char"/>
          <w:rFonts w:ascii="Arial" w:hAnsi="Arial" w:cs="Arial"/>
          <w:b/>
          <w:bCs/>
          <w:color w:val="auto"/>
          <w:sz w:val="22"/>
          <w:szCs w:val="22"/>
        </w:rPr>
        <w:t>Research design</w:t>
      </w:r>
      <w:bookmarkEnd w:id="1"/>
    </w:p>
    <w:p w14:paraId="24A27442" w14:textId="77777777" w:rsidR="00CA684E" w:rsidRPr="00A454DB" w:rsidRDefault="00CA684E" w:rsidP="00A454DB">
      <w:pPr>
        <w:spacing w:line="360" w:lineRule="auto"/>
        <w:jc w:val="both"/>
        <w:rPr>
          <w:rFonts w:ascii="Arial" w:hAnsi="Arial"/>
        </w:rPr>
      </w:pPr>
    </w:p>
    <w:p w14:paraId="24A27443" w14:textId="77777777" w:rsidR="00CA684E" w:rsidRPr="00A454DB" w:rsidRDefault="00000000" w:rsidP="00A454DB">
      <w:pPr>
        <w:spacing w:line="360" w:lineRule="auto"/>
        <w:jc w:val="both"/>
        <w:rPr>
          <w:rFonts w:ascii="Arial" w:hAnsi="Arial"/>
          <w:highlight w:val="yellow"/>
        </w:rPr>
      </w:pPr>
      <w:r w:rsidRPr="00A454DB">
        <w:rPr>
          <w:rFonts w:ascii="Arial" w:hAnsi="Arial"/>
        </w:rPr>
        <w:t xml:space="preserve">The research planning process has included evaluating, assembling, disclosing, and inferring information. According to Pandey's research project, a design was deemed to be a realistic and effective layout that made a significant contribution to referring the data that will be collected and the outcomes to be </w:t>
      </w:r>
      <w:proofErr w:type="spellStart"/>
      <w:r w:rsidRPr="00A454DB">
        <w:rPr>
          <w:rFonts w:ascii="Arial" w:hAnsi="Arial"/>
        </w:rPr>
        <w:t>analyzed</w:t>
      </w:r>
      <w:proofErr w:type="spellEnd"/>
      <w:r w:rsidRPr="00A454DB">
        <w:rPr>
          <w:rFonts w:ascii="Arial" w:hAnsi="Arial"/>
        </w:rPr>
        <w:t> to the preliminary research queries of a particular paper (Pandey and Pandey, 2021). The explorative research method has been chosen as the study's method of study. This survey method was used to gain an adequate understanding of the context or situation of studies with reference to the target research issue, as well as to define the research orientation and supposition while constructing various research objectives</w:t>
      </w:r>
      <w:r w:rsidRPr="00A454DB">
        <w:rPr>
          <w:rFonts w:ascii="Arial" w:hAnsi="Arial"/>
          <w:lang w:val="en-US"/>
        </w:rPr>
        <w:t xml:space="preserve"> (Carter, et al., 2022)</w:t>
      </w:r>
      <w:r w:rsidRPr="00A454DB">
        <w:rPr>
          <w:rFonts w:ascii="Arial" w:hAnsi="Arial"/>
          <w:b/>
          <w:bCs/>
          <w:lang w:val="en-US"/>
        </w:rPr>
        <w:t>.</w:t>
      </w:r>
    </w:p>
    <w:p w14:paraId="24A27444" w14:textId="77777777" w:rsidR="00CA684E" w:rsidRPr="00A454DB" w:rsidRDefault="00000000" w:rsidP="00A454DB">
      <w:pPr>
        <w:spacing w:line="360" w:lineRule="auto"/>
        <w:jc w:val="both"/>
        <w:rPr>
          <w:rFonts w:ascii="Arial" w:hAnsi="Arial"/>
        </w:rPr>
      </w:pPr>
      <w:r w:rsidRPr="00A454DB">
        <w:rPr>
          <w:rFonts w:ascii="Arial" w:hAnsi="Arial"/>
        </w:rPr>
        <w:t xml:space="preserve">The design of the study was appropriate when the investigator began to undertake a detailed study without utilizing any previous or old data as well as centred just on a few previous research that had previously been conducted. The research question has aided in the creation </w:t>
      </w:r>
      <w:r w:rsidRPr="00A454DB">
        <w:rPr>
          <w:rFonts w:ascii="Arial" w:hAnsi="Arial"/>
        </w:rPr>
        <w:lastRenderedPageBreak/>
        <w:t>of a conceptual or supposition idea and is typically conducted to investigate a particular context that must be investigated more obviously and thoroughly (Pandey &amp; Pandey, 2021).</w:t>
      </w:r>
    </w:p>
    <w:p w14:paraId="24A27445" w14:textId="77777777" w:rsidR="00CA684E" w:rsidRPr="00A454DB" w:rsidRDefault="00CA684E" w:rsidP="00A454DB">
      <w:pPr>
        <w:spacing w:line="360" w:lineRule="auto"/>
        <w:jc w:val="both"/>
        <w:rPr>
          <w:rFonts w:ascii="Arial" w:hAnsi="Arial"/>
        </w:rPr>
      </w:pPr>
    </w:p>
    <w:p w14:paraId="24A27446" w14:textId="77777777" w:rsidR="00CA684E" w:rsidRPr="00A454DB" w:rsidRDefault="00CA684E" w:rsidP="00A454DB">
      <w:pPr>
        <w:spacing w:line="360" w:lineRule="auto"/>
        <w:jc w:val="both"/>
        <w:rPr>
          <w:rFonts w:ascii="Arial" w:hAnsi="Arial"/>
        </w:rPr>
      </w:pPr>
    </w:p>
    <w:p w14:paraId="24A27447" w14:textId="77777777" w:rsidR="00CA684E" w:rsidRPr="00A454DB" w:rsidRDefault="00000000" w:rsidP="00A454DB">
      <w:pPr>
        <w:pStyle w:val="Heading2"/>
        <w:numPr>
          <w:ilvl w:val="1"/>
          <w:numId w:val="1"/>
        </w:numPr>
        <w:spacing w:line="360" w:lineRule="auto"/>
        <w:jc w:val="both"/>
        <w:rPr>
          <w:rFonts w:ascii="Arial" w:hAnsi="Arial" w:cs="Arial"/>
          <w:b/>
          <w:bCs/>
          <w:color w:val="auto"/>
          <w:sz w:val="22"/>
          <w:szCs w:val="22"/>
        </w:rPr>
      </w:pPr>
      <w:bookmarkStart w:id="2" w:name="_Toc107777507"/>
      <w:r w:rsidRPr="00A454DB">
        <w:rPr>
          <w:rFonts w:ascii="Arial" w:hAnsi="Arial" w:cs="Arial"/>
          <w:b/>
          <w:bCs/>
          <w:color w:val="auto"/>
          <w:sz w:val="22"/>
          <w:szCs w:val="22"/>
        </w:rPr>
        <w:t>Research Question</w:t>
      </w:r>
      <w:bookmarkEnd w:id="2"/>
    </w:p>
    <w:p w14:paraId="24A27448" w14:textId="77777777" w:rsidR="00CA684E" w:rsidRPr="00A454DB" w:rsidRDefault="00CA684E" w:rsidP="00A454DB">
      <w:pPr>
        <w:spacing w:line="360" w:lineRule="auto"/>
        <w:jc w:val="both"/>
        <w:rPr>
          <w:rFonts w:ascii="Arial" w:hAnsi="Arial"/>
        </w:rPr>
      </w:pPr>
    </w:p>
    <w:p w14:paraId="24A27449" w14:textId="77777777" w:rsidR="00CA684E" w:rsidRPr="00A454DB" w:rsidRDefault="00000000" w:rsidP="00A454DB">
      <w:pPr>
        <w:spacing w:line="360" w:lineRule="auto"/>
        <w:jc w:val="both"/>
        <w:rPr>
          <w:rFonts w:ascii="Arial" w:hAnsi="Arial"/>
        </w:rPr>
      </w:pPr>
      <w:r w:rsidRPr="00A454DB">
        <w:rPr>
          <w:rFonts w:ascii="Arial" w:hAnsi="Arial"/>
        </w:rPr>
        <w:t xml:space="preserve">The main aim of this research study is to investigate, 'Is there any need to provide training on how to use technology to collaborate with UWTSD?' the research questions of the present study are mentioned </w:t>
      </w:r>
      <w:proofErr w:type="gramStart"/>
      <w:r w:rsidRPr="00A454DB">
        <w:rPr>
          <w:rFonts w:ascii="Arial" w:hAnsi="Arial"/>
        </w:rPr>
        <w:t>below;</w:t>
      </w:r>
      <w:proofErr w:type="gramEnd"/>
    </w:p>
    <w:p w14:paraId="24A2744A" w14:textId="77777777" w:rsidR="00CA684E" w:rsidRPr="00A454DB" w:rsidRDefault="00000000" w:rsidP="00A454DB">
      <w:pPr>
        <w:pStyle w:val="ListParagraph1"/>
        <w:numPr>
          <w:ilvl w:val="0"/>
          <w:numId w:val="2"/>
        </w:numPr>
        <w:spacing w:line="360" w:lineRule="auto"/>
        <w:jc w:val="both"/>
        <w:rPr>
          <w:rFonts w:ascii="Arial" w:hAnsi="Arial"/>
        </w:rPr>
      </w:pPr>
      <w:r w:rsidRPr="00A454DB">
        <w:rPr>
          <w:rFonts w:ascii="Arial" w:hAnsi="Arial"/>
        </w:rPr>
        <w:t>Why Digital Skills are important for Students?</w:t>
      </w:r>
    </w:p>
    <w:p w14:paraId="24A2744B" w14:textId="77777777" w:rsidR="00CA684E" w:rsidRPr="00A454DB" w:rsidRDefault="00000000" w:rsidP="00A454DB">
      <w:pPr>
        <w:pStyle w:val="ListParagraph1"/>
        <w:numPr>
          <w:ilvl w:val="0"/>
          <w:numId w:val="2"/>
        </w:numPr>
        <w:spacing w:line="360" w:lineRule="auto"/>
        <w:jc w:val="both"/>
        <w:rPr>
          <w:rFonts w:ascii="Arial" w:hAnsi="Arial"/>
        </w:rPr>
      </w:pPr>
      <w:r w:rsidRPr="00A454DB">
        <w:rPr>
          <w:rFonts w:ascii="Arial" w:hAnsi="Arial"/>
        </w:rPr>
        <w:t>Are Students able to use technology efficiently and confidently?</w:t>
      </w:r>
    </w:p>
    <w:p w14:paraId="24A2744C" w14:textId="77777777" w:rsidR="00CA684E" w:rsidRPr="00A454DB" w:rsidRDefault="00000000" w:rsidP="00A454DB">
      <w:pPr>
        <w:pStyle w:val="ListParagraph1"/>
        <w:numPr>
          <w:ilvl w:val="0"/>
          <w:numId w:val="2"/>
        </w:numPr>
        <w:spacing w:line="360" w:lineRule="auto"/>
        <w:jc w:val="both"/>
        <w:rPr>
          <w:rFonts w:ascii="Arial" w:hAnsi="Arial"/>
        </w:rPr>
      </w:pPr>
      <w:r w:rsidRPr="00A454DB">
        <w:rPr>
          <w:rFonts w:ascii="Arial" w:hAnsi="Arial"/>
        </w:rPr>
        <w:t>Why is there a need for UWSTD to collaborate with the university?</w:t>
      </w:r>
    </w:p>
    <w:p w14:paraId="24A2744D" w14:textId="77777777" w:rsidR="00CA684E" w:rsidRPr="00A454DB" w:rsidRDefault="00CA684E" w:rsidP="00A454DB">
      <w:pPr>
        <w:spacing w:line="360" w:lineRule="auto"/>
        <w:jc w:val="both"/>
        <w:rPr>
          <w:rFonts w:ascii="Arial" w:hAnsi="Arial"/>
        </w:rPr>
      </w:pPr>
    </w:p>
    <w:p w14:paraId="24A2744E" w14:textId="77777777" w:rsidR="00CA684E" w:rsidRPr="00A454DB" w:rsidRDefault="00000000" w:rsidP="00A454DB">
      <w:pPr>
        <w:pStyle w:val="Heading2"/>
        <w:numPr>
          <w:ilvl w:val="1"/>
          <w:numId w:val="1"/>
        </w:numPr>
        <w:spacing w:line="360" w:lineRule="auto"/>
        <w:jc w:val="both"/>
        <w:rPr>
          <w:rFonts w:ascii="Arial" w:hAnsi="Arial" w:cs="Arial"/>
          <w:b/>
          <w:bCs/>
          <w:color w:val="auto"/>
          <w:sz w:val="22"/>
          <w:szCs w:val="22"/>
        </w:rPr>
      </w:pPr>
      <w:bookmarkStart w:id="3" w:name="_Toc107777508"/>
      <w:r w:rsidRPr="00A454DB">
        <w:rPr>
          <w:rFonts w:ascii="Arial" w:hAnsi="Arial" w:cs="Arial"/>
          <w:b/>
          <w:bCs/>
          <w:color w:val="auto"/>
          <w:sz w:val="22"/>
          <w:szCs w:val="22"/>
        </w:rPr>
        <w:t>Method</w:t>
      </w:r>
      <w:bookmarkEnd w:id="3"/>
    </w:p>
    <w:p w14:paraId="24A2744F" w14:textId="77777777" w:rsidR="00CA684E" w:rsidRPr="00A454DB" w:rsidRDefault="00CA684E" w:rsidP="00A454DB">
      <w:pPr>
        <w:spacing w:line="360" w:lineRule="auto"/>
        <w:jc w:val="both"/>
        <w:rPr>
          <w:rFonts w:ascii="Arial" w:hAnsi="Arial"/>
        </w:rPr>
      </w:pPr>
    </w:p>
    <w:p w14:paraId="24A27450" w14:textId="77777777" w:rsidR="00CA684E" w:rsidRPr="00A454DB" w:rsidRDefault="00000000" w:rsidP="00A454DB">
      <w:pPr>
        <w:spacing w:line="360" w:lineRule="auto"/>
        <w:jc w:val="both"/>
        <w:rPr>
          <w:rFonts w:ascii="Arial" w:hAnsi="Arial"/>
        </w:rPr>
      </w:pPr>
      <w:r w:rsidRPr="00A454DB">
        <w:rPr>
          <w:rFonts w:ascii="Arial" w:hAnsi="Arial"/>
        </w:rPr>
        <w:t xml:space="preserve">This review has made a significant contribution to the use of a quantitative research approach and an explanatory research approach to investigate the importance of providing training on using advanced technologies to collaborate with UWSTD. Quantitative methods of research structured observations and numerical, computational, or mathematical analysis of data gathered through polling data, surveys, and assessments, as well as by attempting to manipulate pre-existing numerical analysis of data collected (Rutberg &amp; </w:t>
      </w:r>
      <w:proofErr w:type="spellStart"/>
      <w:r w:rsidRPr="00A454DB">
        <w:rPr>
          <w:rFonts w:ascii="Arial" w:hAnsi="Arial"/>
        </w:rPr>
        <w:t>Bouikidis</w:t>
      </w:r>
      <w:proofErr w:type="spellEnd"/>
      <w:r w:rsidRPr="00A454DB">
        <w:rPr>
          <w:rFonts w:ascii="Arial" w:hAnsi="Arial"/>
        </w:rPr>
        <w:t>, 2018). Quantitative research is concerned with collecting numerical data and generalizing it across sections of the population or explaining a particular event. The summary of findings follows a predetermined structure that includes an introduction, techniques, outcomes, and discourse</w:t>
      </w:r>
      <w:r w:rsidRPr="00A454DB">
        <w:rPr>
          <w:rFonts w:ascii="Arial" w:hAnsi="Arial"/>
          <w:lang w:val="en-US"/>
        </w:rPr>
        <w:t xml:space="preserve"> (</w:t>
      </w:r>
      <w:proofErr w:type="spellStart"/>
      <w:r w:rsidRPr="00A454DB">
        <w:rPr>
          <w:rFonts w:ascii="Arial" w:hAnsi="Arial"/>
          <w:lang w:val="en-US"/>
        </w:rPr>
        <w:t>Öhman</w:t>
      </w:r>
      <w:proofErr w:type="spellEnd"/>
      <w:r w:rsidRPr="00A454DB">
        <w:rPr>
          <w:rFonts w:ascii="Arial" w:hAnsi="Arial"/>
          <w:lang w:val="en-US"/>
        </w:rPr>
        <w:t xml:space="preserve"> &amp; </w:t>
      </w:r>
      <w:proofErr w:type="spellStart"/>
      <w:r w:rsidRPr="00A454DB">
        <w:rPr>
          <w:rFonts w:ascii="Arial" w:hAnsi="Arial"/>
          <w:lang w:val="en-US"/>
        </w:rPr>
        <w:t>Olofsson</w:t>
      </w:r>
      <w:proofErr w:type="spellEnd"/>
      <w:r w:rsidRPr="00A454DB">
        <w:rPr>
          <w:rFonts w:ascii="Arial" w:hAnsi="Arial"/>
          <w:lang w:val="en-US"/>
        </w:rPr>
        <w:t>, 2019)</w:t>
      </w:r>
      <w:r w:rsidRPr="00A454DB">
        <w:rPr>
          <w:rFonts w:ascii="Arial" w:hAnsi="Arial"/>
        </w:rPr>
        <w:t xml:space="preserve">. The primary data, on the other hand, was accumulated by handing out questionnaires to nearly 15 participants, who were chosen using a survey approach, with the target group being the students at the UWTSD. A questionnaire has been sent out to the selected participants for the purpose of gathering primary data, which is to be communicated via email, and research efforts would then actually occur at their respective institutions. The reactions would be saved via email, and the results would be aggregated and </w:t>
      </w:r>
      <w:proofErr w:type="spellStart"/>
      <w:r w:rsidRPr="00A454DB">
        <w:rPr>
          <w:rFonts w:ascii="Arial" w:hAnsi="Arial"/>
        </w:rPr>
        <w:t>analyzed</w:t>
      </w:r>
      <w:proofErr w:type="spellEnd"/>
      <w:r w:rsidRPr="00A454DB">
        <w:rPr>
          <w:rFonts w:ascii="Arial" w:hAnsi="Arial"/>
        </w:rPr>
        <w:t xml:space="preserve"> using an MS EXCEL spreadsheet. Furthermore, the data was </w:t>
      </w:r>
      <w:proofErr w:type="spellStart"/>
      <w:r w:rsidRPr="00A454DB">
        <w:rPr>
          <w:rFonts w:ascii="Arial" w:hAnsi="Arial"/>
        </w:rPr>
        <w:t>analyzed</w:t>
      </w:r>
      <w:proofErr w:type="spellEnd"/>
      <w:r w:rsidRPr="00A454DB">
        <w:rPr>
          <w:rFonts w:ascii="Arial" w:hAnsi="Arial"/>
        </w:rPr>
        <w:t> using graphical methods such as pie charts and bars.</w:t>
      </w:r>
    </w:p>
    <w:p w14:paraId="24A27451" w14:textId="77777777" w:rsidR="00CA684E" w:rsidRPr="00A454DB" w:rsidRDefault="00CA684E" w:rsidP="00A454DB">
      <w:pPr>
        <w:spacing w:line="360" w:lineRule="auto"/>
        <w:jc w:val="both"/>
        <w:rPr>
          <w:rFonts w:ascii="Arial" w:hAnsi="Arial"/>
        </w:rPr>
      </w:pPr>
    </w:p>
    <w:p w14:paraId="24A27452" w14:textId="77777777" w:rsidR="00CA684E" w:rsidRPr="00A454DB" w:rsidRDefault="00000000" w:rsidP="00A454DB">
      <w:pPr>
        <w:pStyle w:val="Heading2"/>
        <w:numPr>
          <w:ilvl w:val="1"/>
          <w:numId w:val="1"/>
        </w:numPr>
        <w:spacing w:line="360" w:lineRule="auto"/>
        <w:jc w:val="both"/>
        <w:rPr>
          <w:rFonts w:ascii="Arial" w:hAnsi="Arial" w:cs="Arial"/>
          <w:b/>
          <w:bCs/>
          <w:color w:val="auto"/>
          <w:sz w:val="22"/>
          <w:szCs w:val="22"/>
        </w:rPr>
      </w:pPr>
      <w:bookmarkStart w:id="4" w:name="_Toc107777509"/>
      <w:r w:rsidRPr="00A454DB">
        <w:rPr>
          <w:rFonts w:ascii="Arial" w:hAnsi="Arial" w:cs="Arial"/>
          <w:b/>
          <w:bCs/>
          <w:color w:val="auto"/>
          <w:sz w:val="22"/>
          <w:szCs w:val="22"/>
        </w:rPr>
        <w:lastRenderedPageBreak/>
        <w:t>Ethical Considerations</w:t>
      </w:r>
      <w:bookmarkEnd w:id="4"/>
    </w:p>
    <w:p w14:paraId="24A27453" w14:textId="77777777" w:rsidR="00CA684E" w:rsidRPr="00A454DB" w:rsidRDefault="00CA684E" w:rsidP="00A454DB">
      <w:pPr>
        <w:spacing w:line="360" w:lineRule="auto"/>
        <w:jc w:val="both"/>
        <w:rPr>
          <w:rFonts w:ascii="Arial" w:hAnsi="Arial"/>
        </w:rPr>
      </w:pPr>
    </w:p>
    <w:p w14:paraId="24A27454" w14:textId="77777777" w:rsidR="00CA684E" w:rsidRPr="00A454DB" w:rsidRDefault="00000000" w:rsidP="00A454DB">
      <w:pPr>
        <w:spacing w:line="360" w:lineRule="auto"/>
        <w:jc w:val="both"/>
        <w:rPr>
          <w:rFonts w:ascii="Arial" w:hAnsi="Arial"/>
        </w:rPr>
      </w:pPr>
      <w:r w:rsidRPr="00A454DB">
        <w:rPr>
          <w:rFonts w:ascii="Arial" w:hAnsi="Arial"/>
        </w:rPr>
        <w:t>The study concentrated on the ethical implications of carrying out this study. The research has obtained permission from the respondents while protecting the security of their prestige. A player-involved permission letter was sent to attendees via email, and they offered to assist us to collect reactions for the research project. Because the consent was gained via email, the timeframe of the attendees would be the survey response in the meantime. There weren't any ethical concerns because the survey was filled out with the respondents' consent. Because the results of the questionnaire are considered private, the findings of the study were not communicated to the attendees. The morally acceptable use of technology, on the other hand, focuses on guaranteeing that there is a stronger sense of ethics between new tech and its consumers. The ethical utilization of technology is crucial because it contributes to guaranteeing that technique is not misappropriated, resulting in damage to people, the surroundings, and society (</w:t>
      </w:r>
      <w:proofErr w:type="spellStart"/>
      <w:r w:rsidRPr="00A454DB">
        <w:rPr>
          <w:rFonts w:ascii="Arial" w:hAnsi="Arial"/>
        </w:rPr>
        <w:t>Ogbujah</w:t>
      </w:r>
      <w:proofErr w:type="spellEnd"/>
      <w:r w:rsidRPr="00A454DB">
        <w:rPr>
          <w:rFonts w:ascii="Arial" w:hAnsi="Arial"/>
        </w:rPr>
        <w:t>, et al., 2021).</w:t>
      </w:r>
    </w:p>
    <w:p w14:paraId="24A27455" w14:textId="77777777" w:rsidR="00CA684E" w:rsidRPr="00A454DB" w:rsidRDefault="00000000" w:rsidP="00A454DB">
      <w:pPr>
        <w:pStyle w:val="Heading1"/>
        <w:spacing w:line="360" w:lineRule="auto"/>
        <w:rPr>
          <w:rFonts w:ascii="Arial" w:hAnsi="Arial" w:cs="Arial"/>
          <w:b/>
          <w:color w:val="auto"/>
          <w:sz w:val="22"/>
          <w:szCs w:val="22"/>
        </w:rPr>
      </w:pPr>
      <w:r w:rsidRPr="00A454DB">
        <w:rPr>
          <w:rFonts w:ascii="Arial" w:hAnsi="Arial" w:cs="Arial"/>
          <w:b/>
          <w:color w:val="auto"/>
          <w:sz w:val="22"/>
          <w:szCs w:val="22"/>
        </w:rPr>
        <w:t>3. Results</w:t>
      </w:r>
    </w:p>
    <w:p w14:paraId="24A27456" w14:textId="77777777" w:rsidR="00CA684E" w:rsidRPr="00A454DB" w:rsidRDefault="00000000" w:rsidP="00A454DB">
      <w:pPr>
        <w:spacing w:line="360" w:lineRule="auto"/>
        <w:jc w:val="both"/>
        <w:rPr>
          <w:rFonts w:ascii="Arial" w:hAnsi="Arial"/>
        </w:rPr>
      </w:pPr>
      <w:r w:rsidRPr="00A454DB">
        <w:rPr>
          <w:rFonts w:ascii="Arial" w:hAnsi="Arial"/>
        </w:rPr>
        <w:t xml:space="preserve">The results of the study are collected by distributing questionnaires to the selected respondents and have been analysed through graphical analysis. The results have been provided </w:t>
      </w:r>
      <w:proofErr w:type="gramStart"/>
      <w:r w:rsidRPr="00A454DB">
        <w:rPr>
          <w:rFonts w:ascii="Arial" w:hAnsi="Arial"/>
        </w:rPr>
        <w:t>below;</w:t>
      </w:r>
      <w:proofErr w:type="gramEnd"/>
    </w:p>
    <w:p w14:paraId="24A27457" w14:textId="77777777" w:rsidR="00CA684E" w:rsidRPr="00A454DB" w:rsidRDefault="00CA684E" w:rsidP="00A454DB">
      <w:pPr>
        <w:spacing w:line="360" w:lineRule="auto"/>
        <w:jc w:val="both"/>
        <w:rPr>
          <w:rFonts w:ascii="Arial" w:hAnsi="Arial"/>
          <w:b/>
          <w:bCs/>
        </w:rPr>
      </w:pPr>
    </w:p>
    <w:p w14:paraId="24A27458" w14:textId="77777777" w:rsidR="00CA684E" w:rsidRPr="00A454DB" w:rsidRDefault="00000000" w:rsidP="00A454DB">
      <w:pPr>
        <w:spacing w:line="360" w:lineRule="auto"/>
        <w:jc w:val="both"/>
        <w:rPr>
          <w:rFonts w:ascii="Arial" w:hAnsi="Arial"/>
          <w:b/>
          <w:bCs/>
        </w:rPr>
      </w:pPr>
      <w:r w:rsidRPr="00A454DB">
        <w:rPr>
          <w:rFonts w:ascii="Arial" w:hAnsi="Arial"/>
          <w:b/>
          <w:bCs/>
        </w:rPr>
        <w:t>Use of MS Teams for Collaboration</w:t>
      </w:r>
    </w:p>
    <w:p w14:paraId="24A27459" w14:textId="77777777" w:rsidR="00CA684E" w:rsidRPr="00A454DB" w:rsidRDefault="00000000" w:rsidP="00A454DB">
      <w:pPr>
        <w:spacing w:line="360" w:lineRule="auto"/>
        <w:jc w:val="both"/>
        <w:rPr>
          <w:rFonts w:ascii="Arial" w:hAnsi="Arial"/>
        </w:rPr>
      </w:pPr>
      <w:r w:rsidRPr="00A454DB">
        <w:rPr>
          <w:rFonts w:ascii="Arial" w:hAnsi="Arial"/>
          <w:noProof/>
          <w:lang w:val="en-US"/>
        </w:rPr>
        <w:drawing>
          <wp:inline distT="0" distB="0" distL="0" distR="0" wp14:anchorId="24A274AE" wp14:editId="24A274AF">
            <wp:extent cx="4467225" cy="252412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3"/>
                    <pic:cNvPicPr/>
                  </pic:nvPicPr>
                  <pic:blipFill>
                    <a:blip r:embed="rId7"/>
                    <a:srcRect l="21605" t="31921" r="31697" b="24926"/>
                    <a:stretch>
                      <a:fillRect/>
                    </a:stretch>
                  </pic:blipFill>
                  <pic:spPr>
                    <a:xfrm>
                      <a:off x="0" y="0"/>
                      <a:ext cx="4467225" cy="2524125"/>
                    </a:xfrm>
                    <a:prstGeom prst="rect">
                      <a:avLst/>
                    </a:prstGeom>
                    <a:noFill/>
                    <a:ln w="12700">
                      <a:noFill/>
                      <a:prstDash val="solid"/>
                      <a:round/>
                    </a:ln>
                  </pic:spPr>
                </pic:pic>
              </a:graphicData>
            </a:graphic>
          </wp:inline>
        </w:drawing>
      </w:r>
    </w:p>
    <w:p w14:paraId="24A2745A" w14:textId="77777777" w:rsidR="00CA684E" w:rsidRPr="00A454DB" w:rsidRDefault="00CA684E" w:rsidP="00A454DB">
      <w:pPr>
        <w:spacing w:line="360" w:lineRule="auto"/>
        <w:jc w:val="both"/>
        <w:rPr>
          <w:rFonts w:ascii="Arial" w:hAnsi="Arial"/>
        </w:rPr>
      </w:pPr>
    </w:p>
    <w:p w14:paraId="24A2745B" w14:textId="77777777" w:rsidR="00CA684E" w:rsidRPr="00A454DB" w:rsidRDefault="00000000" w:rsidP="00A454DB">
      <w:pPr>
        <w:spacing w:line="360" w:lineRule="auto"/>
        <w:jc w:val="both"/>
        <w:rPr>
          <w:rFonts w:ascii="Arial" w:hAnsi="Arial"/>
        </w:rPr>
      </w:pPr>
      <w:r w:rsidRPr="00A454DB">
        <w:rPr>
          <w:rFonts w:ascii="Arial" w:hAnsi="Arial"/>
        </w:rPr>
        <w:t xml:space="preserve">The first question focused on asking the students whether they </w:t>
      </w:r>
      <w:proofErr w:type="gramStart"/>
      <w:r w:rsidRPr="00A454DB">
        <w:rPr>
          <w:rFonts w:ascii="Arial" w:hAnsi="Arial"/>
        </w:rPr>
        <w:t>are able to</w:t>
      </w:r>
      <w:proofErr w:type="gramEnd"/>
      <w:r w:rsidRPr="00A454DB">
        <w:rPr>
          <w:rFonts w:ascii="Arial" w:hAnsi="Arial"/>
        </w:rPr>
        <w:t xml:space="preserve"> utilize MS Teams for the purpose of collaborating with others with UWTSD and the results have indicated that </w:t>
      </w:r>
      <w:r w:rsidRPr="00A454DB">
        <w:rPr>
          <w:rFonts w:ascii="Arial" w:hAnsi="Arial"/>
        </w:rPr>
        <w:lastRenderedPageBreak/>
        <w:t xml:space="preserve">the majority of the students 68.8% of the students are able to use MS teams for collaborating with others which means that majority of the students are aware of the utilization of some of the digital technologies at their institution. </w:t>
      </w:r>
    </w:p>
    <w:p w14:paraId="24A2745C" w14:textId="77777777" w:rsidR="00CA684E" w:rsidRPr="00A454DB" w:rsidRDefault="00000000" w:rsidP="00A454DB">
      <w:pPr>
        <w:spacing w:line="360" w:lineRule="auto"/>
        <w:jc w:val="both"/>
        <w:rPr>
          <w:rFonts w:ascii="Arial" w:hAnsi="Arial"/>
          <w:b/>
          <w:bCs/>
        </w:rPr>
      </w:pPr>
      <w:r w:rsidRPr="00A454DB">
        <w:rPr>
          <w:rFonts w:ascii="Arial" w:hAnsi="Arial"/>
          <w:b/>
          <w:bCs/>
        </w:rPr>
        <w:t>Training on the Use of MS Teams</w:t>
      </w:r>
    </w:p>
    <w:p w14:paraId="24A2745D" w14:textId="77777777" w:rsidR="00CA684E" w:rsidRPr="00A454DB" w:rsidRDefault="00CA684E" w:rsidP="00A454DB">
      <w:pPr>
        <w:spacing w:line="360" w:lineRule="auto"/>
        <w:jc w:val="both"/>
        <w:rPr>
          <w:rFonts w:ascii="Arial" w:hAnsi="Arial"/>
        </w:rPr>
      </w:pPr>
    </w:p>
    <w:p w14:paraId="24A2745E" w14:textId="77777777" w:rsidR="00CA684E" w:rsidRPr="00A454DB" w:rsidRDefault="00000000" w:rsidP="00A454DB">
      <w:pPr>
        <w:spacing w:line="360" w:lineRule="auto"/>
        <w:jc w:val="both"/>
        <w:rPr>
          <w:rFonts w:ascii="Arial" w:hAnsi="Arial"/>
        </w:rPr>
      </w:pPr>
      <w:r w:rsidRPr="00A454DB">
        <w:rPr>
          <w:rFonts w:ascii="Arial" w:hAnsi="Arial"/>
          <w:noProof/>
          <w:lang w:val="en-US"/>
        </w:rPr>
        <w:drawing>
          <wp:inline distT="0" distB="0" distL="0" distR="0" wp14:anchorId="24A274B0" wp14:editId="24A274B1">
            <wp:extent cx="4324350" cy="21717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6"/>
                    <pic:cNvPicPr/>
                  </pic:nvPicPr>
                  <pic:blipFill>
                    <a:blip r:embed="rId8"/>
                    <a:srcRect l="23599" t="29261" r="32694" b="38522"/>
                    <a:stretch>
                      <a:fillRect/>
                    </a:stretch>
                  </pic:blipFill>
                  <pic:spPr>
                    <a:xfrm>
                      <a:off x="0" y="0"/>
                      <a:ext cx="4324350" cy="2171700"/>
                    </a:xfrm>
                    <a:prstGeom prst="rect">
                      <a:avLst/>
                    </a:prstGeom>
                    <a:noFill/>
                    <a:ln w="12700">
                      <a:noFill/>
                      <a:prstDash val="solid"/>
                      <a:round/>
                    </a:ln>
                  </pic:spPr>
                </pic:pic>
              </a:graphicData>
            </a:graphic>
          </wp:inline>
        </w:drawing>
      </w:r>
      <w:bookmarkStart w:id="5" w:name="_Toc107777511"/>
    </w:p>
    <w:p w14:paraId="24A2745F" w14:textId="77777777" w:rsidR="00CA684E" w:rsidRPr="00A454DB" w:rsidRDefault="00000000" w:rsidP="00A454DB">
      <w:pPr>
        <w:spacing w:line="360" w:lineRule="auto"/>
        <w:jc w:val="both"/>
        <w:rPr>
          <w:rFonts w:ascii="Arial" w:hAnsi="Arial"/>
        </w:rPr>
      </w:pPr>
      <w:r w:rsidRPr="00A454DB">
        <w:rPr>
          <w:rFonts w:ascii="Arial" w:hAnsi="Arial"/>
        </w:rPr>
        <w:t xml:space="preserve">The next question asked the research participant that should training be provided to them on the appropriate use of MS teams and 100% of the participants agreed that they required effective training on the utilization of MS teams in order to compete within the digital world. </w:t>
      </w:r>
    </w:p>
    <w:p w14:paraId="24A27460" w14:textId="77777777" w:rsidR="00CA684E" w:rsidRPr="00A454DB" w:rsidRDefault="00000000" w:rsidP="00A454DB">
      <w:pPr>
        <w:spacing w:line="360" w:lineRule="auto"/>
        <w:jc w:val="both"/>
        <w:rPr>
          <w:rFonts w:ascii="Arial" w:hAnsi="Arial"/>
        </w:rPr>
      </w:pPr>
      <w:r w:rsidRPr="00A454DB">
        <w:rPr>
          <w:rFonts w:ascii="Arial" w:hAnsi="Arial"/>
        </w:rPr>
        <w:t>Create a Single MS Word Document and PPT Presentation</w:t>
      </w:r>
    </w:p>
    <w:p w14:paraId="24A27461" w14:textId="77777777" w:rsidR="00CA684E" w:rsidRPr="00A454DB" w:rsidRDefault="00CA684E" w:rsidP="00A454DB">
      <w:pPr>
        <w:spacing w:line="360" w:lineRule="auto"/>
        <w:jc w:val="both"/>
        <w:rPr>
          <w:rFonts w:ascii="Arial" w:hAnsi="Arial"/>
        </w:rPr>
      </w:pPr>
    </w:p>
    <w:p w14:paraId="24A27462" w14:textId="77777777" w:rsidR="00CA684E" w:rsidRPr="00A454DB" w:rsidRDefault="00000000" w:rsidP="00A454DB">
      <w:pPr>
        <w:spacing w:line="360" w:lineRule="auto"/>
        <w:jc w:val="both"/>
        <w:rPr>
          <w:rFonts w:ascii="Arial" w:hAnsi="Arial"/>
        </w:rPr>
      </w:pPr>
      <w:r w:rsidRPr="00A454DB">
        <w:rPr>
          <w:rFonts w:ascii="Arial" w:hAnsi="Arial"/>
          <w:noProof/>
          <w:lang w:val="en-US"/>
        </w:rPr>
        <w:lastRenderedPageBreak/>
        <w:drawing>
          <wp:inline distT="0" distB="0" distL="0" distR="0" wp14:anchorId="24A274B2" wp14:editId="24A274B3">
            <wp:extent cx="4886325" cy="255270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9"/>
                    <pic:cNvPicPr/>
                  </pic:nvPicPr>
                  <pic:blipFill>
                    <a:blip r:embed="rId9"/>
                    <a:srcRect l="21604" t="25419" r="33359" b="30838"/>
                    <a:stretch>
                      <a:fillRect/>
                    </a:stretch>
                  </pic:blipFill>
                  <pic:spPr>
                    <a:xfrm>
                      <a:off x="0" y="0"/>
                      <a:ext cx="4886325" cy="2552700"/>
                    </a:xfrm>
                    <a:prstGeom prst="rect">
                      <a:avLst/>
                    </a:prstGeom>
                    <a:noFill/>
                    <a:ln w="12700">
                      <a:noFill/>
                      <a:prstDash val="solid"/>
                      <a:round/>
                    </a:ln>
                  </pic:spPr>
                </pic:pic>
              </a:graphicData>
            </a:graphic>
          </wp:inline>
        </w:drawing>
      </w:r>
      <w:r w:rsidRPr="00A454DB">
        <w:rPr>
          <w:rFonts w:ascii="Arial" w:hAnsi="Arial"/>
          <w:noProof/>
          <w:lang w:val="en-US"/>
        </w:rPr>
        <w:drawing>
          <wp:inline distT="0" distB="0" distL="0" distR="0" wp14:anchorId="24A274B4" wp14:editId="24A274B5">
            <wp:extent cx="4972050" cy="2695575"/>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2"/>
                    <pic:cNvPicPr/>
                  </pic:nvPicPr>
                  <pic:blipFill>
                    <a:blip r:embed="rId10"/>
                    <a:srcRect l="21937" t="23647" r="30201" b="33792"/>
                    <a:stretch>
                      <a:fillRect/>
                    </a:stretch>
                  </pic:blipFill>
                  <pic:spPr>
                    <a:xfrm>
                      <a:off x="0" y="0"/>
                      <a:ext cx="4972050" cy="2695575"/>
                    </a:xfrm>
                    <a:prstGeom prst="rect">
                      <a:avLst/>
                    </a:prstGeom>
                    <a:noFill/>
                    <a:ln w="12700">
                      <a:noFill/>
                      <a:prstDash val="solid"/>
                      <a:round/>
                    </a:ln>
                  </pic:spPr>
                </pic:pic>
              </a:graphicData>
            </a:graphic>
          </wp:inline>
        </w:drawing>
      </w:r>
    </w:p>
    <w:p w14:paraId="24A27463" w14:textId="77777777" w:rsidR="00CA684E" w:rsidRDefault="00000000" w:rsidP="00A454DB">
      <w:pPr>
        <w:spacing w:line="360" w:lineRule="auto"/>
        <w:jc w:val="both"/>
        <w:rPr>
          <w:rFonts w:ascii="Arial" w:hAnsi="Arial"/>
        </w:rPr>
      </w:pPr>
      <w:r w:rsidRPr="00A454DB">
        <w:rPr>
          <w:rFonts w:ascii="Arial" w:hAnsi="Arial"/>
        </w:rPr>
        <w:t xml:space="preserve">Moreover, the students were asked whether they could work online with other students and people for the purpose of creating a single document on MS Word or a single presentation of PowerPoint efficiently. And the results have indicated that </w:t>
      </w:r>
      <w:proofErr w:type="gramStart"/>
      <w:r w:rsidRPr="00A454DB">
        <w:rPr>
          <w:rFonts w:ascii="Arial" w:hAnsi="Arial"/>
        </w:rPr>
        <w:t>the majority of</w:t>
      </w:r>
      <w:proofErr w:type="gramEnd"/>
      <w:r w:rsidRPr="00A454DB">
        <w:rPr>
          <w:rFonts w:ascii="Arial" w:hAnsi="Arial"/>
        </w:rPr>
        <w:t xml:space="preserve"> the students 62.5% of the students are competent enough to create a single MS Word document and PPT presentation while working online which means that the training at UWTSD has been provided to the students to create a single document and presentation on PPT and MS Word. </w:t>
      </w:r>
    </w:p>
    <w:p w14:paraId="78E11379" w14:textId="77777777" w:rsidR="00530F40" w:rsidRDefault="00530F40" w:rsidP="00A454DB">
      <w:pPr>
        <w:spacing w:line="360" w:lineRule="auto"/>
        <w:jc w:val="both"/>
        <w:rPr>
          <w:rFonts w:ascii="Arial" w:hAnsi="Arial"/>
        </w:rPr>
      </w:pPr>
    </w:p>
    <w:p w14:paraId="55B7356F" w14:textId="77777777" w:rsidR="00530F40" w:rsidRDefault="00530F40" w:rsidP="00A454DB">
      <w:pPr>
        <w:spacing w:line="360" w:lineRule="auto"/>
        <w:jc w:val="both"/>
        <w:rPr>
          <w:rFonts w:ascii="Arial" w:hAnsi="Arial"/>
        </w:rPr>
      </w:pPr>
    </w:p>
    <w:p w14:paraId="6F41C4E4" w14:textId="77777777" w:rsidR="00530F40" w:rsidRDefault="00530F40" w:rsidP="00A454DB">
      <w:pPr>
        <w:spacing w:line="360" w:lineRule="auto"/>
        <w:jc w:val="both"/>
        <w:rPr>
          <w:rFonts w:ascii="Arial" w:hAnsi="Arial"/>
        </w:rPr>
      </w:pPr>
    </w:p>
    <w:p w14:paraId="20ACFEDC" w14:textId="77777777" w:rsidR="00530F40" w:rsidRDefault="00530F40" w:rsidP="00A454DB">
      <w:pPr>
        <w:spacing w:line="360" w:lineRule="auto"/>
        <w:jc w:val="both"/>
        <w:rPr>
          <w:rFonts w:ascii="Arial" w:hAnsi="Arial"/>
        </w:rPr>
      </w:pPr>
    </w:p>
    <w:p w14:paraId="28680E70" w14:textId="77777777" w:rsidR="00530F40" w:rsidRDefault="00530F40" w:rsidP="00A454DB">
      <w:pPr>
        <w:spacing w:line="360" w:lineRule="auto"/>
        <w:jc w:val="both"/>
        <w:rPr>
          <w:rFonts w:ascii="Arial" w:hAnsi="Arial"/>
        </w:rPr>
      </w:pPr>
    </w:p>
    <w:p w14:paraId="74111FFC" w14:textId="77777777" w:rsidR="00530F40" w:rsidRPr="00A454DB" w:rsidRDefault="00530F40" w:rsidP="00A454DB">
      <w:pPr>
        <w:spacing w:line="360" w:lineRule="auto"/>
        <w:jc w:val="both"/>
        <w:rPr>
          <w:rFonts w:ascii="Arial" w:hAnsi="Arial"/>
        </w:rPr>
      </w:pPr>
    </w:p>
    <w:p w14:paraId="24A27464" w14:textId="77777777" w:rsidR="00CA684E" w:rsidRPr="00A454DB" w:rsidRDefault="00000000" w:rsidP="00A454DB">
      <w:pPr>
        <w:spacing w:line="360" w:lineRule="auto"/>
        <w:jc w:val="both"/>
        <w:rPr>
          <w:rFonts w:ascii="Arial" w:hAnsi="Arial"/>
          <w:b/>
          <w:bCs/>
        </w:rPr>
      </w:pPr>
      <w:r w:rsidRPr="00A454DB">
        <w:rPr>
          <w:rFonts w:ascii="Arial" w:hAnsi="Arial"/>
          <w:b/>
          <w:bCs/>
        </w:rPr>
        <w:t>Ranked Applications for Training Purposes</w:t>
      </w:r>
    </w:p>
    <w:p w14:paraId="24A27465" w14:textId="77777777" w:rsidR="00CA684E" w:rsidRPr="00A454DB" w:rsidRDefault="00CA684E" w:rsidP="00A454DB">
      <w:pPr>
        <w:spacing w:line="360" w:lineRule="auto"/>
        <w:jc w:val="both"/>
        <w:rPr>
          <w:rFonts w:ascii="Arial" w:hAnsi="Arial"/>
        </w:rPr>
      </w:pPr>
    </w:p>
    <w:p w14:paraId="24A27466" w14:textId="77777777" w:rsidR="00CA684E" w:rsidRPr="00A454DB" w:rsidRDefault="00000000" w:rsidP="00A454DB">
      <w:pPr>
        <w:spacing w:line="360" w:lineRule="auto"/>
        <w:jc w:val="both"/>
        <w:rPr>
          <w:rFonts w:ascii="Arial" w:hAnsi="Arial"/>
        </w:rPr>
      </w:pPr>
      <w:r w:rsidRPr="00A454DB">
        <w:rPr>
          <w:rFonts w:ascii="Arial" w:hAnsi="Arial"/>
          <w:noProof/>
          <w:lang w:val="en-US"/>
        </w:rPr>
        <w:drawing>
          <wp:inline distT="0" distB="0" distL="0" distR="0" wp14:anchorId="24A274B6" wp14:editId="24A274B7">
            <wp:extent cx="5219700" cy="240030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5"/>
                    <pic:cNvPicPr/>
                  </pic:nvPicPr>
                  <pic:blipFill>
                    <a:blip r:embed="rId11"/>
                    <a:srcRect l="22103" t="38423" r="22225" b="25222"/>
                    <a:stretch>
                      <a:fillRect/>
                    </a:stretch>
                  </pic:blipFill>
                  <pic:spPr>
                    <a:xfrm>
                      <a:off x="0" y="0"/>
                      <a:ext cx="5219700" cy="2400300"/>
                    </a:xfrm>
                    <a:prstGeom prst="rect">
                      <a:avLst/>
                    </a:prstGeom>
                    <a:noFill/>
                    <a:ln w="12700">
                      <a:noFill/>
                      <a:prstDash val="solid"/>
                      <a:round/>
                    </a:ln>
                  </pic:spPr>
                </pic:pic>
              </a:graphicData>
            </a:graphic>
          </wp:inline>
        </w:drawing>
      </w:r>
    </w:p>
    <w:p w14:paraId="24A27467" w14:textId="77777777" w:rsidR="00CA684E" w:rsidRPr="00A454DB" w:rsidRDefault="00000000" w:rsidP="00A454DB">
      <w:pPr>
        <w:spacing w:line="360" w:lineRule="auto"/>
        <w:jc w:val="both"/>
        <w:rPr>
          <w:rFonts w:ascii="Arial" w:hAnsi="Arial"/>
        </w:rPr>
      </w:pPr>
      <w:r w:rsidRPr="00A454DB">
        <w:rPr>
          <w:rFonts w:ascii="Arial" w:hAnsi="Arial"/>
          <w:noProof/>
          <w:lang w:val="en-US"/>
        </w:rPr>
        <w:drawing>
          <wp:inline distT="0" distB="0" distL="0" distR="0" wp14:anchorId="24A274B8" wp14:editId="24A274B9">
            <wp:extent cx="5133975" cy="2381250"/>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8"/>
                    <pic:cNvPicPr/>
                  </pic:nvPicPr>
                  <pic:blipFill>
                    <a:blip r:embed="rId12"/>
                    <a:srcRect l="21605" t="34285" r="22225" b="29065"/>
                    <a:stretch>
                      <a:fillRect/>
                    </a:stretch>
                  </pic:blipFill>
                  <pic:spPr>
                    <a:xfrm>
                      <a:off x="0" y="0"/>
                      <a:ext cx="5133975" cy="2381250"/>
                    </a:xfrm>
                    <a:prstGeom prst="rect">
                      <a:avLst/>
                    </a:prstGeom>
                    <a:noFill/>
                    <a:ln w="12700">
                      <a:noFill/>
                      <a:prstDash val="solid"/>
                      <a:round/>
                    </a:ln>
                  </pic:spPr>
                </pic:pic>
              </a:graphicData>
            </a:graphic>
          </wp:inline>
        </w:drawing>
      </w:r>
    </w:p>
    <w:p w14:paraId="24A27468" w14:textId="77777777" w:rsidR="00CA684E" w:rsidRPr="00A454DB" w:rsidRDefault="00000000" w:rsidP="00A454DB">
      <w:pPr>
        <w:spacing w:line="360" w:lineRule="auto"/>
        <w:jc w:val="both"/>
        <w:rPr>
          <w:rFonts w:ascii="Arial" w:hAnsi="Arial"/>
        </w:rPr>
      </w:pPr>
      <w:r w:rsidRPr="00A454DB">
        <w:rPr>
          <w:rFonts w:ascii="Arial" w:hAnsi="Arial"/>
        </w:rPr>
        <w:t xml:space="preserve">Now the next two questions asked students to rank different applications for which they required effective training and on which they are competent enough to use them efficiently. The results have indicated that </w:t>
      </w:r>
      <w:proofErr w:type="gramStart"/>
      <w:r w:rsidRPr="00A454DB">
        <w:rPr>
          <w:rFonts w:ascii="Arial" w:hAnsi="Arial"/>
        </w:rPr>
        <w:t>the majority of</w:t>
      </w:r>
      <w:proofErr w:type="gramEnd"/>
      <w:r w:rsidRPr="00A454DB">
        <w:rPr>
          <w:rFonts w:ascii="Arial" w:hAnsi="Arial"/>
        </w:rPr>
        <w:t xml:space="preserve"> the students required training for MS teams and MS word as well as for Moodle to work efficiently with the help of these applications. On the other hand, the results have also indicated that mostly the students are confident and competent in utilizing </w:t>
      </w:r>
      <w:r w:rsidRPr="00A454DB">
        <w:rPr>
          <w:rFonts w:ascii="Arial" w:hAnsi="Arial"/>
        </w:rPr>
        <w:tab/>
        <w:t xml:space="preserve">`432724G DTTBSB3AXdzSSAMS PowerPoint and MX Excel in using them to collaborate with others on one drive. </w:t>
      </w:r>
    </w:p>
    <w:p w14:paraId="24A27469" w14:textId="77777777" w:rsidR="00CA684E" w:rsidRDefault="00CA684E" w:rsidP="00A454DB">
      <w:pPr>
        <w:spacing w:line="360" w:lineRule="auto"/>
        <w:jc w:val="both"/>
        <w:rPr>
          <w:rFonts w:ascii="Arial" w:hAnsi="Arial"/>
        </w:rPr>
      </w:pPr>
    </w:p>
    <w:p w14:paraId="79FE701F" w14:textId="77777777" w:rsidR="00530F40" w:rsidRDefault="00530F40" w:rsidP="00A454DB">
      <w:pPr>
        <w:spacing w:line="360" w:lineRule="auto"/>
        <w:jc w:val="both"/>
        <w:rPr>
          <w:rFonts w:ascii="Arial" w:hAnsi="Arial"/>
        </w:rPr>
      </w:pPr>
    </w:p>
    <w:p w14:paraId="3E989DB4" w14:textId="77777777" w:rsidR="00530F40" w:rsidRPr="00A454DB" w:rsidRDefault="00530F40" w:rsidP="00A454DB">
      <w:pPr>
        <w:spacing w:line="360" w:lineRule="auto"/>
        <w:jc w:val="both"/>
        <w:rPr>
          <w:rFonts w:ascii="Arial" w:hAnsi="Arial"/>
        </w:rPr>
      </w:pPr>
    </w:p>
    <w:p w14:paraId="24A2746A" w14:textId="77777777" w:rsidR="00CA684E" w:rsidRPr="00A454DB" w:rsidRDefault="00000000" w:rsidP="00A454DB">
      <w:pPr>
        <w:spacing w:line="360" w:lineRule="auto"/>
        <w:jc w:val="both"/>
        <w:rPr>
          <w:rFonts w:ascii="Arial" w:hAnsi="Arial"/>
          <w:b/>
          <w:bCs/>
        </w:rPr>
      </w:pPr>
      <w:r w:rsidRPr="00A454DB">
        <w:rPr>
          <w:rFonts w:ascii="Arial" w:hAnsi="Arial"/>
          <w:b/>
          <w:bCs/>
        </w:rPr>
        <w:lastRenderedPageBreak/>
        <w:t>Utilization of MS Teams</w:t>
      </w:r>
    </w:p>
    <w:p w14:paraId="24A2746B" w14:textId="77777777" w:rsidR="00CA684E" w:rsidRPr="00A454DB" w:rsidRDefault="00CA684E" w:rsidP="00A454DB">
      <w:pPr>
        <w:spacing w:line="360" w:lineRule="auto"/>
        <w:jc w:val="both"/>
        <w:rPr>
          <w:rFonts w:ascii="Arial" w:hAnsi="Arial"/>
        </w:rPr>
      </w:pPr>
    </w:p>
    <w:p w14:paraId="24A2746C" w14:textId="77777777" w:rsidR="00CA684E" w:rsidRPr="00A454DB" w:rsidRDefault="00000000" w:rsidP="00A454DB">
      <w:pPr>
        <w:spacing w:line="360" w:lineRule="auto"/>
        <w:jc w:val="both"/>
        <w:rPr>
          <w:rFonts w:ascii="Arial" w:hAnsi="Arial"/>
        </w:rPr>
      </w:pPr>
      <w:r w:rsidRPr="00A454DB">
        <w:rPr>
          <w:rFonts w:ascii="Arial" w:hAnsi="Arial"/>
          <w:noProof/>
          <w:lang w:val="en-US"/>
        </w:rPr>
        <w:drawing>
          <wp:inline distT="0" distB="0" distL="0" distR="0" wp14:anchorId="24A274BA" wp14:editId="24A274BB">
            <wp:extent cx="5050302" cy="2333625"/>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21"/>
                    <pic:cNvPicPr/>
                  </pic:nvPicPr>
                  <pic:blipFill>
                    <a:blip r:embed="rId13"/>
                    <a:srcRect l="21272" t="44335" r="22557" b="18424"/>
                    <a:stretch>
                      <a:fillRect/>
                    </a:stretch>
                  </pic:blipFill>
                  <pic:spPr>
                    <a:xfrm>
                      <a:off x="0" y="0"/>
                      <a:ext cx="5050302" cy="2333625"/>
                    </a:xfrm>
                    <a:prstGeom prst="rect">
                      <a:avLst/>
                    </a:prstGeom>
                    <a:noFill/>
                    <a:ln w="12700">
                      <a:noFill/>
                      <a:prstDash val="solid"/>
                      <a:round/>
                    </a:ln>
                  </pic:spPr>
                </pic:pic>
              </a:graphicData>
            </a:graphic>
          </wp:inline>
        </w:drawing>
      </w:r>
    </w:p>
    <w:p w14:paraId="24A2746D" w14:textId="77777777" w:rsidR="00CA684E" w:rsidRPr="00A454DB" w:rsidRDefault="00CA684E" w:rsidP="00A454DB">
      <w:pPr>
        <w:spacing w:line="360" w:lineRule="auto"/>
        <w:jc w:val="both"/>
        <w:rPr>
          <w:rFonts w:ascii="Arial" w:hAnsi="Arial"/>
        </w:rPr>
      </w:pPr>
    </w:p>
    <w:p w14:paraId="24A2746E" w14:textId="77777777" w:rsidR="00CA684E" w:rsidRPr="00A454DB" w:rsidRDefault="00000000" w:rsidP="00A454DB">
      <w:pPr>
        <w:spacing w:line="360" w:lineRule="auto"/>
        <w:jc w:val="both"/>
        <w:rPr>
          <w:rFonts w:ascii="Arial" w:hAnsi="Arial"/>
        </w:rPr>
      </w:pPr>
      <w:r w:rsidRPr="00A454DB">
        <w:rPr>
          <w:rFonts w:ascii="Arial" w:hAnsi="Arial"/>
          <w:noProof/>
          <w:lang w:val="en-US"/>
        </w:rPr>
        <w:drawing>
          <wp:inline distT="0" distB="0" distL="0" distR="0" wp14:anchorId="24A274BC" wp14:editId="24A274BD">
            <wp:extent cx="4714875" cy="2390775"/>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4"/>
                    <pic:cNvPicPr/>
                  </pic:nvPicPr>
                  <pic:blipFill>
                    <a:blip r:embed="rId14"/>
                    <a:srcRect l="21438" t="41084" r="22557" b="22266"/>
                    <a:stretch>
                      <a:fillRect/>
                    </a:stretch>
                  </pic:blipFill>
                  <pic:spPr>
                    <a:xfrm>
                      <a:off x="0" y="0"/>
                      <a:ext cx="4714875" cy="2390775"/>
                    </a:xfrm>
                    <a:prstGeom prst="rect">
                      <a:avLst/>
                    </a:prstGeom>
                    <a:noFill/>
                    <a:ln w="12700">
                      <a:noFill/>
                      <a:prstDash val="solid"/>
                      <a:round/>
                    </a:ln>
                  </pic:spPr>
                </pic:pic>
              </a:graphicData>
            </a:graphic>
          </wp:inline>
        </w:drawing>
      </w:r>
    </w:p>
    <w:p w14:paraId="24A2746F" w14:textId="77777777" w:rsidR="00CA684E" w:rsidRDefault="00000000" w:rsidP="00A454DB">
      <w:pPr>
        <w:spacing w:line="360" w:lineRule="auto"/>
        <w:jc w:val="both"/>
        <w:rPr>
          <w:rFonts w:ascii="Arial" w:hAnsi="Arial"/>
        </w:rPr>
      </w:pPr>
      <w:r w:rsidRPr="00A454DB">
        <w:rPr>
          <w:rFonts w:ascii="Arial" w:hAnsi="Arial"/>
        </w:rPr>
        <w:t xml:space="preserve">The results gathered from the survey have also indicated that </w:t>
      </w:r>
      <w:proofErr w:type="gramStart"/>
      <w:r w:rsidRPr="00A454DB">
        <w:rPr>
          <w:rFonts w:ascii="Arial" w:hAnsi="Arial"/>
        </w:rPr>
        <w:t>the majority of</w:t>
      </w:r>
      <w:proofErr w:type="gramEnd"/>
      <w:r w:rsidRPr="00A454DB">
        <w:rPr>
          <w:rFonts w:ascii="Arial" w:hAnsi="Arial"/>
        </w:rPr>
        <w:t xml:space="preserve"> the students have agreed that they know how to efficiently utilize MS teams on One Drive for the purpose of collaborating with others, as well as they, </w:t>
      </w:r>
      <w:proofErr w:type="spellStart"/>
      <w:r w:rsidRPr="00A454DB">
        <w:rPr>
          <w:rFonts w:ascii="Arial" w:hAnsi="Arial"/>
        </w:rPr>
        <w:t>alsaaxo</w:t>
      </w:r>
      <w:proofErr w:type="spellEnd"/>
      <w:r w:rsidRPr="00A454DB">
        <w:rPr>
          <w:rFonts w:ascii="Arial" w:hAnsi="Arial"/>
        </w:rPr>
        <w:t xml:space="preserve"> are well aware of utilizing the MS teams to collaborate with other individuals while working online. This shows that some effective training has been provided to the students to utilize MS teams for the purpose of collaborating with others. </w:t>
      </w:r>
    </w:p>
    <w:p w14:paraId="57DAA6C0" w14:textId="77777777" w:rsidR="00530F40" w:rsidRDefault="00530F40" w:rsidP="00A454DB">
      <w:pPr>
        <w:spacing w:line="360" w:lineRule="auto"/>
        <w:jc w:val="both"/>
        <w:rPr>
          <w:rFonts w:ascii="Arial" w:hAnsi="Arial"/>
        </w:rPr>
      </w:pPr>
    </w:p>
    <w:p w14:paraId="68784721" w14:textId="77777777" w:rsidR="00530F40" w:rsidRDefault="00530F40" w:rsidP="00A454DB">
      <w:pPr>
        <w:spacing w:line="360" w:lineRule="auto"/>
        <w:jc w:val="both"/>
        <w:rPr>
          <w:rFonts w:ascii="Arial" w:hAnsi="Arial"/>
        </w:rPr>
      </w:pPr>
    </w:p>
    <w:p w14:paraId="628E7E71" w14:textId="77777777" w:rsidR="00530F40" w:rsidRDefault="00530F40" w:rsidP="00A454DB">
      <w:pPr>
        <w:spacing w:line="360" w:lineRule="auto"/>
        <w:jc w:val="both"/>
        <w:rPr>
          <w:rFonts w:ascii="Arial" w:hAnsi="Arial"/>
        </w:rPr>
      </w:pPr>
    </w:p>
    <w:p w14:paraId="7A88B09D" w14:textId="77777777" w:rsidR="00530F40" w:rsidRPr="00A454DB" w:rsidRDefault="00530F40" w:rsidP="00A454DB">
      <w:pPr>
        <w:spacing w:line="360" w:lineRule="auto"/>
        <w:jc w:val="both"/>
        <w:rPr>
          <w:rFonts w:ascii="Arial" w:hAnsi="Arial"/>
        </w:rPr>
      </w:pPr>
    </w:p>
    <w:p w14:paraId="24A27470" w14:textId="77777777" w:rsidR="00CA684E" w:rsidRPr="00A454DB" w:rsidRDefault="00000000" w:rsidP="00A454DB">
      <w:pPr>
        <w:spacing w:line="360" w:lineRule="auto"/>
        <w:jc w:val="both"/>
        <w:rPr>
          <w:rFonts w:ascii="Arial" w:hAnsi="Arial"/>
          <w:b/>
          <w:bCs/>
        </w:rPr>
      </w:pPr>
      <w:r w:rsidRPr="00A454DB">
        <w:rPr>
          <w:rFonts w:ascii="Arial" w:hAnsi="Arial"/>
          <w:b/>
          <w:bCs/>
        </w:rPr>
        <w:lastRenderedPageBreak/>
        <w:t>Training for the MS Teams at UWTSD</w:t>
      </w:r>
    </w:p>
    <w:p w14:paraId="24A27471" w14:textId="77777777" w:rsidR="00CA684E" w:rsidRPr="00A454DB" w:rsidRDefault="00000000" w:rsidP="00A454DB">
      <w:pPr>
        <w:spacing w:line="360" w:lineRule="auto"/>
        <w:jc w:val="both"/>
        <w:rPr>
          <w:rFonts w:ascii="Arial" w:hAnsi="Arial"/>
        </w:rPr>
      </w:pPr>
      <w:r w:rsidRPr="00A454DB">
        <w:rPr>
          <w:rFonts w:ascii="Arial" w:hAnsi="Arial"/>
          <w:noProof/>
          <w:lang w:val="en-US"/>
        </w:rPr>
        <w:drawing>
          <wp:inline distT="0" distB="0" distL="0" distR="0" wp14:anchorId="24A274BE" wp14:editId="24A274BF">
            <wp:extent cx="4714875" cy="2133600"/>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7"/>
                    <pic:cNvPicPr/>
                  </pic:nvPicPr>
                  <pic:blipFill>
                    <a:blip r:embed="rId15"/>
                    <a:srcRect l="21604" t="35173" r="22890" b="31133"/>
                    <a:stretch>
                      <a:fillRect/>
                    </a:stretch>
                  </pic:blipFill>
                  <pic:spPr>
                    <a:xfrm>
                      <a:off x="0" y="0"/>
                      <a:ext cx="4714875" cy="2133600"/>
                    </a:xfrm>
                    <a:prstGeom prst="rect">
                      <a:avLst/>
                    </a:prstGeom>
                    <a:noFill/>
                    <a:ln w="12700">
                      <a:noFill/>
                      <a:prstDash val="solid"/>
                      <a:round/>
                    </a:ln>
                  </pic:spPr>
                </pic:pic>
              </a:graphicData>
            </a:graphic>
          </wp:inline>
        </w:drawing>
      </w:r>
    </w:p>
    <w:p w14:paraId="24A27472" w14:textId="77777777" w:rsidR="00CA684E" w:rsidRPr="00A454DB" w:rsidRDefault="00CA684E" w:rsidP="00A454DB">
      <w:pPr>
        <w:spacing w:line="360" w:lineRule="auto"/>
        <w:jc w:val="both"/>
        <w:rPr>
          <w:rFonts w:ascii="Arial" w:hAnsi="Arial"/>
        </w:rPr>
      </w:pPr>
    </w:p>
    <w:p w14:paraId="24A27473" w14:textId="77777777" w:rsidR="00CA684E" w:rsidRPr="00A454DB" w:rsidRDefault="00000000" w:rsidP="00A454DB">
      <w:pPr>
        <w:spacing w:line="360" w:lineRule="auto"/>
        <w:jc w:val="both"/>
        <w:rPr>
          <w:rFonts w:ascii="Arial" w:hAnsi="Arial"/>
        </w:rPr>
      </w:pPr>
      <w:r w:rsidRPr="00A454DB">
        <w:rPr>
          <w:rFonts w:ascii="Arial" w:hAnsi="Arial"/>
          <w:noProof/>
          <w:lang w:val="en-US"/>
        </w:rPr>
        <w:drawing>
          <wp:inline distT="0" distB="0" distL="0" distR="0" wp14:anchorId="24A274C0" wp14:editId="24A274C1">
            <wp:extent cx="4819650" cy="2200275"/>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30"/>
                    <pic:cNvPicPr/>
                  </pic:nvPicPr>
                  <pic:blipFill>
                    <a:blip r:embed="rId16"/>
                    <a:srcRect l="21770" t="45517" r="22059" b="19015"/>
                    <a:stretch>
                      <a:fillRect/>
                    </a:stretch>
                  </pic:blipFill>
                  <pic:spPr>
                    <a:xfrm>
                      <a:off x="0" y="0"/>
                      <a:ext cx="4819650" cy="2200275"/>
                    </a:xfrm>
                    <a:prstGeom prst="rect">
                      <a:avLst/>
                    </a:prstGeom>
                    <a:noFill/>
                    <a:ln w="12700">
                      <a:noFill/>
                      <a:prstDash val="solid"/>
                      <a:round/>
                    </a:ln>
                  </pic:spPr>
                </pic:pic>
              </a:graphicData>
            </a:graphic>
          </wp:inline>
        </w:drawing>
      </w:r>
    </w:p>
    <w:p w14:paraId="24A27474" w14:textId="77777777" w:rsidR="00CA684E" w:rsidRPr="00A454DB" w:rsidRDefault="00000000" w:rsidP="00A454DB">
      <w:pPr>
        <w:spacing w:line="360" w:lineRule="auto"/>
        <w:jc w:val="both"/>
        <w:rPr>
          <w:rFonts w:ascii="Arial" w:hAnsi="Arial"/>
        </w:rPr>
      </w:pPr>
      <w:r w:rsidRPr="00A454DB">
        <w:rPr>
          <w:rFonts w:ascii="Arial" w:hAnsi="Arial"/>
        </w:rPr>
        <w:t xml:space="preserve">Now, the next question asked from the students that whether appropriate training on the proper utilization of MS Teams as well as One Drive at UWTSD is provided to the students or not. The results have indicated that all the research participants have agreed and strongly agreed that effective training is provided for them to appropriately utilize MS teams as well as One Drive. Although the students are aware of utilizing both </w:t>
      </w:r>
      <w:proofErr w:type="gramStart"/>
      <w:r w:rsidRPr="00A454DB">
        <w:rPr>
          <w:rFonts w:ascii="Arial" w:hAnsi="Arial"/>
        </w:rPr>
        <w:t>technologies</w:t>
      </w:r>
      <w:proofErr w:type="gramEnd"/>
      <w:r w:rsidRPr="00A454DB">
        <w:rPr>
          <w:rFonts w:ascii="Arial" w:hAnsi="Arial"/>
        </w:rPr>
        <w:t xml:space="preserve"> they need more training to utilize them efficiently. </w:t>
      </w:r>
    </w:p>
    <w:p w14:paraId="24A27475" w14:textId="77777777" w:rsidR="00CA684E" w:rsidRDefault="00CA684E" w:rsidP="00A454DB">
      <w:pPr>
        <w:spacing w:line="360" w:lineRule="auto"/>
        <w:jc w:val="both"/>
        <w:rPr>
          <w:rFonts w:ascii="Arial" w:hAnsi="Arial"/>
        </w:rPr>
      </w:pPr>
    </w:p>
    <w:p w14:paraId="51C13B41" w14:textId="77777777" w:rsidR="00530F40" w:rsidRDefault="00530F40" w:rsidP="00A454DB">
      <w:pPr>
        <w:spacing w:line="360" w:lineRule="auto"/>
        <w:jc w:val="both"/>
        <w:rPr>
          <w:rFonts w:ascii="Arial" w:hAnsi="Arial"/>
        </w:rPr>
      </w:pPr>
    </w:p>
    <w:p w14:paraId="29A79176" w14:textId="77777777" w:rsidR="00530F40" w:rsidRDefault="00530F40" w:rsidP="00A454DB">
      <w:pPr>
        <w:spacing w:line="360" w:lineRule="auto"/>
        <w:jc w:val="both"/>
        <w:rPr>
          <w:rFonts w:ascii="Arial" w:hAnsi="Arial"/>
        </w:rPr>
      </w:pPr>
    </w:p>
    <w:p w14:paraId="16FBF334" w14:textId="77777777" w:rsidR="00530F40" w:rsidRDefault="00530F40" w:rsidP="00A454DB">
      <w:pPr>
        <w:spacing w:line="360" w:lineRule="auto"/>
        <w:jc w:val="both"/>
        <w:rPr>
          <w:rFonts w:ascii="Arial" w:hAnsi="Arial"/>
        </w:rPr>
      </w:pPr>
    </w:p>
    <w:p w14:paraId="5B1CCEEB" w14:textId="77777777" w:rsidR="00530F40" w:rsidRDefault="00530F40" w:rsidP="00A454DB">
      <w:pPr>
        <w:spacing w:line="360" w:lineRule="auto"/>
        <w:jc w:val="both"/>
        <w:rPr>
          <w:rFonts w:ascii="Arial" w:hAnsi="Arial"/>
        </w:rPr>
      </w:pPr>
    </w:p>
    <w:p w14:paraId="1ED30822" w14:textId="77777777" w:rsidR="00530F40" w:rsidRPr="00A454DB" w:rsidRDefault="00530F40" w:rsidP="00A454DB">
      <w:pPr>
        <w:spacing w:line="360" w:lineRule="auto"/>
        <w:jc w:val="both"/>
        <w:rPr>
          <w:rFonts w:ascii="Arial" w:hAnsi="Arial"/>
        </w:rPr>
      </w:pPr>
    </w:p>
    <w:p w14:paraId="24A27476" w14:textId="77777777" w:rsidR="00CA684E" w:rsidRPr="00A454DB" w:rsidRDefault="00000000" w:rsidP="00A454DB">
      <w:pPr>
        <w:spacing w:line="360" w:lineRule="auto"/>
        <w:jc w:val="both"/>
        <w:rPr>
          <w:rFonts w:ascii="Arial" w:hAnsi="Arial"/>
          <w:b/>
          <w:bCs/>
        </w:rPr>
      </w:pPr>
      <w:r w:rsidRPr="00A454DB">
        <w:rPr>
          <w:rFonts w:ascii="Arial" w:hAnsi="Arial"/>
          <w:b/>
          <w:bCs/>
        </w:rPr>
        <w:lastRenderedPageBreak/>
        <w:t>Use of Different Digital Tools</w:t>
      </w:r>
    </w:p>
    <w:p w14:paraId="24A27477" w14:textId="77777777" w:rsidR="00CA684E" w:rsidRPr="00A454DB" w:rsidRDefault="00CA684E" w:rsidP="00A454DB">
      <w:pPr>
        <w:spacing w:line="360" w:lineRule="auto"/>
        <w:jc w:val="both"/>
        <w:rPr>
          <w:rFonts w:ascii="Arial" w:hAnsi="Arial"/>
        </w:rPr>
      </w:pPr>
    </w:p>
    <w:p w14:paraId="24A27478" w14:textId="77777777" w:rsidR="00CA684E" w:rsidRPr="00A454DB" w:rsidRDefault="00000000" w:rsidP="00A454DB">
      <w:pPr>
        <w:spacing w:line="360" w:lineRule="auto"/>
        <w:jc w:val="both"/>
        <w:rPr>
          <w:rFonts w:ascii="Arial" w:hAnsi="Arial"/>
        </w:rPr>
      </w:pPr>
      <w:r w:rsidRPr="00A454DB">
        <w:rPr>
          <w:rFonts w:ascii="Arial" w:hAnsi="Arial"/>
          <w:noProof/>
          <w:lang w:val="en-US"/>
        </w:rPr>
        <w:drawing>
          <wp:inline distT="0" distB="0" distL="0" distR="0" wp14:anchorId="24A274C2" wp14:editId="24A274C3">
            <wp:extent cx="4972050" cy="2305050"/>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3"/>
                    <pic:cNvPicPr/>
                  </pic:nvPicPr>
                  <pic:blipFill>
                    <a:blip r:embed="rId17"/>
                    <a:srcRect l="21272" t="32808" r="22557" b="31133"/>
                    <a:stretch>
                      <a:fillRect/>
                    </a:stretch>
                  </pic:blipFill>
                  <pic:spPr>
                    <a:xfrm>
                      <a:off x="0" y="0"/>
                      <a:ext cx="4972050" cy="2305050"/>
                    </a:xfrm>
                    <a:prstGeom prst="rect">
                      <a:avLst/>
                    </a:prstGeom>
                    <a:noFill/>
                    <a:ln w="12700">
                      <a:noFill/>
                      <a:prstDash val="solid"/>
                      <a:round/>
                    </a:ln>
                  </pic:spPr>
                </pic:pic>
              </a:graphicData>
            </a:graphic>
          </wp:inline>
        </w:drawing>
      </w:r>
    </w:p>
    <w:p w14:paraId="24A27479" w14:textId="77777777" w:rsidR="00CA684E" w:rsidRPr="00A454DB" w:rsidRDefault="00000000" w:rsidP="00A454DB">
      <w:pPr>
        <w:spacing w:line="360" w:lineRule="auto"/>
        <w:jc w:val="both"/>
        <w:rPr>
          <w:rFonts w:ascii="Arial" w:hAnsi="Arial"/>
        </w:rPr>
      </w:pPr>
      <w:r w:rsidRPr="00A454DB">
        <w:rPr>
          <w:rFonts w:ascii="Arial" w:hAnsi="Arial"/>
          <w:noProof/>
          <w:lang w:val="en-US"/>
        </w:rPr>
        <w:drawing>
          <wp:inline distT="0" distB="0" distL="0" distR="0" wp14:anchorId="24A274C4" wp14:editId="24A274C5">
            <wp:extent cx="4524375" cy="2181225"/>
            <wp:effectExtent l="0" t="0" r="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6"/>
                    <pic:cNvPicPr/>
                  </pic:nvPicPr>
                  <pic:blipFill>
                    <a:blip r:embed="rId18"/>
                    <a:srcRect l="21604" t="28965" r="23055" b="34384"/>
                    <a:stretch>
                      <a:fillRect/>
                    </a:stretch>
                  </pic:blipFill>
                  <pic:spPr>
                    <a:xfrm>
                      <a:off x="0" y="0"/>
                      <a:ext cx="4524375" cy="2181225"/>
                    </a:xfrm>
                    <a:prstGeom prst="rect">
                      <a:avLst/>
                    </a:prstGeom>
                    <a:noFill/>
                    <a:ln w="12700">
                      <a:noFill/>
                      <a:prstDash val="solid"/>
                      <a:round/>
                    </a:ln>
                  </pic:spPr>
                </pic:pic>
              </a:graphicData>
            </a:graphic>
          </wp:inline>
        </w:drawing>
      </w:r>
    </w:p>
    <w:p w14:paraId="24A2747A" w14:textId="77777777" w:rsidR="00CA684E" w:rsidRPr="00A454DB" w:rsidRDefault="00000000" w:rsidP="00A454DB">
      <w:pPr>
        <w:tabs>
          <w:tab w:val="left" w:pos="180"/>
        </w:tabs>
        <w:spacing w:line="360" w:lineRule="auto"/>
        <w:jc w:val="both"/>
        <w:rPr>
          <w:rFonts w:ascii="Arial" w:hAnsi="Arial"/>
        </w:rPr>
      </w:pPr>
      <w:r w:rsidRPr="00A454DB">
        <w:rPr>
          <w:rFonts w:ascii="Arial" w:hAnsi="Arial"/>
        </w:rPr>
        <w:t xml:space="preserve">Furthermore, the questions have focused on whether students are aware of utilizing various tools for the purpose of collaborating with others and the results have indicated that some students agreed while some students disagreed that they are aware of using the different tools to collaborate with others. On the other hand, </w:t>
      </w:r>
      <w:proofErr w:type="gramStart"/>
      <w:r w:rsidRPr="00A454DB">
        <w:rPr>
          <w:rFonts w:ascii="Arial" w:hAnsi="Arial"/>
        </w:rPr>
        <w:t>the majority of</w:t>
      </w:r>
      <w:proofErr w:type="gramEnd"/>
      <w:r w:rsidRPr="00A454DB">
        <w:rPr>
          <w:rFonts w:ascii="Arial" w:hAnsi="Arial"/>
        </w:rPr>
        <w:t xml:space="preserve"> the students have disagreed that they are unable to utilize any of the digital tools to collaborate with others at UWTSD which means that students are aware of some of the digital tools to collaborate with others and they required some training to utilize more digital tools for the purpose of collaboration with others, </w:t>
      </w:r>
    </w:p>
    <w:p w14:paraId="24A2747B" w14:textId="77777777" w:rsidR="00CA684E" w:rsidRDefault="00CA684E" w:rsidP="00A454DB">
      <w:pPr>
        <w:spacing w:line="360" w:lineRule="auto"/>
        <w:jc w:val="both"/>
        <w:rPr>
          <w:rFonts w:ascii="Arial" w:hAnsi="Arial"/>
        </w:rPr>
      </w:pPr>
    </w:p>
    <w:p w14:paraId="127D62B8" w14:textId="77777777" w:rsidR="00530F40" w:rsidRDefault="00530F40" w:rsidP="00A454DB">
      <w:pPr>
        <w:spacing w:line="360" w:lineRule="auto"/>
        <w:jc w:val="both"/>
        <w:rPr>
          <w:rFonts w:ascii="Arial" w:hAnsi="Arial"/>
        </w:rPr>
      </w:pPr>
    </w:p>
    <w:p w14:paraId="26F03B34" w14:textId="77777777" w:rsidR="00530F40" w:rsidRDefault="00530F40" w:rsidP="00A454DB">
      <w:pPr>
        <w:spacing w:line="360" w:lineRule="auto"/>
        <w:jc w:val="both"/>
        <w:rPr>
          <w:rFonts w:ascii="Arial" w:hAnsi="Arial"/>
        </w:rPr>
      </w:pPr>
    </w:p>
    <w:p w14:paraId="73E04D9B" w14:textId="77777777" w:rsidR="00530F40" w:rsidRPr="00A454DB" w:rsidRDefault="00530F40" w:rsidP="00A454DB">
      <w:pPr>
        <w:spacing w:line="360" w:lineRule="auto"/>
        <w:jc w:val="both"/>
        <w:rPr>
          <w:rFonts w:ascii="Arial" w:hAnsi="Arial"/>
        </w:rPr>
      </w:pPr>
    </w:p>
    <w:p w14:paraId="24A2747C" w14:textId="77777777" w:rsidR="00CA684E" w:rsidRPr="00A454DB" w:rsidRDefault="00000000" w:rsidP="00A454DB">
      <w:pPr>
        <w:spacing w:line="360" w:lineRule="auto"/>
        <w:jc w:val="both"/>
        <w:rPr>
          <w:rFonts w:ascii="Arial" w:hAnsi="Arial"/>
          <w:b/>
          <w:bCs/>
        </w:rPr>
      </w:pPr>
      <w:r w:rsidRPr="00A454DB">
        <w:rPr>
          <w:rFonts w:ascii="Arial" w:hAnsi="Arial"/>
          <w:b/>
          <w:bCs/>
        </w:rPr>
        <w:t>Use of MS Teams and One Drive</w:t>
      </w:r>
    </w:p>
    <w:p w14:paraId="24A2747D" w14:textId="77777777" w:rsidR="00CA684E" w:rsidRPr="00A454DB" w:rsidRDefault="00CA684E" w:rsidP="00A454DB">
      <w:pPr>
        <w:spacing w:line="360" w:lineRule="auto"/>
        <w:jc w:val="both"/>
        <w:rPr>
          <w:rFonts w:ascii="Arial" w:hAnsi="Arial"/>
        </w:rPr>
      </w:pPr>
    </w:p>
    <w:p w14:paraId="24A2747E" w14:textId="77777777" w:rsidR="00CA684E" w:rsidRPr="00A454DB" w:rsidRDefault="00000000" w:rsidP="00A454DB">
      <w:pPr>
        <w:spacing w:line="360" w:lineRule="auto"/>
        <w:jc w:val="both"/>
        <w:rPr>
          <w:rFonts w:ascii="Arial" w:hAnsi="Arial"/>
        </w:rPr>
      </w:pPr>
      <w:r w:rsidRPr="00A454DB">
        <w:rPr>
          <w:rFonts w:ascii="Arial" w:hAnsi="Arial"/>
          <w:noProof/>
          <w:lang w:val="en-US"/>
        </w:rPr>
        <w:drawing>
          <wp:inline distT="0" distB="0" distL="0" distR="0" wp14:anchorId="24A274C6" wp14:editId="24A274C7">
            <wp:extent cx="4943474" cy="2295525"/>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9"/>
                    <pic:cNvPicPr/>
                  </pic:nvPicPr>
                  <pic:blipFill>
                    <a:blip r:embed="rId19"/>
                    <a:srcRect l="22103" t="46109" r="23388" b="16650"/>
                    <a:stretch>
                      <a:fillRect/>
                    </a:stretch>
                  </pic:blipFill>
                  <pic:spPr>
                    <a:xfrm>
                      <a:off x="0" y="0"/>
                      <a:ext cx="4943474" cy="2295525"/>
                    </a:xfrm>
                    <a:prstGeom prst="rect">
                      <a:avLst/>
                    </a:prstGeom>
                    <a:noFill/>
                    <a:ln w="12700">
                      <a:noFill/>
                      <a:prstDash val="solid"/>
                      <a:round/>
                    </a:ln>
                  </pic:spPr>
                </pic:pic>
              </a:graphicData>
            </a:graphic>
          </wp:inline>
        </w:drawing>
      </w:r>
    </w:p>
    <w:p w14:paraId="24A2747F" w14:textId="77777777" w:rsidR="00CA684E" w:rsidRPr="00A454DB" w:rsidRDefault="00CA684E" w:rsidP="00A454DB">
      <w:pPr>
        <w:spacing w:line="360" w:lineRule="auto"/>
        <w:jc w:val="both"/>
        <w:rPr>
          <w:rFonts w:ascii="Arial" w:hAnsi="Arial"/>
        </w:rPr>
      </w:pPr>
    </w:p>
    <w:p w14:paraId="24A27480" w14:textId="77777777" w:rsidR="00CA684E" w:rsidRPr="00A454DB" w:rsidRDefault="00000000" w:rsidP="00A454DB">
      <w:pPr>
        <w:tabs>
          <w:tab w:val="left" w:pos="623"/>
        </w:tabs>
        <w:spacing w:line="360" w:lineRule="auto"/>
        <w:jc w:val="both"/>
        <w:rPr>
          <w:rFonts w:ascii="Arial" w:hAnsi="Arial"/>
        </w:rPr>
      </w:pPr>
      <w:r w:rsidRPr="00A454DB">
        <w:rPr>
          <w:rFonts w:ascii="Arial" w:hAnsi="Arial"/>
        </w:rPr>
        <w:t xml:space="preserve">Now the last question of the survey has focused on asking the students whether they are aware of utilizing MS teams and One Drive when working with other individuals and the results have indicated that </w:t>
      </w:r>
      <w:proofErr w:type="gramStart"/>
      <w:r w:rsidRPr="00A454DB">
        <w:rPr>
          <w:rFonts w:ascii="Arial" w:hAnsi="Arial"/>
        </w:rPr>
        <w:t>the majority of</w:t>
      </w:r>
      <w:proofErr w:type="gramEnd"/>
      <w:r w:rsidRPr="00A454DB">
        <w:rPr>
          <w:rFonts w:ascii="Arial" w:hAnsi="Arial"/>
        </w:rPr>
        <w:t xml:space="preserve"> the students have agreed that they are aware of utilizing MS Teams and One Drive while some of the students have also disagreed on utilizing these applications while working with others. </w:t>
      </w:r>
    </w:p>
    <w:p w14:paraId="24A27481" w14:textId="77777777" w:rsidR="00CA684E" w:rsidRPr="00A454DB" w:rsidRDefault="00000000" w:rsidP="00A454DB">
      <w:pPr>
        <w:pStyle w:val="Heading1"/>
        <w:spacing w:line="360" w:lineRule="auto"/>
        <w:ind w:left="360"/>
        <w:jc w:val="both"/>
        <w:rPr>
          <w:rFonts w:ascii="Arial" w:hAnsi="Arial" w:cs="Arial"/>
          <w:b/>
          <w:bCs/>
          <w:color w:val="auto"/>
          <w:sz w:val="22"/>
          <w:szCs w:val="22"/>
        </w:rPr>
      </w:pPr>
      <w:r w:rsidRPr="00A454DB">
        <w:rPr>
          <w:rFonts w:ascii="Arial" w:hAnsi="Arial" w:cs="Arial"/>
          <w:b/>
          <w:bCs/>
          <w:color w:val="auto"/>
          <w:sz w:val="22"/>
          <w:szCs w:val="22"/>
        </w:rPr>
        <w:t>4. Discussion</w:t>
      </w:r>
      <w:bookmarkEnd w:id="5"/>
    </w:p>
    <w:p w14:paraId="24A27482" w14:textId="77777777" w:rsidR="00CA684E" w:rsidRPr="00A454DB" w:rsidRDefault="00000000" w:rsidP="00A454DB">
      <w:pPr>
        <w:spacing w:line="360" w:lineRule="auto"/>
        <w:jc w:val="both"/>
        <w:rPr>
          <w:rFonts w:ascii="Arial" w:hAnsi="Arial"/>
        </w:rPr>
      </w:pPr>
      <w:r w:rsidRPr="00A454DB">
        <w:rPr>
          <w:rFonts w:ascii="Arial" w:hAnsi="Arial"/>
        </w:rPr>
        <w:t xml:space="preserve">This research report has focused on quantitative research methods and the primary data has been collected by distributing questionnaires to a total of 16 respondents. The results have been analysed through graphical analysis. the results of this report have indicated that the majority of the students are well aware of utilising MS teams and one </w:t>
      </w:r>
      <w:proofErr w:type="gramStart"/>
      <w:r w:rsidRPr="00A454DB">
        <w:rPr>
          <w:rFonts w:ascii="Arial" w:hAnsi="Arial"/>
        </w:rPr>
        <w:t>drive</w:t>
      </w:r>
      <w:proofErr w:type="gramEnd"/>
      <w:r w:rsidRPr="00A454DB">
        <w:rPr>
          <w:rFonts w:ascii="Arial" w:hAnsi="Arial"/>
        </w:rPr>
        <w:t xml:space="preserve"> but the students also indicated that they need more effective training to efficiently and appropriately utilise MS teams and one drive and other digital tools to collaborate with other individuals. The students have agreed that through utilising MS teams and other digital tools they can effectively collaborate with others and work more efficiently in educational institutions. These results are consistent with the report by </w:t>
      </w:r>
      <w:proofErr w:type="spellStart"/>
      <w:r w:rsidRPr="00A454DB">
        <w:rPr>
          <w:rFonts w:ascii="Arial" w:hAnsi="Arial"/>
        </w:rPr>
        <w:t>Intrado</w:t>
      </w:r>
      <w:proofErr w:type="spellEnd"/>
      <w:r w:rsidRPr="00A454DB">
        <w:rPr>
          <w:rFonts w:ascii="Arial" w:hAnsi="Arial"/>
        </w:rPr>
        <w:t xml:space="preserve"> (2021) which indicated that</w:t>
      </w:r>
    </w:p>
    <w:p w14:paraId="24A27483" w14:textId="77777777" w:rsidR="00CA684E" w:rsidRPr="00A454DB" w:rsidRDefault="00000000" w:rsidP="00A454DB">
      <w:pPr>
        <w:spacing w:line="360" w:lineRule="auto"/>
        <w:jc w:val="both"/>
        <w:rPr>
          <w:rFonts w:ascii="Arial" w:hAnsi="Arial"/>
        </w:rPr>
      </w:pPr>
      <w:r w:rsidRPr="00A454DB">
        <w:rPr>
          <w:rFonts w:ascii="Arial" w:hAnsi="Arial"/>
        </w:rPr>
        <w:t>Teams can aid in enhancing the effectiveness and productivity of meetings for teams that include both local and remote members. Teams</w:t>
      </w:r>
      <w:proofErr w:type="gramStart"/>
      <w:r w:rsidRPr="00A454DB">
        <w:rPr>
          <w:rFonts w:ascii="Arial" w:hAnsi="Arial"/>
        </w:rPr>
        <w:t>, in particular, enable</w:t>
      </w:r>
      <w:proofErr w:type="gramEnd"/>
      <w:r w:rsidRPr="00A454DB">
        <w:rPr>
          <w:rFonts w:ascii="Arial" w:hAnsi="Arial"/>
        </w:rPr>
        <w:t xml:space="preserve"> users to include multiple collaborative and communication tools in a meeting. This offers participants a variety of ways to interact, like through audio or discussion features. No matter where they are working, employees may get the most recent information, papers, or meeting timings thanks to these features. The high depth of awareness sharing among local and distant employees significantly boosts productivity. Additionally, groups can incorporate collaborative tools like </w:t>
      </w:r>
      <w:r w:rsidRPr="00A454DB">
        <w:rPr>
          <w:rFonts w:ascii="Arial" w:hAnsi="Arial"/>
        </w:rPr>
        <w:lastRenderedPageBreak/>
        <w:t>exhibiting or real-time document sharing during meetings. Inside that Microsoft Teams application, staff members may also organize and work together on files across various teams they are a part of. To facilitate projects or initiative, users can add both internal and outside email addresses to these groups and synchronize files using cloud-based OneDrive (</w:t>
      </w:r>
      <w:proofErr w:type="spellStart"/>
      <w:r w:rsidRPr="00A454DB">
        <w:rPr>
          <w:rFonts w:ascii="Arial" w:hAnsi="Arial"/>
        </w:rPr>
        <w:t>Intrado</w:t>
      </w:r>
      <w:proofErr w:type="spellEnd"/>
      <w:r w:rsidRPr="00A454DB">
        <w:rPr>
          <w:rFonts w:ascii="Arial" w:hAnsi="Arial"/>
        </w:rPr>
        <w:t xml:space="preserve">, 2021). Teams is included in </w:t>
      </w:r>
      <w:proofErr w:type="gramStart"/>
      <w:r w:rsidRPr="00A454DB">
        <w:rPr>
          <w:rFonts w:ascii="Arial" w:hAnsi="Arial"/>
        </w:rPr>
        <w:t>a number of</w:t>
      </w:r>
      <w:proofErr w:type="gramEnd"/>
      <w:r w:rsidRPr="00A454DB">
        <w:rPr>
          <w:rFonts w:ascii="Arial" w:hAnsi="Arial"/>
        </w:rPr>
        <w:t xml:space="preserve"> Microsoft Office subscriptions that offer various apps and capabilities to suit various purposes. Speak with </w:t>
      </w:r>
      <w:proofErr w:type="spellStart"/>
      <w:r w:rsidRPr="00A454DB">
        <w:rPr>
          <w:rFonts w:ascii="Arial" w:hAnsi="Arial"/>
        </w:rPr>
        <w:t>Intrado</w:t>
      </w:r>
      <w:proofErr w:type="spellEnd"/>
      <w:r w:rsidRPr="00A454DB">
        <w:rPr>
          <w:rFonts w:ascii="Arial" w:hAnsi="Arial"/>
        </w:rPr>
        <w:t xml:space="preserve"> about a licence assistance services to determine the optimal package you need and to offer discounts.</w:t>
      </w:r>
    </w:p>
    <w:p w14:paraId="24A27484" w14:textId="77777777" w:rsidR="00CA684E" w:rsidRPr="00A454DB" w:rsidRDefault="00000000" w:rsidP="00A454DB">
      <w:pPr>
        <w:spacing w:line="360" w:lineRule="auto"/>
        <w:jc w:val="both"/>
        <w:rPr>
          <w:rFonts w:ascii="Arial" w:hAnsi="Arial"/>
        </w:rPr>
      </w:pPr>
      <w:r w:rsidRPr="00A454DB">
        <w:rPr>
          <w:rFonts w:ascii="Arial" w:hAnsi="Arial"/>
        </w:rPr>
        <w:t xml:space="preserve">One of the tools included in the Office 365 package is MS Teams. With capabilities including public debate "channels," private chats, document sharing, video and video conferencing, and a broad range of interconnected web conferencing, its main purpose is to facilitate collaboration. To be capable of splitting talks into smaller subgroups or establishing channels for </w:t>
      </w:r>
      <w:proofErr w:type="gramStart"/>
      <w:r w:rsidRPr="00A454DB">
        <w:rPr>
          <w:rFonts w:ascii="Arial" w:hAnsi="Arial"/>
        </w:rPr>
        <w:t>particular teams</w:t>
      </w:r>
      <w:proofErr w:type="gramEnd"/>
      <w:r w:rsidRPr="00A454DB">
        <w:rPr>
          <w:rFonts w:ascii="Arial" w:hAnsi="Arial"/>
        </w:rPr>
        <w:t xml:space="preserve"> represents one of the bigger problems with digital communication. Making several methods of communication makes it simpler to locate </w:t>
      </w:r>
      <w:proofErr w:type="gramStart"/>
      <w:r w:rsidRPr="00A454DB">
        <w:rPr>
          <w:rFonts w:ascii="Arial" w:hAnsi="Arial"/>
        </w:rPr>
        <w:t>particular data</w:t>
      </w:r>
      <w:proofErr w:type="gramEnd"/>
      <w:r w:rsidRPr="00A454DB">
        <w:rPr>
          <w:rFonts w:ascii="Arial" w:hAnsi="Arial"/>
        </w:rPr>
        <w:t xml:space="preserve"> and switch between conversations as needed. With Microsoft Project, students should have access to built-in features that allow them to prioritise their manner to avoid complexity. Teams allow smaller groups to construct their own routes so that students can have private chats within larger groups in addition to providing a space for discussions in large groups. Students can concentrate on the subjects and initiatives that are particularly pertinent to them via these targeted channels.</w:t>
      </w:r>
    </w:p>
    <w:p w14:paraId="24A27485" w14:textId="77777777" w:rsidR="00CA684E" w:rsidRPr="00A454DB" w:rsidRDefault="00000000" w:rsidP="00A454DB">
      <w:pPr>
        <w:spacing w:line="360" w:lineRule="auto"/>
        <w:jc w:val="both"/>
        <w:rPr>
          <w:rFonts w:ascii="Arial" w:hAnsi="Arial"/>
        </w:rPr>
      </w:pPr>
      <w:r w:rsidRPr="00A454DB">
        <w:rPr>
          <w:rFonts w:ascii="Arial" w:hAnsi="Arial"/>
        </w:rPr>
        <w:t xml:space="preserve">the results have indicated that effective training on utilising MS Office and one drive has been provided to them to work efficiently and collaborate with others at UWTSD, due to this training, students </w:t>
      </w:r>
      <w:proofErr w:type="gramStart"/>
      <w:r w:rsidRPr="00A454DB">
        <w:rPr>
          <w:rFonts w:ascii="Arial" w:hAnsi="Arial"/>
        </w:rPr>
        <w:t>look into</w:t>
      </w:r>
      <w:proofErr w:type="gramEnd"/>
      <w:r w:rsidRPr="00A454DB">
        <w:rPr>
          <w:rFonts w:ascii="Arial" w:hAnsi="Arial"/>
        </w:rPr>
        <w:t xml:space="preserve"> how to use educational technologies to support young people in designing, thinking, creating, and experiencing in the digital age. Students discuss relevant e-learning concepts and methodologies for face-to-face, digital, and mobile educational contexts as well as how different technologies may facilitate genuine, proactive, cooperative learning in their study area. In relation to the employment of digitalization in high school education, they also take current societal challenges, curricula issues, and upcoming teaching methods into consideration (UTS, 2022).</w:t>
      </w:r>
    </w:p>
    <w:p w14:paraId="24A27486" w14:textId="77777777" w:rsidR="00CA684E" w:rsidRPr="00A454DB" w:rsidRDefault="00CA684E" w:rsidP="00A454DB">
      <w:pPr>
        <w:spacing w:line="360" w:lineRule="auto"/>
        <w:jc w:val="both"/>
        <w:rPr>
          <w:rFonts w:ascii="Arial" w:hAnsi="Arial"/>
        </w:rPr>
      </w:pPr>
    </w:p>
    <w:p w14:paraId="24A27487" w14:textId="77777777" w:rsidR="00CA684E" w:rsidRPr="00A454DB" w:rsidRDefault="00CA684E" w:rsidP="00A454DB">
      <w:pPr>
        <w:spacing w:line="360" w:lineRule="auto"/>
        <w:jc w:val="both"/>
        <w:rPr>
          <w:rFonts w:ascii="Arial" w:hAnsi="Arial"/>
        </w:rPr>
      </w:pPr>
    </w:p>
    <w:p w14:paraId="24A27488" w14:textId="77777777" w:rsidR="00CA684E" w:rsidRPr="00A454DB" w:rsidRDefault="00000000" w:rsidP="00A454DB">
      <w:pPr>
        <w:pStyle w:val="Heading1"/>
        <w:spacing w:line="360" w:lineRule="auto"/>
        <w:rPr>
          <w:rFonts w:ascii="Arial" w:hAnsi="Arial" w:cs="Arial"/>
          <w:b/>
          <w:color w:val="auto"/>
          <w:sz w:val="22"/>
          <w:szCs w:val="22"/>
        </w:rPr>
      </w:pPr>
      <w:r w:rsidRPr="00A454DB">
        <w:rPr>
          <w:rFonts w:ascii="Arial" w:hAnsi="Arial" w:cs="Arial"/>
          <w:b/>
          <w:color w:val="auto"/>
          <w:sz w:val="22"/>
          <w:szCs w:val="22"/>
        </w:rPr>
        <w:t>5. Conclusion</w:t>
      </w:r>
    </w:p>
    <w:p w14:paraId="24A27489" w14:textId="77777777" w:rsidR="00345873" w:rsidRPr="00A454DB" w:rsidRDefault="00000000" w:rsidP="00A454DB">
      <w:pPr>
        <w:spacing w:line="360" w:lineRule="auto"/>
        <w:jc w:val="both"/>
        <w:rPr>
          <w:rFonts w:ascii="Arial" w:hAnsi="Arial"/>
        </w:rPr>
      </w:pPr>
      <w:r w:rsidRPr="00A454DB">
        <w:rPr>
          <w:rFonts w:ascii="Arial" w:hAnsi="Arial"/>
          <w:color w:val="202124"/>
          <w:shd w:val="clear" w:color="auto" w:fill="FFFFFF"/>
        </w:rPr>
        <w:t xml:space="preserve">Education with digitalization is the strategic application of e-learning resources, tools, and teaching/learning techniques with a mix of in-person and online methods with the goal of enhancing student achievement. </w:t>
      </w:r>
      <w:r w:rsidRPr="00A454DB">
        <w:rPr>
          <w:rFonts w:ascii="Arial" w:hAnsi="Arial"/>
        </w:rPr>
        <w:t xml:space="preserve">The main aim of this research study is to investigate whether </w:t>
      </w:r>
      <w:r w:rsidRPr="00A454DB">
        <w:rPr>
          <w:rFonts w:ascii="Arial" w:hAnsi="Arial"/>
        </w:rPr>
        <w:lastRenderedPageBreak/>
        <w:t xml:space="preserve">'Is there any need to provide training on how to use technology to collaborate with UWTSD?' The core data for this research study, which focuses on quantitative research techniques, was gathered by sending questionnaires to a total of 16 respondents. The outcomes were then subjected to graphical analysis. </w:t>
      </w:r>
      <w:proofErr w:type="gramStart"/>
      <w:r w:rsidRPr="00A454DB">
        <w:rPr>
          <w:rFonts w:ascii="Arial" w:hAnsi="Arial"/>
        </w:rPr>
        <w:t>The majority of</w:t>
      </w:r>
      <w:proofErr w:type="gramEnd"/>
      <w:r w:rsidRPr="00A454DB">
        <w:rPr>
          <w:rFonts w:ascii="Arial" w:hAnsi="Arial"/>
        </w:rPr>
        <w:t xml:space="preserve"> the students, according to the report's findings, are familiar with using Microsoft Teams and OneDrive, but they also stated that they need more intensive training in order to effectively and appropriately use MS Teams, OneDrive, and other digital tools for collaboration.  </w:t>
      </w:r>
      <w:proofErr w:type="gramStart"/>
      <w:r w:rsidRPr="00A454DB">
        <w:rPr>
          <w:rFonts w:ascii="Arial" w:hAnsi="Arial"/>
        </w:rPr>
        <w:t>therefore</w:t>
      </w:r>
      <w:proofErr w:type="gramEnd"/>
      <w:r w:rsidRPr="00A454DB">
        <w:rPr>
          <w:rFonts w:ascii="Arial" w:hAnsi="Arial"/>
        </w:rPr>
        <w:t xml:space="preserve"> the results have indicated that digital technology is important for the students to collaborate with others and hence, UWTSD should collaborate with the university for the purpose of providing efficient training to the students in utilising MS Office and one drive as well as various other technologies.</w:t>
      </w:r>
    </w:p>
    <w:p w14:paraId="24A2748A" w14:textId="77777777" w:rsidR="00345873" w:rsidRPr="00A454DB" w:rsidRDefault="00000000" w:rsidP="00A454DB">
      <w:pPr>
        <w:spacing w:after="0" w:line="360" w:lineRule="auto"/>
        <w:rPr>
          <w:rFonts w:ascii="Arial" w:hAnsi="Arial"/>
        </w:rPr>
      </w:pPr>
      <w:r w:rsidRPr="00A454DB">
        <w:rPr>
          <w:rFonts w:ascii="Arial" w:hAnsi="Arial"/>
        </w:rPr>
        <w:br w:type="page"/>
      </w:r>
    </w:p>
    <w:p w14:paraId="24A2748B" w14:textId="77777777" w:rsidR="00CA684E" w:rsidRPr="00A454DB" w:rsidRDefault="00CA684E" w:rsidP="00A454DB">
      <w:pPr>
        <w:spacing w:line="360" w:lineRule="auto"/>
        <w:jc w:val="both"/>
        <w:rPr>
          <w:rFonts w:ascii="Arial" w:hAnsi="Arial"/>
        </w:rPr>
      </w:pPr>
    </w:p>
    <w:p w14:paraId="24A2748C" w14:textId="77777777" w:rsidR="00CA684E" w:rsidRPr="00A454DB" w:rsidRDefault="00CA684E" w:rsidP="00A454DB">
      <w:pPr>
        <w:spacing w:line="360" w:lineRule="auto"/>
        <w:jc w:val="both"/>
        <w:rPr>
          <w:rFonts w:ascii="Arial" w:hAnsi="Arial"/>
          <w:color w:val="202124"/>
          <w:shd w:val="clear" w:color="auto" w:fill="FFFFFF"/>
        </w:rPr>
      </w:pPr>
    </w:p>
    <w:p w14:paraId="24A2748D" w14:textId="77777777" w:rsidR="00CA684E" w:rsidRPr="00A454DB" w:rsidRDefault="00CA684E" w:rsidP="00A454DB">
      <w:pPr>
        <w:spacing w:line="360" w:lineRule="auto"/>
        <w:jc w:val="both"/>
        <w:rPr>
          <w:rFonts w:ascii="Arial" w:hAnsi="Arial"/>
        </w:rPr>
      </w:pPr>
    </w:p>
    <w:p w14:paraId="24A2748E" w14:textId="77777777" w:rsidR="00CA684E" w:rsidRPr="00A454DB" w:rsidRDefault="00000000" w:rsidP="00A454DB">
      <w:pPr>
        <w:pStyle w:val="Heading1"/>
        <w:spacing w:line="360" w:lineRule="auto"/>
        <w:jc w:val="both"/>
        <w:rPr>
          <w:rFonts w:ascii="Arial" w:hAnsi="Arial" w:cs="Arial"/>
          <w:b/>
          <w:color w:val="auto"/>
          <w:sz w:val="22"/>
          <w:szCs w:val="22"/>
        </w:rPr>
      </w:pPr>
      <w:r w:rsidRPr="00A454DB">
        <w:rPr>
          <w:rFonts w:ascii="Arial" w:hAnsi="Arial" w:cs="Arial"/>
          <w:b/>
          <w:color w:val="auto"/>
          <w:sz w:val="22"/>
          <w:szCs w:val="22"/>
        </w:rPr>
        <w:t>References</w:t>
      </w:r>
    </w:p>
    <w:p w14:paraId="24A2748F" w14:textId="77777777" w:rsidR="00CA684E" w:rsidRPr="00A454DB" w:rsidRDefault="00000000" w:rsidP="00A454DB">
      <w:pPr>
        <w:pStyle w:val="Bibliography1"/>
        <w:spacing w:line="360" w:lineRule="auto"/>
        <w:jc w:val="both"/>
        <w:rPr>
          <w:rFonts w:ascii="Arial" w:hAnsi="Arial"/>
        </w:rPr>
      </w:pPr>
      <w:r w:rsidRPr="00A454DB">
        <w:rPr>
          <w:rFonts w:ascii="Arial" w:hAnsi="Arial"/>
        </w:rPr>
        <w:t xml:space="preserve">Beatty, A. L., Fukuoka, Y. &amp; </w:t>
      </w:r>
      <w:proofErr w:type="spellStart"/>
      <w:r w:rsidRPr="00A454DB">
        <w:rPr>
          <w:rFonts w:ascii="Arial" w:hAnsi="Arial"/>
        </w:rPr>
        <w:t>Whooley</w:t>
      </w:r>
      <w:proofErr w:type="spellEnd"/>
      <w:r w:rsidRPr="00A454DB">
        <w:rPr>
          <w:rFonts w:ascii="Arial" w:hAnsi="Arial"/>
        </w:rPr>
        <w:t xml:space="preserve">, M. A., 2013. Using mobile technology for cardiac rehabilitation: a review and framework for development and evaluation. </w:t>
      </w:r>
      <w:r w:rsidRPr="00A454DB">
        <w:rPr>
          <w:rFonts w:ascii="Arial" w:hAnsi="Arial"/>
          <w:i/>
          <w:iCs/>
        </w:rPr>
        <w:t xml:space="preserve">Journal of the American Heart Association, </w:t>
      </w:r>
      <w:r w:rsidRPr="00A454DB">
        <w:rPr>
          <w:rFonts w:ascii="Arial" w:hAnsi="Arial"/>
        </w:rPr>
        <w:t>2(6), p. e000568.</w:t>
      </w:r>
    </w:p>
    <w:p w14:paraId="24A27490" w14:textId="77777777" w:rsidR="00CA684E" w:rsidRPr="00A454DB" w:rsidRDefault="00000000" w:rsidP="00A454DB">
      <w:pPr>
        <w:pStyle w:val="Bibliography1"/>
        <w:spacing w:line="360" w:lineRule="auto"/>
        <w:jc w:val="both"/>
        <w:rPr>
          <w:rFonts w:ascii="Arial" w:hAnsi="Arial"/>
        </w:rPr>
      </w:pPr>
      <w:r w:rsidRPr="00A454DB">
        <w:rPr>
          <w:rFonts w:ascii="Arial" w:hAnsi="Arial"/>
        </w:rPr>
        <w:t xml:space="preserve">Bowers, J. S. &amp; Stephens, B., 2011. Using technology to explore mathematical relationships: A framework for orienting mathematics courses for prospective teachers. </w:t>
      </w:r>
      <w:r w:rsidRPr="00A454DB">
        <w:rPr>
          <w:rFonts w:ascii="Arial" w:hAnsi="Arial"/>
          <w:i/>
          <w:iCs/>
        </w:rPr>
        <w:t xml:space="preserve">Journal of Mathematics Teacher Education, </w:t>
      </w:r>
      <w:r w:rsidRPr="00A454DB">
        <w:rPr>
          <w:rFonts w:ascii="Arial" w:hAnsi="Arial"/>
        </w:rPr>
        <w:t>14(4), pp. 285-304.</w:t>
      </w:r>
    </w:p>
    <w:p w14:paraId="24A27491" w14:textId="77777777" w:rsidR="00CA684E" w:rsidRPr="00A454DB" w:rsidRDefault="00000000" w:rsidP="00A454DB">
      <w:pPr>
        <w:pStyle w:val="Bibliography1"/>
        <w:spacing w:line="360" w:lineRule="auto"/>
        <w:jc w:val="both"/>
        <w:rPr>
          <w:rFonts w:ascii="Arial" w:hAnsi="Arial"/>
        </w:rPr>
      </w:pPr>
      <w:r w:rsidRPr="00A454DB">
        <w:rPr>
          <w:rFonts w:ascii="Arial" w:hAnsi="Arial"/>
        </w:rPr>
        <w:t xml:space="preserve">Carter, S., Andersen, C., Stagg, A. &amp; Gaunt, L., 2022. An exploratory study: Using adapted interactive research design and </w:t>
      </w:r>
      <w:proofErr w:type="spellStart"/>
      <w:r w:rsidRPr="00A454DB">
        <w:rPr>
          <w:rFonts w:ascii="Arial" w:hAnsi="Arial"/>
        </w:rPr>
        <w:t>contributive</w:t>
      </w:r>
      <w:proofErr w:type="spellEnd"/>
      <w:r w:rsidRPr="00A454DB">
        <w:rPr>
          <w:rFonts w:ascii="Arial" w:hAnsi="Arial"/>
        </w:rPr>
        <w:t xml:space="preserve"> research method. </w:t>
      </w:r>
      <w:r w:rsidRPr="00A454DB">
        <w:rPr>
          <w:rFonts w:ascii="Arial" w:hAnsi="Arial"/>
          <w:i/>
          <w:iCs/>
        </w:rPr>
        <w:t>The Journal of Academic Librarianship,</w:t>
      </w:r>
    </w:p>
    <w:p w14:paraId="24A27492" w14:textId="77777777" w:rsidR="00CA684E" w:rsidRPr="00A454DB" w:rsidRDefault="00000000" w:rsidP="00A454DB">
      <w:pPr>
        <w:pStyle w:val="Bibliography1"/>
        <w:spacing w:line="360" w:lineRule="auto"/>
        <w:jc w:val="both"/>
        <w:rPr>
          <w:rFonts w:ascii="Arial" w:hAnsi="Arial"/>
        </w:rPr>
      </w:pPr>
      <w:proofErr w:type="spellStart"/>
      <w:r w:rsidRPr="00A454DB">
        <w:rPr>
          <w:rFonts w:ascii="Arial" w:hAnsi="Arial"/>
        </w:rPr>
        <w:t>Intrado</w:t>
      </w:r>
      <w:proofErr w:type="spellEnd"/>
      <w:r w:rsidRPr="00A454DB">
        <w:rPr>
          <w:rFonts w:ascii="Arial" w:hAnsi="Arial"/>
        </w:rPr>
        <w:t xml:space="preserve">, 2021. </w:t>
      </w:r>
      <w:r w:rsidRPr="00A454DB">
        <w:rPr>
          <w:rFonts w:ascii="Arial" w:hAnsi="Arial"/>
          <w:i/>
          <w:iCs/>
        </w:rPr>
        <w:t xml:space="preserve">How to Increase Business Productivity </w:t>
      </w:r>
      <w:proofErr w:type="gramStart"/>
      <w:r w:rsidRPr="00A454DB">
        <w:rPr>
          <w:rFonts w:ascii="Arial" w:hAnsi="Arial"/>
          <w:i/>
          <w:iCs/>
        </w:rPr>
        <w:t>With</w:t>
      </w:r>
      <w:proofErr w:type="gramEnd"/>
      <w:r w:rsidRPr="00A454DB">
        <w:rPr>
          <w:rFonts w:ascii="Arial" w:hAnsi="Arial"/>
          <w:i/>
          <w:iCs/>
        </w:rPr>
        <w:t xml:space="preserve"> Microsoft Teams. </w:t>
      </w:r>
      <w:r w:rsidRPr="00A454DB">
        <w:rPr>
          <w:rFonts w:ascii="Arial" w:hAnsi="Arial"/>
        </w:rPr>
        <w:t xml:space="preserve">[Online] </w:t>
      </w:r>
    </w:p>
    <w:p w14:paraId="24A27493" w14:textId="77777777" w:rsidR="00CA684E" w:rsidRPr="00A454DB" w:rsidRDefault="00000000" w:rsidP="00A454DB">
      <w:pPr>
        <w:pStyle w:val="Bibliography1"/>
        <w:spacing w:line="360" w:lineRule="auto"/>
        <w:jc w:val="both"/>
        <w:rPr>
          <w:rFonts w:ascii="Arial" w:hAnsi="Arial"/>
        </w:rPr>
      </w:pPr>
      <w:r w:rsidRPr="00A454DB">
        <w:rPr>
          <w:rFonts w:ascii="Arial" w:hAnsi="Arial"/>
        </w:rPr>
        <w:t xml:space="preserve">Available at: </w:t>
      </w:r>
      <w:r w:rsidRPr="00A454DB">
        <w:rPr>
          <w:rFonts w:ascii="Arial" w:hAnsi="Arial"/>
          <w:u w:val="single"/>
        </w:rPr>
        <w:t>https://www.intrado.com/blog/cloud-collaboration/how-increase-business-productivity-microsoft-teams#</w:t>
      </w:r>
    </w:p>
    <w:p w14:paraId="24A27494" w14:textId="77777777" w:rsidR="00CA684E" w:rsidRPr="00A454DB" w:rsidRDefault="00000000" w:rsidP="00A454DB">
      <w:pPr>
        <w:pStyle w:val="Bibliography1"/>
        <w:spacing w:line="360" w:lineRule="auto"/>
        <w:jc w:val="both"/>
        <w:rPr>
          <w:rFonts w:ascii="Arial" w:hAnsi="Arial"/>
        </w:rPr>
      </w:pPr>
      <w:r w:rsidRPr="00A454DB">
        <w:rPr>
          <w:rFonts w:ascii="Arial" w:hAnsi="Arial"/>
        </w:rPr>
        <w:t>[Accessed 21 11 2022].</w:t>
      </w:r>
    </w:p>
    <w:p w14:paraId="24A27495" w14:textId="77777777" w:rsidR="00CA684E" w:rsidRPr="00A454DB" w:rsidRDefault="00000000" w:rsidP="00A454DB">
      <w:pPr>
        <w:pStyle w:val="Bibliography1"/>
        <w:spacing w:line="360" w:lineRule="auto"/>
        <w:jc w:val="both"/>
        <w:rPr>
          <w:rFonts w:ascii="Arial" w:hAnsi="Arial"/>
        </w:rPr>
      </w:pPr>
      <w:r w:rsidRPr="00A454DB">
        <w:rPr>
          <w:rFonts w:ascii="Arial" w:hAnsi="Arial"/>
        </w:rPr>
        <w:t xml:space="preserve">lx. </w:t>
      </w:r>
      <w:proofErr w:type="spellStart"/>
      <w:r w:rsidRPr="00A454DB">
        <w:rPr>
          <w:rFonts w:ascii="Arial" w:hAnsi="Arial"/>
        </w:rPr>
        <w:t>uts</w:t>
      </w:r>
      <w:proofErr w:type="spellEnd"/>
      <w:r w:rsidRPr="00A454DB">
        <w:rPr>
          <w:rFonts w:ascii="Arial" w:hAnsi="Arial"/>
        </w:rPr>
        <w:t xml:space="preserve">, 2022. </w:t>
      </w:r>
      <w:r w:rsidRPr="00A454DB">
        <w:rPr>
          <w:rFonts w:ascii="Arial" w:hAnsi="Arial"/>
          <w:i/>
          <w:iCs/>
        </w:rPr>
        <w:t xml:space="preserve">Microsoft Teams as a tool for teaching. </w:t>
      </w:r>
      <w:r w:rsidRPr="00A454DB">
        <w:rPr>
          <w:rFonts w:ascii="Arial" w:hAnsi="Arial"/>
        </w:rPr>
        <w:t xml:space="preserve">[Online] </w:t>
      </w:r>
    </w:p>
    <w:p w14:paraId="24A27496" w14:textId="77777777" w:rsidR="00CA684E" w:rsidRPr="00A454DB" w:rsidRDefault="00000000" w:rsidP="00A454DB">
      <w:pPr>
        <w:pStyle w:val="Bibliography1"/>
        <w:spacing w:line="360" w:lineRule="auto"/>
        <w:jc w:val="both"/>
        <w:rPr>
          <w:rFonts w:ascii="Arial" w:hAnsi="Arial"/>
        </w:rPr>
      </w:pPr>
      <w:r w:rsidRPr="00A454DB">
        <w:rPr>
          <w:rFonts w:ascii="Arial" w:hAnsi="Arial"/>
        </w:rPr>
        <w:t xml:space="preserve">Available at: </w:t>
      </w:r>
      <w:r w:rsidRPr="00A454DB">
        <w:rPr>
          <w:rFonts w:ascii="Arial" w:hAnsi="Arial"/>
          <w:u w:val="single"/>
        </w:rPr>
        <w:t>https://lx.uts.edu.au/collections/using-ms-teams-for-teaching/resources/using-ms-teams-to-communicate-with-students-online/</w:t>
      </w:r>
    </w:p>
    <w:p w14:paraId="24A27497" w14:textId="77777777" w:rsidR="00CA684E" w:rsidRPr="00A454DB" w:rsidRDefault="00000000" w:rsidP="00A454DB">
      <w:pPr>
        <w:pStyle w:val="Bibliography1"/>
        <w:spacing w:line="360" w:lineRule="auto"/>
        <w:jc w:val="both"/>
        <w:rPr>
          <w:rFonts w:ascii="Arial" w:hAnsi="Arial"/>
        </w:rPr>
      </w:pPr>
      <w:r w:rsidRPr="00A454DB">
        <w:rPr>
          <w:rFonts w:ascii="Arial" w:hAnsi="Arial"/>
        </w:rPr>
        <w:t>[Accessed 21 11 2022].</w:t>
      </w:r>
    </w:p>
    <w:p w14:paraId="24A27498" w14:textId="77777777" w:rsidR="00CA684E" w:rsidRPr="00A454DB" w:rsidRDefault="00000000" w:rsidP="00A454DB">
      <w:pPr>
        <w:pStyle w:val="Bibliography1"/>
        <w:spacing w:line="360" w:lineRule="auto"/>
        <w:jc w:val="both"/>
        <w:rPr>
          <w:rFonts w:ascii="Arial" w:hAnsi="Arial"/>
        </w:rPr>
      </w:pPr>
      <w:proofErr w:type="spellStart"/>
      <w:r w:rsidRPr="00A454DB">
        <w:rPr>
          <w:rFonts w:ascii="Arial" w:hAnsi="Arial"/>
        </w:rPr>
        <w:t>Ogbujah</w:t>
      </w:r>
      <w:proofErr w:type="spellEnd"/>
      <w:r w:rsidRPr="00A454DB">
        <w:rPr>
          <w:rFonts w:ascii="Arial" w:hAnsi="Arial"/>
        </w:rPr>
        <w:t xml:space="preserve">, C. N., </w:t>
      </w:r>
      <w:proofErr w:type="spellStart"/>
      <w:r w:rsidRPr="00A454DB">
        <w:rPr>
          <w:rFonts w:ascii="Arial" w:hAnsi="Arial"/>
        </w:rPr>
        <w:t>Gwatana</w:t>
      </w:r>
      <w:proofErr w:type="spellEnd"/>
      <w:r w:rsidRPr="00A454DB">
        <w:rPr>
          <w:rFonts w:ascii="Arial" w:hAnsi="Arial"/>
        </w:rPr>
        <w:t xml:space="preserve">, J. G. &amp; </w:t>
      </w:r>
      <w:proofErr w:type="spellStart"/>
      <w:r w:rsidRPr="00A454DB">
        <w:rPr>
          <w:rFonts w:ascii="Arial" w:hAnsi="Arial"/>
        </w:rPr>
        <w:t>Nkama</w:t>
      </w:r>
      <w:proofErr w:type="spellEnd"/>
      <w:r w:rsidRPr="00A454DB">
        <w:rPr>
          <w:rFonts w:ascii="Arial" w:hAnsi="Arial"/>
        </w:rPr>
        <w:t xml:space="preserve">, N. U., 2021. TECHNOETHICS AND THE CHALLENGE OF SOCIAL MEDIA CENSORSHIP IN NIGERIA. </w:t>
      </w:r>
      <w:r w:rsidRPr="00A454DB">
        <w:rPr>
          <w:rFonts w:ascii="Arial" w:hAnsi="Arial"/>
          <w:i/>
          <w:iCs/>
        </w:rPr>
        <w:t xml:space="preserve">Journal of African Studies and Sustainable Development, </w:t>
      </w:r>
      <w:r w:rsidRPr="00A454DB">
        <w:rPr>
          <w:rFonts w:ascii="Arial" w:hAnsi="Arial"/>
        </w:rPr>
        <w:t>4(6).</w:t>
      </w:r>
    </w:p>
    <w:p w14:paraId="24A27499" w14:textId="77777777" w:rsidR="00CA684E" w:rsidRPr="00A454DB" w:rsidRDefault="00000000" w:rsidP="00A454DB">
      <w:pPr>
        <w:pStyle w:val="Bibliography1"/>
        <w:spacing w:line="360" w:lineRule="auto"/>
        <w:jc w:val="both"/>
        <w:rPr>
          <w:rFonts w:ascii="Arial" w:hAnsi="Arial"/>
        </w:rPr>
      </w:pPr>
      <w:proofErr w:type="spellStart"/>
      <w:r w:rsidRPr="00A454DB">
        <w:rPr>
          <w:rFonts w:ascii="Arial" w:hAnsi="Arial"/>
        </w:rPr>
        <w:t>Öhman</w:t>
      </w:r>
      <w:proofErr w:type="spellEnd"/>
      <w:r w:rsidRPr="00A454DB">
        <w:rPr>
          <w:rFonts w:ascii="Arial" w:hAnsi="Arial"/>
        </w:rPr>
        <w:t xml:space="preserve">, S. &amp; </w:t>
      </w:r>
      <w:proofErr w:type="spellStart"/>
      <w:r w:rsidRPr="00A454DB">
        <w:rPr>
          <w:rFonts w:ascii="Arial" w:hAnsi="Arial"/>
        </w:rPr>
        <w:t>Olofsson</w:t>
      </w:r>
      <w:proofErr w:type="spellEnd"/>
      <w:r w:rsidRPr="00A454DB">
        <w:rPr>
          <w:rFonts w:ascii="Arial" w:hAnsi="Arial"/>
        </w:rPr>
        <w:t xml:space="preserve">, A., 2019. Quantitative analysis of risk positions: An exploratory </w:t>
      </w:r>
      <w:proofErr w:type="gramStart"/>
      <w:r w:rsidRPr="00A454DB">
        <w:rPr>
          <w:rFonts w:ascii="Arial" w:hAnsi="Arial"/>
        </w:rPr>
        <w:t>approach..</w:t>
      </w:r>
      <w:proofErr w:type="gramEnd"/>
      <w:r w:rsidRPr="00A454DB">
        <w:rPr>
          <w:rFonts w:ascii="Arial" w:hAnsi="Arial"/>
        </w:rPr>
        <w:t xml:space="preserve"> </w:t>
      </w:r>
      <w:r w:rsidRPr="00A454DB">
        <w:rPr>
          <w:rFonts w:ascii="Arial" w:hAnsi="Arial"/>
          <w:i/>
          <w:iCs/>
        </w:rPr>
        <w:t xml:space="preserve">In Researching risk and uncertainty, </w:t>
      </w:r>
      <w:r w:rsidRPr="00A454DB">
        <w:rPr>
          <w:rFonts w:ascii="Arial" w:hAnsi="Arial"/>
        </w:rPr>
        <w:t>pp. 265-286.</w:t>
      </w:r>
    </w:p>
    <w:p w14:paraId="24A2749A" w14:textId="77777777" w:rsidR="00CA684E" w:rsidRPr="00A454DB" w:rsidRDefault="00000000" w:rsidP="00A454DB">
      <w:pPr>
        <w:pStyle w:val="Bibliography1"/>
        <w:spacing w:line="360" w:lineRule="auto"/>
        <w:jc w:val="both"/>
        <w:rPr>
          <w:rFonts w:ascii="Arial" w:hAnsi="Arial"/>
        </w:rPr>
      </w:pPr>
      <w:r w:rsidRPr="00A454DB">
        <w:rPr>
          <w:rFonts w:ascii="Arial" w:hAnsi="Arial"/>
        </w:rPr>
        <w:t xml:space="preserve">Pandey, P. &amp; Pandey, M. M., 2021. </w:t>
      </w:r>
      <w:r w:rsidRPr="00A454DB">
        <w:rPr>
          <w:rFonts w:ascii="Arial" w:hAnsi="Arial"/>
          <w:i/>
          <w:iCs/>
        </w:rPr>
        <w:t xml:space="preserve">Research methodology tools and </w:t>
      </w:r>
      <w:proofErr w:type="gramStart"/>
      <w:r w:rsidRPr="00A454DB">
        <w:rPr>
          <w:rFonts w:ascii="Arial" w:hAnsi="Arial"/>
          <w:i/>
          <w:iCs/>
        </w:rPr>
        <w:t>techniques..</w:t>
      </w:r>
      <w:proofErr w:type="gramEnd"/>
      <w:r w:rsidRPr="00A454DB">
        <w:rPr>
          <w:rFonts w:ascii="Arial" w:hAnsi="Arial"/>
          <w:i/>
          <w:iCs/>
        </w:rPr>
        <w:t xml:space="preserve"> </w:t>
      </w:r>
      <w:proofErr w:type="spellStart"/>
      <w:proofErr w:type="gramStart"/>
      <w:r w:rsidRPr="00A454DB">
        <w:rPr>
          <w:rFonts w:ascii="Arial" w:hAnsi="Arial"/>
        </w:rPr>
        <w:t>s.l.:Bridge</w:t>
      </w:r>
      <w:proofErr w:type="spellEnd"/>
      <w:proofErr w:type="gramEnd"/>
      <w:r w:rsidRPr="00A454DB">
        <w:rPr>
          <w:rFonts w:ascii="Arial" w:hAnsi="Arial"/>
        </w:rPr>
        <w:t xml:space="preserve"> </w:t>
      </w:r>
      <w:proofErr w:type="spellStart"/>
      <w:r w:rsidRPr="00A454DB">
        <w:rPr>
          <w:rFonts w:ascii="Arial" w:hAnsi="Arial"/>
        </w:rPr>
        <w:t>Center</w:t>
      </w:r>
      <w:proofErr w:type="spellEnd"/>
      <w:r w:rsidRPr="00A454DB">
        <w:rPr>
          <w:rFonts w:ascii="Arial" w:hAnsi="Arial"/>
        </w:rPr>
        <w:t>.</w:t>
      </w:r>
    </w:p>
    <w:p w14:paraId="24A2749B" w14:textId="77777777" w:rsidR="00CA684E" w:rsidRPr="00E77A27" w:rsidRDefault="00000000" w:rsidP="00A454DB">
      <w:pPr>
        <w:pStyle w:val="Bibliography1"/>
        <w:spacing w:line="360" w:lineRule="auto"/>
        <w:jc w:val="both"/>
        <w:rPr>
          <w:rFonts w:ascii="Arial" w:hAnsi="Arial"/>
        </w:rPr>
      </w:pPr>
      <w:r w:rsidRPr="00A454DB">
        <w:rPr>
          <w:rFonts w:ascii="Arial" w:hAnsi="Arial"/>
        </w:rPr>
        <w:lastRenderedPageBreak/>
        <w:t xml:space="preserve">Rutberg, S. &amp; </w:t>
      </w:r>
      <w:proofErr w:type="spellStart"/>
      <w:r w:rsidRPr="00A454DB">
        <w:rPr>
          <w:rFonts w:ascii="Arial" w:hAnsi="Arial"/>
        </w:rPr>
        <w:t>Bouikidis</w:t>
      </w:r>
      <w:proofErr w:type="spellEnd"/>
      <w:r w:rsidRPr="00A454DB">
        <w:rPr>
          <w:rFonts w:ascii="Arial" w:hAnsi="Arial"/>
        </w:rPr>
        <w:t xml:space="preserve">, C. D., 2018. Focusing on the fundamentals: A simplistic differentiation </w:t>
      </w:r>
      <w:r w:rsidRPr="00E77A27">
        <w:rPr>
          <w:rFonts w:ascii="Arial" w:hAnsi="Arial"/>
        </w:rPr>
        <w:t xml:space="preserve">between qualitative and quantitative </w:t>
      </w:r>
      <w:proofErr w:type="gramStart"/>
      <w:r w:rsidRPr="00E77A27">
        <w:rPr>
          <w:rFonts w:ascii="Arial" w:hAnsi="Arial"/>
        </w:rPr>
        <w:t>research..</w:t>
      </w:r>
      <w:proofErr w:type="gramEnd"/>
      <w:r w:rsidRPr="00E77A27">
        <w:rPr>
          <w:rFonts w:ascii="Arial" w:hAnsi="Arial"/>
        </w:rPr>
        <w:t xml:space="preserve"> </w:t>
      </w:r>
      <w:r w:rsidRPr="00E77A27">
        <w:rPr>
          <w:rFonts w:ascii="Arial" w:hAnsi="Arial"/>
          <w:i/>
          <w:iCs/>
        </w:rPr>
        <w:t xml:space="preserve">Nephrology Nursing Journal, </w:t>
      </w:r>
      <w:r w:rsidRPr="00E77A27">
        <w:rPr>
          <w:rFonts w:ascii="Arial" w:hAnsi="Arial"/>
        </w:rPr>
        <w:t>45(2), pp. 209-213.</w:t>
      </w:r>
    </w:p>
    <w:p w14:paraId="24A2749C" w14:textId="77777777" w:rsidR="00CA684E" w:rsidRPr="00E77A27" w:rsidRDefault="00000000" w:rsidP="00A454DB">
      <w:pPr>
        <w:pStyle w:val="Bibliography1"/>
        <w:spacing w:line="360" w:lineRule="auto"/>
        <w:jc w:val="both"/>
        <w:rPr>
          <w:rFonts w:ascii="Arial" w:hAnsi="Arial"/>
        </w:rPr>
      </w:pPr>
      <w:r w:rsidRPr="00E77A27">
        <w:rPr>
          <w:rFonts w:ascii="Arial" w:hAnsi="Arial"/>
        </w:rPr>
        <w:t xml:space="preserve">UTS, 2022. </w:t>
      </w:r>
      <w:r w:rsidRPr="00E77A27">
        <w:rPr>
          <w:rFonts w:ascii="Arial" w:hAnsi="Arial"/>
          <w:i/>
          <w:iCs/>
        </w:rPr>
        <w:t xml:space="preserve">Teaching and Learning with Digital Technologies. </w:t>
      </w:r>
      <w:r w:rsidRPr="00E77A27">
        <w:rPr>
          <w:rFonts w:ascii="Arial" w:hAnsi="Arial"/>
        </w:rPr>
        <w:t xml:space="preserve">[Online] </w:t>
      </w:r>
    </w:p>
    <w:p w14:paraId="24A2749D" w14:textId="77777777" w:rsidR="00CA684E" w:rsidRPr="00E77A27" w:rsidRDefault="00000000" w:rsidP="00A454DB">
      <w:pPr>
        <w:pStyle w:val="Bibliography1"/>
        <w:spacing w:line="360" w:lineRule="auto"/>
        <w:jc w:val="both"/>
        <w:rPr>
          <w:rFonts w:ascii="Arial" w:hAnsi="Arial"/>
        </w:rPr>
      </w:pPr>
      <w:r w:rsidRPr="00E77A27">
        <w:rPr>
          <w:rFonts w:ascii="Arial" w:hAnsi="Arial"/>
        </w:rPr>
        <w:t xml:space="preserve">Available at: </w:t>
      </w:r>
      <w:r w:rsidRPr="00E77A27">
        <w:rPr>
          <w:rFonts w:ascii="Arial" w:hAnsi="Arial"/>
          <w:u w:val="single"/>
        </w:rPr>
        <w:t>https://handbook.uts.edu.au/subjects/013408.html</w:t>
      </w:r>
    </w:p>
    <w:p w14:paraId="24A2749E" w14:textId="77777777" w:rsidR="00CA684E" w:rsidRPr="00E77A27" w:rsidRDefault="00000000" w:rsidP="00A454DB">
      <w:pPr>
        <w:pStyle w:val="Bibliography1"/>
        <w:spacing w:line="360" w:lineRule="auto"/>
        <w:jc w:val="both"/>
        <w:rPr>
          <w:rFonts w:ascii="Arial" w:hAnsi="Arial"/>
        </w:rPr>
      </w:pPr>
      <w:r w:rsidRPr="00E77A27">
        <w:rPr>
          <w:rFonts w:ascii="Arial" w:hAnsi="Arial"/>
        </w:rPr>
        <w:t>[Accessed 21 11 2022].</w:t>
      </w:r>
    </w:p>
    <w:p w14:paraId="24A274A7" w14:textId="77777777" w:rsidR="00CA684E" w:rsidRPr="00E77A27" w:rsidRDefault="00CA684E">
      <w:pPr>
        <w:spacing w:line="360" w:lineRule="auto"/>
        <w:jc w:val="both"/>
        <w:rPr>
          <w:rStyle w:val="Heading1Char"/>
          <w:rFonts w:ascii="Arial" w:hAnsi="Arial" w:cs="Arial"/>
          <w:sz w:val="22"/>
          <w:szCs w:val="22"/>
        </w:rPr>
      </w:pPr>
    </w:p>
    <w:p w14:paraId="24A274A8" w14:textId="77777777" w:rsidR="00CA684E" w:rsidRPr="00E77A27" w:rsidRDefault="00CA684E">
      <w:pPr>
        <w:spacing w:line="360" w:lineRule="auto"/>
        <w:jc w:val="both"/>
        <w:rPr>
          <w:rStyle w:val="Heading1Char"/>
          <w:rFonts w:ascii="Arial" w:hAnsi="Arial" w:cs="Arial"/>
          <w:sz w:val="22"/>
          <w:szCs w:val="22"/>
        </w:rPr>
      </w:pPr>
    </w:p>
    <w:p w14:paraId="24A274A9" w14:textId="77777777" w:rsidR="00CA684E" w:rsidRPr="00E77A27" w:rsidRDefault="00CA684E">
      <w:pPr>
        <w:spacing w:line="360" w:lineRule="auto"/>
        <w:jc w:val="both"/>
        <w:rPr>
          <w:rStyle w:val="Heading1Char"/>
          <w:rFonts w:ascii="Arial" w:hAnsi="Arial" w:cs="Arial"/>
          <w:sz w:val="22"/>
          <w:szCs w:val="22"/>
        </w:rPr>
      </w:pPr>
    </w:p>
    <w:p w14:paraId="24A274AA" w14:textId="77777777" w:rsidR="00CA684E" w:rsidRPr="00E77A27" w:rsidRDefault="00CA684E">
      <w:pPr>
        <w:spacing w:line="360" w:lineRule="auto"/>
        <w:jc w:val="both"/>
        <w:rPr>
          <w:rStyle w:val="Heading1Char"/>
          <w:rFonts w:ascii="Arial" w:hAnsi="Arial" w:cs="Arial"/>
          <w:sz w:val="22"/>
          <w:szCs w:val="22"/>
        </w:rPr>
      </w:pPr>
    </w:p>
    <w:p w14:paraId="24A274AB" w14:textId="77777777" w:rsidR="00CA684E" w:rsidRPr="00E77A27" w:rsidRDefault="00CA684E">
      <w:pPr>
        <w:spacing w:line="360" w:lineRule="auto"/>
        <w:jc w:val="both"/>
        <w:rPr>
          <w:rStyle w:val="Heading1Char"/>
          <w:rFonts w:ascii="Arial" w:hAnsi="Arial" w:cs="Arial"/>
          <w:sz w:val="22"/>
          <w:szCs w:val="22"/>
        </w:rPr>
      </w:pPr>
    </w:p>
    <w:p w14:paraId="24A274AC" w14:textId="77777777" w:rsidR="00CA684E" w:rsidRPr="00E77A27" w:rsidRDefault="00CA684E">
      <w:pPr>
        <w:spacing w:line="360" w:lineRule="auto"/>
        <w:jc w:val="both"/>
      </w:pPr>
    </w:p>
    <w:p w14:paraId="24A274AD" w14:textId="77777777" w:rsidR="00CA684E" w:rsidRPr="00E77A27" w:rsidRDefault="00000000">
      <w:pPr>
        <w:pStyle w:val="ListParagraph1"/>
        <w:numPr>
          <w:ilvl w:val="0"/>
          <w:numId w:val="3"/>
        </w:numPr>
        <w:spacing w:line="360" w:lineRule="auto"/>
        <w:jc w:val="both"/>
        <w:rPr>
          <w:rFonts w:ascii="Arial" w:hAnsi="Arial"/>
        </w:rPr>
      </w:pPr>
      <w:bookmarkStart w:id="6" w:name="_Toc107777514"/>
      <w:r w:rsidRPr="00E77A27">
        <w:rPr>
          <w:rFonts w:ascii="Arial" w:hAnsi="Arial"/>
        </w:rPr>
        <w:t>Appendix A – A blank copy questionnaire.</w:t>
      </w:r>
      <w:bookmarkEnd w:id="6"/>
    </w:p>
    <w:p w14:paraId="64AD7FAC" w14:textId="46193F9D" w:rsidR="00B71523" w:rsidRPr="00E77A27" w:rsidRDefault="00B71523" w:rsidP="00B71523">
      <w:pPr>
        <w:pStyle w:val="ListParagraph1"/>
        <w:spacing w:line="360" w:lineRule="auto"/>
        <w:ind w:left="360"/>
        <w:jc w:val="both"/>
        <w:rPr>
          <w:rFonts w:ascii="Arial" w:hAnsi="Arial"/>
        </w:rPr>
      </w:pPr>
    </w:p>
    <w:p w14:paraId="0B8D7EF7" w14:textId="5A67FE68" w:rsidR="00B71523" w:rsidRPr="00E77A27" w:rsidRDefault="00B71523" w:rsidP="00B71523">
      <w:pPr>
        <w:pStyle w:val="ListParagraph1"/>
        <w:spacing w:line="360" w:lineRule="auto"/>
        <w:ind w:left="360"/>
        <w:jc w:val="both"/>
        <w:rPr>
          <w:rFonts w:ascii="Arial" w:hAnsi="Arial"/>
        </w:rPr>
      </w:pPr>
      <w:r w:rsidRPr="00E77A27">
        <w:rPr>
          <w:rFonts w:ascii="Arial" w:hAnsi="Arial"/>
        </w:rPr>
        <w:t xml:space="preserve">Do you feel able to use </w:t>
      </w:r>
      <w:r w:rsidR="00067442" w:rsidRPr="00E77A27">
        <w:rPr>
          <w:rFonts w:ascii="Arial" w:hAnsi="Arial"/>
        </w:rPr>
        <w:t xml:space="preserve">MS Teams to collaborate with other </w:t>
      </w:r>
      <w:r w:rsidR="00472D9D" w:rsidRPr="00E77A27">
        <w:rPr>
          <w:rFonts w:ascii="Arial" w:hAnsi="Arial"/>
        </w:rPr>
        <w:t xml:space="preserve">to collaborate with </w:t>
      </w:r>
      <w:proofErr w:type="gramStart"/>
      <w:r w:rsidR="00472D9D" w:rsidRPr="00E77A27">
        <w:rPr>
          <w:rFonts w:ascii="Arial" w:hAnsi="Arial"/>
        </w:rPr>
        <w:t>UWTSD ?</w:t>
      </w:r>
      <w:proofErr w:type="gramEnd"/>
    </w:p>
    <w:p w14:paraId="70BACAF5" w14:textId="158B9C92" w:rsidR="00472D9D" w:rsidRPr="00E77A27" w:rsidRDefault="00472D9D" w:rsidP="00B71523">
      <w:pPr>
        <w:pStyle w:val="ListParagraph1"/>
        <w:spacing w:line="360" w:lineRule="auto"/>
        <w:ind w:left="360"/>
        <w:jc w:val="both"/>
        <w:rPr>
          <w:rFonts w:ascii="Arial" w:hAnsi="Arial"/>
        </w:rPr>
      </w:pPr>
      <w:r w:rsidRPr="00E77A27">
        <w:rPr>
          <w:rFonts w:ascii="Arial" w:hAnsi="Arial"/>
        </w:rPr>
        <w:t>Do you need training on the use of MS Teams?</w:t>
      </w:r>
    </w:p>
    <w:p w14:paraId="79101E05" w14:textId="7FE3A201" w:rsidR="00472D9D" w:rsidRPr="00E77A27" w:rsidRDefault="007E5C56" w:rsidP="00B71523">
      <w:pPr>
        <w:pStyle w:val="ListParagraph1"/>
        <w:spacing w:line="360" w:lineRule="auto"/>
        <w:ind w:left="360"/>
        <w:jc w:val="both"/>
        <w:rPr>
          <w:rFonts w:ascii="Arial" w:hAnsi="Arial"/>
        </w:rPr>
      </w:pPr>
      <w:r w:rsidRPr="00E77A27">
        <w:rPr>
          <w:rFonts w:ascii="Arial" w:hAnsi="Arial"/>
        </w:rPr>
        <w:t xml:space="preserve">If you were asked to </w:t>
      </w:r>
      <w:proofErr w:type="gramStart"/>
      <w:r w:rsidRPr="00E77A27">
        <w:rPr>
          <w:rFonts w:ascii="Arial" w:hAnsi="Arial"/>
        </w:rPr>
        <w:t>worked</w:t>
      </w:r>
      <w:proofErr w:type="gramEnd"/>
      <w:r w:rsidRPr="00E77A27">
        <w:rPr>
          <w:rFonts w:ascii="Arial" w:hAnsi="Arial"/>
        </w:rPr>
        <w:t xml:space="preserve"> online with other to create a single PowerPoint Presentation, would you know how to achieve this?</w:t>
      </w:r>
    </w:p>
    <w:p w14:paraId="37F5E291" w14:textId="68862D05" w:rsidR="007E5C56" w:rsidRPr="00E77A27" w:rsidRDefault="007E5C56" w:rsidP="00B71523">
      <w:pPr>
        <w:pStyle w:val="ListParagraph1"/>
        <w:spacing w:line="360" w:lineRule="auto"/>
        <w:ind w:left="360"/>
        <w:jc w:val="both"/>
        <w:rPr>
          <w:rFonts w:ascii="Arial" w:hAnsi="Arial"/>
        </w:rPr>
      </w:pPr>
      <w:r w:rsidRPr="00E77A27">
        <w:rPr>
          <w:rFonts w:ascii="Arial" w:hAnsi="Arial"/>
        </w:rPr>
        <w:t xml:space="preserve">If you were asked to worked online with other to create a single MS Word Document, would you know how to achieve </w:t>
      </w:r>
      <w:proofErr w:type="gramStart"/>
      <w:r w:rsidRPr="00E77A27">
        <w:rPr>
          <w:rFonts w:ascii="Arial" w:hAnsi="Arial"/>
        </w:rPr>
        <w:t>this ?</w:t>
      </w:r>
      <w:proofErr w:type="gramEnd"/>
    </w:p>
    <w:sectPr w:rsidR="007E5C56" w:rsidRPr="00E77A27">
      <w:headerReference w:type="default" r:id="rId2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6A60A" w14:textId="77777777" w:rsidR="00AC503E" w:rsidRDefault="00AC503E">
      <w:pPr>
        <w:spacing w:after="0" w:line="240" w:lineRule="auto"/>
      </w:pPr>
      <w:r>
        <w:separator/>
      </w:r>
    </w:p>
  </w:endnote>
  <w:endnote w:type="continuationSeparator" w:id="0">
    <w:p w14:paraId="313B581B" w14:textId="77777777" w:rsidR="00AC503E" w:rsidRDefault="00AC5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42AC0" w14:textId="77777777" w:rsidR="00AC503E" w:rsidRDefault="00AC503E">
      <w:pPr>
        <w:spacing w:after="0" w:line="240" w:lineRule="auto"/>
      </w:pPr>
      <w:r>
        <w:separator/>
      </w:r>
    </w:p>
  </w:footnote>
  <w:footnote w:type="continuationSeparator" w:id="0">
    <w:p w14:paraId="65EF6773" w14:textId="77777777" w:rsidR="00AC503E" w:rsidRDefault="00AC50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274C8" w14:textId="77777777" w:rsidR="00CA684E" w:rsidRDefault="00000000">
    <w:pPr>
      <w:pStyle w:val="Header"/>
      <w:jc w:val="right"/>
    </w:pPr>
    <w:r>
      <w:fldChar w:fldCharType="begin"/>
    </w:r>
    <w:r>
      <w:instrText xml:space="preserve"> PAGE   \* MERGEFORMAT </w:instrText>
    </w:r>
    <w:r>
      <w:fldChar w:fldCharType="separate"/>
    </w:r>
    <w:r w:rsidR="00345873">
      <w:rPr>
        <w:noProof/>
      </w:rPr>
      <w:t>15</w:t>
    </w:r>
    <w:r>
      <w:fldChar w:fldCharType="end"/>
    </w:r>
  </w:p>
  <w:p w14:paraId="24A274C9" w14:textId="77777777" w:rsidR="00CA684E" w:rsidRDefault="00CA68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tabs>
          <w:tab w:val="num" w:pos="-360"/>
        </w:tabs>
        <w:ind w:left="360" w:hanging="360"/>
      </w:pPr>
      <w:rPr>
        <w:rFonts w:hint="default"/>
      </w:rPr>
    </w:lvl>
    <w:lvl w:ilvl="1">
      <w:start w:val="1"/>
      <w:numFmt w:val="decimal"/>
      <w:isLgl/>
      <w:lvlText w:val="%1.%2."/>
      <w:lvlJc w:val="left"/>
      <w:pPr>
        <w:tabs>
          <w:tab w:val="num" w:pos="-360"/>
        </w:tabs>
        <w:ind w:left="720" w:hanging="720"/>
      </w:pPr>
      <w:rPr>
        <w:rFonts w:hint="default"/>
      </w:rPr>
    </w:lvl>
    <w:lvl w:ilvl="2">
      <w:start w:val="1"/>
      <w:numFmt w:val="decimal"/>
      <w:isLgl/>
      <w:lvlText w:val="%1.%2.%3."/>
      <w:lvlJc w:val="left"/>
      <w:pPr>
        <w:tabs>
          <w:tab w:val="num" w:pos="-360"/>
        </w:tabs>
        <w:ind w:left="720" w:hanging="720"/>
      </w:pPr>
      <w:rPr>
        <w:rFonts w:hint="default"/>
      </w:rPr>
    </w:lvl>
    <w:lvl w:ilvl="3">
      <w:start w:val="1"/>
      <w:numFmt w:val="decimal"/>
      <w:isLgl/>
      <w:lvlText w:val="%1.%2.%3.%4."/>
      <w:lvlJc w:val="left"/>
      <w:pPr>
        <w:tabs>
          <w:tab w:val="num" w:pos="-360"/>
        </w:tabs>
        <w:ind w:left="1080" w:hanging="1080"/>
      </w:pPr>
      <w:rPr>
        <w:rFonts w:hint="default"/>
      </w:rPr>
    </w:lvl>
    <w:lvl w:ilvl="4">
      <w:start w:val="1"/>
      <w:numFmt w:val="decimal"/>
      <w:isLgl/>
      <w:lvlText w:val="%1.%2.%3.%4.%5."/>
      <w:lvlJc w:val="left"/>
      <w:pPr>
        <w:tabs>
          <w:tab w:val="num" w:pos="-360"/>
        </w:tabs>
        <w:ind w:left="1080" w:hanging="1080"/>
      </w:pPr>
      <w:rPr>
        <w:rFonts w:hint="default"/>
      </w:rPr>
    </w:lvl>
    <w:lvl w:ilvl="5">
      <w:start w:val="1"/>
      <w:numFmt w:val="decimal"/>
      <w:isLgl/>
      <w:lvlText w:val="%1.%2.%3.%4.%5.%6."/>
      <w:lvlJc w:val="left"/>
      <w:pPr>
        <w:tabs>
          <w:tab w:val="num" w:pos="-360"/>
        </w:tabs>
        <w:ind w:left="1440" w:hanging="1440"/>
      </w:pPr>
      <w:rPr>
        <w:rFonts w:hint="default"/>
      </w:rPr>
    </w:lvl>
    <w:lvl w:ilvl="6">
      <w:start w:val="1"/>
      <w:numFmt w:val="decimal"/>
      <w:isLgl/>
      <w:lvlText w:val="%1.%2.%3.%4.%5.%6.%7."/>
      <w:lvlJc w:val="left"/>
      <w:pPr>
        <w:tabs>
          <w:tab w:val="num" w:pos="-360"/>
        </w:tabs>
        <w:ind w:left="1440" w:hanging="1440"/>
      </w:pPr>
      <w:rPr>
        <w:rFonts w:hint="default"/>
      </w:rPr>
    </w:lvl>
    <w:lvl w:ilvl="7">
      <w:start w:val="1"/>
      <w:numFmt w:val="decimal"/>
      <w:isLgl/>
      <w:lvlText w:val="%1.%2.%3.%4.%5.%6.%7.%8."/>
      <w:lvlJc w:val="left"/>
      <w:pPr>
        <w:tabs>
          <w:tab w:val="num" w:pos="-360"/>
        </w:tabs>
        <w:ind w:left="1800" w:hanging="1800"/>
      </w:pPr>
      <w:rPr>
        <w:rFonts w:hint="default"/>
      </w:rPr>
    </w:lvl>
    <w:lvl w:ilvl="8">
      <w:start w:val="1"/>
      <w:numFmt w:val="decimal"/>
      <w:isLgl/>
      <w:lvlText w:val="%1.%2.%3.%4.%5.%6.%7.%8.%9."/>
      <w:lvlJc w:val="left"/>
      <w:pPr>
        <w:tabs>
          <w:tab w:val="num" w:pos="-360"/>
        </w:tabs>
        <w:ind w:left="1800" w:hanging="1800"/>
      </w:pPr>
      <w:rPr>
        <w:rFonts w:hint="default"/>
      </w:rPr>
    </w:lvl>
  </w:abstractNum>
  <w:abstractNum w:abstractNumId="1" w15:restartNumberingAfterBreak="0">
    <w:nsid w:val="254F70EC"/>
    <w:multiLevelType w:val="hybridMultilevel"/>
    <w:tmpl w:val="D27A2C4E"/>
    <w:lvl w:ilvl="0" w:tplc="AB04628A">
      <w:start w:val="1"/>
      <w:numFmt w:val="decimal"/>
      <w:lvlText w:val="%1."/>
      <w:lvlJc w:val="left"/>
      <w:pPr>
        <w:tabs>
          <w:tab w:val="num" w:pos="0"/>
        </w:tabs>
        <w:ind w:left="720" w:hanging="360"/>
      </w:pPr>
    </w:lvl>
    <w:lvl w:ilvl="1" w:tplc="D982FDDA">
      <w:start w:val="1"/>
      <w:numFmt w:val="lowerLetter"/>
      <w:lvlText w:val="%2."/>
      <w:lvlJc w:val="left"/>
      <w:pPr>
        <w:tabs>
          <w:tab w:val="num" w:pos="0"/>
        </w:tabs>
        <w:ind w:left="1440" w:hanging="360"/>
      </w:pPr>
    </w:lvl>
    <w:lvl w:ilvl="2" w:tplc="33747528">
      <w:start w:val="1"/>
      <w:numFmt w:val="lowerRoman"/>
      <w:lvlText w:val="%3."/>
      <w:lvlJc w:val="right"/>
      <w:pPr>
        <w:tabs>
          <w:tab w:val="num" w:pos="0"/>
        </w:tabs>
        <w:ind w:left="2160" w:hanging="180"/>
      </w:pPr>
    </w:lvl>
    <w:lvl w:ilvl="3" w:tplc="F1BC3B5E">
      <w:start w:val="1"/>
      <w:numFmt w:val="decimal"/>
      <w:lvlText w:val="%4."/>
      <w:lvlJc w:val="left"/>
      <w:pPr>
        <w:tabs>
          <w:tab w:val="num" w:pos="0"/>
        </w:tabs>
        <w:ind w:left="2880" w:hanging="360"/>
      </w:pPr>
    </w:lvl>
    <w:lvl w:ilvl="4" w:tplc="03E4A9D6">
      <w:start w:val="1"/>
      <w:numFmt w:val="lowerLetter"/>
      <w:lvlText w:val="%5."/>
      <w:lvlJc w:val="left"/>
      <w:pPr>
        <w:tabs>
          <w:tab w:val="num" w:pos="0"/>
        </w:tabs>
        <w:ind w:left="3600" w:hanging="360"/>
      </w:pPr>
    </w:lvl>
    <w:lvl w:ilvl="5" w:tplc="F49E0B14">
      <w:start w:val="1"/>
      <w:numFmt w:val="lowerRoman"/>
      <w:lvlText w:val="%6."/>
      <w:lvlJc w:val="right"/>
      <w:pPr>
        <w:tabs>
          <w:tab w:val="num" w:pos="0"/>
        </w:tabs>
        <w:ind w:left="4320" w:hanging="180"/>
      </w:pPr>
    </w:lvl>
    <w:lvl w:ilvl="6" w:tplc="5C8CFC8C">
      <w:start w:val="1"/>
      <w:numFmt w:val="decimal"/>
      <w:lvlText w:val="%7."/>
      <w:lvlJc w:val="left"/>
      <w:pPr>
        <w:tabs>
          <w:tab w:val="num" w:pos="0"/>
        </w:tabs>
        <w:ind w:left="5040" w:hanging="360"/>
      </w:pPr>
    </w:lvl>
    <w:lvl w:ilvl="7" w:tplc="502627C8">
      <w:start w:val="1"/>
      <w:numFmt w:val="lowerLetter"/>
      <w:lvlText w:val="%8."/>
      <w:lvlJc w:val="left"/>
      <w:pPr>
        <w:tabs>
          <w:tab w:val="num" w:pos="0"/>
        </w:tabs>
        <w:ind w:left="5760" w:hanging="360"/>
      </w:pPr>
    </w:lvl>
    <w:lvl w:ilvl="8" w:tplc="95EE4388">
      <w:start w:val="1"/>
      <w:numFmt w:val="lowerRoman"/>
      <w:lvlText w:val="%9."/>
      <w:lvlJc w:val="right"/>
      <w:pPr>
        <w:tabs>
          <w:tab w:val="num" w:pos="0"/>
        </w:tabs>
        <w:ind w:left="6480" w:hanging="180"/>
      </w:pPr>
    </w:lvl>
  </w:abstractNum>
  <w:abstractNum w:abstractNumId="2" w15:restartNumberingAfterBreak="0">
    <w:nsid w:val="648928D7"/>
    <w:multiLevelType w:val="multilevel"/>
    <w:tmpl w:val="D352AF64"/>
    <w:lvl w:ilvl="0">
      <w:start w:val="1"/>
      <w:numFmt w:val="decimal"/>
      <w:lvlText w:val="%1."/>
      <w:lvlJc w:val="left"/>
      <w:pPr>
        <w:tabs>
          <w:tab w:val="num" w:pos="0"/>
        </w:tabs>
        <w:ind w:left="720" w:hanging="360"/>
      </w:pPr>
      <w:rPr>
        <w:rFonts w:hint="default"/>
      </w:rPr>
    </w:lvl>
    <w:lvl w:ilvl="1">
      <w:start w:val="1"/>
      <w:numFmt w:val="decimal"/>
      <w:isLgl/>
      <w:lvlText w:val="%1.%2."/>
      <w:lvlJc w:val="left"/>
      <w:pPr>
        <w:tabs>
          <w:tab w:val="num" w:pos="0"/>
        </w:tabs>
        <w:ind w:left="1080" w:hanging="720"/>
      </w:pPr>
      <w:rPr>
        <w:rFonts w:hint="default"/>
      </w:rPr>
    </w:lvl>
    <w:lvl w:ilvl="2">
      <w:start w:val="1"/>
      <w:numFmt w:val="decimal"/>
      <w:isLgl/>
      <w:lvlText w:val="%1.%2.%3."/>
      <w:lvlJc w:val="left"/>
      <w:pPr>
        <w:tabs>
          <w:tab w:val="num" w:pos="0"/>
        </w:tabs>
        <w:ind w:left="1080" w:hanging="720"/>
      </w:pPr>
      <w:rPr>
        <w:rFonts w:hint="default"/>
      </w:rPr>
    </w:lvl>
    <w:lvl w:ilvl="3">
      <w:start w:val="1"/>
      <w:numFmt w:val="decimal"/>
      <w:isLgl/>
      <w:lvlText w:val="%1.%2.%3.%4."/>
      <w:lvlJc w:val="left"/>
      <w:pPr>
        <w:tabs>
          <w:tab w:val="num" w:pos="0"/>
        </w:tabs>
        <w:ind w:left="1440" w:hanging="1080"/>
      </w:pPr>
      <w:rPr>
        <w:rFonts w:hint="default"/>
      </w:rPr>
    </w:lvl>
    <w:lvl w:ilvl="4">
      <w:start w:val="1"/>
      <w:numFmt w:val="decimal"/>
      <w:isLgl/>
      <w:lvlText w:val="%1.%2.%3.%4.%5."/>
      <w:lvlJc w:val="left"/>
      <w:pPr>
        <w:tabs>
          <w:tab w:val="num" w:pos="0"/>
        </w:tabs>
        <w:ind w:left="1440" w:hanging="1080"/>
      </w:pPr>
      <w:rPr>
        <w:rFonts w:hint="default"/>
      </w:rPr>
    </w:lvl>
    <w:lvl w:ilvl="5">
      <w:start w:val="1"/>
      <w:numFmt w:val="decimal"/>
      <w:isLgl/>
      <w:lvlText w:val="%1.%2.%3.%4.%5.%6."/>
      <w:lvlJc w:val="left"/>
      <w:pPr>
        <w:tabs>
          <w:tab w:val="num" w:pos="0"/>
        </w:tabs>
        <w:ind w:left="1800" w:hanging="1440"/>
      </w:pPr>
      <w:rPr>
        <w:rFonts w:hint="default"/>
      </w:rPr>
    </w:lvl>
    <w:lvl w:ilvl="6">
      <w:start w:val="1"/>
      <w:numFmt w:val="decimal"/>
      <w:isLgl/>
      <w:lvlText w:val="%1.%2.%3.%4.%5.%6.%7."/>
      <w:lvlJc w:val="left"/>
      <w:pPr>
        <w:tabs>
          <w:tab w:val="num" w:pos="0"/>
        </w:tabs>
        <w:ind w:left="1800" w:hanging="1440"/>
      </w:pPr>
      <w:rPr>
        <w:rFonts w:hint="default"/>
      </w:rPr>
    </w:lvl>
    <w:lvl w:ilvl="7">
      <w:start w:val="1"/>
      <w:numFmt w:val="decimal"/>
      <w:isLgl/>
      <w:lvlText w:val="%1.%2.%3.%4.%5.%6.%7.%8."/>
      <w:lvlJc w:val="left"/>
      <w:pPr>
        <w:tabs>
          <w:tab w:val="num" w:pos="0"/>
        </w:tabs>
        <w:ind w:left="2160" w:hanging="1800"/>
      </w:pPr>
      <w:rPr>
        <w:rFonts w:hint="default"/>
      </w:rPr>
    </w:lvl>
    <w:lvl w:ilvl="8">
      <w:start w:val="1"/>
      <w:numFmt w:val="decimal"/>
      <w:isLgl/>
      <w:lvlText w:val="%1.%2.%3.%4.%5.%6.%7.%8.%9."/>
      <w:lvlJc w:val="left"/>
      <w:pPr>
        <w:tabs>
          <w:tab w:val="num" w:pos="0"/>
        </w:tabs>
        <w:ind w:left="2160" w:hanging="1800"/>
      </w:pPr>
      <w:rPr>
        <w:rFonts w:hint="default"/>
      </w:rPr>
    </w:lvl>
  </w:abstractNum>
  <w:num w:numId="1" w16cid:durableId="1527064354">
    <w:abstractNumId w:val="0"/>
  </w:num>
  <w:num w:numId="2" w16cid:durableId="1371763689">
    <w:abstractNumId w:val="1"/>
  </w:num>
  <w:num w:numId="3" w16cid:durableId="15849473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drawingGridHorizontalSpacing w:val="110"/>
  <w:drawingGridVerticalSpacing w:val="156"/>
  <w:displayHorizontalDrawingGridEvery w:val="0"/>
  <w:characterSpacingControl w:val="doNotCompress"/>
  <w:footnotePr>
    <w:footnote w:id="-1"/>
    <w:footnote w:id="0"/>
  </w:footnotePr>
  <w:endnotePr>
    <w:endnote w:id="-1"/>
    <w:endnote w:id="0"/>
  </w:endnotePr>
  <w:compat>
    <w:spaceForUL/>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84E"/>
    <w:rsid w:val="000166AB"/>
    <w:rsid w:val="00067442"/>
    <w:rsid w:val="00345873"/>
    <w:rsid w:val="00462E7A"/>
    <w:rsid w:val="00472D9D"/>
    <w:rsid w:val="00530F40"/>
    <w:rsid w:val="006F5D59"/>
    <w:rsid w:val="007358A5"/>
    <w:rsid w:val="007E5C56"/>
    <w:rsid w:val="008C0410"/>
    <w:rsid w:val="00A454DB"/>
    <w:rsid w:val="00AC503E"/>
    <w:rsid w:val="00B71523"/>
    <w:rsid w:val="00CA684E"/>
    <w:rsid w:val="00E77A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2740C"/>
  <w15:docId w15:val="{DD7F35E3-83EF-43B4-A86D-10DDEDDBB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after="160" w:line="259" w:lineRule="auto"/>
    </w:pPr>
    <w:rPr>
      <w:rFonts w:ascii="Calibri" w:eastAsia="Calibri" w:hAnsi="Calibri" w:cs="Arial"/>
      <w:sz w:val="22"/>
      <w:szCs w:val="22"/>
      <w:lang w:val="en-GB" w:eastAsia="en-US"/>
    </w:rPr>
  </w:style>
  <w:style w:type="paragraph" w:styleId="Heading1">
    <w:name w:val="heading 1"/>
    <w:basedOn w:val="Normal"/>
    <w:next w:val="Normal"/>
    <w:link w:val="Heading1Char"/>
    <w:pPr>
      <w:keepNext/>
      <w:keepLines/>
      <w:spacing w:before="240" w:after="0"/>
      <w:outlineLvl w:val="0"/>
    </w:pPr>
    <w:rPr>
      <w:rFonts w:ascii="Calibri Light" w:eastAsia="DengXian Light" w:hAnsi="Calibri Light" w:cs="Times New Roman"/>
      <w:color w:val="2F5496"/>
      <w:sz w:val="32"/>
      <w:szCs w:val="32"/>
    </w:rPr>
  </w:style>
  <w:style w:type="paragraph" w:styleId="Heading2">
    <w:name w:val="heading 2"/>
    <w:basedOn w:val="Normal"/>
    <w:next w:val="Normal"/>
    <w:pPr>
      <w:keepNext/>
      <w:keepLines/>
      <w:spacing w:before="40" w:after="0"/>
      <w:outlineLvl w:val="1"/>
    </w:pPr>
    <w:rPr>
      <w:rFonts w:ascii="Calibri Light" w:eastAsia="DengXian Light" w:hAnsi="Calibri Light" w:cs="Times New Roman"/>
      <w:color w:val="2F5496"/>
      <w:sz w:val="26"/>
      <w:szCs w:val="26"/>
    </w:rPr>
  </w:style>
  <w:style w:type="paragraph" w:styleId="Heading3">
    <w:name w:val="heading 3"/>
    <w:basedOn w:val="Normal"/>
    <w:next w:val="Normal"/>
    <w:pPr>
      <w:keepNext/>
      <w:keepLines/>
      <w:spacing w:before="260" w:after="260" w:line="415" w:lineRule="auto"/>
      <w:outlineLvl w:val="2"/>
    </w:pPr>
    <w:rPr>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Pr>
      <w:rFonts w:ascii="Calibri Light" w:eastAsia="DengXian Light" w:hAnsi="Calibri Light" w:cs="Times New Roman"/>
      <w:color w:val="2F5496"/>
      <w:sz w:val="32"/>
      <w:szCs w:val="32"/>
      <w:lang w:val="en-GB" w:eastAsia="en-US" w:bidi="ar-SA"/>
    </w:rPr>
  </w:style>
  <w:style w:type="paragraph" w:styleId="Header">
    <w:name w:val="header"/>
    <w:basedOn w:val="Normal"/>
    <w:pPr>
      <w:tabs>
        <w:tab w:val="center" w:pos="4513"/>
        <w:tab w:val="right" w:pos="9026"/>
      </w:tabs>
      <w:spacing w:after="0" w:line="240" w:lineRule="auto"/>
    </w:pPr>
  </w:style>
  <w:style w:type="paragraph" w:styleId="Footer">
    <w:name w:val="footer"/>
    <w:basedOn w:val="Normal"/>
    <w:pPr>
      <w:tabs>
        <w:tab w:val="center" w:pos="4513"/>
        <w:tab w:val="right" w:pos="9026"/>
      </w:tabs>
      <w:spacing w:after="0" w:line="240" w:lineRule="auto"/>
    </w:pPr>
  </w:style>
  <w:style w:type="paragraph" w:customStyle="1" w:styleId="TOCHeading1">
    <w:name w:val="TOC Heading1"/>
    <w:basedOn w:val="Heading1"/>
    <w:next w:val="Normal"/>
    <w:pPr>
      <w:outlineLvl w:val="9"/>
    </w:pPr>
    <w:rPr>
      <w:lang w:val="en-US"/>
    </w:rPr>
  </w:style>
  <w:style w:type="paragraph" w:styleId="TOC1">
    <w:name w:val="toc 1"/>
    <w:basedOn w:val="Normal"/>
    <w:next w:val="Normal"/>
    <w:autoRedefine/>
    <w:pPr>
      <w:tabs>
        <w:tab w:val="left" w:pos="440"/>
        <w:tab w:val="right" w:leader="dot" w:pos="9016"/>
      </w:tabs>
      <w:spacing w:after="100"/>
    </w:pPr>
    <w:rPr>
      <w:rFonts w:ascii="Arial" w:hAnsi="Arial"/>
      <w:b/>
      <w:bCs/>
    </w:rPr>
  </w:style>
  <w:style w:type="character" w:styleId="Hyperlink">
    <w:name w:val="Hyperlink"/>
    <w:basedOn w:val="DefaultParagraphFont"/>
    <w:rPr>
      <w:color w:val="0563C1"/>
      <w:u w:val="single"/>
    </w:r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rPr>
      <w:rFonts w:eastAsia="DengXian" w:cs="Times New Roman"/>
      <w:lang w:val="en-US"/>
    </w:rPr>
  </w:style>
  <w:style w:type="paragraph" w:customStyle="1" w:styleId="ListParagraph1">
    <w:name w:val="List Paragraph1"/>
    <w:basedOn w:val="Normal"/>
    <w:pPr>
      <w:ind w:left="720"/>
      <w:contextualSpacing/>
    </w:pPr>
  </w:style>
  <w:style w:type="paragraph" w:customStyle="1" w:styleId="NoSpacing1">
    <w:name w:val="No Spacing1"/>
    <w:rPr>
      <w:rFonts w:ascii="Calibri" w:eastAsia="Calibri" w:hAnsi="Calibri" w:cs="Arial"/>
      <w:sz w:val="22"/>
      <w:szCs w:val="22"/>
      <w:lang w:val="en-GB" w:eastAsia="en-US"/>
    </w:rPr>
  </w:style>
  <w:style w:type="paragraph" w:customStyle="1" w:styleId="Bibliography1">
    <w:name w:val="Bibliography1"/>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2768</Words>
  <Characters>15784</Characters>
  <Application>Microsoft Office Word</Application>
  <DocSecurity>0</DocSecurity>
  <Lines>131</Lines>
  <Paragraphs>37</Paragraphs>
  <ScaleCrop>false</ScaleCrop>
  <Company/>
  <LinksUpToDate>false</LinksUpToDate>
  <CharactersWithSpaces>18515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3823</cp:lastModifiedBy>
  <cp:revision>3</cp:revision>
  <dcterms:created xsi:type="dcterms:W3CDTF">2022-11-22T19:01:00Z</dcterms:created>
  <dcterms:modified xsi:type="dcterms:W3CDTF">2022-11-22T19:03:00Z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4e748a9221fa75801091dc3139dfdb2edf40c5b68bf758a1d62eae234bae5bde</vt:lpwstr>
  </property>
</Properties>
</file>