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er"/>
        <w:tabs>
          <w:tab w:val="clear" w:pos="4153"/>
          <w:tab w:val="clear" w:pos="8306"/>
        </w:tabs>
      </w:pPr>
      <w:r>
        <mc:AlternateContent>
          <mc:Choice Requires="wps">
            <w:drawing>
              <wp:anchor distT="0" distB="0" distL="0" distR="0" simplePos="0" relativeHeight="251659264" behindDoc="0" locked="0" layoutInCell="1" allowOverlap="1">
                <wp:simplePos x="0" y="0"/>
                <wp:positionH relativeFrom="column">
                  <wp:posOffset>4767579</wp:posOffset>
                </wp:positionH>
                <wp:positionV relativeFrom="line">
                  <wp:posOffset>-207645</wp:posOffset>
                </wp:positionV>
                <wp:extent cx="1591945" cy="914400"/>
                <wp:effectExtent l="0" t="0" r="0" b="0"/>
                <wp:wrapNone/>
                <wp:docPr id="1073741825" name="officeArt object" descr="Text Box 1"/>
                <wp:cNvGraphicFramePr/>
                <a:graphic xmlns:a="http://schemas.openxmlformats.org/drawingml/2006/main">
                  <a:graphicData uri="http://schemas.microsoft.com/office/word/2010/wordprocessingShape">
                    <wps:wsp>
                      <wps:cNvSpPr txBox="1"/>
                      <wps:spPr>
                        <a:xfrm>
                          <a:off x="0" y="0"/>
                          <a:ext cx="1591945" cy="914400"/>
                        </a:xfrm>
                        <a:prstGeom prst="rect">
                          <a:avLst/>
                        </a:prstGeom>
                        <a:solidFill>
                          <a:schemeClr val="accent3">
                            <a:lumOff val="10616"/>
                          </a:schemeClr>
                        </a:solidFill>
                        <a:ln w="28575" cap="flat">
                          <a:solidFill>
                            <a:schemeClr val="accent3">
                              <a:lumOff val="10616"/>
                            </a:schemeClr>
                          </a:solidFill>
                          <a:prstDash val="solid"/>
                          <a:miter lim="800000"/>
                        </a:ln>
                        <a:effectLst/>
                      </wps:spPr>
                      <wps:txbx>
                        <w:txbxContent>
                          <w:p>
                            <w:pPr>
                              <w:pStyle w:val="heading 6"/>
                              <w:shd w:val="clear" w:color="auto" w:fill="e0e0e0"/>
                            </w:pPr>
                          </w:p>
                          <w:p>
                            <w:pPr>
                              <w:pStyle w:val="heading 6"/>
                              <w:shd w:val="clear" w:color="auto" w:fill="e0e0e0"/>
                            </w:pPr>
                            <w:r>
                              <w:rPr>
                                <w:rtl w:val="0"/>
                                <w:lang w:val="en-US"/>
                              </w:rPr>
                              <w:t xml:space="preserve">RESULT </w:t>
                            </w:r>
                          </w:p>
                        </w:txbxContent>
                      </wps:txbx>
                      <wps:bodyPr wrap="square" lIns="45719" tIns="45719" rIns="45719" bIns="45719" numCol="1" anchor="t">
                        <a:noAutofit/>
                      </wps:bodyPr>
                    </wps:wsp>
                  </a:graphicData>
                </a:graphic>
              </wp:anchor>
            </w:drawing>
          </mc:Choice>
          <mc:Fallback>
            <w:pict>
              <v:shape id="_x0000_s1026" type="#_x0000_t202" style="visibility:visible;position:absolute;margin-left:375.4pt;margin-top:-16.4pt;width:125.3pt;height:72.0pt;z-index:251659264;mso-position-horizontal:absolute;mso-position-horizontal-relative:text;mso-position-vertical:absolute;mso-position-vertical-relative:line;mso-wrap-distance-left:0.0pt;mso-wrap-distance-top:0.0pt;mso-wrap-distance-right:0.0pt;mso-wrap-distance-bottom:0.0pt;">
                <v:fill color="#C0C0C0" opacity="100.0%" type="solid"/>
                <v:stroke filltype="solid" color="#C0C0C0" opacity="100.0%" weight="2.2pt" dashstyle="solid" endcap="flat" miterlimit="800.0%" joinstyle="miter" linestyle="single" startarrow="none" startarrowwidth="medium" startarrowlength="medium" endarrow="none" endarrowwidth="medium" endarrowlength="medium"/>
                <v:textbox>
                  <w:txbxContent>
                    <w:p>
                      <w:pPr>
                        <w:pStyle w:val="heading 6"/>
                        <w:shd w:val="clear" w:color="auto" w:fill="e0e0e0"/>
                      </w:pPr>
                    </w:p>
                    <w:p>
                      <w:pPr>
                        <w:pStyle w:val="heading 6"/>
                        <w:shd w:val="clear" w:color="auto" w:fill="e0e0e0"/>
                      </w:pPr>
                      <w:r>
                        <w:rPr>
                          <w:rtl w:val="0"/>
                          <w:lang w:val="en-US"/>
                        </w:rPr>
                        <w:t xml:space="preserve">RESULT </w:t>
                      </w:r>
                    </w:p>
                  </w:txbxContent>
                </v:textbox>
                <w10:wrap type="none" side="bothSides" anchorx="text"/>
              </v:shape>
            </w:pict>
          </mc:Fallback>
        </mc:AlternateContent>
      </w:r>
      <w:r>
        <w:drawing>
          <wp:inline distT="0" distB="0" distL="0" distR="0">
            <wp:extent cx="1809750" cy="723900"/>
            <wp:effectExtent l="0" t="0" r="0" b="0"/>
            <wp:docPr id="1073741826"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6" name="Discover University of Wales Trinity Saint David" descr="Discover University of Wales Trinity Saint David"/>
                    <pic:cNvPicPr>
                      <a:picLocks noChangeAspect="1"/>
                    </pic:cNvPicPr>
                  </pic:nvPicPr>
                  <pic:blipFill>
                    <a:blip r:embed="rId4">
                      <a:extLst/>
                    </a:blip>
                    <a:stretch>
                      <a:fillRect/>
                    </a:stretch>
                  </pic:blipFill>
                  <pic:spPr>
                    <a:xfrm>
                      <a:off x="0" y="0"/>
                      <a:ext cx="1809750" cy="723900"/>
                    </a:xfrm>
                    <a:prstGeom prst="rect">
                      <a:avLst/>
                    </a:prstGeom>
                    <a:ln w="12700" cap="flat">
                      <a:noFill/>
                      <a:miter lim="400000"/>
                    </a:ln>
                    <a:effectLst/>
                  </pic:spPr>
                </pic:pic>
              </a:graphicData>
            </a:graphic>
          </wp:inline>
        </w:drawing>
      </w:r>
    </w:p>
    <w:p>
      <w:pPr>
        <w:pStyle w:val="Body"/>
      </w:pPr>
    </w:p>
    <w:tbl>
      <w:tblPr>
        <w:tblW w:w="1062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0627"/>
      </w:tblGrid>
      <w:tr>
        <w:tblPrEx>
          <w:shd w:val="clear" w:color="auto" w:fill="cdd4e9"/>
        </w:tblPrEx>
        <w:trPr>
          <w:trHeight w:val="947" w:hRule="atLeast"/>
        </w:trPr>
        <w:tc>
          <w:tcPr>
            <w:tcW w:type="dxa" w:w="106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w:jc w:val="center"/>
              <w:rPr>
                <w:rFonts w:ascii="Arial" w:cs="Arial" w:hAnsi="Arial" w:eastAsia="Arial"/>
                <w:b w:val="1"/>
                <w:bCs w:val="1"/>
                <w:sz w:val="36"/>
                <w:szCs w:val="36"/>
              </w:rPr>
            </w:pPr>
            <w:r>
              <w:rPr>
                <w:rFonts w:ascii="Arial" w:hAnsi="Arial"/>
                <w:b w:val="1"/>
                <w:bCs w:val="1"/>
                <w:sz w:val="36"/>
                <w:szCs w:val="36"/>
                <w:rtl w:val="0"/>
                <w:lang w:val="en-US"/>
              </w:rPr>
              <w:t>ASSIGNMENT DETAILS AND FEEDBACK</w:t>
            </w:r>
          </w:p>
          <w:p>
            <w:pPr>
              <w:pStyle w:val="Body"/>
              <w:jc w:val="center"/>
              <w:rPr>
                <w:rFonts w:ascii="Arial" w:cs="Arial" w:hAnsi="Arial" w:eastAsia="Arial"/>
                <w:b w:val="1"/>
                <w:bCs w:val="1"/>
                <w:sz w:val="10"/>
                <w:szCs w:val="10"/>
              </w:rPr>
            </w:pPr>
          </w:p>
          <w:p>
            <w:pPr>
              <w:pStyle w:val="Body"/>
              <w:bidi w:val="0"/>
              <w:ind w:left="0" w:right="0" w:firstLine="0"/>
              <w:jc w:val="center"/>
              <w:rPr>
                <w:rFonts w:ascii="Arial" w:cs="Arial" w:hAnsi="Arial" w:eastAsia="Arial"/>
                <w:b w:val="1"/>
                <w:bCs w:val="1"/>
                <w:rtl w:val="0"/>
              </w:rPr>
            </w:pPr>
            <w:r>
              <w:rPr>
                <w:rFonts w:ascii="Arial" w:hAnsi="Arial"/>
                <w:b w:val="1"/>
                <w:bCs w:val="1"/>
                <w:rtl w:val="0"/>
                <w:lang w:val="de-DE"/>
              </w:rPr>
              <w:t>SOUTH WEST WALES CENTRE OF TEACHER EDUCATION</w:t>
            </w:r>
          </w:p>
        </w:tc>
      </w:tr>
    </w:tbl>
    <w:p>
      <w:pPr>
        <w:pStyle w:val="Body"/>
        <w:widowControl w:val="0"/>
      </w:pPr>
    </w:p>
    <w:p>
      <w:pPr>
        <w:pStyle w:val="Body"/>
        <w:jc w:val="center"/>
        <w:rPr>
          <w:rFonts w:ascii="Calibri Light" w:cs="Calibri Light" w:hAnsi="Calibri Light" w:eastAsia="Calibri Light"/>
          <w:b w:val="1"/>
          <w:bCs w:val="1"/>
          <w:i w:val="1"/>
          <w:iCs w:val="1"/>
        </w:rPr>
      </w:pPr>
      <w:r>
        <w:rPr>
          <w:rFonts w:ascii="Calibri Light" w:cs="Calibri Light" w:hAnsi="Calibri Light" w:eastAsia="Calibri Light"/>
          <w:b w:val="1"/>
          <w:bCs w:val="1"/>
          <w:i w:val="1"/>
          <w:iCs w:val="1"/>
          <w:rtl w:val="0"/>
          <w:lang w:val="en-US"/>
        </w:rPr>
        <w:t>Sections marked with * should be completed by module lead</w:t>
      </w:r>
    </w:p>
    <w:tbl>
      <w:tblPr>
        <w:tblW w:w="10598"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2093"/>
        <w:gridCol w:w="3781"/>
        <w:gridCol w:w="2626"/>
        <w:gridCol w:w="2098"/>
      </w:tblGrid>
      <w:tr>
        <w:tblPrEx>
          <w:shd w:val="clear" w:color="auto" w:fill="cdd4e9"/>
        </w:tblPrEx>
        <w:trPr>
          <w:trHeight w:val="250"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sz w:val="22"/>
                <w:szCs w:val="22"/>
                <w:rtl w:val="0"/>
                <w:lang w:val="en-US"/>
              </w:rPr>
              <w:t>Student name:</w:t>
            </w:r>
          </w:p>
        </w:tc>
        <w:tc>
          <w:tcPr>
            <w:tcW w:type="dxa" w:w="37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sz w:val="22"/>
                <w:szCs w:val="22"/>
                <w:rtl w:val="0"/>
              </w:rPr>
              <w:t>Joseff Edwards</w:t>
            </w:r>
          </w:p>
        </w:tc>
        <w:tc>
          <w:tcPr>
            <w:tcW w:type="dxa" w:w="26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sz w:val="22"/>
                <w:szCs w:val="22"/>
                <w:rtl w:val="0"/>
                <w:lang w:val="en-US"/>
              </w:rPr>
              <w:t>Student number:</w:t>
            </w:r>
          </w:p>
        </w:tc>
        <w:tc>
          <w:tcPr>
            <w:tcW w:type="dxa" w:w="20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20" w:after="120" w:line="240" w:lineRule="auto"/>
              <w:ind w:left="0" w:right="0" w:firstLine="0"/>
              <w:jc w:val="both"/>
              <w:outlineLvl w:val="9"/>
              <w:rPr>
                <w:rtl w:val="0"/>
              </w:rPr>
            </w:pPr>
            <w:r>
              <w:rPr>
                <w:rFonts w:ascii="Calibri" w:cs="Calibri" w:hAnsi="Calibri" w:eastAsia="Calibri"/>
                <w:b w:val="1"/>
                <w:bCs w:val="1"/>
                <w:i w:val="0"/>
                <w:iCs w:val="0"/>
                <w:caps w:val="0"/>
                <w:smallCaps w:val="0"/>
                <w:strike w:val="0"/>
                <w:dstrike w:val="0"/>
                <w:outline w:val="0"/>
                <w:color w:val="000000"/>
                <w:spacing w:val="0"/>
                <w:kern w:val="0"/>
                <w:position w:val="0"/>
                <w:sz w:val="22"/>
                <w:szCs w:val="22"/>
                <w:u w:val="none" w:color="000000"/>
                <w:vertAlign w:val="baseline"/>
                <w:rtl w:val="0"/>
              </w:rPr>
              <w:t>1501341</w:t>
            </w:r>
          </w:p>
        </w:tc>
      </w:tr>
      <w:tr>
        <w:tblPrEx>
          <w:shd w:val="clear" w:color="auto" w:fill="cdd4e9"/>
        </w:tblPrEx>
        <w:trPr>
          <w:trHeight w:val="250"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sz w:val="22"/>
                <w:szCs w:val="22"/>
                <w:rtl w:val="0"/>
                <w:lang w:val="en-US"/>
              </w:rPr>
              <w:t xml:space="preserve">Programme: </w:t>
            </w:r>
          </w:p>
        </w:tc>
        <w:tc>
          <w:tcPr>
            <w:tcW w:type="dxa" w:w="850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sz w:val="22"/>
                <w:szCs w:val="22"/>
                <w:rtl w:val="0"/>
                <w:lang w:val="en-US"/>
              </w:rPr>
              <w:t xml:space="preserve">BA Primary Education with QTS </w:t>
            </w:r>
          </w:p>
        </w:tc>
      </w:tr>
      <w:tr>
        <w:tblPrEx>
          <w:shd w:val="clear" w:color="auto" w:fill="cdd4e9"/>
        </w:tblPrEx>
        <w:trPr>
          <w:trHeight w:val="60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sz w:val="22"/>
                <w:szCs w:val="22"/>
                <w:rtl w:val="0"/>
                <w:lang w:val="en-US"/>
              </w:rPr>
              <w:t>Module: *</w:t>
            </w:r>
          </w:p>
        </w:tc>
        <w:tc>
          <w:tcPr>
            <w:tcW w:type="dxa" w:w="37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3"/>
            </w:pPr>
            <w:r>
              <w:rPr>
                <w:rFonts w:ascii="Arial" w:hAnsi="Arial"/>
                <w:b w:val="1"/>
                <w:bCs w:val="1"/>
                <w:sz w:val="22"/>
                <w:szCs w:val="22"/>
                <w:rtl w:val="0"/>
                <w:lang w:val="en-US"/>
              </w:rPr>
              <w:t>Curriculum Matters</w:t>
            </w:r>
            <w:r>
              <w:rPr>
                <w:rFonts w:ascii="Arial" w:cs="Arial" w:hAnsi="Arial" w:eastAsia="Arial"/>
                <w:b w:val="1"/>
                <w:bCs w:val="1"/>
                <w:sz w:val="22"/>
                <w:szCs w:val="22"/>
              </w:rPr>
            </w:r>
          </w:p>
        </w:tc>
        <w:tc>
          <w:tcPr>
            <w:tcW w:type="dxa" w:w="26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sz w:val="22"/>
                <w:szCs w:val="22"/>
                <w:rtl w:val="0"/>
                <w:lang w:val="en-US"/>
              </w:rPr>
              <w:t xml:space="preserve">Module Level (4, 5, 6): </w:t>
            </w:r>
          </w:p>
        </w:tc>
        <w:tc>
          <w:tcPr>
            <w:tcW w:type="dxa" w:w="20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sz w:val="22"/>
                <w:szCs w:val="22"/>
                <w:rtl w:val="0"/>
                <w:lang w:val="en-US"/>
              </w:rPr>
              <w:t>4</w:t>
            </w:r>
          </w:p>
        </w:tc>
      </w:tr>
      <w:tr>
        <w:tblPrEx>
          <w:shd w:val="clear" w:color="auto" w:fill="cdd4e9"/>
        </w:tblPrEx>
        <w:trPr>
          <w:trHeight w:val="730"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sz w:val="22"/>
                <w:szCs w:val="22"/>
                <w:rtl w:val="0"/>
                <w:lang w:val="en-US"/>
              </w:rPr>
              <w:t>Module code: *</w:t>
            </w:r>
          </w:p>
        </w:tc>
        <w:tc>
          <w:tcPr>
            <w:tcW w:type="dxa" w:w="37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sz w:val="22"/>
                <w:szCs w:val="22"/>
                <w:rtl w:val="0"/>
                <w:lang w:val="en-US"/>
              </w:rPr>
              <w:t>ECAD4004</w:t>
            </w:r>
          </w:p>
        </w:tc>
        <w:tc>
          <w:tcPr>
            <w:tcW w:type="dxa" w:w="26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Heading 2"/>
              <w:rPr>
                <w:rFonts w:ascii="Calibri" w:cs="Calibri" w:hAnsi="Calibri" w:eastAsia="Calibri"/>
              </w:rPr>
            </w:pPr>
            <w:r>
              <w:rPr>
                <w:rFonts w:ascii="Calibri" w:cs="Calibri" w:hAnsi="Calibri" w:eastAsia="Calibri"/>
                <w:rtl w:val="0"/>
                <w:lang w:val="en-US"/>
              </w:rPr>
              <w:t xml:space="preserve">Contribution to Overall </w:t>
            </w:r>
          </w:p>
          <w:p>
            <w:pPr>
              <w:pStyle w:val="Body"/>
              <w:bidi w:val="0"/>
              <w:ind w:left="0" w:right="0" w:firstLine="0"/>
              <w:jc w:val="left"/>
              <w:rPr>
                <w:rtl w:val="0"/>
              </w:rPr>
            </w:pPr>
            <w:r>
              <w:rPr>
                <w:rFonts w:ascii="Calibri" w:cs="Calibri" w:hAnsi="Calibri" w:eastAsia="Calibri"/>
                <w:b w:val="1"/>
                <w:bCs w:val="1"/>
                <w:sz w:val="22"/>
                <w:szCs w:val="22"/>
                <w:rtl w:val="0"/>
                <w:lang w:val="en-US"/>
              </w:rPr>
              <w:t>Module Assessment (%): *</w:t>
            </w:r>
          </w:p>
        </w:tc>
        <w:tc>
          <w:tcPr>
            <w:tcW w:type="dxa" w:w="20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sz w:val="22"/>
                <w:szCs w:val="22"/>
                <w:rtl w:val="0"/>
                <w:lang w:val="en-US"/>
              </w:rPr>
              <w:t>50%</w:t>
            </w:r>
          </w:p>
        </w:tc>
      </w:tr>
      <w:tr>
        <w:tblPrEx>
          <w:shd w:val="clear" w:color="auto" w:fill="cdd4e9"/>
        </w:tblPrEx>
        <w:trPr>
          <w:trHeight w:val="250"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sz w:val="22"/>
                <w:szCs w:val="22"/>
                <w:rtl w:val="0"/>
                <w:lang w:val="en-US"/>
              </w:rPr>
              <w:t>Module Lead:*</w:t>
            </w:r>
          </w:p>
        </w:tc>
        <w:tc>
          <w:tcPr>
            <w:tcW w:type="dxa" w:w="850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sz w:val="22"/>
                <w:szCs w:val="22"/>
                <w:rtl w:val="0"/>
                <w:lang w:val="en-US"/>
              </w:rPr>
              <w:t>Mathew Jones</w:t>
            </w:r>
          </w:p>
        </w:tc>
      </w:tr>
      <w:tr>
        <w:tblPrEx>
          <w:shd w:val="clear" w:color="auto" w:fill="cdd4e9"/>
        </w:tblPrEx>
        <w:trPr>
          <w:trHeight w:val="110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sz w:val="22"/>
                <w:szCs w:val="22"/>
                <w:rtl w:val="0"/>
                <w:lang w:val="en-US"/>
              </w:rPr>
              <w:t>Assignment Title:*</w:t>
            </w:r>
          </w:p>
        </w:tc>
        <w:tc>
          <w:tcPr>
            <w:tcW w:type="dxa" w:w="37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color w:val="373a3c"/>
                <w:sz w:val="20"/>
                <w:szCs w:val="20"/>
                <w:u w:color="373a3c"/>
                <w:rtl w:val="0"/>
                <w:lang w:val="en-US"/>
              </w:rPr>
              <w:t>Prepare and present a resource suitable for a year group of your choice within the Foundation Phase that develops an/or area(s) of learning and experience</w:t>
            </w:r>
          </w:p>
        </w:tc>
        <w:tc>
          <w:tcPr>
            <w:tcW w:type="dxa" w:w="26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sz w:val="22"/>
                <w:szCs w:val="22"/>
                <w:rtl w:val="0"/>
                <w:lang w:val="en-US"/>
              </w:rPr>
              <w:t>Assignment No (1 of 2):*</w:t>
            </w:r>
          </w:p>
        </w:tc>
        <w:tc>
          <w:tcPr>
            <w:tcW w:type="dxa" w:w="20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sz w:val="22"/>
                <w:szCs w:val="22"/>
                <w:rtl w:val="0"/>
                <w:lang w:val="en-US"/>
              </w:rPr>
              <w:t>1</w:t>
            </w:r>
          </w:p>
        </w:tc>
      </w:tr>
      <w:tr>
        <w:tblPrEx>
          <w:shd w:val="clear" w:color="auto" w:fill="cdd4e9"/>
        </w:tblPrEx>
        <w:trPr>
          <w:trHeight w:val="250"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sz w:val="22"/>
                <w:szCs w:val="22"/>
                <w:rtl w:val="0"/>
                <w:lang w:val="en-US"/>
              </w:rPr>
              <w:t>Start date:*</w:t>
            </w:r>
          </w:p>
        </w:tc>
        <w:tc>
          <w:tcPr>
            <w:tcW w:type="dxa" w:w="37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sz w:val="22"/>
                <w:szCs w:val="22"/>
                <w:rtl w:val="0"/>
                <w:lang w:val="en-US"/>
              </w:rPr>
              <w:t>03.10.16</w:t>
            </w:r>
          </w:p>
        </w:tc>
        <w:tc>
          <w:tcPr>
            <w:tcW w:type="dxa" w:w="26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sz w:val="22"/>
                <w:szCs w:val="22"/>
                <w:rtl w:val="0"/>
                <w:lang w:val="en-US"/>
              </w:rPr>
              <w:t>Submission deadline:*</w:t>
            </w:r>
          </w:p>
        </w:tc>
        <w:tc>
          <w:tcPr>
            <w:tcW w:type="dxa" w:w="20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sz w:val="22"/>
                <w:szCs w:val="22"/>
                <w:rtl w:val="0"/>
                <w:lang w:val="en-US"/>
              </w:rPr>
              <w:t>12.12.17</w:t>
            </w:r>
          </w:p>
        </w:tc>
      </w:tr>
      <w:tr>
        <w:tblPrEx>
          <w:shd w:val="clear" w:color="auto" w:fill="cdd4e9"/>
        </w:tblPrEx>
        <w:trPr>
          <w:trHeight w:val="970"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sz w:val="22"/>
                <w:szCs w:val="22"/>
                <w:rtl w:val="0"/>
                <w:lang w:val="en-US"/>
              </w:rPr>
              <w:t>Return date of provisional marks &amp; written feedback:*</w:t>
            </w:r>
          </w:p>
        </w:tc>
        <w:tc>
          <w:tcPr>
            <w:tcW w:type="dxa" w:w="850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jc w:val="center"/>
        <w:rPr>
          <w:rFonts w:ascii="Calibri Light" w:cs="Calibri Light" w:hAnsi="Calibri Light" w:eastAsia="Calibri Light"/>
          <w:b w:val="1"/>
          <w:bCs w:val="1"/>
          <w:i w:val="1"/>
          <w:iCs w:val="1"/>
        </w:rPr>
      </w:pPr>
    </w:p>
    <w:tbl>
      <w:tblPr>
        <w:tblW w:w="1059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809"/>
        <w:gridCol w:w="6521"/>
        <w:gridCol w:w="1134"/>
        <w:gridCol w:w="1134"/>
      </w:tblGrid>
      <w:tr>
        <w:tblPrEx>
          <w:shd w:val="clear" w:color="auto" w:fill="cdd4e9"/>
        </w:tblPrEx>
        <w:trPr>
          <w:trHeight w:val="935" w:hRule="atLeast"/>
        </w:trPr>
        <w:tc>
          <w:tcPr>
            <w:tcW w:type="dxa" w:w="18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8d8d8"/>
            <w:tcMar>
              <w:top w:type="dxa" w:w="80"/>
              <w:left w:type="dxa" w:w="80"/>
              <w:bottom w:type="dxa" w:w="80"/>
              <w:right w:type="dxa" w:w="80"/>
            </w:tcMar>
            <w:vAlign w:val="top"/>
          </w:tcPr>
          <w:p>
            <w:pPr>
              <w:pStyle w:val="Body"/>
            </w:pPr>
            <w:r>
              <w:rPr>
                <w:rFonts w:ascii="Calibri" w:cs="Calibri" w:hAnsi="Calibri" w:eastAsia="Calibri"/>
                <w:b w:val="1"/>
                <w:bCs w:val="1"/>
                <w:sz w:val="22"/>
                <w:szCs w:val="22"/>
                <w:rtl w:val="0"/>
                <w:lang w:val="en-US"/>
              </w:rPr>
              <w:t>Referencing:</w:t>
            </w:r>
          </w:p>
        </w:tc>
        <w:tc>
          <w:tcPr>
            <w:tcW w:type="dxa" w:w="8789"/>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Text 2"/>
              <w:spacing w:line="240" w:lineRule="auto"/>
              <w:rPr>
                <w:rFonts w:ascii="Calibri" w:cs="Calibri" w:hAnsi="Calibri" w:eastAsia="Calibri"/>
                <w:sz w:val="18"/>
                <w:szCs w:val="18"/>
              </w:rPr>
            </w:pPr>
            <w:r>
              <w:rPr>
                <w:rFonts w:ascii="Calibri" w:cs="Calibri" w:hAnsi="Calibri" w:eastAsia="Calibri"/>
                <w:sz w:val="18"/>
                <w:szCs w:val="18"/>
                <w:rtl w:val="0"/>
                <w:lang w:val="en-US"/>
              </w:rPr>
              <w:t xml:space="preserve">*Append to your submission a reference list that indicates the books, articles, etc. that you have read or quoted in order to complete this assignment (e.g. for books: surname of author and initials,  year of publication, </w:t>
            </w:r>
            <w:r>
              <w:rPr>
                <w:rFonts w:ascii="Calibri" w:cs="Calibri" w:hAnsi="Calibri" w:eastAsia="Calibri"/>
                <w:sz w:val="18"/>
                <w:szCs w:val="18"/>
                <w:u w:val="single"/>
                <w:rtl w:val="0"/>
                <w:lang w:val="en-US"/>
              </w:rPr>
              <w:t>title of book</w:t>
            </w:r>
            <w:r>
              <w:rPr>
                <w:rFonts w:ascii="Calibri" w:cs="Calibri" w:hAnsi="Calibri" w:eastAsia="Calibri"/>
                <w:sz w:val="18"/>
                <w:szCs w:val="18"/>
                <w:rtl w:val="0"/>
                <w:lang w:val="en-US"/>
              </w:rPr>
              <w:t>, edition, publisher: place of publication) along with this submission sheet.</w:t>
            </w:r>
          </w:p>
          <w:p>
            <w:pPr>
              <w:pStyle w:val="Body Text 2"/>
              <w:bidi w:val="0"/>
              <w:spacing w:line="240" w:lineRule="auto"/>
              <w:ind w:left="0" w:right="0" w:firstLine="0"/>
              <w:jc w:val="left"/>
              <w:rPr>
                <w:rtl w:val="0"/>
              </w:rPr>
            </w:pPr>
            <w:r>
              <w:rPr>
                <w:rFonts w:ascii="Calibri" w:cs="Calibri" w:hAnsi="Calibri" w:eastAsia="Calibri"/>
                <w:i w:val="1"/>
                <w:iCs w:val="1"/>
                <w:sz w:val="18"/>
                <w:szCs w:val="18"/>
                <w:rtl w:val="0"/>
                <w:lang w:val="en-US"/>
              </w:rPr>
              <w:t>*as this is a recorded presentation it is not essential to provide a reference list, but it is desirable.</w:t>
            </w:r>
          </w:p>
        </w:tc>
      </w:tr>
      <w:tr>
        <w:tblPrEx>
          <w:shd w:val="clear" w:color="auto" w:fill="cdd4e9"/>
        </w:tblPrEx>
        <w:trPr>
          <w:trHeight w:val="1933" w:hRule="atLeast"/>
        </w:trPr>
        <w:tc>
          <w:tcPr>
            <w:tcW w:type="dxa" w:w="1809"/>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d8d8d8"/>
            <w:tcMar>
              <w:top w:type="dxa" w:w="80"/>
              <w:left w:type="dxa" w:w="80"/>
              <w:bottom w:type="dxa" w:w="80"/>
              <w:right w:type="dxa" w:w="80"/>
            </w:tcMar>
            <w:vAlign w:val="top"/>
          </w:tcPr>
          <w:p>
            <w:pPr>
              <w:pStyle w:val="Body"/>
            </w:pPr>
            <w:r>
              <w:rPr>
                <w:rFonts w:ascii="Calibri" w:cs="Calibri" w:hAnsi="Calibri" w:eastAsia="Calibri"/>
                <w:b w:val="1"/>
                <w:bCs w:val="1"/>
                <w:sz w:val="22"/>
                <w:szCs w:val="22"/>
                <w:rtl w:val="0"/>
                <w:lang w:val="en-US"/>
              </w:rPr>
              <w:t>Submission:</w:t>
            </w:r>
          </w:p>
        </w:tc>
        <w:tc>
          <w:tcPr>
            <w:tcW w:type="dxa" w:w="6521"/>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w:spacing w:before="120" w:after="120"/>
              <w:jc w:val="both"/>
              <w:rPr>
                <w:rFonts w:ascii="Calibri" w:cs="Calibri" w:hAnsi="Calibri" w:eastAsia="Calibri"/>
                <w:sz w:val="22"/>
                <w:szCs w:val="22"/>
              </w:rPr>
            </w:pPr>
            <w:r>
              <w:rPr>
                <w:rFonts w:ascii="Calibri" w:cs="Calibri" w:hAnsi="Calibri" w:eastAsia="Calibri"/>
                <w:b w:val="1"/>
                <w:bCs w:val="1"/>
                <w:sz w:val="22"/>
                <w:szCs w:val="22"/>
                <w:rtl w:val="0"/>
                <w:lang w:val="en-US"/>
              </w:rPr>
              <w:t xml:space="preserve">All assignments must be submitted to Turnitin unless otherwise instructed by the Lecturer. </w:t>
            </w:r>
          </w:p>
          <w:p>
            <w:pPr>
              <w:pStyle w:val="List Paragraph"/>
              <w:bidi w:val="0"/>
              <w:ind w:left="0" w:right="0" w:firstLine="0"/>
              <w:jc w:val="left"/>
              <w:rPr>
                <w:rtl w:val="0"/>
              </w:rPr>
            </w:pPr>
            <w:r>
              <w:rPr>
                <w:rFonts w:ascii="Helvetica" w:cs="Calibri Light" w:hAnsi="Helvetica" w:eastAsia="Calibri Light"/>
                <w:b w:val="1"/>
                <w:bCs w:val="1"/>
                <w:sz w:val="18"/>
                <w:szCs w:val="18"/>
                <w:rtl w:val="0"/>
                <w:lang w:val="en-US"/>
              </w:rPr>
              <w:t>Note</w:t>
            </w:r>
            <w:r>
              <w:rPr>
                <w:rFonts w:ascii="Calibri Light" w:cs="Calibri Light" w:hAnsi="Calibri Light" w:eastAsia="Calibri Light"/>
                <w:sz w:val="18"/>
                <w:szCs w:val="18"/>
                <w:rtl w:val="0"/>
                <w:lang w:val="en-US"/>
              </w:rPr>
              <w:t xml:space="preserve">: the Turnitin version is the primary submission and acts as a receipt for the student.  </w:t>
            </w:r>
            <w:r>
              <w:rPr>
                <w:rFonts w:ascii="Helvetica" w:cs="Calibri Light" w:hAnsi="Helvetica" w:eastAsia="Calibri Light"/>
                <w:b w:val="1"/>
                <w:bCs w:val="1"/>
                <w:sz w:val="18"/>
                <w:szCs w:val="18"/>
                <w:rtl w:val="0"/>
                <w:lang w:val="en-US"/>
              </w:rPr>
              <w:t xml:space="preserve">Late submission of the electronic version of the assignment will result in a late penalty.  </w:t>
            </w:r>
            <w:r>
              <w:rPr>
                <w:rFonts w:ascii="Calibri Light" w:cs="Calibri Light" w:hAnsi="Calibri Light" w:eastAsia="Calibri Light"/>
                <w:sz w:val="18"/>
                <w:szCs w:val="18"/>
                <w:rtl w:val="0"/>
                <w:lang w:val="en-US"/>
              </w:rPr>
              <w:t>Penalties for late submission: Up to one week late, maximum 40%.  Over one week late will be recorded as a non-submission.  Late submission penalties may be lifted only with the approval of the Extenuating Circumstances Panel.</w:t>
            </w:r>
          </w:p>
        </w:tc>
        <w:tc>
          <w:tcPr>
            <w:tcW w:type="dxa" w:w="1134"/>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d8d8d8"/>
            <w:tcMar>
              <w:top w:type="dxa" w:w="80"/>
              <w:left w:type="dxa" w:w="80"/>
              <w:bottom w:type="dxa" w:w="80"/>
              <w:right w:type="dxa" w:w="80"/>
            </w:tcMar>
            <w:vAlign w:val="top"/>
          </w:tcPr>
          <w:p>
            <w:pPr>
              <w:pStyle w:val="Body"/>
            </w:pPr>
            <w:r>
              <w:rPr>
                <w:rFonts w:ascii="Calibri" w:cs="Calibri" w:hAnsi="Calibri" w:eastAsia="Calibri"/>
                <w:b w:val="1"/>
                <w:bCs w:val="1"/>
                <w:sz w:val="24"/>
                <w:szCs w:val="24"/>
                <w:lang w:val="en-US"/>
              </w:rPr>
              <w:br w:type="textWrapping"/>
            </w:r>
            <w:r>
              <w:rPr>
                <w:rFonts w:ascii="Calibri" w:cs="Calibri" w:hAnsi="Calibri" w:eastAsia="Calibri"/>
                <w:b w:val="1"/>
                <w:bCs w:val="1"/>
                <w:sz w:val="22"/>
                <w:szCs w:val="22"/>
                <w:rtl w:val="0"/>
                <w:lang w:val="en-US"/>
              </w:rPr>
              <w:t>Date:</w:t>
            </w:r>
          </w:p>
        </w:tc>
        <w:tc>
          <w:tcPr>
            <w:tcW w:type="dxa" w:w="1134"/>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Calibri" w:hAnsi="Times New Roman" w:eastAsia="Calibri"/>
                <w:b w:val="0"/>
                <w:bCs w:val="0"/>
                <w:i w:val="0"/>
                <w:iCs w:val="0"/>
                <w:caps w:val="0"/>
                <w:smallCaps w:val="0"/>
                <w:strike w:val="0"/>
                <w:dstrike w:val="0"/>
                <w:outline w:val="0"/>
                <w:color w:val="000000"/>
                <w:spacing w:val="0"/>
                <w:kern w:val="0"/>
                <w:position w:val="0"/>
                <w:sz w:val="24"/>
                <w:szCs w:val="24"/>
                <w:u w:val="none" w:color="000000"/>
                <w:vertAlign w:val="baseline"/>
                <w:rtl w:val="0"/>
              </w:rPr>
              <w:t>11/12/2017</w:t>
            </w:r>
          </w:p>
        </w:tc>
      </w:tr>
      <w:tr>
        <w:tblPrEx>
          <w:shd w:val="clear" w:color="auto" w:fill="cdd4e9"/>
        </w:tblPrEx>
        <w:trPr>
          <w:trHeight w:val="490" w:hRule="atLeast"/>
        </w:trPr>
        <w:tc>
          <w:tcPr>
            <w:tcW w:type="dxa" w:w="1809"/>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d8d8d8"/>
            <w:tcMar>
              <w:top w:type="dxa" w:w="80"/>
              <w:left w:type="dxa" w:w="80"/>
              <w:bottom w:type="dxa" w:w="80"/>
              <w:right w:type="dxa" w:w="80"/>
            </w:tcMar>
            <w:vAlign w:val="top"/>
          </w:tcPr>
          <w:p>
            <w:pPr>
              <w:pStyle w:val="Body"/>
            </w:pPr>
            <w:r>
              <w:rPr>
                <w:rFonts w:ascii="Calibri" w:cs="Calibri" w:hAnsi="Calibri" w:eastAsia="Calibri"/>
                <w:b w:val="1"/>
                <w:bCs w:val="1"/>
                <w:color w:val="ff0000"/>
                <w:sz w:val="22"/>
                <w:szCs w:val="22"/>
                <w:u w:color="ff0000"/>
                <w:rtl w:val="0"/>
                <w:lang w:val="en-US"/>
              </w:rPr>
              <w:t>Link to the presentation:</w:t>
            </w:r>
          </w:p>
        </w:tc>
        <w:tc>
          <w:tcPr>
            <w:tcW w:type="dxa" w:w="6521"/>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List Paragraph"/>
              <w:ind w:left="0" w:firstLine="0"/>
            </w:pPr>
            <w:r>
              <w:rPr>
                <w:rStyle w:val="Hyperlink.0"/>
                <w:rFonts w:ascii="Calibri" w:cs="Calibri" w:hAnsi="Calibri" w:eastAsia="Calibri"/>
                <w:b w:val="1"/>
                <w:bCs w:val="1"/>
                <w:color w:val="0563c1"/>
                <w:sz w:val="22"/>
                <w:szCs w:val="22"/>
                <w:u w:val="single" w:color="0563c1"/>
              </w:rPr>
              <w:fldChar w:fldCharType="begin" w:fldLock="0"/>
            </w:r>
            <w:r>
              <w:rPr>
                <w:rStyle w:val="Hyperlink.0"/>
                <w:rFonts w:ascii="Calibri" w:cs="Calibri" w:hAnsi="Calibri" w:eastAsia="Calibri"/>
                <w:b w:val="1"/>
                <w:bCs w:val="1"/>
                <w:color w:val="0563c1"/>
                <w:sz w:val="22"/>
                <w:szCs w:val="22"/>
                <w:u w:val="single" w:color="0563c1"/>
              </w:rPr>
              <w:instrText xml:space="preserve"> HYPERLINK "https://youtu.be/6-Im5vGIDlo"</w:instrText>
            </w:r>
            <w:r>
              <w:rPr>
                <w:rStyle w:val="Hyperlink.0"/>
                <w:rFonts w:ascii="Calibri" w:cs="Calibri" w:hAnsi="Calibri" w:eastAsia="Calibri"/>
                <w:b w:val="1"/>
                <w:bCs w:val="1"/>
                <w:color w:val="0563c1"/>
                <w:sz w:val="22"/>
                <w:szCs w:val="22"/>
                <w:u w:val="single" w:color="0563c1"/>
              </w:rPr>
              <w:fldChar w:fldCharType="separate" w:fldLock="0"/>
            </w:r>
            <w:r>
              <w:rPr>
                <w:rStyle w:val="Hyperlink.0"/>
                <w:rFonts w:ascii="Calibri" w:cs="Calibri" w:hAnsi="Calibri" w:eastAsia="Calibri"/>
                <w:b w:val="1"/>
                <w:bCs w:val="1"/>
                <w:color w:val="0563c1"/>
                <w:sz w:val="22"/>
                <w:szCs w:val="22"/>
                <w:u w:val="single" w:color="0563c1"/>
                <w:rtl w:val="0"/>
                <w:lang w:val="en-US"/>
              </w:rPr>
              <w:t>https://youtu.be/6-Im5vGIDlo</w:t>
            </w:r>
            <w:r>
              <w:rPr>
                <w:rFonts w:ascii="Calibri" w:cs="Calibri" w:hAnsi="Calibri" w:eastAsia="Calibri"/>
                <w:b w:val="1"/>
                <w:bCs w:val="1"/>
                <w:color w:val="ff0000"/>
                <w:sz w:val="22"/>
                <w:szCs w:val="22"/>
                <w:u w:color="ff0000"/>
              </w:rPr>
              <w:fldChar w:fldCharType="end" w:fldLock="0"/>
            </w:r>
          </w:p>
        </w:tc>
        <w:tc>
          <w:tcPr>
            <w:tcW w:type="dxa" w:w="113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d8d8d8"/>
            <w:tcMar>
              <w:top w:type="dxa" w:w="80"/>
              <w:left w:type="dxa" w:w="80"/>
              <w:bottom w:type="dxa" w:w="80"/>
              <w:right w:type="dxa" w:w="80"/>
            </w:tcMar>
            <w:vAlign w:val="top"/>
          </w:tcPr>
          <w:p/>
        </w:tc>
        <w:tc>
          <w:tcPr>
            <w:tcW w:type="dxa" w:w="1134"/>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tbl>
      <w:tblPr>
        <w:tblW w:w="1059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8359"/>
        <w:gridCol w:w="1134"/>
        <w:gridCol w:w="1105"/>
      </w:tblGrid>
      <w:tr>
        <w:tblPrEx>
          <w:shd w:val="clear" w:color="auto" w:fill="cdd4e9"/>
        </w:tblPrEx>
        <w:trPr>
          <w:trHeight w:val="290" w:hRule="atLeast"/>
        </w:trPr>
        <w:tc>
          <w:tcPr>
            <w:tcW w:type="dxa" w:w="835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Calibri" w:cs="Calibri" w:hAnsi="Calibri" w:eastAsia="Calibri"/>
                <w:b w:val="0"/>
                <w:bCs w:val="0"/>
                <w:sz w:val="22"/>
                <w:szCs w:val="22"/>
                <w:rtl w:val="0"/>
                <w:lang w:val="en-US"/>
              </w:rPr>
              <w:t>Module lead to tick to indicate if a hard copy version of the assignment must be submitted.*</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rtl w:val="0"/>
                <w:lang w:val="en-US"/>
              </w:rPr>
              <w:t>YES</w:t>
            </w:r>
          </w:p>
        </w:tc>
        <w:tc>
          <w:tcPr>
            <w:tcW w:type="dxa" w:w="11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310" w:hRule="atLeast"/>
        </w:trPr>
        <w:tc>
          <w:tcPr>
            <w:tcW w:type="dxa" w:w="835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rtl w:val="0"/>
                <w:lang w:val="en-US"/>
              </w:rPr>
              <w:t>NO</w:t>
            </w:r>
          </w:p>
        </w:tc>
        <w:tc>
          <w:tcPr>
            <w:tcW w:type="dxa" w:w="11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Unicode MS" w:cs="Arial Unicode MS" w:hAnsi="Arial Unicode MS" w:eastAsia="Arial Unicode MS" w:hint="default"/>
                <w:b w:val="0"/>
                <w:bCs w:val="0"/>
                <w:i w:val="0"/>
                <w:iCs w:val="0"/>
                <w:rtl w:val="0"/>
                <w:lang w:val="en-US"/>
              </w:rPr>
              <w:t>✓</w:t>
            </w:r>
          </w:p>
        </w:tc>
      </w:tr>
    </w:tbl>
    <w:p>
      <w:pPr>
        <w:pStyle w:val="Body"/>
        <w:widowControl w:val="0"/>
        <w:rPr>
          <w:rFonts w:ascii="Calibri Light" w:cs="Calibri Light" w:hAnsi="Calibri Light" w:eastAsia="Calibri Light"/>
          <w:b w:val="1"/>
          <w:bCs w:val="1"/>
          <w:i w:val="1"/>
          <w:iCs w:val="1"/>
        </w:rPr>
      </w:pPr>
    </w:p>
    <w:p>
      <w:pPr>
        <w:pStyle w:val="Body"/>
        <w:rPr>
          <w:sz w:val="32"/>
          <w:szCs w:val="32"/>
        </w:rPr>
      </w:pPr>
    </w:p>
    <w:p>
      <w:pPr>
        <w:pStyle w:val="Body"/>
        <w:rPr>
          <w:rFonts w:ascii="Calibri" w:cs="Calibri" w:hAnsi="Calibri" w:eastAsia="Calibri"/>
          <w:b w:val="1"/>
          <w:bCs w:val="1"/>
        </w:rPr>
      </w:pPr>
    </w:p>
    <w:p>
      <w:pPr>
        <w:pStyle w:val="Body"/>
        <w:rPr>
          <w:sz w:val="32"/>
          <w:szCs w:val="32"/>
        </w:rPr>
      </w:pPr>
    </w:p>
    <w:tbl>
      <w:tblPr>
        <w:tblW w:w="1054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5274"/>
        <w:gridCol w:w="5274"/>
      </w:tblGrid>
      <w:tr>
        <w:tblPrEx>
          <w:shd w:val="clear" w:color="auto" w:fill="cdd4e9"/>
        </w:tblPrEx>
        <w:trPr>
          <w:trHeight w:val="490" w:hRule="atLeast"/>
        </w:trPr>
        <w:tc>
          <w:tcPr>
            <w:tcW w:type="dxa" w:w="5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e5e5"/>
            <w:tcMar>
              <w:top w:type="dxa" w:w="80"/>
              <w:left w:type="dxa" w:w="80"/>
              <w:bottom w:type="dxa" w:w="80"/>
              <w:right w:type="dxa" w:w="80"/>
            </w:tcMar>
            <w:vAlign w:val="top"/>
          </w:tcPr>
          <w:p>
            <w:pPr>
              <w:pStyle w:val="Body"/>
              <w:rPr>
                <w:rFonts w:ascii="Calibri" w:cs="Calibri" w:hAnsi="Calibri" w:eastAsia="Calibri"/>
                <w:b w:val="1"/>
                <w:bCs w:val="1"/>
                <w:sz w:val="22"/>
                <w:szCs w:val="22"/>
              </w:rPr>
            </w:pPr>
            <w:r>
              <w:rPr>
                <w:rFonts w:ascii="Calibri" w:cs="Calibri" w:hAnsi="Calibri" w:eastAsia="Calibri"/>
                <w:b w:val="1"/>
                <w:bCs w:val="1"/>
                <w:sz w:val="22"/>
                <w:szCs w:val="22"/>
                <w:rtl w:val="0"/>
                <w:lang w:val="en-US"/>
              </w:rPr>
              <w:t>Learning Outcomes tested*</w:t>
            </w:r>
          </w:p>
          <w:p>
            <w:pPr>
              <w:pStyle w:val="Body"/>
              <w:bidi w:val="0"/>
              <w:ind w:left="0" w:right="0" w:firstLine="0"/>
              <w:jc w:val="left"/>
              <w:rPr>
                <w:rtl w:val="0"/>
              </w:rPr>
            </w:pPr>
            <w:r>
              <w:rPr>
                <w:rFonts w:ascii="Calibri" w:cs="Calibri" w:hAnsi="Calibri" w:eastAsia="Calibri"/>
                <w:b w:val="1"/>
                <w:bCs w:val="1"/>
                <w:sz w:val="22"/>
                <w:szCs w:val="22"/>
                <w:rtl w:val="0"/>
                <w:lang w:val="en-US"/>
              </w:rPr>
              <w:t>(from module syllabus)</w:t>
            </w:r>
          </w:p>
        </w:tc>
        <w:tc>
          <w:tcPr>
            <w:tcW w:type="dxa" w:w="5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e5e5"/>
            <w:tcMar>
              <w:top w:type="dxa" w:w="80"/>
              <w:left w:type="dxa" w:w="80"/>
              <w:bottom w:type="dxa" w:w="80"/>
              <w:right w:type="dxa" w:w="80"/>
            </w:tcMar>
            <w:vAlign w:val="top"/>
          </w:tcPr>
          <w:p>
            <w:pPr>
              <w:pStyle w:val="Body"/>
            </w:pPr>
            <w:r>
              <w:rPr>
                <w:rFonts w:ascii="Calibri" w:cs="Calibri" w:hAnsi="Calibri" w:eastAsia="Calibri"/>
                <w:b w:val="1"/>
                <w:bCs w:val="1"/>
                <w:sz w:val="22"/>
                <w:szCs w:val="22"/>
                <w:rtl w:val="0"/>
                <w:lang w:val="en-US"/>
              </w:rPr>
              <w:t>Assessment Criteria: To achieve each outcome a student must demonstrate the ability to:*</w:t>
            </w:r>
          </w:p>
        </w:tc>
      </w:tr>
      <w:tr>
        <w:tblPrEx>
          <w:shd w:val="clear" w:color="auto" w:fill="cdd4e9"/>
        </w:tblPrEx>
        <w:trPr>
          <w:trHeight w:val="11990" w:hRule="atLeast"/>
        </w:trPr>
        <w:tc>
          <w:tcPr>
            <w:tcW w:type="dxa" w:w="5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Calibri" w:cs="Calibri" w:hAnsi="Calibri" w:eastAsia="Calibri"/>
                <w:sz w:val="22"/>
                <w:szCs w:val="22"/>
                <w:lang w:val="en-US"/>
              </w:rPr>
            </w:pPr>
          </w:p>
          <w:p>
            <w:pPr>
              <w:pStyle w:val="Body"/>
              <w:bidi w:val="0"/>
              <w:ind w:left="0" w:right="0" w:firstLine="0"/>
              <w:jc w:val="left"/>
              <w:rPr>
                <w:rFonts w:ascii="Calibri" w:cs="Calibri" w:hAnsi="Calibri" w:eastAsia="Calibri"/>
                <w:sz w:val="22"/>
                <w:szCs w:val="22"/>
                <w:rtl w:val="0"/>
              </w:rPr>
            </w:pPr>
            <w:r>
              <w:rPr>
                <w:rFonts w:ascii="Calibri" w:cs="Calibri" w:hAnsi="Calibri" w:eastAsia="Calibri"/>
                <w:sz w:val="22"/>
                <w:szCs w:val="22"/>
                <w:rtl w:val="0"/>
                <w:lang w:val="en-US"/>
              </w:rPr>
              <w:t xml:space="preserve">Upon the successful completion of this module, the student should be able to: </w:t>
            </w:r>
          </w:p>
          <w:p>
            <w:pPr>
              <w:pStyle w:val="Body"/>
              <w:rPr>
                <w:rFonts w:ascii="Calibri" w:cs="Calibri" w:hAnsi="Calibri" w:eastAsia="Calibri"/>
                <w:sz w:val="22"/>
                <w:szCs w:val="22"/>
                <w:lang w:val="en-US"/>
              </w:rPr>
            </w:pPr>
          </w:p>
          <w:p>
            <w:pPr>
              <w:pStyle w:val="Body"/>
              <w:ind w:left="360" w:firstLine="0"/>
              <w:rPr>
                <w:rFonts w:ascii="Calibri" w:cs="Calibri" w:hAnsi="Calibri" w:eastAsia="Calibri"/>
                <w:sz w:val="22"/>
                <w:szCs w:val="22"/>
                <w:lang w:val="en-US"/>
              </w:rPr>
            </w:pPr>
          </w:p>
          <w:p>
            <w:pPr>
              <w:pStyle w:val="Body"/>
              <w:bidi w:val="0"/>
              <w:ind w:left="0" w:right="0" w:firstLine="0"/>
              <w:jc w:val="left"/>
              <w:rPr>
                <w:rFonts w:ascii="Arial" w:cs="Arial" w:hAnsi="Arial" w:eastAsia="Arial"/>
                <w:b w:val="1"/>
                <w:bCs w:val="1"/>
                <w:sz w:val="28"/>
                <w:szCs w:val="28"/>
                <w:rtl w:val="0"/>
              </w:rPr>
            </w:pPr>
            <w:r>
              <w:rPr>
                <w:rFonts w:ascii="Arial" w:hAnsi="Arial"/>
                <w:b w:val="1"/>
                <w:bCs w:val="1"/>
                <w:sz w:val="28"/>
                <w:szCs w:val="28"/>
                <w:rtl w:val="0"/>
                <w:lang w:val="en-US"/>
              </w:rPr>
              <w:t>Assessment criteria</w:t>
            </w:r>
          </w:p>
          <w:p>
            <w:pPr>
              <w:pStyle w:val="Body"/>
              <w:rPr>
                <w:lang w:val="en-US"/>
              </w:rPr>
            </w:pPr>
          </w:p>
          <w:p>
            <w:pPr>
              <w:pStyle w:val="Body"/>
              <w:numPr>
                <w:ilvl w:val="0"/>
                <w:numId w:val="1"/>
              </w:numPr>
              <w:bidi w:val="0"/>
              <w:ind w:right="0"/>
              <w:jc w:val="both"/>
              <w:rPr>
                <w:rFonts w:ascii="Arial" w:cs="Arial" w:hAnsi="Arial" w:eastAsia="Arial"/>
                <w:rtl w:val="0"/>
                <w:lang w:val="en-US"/>
              </w:rPr>
            </w:pPr>
            <w:r>
              <w:rPr>
                <w:rFonts w:ascii="Arial" w:hAnsi="Arial"/>
                <w:rtl w:val="0"/>
                <w:lang w:val="en-US"/>
              </w:rPr>
              <w:t>a secure knowledge and understanding of the scope, character and purpose of the primary curriculum in Wales;</w:t>
            </w:r>
          </w:p>
          <w:p>
            <w:pPr>
              <w:pStyle w:val="Body"/>
              <w:ind w:left="720" w:firstLine="0"/>
              <w:jc w:val="both"/>
              <w:rPr>
                <w:rFonts w:ascii="Arial" w:cs="Arial" w:hAnsi="Arial" w:eastAsia="Arial"/>
                <w:lang w:val="en-US"/>
              </w:rPr>
            </w:pPr>
          </w:p>
          <w:p>
            <w:pPr>
              <w:pStyle w:val="Body"/>
              <w:numPr>
                <w:ilvl w:val="0"/>
                <w:numId w:val="1"/>
              </w:numPr>
              <w:bidi w:val="0"/>
              <w:ind w:right="0"/>
              <w:jc w:val="both"/>
              <w:rPr>
                <w:rFonts w:ascii="Arial" w:cs="Arial" w:hAnsi="Arial" w:eastAsia="Arial"/>
                <w:rtl w:val="0"/>
                <w:lang w:val="en-US"/>
              </w:rPr>
            </w:pPr>
            <w:r>
              <w:rPr>
                <w:rFonts w:ascii="Arial" w:hAnsi="Arial"/>
                <w:rtl w:val="0"/>
                <w:lang w:val="en-US"/>
              </w:rPr>
              <w:t>a knowledge and understanding of learning and teaching within a cross-curricular approach</w:t>
            </w:r>
          </w:p>
          <w:p>
            <w:pPr>
              <w:pStyle w:val="Body"/>
              <w:jc w:val="both"/>
              <w:rPr>
                <w:rFonts w:ascii="Arial" w:cs="Arial" w:hAnsi="Arial" w:eastAsia="Arial"/>
                <w:lang w:val="en-US"/>
              </w:rPr>
            </w:pPr>
          </w:p>
          <w:p>
            <w:pPr>
              <w:pStyle w:val="Body"/>
              <w:numPr>
                <w:ilvl w:val="0"/>
                <w:numId w:val="1"/>
              </w:numPr>
              <w:bidi w:val="0"/>
              <w:ind w:right="0"/>
              <w:jc w:val="both"/>
              <w:rPr>
                <w:rFonts w:ascii="Arial" w:cs="Arial" w:hAnsi="Arial" w:eastAsia="Arial"/>
                <w:rtl w:val="0"/>
                <w:lang w:val="en-US"/>
              </w:rPr>
            </w:pPr>
            <w:r>
              <w:rPr>
                <w:rFonts w:ascii="Arial" w:hAnsi="Arial"/>
                <w:rtl w:val="0"/>
                <w:lang w:val="en-US"/>
              </w:rPr>
              <w:t>an ability to prepare and plan effectively for teaching within Foundation Phase areas of learning and Key Stage 2 non-core subjects; as well as how these link to Donaldson</w:t>
            </w:r>
            <w:r>
              <w:rPr>
                <w:rFonts w:ascii="Arial" w:hAnsi="Arial" w:hint="default"/>
                <w:rtl w:val="0"/>
                <w:lang w:val="en-US"/>
              </w:rPr>
              <w:t>’</w:t>
            </w:r>
            <w:r>
              <w:rPr>
                <w:rFonts w:ascii="Arial" w:hAnsi="Arial"/>
                <w:rtl w:val="0"/>
                <w:lang w:val="en-US"/>
              </w:rPr>
              <w:t>s Areas of Learning and experience.</w:t>
            </w:r>
          </w:p>
          <w:p>
            <w:pPr>
              <w:pStyle w:val="Body"/>
              <w:jc w:val="both"/>
              <w:rPr>
                <w:rFonts w:ascii="Arial" w:cs="Arial" w:hAnsi="Arial" w:eastAsia="Arial"/>
                <w:lang w:val="en-US"/>
              </w:rPr>
            </w:pPr>
          </w:p>
          <w:p>
            <w:pPr>
              <w:pStyle w:val="Body"/>
              <w:numPr>
                <w:ilvl w:val="0"/>
                <w:numId w:val="1"/>
              </w:numPr>
              <w:bidi w:val="0"/>
              <w:ind w:right="0"/>
              <w:jc w:val="both"/>
              <w:rPr>
                <w:rFonts w:ascii="Arial" w:cs="Arial" w:hAnsi="Arial" w:eastAsia="Arial"/>
                <w:rtl w:val="0"/>
                <w:lang w:val="en-US"/>
              </w:rPr>
            </w:pPr>
            <w:r>
              <w:rPr>
                <w:rFonts w:ascii="Arial" w:hAnsi="Arial"/>
                <w:rtl w:val="0"/>
                <w:lang w:val="en-US"/>
              </w:rPr>
              <w:t>your communication skills, e.g. the ability to communicate clearly</w:t>
            </w:r>
          </w:p>
          <w:p>
            <w:pPr>
              <w:pStyle w:val="Body"/>
              <w:jc w:val="both"/>
              <w:rPr>
                <w:rFonts w:ascii="Arial" w:cs="Arial" w:hAnsi="Arial" w:eastAsia="Arial"/>
                <w:lang w:val="en-US"/>
              </w:rPr>
            </w:pPr>
          </w:p>
          <w:p>
            <w:pPr>
              <w:pStyle w:val="Body"/>
              <w:numPr>
                <w:ilvl w:val="0"/>
                <w:numId w:val="1"/>
              </w:numPr>
              <w:bidi w:val="0"/>
              <w:ind w:right="0"/>
              <w:jc w:val="both"/>
              <w:rPr>
                <w:rFonts w:ascii="Arial" w:cs="Arial" w:hAnsi="Arial" w:eastAsia="Arial"/>
                <w:rtl w:val="0"/>
                <w:lang w:val="en-US"/>
              </w:rPr>
            </w:pPr>
            <w:r>
              <w:rPr>
                <w:rFonts w:ascii="Arial" w:hAnsi="Arial"/>
                <w:rtl w:val="0"/>
                <w:lang w:val="en-US"/>
              </w:rPr>
              <w:t>analytical and evaluative skills, i.e. the ability to analyse and weigh things up</w:t>
            </w:r>
          </w:p>
          <w:p>
            <w:pPr>
              <w:pStyle w:val="Body"/>
              <w:ind w:left="360" w:firstLine="0"/>
              <w:rPr>
                <w:rFonts w:ascii="Calibri" w:cs="Calibri" w:hAnsi="Calibri" w:eastAsia="Calibri"/>
                <w:sz w:val="22"/>
                <w:szCs w:val="22"/>
                <w:lang w:val="en-US"/>
              </w:rPr>
            </w:pPr>
          </w:p>
          <w:p>
            <w:pPr>
              <w:pStyle w:val="Body"/>
              <w:ind w:left="360" w:firstLine="0"/>
              <w:rPr>
                <w:rFonts w:ascii="Calibri" w:cs="Calibri" w:hAnsi="Calibri" w:eastAsia="Calibri"/>
                <w:sz w:val="22"/>
                <w:szCs w:val="22"/>
                <w:lang w:val="en-US"/>
              </w:rPr>
            </w:pPr>
          </w:p>
          <w:p>
            <w:pPr>
              <w:pStyle w:val="Body"/>
              <w:ind w:left="360" w:firstLine="0"/>
              <w:rPr>
                <w:rFonts w:ascii="Calibri" w:cs="Calibri" w:hAnsi="Calibri" w:eastAsia="Calibri"/>
                <w:sz w:val="22"/>
                <w:szCs w:val="22"/>
                <w:lang w:val="en-US"/>
              </w:rPr>
            </w:pPr>
          </w:p>
          <w:p>
            <w:pPr>
              <w:pStyle w:val="Body"/>
              <w:ind w:left="360" w:firstLine="0"/>
              <w:rPr>
                <w:rFonts w:ascii="Calibri" w:cs="Calibri" w:hAnsi="Calibri" w:eastAsia="Calibri"/>
                <w:sz w:val="22"/>
                <w:szCs w:val="22"/>
                <w:lang w:val="en-US"/>
              </w:rPr>
            </w:pPr>
          </w:p>
          <w:p>
            <w:pPr>
              <w:pStyle w:val="Body"/>
              <w:ind w:left="360" w:firstLine="0"/>
              <w:rPr>
                <w:rFonts w:ascii="Calibri" w:cs="Calibri" w:hAnsi="Calibri" w:eastAsia="Calibri"/>
                <w:sz w:val="22"/>
                <w:szCs w:val="22"/>
                <w:lang w:val="en-US"/>
              </w:rPr>
            </w:pPr>
          </w:p>
          <w:p>
            <w:pPr>
              <w:pStyle w:val="Body"/>
              <w:ind w:left="360" w:firstLine="0"/>
              <w:rPr>
                <w:rFonts w:ascii="Calibri" w:cs="Calibri" w:hAnsi="Calibri" w:eastAsia="Calibri"/>
                <w:sz w:val="22"/>
                <w:szCs w:val="22"/>
                <w:lang w:val="en-US"/>
              </w:rPr>
            </w:pPr>
          </w:p>
          <w:p>
            <w:pPr>
              <w:pStyle w:val="Body"/>
              <w:ind w:left="360" w:firstLine="0"/>
              <w:rPr>
                <w:rFonts w:ascii="Calibri" w:cs="Calibri" w:hAnsi="Calibri" w:eastAsia="Calibri"/>
                <w:sz w:val="22"/>
                <w:szCs w:val="22"/>
                <w:lang w:val="en-US"/>
              </w:rPr>
            </w:pPr>
          </w:p>
          <w:p>
            <w:pPr>
              <w:pStyle w:val="Body"/>
              <w:ind w:left="360" w:firstLine="0"/>
              <w:rPr>
                <w:rFonts w:ascii="Calibri" w:cs="Calibri" w:hAnsi="Calibri" w:eastAsia="Calibri"/>
                <w:sz w:val="22"/>
                <w:szCs w:val="22"/>
                <w:lang w:val="en-US"/>
              </w:rPr>
            </w:pPr>
          </w:p>
          <w:p>
            <w:pPr>
              <w:pStyle w:val="Body"/>
              <w:ind w:left="360" w:firstLine="0"/>
              <w:rPr>
                <w:rFonts w:ascii="Calibri" w:cs="Calibri" w:hAnsi="Calibri" w:eastAsia="Calibri"/>
                <w:sz w:val="22"/>
                <w:szCs w:val="22"/>
                <w:lang w:val="en-US"/>
              </w:rPr>
            </w:pPr>
          </w:p>
          <w:p>
            <w:pPr>
              <w:pStyle w:val="Body"/>
              <w:ind w:left="360" w:firstLine="0"/>
              <w:rPr>
                <w:rFonts w:ascii="Calibri" w:cs="Calibri" w:hAnsi="Calibri" w:eastAsia="Calibri"/>
                <w:sz w:val="22"/>
                <w:szCs w:val="22"/>
                <w:lang w:val="en-US"/>
              </w:rPr>
            </w:pPr>
          </w:p>
          <w:p>
            <w:pPr>
              <w:pStyle w:val="Body"/>
              <w:ind w:left="360" w:firstLine="0"/>
              <w:rPr>
                <w:rFonts w:ascii="Calibri" w:cs="Calibri" w:hAnsi="Calibri" w:eastAsia="Calibri"/>
                <w:sz w:val="22"/>
                <w:szCs w:val="22"/>
                <w:lang w:val="en-US"/>
              </w:rPr>
            </w:pPr>
          </w:p>
          <w:p>
            <w:pPr>
              <w:pStyle w:val="Body"/>
              <w:ind w:left="360" w:firstLine="0"/>
              <w:rPr>
                <w:rFonts w:ascii="Calibri" w:cs="Calibri" w:hAnsi="Calibri" w:eastAsia="Calibri"/>
                <w:sz w:val="22"/>
                <w:szCs w:val="22"/>
                <w:lang w:val="en-US"/>
              </w:rPr>
            </w:pPr>
          </w:p>
          <w:p>
            <w:pPr>
              <w:pStyle w:val="Body"/>
              <w:ind w:left="360" w:firstLine="0"/>
              <w:rPr>
                <w:rFonts w:ascii="Calibri" w:cs="Calibri" w:hAnsi="Calibri" w:eastAsia="Calibri"/>
                <w:sz w:val="22"/>
                <w:szCs w:val="22"/>
                <w:lang w:val="en-US"/>
              </w:rPr>
            </w:pPr>
          </w:p>
          <w:p>
            <w:pPr>
              <w:pStyle w:val="Body"/>
              <w:ind w:left="360" w:firstLine="0"/>
              <w:rPr>
                <w:rFonts w:ascii="Calibri" w:cs="Calibri" w:hAnsi="Calibri" w:eastAsia="Calibri"/>
                <w:sz w:val="22"/>
                <w:szCs w:val="22"/>
                <w:lang w:val="en-US"/>
              </w:rPr>
            </w:pPr>
          </w:p>
          <w:p>
            <w:pPr>
              <w:pStyle w:val="Body"/>
              <w:ind w:left="360" w:firstLine="0"/>
              <w:rPr>
                <w:rFonts w:ascii="Calibri" w:cs="Calibri" w:hAnsi="Calibri" w:eastAsia="Calibri"/>
                <w:sz w:val="22"/>
                <w:szCs w:val="22"/>
                <w:lang w:val="en-US"/>
              </w:rPr>
            </w:pPr>
          </w:p>
          <w:p>
            <w:pPr>
              <w:pStyle w:val="Body"/>
              <w:ind w:left="360" w:firstLine="0"/>
              <w:rPr>
                <w:rFonts w:ascii="Calibri" w:cs="Calibri" w:hAnsi="Calibri" w:eastAsia="Calibri"/>
                <w:sz w:val="22"/>
                <w:szCs w:val="22"/>
                <w:lang w:val="en-US"/>
              </w:rPr>
            </w:pPr>
          </w:p>
          <w:p>
            <w:pPr>
              <w:pStyle w:val="Body"/>
              <w:ind w:left="360" w:firstLine="0"/>
              <w:rPr>
                <w:rFonts w:ascii="Calibri" w:cs="Calibri" w:hAnsi="Calibri" w:eastAsia="Calibri"/>
                <w:sz w:val="22"/>
                <w:szCs w:val="22"/>
                <w:lang w:val="en-US"/>
              </w:rPr>
            </w:pPr>
          </w:p>
          <w:p>
            <w:pPr>
              <w:pStyle w:val="Body"/>
              <w:ind w:left="360" w:firstLine="0"/>
            </w:pPr>
            <w:r>
              <w:rPr>
                <w:rFonts w:ascii="Calibri" w:cs="Calibri" w:hAnsi="Calibri" w:eastAsia="Calibri"/>
                <w:sz w:val="22"/>
                <w:szCs w:val="22"/>
                <w:lang w:val="en-US"/>
              </w:rPr>
            </w:r>
          </w:p>
        </w:tc>
        <w:tc>
          <w:tcPr>
            <w:tcW w:type="dxa" w:w="5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76"/>
              <w:bottom w:type="dxa" w:w="80"/>
              <w:right w:type="dxa" w:w="80"/>
            </w:tcMar>
            <w:vAlign w:val="top"/>
          </w:tcPr>
          <w:p>
            <w:pPr>
              <w:pStyle w:val="Body"/>
              <w:ind w:left="896" w:firstLine="0"/>
              <w:rPr>
                <w:rFonts w:ascii="Calibri" w:cs="Calibri" w:hAnsi="Calibri" w:eastAsia="Calibri"/>
                <w:lang w:val="en-US"/>
              </w:rPr>
            </w:pPr>
          </w:p>
          <w:p>
            <w:pPr>
              <w:pStyle w:val="Body"/>
              <w:bidi w:val="0"/>
              <w:ind w:left="0" w:right="0" w:firstLine="0"/>
              <w:jc w:val="left"/>
              <w:rPr>
                <w:rFonts w:ascii="Calibri" w:cs="Calibri" w:hAnsi="Calibri" w:eastAsia="Calibri"/>
                <w:sz w:val="22"/>
                <w:szCs w:val="22"/>
                <w:rtl w:val="0"/>
              </w:rPr>
            </w:pPr>
            <w:r>
              <w:rPr>
                <w:rFonts w:ascii="Calibri" w:cs="Calibri" w:hAnsi="Calibri" w:eastAsia="Calibri"/>
                <w:sz w:val="22"/>
                <w:szCs w:val="22"/>
                <w:rtl w:val="0"/>
                <w:lang w:val="en-US"/>
              </w:rPr>
              <w:t>In this assignment, markers will be looking for:</w:t>
            </w:r>
          </w:p>
          <w:p>
            <w:pPr>
              <w:pStyle w:val="Body"/>
              <w:rPr>
                <w:rFonts w:ascii="Calibri" w:cs="Calibri" w:hAnsi="Calibri" w:eastAsia="Calibri"/>
                <w:sz w:val="22"/>
                <w:szCs w:val="22"/>
                <w:lang w:val="en-US"/>
              </w:rPr>
            </w:pPr>
          </w:p>
          <w:p>
            <w:pPr>
              <w:pStyle w:val="footer"/>
              <w:bidi w:val="0"/>
              <w:spacing w:line="360" w:lineRule="auto"/>
              <w:ind w:left="0" w:right="0" w:firstLine="0"/>
              <w:jc w:val="left"/>
              <w:rPr>
                <w:rFonts w:ascii="Arial" w:cs="Arial" w:hAnsi="Arial" w:eastAsia="Arial"/>
                <w:b w:val="1"/>
                <w:bCs w:val="1"/>
                <w:rtl w:val="0"/>
              </w:rPr>
            </w:pPr>
            <w:r>
              <w:rPr>
                <w:rFonts w:ascii="Arial" w:hAnsi="Arial"/>
                <w:b w:val="1"/>
                <w:bCs w:val="1"/>
                <w:rtl w:val="0"/>
                <w:lang w:val="en-US"/>
              </w:rPr>
              <w:t xml:space="preserve">GUIDANCE </w:t>
            </w:r>
          </w:p>
          <w:p>
            <w:pPr>
              <w:pStyle w:val="Body"/>
              <w:bidi w:val="0"/>
              <w:ind w:left="0" w:right="0" w:firstLine="0"/>
              <w:jc w:val="both"/>
              <w:rPr>
                <w:rFonts w:ascii="Arial" w:cs="Arial" w:hAnsi="Arial" w:eastAsia="Arial"/>
                <w:sz w:val="20"/>
                <w:szCs w:val="20"/>
                <w:rtl w:val="0"/>
              </w:rPr>
            </w:pPr>
            <w:r>
              <w:rPr>
                <w:rFonts w:ascii="Arial" w:hAnsi="Arial"/>
                <w:sz w:val="20"/>
                <w:szCs w:val="20"/>
                <w:rtl w:val="0"/>
                <w:lang w:val="en-US"/>
              </w:rPr>
              <w:t>Your resource should be in the form of a bag or a box, and this could contain additional items. (e.g. a game/ dice faces/ picture cards/ story etc.)</w:t>
            </w:r>
          </w:p>
          <w:p>
            <w:pPr>
              <w:pStyle w:val="footer"/>
              <w:rPr>
                <w:rFonts w:ascii="Arial" w:cs="Arial" w:hAnsi="Arial" w:eastAsia="Arial"/>
                <w:b w:val="1"/>
                <w:bCs w:val="1"/>
                <w:sz w:val="22"/>
                <w:szCs w:val="22"/>
                <w:lang w:val="en-US"/>
              </w:rPr>
            </w:pPr>
          </w:p>
          <w:p>
            <w:pPr>
              <w:pStyle w:val="Body"/>
              <w:jc w:val="both"/>
              <w:rPr>
                <w:rFonts w:ascii="Arial" w:cs="Arial" w:hAnsi="Arial" w:eastAsia="Arial"/>
                <w:sz w:val="18"/>
                <w:szCs w:val="18"/>
                <w:lang w:val="en-US"/>
              </w:rPr>
            </w:pPr>
          </w:p>
          <w:p>
            <w:pPr>
              <w:pStyle w:val="Body"/>
              <w:bidi w:val="0"/>
              <w:ind w:left="0" w:right="0" w:firstLine="0"/>
              <w:jc w:val="both"/>
              <w:rPr>
                <w:rFonts w:ascii="Arial" w:cs="Arial" w:hAnsi="Arial" w:eastAsia="Arial"/>
                <w:sz w:val="20"/>
                <w:szCs w:val="20"/>
                <w:rtl w:val="0"/>
              </w:rPr>
            </w:pPr>
            <w:r>
              <w:rPr>
                <w:rFonts w:ascii="Arial" w:hAnsi="Arial"/>
                <w:sz w:val="20"/>
                <w:szCs w:val="20"/>
                <w:rtl w:val="0"/>
                <w:lang w:val="en-US"/>
              </w:rPr>
              <w:t>You will present your work orally within an audio/visual presentation of up to 10 minutes in length that you will record for submission.  During this presentation, you should explain:</w:t>
            </w:r>
          </w:p>
          <w:p>
            <w:pPr>
              <w:pStyle w:val="Body"/>
              <w:jc w:val="both"/>
              <w:rPr>
                <w:rFonts w:ascii="Arial" w:cs="Arial" w:hAnsi="Arial" w:eastAsia="Arial"/>
                <w:sz w:val="20"/>
                <w:szCs w:val="20"/>
                <w:lang w:val="en-US"/>
              </w:rPr>
            </w:pPr>
          </w:p>
          <w:p>
            <w:pPr>
              <w:pStyle w:val="Body"/>
              <w:numPr>
                <w:ilvl w:val="0"/>
                <w:numId w:val="2"/>
              </w:numPr>
              <w:shd w:val="clear" w:color="auto" w:fill="ffffff"/>
              <w:bidi w:val="0"/>
              <w:spacing w:before="2" w:after="2"/>
              <w:ind w:right="0"/>
              <w:jc w:val="left"/>
              <w:rPr>
                <w:rFonts w:ascii="Helvetica Neue" w:cs="Helvetica Neue" w:hAnsi="Helvetica Neue" w:eastAsia="Helvetica Neue"/>
                <w:color w:val="373a3c"/>
                <w:sz w:val="19"/>
                <w:szCs w:val="19"/>
                <w:u w:color="373a3c"/>
                <w:rtl w:val="0"/>
                <w:lang w:val="en-US"/>
              </w:rPr>
            </w:pPr>
            <w:r>
              <w:rPr>
                <w:rFonts w:ascii="Helvetica Neue" w:hAnsi="Helvetica Neue"/>
                <w:color w:val="373a3c"/>
                <w:sz w:val="19"/>
                <w:szCs w:val="19"/>
                <w:u w:color="373a3c"/>
                <w:rtl w:val="0"/>
                <w:lang w:val="en-US"/>
              </w:rPr>
              <w:t>the intended age of pupils;</w:t>
            </w:r>
          </w:p>
          <w:p>
            <w:pPr>
              <w:pStyle w:val="Body"/>
              <w:numPr>
                <w:ilvl w:val="0"/>
                <w:numId w:val="2"/>
              </w:numPr>
              <w:shd w:val="clear" w:color="auto" w:fill="ffffff"/>
              <w:bidi w:val="0"/>
              <w:spacing w:before="2" w:after="2"/>
              <w:ind w:right="0"/>
              <w:jc w:val="left"/>
              <w:rPr>
                <w:rFonts w:ascii="Helvetica Neue" w:cs="Helvetica Neue" w:hAnsi="Helvetica Neue" w:eastAsia="Helvetica Neue"/>
                <w:color w:val="373a3c"/>
                <w:sz w:val="19"/>
                <w:szCs w:val="19"/>
                <w:u w:color="373a3c"/>
                <w:rtl w:val="0"/>
                <w:lang w:val="en-US"/>
              </w:rPr>
            </w:pPr>
            <w:r>
              <w:rPr>
                <w:rFonts w:ascii="Helvetica Neue" w:hAnsi="Helvetica Neue"/>
                <w:color w:val="373a3c"/>
                <w:sz w:val="19"/>
                <w:szCs w:val="19"/>
                <w:u w:color="373a3c"/>
                <w:rtl w:val="0"/>
                <w:lang w:val="en-US"/>
              </w:rPr>
              <w:t>the purpose of the resource;</w:t>
            </w:r>
          </w:p>
          <w:p>
            <w:pPr>
              <w:pStyle w:val="Body"/>
              <w:numPr>
                <w:ilvl w:val="0"/>
                <w:numId w:val="2"/>
              </w:numPr>
              <w:shd w:val="clear" w:color="auto" w:fill="ffffff"/>
              <w:bidi w:val="0"/>
              <w:spacing w:before="2" w:after="2"/>
              <w:ind w:right="0"/>
              <w:jc w:val="left"/>
              <w:rPr>
                <w:rFonts w:ascii="Helvetica Neue" w:cs="Helvetica Neue" w:hAnsi="Helvetica Neue" w:eastAsia="Helvetica Neue"/>
                <w:color w:val="373a3c"/>
                <w:sz w:val="19"/>
                <w:szCs w:val="19"/>
                <w:u w:color="373a3c"/>
                <w:rtl w:val="0"/>
                <w:lang w:val="en-US"/>
              </w:rPr>
            </w:pPr>
            <w:r>
              <w:rPr>
                <w:rFonts w:ascii="Helvetica Neue" w:hAnsi="Helvetica Neue"/>
                <w:color w:val="373a3c"/>
                <w:sz w:val="19"/>
                <w:szCs w:val="19"/>
                <w:u w:color="373a3c"/>
                <w:rtl w:val="0"/>
                <w:lang w:val="en-US"/>
              </w:rPr>
              <w:t>the area(s) of the Foundation Phase curriculum within which the resource might be used;</w:t>
            </w:r>
          </w:p>
          <w:p>
            <w:pPr>
              <w:pStyle w:val="Body"/>
              <w:numPr>
                <w:ilvl w:val="0"/>
                <w:numId w:val="2"/>
              </w:numPr>
              <w:shd w:val="clear" w:color="auto" w:fill="ffffff"/>
              <w:bidi w:val="0"/>
              <w:spacing w:before="2" w:after="2"/>
              <w:ind w:right="0"/>
              <w:jc w:val="left"/>
              <w:rPr>
                <w:rFonts w:ascii="Helvetica Neue" w:cs="Helvetica Neue" w:hAnsi="Helvetica Neue" w:eastAsia="Helvetica Neue"/>
                <w:color w:val="373a3c"/>
                <w:sz w:val="19"/>
                <w:szCs w:val="19"/>
                <w:u w:color="373a3c"/>
                <w:rtl w:val="0"/>
                <w:lang w:val="en-US"/>
              </w:rPr>
            </w:pPr>
            <w:r>
              <w:rPr>
                <w:rFonts w:ascii="Helvetica Neue" w:hAnsi="Helvetica Neue"/>
                <w:color w:val="373a3c"/>
                <w:sz w:val="19"/>
                <w:szCs w:val="19"/>
                <w:u w:color="373a3c"/>
                <w:rtl w:val="0"/>
                <w:lang w:val="en-US"/>
              </w:rPr>
              <w:t>the area(s) of Learning and Experience being developed</w:t>
            </w:r>
          </w:p>
          <w:p>
            <w:pPr>
              <w:pStyle w:val="Body"/>
              <w:numPr>
                <w:ilvl w:val="0"/>
                <w:numId w:val="2"/>
              </w:numPr>
              <w:shd w:val="clear" w:color="auto" w:fill="ffffff"/>
              <w:bidi w:val="0"/>
              <w:spacing w:before="2" w:after="2"/>
              <w:ind w:right="0"/>
              <w:jc w:val="left"/>
              <w:rPr>
                <w:rFonts w:ascii="Helvetica Neue" w:cs="Helvetica Neue" w:hAnsi="Helvetica Neue" w:eastAsia="Helvetica Neue"/>
                <w:color w:val="373a3c"/>
                <w:sz w:val="19"/>
                <w:szCs w:val="19"/>
                <w:u w:color="373a3c"/>
                <w:rtl w:val="0"/>
                <w:lang w:val="en-US"/>
              </w:rPr>
            </w:pPr>
            <w:r>
              <w:rPr>
                <w:rFonts w:ascii="Helvetica Neue" w:hAnsi="Helvetica Neue"/>
                <w:color w:val="373a3c"/>
                <w:sz w:val="19"/>
                <w:szCs w:val="19"/>
                <w:u w:color="373a3c"/>
                <w:rtl w:val="0"/>
                <w:lang w:val="en-US"/>
              </w:rPr>
              <w:t>the activities that you intend pupils to undertake using the resource;</w:t>
            </w:r>
          </w:p>
          <w:p>
            <w:pPr>
              <w:pStyle w:val="Body"/>
              <w:numPr>
                <w:ilvl w:val="0"/>
                <w:numId w:val="2"/>
              </w:numPr>
              <w:shd w:val="clear" w:color="auto" w:fill="ffffff"/>
              <w:bidi w:val="0"/>
              <w:spacing w:before="2" w:after="2"/>
              <w:ind w:right="0"/>
              <w:jc w:val="left"/>
              <w:rPr>
                <w:rFonts w:ascii="Helvetica Neue" w:cs="Helvetica Neue" w:hAnsi="Helvetica Neue" w:eastAsia="Helvetica Neue"/>
                <w:color w:val="373a3c"/>
                <w:sz w:val="19"/>
                <w:szCs w:val="19"/>
                <w:u w:color="373a3c"/>
                <w:rtl w:val="0"/>
                <w:lang w:val="en-US"/>
              </w:rPr>
            </w:pPr>
            <w:r>
              <w:rPr>
                <w:rFonts w:ascii="Helvetica Neue" w:hAnsi="Helvetica Neue"/>
                <w:color w:val="373a3c"/>
                <w:sz w:val="19"/>
                <w:szCs w:val="19"/>
                <w:u w:color="373a3c"/>
                <w:rtl w:val="0"/>
                <w:lang w:val="en-US"/>
              </w:rPr>
              <w:t>how the LNF is being promoted through your resource;</w:t>
            </w:r>
          </w:p>
          <w:p>
            <w:pPr>
              <w:pStyle w:val="Body"/>
              <w:numPr>
                <w:ilvl w:val="0"/>
                <w:numId w:val="2"/>
              </w:numPr>
              <w:shd w:val="clear" w:color="auto" w:fill="ffffff"/>
              <w:bidi w:val="0"/>
              <w:spacing w:before="2" w:after="2"/>
              <w:ind w:right="0"/>
              <w:jc w:val="left"/>
              <w:rPr>
                <w:rFonts w:ascii="Helvetica Neue" w:cs="Helvetica Neue" w:hAnsi="Helvetica Neue" w:eastAsia="Helvetica Neue"/>
                <w:color w:val="373a3c"/>
                <w:sz w:val="19"/>
                <w:szCs w:val="19"/>
                <w:u w:color="373a3c"/>
                <w:rtl w:val="0"/>
                <w:lang w:val="en-US"/>
              </w:rPr>
            </w:pPr>
            <w:r>
              <w:rPr>
                <w:rFonts w:ascii="Helvetica Neue" w:hAnsi="Helvetica Neue"/>
                <w:color w:val="373a3c"/>
                <w:sz w:val="19"/>
                <w:szCs w:val="19"/>
                <w:u w:color="373a3c"/>
                <w:rtl w:val="0"/>
                <w:lang w:val="en-US"/>
              </w:rPr>
              <w:t>how the cross curricular responsibilities could be developed;</w:t>
            </w:r>
          </w:p>
          <w:p>
            <w:pPr>
              <w:pStyle w:val="Body"/>
              <w:numPr>
                <w:ilvl w:val="0"/>
                <w:numId w:val="2"/>
              </w:numPr>
              <w:shd w:val="clear" w:color="auto" w:fill="ffffff"/>
              <w:bidi w:val="0"/>
              <w:spacing w:before="2" w:after="2"/>
              <w:ind w:right="0"/>
              <w:jc w:val="left"/>
              <w:rPr>
                <w:rFonts w:ascii="Helvetica Neue" w:cs="Helvetica Neue" w:hAnsi="Helvetica Neue" w:eastAsia="Helvetica Neue"/>
                <w:color w:val="373a3c"/>
                <w:sz w:val="19"/>
                <w:szCs w:val="19"/>
                <w:u w:color="373a3c"/>
                <w:rtl w:val="0"/>
                <w:lang w:val="en-US"/>
              </w:rPr>
            </w:pPr>
            <w:r>
              <w:rPr>
                <w:rFonts w:ascii="Helvetica Neue" w:hAnsi="Helvetica Neue"/>
                <w:color w:val="373a3c"/>
                <w:sz w:val="19"/>
                <w:szCs w:val="19"/>
                <w:u w:color="373a3c"/>
                <w:rtl w:val="0"/>
                <w:lang w:val="en-US"/>
              </w:rPr>
              <w:t>how any wider skills (e.g. YCC, ICT, Thinking Skills) are being promoted through your resource(s).</w:t>
            </w:r>
          </w:p>
          <w:p>
            <w:pPr>
              <w:pStyle w:val="Body"/>
              <w:jc w:val="both"/>
              <w:rPr>
                <w:rFonts w:ascii="Arial" w:cs="Arial" w:hAnsi="Arial" w:eastAsia="Arial"/>
                <w:sz w:val="20"/>
                <w:szCs w:val="20"/>
                <w:lang w:val="en-US"/>
              </w:rPr>
            </w:pPr>
          </w:p>
          <w:p>
            <w:pPr>
              <w:pStyle w:val="Body"/>
              <w:bidi w:val="0"/>
              <w:ind w:left="0" w:right="0" w:firstLine="0"/>
              <w:jc w:val="both"/>
              <w:rPr>
                <w:rFonts w:ascii="Arial" w:cs="Arial" w:hAnsi="Arial" w:eastAsia="Arial"/>
                <w:sz w:val="16"/>
                <w:szCs w:val="16"/>
                <w:rtl w:val="0"/>
              </w:rPr>
            </w:pPr>
            <w:r>
              <w:rPr>
                <w:rFonts w:ascii="Arial" w:hAnsi="Arial"/>
                <w:sz w:val="16"/>
                <w:szCs w:val="16"/>
                <w:rtl w:val="0"/>
                <w:lang w:val="en-US"/>
              </w:rPr>
              <w:t>You will need to ensure that you:</w:t>
            </w:r>
          </w:p>
          <w:p>
            <w:pPr>
              <w:pStyle w:val="Body"/>
              <w:jc w:val="both"/>
              <w:rPr>
                <w:rFonts w:ascii="Arial" w:cs="Arial" w:hAnsi="Arial" w:eastAsia="Arial"/>
                <w:sz w:val="16"/>
                <w:szCs w:val="16"/>
                <w:lang w:val="en-US"/>
              </w:rPr>
            </w:pPr>
          </w:p>
          <w:p>
            <w:pPr>
              <w:pStyle w:val="Body"/>
              <w:numPr>
                <w:ilvl w:val="0"/>
                <w:numId w:val="3"/>
              </w:numPr>
              <w:bidi w:val="0"/>
              <w:ind w:right="0"/>
              <w:jc w:val="both"/>
              <w:rPr>
                <w:rFonts w:ascii="Arial" w:cs="Arial" w:hAnsi="Arial" w:eastAsia="Arial"/>
                <w:sz w:val="16"/>
                <w:szCs w:val="16"/>
                <w:rtl w:val="0"/>
                <w:lang w:val="en-US"/>
              </w:rPr>
            </w:pPr>
            <w:r>
              <w:rPr>
                <w:rFonts w:ascii="Arial" w:hAnsi="Arial"/>
                <w:sz w:val="16"/>
                <w:szCs w:val="16"/>
                <w:rtl w:val="0"/>
                <w:lang w:val="en-US"/>
              </w:rPr>
              <w:t>speak clearly and with confidence</w:t>
            </w:r>
          </w:p>
          <w:p>
            <w:pPr>
              <w:pStyle w:val="Body"/>
              <w:numPr>
                <w:ilvl w:val="0"/>
                <w:numId w:val="3"/>
              </w:numPr>
              <w:bidi w:val="0"/>
              <w:ind w:right="0"/>
              <w:jc w:val="both"/>
              <w:rPr>
                <w:rFonts w:ascii="Arial" w:cs="Arial" w:hAnsi="Arial" w:eastAsia="Arial"/>
                <w:sz w:val="16"/>
                <w:szCs w:val="16"/>
                <w:rtl w:val="0"/>
                <w:lang w:val="en-US"/>
              </w:rPr>
            </w:pPr>
            <w:r>
              <w:rPr>
                <w:rFonts w:ascii="Arial" w:hAnsi="Arial"/>
                <w:sz w:val="16"/>
                <w:szCs w:val="16"/>
                <w:rtl w:val="0"/>
                <w:lang w:val="en-US"/>
              </w:rPr>
              <w:t>give clear explanations</w:t>
            </w:r>
          </w:p>
          <w:p>
            <w:pPr>
              <w:pStyle w:val="Body"/>
              <w:numPr>
                <w:ilvl w:val="0"/>
                <w:numId w:val="3"/>
              </w:numPr>
              <w:bidi w:val="0"/>
              <w:ind w:right="0"/>
              <w:jc w:val="both"/>
              <w:rPr>
                <w:rFonts w:ascii="Arial" w:cs="Arial" w:hAnsi="Arial" w:eastAsia="Arial"/>
                <w:sz w:val="16"/>
                <w:szCs w:val="16"/>
                <w:rtl w:val="0"/>
                <w:lang w:val="en-US"/>
              </w:rPr>
            </w:pPr>
            <w:r>
              <w:rPr>
                <w:rFonts w:ascii="Arial" w:hAnsi="Arial"/>
                <w:sz w:val="16"/>
                <w:szCs w:val="16"/>
                <w:rtl w:val="0"/>
                <w:lang w:val="en-US"/>
              </w:rPr>
              <w:t>refer knowledgably to relevant areas of the Foundation Phase</w:t>
            </w:r>
          </w:p>
          <w:p>
            <w:pPr>
              <w:pStyle w:val="Body"/>
              <w:numPr>
                <w:ilvl w:val="0"/>
                <w:numId w:val="3"/>
              </w:numPr>
              <w:bidi w:val="0"/>
              <w:ind w:right="0"/>
              <w:jc w:val="both"/>
              <w:rPr>
                <w:rFonts w:ascii="Arial" w:cs="Arial" w:hAnsi="Arial" w:eastAsia="Arial"/>
                <w:sz w:val="16"/>
                <w:szCs w:val="16"/>
                <w:rtl w:val="0"/>
                <w:lang w:val="en-US"/>
              </w:rPr>
            </w:pPr>
            <w:r>
              <w:rPr>
                <w:rFonts w:ascii="Arial" w:hAnsi="Arial"/>
                <w:sz w:val="16"/>
                <w:szCs w:val="16"/>
                <w:rtl w:val="0"/>
                <w:lang w:val="en-US"/>
              </w:rPr>
              <w:t>refer to relevant theory which underpins the Foundation Phase in Wales (e.g. play-based learning / experiential learning)</w:t>
            </w:r>
          </w:p>
          <w:p>
            <w:pPr>
              <w:pStyle w:val="Body"/>
              <w:jc w:val="both"/>
              <w:rPr>
                <w:rFonts w:ascii="Arial" w:cs="Arial" w:hAnsi="Arial" w:eastAsia="Arial"/>
                <w:sz w:val="16"/>
                <w:szCs w:val="16"/>
                <w:lang w:val="en-US"/>
              </w:rPr>
            </w:pPr>
          </w:p>
          <w:p>
            <w:pPr>
              <w:pStyle w:val="Body"/>
              <w:jc w:val="both"/>
              <w:rPr>
                <w:rFonts w:ascii="Arial" w:cs="Arial" w:hAnsi="Arial" w:eastAsia="Arial"/>
                <w:sz w:val="16"/>
                <w:szCs w:val="16"/>
                <w:lang w:val="en-US"/>
              </w:rPr>
            </w:pPr>
          </w:p>
          <w:p>
            <w:pPr>
              <w:pStyle w:val="Body"/>
              <w:bidi w:val="0"/>
              <w:ind w:left="0" w:right="0" w:firstLine="0"/>
              <w:jc w:val="both"/>
              <w:rPr>
                <w:rFonts w:ascii="Arial" w:cs="Arial" w:hAnsi="Arial" w:eastAsia="Arial"/>
                <w:sz w:val="16"/>
                <w:szCs w:val="16"/>
                <w:rtl w:val="0"/>
              </w:rPr>
            </w:pPr>
            <w:r>
              <w:rPr>
                <w:rFonts w:ascii="Arial" w:hAnsi="Arial"/>
                <w:sz w:val="16"/>
                <w:szCs w:val="16"/>
                <w:rtl w:val="0"/>
                <w:lang w:val="en-US"/>
              </w:rPr>
              <w:t xml:space="preserve">The grade awarded will be for the originality and understanding shown of how young children learn in addition to your ability and enthusiasm to present the resource.  </w:t>
            </w:r>
          </w:p>
          <w:p>
            <w:pPr>
              <w:pStyle w:val="Body"/>
              <w:jc w:val="both"/>
              <w:rPr>
                <w:rFonts w:ascii="Arial" w:cs="Arial" w:hAnsi="Arial" w:eastAsia="Arial"/>
                <w:sz w:val="16"/>
                <w:szCs w:val="16"/>
                <w:lang w:val="en-US"/>
              </w:rPr>
            </w:pPr>
          </w:p>
          <w:p>
            <w:pPr>
              <w:pStyle w:val="Body"/>
              <w:jc w:val="both"/>
              <w:rPr>
                <w:rFonts w:ascii="Arial" w:cs="Arial" w:hAnsi="Arial" w:eastAsia="Arial"/>
                <w:sz w:val="16"/>
                <w:szCs w:val="16"/>
                <w:lang w:val="en-US"/>
              </w:rPr>
            </w:pPr>
          </w:p>
          <w:p>
            <w:pPr>
              <w:pStyle w:val="Body"/>
              <w:bidi w:val="0"/>
              <w:ind w:left="0" w:right="0" w:firstLine="0"/>
              <w:jc w:val="both"/>
              <w:rPr>
                <w:rFonts w:ascii="Arial" w:cs="Arial" w:hAnsi="Arial" w:eastAsia="Arial"/>
                <w:sz w:val="16"/>
                <w:szCs w:val="16"/>
                <w:rtl w:val="0"/>
              </w:rPr>
            </w:pPr>
            <w:r>
              <w:rPr>
                <w:rFonts w:ascii="Arial" w:hAnsi="Arial"/>
                <w:sz w:val="16"/>
                <w:szCs w:val="16"/>
                <w:rtl w:val="0"/>
                <w:lang w:val="en-US"/>
              </w:rPr>
              <w:t>You may record your audio/visual presentation using an iPad, mobile phone, Flipcamera, or on any other suitable device.</w:t>
            </w:r>
          </w:p>
          <w:p>
            <w:pPr>
              <w:pStyle w:val="Body"/>
              <w:jc w:val="both"/>
              <w:rPr>
                <w:rFonts w:ascii="Arial" w:cs="Arial" w:hAnsi="Arial" w:eastAsia="Arial"/>
                <w:sz w:val="18"/>
                <w:szCs w:val="18"/>
                <w:lang w:val="en-US"/>
              </w:rPr>
            </w:pPr>
          </w:p>
          <w:p>
            <w:pPr>
              <w:pStyle w:val="Body"/>
              <w:bidi w:val="0"/>
              <w:spacing w:line="360" w:lineRule="auto"/>
              <w:ind w:left="360" w:right="0" w:firstLine="0"/>
              <w:jc w:val="left"/>
              <w:rPr>
                <w:rFonts w:ascii="Arial" w:cs="Arial" w:hAnsi="Arial" w:eastAsia="Arial"/>
                <w:b w:val="1"/>
                <w:bCs w:val="1"/>
                <w:sz w:val="22"/>
                <w:szCs w:val="22"/>
                <w:rtl w:val="0"/>
              </w:rPr>
            </w:pPr>
            <w:r>
              <w:rPr>
                <w:rFonts w:ascii="Arial" w:hAnsi="Arial"/>
                <w:b w:val="1"/>
                <w:bCs w:val="1"/>
                <w:sz w:val="22"/>
                <w:szCs w:val="22"/>
                <w:rtl w:val="0"/>
                <w:lang w:val="en-US"/>
              </w:rPr>
              <w:t xml:space="preserve">The response is to be submitted in electronic format using Turnitin, </w:t>
            </w:r>
            <w:r>
              <w:rPr>
                <w:rFonts w:ascii="Arial" w:hAnsi="Arial"/>
                <w:b w:val="1"/>
                <w:bCs w:val="1"/>
                <w:sz w:val="20"/>
                <w:szCs w:val="20"/>
                <w:rtl w:val="0"/>
                <w:lang w:val="en-US"/>
              </w:rPr>
              <w:t>with a link to the presentation</w:t>
            </w:r>
          </w:p>
          <w:p>
            <w:pPr>
              <w:pStyle w:val="Body"/>
              <w:spacing w:line="360" w:lineRule="auto"/>
              <w:ind w:left="360" w:firstLine="0"/>
            </w:pPr>
            <w:r>
              <w:rPr>
                <w:rFonts w:ascii="Arial" w:cs="Arial" w:hAnsi="Arial" w:eastAsia="Arial"/>
                <w:b w:val="1"/>
                <w:bCs w:val="1"/>
                <w:sz w:val="22"/>
                <w:szCs w:val="22"/>
                <w:lang w:val="en-US"/>
              </w:rPr>
            </w:r>
          </w:p>
        </w:tc>
      </w:tr>
    </w:tbl>
    <w:p>
      <w:pPr>
        <w:pStyle w:val="Body"/>
        <w:widowControl w:val="0"/>
        <w:rPr>
          <w:sz w:val="32"/>
          <w:szCs w:val="32"/>
        </w:rPr>
      </w:pPr>
    </w:p>
    <w:p>
      <w:pPr>
        <w:pStyle w:val="Body"/>
      </w:pPr>
      <w:r>
        <w:rPr>
          <w:rFonts w:ascii="Calibri" w:cs="Calibri" w:hAnsi="Calibri" w:eastAsia="Calibri"/>
          <w:b w:val="1"/>
          <w:bCs w:val="1"/>
        </w:rPr>
        <w:br w:type="page"/>
      </w:r>
    </w:p>
    <w:tbl>
      <w:tblPr>
        <w:tblW w:w="1044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0444"/>
      </w:tblGrid>
      <w:tr>
        <w:tblPrEx>
          <w:shd w:val="clear" w:color="auto" w:fill="cdd4e9"/>
        </w:tblPrEx>
        <w:trPr>
          <w:trHeight w:val="470" w:hRule="atLeast"/>
        </w:trPr>
        <w:tc>
          <w:tcPr>
            <w:tcW w:type="dxa" w:w="10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w:jc w:val="center"/>
            </w:pPr>
            <w:r>
              <w:rPr>
                <w:rFonts w:ascii="Calibri" w:cs="Calibri" w:hAnsi="Calibri" w:eastAsia="Calibri"/>
                <w:b w:val="1"/>
                <w:bCs w:val="1"/>
                <w:sz w:val="40"/>
                <w:szCs w:val="40"/>
                <w:rtl w:val="0"/>
                <w:lang w:val="en-US"/>
              </w:rPr>
              <w:t>TASK DESCRIPTION</w:t>
            </w:r>
          </w:p>
        </w:tc>
      </w:tr>
    </w:tbl>
    <w:p>
      <w:pPr>
        <w:pStyle w:val="Body"/>
        <w:widowControl w:val="0"/>
        <w:rPr>
          <w:rFonts w:ascii="Calibri" w:cs="Calibri" w:hAnsi="Calibri" w:eastAsia="Calibri"/>
          <w:b w:val="1"/>
          <w:bCs w:val="1"/>
        </w:rPr>
      </w:pPr>
    </w:p>
    <w:p>
      <w:pPr>
        <w:pStyle w:val="Body"/>
        <w:jc w:val="both"/>
        <w:rPr>
          <w:sz w:val="22"/>
          <w:szCs w:val="22"/>
        </w:rPr>
      </w:pPr>
    </w:p>
    <w:p>
      <w:pPr>
        <w:pStyle w:val="Body"/>
        <w:ind w:left="720" w:firstLine="0"/>
        <w:rPr>
          <w:rFonts w:ascii="Calibri" w:cs="Calibri" w:hAnsi="Calibri" w:eastAsia="Calibri"/>
        </w:rPr>
      </w:pPr>
    </w:p>
    <w:p>
      <w:pPr>
        <w:pStyle w:val="Body"/>
        <w:rPr>
          <w:rFonts w:ascii="Calibri" w:cs="Calibri" w:hAnsi="Calibri" w:eastAsia="Calibri"/>
          <w:sz w:val="32"/>
          <w:szCs w:val="32"/>
        </w:rPr>
      </w:pPr>
    </w:p>
    <w:p>
      <w:pPr>
        <w:pStyle w:val="Body"/>
        <w:rPr>
          <w:rFonts w:ascii="Arial" w:cs="Arial" w:hAnsi="Arial" w:eastAsia="Arial"/>
          <w:sz w:val="32"/>
          <w:szCs w:val="32"/>
        </w:rPr>
      </w:pPr>
      <w:r>
        <w:rPr>
          <w:rFonts w:ascii="Arial" w:hAnsi="Arial"/>
          <w:color w:val="373a3c"/>
          <w:sz w:val="32"/>
          <w:szCs w:val="32"/>
          <w:u w:color="373a3c"/>
          <w:rtl w:val="0"/>
          <w:lang w:val="en-US"/>
        </w:rPr>
        <w:t>Prepare and present a resource suitable for a year group of your choice within the Foundation Phase that develops an/or area(s) of learning and experience</w:t>
      </w:r>
    </w:p>
    <w:p>
      <w:pPr>
        <w:pStyle w:val="Body Text"/>
        <w:rPr>
          <w:rFonts w:ascii="Arial" w:cs="Arial" w:hAnsi="Arial" w:eastAsia="Arial"/>
          <w:b w:val="1"/>
          <w:bCs w:val="1"/>
          <w:sz w:val="28"/>
          <w:szCs w:val="28"/>
        </w:rPr>
      </w:pPr>
    </w:p>
    <w:p>
      <w:pPr>
        <w:pStyle w:val="Body"/>
        <w:rPr>
          <w:rFonts w:ascii="Arial" w:cs="Arial" w:hAnsi="Arial" w:eastAsia="Arial"/>
          <w:b w:val="1"/>
          <w:bCs w:val="1"/>
          <w:sz w:val="28"/>
          <w:szCs w:val="28"/>
        </w:rPr>
      </w:pPr>
      <w:r>
        <w:rPr>
          <w:rFonts w:ascii="Arial" w:hAnsi="Arial"/>
          <w:b w:val="1"/>
          <w:bCs w:val="1"/>
          <w:sz w:val="28"/>
          <w:szCs w:val="28"/>
          <w:rtl w:val="0"/>
        </w:rPr>
        <w:t xml:space="preserve">SUBMISSION DETAILS:    </w:t>
      </w:r>
    </w:p>
    <w:p>
      <w:pPr>
        <w:pStyle w:val="Body"/>
        <w:rPr>
          <w:rFonts w:ascii="Arial" w:cs="Arial" w:hAnsi="Arial" w:eastAsia="Arial"/>
        </w:rPr>
      </w:pPr>
    </w:p>
    <w:p>
      <w:pPr>
        <w:pStyle w:val="Body"/>
        <w:jc w:val="both"/>
        <w:rPr>
          <w:rFonts w:ascii="Arial" w:cs="Arial" w:hAnsi="Arial" w:eastAsia="Arial"/>
        </w:rPr>
      </w:pPr>
      <w:r>
        <w:rPr>
          <w:rFonts w:ascii="Arial" w:hAnsi="Arial"/>
          <w:rtl w:val="0"/>
          <w:lang w:val="en-US"/>
        </w:rPr>
        <w:t>Students will develop a resource that should be in the form of a bag or a box, and this could contain additional items. (e.g. a game/ dice faces/ picture cards/ story etc.)</w:t>
      </w:r>
    </w:p>
    <w:p>
      <w:pPr>
        <w:pStyle w:val="footer"/>
        <w:rPr>
          <w:rFonts w:ascii="Arial" w:cs="Arial" w:hAnsi="Arial" w:eastAsia="Arial"/>
          <w:b w:val="1"/>
          <w:bCs w:val="1"/>
        </w:rPr>
      </w:pPr>
    </w:p>
    <w:p>
      <w:pPr>
        <w:pStyle w:val="Body"/>
        <w:jc w:val="both"/>
        <w:rPr>
          <w:rFonts w:ascii="Arial" w:cs="Arial" w:hAnsi="Arial" w:eastAsia="Arial"/>
        </w:rPr>
      </w:pPr>
    </w:p>
    <w:p>
      <w:pPr>
        <w:pStyle w:val="Body"/>
        <w:jc w:val="both"/>
        <w:rPr>
          <w:rFonts w:ascii="Arial" w:cs="Arial" w:hAnsi="Arial" w:eastAsia="Arial"/>
        </w:rPr>
      </w:pPr>
      <w:r>
        <w:rPr>
          <w:rFonts w:ascii="Arial" w:hAnsi="Arial"/>
          <w:rtl w:val="0"/>
          <w:lang w:val="en-US"/>
        </w:rPr>
        <w:t xml:space="preserve">Students will present your work orally within an audio/visual presentation of up to 10 minutes in length that you will record for submission.  </w:t>
      </w:r>
    </w:p>
    <w:p>
      <w:pPr>
        <w:pStyle w:val="Body"/>
        <w:jc w:val="both"/>
        <w:rPr>
          <w:rFonts w:ascii="Arial" w:cs="Arial" w:hAnsi="Arial" w:eastAsia="Arial"/>
        </w:rPr>
      </w:pPr>
    </w:p>
    <w:p>
      <w:pPr>
        <w:pStyle w:val="Body"/>
        <w:jc w:val="both"/>
        <w:rPr>
          <w:rFonts w:ascii="Arial" w:cs="Arial" w:hAnsi="Arial" w:eastAsia="Arial"/>
        </w:rPr>
      </w:pPr>
      <w:r>
        <w:rPr>
          <w:rFonts w:ascii="Arial" w:hAnsi="Arial"/>
          <w:rtl w:val="0"/>
          <w:lang w:val="en-US"/>
        </w:rPr>
        <w:t>The presentation recording will need to be uploaded to the web (e.g. Vimeo/Youtube or equivalent) and students must provide a working hyperlink of the presentation that will be assessed.</w:t>
      </w:r>
    </w:p>
    <w:p>
      <w:pPr>
        <w:pStyle w:val="Body"/>
        <w:jc w:val="both"/>
        <w:rPr>
          <w:rFonts w:ascii="Arial" w:cs="Arial" w:hAnsi="Arial" w:eastAsia="Arial"/>
          <w:sz w:val="20"/>
          <w:szCs w:val="20"/>
        </w:rPr>
      </w:pPr>
    </w:p>
    <w:p>
      <w:pPr>
        <w:pStyle w:val="Body"/>
        <w:jc w:val="both"/>
        <w:rPr>
          <w:rFonts w:ascii="Arial" w:cs="Arial" w:hAnsi="Arial" w:eastAsia="Arial"/>
          <w:sz w:val="20"/>
          <w:szCs w:val="20"/>
        </w:rPr>
      </w:pPr>
    </w:p>
    <w:p>
      <w:pPr>
        <w:pStyle w:val="Body"/>
        <w:ind w:left="720" w:firstLine="0"/>
        <w:rPr>
          <w:rFonts w:ascii="Calibri" w:cs="Calibri" w:hAnsi="Calibri" w:eastAsia="Calibri"/>
        </w:rPr>
      </w:pPr>
    </w:p>
    <w:p>
      <w:pPr>
        <w:pStyle w:val="Body"/>
        <w:ind w:left="720" w:firstLine="0"/>
        <w:rPr>
          <w:rFonts w:ascii="Calibri" w:cs="Calibri" w:hAnsi="Calibri" w:eastAsia="Calibri"/>
        </w:rPr>
      </w:pPr>
    </w:p>
    <w:p>
      <w:pPr>
        <w:pStyle w:val="Body"/>
        <w:ind w:left="720" w:firstLine="0"/>
        <w:rPr>
          <w:rFonts w:ascii="Calibri" w:cs="Calibri" w:hAnsi="Calibri" w:eastAsia="Calibri"/>
        </w:rPr>
      </w:pPr>
    </w:p>
    <w:p>
      <w:pPr>
        <w:pStyle w:val="Body"/>
        <w:ind w:left="720" w:firstLine="0"/>
        <w:rPr>
          <w:rFonts w:ascii="Calibri" w:cs="Calibri" w:hAnsi="Calibri" w:eastAsia="Calibri"/>
        </w:rPr>
      </w:pPr>
    </w:p>
    <w:p>
      <w:pPr>
        <w:pStyle w:val="Body"/>
        <w:ind w:left="720" w:firstLine="0"/>
        <w:rPr>
          <w:rFonts w:ascii="Calibri" w:cs="Calibri" w:hAnsi="Calibri" w:eastAsia="Calibri"/>
        </w:rPr>
      </w:pPr>
    </w:p>
    <w:p>
      <w:pPr>
        <w:pStyle w:val="Body"/>
        <w:ind w:left="720" w:firstLine="0"/>
        <w:rPr>
          <w:rFonts w:ascii="Calibri" w:cs="Calibri" w:hAnsi="Calibri" w:eastAsia="Calibri"/>
        </w:rPr>
      </w:pPr>
    </w:p>
    <w:p>
      <w:pPr>
        <w:pStyle w:val="Body"/>
        <w:ind w:left="720" w:firstLine="0"/>
        <w:rPr>
          <w:rFonts w:ascii="Calibri" w:cs="Calibri" w:hAnsi="Calibri" w:eastAsia="Calibri"/>
        </w:rPr>
      </w:pPr>
    </w:p>
    <w:p>
      <w:pPr>
        <w:pStyle w:val="Body"/>
        <w:ind w:left="720" w:firstLine="0"/>
        <w:rPr>
          <w:rFonts w:ascii="Calibri" w:cs="Calibri" w:hAnsi="Calibri" w:eastAsia="Calibri"/>
        </w:rPr>
      </w:pPr>
    </w:p>
    <w:p>
      <w:pPr>
        <w:pStyle w:val="Body"/>
        <w:ind w:left="720" w:firstLine="0"/>
        <w:rPr>
          <w:rFonts w:ascii="Calibri" w:cs="Calibri" w:hAnsi="Calibri" w:eastAsia="Calibri"/>
        </w:rPr>
      </w:pPr>
    </w:p>
    <w:p>
      <w:pPr>
        <w:pStyle w:val="Body"/>
        <w:ind w:left="720" w:firstLine="0"/>
        <w:rPr>
          <w:rFonts w:ascii="Calibri" w:cs="Calibri" w:hAnsi="Calibri" w:eastAsia="Calibri"/>
        </w:rPr>
      </w:pPr>
    </w:p>
    <w:p>
      <w:pPr>
        <w:pStyle w:val="Body"/>
        <w:ind w:left="720" w:firstLine="0"/>
        <w:rPr>
          <w:rFonts w:ascii="Calibri" w:cs="Calibri" w:hAnsi="Calibri" w:eastAsia="Calibri"/>
        </w:rPr>
      </w:pPr>
    </w:p>
    <w:p>
      <w:pPr>
        <w:pStyle w:val="Body"/>
        <w:ind w:left="720" w:firstLine="0"/>
        <w:rPr>
          <w:rFonts w:ascii="Calibri" w:cs="Calibri" w:hAnsi="Calibri" w:eastAsia="Calibri"/>
        </w:rPr>
      </w:pPr>
    </w:p>
    <w:p>
      <w:pPr>
        <w:pStyle w:val="Body"/>
        <w:ind w:left="720" w:firstLine="0"/>
        <w:rPr>
          <w:rFonts w:ascii="Calibri" w:cs="Calibri" w:hAnsi="Calibri" w:eastAsia="Calibri"/>
        </w:rPr>
      </w:pPr>
    </w:p>
    <w:p>
      <w:pPr>
        <w:pStyle w:val="Body"/>
        <w:ind w:left="720" w:firstLine="0"/>
        <w:rPr>
          <w:rFonts w:ascii="Calibri" w:cs="Calibri" w:hAnsi="Calibri" w:eastAsia="Calibri"/>
        </w:rPr>
      </w:pPr>
    </w:p>
    <w:p>
      <w:pPr>
        <w:pStyle w:val="Body"/>
        <w:ind w:left="720" w:firstLine="0"/>
        <w:rPr>
          <w:rFonts w:ascii="Calibri" w:cs="Calibri" w:hAnsi="Calibri" w:eastAsia="Calibri"/>
        </w:rPr>
      </w:pPr>
    </w:p>
    <w:p>
      <w:pPr>
        <w:pStyle w:val="Body"/>
        <w:ind w:left="720" w:firstLine="0"/>
        <w:rPr>
          <w:rFonts w:ascii="Calibri" w:cs="Calibri" w:hAnsi="Calibri" w:eastAsia="Calibri"/>
        </w:rPr>
      </w:pPr>
    </w:p>
    <w:p>
      <w:pPr>
        <w:pStyle w:val="Body"/>
        <w:ind w:left="720" w:firstLine="0"/>
        <w:rPr>
          <w:rFonts w:ascii="Calibri" w:cs="Calibri" w:hAnsi="Calibri" w:eastAsia="Calibri"/>
        </w:rPr>
      </w:pPr>
    </w:p>
    <w:p>
      <w:pPr>
        <w:pStyle w:val="Body"/>
        <w:ind w:left="720" w:firstLine="0"/>
        <w:rPr>
          <w:rFonts w:ascii="Calibri" w:cs="Calibri" w:hAnsi="Calibri" w:eastAsia="Calibri"/>
        </w:rPr>
      </w:pPr>
    </w:p>
    <w:p>
      <w:pPr>
        <w:pStyle w:val="Body"/>
        <w:ind w:left="720" w:firstLine="0"/>
        <w:rPr>
          <w:rFonts w:ascii="Calibri" w:cs="Calibri" w:hAnsi="Calibri" w:eastAsia="Calibri"/>
        </w:rPr>
      </w:pPr>
    </w:p>
    <w:p>
      <w:pPr>
        <w:pStyle w:val="Body"/>
        <w:ind w:left="720" w:firstLine="0"/>
        <w:rPr>
          <w:rFonts w:ascii="Calibri" w:cs="Calibri" w:hAnsi="Calibri" w:eastAsia="Calibri"/>
        </w:rPr>
      </w:pPr>
    </w:p>
    <w:p>
      <w:pPr>
        <w:pStyle w:val="Body"/>
        <w:ind w:left="720" w:firstLine="0"/>
        <w:rPr>
          <w:rFonts w:ascii="Calibri" w:cs="Calibri" w:hAnsi="Calibri" w:eastAsia="Calibri"/>
        </w:rPr>
      </w:pPr>
    </w:p>
    <w:p>
      <w:pPr>
        <w:pStyle w:val="Body"/>
        <w:ind w:left="720" w:firstLine="0"/>
        <w:rPr>
          <w:rFonts w:ascii="Calibri" w:cs="Calibri" w:hAnsi="Calibri" w:eastAsia="Calibri"/>
        </w:rPr>
      </w:pPr>
    </w:p>
    <w:p>
      <w:pPr>
        <w:pStyle w:val="Body"/>
        <w:ind w:left="720" w:firstLine="0"/>
        <w:rPr>
          <w:rFonts w:ascii="Calibri" w:cs="Calibri" w:hAnsi="Calibri" w:eastAsia="Calibri"/>
        </w:rPr>
      </w:pPr>
    </w:p>
    <w:p>
      <w:pPr>
        <w:pStyle w:val="Body"/>
        <w:ind w:left="720" w:firstLine="0"/>
        <w:rPr>
          <w:rFonts w:ascii="Calibri" w:cs="Calibri" w:hAnsi="Calibri" w:eastAsia="Calibri"/>
        </w:rPr>
      </w:pPr>
    </w:p>
    <w:p>
      <w:pPr>
        <w:pStyle w:val="Body"/>
        <w:ind w:left="720" w:firstLine="0"/>
        <w:rPr>
          <w:rFonts w:ascii="Calibri" w:cs="Calibri" w:hAnsi="Calibri" w:eastAsia="Calibri"/>
        </w:rPr>
      </w:pPr>
    </w:p>
    <w:p>
      <w:pPr>
        <w:pStyle w:val="Body"/>
        <w:ind w:left="720" w:firstLine="0"/>
        <w:rPr>
          <w:rFonts w:ascii="Calibri" w:cs="Calibri" w:hAnsi="Calibri" w:eastAsia="Calibri"/>
        </w:rPr>
      </w:pPr>
    </w:p>
    <w:p>
      <w:pPr>
        <w:pStyle w:val="Body"/>
        <w:ind w:left="720" w:firstLine="0"/>
        <w:rPr>
          <w:rFonts w:ascii="Calibri" w:cs="Calibri" w:hAnsi="Calibri" w:eastAsia="Calibri"/>
        </w:rPr>
      </w:pPr>
    </w:p>
    <w:p>
      <w:pPr>
        <w:pStyle w:val="Body"/>
        <w:ind w:left="720" w:firstLine="0"/>
        <w:rPr>
          <w:rFonts w:ascii="Calibri" w:cs="Calibri" w:hAnsi="Calibri" w:eastAsia="Calibri"/>
        </w:rPr>
      </w:pPr>
    </w:p>
    <w:p>
      <w:pPr>
        <w:pStyle w:val="Body"/>
        <w:ind w:left="720" w:firstLine="0"/>
        <w:rPr>
          <w:rFonts w:ascii="Calibri" w:cs="Calibri" w:hAnsi="Calibri" w:eastAsia="Calibri"/>
        </w:rPr>
      </w:pPr>
    </w:p>
    <w:p>
      <w:pPr>
        <w:pStyle w:val="Body"/>
        <w:jc w:val="both"/>
        <w:rPr>
          <w:sz w:val="22"/>
          <w:szCs w:val="22"/>
        </w:rPr>
      </w:pPr>
    </w:p>
    <w:p>
      <w:pPr>
        <w:pStyle w:val="Body"/>
        <w:jc w:val="both"/>
        <w:rPr>
          <w:sz w:val="22"/>
          <w:szCs w:val="22"/>
        </w:rPr>
      </w:pPr>
    </w:p>
    <w:tbl>
      <w:tblPr>
        <w:tblW w:w="1044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0444"/>
      </w:tblGrid>
      <w:tr>
        <w:tblPrEx>
          <w:shd w:val="clear" w:color="auto" w:fill="cdd4e9"/>
        </w:tblPrEx>
        <w:trPr>
          <w:trHeight w:val="930" w:hRule="atLeast"/>
        </w:trPr>
        <w:tc>
          <w:tcPr>
            <w:tcW w:type="dxa" w:w="10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Calibri" w:cs="Calibri" w:hAnsi="Calibri" w:eastAsia="Calibri"/>
                <w:b w:val="1"/>
                <w:bCs w:val="1"/>
                <w:caps w:val="1"/>
                <w:sz w:val="40"/>
                <w:szCs w:val="40"/>
                <w:rtl w:val="0"/>
                <w:lang w:val="en-US"/>
              </w:rPr>
              <w:t>GUIDANCE FOR Students IN THE COMPLETION OF TASKS</w:t>
            </w:r>
          </w:p>
        </w:tc>
      </w:tr>
    </w:tbl>
    <w:p>
      <w:pPr>
        <w:pStyle w:val="Body"/>
        <w:widowControl w:val="0"/>
        <w:jc w:val="both"/>
        <w:rPr>
          <w:sz w:val="22"/>
          <w:szCs w:val="22"/>
        </w:rPr>
      </w:pPr>
    </w:p>
    <w:p>
      <w:pPr>
        <w:pStyle w:val="Body"/>
        <w:jc w:val="both"/>
        <w:rPr>
          <w:sz w:val="22"/>
          <w:szCs w:val="22"/>
        </w:rPr>
      </w:pPr>
    </w:p>
    <w:p>
      <w:pPr>
        <w:pStyle w:val="Body"/>
        <w:jc w:val="both"/>
        <w:rPr>
          <w:rFonts w:ascii="Arial" w:cs="Arial" w:hAnsi="Arial" w:eastAsia="Arial"/>
          <w:b w:val="1"/>
          <w:bCs w:val="1"/>
          <w:sz w:val="22"/>
          <w:szCs w:val="22"/>
        </w:rPr>
      </w:pPr>
      <w:r>
        <w:rPr>
          <w:rFonts w:ascii="Arial" w:hAnsi="Arial"/>
          <w:b w:val="1"/>
          <w:bCs w:val="1"/>
          <w:sz w:val="22"/>
          <w:szCs w:val="22"/>
          <w:rtl w:val="0"/>
          <w:lang w:val="en-US"/>
        </w:rPr>
        <w:t>NOTE: The guidance offered below is linked to the common assessment criteria overleaf.</w:t>
      </w:r>
    </w:p>
    <w:p>
      <w:pPr>
        <w:pStyle w:val="Body"/>
        <w:rPr>
          <w:rFonts w:ascii="Arial" w:cs="Arial" w:hAnsi="Arial" w:eastAsia="Arial"/>
          <w:b w:val="1"/>
          <w:bCs w:val="1"/>
          <w:sz w:val="22"/>
          <w:szCs w:val="22"/>
        </w:rPr>
      </w:pPr>
    </w:p>
    <w:p>
      <w:pPr>
        <w:pStyle w:val="Body"/>
        <w:numPr>
          <w:ilvl w:val="0"/>
          <w:numId w:val="5"/>
        </w:numPr>
        <w:bidi w:val="0"/>
        <w:ind w:right="0"/>
        <w:jc w:val="both"/>
        <w:rPr>
          <w:rFonts w:ascii="Calibri" w:cs="Calibri" w:hAnsi="Calibri" w:eastAsia="Calibri"/>
          <w:b w:val="1"/>
          <w:bCs w:val="1"/>
          <w:sz w:val="22"/>
          <w:szCs w:val="22"/>
          <w:rtl w:val="0"/>
          <w:lang w:val="en-US"/>
        </w:rPr>
      </w:pPr>
      <w:r>
        <w:rPr>
          <w:rFonts w:ascii="Calibri" w:cs="Calibri" w:hAnsi="Calibri" w:eastAsia="Calibri"/>
          <w:b w:val="1"/>
          <w:bCs w:val="1"/>
          <w:sz w:val="22"/>
          <w:szCs w:val="22"/>
          <w:rtl w:val="0"/>
          <w:lang w:val="en-US"/>
        </w:rPr>
        <w:t>Subject Knowledge and Understanding (which includes using research-informed literature and knowledge and understanding of the subject)</w:t>
      </w:r>
    </w:p>
    <w:p>
      <w:pPr>
        <w:pStyle w:val="Body"/>
        <w:jc w:val="both"/>
        <w:rPr>
          <w:rFonts w:ascii="Calibri" w:cs="Calibri" w:hAnsi="Calibri" w:eastAsia="Calibri"/>
          <w:b w:val="1"/>
          <w:bCs w:val="1"/>
          <w:sz w:val="22"/>
          <w:szCs w:val="22"/>
        </w:rPr>
      </w:pPr>
    </w:p>
    <w:p>
      <w:pPr>
        <w:pStyle w:val="Body"/>
        <w:jc w:val="both"/>
        <w:rPr>
          <w:rFonts w:ascii="Calibri" w:cs="Calibri" w:hAnsi="Calibri" w:eastAsia="Calibri"/>
          <w:sz w:val="22"/>
          <w:szCs w:val="22"/>
        </w:rPr>
      </w:pPr>
      <w:r>
        <w:rPr>
          <w:rFonts w:ascii="Calibri" w:cs="Calibri" w:hAnsi="Calibri" w:eastAsia="Calibri"/>
          <w:sz w:val="22"/>
          <w:szCs w:val="22"/>
          <w:rtl w:val="0"/>
          <w:lang w:val="en-US"/>
        </w:rPr>
        <w:t xml:space="preserve">Your work must be informed and supported by scholarly material that is </w:t>
      </w:r>
      <w:r>
        <w:rPr>
          <w:rFonts w:ascii="Calibri" w:cs="Calibri" w:hAnsi="Calibri" w:eastAsia="Calibri"/>
          <w:i w:val="1"/>
          <w:iCs w:val="1"/>
          <w:sz w:val="22"/>
          <w:szCs w:val="22"/>
          <w:rtl w:val="0"/>
          <w:lang w:val="it-IT"/>
        </w:rPr>
        <w:t>relevant</w:t>
      </w:r>
      <w:r>
        <w:rPr>
          <w:rFonts w:ascii="Calibri" w:cs="Calibri" w:hAnsi="Calibri" w:eastAsia="Calibri"/>
          <w:sz w:val="22"/>
          <w:szCs w:val="22"/>
          <w:rtl w:val="0"/>
          <w:lang w:val="en-US"/>
        </w:rPr>
        <w:t xml:space="preserve"> to and </w:t>
      </w:r>
      <w:r>
        <w:rPr>
          <w:rFonts w:ascii="Calibri" w:cs="Calibri" w:hAnsi="Calibri" w:eastAsia="Calibri"/>
          <w:i w:val="1"/>
          <w:iCs w:val="1"/>
          <w:sz w:val="22"/>
          <w:szCs w:val="22"/>
          <w:rtl w:val="0"/>
          <w:lang w:val="en-US"/>
        </w:rPr>
        <w:t>focused</w:t>
      </w:r>
      <w:r>
        <w:rPr>
          <w:rFonts w:ascii="Calibri" w:cs="Calibri" w:hAnsi="Calibri" w:eastAsia="Calibri"/>
          <w:sz w:val="22"/>
          <w:szCs w:val="22"/>
          <w:rtl w:val="0"/>
          <w:lang w:val="en-US"/>
        </w:rPr>
        <w:t xml:space="preserve"> on the task(s) set.    You should provide evidence that you have accessed a wide </w:t>
      </w:r>
      <w:r>
        <w:rPr>
          <w:rFonts w:ascii="Calibri" w:cs="Calibri" w:hAnsi="Calibri" w:eastAsia="Calibri"/>
          <w:i w:val="1"/>
          <w:iCs w:val="1"/>
          <w:sz w:val="22"/>
          <w:szCs w:val="22"/>
          <w:rtl w:val="0"/>
        </w:rPr>
        <w:t>range</w:t>
      </w:r>
      <w:r>
        <w:rPr>
          <w:rFonts w:ascii="Calibri" w:cs="Calibri" w:hAnsi="Calibri" w:eastAsia="Calibri"/>
          <w:sz w:val="22"/>
          <w:szCs w:val="22"/>
          <w:rtl w:val="0"/>
          <w:lang w:val="en-US"/>
        </w:rPr>
        <w:t xml:space="preserve"> of sources, which may be academic and/or governmental; these sources may include academic journal articles, textbooks, current news articles, organisational documents, and websites.  You should consider the </w:t>
      </w:r>
      <w:r>
        <w:rPr>
          <w:rFonts w:ascii="Calibri" w:cs="Calibri" w:hAnsi="Calibri" w:eastAsia="Calibri"/>
          <w:i w:val="1"/>
          <w:iCs w:val="1"/>
          <w:sz w:val="22"/>
          <w:szCs w:val="22"/>
          <w:rtl w:val="0"/>
          <w:lang w:val="en-US"/>
        </w:rPr>
        <w:t>credibility</w:t>
      </w:r>
      <w:r>
        <w:rPr>
          <w:rFonts w:ascii="Calibri" w:cs="Calibri" w:hAnsi="Calibri" w:eastAsia="Calibri"/>
          <w:sz w:val="22"/>
          <w:szCs w:val="22"/>
          <w:rtl w:val="0"/>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Calibri" w:cs="Calibri" w:hAnsi="Calibri" w:eastAsia="Calibri"/>
          <w:i w:val="1"/>
          <w:iCs w:val="1"/>
          <w:sz w:val="22"/>
          <w:szCs w:val="22"/>
          <w:rtl w:val="0"/>
          <w:lang w:val="en-US"/>
        </w:rPr>
        <w:t>evidence</w:t>
      </w:r>
      <w:r>
        <w:rPr>
          <w:rFonts w:ascii="Calibri" w:cs="Calibri" w:hAnsi="Calibri" w:eastAsia="Calibri"/>
          <w:sz w:val="22"/>
          <w:szCs w:val="22"/>
          <w:rtl w:val="0"/>
          <w:lang w:val="en-US"/>
        </w:rPr>
        <w:t xml:space="preserve"> of your research/own reading throughout your work, using in-text citations in the main body of your work and a reference list that is alphabetical at the end of your work. Please use the Harvard referencing system. </w:t>
      </w:r>
    </w:p>
    <w:p>
      <w:pPr>
        <w:pStyle w:val="Body"/>
        <w:jc w:val="both"/>
        <w:rPr>
          <w:rFonts w:ascii="Calibri" w:cs="Calibri" w:hAnsi="Calibri" w:eastAsia="Calibri"/>
          <w:b w:val="1"/>
          <w:bCs w:val="1"/>
          <w:sz w:val="22"/>
          <w:szCs w:val="22"/>
        </w:rPr>
      </w:pPr>
    </w:p>
    <w:p>
      <w:pPr>
        <w:pStyle w:val="Body"/>
        <w:jc w:val="both"/>
        <w:rPr>
          <w:rFonts w:ascii="Calibri" w:cs="Calibri" w:hAnsi="Calibri" w:eastAsia="Calibri"/>
          <w:sz w:val="22"/>
          <w:szCs w:val="22"/>
        </w:rPr>
      </w:pPr>
      <w:r>
        <w:rPr>
          <w:rFonts w:ascii="Calibri" w:cs="Calibri" w:hAnsi="Calibri" w:eastAsia="Calibri"/>
          <w:sz w:val="22"/>
          <w:szCs w:val="22"/>
          <w:rtl w:val="0"/>
          <w:lang w:val="en-US"/>
        </w:rPr>
        <w:t xml:space="preserve">Your work must demonstrate the growing extent of your knowledge and understanding of concepts and underlying principles associated with the subject area.  </w:t>
      </w:r>
      <w:r>
        <w:rPr>
          <w:rFonts w:ascii="Calibri" w:cs="Calibri" w:hAnsi="Calibri" w:eastAsia="Calibri"/>
          <w:i w:val="1"/>
          <w:iCs w:val="1"/>
          <w:sz w:val="22"/>
          <w:szCs w:val="22"/>
          <w:rtl w:val="0"/>
          <w:lang w:val="en-US"/>
        </w:rPr>
        <w:t>Knowledge</w:t>
      </w:r>
      <w:r>
        <w:rPr>
          <w:rFonts w:ascii="Calibri" w:cs="Calibri" w:hAnsi="Calibri" w:eastAsia="Calibri"/>
          <w:sz w:val="22"/>
          <w:szCs w:val="22"/>
          <w:rtl w:val="0"/>
          <w:lang w:val="en-US"/>
        </w:rPr>
        <w:t xml:space="preserve"> relates to the facts, information and skills you have acquired through your learning.  You demonstrate your </w:t>
      </w:r>
      <w:r>
        <w:rPr>
          <w:rFonts w:ascii="Calibri" w:cs="Calibri" w:hAnsi="Calibri" w:eastAsia="Calibri"/>
          <w:i w:val="1"/>
          <w:iCs w:val="1"/>
          <w:sz w:val="22"/>
          <w:szCs w:val="22"/>
          <w:rtl w:val="0"/>
          <w:lang w:val="en-US"/>
        </w:rPr>
        <w:t>understanding</w:t>
      </w:r>
      <w:r>
        <w:rPr>
          <w:rFonts w:ascii="Calibri" w:cs="Calibri" w:hAnsi="Calibri" w:eastAsia="Calibri"/>
          <w:sz w:val="22"/>
          <w:szCs w:val="22"/>
          <w:rtl w:val="0"/>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Calibri" w:cs="Calibri" w:hAnsi="Calibri" w:eastAsia="Calibri"/>
          <w:i w:val="1"/>
          <w:iCs w:val="1"/>
          <w:sz w:val="22"/>
          <w:szCs w:val="22"/>
          <w:rtl w:val="0"/>
          <w:lang w:val="en-US"/>
        </w:rPr>
        <w:t>extent</w:t>
      </w:r>
      <w:r>
        <w:rPr>
          <w:rFonts w:ascii="Calibri" w:cs="Calibri" w:hAnsi="Calibri" w:eastAsia="Calibri"/>
          <w:sz w:val="22"/>
          <w:szCs w:val="22"/>
          <w:rtl w:val="0"/>
          <w:lang w:val="en-US"/>
        </w:rPr>
        <w:t xml:space="preserve"> to which you demonstrate your knowledge and understanding; ideally each should be complete and detailed, with comprehensive coverage.</w:t>
      </w:r>
    </w:p>
    <w:p>
      <w:pPr>
        <w:pStyle w:val="Body"/>
        <w:jc w:val="both"/>
        <w:rPr>
          <w:rFonts w:ascii="Calibri" w:cs="Calibri" w:hAnsi="Calibri" w:eastAsia="Calibri"/>
          <w:b w:val="1"/>
          <w:bCs w:val="1"/>
          <w:sz w:val="22"/>
          <w:szCs w:val="22"/>
        </w:rPr>
      </w:pPr>
    </w:p>
    <w:p>
      <w:pPr>
        <w:pStyle w:val="Body"/>
        <w:numPr>
          <w:ilvl w:val="0"/>
          <w:numId w:val="5"/>
        </w:numPr>
        <w:bidi w:val="0"/>
        <w:ind w:right="0"/>
        <w:jc w:val="both"/>
        <w:rPr>
          <w:rFonts w:ascii="Calibri" w:cs="Calibri" w:hAnsi="Calibri" w:eastAsia="Calibri"/>
          <w:b w:val="1"/>
          <w:bCs w:val="1"/>
          <w:sz w:val="22"/>
          <w:szCs w:val="22"/>
          <w:rtl w:val="0"/>
          <w:lang w:val="en-US"/>
        </w:rPr>
      </w:pPr>
      <w:r>
        <w:rPr>
          <w:rFonts w:ascii="Calibri" w:cs="Calibri" w:hAnsi="Calibri" w:eastAsia="Calibri"/>
          <w:b w:val="1"/>
          <w:bCs w:val="1"/>
          <w:sz w:val="22"/>
          <w:szCs w:val="22"/>
          <w:rtl w:val="0"/>
          <w:lang w:val="en-US"/>
        </w:rPr>
        <w:t>Intellectual Skills (Analysis)</w:t>
      </w:r>
    </w:p>
    <w:p>
      <w:pPr>
        <w:pStyle w:val="Body"/>
        <w:ind w:left="360" w:firstLine="0"/>
        <w:jc w:val="both"/>
        <w:rPr>
          <w:rFonts w:ascii="Calibri" w:cs="Calibri" w:hAnsi="Calibri" w:eastAsia="Calibri"/>
          <w:b w:val="1"/>
          <w:bCs w:val="1"/>
          <w:sz w:val="22"/>
          <w:szCs w:val="22"/>
        </w:rPr>
      </w:pPr>
    </w:p>
    <w:p>
      <w:pPr>
        <w:pStyle w:val="Body"/>
        <w:jc w:val="both"/>
        <w:rPr>
          <w:rFonts w:ascii="Calibri" w:cs="Calibri" w:hAnsi="Calibri" w:eastAsia="Calibri"/>
          <w:sz w:val="22"/>
          <w:szCs w:val="22"/>
        </w:rPr>
      </w:pPr>
      <w:r>
        <w:rPr>
          <w:rFonts w:ascii="Calibri" w:cs="Calibri" w:hAnsi="Calibri" w:eastAsia="Calibri"/>
          <w:sz w:val="22"/>
          <w:szCs w:val="22"/>
          <w:rtl w:val="0"/>
          <w:lang w:val="en-US"/>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pPr>
        <w:pStyle w:val="Body"/>
        <w:jc w:val="both"/>
        <w:rPr>
          <w:rFonts w:ascii="Calibri" w:cs="Calibri" w:hAnsi="Calibri" w:eastAsia="Calibri"/>
          <w:b w:val="1"/>
          <w:bCs w:val="1"/>
          <w:sz w:val="22"/>
          <w:szCs w:val="22"/>
        </w:rPr>
      </w:pPr>
    </w:p>
    <w:p>
      <w:pPr>
        <w:pStyle w:val="Body"/>
        <w:numPr>
          <w:ilvl w:val="0"/>
          <w:numId w:val="5"/>
        </w:numPr>
        <w:bidi w:val="0"/>
        <w:ind w:right="0"/>
        <w:jc w:val="both"/>
        <w:rPr>
          <w:rFonts w:ascii="Calibri" w:cs="Calibri" w:hAnsi="Calibri" w:eastAsia="Calibri"/>
          <w:b w:val="1"/>
          <w:bCs w:val="1"/>
          <w:sz w:val="22"/>
          <w:szCs w:val="22"/>
          <w:rtl w:val="0"/>
          <w:lang w:val="en-US"/>
        </w:rPr>
      </w:pPr>
      <w:r>
        <w:rPr>
          <w:rFonts w:ascii="Calibri" w:cs="Calibri" w:hAnsi="Calibri" w:eastAsia="Calibri"/>
          <w:b w:val="1"/>
          <w:bCs w:val="1"/>
          <w:sz w:val="22"/>
          <w:szCs w:val="22"/>
          <w:rtl w:val="0"/>
          <w:lang w:val="en-US"/>
        </w:rPr>
        <w:t>Pedagogic and Professional Applications (Practical Application and Deployment)</w:t>
      </w:r>
    </w:p>
    <w:p>
      <w:pPr>
        <w:pStyle w:val="Body"/>
        <w:ind w:left="360" w:firstLine="0"/>
        <w:jc w:val="both"/>
        <w:rPr>
          <w:rFonts w:ascii="Calibri" w:cs="Calibri" w:hAnsi="Calibri" w:eastAsia="Calibri"/>
          <w:b w:val="1"/>
          <w:bCs w:val="1"/>
          <w:sz w:val="22"/>
          <w:szCs w:val="22"/>
        </w:rPr>
      </w:pPr>
    </w:p>
    <w:p>
      <w:pPr>
        <w:pStyle w:val="Body"/>
        <w:jc w:val="both"/>
        <w:rPr>
          <w:rFonts w:ascii="Calibri" w:cs="Calibri" w:hAnsi="Calibri" w:eastAsia="Calibri"/>
          <w:sz w:val="22"/>
          <w:szCs w:val="22"/>
        </w:rPr>
      </w:pPr>
      <w:r>
        <w:rPr>
          <w:rFonts w:ascii="Calibri" w:cs="Calibri" w:hAnsi="Calibri" w:eastAsia="Calibri"/>
          <w:sz w:val="22"/>
          <w:szCs w:val="22"/>
          <w:rtl w:val="0"/>
          <w:lang w:val="en-US"/>
        </w:rPr>
        <w:t xml:space="preserve">You should be able to demonstrate how the subject-related concepts and ideas relate to pedagogic situations or a particular education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pedagogic examples and cases, the application of a model within relevant educational context.  You should show awareness of the limitations of concepts and theories when applied in particular educational contexts.  Your work must provide evidence of the attributes expected in professional practice.  This includes demonstrating your individual initiative and/or collaborative working.   Where relevant, you should show awareness of any ethical issues that relate to your discussion. </w:t>
      </w:r>
    </w:p>
    <w:p>
      <w:pPr>
        <w:pStyle w:val="Body"/>
        <w:jc w:val="both"/>
        <w:rPr>
          <w:rFonts w:ascii="Calibri" w:cs="Calibri" w:hAnsi="Calibri" w:eastAsia="Calibri"/>
          <w:sz w:val="22"/>
          <w:szCs w:val="22"/>
        </w:rPr>
      </w:pPr>
    </w:p>
    <w:p>
      <w:pPr>
        <w:pStyle w:val="Body"/>
        <w:numPr>
          <w:ilvl w:val="0"/>
          <w:numId w:val="5"/>
        </w:numPr>
        <w:bidi w:val="0"/>
        <w:ind w:right="0"/>
        <w:jc w:val="both"/>
        <w:rPr>
          <w:rFonts w:ascii="Calibri" w:cs="Calibri" w:hAnsi="Calibri" w:eastAsia="Calibri"/>
          <w:b w:val="1"/>
          <w:bCs w:val="1"/>
          <w:sz w:val="22"/>
          <w:szCs w:val="22"/>
          <w:rtl w:val="0"/>
          <w:lang w:val="en-US"/>
        </w:rPr>
      </w:pPr>
      <w:r>
        <w:rPr>
          <w:rFonts w:ascii="Calibri" w:cs="Calibri" w:hAnsi="Calibri" w:eastAsia="Calibri"/>
          <w:b w:val="1"/>
          <w:bCs w:val="1"/>
          <w:sz w:val="22"/>
          <w:szCs w:val="22"/>
          <w:rtl w:val="0"/>
          <w:lang w:val="en-US"/>
        </w:rPr>
        <w:t>Key Transferable Skills (Skills for Professional Practice)</w:t>
      </w:r>
    </w:p>
    <w:p>
      <w:pPr>
        <w:pStyle w:val="Body"/>
        <w:ind w:left="360" w:firstLine="0"/>
        <w:jc w:val="both"/>
        <w:rPr>
          <w:rFonts w:ascii="Calibri" w:cs="Calibri" w:hAnsi="Calibri" w:eastAsia="Calibri"/>
          <w:b w:val="1"/>
          <w:bCs w:val="1"/>
          <w:sz w:val="22"/>
          <w:szCs w:val="22"/>
        </w:rPr>
      </w:pPr>
    </w:p>
    <w:p>
      <w:pPr>
        <w:pStyle w:val="Body"/>
        <w:jc w:val="both"/>
        <w:rPr>
          <w:rFonts w:ascii="Calibri" w:cs="Calibri" w:hAnsi="Calibri" w:eastAsia="Calibri"/>
          <w:sz w:val="22"/>
          <w:szCs w:val="22"/>
        </w:rPr>
      </w:pPr>
      <w:r>
        <w:rPr>
          <w:rFonts w:ascii="Calibri" w:cs="Calibri" w:hAnsi="Calibri" w:eastAsia="Calibri"/>
          <w:sz w:val="22"/>
          <w:szCs w:val="22"/>
          <w:rtl w:val="0"/>
          <w:lang w:val="en-US"/>
        </w:rPr>
        <w:t>You must communicate effectively in a suitable format, which includes written and oral presentation. Work should be coherent and well structured in presentation and organisation.</w:t>
      </w:r>
    </w:p>
    <w:p>
      <w:pPr>
        <w:pStyle w:val="Body"/>
        <w:jc w:val="both"/>
        <w:rPr>
          <w:rFonts w:ascii="Calibri" w:cs="Calibri" w:hAnsi="Calibri" w:eastAsia="Calibri"/>
          <w:sz w:val="22"/>
          <w:szCs w:val="22"/>
        </w:rPr>
      </w:pPr>
    </w:p>
    <w:p>
      <w:pPr>
        <w:pStyle w:val="Body"/>
        <w:jc w:val="both"/>
        <w:rPr>
          <w:rFonts w:ascii="Calibri" w:cs="Calibri" w:hAnsi="Calibri" w:eastAsia="Calibri"/>
          <w:sz w:val="22"/>
          <w:szCs w:val="22"/>
        </w:rPr>
      </w:pPr>
    </w:p>
    <w:tbl>
      <w:tblPr>
        <w:tblW w:w="10444"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0444"/>
      </w:tblGrid>
      <w:tr>
        <w:tblPrEx>
          <w:shd w:val="clear" w:color="auto" w:fill="cdd4e9"/>
        </w:tblPrEx>
        <w:trPr>
          <w:trHeight w:val="470" w:hRule="atLeast"/>
        </w:trPr>
        <w:tc>
          <w:tcPr>
            <w:tcW w:type="dxa" w:w="10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pPr>
            <w:r>
              <w:rPr>
                <w:rFonts w:ascii="Calibri" w:cs="Calibri" w:hAnsi="Calibri" w:eastAsia="Calibri"/>
                <w:b w:val="1"/>
                <w:bCs w:val="1"/>
                <w:caps w:val="1"/>
                <w:sz w:val="40"/>
                <w:szCs w:val="40"/>
                <w:rtl w:val="0"/>
                <w:lang w:val="en-US"/>
              </w:rPr>
              <w:t xml:space="preserve">                 marking criteria and Student FEEDBACK</w:t>
            </w:r>
          </w:p>
        </w:tc>
      </w:tr>
    </w:tbl>
    <w:p>
      <w:pPr>
        <w:pStyle w:val="Body"/>
        <w:widowControl w:val="0"/>
        <w:jc w:val="center"/>
        <w:rPr>
          <w:rFonts w:ascii="Calibri" w:cs="Calibri" w:hAnsi="Calibri" w:eastAsia="Calibri"/>
          <w:sz w:val="22"/>
          <w:szCs w:val="22"/>
        </w:rPr>
      </w:pPr>
    </w:p>
    <w:p>
      <w:pPr>
        <w:pStyle w:val="Body"/>
      </w:pPr>
    </w:p>
    <w:p>
      <w:pPr>
        <w:pStyle w:val="Body Text1"/>
        <w:tabs>
          <w:tab w:val="clear" w:pos="720"/>
          <w:tab w:val="clear" w:pos="1440"/>
        </w:tabs>
        <w:jc w:val="both"/>
        <w:rPr>
          <w:rFonts w:ascii="Calibri" w:cs="Calibri" w:hAnsi="Calibri" w:eastAsia="Calibri"/>
          <w:sz w:val="20"/>
          <w:szCs w:val="20"/>
        </w:rPr>
      </w:pPr>
      <w:r>
        <w:rPr>
          <w:rFonts w:ascii="Calibri" w:cs="Calibri" w:hAnsi="Calibri" w:eastAsia="Calibri"/>
          <w:sz w:val="20"/>
          <w:szCs w:val="20"/>
          <w:rtl w:val="0"/>
          <w:lang w:val="en-US"/>
        </w:rPr>
        <w:t xml:space="preserve">This section details the assessment criteria. The </w:t>
      </w:r>
      <w:r>
        <w:rPr>
          <w:rFonts w:ascii="Calibri" w:cs="Calibri" w:hAnsi="Calibri" w:eastAsia="Calibri"/>
          <w:i w:val="1"/>
          <w:iCs w:val="1"/>
          <w:sz w:val="20"/>
          <w:szCs w:val="20"/>
          <w:rtl w:val="0"/>
          <w:lang w:val="en-US"/>
        </w:rPr>
        <w:t>extent</w:t>
      </w:r>
      <w:r>
        <w:rPr>
          <w:rFonts w:ascii="Calibri" w:cs="Calibri" w:hAnsi="Calibri" w:eastAsia="Calibri"/>
          <w:sz w:val="20"/>
          <w:szCs w:val="20"/>
          <w:rtl w:val="0"/>
          <w:lang w:val="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pPr>
        <w:pStyle w:val="Body"/>
        <w:sectPr>
          <w:headerReference w:type="default" r:id="rId5"/>
          <w:footerReference w:type="default" r:id="rId6"/>
          <w:pgSz w:w="11900" w:h="16840" w:orient="portrait"/>
          <w:pgMar w:top="720" w:right="720" w:bottom="720" w:left="720" w:header="706" w:footer="454"/>
          <w:bidi w:val="0"/>
        </w:sectPr>
      </w:pPr>
    </w:p>
    <w:p>
      <w:pPr>
        <w:pStyle w:val="Body"/>
        <w:rPr>
          <w:rFonts w:ascii="Calibri" w:cs="Calibri" w:hAnsi="Calibri" w:eastAsia="Calibri"/>
          <w:b w:val="1"/>
          <w:bCs w:val="1"/>
          <w:sz w:val="22"/>
          <w:szCs w:val="22"/>
        </w:rPr>
      </w:pPr>
    </w:p>
    <w:tbl>
      <w:tblPr>
        <w:tblW w:w="1044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8784"/>
        <w:gridCol w:w="850"/>
        <w:gridCol w:w="810"/>
      </w:tblGrid>
      <w:tr>
        <w:tblPrEx>
          <w:shd w:val="clear" w:color="auto" w:fill="cdd4e9"/>
        </w:tblPrEx>
        <w:trPr>
          <w:trHeight w:val="852" w:hRule="atLeast"/>
        </w:trPr>
        <w:tc>
          <w:tcPr>
            <w:tcW w:type="dxa" w:w="8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pPr>
            <w:r>
              <w:rPr>
                <w:rFonts w:ascii="Calibri" w:cs="Calibri" w:hAnsi="Calibri" w:eastAsia="Calibri"/>
                <w:b w:val="1"/>
                <w:bCs w:val="1"/>
                <w:sz w:val="22"/>
                <w:szCs w:val="22"/>
                <w:rtl w:val="0"/>
                <w:lang w:val="en-US"/>
              </w:rPr>
              <w:t>Common Assessment Criteria Applied</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14"/>
              <w:bottom w:type="dxa" w:w="80"/>
              <w:right w:type="dxa" w:w="193"/>
            </w:tcMar>
            <w:vAlign w:val="top"/>
          </w:tcPr>
          <w:p>
            <w:pPr>
              <w:pStyle w:val="Body"/>
              <w:ind w:left="34" w:right="113" w:firstLine="0"/>
              <w:jc w:val="center"/>
            </w:pPr>
            <w:r>
              <w:rPr>
                <w:rFonts w:ascii="Calibri" w:cs="Calibri" w:hAnsi="Calibri" w:eastAsia="Calibri"/>
                <w:b w:val="1"/>
                <w:bCs w:val="1"/>
                <w:sz w:val="14"/>
                <w:szCs w:val="14"/>
                <w:rtl w:val="0"/>
                <w:lang w:val="en-US"/>
              </w:rPr>
              <w:t>Marks available</w:t>
            </w:r>
          </w:p>
        </w:tc>
        <w:tc>
          <w:tcPr>
            <w:tcW w:type="dxa" w:w="8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93"/>
              <w:bottom w:type="dxa" w:w="80"/>
              <w:right w:type="dxa" w:w="193"/>
            </w:tcMar>
            <w:vAlign w:val="center"/>
          </w:tcPr>
          <w:p>
            <w:pPr>
              <w:pStyle w:val="Body"/>
              <w:ind w:left="113" w:right="113" w:firstLine="0"/>
              <w:jc w:val="center"/>
              <w:rPr>
                <w:rFonts w:ascii="Calibri" w:cs="Calibri" w:hAnsi="Calibri" w:eastAsia="Calibri"/>
                <w:b w:val="1"/>
                <w:bCs w:val="1"/>
                <w:sz w:val="14"/>
                <w:szCs w:val="14"/>
              </w:rPr>
            </w:pPr>
            <w:r>
              <w:rPr>
                <w:rFonts w:ascii="Calibri" w:cs="Calibri" w:hAnsi="Calibri" w:eastAsia="Calibri"/>
                <w:b w:val="1"/>
                <w:bCs w:val="1"/>
                <w:sz w:val="14"/>
                <w:szCs w:val="14"/>
                <w:rtl w:val="0"/>
                <w:lang w:val="en-US"/>
              </w:rPr>
              <w:t xml:space="preserve">Marks </w:t>
            </w:r>
          </w:p>
          <w:p>
            <w:pPr>
              <w:pStyle w:val="Body"/>
              <w:bidi w:val="0"/>
              <w:ind w:left="113" w:right="113" w:firstLine="0"/>
              <w:jc w:val="center"/>
              <w:rPr>
                <w:rtl w:val="0"/>
              </w:rPr>
            </w:pPr>
            <w:r>
              <w:rPr>
                <w:rFonts w:ascii="Calibri" w:cs="Calibri" w:hAnsi="Calibri" w:eastAsia="Calibri"/>
                <w:b w:val="1"/>
                <w:bCs w:val="1"/>
                <w:sz w:val="14"/>
                <w:szCs w:val="14"/>
                <w:rtl w:val="0"/>
                <w:lang w:val="en-US"/>
              </w:rPr>
              <w:t>awarded</w:t>
            </w:r>
          </w:p>
        </w:tc>
      </w:tr>
      <w:tr>
        <w:tblPrEx>
          <w:shd w:val="clear" w:color="auto" w:fill="cdd4e9"/>
        </w:tblPrEx>
        <w:trPr>
          <w:trHeight w:val="1177" w:hRule="atLeast"/>
        </w:trPr>
        <w:tc>
          <w:tcPr>
            <w:tcW w:type="dxa" w:w="8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rPr>
                <w:rFonts w:ascii="Calibri" w:cs="Calibri" w:hAnsi="Calibri" w:eastAsia="Calibri"/>
                <w:b w:val="1"/>
                <w:bCs w:val="1"/>
                <w:sz w:val="16"/>
                <w:szCs w:val="16"/>
              </w:rPr>
            </w:pPr>
            <w:r>
              <w:rPr>
                <w:rFonts w:ascii="Calibri" w:cs="Calibri" w:hAnsi="Calibri" w:eastAsia="Calibri"/>
                <w:b w:val="1"/>
                <w:bCs w:val="1"/>
                <w:sz w:val="24"/>
                <w:szCs w:val="24"/>
                <w:rtl w:val="0"/>
                <w:lang w:val="en-US"/>
              </w:rPr>
              <w:t>1. Subject Knowledge and Understanding (which includes using research-informed literature and knowledge and understanding of the subject)</w:t>
            </w:r>
          </w:p>
          <w:p>
            <w:pPr>
              <w:pStyle w:val="Body"/>
              <w:bidi w:val="0"/>
              <w:spacing w:after="120"/>
              <w:ind w:left="0" w:right="0" w:firstLine="0"/>
              <w:jc w:val="left"/>
              <w:rPr>
                <w:rtl w:val="0"/>
              </w:rPr>
            </w:pPr>
            <w:r>
              <w:rPr>
                <w:rFonts w:ascii="Calibri" w:cs="Calibri" w:hAnsi="Calibri" w:eastAsia="Calibri"/>
                <w:sz w:val="16"/>
                <w:szCs w:val="16"/>
                <w:rtl w:val="0"/>
                <w:lang w:val="en-US"/>
              </w:rPr>
              <w:t>Extent of research and/or own reading, selection of credible sources, application of appropriate referencing conventions.</w:t>
            </w:r>
            <w:r>
              <w:rPr>
                <w:rFonts w:ascii="Times New Roman" w:cs="Calibri" w:hAnsi="Times New Roman" w:eastAsia="Calibri"/>
                <w:sz w:val="16"/>
                <w:szCs w:val="16"/>
                <w:rtl w:val="0"/>
                <w:lang w:val="en-US"/>
              </w:rPr>
              <w:t xml:space="preserve"> </w:t>
            </w:r>
            <w:r>
              <w:rPr>
                <w:rFonts w:ascii="Calibri" w:cs="Calibri" w:hAnsi="Calibri" w:eastAsia="Calibri"/>
                <w:sz w:val="16"/>
                <w:szCs w:val="16"/>
                <w:rtl w:val="0"/>
                <w:lang w:val="en-US"/>
              </w:rPr>
              <w:t>Extent of knowledge and understanding of concepts and underlying principles associated with the discipline.</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Calibri" w:cs="Calibri" w:hAnsi="Calibri" w:eastAsia="Calibri"/>
                <w:sz w:val="32"/>
                <w:szCs w:val="32"/>
                <w:rtl w:val="0"/>
                <w:lang w:val="en-US"/>
              </w:rPr>
              <w:t>30</w:t>
            </w:r>
          </w:p>
        </w:tc>
        <w:tc>
          <w:tcPr>
            <w:tcW w:type="dxa" w:w="8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dd4e9"/>
        </w:tblPrEx>
        <w:trPr>
          <w:trHeight w:val="1770" w:hRule="atLeast"/>
        </w:trPr>
        <w:tc>
          <w:tcPr>
            <w:tcW w:type="dxa" w:w="10444"/>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Calibri" w:cs="Calibri" w:hAnsi="Calibri" w:eastAsia="Calibri"/>
                <w:sz w:val="14"/>
                <w:szCs w:val="14"/>
                <w:lang w:val="en-US"/>
              </w:rPr>
            </w:pPr>
          </w:p>
          <w:p>
            <w:pPr>
              <w:pStyle w:val="Body"/>
              <w:spacing w:after="120"/>
              <w:rPr>
                <w:rFonts w:ascii="Calibri" w:cs="Calibri" w:hAnsi="Calibri" w:eastAsia="Calibri"/>
                <w:sz w:val="14"/>
                <w:szCs w:val="14"/>
                <w:lang w:val="en-US"/>
              </w:rPr>
            </w:pPr>
          </w:p>
          <w:p>
            <w:pPr>
              <w:pStyle w:val="Body"/>
              <w:spacing w:after="120"/>
              <w:rPr>
                <w:rFonts w:ascii="Calibri" w:cs="Calibri" w:hAnsi="Calibri" w:eastAsia="Calibri"/>
                <w:sz w:val="14"/>
                <w:szCs w:val="14"/>
                <w:lang w:val="en-US"/>
              </w:rPr>
            </w:pPr>
          </w:p>
          <w:p>
            <w:pPr>
              <w:pStyle w:val="Body"/>
              <w:spacing w:after="120"/>
              <w:rPr>
                <w:rFonts w:ascii="Calibri" w:cs="Calibri" w:hAnsi="Calibri" w:eastAsia="Calibri"/>
                <w:sz w:val="14"/>
                <w:szCs w:val="14"/>
                <w:lang w:val="en-US"/>
              </w:rPr>
            </w:pPr>
          </w:p>
          <w:p>
            <w:pPr>
              <w:pStyle w:val="Body"/>
              <w:spacing w:after="120"/>
            </w:pPr>
            <w:r>
              <w:rPr>
                <w:rFonts w:ascii="Calibri" w:cs="Calibri" w:hAnsi="Calibri" w:eastAsia="Calibri"/>
                <w:sz w:val="14"/>
                <w:szCs w:val="14"/>
                <w:lang w:val="en-US"/>
              </w:rPr>
            </w:r>
          </w:p>
        </w:tc>
      </w:tr>
      <w:tr>
        <w:tblPrEx>
          <w:shd w:val="clear" w:color="auto" w:fill="cdd4e9"/>
        </w:tblPrEx>
        <w:trPr>
          <w:trHeight w:val="690" w:hRule="atLeast"/>
        </w:trPr>
        <w:tc>
          <w:tcPr>
            <w:tcW w:type="dxa" w:w="8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rPr>
                <w:rFonts w:ascii="Calibri" w:cs="Calibri" w:hAnsi="Calibri" w:eastAsia="Calibri"/>
                <w:b w:val="1"/>
                <w:bCs w:val="1"/>
                <w:sz w:val="16"/>
                <w:szCs w:val="16"/>
              </w:rPr>
            </w:pPr>
            <w:r>
              <w:rPr>
                <w:rFonts w:ascii="Calibri" w:cs="Calibri" w:hAnsi="Calibri" w:eastAsia="Calibri"/>
                <w:b w:val="1"/>
                <w:bCs w:val="1"/>
                <w:sz w:val="24"/>
                <w:szCs w:val="24"/>
                <w:rtl w:val="0"/>
                <w:lang w:val="en-US"/>
              </w:rPr>
              <w:t>2. Intellectual Skills (Analysis)</w:t>
            </w:r>
          </w:p>
          <w:p>
            <w:pPr>
              <w:pStyle w:val="Body"/>
              <w:bidi w:val="0"/>
              <w:spacing w:after="120"/>
              <w:ind w:left="0" w:right="0" w:firstLine="0"/>
              <w:jc w:val="left"/>
              <w:rPr>
                <w:rtl w:val="0"/>
              </w:rPr>
            </w:pPr>
            <w:r>
              <w:rPr>
                <w:rFonts w:ascii="Calibri" w:cs="Calibri" w:hAnsi="Calibri" w:eastAsia="Calibri"/>
                <w:sz w:val="16"/>
                <w:szCs w:val="16"/>
                <w:rtl w:val="0"/>
                <w:lang w:val="en-US"/>
              </w:rPr>
              <w:t>Analysis, evaluation and synthesis; logic, argument and judgement; analytical reflection; organisation  of ideas and evidence</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Calibri" w:cs="Calibri" w:hAnsi="Calibri" w:eastAsia="Calibri"/>
                <w:sz w:val="32"/>
                <w:szCs w:val="32"/>
                <w:rtl w:val="0"/>
                <w:lang w:val="en-US"/>
              </w:rPr>
              <w:t>30</w:t>
            </w:r>
          </w:p>
        </w:tc>
        <w:tc>
          <w:tcPr>
            <w:tcW w:type="dxa" w:w="8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dd4e9"/>
        </w:tblPrEx>
        <w:trPr>
          <w:trHeight w:val="1770" w:hRule="atLeast"/>
        </w:trPr>
        <w:tc>
          <w:tcPr>
            <w:tcW w:type="dxa" w:w="10444"/>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Calibri" w:cs="Calibri" w:hAnsi="Calibri" w:eastAsia="Calibri"/>
                <w:sz w:val="14"/>
                <w:szCs w:val="14"/>
                <w:lang w:val="en-US"/>
              </w:rPr>
            </w:pPr>
          </w:p>
          <w:p>
            <w:pPr>
              <w:pStyle w:val="Body"/>
              <w:spacing w:after="120"/>
              <w:rPr>
                <w:rFonts w:ascii="Calibri" w:cs="Calibri" w:hAnsi="Calibri" w:eastAsia="Calibri"/>
                <w:sz w:val="14"/>
                <w:szCs w:val="14"/>
                <w:lang w:val="en-US"/>
              </w:rPr>
            </w:pPr>
          </w:p>
          <w:p>
            <w:pPr>
              <w:pStyle w:val="Body"/>
              <w:spacing w:after="120"/>
              <w:rPr>
                <w:rFonts w:ascii="Calibri" w:cs="Calibri" w:hAnsi="Calibri" w:eastAsia="Calibri"/>
                <w:sz w:val="14"/>
                <w:szCs w:val="14"/>
                <w:lang w:val="en-US"/>
              </w:rPr>
            </w:pPr>
          </w:p>
          <w:p>
            <w:pPr>
              <w:pStyle w:val="Body"/>
              <w:spacing w:after="120"/>
              <w:rPr>
                <w:rFonts w:ascii="Calibri" w:cs="Calibri" w:hAnsi="Calibri" w:eastAsia="Calibri"/>
                <w:sz w:val="14"/>
                <w:szCs w:val="14"/>
                <w:lang w:val="en-US"/>
              </w:rPr>
            </w:pPr>
          </w:p>
          <w:p>
            <w:pPr>
              <w:pStyle w:val="Body"/>
              <w:spacing w:after="120"/>
            </w:pPr>
            <w:r>
              <w:rPr>
                <w:rFonts w:ascii="Calibri" w:cs="Calibri" w:hAnsi="Calibri" w:eastAsia="Calibri"/>
                <w:sz w:val="14"/>
                <w:szCs w:val="14"/>
                <w:lang w:val="en-US"/>
              </w:rPr>
            </w:r>
          </w:p>
        </w:tc>
      </w:tr>
      <w:tr>
        <w:tblPrEx>
          <w:shd w:val="clear" w:color="auto" w:fill="cdd4e9"/>
        </w:tblPrEx>
        <w:trPr>
          <w:trHeight w:val="970" w:hRule="atLeast"/>
        </w:trPr>
        <w:tc>
          <w:tcPr>
            <w:tcW w:type="dxa" w:w="8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rPr>
                <w:rFonts w:ascii="Calibri" w:cs="Calibri" w:hAnsi="Calibri" w:eastAsia="Calibri"/>
                <w:b w:val="1"/>
                <w:bCs w:val="1"/>
                <w:sz w:val="16"/>
                <w:szCs w:val="16"/>
              </w:rPr>
            </w:pPr>
            <w:r>
              <w:rPr>
                <w:rFonts w:ascii="Calibri" w:cs="Calibri" w:hAnsi="Calibri" w:eastAsia="Calibri"/>
                <w:b w:val="1"/>
                <w:bCs w:val="1"/>
                <w:sz w:val="24"/>
                <w:szCs w:val="24"/>
                <w:rtl w:val="0"/>
                <w:lang w:val="en-US"/>
              </w:rPr>
              <w:t>3. Pedagogic and Professional Applications (Practical Application and Deployment)</w:t>
            </w:r>
          </w:p>
          <w:p>
            <w:pPr>
              <w:pStyle w:val="Body"/>
              <w:bidi w:val="0"/>
              <w:spacing w:after="120"/>
              <w:ind w:left="0" w:right="0" w:firstLine="0"/>
              <w:jc w:val="left"/>
              <w:rPr>
                <w:rtl w:val="0"/>
              </w:rPr>
            </w:pPr>
            <w:r>
              <w:rPr>
                <w:rFonts w:ascii="Calibri" w:cs="Calibri" w:hAnsi="Calibri" w:eastAsia="Calibri"/>
                <w:sz w:val="16"/>
                <w:szCs w:val="16"/>
                <w:rtl w:val="0"/>
                <w:lang w:val="en-US"/>
              </w:rPr>
              <w:t>Deployment of pedagogic methods, materials, tools and techniques; application of concepts; formulation of innovative and creative solutions to solve problems.  Attributes in professional practice: individual and collaborative working</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Calibri" w:cs="Calibri" w:hAnsi="Calibri" w:eastAsia="Calibri"/>
                <w:sz w:val="32"/>
                <w:szCs w:val="32"/>
                <w:rtl w:val="0"/>
                <w:lang w:val="en-US"/>
              </w:rPr>
              <w:t>30</w:t>
            </w:r>
          </w:p>
        </w:tc>
        <w:tc>
          <w:tcPr>
            <w:tcW w:type="dxa" w:w="8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dd4e9"/>
        </w:tblPrEx>
        <w:trPr>
          <w:trHeight w:val="1770" w:hRule="atLeast"/>
        </w:trPr>
        <w:tc>
          <w:tcPr>
            <w:tcW w:type="dxa" w:w="10444"/>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Calibri" w:cs="Calibri" w:hAnsi="Calibri" w:eastAsia="Calibri"/>
                <w:sz w:val="14"/>
                <w:szCs w:val="14"/>
                <w:lang w:val="en-US"/>
              </w:rPr>
            </w:pPr>
          </w:p>
          <w:p>
            <w:pPr>
              <w:pStyle w:val="Body"/>
              <w:spacing w:after="120"/>
              <w:rPr>
                <w:rFonts w:ascii="Calibri" w:cs="Calibri" w:hAnsi="Calibri" w:eastAsia="Calibri"/>
                <w:sz w:val="14"/>
                <w:szCs w:val="14"/>
                <w:lang w:val="en-US"/>
              </w:rPr>
            </w:pPr>
          </w:p>
          <w:p>
            <w:pPr>
              <w:pStyle w:val="Body"/>
              <w:spacing w:after="120"/>
              <w:rPr>
                <w:rFonts w:ascii="Calibri" w:cs="Calibri" w:hAnsi="Calibri" w:eastAsia="Calibri"/>
                <w:sz w:val="14"/>
                <w:szCs w:val="14"/>
                <w:lang w:val="en-US"/>
              </w:rPr>
            </w:pPr>
          </w:p>
          <w:p>
            <w:pPr>
              <w:pStyle w:val="Body"/>
              <w:spacing w:after="120"/>
              <w:rPr>
                <w:rFonts w:ascii="Calibri" w:cs="Calibri" w:hAnsi="Calibri" w:eastAsia="Calibri"/>
                <w:sz w:val="14"/>
                <w:szCs w:val="14"/>
                <w:lang w:val="en-US"/>
              </w:rPr>
            </w:pPr>
          </w:p>
          <w:p>
            <w:pPr>
              <w:pStyle w:val="Body"/>
              <w:spacing w:after="120"/>
            </w:pPr>
            <w:r>
              <w:rPr>
                <w:rFonts w:ascii="Calibri" w:cs="Calibri" w:hAnsi="Calibri" w:eastAsia="Calibri"/>
                <w:sz w:val="14"/>
                <w:szCs w:val="14"/>
                <w:lang w:val="en-US"/>
              </w:rPr>
            </w:r>
          </w:p>
        </w:tc>
      </w:tr>
      <w:tr>
        <w:tblPrEx>
          <w:shd w:val="clear" w:color="auto" w:fill="cdd4e9"/>
        </w:tblPrEx>
        <w:trPr>
          <w:trHeight w:val="490" w:hRule="atLeast"/>
        </w:trPr>
        <w:tc>
          <w:tcPr>
            <w:tcW w:type="dxa" w:w="8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rPr>
                <w:rFonts w:ascii="Calibri" w:cs="Calibri" w:hAnsi="Calibri" w:eastAsia="Calibri"/>
                <w:b w:val="1"/>
                <w:bCs w:val="1"/>
              </w:rPr>
            </w:pPr>
            <w:r>
              <w:rPr>
                <w:rFonts w:ascii="Calibri" w:cs="Calibri" w:hAnsi="Calibri" w:eastAsia="Calibri"/>
                <w:b w:val="1"/>
                <w:bCs w:val="1"/>
                <w:rtl w:val="0"/>
                <w:lang w:val="en-US"/>
              </w:rPr>
              <w:t>4. Key Transferable Skills</w:t>
            </w:r>
          </w:p>
          <w:p>
            <w:pPr>
              <w:pStyle w:val="Body"/>
              <w:bidi w:val="0"/>
              <w:spacing w:after="120"/>
              <w:ind w:left="0" w:right="0" w:firstLine="0"/>
              <w:jc w:val="left"/>
              <w:rPr>
                <w:rtl w:val="0"/>
              </w:rPr>
            </w:pPr>
            <w:r>
              <w:rPr>
                <w:rFonts w:ascii="Calibri" w:cs="Calibri" w:hAnsi="Calibri" w:eastAsia="Calibri"/>
                <w:sz w:val="16"/>
                <w:szCs w:val="16"/>
                <w:rtl w:val="0"/>
                <w:lang w:val="en-US"/>
              </w:rPr>
              <w:t>Deployment of appropriate media; presentation and organisation.</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Calibri" w:cs="Calibri" w:hAnsi="Calibri" w:eastAsia="Calibri"/>
                <w:sz w:val="32"/>
                <w:szCs w:val="32"/>
                <w:rtl w:val="0"/>
                <w:lang w:val="en-US"/>
              </w:rPr>
              <w:t>10</w:t>
            </w:r>
          </w:p>
        </w:tc>
        <w:tc>
          <w:tcPr>
            <w:tcW w:type="dxa" w:w="8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dd4e9"/>
        </w:tblPrEx>
        <w:trPr>
          <w:trHeight w:val="1770" w:hRule="atLeast"/>
        </w:trPr>
        <w:tc>
          <w:tcPr>
            <w:tcW w:type="dxa" w:w="10444"/>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Calibri" w:cs="Calibri" w:hAnsi="Calibri" w:eastAsia="Calibri"/>
                <w:sz w:val="14"/>
                <w:szCs w:val="14"/>
                <w:lang w:val="en-US"/>
              </w:rPr>
            </w:pPr>
          </w:p>
          <w:p>
            <w:pPr>
              <w:pStyle w:val="Body"/>
              <w:spacing w:after="120"/>
              <w:rPr>
                <w:rFonts w:ascii="Calibri" w:cs="Calibri" w:hAnsi="Calibri" w:eastAsia="Calibri"/>
                <w:sz w:val="14"/>
                <w:szCs w:val="14"/>
                <w:lang w:val="en-US"/>
              </w:rPr>
            </w:pPr>
          </w:p>
          <w:p>
            <w:pPr>
              <w:pStyle w:val="Body"/>
              <w:spacing w:after="120"/>
              <w:rPr>
                <w:rFonts w:ascii="Calibri" w:cs="Calibri" w:hAnsi="Calibri" w:eastAsia="Calibri"/>
                <w:sz w:val="14"/>
                <w:szCs w:val="14"/>
                <w:lang w:val="en-US"/>
              </w:rPr>
            </w:pPr>
          </w:p>
          <w:p>
            <w:pPr>
              <w:pStyle w:val="Body"/>
              <w:spacing w:after="120"/>
              <w:rPr>
                <w:rFonts w:ascii="Calibri" w:cs="Calibri" w:hAnsi="Calibri" w:eastAsia="Calibri"/>
                <w:sz w:val="14"/>
                <w:szCs w:val="14"/>
                <w:lang w:val="en-US"/>
              </w:rPr>
            </w:pPr>
          </w:p>
          <w:p>
            <w:pPr>
              <w:pStyle w:val="Body"/>
              <w:spacing w:after="120"/>
            </w:pPr>
            <w:r>
              <w:rPr>
                <w:rFonts w:ascii="Calibri" w:cs="Calibri" w:hAnsi="Calibri" w:eastAsia="Calibri"/>
                <w:sz w:val="14"/>
                <w:szCs w:val="14"/>
                <w:lang w:val="en-US"/>
              </w:rPr>
            </w:r>
          </w:p>
        </w:tc>
      </w:tr>
    </w:tbl>
    <w:p>
      <w:pPr>
        <w:pStyle w:val="Body"/>
        <w:widowControl w:val="0"/>
        <w:rPr>
          <w:rFonts w:ascii="Calibri" w:cs="Calibri" w:hAnsi="Calibri" w:eastAsia="Calibri"/>
          <w:b w:val="1"/>
          <w:bCs w:val="1"/>
          <w:sz w:val="22"/>
          <w:szCs w:val="22"/>
        </w:rPr>
      </w:pPr>
    </w:p>
    <w:p>
      <w:pPr>
        <w:pStyle w:val="Body"/>
        <w:ind w:left="284" w:right="531" w:firstLine="0"/>
        <w:rPr>
          <w:rFonts w:ascii="Calibri" w:cs="Calibri" w:hAnsi="Calibri" w:eastAsia="Calibri"/>
          <w:b w:val="1"/>
          <w:bCs w:val="1"/>
          <w:sz w:val="16"/>
          <w:szCs w:val="16"/>
        </w:rPr>
      </w:pPr>
    </w:p>
    <w:p>
      <w:pPr>
        <w:pStyle w:val="Body"/>
        <w:ind w:left="284" w:right="531" w:firstLine="0"/>
        <w:rPr>
          <w:rFonts w:ascii="Calibri" w:cs="Calibri" w:hAnsi="Calibri" w:eastAsia="Calibri"/>
          <w:b w:val="1"/>
          <w:bCs w:val="1"/>
          <w:sz w:val="16"/>
          <w:szCs w:val="16"/>
        </w:rPr>
      </w:pPr>
    </w:p>
    <w:tbl>
      <w:tblPr>
        <w:tblW w:w="1052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5925"/>
        <w:gridCol w:w="2717"/>
        <w:gridCol w:w="827"/>
        <w:gridCol w:w="1060"/>
      </w:tblGrid>
      <w:tr>
        <w:tblPrEx>
          <w:shd w:val="clear" w:color="auto" w:fill="cdd4e9"/>
        </w:tblPrEx>
        <w:trPr>
          <w:trHeight w:val="410" w:hRule="atLeast"/>
        </w:trPr>
        <w:tc>
          <w:tcPr>
            <w:tcW w:type="dxa" w:w="592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Body"/>
            </w:pPr>
            <w:r>
              <w:rPr>
                <w:rFonts w:ascii="Calibri" w:cs="Calibri" w:hAnsi="Calibri" w:eastAsia="Calibri"/>
                <w:b w:val="1"/>
                <w:bCs w:val="1"/>
                <w:sz w:val="22"/>
                <w:szCs w:val="22"/>
                <w:rtl w:val="0"/>
                <w:lang w:val="en-US"/>
              </w:rPr>
              <w:t xml:space="preserve">Assignment Mark </w:t>
            </w:r>
            <w:r>
              <w:rPr>
                <w:rFonts w:ascii="Calibri" w:cs="Calibri" w:hAnsi="Calibri" w:eastAsia="Calibri"/>
                <w:sz w:val="22"/>
                <w:szCs w:val="22"/>
                <w:rtl w:val="0"/>
                <w:lang w:val="en-US"/>
              </w:rPr>
              <w:t>(</w:t>
            </w:r>
            <w:r>
              <w:rPr>
                <w:rFonts w:ascii="Calibri" w:cs="Calibri" w:hAnsi="Calibri" w:eastAsia="Calibri"/>
                <w:sz w:val="16"/>
                <w:szCs w:val="16"/>
                <w:rtl w:val="0"/>
                <w:lang w:val="en-US"/>
              </w:rPr>
              <w:t>Assessment marks are subject to ratification at the Exam Board.  These comments and marks are to give feedback on module work and are for guidance only until they are confirmed. )</w:t>
            </w:r>
          </w:p>
        </w:tc>
        <w:tc>
          <w:tcPr>
            <w:tcW w:type="dxa" w:w="354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bottom"/>
          </w:tcPr>
          <w:p>
            <w:pPr>
              <w:pStyle w:val="Body"/>
            </w:pPr>
            <w:r>
              <w:rPr>
                <w:rFonts w:ascii="Calibri" w:cs="Calibri" w:hAnsi="Calibri" w:eastAsia="Calibri"/>
                <w:b w:val="1"/>
                <w:bCs w:val="1"/>
                <w:sz w:val="16"/>
                <w:szCs w:val="16"/>
                <w:rtl w:val="0"/>
                <w:lang w:val="en-US"/>
              </w:rPr>
              <w:t>Late Submission Penalties (tick if appropriate)</w:t>
            </w:r>
          </w:p>
        </w:tc>
        <w:tc>
          <w:tcPr>
            <w:tcW w:type="dxa" w:w="106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right"/>
            </w:pPr>
            <w:r>
              <w:rPr>
                <w:rFonts w:ascii="Calibri" w:cs="Calibri" w:hAnsi="Calibri" w:eastAsia="Calibri"/>
                <w:b w:val="1"/>
                <w:bCs w:val="1"/>
                <w:rtl w:val="0"/>
                <w:lang w:val="en-US"/>
              </w:rPr>
              <w:t>%</w:t>
            </w:r>
          </w:p>
        </w:tc>
      </w:tr>
      <w:tr>
        <w:tblPrEx>
          <w:shd w:val="clear" w:color="auto" w:fill="cdd4e9"/>
        </w:tblPrEx>
        <w:trPr>
          <w:trHeight w:val="210" w:hRule="atLeast"/>
        </w:trPr>
        <w:tc>
          <w:tcPr>
            <w:tcW w:type="dxa" w:w="59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7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Calibri" w:cs="Calibri" w:hAnsi="Calibri" w:eastAsia="Calibri"/>
                <w:b w:val="0"/>
                <w:bCs w:val="0"/>
                <w:sz w:val="16"/>
                <w:szCs w:val="16"/>
                <w:rtl w:val="0"/>
                <w:lang w:val="en-US"/>
              </w:rPr>
              <w:t>Up to 1 week late</w:t>
            </w:r>
          </w:p>
        </w:tc>
        <w:tc>
          <w:tcPr>
            <w:tcW w:type="dxa" w:w="8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rFonts w:ascii="Calibri" w:cs="Calibri" w:hAnsi="Calibri" w:eastAsia="Calibri"/>
                <w:sz w:val="16"/>
                <w:szCs w:val="16"/>
                <w:rtl w:val="0"/>
                <w:lang w:val="en-US"/>
              </w:rPr>
              <w:t>40% Max</w:t>
            </w:r>
          </w:p>
        </w:tc>
        <w:tc>
          <w:tcPr>
            <w:tcW w:type="dxa" w:w="10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dd4e9"/>
        </w:tblPrEx>
        <w:trPr>
          <w:trHeight w:val="210" w:hRule="atLeast"/>
        </w:trPr>
        <w:tc>
          <w:tcPr>
            <w:tcW w:type="dxa" w:w="59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7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Calibri" w:cs="Calibri" w:hAnsi="Calibri" w:eastAsia="Calibri"/>
                <w:b w:val="0"/>
                <w:bCs w:val="0"/>
                <w:sz w:val="16"/>
                <w:szCs w:val="16"/>
                <w:rtl w:val="0"/>
                <w:lang w:val="en-US"/>
              </w:rPr>
              <w:t>Over 1 week late</w:t>
            </w:r>
          </w:p>
        </w:tc>
        <w:tc>
          <w:tcPr>
            <w:tcW w:type="dxa" w:w="8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rFonts w:ascii="Calibri" w:cs="Calibri" w:hAnsi="Calibri" w:eastAsia="Calibri"/>
                <w:sz w:val="16"/>
                <w:szCs w:val="16"/>
                <w:rtl w:val="0"/>
                <w:lang w:val="en-US"/>
              </w:rPr>
              <w:t>0%</w:t>
            </w:r>
          </w:p>
        </w:tc>
        <w:tc>
          <w:tcPr>
            <w:tcW w:type="dxa" w:w="10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w:rPr>
          <w:rFonts w:ascii="Calibri" w:cs="Calibri" w:hAnsi="Calibri" w:eastAsia="Calibri"/>
        </w:rPr>
      </w:pPr>
    </w:p>
    <w:p>
      <w:pPr>
        <w:pStyle w:val="Body"/>
        <w:rPr>
          <w:rFonts w:ascii="Calibri" w:cs="Calibri" w:hAnsi="Calibri" w:eastAsia="Calibri"/>
          <w:sz w:val="18"/>
          <w:szCs w:val="18"/>
        </w:rPr>
      </w:pPr>
    </w:p>
    <w:p>
      <w:pPr>
        <w:pStyle w:val="Body"/>
        <w:jc w:val="both"/>
      </w:pPr>
    </w:p>
    <w:p>
      <w:pPr>
        <w:pStyle w:val="Body"/>
        <w:jc w:val="both"/>
      </w:pPr>
    </w:p>
    <w:tbl>
      <w:tblPr>
        <w:tblW w:w="104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255"/>
        <w:gridCol w:w="1535"/>
        <w:gridCol w:w="1360"/>
        <w:gridCol w:w="1567"/>
        <w:gridCol w:w="1674"/>
        <w:gridCol w:w="1535"/>
        <w:gridCol w:w="1534"/>
      </w:tblGrid>
      <w:tr>
        <w:tblPrEx>
          <w:shd w:val="clear" w:color="auto" w:fill="cdd4e9"/>
        </w:tblPrEx>
        <w:trPr>
          <w:trHeight w:val="390" w:hRule="atLeast"/>
        </w:trPr>
        <w:tc>
          <w:tcPr>
            <w:tcW w:type="dxa" w:w="10460"/>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spacing w:before="120" w:after="120"/>
              <w:jc w:val="center"/>
            </w:pPr>
            <w:r>
              <w:rPr>
                <w:rFonts w:ascii="Calibri" w:cs="Calibri" w:hAnsi="Calibri" w:eastAsia="Calibri"/>
                <w:b w:val="1"/>
                <w:bCs w:val="1"/>
                <w:sz w:val="32"/>
                <w:szCs w:val="32"/>
                <w:rtl w:val="0"/>
                <w:lang w:val="en-US"/>
              </w:rPr>
              <w:t>COMMON ASSESSMENT AND MARKING CRITERIA FOR THIS ASSIGNMENT</w:t>
            </w:r>
          </w:p>
        </w:tc>
      </w:tr>
      <w:tr>
        <w:tblPrEx>
          <w:shd w:val="clear" w:color="auto" w:fill="cdd4e9"/>
        </w:tblPrEx>
        <w:trPr>
          <w:trHeight w:val="290" w:hRule="atLeast"/>
        </w:trPr>
        <w:tc>
          <w:tcPr>
            <w:tcW w:type="dxa" w:w="12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pPr>
            <w:r>
              <w:rPr>
                <w:rFonts w:ascii="Calibri Light" w:cs="Calibri Light" w:hAnsi="Calibri Light" w:eastAsia="Calibri Light"/>
                <w:b w:val="1"/>
                <w:bCs w:val="1"/>
                <w:rtl w:val="0"/>
                <w:lang w:val="en-US"/>
              </w:rPr>
              <w:t>Level 4</w:t>
            </w:r>
          </w:p>
        </w:tc>
        <w:tc>
          <w:tcPr>
            <w:tcW w:type="dxa" w:w="9204"/>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rPr>
                <w:rFonts w:ascii="Calibri Light" w:cs="Calibri Light" w:hAnsi="Calibri Light" w:eastAsia="Calibri Light"/>
                <w:b w:val="1"/>
                <w:bCs w:val="1"/>
                <w:sz w:val="12"/>
                <w:szCs w:val="12"/>
              </w:rPr>
            </w:pPr>
            <w:r>
              <w:rPr>
                <w:rFonts w:ascii="Calibri Light" w:cs="Calibri Light" w:hAnsi="Calibri Light" w:eastAsia="Calibri Light"/>
                <w:b w:val="1"/>
                <w:bCs w:val="1"/>
                <w:sz w:val="12"/>
                <w:szCs w:val="12"/>
                <w:rtl w:val="0"/>
                <w:lang w:val="en-US"/>
              </w:rPr>
              <w:t xml:space="preserve">Assessment Criteria Descriptors for BA Primary Education with QTS </w:t>
            </w:r>
          </w:p>
          <w:p>
            <w:pPr>
              <w:pStyle w:val="Body"/>
              <w:bidi w:val="0"/>
              <w:ind w:left="0" w:right="0" w:firstLine="0"/>
              <w:jc w:val="left"/>
              <w:rPr>
                <w:rtl w:val="0"/>
              </w:rPr>
            </w:pPr>
            <w:r>
              <w:rPr>
                <w:rFonts w:ascii="Calibri Light" w:cs="Calibri Light" w:hAnsi="Calibri Light" w:eastAsia="Calibri Light"/>
                <w:b w:val="1"/>
                <w:bCs w:val="1"/>
                <w:sz w:val="12"/>
                <w:szCs w:val="12"/>
                <w:rtl w:val="0"/>
                <w:lang w:val="en-US"/>
              </w:rPr>
              <w:t xml:space="preserve">This format emphasizes the holistic nature of judgements to be made by markers. Criteria weighting is adjusted for each module. </w:t>
            </w:r>
          </w:p>
        </w:tc>
      </w:tr>
      <w:tr>
        <w:tblPrEx>
          <w:shd w:val="clear" w:color="auto" w:fill="cdd4e9"/>
        </w:tblPrEx>
        <w:trPr>
          <w:trHeight w:val="150" w:hRule="atLeast"/>
        </w:trPr>
        <w:tc>
          <w:tcPr>
            <w:tcW w:type="dxa" w:w="125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w:jc w:val="center"/>
            </w:pPr>
            <w:r>
              <w:rPr>
                <w:rFonts w:ascii="Calibri Light" w:cs="Calibri Light" w:hAnsi="Calibri Light" w:eastAsia="Calibri Light"/>
                <w:sz w:val="12"/>
                <w:szCs w:val="12"/>
                <w:rtl w:val="0"/>
                <w:lang w:val="en-US"/>
              </w:rPr>
              <w:t>0-39 (F)</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w:jc w:val="center"/>
            </w:pPr>
            <w:r>
              <w:rPr>
                <w:rFonts w:ascii="Calibri Light" w:cs="Calibri Light" w:hAnsi="Calibri Light" w:eastAsia="Calibri Light"/>
                <w:sz w:val="12"/>
                <w:szCs w:val="12"/>
                <w:rtl w:val="0"/>
                <w:lang w:val="en-US"/>
              </w:rPr>
              <w:t>40-49 (P)</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w:jc w:val="center"/>
            </w:pPr>
            <w:r>
              <w:rPr>
                <w:rFonts w:ascii="Calibri Light" w:cs="Calibri Light" w:hAnsi="Calibri Light" w:eastAsia="Calibri Light"/>
                <w:sz w:val="12"/>
                <w:szCs w:val="12"/>
                <w:rtl w:val="0"/>
                <w:lang w:val="en-US"/>
              </w:rPr>
              <w:t>50-59 (P)</w:t>
            </w:r>
          </w:p>
        </w:tc>
        <w:tc>
          <w:tcPr>
            <w:tcW w:type="dxa" w:w="1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w:jc w:val="center"/>
            </w:pPr>
            <w:r>
              <w:rPr>
                <w:rFonts w:ascii="Calibri Light" w:cs="Calibri Light" w:hAnsi="Calibri Light" w:eastAsia="Calibri Light"/>
                <w:sz w:val="12"/>
                <w:szCs w:val="12"/>
                <w:rtl w:val="0"/>
                <w:lang w:val="en-US"/>
              </w:rPr>
              <w:t>60-69 (P)</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jc w:val="center"/>
            </w:pPr>
            <w:r>
              <w:rPr>
                <w:rFonts w:ascii="Calibri Light" w:cs="Calibri Light" w:hAnsi="Calibri Light" w:eastAsia="Calibri Light"/>
                <w:sz w:val="12"/>
                <w:szCs w:val="12"/>
                <w:rtl w:val="0"/>
                <w:lang w:val="en-US"/>
              </w:rPr>
              <w:t>70-79 (P)</w:t>
            </w:r>
          </w:p>
        </w:tc>
        <w:tc>
          <w:tcPr>
            <w:tcW w:type="dxa" w:w="15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jc w:val="center"/>
            </w:pPr>
            <w:r>
              <w:rPr>
                <w:rFonts w:ascii="Calibri Light" w:cs="Calibri Light" w:hAnsi="Calibri Light" w:eastAsia="Calibri Light"/>
                <w:sz w:val="12"/>
                <w:szCs w:val="12"/>
                <w:rtl w:val="0"/>
                <w:lang w:val="en-US"/>
              </w:rPr>
              <w:t>80-100 (P)</w:t>
            </w:r>
          </w:p>
        </w:tc>
      </w:tr>
      <w:tr>
        <w:tblPrEx>
          <w:shd w:val="clear" w:color="auto" w:fill="cdd4e9"/>
        </w:tblPrEx>
        <w:trPr>
          <w:trHeight w:val="150" w:hRule="atLeast"/>
        </w:trPr>
        <w:tc>
          <w:tcPr>
            <w:tcW w:type="dxa" w:w="12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w:jc w:val="center"/>
            </w:pPr>
            <w:r>
              <w:rPr>
                <w:rFonts w:ascii="Calibri Light" w:cs="Calibri Light" w:hAnsi="Calibri Light" w:eastAsia="Calibri Light"/>
                <w:b w:val="1"/>
                <w:bCs w:val="1"/>
                <w:sz w:val="12"/>
                <w:szCs w:val="12"/>
                <w:rtl w:val="0"/>
                <w:lang w:val="en-US"/>
              </w:rPr>
              <w:t>Poor / Weak F</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w:jc w:val="center"/>
            </w:pPr>
            <w:r>
              <w:rPr>
                <w:rFonts w:ascii="Calibri Light" w:cs="Calibri Light" w:hAnsi="Calibri Light" w:eastAsia="Calibri Light"/>
                <w:b w:val="1"/>
                <w:bCs w:val="1"/>
                <w:sz w:val="12"/>
                <w:szCs w:val="12"/>
                <w:rtl w:val="0"/>
                <w:lang w:val="en-US"/>
              </w:rPr>
              <w:t>Satisfactory 3rd</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w:jc w:val="center"/>
            </w:pPr>
            <w:r>
              <w:rPr>
                <w:rFonts w:ascii="Calibri Light" w:cs="Calibri Light" w:hAnsi="Calibri Light" w:eastAsia="Calibri Light"/>
                <w:b w:val="1"/>
                <w:bCs w:val="1"/>
                <w:sz w:val="12"/>
                <w:szCs w:val="12"/>
                <w:rtl w:val="0"/>
                <w:lang w:val="en-US"/>
              </w:rPr>
              <w:t>Good 2:2</w:t>
            </w:r>
          </w:p>
        </w:tc>
        <w:tc>
          <w:tcPr>
            <w:tcW w:type="dxa" w:w="1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w:jc w:val="center"/>
            </w:pPr>
            <w:r>
              <w:rPr>
                <w:rFonts w:ascii="Calibri Light" w:cs="Calibri Light" w:hAnsi="Calibri Light" w:eastAsia="Calibri Light"/>
                <w:b w:val="1"/>
                <w:bCs w:val="1"/>
                <w:sz w:val="12"/>
                <w:szCs w:val="12"/>
                <w:rtl w:val="0"/>
                <w:lang w:val="en-US"/>
              </w:rPr>
              <w:t>Very good 2:1</w:t>
            </w:r>
          </w:p>
        </w:tc>
        <w:tc>
          <w:tcPr>
            <w:tcW w:type="dxa" w:w="306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jc w:val="center"/>
            </w:pPr>
            <w:r>
              <w:rPr>
                <w:rFonts w:ascii="Calibri Light" w:cs="Calibri Light" w:hAnsi="Calibri Light" w:eastAsia="Calibri Light"/>
                <w:b w:val="1"/>
                <w:bCs w:val="1"/>
                <w:sz w:val="12"/>
                <w:szCs w:val="12"/>
                <w:rtl w:val="0"/>
                <w:lang w:val="en-US"/>
              </w:rPr>
              <w:t>Excellent 1</w:t>
            </w:r>
            <w:r>
              <w:rPr>
                <w:rFonts w:ascii="Calibri Light" w:cs="Calibri Light" w:hAnsi="Calibri Light" w:eastAsia="Calibri Light"/>
                <w:b w:val="1"/>
                <w:bCs w:val="1"/>
                <w:sz w:val="12"/>
                <w:szCs w:val="12"/>
                <w:vertAlign w:val="superscript"/>
                <w:rtl w:val="0"/>
                <w:lang w:val="en-US"/>
              </w:rPr>
              <w:t>st</w:t>
            </w:r>
          </w:p>
        </w:tc>
      </w:tr>
      <w:tr>
        <w:tblPrEx>
          <w:shd w:val="clear" w:color="auto" w:fill="cdd4e9"/>
        </w:tblPrEx>
        <w:trPr>
          <w:trHeight w:val="710" w:hRule="atLeast"/>
        </w:trPr>
        <w:tc>
          <w:tcPr>
            <w:tcW w:type="dxa" w:w="12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Assessment Criteria</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 xml:space="preserve">Poor, superficial, unsystematic, incomplete and/or inaccurate </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Satisfactory understanding of main issues demonstrated</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Good understanding demonstrated with some analysis</w:t>
            </w:r>
          </w:p>
        </w:tc>
        <w:tc>
          <w:tcPr>
            <w:tcW w:type="dxa" w:w="1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Very good understanding of basic principles and relevant evidence, with a coherent and logical argument</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Thoughtful answer informed by wider reading, showing clarity of thought and personal insight</w:t>
            </w:r>
          </w:p>
        </w:tc>
        <w:tc>
          <w:tcPr>
            <w:tcW w:type="dxa" w:w="15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Outstanding answer, well written, highly structured and informed, showing striking personal insight and originality</w:t>
            </w:r>
          </w:p>
        </w:tc>
      </w:tr>
      <w:tr>
        <w:tblPrEx>
          <w:shd w:val="clear" w:color="auto" w:fill="cdd4e9"/>
        </w:tblPrEx>
        <w:trPr>
          <w:trHeight w:val="430" w:hRule="atLeast"/>
        </w:trPr>
        <w:tc>
          <w:tcPr>
            <w:tcW w:type="dxa" w:w="12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Module Learning Outcomes matched to:</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Calibri Light" w:cs="Calibri Light" w:hAnsi="Calibri Light" w:eastAsia="Calibri Light"/>
                <w:sz w:val="12"/>
                <w:szCs w:val="12"/>
                <w:rtl w:val="0"/>
                <w:lang w:val="en-US"/>
              </w:rPr>
              <w:t>0-11</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Calibri Light" w:cs="Calibri Light" w:hAnsi="Calibri Light" w:eastAsia="Calibri Light"/>
                <w:sz w:val="12"/>
                <w:szCs w:val="12"/>
                <w:rtl w:val="0"/>
                <w:lang w:val="en-US"/>
              </w:rPr>
              <w:t>12-14</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Calibri Light" w:cs="Calibri Light" w:hAnsi="Calibri Light" w:eastAsia="Calibri Light"/>
                <w:sz w:val="12"/>
                <w:szCs w:val="12"/>
                <w:rtl w:val="0"/>
                <w:lang w:val="en-US"/>
              </w:rPr>
              <w:t>15-17</w:t>
            </w:r>
          </w:p>
        </w:tc>
        <w:tc>
          <w:tcPr>
            <w:tcW w:type="dxa" w:w="1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Calibri Light" w:cs="Calibri Light" w:hAnsi="Calibri Light" w:eastAsia="Calibri Light"/>
                <w:sz w:val="12"/>
                <w:szCs w:val="12"/>
                <w:rtl w:val="0"/>
                <w:lang w:val="en-US"/>
              </w:rPr>
              <w:t>18-20</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Calibri Light" w:cs="Calibri Light" w:hAnsi="Calibri Light" w:eastAsia="Calibri Light"/>
                <w:sz w:val="12"/>
                <w:szCs w:val="12"/>
                <w:rtl w:val="0"/>
                <w:lang w:val="en-US"/>
              </w:rPr>
              <w:t>21-23</w:t>
            </w:r>
          </w:p>
        </w:tc>
        <w:tc>
          <w:tcPr>
            <w:tcW w:type="dxa" w:w="15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Calibri Light" w:cs="Calibri Light" w:hAnsi="Calibri Light" w:eastAsia="Calibri Light"/>
                <w:sz w:val="12"/>
                <w:szCs w:val="12"/>
                <w:rtl w:val="0"/>
                <w:lang w:val="en-US"/>
              </w:rPr>
              <w:t>24-30</w:t>
            </w:r>
          </w:p>
        </w:tc>
      </w:tr>
      <w:tr>
        <w:tblPrEx>
          <w:shd w:val="clear" w:color="auto" w:fill="cdd4e9"/>
        </w:tblPrEx>
        <w:trPr>
          <w:trHeight w:val="850" w:hRule="atLeast"/>
        </w:trPr>
        <w:tc>
          <w:tcPr>
            <w:tcW w:type="dxa" w:w="125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Calibri Light" w:cs="Calibri Light" w:hAnsi="Calibri Light" w:eastAsia="Calibri Light"/>
                <w:b w:val="1"/>
                <w:bCs w:val="1"/>
                <w:sz w:val="12"/>
                <w:szCs w:val="12"/>
              </w:rPr>
            </w:pPr>
            <w:r>
              <w:rPr>
                <w:rFonts w:ascii="Calibri Light" w:cs="Calibri Light" w:hAnsi="Calibri Light" w:eastAsia="Calibri Light"/>
                <w:b w:val="1"/>
                <w:bCs w:val="1"/>
                <w:sz w:val="12"/>
                <w:szCs w:val="12"/>
                <w:rtl w:val="0"/>
                <w:lang w:val="en-US"/>
              </w:rPr>
              <w:t>Subject Knowledge and Understanding</w:t>
            </w:r>
          </w:p>
          <w:p>
            <w:pPr>
              <w:pStyle w:val="Body"/>
              <w:rPr>
                <w:rFonts w:ascii="Calibri Light" w:cs="Calibri Light" w:hAnsi="Calibri Light" w:eastAsia="Calibri Light"/>
                <w:sz w:val="12"/>
                <w:szCs w:val="12"/>
                <w:lang w:val="en-US"/>
              </w:rPr>
            </w:pPr>
          </w:p>
          <w:p>
            <w:pPr>
              <w:pStyle w:val="Body"/>
              <w:bidi w:val="0"/>
              <w:ind w:left="0" w:right="0" w:firstLine="0"/>
              <w:jc w:val="left"/>
              <w:rPr>
                <w:rFonts w:ascii="Calibri Light" w:cs="Calibri Light" w:hAnsi="Calibri Light" w:eastAsia="Calibri Light"/>
                <w:sz w:val="12"/>
                <w:szCs w:val="12"/>
                <w:rtl w:val="0"/>
              </w:rPr>
            </w:pPr>
            <w:r>
              <w:rPr>
                <w:rFonts w:ascii="Calibri Light" w:cs="Calibri Light" w:hAnsi="Calibri Light" w:eastAsia="Calibri Light"/>
                <w:sz w:val="12"/>
                <w:szCs w:val="12"/>
                <w:rtl w:val="0"/>
                <w:lang w:val="en-US"/>
              </w:rPr>
              <w:t>(Conceptual)</w:t>
            </w:r>
          </w:p>
          <w:p>
            <w:pPr>
              <w:pStyle w:val="Body"/>
              <w:rPr>
                <w:rFonts w:ascii="Calibri Light" w:cs="Calibri Light" w:hAnsi="Calibri Light" w:eastAsia="Calibri Light"/>
                <w:sz w:val="12"/>
                <w:szCs w:val="12"/>
                <w:lang w:val="en-US"/>
              </w:rPr>
            </w:pPr>
          </w:p>
          <w:p>
            <w:pPr>
              <w:pStyle w:val="Body"/>
              <w:rPr>
                <w:rFonts w:ascii="Calibri Light" w:cs="Calibri Light" w:hAnsi="Calibri Light" w:eastAsia="Calibri Light"/>
                <w:sz w:val="12"/>
                <w:szCs w:val="12"/>
                <w:lang w:val="en-US"/>
              </w:rPr>
            </w:pPr>
          </w:p>
          <w:p>
            <w:pPr>
              <w:pStyle w:val="Body"/>
              <w:bidi w:val="0"/>
              <w:ind w:left="0" w:right="0" w:firstLine="0"/>
              <w:jc w:val="left"/>
              <w:rPr>
                <w:rtl w:val="0"/>
              </w:rPr>
            </w:pPr>
            <w:r>
              <w:rPr>
                <w:rFonts w:ascii="Calibri Light" w:cs="Calibri Light" w:hAnsi="Calibri Light" w:eastAsia="Calibri Light"/>
                <w:sz w:val="12"/>
                <w:szCs w:val="12"/>
                <w:rtl w:val="0"/>
                <w:lang w:val="en-US"/>
              </w:rPr>
              <w:t>(Reading)</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Basic misunderstanding, misconceptions,  misinterpretations and/or superficial knowledge in places</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Has an awareness of the subject knowledge of the material with the beginnings of application</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Outline knowledge of few key issues with evidence of understanding and application</w:t>
            </w:r>
          </w:p>
        </w:tc>
        <w:tc>
          <w:tcPr>
            <w:tcW w:type="dxa" w:w="1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Defined knowledge of some key issues and wider implications</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Wider knowledge of most key issues, concepts and arguments</w:t>
            </w:r>
            <w:r>
              <w:rPr>
                <w:rFonts w:ascii="Calibri Light" w:cs="Calibri Light" w:hAnsi="Calibri Light" w:eastAsia="Calibri Light"/>
                <w:sz w:val="12"/>
                <w:szCs w:val="12"/>
              </w:rPr>
            </w:r>
          </w:p>
        </w:tc>
        <w:tc>
          <w:tcPr>
            <w:tcW w:type="dxa" w:w="15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Full understanding of key issues, concepts and arguments clearly discussed</w:t>
            </w:r>
          </w:p>
        </w:tc>
      </w:tr>
      <w:tr>
        <w:tblPrEx>
          <w:shd w:val="clear" w:color="auto" w:fill="cdd4e9"/>
        </w:tblPrEx>
        <w:trPr>
          <w:trHeight w:val="710" w:hRule="atLeast"/>
        </w:trPr>
        <w:tc>
          <w:tcPr>
            <w:tcW w:type="dxa" w:w="12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 xml:space="preserve">Some inappropriate literature/material with limited reading range and lack of accuracy </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Satisfactory range of reading drawn from the recommended list and other sources</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Good range of reading drawn from the recommended list and other sources</w:t>
            </w:r>
          </w:p>
        </w:tc>
        <w:tc>
          <w:tcPr>
            <w:tcW w:type="dxa" w:w="1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Very good range of relevant literature from a variety of sources beyond recommended list</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Evidence of informed thinking from a wide reading base using a variety of sources</w:t>
            </w:r>
          </w:p>
        </w:tc>
        <w:tc>
          <w:tcPr>
            <w:tcW w:type="dxa" w:w="15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Evidence of independent thinking from a well selected reading base using a variety of sources</w:t>
            </w:r>
          </w:p>
        </w:tc>
      </w:tr>
      <w:tr>
        <w:tblPrEx>
          <w:shd w:val="clear" w:color="auto" w:fill="cdd4e9"/>
        </w:tblPrEx>
        <w:trPr>
          <w:trHeight w:val="150" w:hRule="atLeast"/>
        </w:trPr>
        <w:tc>
          <w:tcPr>
            <w:tcW w:type="dxa" w:w="12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Calibri Light" w:cs="Calibri Light" w:hAnsi="Calibri Light" w:eastAsia="Calibri Light"/>
                <w:sz w:val="12"/>
                <w:szCs w:val="12"/>
                <w:rtl w:val="0"/>
                <w:lang w:val="en-US"/>
              </w:rPr>
              <w:t>0-11</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Calibri Light" w:cs="Calibri Light" w:hAnsi="Calibri Light" w:eastAsia="Calibri Light"/>
                <w:sz w:val="12"/>
                <w:szCs w:val="12"/>
                <w:rtl w:val="0"/>
                <w:lang w:val="en-US"/>
              </w:rPr>
              <w:t>12-14</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Calibri Light" w:cs="Calibri Light" w:hAnsi="Calibri Light" w:eastAsia="Calibri Light"/>
                <w:sz w:val="12"/>
                <w:szCs w:val="12"/>
                <w:rtl w:val="0"/>
                <w:lang w:val="en-US"/>
              </w:rPr>
              <w:t>15-17</w:t>
            </w:r>
          </w:p>
        </w:tc>
        <w:tc>
          <w:tcPr>
            <w:tcW w:type="dxa" w:w="1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Calibri Light" w:cs="Calibri Light" w:hAnsi="Calibri Light" w:eastAsia="Calibri Light"/>
                <w:sz w:val="12"/>
                <w:szCs w:val="12"/>
                <w:rtl w:val="0"/>
                <w:lang w:val="en-US"/>
              </w:rPr>
              <w:t>18-20</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Calibri Light" w:cs="Calibri Light" w:hAnsi="Calibri Light" w:eastAsia="Calibri Light"/>
                <w:sz w:val="12"/>
                <w:szCs w:val="12"/>
                <w:rtl w:val="0"/>
                <w:lang w:val="en-US"/>
              </w:rPr>
              <w:t>21-23</w:t>
            </w:r>
          </w:p>
        </w:tc>
        <w:tc>
          <w:tcPr>
            <w:tcW w:type="dxa" w:w="15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Calibri Light" w:cs="Calibri Light" w:hAnsi="Calibri Light" w:eastAsia="Calibri Light"/>
                <w:sz w:val="12"/>
                <w:szCs w:val="12"/>
                <w:rtl w:val="0"/>
                <w:lang w:val="en-US"/>
              </w:rPr>
              <w:t>24-30</w:t>
            </w:r>
          </w:p>
        </w:tc>
      </w:tr>
      <w:tr>
        <w:tblPrEx>
          <w:shd w:val="clear" w:color="auto" w:fill="cdd4e9"/>
        </w:tblPrEx>
        <w:trPr>
          <w:trHeight w:val="710" w:hRule="atLeast"/>
        </w:trPr>
        <w:tc>
          <w:tcPr>
            <w:tcW w:type="dxa" w:w="125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Calibri Light" w:cs="Calibri Light" w:hAnsi="Calibri Light" w:eastAsia="Calibri Light"/>
                <w:b w:val="1"/>
                <w:bCs w:val="1"/>
                <w:sz w:val="12"/>
                <w:szCs w:val="12"/>
              </w:rPr>
            </w:pPr>
            <w:r>
              <w:rPr>
                <w:rFonts w:ascii="Calibri Light" w:cs="Calibri Light" w:hAnsi="Calibri Light" w:eastAsia="Calibri Light"/>
                <w:b w:val="1"/>
                <w:bCs w:val="1"/>
                <w:sz w:val="12"/>
                <w:szCs w:val="12"/>
                <w:rtl w:val="0"/>
                <w:lang w:val="en-US"/>
              </w:rPr>
              <w:t>Intellectual skills</w:t>
            </w:r>
          </w:p>
          <w:p>
            <w:pPr>
              <w:pStyle w:val="Body"/>
              <w:rPr>
                <w:rFonts w:ascii="Calibri Light" w:cs="Calibri Light" w:hAnsi="Calibri Light" w:eastAsia="Calibri Light"/>
                <w:sz w:val="12"/>
                <w:szCs w:val="12"/>
                <w:lang w:val="en-US"/>
              </w:rPr>
            </w:pPr>
          </w:p>
          <w:p>
            <w:pPr>
              <w:pStyle w:val="Body"/>
              <w:bidi w:val="0"/>
              <w:ind w:left="0" w:right="0" w:firstLine="0"/>
              <w:jc w:val="left"/>
              <w:rPr>
                <w:rFonts w:ascii="Calibri Light" w:cs="Calibri Light" w:hAnsi="Calibri Light" w:eastAsia="Calibri Light"/>
                <w:sz w:val="12"/>
                <w:szCs w:val="12"/>
                <w:rtl w:val="0"/>
              </w:rPr>
            </w:pPr>
            <w:r>
              <w:rPr>
                <w:rFonts w:ascii="Calibri Light" w:cs="Calibri Light" w:hAnsi="Calibri Light" w:eastAsia="Calibri Light"/>
                <w:sz w:val="12"/>
                <w:szCs w:val="12"/>
                <w:rtl w:val="0"/>
                <w:lang w:val="en-US"/>
              </w:rPr>
              <w:t>(argument)</w:t>
            </w:r>
          </w:p>
          <w:p>
            <w:pPr>
              <w:pStyle w:val="Body"/>
              <w:rPr>
                <w:rFonts w:ascii="Calibri Light" w:cs="Calibri Light" w:hAnsi="Calibri Light" w:eastAsia="Calibri Light"/>
                <w:sz w:val="12"/>
                <w:szCs w:val="12"/>
                <w:lang w:val="en-US"/>
              </w:rPr>
            </w:pPr>
          </w:p>
          <w:p>
            <w:pPr>
              <w:pStyle w:val="Body"/>
              <w:rPr>
                <w:rFonts w:ascii="Calibri Light" w:cs="Calibri Light" w:hAnsi="Calibri Light" w:eastAsia="Calibri Light"/>
                <w:sz w:val="12"/>
                <w:szCs w:val="12"/>
                <w:lang w:val="en-US"/>
              </w:rPr>
            </w:pPr>
          </w:p>
          <w:p>
            <w:pPr>
              <w:pStyle w:val="Body"/>
              <w:rPr>
                <w:rFonts w:ascii="Calibri Light" w:cs="Calibri Light" w:hAnsi="Calibri Light" w:eastAsia="Calibri Light"/>
                <w:sz w:val="12"/>
                <w:szCs w:val="12"/>
                <w:lang w:val="en-US"/>
              </w:rPr>
            </w:pPr>
          </w:p>
          <w:p>
            <w:pPr>
              <w:pStyle w:val="Body"/>
              <w:bidi w:val="0"/>
              <w:ind w:left="0" w:right="0" w:firstLine="0"/>
              <w:jc w:val="left"/>
              <w:rPr>
                <w:rFonts w:ascii="Calibri Light" w:cs="Calibri Light" w:hAnsi="Calibri Light" w:eastAsia="Calibri Light"/>
                <w:sz w:val="12"/>
                <w:szCs w:val="12"/>
                <w:rtl w:val="0"/>
              </w:rPr>
            </w:pPr>
            <w:r>
              <w:rPr>
                <w:rFonts w:ascii="Calibri Light" w:cs="Calibri Light" w:hAnsi="Calibri Light" w:eastAsia="Calibri Light"/>
                <w:sz w:val="12"/>
                <w:szCs w:val="12"/>
                <w:rtl w:val="0"/>
                <w:lang w:val="en-US"/>
              </w:rPr>
              <w:t>(research design/ professional data collection )</w:t>
            </w:r>
          </w:p>
          <w:p>
            <w:pPr>
              <w:pStyle w:val="Body"/>
              <w:rPr>
                <w:rFonts w:ascii="Calibri Light" w:cs="Calibri Light" w:hAnsi="Calibri Light" w:eastAsia="Calibri Light"/>
                <w:sz w:val="12"/>
                <w:szCs w:val="12"/>
                <w:lang w:val="en-US"/>
              </w:rPr>
            </w:pPr>
          </w:p>
          <w:p>
            <w:pPr>
              <w:pStyle w:val="Body"/>
              <w:rPr>
                <w:rFonts w:ascii="Calibri Light" w:cs="Calibri Light" w:hAnsi="Calibri Light" w:eastAsia="Calibri Light"/>
                <w:sz w:val="12"/>
                <w:szCs w:val="12"/>
                <w:lang w:val="en-US"/>
              </w:rPr>
            </w:pPr>
          </w:p>
          <w:p>
            <w:pPr>
              <w:pStyle w:val="Body"/>
              <w:rPr>
                <w:rFonts w:ascii="Calibri Light" w:cs="Calibri Light" w:hAnsi="Calibri Light" w:eastAsia="Calibri Light"/>
                <w:sz w:val="12"/>
                <w:szCs w:val="12"/>
                <w:lang w:val="en-US"/>
              </w:rPr>
            </w:pPr>
          </w:p>
          <w:p>
            <w:pPr>
              <w:pStyle w:val="Body"/>
              <w:bidi w:val="0"/>
              <w:ind w:left="0" w:right="0" w:firstLine="0"/>
              <w:jc w:val="left"/>
              <w:rPr>
                <w:rFonts w:ascii="Calibri Light" w:cs="Calibri Light" w:hAnsi="Calibri Light" w:eastAsia="Calibri Light"/>
                <w:sz w:val="12"/>
                <w:szCs w:val="12"/>
                <w:rtl w:val="0"/>
              </w:rPr>
            </w:pPr>
            <w:r>
              <w:rPr>
                <w:rFonts w:ascii="Calibri Light" w:cs="Calibri Light" w:hAnsi="Calibri Light" w:eastAsia="Calibri Light"/>
                <w:sz w:val="12"/>
                <w:szCs w:val="12"/>
                <w:rtl w:val="0"/>
                <w:lang w:val="en-US"/>
              </w:rPr>
              <w:t>(presentation of findings/analysis)</w:t>
            </w:r>
          </w:p>
          <w:p>
            <w:pPr>
              <w:pStyle w:val="Body"/>
              <w:rPr>
                <w:rFonts w:ascii="Calibri Light" w:cs="Calibri Light" w:hAnsi="Calibri Light" w:eastAsia="Calibri Light"/>
                <w:sz w:val="12"/>
                <w:szCs w:val="12"/>
                <w:lang w:val="en-US"/>
              </w:rPr>
            </w:pPr>
          </w:p>
          <w:p>
            <w:pPr>
              <w:pStyle w:val="Body"/>
              <w:rPr>
                <w:rFonts w:ascii="Calibri Light" w:cs="Calibri Light" w:hAnsi="Calibri Light" w:eastAsia="Calibri Light"/>
                <w:sz w:val="12"/>
                <w:szCs w:val="12"/>
                <w:lang w:val="en-US"/>
              </w:rPr>
            </w:pPr>
          </w:p>
          <w:p>
            <w:pPr>
              <w:pStyle w:val="Body"/>
              <w:rPr>
                <w:rFonts w:ascii="Calibri Light" w:cs="Calibri Light" w:hAnsi="Calibri Light" w:eastAsia="Calibri Light"/>
                <w:sz w:val="12"/>
                <w:szCs w:val="12"/>
                <w:lang w:val="en-US"/>
              </w:rPr>
            </w:pPr>
          </w:p>
          <w:p>
            <w:pPr>
              <w:pStyle w:val="Body"/>
              <w:bidi w:val="0"/>
              <w:ind w:left="0" w:right="0" w:firstLine="0"/>
              <w:jc w:val="left"/>
              <w:rPr>
                <w:rtl w:val="0"/>
              </w:rPr>
            </w:pPr>
            <w:r>
              <w:rPr>
                <w:rFonts w:ascii="Calibri Light" w:cs="Calibri Light" w:hAnsi="Calibri Light" w:eastAsia="Calibri Light"/>
                <w:sz w:val="12"/>
                <w:szCs w:val="12"/>
                <w:rtl w:val="0"/>
                <w:lang w:val="en-US"/>
              </w:rPr>
              <w:t>(critical /reflective evaluation)</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w:rPr>
                <w:rFonts w:ascii="Calibri Light" w:cs="Calibri Light" w:hAnsi="Calibri Light" w:eastAsia="Calibri Light"/>
                <w:sz w:val="12"/>
                <w:szCs w:val="12"/>
              </w:rPr>
            </w:pPr>
            <w:r>
              <w:rPr>
                <w:rFonts w:ascii="Calibri Light" w:cs="Calibri Light" w:hAnsi="Calibri Light" w:eastAsia="Calibri Light"/>
                <w:sz w:val="12"/>
                <w:szCs w:val="12"/>
                <w:rtl w:val="0"/>
                <w:lang w:val="en-US"/>
              </w:rPr>
              <w:t xml:space="preserve">Argument is weak, little attempt to present differing viewpoints. </w:t>
            </w:r>
          </w:p>
          <w:p>
            <w:pPr>
              <w:pStyle w:val="Body"/>
              <w:bidi w:val="0"/>
              <w:ind w:left="0" w:right="0" w:firstLine="0"/>
              <w:jc w:val="left"/>
              <w:rPr>
                <w:rtl w:val="0"/>
              </w:rPr>
            </w:pPr>
            <w:r>
              <w:rPr>
                <w:rFonts w:ascii="Calibri Light" w:cs="Calibri Light" w:hAnsi="Calibri Light" w:eastAsia="Calibri Light"/>
                <w:sz w:val="12"/>
                <w:szCs w:val="12"/>
                <w:rtl w:val="0"/>
                <w:lang w:val="en-US"/>
              </w:rPr>
              <w:t xml:space="preserve">Generally too descriptive </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Argument is beginning to be balanced with an awareness of differing viewpoints</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A balanced argument is presented with some viewpoints justified</w:t>
            </w:r>
          </w:p>
        </w:tc>
        <w:tc>
          <w:tcPr>
            <w:tcW w:type="dxa" w:w="1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A balanced argument is presented with careful consideration of viewpoints</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A balanced argument is presented with thoughtful consideration of viewpoints</w:t>
            </w:r>
          </w:p>
        </w:tc>
        <w:tc>
          <w:tcPr>
            <w:tcW w:type="dxa" w:w="15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A balanced argument is presented with evidence of an awareness of criticality</w:t>
            </w:r>
          </w:p>
        </w:tc>
      </w:tr>
      <w:tr>
        <w:tblPrEx>
          <w:shd w:val="clear" w:color="auto" w:fill="cdd4e9"/>
        </w:tblPrEx>
        <w:trPr>
          <w:trHeight w:val="850" w:hRule="atLeast"/>
        </w:trPr>
        <w:tc>
          <w:tcPr>
            <w:tcW w:type="dxa" w:w="12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w:pPr>
            <w:r>
              <w:rPr>
                <w:rFonts w:ascii="Calibri Light" w:cs="Calibri Light" w:hAnsi="Calibri Light" w:eastAsia="Calibri Light"/>
                <w:i w:val="1"/>
                <w:iCs w:val="1"/>
                <w:color w:val="000000"/>
                <w:sz w:val="12"/>
                <w:szCs w:val="12"/>
                <w:u w:color="000000"/>
                <w:rtl w:val="0"/>
                <w:lang w:val="en-US"/>
              </w:rPr>
              <w:t>Research design is inappropriate and essentially flawed</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w:pPr>
            <w:r>
              <w:rPr>
                <w:rFonts w:ascii="Calibri Light" w:cs="Calibri Light" w:hAnsi="Calibri Light" w:eastAsia="Calibri Light"/>
                <w:i w:val="1"/>
                <w:iCs w:val="1"/>
                <w:color w:val="000000"/>
                <w:sz w:val="12"/>
                <w:szCs w:val="12"/>
                <w:u w:color="000000"/>
                <w:rtl w:val="0"/>
                <w:lang w:val="en-US"/>
              </w:rPr>
              <w:t>Research design is beginning to be appropriate to inform the professional context</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w:pPr>
            <w:r>
              <w:rPr>
                <w:rFonts w:ascii="Calibri Light" w:cs="Calibri Light" w:hAnsi="Calibri Light" w:eastAsia="Calibri Light"/>
                <w:i w:val="1"/>
                <w:iCs w:val="1"/>
                <w:color w:val="000000"/>
                <w:sz w:val="12"/>
                <w:szCs w:val="12"/>
                <w:u w:color="000000"/>
                <w:rtl w:val="0"/>
                <w:lang w:val="en-US"/>
              </w:rPr>
              <w:t>Research design is appropriate to inform the professional context showing an awareness of the scope and nature of the study</w:t>
            </w:r>
          </w:p>
        </w:tc>
        <w:tc>
          <w:tcPr>
            <w:tcW w:type="dxa" w:w="1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w:pPr>
            <w:r>
              <w:rPr>
                <w:rFonts w:ascii="Calibri Light" w:cs="Calibri Light" w:hAnsi="Calibri Light" w:eastAsia="Calibri Light"/>
                <w:i w:val="1"/>
                <w:iCs w:val="1"/>
                <w:color w:val="000000"/>
                <w:sz w:val="12"/>
                <w:szCs w:val="12"/>
                <w:u w:color="000000"/>
                <w:rtl w:val="0"/>
                <w:lang w:val="en-US"/>
              </w:rPr>
              <w:t xml:space="preserve">Research design is appropriate to inform the professional context showing an ability to justify  the scope and nature of the study </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i w:val="1"/>
                <w:iCs w:val="1"/>
                <w:color w:val="000000"/>
                <w:sz w:val="12"/>
                <w:szCs w:val="12"/>
                <w:u w:color="000000"/>
                <w:rtl w:val="0"/>
                <w:lang w:val="en-US"/>
              </w:rPr>
              <w:t xml:space="preserve">Research design is appropriate to the collection and analysis of data, and to evaluate any relevant information, concepts and ideas </w:t>
            </w:r>
          </w:p>
        </w:tc>
        <w:tc>
          <w:tcPr>
            <w:tcW w:type="dxa" w:w="15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i w:val="1"/>
                <w:iCs w:val="1"/>
                <w:sz w:val="12"/>
                <w:szCs w:val="12"/>
                <w:rtl w:val="0"/>
                <w:lang w:val="en-US"/>
              </w:rPr>
              <w:t>Research design is well chosen and logical from the collection of data through to the analysis, interpretation and evaluation of findings</w:t>
            </w:r>
          </w:p>
        </w:tc>
      </w:tr>
      <w:tr>
        <w:tblPrEx>
          <w:shd w:val="clear" w:color="auto" w:fill="cdd4e9"/>
        </w:tblPrEx>
        <w:trPr>
          <w:trHeight w:val="990" w:hRule="atLeast"/>
        </w:trPr>
        <w:tc>
          <w:tcPr>
            <w:tcW w:type="dxa" w:w="12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Findings presented within incomplete descriptive framework and few or inaccurate conclusions are drawn</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Findings are presented in a descriptive framework or not explored with weak conclusions</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Findings are beginning to be presented in a developing framework with some analysis and reasonable conclusions</w:t>
            </w:r>
          </w:p>
        </w:tc>
        <w:tc>
          <w:tcPr>
            <w:tcW w:type="dxa" w:w="1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Findings presented and logically analysed with conclusions based upon evidence presented</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Findings presented in a logical analytical framework with some examples of critical insight. Conclusions are rooted in the evidence presented</w:t>
            </w:r>
          </w:p>
        </w:tc>
        <w:tc>
          <w:tcPr>
            <w:tcW w:type="dxa" w:w="15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Findings presented in a logical analytical framework with critical insight. Strong conclusions are based upon the evidence presented</w:t>
            </w:r>
          </w:p>
        </w:tc>
      </w:tr>
      <w:tr>
        <w:tblPrEx>
          <w:shd w:val="clear" w:color="auto" w:fill="cdd4e9"/>
        </w:tblPrEx>
        <w:trPr>
          <w:trHeight w:val="430" w:hRule="atLeast"/>
        </w:trPr>
        <w:tc>
          <w:tcPr>
            <w:tcW w:type="dxa" w:w="12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Lack of evidence of evaluation and/or critical reflection</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 xml:space="preserve">Evaluation and reflection is beginning to be present </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Evaluation and/or reflection are present but lacks depth</w:t>
            </w:r>
          </w:p>
        </w:tc>
        <w:tc>
          <w:tcPr>
            <w:tcW w:type="dxa" w:w="1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 xml:space="preserve">Very good evidence of evaluation and/or reflection </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 xml:space="preserve">Evidence of thoughtful evaluation and critical reflection </w:t>
            </w:r>
          </w:p>
        </w:tc>
        <w:tc>
          <w:tcPr>
            <w:tcW w:type="dxa" w:w="15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 xml:space="preserve">Evidence of critical, well-reasoned evaluation and reflection </w:t>
            </w:r>
          </w:p>
        </w:tc>
      </w:tr>
      <w:tr>
        <w:tblPrEx>
          <w:shd w:val="clear" w:color="auto" w:fill="cdd4e9"/>
        </w:tblPrEx>
        <w:trPr>
          <w:trHeight w:val="125" w:hRule="atLeast"/>
        </w:trPr>
        <w:tc>
          <w:tcPr>
            <w:tcW w:type="dxa" w:w="12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sz w:val="12"/>
                <w:szCs w:val="12"/>
                <w:rtl w:val="0"/>
                <w:lang w:val="en-US"/>
              </w:rPr>
              <w:t>0-11</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sz w:val="12"/>
                <w:szCs w:val="12"/>
                <w:rtl w:val="0"/>
                <w:lang w:val="en-US"/>
              </w:rPr>
              <w:t>12-14</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sz w:val="12"/>
                <w:szCs w:val="12"/>
                <w:rtl w:val="0"/>
                <w:lang w:val="en-US"/>
              </w:rPr>
              <w:t>15-17</w:t>
            </w:r>
          </w:p>
        </w:tc>
        <w:tc>
          <w:tcPr>
            <w:tcW w:type="dxa" w:w="1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sz w:val="12"/>
                <w:szCs w:val="12"/>
                <w:rtl w:val="0"/>
                <w:lang w:val="en-US"/>
              </w:rPr>
              <w:t>18-20</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sz w:val="12"/>
                <w:szCs w:val="12"/>
                <w:rtl w:val="0"/>
                <w:lang w:val="en-US"/>
              </w:rPr>
              <w:t>21-23</w:t>
            </w:r>
          </w:p>
        </w:tc>
        <w:tc>
          <w:tcPr>
            <w:tcW w:type="dxa" w:w="15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sz w:val="12"/>
                <w:szCs w:val="12"/>
                <w:rtl w:val="0"/>
                <w:lang w:val="en-US"/>
              </w:rPr>
              <w:t>24-30</w:t>
            </w:r>
          </w:p>
        </w:tc>
      </w:tr>
      <w:tr>
        <w:tblPrEx>
          <w:shd w:val="clear" w:color="auto" w:fill="cdd4e9"/>
        </w:tblPrEx>
        <w:trPr>
          <w:trHeight w:val="1130" w:hRule="atLeast"/>
        </w:trPr>
        <w:tc>
          <w:tcPr>
            <w:tcW w:type="dxa" w:w="125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Calibri Light" w:cs="Calibri Light" w:hAnsi="Calibri Light" w:eastAsia="Calibri Light"/>
                <w:b w:val="1"/>
                <w:bCs w:val="1"/>
                <w:sz w:val="12"/>
                <w:szCs w:val="12"/>
              </w:rPr>
            </w:pPr>
            <w:r>
              <w:rPr>
                <w:rFonts w:ascii="Calibri Light" w:cs="Calibri Light" w:hAnsi="Calibri Light" w:eastAsia="Calibri Light"/>
                <w:b w:val="1"/>
                <w:bCs w:val="1"/>
                <w:sz w:val="12"/>
                <w:szCs w:val="12"/>
                <w:rtl w:val="0"/>
                <w:lang w:val="en-US"/>
              </w:rPr>
              <w:t>Pedagogic and Professional applications</w:t>
            </w:r>
          </w:p>
          <w:p>
            <w:pPr>
              <w:pStyle w:val="Body"/>
              <w:rPr>
                <w:rFonts w:ascii="Calibri Light" w:cs="Calibri Light" w:hAnsi="Calibri Light" w:eastAsia="Calibri Light"/>
                <w:sz w:val="12"/>
                <w:szCs w:val="12"/>
                <w:lang w:val="en-US"/>
              </w:rPr>
            </w:pPr>
          </w:p>
          <w:p>
            <w:pPr>
              <w:pStyle w:val="Body"/>
              <w:rPr>
                <w:rFonts w:ascii="Calibri Light" w:cs="Calibri Light" w:hAnsi="Calibri Light" w:eastAsia="Calibri Light"/>
                <w:sz w:val="12"/>
                <w:szCs w:val="12"/>
                <w:lang w:val="en-US"/>
              </w:rPr>
            </w:pPr>
          </w:p>
          <w:p>
            <w:pPr>
              <w:pStyle w:val="Body"/>
              <w:bidi w:val="0"/>
              <w:ind w:left="0" w:right="0" w:firstLine="0"/>
              <w:jc w:val="left"/>
              <w:rPr>
                <w:rFonts w:ascii="Calibri Light" w:cs="Calibri Light" w:hAnsi="Calibri Light" w:eastAsia="Calibri Light"/>
                <w:sz w:val="12"/>
                <w:szCs w:val="12"/>
                <w:rtl w:val="0"/>
              </w:rPr>
            </w:pPr>
            <w:r>
              <w:rPr>
                <w:rFonts w:ascii="Calibri Light" w:cs="Calibri Light" w:hAnsi="Calibri Light" w:eastAsia="Calibri Light"/>
                <w:sz w:val="12"/>
                <w:szCs w:val="12"/>
                <w:rtl w:val="0"/>
                <w:lang w:val="en-US"/>
              </w:rPr>
              <w:t>(linking theory to practice)</w:t>
            </w:r>
          </w:p>
          <w:p>
            <w:pPr>
              <w:pStyle w:val="Body"/>
              <w:rPr>
                <w:rFonts w:ascii="Calibri Light" w:cs="Calibri Light" w:hAnsi="Calibri Light" w:eastAsia="Calibri Light"/>
                <w:sz w:val="12"/>
                <w:szCs w:val="12"/>
                <w:lang w:val="en-US"/>
              </w:rPr>
            </w:pPr>
          </w:p>
          <w:p>
            <w:pPr>
              <w:pStyle w:val="Body"/>
              <w:bidi w:val="0"/>
              <w:ind w:left="0" w:right="0" w:firstLine="0"/>
              <w:jc w:val="left"/>
              <w:rPr>
                <w:rFonts w:ascii="Calibri Light" w:cs="Calibri Light" w:hAnsi="Calibri Light" w:eastAsia="Calibri Light"/>
                <w:sz w:val="12"/>
                <w:szCs w:val="12"/>
                <w:rtl w:val="0"/>
              </w:rPr>
            </w:pPr>
            <w:r>
              <w:rPr>
                <w:rFonts w:ascii="Calibri Light" w:cs="Calibri Light" w:hAnsi="Calibri Light" w:eastAsia="Calibri Light"/>
                <w:sz w:val="12"/>
                <w:szCs w:val="12"/>
                <w:rtl w:val="0"/>
                <w:lang w:val="en-US"/>
              </w:rPr>
              <w:t>(professional reflection)</w:t>
            </w:r>
          </w:p>
          <w:p>
            <w:pPr>
              <w:pStyle w:val="Body"/>
              <w:rPr>
                <w:rFonts w:ascii="Calibri Light" w:cs="Calibri Light" w:hAnsi="Calibri Light" w:eastAsia="Calibri Light"/>
                <w:sz w:val="12"/>
                <w:szCs w:val="12"/>
                <w:lang w:val="en-US"/>
              </w:rPr>
            </w:pPr>
          </w:p>
          <w:p>
            <w:pPr>
              <w:pStyle w:val="Body"/>
              <w:rPr>
                <w:rFonts w:ascii="Calibri Light" w:cs="Calibri Light" w:hAnsi="Calibri Light" w:eastAsia="Calibri Light"/>
                <w:sz w:val="12"/>
                <w:szCs w:val="12"/>
                <w:lang w:val="en-US"/>
              </w:rPr>
            </w:pPr>
          </w:p>
          <w:p>
            <w:pPr>
              <w:pStyle w:val="Body"/>
              <w:bidi w:val="0"/>
              <w:ind w:left="0" w:right="0" w:firstLine="0"/>
              <w:jc w:val="left"/>
              <w:rPr>
                <w:rFonts w:ascii="Calibri Light" w:cs="Calibri Light" w:hAnsi="Calibri Light" w:eastAsia="Calibri Light"/>
                <w:sz w:val="12"/>
                <w:szCs w:val="12"/>
                <w:rtl w:val="0"/>
              </w:rPr>
            </w:pPr>
            <w:r>
              <w:rPr>
                <w:rFonts w:ascii="Calibri Light" w:cs="Calibri Light" w:hAnsi="Calibri Light" w:eastAsia="Calibri Light"/>
                <w:sz w:val="12"/>
                <w:szCs w:val="12"/>
                <w:rtl w:val="0"/>
                <w:lang w:val="en-US"/>
              </w:rPr>
              <w:t>(working in  a group)</w:t>
            </w:r>
          </w:p>
          <w:p>
            <w:pPr>
              <w:pStyle w:val="Body"/>
              <w:rPr>
                <w:rFonts w:ascii="Calibri Light" w:cs="Calibri Light" w:hAnsi="Calibri Light" w:eastAsia="Calibri Light"/>
                <w:sz w:val="12"/>
                <w:szCs w:val="12"/>
                <w:lang w:val="en-US"/>
              </w:rPr>
            </w:pPr>
          </w:p>
          <w:p>
            <w:pPr>
              <w:pStyle w:val="Body"/>
              <w:rPr>
                <w:rFonts w:ascii="Calibri Light" w:cs="Calibri Light" w:hAnsi="Calibri Light" w:eastAsia="Calibri Light"/>
                <w:sz w:val="12"/>
                <w:szCs w:val="12"/>
                <w:lang w:val="en-US"/>
              </w:rPr>
            </w:pPr>
          </w:p>
          <w:p>
            <w:pPr>
              <w:pStyle w:val="Body"/>
              <w:rPr>
                <w:rFonts w:ascii="Calibri Light" w:cs="Calibri Light" w:hAnsi="Calibri Light" w:eastAsia="Calibri Light"/>
                <w:sz w:val="12"/>
                <w:szCs w:val="12"/>
                <w:lang w:val="en-US"/>
              </w:rPr>
            </w:pPr>
          </w:p>
          <w:p>
            <w:pPr>
              <w:pStyle w:val="Body"/>
              <w:bidi w:val="0"/>
              <w:ind w:left="0" w:right="0" w:firstLine="0"/>
              <w:jc w:val="left"/>
              <w:rPr>
                <w:rtl w:val="0"/>
              </w:rPr>
            </w:pPr>
            <w:r>
              <w:rPr>
                <w:rFonts w:ascii="Calibri Light" w:cs="Calibri Light" w:hAnsi="Calibri Light" w:eastAsia="Calibri Light"/>
                <w:sz w:val="12"/>
                <w:szCs w:val="12"/>
                <w:rtl w:val="0"/>
                <w:lang w:val="en-US"/>
              </w:rPr>
              <w:t>(ethical conduct  where appropriate)</w:t>
            </w:r>
            <w:r>
              <w:rPr>
                <w:rFonts w:ascii="Calibri Light" w:cs="Calibri Light" w:hAnsi="Calibri Light" w:eastAsia="Calibri Light"/>
                <w:sz w:val="12"/>
                <w:szCs w:val="12"/>
              </w:rPr>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Superficial or lack of understanding of pedagogic and professional context(s)</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 xml:space="preserve">Beginnings of evidence of engagement and understanding with respect to the pedagogic and professional context(s) </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 xml:space="preserve">Evidence of integration of theory and practice with respect to the pedagogic and professional context(s) </w:t>
            </w:r>
          </w:p>
        </w:tc>
        <w:tc>
          <w:tcPr>
            <w:tcW w:type="dxa" w:w="1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 xml:space="preserve">Clear integration of theory and practice with respect to the pedagogic and professional context(s) </w:t>
            </w:r>
            <w:r>
              <w:rPr>
                <w:rFonts w:ascii="Calibri Light" w:cs="Calibri Light" w:hAnsi="Calibri Light" w:eastAsia="Calibri Light"/>
                <w:sz w:val="12"/>
                <w:szCs w:val="12"/>
              </w:rPr>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Excellent integration of theory and practice with respect to the pedagogic and professional context(s)</w:t>
            </w:r>
            <w:r>
              <w:rPr>
                <w:rFonts w:ascii="Calibri Light" w:cs="Calibri Light" w:hAnsi="Calibri Light" w:eastAsia="Calibri Light"/>
                <w:sz w:val="12"/>
                <w:szCs w:val="12"/>
              </w:rPr>
            </w:r>
          </w:p>
        </w:tc>
        <w:tc>
          <w:tcPr>
            <w:tcW w:type="dxa" w:w="15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rPr>
                <w:rFonts w:ascii="Calibri Light" w:cs="Calibri Light" w:hAnsi="Calibri Light" w:eastAsia="Calibri Light"/>
                <w:sz w:val="12"/>
                <w:szCs w:val="12"/>
              </w:rPr>
            </w:pPr>
            <w:r>
              <w:rPr>
                <w:rFonts w:ascii="Calibri Light" w:cs="Calibri Light" w:hAnsi="Calibri Light" w:eastAsia="Calibri Light"/>
                <w:sz w:val="12"/>
                <w:szCs w:val="12"/>
                <w:rtl w:val="0"/>
                <w:lang w:val="en-US"/>
              </w:rPr>
              <w:t xml:space="preserve">Sophisticated integration of theory and practice with respect to the pedagogic and </w:t>
            </w:r>
          </w:p>
          <w:p>
            <w:pPr>
              <w:pStyle w:val="Body"/>
              <w:bidi w:val="0"/>
              <w:ind w:left="0" w:right="0" w:firstLine="0"/>
              <w:jc w:val="left"/>
              <w:rPr>
                <w:rtl w:val="0"/>
              </w:rPr>
            </w:pPr>
            <w:r>
              <w:rPr>
                <w:rFonts w:ascii="Calibri Light" w:cs="Calibri Light" w:hAnsi="Calibri Light" w:eastAsia="Calibri Light"/>
                <w:sz w:val="12"/>
                <w:szCs w:val="12"/>
                <w:rtl w:val="0"/>
                <w:lang w:val="en-US"/>
              </w:rPr>
              <w:t xml:space="preserve">professional context(s) </w:t>
            </w:r>
            <w:r>
              <w:rPr>
                <w:rFonts w:ascii="Calibri Light" w:cs="Calibri Light" w:hAnsi="Calibri Light" w:eastAsia="Calibri Light"/>
                <w:sz w:val="12"/>
                <w:szCs w:val="12"/>
              </w:rPr>
            </w:r>
          </w:p>
        </w:tc>
      </w:tr>
      <w:tr>
        <w:tblPrEx>
          <w:shd w:val="clear" w:color="auto" w:fill="cdd4e9"/>
        </w:tblPrEx>
        <w:trPr>
          <w:trHeight w:val="430" w:hRule="atLeast"/>
        </w:trPr>
        <w:tc>
          <w:tcPr>
            <w:tcW w:type="dxa" w:w="12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w:pPr>
            <w:r>
              <w:rPr>
                <w:rFonts w:ascii="Calibri Light" w:cs="Calibri Light" w:hAnsi="Calibri Light" w:eastAsia="Calibri Light"/>
                <w:i w:val="0"/>
                <w:iCs w:val="0"/>
                <w:color w:val="000000"/>
                <w:sz w:val="12"/>
                <w:szCs w:val="12"/>
                <w:u w:color="000000"/>
                <w:rtl w:val="0"/>
                <w:lang w:val="en-US"/>
              </w:rPr>
              <w:t>Little or no evidence of reflection</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w:pPr>
            <w:r>
              <w:rPr>
                <w:rFonts w:ascii="Calibri Light" w:cs="Calibri Light" w:hAnsi="Calibri Light" w:eastAsia="Calibri Light"/>
                <w:i w:val="0"/>
                <w:iCs w:val="0"/>
                <w:color w:val="000000"/>
                <w:sz w:val="12"/>
                <w:szCs w:val="12"/>
                <w:u w:color="000000"/>
                <w:rtl w:val="0"/>
                <w:lang w:val="en-US"/>
              </w:rPr>
              <w:t>Basic evidence of reflection</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w:pPr>
            <w:r>
              <w:rPr>
                <w:rFonts w:ascii="Calibri Light" w:cs="Calibri Light" w:hAnsi="Calibri Light" w:eastAsia="Calibri Light"/>
                <w:i w:val="0"/>
                <w:iCs w:val="0"/>
                <w:color w:val="000000"/>
                <w:sz w:val="12"/>
                <w:szCs w:val="12"/>
                <w:u w:color="000000"/>
                <w:rtl w:val="0"/>
                <w:lang w:val="en-US"/>
              </w:rPr>
              <w:t xml:space="preserve">Evidence of good reflection   </w:t>
            </w:r>
          </w:p>
        </w:tc>
        <w:tc>
          <w:tcPr>
            <w:tcW w:type="dxa" w:w="1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w:pPr>
            <w:r>
              <w:rPr>
                <w:rFonts w:ascii="Calibri Light" w:cs="Calibri Light" w:hAnsi="Calibri Light" w:eastAsia="Calibri Light"/>
                <w:i w:val="1"/>
                <w:iCs w:val="1"/>
                <w:color w:val="808080"/>
                <w:sz w:val="12"/>
                <w:szCs w:val="12"/>
                <w:u w:color="808080"/>
                <w:rtl w:val="0"/>
                <w:lang w:val="en-US"/>
              </w:rPr>
              <w:t xml:space="preserve">Evidence of very good reflection with some insight </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i w:val="0"/>
                <w:iCs w:val="0"/>
                <w:color w:val="000000"/>
                <w:sz w:val="12"/>
                <w:szCs w:val="12"/>
                <w:u w:color="000000"/>
                <w:rtl w:val="0"/>
                <w:lang w:val="en-US"/>
              </w:rPr>
              <w:t>Evidence of thoughtful reflection and criticality</w:t>
            </w:r>
          </w:p>
        </w:tc>
        <w:tc>
          <w:tcPr>
            <w:tcW w:type="dxa" w:w="15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Evidence of thorough critical and well- reasoned reflection</w:t>
            </w:r>
          </w:p>
        </w:tc>
      </w:tr>
      <w:tr>
        <w:tblPrEx>
          <w:shd w:val="clear" w:color="auto" w:fill="cdd4e9"/>
        </w:tblPrEx>
        <w:trPr>
          <w:trHeight w:val="570" w:hRule="atLeast"/>
        </w:trPr>
        <w:tc>
          <w:tcPr>
            <w:tcW w:type="dxa" w:w="12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w:pPr>
            <w:r>
              <w:rPr>
                <w:rFonts w:ascii="Calibri Light" w:cs="Calibri Light" w:hAnsi="Calibri Light" w:eastAsia="Calibri Light"/>
                <w:i w:val="1"/>
                <w:iCs w:val="1"/>
                <w:color w:val="808080"/>
                <w:sz w:val="12"/>
                <w:szCs w:val="12"/>
                <w:u w:color="808080"/>
                <w:rtl w:val="0"/>
                <w:lang w:val="en-US"/>
              </w:rPr>
              <w:t>Lack of co-operation and group work responsibility</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w:pPr>
            <w:r>
              <w:rPr>
                <w:rFonts w:ascii="Calibri Light" w:cs="Calibri Light" w:hAnsi="Calibri Light" w:eastAsia="Calibri Light"/>
                <w:i w:val="1"/>
                <w:iCs w:val="1"/>
                <w:color w:val="808080"/>
                <w:sz w:val="12"/>
                <w:szCs w:val="12"/>
                <w:u w:color="808080"/>
                <w:rtl w:val="0"/>
                <w:lang w:val="en-US"/>
              </w:rPr>
              <w:t xml:space="preserve">Begin to participate and take responsibility in group work </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w:pPr>
            <w:r>
              <w:rPr>
                <w:rFonts w:ascii="Calibri Light" w:cs="Calibri Light" w:hAnsi="Calibri Light" w:eastAsia="Calibri Light"/>
                <w:i w:val="1"/>
                <w:iCs w:val="1"/>
                <w:color w:val="808080"/>
                <w:sz w:val="12"/>
                <w:szCs w:val="12"/>
                <w:u w:color="808080"/>
                <w:rtl w:val="0"/>
                <w:lang w:val="en-US"/>
              </w:rPr>
              <w:t>Participate and take responsibility in group work</w:t>
            </w:r>
          </w:p>
        </w:tc>
        <w:tc>
          <w:tcPr>
            <w:tcW w:type="dxa" w:w="1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w:pPr>
            <w:r>
              <w:rPr>
                <w:rFonts w:ascii="Calibri Light" w:cs="Calibri Light" w:hAnsi="Calibri Light" w:eastAsia="Calibri Light"/>
                <w:i w:val="1"/>
                <w:iCs w:val="1"/>
                <w:color w:val="808080"/>
                <w:sz w:val="12"/>
                <w:szCs w:val="12"/>
                <w:u w:color="808080"/>
                <w:rtl w:val="0"/>
                <w:lang w:val="en-US"/>
              </w:rPr>
              <w:t>Begin to work more independently and with limited autonomy as a member of a group</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i w:val="1"/>
                <w:iCs w:val="1"/>
                <w:color w:val="808080"/>
                <w:sz w:val="12"/>
                <w:szCs w:val="12"/>
                <w:u w:color="808080"/>
                <w:rtl w:val="0"/>
                <w:lang w:val="en-US"/>
              </w:rPr>
              <w:t>Initiates and occasionally leads tasks/processes for own work and group work</w:t>
            </w:r>
          </w:p>
        </w:tc>
        <w:tc>
          <w:tcPr>
            <w:tcW w:type="dxa" w:w="15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i w:val="1"/>
                <w:iCs w:val="1"/>
                <w:color w:val="808080"/>
                <w:sz w:val="12"/>
                <w:szCs w:val="12"/>
                <w:u w:color="808080"/>
                <w:rtl w:val="0"/>
                <w:lang w:val="en-US"/>
              </w:rPr>
              <w:t>Accepts accountability for determining and achieving personal and/or group outcomes</w:t>
            </w:r>
          </w:p>
        </w:tc>
      </w:tr>
      <w:tr>
        <w:tblPrEx>
          <w:shd w:val="clear" w:color="auto" w:fill="cdd4e9"/>
        </w:tblPrEx>
        <w:trPr>
          <w:trHeight w:val="850" w:hRule="atLeast"/>
        </w:trPr>
        <w:tc>
          <w:tcPr>
            <w:tcW w:type="dxa" w:w="12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 xml:space="preserve">Little or no awareness of ethical issues </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Beginning to be aware of ethical issues</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Good awareness of ethical issues</w:t>
            </w:r>
          </w:p>
        </w:tc>
        <w:tc>
          <w:tcPr>
            <w:tcW w:type="dxa" w:w="1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 xml:space="preserve">Very good awareness of ethical issues and able to discuss these </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Ethical issues have been discussed showing an awareness of personal responsibility and professional codes of conduct</w:t>
            </w:r>
          </w:p>
        </w:tc>
        <w:tc>
          <w:tcPr>
            <w:tcW w:type="dxa" w:w="15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Ethical issues have been discussed in-depth in the context of personal responsibility and professional codes of conduct</w:t>
            </w:r>
          </w:p>
        </w:tc>
      </w:tr>
      <w:tr>
        <w:tblPrEx>
          <w:shd w:val="clear" w:color="auto" w:fill="cdd4e9"/>
        </w:tblPrEx>
        <w:trPr>
          <w:trHeight w:val="125" w:hRule="atLeast"/>
        </w:trPr>
        <w:tc>
          <w:tcPr>
            <w:tcW w:type="dxa" w:w="12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sz w:val="12"/>
                <w:szCs w:val="12"/>
                <w:rtl w:val="0"/>
                <w:lang w:val="en-US"/>
              </w:rPr>
              <w:t>0-3</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sz w:val="12"/>
                <w:szCs w:val="12"/>
                <w:rtl w:val="0"/>
                <w:lang w:val="en-US"/>
              </w:rPr>
              <w:t>4</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sz w:val="12"/>
                <w:szCs w:val="12"/>
                <w:rtl w:val="0"/>
                <w:lang w:val="en-US"/>
              </w:rPr>
              <w:t>5</w:t>
            </w:r>
          </w:p>
        </w:tc>
        <w:tc>
          <w:tcPr>
            <w:tcW w:type="dxa" w:w="1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sz w:val="12"/>
                <w:szCs w:val="12"/>
                <w:rtl w:val="0"/>
                <w:lang w:val="en-US"/>
              </w:rPr>
              <w:t>6</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sz w:val="12"/>
                <w:szCs w:val="12"/>
                <w:rtl w:val="0"/>
                <w:lang w:val="en-US"/>
              </w:rPr>
              <w:t>7</w:t>
            </w:r>
          </w:p>
        </w:tc>
        <w:tc>
          <w:tcPr>
            <w:tcW w:type="dxa" w:w="15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sz w:val="12"/>
                <w:szCs w:val="12"/>
                <w:rtl w:val="0"/>
                <w:lang w:val="en-US"/>
              </w:rPr>
              <w:t>8-10</w:t>
            </w:r>
          </w:p>
        </w:tc>
      </w:tr>
      <w:tr>
        <w:tblPrEx>
          <w:shd w:val="clear" w:color="auto" w:fill="cdd4e9"/>
        </w:tblPrEx>
        <w:trPr>
          <w:trHeight w:val="430" w:hRule="atLeast"/>
        </w:trPr>
        <w:tc>
          <w:tcPr>
            <w:tcW w:type="dxa" w:w="125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Calibri Light" w:cs="Calibri Light" w:hAnsi="Calibri Light" w:eastAsia="Calibri Light"/>
                <w:b w:val="1"/>
                <w:bCs w:val="1"/>
                <w:sz w:val="12"/>
                <w:szCs w:val="12"/>
              </w:rPr>
            </w:pPr>
            <w:r>
              <w:rPr>
                <w:rFonts w:ascii="Calibri Light" w:cs="Calibri Light" w:hAnsi="Calibri Light" w:eastAsia="Calibri Light"/>
                <w:b w:val="1"/>
                <w:bCs w:val="1"/>
                <w:sz w:val="12"/>
                <w:szCs w:val="12"/>
                <w:rtl w:val="0"/>
                <w:lang w:val="en-US"/>
              </w:rPr>
              <w:t xml:space="preserve">Key/Transferable Skills </w:t>
            </w:r>
          </w:p>
          <w:p>
            <w:pPr>
              <w:pStyle w:val="Body"/>
              <w:rPr>
                <w:rFonts w:ascii="Calibri Light" w:cs="Calibri Light" w:hAnsi="Calibri Light" w:eastAsia="Calibri Light"/>
                <w:sz w:val="12"/>
                <w:szCs w:val="12"/>
                <w:lang w:val="en-US"/>
              </w:rPr>
            </w:pPr>
          </w:p>
          <w:p>
            <w:pPr>
              <w:pStyle w:val="Body"/>
              <w:rPr>
                <w:rFonts w:ascii="Calibri Light" w:cs="Calibri Light" w:hAnsi="Calibri Light" w:eastAsia="Calibri Light"/>
                <w:sz w:val="12"/>
                <w:szCs w:val="12"/>
                <w:lang w:val="en-US"/>
              </w:rPr>
            </w:pPr>
          </w:p>
          <w:p>
            <w:pPr>
              <w:pStyle w:val="Body"/>
              <w:rPr>
                <w:rFonts w:ascii="Calibri Light" w:cs="Calibri Light" w:hAnsi="Calibri Light" w:eastAsia="Calibri Light"/>
                <w:sz w:val="12"/>
                <w:szCs w:val="12"/>
                <w:lang w:val="en-US"/>
              </w:rPr>
            </w:pPr>
          </w:p>
          <w:p>
            <w:pPr>
              <w:pStyle w:val="Body"/>
              <w:rPr>
                <w:rFonts w:ascii="Calibri Light" w:cs="Calibri Light" w:hAnsi="Calibri Light" w:eastAsia="Calibri Light"/>
                <w:sz w:val="12"/>
                <w:szCs w:val="12"/>
                <w:lang w:val="en-US"/>
              </w:rPr>
            </w:pPr>
          </w:p>
          <w:p>
            <w:pPr>
              <w:pStyle w:val="Body"/>
              <w:rPr>
                <w:rFonts w:ascii="Calibri Light" w:cs="Calibri Light" w:hAnsi="Calibri Light" w:eastAsia="Calibri Light"/>
                <w:sz w:val="12"/>
                <w:szCs w:val="12"/>
                <w:lang w:val="en-US"/>
              </w:rPr>
            </w:pPr>
          </w:p>
          <w:p>
            <w:pPr>
              <w:pStyle w:val="Body"/>
              <w:rPr>
                <w:rFonts w:ascii="Calibri Light" w:cs="Calibri Light" w:hAnsi="Calibri Light" w:eastAsia="Calibri Light"/>
                <w:sz w:val="12"/>
                <w:szCs w:val="12"/>
                <w:lang w:val="en-US"/>
              </w:rPr>
            </w:pPr>
          </w:p>
          <w:p>
            <w:pPr>
              <w:pStyle w:val="Body"/>
              <w:rPr>
                <w:rFonts w:ascii="Calibri Light" w:cs="Calibri Light" w:hAnsi="Calibri Light" w:eastAsia="Calibri Light"/>
                <w:sz w:val="12"/>
                <w:szCs w:val="12"/>
                <w:lang w:val="en-US"/>
              </w:rPr>
            </w:pPr>
          </w:p>
          <w:p>
            <w:pPr>
              <w:pStyle w:val="Body"/>
              <w:rPr>
                <w:rFonts w:ascii="Calibri Light" w:cs="Calibri Light" w:hAnsi="Calibri Light" w:eastAsia="Calibri Light"/>
                <w:sz w:val="12"/>
                <w:szCs w:val="12"/>
                <w:lang w:val="en-US"/>
              </w:rPr>
            </w:pPr>
          </w:p>
          <w:p>
            <w:pPr>
              <w:pStyle w:val="Body"/>
              <w:rPr>
                <w:rFonts w:ascii="Calibri Light" w:cs="Calibri Light" w:hAnsi="Calibri Light" w:eastAsia="Calibri Light"/>
                <w:sz w:val="12"/>
                <w:szCs w:val="12"/>
                <w:lang w:val="en-US"/>
              </w:rPr>
            </w:pPr>
          </w:p>
          <w:p>
            <w:pPr>
              <w:pStyle w:val="Body"/>
              <w:bidi w:val="0"/>
              <w:ind w:left="0" w:right="0" w:firstLine="0"/>
              <w:jc w:val="left"/>
              <w:rPr>
                <w:rtl w:val="0"/>
              </w:rPr>
            </w:pPr>
            <w:r>
              <w:rPr>
                <w:rFonts w:ascii="Calibri Light" w:cs="Calibri Light" w:hAnsi="Calibri Light" w:eastAsia="Calibri Light"/>
                <w:sz w:val="12"/>
                <w:szCs w:val="12"/>
                <w:rtl w:val="0"/>
                <w:lang w:val="en-US"/>
              </w:rPr>
              <w:t>(Referencing techniques)</w:t>
            </w:r>
            <w:r>
              <w:rPr>
                <w:rFonts w:ascii="Calibri Light" w:cs="Calibri Light" w:hAnsi="Calibri Light" w:eastAsia="Calibri Light"/>
                <w:sz w:val="12"/>
                <w:szCs w:val="12"/>
              </w:rPr>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Weak presentation of written work</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Satisfactory presentation of written work</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Good presentation of written work</w:t>
            </w:r>
          </w:p>
        </w:tc>
        <w:tc>
          <w:tcPr>
            <w:tcW w:type="dxa" w:w="1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Very good presentation of written work</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Excellent presentation of written work</w:t>
            </w:r>
          </w:p>
        </w:tc>
        <w:tc>
          <w:tcPr>
            <w:tcW w:type="dxa" w:w="15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Outstanding presentation of written work</w:t>
            </w:r>
          </w:p>
        </w:tc>
      </w:tr>
      <w:tr>
        <w:tblPrEx>
          <w:shd w:val="clear" w:color="auto" w:fill="cdd4e9"/>
        </w:tblPrEx>
        <w:trPr>
          <w:trHeight w:val="430" w:hRule="atLeast"/>
        </w:trPr>
        <w:tc>
          <w:tcPr>
            <w:tcW w:type="dxa" w:w="12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A number of basic errors in spelling, punctuation or grammar</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 xml:space="preserve">Some basic errors in spelling, punctuation or grammar </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Few basic errors in spelling, punctuation or grammar</w:t>
            </w:r>
          </w:p>
        </w:tc>
        <w:tc>
          <w:tcPr>
            <w:tcW w:type="dxa" w:w="1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Very few errors in written language</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 xml:space="preserve">Minor errors in written language </w:t>
            </w:r>
          </w:p>
        </w:tc>
        <w:tc>
          <w:tcPr>
            <w:tcW w:type="dxa" w:w="15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No errors in written language</w:t>
            </w:r>
          </w:p>
        </w:tc>
      </w:tr>
      <w:tr>
        <w:tblPrEx>
          <w:shd w:val="clear" w:color="auto" w:fill="cdd4e9"/>
        </w:tblPrEx>
        <w:trPr>
          <w:trHeight w:val="570" w:hRule="atLeast"/>
        </w:trPr>
        <w:tc>
          <w:tcPr>
            <w:tcW w:type="dxa" w:w="12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Weak structure with unclear writing style in parts</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Satisfactory structure with a mostly coherent writing style</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Good structure with a coherent writing style</w:t>
            </w:r>
          </w:p>
        </w:tc>
        <w:tc>
          <w:tcPr>
            <w:tcW w:type="dxa" w:w="1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Very good structure which supports the reader</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Excellent structure which supports the reader</w:t>
            </w:r>
          </w:p>
        </w:tc>
        <w:tc>
          <w:tcPr>
            <w:tcW w:type="dxa" w:w="15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Highly coherent and mature writing style which fully engages the reader</w:t>
            </w:r>
          </w:p>
        </w:tc>
      </w:tr>
      <w:tr>
        <w:tblPrEx>
          <w:shd w:val="clear" w:color="auto" w:fill="cdd4e9"/>
        </w:tblPrEx>
        <w:trPr>
          <w:trHeight w:val="570" w:hRule="atLeast"/>
        </w:trPr>
        <w:tc>
          <w:tcPr>
            <w:tcW w:type="dxa" w:w="12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Little or no use of protocols and conventions of Harvard referencing</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Satisfactory use of Harvard referencing protocols and conventions</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Good use of Harvard referencing protocols and conventions</w:t>
            </w:r>
          </w:p>
        </w:tc>
        <w:tc>
          <w:tcPr>
            <w:tcW w:type="dxa" w:w="1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Harvard system mainly used accurately, with some secondary sources</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Harvard system used accurately including secondary sources</w:t>
            </w:r>
          </w:p>
        </w:tc>
        <w:tc>
          <w:tcPr>
            <w:tcW w:type="dxa" w:w="15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 xml:space="preserve">Harvard system used accurately, consistently and effectively with all sources </w:t>
            </w:r>
          </w:p>
        </w:tc>
      </w:tr>
      <w:tr>
        <w:tblPrEx>
          <w:shd w:val="clear" w:color="auto" w:fill="cdd4e9"/>
        </w:tblPrEx>
        <w:trPr>
          <w:trHeight w:val="430" w:hRule="atLeast"/>
        </w:trPr>
        <w:tc>
          <w:tcPr>
            <w:tcW w:type="dxa" w:w="125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Calibri Light" w:cs="Calibri Light" w:hAnsi="Calibri Light" w:eastAsia="Calibri Light"/>
                <w:b w:val="1"/>
                <w:bCs w:val="1"/>
                <w:sz w:val="12"/>
                <w:szCs w:val="12"/>
              </w:rPr>
            </w:pPr>
            <w:r>
              <w:rPr>
                <w:rFonts w:ascii="Calibri Light" w:cs="Calibri Light" w:hAnsi="Calibri Light" w:eastAsia="Calibri Light"/>
                <w:b w:val="1"/>
                <w:bCs w:val="1"/>
                <w:sz w:val="12"/>
                <w:szCs w:val="12"/>
                <w:rtl w:val="0"/>
                <w:lang w:val="en-US"/>
              </w:rPr>
              <w:t>Oral presentations</w:t>
            </w:r>
          </w:p>
          <w:p>
            <w:pPr>
              <w:pStyle w:val="Body"/>
              <w:rPr>
                <w:rFonts w:ascii="Calibri Light" w:cs="Calibri Light" w:hAnsi="Calibri Light" w:eastAsia="Calibri Light"/>
                <w:sz w:val="12"/>
                <w:szCs w:val="12"/>
                <w:lang w:val="en-US"/>
              </w:rPr>
            </w:pPr>
          </w:p>
          <w:p>
            <w:pPr>
              <w:pStyle w:val="Body"/>
              <w:rPr>
                <w:rFonts w:ascii="Calibri Light" w:cs="Calibri Light" w:hAnsi="Calibri Light" w:eastAsia="Calibri Light"/>
                <w:sz w:val="12"/>
                <w:szCs w:val="12"/>
                <w:lang w:val="en-US"/>
              </w:rPr>
            </w:pPr>
          </w:p>
          <w:p>
            <w:pPr>
              <w:pStyle w:val="Body"/>
              <w:bidi w:val="0"/>
              <w:ind w:left="0" w:right="0" w:firstLine="0"/>
              <w:jc w:val="left"/>
              <w:rPr>
                <w:rFonts w:ascii="Calibri Light" w:cs="Calibri Light" w:hAnsi="Calibri Light" w:eastAsia="Calibri Light"/>
                <w:sz w:val="12"/>
                <w:szCs w:val="12"/>
                <w:rtl w:val="0"/>
              </w:rPr>
            </w:pPr>
            <w:r>
              <w:rPr>
                <w:rFonts w:ascii="Calibri Light" w:cs="Calibri Light" w:hAnsi="Calibri Light" w:eastAsia="Calibri Light"/>
                <w:sz w:val="12"/>
                <w:szCs w:val="12"/>
                <w:rtl w:val="0"/>
                <w:lang w:val="en-US"/>
              </w:rPr>
              <w:t>(structure)</w:t>
            </w:r>
          </w:p>
          <w:p>
            <w:pPr>
              <w:pStyle w:val="Body"/>
              <w:rPr>
                <w:rFonts w:ascii="Calibri Light" w:cs="Calibri Light" w:hAnsi="Calibri Light" w:eastAsia="Calibri Light"/>
                <w:sz w:val="12"/>
                <w:szCs w:val="12"/>
                <w:lang w:val="en-US"/>
              </w:rPr>
            </w:pPr>
          </w:p>
          <w:p>
            <w:pPr>
              <w:pStyle w:val="Body"/>
              <w:rPr>
                <w:rFonts w:ascii="Calibri Light" w:cs="Calibri Light" w:hAnsi="Calibri Light" w:eastAsia="Calibri Light"/>
                <w:sz w:val="12"/>
                <w:szCs w:val="12"/>
                <w:lang w:val="en-US"/>
              </w:rPr>
            </w:pPr>
          </w:p>
          <w:p>
            <w:pPr>
              <w:pStyle w:val="Body"/>
              <w:rPr>
                <w:rFonts w:ascii="Calibri Light" w:cs="Calibri Light" w:hAnsi="Calibri Light" w:eastAsia="Calibri Light"/>
                <w:sz w:val="12"/>
                <w:szCs w:val="12"/>
                <w:lang w:val="en-US"/>
              </w:rPr>
            </w:pPr>
          </w:p>
          <w:p>
            <w:pPr>
              <w:pStyle w:val="Body"/>
              <w:rPr>
                <w:rFonts w:ascii="Calibri Light" w:cs="Calibri Light" w:hAnsi="Calibri Light" w:eastAsia="Calibri Light"/>
                <w:sz w:val="12"/>
                <w:szCs w:val="12"/>
                <w:lang w:val="en-US"/>
              </w:rPr>
            </w:pPr>
          </w:p>
          <w:p>
            <w:pPr>
              <w:pStyle w:val="Body"/>
              <w:rPr>
                <w:rFonts w:ascii="Calibri Light" w:cs="Calibri Light" w:hAnsi="Calibri Light" w:eastAsia="Calibri Light"/>
                <w:sz w:val="12"/>
                <w:szCs w:val="12"/>
                <w:lang w:val="en-US"/>
              </w:rPr>
            </w:pPr>
          </w:p>
          <w:p>
            <w:pPr>
              <w:pStyle w:val="Body"/>
              <w:rPr>
                <w:rFonts w:ascii="Calibri Light" w:cs="Calibri Light" w:hAnsi="Calibri Light" w:eastAsia="Calibri Light"/>
                <w:sz w:val="12"/>
                <w:szCs w:val="12"/>
                <w:lang w:val="en-US"/>
              </w:rPr>
            </w:pPr>
          </w:p>
          <w:p>
            <w:pPr>
              <w:pStyle w:val="Body"/>
              <w:bidi w:val="0"/>
              <w:ind w:left="0" w:right="0" w:firstLine="0"/>
              <w:jc w:val="left"/>
              <w:rPr>
                <w:rFonts w:ascii="Calibri Light" w:cs="Calibri Light" w:hAnsi="Calibri Light" w:eastAsia="Calibri Light"/>
                <w:sz w:val="12"/>
                <w:szCs w:val="12"/>
                <w:rtl w:val="0"/>
              </w:rPr>
            </w:pPr>
            <w:r>
              <w:rPr>
                <w:rFonts w:ascii="Calibri Light" w:cs="Calibri Light" w:hAnsi="Calibri Light" w:eastAsia="Calibri Light"/>
                <w:sz w:val="12"/>
                <w:szCs w:val="12"/>
                <w:rtl w:val="0"/>
                <w:lang w:val="en-US"/>
              </w:rPr>
              <w:t>(overall presence)</w:t>
            </w:r>
          </w:p>
          <w:p>
            <w:pPr>
              <w:pStyle w:val="Body"/>
              <w:rPr>
                <w:rFonts w:ascii="Calibri Light" w:cs="Calibri Light" w:hAnsi="Calibri Light" w:eastAsia="Calibri Light"/>
                <w:sz w:val="12"/>
                <w:szCs w:val="12"/>
                <w:lang w:val="en-US"/>
              </w:rPr>
            </w:pPr>
          </w:p>
          <w:p>
            <w:pPr>
              <w:pStyle w:val="Body"/>
            </w:pPr>
            <w:r>
              <w:rPr>
                <w:rFonts w:ascii="Calibri Light" w:cs="Calibri Light" w:hAnsi="Calibri Light" w:eastAsia="Calibri Light"/>
                <w:sz w:val="12"/>
                <w:szCs w:val="12"/>
                <w:lang w:val="en-US"/>
              </w:rPr>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 xml:space="preserve">Poor or inconsistent organisation and/or structure </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Satisfactory organisation and structure</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Good structure and organisation which is logically progressed</w:t>
            </w:r>
          </w:p>
        </w:tc>
        <w:tc>
          <w:tcPr>
            <w:tcW w:type="dxa" w:w="1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Very good structure and organisation which is logically progressed</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Excellent structure and organisation logically progressed</w:t>
            </w:r>
          </w:p>
        </w:tc>
        <w:tc>
          <w:tcPr>
            <w:tcW w:type="dxa" w:w="15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Outstanding structure and organisation logically progressed</w:t>
            </w:r>
          </w:p>
        </w:tc>
      </w:tr>
      <w:tr>
        <w:tblPrEx>
          <w:shd w:val="clear" w:color="auto" w:fill="cdd4e9"/>
        </w:tblPrEx>
        <w:trPr>
          <w:trHeight w:val="570" w:hRule="atLeast"/>
        </w:trPr>
        <w:tc>
          <w:tcPr>
            <w:tcW w:type="dxa" w:w="12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 xml:space="preserve">Overall presentation of material (including visual design) is incomplete or weak </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Overall presentation of material (including visual design) satisfactory</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Overall presentation of material (including visual design) is good</w:t>
            </w:r>
          </w:p>
        </w:tc>
        <w:tc>
          <w:tcPr>
            <w:tcW w:type="dxa" w:w="1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Overall presentation of material (including visual design) is very good</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Overall presentation of material (including visual design) is excellent</w:t>
            </w:r>
          </w:p>
        </w:tc>
        <w:tc>
          <w:tcPr>
            <w:tcW w:type="dxa" w:w="15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Overall presentation of material (including visual design) is original and outstanding</w:t>
            </w:r>
          </w:p>
        </w:tc>
      </w:tr>
      <w:tr>
        <w:tblPrEx>
          <w:shd w:val="clear" w:color="auto" w:fill="cdd4e9"/>
        </w:tblPrEx>
        <w:trPr>
          <w:trHeight w:val="430" w:hRule="atLeast"/>
        </w:trPr>
        <w:tc>
          <w:tcPr>
            <w:tcW w:type="dxa" w:w="12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 xml:space="preserve">Lack of clarity and difficult to follow </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Lack of clarity in oracy skills and weak flow in discussion</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Oracy is good and discussion has some structure</w:t>
            </w:r>
          </w:p>
        </w:tc>
        <w:tc>
          <w:tcPr>
            <w:tcW w:type="dxa" w:w="1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Oracy is very good and discussion is well structured</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 xml:space="preserve">Oracy is excellent and discussion is highly structured </w:t>
            </w:r>
          </w:p>
        </w:tc>
        <w:tc>
          <w:tcPr>
            <w:tcW w:type="dxa" w:w="15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Oracy is outstanding and discussion fully engages the listener</w:t>
            </w:r>
          </w:p>
        </w:tc>
      </w:tr>
      <w:tr>
        <w:tblPrEx>
          <w:shd w:val="clear" w:color="auto" w:fill="cdd4e9"/>
        </w:tblPrEx>
        <w:trPr>
          <w:trHeight w:val="710" w:hRule="atLeast"/>
        </w:trPr>
        <w:tc>
          <w:tcPr>
            <w:tcW w:type="dxa" w:w="12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 xml:space="preserve">Lack of eye contact and body language and totally dependent on notes </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Satisfactory eye contact, gesture and body language with some over reliance on notes</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Good eye contact, gesture and body language used to engage the audience; appropriate use of notes</w:t>
            </w:r>
          </w:p>
        </w:tc>
        <w:tc>
          <w:tcPr>
            <w:tcW w:type="dxa" w:w="1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Very good eye contact, gesture and body language used to engage and interest the audience</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Excellent eye contact,  gesture and body language used with effect on the audience</w:t>
            </w:r>
          </w:p>
        </w:tc>
        <w:tc>
          <w:tcPr>
            <w:tcW w:type="dxa" w:w="15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w:pPr>
            <w:r>
              <w:rPr>
                <w:rFonts w:ascii="Calibri Light" w:cs="Calibri Light" w:hAnsi="Calibri Light" w:eastAsia="Calibri Light"/>
                <w:sz w:val="12"/>
                <w:szCs w:val="12"/>
                <w:rtl w:val="0"/>
                <w:lang w:val="en-US"/>
              </w:rPr>
              <w:t>Outstanding eye contact,  gesture and body language used to fully capture the attention of the audience</w:t>
            </w:r>
          </w:p>
        </w:tc>
      </w:tr>
    </w:tbl>
    <w:p>
      <w:pPr>
        <w:pStyle w:val="Body"/>
        <w:jc w:val="both"/>
      </w:pPr>
    </w:p>
    <w:tbl>
      <w:tblPr>
        <w:tblW w:w="1059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0598"/>
      </w:tblGrid>
      <w:tr>
        <w:tblPrEx>
          <w:shd w:val="clear" w:color="auto" w:fill="cdd4e9"/>
        </w:tblPrEx>
        <w:trPr>
          <w:trHeight w:val="480" w:hRule="atLeast"/>
        </w:trPr>
        <w:tc>
          <w:tcPr>
            <w:tcW w:type="dxa" w:w="1059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8d8d8"/>
            <w:tcMar>
              <w:top w:type="dxa" w:w="80"/>
              <w:left w:type="dxa" w:w="80"/>
              <w:bottom w:type="dxa" w:w="80"/>
              <w:right w:type="dxa" w:w="80"/>
            </w:tcMar>
            <w:vAlign w:val="top"/>
          </w:tcPr>
          <w:p>
            <w:pPr>
              <w:pStyle w:val="Body"/>
              <w:jc w:val="center"/>
            </w:pPr>
            <w:r>
              <w:rPr>
                <w:rFonts w:ascii="Calibri" w:cs="Calibri" w:hAnsi="Calibri" w:eastAsia="Calibri"/>
                <w:b w:val="1"/>
                <w:bCs w:val="1"/>
                <w:sz w:val="40"/>
                <w:szCs w:val="40"/>
                <w:rtl w:val="0"/>
                <w:lang w:val="en-US"/>
              </w:rPr>
              <w:t>Student Self Evaluation Form</w:t>
            </w:r>
          </w:p>
        </w:tc>
      </w:tr>
    </w:tbl>
    <w:p>
      <w:pPr>
        <w:pStyle w:val="Body"/>
        <w:widowControl w:val="0"/>
        <w:jc w:val="both"/>
      </w:pPr>
    </w:p>
    <w:p>
      <w:pPr>
        <w:pStyle w:val="Body Text1"/>
        <w:tabs>
          <w:tab w:val="clear" w:pos="720"/>
          <w:tab w:val="clear" w:pos="1440"/>
        </w:tabs>
        <w:jc w:val="both"/>
        <w:rPr>
          <w:rFonts w:ascii="Calibri" w:cs="Calibri" w:hAnsi="Calibri" w:eastAsia="Calibri"/>
          <w:sz w:val="20"/>
          <w:szCs w:val="20"/>
        </w:rPr>
      </w:pPr>
    </w:p>
    <w:p>
      <w:pPr>
        <w:pStyle w:val="Body Text1"/>
        <w:tabs>
          <w:tab w:val="clear" w:pos="720"/>
          <w:tab w:val="clear" w:pos="1440"/>
        </w:tabs>
        <w:jc w:val="both"/>
        <w:sectPr>
          <w:headerReference w:type="default" r:id="rId7"/>
          <w:footerReference w:type="default" r:id="rId8"/>
          <w:pgSz w:w="11900" w:h="16840" w:orient="portrait"/>
          <w:pgMar w:top="720" w:right="720" w:bottom="720" w:left="720" w:header="706" w:footer="454"/>
          <w:bidi w:val="0"/>
        </w:sectPr>
      </w:pPr>
      <w:r>
        <w:rPr>
          <w:rFonts w:ascii="Calibri" w:cs="Calibri" w:hAnsi="Calibri" w:eastAsia="Calibri"/>
          <w:sz w:val="22"/>
          <w:szCs w:val="22"/>
          <w:rtl w:val="0"/>
          <w:lang w:val="en-US"/>
        </w:rPr>
        <w:t xml:space="preserve">This section repeats in brief the common assessment criteria detailed on previous pages. The </w:t>
      </w:r>
      <w:r>
        <w:rPr>
          <w:rFonts w:ascii="Calibri" w:cs="Calibri" w:hAnsi="Calibri" w:eastAsia="Calibri"/>
          <w:i w:val="1"/>
          <w:iCs w:val="1"/>
          <w:sz w:val="22"/>
          <w:szCs w:val="22"/>
          <w:rtl w:val="0"/>
          <w:lang w:val="en-US"/>
        </w:rPr>
        <w:t>extent</w:t>
      </w:r>
      <w:r>
        <w:rPr>
          <w:rFonts w:ascii="Calibri" w:cs="Calibri" w:hAnsi="Calibri" w:eastAsia="Calibri"/>
          <w:sz w:val="22"/>
          <w:szCs w:val="22"/>
          <w:rtl w:val="0"/>
          <w:lang w:val="en-US"/>
        </w:rPr>
        <w:t xml:space="preserve"> to which these are demonstrated by you determines your mark. Using these criteria, tick the box that best indicates the level of achievement you feel you have achieved with regard to each of them. </w:t>
      </w:r>
    </w:p>
    <w:tbl>
      <w:tblPr>
        <w:tblW w:w="894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889"/>
        <w:gridCol w:w="1008"/>
        <w:gridCol w:w="1013"/>
        <w:gridCol w:w="979"/>
        <w:gridCol w:w="977"/>
        <w:gridCol w:w="1070"/>
        <w:gridCol w:w="1009"/>
        <w:gridCol w:w="1004"/>
      </w:tblGrid>
      <w:tr>
        <w:tblPrEx>
          <w:shd w:val="clear" w:color="auto" w:fill="cdd4e9"/>
        </w:tblPrEx>
        <w:trPr>
          <w:trHeight w:val="250" w:hRule="atLeast"/>
        </w:trPr>
        <w:tc>
          <w:tcPr>
            <w:tcW w:type="dxa" w:w="188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pPr>
            <w:r>
              <w:rPr>
                <w:rFonts w:ascii="Calibri" w:cs="Calibri" w:hAnsi="Calibri" w:eastAsia="Calibri"/>
                <w:b w:val="1"/>
                <w:bCs w:val="1"/>
                <w:sz w:val="22"/>
                <w:szCs w:val="22"/>
                <w:rtl w:val="0"/>
                <w:lang w:val="en-US"/>
              </w:rPr>
              <w:t>Common Assessment Criteria Applied</w:t>
            </w:r>
          </w:p>
        </w:tc>
        <w:tc>
          <w:tcPr>
            <w:tcW w:type="dxa" w:w="7060"/>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pPr>
            <w:r>
              <w:rPr>
                <w:rFonts w:ascii="Calibri" w:cs="Calibri" w:hAnsi="Calibri" w:eastAsia="Calibri"/>
                <w:b w:val="1"/>
                <w:bCs w:val="1"/>
                <w:sz w:val="22"/>
                <w:szCs w:val="22"/>
                <w:rtl w:val="0"/>
                <w:lang w:val="en-US"/>
              </w:rPr>
              <w:t>Level of Achievement</w:t>
            </w:r>
          </w:p>
        </w:tc>
      </w:tr>
      <w:tr>
        <w:tblPrEx>
          <w:shd w:val="clear" w:color="auto" w:fill="cdd4e9"/>
        </w:tblPrEx>
        <w:trPr>
          <w:trHeight w:val="410" w:hRule="atLeast"/>
        </w:trPr>
        <w:tc>
          <w:tcPr>
            <w:tcW w:type="dxa" w:w="18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Pr>
          <w:p/>
        </w:tc>
        <w:tc>
          <w:tcPr>
            <w:tcW w:type="dxa" w:w="202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rPr>
                <w:rFonts w:ascii="Calibri" w:cs="Calibri" w:hAnsi="Calibri" w:eastAsia="Calibri"/>
                <w:b w:val="1"/>
                <w:bCs w:val="1"/>
                <w:sz w:val="18"/>
                <w:szCs w:val="18"/>
                <w:lang w:val="en-US"/>
              </w:rPr>
            </w:pPr>
          </w:p>
          <w:p>
            <w:pPr>
              <w:pStyle w:val="Body"/>
              <w:bidi w:val="0"/>
              <w:ind w:left="0" w:right="0" w:firstLine="0"/>
              <w:jc w:val="center"/>
              <w:rPr>
                <w:rtl w:val="0"/>
              </w:rPr>
            </w:pPr>
            <w:r>
              <w:rPr>
                <w:rFonts w:ascii="Calibri" w:cs="Calibri" w:hAnsi="Calibri" w:eastAsia="Calibri"/>
                <w:b w:val="1"/>
                <w:bCs w:val="1"/>
                <w:sz w:val="18"/>
                <w:szCs w:val="18"/>
                <w:rtl w:val="0"/>
                <w:lang w:val="en-US"/>
              </w:rPr>
              <w:t>REFER</w:t>
            </w:r>
          </w:p>
        </w:tc>
        <w:tc>
          <w:tcPr>
            <w:tcW w:type="dxa" w:w="9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rPr>
                <w:rFonts w:ascii="Calibri" w:cs="Calibri" w:hAnsi="Calibri" w:eastAsia="Calibri"/>
                <w:b w:val="1"/>
                <w:bCs w:val="1"/>
                <w:sz w:val="18"/>
                <w:szCs w:val="18"/>
                <w:lang w:val="en-US"/>
              </w:rPr>
            </w:pPr>
          </w:p>
          <w:p>
            <w:pPr>
              <w:pStyle w:val="Body"/>
              <w:bidi w:val="0"/>
              <w:ind w:left="0" w:right="0" w:firstLine="0"/>
              <w:jc w:val="center"/>
              <w:rPr>
                <w:rtl w:val="0"/>
              </w:rPr>
            </w:pPr>
            <w:r>
              <w:rPr>
                <w:rFonts w:ascii="Calibri" w:cs="Calibri" w:hAnsi="Calibri" w:eastAsia="Calibri"/>
                <w:b w:val="1"/>
                <w:bCs w:val="1"/>
                <w:sz w:val="18"/>
                <w:szCs w:val="18"/>
                <w:rtl w:val="0"/>
                <w:lang w:val="en-US"/>
              </w:rPr>
              <w:t>3</w:t>
            </w:r>
            <w:r>
              <w:rPr>
                <w:rFonts w:ascii="Calibri" w:cs="Calibri" w:hAnsi="Calibri" w:eastAsia="Calibri"/>
                <w:b w:val="1"/>
                <w:bCs w:val="1"/>
                <w:sz w:val="18"/>
                <w:szCs w:val="18"/>
                <w:vertAlign w:val="superscript"/>
                <w:rtl w:val="0"/>
                <w:lang w:val="en-US"/>
              </w:rPr>
              <w:t>rd</w:t>
            </w:r>
          </w:p>
        </w:tc>
        <w:tc>
          <w:tcPr>
            <w:tcW w:type="dxa" w:w="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rPr>
                <w:rFonts w:ascii="Calibri" w:cs="Calibri" w:hAnsi="Calibri" w:eastAsia="Calibri"/>
                <w:b w:val="1"/>
                <w:bCs w:val="1"/>
                <w:sz w:val="18"/>
                <w:szCs w:val="18"/>
                <w:lang w:val="en-US"/>
              </w:rPr>
            </w:pPr>
          </w:p>
          <w:p>
            <w:pPr>
              <w:pStyle w:val="Body"/>
              <w:bidi w:val="0"/>
              <w:ind w:left="0" w:right="0" w:firstLine="0"/>
              <w:jc w:val="center"/>
              <w:rPr>
                <w:rtl w:val="0"/>
              </w:rPr>
            </w:pPr>
            <w:r>
              <w:rPr>
                <w:rFonts w:ascii="Calibri" w:cs="Calibri" w:hAnsi="Calibri" w:eastAsia="Calibri"/>
                <w:b w:val="1"/>
                <w:bCs w:val="1"/>
                <w:sz w:val="18"/>
                <w:szCs w:val="18"/>
                <w:rtl w:val="0"/>
                <w:lang w:val="en-US"/>
              </w:rPr>
              <w:t>2:2</w:t>
            </w:r>
          </w:p>
        </w:tc>
        <w:tc>
          <w:tcPr>
            <w:tcW w:type="dxa" w:w="10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rPr>
                <w:rFonts w:ascii="Calibri" w:cs="Calibri" w:hAnsi="Calibri" w:eastAsia="Calibri"/>
                <w:b w:val="1"/>
                <w:bCs w:val="1"/>
                <w:sz w:val="18"/>
                <w:szCs w:val="18"/>
                <w:lang w:val="en-US"/>
              </w:rPr>
            </w:pPr>
          </w:p>
          <w:p>
            <w:pPr>
              <w:pStyle w:val="Body"/>
              <w:bidi w:val="0"/>
              <w:ind w:left="0" w:right="0" w:firstLine="0"/>
              <w:jc w:val="center"/>
              <w:rPr>
                <w:rtl w:val="0"/>
              </w:rPr>
            </w:pPr>
            <w:r>
              <w:rPr>
                <w:rFonts w:ascii="Calibri" w:cs="Calibri" w:hAnsi="Calibri" w:eastAsia="Calibri"/>
                <w:b w:val="1"/>
                <w:bCs w:val="1"/>
                <w:sz w:val="18"/>
                <w:szCs w:val="18"/>
                <w:rtl w:val="0"/>
                <w:lang w:val="en-US"/>
              </w:rPr>
              <w:t>2:1</w:t>
            </w:r>
          </w:p>
        </w:tc>
        <w:tc>
          <w:tcPr>
            <w:tcW w:type="dxa" w:w="1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rPr>
                <w:rFonts w:ascii="Calibri" w:cs="Calibri" w:hAnsi="Calibri" w:eastAsia="Calibri"/>
                <w:b w:val="1"/>
                <w:bCs w:val="1"/>
                <w:sz w:val="18"/>
                <w:szCs w:val="18"/>
                <w:lang w:val="en-US"/>
              </w:rPr>
            </w:pPr>
          </w:p>
          <w:p>
            <w:pPr>
              <w:pStyle w:val="Body"/>
              <w:bidi w:val="0"/>
              <w:ind w:left="0" w:right="0" w:firstLine="0"/>
              <w:jc w:val="center"/>
              <w:rPr>
                <w:rtl w:val="0"/>
              </w:rPr>
            </w:pPr>
            <w:r>
              <w:rPr>
                <w:rFonts w:ascii="Calibri" w:cs="Calibri" w:hAnsi="Calibri" w:eastAsia="Calibri"/>
                <w:b w:val="1"/>
                <w:bCs w:val="1"/>
                <w:sz w:val="18"/>
                <w:szCs w:val="18"/>
                <w:rtl w:val="0"/>
                <w:lang w:val="en-US"/>
              </w:rPr>
              <w:t>1</w:t>
            </w:r>
            <w:r>
              <w:rPr>
                <w:rFonts w:ascii="Calibri" w:cs="Calibri" w:hAnsi="Calibri" w:eastAsia="Calibri"/>
                <w:b w:val="1"/>
                <w:bCs w:val="1"/>
                <w:sz w:val="18"/>
                <w:szCs w:val="18"/>
                <w:vertAlign w:val="superscript"/>
                <w:rtl w:val="0"/>
                <w:lang w:val="en-US"/>
              </w:rPr>
              <w:t>st</w:t>
            </w:r>
          </w:p>
        </w:tc>
        <w:tc>
          <w:tcPr>
            <w:tcW w:type="dxa" w:w="10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rPr>
                <w:rFonts w:ascii="Calibri" w:cs="Calibri" w:hAnsi="Calibri" w:eastAsia="Calibri"/>
                <w:b w:val="1"/>
                <w:bCs w:val="1"/>
                <w:sz w:val="18"/>
                <w:szCs w:val="18"/>
                <w:lang w:val="en-US"/>
              </w:rPr>
            </w:pPr>
          </w:p>
          <w:p>
            <w:pPr>
              <w:pStyle w:val="Body"/>
              <w:bidi w:val="0"/>
              <w:ind w:left="0" w:right="0" w:firstLine="0"/>
              <w:jc w:val="center"/>
              <w:rPr>
                <w:rtl w:val="0"/>
              </w:rPr>
            </w:pPr>
            <w:r>
              <w:rPr>
                <w:rFonts w:ascii="Calibri" w:cs="Calibri" w:hAnsi="Calibri" w:eastAsia="Calibri"/>
                <w:b w:val="1"/>
                <w:bCs w:val="1"/>
                <w:sz w:val="18"/>
                <w:szCs w:val="18"/>
                <w:rtl w:val="0"/>
                <w:lang w:val="en-US"/>
              </w:rPr>
              <w:t>1</w:t>
            </w:r>
            <w:r>
              <w:rPr>
                <w:rFonts w:ascii="Calibri" w:cs="Calibri" w:hAnsi="Calibri" w:eastAsia="Calibri"/>
                <w:b w:val="1"/>
                <w:bCs w:val="1"/>
                <w:sz w:val="18"/>
                <w:szCs w:val="18"/>
                <w:vertAlign w:val="superscript"/>
                <w:rtl w:val="0"/>
                <w:lang w:val="en-US"/>
              </w:rPr>
              <w:t>st</w:t>
            </w:r>
          </w:p>
        </w:tc>
      </w:tr>
      <w:tr>
        <w:tblPrEx>
          <w:shd w:val="clear" w:color="auto" w:fill="cdd4e9"/>
        </w:tblPrEx>
        <w:trPr>
          <w:trHeight w:val="300" w:hRule="atLeast"/>
        </w:trPr>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spacing w:after="120"/>
              <w:jc w:val="center"/>
            </w:pPr>
            <w:r>
              <w:rPr>
                <w:rFonts w:ascii="Calibri" w:cs="Calibri" w:hAnsi="Calibri" w:eastAsia="Calibri"/>
                <w:b w:val="1"/>
                <w:bCs w:val="1"/>
                <w:sz w:val="12"/>
                <w:szCs w:val="12"/>
                <w:rtl w:val="0"/>
                <w:lang w:val="en-US"/>
              </w:rPr>
              <w:t>OUTRIGHT FAIL</w:t>
            </w:r>
          </w:p>
        </w:tc>
        <w:tc>
          <w:tcPr>
            <w:tcW w:type="dxa" w:w="10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spacing w:after="120"/>
              <w:jc w:val="center"/>
            </w:pPr>
            <w:r>
              <w:rPr>
                <w:rFonts w:ascii="Calibri" w:cs="Calibri" w:hAnsi="Calibri" w:eastAsia="Calibri"/>
                <w:b w:val="1"/>
                <w:bCs w:val="1"/>
                <w:sz w:val="12"/>
                <w:szCs w:val="12"/>
                <w:rtl w:val="0"/>
                <w:lang w:val="en-US"/>
              </w:rPr>
              <w:t>UNSATISFACTORY</w:t>
            </w:r>
          </w:p>
        </w:tc>
        <w:tc>
          <w:tcPr>
            <w:tcW w:type="dxa" w:w="9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spacing w:after="120"/>
              <w:jc w:val="center"/>
            </w:pPr>
            <w:r>
              <w:rPr>
                <w:rFonts w:ascii="Calibri" w:cs="Calibri" w:hAnsi="Calibri" w:eastAsia="Calibri"/>
                <w:b w:val="1"/>
                <w:bCs w:val="1"/>
                <w:sz w:val="12"/>
                <w:szCs w:val="12"/>
                <w:rtl w:val="0"/>
                <w:lang w:val="en-US"/>
              </w:rPr>
              <w:t>SATISFACTORY</w:t>
            </w:r>
          </w:p>
        </w:tc>
        <w:tc>
          <w:tcPr>
            <w:tcW w:type="dxa" w:w="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spacing w:after="120"/>
              <w:jc w:val="center"/>
            </w:pPr>
            <w:r>
              <w:rPr>
                <w:rFonts w:ascii="Calibri" w:cs="Calibri" w:hAnsi="Calibri" w:eastAsia="Calibri"/>
                <w:b w:val="1"/>
                <w:bCs w:val="1"/>
                <w:sz w:val="12"/>
                <w:szCs w:val="12"/>
                <w:rtl w:val="0"/>
                <w:lang w:val="en-US"/>
              </w:rPr>
              <w:t>GOOD</w:t>
            </w:r>
          </w:p>
        </w:tc>
        <w:tc>
          <w:tcPr>
            <w:tcW w:type="dxa" w:w="10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spacing w:after="120"/>
              <w:jc w:val="center"/>
            </w:pPr>
            <w:r>
              <w:rPr>
                <w:rFonts w:ascii="Calibri" w:cs="Calibri" w:hAnsi="Calibri" w:eastAsia="Calibri"/>
                <w:b w:val="1"/>
                <w:bCs w:val="1"/>
                <w:sz w:val="12"/>
                <w:szCs w:val="12"/>
                <w:rtl w:val="0"/>
                <w:lang w:val="en-US"/>
              </w:rPr>
              <w:t>VERY GOOD</w:t>
            </w:r>
          </w:p>
        </w:tc>
        <w:tc>
          <w:tcPr>
            <w:tcW w:type="dxa" w:w="1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spacing w:after="120"/>
              <w:jc w:val="center"/>
            </w:pPr>
            <w:r>
              <w:rPr>
                <w:rFonts w:ascii="Calibri" w:cs="Calibri" w:hAnsi="Calibri" w:eastAsia="Calibri"/>
                <w:b w:val="1"/>
                <w:bCs w:val="1"/>
                <w:sz w:val="12"/>
                <w:szCs w:val="12"/>
                <w:rtl w:val="0"/>
                <w:lang w:val="en-US"/>
              </w:rPr>
              <w:t>EXCELLENT</w:t>
            </w:r>
          </w:p>
        </w:tc>
        <w:tc>
          <w:tcPr>
            <w:tcW w:type="dxa" w:w="10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spacing w:after="120"/>
              <w:jc w:val="center"/>
            </w:pPr>
            <w:r>
              <w:rPr>
                <w:rFonts w:ascii="Calibri" w:cs="Calibri" w:hAnsi="Calibri" w:eastAsia="Calibri"/>
                <w:b w:val="1"/>
                <w:bCs w:val="1"/>
                <w:sz w:val="12"/>
                <w:szCs w:val="12"/>
                <w:rtl w:val="0"/>
                <w:lang w:val="en-US"/>
              </w:rPr>
              <w:t>EXCEPTIONAL</w:t>
            </w:r>
          </w:p>
        </w:tc>
      </w:tr>
      <w:tr>
        <w:tblPrEx>
          <w:shd w:val="clear" w:color="auto" w:fill="cdd4e9"/>
        </w:tblPrEx>
        <w:trPr>
          <w:trHeight w:val="300" w:hRule="atLeast"/>
        </w:trPr>
        <w:tc>
          <w:tcPr>
            <w:tcW w:type="dxa" w:w="188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libri" w:cs="Calibri" w:hAnsi="Calibri" w:eastAsia="Calibri"/>
                <w:b w:val="1"/>
                <w:bCs w:val="1"/>
                <w:sz w:val="24"/>
                <w:szCs w:val="24"/>
                <w:rtl w:val="0"/>
                <w:lang w:val="en-US"/>
              </w:rPr>
              <w:t xml:space="preserve">1. Subject Knowledge and Understanding </w:t>
            </w:r>
            <w:r>
              <w:rPr>
                <w:rFonts w:ascii="Calibri" w:cs="Calibri" w:hAnsi="Calibri" w:eastAsia="Calibri"/>
                <w:sz w:val="18"/>
                <w:szCs w:val="18"/>
                <w:rtl w:val="0"/>
                <w:lang w:val="en-US"/>
              </w:rPr>
              <w:t>(which includes using research-informed literature and knowledge and understanding of the subject)</w:t>
            </w: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sz w:val="18"/>
                <w:szCs w:val="18"/>
                <w:rtl w:val="0"/>
                <w:lang w:val="en-US"/>
              </w:rPr>
              <w:t>0-29%</w:t>
            </w:r>
          </w:p>
        </w:tc>
        <w:tc>
          <w:tcPr>
            <w:tcW w:type="dxa" w:w="10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sz w:val="18"/>
                <w:szCs w:val="18"/>
                <w:rtl w:val="0"/>
                <w:lang w:val="en-US"/>
              </w:rPr>
              <w:t>30-39%</w:t>
            </w:r>
          </w:p>
        </w:tc>
        <w:tc>
          <w:tcPr>
            <w:tcW w:type="dxa" w:w="9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b w:val="1"/>
                <w:bCs w:val="1"/>
                <w:sz w:val="18"/>
                <w:szCs w:val="18"/>
                <w:rtl w:val="0"/>
                <w:lang w:val="en-US"/>
              </w:rPr>
              <w:t>40-49%</w:t>
            </w:r>
          </w:p>
        </w:tc>
        <w:tc>
          <w:tcPr>
            <w:tcW w:type="dxa" w:w="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b w:val="1"/>
                <w:bCs w:val="1"/>
                <w:sz w:val="18"/>
                <w:szCs w:val="18"/>
                <w:rtl w:val="0"/>
                <w:lang w:val="en-US"/>
              </w:rPr>
              <w:t>50-59%</w:t>
            </w:r>
          </w:p>
        </w:tc>
        <w:tc>
          <w:tcPr>
            <w:tcW w:type="dxa" w:w="10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b w:val="1"/>
                <w:bCs w:val="1"/>
                <w:sz w:val="18"/>
                <w:szCs w:val="18"/>
                <w:rtl w:val="0"/>
                <w:lang w:val="en-US"/>
              </w:rPr>
              <w:t>60-69%</w:t>
            </w:r>
          </w:p>
        </w:tc>
        <w:tc>
          <w:tcPr>
            <w:tcW w:type="dxa" w:w="1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b w:val="1"/>
                <w:bCs w:val="1"/>
                <w:sz w:val="18"/>
                <w:szCs w:val="18"/>
                <w:rtl w:val="0"/>
                <w:lang w:val="en-US"/>
              </w:rPr>
              <w:t>70-79%</w:t>
            </w:r>
          </w:p>
        </w:tc>
        <w:tc>
          <w:tcPr>
            <w:tcW w:type="dxa" w:w="10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b w:val="1"/>
                <w:bCs w:val="1"/>
                <w:sz w:val="18"/>
                <w:szCs w:val="18"/>
                <w:rtl w:val="0"/>
                <w:lang w:val="en-US"/>
              </w:rPr>
              <w:t>80-100%</w:t>
            </w:r>
          </w:p>
        </w:tc>
      </w:tr>
      <w:tr>
        <w:tblPrEx>
          <w:shd w:val="clear" w:color="auto" w:fill="cdd4e9"/>
        </w:tblPrEx>
        <w:trPr>
          <w:trHeight w:val="1590" w:hRule="atLeast"/>
        </w:trPr>
        <w:tc>
          <w:tcPr>
            <w:tcW w:type="dxa" w:w="18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Unicode MS" w:cs="Arial Unicode MS" w:hAnsi="Arial Unicode MS" w:eastAsia="Arial Unicode MS" w:hint="default"/>
                <w:b w:val="0"/>
                <w:bCs w:val="0"/>
                <w:i w:val="0"/>
                <w:iCs w:val="0"/>
                <w:rtl w:val="0"/>
                <w:lang w:val="en-US"/>
              </w:rPr>
              <w:t>□</w:t>
            </w:r>
          </w:p>
        </w:tc>
        <w:tc>
          <w:tcPr>
            <w:tcW w:type="dxa" w:w="10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Unicode MS" w:cs="Arial Unicode MS" w:hAnsi="Arial Unicode MS" w:eastAsia="Arial Unicode MS" w:hint="default"/>
                <w:b w:val="0"/>
                <w:bCs w:val="0"/>
                <w:i w:val="0"/>
                <w:iCs w:val="0"/>
                <w:rtl w:val="0"/>
                <w:lang w:val="en-US"/>
              </w:rPr>
              <w:t>□</w:t>
            </w:r>
          </w:p>
        </w:tc>
        <w:tc>
          <w:tcPr>
            <w:tcW w:type="dxa" w:w="9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Unicode MS" w:cs="Arial Unicode MS" w:hAnsi="Arial Unicode MS" w:eastAsia="Arial Unicode MS" w:hint="default"/>
                <w:b w:val="0"/>
                <w:bCs w:val="0"/>
                <w:i w:val="0"/>
                <w:iCs w:val="0"/>
                <w:rtl w:val="0"/>
                <w:lang w:val="en-US"/>
              </w:rPr>
              <w:t>□</w:t>
            </w:r>
          </w:p>
        </w:tc>
        <w:tc>
          <w:tcPr>
            <w:tcW w:type="dxa" w:w="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Unicode MS" w:cs="Arial Unicode MS" w:hAnsi="Arial Unicode MS" w:eastAsia="Arial Unicode MS" w:hint="default"/>
                <w:b w:val="0"/>
                <w:bCs w:val="0"/>
                <w:i w:val="0"/>
                <w:iCs w:val="0"/>
                <w:rtl w:val="0"/>
                <w:lang w:val="en-US"/>
              </w:rPr>
              <w:t>□</w:t>
            </w:r>
            <w:r>
              <w:rPr>
                <w:rFonts w:ascii="Arial Unicode MS" w:cs="Arial Unicode MS" w:hAnsi="Arial Unicode MS" w:eastAsia="Arial Unicode MS" w:hint="default"/>
                <w:b w:val="0"/>
                <w:bCs w:val="0"/>
                <w:i w:val="0"/>
                <w:iCs w:val="0"/>
                <w:rtl w:val="0"/>
                <w:lang w:val="en-US"/>
              </w:rPr>
              <w:t>✓</w:t>
            </w:r>
          </w:p>
        </w:tc>
        <w:tc>
          <w:tcPr>
            <w:tcW w:type="dxa" w:w="10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Unicode MS" w:cs="Arial Unicode MS" w:hAnsi="Arial Unicode MS" w:eastAsia="Arial Unicode MS" w:hint="default"/>
                <w:b w:val="0"/>
                <w:bCs w:val="0"/>
                <w:i w:val="0"/>
                <w:iCs w:val="0"/>
                <w:rtl w:val="0"/>
                <w:lang w:val="en-US"/>
              </w:rPr>
              <w:t>□</w:t>
            </w:r>
          </w:p>
        </w:tc>
        <w:tc>
          <w:tcPr>
            <w:tcW w:type="dxa" w:w="1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Unicode MS" w:cs="Arial Unicode MS" w:hAnsi="Arial Unicode MS" w:eastAsia="Arial Unicode MS" w:hint="default"/>
                <w:b w:val="0"/>
                <w:bCs w:val="0"/>
                <w:i w:val="0"/>
                <w:iCs w:val="0"/>
                <w:rtl w:val="0"/>
                <w:lang w:val="en-US"/>
              </w:rPr>
              <w:t>□</w:t>
            </w:r>
          </w:p>
        </w:tc>
        <w:tc>
          <w:tcPr>
            <w:tcW w:type="dxa" w:w="10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Unicode MS" w:cs="Arial Unicode MS" w:hAnsi="Arial Unicode MS" w:eastAsia="Arial Unicode MS" w:hint="default"/>
                <w:b w:val="0"/>
                <w:bCs w:val="0"/>
                <w:i w:val="0"/>
                <w:iCs w:val="0"/>
                <w:sz w:val="24"/>
                <w:szCs w:val="24"/>
                <w:rtl w:val="0"/>
                <w:lang w:val="en-US"/>
              </w:rPr>
              <w:t>□</w:t>
            </w:r>
          </w:p>
        </w:tc>
      </w:tr>
      <w:tr>
        <w:tblPrEx>
          <w:shd w:val="clear" w:color="auto" w:fill="cdd4e9"/>
        </w:tblPrEx>
        <w:trPr>
          <w:trHeight w:val="300" w:hRule="atLeast"/>
        </w:trPr>
        <w:tc>
          <w:tcPr>
            <w:tcW w:type="dxa" w:w="188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libri" w:cs="Calibri" w:hAnsi="Calibri" w:eastAsia="Calibri"/>
                <w:b w:val="1"/>
                <w:bCs w:val="1"/>
                <w:rtl w:val="0"/>
                <w:lang w:val="en-US"/>
              </w:rPr>
              <w:t xml:space="preserve">2. Intellectual Skills </w:t>
            </w:r>
            <w:r>
              <w:rPr>
                <w:rFonts w:ascii="Calibri" w:cs="Calibri" w:hAnsi="Calibri" w:eastAsia="Calibri"/>
                <w:b w:val="0"/>
                <w:bCs w:val="0"/>
                <w:sz w:val="18"/>
                <w:szCs w:val="18"/>
                <w:rtl w:val="0"/>
                <w:lang w:val="en-US"/>
              </w:rPr>
              <w:t>(Analysis)</w:t>
            </w: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sz w:val="18"/>
                <w:szCs w:val="18"/>
                <w:rtl w:val="0"/>
                <w:lang w:val="en-US"/>
              </w:rPr>
              <w:t>0-29%</w:t>
            </w:r>
          </w:p>
        </w:tc>
        <w:tc>
          <w:tcPr>
            <w:tcW w:type="dxa" w:w="10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sz w:val="18"/>
                <w:szCs w:val="18"/>
                <w:rtl w:val="0"/>
                <w:lang w:val="en-US"/>
              </w:rPr>
              <w:t>30-39%</w:t>
            </w:r>
          </w:p>
        </w:tc>
        <w:tc>
          <w:tcPr>
            <w:tcW w:type="dxa" w:w="9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b w:val="1"/>
                <w:bCs w:val="1"/>
                <w:sz w:val="18"/>
                <w:szCs w:val="18"/>
                <w:rtl w:val="0"/>
                <w:lang w:val="en-US"/>
              </w:rPr>
              <w:t>40-49%</w:t>
            </w:r>
          </w:p>
        </w:tc>
        <w:tc>
          <w:tcPr>
            <w:tcW w:type="dxa" w:w="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b w:val="1"/>
                <w:bCs w:val="1"/>
                <w:sz w:val="18"/>
                <w:szCs w:val="18"/>
                <w:rtl w:val="0"/>
                <w:lang w:val="en-US"/>
              </w:rPr>
              <w:t>50-59%</w:t>
            </w:r>
          </w:p>
        </w:tc>
        <w:tc>
          <w:tcPr>
            <w:tcW w:type="dxa" w:w="10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b w:val="1"/>
                <w:bCs w:val="1"/>
                <w:sz w:val="18"/>
                <w:szCs w:val="18"/>
                <w:rtl w:val="0"/>
                <w:lang w:val="en-US"/>
              </w:rPr>
              <w:t>60-69%</w:t>
            </w:r>
          </w:p>
        </w:tc>
        <w:tc>
          <w:tcPr>
            <w:tcW w:type="dxa" w:w="1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b w:val="1"/>
                <w:bCs w:val="1"/>
                <w:sz w:val="18"/>
                <w:szCs w:val="18"/>
                <w:rtl w:val="0"/>
                <w:lang w:val="en-US"/>
              </w:rPr>
              <w:t>70-79%</w:t>
            </w:r>
          </w:p>
        </w:tc>
        <w:tc>
          <w:tcPr>
            <w:tcW w:type="dxa" w:w="10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b w:val="1"/>
                <w:bCs w:val="1"/>
                <w:sz w:val="18"/>
                <w:szCs w:val="18"/>
                <w:rtl w:val="0"/>
                <w:lang w:val="en-US"/>
              </w:rPr>
              <w:t>80-100%</w:t>
            </w:r>
          </w:p>
        </w:tc>
      </w:tr>
      <w:tr>
        <w:tblPrEx>
          <w:shd w:val="clear" w:color="auto" w:fill="cdd4e9"/>
        </w:tblPrEx>
        <w:trPr>
          <w:trHeight w:val="797" w:hRule="atLeast"/>
        </w:trPr>
        <w:tc>
          <w:tcPr>
            <w:tcW w:type="dxa" w:w="18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Unicode MS" w:cs="Arial Unicode MS" w:hAnsi="Arial Unicode MS" w:eastAsia="Arial Unicode MS" w:hint="default"/>
                <w:b w:val="0"/>
                <w:bCs w:val="0"/>
                <w:i w:val="0"/>
                <w:iCs w:val="0"/>
                <w:rtl w:val="0"/>
                <w:lang w:val="en-US"/>
              </w:rPr>
              <w:t>□</w:t>
            </w:r>
          </w:p>
        </w:tc>
        <w:tc>
          <w:tcPr>
            <w:tcW w:type="dxa" w:w="10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Unicode MS" w:cs="Arial Unicode MS" w:hAnsi="Arial Unicode MS" w:eastAsia="Arial Unicode MS" w:hint="default"/>
                <w:b w:val="0"/>
                <w:bCs w:val="0"/>
                <w:i w:val="0"/>
                <w:iCs w:val="0"/>
                <w:rtl w:val="0"/>
                <w:lang w:val="en-US"/>
              </w:rPr>
              <w:t>□</w:t>
            </w:r>
          </w:p>
        </w:tc>
        <w:tc>
          <w:tcPr>
            <w:tcW w:type="dxa" w:w="9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Unicode MS" w:cs="Arial Unicode MS" w:hAnsi="Arial Unicode MS" w:eastAsia="Arial Unicode MS" w:hint="default"/>
                <w:b w:val="0"/>
                <w:bCs w:val="0"/>
                <w:i w:val="0"/>
                <w:iCs w:val="0"/>
                <w:rtl w:val="0"/>
                <w:lang w:val="en-US"/>
              </w:rPr>
              <w:t>□</w:t>
            </w:r>
          </w:p>
        </w:tc>
        <w:tc>
          <w:tcPr>
            <w:tcW w:type="dxa" w:w="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Unicode MS" w:cs="Arial Unicode MS" w:hAnsi="Arial Unicode MS" w:eastAsia="Arial Unicode MS" w:hint="default"/>
                <w:b w:val="0"/>
                <w:bCs w:val="0"/>
                <w:i w:val="0"/>
                <w:iCs w:val="0"/>
                <w:rtl w:val="0"/>
                <w:lang w:val="en-US"/>
              </w:rPr>
              <w:t>□</w:t>
            </w:r>
          </w:p>
        </w:tc>
        <w:tc>
          <w:tcPr>
            <w:tcW w:type="dxa" w:w="10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Unicode MS" w:cs="Arial Unicode MS" w:hAnsi="Arial Unicode MS" w:eastAsia="Arial Unicode MS" w:hint="default"/>
                <w:b w:val="0"/>
                <w:bCs w:val="0"/>
                <w:i w:val="0"/>
                <w:iCs w:val="0"/>
                <w:rtl w:val="0"/>
                <w:lang w:val="en-US"/>
              </w:rPr>
              <w:t>□</w:t>
            </w:r>
            <w:r>
              <w:rPr>
                <w:rFonts w:ascii="Arial Unicode MS" w:cs="Arial Unicode MS" w:hAnsi="Arial Unicode MS" w:eastAsia="Arial Unicode MS" w:hint="default"/>
                <w:b w:val="0"/>
                <w:bCs w:val="0"/>
                <w:i w:val="0"/>
                <w:iCs w:val="0"/>
                <w:rtl w:val="0"/>
                <w:lang w:val="en-US"/>
              </w:rPr>
              <w:t>✓</w:t>
            </w:r>
          </w:p>
        </w:tc>
        <w:tc>
          <w:tcPr>
            <w:tcW w:type="dxa" w:w="1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Unicode MS" w:cs="Arial Unicode MS" w:hAnsi="Arial Unicode MS" w:eastAsia="Arial Unicode MS" w:hint="default"/>
                <w:b w:val="0"/>
                <w:bCs w:val="0"/>
                <w:i w:val="0"/>
                <w:iCs w:val="0"/>
                <w:rtl w:val="0"/>
                <w:lang w:val="en-US"/>
              </w:rPr>
              <w:t>□</w:t>
            </w:r>
          </w:p>
        </w:tc>
        <w:tc>
          <w:tcPr>
            <w:tcW w:type="dxa" w:w="10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Unicode MS" w:cs="Arial Unicode MS" w:hAnsi="Arial Unicode MS" w:eastAsia="Arial Unicode MS" w:hint="default"/>
                <w:b w:val="0"/>
                <w:bCs w:val="0"/>
                <w:i w:val="0"/>
                <w:iCs w:val="0"/>
                <w:sz w:val="24"/>
                <w:szCs w:val="24"/>
                <w:rtl w:val="0"/>
                <w:lang w:val="en-US"/>
              </w:rPr>
              <w:t>□</w:t>
            </w:r>
          </w:p>
        </w:tc>
      </w:tr>
      <w:tr>
        <w:tblPrEx>
          <w:shd w:val="clear" w:color="auto" w:fill="cdd4e9"/>
        </w:tblPrEx>
        <w:trPr>
          <w:trHeight w:val="300" w:hRule="atLeast"/>
        </w:trPr>
        <w:tc>
          <w:tcPr>
            <w:tcW w:type="dxa" w:w="188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Calibri" w:cs="Calibri" w:hAnsi="Calibri" w:eastAsia="Calibri"/>
                <w:b w:val="1"/>
                <w:bCs w:val="1"/>
              </w:rPr>
            </w:pPr>
            <w:r>
              <w:rPr>
                <w:rFonts w:ascii="Calibri" w:cs="Calibri" w:hAnsi="Calibri" w:eastAsia="Calibri"/>
                <w:b w:val="1"/>
                <w:bCs w:val="1"/>
                <w:rtl w:val="0"/>
                <w:lang w:val="en-US"/>
              </w:rPr>
              <w:t>3. Pedagogic and Professional Applications</w:t>
            </w:r>
          </w:p>
          <w:p>
            <w:pPr>
              <w:pStyle w:val="Body"/>
              <w:bidi w:val="0"/>
              <w:ind w:left="0" w:right="0" w:firstLine="0"/>
              <w:jc w:val="left"/>
              <w:rPr>
                <w:rtl w:val="0"/>
              </w:rPr>
            </w:pPr>
            <w:r>
              <w:rPr>
                <w:rFonts w:ascii="Calibri" w:cs="Calibri" w:hAnsi="Calibri" w:eastAsia="Calibri"/>
                <w:sz w:val="18"/>
                <w:szCs w:val="18"/>
                <w:rtl w:val="0"/>
                <w:lang w:val="en-US"/>
              </w:rPr>
              <w:t>(Practical Application and Deployment)</w:t>
            </w: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sz w:val="18"/>
                <w:szCs w:val="18"/>
                <w:rtl w:val="0"/>
                <w:lang w:val="en-US"/>
              </w:rPr>
              <w:t>0-29%</w:t>
            </w:r>
          </w:p>
        </w:tc>
        <w:tc>
          <w:tcPr>
            <w:tcW w:type="dxa" w:w="10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sz w:val="18"/>
                <w:szCs w:val="18"/>
                <w:rtl w:val="0"/>
                <w:lang w:val="en-US"/>
              </w:rPr>
              <w:t>30-39%</w:t>
            </w:r>
          </w:p>
        </w:tc>
        <w:tc>
          <w:tcPr>
            <w:tcW w:type="dxa" w:w="9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b w:val="1"/>
                <w:bCs w:val="1"/>
                <w:sz w:val="18"/>
                <w:szCs w:val="18"/>
                <w:rtl w:val="0"/>
                <w:lang w:val="en-US"/>
              </w:rPr>
              <w:t>40-49%</w:t>
            </w:r>
          </w:p>
        </w:tc>
        <w:tc>
          <w:tcPr>
            <w:tcW w:type="dxa" w:w="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b w:val="1"/>
                <w:bCs w:val="1"/>
                <w:sz w:val="18"/>
                <w:szCs w:val="18"/>
                <w:rtl w:val="0"/>
                <w:lang w:val="en-US"/>
              </w:rPr>
              <w:t>50-59%</w:t>
            </w:r>
          </w:p>
        </w:tc>
        <w:tc>
          <w:tcPr>
            <w:tcW w:type="dxa" w:w="10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b w:val="1"/>
                <w:bCs w:val="1"/>
                <w:sz w:val="18"/>
                <w:szCs w:val="18"/>
                <w:rtl w:val="0"/>
                <w:lang w:val="en-US"/>
              </w:rPr>
              <w:t>60-69%</w:t>
            </w:r>
          </w:p>
        </w:tc>
        <w:tc>
          <w:tcPr>
            <w:tcW w:type="dxa" w:w="1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b w:val="1"/>
                <w:bCs w:val="1"/>
                <w:sz w:val="18"/>
                <w:szCs w:val="18"/>
                <w:rtl w:val="0"/>
                <w:lang w:val="en-US"/>
              </w:rPr>
              <w:t>70-79%</w:t>
            </w:r>
          </w:p>
        </w:tc>
        <w:tc>
          <w:tcPr>
            <w:tcW w:type="dxa" w:w="10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b w:val="1"/>
                <w:bCs w:val="1"/>
                <w:sz w:val="18"/>
                <w:szCs w:val="18"/>
                <w:rtl w:val="0"/>
                <w:lang w:val="en-US"/>
              </w:rPr>
              <w:t>80-100%</w:t>
            </w:r>
          </w:p>
        </w:tc>
      </w:tr>
      <w:tr>
        <w:tblPrEx>
          <w:shd w:val="clear" w:color="auto" w:fill="cdd4e9"/>
        </w:tblPrEx>
        <w:trPr>
          <w:trHeight w:val="1270" w:hRule="atLeast"/>
        </w:trPr>
        <w:tc>
          <w:tcPr>
            <w:tcW w:type="dxa" w:w="18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Unicode MS" w:cs="Arial Unicode MS" w:hAnsi="Arial Unicode MS" w:eastAsia="Arial Unicode MS" w:hint="default"/>
                <w:b w:val="0"/>
                <w:bCs w:val="0"/>
                <w:i w:val="0"/>
                <w:iCs w:val="0"/>
                <w:rtl w:val="0"/>
                <w:lang w:val="en-US"/>
              </w:rPr>
              <w:t>□</w:t>
            </w:r>
          </w:p>
        </w:tc>
        <w:tc>
          <w:tcPr>
            <w:tcW w:type="dxa" w:w="10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Unicode MS" w:cs="Arial Unicode MS" w:hAnsi="Arial Unicode MS" w:eastAsia="Arial Unicode MS" w:hint="default"/>
                <w:b w:val="0"/>
                <w:bCs w:val="0"/>
                <w:i w:val="0"/>
                <w:iCs w:val="0"/>
                <w:rtl w:val="0"/>
                <w:lang w:val="en-US"/>
              </w:rPr>
              <w:t>□</w:t>
            </w:r>
          </w:p>
        </w:tc>
        <w:tc>
          <w:tcPr>
            <w:tcW w:type="dxa" w:w="9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Unicode MS" w:cs="Arial Unicode MS" w:hAnsi="Arial Unicode MS" w:eastAsia="Arial Unicode MS" w:hint="default"/>
                <w:b w:val="0"/>
                <w:bCs w:val="0"/>
                <w:i w:val="0"/>
                <w:iCs w:val="0"/>
                <w:rtl w:val="0"/>
                <w:lang w:val="en-US"/>
              </w:rPr>
              <w:t>□</w:t>
            </w:r>
          </w:p>
        </w:tc>
        <w:tc>
          <w:tcPr>
            <w:tcW w:type="dxa" w:w="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Unicode MS" w:cs="Arial Unicode MS" w:hAnsi="Arial Unicode MS" w:eastAsia="Arial Unicode MS" w:hint="default"/>
                <w:b w:val="0"/>
                <w:bCs w:val="0"/>
                <w:i w:val="0"/>
                <w:iCs w:val="0"/>
                <w:rtl w:val="0"/>
                <w:lang w:val="en-US"/>
              </w:rPr>
              <w:t>□</w:t>
            </w:r>
            <w:r>
              <w:rPr>
                <w:rFonts w:ascii="Arial Unicode MS" w:cs="Arial Unicode MS" w:hAnsi="Arial Unicode MS" w:eastAsia="Arial Unicode MS" w:hint="default"/>
                <w:b w:val="0"/>
                <w:bCs w:val="0"/>
                <w:i w:val="0"/>
                <w:iCs w:val="0"/>
                <w:rtl w:val="0"/>
                <w:lang w:val="en-US"/>
              </w:rPr>
              <w:t>✓</w:t>
            </w:r>
          </w:p>
        </w:tc>
        <w:tc>
          <w:tcPr>
            <w:tcW w:type="dxa" w:w="10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Unicode MS" w:cs="Arial Unicode MS" w:hAnsi="Arial Unicode MS" w:eastAsia="Arial Unicode MS" w:hint="default"/>
                <w:b w:val="0"/>
                <w:bCs w:val="0"/>
                <w:i w:val="0"/>
                <w:iCs w:val="0"/>
                <w:rtl w:val="0"/>
                <w:lang w:val="en-US"/>
              </w:rPr>
              <w:t>□</w:t>
            </w:r>
          </w:p>
        </w:tc>
        <w:tc>
          <w:tcPr>
            <w:tcW w:type="dxa" w:w="1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Unicode MS" w:cs="Arial Unicode MS" w:hAnsi="Arial Unicode MS" w:eastAsia="Arial Unicode MS" w:hint="default"/>
                <w:b w:val="0"/>
                <w:bCs w:val="0"/>
                <w:i w:val="0"/>
                <w:iCs w:val="0"/>
                <w:rtl w:val="0"/>
                <w:lang w:val="en-US"/>
              </w:rPr>
              <w:t>□</w:t>
            </w:r>
          </w:p>
        </w:tc>
        <w:tc>
          <w:tcPr>
            <w:tcW w:type="dxa" w:w="10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Unicode MS" w:cs="Arial Unicode MS" w:hAnsi="Arial Unicode MS" w:eastAsia="Arial Unicode MS" w:hint="default"/>
                <w:b w:val="0"/>
                <w:bCs w:val="0"/>
                <w:i w:val="0"/>
                <w:iCs w:val="0"/>
                <w:sz w:val="24"/>
                <w:szCs w:val="24"/>
                <w:rtl w:val="0"/>
                <w:lang w:val="en-US"/>
              </w:rPr>
              <w:t>□</w:t>
            </w:r>
          </w:p>
        </w:tc>
      </w:tr>
      <w:tr>
        <w:tblPrEx>
          <w:shd w:val="clear" w:color="auto" w:fill="cdd4e9"/>
        </w:tblPrEx>
        <w:trPr>
          <w:trHeight w:val="301" w:hRule="atLeast"/>
        </w:trPr>
        <w:tc>
          <w:tcPr>
            <w:tcW w:type="dxa" w:w="188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libri" w:cs="Calibri" w:hAnsi="Calibri" w:eastAsia="Calibri"/>
                <w:b w:val="1"/>
                <w:bCs w:val="1"/>
                <w:sz w:val="24"/>
                <w:szCs w:val="24"/>
                <w:rtl w:val="0"/>
                <w:lang w:val="en-US"/>
              </w:rPr>
              <w:t>4. Key Transferable Skills</w:t>
            </w: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sz w:val="18"/>
                <w:szCs w:val="18"/>
                <w:rtl w:val="0"/>
                <w:lang w:val="en-US"/>
              </w:rPr>
              <w:t>0-29%</w:t>
            </w:r>
          </w:p>
        </w:tc>
        <w:tc>
          <w:tcPr>
            <w:tcW w:type="dxa" w:w="10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sz w:val="18"/>
                <w:szCs w:val="18"/>
                <w:rtl w:val="0"/>
                <w:lang w:val="en-US"/>
              </w:rPr>
              <w:t>30-39%</w:t>
            </w:r>
          </w:p>
        </w:tc>
        <w:tc>
          <w:tcPr>
            <w:tcW w:type="dxa" w:w="9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b w:val="1"/>
                <w:bCs w:val="1"/>
                <w:sz w:val="18"/>
                <w:szCs w:val="18"/>
                <w:rtl w:val="0"/>
                <w:lang w:val="en-US"/>
              </w:rPr>
              <w:t>40-49%</w:t>
            </w:r>
          </w:p>
        </w:tc>
        <w:tc>
          <w:tcPr>
            <w:tcW w:type="dxa" w:w="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b w:val="1"/>
                <w:bCs w:val="1"/>
                <w:sz w:val="18"/>
                <w:szCs w:val="18"/>
                <w:rtl w:val="0"/>
                <w:lang w:val="en-US"/>
              </w:rPr>
              <w:t>50-59%</w:t>
            </w:r>
          </w:p>
        </w:tc>
        <w:tc>
          <w:tcPr>
            <w:tcW w:type="dxa" w:w="10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b w:val="1"/>
                <w:bCs w:val="1"/>
                <w:sz w:val="18"/>
                <w:szCs w:val="18"/>
                <w:rtl w:val="0"/>
                <w:lang w:val="en-US"/>
              </w:rPr>
              <w:t>60-69%</w:t>
            </w:r>
          </w:p>
        </w:tc>
        <w:tc>
          <w:tcPr>
            <w:tcW w:type="dxa" w:w="1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b w:val="1"/>
                <w:bCs w:val="1"/>
                <w:sz w:val="18"/>
                <w:szCs w:val="18"/>
                <w:rtl w:val="0"/>
                <w:lang w:val="en-US"/>
              </w:rPr>
              <w:t>70-79%</w:t>
            </w:r>
          </w:p>
        </w:tc>
        <w:tc>
          <w:tcPr>
            <w:tcW w:type="dxa" w:w="10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b w:val="1"/>
                <w:bCs w:val="1"/>
                <w:sz w:val="18"/>
                <w:szCs w:val="18"/>
                <w:rtl w:val="0"/>
                <w:lang w:val="en-US"/>
              </w:rPr>
              <w:t>80-100%</w:t>
            </w:r>
          </w:p>
        </w:tc>
      </w:tr>
      <w:tr>
        <w:tblPrEx>
          <w:shd w:val="clear" w:color="auto" w:fill="cdd4e9"/>
        </w:tblPrEx>
        <w:trPr>
          <w:trHeight w:val="797" w:hRule="atLeast"/>
        </w:trPr>
        <w:tc>
          <w:tcPr>
            <w:tcW w:type="dxa" w:w="18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Unicode MS" w:cs="Arial Unicode MS" w:hAnsi="Arial Unicode MS" w:eastAsia="Arial Unicode MS" w:hint="default"/>
                <w:b w:val="0"/>
                <w:bCs w:val="0"/>
                <w:i w:val="0"/>
                <w:iCs w:val="0"/>
                <w:rtl w:val="0"/>
                <w:lang w:val="en-US"/>
              </w:rPr>
              <w:t>□</w:t>
            </w:r>
          </w:p>
        </w:tc>
        <w:tc>
          <w:tcPr>
            <w:tcW w:type="dxa" w:w="10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Unicode MS" w:cs="Arial Unicode MS" w:hAnsi="Arial Unicode MS" w:eastAsia="Arial Unicode MS" w:hint="default"/>
                <w:b w:val="0"/>
                <w:bCs w:val="0"/>
                <w:i w:val="0"/>
                <w:iCs w:val="0"/>
                <w:rtl w:val="0"/>
                <w:lang w:val="en-US"/>
              </w:rPr>
              <w:t>□</w:t>
            </w:r>
          </w:p>
        </w:tc>
        <w:tc>
          <w:tcPr>
            <w:tcW w:type="dxa" w:w="9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Unicode MS" w:cs="Arial Unicode MS" w:hAnsi="Arial Unicode MS" w:eastAsia="Arial Unicode MS" w:hint="default"/>
                <w:b w:val="0"/>
                <w:bCs w:val="0"/>
                <w:i w:val="0"/>
                <w:iCs w:val="0"/>
                <w:rtl w:val="0"/>
                <w:lang w:val="en-US"/>
              </w:rPr>
              <w:t>□</w:t>
            </w:r>
          </w:p>
        </w:tc>
        <w:tc>
          <w:tcPr>
            <w:tcW w:type="dxa" w:w="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Unicode MS" w:cs="Arial Unicode MS" w:hAnsi="Arial Unicode MS" w:eastAsia="Arial Unicode MS" w:hint="default"/>
                <w:b w:val="0"/>
                <w:bCs w:val="0"/>
                <w:i w:val="0"/>
                <w:iCs w:val="0"/>
                <w:rtl w:val="0"/>
                <w:lang w:val="en-US"/>
              </w:rPr>
              <w:t>□</w:t>
            </w:r>
            <w:r>
              <w:rPr>
                <w:rFonts w:ascii="Arial Unicode MS" w:cs="Arial Unicode MS" w:hAnsi="Arial Unicode MS" w:eastAsia="Arial Unicode MS" w:hint="default"/>
                <w:b w:val="0"/>
                <w:bCs w:val="0"/>
                <w:i w:val="0"/>
                <w:iCs w:val="0"/>
                <w:rtl w:val="0"/>
                <w:lang w:val="en-US"/>
              </w:rPr>
              <w:t>✓</w:t>
            </w:r>
          </w:p>
        </w:tc>
        <w:tc>
          <w:tcPr>
            <w:tcW w:type="dxa" w:w="10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Unicode MS" w:cs="Arial Unicode MS" w:hAnsi="Arial Unicode MS" w:eastAsia="Arial Unicode MS" w:hint="default"/>
                <w:b w:val="0"/>
                <w:bCs w:val="0"/>
                <w:i w:val="0"/>
                <w:iCs w:val="0"/>
                <w:rtl w:val="0"/>
                <w:lang w:val="en-US"/>
              </w:rPr>
              <w:t>□</w:t>
            </w:r>
          </w:p>
        </w:tc>
        <w:tc>
          <w:tcPr>
            <w:tcW w:type="dxa" w:w="1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Unicode MS" w:cs="Arial Unicode MS" w:hAnsi="Arial Unicode MS" w:eastAsia="Arial Unicode MS" w:hint="default"/>
                <w:b w:val="0"/>
                <w:bCs w:val="0"/>
                <w:i w:val="0"/>
                <w:iCs w:val="0"/>
                <w:rtl w:val="0"/>
                <w:lang w:val="en-US"/>
              </w:rPr>
              <w:t>□</w:t>
            </w:r>
          </w:p>
        </w:tc>
        <w:tc>
          <w:tcPr>
            <w:tcW w:type="dxa" w:w="10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Unicode MS" w:cs="Arial Unicode MS" w:hAnsi="Arial Unicode MS" w:eastAsia="Arial Unicode MS" w:hint="default"/>
                <w:b w:val="0"/>
                <w:bCs w:val="0"/>
                <w:i w:val="0"/>
                <w:iCs w:val="0"/>
                <w:sz w:val="24"/>
                <w:szCs w:val="24"/>
                <w:rtl w:val="0"/>
                <w:lang w:val="en-US"/>
              </w:rPr>
              <w:t>□</w:t>
            </w:r>
          </w:p>
        </w:tc>
      </w:tr>
    </w:tbl>
    <w:p>
      <w:pPr>
        <w:pStyle w:val="Body Text1"/>
        <w:widowControl w:val="0"/>
        <w:tabs>
          <w:tab w:val="clear" w:pos="720"/>
          <w:tab w:val="clear" w:pos="1440"/>
        </w:tabs>
        <w:jc w:val="both"/>
        <w:rPr>
          <w:rFonts w:ascii="Calibri" w:cs="Calibri" w:hAnsi="Calibri" w:eastAsia="Calibri"/>
          <w:sz w:val="22"/>
          <w:szCs w:val="22"/>
        </w:rPr>
      </w:pPr>
    </w:p>
    <w:p>
      <w:pPr>
        <w:pStyle w:val="Body"/>
      </w:pPr>
    </w:p>
    <w:tbl>
      <w:tblPr>
        <w:tblW w:w="91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5299"/>
        <w:gridCol w:w="3881"/>
      </w:tblGrid>
      <w:tr>
        <w:tblPrEx>
          <w:shd w:val="clear" w:color="auto" w:fill="cdd4e9"/>
        </w:tblPrEx>
        <w:trPr>
          <w:trHeight w:val="860" w:hRule="atLeast"/>
        </w:trPr>
        <w:tc>
          <w:tcPr>
            <w:tcW w:type="dxa" w:w="529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rtl w:val="0"/>
                <w:lang w:val="en-US"/>
              </w:rPr>
              <w:t xml:space="preserve">PLEASE COMMENT ON AREAS IN WHICH YOU FEEL THAT YOU HAVE PERFORMED WELL </w:t>
            </w:r>
          </w:p>
        </w:tc>
        <w:tc>
          <w:tcPr>
            <w:tcW w:type="dxa" w:w="388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rtl w:val="0"/>
                <w:lang w:val="en-US"/>
              </w:rPr>
              <w:t xml:space="preserve">PLEASE COMMENT ON </w:t>
            </w:r>
            <w:r>
              <w:rPr>
                <w:rFonts w:ascii="Calibri" w:cs="Calibri" w:hAnsi="Calibri" w:eastAsia="Calibri"/>
                <w:b w:val="1"/>
                <w:bCs w:val="1"/>
                <w:caps w:val="1"/>
                <w:rtl w:val="0"/>
                <w:lang w:val="en-US"/>
              </w:rPr>
              <w:t>AREAS you feel that you need TO DEVELOP</w:t>
            </w:r>
          </w:p>
        </w:tc>
      </w:tr>
      <w:tr>
        <w:tblPrEx>
          <w:shd w:val="clear" w:color="auto" w:fill="cdd4e9"/>
        </w:tblPrEx>
        <w:trPr>
          <w:trHeight w:val="1600" w:hRule="atLeast"/>
        </w:trPr>
        <w:tc>
          <w:tcPr>
            <w:tcW w:type="dxa" w:w="529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512"/>
              <w:bottom w:type="dxa" w:w="80"/>
              <w:right w:type="dxa" w:w="80"/>
            </w:tcMar>
            <w:vAlign w:val="top"/>
          </w:tcPr>
          <w:p>
            <w:pPr>
              <w:pStyle w:val="Bulleted List"/>
              <w:ind w:left="432" w:firstLine="0"/>
              <w:rPr>
                <w:rFonts w:ascii="Calibri" w:cs="Calibri" w:hAnsi="Calibri" w:eastAsia="Calibri"/>
                <w:sz w:val="20"/>
                <w:szCs w:val="20"/>
                <w:lang w:val="en-US"/>
              </w:rPr>
            </w:pPr>
            <w:r>
              <w:rPr>
                <w:rFonts w:ascii="Calibri" w:cs="Calibri" w:hAnsi="Calibri" w:eastAsia="Calibri"/>
                <w:sz w:val="20"/>
                <w:szCs w:val="20"/>
                <w:rtl w:val="0"/>
                <w:lang w:val="en-US"/>
              </w:rPr>
              <w:t>Organisation</w:t>
            </w:r>
            <w:r>
              <w:rPr>
                <w:rFonts w:ascii="Calibri" w:cs="Calibri" w:hAnsi="Calibri" w:eastAsia="Calibri"/>
                <w:sz w:val="20"/>
                <w:szCs w:val="20"/>
              </w:rPr>
              <w:br w:type="textWrapping"/>
            </w:r>
            <w:r>
              <w:rPr>
                <w:rFonts w:ascii="Calibri" w:cs="Calibri" w:hAnsi="Calibri" w:eastAsia="Calibri"/>
                <w:sz w:val="20"/>
                <w:szCs w:val="20"/>
                <w:rtl w:val="0"/>
                <w:lang w:val="en-US"/>
              </w:rPr>
              <w:t>Research</w:t>
            </w:r>
            <w:r>
              <w:rPr>
                <w:rFonts w:ascii="Calibri" w:cs="Calibri" w:hAnsi="Calibri" w:eastAsia="Calibri"/>
                <w:sz w:val="20"/>
                <w:szCs w:val="20"/>
              </w:rPr>
              <w:br w:type="textWrapping"/>
            </w:r>
          </w:p>
          <w:p>
            <w:pPr>
              <w:pStyle w:val="Bulleted List"/>
              <w:ind w:left="432" w:firstLine="0"/>
            </w:pPr>
            <w:r>
              <w:rPr>
                <w:rFonts w:ascii="Calibri" w:cs="Calibri" w:hAnsi="Calibri" w:eastAsia="Calibri"/>
                <w:sz w:val="20"/>
                <w:szCs w:val="20"/>
                <w:lang w:val="en-US"/>
              </w:rPr>
            </w:r>
          </w:p>
        </w:tc>
        <w:tc>
          <w:tcPr>
            <w:tcW w:type="dxa" w:w="388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ulleted List"/>
              <w:ind w:left="0" w:firstLine="0"/>
            </w:pPr>
            <w:r>
              <w:rPr>
                <w:rFonts w:ascii="Calibri" w:cs="Calibri" w:hAnsi="Calibri" w:eastAsia="Calibri"/>
                <w:sz w:val="20"/>
                <w:szCs w:val="20"/>
                <w:rtl w:val="0"/>
                <w:lang w:val="en-US"/>
              </w:rPr>
              <w:t>Time keeping</w:t>
            </w:r>
            <w:r>
              <w:rPr>
                <w:rFonts w:ascii="Calibri" w:cs="Calibri" w:hAnsi="Calibri" w:eastAsia="Calibri"/>
                <w:sz w:val="20"/>
                <w:szCs w:val="20"/>
                <w:lang w:val="en-US"/>
              </w:rPr>
            </w:r>
          </w:p>
        </w:tc>
      </w:tr>
    </w:tbl>
    <w:p>
      <w:pPr>
        <w:pStyle w:val="Body"/>
        <w:widowControl w:val="0"/>
      </w:pPr>
    </w:p>
    <w:p>
      <w:pPr>
        <w:pStyle w:val="Body"/>
      </w:pPr>
    </w:p>
    <w:tbl>
      <w:tblPr>
        <w:tblW w:w="91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2204"/>
        <w:gridCol w:w="3857"/>
        <w:gridCol w:w="1047"/>
        <w:gridCol w:w="2072"/>
      </w:tblGrid>
      <w:tr>
        <w:tblPrEx>
          <w:shd w:val="clear" w:color="auto" w:fill="cdd4e9"/>
        </w:tblPrEx>
        <w:trPr>
          <w:trHeight w:val="426" w:hRule="atLeast"/>
        </w:trPr>
        <w:tc>
          <w:tcPr>
            <w:tcW w:type="dxa" w:w="220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rtl w:val="0"/>
                <w:lang w:val="en-US"/>
              </w:rPr>
              <w:t>Student</w:t>
            </w:r>
            <w:r>
              <w:rPr>
                <w:rFonts w:ascii="Calibri" w:cs="Calibri" w:hAnsi="Calibri" w:eastAsia="Calibri"/>
                <w:b w:val="1"/>
                <w:bCs w:val="1"/>
                <w:rtl w:val="0"/>
                <w:lang w:val="en-US"/>
              </w:rPr>
              <w:t>’</w:t>
            </w:r>
            <w:r>
              <w:rPr>
                <w:rFonts w:ascii="Calibri" w:cs="Calibri" w:hAnsi="Calibri" w:eastAsia="Calibri"/>
                <w:b w:val="1"/>
                <w:bCs w:val="1"/>
                <w:rtl w:val="0"/>
                <w:lang w:val="en-US"/>
              </w:rPr>
              <w:t>s Name</w:t>
            </w:r>
          </w:p>
        </w:tc>
        <w:tc>
          <w:tcPr>
            <w:tcW w:type="dxa" w:w="385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20" w:after="120" w:line="240" w:lineRule="auto"/>
              <w:ind w:left="0" w:right="0" w:firstLine="0"/>
              <w:jc w:val="both"/>
              <w:outlineLvl w:val="9"/>
              <w:rPr>
                <w:rtl w:val="0"/>
              </w:rPr>
            </w:pPr>
            <w:r>
              <w:rPr>
                <w:rFonts w:ascii="Calibri" w:cs="Calibri" w:hAnsi="Calibri" w:eastAsia="Calibri"/>
                <w:b w:val="1"/>
                <w:bCs w:val="1"/>
                <w:i w:val="0"/>
                <w:iCs w:val="0"/>
                <w:caps w:val="0"/>
                <w:smallCaps w:val="0"/>
                <w:strike w:val="0"/>
                <w:dstrike w:val="0"/>
                <w:outline w:val="0"/>
                <w:color w:val="000000"/>
                <w:spacing w:val="0"/>
                <w:kern w:val="0"/>
                <w:position w:val="0"/>
                <w:sz w:val="24"/>
                <w:szCs w:val="24"/>
                <w:u w:val="none" w:color="000000"/>
                <w:vertAlign w:val="baseline"/>
                <w:rtl w:val="0"/>
              </w:rPr>
              <w:t>Josef Edwards</w:t>
            </w:r>
          </w:p>
        </w:tc>
        <w:tc>
          <w:tcPr>
            <w:tcW w:type="dxa" w:w="104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rtl w:val="0"/>
                <w:lang w:val="en-US"/>
              </w:rPr>
              <w:t>Date</w:t>
            </w:r>
          </w:p>
        </w:tc>
        <w:tc>
          <w:tcPr>
            <w:tcW w:type="dxa" w:w="207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20" w:after="120" w:line="240" w:lineRule="auto"/>
              <w:ind w:left="0" w:right="0" w:firstLine="0"/>
              <w:jc w:val="both"/>
              <w:outlineLvl w:val="9"/>
              <w:rPr>
                <w:rtl w:val="0"/>
              </w:rPr>
            </w:pPr>
            <w:r>
              <w:rPr>
                <w:rFonts w:ascii="Calibri" w:cs="Calibri" w:hAnsi="Calibri" w:eastAsia="Calibri"/>
                <w:b w:val="1"/>
                <w:bCs w:val="1"/>
                <w:i w:val="0"/>
                <w:iCs w:val="0"/>
                <w:caps w:val="0"/>
                <w:smallCaps w:val="0"/>
                <w:strike w:val="0"/>
                <w:dstrike w:val="0"/>
                <w:outline w:val="0"/>
                <w:color w:val="000000"/>
                <w:spacing w:val="0"/>
                <w:kern w:val="0"/>
                <w:position w:val="0"/>
                <w:sz w:val="24"/>
                <w:szCs w:val="24"/>
                <w:u w:val="none" w:color="000000"/>
                <w:vertAlign w:val="baseline"/>
                <w:rtl w:val="0"/>
              </w:rPr>
              <w:t>11/12/2017</w:t>
            </w:r>
          </w:p>
        </w:tc>
      </w:tr>
      <w:tr>
        <w:tblPrEx>
          <w:shd w:val="clear" w:color="auto" w:fill="cdd4e9"/>
        </w:tblPrEx>
        <w:trPr>
          <w:trHeight w:val="580" w:hRule="atLeast"/>
        </w:trPr>
        <w:tc>
          <w:tcPr>
            <w:tcW w:type="dxa" w:w="220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rtl w:val="0"/>
                <w:lang w:val="en-US"/>
              </w:rPr>
              <w:t>Student</w:t>
            </w:r>
            <w:r>
              <w:rPr>
                <w:rFonts w:ascii="Calibri" w:cs="Calibri" w:hAnsi="Calibri" w:eastAsia="Calibri"/>
                <w:b w:val="1"/>
                <w:bCs w:val="1"/>
                <w:rtl w:val="0"/>
                <w:lang w:val="en-US"/>
              </w:rPr>
              <w:t>’</w:t>
            </w:r>
            <w:r>
              <w:rPr>
                <w:rFonts w:ascii="Calibri" w:cs="Calibri" w:hAnsi="Calibri" w:eastAsia="Calibri"/>
                <w:b w:val="1"/>
                <w:bCs w:val="1"/>
                <w:rtl w:val="0"/>
                <w:lang w:val="en-US"/>
              </w:rPr>
              <w:t>s Signature</w:t>
            </w:r>
          </w:p>
        </w:tc>
        <w:tc>
          <w:tcPr>
            <w:tcW w:type="dxa" w:w="6976"/>
            <w:gridSpan w:val="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20" w:after="120" w:line="240" w:lineRule="auto"/>
              <w:ind w:left="0" w:right="0" w:firstLine="0"/>
              <w:jc w:val="both"/>
              <w:outlineLvl w:val="9"/>
              <w:rPr>
                <w:rtl w:val="0"/>
              </w:rPr>
            </w:pPr>
            <w:r>
              <w:rPr>
                <w:rFonts w:ascii="Calibri" w:cs="Calibri" w:hAnsi="Calibri" w:eastAsia="Calibri"/>
                <w:b w:val="1"/>
                <w:bCs w:val="1"/>
                <w:i w:val="0"/>
                <w:iCs w:val="0"/>
                <w:caps w:val="0"/>
                <w:smallCaps w:val="0"/>
                <w:strike w:val="0"/>
                <w:dstrike w:val="0"/>
                <w:outline w:val="0"/>
                <w:color w:val="000000"/>
                <w:spacing w:val="0"/>
                <w:kern w:val="0"/>
                <w:position w:val="0"/>
                <w:sz w:val="24"/>
                <w:szCs w:val="24"/>
                <w:u w:val="none" w:color="000000"/>
                <w:vertAlign w:val="baseline"/>
                <w:rtl w:val="0"/>
              </w:rPr>
              <w:t>Joseff Edwards</w:t>
            </w:r>
          </w:p>
        </w:tc>
      </w:tr>
    </w:tbl>
    <w:p>
      <w:pPr>
        <w:pStyle w:val="Body"/>
        <w:widowControl w:val="0"/>
      </w:pPr>
      <w:r/>
    </w:p>
    <w:sectPr>
      <w:pgSz w:w="11900" w:h="16840" w:orient="portrait"/>
      <w:pgMar w:top="1440" w:right="1440" w:bottom="1440" w:left="1440" w:header="706" w:footer="45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omic Sans MS">
    <w:charset w:val="00"/>
    <w:family w:val="roman"/>
    <w:pitch w:val="default"/>
  </w:font>
  <w:font w:name="Calibri Light">
    <w:charset w:val="00"/>
    <w:family w:val="roman"/>
    <w:pitch w:val="default"/>
  </w:font>
  <w:font w:name="Calibri">
    <w:charset w:val="00"/>
    <w:family w:val="roman"/>
    <w:pitch w:val="default"/>
  </w:font>
  <w:font w:name="Helvetica">
    <w:charset w:val="00"/>
    <w:family w:val="roman"/>
    <w:pitch w:val="default"/>
  </w:font>
  <w:font w:name="Wingdings">
    <w:charset w:val="00"/>
    <w:family w:val="roman"/>
    <w:pitch w:val="default"/>
  </w:font>
  <w:font w:name="CG Times (WN)">
    <w:charset w:val="00"/>
    <w:family w:val="roman"/>
    <w:pitch w:val="default"/>
  </w:font>
  <w:font w:name="Verdan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Fonts w:ascii="Calibri Light" w:cs="Calibri Light" w:hAnsi="Calibri Light" w:eastAsia="Calibri Light"/>
        <w:rtl w:val="0"/>
        <w:lang w:val="en-US"/>
      </w:rPr>
      <w:t xml:space="preserve">Page </w:t>
    </w:r>
    <w:r>
      <w:rPr>
        <w:rFonts w:ascii="Calibri Light" w:cs="Calibri Light" w:hAnsi="Calibri Light" w:eastAsia="Calibri Light"/>
        <w:b w:val="1"/>
        <w:bCs w:val="1"/>
        <w:rtl w:val="0"/>
      </w:rPr>
      <w:fldChar w:fldCharType="begin" w:fldLock="0"/>
    </w:r>
    <w:r>
      <w:rPr>
        <w:rFonts w:ascii="Calibri Light" w:cs="Calibri Light" w:hAnsi="Calibri Light" w:eastAsia="Calibri Light"/>
        <w:b w:val="1"/>
        <w:bCs w:val="1"/>
        <w:rtl w:val="0"/>
      </w:rPr>
      <w:instrText xml:space="preserve"> PAGE </w:instrText>
    </w:r>
    <w:r>
      <w:rPr>
        <w:rFonts w:ascii="Calibri Light" w:cs="Calibri Light" w:hAnsi="Calibri Light" w:eastAsia="Calibri Light"/>
        <w:b w:val="1"/>
        <w:bCs w:val="1"/>
        <w:rtl w:val="0"/>
      </w:rPr>
      <w:fldChar w:fldCharType="separate" w:fldLock="0"/>
    </w:r>
    <w:r>
      <w:rPr>
        <w:rFonts w:ascii="Calibri Light" w:cs="Calibri Light" w:hAnsi="Calibri Light" w:eastAsia="Calibri Light"/>
        <w:b w:val="1"/>
        <w:bCs w:val="1"/>
        <w:rtl w:val="0"/>
      </w:rPr>
      <w:t>3</w:t>
    </w:r>
    <w:r>
      <w:rPr>
        <w:rFonts w:ascii="Calibri Light" w:cs="Calibri Light" w:hAnsi="Calibri Light" w:eastAsia="Calibri Light"/>
        <w:b w:val="1"/>
        <w:bCs w:val="1"/>
        <w:rtl w:val="0"/>
      </w:rPr>
      <w:fldChar w:fldCharType="end" w:fldLock="0"/>
    </w:r>
    <w:r>
      <w:rPr>
        <w:rFonts w:ascii="Calibri Light" w:cs="Calibri Light" w:hAnsi="Calibri Light" w:eastAsia="Calibri Light"/>
        <w:rtl w:val="0"/>
        <w:lang w:val="en-US"/>
      </w:rPr>
      <w:t xml:space="preserve"> of </w:t>
    </w:r>
    <w:r>
      <w:rPr>
        <w:rFonts w:ascii="Calibri Light" w:cs="Calibri Light" w:hAnsi="Calibri Light" w:eastAsia="Calibri Light"/>
        <w:b w:val="1"/>
        <w:bCs w:val="1"/>
        <w:rtl w:val="0"/>
      </w:rPr>
      <w:fldChar w:fldCharType="begin" w:fldLock="0"/>
    </w:r>
    <w:r>
      <w:rPr>
        <w:rFonts w:ascii="Calibri Light" w:cs="Calibri Light" w:hAnsi="Calibri Light" w:eastAsia="Calibri Light"/>
        <w:b w:val="1"/>
        <w:bCs w:val="1"/>
        <w:rtl w:val="0"/>
      </w:rPr>
      <w:instrText xml:space="preserve"> NUMPAGES </w:instrText>
    </w:r>
    <w:r>
      <w:rPr>
        <w:rFonts w:ascii="Calibri Light" w:cs="Calibri Light" w:hAnsi="Calibri Light" w:eastAsia="Calibri Light"/>
        <w:b w:val="1"/>
        <w:bCs w:val="1"/>
        <w:rtl w:val="0"/>
      </w:rPr>
      <w:fldChar w:fldCharType="separate" w:fldLock="0"/>
    </w:r>
    <w:r>
      <w:rPr>
        <w:rFonts w:ascii="Calibri Light" w:cs="Calibri Light" w:hAnsi="Calibri Light" w:eastAsia="Calibri Light"/>
        <w:b w:val="1"/>
        <w:bCs w:val="1"/>
        <w:rtl w:val="0"/>
      </w:rPr>
      <w:t>9</w:t>
    </w:r>
    <w:r>
      <w:rPr>
        <w:rFonts w:ascii="Calibri Light" w:cs="Calibri Light" w:hAnsi="Calibri Light" w:eastAsia="Calibri Light"/>
        <w:b w:val="1"/>
        <w:bCs w:val="1"/>
        <w:rtl w:val="0"/>
      </w:rPr>
      <w:fldChar w:fldCharType="end" w:fldLock="0"/>
    </w:r>
    <w:r>
      <w:rPr>
        <w:rFonts w:ascii="Calibri Light" w:cs="Calibri Light" w:hAnsi="Calibri Light" w:eastAsia="Calibri Light"/>
      </w:r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Fonts w:ascii="Calibri Light" w:cs="Calibri Light" w:hAnsi="Calibri Light" w:eastAsia="Calibri Light"/>
        <w:rtl w:val="0"/>
        <w:lang w:val="en-US"/>
      </w:rPr>
      <w:t xml:space="preserve">Page </w:t>
    </w:r>
    <w:r>
      <w:rPr>
        <w:rFonts w:ascii="Calibri Light" w:cs="Calibri Light" w:hAnsi="Calibri Light" w:eastAsia="Calibri Light"/>
        <w:b w:val="1"/>
        <w:bCs w:val="1"/>
        <w:rtl w:val="0"/>
      </w:rPr>
      <w:fldChar w:fldCharType="begin" w:fldLock="0"/>
    </w:r>
    <w:r>
      <w:rPr>
        <w:rFonts w:ascii="Calibri Light" w:cs="Calibri Light" w:hAnsi="Calibri Light" w:eastAsia="Calibri Light"/>
        <w:b w:val="1"/>
        <w:bCs w:val="1"/>
        <w:rtl w:val="0"/>
      </w:rPr>
      <w:instrText xml:space="preserve"> PAGE </w:instrText>
    </w:r>
    <w:r>
      <w:rPr>
        <w:rFonts w:ascii="Calibri Light" w:cs="Calibri Light" w:hAnsi="Calibri Light" w:eastAsia="Calibri Light"/>
        <w:b w:val="1"/>
        <w:bCs w:val="1"/>
        <w:rtl w:val="0"/>
      </w:rPr>
      <w:fldChar w:fldCharType="separate" w:fldLock="0"/>
    </w:r>
    <w:r>
      <w:rPr>
        <w:rFonts w:ascii="Calibri Light" w:cs="Calibri Light" w:hAnsi="Calibri Light" w:eastAsia="Calibri Light"/>
        <w:b w:val="1"/>
        <w:bCs w:val="1"/>
        <w:rtl w:val="0"/>
      </w:rPr>
      <w:t>9</w:t>
    </w:r>
    <w:r>
      <w:rPr>
        <w:rFonts w:ascii="Calibri Light" w:cs="Calibri Light" w:hAnsi="Calibri Light" w:eastAsia="Calibri Light"/>
        <w:b w:val="1"/>
        <w:bCs w:val="1"/>
        <w:rtl w:val="0"/>
      </w:rPr>
      <w:fldChar w:fldCharType="end" w:fldLock="0"/>
    </w:r>
    <w:r>
      <w:rPr>
        <w:rFonts w:ascii="Calibri Light" w:cs="Calibri Light" w:hAnsi="Calibri Light" w:eastAsia="Calibri Light"/>
        <w:rtl w:val="0"/>
        <w:lang w:val="en-US"/>
      </w:rPr>
      <w:t xml:space="preserve"> of </w:t>
    </w:r>
    <w:r>
      <w:rPr>
        <w:rFonts w:ascii="Calibri Light" w:cs="Calibri Light" w:hAnsi="Calibri Light" w:eastAsia="Calibri Light"/>
        <w:b w:val="1"/>
        <w:bCs w:val="1"/>
        <w:rtl w:val="0"/>
      </w:rPr>
      <w:fldChar w:fldCharType="begin" w:fldLock="0"/>
    </w:r>
    <w:r>
      <w:rPr>
        <w:rFonts w:ascii="Calibri Light" w:cs="Calibri Light" w:hAnsi="Calibri Light" w:eastAsia="Calibri Light"/>
        <w:b w:val="1"/>
        <w:bCs w:val="1"/>
        <w:rtl w:val="0"/>
      </w:rPr>
      <w:instrText xml:space="preserve"> NUMPAGES </w:instrText>
    </w:r>
    <w:r>
      <w:rPr>
        <w:rFonts w:ascii="Calibri Light" w:cs="Calibri Light" w:hAnsi="Calibri Light" w:eastAsia="Calibri Light"/>
        <w:b w:val="1"/>
        <w:bCs w:val="1"/>
        <w:rtl w:val="0"/>
      </w:rPr>
      <w:fldChar w:fldCharType="separate" w:fldLock="0"/>
    </w:r>
    <w:r>
      <w:rPr>
        <w:rFonts w:ascii="Calibri Light" w:cs="Calibri Light" w:hAnsi="Calibri Light" w:eastAsia="Calibri Light"/>
        <w:b w:val="1"/>
        <w:bCs w:val="1"/>
        <w:rtl w:val="0"/>
      </w:rPr>
      <w:t>9</w:t>
    </w:r>
    <w:r>
      <w:rPr>
        <w:rFonts w:ascii="Calibri Light" w:cs="Calibri Light" w:hAnsi="Calibri Light" w:eastAsia="Calibri Light"/>
        <w:b w:val="1"/>
        <w:bCs w:val="1"/>
        <w:rtl w:val="0"/>
      </w:rPr>
      <w:fldChar w:fldCharType="end" w:fldLock="0"/>
    </w:r>
    <w:r>
      <w:rPr>
        <w:rFonts w:ascii="Calibri Light" w:cs="Calibri Light" w:hAnsi="Calibri Light" w:eastAsia="Calibri Light"/>
      </w:r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720"/>
        </w:tabs>
        <w:ind w:left="144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720"/>
        </w:tabs>
        <w:ind w:left="360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720"/>
        </w:tabs>
        <w:ind w:left="576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numStyleLink w:val="Imported Style 4"/>
  </w:abstractNum>
  <w:abstractNum w:abstractNumId="4">
    <w:multiLevelType w:val="hybridMultilevel"/>
    <w:styleLink w:val="Imported Style 4"/>
    <w:lvl w:ilvl="0">
      <w:start w:val="1"/>
      <w:numFmt w:val="decimal"/>
      <w:suff w:val="tab"/>
      <w:lvlText w:val="%1."/>
      <w:lvlJc w:val="left"/>
      <w:pPr>
        <w:ind w:left="3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9"/>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9"/>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9"/>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Comic Sans MS" w:cs="Arial Unicode MS" w:hAnsi="Comic Sans MS"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header">
    <w:name w:val="header"/>
    <w:next w:val="head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Comic Sans MS" w:cs="Comic Sans MS" w:hAnsi="Comic Sans MS" w:eastAsia="Comic Sans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heading 6">
    <w:name w:val="heading 6"/>
    <w:next w:val="Body"/>
    <w:pPr>
      <w:keepNext w:val="1"/>
      <w:keepLines w:val="0"/>
      <w:pageBreakBefore w:val="0"/>
      <w:widowControl w:val="1"/>
      <w:shd w:val="clear" w:color="auto" w:fill="auto"/>
      <w:suppressAutoHyphens w:val="0"/>
      <w:bidi w:val="0"/>
      <w:spacing w:before="0" w:after="0" w:line="240" w:lineRule="auto"/>
      <w:ind w:left="0" w:right="0" w:firstLine="0"/>
      <w:jc w:val="center"/>
      <w:outlineLvl w:val="5"/>
    </w:pPr>
    <w:rPr>
      <w:rFonts w:ascii="Arial" w:cs="Arial" w:hAnsi="Arial" w:eastAsia="Arial"/>
      <w:b w:val="1"/>
      <w:bCs w:val="1"/>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rPr>
  </w:style>
  <w:style w:type="paragraph" w:styleId="Body Text 3">
    <w:name w:val="Body Text 3"/>
    <w:next w:val="Body Text 3"/>
    <w:pPr>
      <w:keepNext w:val="0"/>
      <w:keepLines w:val="0"/>
      <w:pageBreakBefore w:val="0"/>
      <w:widowControl w:val="1"/>
      <w:shd w:val="clear" w:color="auto" w:fill="auto"/>
      <w:suppressAutoHyphens w:val="0"/>
      <w:bidi w:val="0"/>
      <w:spacing w:before="0" w:after="12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16"/>
      <w:szCs w:val="16"/>
      <w:u w:val="none" w:color="000000"/>
      <w:vertAlign w:val="baseline"/>
      <w:lang w:val="en-US"/>
    </w:rPr>
  </w:style>
  <w:style w:type="paragraph" w:styleId="Heading 2">
    <w:name w:val="Heading 2"/>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1"/>
    </w:pP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Body Text 2">
    <w:name w:val="Body Text 2"/>
    <w:next w:val="Body Text 2"/>
    <w:pPr>
      <w:keepNext w:val="0"/>
      <w:keepLines w:val="0"/>
      <w:pageBreakBefore w:val="0"/>
      <w:widowControl w:val="1"/>
      <w:shd w:val="clear" w:color="auto" w:fill="auto"/>
      <w:suppressAutoHyphens w:val="0"/>
      <w:bidi w:val="0"/>
      <w:spacing w:before="0" w:after="120" w:line="48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character" w:styleId="Hyperlink.0">
    <w:name w:val="Hyperlink.0"/>
    <w:basedOn w:val="Hyperlink"/>
    <w:next w:val="Hyperlink.0"/>
    <w:rPr>
      <w:color w:val="0563c1"/>
      <w:u w:val="single" w:color="0563c1"/>
    </w:rPr>
  </w:style>
  <w:style w:type="paragraph" w:styleId="Body Text">
    <w:name w:val="Body Text"/>
    <w:next w:val="Body Text"/>
    <w:pPr>
      <w:keepNext w:val="0"/>
      <w:keepLines w:val="0"/>
      <w:pageBreakBefore w:val="0"/>
      <w:widowControl w:val="1"/>
      <w:shd w:val="clear" w:color="auto" w:fill="auto"/>
      <w:suppressAutoHyphens w:val="0"/>
      <w:bidi w:val="0"/>
      <w:spacing w:before="0" w:after="12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numbering" w:styleId="Imported Style 4">
    <w:name w:val="Imported Style 4"/>
    <w:pPr>
      <w:numPr>
        <w:numId w:val="4"/>
      </w:numPr>
    </w:pPr>
  </w:style>
  <w:style w:type="paragraph" w:styleId="Body Text1">
    <w:name w:val="Body Text1"/>
    <w:next w:val="Body Text1"/>
    <w:pPr>
      <w:keepNext w:val="0"/>
      <w:keepLines w:val="0"/>
      <w:pageBreakBefore w:val="0"/>
      <w:widowControl w:val="1"/>
      <w:shd w:val="clear" w:color="auto" w:fill="auto"/>
      <w:tabs>
        <w:tab w:val="left" w:pos="720"/>
        <w:tab w:val="left" w:pos="1440"/>
      </w:tabs>
      <w:suppressAutoHyphens w:val="0"/>
      <w:bidi w:val="0"/>
      <w:spacing w:before="0" w:after="0" w:line="240" w:lineRule="auto"/>
      <w:ind w:left="0" w:right="0" w:firstLine="0"/>
      <w:jc w:val="left"/>
      <w:outlineLvl w:val="9"/>
    </w:pPr>
    <w:rPr>
      <w:rFonts w:ascii="CG Times (WN)" w:cs="CG Times (WN)" w:hAnsi="CG Times (WN)" w:eastAsia="CG Times (WN)"/>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ulleted List">
    <w:name w:val="Bulleted List"/>
    <w:next w:val="Bulleted List"/>
    <w:pPr>
      <w:keepNext w:val="0"/>
      <w:keepLines w:val="0"/>
      <w:pageBreakBefore w:val="0"/>
      <w:widowControl w:val="1"/>
      <w:shd w:val="clear" w:color="auto" w:fill="auto"/>
      <w:tabs>
        <w:tab w:val="left" w:pos="288"/>
      </w:tabs>
      <w:suppressAutoHyphens w:val="0"/>
      <w:bidi w:val="0"/>
      <w:spacing w:before="120" w:after="240" w:line="240" w:lineRule="auto"/>
      <w:ind w:left="144" w:right="0" w:hanging="144"/>
      <w:jc w:val="left"/>
      <w:outlineLvl w:val="9"/>
    </w:pPr>
    <w:rPr>
      <w:rFonts w:ascii="Verdana" w:cs="Arial Unicode MS" w:hAnsi="Verdana" w:eastAsia="Arial Unicode MS"/>
      <w:b w:val="0"/>
      <w:bCs w:val="0"/>
      <w:i w:val="0"/>
      <w:iCs w:val="0"/>
      <w:caps w:val="0"/>
      <w:smallCaps w:val="0"/>
      <w:strike w:val="0"/>
      <w:dstrike w:val="0"/>
      <w:outline w:val="0"/>
      <w:color w:val="000000"/>
      <w:spacing w:val="0"/>
      <w:kern w:val="0"/>
      <w:position w:val="0"/>
      <w:sz w:val="16"/>
      <w:szCs w:val="16"/>
      <w:u w:val="none" w:color="000000"/>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numbering" Target="numbering.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