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KNOWLEDGE MANAGEMENT IN BRITISH AIRWAYS</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By</w:t>
      </w:r>
      <w:r>
        <w:rPr>
          <w:rFonts w:ascii="Times New Roman" w:hAnsi="Times New Roman"/>
          <w:sz w:val="24"/>
          <w:szCs w:val="24"/>
          <w:rtl w:val="0"/>
        </w:rPr>
        <w:t xml:space="preserve"> </w:t>
      </w:r>
      <w:r>
        <w:rPr>
          <w:rFonts w:ascii="Times New Roman" w:hAnsi="Times New Roman"/>
          <w:sz w:val="24"/>
          <w:szCs w:val="24"/>
          <w:rtl w:val="0"/>
          <w:lang w:val="en-US"/>
        </w:rPr>
        <w:t>Kristian Todorov Todorov</w:t>
      </w:r>
      <w:r>
        <w:rPr>
          <w:rFonts w:ascii="Times New Roman" w:cs="Times New Roman" w:hAnsi="Times New Roman" w:eastAsia="Times New Roman"/>
          <w:sz w:val="24"/>
          <w:szCs w:val="24"/>
        </w:rPr>
        <w:br w:type="textWrapping"/>
      </w:r>
      <w:r>
        <w:rPr>
          <w:rFonts w:ascii="Times New Roman" w:hAnsi="Times New Roman"/>
          <w:sz w:val="24"/>
          <w:szCs w:val="24"/>
          <w:rtl w:val="0"/>
          <w:lang w:val="en-US"/>
        </w:rPr>
        <w:t>Student No: 2018313</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University of Wales Trinity Saint David</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 xml:space="preserve">London </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Knowledge and Information Management Skills For The Workplace (BMSW5106_LON)</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Lecturer Name: Dr Toyin Adisa</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31.08.2023</w:t>
      </w:r>
    </w:p>
    <w:p>
      <w:pPr>
        <w:pStyle w:val="Body"/>
        <w:spacing w:line="480" w:lineRule="auto"/>
      </w:pPr>
      <w:r>
        <w:rPr>
          <w:rFonts w:ascii="Arial Unicode MS" w:cs="Arial Unicode MS" w:hAnsi="Arial Unicode MS" w:eastAsia="Arial Unicode MS"/>
          <w:b w:val="0"/>
          <w:bCs w:val="0"/>
          <w:i w:val="0"/>
          <w:iCs w:val="0"/>
        </w:rPr>
        <w:br w:type="page"/>
      </w:r>
    </w:p>
    <w:p>
      <w:pPr>
        <w:pStyle w:val="Body"/>
        <w:keepNext w:val="1"/>
        <w:keepLines w:val="1"/>
        <w:spacing w:before="240" w:after="0" w:line="480" w:lineRule="auto"/>
        <w:rPr>
          <w:rFonts w:ascii="Times New Roman" w:cs="Times New Roman" w:hAnsi="Times New Roman" w:eastAsia="Times New Roman"/>
          <w:caps w:val="0"/>
          <w:smallCaps w:val="0"/>
          <w:strike w:val="0"/>
          <w:dstrike w:val="0"/>
          <w:outline w:val="0"/>
          <w:color w:val="2f5496"/>
          <w:sz w:val="24"/>
          <w:szCs w:val="24"/>
          <w:u w:val="none" w:color="2f5496"/>
          <w:shd w:val="nil" w:color="auto" w:fill="auto"/>
          <w:vertAlign w:val="baseline"/>
          <w14:textFill>
            <w14:solidFill>
              <w14:srgbClr w14:val="2F5496"/>
            </w14:solidFill>
          </w14:textFill>
        </w:rPr>
      </w:pPr>
      <w:r>
        <w:rPr>
          <w:rFonts w:ascii="Times New Roman" w:hAnsi="Times New Roman"/>
          <w:caps w:val="0"/>
          <w:smallCaps w:val="0"/>
          <w:strike w:val="0"/>
          <w:dstrike w:val="0"/>
          <w:outline w:val="0"/>
          <w:color w:val="2f5496"/>
          <w:sz w:val="24"/>
          <w:szCs w:val="24"/>
          <w:u w:val="none" w:color="2f5496"/>
          <w:shd w:val="nil" w:color="auto" w:fill="auto"/>
          <w:vertAlign w:val="baseline"/>
          <w:rtl w:val="0"/>
          <w:lang w:val="en-US"/>
          <w14:textFill>
            <w14:solidFill>
              <w14:srgbClr w14:val="2F5496"/>
            </w14:solidFill>
          </w14:textFill>
        </w:rPr>
        <w:t>Table of Contents</w:t>
      </w:r>
    </w:p>
    <w:p>
      <w:pPr>
        <w:pStyle w:val="Body"/>
        <w:spacing w:line="480" w:lineRule="auto"/>
      </w:pPr>
      <w:r>
        <w:rPr>
          <w:rFonts w:ascii="Times New Roman" w:cs="Times New Roman" w:hAnsi="Times New Roman" w:eastAsia="Times New Roman"/>
          <w:caps w:val="0"/>
          <w:smallCaps w:val="0"/>
          <w:strike w:val="0"/>
          <w:dstrike w:val="0"/>
          <w:outline w:val="0"/>
          <w:color w:val="2f5496"/>
          <w:sz w:val="24"/>
          <w:szCs w:val="24"/>
          <w:u w:val="none" w:color="2f5496"/>
          <w:shd w:val="nil" w:color="auto" w:fill="auto"/>
          <w:vertAlign w:val="baseline"/>
          <w14:textFill>
            <w14:solidFill>
              <w14:srgbClr w14:val="2F5496"/>
            </w14:solidFill>
          </w14:textFill>
        </w:rPr>
        <w:fldChar w:fldCharType="begin" w:fldLock="0"/>
      </w:r>
      <w:r>
        <w:rPr>
          <w:rFonts w:ascii="Times New Roman" w:cs="Times New Roman" w:hAnsi="Times New Roman" w:eastAsia="Times New Roman"/>
          <w:caps w:val="0"/>
          <w:smallCaps w:val="0"/>
          <w:strike w:val="0"/>
          <w:dstrike w:val="0"/>
          <w:outline w:val="0"/>
          <w:color w:val="2f5496"/>
          <w:sz w:val="24"/>
          <w:szCs w:val="24"/>
          <w:u w:val="none" w:color="2f5496"/>
          <w:shd w:val="nil" w:color="auto" w:fill="auto"/>
          <w:vertAlign w:val="baseline"/>
          <w14:textFill>
            <w14:solidFill>
              <w14:srgbClr w14:val="2F5496"/>
            </w14:solidFill>
          </w14:textFill>
        </w:rPr>
        <w:instrText xml:space="preserve"> TOC \o 1-1 </w:instrText>
      </w:r>
      <w:r>
        <w:rPr>
          <w:rFonts w:ascii="Times New Roman" w:cs="Times New Roman" w:hAnsi="Times New Roman" w:eastAsia="Times New Roman"/>
          <w:caps w:val="0"/>
          <w:smallCaps w:val="0"/>
          <w:strike w:val="0"/>
          <w:dstrike w:val="0"/>
          <w:outline w:val="0"/>
          <w:color w:val="2f5496"/>
          <w:sz w:val="24"/>
          <w:szCs w:val="24"/>
          <w:u w:val="none" w:color="2f5496"/>
          <w:shd w:val="nil" w:color="auto" w:fill="auto"/>
          <w:vertAlign w:val="baseline"/>
          <w14:textFill>
            <w14:solidFill>
              <w14:srgbClr w14:val="2F5496"/>
            </w14:solidFill>
          </w14:textFill>
        </w:rPr>
        <w:fldChar w:fldCharType="separate" w:fldLock="0"/>
      </w:r>
    </w:p>
    <w:p>
      <w:pPr>
        <w:pStyle w:val="TOC 1"/>
        <w:bidi w:val="0"/>
      </w:pPr>
      <w:r>
        <w:rPr>
          <w:rFonts w:cs="Arial Unicode MS" w:eastAsia="Arial Unicode MS"/>
          <w:rtl w:val="0"/>
          <w:lang w:val="en-US"/>
        </w:rPr>
        <w:t>Introduction: Overview of British Airways' K.M. Activities</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bidi w:val="0"/>
      </w:pPr>
      <w:r>
        <w:rPr>
          <w:rFonts w:cs="Arial Unicode MS" w:eastAsia="Arial Unicode MS" w:hint="default"/>
          <w:rtl w:val="0"/>
          <w:lang w:val="en-US"/>
        </w:rPr>
        <w:t>British Airways’ Participants in Knowledge Management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bidi w:val="0"/>
      </w:pPr>
      <w:r>
        <w:rPr>
          <w:rFonts w:cs="Arial Unicode MS" w:eastAsia="Arial Unicode MS"/>
          <w:rtl w:val="0"/>
          <w:lang w:val="en-US"/>
        </w:rPr>
        <w:t>Evaluation of IM/KM Approaches</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
        <w:bidi w:val="0"/>
      </w:pPr>
      <w:r>
        <w:rPr>
          <w:rFonts w:cs="Arial Unicode MS" w:eastAsia="Arial Unicode MS"/>
          <w:rtl w:val="0"/>
          <w:lang w:val="en-US"/>
        </w:rPr>
        <w:t>Incentives for Knowledge Management Participation</w:t>
        <w:tab/>
      </w:r>
      <w:r>
        <w:rPr/>
        <w:fldChar w:fldCharType="begin" w:fldLock="0"/>
      </w:r>
      <w:r>
        <w:instrText xml:space="preserve"> PAGEREF _Toc3 \h </w:instrText>
      </w:r>
      <w:r>
        <w:rPr/>
        <w:fldChar w:fldCharType="separate" w:fldLock="0"/>
      </w:r>
      <w:r>
        <w:rPr>
          <w:rFonts w:cs="Arial Unicode MS" w:eastAsia="Arial Unicode MS"/>
          <w:rtl w:val="0"/>
        </w:rPr>
        <w:t>8</w:t>
      </w:r>
      <w:r>
        <w:rPr/>
        <w:fldChar w:fldCharType="end" w:fldLock="0"/>
      </w:r>
    </w:p>
    <w:p>
      <w:pPr>
        <w:pStyle w:val="TOC 1"/>
        <w:bidi w:val="0"/>
      </w:pPr>
      <w:r>
        <w:rPr>
          <w:rFonts w:cs="Arial Unicode MS" w:eastAsia="Arial Unicode MS"/>
          <w:rtl w:val="0"/>
          <w:lang w:val="en-US"/>
        </w:rPr>
        <w:t>Importance of Investing in K.M. Projects:</w:t>
        <w:tab/>
      </w:r>
      <w:r>
        <w:rPr/>
        <w:fldChar w:fldCharType="begin" w:fldLock="0"/>
      </w:r>
      <w:r>
        <w:instrText xml:space="preserve"> PAGEREF _Toc4 \h </w:instrText>
      </w:r>
      <w:r>
        <w:rPr/>
        <w:fldChar w:fldCharType="separate" w:fldLock="0"/>
      </w:r>
      <w:r>
        <w:rPr>
          <w:rFonts w:cs="Arial Unicode MS" w:eastAsia="Arial Unicode MS"/>
          <w:rtl w:val="0"/>
        </w:rPr>
        <w:t>9</w:t>
      </w:r>
      <w:r>
        <w:rPr/>
        <w:fldChar w:fldCharType="end" w:fldLock="0"/>
      </w:r>
    </w:p>
    <w:p>
      <w:pPr>
        <w:pStyle w:val="TOC 1"/>
        <w:bidi w:val="0"/>
      </w:pPr>
      <w:r>
        <w:rPr>
          <w:rFonts w:cs="Arial Unicode MS" w:eastAsia="Arial Unicode MS"/>
          <w:rtl w:val="0"/>
          <w:lang w:val="en-US"/>
        </w:rPr>
        <w:t>Challenges and Opportunities</w:t>
        <w:tab/>
      </w:r>
      <w:r>
        <w:rPr/>
        <w:fldChar w:fldCharType="begin" w:fldLock="0"/>
      </w:r>
      <w:r>
        <w:instrText xml:space="preserve"> PAGEREF _Toc5 \h </w:instrText>
      </w:r>
      <w:r>
        <w:rPr/>
        <w:fldChar w:fldCharType="separate" w:fldLock="0"/>
      </w:r>
      <w:r>
        <w:rPr>
          <w:rFonts w:cs="Arial Unicode MS" w:eastAsia="Arial Unicode MS"/>
          <w:rtl w:val="0"/>
        </w:rPr>
        <w:t>10</w:t>
      </w:r>
      <w:r>
        <w:rPr/>
        <w:fldChar w:fldCharType="end" w:fldLock="0"/>
      </w:r>
    </w:p>
    <w:p>
      <w:pPr>
        <w:pStyle w:val="TOC 1"/>
        <w:bidi w:val="0"/>
      </w:pPr>
      <w:r>
        <w:rPr>
          <w:rFonts w:cs="Arial Unicode MS" w:eastAsia="Arial Unicode MS"/>
          <w:rtl w:val="0"/>
          <w:lang w:val="en-US"/>
        </w:rPr>
        <w:t>Identifying and Distributing New Sources of Knowledge</w:t>
        <w:tab/>
      </w:r>
      <w:r>
        <w:rPr/>
        <w:fldChar w:fldCharType="begin" w:fldLock="0"/>
      </w:r>
      <w:r>
        <w:instrText xml:space="preserve"> PAGEREF _Toc6 \h </w:instrText>
      </w:r>
      <w:r>
        <w:rPr/>
        <w:fldChar w:fldCharType="separate" w:fldLock="0"/>
      </w:r>
      <w:r>
        <w:rPr>
          <w:rFonts w:cs="Arial Unicode MS" w:eastAsia="Arial Unicode MS"/>
          <w:rtl w:val="0"/>
        </w:rPr>
        <w:t>13</w:t>
      </w:r>
      <w:r>
        <w:rPr/>
        <w:fldChar w:fldCharType="end" w:fldLock="0"/>
      </w:r>
    </w:p>
    <w:p>
      <w:pPr>
        <w:pStyle w:val="TOC 1"/>
        <w:bidi w:val="0"/>
      </w:pPr>
      <w:r>
        <w:rPr>
          <w:rFonts w:cs="Arial Unicode MS" w:eastAsia="Arial Unicode MS"/>
          <w:rtl w:val="0"/>
          <w:lang w:val="en-US"/>
        </w:rPr>
        <w:t>Managing Operating Costs and Legal Requirements</w:t>
        <w:tab/>
      </w:r>
      <w:r>
        <w:rPr/>
        <w:fldChar w:fldCharType="begin" w:fldLock="0"/>
      </w:r>
      <w:r>
        <w:instrText xml:space="preserve"> PAGEREF _Toc7 \h </w:instrText>
      </w:r>
      <w:r>
        <w:rPr/>
        <w:fldChar w:fldCharType="separate" w:fldLock="0"/>
      </w:r>
      <w:r>
        <w:rPr>
          <w:rFonts w:cs="Arial Unicode MS" w:eastAsia="Arial Unicode MS"/>
          <w:rtl w:val="0"/>
        </w:rPr>
        <w:t>14</w:t>
      </w:r>
      <w:r>
        <w:rPr/>
        <w:fldChar w:fldCharType="end" w:fldLock="0"/>
      </w:r>
    </w:p>
    <w:p>
      <w:pPr>
        <w:pStyle w:val="TOC 1"/>
        <w:bidi w:val="0"/>
      </w:pPr>
      <w:r>
        <w:rPr>
          <w:rFonts w:cs="Arial Unicode MS" w:eastAsia="Arial Unicode MS"/>
          <w:rtl w:val="0"/>
          <w:lang w:val="en-US"/>
        </w:rPr>
        <w:t>Promoting and Encouraging K.M. System Adoption</w:t>
        <w:tab/>
      </w:r>
      <w:r>
        <w:rPr/>
        <w:fldChar w:fldCharType="begin" w:fldLock="0"/>
      </w:r>
      <w:r>
        <w:instrText xml:space="preserve"> PAGEREF _Toc8 \h </w:instrText>
      </w:r>
      <w:r>
        <w:rPr/>
        <w:fldChar w:fldCharType="separate" w:fldLock="0"/>
      </w:r>
      <w:r>
        <w:rPr>
          <w:rFonts w:cs="Arial Unicode MS" w:eastAsia="Arial Unicode MS"/>
          <w:rtl w:val="0"/>
        </w:rPr>
        <w:t>15</w:t>
      </w:r>
      <w:r>
        <w:rPr/>
        <w:fldChar w:fldCharType="end" w:fldLock="0"/>
      </w:r>
    </w:p>
    <w:p>
      <w:pPr>
        <w:pStyle w:val="TOC 1"/>
        <w:bidi w:val="0"/>
      </w:pPr>
      <w:r>
        <w:rPr>
          <w:rFonts w:cs="Arial Unicode MS" w:eastAsia="Arial Unicode MS"/>
          <w:rtl w:val="0"/>
          <w:lang w:val="it-IT"/>
        </w:rPr>
        <w:t>Conclusion</w:t>
        <w:tab/>
      </w:r>
      <w:r>
        <w:rPr/>
        <w:fldChar w:fldCharType="begin" w:fldLock="0"/>
      </w:r>
      <w:r>
        <w:instrText xml:space="preserve"> PAGEREF _Toc9 \h </w:instrText>
      </w:r>
      <w:r>
        <w:rPr/>
        <w:fldChar w:fldCharType="separate" w:fldLock="0"/>
      </w:r>
      <w:r>
        <w:rPr>
          <w:rFonts w:cs="Arial Unicode MS" w:eastAsia="Arial Unicode MS"/>
          <w:rtl w:val="0"/>
        </w:rPr>
        <w:t>17</w:t>
      </w:r>
      <w:r>
        <w:rPr/>
        <w:fldChar w:fldCharType="end" w:fldLock="0"/>
      </w:r>
    </w:p>
    <w:p>
      <w:pPr>
        <w:pStyle w:val="TOC 1"/>
        <w:bidi w:val="0"/>
      </w:pPr>
      <w:r>
        <w:rPr>
          <w:rFonts w:cs="Arial Unicode MS" w:eastAsia="Arial Unicode MS"/>
          <w:rtl w:val="0"/>
          <w:lang w:val="fr-FR"/>
        </w:rPr>
        <w:t>References</w:t>
        <w:tab/>
      </w:r>
      <w:r>
        <w:rPr/>
        <w:fldChar w:fldCharType="begin" w:fldLock="0"/>
      </w:r>
      <w:r>
        <w:instrText xml:space="preserve"> PAGEREF _Toc10 \h </w:instrText>
      </w:r>
      <w:r>
        <w:rPr/>
        <w:fldChar w:fldCharType="separate" w:fldLock="0"/>
      </w:r>
      <w:r>
        <w:rPr>
          <w:rFonts w:cs="Arial Unicode MS" w:eastAsia="Arial Unicode MS"/>
          <w:rtl w:val="0"/>
        </w:rPr>
        <w:t>18</w:t>
      </w:r>
      <w:r>
        <w:rPr/>
        <w:fldChar w:fldCharType="end" w:fldLock="0"/>
      </w:r>
    </w:p>
    <w:p>
      <w:pPr>
        <w:spacing w:line="480" w:lineRule="auto"/>
        <w:rPr>
          <w:rFonts w:ascii="Times New Roman" w:cs="Times New Roman" w:hAnsi="Times New Roman" w:eastAsia="Times New Roman"/>
          <w:sz w:val="24"/>
          <w:szCs w:val="24"/>
        </w:rPr>
      </w:pPr>
      <w:r>
        <w:rPr>
          <w:rFonts w:ascii="Times New Roman" w:cs="Times New Roman" w:hAnsi="Times New Roman" w:eastAsia="Times New Roman"/>
          <w:caps w:val="0"/>
          <w:smallCaps w:val="0"/>
          <w:strike w:val="0"/>
          <w:dstrike w:val="0"/>
          <w:outline w:val="0"/>
          <w:color w:val="2f5496"/>
          <w:sz w:val="24"/>
          <w:szCs w:val="24"/>
          <w:u w:val="none" w:color="2f5496"/>
          <w:shd w:val="nil" w:color="auto" w:fill="auto"/>
          <w:vertAlign w:val="baseline"/>
          <w14:textFill>
            <w14:solidFill>
              <w14:srgbClr w14:val="2F5496"/>
            </w14:solidFill>
          </w14:textFill>
        </w:rPr>
        <w:fldChar w:fldCharType="end" w:fldLock="0"/>
      </w:r>
    </w:p>
    <w:p>
      <w:pPr>
        <w:pStyle w:val="Body"/>
        <w:spacing w:line="480" w:lineRule="auto"/>
      </w:pPr>
      <w:r>
        <w:rPr>
          <w:rFonts w:ascii="Arial Unicode MS" w:cs="Arial Unicode MS" w:hAnsi="Arial Unicode MS" w:eastAsia="Arial Unicode MS"/>
          <w:b w:val="0"/>
          <w:bCs w:val="0"/>
          <w:i w:val="0"/>
          <w:iCs w:val="0"/>
        </w:rPr>
        <w:br w:type="page"/>
      </w:r>
    </w:p>
    <w:p>
      <w:pPr>
        <w:pStyle w:val="Heading"/>
        <w:spacing w:line="480" w:lineRule="auto"/>
        <w:jc w:val="center"/>
        <w:rPr>
          <w:rFonts w:ascii="Times New Roman" w:cs="Times New Roman" w:hAnsi="Times New Roman" w:eastAsia="Times New Roman"/>
          <w:b w:val="1"/>
          <w:bCs w:val="1"/>
          <w:sz w:val="24"/>
          <w:szCs w:val="24"/>
        </w:rPr>
      </w:pPr>
      <w:bookmarkStart w:name="_Toc" w:id="0"/>
      <w:bookmarkStart w:name="_gjdgxs" w:id="1"/>
      <w:bookmarkEnd w:id="1"/>
      <w:r>
        <w:rPr>
          <w:rFonts w:ascii="Times New Roman" w:hAnsi="Times New Roman"/>
          <w:b w:val="1"/>
          <w:bCs w:val="1"/>
          <w:sz w:val="24"/>
          <w:szCs w:val="24"/>
          <w:rtl w:val="0"/>
        </w:rPr>
        <w:t>I</w:t>
      </w:r>
      <w:r>
        <w:rPr>
          <w:rFonts w:ascii="Times New Roman" w:hAnsi="Times New Roman"/>
          <w:b w:val="1"/>
          <w:bCs w:val="1"/>
          <w:sz w:val="24"/>
          <w:szCs w:val="24"/>
          <w:rtl w:val="0"/>
          <w:lang w:val="en-US"/>
        </w:rPr>
        <w:t>ntroduction: Overview of British Airways' K.M. Activities</w:t>
      </w:r>
      <w:bookmarkEnd w:id="0"/>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The focus of this individual report is on British Airways (B.A.). British Airways is a UK-based airline specialising in both domestic and international flights. The company's history dates back to its foundation in 1974 after the merger between British European Airways and the British Overseas Airways Corporation and other regional airways, Northern Airlines and Cambrian Airways (</w:t>
      </w:r>
      <w:r>
        <w:rPr>
          <w:rFonts w:ascii="Times New Roman" w:hAnsi="Times New Roman"/>
          <w:outline w:val="0"/>
          <w:color w:val="222222"/>
          <w:sz w:val="24"/>
          <w:szCs w:val="24"/>
          <w:u w:color="222222"/>
          <w:shd w:val="clear" w:color="auto" w:fill="ffffff"/>
          <w:rtl w:val="0"/>
          <w14:textFill>
            <w14:solidFill>
              <w14:srgbClr w14:val="222222"/>
            </w14:solidFill>
          </w14:textFill>
        </w:rPr>
        <w:t>Hamawandy et al., 2021)</w:t>
      </w:r>
      <w:r>
        <w:rPr>
          <w:rFonts w:ascii="Times New Roman" w:hAnsi="Times New Roman"/>
          <w:sz w:val="24"/>
          <w:szCs w:val="24"/>
          <w:rtl w:val="0"/>
          <w:lang w:val="en-US"/>
        </w:rPr>
        <w:t>. While focusing on delivering premium aviation services, B.A. operates within the highly competitive aviation industry. Currently, the company has over 270 aircraft, 40000 workers, and 57000 passenger seats and serves over 170 destinations worldwide (</w:t>
      </w:r>
      <w:r>
        <w:rPr>
          <w:rFonts w:ascii="Times New Roman" w:hAnsi="Times New Roman"/>
          <w:outline w:val="0"/>
          <w:color w:val="222222"/>
          <w:sz w:val="24"/>
          <w:szCs w:val="24"/>
          <w:u w:color="222222"/>
          <w:shd w:val="clear" w:color="auto" w:fill="ffffff"/>
          <w:rtl w:val="0"/>
          <w14:textFill>
            <w14:solidFill>
              <w14:srgbClr w14:val="222222"/>
            </w14:solidFill>
          </w14:textFill>
        </w:rPr>
        <w:t>Tckhakaia et al., 2015)</w:t>
      </w:r>
      <w:r>
        <w:rPr>
          <w:rFonts w:ascii="Times New Roman" w:hAnsi="Times New Roman"/>
          <w:sz w:val="24"/>
          <w:szCs w:val="24"/>
          <w:rtl w:val="0"/>
          <w:lang w:val="en-US"/>
        </w:rPr>
        <w:t>. Although the company is currently the leading airline in the U.K., the company has predominantly faced serious global challenges, including regular disruptions in travel because of bad weather and financial crises. Furthermore, low-cost competitors such as Ryanair and EasyJet, coupled with decreasing levels of customer satisfaction, have posed a significant threat to the sustainability of B.A.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To address and overcome these challenges while improving its service delivery, B.A. is adopting knowledge management (K.M.).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2014, B.A. began leveraging K.M. to enhance its service delivery. As a result, the company was awarded the Grand Prix for its creative advertising billboard campaign (</w:t>
      </w:r>
      <w:r>
        <w:rPr>
          <w:rFonts w:ascii="Times New Roman" w:hAnsi="Times New Roman"/>
          <w:outline w:val="0"/>
          <w:color w:val="222222"/>
          <w:sz w:val="24"/>
          <w:szCs w:val="24"/>
          <w:u w:color="222222"/>
          <w:shd w:val="clear" w:color="auto" w:fill="ffffff"/>
          <w:rtl w:val="0"/>
          <w14:textFill>
            <w14:solidFill>
              <w14:srgbClr w14:val="222222"/>
            </w14:solidFill>
          </w14:textFill>
        </w:rPr>
        <w:t>Hamawandy et al., 2021)</w:t>
      </w:r>
      <w:r>
        <w:rPr>
          <w:rFonts w:ascii="Times New Roman" w:hAnsi="Times New Roman"/>
          <w:sz w:val="24"/>
          <w:szCs w:val="24"/>
          <w:rtl w:val="0"/>
          <w:lang w:val="en-US"/>
        </w:rPr>
        <w:t>. Reports indicate that B.A. put screens that displayed a particular number and the destination of their flight that would appear every time the company's plane flew over the area where the board had been placed (</w:t>
      </w: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Kassem et al., 2022)</w:t>
      </w:r>
      <w:r>
        <w:rPr>
          <w:rFonts w:ascii="Times New Roman" w:hAnsi="Times New Roman"/>
          <w:sz w:val="24"/>
          <w:szCs w:val="24"/>
          <w:rtl w:val="0"/>
          <w:lang w:val="en-US"/>
        </w:rPr>
        <w:t>. Besides, the company has developed complex data storage systems that enhance the timely delivery of services to its various customers (</w:t>
      </w:r>
      <w:r>
        <w:rPr>
          <w:rFonts w:ascii="Times New Roman" w:hAnsi="Times New Roman"/>
          <w:outline w:val="0"/>
          <w:color w:val="222222"/>
          <w:sz w:val="24"/>
          <w:szCs w:val="24"/>
          <w:u w:color="222222"/>
          <w:shd w:val="clear" w:color="auto" w:fill="ffffff"/>
          <w:rtl w:val="0"/>
          <w14:textFill>
            <w14:solidFill>
              <w14:srgbClr w14:val="222222"/>
            </w14:solidFill>
          </w14:textFill>
        </w:rPr>
        <w:t>Tckhakaia et al., 2015)</w:t>
      </w:r>
      <w:r>
        <w:rPr>
          <w:rFonts w:ascii="Times New Roman" w:hAnsi="Times New Roman"/>
          <w:sz w:val="24"/>
          <w:szCs w:val="24"/>
          <w:rtl w:val="0"/>
          <w:lang w:val="en-US"/>
        </w:rPr>
        <w:t xml:space="preserve">. Therefore, B.A., through its creative advertisement techniques and the adoption of robust data storage systems, has innovatively used data, knowledge, and information.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this report, the researcher aims to delve into the K.M. activities for British Airways, examining the company's approach to managing knowledge and information across its organisational segments. Also, the report will assess the different stakeholders involved in the processes, and evaluate the current K.M. approaches, identify various knowledge participation incentives, examine opportunities and challenges, and recommend strategies for promoting the dissemination of knowledge and its utilisation in the company. </w:t>
      </w:r>
    </w:p>
    <w:p>
      <w:pPr>
        <w:pStyle w:val="Heading"/>
        <w:spacing w:line="480" w:lineRule="auto"/>
        <w:jc w:val="center"/>
        <w:rPr>
          <w:rFonts w:ascii="Times New Roman" w:cs="Times New Roman" w:hAnsi="Times New Roman" w:eastAsia="Times New Roman"/>
          <w:b w:val="1"/>
          <w:bCs w:val="1"/>
          <w:sz w:val="24"/>
          <w:szCs w:val="24"/>
        </w:rPr>
      </w:pPr>
      <w:bookmarkStart w:name="_Toc1" w:id="2"/>
      <w:bookmarkStart w:name="_j0zll" w:id="3"/>
      <w:bookmarkEnd w:id="3"/>
      <w:r>
        <w:rPr>
          <w:rFonts w:ascii="Times New Roman" w:hAnsi="Times New Roman"/>
          <w:b w:val="1"/>
          <w:bCs w:val="1"/>
          <w:sz w:val="24"/>
          <w:szCs w:val="24"/>
          <w:rtl w:val="0"/>
        </w:rPr>
        <w:t>B</w:t>
      </w:r>
      <w:r>
        <w:rPr>
          <w:rFonts w:ascii="Times New Roman" w:hAnsi="Times New Roman"/>
          <w:b w:val="1"/>
          <w:bCs w:val="1"/>
          <w:sz w:val="24"/>
          <w:szCs w:val="24"/>
          <w:rtl w:val="0"/>
          <w:lang w:val="en-US"/>
        </w:rPr>
        <w:t>ritish Airways</w:t>
      </w:r>
      <w:r>
        <w:rPr>
          <w:rFonts w:ascii="Times New Roman" w:hAnsi="Times New Roman" w:hint="default"/>
          <w:b w:val="1"/>
          <w:bCs w:val="1"/>
          <w:sz w:val="24"/>
          <w:szCs w:val="24"/>
          <w:rtl w:val="0"/>
          <w:lang w:val="en-US"/>
        </w:rPr>
        <w:t xml:space="preserve">’ </w:t>
      </w:r>
      <w:r>
        <w:rPr>
          <w:rFonts w:ascii="Times New Roman" w:hAnsi="Times New Roman"/>
          <w:b w:val="1"/>
          <w:bCs w:val="1"/>
          <w:sz w:val="24"/>
          <w:szCs w:val="24"/>
          <w:rtl w:val="0"/>
          <w:lang w:val="en-US"/>
        </w:rPr>
        <w:t>Participants in Knowledge Management</w:t>
      </w:r>
      <w:bookmarkEnd w:id="2"/>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Knowledge Management (K.M.) at B.A. comprises a wide range of stakeholders who leverage it to effectively contribute and benefit from the company's strategic decisions to develop, disseminate, and use knowledge. The stakeholders play a fundamental role in promoting and enhancing the company's customer satisfaction, operational efficiency, and overall competitive advantage. Therefore, the main stakeholders in B.A.'s K.M. activities are employees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The employees are at the forefront of B.A.'s knowledge creation and dissemination activities. Immediately after 2001, British Airways developed several tools which enable its workers to communicate with each other. To unify its over 410000 employees, the company has adopted a social networking application, Yammer Enterprise, which is currently supported by Microsoft 365 (</w:t>
      </w:r>
      <w:r>
        <w:rPr>
          <w:rFonts w:ascii="Times New Roman" w:hAnsi="Times New Roman"/>
          <w:outline w:val="0"/>
          <w:color w:val="222222"/>
          <w:sz w:val="24"/>
          <w:szCs w:val="24"/>
          <w:u w:color="222222"/>
          <w:shd w:val="clear" w:color="auto" w:fill="ffffff"/>
          <w:rtl w:val="0"/>
          <w14:textFill>
            <w14:solidFill>
              <w14:srgbClr w14:val="222222"/>
            </w14:solidFill>
          </w14:textFill>
        </w:rPr>
        <w:t>Tckhakaia et al., 2015)</w:t>
      </w:r>
      <w:r>
        <w:rPr>
          <w:rFonts w:ascii="Times New Roman" w:hAnsi="Times New Roman"/>
          <w:sz w:val="24"/>
          <w:szCs w:val="24"/>
          <w:rtl w:val="0"/>
          <w:lang w:val="en-US"/>
        </w:rPr>
        <w:t xml:space="preserve">. This network connects employees across various departments, facilitating effective project management. As a result, ground staff, pilots, cabin crew, maintenance team, and other operational employees within the company leverage K.M. practices to share their experiences and expertise, adhere to standard guidelines, and collaborate to address challenges effectively.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addition, executives and managers are akin to the knowledge creation and sharing at British Airways. Accordingly, managers and senior executives in British Airways are directly responsible for the typical management and strategic decision-making (</w:t>
      </w: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Kassem et al., 2022)</w:t>
      </w:r>
      <w:r>
        <w:rPr>
          <w:rFonts w:ascii="Times New Roman" w:hAnsi="Times New Roman"/>
          <w:sz w:val="24"/>
          <w:szCs w:val="24"/>
          <w:rtl w:val="0"/>
          <w:lang w:val="en-US"/>
        </w:rPr>
        <w:t>. Therefore, their resolve and decisions are mainly guided by the available insights and knowledge. K.M. allows British Airways' managers to have timely access to relevant data, market intelligence, and historical trends, supporting informed decision-making that aligns with overall organisational objectives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Furthermore, British Airways customers, including corporate clients and individual travellers, contribute to the company</w:t>
      </w:r>
      <w:r>
        <w:rPr>
          <w:rFonts w:ascii="Times New Roman" w:hAnsi="Times New Roman" w:hint="default"/>
          <w:sz w:val="24"/>
          <w:szCs w:val="24"/>
          <w:rtl w:val="0"/>
          <w:lang w:val="en-US"/>
        </w:rPr>
        <w:t>’</w:t>
      </w:r>
      <w:r>
        <w:rPr>
          <w:rFonts w:ascii="Times New Roman" w:hAnsi="Times New Roman"/>
          <w:sz w:val="24"/>
          <w:szCs w:val="24"/>
          <w:rtl w:val="0"/>
          <w:lang w:val="en-US"/>
        </w:rPr>
        <w:t>s knowledge management ecosystem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Mikelsone and Segers, 2022)</w:t>
      </w:r>
      <w:r>
        <w:rPr>
          <w:rFonts w:ascii="Times New Roman" w:hAnsi="Times New Roman"/>
          <w:sz w:val="24"/>
          <w:szCs w:val="24"/>
          <w:rtl w:val="0"/>
          <w:lang w:val="en-US"/>
        </w:rPr>
        <w:t xml:space="preserve">. Customer feedback, complaints, and preferences offer incredible information that impacts service improvements, ticketing, route planning, and customer satisfaction.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British Airways</w:t>
      </w:r>
      <w:r>
        <w:rPr>
          <w:rFonts w:ascii="Times New Roman" w:hAnsi="Times New Roman" w:hint="default"/>
          <w:sz w:val="24"/>
          <w:szCs w:val="24"/>
          <w:rtl w:val="0"/>
          <w:lang w:val="en-US"/>
        </w:rPr>
        <w:t xml:space="preserve">’ </w:t>
      </w:r>
      <w:r>
        <w:rPr>
          <w:rFonts w:ascii="Times New Roman" w:hAnsi="Times New Roman"/>
          <w:sz w:val="24"/>
          <w:szCs w:val="24"/>
          <w:rtl w:val="0"/>
          <w:lang w:val="en-US"/>
        </w:rPr>
        <w:t>K.M. ecosystem is also contributed to by its suppliers and partners. Suppliers of the organisation's technology solutions, aircraft, equipment, and other resources are critical to achieving the company's K.M. efforts. Effective sharing of knowledge and collaboration with suppliers and partners can enhance the seamless integration of new technological solutions, high-quality services, and timely maintenance of these services (</w:t>
      </w:r>
      <w:r>
        <w:rPr>
          <w:rFonts w:ascii="Times New Roman" w:hAnsi="Times New Roman"/>
          <w:outline w:val="0"/>
          <w:color w:val="222222"/>
          <w:sz w:val="24"/>
          <w:szCs w:val="24"/>
          <w:u w:color="222222"/>
          <w:shd w:val="clear" w:color="auto" w:fill="ffffff"/>
          <w:rtl w:val="0"/>
          <w14:textFill>
            <w14:solidFill>
              <w14:srgbClr w14:val="222222"/>
            </w14:solidFill>
          </w14:textFill>
        </w:rPr>
        <w:t>Nthenya, 2023)</w:t>
      </w:r>
      <w:r>
        <w:rPr>
          <w:rFonts w:ascii="Times New Roman" w:hAnsi="Times New Roman"/>
          <w:sz w:val="24"/>
          <w:szCs w:val="24"/>
          <w:rtl w:val="0"/>
          <w:lang w:val="en-US"/>
        </w:rPr>
        <w:t xml:space="preserve">. Lastly, regulatory agencies also play a vital role in setting safety guidelines and standards in British Airways' K.M. efforts. British Airways is required to stay updated with the compliance requirements and new regulatory changes. Therefore, K.M. enhances the sharing of these important regulatory updates within and outside the organisation, ensuring strict adherence to industry-based standards. </w:t>
      </w:r>
    </w:p>
    <w:p>
      <w:pPr>
        <w:pStyle w:val="Heading"/>
        <w:spacing w:line="480" w:lineRule="auto"/>
        <w:jc w:val="center"/>
        <w:rPr>
          <w:rFonts w:ascii="Times New Roman" w:cs="Times New Roman" w:hAnsi="Times New Roman" w:eastAsia="Times New Roman"/>
          <w:b w:val="1"/>
          <w:bCs w:val="1"/>
          <w:sz w:val="24"/>
          <w:szCs w:val="24"/>
        </w:rPr>
      </w:pPr>
      <w:bookmarkStart w:name="_Toc2" w:id="4"/>
      <w:bookmarkStart w:name="_fob9te" w:id="5"/>
      <w:bookmarkEnd w:id="5"/>
      <w:r>
        <w:rPr>
          <w:rFonts w:ascii="Times New Roman" w:hAnsi="Times New Roman"/>
          <w:b w:val="1"/>
          <w:bCs w:val="1"/>
          <w:sz w:val="24"/>
          <w:szCs w:val="24"/>
          <w:rtl w:val="0"/>
        </w:rPr>
        <w:t>E</w:t>
      </w:r>
      <w:r>
        <w:rPr>
          <w:rFonts w:ascii="Times New Roman" w:hAnsi="Times New Roman"/>
          <w:b w:val="1"/>
          <w:bCs w:val="1"/>
          <w:sz w:val="24"/>
          <w:szCs w:val="24"/>
          <w:rtl w:val="0"/>
          <w:lang w:val="en-US"/>
        </w:rPr>
        <w:t>valuation of IM/KM Approaches</w:t>
      </w:r>
      <w:bookmarkEnd w:id="4"/>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British Airways utilises Knowledge Management (K.M.) and Information Management (I.M.) approaches to improve its operations and enhance its overall success in the competitive and dynamic aviation industry. The approaches are crucial in enhancing efficient decision-making, maintaining a competitive advantage, and improving customer experience. The first aspect of K.M. in the British Airline is operational research (</w:t>
      </w:r>
      <w:r>
        <w:rPr>
          <w:rFonts w:ascii="Times New Roman" w:hAnsi="Times New Roman"/>
          <w:outline w:val="0"/>
          <w:color w:val="222222"/>
          <w:sz w:val="24"/>
          <w:szCs w:val="24"/>
          <w:u w:color="222222"/>
          <w:shd w:val="clear" w:color="auto" w:fill="ffffff"/>
          <w:rtl w:val="0"/>
          <w14:textFill>
            <w14:solidFill>
              <w14:srgbClr w14:val="222222"/>
            </w14:solidFill>
          </w14:textFill>
        </w:rPr>
        <w:t>Al-Quran et al., 2023)</w:t>
      </w:r>
      <w:r>
        <w:rPr>
          <w:rFonts w:ascii="Times New Roman" w:hAnsi="Times New Roman"/>
          <w:sz w:val="24"/>
          <w:szCs w:val="24"/>
          <w:rtl w:val="0"/>
          <w:lang w:val="en-US"/>
        </w:rPr>
        <w:t>. Ideally, it entails applying profound or advanced analytical skills and techniques to address complex issues. Such issues include inefficient utilisation of scarce resources or negative feedback from customers on particular operations. According to studies, analytical tools are mathematical model representations of a particular objective connected to the company's aims. Since British Airways practises soft operational research strategies, it is vital for the company to fully understand what that exactly means (</w:t>
      </w:r>
      <w:r>
        <w:rPr>
          <w:rFonts w:ascii="Times New Roman" w:hAnsi="Times New Roman"/>
          <w:outline w:val="0"/>
          <w:color w:val="222222"/>
          <w:sz w:val="24"/>
          <w:szCs w:val="24"/>
          <w:u w:color="222222"/>
          <w:shd w:val="clear" w:color="auto" w:fill="ffffff"/>
          <w:rtl w:val="0"/>
          <w14:textFill>
            <w14:solidFill>
              <w14:srgbClr w14:val="222222"/>
            </w14:solidFill>
          </w14:textFill>
        </w:rPr>
        <w:t>Tckhakaia et al., 2015)</w:t>
      </w:r>
      <w:r>
        <w:rPr>
          <w:rFonts w:ascii="Times New Roman" w:hAnsi="Times New Roman"/>
          <w:sz w:val="24"/>
          <w:szCs w:val="24"/>
          <w:rtl w:val="0"/>
          <w:lang w:val="en-US"/>
        </w:rPr>
        <w:t>. Soft operational research is mainly focused on structuring the organisational issue, allowing investigators to identify the unique information and knowledge that can be utilised to address and manage the complex issue (</w:t>
      </w:r>
      <w:r>
        <w:rPr>
          <w:rFonts w:ascii="Times New Roman" w:hAnsi="Times New Roman"/>
          <w:outline w:val="0"/>
          <w:color w:val="222222"/>
          <w:sz w:val="24"/>
          <w:szCs w:val="24"/>
          <w:u w:color="222222"/>
          <w:shd w:val="clear" w:color="auto" w:fill="ffffff"/>
          <w:rtl w:val="0"/>
          <w14:textFill>
            <w14:solidFill>
              <w14:srgbClr w14:val="222222"/>
            </w14:solidFill>
          </w14:textFill>
        </w:rPr>
        <w:t>Nthenya, 2023)</w:t>
      </w:r>
      <w:r>
        <w:rPr>
          <w:rFonts w:ascii="Times New Roman" w:hAnsi="Times New Roman"/>
          <w:sz w:val="24"/>
          <w:szCs w:val="24"/>
          <w:rtl w:val="0"/>
          <w:lang w:val="en-US"/>
        </w:rPr>
        <w:t>. These techniques include the soft systems method, strategic choice, and cognitive mapping. These approaches are widely used in the organisation to enhance and increase the company</w:t>
      </w:r>
      <w:r>
        <w:rPr>
          <w:rFonts w:ascii="Times New Roman" w:hAnsi="Times New Roman" w:hint="default"/>
          <w:sz w:val="24"/>
          <w:szCs w:val="24"/>
          <w:rtl w:val="0"/>
          <w:lang w:val="en-US"/>
        </w:rPr>
        <w:t>’</w:t>
      </w:r>
      <w:r>
        <w:rPr>
          <w:rFonts w:ascii="Times New Roman" w:hAnsi="Times New Roman"/>
          <w:sz w:val="24"/>
          <w:szCs w:val="24"/>
          <w:rtl w:val="0"/>
          <w:lang w:val="en-US"/>
        </w:rPr>
        <w:t>s yield from passenger revenue. To achieve this, the company's operational researchers manage information management and capacity through customer service, marketing, and supporting the company's operations. Despite its benefits, the operational research approach poses significant challenges to B.A. operations. For instance, the operational researchers in the company often face difficulties in understanding the specific knowledge that should be used by the company and how to access it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Experts have indicated that the method for communicating knowledge in operational research is quite informal.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Another K.M. approach used by British Airlines is leveraging customer experience. Whereas storytelling and a rich picture have helped B.A. develop and effectively communicate its business strategies within the organisation, the fundamental objective remains customer satisfaction. To develop the knowledge of its customers. The British Airline company has embarked on a journey to manage its customer database, which reflects the company's interactions with the passengers. Initially, the company used to store data in separate databases that Oracle, IBM, and Teradata operated. Besides, this information would be processed in four different outsourced centres. However, customer data increased by 50%, prompting the airline to execute the 'Ocean Wave' scheme, which paved the way for merging all the data into a single database. With the current scheme, British Airways has collected data across the organisation's departments and utilised it to run and manage its global marketing and customer communications. As a result, this approach has inevitably contributed to the B.A.'s goal of saving millions of pounds due to the current centralised information repository. </w:t>
      </w:r>
    </w:p>
    <w:p>
      <w:pPr>
        <w:pStyle w:val="Body"/>
        <w:spacing w:line="480" w:lineRule="auto"/>
        <w:ind w:firstLine="720"/>
        <w:rPr>
          <w:rFonts w:ascii="Times New Roman" w:cs="Times New Roman" w:hAnsi="Times New Roman" w:eastAsia="Times New Roman"/>
          <w:sz w:val="24"/>
          <w:szCs w:val="24"/>
        </w:rPr>
      </w:pPr>
      <w:bookmarkStart w:name="_znysh7" w:id="6"/>
      <w:bookmarkEnd w:id="6"/>
      <w:r>
        <w:rPr>
          <w:rFonts w:ascii="Times New Roman" w:hAnsi="Times New Roman"/>
          <w:sz w:val="24"/>
          <w:szCs w:val="24"/>
          <w:rtl w:val="0"/>
        </w:rPr>
        <w:t>T</w:t>
      </w:r>
      <w:r>
        <w:rPr>
          <w:rFonts w:ascii="Times New Roman" w:hAnsi="Times New Roman"/>
          <w:sz w:val="24"/>
          <w:szCs w:val="24"/>
          <w:rtl w:val="0"/>
          <w:lang w:val="en-US"/>
        </w:rPr>
        <w:t>he Ocean Wave scheme has enabled the B.A. to develop a centralised digital repository that houses the company's fundamental knowledge and information resources (</w:t>
      </w:r>
      <w:r>
        <w:rPr>
          <w:rFonts w:ascii="Times New Roman" w:hAnsi="Times New Roman"/>
          <w:outline w:val="0"/>
          <w:color w:val="222222"/>
          <w:sz w:val="24"/>
          <w:szCs w:val="24"/>
          <w:u w:color="222222"/>
          <w:shd w:val="clear" w:color="auto" w:fill="ffffff"/>
          <w:rtl w:val="0"/>
          <w14:textFill>
            <w14:solidFill>
              <w14:srgbClr w14:val="222222"/>
            </w14:solidFill>
          </w14:textFill>
        </w:rPr>
        <w:t>Nthenya, 2023)</w:t>
      </w:r>
      <w:r>
        <w:rPr>
          <w:rFonts w:ascii="Times New Roman" w:hAnsi="Times New Roman"/>
          <w:sz w:val="24"/>
          <w:szCs w:val="24"/>
          <w:rtl w:val="0"/>
          <w:lang w:val="en-US"/>
        </w:rPr>
        <w:t>. This repository ensures that workers have absolute access to up-to-date information such as safety protocols, flight schedules, and operational procedures, promoting informed decision-making and consistency in its operations. However, this suffers from a lack of real-time knowledge dissemination. Despite the company achieving a centralised data repository through its 'Ocean Wave' scheme, critical delays are constantly experienced in sharing critical real-time information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This issue arguably hinders prompt decision-making, particularly during emergencies or operational disruptions.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3819525" cy="1933575"/>
            <wp:effectExtent l="0" t="0" r="0" b="0"/>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4">
                      <a:extLst/>
                    </a:blip>
                    <a:stretch>
                      <a:fillRect/>
                    </a:stretch>
                  </pic:blipFill>
                  <pic:spPr>
                    <a:xfrm>
                      <a:off x="0" y="0"/>
                      <a:ext cx="3819525" cy="1933575"/>
                    </a:xfrm>
                    <a:prstGeom prst="rect">
                      <a:avLst/>
                    </a:prstGeom>
                    <a:ln w="12700" cap="flat">
                      <a:noFill/>
                      <a:miter lim="400000"/>
                    </a:ln>
                    <a:effectLst/>
                  </pic:spPr>
                </pic:pic>
              </a:graphicData>
            </a:graphic>
          </wp:inline>
        </w:drawing>
      </w:r>
    </w:p>
    <w:p>
      <w:pPr>
        <w:pStyle w:val="Heading"/>
        <w:spacing w:line="480" w:lineRule="auto"/>
        <w:jc w:val="center"/>
        <w:rPr>
          <w:rFonts w:ascii="Times New Roman" w:cs="Times New Roman" w:hAnsi="Times New Roman" w:eastAsia="Times New Roman"/>
          <w:b w:val="1"/>
          <w:bCs w:val="1"/>
          <w:sz w:val="24"/>
          <w:szCs w:val="24"/>
        </w:rPr>
      </w:pPr>
      <w:bookmarkStart w:name="_Toc3" w:id="7"/>
      <w:bookmarkStart w:name="_et92p0" w:id="8"/>
      <w:bookmarkEnd w:id="8"/>
      <w:r>
        <w:rPr>
          <w:rFonts w:ascii="Times New Roman" w:hAnsi="Times New Roman"/>
          <w:b w:val="1"/>
          <w:bCs w:val="1"/>
          <w:sz w:val="24"/>
          <w:szCs w:val="24"/>
          <w:rtl w:val="0"/>
        </w:rPr>
        <w:t>I</w:t>
      </w:r>
      <w:r>
        <w:rPr>
          <w:rFonts w:ascii="Times New Roman" w:hAnsi="Times New Roman"/>
          <w:b w:val="1"/>
          <w:bCs w:val="1"/>
          <w:sz w:val="24"/>
          <w:szCs w:val="24"/>
          <w:rtl w:val="0"/>
          <w:lang w:val="en-US"/>
        </w:rPr>
        <w:t>ncentives for Knowledge Management Participation</w:t>
      </w:r>
      <w:bookmarkEnd w:id="7"/>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Knowledge management in any business organisation significantly depends on the stakeholder's participation. British Airways is among the global organisations that leverage knowledge management to enhance operational efficiency and maintain its competitive edge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While encouraging active participation from stakeholders such as employees, customers, managers, and partners, the company has devised various incentives that align with the participants' organisational and personal goals. B.A. has designed the incentives to foster and promote a culture of collaboration and knowledge sharing, contributing to the overall improvement of the company's operational innovation, efficiency, and success.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Some of the incentives used by B.A. for knowledge management participation include recognition and acknowledgment. British Airways believes participation in the K.M. activities may contribute to more professional growth opportunities. Therefore, the company offers specialised workshops, training, and certifications to individuals who demonstrate excellence, commitment, and seal for knowledge sharing. This practice benefits the worker's skills and enriches the company's collective knowledge base. Another incentive for knowledge management by British Airways is career advancement and skill enhancement (</w:t>
      </w:r>
      <w:r>
        <w:rPr>
          <w:rFonts w:ascii="Times New Roman" w:hAnsi="Times New Roman"/>
          <w:outline w:val="0"/>
          <w:color w:val="222222"/>
          <w:sz w:val="24"/>
          <w:szCs w:val="24"/>
          <w:u w:color="222222"/>
          <w:shd w:val="clear" w:color="auto" w:fill="ffffff"/>
          <w:rtl w:val="0"/>
          <w14:textFill>
            <w14:solidFill>
              <w14:srgbClr w14:val="222222"/>
            </w14:solidFill>
          </w14:textFill>
        </w:rPr>
        <w:t>Tckhakaia et al., 2015)</w:t>
      </w:r>
      <w:r>
        <w:rPr>
          <w:rFonts w:ascii="Times New Roman" w:hAnsi="Times New Roman"/>
          <w:sz w:val="24"/>
          <w:szCs w:val="24"/>
          <w:rtl w:val="0"/>
          <w:lang w:val="en-US"/>
        </w:rPr>
        <w:t>. According to reports, B.A. has rolled out a comprehensive program connecting various K.M. participants to career advancement opportunities within and outside the airline. For instance, B.A. employees who actively create knowledge and share are prioritised for promotions and leadership roles while recognising their imminent contributions to the company's success (</w:t>
      </w:r>
      <w:r>
        <w:rPr>
          <w:rFonts w:ascii="Times New Roman" w:hAnsi="Times New Roman"/>
          <w:outline w:val="0"/>
          <w:color w:val="222222"/>
          <w:sz w:val="24"/>
          <w:szCs w:val="24"/>
          <w:u w:color="222222"/>
          <w:shd w:val="clear" w:color="auto" w:fill="ffffff"/>
          <w:rtl w:val="0"/>
          <w14:textFill>
            <w14:solidFill>
              <w14:srgbClr w14:val="222222"/>
            </w14:solidFill>
          </w14:textFill>
        </w:rPr>
        <w:t>Xu et al., 2020)</w:t>
      </w:r>
      <w:r>
        <w:rPr>
          <w:rFonts w:ascii="Times New Roman" w:hAnsi="Times New Roman"/>
          <w:sz w:val="24"/>
          <w:szCs w:val="24"/>
          <w:rtl w:val="0"/>
          <w:lang w:val="en-US"/>
        </w:rPr>
        <w:t xml:space="preserve">. Equally, the company has an expansive program where participants in K.M. activities can enhance their skills. The programs allow the employees to learn from their peers, engage in the collaborative problem-solving process, and share their experiences, improving their competency and making them a more valuable asset to the organisation. </w:t>
      </w:r>
    </w:p>
    <w:p>
      <w:pPr>
        <w:pStyle w:val="Heading"/>
        <w:spacing w:line="480" w:lineRule="auto"/>
        <w:jc w:val="center"/>
        <w:rPr>
          <w:rFonts w:ascii="Times New Roman" w:cs="Times New Roman" w:hAnsi="Times New Roman" w:eastAsia="Times New Roman"/>
          <w:b w:val="1"/>
          <w:bCs w:val="1"/>
          <w:sz w:val="24"/>
          <w:szCs w:val="24"/>
        </w:rPr>
      </w:pPr>
      <w:bookmarkStart w:name="_Toc4" w:id="9"/>
      <w:bookmarkStart w:name="_tyjcwt" w:id="10"/>
      <w:bookmarkEnd w:id="10"/>
      <w:r>
        <w:rPr>
          <w:rFonts w:ascii="Times New Roman" w:hAnsi="Times New Roman"/>
          <w:b w:val="1"/>
          <w:bCs w:val="1"/>
          <w:sz w:val="24"/>
          <w:szCs w:val="24"/>
          <w:rtl w:val="0"/>
        </w:rPr>
        <w:t>I</w:t>
      </w:r>
      <w:r>
        <w:rPr>
          <w:rFonts w:ascii="Times New Roman" w:hAnsi="Times New Roman"/>
          <w:b w:val="1"/>
          <w:bCs w:val="1"/>
          <w:sz w:val="24"/>
          <w:szCs w:val="24"/>
          <w:rtl w:val="0"/>
          <w:lang w:val="en-US"/>
        </w:rPr>
        <w:t>mportance of Investing in K.M. Projects:</w:t>
      </w:r>
      <w:bookmarkEnd w:id="9"/>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Investing in K.M. activities for British Airways brings a variety of benefits. These include operational efficiency and enhanced customer satisfaction. Effective K.M. often streamlines the airline's activities and ensures that all the workers have adequate, timely access to accurate information (</w:t>
      </w:r>
      <w:r>
        <w:rPr>
          <w:rFonts w:ascii="Times New Roman" w:hAnsi="Times New Roman"/>
          <w:outline w:val="0"/>
          <w:color w:val="222222"/>
          <w:sz w:val="24"/>
          <w:szCs w:val="24"/>
          <w:u w:color="222222"/>
          <w:shd w:val="clear" w:color="auto" w:fill="ffffff"/>
          <w:rtl w:val="0"/>
          <w14:textFill>
            <w14:solidFill>
              <w14:srgbClr w14:val="222222"/>
            </w14:solidFill>
          </w14:textFill>
        </w:rPr>
        <w:t>Alayadi and Marghalani, 2021)</w:t>
      </w:r>
      <w:r>
        <w:rPr>
          <w:rFonts w:ascii="Times New Roman" w:hAnsi="Times New Roman"/>
          <w:sz w:val="24"/>
          <w:szCs w:val="24"/>
          <w:rtl w:val="0"/>
          <w:lang w:val="en-US"/>
        </w:rPr>
        <w:t>. Eventually, this efficiency translates into flawless and seamless operations, faster decision-making, and reduced risks of errors in company operations. Besides, sharing or disseminating knowledge enhances the ability of the employees to understand customer needs and preferences. Ultimately, this can help British Airways to customise its services to the unique needs of its customers, develop effective strategies for interacting with its customer base, and drive the company towards higher levels of customer satisfaction. Investing in K.M. is also critical for strategic planning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From 2001, B.A. company had a raft of issues that were supposed to be achieved in the long term and offer solutions for the company's future. Through the K.M. projects, the company was able to develop and emphasise internal communication that allows the company to motivate and inspire its employees to share their knowledge and skills via different methods provided by the company. This has significantly enhanced knowledge retention despite having an ageing workforce.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3419475" cy="2009775"/>
            <wp:effectExtent l="0" t="0" r="0" b="0"/>
            <wp:docPr id="1073741826" name="officeArt object" descr="image3.png"/>
            <wp:cNvGraphicFramePr/>
            <a:graphic xmlns:a="http://schemas.openxmlformats.org/drawingml/2006/main">
              <a:graphicData uri="http://schemas.openxmlformats.org/drawingml/2006/picture">
                <pic:pic xmlns:pic="http://schemas.openxmlformats.org/drawingml/2006/picture">
                  <pic:nvPicPr>
                    <pic:cNvPr id="1073741826" name="image3.png" descr="image3.png"/>
                    <pic:cNvPicPr>
                      <a:picLocks noChangeAspect="1"/>
                    </pic:cNvPicPr>
                  </pic:nvPicPr>
                  <pic:blipFill>
                    <a:blip r:embed="rId5">
                      <a:extLst/>
                    </a:blip>
                    <a:stretch>
                      <a:fillRect/>
                    </a:stretch>
                  </pic:blipFill>
                  <pic:spPr>
                    <a:xfrm>
                      <a:off x="0" y="0"/>
                      <a:ext cx="3419475" cy="2009775"/>
                    </a:xfrm>
                    <a:prstGeom prst="rect">
                      <a:avLst/>
                    </a:prstGeom>
                    <a:ln w="12700" cap="flat">
                      <a:noFill/>
                      <a:miter lim="400000"/>
                    </a:ln>
                    <a:effectLst/>
                  </pic:spPr>
                </pic:pic>
              </a:graphicData>
            </a:graphic>
          </wp:inline>
        </w:drawing>
      </w:r>
    </w:p>
    <w:p>
      <w:pPr>
        <w:pStyle w:val="Body"/>
        <w:spacing w:line="480" w:lineRule="auto"/>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Figure 2: Knowledge Management: Importance, Benefits, Examples</w:t>
      </w:r>
    </w:p>
    <w:p>
      <w:pPr>
        <w:pStyle w:val="Heading"/>
        <w:spacing w:line="480" w:lineRule="auto"/>
        <w:jc w:val="center"/>
        <w:rPr>
          <w:rFonts w:ascii="Times New Roman" w:cs="Times New Roman" w:hAnsi="Times New Roman" w:eastAsia="Times New Roman"/>
          <w:b w:val="1"/>
          <w:bCs w:val="1"/>
          <w:sz w:val="24"/>
          <w:szCs w:val="24"/>
        </w:rPr>
      </w:pPr>
      <w:bookmarkStart w:name="_Toc5" w:id="11"/>
      <w:bookmarkStart w:name="_dy6vkm" w:id="12"/>
      <w:bookmarkEnd w:id="12"/>
      <w:r>
        <w:rPr>
          <w:rFonts w:ascii="Times New Roman" w:hAnsi="Times New Roman"/>
          <w:b w:val="1"/>
          <w:bCs w:val="1"/>
          <w:sz w:val="24"/>
          <w:szCs w:val="24"/>
          <w:rtl w:val="0"/>
        </w:rPr>
        <w:t>C</w:t>
      </w:r>
      <w:r>
        <w:rPr>
          <w:rFonts w:ascii="Times New Roman" w:hAnsi="Times New Roman"/>
          <w:b w:val="1"/>
          <w:bCs w:val="1"/>
          <w:sz w:val="24"/>
          <w:szCs w:val="24"/>
          <w:rtl w:val="0"/>
          <w:lang w:val="en-US"/>
        </w:rPr>
        <w:t>hallenges and Opportunities</w:t>
      </w:r>
      <w:bookmarkEnd w:id="11"/>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As mentioned in the above discussion, Knowledge management plays a key role in shaping and defining the trajectory of the business organisation. The enabler of the collection, storage, and use of knowledge forms the foundation of all future decisions within the company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Abdallah and Fan, 2020)</w:t>
      </w:r>
      <w:r>
        <w:rPr>
          <w:rFonts w:ascii="Times New Roman" w:hAnsi="Times New Roman"/>
          <w:sz w:val="24"/>
          <w:szCs w:val="24"/>
          <w:rtl w:val="0"/>
          <w:lang w:val="en-US"/>
        </w:rPr>
        <w:t>. Therefore, effective and efficient Knowledge management helps the employees and other participants to access information quickly, fostering the organisation's productivity and success. Whereas the importance of knowledge management for British Airways has been elaborated on in the above sections, the company faces fundamental challenges and opportunities regarding K.M.'s activities (</w:t>
      </w:r>
      <w:r>
        <w:rPr>
          <w:rFonts w:ascii="Times New Roman" w:hAnsi="Times New Roman"/>
          <w:outline w:val="0"/>
          <w:color w:val="222222"/>
          <w:sz w:val="24"/>
          <w:szCs w:val="24"/>
          <w:u w:color="222222"/>
          <w:shd w:val="clear" w:color="auto" w:fill="ffffff"/>
          <w:rtl w:val="0"/>
          <w14:textFill>
            <w14:solidFill>
              <w14:srgbClr w14:val="222222"/>
            </w14:solidFill>
          </w14:textFill>
        </w:rPr>
        <w:t>Kankaew, 2022)</w:t>
      </w:r>
      <w:r>
        <w:rPr>
          <w:rFonts w:ascii="Times New Roman" w:hAnsi="Times New Roman"/>
          <w:sz w:val="24"/>
          <w:szCs w:val="24"/>
          <w:rtl w:val="0"/>
        </w:rPr>
        <w:t xml:space="preserve">.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biggest challenge to the effective application of Knowledge management in British Airways is shortage of employees and lack of time. British Airways is among the leading firms in the aviation industry, with over 170 destinations and 270 aircraft to manage daily. Therefore, the employees in this organisation have limited time to contribute to knowledge-sharing efforts due to their tight schedules. According to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Pasher and Ronen (2011)</w:t>
      </w:r>
      <w:r>
        <w:rPr>
          <w:rFonts w:ascii="Times New Roman" w:hAnsi="Times New Roman"/>
          <w:sz w:val="24"/>
          <w:szCs w:val="24"/>
          <w:rtl w:val="0"/>
          <w:lang w:val="en-US"/>
        </w:rPr>
        <w:t>, business organisations may sometimes suffer from a lack of employee contribution to the K.M. and sharing efforts. As is the case for British Airways, employees have limited time to assess and document their knowledge, which leads to the failure of most of the knowledge management initiatives. Since British Airways is significantly engaged in other critical tasks, they rarely see it as the essence of investing their time in developing knowledge for the future (</w:t>
      </w:r>
      <w:r>
        <w:rPr>
          <w:rFonts w:ascii="Times New Roman" w:hAnsi="Times New Roman"/>
          <w:outline w:val="0"/>
          <w:color w:val="222222"/>
          <w:sz w:val="24"/>
          <w:szCs w:val="24"/>
          <w:u w:color="222222"/>
          <w:shd w:val="clear" w:color="auto" w:fill="ffffff"/>
          <w:rtl w:val="0"/>
          <w14:textFill>
            <w14:solidFill>
              <w14:srgbClr w14:val="222222"/>
            </w14:solidFill>
          </w14:textFill>
        </w:rPr>
        <w:t>Al Ayadi and Marghalani, 2021)</w:t>
      </w:r>
      <w:r>
        <w:rPr>
          <w:rFonts w:ascii="Times New Roman" w:hAnsi="Times New Roman"/>
          <w:sz w:val="24"/>
          <w:szCs w:val="24"/>
          <w:rtl w:val="0"/>
        </w:rPr>
        <w:t>.</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Moreover, resistance to change from a section of employees at British Airways has remained a big challenge. The reluctance of a section of employees accustomed to conventional ways of doing things has curtailed efforts for British Airways to implement a new K.M. system or revamp the current one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xml:space="preserve">. To overcome this challenge, British Airways management needs to develop an effective change management strategy and effectively communicate the benefits of the new K.M. system to its employees.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Despite the challenges hindering the effective creation of K.M. activities for British Airways, there are low-lying opportunities for the company to successfully tap into and enhance its performance using the K.M. approaches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To begin with, the successful implementation of K.M. can improve British Airways' decision-making. By adopting a new and effective K.M. system, British Airways will manage to equip its workforce with timely and accurate information, which translates to more robust and informed decision-making across the organisational departments and levels. Eventually, this can enhance the strategic planning and operational efficiency of British Airways (</w:t>
      </w:r>
      <w:r>
        <w:rPr>
          <w:rFonts w:ascii="Times New Roman" w:hAnsi="Times New Roman"/>
          <w:outline w:val="0"/>
          <w:color w:val="222222"/>
          <w:sz w:val="24"/>
          <w:szCs w:val="24"/>
          <w:u w:color="222222"/>
          <w:shd w:val="clear" w:color="auto" w:fill="ffffff"/>
          <w:rtl w:val="0"/>
          <w14:textFill>
            <w14:solidFill>
              <w14:srgbClr w14:val="222222"/>
            </w14:solidFill>
          </w14:textFill>
        </w:rPr>
        <w:t>Adeniran and Olorunfemi, 2020)</w:t>
      </w:r>
      <w:r>
        <w:rPr>
          <w:rFonts w:ascii="Times New Roman" w:hAnsi="Times New Roman"/>
          <w:sz w:val="24"/>
          <w:szCs w:val="24"/>
          <w:rtl w:val="0"/>
          <w:lang w:val="en-US"/>
        </w:rPr>
        <w:t>. Another low-lying fruit from the successful impediment of K.M. at British Airways is innovation and idea generation. By effectively establishing a comprehensive K.M. system, British Airways will foster a culture of creativity and innovation among its employees by offering a platform for them to share insights, ideas, and industry best practices (</w:t>
      </w:r>
      <w:r>
        <w:rPr>
          <w:rFonts w:ascii="Times New Roman" w:hAnsi="Times New Roman"/>
          <w:outline w:val="0"/>
          <w:color w:val="222222"/>
          <w:sz w:val="24"/>
          <w:szCs w:val="24"/>
          <w:u w:color="222222"/>
          <w:shd w:val="clear" w:color="auto" w:fill="ffffff"/>
          <w:rtl w:val="0"/>
          <w14:textFill>
            <w14:solidFill>
              <w14:srgbClr w14:val="222222"/>
            </w14:solidFill>
          </w14:textFill>
        </w:rPr>
        <w:t>Alayadi and Marghalani, 2021)</w:t>
      </w:r>
      <w:r>
        <w:rPr>
          <w:rFonts w:ascii="Times New Roman" w:hAnsi="Times New Roman"/>
          <w:sz w:val="24"/>
          <w:szCs w:val="24"/>
          <w:rtl w:val="0"/>
          <w:lang w:val="en-US"/>
        </w:rPr>
        <w:t xml:space="preserve">. This would, in turn, lead to the development of innovative services and solutions that would give the company a competitive advantage over its rivals in the aviation industry.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3524250" cy="2324100"/>
            <wp:effectExtent l="0" t="0" r="0" b="0"/>
            <wp:docPr id="1073741827" name="officeArt object" descr="image1.png"/>
            <wp:cNvGraphicFramePr/>
            <a:graphic xmlns:a="http://schemas.openxmlformats.org/drawingml/2006/main">
              <a:graphicData uri="http://schemas.openxmlformats.org/drawingml/2006/picture">
                <pic:pic xmlns:pic="http://schemas.openxmlformats.org/drawingml/2006/picture">
                  <pic:nvPicPr>
                    <pic:cNvPr id="1073741827" name="image1.png" descr="image1.png"/>
                    <pic:cNvPicPr>
                      <a:picLocks noChangeAspect="1"/>
                    </pic:cNvPicPr>
                  </pic:nvPicPr>
                  <pic:blipFill>
                    <a:blip r:embed="rId6">
                      <a:extLst/>
                    </a:blip>
                    <a:stretch>
                      <a:fillRect/>
                    </a:stretch>
                  </pic:blipFill>
                  <pic:spPr>
                    <a:xfrm>
                      <a:off x="0" y="0"/>
                      <a:ext cx="3524250" cy="2324100"/>
                    </a:xfrm>
                    <a:prstGeom prst="rect">
                      <a:avLst/>
                    </a:prstGeom>
                    <a:ln w="12700" cap="flat">
                      <a:noFill/>
                      <a:miter lim="400000"/>
                    </a:ln>
                    <a:effectLst/>
                  </pic:spPr>
                </pic:pic>
              </a:graphicData>
            </a:graphic>
          </wp:inline>
        </w:drawing>
      </w:r>
    </w:p>
    <w:p>
      <w:pPr>
        <w:pStyle w:val="Body"/>
        <w:spacing w:line="480" w:lineRule="auto"/>
        <w:rPr>
          <w:rFonts w:ascii="Times New Roman" w:cs="Times New Roman" w:hAnsi="Times New Roman" w:eastAsia="Times New Roman"/>
          <w:i w:val="1"/>
          <w:iCs w:val="1"/>
          <w:sz w:val="24"/>
          <w:szCs w:val="24"/>
          <w:shd w:val="clear" w:color="auto" w:fill="ffffff"/>
        </w:rPr>
      </w:pPr>
      <w:r>
        <w:rPr>
          <w:rFonts w:ascii="Times New Roman" w:hAnsi="Times New Roman"/>
          <w:i w:val="1"/>
          <w:iCs w:val="1"/>
          <w:sz w:val="24"/>
          <w:szCs w:val="24"/>
          <w:rtl w:val="0"/>
          <w:lang w:val="it-IT"/>
        </w:rPr>
        <w:t xml:space="preserve">Figure 3: </w:t>
      </w:r>
      <w:r>
        <w:rPr>
          <w:rFonts w:ascii="Times New Roman" w:hAnsi="Times New Roman"/>
          <w:i w:val="1"/>
          <w:iCs w:val="1"/>
          <w:sz w:val="24"/>
          <w:szCs w:val="24"/>
          <w:shd w:val="clear" w:color="auto" w:fill="ffffff"/>
          <w:rtl w:val="0"/>
          <w:lang w:val="en-US"/>
        </w:rPr>
        <w:t>Challenges and Benefits of Knowledge Management Practices</w:t>
      </w:r>
    </w:p>
    <w:p>
      <w:pPr>
        <w:pStyle w:val="Heading"/>
        <w:spacing w:line="480" w:lineRule="auto"/>
        <w:jc w:val="center"/>
        <w:rPr>
          <w:rFonts w:ascii="Times New Roman" w:cs="Times New Roman" w:hAnsi="Times New Roman" w:eastAsia="Times New Roman"/>
          <w:b w:val="1"/>
          <w:bCs w:val="1"/>
          <w:sz w:val="24"/>
          <w:szCs w:val="24"/>
        </w:rPr>
      </w:pPr>
      <w:bookmarkStart w:name="_Toc6" w:id="13"/>
      <w:bookmarkStart w:name="_t3h5sf" w:id="14"/>
      <w:bookmarkEnd w:id="14"/>
      <w:r>
        <w:rPr>
          <w:rFonts w:ascii="Times New Roman" w:hAnsi="Times New Roman"/>
          <w:b w:val="1"/>
          <w:bCs w:val="1"/>
          <w:sz w:val="24"/>
          <w:szCs w:val="24"/>
          <w:rtl w:val="0"/>
        </w:rPr>
        <w:t>I</w:t>
      </w:r>
      <w:r>
        <w:rPr>
          <w:rFonts w:ascii="Times New Roman" w:hAnsi="Times New Roman"/>
          <w:b w:val="1"/>
          <w:bCs w:val="1"/>
          <w:sz w:val="24"/>
          <w:szCs w:val="24"/>
          <w:rtl w:val="0"/>
          <w:lang w:val="en-US"/>
        </w:rPr>
        <w:t>dentifying and Distributing New Sources of Knowledge</w:t>
      </w:r>
      <w:bookmarkEnd w:id="13"/>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This report has indicated the importance of identifying and distributing new sources of knowledge within the organisation. Despite the various challenges facing British Airways, the company has developed strategies that can be leveraged to enhance the identification and distribution of new sources of information, including new products and services (</w:t>
      </w:r>
      <w:r>
        <w:rPr>
          <w:rFonts w:ascii="Times New Roman" w:hAnsi="Times New Roman"/>
          <w:outline w:val="0"/>
          <w:color w:val="222222"/>
          <w:sz w:val="24"/>
          <w:szCs w:val="24"/>
          <w:u w:color="222222"/>
          <w:shd w:val="clear" w:color="auto" w:fill="ffffff"/>
          <w:rtl w:val="0"/>
          <w14:textFill>
            <w14:solidFill>
              <w14:srgbClr w14:val="222222"/>
            </w14:solidFill>
          </w14:textFill>
        </w:rPr>
        <w:t>Alayadi and Marghalani, 2021)</w:t>
      </w:r>
      <w:r>
        <w:rPr>
          <w:rFonts w:ascii="Times New Roman" w:hAnsi="Times New Roman"/>
          <w:sz w:val="24"/>
          <w:szCs w:val="24"/>
          <w:rtl w:val="0"/>
          <w:lang w:val="en-US"/>
        </w:rPr>
        <w:t>. As such, the company plans to utilise a robust approach by leveraging its Knowledge Management (K.M.) system to collect, organise, and distribute critical insights to its dynamic stakeholders. Essentially, British Airways has developed a marketing analysis and research program. The company conducts quality market research to identify customer preferences, emerging trends, customer surveys, and competitive landscapes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Pasher and Ronen, 2011)</w:t>
      </w:r>
      <w:r>
        <w:rPr>
          <w:rFonts w:ascii="Times New Roman" w:hAnsi="Times New Roman"/>
          <w:sz w:val="24"/>
          <w:szCs w:val="24"/>
          <w:rtl w:val="0"/>
          <w:lang w:val="en-US"/>
        </w:rPr>
        <w:t xml:space="preserve">. Therefore, the company is focusing on analysing the various aviation reports, market intelligence, and customer surveys to collect data that will eventually inform the development of new products and services for the airline.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addition, British Airways is heavily relying on customer feedback channels. The airline has a profound program for collecting customer feedback from its passengers and employees through different channels (</w:t>
      </w:r>
      <w:r>
        <w:rPr>
          <w:rFonts w:ascii="Times New Roman" w:hAnsi="Times New Roman"/>
          <w:outline w:val="0"/>
          <w:color w:val="222222"/>
          <w:sz w:val="24"/>
          <w:szCs w:val="24"/>
          <w:u w:color="222222"/>
          <w:shd w:val="clear" w:color="auto" w:fill="ffffff"/>
          <w:rtl w:val="0"/>
          <w14:textFill>
            <w14:solidFill>
              <w14:srgbClr w14:val="222222"/>
            </w14:solidFill>
          </w14:textFill>
        </w:rPr>
        <w:t>Nomura, 2002)</w:t>
      </w:r>
      <w:r>
        <w:rPr>
          <w:rFonts w:ascii="Times New Roman" w:hAnsi="Times New Roman"/>
          <w:sz w:val="24"/>
          <w:szCs w:val="24"/>
          <w:rtl w:val="0"/>
          <w:lang w:val="en-US"/>
        </w:rPr>
        <w:t>. For instance, the company leveraged social media platforms such as Facebook, Twitter, and Instagram to assess customer experience (</w:t>
      </w:r>
      <w:r>
        <w:rPr>
          <w:rFonts w:ascii="Times New Roman" w:hAnsi="Times New Roman"/>
          <w:outline w:val="0"/>
          <w:color w:val="222222"/>
          <w:sz w:val="24"/>
          <w:szCs w:val="24"/>
          <w:u w:color="222222"/>
          <w:shd w:val="clear" w:color="auto" w:fill="ffffff"/>
          <w:rtl w:val="0"/>
          <w14:textFill>
            <w14:solidFill>
              <w14:srgbClr w14:val="222222"/>
            </w14:solidFill>
          </w14:textFill>
        </w:rPr>
        <w:t>Petrescu, 2020)</w:t>
      </w:r>
      <w:r>
        <w:rPr>
          <w:rFonts w:ascii="Times New Roman" w:hAnsi="Times New Roman"/>
          <w:sz w:val="24"/>
          <w:szCs w:val="24"/>
          <w:rtl w:val="0"/>
          <w:lang w:val="en-US"/>
        </w:rPr>
        <w:t xml:space="preserve">. Besides, the company often conducts regular surveys and customer service interactions, which provide incredible insights into customer expectations and preferences, eventually driving innovation in the design and provision of new services.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Elsewhere, the K.M. system can aid in capturing and disseminating valuable insights to business partners, clients, and other stakeholders of British Airways in various ways. For instance, the K.M. system acts as a central repository for all the knowledge at British Airways, including key insights about developing new products and services (</w:t>
      </w:r>
      <w:r>
        <w:rPr>
          <w:rFonts w:ascii="Times New Roman" w:hAnsi="Times New Roman"/>
          <w:outline w:val="0"/>
          <w:color w:val="222222"/>
          <w:sz w:val="24"/>
          <w:szCs w:val="24"/>
          <w:u w:color="222222"/>
          <w:shd w:val="clear" w:color="auto" w:fill="ffffff"/>
          <w:rtl w:val="0"/>
          <w14:textFill>
            <w14:solidFill>
              <w14:srgbClr w14:val="222222"/>
            </w14:solidFill>
          </w14:textFill>
        </w:rPr>
        <w:t>Adeniran and Olorunfemi, 2020)</w:t>
      </w:r>
      <w:r>
        <w:rPr>
          <w:rFonts w:ascii="Times New Roman" w:hAnsi="Times New Roman"/>
          <w:sz w:val="24"/>
          <w:szCs w:val="24"/>
          <w:rtl w:val="0"/>
          <w:lang w:val="en-US"/>
        </w:rPr>
        <w:t>. This information is collected, categorised, and easily availed to employees and managers to ensure stakeholders can easily and efficiently access useful and relevant information. Furthermore, British Airways' K.M. system entails collaboration and communication tools that enhance and facilitate the sharing of new knowledge as it emerges from the various stakeholders within British Airways (</w:t>
      </w:r>
      <w:r>
        <w:rPr>
          <w:rFonts w:ascii="Times New Roman" w:hAnsi="Times New Roman"/>
          <w:outline w:val="0"/>
          <w:color w:val="222222"/>
          <w:sz w:val="24"/>
          <w:szCs w:val="24"/>
          <w:u w:color="222222"/>
          <w:shd w:val="clear" w:color="auto" w:fill="ffffff"/>
          <w:rtl w:val="0"/>
          <w14:textFill>
            <w14:solidFill>
              <w14:srgbClr w14:val="222222"/>
            </w14:solidFill>
          </w14:textFill>
        </w:rPr>
        <w:t>Earl, 2001)</w:t>
      </w:r>
      <w:r>
        <w:rPr>
          <w:rFonts w:ascii="Times New Roman" w:hAnsi="Times New Roman"/>
          <w:sz w:val="24"/>
          <w:szCs w:val="24"/>
          <w:rtl w:val="0"/>
          <w:lang w:val="en-US"/>
        </w:rPr>
        <w:t xml:space="preserve">. The company has instituted discussion boards, virtual workspaces, and forums allowing employees to collaborate, offer feedback, and exchange ideas that birth new knowledge and initiatives. Finally, the British Airways K.M. system can extend beyond the internal stakeholders and include external suppliers, partners, and clients; the company has significantly invested in technological solutions to ensure secure access to the various external partners, fuelling collaborative innovation and knowledge distribution. </w:t>
      </w:r>
    </w:p>
    <w:p>
      <w:pPr>
        <w:pStyle w:val="Heading"/>
        <w:spacing w:line="480" w:lineRule="auto"/>
        <w:jc w:val="center"/>
        <w:rPr>
          <w:rFonts w:ascii="Times New Roman" w:cs="Times New Roman" w:hAnsi="Times New Roman" w:eastAsia="Times New Roman"/>
          <w:b w:val="1"/>
          <w:bCs w:val="1"/>
          <w:sz w:val="24"/>
          <w:szCs w:val="24"/>
        </w:rPr>
      </w:pPr>
      <w:bookmarkStart w:name="_Toc7" w:id="15"/>
      <w:bookmarkStart w:name="_d34og8" w:id="16"/>
      <w:bookmarkEnd w:id="16"/>
      <w:r>
        <w:rPr>
          <w:rFonts w:ascii="Times New Roman" w:hAnsi="Times New Roman"/>
          <w:b w:val="1"/>
          <w:bCs w:val="1"/>
          <w:sz w:val="24"/>
          <w:szCs w:val="24"/>
          <w:rtl w:val="0"/>
        </w:rPr>
        <w:t>M</w:t>
      </w:r>
      <w:r>
        <w:rPr>
          <w:rFonts w:ascii="Times New Roman" w:hAnsi="Times New Roman"/>
          <w:b w:val="1"/>
          <w:bCs w:val="1"/>
          <w:sz w:val="24"/>
          <w:szCs w:val="24"/>
          <w:rtl w:val="0"/>
          <w:lang w:val="en-US"/>
        </w:rPr>
        <w:t>anaging Operating Costs and Legal Requirements</w:t>
      </w:r>
      <w:bookmarkEnd w:id="15"/>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It is a tedious and challenging task for a company of British Airways</w:t>
      </w:r>
      <w:r>
        <w:rPr>
          <w:rFonts w:ascii="Times New Roman" w:hAnsi="Times New Roman" w:hint="default"/>
          <w:sz w:val="24"/>
          <w:szCs w:val="24"/>
          <w:rtl w:val="0"/>
          <w:lang w:val="en-US"/>
        </w:rPr>
        <w:t xml:space="preserve">’ </w:t>
      </w:r>
      <w:r>
        <w:rPr>
          <w:rFonts w:ascii="Times New Roman" w:hAnsi="Times New Roman"/>
          <w:sz w:val="24"/>
          <w:szCs w:val="24"/>
          <w:rtl w:val="0"/>
          <w:lang w:val="en-US"/>
        </w:rPr>
        <w:t>size to effectively manage its operating costs and adhere to ever-changing legal requirements in each destination. However, British Airways leverages a strategic management approach to make good on its operating costs in conjunction with the K.M. system to ensure effective and efficient allocation of resources and sustained value generation (</w:t>
      </w:r>
      <w:r>
        <w:rPr>
          <w:rFonts w:ascii="Times New Roman" w:hAnsi="Times New Roman"/>
          <w:outline w:val="0"/>
          <w:color w:val="222222"/>
          <w:sz w:val="24"/>
          <w:szCs w:val="24"/>
          <w:u w:color="222222"/>
          <w:shd w:val="clear" w:color="auto" w:fill="ffffff"/>
          <w:rtl w:val="0"/>
          <w14:textFill>
            <w14:solidFill>
              <w14:srgbClr w14:val="222222"/>
            </w14:solidFill>
          </w14:textFill>
        </w:rPr>
        <w:t>Adeniran and Olorunfemi, 2020)</w:t>
      </w:r>
      <w:r>
        <w:rPr>
          <w:rFonts w:ascii="Times New Roman" w:hAnsi="Times New Roman"/>
          <w:sz w:val="24"/>
          <w:szCs w:val="24"/>
          <w:rtl w:val="0"/>
          <w:lang w:val="en-US"/>
        </w:rPr>
        <w:t>. The major strategic approach being used by British Airways is cost-benefit analysis. British Airways often conducts a cost-benefit analysis to assess the financial impact of its K.M. system. This has continuously helped the company identify key areas for optimisation, potential cost reductions, and opportunities for optimising the value of the K.M. system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Pasher and Ronen, 2011)</w:t>
      </w:r>
      <w:r>
        <w:rPr>
          <w:rFonts w:ascii="Times New Roman" w:hAnsi="Times New Roman"/>
          <w:sz w:val="24"/>
          <w:szCs w:val="24"/>
          <w:rtl w:val="0"/>
          <w:lang w:val="en-US"/>
        </w:rPr>
        <w:t>. Using technology scalability, British Airways has deliberately invested heavily in scalable technological structures to accommodate and support the ever-increasing volumes of data and user demands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Di Chiacchio et al., 2023)</w:t>
      </w:r>
      <w:r>
        <w:rPr>
          <w:rFonts w:ascii="Times New Roman" w:hAnsi="Times New Roman"/>
          <w:sz w:val="24"/>
          <w:szCs w:val="24"/>
          <w:rtl w:val="0"/>
          <w:lang w:val="en-US"/>
        </w:rPr>
        <w:t xml:space="preserve">. This approach has helped the British Airways company to minimise the pressure for frequent infrastructure upgrades while optimising cost efficiency.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On legal matters, British Airways acknowledges that implementing and maintaining K.M. systems require clear navigation of both legal and regulatory requirements. To achieve this, British Airways prioritises data privacy and protection. The company strictly follows data privacy regulations, including Europe's General Data Protection Regulation (GDPR) (</w:t>
      </w:r>
      <w:r>
        <w:rPr>
          <w:rFonts w:ascii="Times New Roman" w:hAnsi="Times New Roman"/>
          <w:outline w:val="0"/>
          <w:color w:val="222222"/>
          <w:sz w:val="24"/>
          <w:szCs w:val="24"/>
          <w:u w:color="222222"/>
          <w:shd w:val="clear" w:color="auto" w:fill="ffffff"/>
          <w:rtl w:val="0"/>
          <w14:textFill>
            <w14:solidFill>
              <w14:srgbClr w14:val="222222"/>
            </w14:solidFill>
          </w14:textFill>
        </w:rPr>
        <w:t>Earl, 2001)</w:t>
      </w:r>
      <w:r>
        <w:rPr>
          <w:rFonts w:ascii="Times New Roman" w:hAnsi="Times New Roman"/>
          <w:sz w:val="24"/>
          <w:szCs w:val="24"/>
          <w:rtl w:val="0"/>
          <w:lang w:val="en-US"/>
        </w:rPr>
        <w:t>. The company has developed programs ensuring that personal and sensitive data is kept, processed, and disseminated within the boundaries of privacy law compliance. Also, the company has a comprehensive program on intellectual property rights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Di Chiacchio et al., 2023)</w:t>
      </w:r>
      <w:r>
        <w:rPr>
          <w:rFonts w:ascii="Times New Roman" w:hAnsi="Times New Roman"/>
          <w:sz w:val="24"/>
          <w:szCs w:val="24"/>
          <w:rtl w:val="0"/>
          <w:lang w:val="en-US"/>
        </w:rPr>
        <w:t xml:space="preserve">. British Airways understands that K.M. systems may contain valuable intellectual property, including designs, proprietary processes, and innovations. The organisation has, therefore, developed clear guidelines for safeguarding and distributing intellectual property within its K.M. system. </w:t>
      </w:r>
    </w:p>
    <w:p>
      <w:pPr>
        <w:pStyle w:val="Heading"/>
        <w:spacing w:line="480" w:lineRule="auto"/>
        <w:jc w:val="center"/>
        <w:rPr>
          <w:rFonts w:ascii="Times New Roman" w:cs="Times New Roman" w:hAnsi="Times New Roman" w:eastAsia="Times New Roman"/>
          <w:b w:val="1"/>
          <w:bCs w:val="1"/>
          <w:sz w:val="24"/>
          <w:szCs w:val="24"/>
        </w:rPr>
      </w:pPr>
      <w:bookmarkStart w:name="_Toc8" w:id="17"/>
      <w:bookmarkStart w:name="_s8eyo1" w:id="18"/>
      <w:bookmarkEnd w:id="18"/>
      <w:r>
        <w:rPr>
          <w:rFonts w:ascii="Times New Roman" w:hAnsi="Times New Roman"/>
          <w:b w:val="1"/>
          <w:bCs w:val="1"/>
          <w:sz w:val="24"/>
          <w:szCs w:val="24"/>
          <w:rtl w:val="0"/>
        </w:rPr>
        <w:t>P</w:t>
      </w:r>
      <w:r>
        <w:rPr>
          <w:rFonts w:ascii="Times New Roman" w:hAnsi="Times New Roman"/>
          <w:b w:val="1"/>
          <w:bCs w:val="1"/>
          <w:sz w:val="24"/>
          <w:szCs w:val="24"/>
          <w:rtl w:val="0"/>
          <w:lang w:val="en-US"/>
        </w:rPr>
        <w:t>romoting and Encouraging K.M. System Adoption</w:t>
      </w:r>
      <w:bookmarkEnd w:id="17"/>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Promoting and encouraging the use of the Knowledge Management (K.M.) system within British Airways entails a multifaceted approach that concentrates on creating awareness, offering the necessary support to the relevant stakeholders, and demonstrating value (</w:t>
      </w:r>
      <w:r>
        <w:rPr>
          <w:rFonts w:ascii="Times New Roman" w:hAnsi="Times New Roman"/>
          <w:outline w:val="0"/>
          <w:color w:val="222222"/>
          <w:sz w:val="24"/>
          <w:szCs w:val="24"/>
          <w:u w:color="222222"/>
          <w:shd w:val="clear" w:color="auto" w:fill="ffffff"/>
          <w:rtl w:val="0"/>
          <w14:textFill>
            <w14:solidFill>
              <w14:srgbClr w14:val="222222"/>
            </w14:solidFill>
          </w14:textFill>
        </w:rPr>
        <w:t>Petrescu, 2020)</w:t>
      </w:r>
      <w:r>
        <w:rPr>
          <w:rFonts w:ascii="Times New Roman" w:hAnsi="Times New Roman"/>
          <w:sz w:val="24"/>
          <w:szCs w:val="24"/>
          <w:rtl w:val="0"/>
          <w:lang w:val="en-US"/>
        </w:rPr>
        <w:t>. British Airways plans to enhance and promote the K.M. system, align it with stakeholder responsibilities, and ensure effective utilisation by offering executive support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Abdallah and Fan, 2020)</w:t>
      </w:r>
      <w:r>
        <w:rPr>
          <w:rFonts w:ascii="Times New Roman" w:hAnsi="Times New Roman"/>
          <w:sz w:val="24"/>
          <w:szCs w:val="24"/>
          <w:rtl w:val="0"/>
          <w:lang w:val="en-US"/>
        </w:rPr>
        <w:t xml:space="preserve">. The company engages its senior leadership, including the board of trustees and executive management, to advocate and rally support for adopting the K.M. system. Leaders' endorsement fosters a sense of credibility and encourages workers to embrace the K.M. system as an integral tool for the company's success.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Moreover, the company tailors its messaging to the needs of different stakeholder groups, stressing the need to align their roles and objectives to the K.M. system while also emphasising the benefits that can be generated due to the use of the K.M. system in the company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Pasher and Ronen, 2011)</w:t>
      </w:r>
      <w:r>
        <w:rPr>
          <w:rFonts w:ascii="Times New Roman" w:hAnsi="Times New Roman"/>
          <w:sz w:val="24"/>
          <w:szCs w:val="24"/>
          <w:rtl w:val="0"/>
          <w:lang w:val="en-US"/>
        </w:rPr>
        <w:t xml:space="preserve">. Equally, British Airways shares success stories and case studies, illustrating how the K.M. system has benefited from positively influencing particular projects and departments. Using real-world examples, British Airways has demonstrated tangible benefits, motivating its employees to get involved.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Training and support to help stakeholders make the best use of the K.M. system can be done by developing user-centric design. In other words, there is a need to ensure that the interface of the K.M. system is intuitive and user-friendly. A user-centric design will motivate and encourage the adoption since it makes the system easy to use and navigate (</w:t>
      </w:r>
      <w:r>
        <w:rPr>
          <w:rFonts w:ascii="Times New Roman" w:hAnsi="Times New Roman"/>
          <w:outline w:val="0"/>
          <w:color w:val="222222"/>
          <w:sz w:val="24"/>
          <w:szCs w:val="24"/>
          <w:u w:color="222222"/>
          <w:shd w:val="clear" w:color="auto" w:fill="ffffff"/>
          <w:rtl w:val="0"/>
          <w14:textFill>
            <w14:solidFill>
              <w14:srgbClr w14:val="222222"/>
            </w14:solidFill>
          </w14:textFill>
        </w:rPr>
        <w:t>Earl, 2001)</w:t>
      </w:r>
      <w:r>
        <w:rPr>
          <w:rFonts w:ascii="Times New Roman" w:hAnsi="Times New Roman"/>
          <w:sz w:val="24"/>
          <w:szCs w:val="24"/>
          <w:rtl w:val="0"/>
          <w:lang w:val="en-US"/>
        </w:rPr>
        <w:t xml:space="preserve">. Moreover, there is a need to customise the training. This can be achieved by developing training sessions that address the unique needs of various groups. This would involve providing online and in-person training sessions to accommodate various learning options. </w:t>
      </w:r>
    </w:p>
    <w:p>
      <w:pPr>
        <w:pStyle w:val="Heading"/>
        <w:spacing w:line="480" w:lineRule="auto"/>
        <w:jc w:val="center"/>
        <w:rPr>
          <w:rFonts w:ascii="Times New Roman" w:cs="Times New Roman" w:hAnsi="Times New Roman" w:eastAsia="Times New Roman"/>
          <w:b w:val="1"/>
          <w:bCs w:val="1"/>
          <w:sz w:val="24"/>
          <w:szCs w:val="24"/>
        </w:rPr>
      </w:pPr>
      <w:bookmarkStart w:name="_Toc9" w:id="19"/>
      <w:bookmarkStart w:name="_dp8vu" w:id="20"/>
      <w:bookmarkEnd w:id="20"/>
      <w:r>
        <w:rPr>
          <w:rFonts w:ascii="Times New Roman" w:hAnsi="Times New Roman"/>
          <w:b w:val="1"/>
          <w:bCs w:val="1"/>
          <w:sz w:val="24"/>
          <w:szCs w:val="24"/>
          <w:rtl w:val="0"/>
        </w:rPr>
        <w:t>C</w:t>
      </w:r>
      <w:r>
        <w:rPr>
          <w:rFonts w:ascii="Times New Roman" w:hAnsi="Times New Roman"/>
          <w:b w:val="1"/>
          <w:bCs w:val="1"/>
          <w:sz w:val="24"/>
          <w:szCs w:val="24"/>
          <w:rtl w:val="0"/>
          <w:lang w:val="it-IT"/>
        </w:rPr>
        <w:t>onclusion</w:t>
      </w:r>
      <w:bookmarkEnd w:id="19"/>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To sum up, adopting and implementing a comprehensive Knowledge Management (K.M.) system by British Airways provides a great opportunity for the company to transform towards enhancing its operational efficiency, elevate the customer experience, and foster innovation across the organisational departments. British Airways can unlock the K.M. system potential by addressing technological infrastructure, staff resistance to change, and cultural barriers. Successful implementation of the K.M. system helps the workers access accurate information for better decision-making and fosters collaboration, innovative culture, and learning. British Airways' dedication and commitment to promoting K.M. awareness, ensuring that stakeholders are well aligned, and providing continuous support will significantly enhance the adoption of the K.M. system, creating a dynamic working environment where the information and knowledge company's competitive efforts in the aviation industry. </w:t>
      </w:r>
    </w:p>
    <w:p>
      <w:pPr>
        <w:pStyle w:val="Body"/>
        <w:spacing w:line="480" w:lineRule="auto"/>
      </w:pPr>
      <w:r>
        <w:rPr>
          <w:rFonts w:ascii="Arial Unicode MS" w:cs="Arial Unicode MS" w:hAnsi="Arial Unicode MS" w:eastAsia="Arial Unicode MS"/>
          <w:b w:val="0"/>
          <w:bCs w:val="0"/>
          <w:i w:val="0"/>
          <w:iCs w:val="0"/>
        </w:rPr>
        <w:br w:type="page"/>
      </w:r>
    </w:p>
    <w:p>
      <w:pPr>
        <w:pStyle w:val="Heading"/>
        <w:spacing w:line="480" w:lineRule="auto"/>
        <w:jc w:val="center"/>
        <w:rPr>
          <w:rFonts w:ascii="Times New Roman" w:cs="Times New Roman" w:hAnsi="Times New Roman" w:eastAsia="Times New Roman"/>
          <w:b w:val="1"/>
          <w:bCs w:val="1"/>
          <w:sz w:val="24"/>
          <w:szCs w:val="24"/>
        </w:rPr>
      </w:pPr>
      <w:bookmarkStart w:name="_Toc10" w:id="21"/>
      <w:bookmarkStart w:name="_rdcrjn" w:id="22"/>
      <w:bookmarkEnd w:id="22"/>
      <w:r>
        <w:rPr>
          <w:rFonts w:ascii="Times New Roman" w:hAnsi="Times New Roman"/>
          <w:b w:val="1"/>
          <w:bCs w:val="1"/>
          <w:sz w:val="24"/>
          <w:szCs w:val="24"/>
          <w:rtl w:val="0"/>
        </w:rPr>
        <w:t>R</w:t>
      </w:r>
      <w:r>
        <w:rPr>
          <w:rFonts w:ascii="Times New Roman" w:hAnsi="Times New Roman"/>
          <w:b w:val="1"/>
          <w:bCs w:val="1"/>
          <w:sz w:val="24"/>
          <w:szCs w:val="24"/>
          <w:rtl w:val="0"/>
          <w:lang w:val="fr-FR"/>
        </w:rPr>
        <w:t>eferences</w:t>
      </w:r>
      <w:bookmarkEnd w:id="21"/>
    </w:p>
    <w:p>
      <w:pPr>
        <w:pStyle w:val="Body"/>
        <w:spacing w:line="480" w:lineRule="auto"/>
        <w:ind w:left="720" w:hanging="720"/>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Abdallah, A.A. and Fan, I.S., 2020. Emerging challenges of digital aircraft operations and maintenance: A knowledge management perspective.</w:t>
      </w:r>
    </w:p>
    <w:p>
      <w:pPr>
        <w:pStyle w:val="Body"/>
        <w:spacing w:line="480" w:lineRule="auto"/>
        <w:ind w:left="720" w:hanging="720"/>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Adeniran, A.O. and Olorunfemi, S.O., 2020. The essence of knowledge management in the air transportation sector.</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Human Capital in Urban Management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5</w:t>
      </w:r>
      <w:r>
        <w:rPr>
          <w:rFonts w:ascii="Times New Roman" w:hAnsi="Times New Roman"/>
          <w:outline w:val="0"/>
          <w:color w:val="222222"/>
          <w:sz w:val="24"/>
          <w:szCs w:val="24"/>
          <w:u w:color="222222"/>
          <w:shd w:val="clear" w:color="auto" w:fill="ffffff"/>
          <w:rtl w:val="0"/>
          <w14:textFill>
            <w14:solidFill>
              <w14:srgbClr w14:val="222222"/>
            </w14:solidFill>
          </w14:textFill>
        </w:rPr>
        <w:t>(2).</w:t>
      </w:r>
    </w:p>
    <w:p>
      <w:pPr>
        <w:pStyle w:val="Body"/>
        <w:spacing w:line="480" w:lineRule="auto"/>
        <w:ind w:left="720" w:hanging="720"/>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Alayadi, S.O. and Marghalani, P.M.A., 2021. The structural model of the relations between knowledge management and the competitive advantage of the employees of Bupa Arabia for Cooperative Insurance Company in Jeddah.</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American Academic &amp; Scholarly Research Journal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11</w:t>
      </w:r>
      <w:r>
        <w:rPr>
          <w:rFonts w:ascii="Times New Roman" w:hAnsi="Times New Roman"/>
          <w:outline w:val="0"/>
          <w:color w:val="222222"/>
          <w:sz w:val="24"/>
          <w:szCs w:val="24"/>
          <w:u w:color="222222"/>
          <w:shd w:val="clear" w:color="auto" w:fill="ffffff"/>
          <w:rtl w:val="0"/>
          <w14:textFill>
            <w14:solidFill>
              <w14:srgbClr w14:val="222222"/>
            </w14:solidFill>
          </w14:textFill>
        </w:rPr>
        <w:t>(14).</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Al-Quran, A.S., Ababneh, R.I., Al-Safadi, M.H.H., Alshura, M.S.K., Eldahamsheh, M.M., Al-Assam, M.K.A., Alolayyan, M.N., Alshurideh, M.T. and Al-Hawary, S.I.S., 2023. The Effect Knowledge Creation Process on Organisational Innovation in Social Security Corporation in Jordan.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Effect of Information Technology on Business and Marketing Intelligence Systems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(pp. 1743-1759). Cham: Springer International Publishing.</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Di Chiacchio, L., Mart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í</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nes-Caro, E., Cegarra-Navarro, J.G. and Garcia-Peres, A., 2023. Eco-innovation in the textile industry: the strategic importance of data privacy and environmental knowledge management.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Kybernetes</w:t>
      </w:r>
      <w:r>
        <w:rPr>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Earl, M., 2001. Knowledge management strategies: Toward a taxonomy.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management information systems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18</w:t>
      </w:r>
      <w:r>
        <w:rPr>
          <w:rFonts w:ascii="Times New Roman" w:hAnsi="Times New Roman"/>
          <w:outline w:val="0"/>
          <w:color w:val="222222"/>
          <w:sz w:val="24"/>
          <w:szCs w:val="24"/>
          <w:u w:color="222222"/>
          <w:shd w:val="clear" w:color="auto" w:fill="ffffff"/>
          <w:rtl w:val="0"/>
          <w14:textFill>
            <w14:solidFill>
              <w14:srgbClr w14:val="222222"/>
            </w14:solidFill>
          </w14:textFill>
        </w:rPr>
        <w:t>(1), pp.215-233.</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Hamawandy, N.M., Ali, R., Bewani, H.A.W.A., bdulmajeed Jamil, D., Rahman, S.K. and Othman, B.J., 2021. The financial Impacts of (COVID-19) on financial reporting quality Airlines Companies: British Airlines.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Contemporary Issues in Business and Government Vol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27</w:t>
      </w:r>
      <w:r>
        <w:rPr>
          <w:rFonts w:ascii="Times New Roman" w:hAnsi="Times New Roman"/>
          <w:outline w:val="0"/>
          <w:color w:val="222222"/>
          <w:sz w:val="24"/>
          <w:szCs w:val="24"/>
          <w:u w:color="222222"/>
          <w:shd w:val="clear" w:color="auto" w:fill="ffffff"/>
          <w:rtl w:val="0"/>
          <w14:textFill>
            <w14:solidFill>
              <w14:srgbClr w14:val="222222"/>
            </w14:solidFill>
          </w14:textFill>
        </w:rPr>
        <w:t>(2).</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Kankaew, K. ed., 2022.</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Global air transport management and reshaping business models for the new era</w:t>
      </w:r>
      <w:r>
        <w:rPr>
          <w:rFonts w:ascii="Times New Roman" w:hAnsi="Times New Roman"/>
          <w:outline w:val="0"/>
          <w:color w:val="222222"/>
          <w:sz w:val="24"/>
          <w:szCs w:val="24"/>
          <w:u w:color="222222"/>
          <w:shd w:val="clear" w:color="auto" w:fill="ffffff"/>
          <w:rtl w:val="0"/>
          <w14:textFill>
            <w14:solidFill>
              <w14:srgbClr w14:val="222222"/>
            </w14:solidFill>
          </w14:textFill>
        </w:rPr>
        <w:t>. IGI Global.</w:t>
      </w:r>
    </w:p>
    <w:p>
      <w:pPr>
        <w:pStyle w:val="Body"/>
        <w:spacing w:line="480" w:lineRule="auto"/>
        <w:ind w:left="720" w:hanging="720"/>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Kassem, R., Salama, A. and Ganepola, C.N., 2022. CSR, credibility, employees' rights and legitimacy during a crisis: a critical analysis of British Airways, WisAir, and EasyJet cases.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Employee Relations: The International Journal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45</w:t>
      </w:r>
      <w:r>
        <w:rPr>
          <w:rFonts w:ascii="Times New Roman" w:hAnsi="Times New Roman"/>
          <w:outline w:val="0"/>
          <w:color w:val="222222"/>
          <w:sz w:val="24"/>
          <w:szCs w:val="24"/>
          <w:u w:color="222222"/>
          <w:shd w:val="clear" w:color="auto" w:fill="ffffff"/>
          <w:rtl w:val="0"/>
          <w14:textFill>
            <w14:solidFill>
              <w14:srgbClr w14:val="222222"/>
            </w14:solidFill>
          </w14:textFill>
        </w:rPr>
        <w:t>(1), pp.1-20.</w:t>
      </w:r>
    </w:p>
    <w:p>
      <w:pPr>
        <w:pStyle w:val="Body"/>
        <w:spacing w:line="480" w:lineRule="auto"/>
        <w:ind w:left="720" w:hanging="720"/>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Mikelsone, E. and Segers, J.P., 2022. Idea management canvas: the big picture of web-based idea management models.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Business: Theory and Practice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23</w:t>
      </w:r>
      <w:r>
        <w:rPr>
          <w:rFonts w:ascii="Times New Roman" w:hAnsi="Times New Roman"/>
          <w:outline w:val="0"/>
          <w:color w:val="222222"/>
          <w:sz w:val="24"/>
          <w:szCs w:val="24"/>
          <w:u w:color="222222"/>
          <w:shd w:val="clear" w:color="auto" w:fill="ffffff"/>
          <w:rtl w:val="0"/>
          <w14:textFill>
            <w14:solidFill>
              <w14:srgbClr w14:val="222222"/>
            </w14:solidFill>
          </w14:textFill>
        </w:rPr>
        <w:t>(2), pp.485-501.</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Nomura, T., 2002. Design of </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Ba</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for successful Knowledge Management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how enterprises should design the places of interaction to gain competitive advantage.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Network and Computer Applications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25</w:t>
      </w:r>
      <w:r>
        <w:rPr>
          <w:rFonts w:ascii="Times New Roman" w:hAnsi="Times New Roman"/>
          <w:outline w:val="0"/>
          <w:color w:val="222222"/>
          <w:sz w:val="24"/>
          <w:szCs w:val="24"/>
          <w:u w:color="222222"/>
          <w:shd w:val="clear" w:color="auto" w:fill="ffffff"/>
          <w:rtl w:val="0"/>
          <w14:textFill>
            <w14:solidFill>
              <w14:srgbClr w14:val="222222"/>
            </w14:solidFill>
          </w14:textFill>
        </w:rPr>
        <w:t>(4), pp.263-278.</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Nthenya, N.N., 2023. Knowledge Transfer and the Development of Airline business in Africa: Kenya Airways, 1977-2017.</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Evolutionary Studies in Business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8</w:t>
      </w:r>
      <w:r>
        <w:rPr>
          <w:rFonts w:ascii="Times New Roman" w:hAnsi="Times New Roman"/>
          <w:outline w:val="0"/>
          <w:color w:val="222222"/>
          <w:sz w:val="24"/>
          <w:szCs w:val="24"/>
          <w:u w:color="222222"/>
          <w:shd w:val="clear" w:color="auto" w:fill="ffffff"/>
          <w:rtl w:val="0"/>
          <w14:textFill>
            <w14:solidFill>
              <w14:srgbClr w14:val="222222"/>
            </w14:solidFill>
          </w14:textFill>
        </w:rPr>
        <w:t>(2), pp.1-31.</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Pasher, E. and Ronen, T., 2011.</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complete guide to knowledge management: A strategic plan to leverage your company's intellectual capital</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 John Wiley &amp; Sons.</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Petrescu, R.V.V., 2020. British Airways is Ordering up to 42 Boeing 777-9s Aeronaves to Modernise the U.K. Flag carrier's Long-Haul Fleet.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Aircraft and Spacecraft Technology</w:t>
      </w:r>
      <w:r>
        <w:rPr>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Tckhakaia, E., Cabras, I. and Rodrigues, S.A., 2015. Knowledge management in the airline industry: A case study from British airways. In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Conference e-Society</w:t>
      </w:r>
      <w:r>
        <w:rPr>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w:spacing w:line="480" w:lineRule="auto"/>
        <w:ind w:left="720" w:hanging="720"/>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Xu, J., Leung, A., Yue, W.T. and Su, Q., 2020. Leveraging CSR-related knowledge for firm value: The role of IT-enabled absorptive capacities.</w:t>
      </w:r>
    </w:p>
    <w:sectPr>
      <w:headerReference w:type="default" r:id="rId7"/>
      <w:footerReference w:type="default" r:id="rId8"/>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340"/>
      </w:tabs>
      <w:spacing w:after="0" w:line="240" w:lineRule="auto"/>
      <w:jc w:val="right"/>
    </w:pPr>
    <w:r>
      <w:rPr>
        <w:rFonts w:ascii="Times New Roman" w:hAnsi="Times New Roman"/>
        <w:caps w:val="0"/>
        <w:smallCaps w:val="0"/>
        <w:strike w:val="0"/>
        <w:dstrike w:val="0"/>
        <w:outline w:val="0"/>
        <w:color w:val="000000"/>
        <w:sz w:val="24"/>
        <w:szCs w:val="24"/>
        <w:u w:val="none" w:color="000000"/>
        <w:shd w:val="nil" w:color="auto" w:fill="auto"/>
        <w:vertAlign w:val="baseline"/>
        <w:rtl w:val="0"/>
        <w:lang w:val="de-DE"/>
        <w14:textFill>
          <w14:solidFill>
            <w14:srgbClr w14:val="000000"/>
          </w14:solidFill>
        </w14:textFill>
      </w:rPr>
      <w:t xml:space="preserve">KNOWLEDGE MANAGEMENT IN BRITISH AIRWAYS   </w: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begin"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instrText xml:space="preserve"> PAGE </w:instrText>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separate"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fldChar w:fldCharType="end" w:fldLock="0"/>
    </w:r>
    <w:r>
      <w:rPr>
        <w:rFonts w:ascii="Times New Roman" w:cs="Times New Roman" w:hAnsi="Times New Roman" w:eastAsia="Times New Roman"/>
        <w:caps w:val="0"/>
        <w:smallCaps w:val="0"/>
        <w:strike w:val="0"/>
        <w:dstrike w:val="0"/>
        <w:outline w:val="0"/>
        <w:color w:val="000000"/>
        <w:sz w:val="24"/>
        <w:szCs w:val="24"/>
        <w:u w:val="none" w:color="000000"/>
        <w:shd w:val="nil" w:color="auto" w:fill="auto"/>
        <w:vertAlign w:val="baseline"/>
        <w14:textFill>
          <w14:solidFill>
            <w14:srgbClr w14:val="000000"/>
          </w14:solidFill>
        </w14:textFill>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w:cs="Calibri" w:hAnsi="Calibri" w:eastAsia="Calibri"/>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