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2FAA0DC" w:rsidP="1A683BBA" w:rsidRDefault="02FAA0DC" w14:paraId="2B2856CB" w14:textId="19D03E1A">
      <w:pPr>
        <w:spacing w:line="240" w:lineRule="auto"/>
        <w:ind w:left="7920"/>
        <w:jc w:val="both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1A683BBA" w:rsidR="02FAA0D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Ni ddefnyddir AI </w:t>
      </w:r>
    </w:p>
    <w:p w:rsidR="02FAA0DC" w:rsidP="1A683BBA" w:rsidRDefault="02FAA0DC" w14:paraId="1006418F" w14:textId="2BF643DF">
      <w:pPr>
        <w:spacing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1A683BBA" w:rsidR="02FAA0D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Linc ar gyfer rhan 1 </w:t>
      </w:r>
      <w:hyperlink r:id="R0a65c2e929fb4c12">
        <w:r w:rsidRPr="1A683BBA" w:rsidR="02FAA0DC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ECEY5009C.MOV</w:t>
        </w:r>
      </w:hyperlink>
      <w:r w:rsidRPr="1A683BBA" w:rsidR="02FAA0DC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</w:p>
    <w:p w:rsidR="02FAA0DC" w:rsidP="1A683BBA" w:rsidRDefault="02FAA0DC" w14:paraId="25CC6461" w14:textId="5C697ACE">
      <w:pPr>
        <w:spacing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</w:pPr>
      <w:r w:rsidRPr="1A683BBA" w:rsidR="02FAA0DC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  <w:t xml:space="preserve">Rhan 1 </w:t>
      </w:r>
    </w:p>
    <w:p w:rsidR="3C755DA4" w:rsidP="1A683BBA" w:rsidRDefault="3C755DA4" w14:paraId="20CC1B8C" w14:textId="2E1CD749">
      <w:pPr>
        <w:spacing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</w:pPr>
      <w:r w:rsidRPr="1A683BBA" w:rsidR="3C755DA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  <w:t xml:space="preserve">Gordewdra </w:t>
      </w:r>
    </w:p>
    <w:p w:rsidR="3C755DA4" w:rsidP="1A683BBA" w:rsidRDefault="3C755DA4" w14:paraId="33C229E6" w14:textId="1221556F">
      <w:pPr>
        <w:spacing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</w:pPr>
      <w:r w:rsidRPr="1A683BBA" w:rsidR="3C755DA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  <w:t>Cyflwyniad</w:t>
      </w:r>
    </w:p>
    <w:p w:rsidR="0E0F1F89" w:rsidP="1A683BBA" w:rsidRDefault="132784F6" w14:paraId="5F61B7F4" w14:textId="4B4A3E83">
      <w:pPr>
        <w:spacing w:line="240" w:lineRule="auto"/>
        <w:ind w:firstLine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1D0D0B9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Hello</w:t>
      </w:r>
      <w:r w:rsidRPr="1A683BBA" w:rsidR="1D0D0B9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fy enw yw Anona,</w:t>
      </w:r>
      <w:r w:rsidRPr="1A683BBA" w:rsidR="0525534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fy rhif myfyriwr yw 2419959.</w:t>
      </w:r>
    </w:p>
    <w:p w:rsidR="0E0F1F89" w:rsidP="1A683BBA" w:rsidRDefault="132784F6" w14:paraId="57BA7324" w14:textId="6477302B">
      <w:pPr>
        <w:spacing w:line="240" w:lineRule="auto"/>
        <w:ind w:firstLine="0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0525534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</w:t>
      </w:r>
      <w:r w:rsidRPr="1A683BBA" w:rsidR="688F1FD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eddiw r</w:t>
      </w:r>
      <w:r w:rsidRPr="1A683BBA" w:rsidR="132784F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wyf</w:t>
      </w:r>
      <w:r w:rsidRPr="1A683BBA" w:rsidR="47BEAF8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mynd i</w:t>
      </w:r>
      <w:r w:rsidRPr="1A683BBA" w:rsidR="132784F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114ADC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sôn</w:t>
      </w:r>
      <w:r w:rsidRPr="1A683BBA" w:rsidR="1F230EE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am</w:t>
      </w:r>
      <w:r w:rsidRPr="1A683BBA" w:rsidR="132784F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rywbeth sy'n effeithio ar filoedd o blant ledled y byd ac mae hynny'n rhywbeth y gallwn ni gyd ei newid, sef gordewdra.</w:t>
      </w:r>
    </w:p>
    <w:p w:rsidR="3CFF8966" w:rsidP="1A683BBA" w:rsidRDefault="3CFF8966" w14:paraId="41781531" w14:textId="79357384">
      <w:pPr>
        <w:spacing w:after="0" w:afterAutospacing="off" w:line="240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 ôl y Gwasanaeth Iechyd Cenedlaethol </w:t>
      </w:r>
      <w:r w:rsidRPr="1A683BBA" w:rsidR="4709F7B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(</w:t>
      </w: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2023) mae'r term</w:t>
      </w:r>
      <w:r w:rsidRPr="1A683BBA" w:rsidR="0431620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gordewdra yn disgrifio person sydd gyda gormod o fraster ar y corff. Yn y Deyrnas Unedig, </w:t>
      </w: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fe ragwelir bod tua 1 o bob 4 oedolyn, a tua 1 o bob 5 o plentyn yn ordew. Dwedir sefydliad Iechyd y Byd (</w:t>
      </w:r>
      <w:r w:rsidRPr="1A683BBA" w:rsidR="2D10B48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20</w:t>
      </w:r>
      <w:r w:rsidRPr="1A683BBA" w:rsidR="55A3EED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23</w:t>
      </w: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)</w:t>
      </w: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</w:t>
      </w:r>
      <w:r w:rsidRPr="1A683BBA" w:rsidR="3CFF896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bod gordewdra yn gasgliad o fraster afreolaidd neu yn ychwanegol i'r corff sydd a risg i Iechyd.</w:t>
      </w:r>
    </w:p>
    <w:p w:rsidR="1A683BBA" w:rsidP="1A683BBA" w:rsidRDefault="1A683BBA" w14:paraId="6A6F2B3C" w14:textId="3DAF79C6">
      <w:pPr>
        <w:spacing w:after="0" w:afterAutospacing="off" w:line="240" w:lineRule="auto"/>
        <w:jc w:val="left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0BDD560C" w:rsidP="1A683BBA" w:rsidRDefault="0BDD560C" w14:paraId="0AF92C8E" w14:textId="2E1BD288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0BDD5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Hefyd, 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Dywedir </w:t>
      </w:r>
      <w:r w:rsidRPr="1A683BBA" w:rsidR="2921590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sefydliad Iechyd y Byd</w:t>
      </w:r>
      <w:r w:rsidRPr="1A683BBA" w:rsidR="292159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(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2023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)</w:t>
      </w:r>
      <w:r w:rsidRPr="1A683BBA" w:rsidR="478BDA53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1A683BBA" w:rsidR="6880689F">
        <w:rPr>
          <w:rFonts w:ascii="Arial" w:hAnsi="Arial" w:eastAsia="Arial" w:cs="Arial"/>
          <w:noProof w:val="0"/>
          <w:sz w:val="24"/>
          <w:szCs w:val="24"/>
          <w:lang w:val="cy-GB"/>
        </w:rPr>
        <w:t>b</w:t>
      </w:r>
      <w:r w:rsidRPr="1A683BBA" w:rsidR="478BDA53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od 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go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r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-b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wysedd a gordewdra yn cael eu diffinio fel cronfeydd o fraster ormodol sydd a risg i iechyd. Mae indecs màs y corff (BMI) dros 25 yn cael ei ystyried </w:t>
      </w:r>
      <w:r w:rsidRPr="1A683BBA" w:rsidR="07782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ei bod dros bwysau</w:t>
      </w:r>
      <w:r w:rsidRPr="1A683BBA" w:rsidR="478BD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 ac mae dros 30 yn or-dew. Yn 2019, roedd tua 5 miliwn o farwolaethau gan glefydau nad ydynt yn drosglwyddadwy (NCD) yn gysylltiedig â BMI uwch na'r optimwm.</w:t>
      </w:r>
    </w:p>
    <w:p w:rsidR="478BDA53" w:rsidP="1A683BBA" w:rsidRDefault="478BDA53" w14:paraId="0237627A" w14:textId="0BFEFCE3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478BDA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Mae diffinio plant sydd dros bwysau ac yn ordew yn broses gymhleth, gan fod plant o wahanol oedran yn tyfu ac yn datblygu ar gyfradd gwahanol. Mae hyn yn golygu bod dull gwahanol yn cael ei ddefnyddio ar gyfer plant</w:t>
      </w:r>
      <w:r w:rsidRPr="1A683BBA" w:rsidR="16E7B1D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,</w:t>
      </w:r>
      <w:r w:rsidRPr="1A683BBA" w:rsidR="478BDA5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nag sydd ar gyfer oedolion (NHS digital,2013).</w:t>
      </w:r>
    </w:p>
    <w:p w:rsidR="09F2619D" w:rsidP="1A683BBA" w:rsidRDefault="09F2619D" w14:paraId="35307495" w14:textId="4B52D98E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09F2619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Dywed y Gwasanaeth Iechyd Cenedlaethol (2023) bod</w:t>
      </w:r>
      <w:r w:rsidRPr="1A683BBA" w:rsidR="09F26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gordewdra a phwysau gormodol yn digwydd pan fydd calorïau ychwanegol, yn enwedig y rhai o fwydydd sydd â mwy o fraster a siwgr, yn cael eu storio yn y corff fel fraster</w:t>
      </w:r>
      <w:r w:rsidRPr="1A683BBA" w:rsidR="09F261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.</w:t>
      </w:r>
    </w:p>
    <w:p w:rsidR="5F698139" w:rsidP="1A683BBA" w:rsidRDefault="5F698139" w14:paraId="272FB4E0" w14:textId="2E1F1C3D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Mae ffigurau diwedda</w:t>
      </w:r>
      <w:r w:rsidRPr="1A683BBA" w:rsidR="2CF6A0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r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3D734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y comisiynydd plant yng Nghymru (2024) 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yn dweud </w:t>
      </w:r>
      <w:r w:rsidRPr="1A683BBA" w:rsidR="5F14B0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wrthym f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od mwy na chwarter o blant 4 neu 5 oed yng Nghymru yn cael eu mesur fel bod dros bwysau</w:t>
      </w:r>
      <w:r w:rsidRPr="1A683BBA" w:rsidR="22D2A3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gyda un o bob deg yn orde</w:t>
      </w:r>
      <w:r w:rsidRPr="1A683BBA" w:rsidR="40CE5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w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. Mae </w:t>
      </w:r>
      <w:r w:rsidRPr="1A683BBA" w:rsidR="24AA65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yna nifer o resymau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 tu ôl i hyn. Maent yn cynnwys effaith byw mewn tlodi</w:t>
      </w:r>
      <w:r w:rsidRPr="1A683BBA" w:rsidR="69494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 dylanwad a </w:t>
      </w:r>
      <w:r w:rsidRPr="1A683BBA" w:rsidR="43619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ffordd o fyw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ffrindiau a theulu</w:t>
      </w:r>
      <w:r w:rsidRPr="1A683BBA" w:rsidR="79EE3F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. Ac y defnydd o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a'r hyrwyddo a'r defnydd o 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fwy</w:t>
      </w:r>
      <w:r w:rsidRPr="1A683BBA" w:rsidR="2EF474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ta’n</w:t>
      </w:r>
      <w:r w:rsidRPr="1A683BBA" w:rsidR="5F6981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afiach i blant ac oedolion ifanc.</w:t>
      </w:r>
    </w:p>
    <w:p w:rsidR="7A95DA3F" w:rsidP="1A683BBA" w:rsidRDefault="7A95DA3F" w14:paraId="4798050A" w14:textId="73B94E79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Mae</w:t>
      </w:r>
      <w:r w:rsidRPr="1A683BBA" w:rsidR="639E2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yna f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wlch </w:t>
      </w:r>
      <w:r w:rsidRPr="1A683BBA" w:rsidR="1A2531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rhwng plant 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o</w:t>
      </w:r>
      <w:r w:rsidRPr="1A683BBA" w:rsidR="15CAC2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ardal 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difreintiedig</w:t>
      </w:r>
      <w:r w:rsidRPr="1A683BBA" w:rsidR="646BF7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 </w:t>
      </w:r>
      <w:r w:rsidRPr="1A683BBA" w:rsidR="25D546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phlant llewyrchus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, gyda phlant sy'n byw mewn rhai ardaloedd yn fwy tebygol o fod </w:t>
      </w:r>
      <w:r w:rsidRPr="1A683BBA" w:rsidR="4EA93E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dros bwysau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neu'n </w:t>
      </w:r>
      <w:r w:rsidRPr="1A683BBA" w:rsidR="552008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ordew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pan fyddant yn cael eu cymharu â'r </w:t>
      </w:r>
      <w:r w:rsidRPr="1A683BBA" w:rsidR="4982E7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teuluoedd sydd yn byw mewn ardaloedd </w:t>
      </w:r>
      <w:r w:rsidRPr="1A683BBA" w:rsidR="524F1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mwy llewyrchus</w:t>
      </w:r>
      <w:r w:rsidRPr="1A683BBA" w:rsidR="7A95D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.</w:t>
      </w:r>
    </w:p>
    <w:p w:rsidR="0D531157" w:rsidP="1A683BBA" w:rsidRDefault="0D531157" w14:paraId="4D76D1EF" w14:textId="30A18D15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0D53115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 ôl </w:t>
      </w:r>
      <w:r w:rsidRPr="1A683BBA" w:rsidR="29AB8AE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Sefydliad Iechyd y Byd (2024) </w:t>
      </w:r>
      <w:r w:rsidRPr="1A683BBA" w:rsidR="1F4407C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n</w:t>
      </w:r>
      <w:r w:rsidRPr="1A683BBA" w:rsidR="0D53115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id yw gordewdra yn effeithio dim ond ar ymddangosiad corfforol plentyn ond mae'n dylanwadu ar eu hiechyd, hyder a dyfodol. Mae </w:t>
      </w:r>
      <w:r w:rsidRPr="1A683BBA" w:rsidR="593FBB3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Gwasanaeth Iechyd Cenedlaethol (2023 </w:t>
      </w:r>
      <w:r w:rsidRPr="1A683BBA" w:rsidR="0D53115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 sôn, nid yw gordewdra yn ymwneud dim ond â'r fwyd neu bwysau ond mae'n ymwneud â'r amgylchedd y mae plant yn cael eu magu ynddynt a'r arferion maen nhw'n cael eu dysgu</w:t>
      </w:r>
      <w:r w:rsidRPr="1A683BBA" w:rsidR="0B2A0A1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</w:t>
      </w:r>
    </w:p>
    <w:p w:rsidR="6A3B4644" w:rsidP="1A683BBA" w:rsidRDefault="6A3B4644" w14:paraId="66E59C81" w14:textId="1DA6A78B">
      <w:pPr>
        <w:spacing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</w:pPr>
      <w:r w:rsidRPr="1A683BBA" w:rsidR="6A3B464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cy-GB"/>
        </w:rPr>
        <w:t>Pam ei fod yn bwysig i'w ystyried?</w:t>
      </w:r>
    </w:p>
    <w:p w:rsidR="6BDA44D7" w:rsidP="1A683BBA" w:rsidRDefault="6BDA44D7" w14:paraId="5FCABBBF" w14:textId="18645B8D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ôl Sefydliad Iechyd y Byd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(</w:t>
      </w:r>
      <w:r w:rsidRPr="1A683BBA" w:rsidR="640FAD2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202</w:t>
      </w:r>
      <w:r w:rsidRPr="1A683BBA" w:rsidR="1AFACF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4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)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</w:t>
      </w:r>
      <w:r w:rsidRPr="1A683BBA" w:rsidR="009FF28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roedd </w:t>
      </w:r>
      <w:r w:rsidRPr="1A683BBA" w:rsidR="009FF28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dros 35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miliwn o blant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 dan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5 oed </w:t>
      </w:r>
      <w:r w:rsidRPr="1A683BBA" w:rsidR="009FF28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dros</w:t>
      </w:r>
      <w:r w:rsidRPr="1A683BBA" w:rsidR="009FF28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009FF28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bwysau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Mae gordewdra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mewn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plant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yn aml yn arwain at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gordewdra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CAA27F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mewn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oedolion, ac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sgil </w:t>
      </w:r>
      <w:r w:rsidRPr="1A683BBA" w:rsidR="5564B2E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hyn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3DE40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gall </w:t>
      </w:r>
      <w:r w:rsidRPr="1A683BBA" w:rsidR="13DE40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ddatblygu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afiechyd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32EADEC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n</w:t>
      </w:r>
      <w:r w:rsidRPr="1A683BBA" w:rsidR="32EADEC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egis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0085A5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math 2 </w:t>
      </w:r>
      <w:r w:rsidRPr="1A683BBA" w:rsidR="0085A50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o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diabetes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pwysedd gwaed uchel a phroblemau 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cyh</w:t>
      </w:r>
      <w:r w:rsidRPr="1A683BBA" w:rsidR="64F8838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yrau</w:t>
      </w:r>
      <w:r w:rsidRPr="1A683BBA" w:rsidR="7C41A1C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</w:p>
    <w:p w:rsidR="6BDA44D7" w:rsidP="1A683BBA" w:rsidRDefault="6BDA44D7" w14:paraId="5793DCA5" w14:textId="7F3C6D33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34010B1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Hefyd, yn ôl Gwasanaeth Iechyd Cenedlaethol (2023)</w:t>
      </w:r>
      <w:r w:rsidRPr="1A683BBA" w:rsidR="1DFD9D8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mae gordewdra yn broblem </w:t>
      </w:r>
      <w:r w:rsidRPr="1A683BBA" w:rsidR="354EF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s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</w:t>
      </w:r>
      <w:r w:rsidRPr="1A683BBA" w:rsidR="363441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dd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550DE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yn 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cynyddu</w:t>
      </w:r>
      <w:r w:rsidRPr="1A683BBA" w:rsidR="3F9F7C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n gyffred</w:t>
      </w:r>
      <w:r w:rsidRPr="1A683BBA" w:rsidR="0BCD3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ino</w:t>
      </w:r>
      <w:r w:rsidRPr="1A683BBA" w:rsidR="0BCD3F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l</w:t>
      </w:r>
      <w:r w:rsidRPr="1A683BBA" w:rsidR="44DE90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oherwydd bod yr amgylchedd y </w:t>
      </w:r>
      <w:r w:rsidRPr="1A683BBA" w:rsidR="69F9F4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maent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0E9DEB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yn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byw 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ynddo</w:t>
      </w:r>
      <w:r w:rsidRPr="1A683BBA" w:rsidR="68F20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n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gwneud hi'n anodd i lawer o bobl fwyta'n iach</w:t>
      </w:r>
      <w:r w:rsidRPr="1A683BBA" w:rsidR="4BEE87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</w:t>
      </w:r>
      <w:r w:rsidRPr="1A683BBA" w:rsidR="06EF1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c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7E0A6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i allu gwneud</w:t>
      </w:r>
      <w:r w:rsidRPr="1A683BBA" w:rsidR="1DFD9D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digon o weithgaredd corfforol. </w:t>
      </w:r>
      <w:r w:rsidRPr="1A683BBA" w:rsidR="0320E7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gall eich genynnau effeithio ar sut mae eich corff yn defnyddio ac yn storio braster. Mae cyflwr iechyd fel thyroid is-waith</w:t>
      </w:r>
      <w:r w:rsidRPr="1A683BBA" w:rsidR="0320E7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yn gallu cyfrannu  pwysau weithiau, </w:t>
      </w:r>
    </w:p>
    <w:p w:rsidR="6BDA44D7" w:rsidP="1A683BBA" w:rsidRDefault="6BDA44D7" w14:paraId="15B75136" w14:textId="276E374E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67812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(</w:t>
      </w:r>
      <w:r w:rsidRPr="1A683BBA" w:rsidR="67812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Adeniyi</w:t>
      </w:r>
      <w:r w:rsidRPr="1A683BBA" w:rsidR="67812F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cy-GB"/>
        </w:rPr>
        <w:t>, 2022)</w:t>
      </w:r>
      <w:r w:rsidRPr="1A683BBA" w:rsidR="67812FE2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Mae gordewdra </w:t>
      </w:r>
      <w:r w:rsidRPr="1A683BBA" w:rsidR="026AE00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plant 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 y blynyddoedd cynnar yn sylweddol oherwydd gall arwain at amrywiaeth o broblemau iechyd i'r plentyn,</w:t>
      </w:r>
      <w:r w:rsidRPr="1A683BBA" w:rsidR="4D5F881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gan godi risg o gyflwr amrywiol 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9983D0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 chael effeithiau  negyddol arnynt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hefyd yn hwyrach yn ei bywyd fel</w:t>
      </w:r>
      <w:r w:rsidRPr="1A683BBA" w:rsidR="6B6988B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oedolyn, mae hyn yn cynnwys risgiau o afiechydon cronig, iechyd meddwl gwael a</w:t>
      </w:r>
      <w:r w:rsidRPr="1A683BBA" w:rsidR="02B0E7B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anawsterau cymdeithasol.</w:t>
      </w:r>
    </w:p>
    <w:p w:rsidR="6BDA44D7" w:rsidP="1A683BBA" w:rsidRDefault="6BDA44D7" w14:paraId="15250119" w14:textId="146A85B4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29D5C2E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ae ymyr</w:t>
      </w:r>
      <w:r w:rsidRPr="1A683BBA" w:rsidR="2D94BD6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raeth 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cynnar yn hanfodol ar gyfer atal y problemau hyn a</w:t>
      </w:r>
      <w:r w:rsidRPr="1A683BBA" w:rsidR="40EFC0A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c i 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osod plant ar</w:t>
      </w:r>
      <w:r w:rsidRPr="1A683BBA" w:rsidR="35DDB45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lwybr i fywydau iachach.</w:t>
      </w:r>
      <w:r w:rsidRPr="1A683BBA" w:rsidR="3A70CBF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</w:p>
    <w:p w:rsidR="5C316E8D" w:rsidP="1A683BBA" w:rsidRDefault="5C316E8D" w14:paraId="0D527759" w14:textId="58CB64E1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cy-GB"/>
        </w:rPr>
      </w:pPr>
      <w:r w:rsidRPr="1A683BBA" w:rsidR="5C316E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Mae ystyried gordewdra plentyndod yn y blynyddoedd cynnar yn hanfodol oherwydd ei fod yn gosod y llwyfan ar gyfer problemau iechyd hirdymor posibl ac yn effeithio ar lesiant corfforol a meddyliol plentyn. Gall mynd i'r afael â gordewdra yn gynnar helpu i atal datblygiad cyflyrau cronig a gwella ansawdd bywyd plant ac oedolion.</w:t>
      </w:r>
      <w:r w:rsidRPr="1A683BBA" w:rsidR="028734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</w:p>
    <w:p w:rsidR="7DDB5969" w:rsidP="1A683BBA" w:rsidRDefault="7DDB5969" w14:paraId="16E18435" w14:textId="53023DA6">
      <w:pPr>
        <w:spacing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1A683BBA" w:rsidR="7DDB5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Yn 2022, fe wnaeth Cyngor Chwaraeon Cymru arolwg o dros 100,000 o blant mewn 1,000 o ysgolion. Ac f</w:t>
      </w:r>
      <w:r w:rsidRPr="1A683BBA" w:rsidR="331BA3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e dd</w:t>
      </w:r>
      <w:r w:rsidRPr="1A683BBA" w:rsidR="7DDB59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angosodd yr arolwg fod gostyngiad o 9% mewn plant yn cymryd rhan mewn chwaraeon sefydlog wedi'u trefnu y tu allan i'r cwricwlwm ers 2018</w:t>
      </w:r>
    </w:p>
    <w:p w:rsidR="576DDF27" w:rsidP="1A683BBA" w:rsidRDefault="576DDF27" w14:paraId="31F0DA2E" w14:textId="0FF03F5F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cy-GB"/>
        </w:rPr>
      </w:pPr>
      <w:r w:rsidRPr="1A683BBA" w:rsidR="61636B4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 ôl Llywodraeth Cymru (2022) </w:t>
      </w:r>
      <w:r w:rsidRPr="1A683BBA" w:rsidR="2812F5C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Gall gordewdra mewn plentyn effeithio'n sylweddol ar iechyd corfforol ac emosiy</w:t>
      </w:r>
      <w:r w:rsidRPr="1A683BBA" w:rsidR="2812F5C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nol plant ifanc, gyda goblygiadau hir dymor ar eu hiechyd a'u bywyd </w:t>
      </w:r>
      <w:r w:rsidRPr="1A683BBA" w:rsidR="051599F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hyn gyffredinol</w:t>
      </w:r>
      <w:r w:rsidRPr="1A683BBA" w:rsidR="57AE935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  <w:r w:rsidRPr="1A683BBA" w:rsidR="0546B4F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Mae gordewdra yn gysylltiedig a iechyd seicolegol ac emosiynol gwael,  mae llawer o blant yn cael ei bwlio oherwydd ei pwysau. </w:t>
      </w:r>
      <w:r w:rsidRPr="1A683BBA" w:rsidR="24A0B615">
        <w:rPr>
          <w:rFonts w:ascii="Arial" w:hAnsi="Arial" w:eastAsia="Arial" w:cs="Arial"/>
          <w:noProof w:val="0"/>
          <w:sz w:val="24"/>
          <w:szCs w:val="24"/>
          <w:lang w:val="cy-GB"/>
        </w:rPr>
        <w:t>Ahima</w:t>
      </w:r>
      <w:r w:rsidRPr="1A683BBA" w:rsidR="24A0B615">
        <w:rPr>
          <w:rFonts w:ascii="Arial" w:hAnsi="Arial" w:eastAsia="Arial" w:cs="Arial"/>
          <w:noProof w:val="0"/>
          <w:sz w:val="24"/>
          <w:szCs w:val="24"/>
          <w:lang w:val="cy-GB"/>
        </w:rPr>
        <w:t>,(2022)</w:t>
      </w:r>
      <w:r w:rsidRPr="1A683BBA" w:rsidR="24A0B61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Gall plant sy'n byw gyda gordewdra </w:t>
      </w:r>
      <w:r w:rsidRPr="1A683BBA" w:rsidR="68D98F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o oedran ifanc fod 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 fwy tebygol o </w:t>
      </w:r>
      <w:r w:rsidRPr="1A683BBA" w:rsidR="61145B9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dyfu i fod yn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oed</w:t>
      </w:r>
      <w:r w:rsidRPr="1A683BBA" w:rsidR="51F327A9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olyn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sy'n </w:t>
      </w:r>
      <w:r w:rsidRPr="1A683BBA" w:rsidR="3003B19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parau i fod yn 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ordew</w:t>
      </w:r>
      <w:r w:rsidRPr="1A683BBA" w:rsidR="68B59F1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, 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ac maent </w:t>
      </w:r>
      <w:r w:rsidRPr="1A683BBA" w:rsidR="29C2338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mewn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risg</w:t>
      </w:r>
      <w:r w:rsidRPr="1A683BBA" w:rsidR="500068A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uchel 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o salwch, anabledd a marwolaeth gynnar </w:t>
      </w:r>
      <w:r w:rsidRPr="1A683BBA" w:rsidR="630882C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oherwydd afiechyd</w:t>
      </w:r>
      <w:r w:rsidRPr="1A683BBA" w:rsidR="5E80469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</w:p>
    <w:p w:rsidR="293B99BF" w:rsidP="1A683BBA" w:rsidRDefault="293B99BF" w14:paraId="49DF66A7" w14:textId="53FE362D">
      <w:pPr>
        <w:spacing w:after="0" w:afterAutospacing="off" w:line="24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highlight w:val="yellow"/>
          <w:lang w:val="cy-GB"/>
        </w:rPr>
      </w:pPr>
      <w:r w:rsidRPr="1A683BBA" w:rsidR="293B9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Dywedir </w:t>
      </w:r>
      <w:r w:rsidRPr="1A683BBA" w:rsidR="33CD7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gwasanaeth iechyd cyhoeddus Cymru 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(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2023) </w:t>
      </w:r>
      <w:r w:rsidRPr="1A683BBA" w:rsidR="2C52C5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 g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ll amharu ar lesiant person, ansawdd bywyd a gallu ennill </w:t>
      </w:r>
      <w:r w:rsidRPr="1A683BBA" w:rsidR="22A09C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arian. Ac mae 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Deiet gwael a ffordd o fyw eisteddog yw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prif ach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osion 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gorbwysau</w:t>
      </w:r>
      <w:r w:rsidRPr="1A683BBA" w:rsidR="01A220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a gordewdra. Gall rhai pobl hefyd brofi problemau seicolegol fel hunan-barch isel, hunan- ddelwedd wael, a lefelau hyder isel.</w:t>
      </w:r>
      <w:r w:rsidRPr="1A683BBA" w:rsidR="3ABCF7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</w:t>
      </w:r>
    </w:p>
    <w:p w:rsidR="25EE0664" w:rsidP="1A683BBA" w:rsidRDefault="25EE0664" w14:paraId="69F6BFB7" w14:textId="7D169858">
      <w:pPr>
        <w:spacing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highlight w:val="cyan"/>
          <w:lang w:val="cy-GB"/>
        </w:rPr>
      </w:pP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O dan erthygl 24 o Cenhedloedd Unedig ar Hawliau'r Plentyn (</w:t>
      </w:r>
      <w:r w:rsidRPr="1A683BBA" w:rsidR="5CD28A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2024)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 mae gan bob plentyn yr hawl i'r safon ie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chyd fwyaf posib, a fel rhan o hyn, dylai llywodraethau ddarparu 'bwyd maethlon digonol'. </w:t>
      </w:r>
      <w:r w:rsidRPr="1A683BBA" w:rsidR="2B4C95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Ac 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hefyd </w:t>
      </w:r>
      <w:r w:rsidRPr="1A683BBA" w:rsidR="166397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</w:t>
      </w:r>
      <w:r w:rsidRPr="1A683BBA" w:rsidR="35F4B4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d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ylai llywodraethau sicrhau </w:t>
      </w:r>
      <w:r w:rsidRPr="1A683BBA" w:rsidR="435D6B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fo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d pob rhan o'r gymdeithas, yn enwedig rhieni a phlant, 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yn cael mynediad </w:t>
      </w:r>
      <w:r w:rsidRPr="1A683BBA" w:rsidR="443DD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at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wybodaeth sylfaenol am iechyd plentyn a</w:t>
      </w:r>
      <w:r w:rsidRPr="1A683BBA" w:rsidR="5EB149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’r</w:t>
      </w:r>
      <w:r w:rsidRPr="1A683BBA" w:rsidR="25EE0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maeth.</w:t>
      </w:r>
    </w:p>
    <w:p w:rsidR="1A683BBA" w:rsidP="1A683BBA" w:rsidRDefault="1A683BBA" w14:paraId="62157844" w14:textId="0A874486">
      <w:pPr>
        <w:spacing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</w:p>
    <w:p w:rsidR="287F4A6D" w:rsidP="1A683BBA" w:rsidRDefault="287F4A6D" w14:paraId="055AA66E" w14:textId="5D7FFD07">
      <w:pPr>
        <w:spacing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cy-GB"/>
        </w:rPr>
      </w:pPr>
      <w:r w:rsidRPr="1A683BBA" w:rsidR="576DDF2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cy-GB"/>
        </w:rPr>
        <w:t xml:space="preserve">Dulliau/strategaethau? Beth allwn wneud amdano, rhowch </w:t>
      </w:r>
      <w:r w:rsidRPr="1A683BBA" w:rsidR="0528BA84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cy-GB"/>
        </w:rPr>
        <w:t>enghraifft o</w:t>
      </w:r>
      <w:r w:rsidRPr="1A683BBA" w:rsidR="576DDF27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cy-GB"/>
        </w:rPr>
        <w:t xml:space="preserve"> dystiolaeth</w:t>
      </w:r>
    </w:p>
    <w:p w:rsidR="287F4A6D" w:rsidP="1A683BBA" w:rsidRDefault="287F4A6D" w14:paraId="114CA33A" w14:textId="14C70B4C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O 2022, fe ddechreuodd Llywodraeth Cymru</w:t>
      </w:r>
      <w:r w:rsidRPr="1A683BBA" w:rsidR="2E80CB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ymgyrch fod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pob plentyn </w:t>
      </w:r>
      <w:r w:rsidRPr="1A683BBA" w:rsidR="25DF74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yr 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ysgol gynradd yng Nghymru </w:t>
      </w:r>
      <w:r w:rsidRPr="1A683BBA" w:rsidR="314C6A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 gall</w:t>
      </w:r>
      <w:r w:rsidRPr="1A683BBA" w:rsidR="6ED71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u cael mynediad </w:t>
      </w:r>
      <w:r w:rsidRPr="1A683BBA" w:rsidR="7C92D6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at b</w:t>
      </w:r>
      <w:r w:rsidRPr="1A683BBA" w:rsidR="6ED71C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rydiau ysgol am ddim. 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Mae'r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2692A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cynllun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hwn yn ymateb i'r pwysau cynyddol ar gostau bywyd </w:t>
      </w:r>
      <w:r w:rsidRPr="1A683BBA" w:rsidR="7FBD0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sydd</w:t>
      </w:r>
      <w:r w:rsidRPr="1A683BBA" w:rsidR="2804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yn </w:t>
      </w:r>
      <w:r w:rsidRPr="1A683BBA" w:rsidR="0D0145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wynebu</w:t>
      </w:r>
      <w:r w:rsidRPr="1A683BBA" w:rsidR="2804A6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t</w:t>
      </w:r>
      <w:r w:rsidRPr="1A683BBA" w:rsidR="127A4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euluoedd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, ac hefyd yn 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mynd i'r afael â thlodi er mwyn </w:t>
      </w:r>
      <w:r w:rsidRPr="1A683BBA" w:rsidR="73D0B0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sicrhau fod unrhyw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blentyn </w:t>
      </w:r>
      <w:r w:rsidRPr="1A683BBA" w:rsidR="07D27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ddim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mynd </w:t>
      </w:r>
      <w:r w:rsidRPr="1A683BBA" w:rsidR="199BCF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heb fwyd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yr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ysgol</w:t>
      </w:r>
      <w:r w:rsidRPr="1A683BBA" w:rsidR="2A26E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.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Mae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740D95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yna </w:t>
      </w:r>
      <w:r w:rsidRPr="1A683BBA" w:rsidR="1B602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lawer o </w:t>
      </w:r>
      <w:r w:rsidRPr="1A683BBA" w:rsidR="740D95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f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uddion e</w:t>
      </w:r>
      <w:r w:rsidRPr="1A683BBA" w:rsidR="577320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raill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 </w:t>
      </w:r>
      <w:r w:rsidRPr="1A683BBA" w:rsidR="799CCD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brydiau 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ysgol am ddim, </w:t>
      </w:r>
      <w:r w:rsidRPr="1A683BBA" w:rsidR="5E4E0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sydd yn c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ynnwys</w:t>
      </w:r>
      <w:r w:rsidRPr="1A683BBA" w:rsidR="1DEB26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hybu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bwyta</w:t>
      </w:r>
      <w:r w:rsidRPr="1A683BBA" w:rsidR="52A074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’n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iach ar draws </w:t>
      </w:r>
      <w:r w:rsidRPr="1A683BBA" w:rsidR="7BD2E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</w:t>
      </w:r>
      <w:r w:rsidRPr="1A683BBA" w:rsidR="2B8184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 i g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ynyddu amrywia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eth o op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siyn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au </w:t>
      </w:r>
      <w:r w:rsidRPr="1A683BBA" w:rsidR="0A0B67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b</w:t>
      </w:r>
      <w:r w:rsidRPr="1A683BBA" w:rsidR="5E0100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wyd</w:t>
      </w:r>
      <w:r w:rsidRPr="1A683BBA" w:rsidR="71731D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.</w:t>
      </w:r>
    </w:p>
    <w:p w:rsidR="287F4A6D" w:rsidP="1A683BBA" w:rsidRDefault="287F4A6D" w14:paraId="3B712277" w14:textId="5AED1578">
      <w:pPr>
        <w:spacing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cy-GB"/>
        </w:rPr>
      </w:pP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Gall ymarferwyr mewn sefydliadau blynyddoedd cynnar chwarae rôl hanfodol wrth atal a rheoli gordewdra mewn plant. Mae eu dylanwad yn gallu sefydlu arferion iach a fydd yn para am oes. Mae</w:t>
      </w:r>
      <w:r w:rsidRPr="1A683BBA" w:rsidR="00AC8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yna nifer o wahanol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ffyrdd y </w:t>
      </w:r>
      <w:r w:rsidRPr="1A683BBA" w:rsidR="1B931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gallent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hyrwyddo arferion bwyta</w:t>
      </w:r>
      <w:r w:rsidRPr="1A683BBA" w:rsidR="2427DA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’n</w:t>
      </w:r>
      <w:r w:rsidRPr="1A683BBA" w:rsidR="0CF11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iach</w:t>
      </w:r>
      <w:r w:rsidRPr="1A683BBA" w:rsidR="52CC3B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drwy 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cynnig </w:t>
      </w:r>
      <w:r w:rsidRPr="1A683BBA" w:rsidR="36AF2A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bwyd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maethlon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sydd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cynnwys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ffrwythau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 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llysiau</w:t>
      </w:r>
      <w:r w:rsidRPr="1A683BBA" w:rsidR="1EFDB79F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yn unol â chanllawiau cenedlaet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hol.</w:t>
      </w:r>
      <w:r w:rsidRPr="1A683BBA" w:rsidR="0F5336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(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World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Health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Organization</w:t>
      </w:r>
      <w:r w:rsidRPr="1A683BBA" w:rsidR="4EBF87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, 2010)</w:t>
      </w:r>
    </w:p>
    <w:p w:rsidR="287F4A6D" w:rsidP="1A683BBA" w:rsidRDefault="287F4A6D" w14:paraId="0EC18A8B" w14:textId="75914FCF">
      <w:pPr>
        <w:spacing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highlight w:val="yellow"/>
          <w:lang w:val="cy-GB"/>
        </w:rPr>
      </w:pPr>
    </w:p>
    <w:p w:rsidR="287F4A6D" w:rsidP="1A683BBA" w:rsidRDefault="287F4A6D" w14:paraId="0419B80B" w14:textId="3C00BAEA">
      <w:pPr>
        <w:spacing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1A683BBA" w:rsidR="6F1594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(GOV.WALES, 2019)</w:t>
      </w:r>
      <w:r w:rsidRPr="1A683BBA" w:rsidR="6F1594F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cwricwlwm i </w:t>
      </w:r>
      <w:r w:rsidRPr="1A683BBA" w:rsidR="0C2801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Gymru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yn rhoi pwyslais ar iechyd a lles, gan gydnabod eu rôl mewn datblygiad ac addysg plant. Mae'r dull yn cyd-fynd </w:t>
      </w:r>
      <w:r w:rsidRPr="1A683BBA" w:rsidR="6A2A55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gyda strategaethau pwysau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iach, </w:t>
      </w:r>
      <w:r w:rsidRPr="1A683BBA" w:rsidR="7188D7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cy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mru iach </w:t>
      </w:r>
      <w:r w:rsidRPr="1A683BBA" w:rsidR="26BC6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sydd 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 anelu at hyrwyddo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bywyd iach a</w:t>
      </w:r>
      <w:r w:rsidRPr="1A683BBA" w:rsidR="4D6C5D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c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50654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mynd i'r afael â</w:t>
      </w:r>
      <w:r w:rsidRPr="1A683BBA" w:rsidR="2FFE42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2B577B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gordewdra</w:t>
      </w:r>
      <w:r w:rsidRPr="1A683BBA" w:rsidR="0A9B79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sy'n cynyddu ymhlith plant.</w:t>
      </w:r>
    </w:p>
    <w:p w:rsidR="287F4A6D" w:rsidP="1A683BBA" w:rsidRDefault="287F4A6D" w14:paraId="38BB4F04" w14:textId="21C7D6C2">
      <w:pPr>
        <w:spacing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</w:p>
    <w:p w:rsidR="287F4A6D" w:rsidP="1A683BBA" w:rsidRDefault="287F4A6D" w14:paraId="55A504B0" w14:textId="0DBA93A6">
      <w:pPr>
        <w:spacing w:after="0" w:afterAutospacing="off" w:line="240" w:lineRule="auto"/>
        <w:jc w:val="both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1A683BBA" w:rsidR="756D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Dywedir</w:t>
      </w:r>
      <w:r w:rsidRPr="1A683BBA" w:rsidR="756D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Costa </w:t>
      </w:r>
      <w:r w:rsidRPr="1A683BBA" w:rsidR="756D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and</w:t>
      </w:r>
      <w:r w:rsidRPr="1A683BBA" w:rsidR="756D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756D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Oliveira</w:t>
      </w:r>
      <w:r w:rsidRPr="1A683BBA" w:rsidR="756DA2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(2023) bod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plant yn aml yn efelychu oedolion ac mae </w:t>
      </w:r>
      <w:r w:rsidRPr="1A683BBA" w:rsidR="56439B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yn bwysig 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i staff fwyta'n iach </w:t>
      </w:r>
      <w:r w:rsidRPr="1A683BBA" w:rsidR="7ED44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er mwyn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dangos brwdfrydedd am fwyd maethlon. </w:t>
      </w:r>
      <w:r w:rsidRPr="1A683BBA" w:rsidR="3AF6A6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Gall ymarferwyr cael p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lant</w:t>
      </w:r>
      <w:r w:rsidRPr="1A683BBA" w:rsidR="12E684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i helpu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paratoi bwyd trwy ganiatáu iddynt </w:t>
      </w:r>
      <w:r w:rsidRPr="1A683BBA" w:rsidR="31F604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b</w:t>
      </w:r>
      <w:r w:rsidRPr="1A683BBA" w:rsidR="10F758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a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ratoi bwyd</w:t>
      </w:r>
      <w:r w:rsidRPr="1A683BBA" w:rsidR="4571FD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ydd sydd yn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597C62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b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riodol</w:t>
      </w:r>
      <w:r w:rsidRPr="1A683BBA" w:rsidR="3B6A03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,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23AFDE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er mwyn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annog diddordeb </w:t>
      </w:r>
      <w:r w:rsidRPr="1A683BBA" w:rsidR="2F2103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o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7C63FE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f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wyta'n iach. </w:t>
      </w:r>
      <w:r w:rsidRPr="1A683BBA" w:rsidR="27C48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Hefyd dylai a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ddysg</w:t>
      </w:r>
      <w:r w:rsidRPr="1A683BBA" w:rsidR="702D08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u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2E255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p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lant am fwyd iach trwy chwarae gemau, </w:t>
      </w:r>
      <w:r w:rsidRPr="1A683BBA" w:rsidR="2AA05A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darllen </w:t>
      </w:r>
      <w:r w:rsidRPr="1A683BBA" w:rsidR="70B35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storïau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a </w:t>
      </w:r>
      <w:r w:rsidRPr="1A683BBA" w:rsidR="1E1FA9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gwneud 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gweithgareddau gwahanol i ddysgu plant am 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ddewisia</w:t>
      </w:r>
      <w:r w:rsidRPr="1A683BBA" w:rsidR="7B971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dau</w:t>
      </w:r>
      <w:r w:rsidRPr="1A683BBA" w:rsidR="4D8EB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iach.</w:t>
      </w:r>
      <w:r w:rsidRPr="1A683BBA" w:rsidR="63850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wrth</w:t>
      </w:r>
      <w:r w:rsidRPr="1A683BBA" w:rsidR="63850F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gael gweithdrefnau yn helpu plant i fwyta prydau rheolaidd, cael byrbrydau a phatrwm cysgu, bydd hyn yn galluogi'r plentyn i ddatblygu'n gyfannol.</w:t>
      </w:r>
    </w:p>
    <w:p w:rsidR="287F4A6D" w:rsidP="1A683BBA" w:rsidRDefault="287F4A6D" w14:paraId="59A872A1" w14:textId="2ED8CC32">
      <w:pPr>
        <w:pStyle w:val="Normal"/>
        <w:spacing w:afterAutospacing="on"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lang w:val="cy-GB"/>
        </w:rPr>
      </w:pPr>
    </w:p>
    <w:p w:rsidR="287F4A6D" w:rsidP="1A683BBA" w:rsidRDefault="287F4A6D" w14:paraId="0893B9C7" w14:textId="6E0B80D7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7EBD1E6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wedir</w:t>
      </w:r>
      <w:r w:rsidRPr="1A683BBA" w:rsidR="2FD3894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Gwasanaeth Iechyd cenedlaethol </w:t>
      </w:r>
      <w:r w:rsidRPr="1A683BBA" w:rsidR="6FD66FE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(2024)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fod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angen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A00425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plant o 5 oed gwneud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o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leiaf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awr</w:t>
      </w:r>
      <w:r w:rsidRPr="1A683BBA" w:rsidR="4A1ECA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 </w:t>
      </w:r>
      <w:r w:rsidRPr="1A683BBA" w:rsidR="4A1ECAD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dydd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o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weithgaredd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CA1C6D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corfforol</w:t>
      </w:r>
      <w:r w:rsidRPr="1A683BBA" w:rsidR="77FB1968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77FB1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o raddfa gymedrol</w:t>
      </w:r>
      <w:r w:rsidRPr="1A683BBA" w:rsidR="3C6EA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. </w:t>
      </w:r>
      <w:r w:rsidRPr="1A683BBA" w:rsidR="3FD84405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allent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hefyd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chwarae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rôl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allweddol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75A543C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wrth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7200926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odelu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ymddygiad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iach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lleihau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gweithgareddau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fel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amser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sgrin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llai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na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awr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y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dydd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blant</w:t>
      </w:r>
      <w:r w:rsidRPr="1A683BBA" w:rsidR="120E536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2-5oed</w:t>
      </w:r>
      <w:r w:rsidRPr="1A683BBA" w:rsidR="53F4D0C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  <w:r w:rsidRPr="1A683BBA" w:rsidR="4DC551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DC5510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ac i addysgu teuluoedd am y pwysigrwydd o ffordd o fyw cytbwys.</w:t>
      </w:r>
    </w:p>
    <w:p w:rsidR="287F4A6D" w:rsidP="1A683BBA" w:rsidRDefault="287F4A6D" w14:paraId="4FF16B88" w14:textId="191BAEF4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01BCEF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 </w:t>
      </w:r>
      <w:r w:rsidRPr="1A683BBA" w:rsidR="7443EFD2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ôl</w:t>
      </w:r>
      <w:r w:rsidRPr="1A683BBA" w:rsidR="01BCEF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Theori </w:t>
      </w:r>
      <w:r w:rsidRPr="1A683BBA" w:rsidR="01BCEF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Bonfenbrenner</w:t>
      </w:r>
      <w:r w:rsidRPr="1A683BBA" w:rsidR="01BCEF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7A7CF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(</w:t>
      </w:r>
      <w:r w:rsidRPr="1A683BBA" w:rsidR="7A7CF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Guy</w:t>
      </w:r>
      <w:r w:rsidRPr="1A683BBA" w:rsidR="7A7CF8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-Evans, 2024) </w:t>
      </w:r>
      <w:r w:rsidRPr="1A683BBA" w:rsidR="01BCEF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mae yn cydnabod y bod plant yn datblygu ac yn dysgu mewn amgylcheddau gwahanol</w:t>
      </w:r>
      <w:r w:rsidRPr="1A683BBA" w:rsidR="2E0EFEC4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ac y</w:t>
      </w:r>
      <w:r w:rsidRPr="1A683BBA" w:rsidR="01BCEF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n dangos nad yw gordewdra yn gysylltiedig â phenderfyniadau unigol, mae'n cael ei ffurfio gan rwydwaith o ddylanwadau rhyngweithiol sy'n gweithio'n agos gyda'r plentyn</w:t>
      </w:r>
    </w:p>
    <w:p w:rsidR="78294706" w:rsidP="1A683BBA" w:rsidRDefault="78294706" w14:paraId="307221D9" w14:textId="30116405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1A683BBA" w:rsidR="78294706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(GOV.UK,2022)</w:t>
      </w:r>
      <w:r w:rsidRPr="1A683BBA" w:rsidR="23B97C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38C3B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Er mwyn lleihau gordewdra yn y blynyddoedd cynnar, mae </w:t>
      </w:r>
      <w:r w:rsidRPr="1A683BBA" w:rsidR="38C3B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dull</w:t>
      </w:r>
      <w:r w:rsidRPr="1A683BBA" w:rsidR="38124E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iau</w:t>
      </w:r>
      <w:r w:rsidRPr="1A683BBA" w:rsidR="38C3B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sy'n cynnwys teuluoedd, ysgolion a'r gymuned ehangach yn hanfodol. Mae hyn yn cynnwys hyrwyddo arferion bwyta iach, annog</w:t>
      </w:r>
      <w:r w:rsidRPr="1A683BBA" w:rsidR="22CC8E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38C3B1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gweithgarwch corfforol, ac ymdrin â rôl amser sgrin a chwsg.</w:t>
      </w:r>
    </w:p>
    <w:p w:rsidR="04CD6E04" w:rsidP="1A683BBA" w:rsidRDefault="04CD6E04" w14:paraId="1D63BA1A" w14:textId="246F3D3E">
      <w:pPr>
        <w:pStyle w:val="Normal"/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1A683BBA" w:rsidR="04CD6E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Dywed </w:t>
      </w:r>
      <w:r w:rsidRPr="1A683BBA" w:rsidR="45347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Llywodraeth Cymru (</w:t>
      </w:r>
      <w:r w:rsidRPr="1A683BBA" w:rsidR="453475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2019)</w:t>
      </w:r>
      <w:r w:rsidRPr="1A683BBA" w:rsidR="42AB6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</w:t>
      </w:r>
      <w:r w:rsidRPr="1A683BBA" w:rsidR="002EF1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ei bod </w:t>
      </w:r>
      <w:r w:rsidRPr="1A683BBA" w:rsidR="42AB6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yn bwriadu</w:t>
      </w:r>
      <w:r w:rsidRPr="1A683BBA" w:rsidR="6EE06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 gwneud newidiadau i leihau gordewdra yng Nghymru erbyn 2030, mae hyn yn go</w:t>
      </w:r>
      <w:r w:rsidRPr="1A683BBA" w:rsidR="59399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lygu </w:t>
      </w:r>
      <w:r w:rsidRPr="1A683BBA" w:rsidR="04297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ei bod yn bwriadu 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 xml:space="preserve">creu 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Amgylched</w:t>
      </w:r>
      <w:r w:rsidRPr="1A683BBA" w:rsidR="3BF0F0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d 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bwyd lle mae bwyd</w:t>
      </w:r>
      <w:r w:rsidRPr="1A683BBA" w:rsidR="504564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 xml:space="preserve"> 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 diod iachach ar gael, </w:t>
      </w:r>
      <w:r w:rsidRPr="1A683BBA" w:rsidR="4825A2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ac 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ei fo</w:t>
      </w:r>
      <w:r w:rsidRPr="1A683BBA" w:rsidR="648B5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d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yn rhad i bobl medru ei pryn</w:t>
      </w:r>
      <w:r w:rsidRPr="1A683BBA" w:rsidR="38500E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</w:t>
      </w:r>
      <w:r w:rsidRPr="1A683BBA" w:rsidR="56BD08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  <w:r w:rsidRPr="1A683BBA" w:rsidR="21C244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</w:p>
    <w:p w:rsidR="02AAB21A" w:rsidP="1A683BBA" w:rsidRDefault="02AAB21A" w14:paraId="19A720C4" w14:textId="5D76C19E">
      <w:pPr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</w:pPr>
      <w:r w:rsidRPr="1A683BBA" w:rsidR="02AAB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Mae'r Llywodraeth (2022) yn </w:t>
      </w:r>
      <w:r w:rsidRPr="1A683BBA" w:rsidR="225474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sôn</w:t>
      </w:r>
      <w:r w:rsidRPr="1A683BBA" w:rsidR="02AAB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fod 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proffesiynwyr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yn chwarae rôl bwysig wrth gefnogi teuluoedd i gymryd camau</w:t>
      </w:r>
      <w:r w:rsidRPr="1A683BBA" w:rsidR="0670C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i leihau y broblem o or-dewdra.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</w:t>
      </w:r>
      <w:r w:rsidRPr="1A683BBA" w:rsidR="11D086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d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rwy weithio ochr yn ochr â 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phroffesiynwyr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eraill a thimau iechyd cyhoeddus, </w:t>
      </w:r>
      <w:r w:rsidRPr="1A683BBA" w:rsidR="2C57F1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gallent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hefyd ddylanwadu ar y boblogaeth gyffredinol w</w:t>
      </w:r>
      <w:r w:rsidRPr="1A683BBA" w:rsidR="01362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rth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gyflwyno dulliau </w:t>
      </w:r>
      <w:r w:rsidRPr="1A683BBA" w:rsidR="05F7FC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a 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systemau cyfan i ymdrin â phwysau, a</w:t>
      </w:r>
      <w:r w:rsidRPr="1A683BBA" w:rsidR="21E9E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c i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 leihau </w:t>
      </w:r>
      <w:r w:rsidRPr="1A683BBA" w:rsidR="52C12C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c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ymryd gormod o galorïau a </w:t>
      </w:r>
      <w:r w:rsidRPr="1A683BBA" w:rsidR="5904E4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 xml:space="preserve">byw </w:t>
      </w:r>
      <w:r w:rsidRPr="1A683BBA" w:rsidR="475CC8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cy-GB"/>
        </w:rPr>
        <w:t>bywydau eisteddog.</w:t>
      </w:r>
    </w:p>
    <w:p w:rsidR="3A4DD4EE" w:rsidP="1A683BBA" w:rsidRDefault="3A4DD4EE" w14:paraId="1100ACF5" w14:textId="047BA74A">
      <w:pPr>
        <w:pStyle w:val="Normal"/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</w:pPr>
      <w:r w:rsidRPr="1A683BBA" w:rsidR="3A4DD4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  <w:t>Gall lleoliadau gofal plant annog symudiad cynnar a sgiliau echddygol a helpu teuluoedd i brofi dewis ac ystod o fwydydd iach. Gall patrymau bwyta'n iach a gweithgaredd corfforol a ffurfir yn y blynyddoedd cynnar ddylanwadu ar arferion am flynyddoedd lawer i ddod.</w:t>
      </w:r>
    </w:p>
    <w:p w:rsidR="1A683BBA" w:rsidP="1A683BBA" w:rsidRDefault="1A683BBA" w14:paraId="02BC3C08" w14:textId="4209A63B">
      <w:pPr>
        <w:pStyle w:val="Normal"/>
        <w:spacing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cy-GB"/>
        </w:rPr>
      </w:pPr>
    </w:p>
    <w:p w:rsidR="1305EF8B" w:rsidP="1A683BBA" w:rsidRDefault="1305EF8B" w14:paraId="643B5FAE" w14:textId="763C3E24">
      <w:pPr>
        <w:pStyle w:val="Normal"/>
        <w:spacing w:line="24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u w:val="single"/>
          <w:lang w:val="cy-GB"/>
        </w:rPr>
      </w:pPr>
      <w:r w:rsidRPr="1A683BBA" w:rsidR="1305EF8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u w:val="single"/>
          <w:lang w:val="cy-GB"/>
        </w:rPr>
        <w:t xml:space="preserve">Casgliad </w:t>
      </w:r>
    </w:p>
    <w:p w:rsidR="628C7F65" w:rsidP="1A683BBA" w:rsidRDefault="628C7F65" w14:paraId="5F0D01DC" w14:textId="0E98DAB8">
      <w:pPr>
        <w:pStyle w:val="Normal"/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1305EF8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Rwyf wedi dod </w:t>
      </w:r>
      <w:r w:rsidRPr="1A683BBA" w:rsidR="094DE343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i</w:t>
      </w:r>
      <w:r w:rsidRPr="1A683BBA" w:rsidR="1305EF8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'r casgliad fod gordewdra yn broblem enfawr ac mae yn effeithio ar nifer helaeth o bobl</w:t>
      </w:r>
      <w:r w:rsidRPr="1A683BBA" w:rsidR="62C599E0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32B7E0EA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yng Nghymru</w:t>
      </w:r>
      <w:r w:rsidRPr="1A683BBA" w:rsidR="1305EF8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1305EF8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yn cynnwys plant yn y blynyddoedd cynnar. </w:t>
      </w:r>
      <w:r w:rsidRPr="1A683BBA" w:rsidR="3D4A4B4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Mae yna nifer fawr o bethau y gallwn wneud i atal y broblem sef hyrwyddo bwyta’n iach ac i wneud ymarfer co</w:t>
      </w:r>
      <w:r w:rsidRPr="1A683BBA" w:rsidR="147B07E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rff gyda plant er mwyn ei haddysgu am y pwysigrwydd o byw bywyd iachach ac i osgoi y broblem o ordewdra</w:t>
      </w:r>
      <w:r w:rsidRPr="1A683BBA" w:rsidR="237429B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</w:t>
      </w:r>
      <w:r w:rsidRPr="1A683BBA" w:rsidR="171EBEAD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Hefyd, i addysgu rhieni am y pwysigrwydd o fwyta’n iach er mwyn sicrhau bod ei plant ddim yn dioddef o ordewdra yn y dyfodol.</w:t>
      </w:r>
    </w:p>
    <w:p w:rsidR="628C7F65" w:rsidP="1A683BBA" w:rsidRDefault="628C7F65" w14:paraId="0D263D45" w14:textId="7358414A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5A4BC751" w:rsidP="1A683BBA" w:rsidRDefault="5A4BC751" w14:paraId="5ED0C0BD" w14:textId="1DF98276">
      <w:pPr>
        <w:pStyle w:val="Normal"/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1A683BBA" w:rsidP="1A683BBA" w:rsidRDefault="1A683BBA" w14:paraId="7944ED05" w14:textId="081EC1C0">
      <w:pPr>
        <w:pStyle w:val="Normal"/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1A683BBA" w:rsidP="1A683BBA" w:rsidRDefault="1A683BBA" w14:paraId="2A8504B9" w14:textId="431CA73E">
      <w:pPr>
        <w:pStyle w:val="Normal"/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1A683BBA" w:rsidP="1A683BBA" w:rsidRDefault="1A683BBA" w14:paraId="7E92637C" w14:textId="5B0B955E">
      <w:pPr>
        <w:pStyle w:val="Normal"/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1A683BBA" w:rsidP="1A683BBA" w:rsidRDefault="1A683BBA" w14:paraId="0D5C99A7" w14:textId="154F0371">
      <w:pPr>
        <w:spacing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</w:pPr>
    </w:p>
    <w:p w:rsidR="52550F75" w:rsidP="1A683BBA" w:rsidRDefault="52550F75" w14:paraId="013E2C42" w14:textId="4370CB20">
      <w:pPr>
        <w:spacing w:after="0" w:line="240" w:lineRule="auto"/>
        <w:jc w:val="both"/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</w:pPr>
      <w:r w:rsidRPr="1A683BBA" w:rsidR="285CF22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>R</w:t>
      </w:r>
      <w:r w:rsidRPr="1A683BBA" w:rsidR="285CF22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>hestr</w:t>
      </w:r>
      <w:r w:rsidRPr="1A683BBA" w:rsidR="285CF22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 xml:space="preserve"> </w:t>
      </w:r>
      <w:r w:rsidRPr="1A683BBA" w:rsidR="285CF22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>Cyfeirnodi</w:t>
      </w:r>
      <w:r w:rsidRPr="1A683BBA" w:rsidR="285CF22E">
        <w:rPr>
          <w:rFonts w:ascii="Arial" w:hAnsi="Arial" w:eastAsia="Arial" w:cs="Arial"/>
          <w:b w:val="1"/>
          <w:bCs w:val="1"/>
          <w:noProof w:val="0"/>
          <w:color w:val="auto"/>
          <w:sz w:val="24"/>
          <w:szCs w:val="24"/>
          <w:u w:val="single"/>
          <w:lang w:val="en-US"/>
        </w:rPr>
        <w:t xml:space="preserve"> </w:t>
      </w:r>
    </w:p>
    <w:p w:rsidR="52550F75" w:rsidP="1A683BBA" w:rsidRDefault="52550F75" w14:paraId="1253DCA7" w14:textId="4DBFE0A6">
      <w:pPr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</w:pP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Adeniyi</w:t>
      </w: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, A. (2022). 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>Obesity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>in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>children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 | 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>Health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>Information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 | 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>Bupa</w:t>
      </w:r>
      <w:r w:rsidRPr="1A683BBA" w:rsidR="52550F75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en-US"/>
        </w:rPr>
        <w:t xml:space="preserve"> UK</w:t>
      </w: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 [</w:t>
      </w: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online</w:t>
      </w: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] </w:t>
      </w:r>
      <w:hyperlink r:id="R93acad90135a451e">
        <w:r w:rsidRPr="1A683BBA" w:rsidR="52550F75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en-US"/>
          </w:rPr>
          <w:t>www.bupa.co.uk</w:t>
        </w:r>
      </w:hyperlink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. </w:t>
      </w: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Available</w:t>
      </w:r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 xml:space="preserve"> at: </w:t>
      </w:r>
      <w:hyperlink r:id="Rf1baab406d154337">
        <w:r w:rsidRPr="1A683BBA" w:rsidR="52550F7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https://www.bupa.co.uk/health-information/childrens-health/overweight-children</w:t>
        </w:r>
      </w:hyperlink>
      <w:r w:rsidRPr="1A683BBA" w:rsidR="52550F75">
        <w:rPr>
          <w:rFonts w:ascii="Arial" w:hAnsi="Arial" w:eastAsia="Arial" w:cs="Arial"/>
          <w:noProof w:val="0"/>
          <w:color w:val="auto"/>
          <w:sz w:val="24"/>
          <w:szCs w:val="24"/>
          <w:lang w:val="en-US"/>
        </w:rPr>
        <w:t>.</w:t>
      </w:r>
    </w:p>
    <w:p w:rsidR="5A4BC751" w:rsidP="1A683BBA" w:rsidRDefault="5A4BC751" w14:paraId="309F2886" w14:textId="35F24FC9">
      <w:pPr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5A4BC751" w:rsidP="1A683BBA" w:rsidRDefault="5A4BC751" w14:paraId="2480DB68" w14:textId="6B95E411">
      <w:pPr>
        <w:spacing w:before="0" w:beforeAutospacing="off" w:after="0" w:afterAutospacing="off"/>
        <w:jc w:val="both"/>
        <w:rPr>
          <w:rFonts w:ascii="Arial" w:hAnsi="Arial" w:eastAsia="Arial" w:cs="Arial"/>
          <w:noProof w:val="0"/>
          <w:sz w:val="24"/>
          <w:szCs w:val="24"/>
          <w:lang w:val="cy-GB"/>
        </w:rPr>
      </w:pP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>Ahima</w:t>
      </w: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, R.S. (2022) 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Can the 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Obesity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Crisis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 xml:space="preserve"> Be 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Reversed</w:t>
      </w:r>
      <w:r w:rsidRPr="1A683BBA" w:rsidR="5357C97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cy-GB"/>
        </w:rPr>
        <w:t>?</w:t>
      </w: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Johns Hopkins </w:t>
      </w: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>University</w:t>
      </w: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 xml:space="preserve"> </w:t>
      </w: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>Press</w:t>
      </w:r>
      <w:r w:rsidRPr="1A683BBA" w:rsidR="5357C971">
        <w:rPr>
          <w:rFonts w:ascii="Arial" w:hAnsi="Arial" w:eastAsia="Arial" w:cs="Arial"/>
          <w:noProof w:val="0"/>
          <w:sz w:val="24"/>
          <w:szCs w:val="24"/>
          <w:lang w:val="cy-GB"/>
        </w:rPr>
        <w:t>.</w:t>
      </w:r>
    </w:p>
    <w:p w:rsidR="5A4BC751" w:rsidP="1A683BBA" w:rsidRDefault="5A4BC751" w14:paraId="7C7864A9" w14:textId="4B89BB9F">
      <w:pPr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5A4BC751" w:rsidP="1A683BBA" w:rsidRDefault="5A4BC751" w14:paraId="06DD94DD" w14:textId="45F658F2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/>
          <w:sz w:val="24"/>
          <w:szCs w:val="24"/>
          <w:lang w:val="cy-GB"/>
        </w:rPr>
      </w:pP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Children's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Commissioner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 (2024). 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Obesity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/ 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Healthy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Weight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- 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Children’s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Commissioner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1A683BBA" w:rsidR="45DD3C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online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] 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Children’s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Commissioner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Wales. 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c29071c20d334933">
        <w:r w:rsidRPr="1A683BBA" w:rsidR="45DD3C9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https://www.childcomwales.org.uk/our-work/policy-positions/obesity-healthy-weight/</w:t>
        </w:r>
      </w:hyperlink>
      <w:r w:rsidRPr="1A683BBA" w:rsidR="45DD3C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="1A683BBA" w:rsidP="1A683BBA" w:rsidRDefault="1A683BBA" w14:paraId="6AAB2FE9" w14:textId="3221924C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</w:p>
    <w:p w:rsidR="5DC8C077" w:rsidP="1A683BBA" w:rsidRDefault="5DC8C077" w14:paraId="2078BCF7" w14:textId="312E618A">
      <w:pPr>
        <w:spacing w:after="0" w:line="240" w:lineRule="auto"/>
        <w:jc w:val="both"/>
        <w:rPr>
          <w:rFonts w:ascii="Arial" w:hAnsi="Arial" w:eastAsia="Arial" w:cs="Arial"/>
          <w:noProof w:val="0"/>
          <w:color w:val="auto" w:themeColor="text1"/>
          <w:sz w:val="24"/>
          <w:szCs w:val="24"/>
          <w:lang w:val="cy-GB"/>
        </w:rPr>
      </w:pP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GOV.UK (2022). 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Childhood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obesity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: 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applying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All 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Our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1A683BBA" w:rsidR="5DC8C077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Health</w:t>
      </w: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 [</w:t>
      </w: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online</w:t>
      </w: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] GOV.UK. </w:t>
      </w: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Available</w:t>
      </w: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at: </w:t>
      </w:r>
      <w:hyperlink r:id="R63cb5d2d902644c4">
        <w:r w:rsidRPr="1A683BBA" w:rsidR="5DC8C077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https://www.gov.uk/government/publications/childhood-obesity-applying-all-our-health/childhood-obesity-applying-all-our-health</w:t>
        </w:r>
      </w:hyperlink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</w:p>
    <w:p w:rsidRPr="000E6F51" w:rsidR="5A4BC751" w:rsidP="1A683BBA" w:rsidRDefault="5DC8C077" w14:paraId="5AC3116A" w14:textId="68524867">
      <w:pPr>
        <w:spacing w:before="0" w:beforeAutospacing="0" w:after="0" w:afterAutospacing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Pr="000E6F51" w:rsidR="5A4BC751" w:rsidP="1A683BBA" w:rsidRDefault="5DC8C077" w14:paraId="730E6C0E" w14:textId="642CC1EE">
      <w:pPr>
        <w:spacing w:before="0" w:beforeAutospacing="off" w:after="0" w:afterAutospacing="off" w:line="360" w:lineRule="atLeast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GOV.WALES. (2019). 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Healthy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weight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strategy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Healthy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Weight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Healthy</w:t>
      </w:r>
      <w:r w:rsidRPr="1A683BBA" w:rsidR="141EC7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Wales)</w:t>
      </w:r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online</w:t>
      </w:r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] </w:t>
      </w:r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a37dc34e54864765">
        <w:r w:rsidRPr="1A683BBA" w:rsidR="141EC73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https://www.gov.wales/healthy-weight-strategy-healthy-weight-healthy-wales</w:t>
        </w:r>
      </w:hyperlink>
      <w:r w:rsidRPr="1A683BBA" w:rsidR="141EC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Pr="000E6F51" w:rsidR="5A4BC751" w:rsidP="1A683BBA" w:rsidRDefault="5DC8C077" w14:paraId="4FB9E860" w14:textId="004E54B2">
      <w:pPr>
        <w:spacing w:before="0" w:beforeAutospacing="0" w:after="0" w:afterAutospacing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Pr="000E6F51" w:rsidR="5A4BC751" w:rsidP="1A683BBA" w:rsidRDefault="5DC8C077" w14:paraId="4AA517B4" w14:textId="0875BB28">
      <w:pPr>
        <w:spacing w:before="0" w:beforeAutospacing="off" w:after="0" w:afterAutospacing="off" w:line="360" w:lineRule="atLeast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A683BBA" w:rsidR="7615F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Guy-Evans, O. (2024). </w:t>
      </w:r>
      <w:r w:rsidRPr="1A683BBA" w:rsidR="7615F1A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Bronfenbrenner’s ecological systems theory</w:t>
      </w:r>
      <w:r w:rsidRPr="1A683BBA" w:rsidR="7615F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[online] ResearchGate. Available at: </w:t>
      </w:r>
      <w:hyperlink r:id="Red8cae85060d4bc0">
        <w:r w:rsidRPr="1A683BBA" w:rsidR="7615F1A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https://www.researchgate.net/publication/383500583_Bronfenbrenner</w:t>
        </w:r>
      </w:hyperlink>
      <w:r w:rsidRPr="1A683BBA" w:rsidR="7615F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Pr="000E6F51" w:rsidR="5A4BC751" w:rsidP="1A683BBA" w:rsidRDefault="5DC8C077" w14:paraId="7C3995B5" w14:textId="08D5D1A8">
      <w:pPr>
        <w:spacing w:before="0" w:beforeAutospacing="off" w:after="0" w:afterAutospacing="off" w:line="360" w:lineRule="atLeast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Pr="000E6F51" w:rsidR="5A4BC751" w:rsidP="1A683BBA" w:rsidRDefault="5DC8C077" w14:paraId="240A8B6B" w14:textId="32EF9D0C">
      <w:pPr>
        <w:spacing w:before="240" w:beforeAutospacing="off" w:after="240" w:afterAutospacing="off" w:line="360" w:lineRule="atLeast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7615F1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1A683BBA" w:rsidR="5DC8C077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‌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NHS 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Digital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(2013).</w:t>
      </w:r>
      <w:r w:rsidRPr="1A683BBA" w:rsidR="000E6F51">
        <w:rPr>
          <w:rStyle w:val="apple-converted-space"/>
          <w:rFonts w:ascii="Arial" w:hAnsi="Arial" w:eastAsia="Arial" w:cs="Arial"/>
          <w:noProof w:val="0"/>
          <w:color w:val="auto"/>
          <w:sz w:val="24"/>
          <w:szCs w:val="24"/>
          <w:lang w:val="cy-GB"/>
        </w:rPr>
        <w:t> 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National 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Child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Measurement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Programme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- NHS </w:t>
      </w:r>
      <w:r w:rsidRPr="1A683BBA" w:rsidR="000E6F51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Digital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 [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online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] NHS 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Digital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Available</w:t>
      </w:r>
      <w:r w:rsidRPr="1A683BBA" w:rsidR="000E6F51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at: https://digital.nhs.uk/services/national-child-measurement-programme/#defining-overweight-and-obesity-in-children.</w:t>
      </w:r>
    </w:p>
    <w:p w:rsidR="5A4BC751" w:rsidP="1A683BBA" w:rsidRDefault="5A4BC751" w14:paraId="799A1914" w14:textId="2ED029F9">
      <w:pPr>
        <w:spacing w:after="0" w:line="240" w:lineRule="auto"/>
        <w:jc w:val="both"/>
        <w:rPr>
          <w:rFonts w:ascii="Arial" w:hAnsi="Arial" w:eastAsia="Arial" w:cs="Arial"/>
          <w:noProof w:val="0"/>
          <w:color w:val="auto" w:themeColor="text1"/>
          <w:sz w:val="24"/>
          <w:szCs w:val="24"/>
          <w:lang w:val="cy-GB"/>
        </w:rPr>
      </w:pPr>
    </w:p>
    <w:p w:rsidR="285CF22E" w:rsidP="1A683BBA" w:rsidRDefault="285CF22E" w14:paraId="63A4BA76" w14:textId="13495E32">
      <w:pPr>
        <w:spacing w:after="0" w:line="240" w:lineRule="auto"/>
        <w:jc w:val="both"/>
        <w:rPr>
          <w:rFonts w:ascii="Arial" w:hAnsi="Arial" w:eastAsia="Arial" w:cs="Arial"/>
          <w:noProof w:val="0"/>
          <w:color w:val="auto" w:themeColor="text1"/>
          <w:sz w:val="24"/>
          <w:szCs w:val="24"/>
          <w:lang w:val="cy-GB"/>
        </w:rPr>
      </w:pP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NHS (2023). </w:t>
      </w:r>
      <w:r w:rsidRPr="1A683BBA" w:rsidR="285CF22E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Obesity</w:t>
      </w: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 [</w:t>
      </w: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online</w:t>
      </w: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] NHS. </w:t>
      </w: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Available</w:t>
      </w: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at: </w:t>
      </w:r>
      <w:hyperlink r:id="Rcd964c5364d0445c">
        <w:r w:rsidRPr="1A683BBA" w:rsidR="285CF22E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https://www.nhs.uk/conditions/obesity/</w:t>
        </w:r>
      </w:hyperlink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</w:p>
    <w:p w:rsidR="79E67BAB" w:rsidP="1A683BBA" w:rsidRDefault="79E67BAB" w14:paraId="185693A4" w14:textId="615D91CF">
      <w:pPr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79E67BAB" w:rsidP="1A683BBA" w:rsidRDefault="79E67BAB" w14:paraId="2BB7E74F" w14:textId="05AA1702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NHS (2024).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Physical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activity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guidelines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for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children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young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0688C0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people</w:t>
      </w: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online</w:t>
      </w: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] NHS. </w:t>
      </w: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7c13710273d84d99">
        <w:r w:rsidRPr="1A683BBA" w:rsidR="0688C0D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https://www.nhs.uk/live-well/exercise/physical-activity-guidelines-children-and-young-people</w:t>
        </w:r>
      </w:hyperlink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="79E67BAB" w:rsidP="1A683BBA" w:rsidRDefault="79E67BAB" w14:paraId="41CAD3B0" w14:textId="3ACA6D73">
      <w:pPr>
        <w:spacing w:before="240" w:beforeAutospacing="off" w:after="240" w:afterAutospacing="off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0688C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‌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Obesity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UK (2024). </w:t>
      </w:r>
      <w:r w:rsidRPr="1A683BBA" w:rsidR="79E67BA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What</w:t>
      </w:r>
      <w:r w:rsidRPr="1A683BBA" w:rsidR="79E67BA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is </w:t>
      </w:r>
      <w:r w:rsidRPr="1A683BBA" w:rsidR="79E67BA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Obesity</w:t>
      </w:r>
      <w:r w:rsidRPr="1A683BBA" w:rsidR="79E67BA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? - </w:t>
      </w:r>
      <w:r w:rsidRPr="1A683BBA" w:rsidR="79E67BA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Obesity</w:t>
      </w:r>
      <w:r w:rsidRPr="1A683BBA" w:rsidR="79E67BAB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UK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 [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online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] 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Obesity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UK. 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Available</w:t>
      </w:r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at: </w:t>
      </w:r>
      <w:hyperlink r:id="Rb4a954220b614a60">
        <w:r w:rsidRPr="1A683BBA" w:rsidR="79E67BAB">
          <w:rPr>
            <w:rStyle w:val="Hyperlink"/>
            <w:rFonts w:ascii="Arial" w:hAnsi="Arial" w:eastAsia="Arial" w:cs="Arial"/>
            <w:noProof w:val="0"/>
            <w:sz w:val="24"/>
            <w:szCs w:val="24"/>
            <w:lang w:val="cy-GB"/>
          </w:rPr>
          <w:t>https://obesityuk.org.uk/what-is-obesity/</w:t>
        </w:r>
      </w:hyperlink>
      <w:r w:rsidRPr="1A683BBA" w:rsidR="79E67BAB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</w:p>
    <w:p w:rsidR="79E67BAB" w:rsidP="1A683BBA" w:rsidRDefault="79E67BAB" w14:paraId="09DB734B" w14:textId="41FB7D97">
      <w:pPr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79E67BAB" w:rsidP="1A683BBA" w:rsidRDefault="79E67BAB" w14:paraId="792C25F4" w14:textId="665A5DE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Public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 (2023). 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Overweight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and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Obesity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- 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Public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1A683BBA" w:rsidR="56DBF70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Wales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online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] 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phw.nhs.wales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043ca4a40751485a">
        <w:r w:rsidRPr="1A683BBA" w:rsidR="56DBF70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https://phw.nhs.wales/topics/overweight-and-obesity/</w:t>
        </w:r>
      </w:hyperlink>
      <w:r w:rsidRPr="1A683BBA" w:rsidR="56DBF7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="79E67BAB" w:rsidP="1A683BBA" w:rsidRDefault="79E67BAB" w14:paraId="7D1FCA45" w14:textId="27872264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</w:p>
    <w:p w:rsidR="79E67BAB" w:rsidP="1A683BBA" w:rsidRDefault="79E67BAB" w14:paraId="5055F216" w14:textId="46F6F675">
      <w:pPr>
        <w:spacing w:before="0" w:beforeAutospacing="off" w:after="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World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Organization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(2023). </w:t>
      </w:r>
      <w:r w:rsidRPr="1A683BBA" w:rsidR="6C85C50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Obesity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online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] 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World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Health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Organization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. 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w:anchor="tab=tab_1" r:id="R5a198e81f4b941dc">
        <w:r w:rsidRPr="1A683BBA" w:rsidR="6C85C50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https://www.who.int/health-topics/obesity/#tab=tab_1</w:t>
        </w:r>
      </w:hyperlink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="79E67BAB" w:rsidP="1A683BBA" w:rsidRDefault="79E67BAB" w14:paraId="2BA2AC4D" w14:textId="67D11BB8">
      <w:pPr>
        <w:spacing w:before="240" w:beforeAutospacing="off" w:after="240" w:afterAutospacing="off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6C85C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‌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World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Health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Organization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(2025). </w:t>
      </w:r>
      <w:r w:rsidRPr="1A683BBA" w:rsidR="4486B46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Obesity</w:t>
      </w:r>
      <w:r w:rsidRPr="1A683BBA" w:rsidR="4486B46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1A683BBA" w:rsidR="4486B46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and</w:t>
      </w:r>
      <w:r w:rsidRPr="1A683BBA" w:rsidR="4486B46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 xml:space="preserve"> </w:t>
      </w:r>
      <w:r w:rsidRPr="1A683BBA" w:rsidR="4486B46C">
        <w:rPr>
          <w:rFonts w:ascii="Arial" w:hAnsi="Arial" w:eastAsia="Arial" w:cs="Arial"/>
          <w:i w:val="1"/>
          <w:iCs w:val="1"/>
          <w:noProof w:val="0"/>
          <w:color w:val="auto"/>
          <w:sz w:val="24"/>
          <w:szCs w:val="24"/>
          <w:lang w:val="cy-GB"/>
        </w:rPr>
        <w:t>Overweight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 [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online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] 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World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Health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Organization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. 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Available</w:t>
      </w: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 xml:space="preserve"> at: </w:t>
      </w:r>
      <w:hyperlink r:id="R8c1e4c34a3fe4448">
        <w:r w:rsidRPr="1A683BBA" w:rsidR="4486B46C">
          <w:rPr>
            <w:rStyle w:val="Hyperlink"/>
            <w:rFonts w:ascii="Arial" w:hAnsi="Arial" w:eastAsia="Arial" w:cs="Arial"/>
            <w:noProof w:val="0"/>
            <w:color w:val="auto"/>
            <w:sz w:val="24"/>
            <w:szCs w:val="24"/>
            <w:lang w:val="cy-GB"/>
          </w:rPr>
          <w:t>https://www.who.int/news-room/fact-sheets/detail/obesity-and-overweight</w:t>
        </w:r>
      </w:hyperlink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.</w:t>
      </w:r>
    </w:p>
    <w:p w:rsidR="256ED19E" w:rsidP="1A683BBA" w:rsidRDefault="256ED19E" w14:paraId="30108F6B" w14:textId="00C551E8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Welsh 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Government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(2022). 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Universal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Primary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Free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School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Meals</w:t>
      </w:r>
      <w:r w:rsidRPr="1A683BBA" w:rsidR="256ED19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(UPFSM)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 [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online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] GOV.WALES. 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Available</w:t>
      </w: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at: </w:t>
      </w:r>
      <w:hyperlink r:id="Rb107dca5250e428b">
        <w:r w:rsidRPr="1A683BBA" w:rsidR="256ED19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cy-GB"/>
          </w:rPr>
          <w:t>https://www.gov.wales/universal-primary-free-school-meals-upfsm</w:t>
        </w:r>
      </w:hyperlink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.</w:t>
      </w:r>
    </w:p>
    <w:p w:rsidR="1A683BBA" w:rsidP="1A683BBA" w:rsidRDefault="1A683BBA" w14:paraId="736E6BE3" w14:textId="6728B063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</w:pPr>
    </w:p>
    <w:p w:rsidR="256ED19E" w:rsidP="1A683BBA" w:rsidRDefault="256ED19E" w14:paraId="1BDDDF27" w14:textId="1B56D121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A683BBA" w:rsidR="256ED1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>‌</w:t>
      </w:r>
      <w:r w:rsidRPr="1A683BBA" w:rsidR="323D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cy-GB"/>
        </w:rPr>
        <w:t xml:space="preserve"> </w:t>
      </w:r>
      <w:r w:rsidRPr="1A683BBA" w:rsidR="323DC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‌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Welsh 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Government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(2019).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Our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long term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strategy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to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prevent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reduce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obesity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in</w:t>
      </w:r>
      <w:r w:rsidRPr="1A683BBA" w:rsidR="094CC80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Wales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 [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online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] 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Available</w:t>
      </w: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at: </w:t>
      </w:r>
      <w:hyperlink r:id="Rc1313c5eb1a0455f">
        <w:r w:rsidRPr="1A683BBA" w:rsidR="094CC80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4"/>
            <w:szCs w:val="24"/>
            <w:lang w:val="en-US"/>
          </w:rPr>
          <w:t>https://www.gov.wales/sites/default/files/publications/2019-10/healthy-weight-healthy-wales_0.pdf</w:t>
        </w:r>
      </w:hyperlink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</w:p>
    <w:p w:rsidR="094CC804" w:rsidP="1A683BBA" w:rsidRDefault="094CC804" w14:paraId="44508B7A" w14:textId="60A3C9E8">
      <w:pPr>
        <w:spacing w:before="240" w:beforeAutospacing="off" w:after="240" w:afterAutospacing="off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</w:pPr>
      <w:r w:rsidRPr="1A683BBA" w:rsidR="094CC8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cy-GB"/>
        </w:rPr>
        <w:t>‌</w:t>
      </w:r>
    </w:p>
    <w:p w:rsidR="1A683BBA" w:rsidP="1A683BBA" w:rsidRDefault="1A683BBA" w14:paraId="7505A7D9" w14:textId="4A44A935">
      <w:pPr>
        <w:spacing w:after="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p w:rsidR="79E67BAB" w:rsidP="1A683BBA" w:rsidRDefault="4486B46C" w14:paraId="5F5BCB34" w14:textId="06B4E943">
      <w:pPr>
        <w:spacing w:before="240" w:after="240"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  <w:r w:rsidRPr="1A683BBA" w:rsidR="4486B46C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‌</w:t>
      </w:r>
    </w:p>
    <w:p w:rsidR="79E67BAB" w:rsidP="1A683BBA" w:rsidRDefault="79E67BAB" w14:paraId="1D16C4DB" w14:textId="5659CE40">
      <w:pPr>
        <w:spacing w:before="240" w:after="240" w:line="240" w:lineRule="auto"/>
        <w:jc w:val="both"/>
        <w:rPr>
          <w:rFonts w:ascii="Arial" w:hAnsi="Arial" w:eastAsia="Arial" w:cs="Arial"/>
          <w:noProof w:val="0"/>
          <w:color w:val="auto" w:themeColor="text1"/>
          <w:sz w:val="24"/>
          <w:szCs w:val="24"/>
          <w:lang w:val="cy-GB"/>
        </w:rPr>
      </w:pPr>
    </w:p>
    <w:p w:rsidR="5A4BC751" w:rsidP="1A683BBA" w:rsidRDefault="5A4BC751" w14:paraId="1822F64B" w14:textId="68EA9F52">
      <w:pPr>
        <w:spacing w:after="0" w:line="240" w:lineRule="auto"/>
        <w:jc w:val="both"/>
        <w:rPr>
          <w:rFonts w:ascii="Arial" w:hAnsi="Arial" w:eastAsia="Arial" w:cs="Arial"/>
          <w:noProof w:val="0"/>
          <w:color w:val="auto" w:themeColor="text1"/>
          <w:sz w:val="24"/>
          <w:szCs w:val="24"/>
          <w:lang w:val="cy-GB"/>
        </w:rPr>
      </w:pPr>
    </w:p>
    <w:p w:rsidR="285CF22E" w:rsidP="1A683BBA" w:rsidRDefault="285CF22E" w14:paraId="7498C44C" w14:textId="240F7BFA">
      <w:pPr>
        <w:spacing w:before="240" w:after="240" w:line="240" w:lineRule="auto"/>
        <w:jc w:val="both"/>
        <w:rPr>
          <w:rFonts w:ascii="Arial" w:hAnsi="Arial" w:eastAsia="Arial" w:cs="Arial"/>
          <w:noProof w:val="0"/>
          <w:color w:val="auto" w:themeColor="text1"/>
          <w:sz w:val="24"/>
          <w:szCs w:val="24"/>
          <w:lang w:val="cy-GB"/>
        </w:rPr>
      </w:pPr>
      <w:r w:rsidRPr="1A683BBA" w:rsidR="285CF22E"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  <w:t>‌</w:t>
      </w:r>
    </w:p>
    <w:p w:rsidR="5A4BC751" w:rsidP="1A683BBA" w:rsidRDefault="5A4BC751" w14:paraId="353FBD2E" w14:textId="09D163BC">
      <w:pPr>
        <w:spacing w:line="240" w:lineRule="auto"/>
        <w:jc w:val="both"/>
        <w:rPr>
          <w:rFonts w:ascii="Arial" w:hAnsi="Arial" w:eastAsia="Arial" w:cs="Arial"/>
          <w:noProof w:val="0"/>
          <w:color w:val="auto"/>
          <w:sz w:val="24"/>
          <w:szCs w:val="24"/>
          <w:lang w:val="cy-GB"/>
        </w:rPr>
      </w:pPr>
    </w:p>
    <w:sectPr w:rsidR="5A4BC751">
      <w:pgSz w:w="11906" w:h="16838" w:orient="portrait"/>
      <w:pgMar w:top="720" w:right="720" w:bottom="720" w:left="720" w:header="720" w:footer="720" w:gutter="0"/>
      <w:cols w:space="720"/>
      <w:docGrid w:linePitch="360"/>
      <w:headerReference w:type="default" r:id="Rc2914f5c08c04186"/>
      <w:footerReference w:type="default" r:id="R910d02df5d0e490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A683BBA" w:rsidTr="1A683BBA" w14:paraId="25139CDB">
      <w:trPr>
        <w:trHeight w:val="300"/>
      </w:trPr>
      <w:tc>
        <w:tcPr>
          <w:tcW w:w="3485" w:type="dxa"/>
          <w:tcMar/>
        </w:tcPr>
        <w:p w:rsidR="1A683BBA" w:rsidP="1A683BBA" w:rsidRDefault="1A683BBA" w14:paraId="36484EE0" w14:textId="5F539498">
          <w:pPr>
            <w:pStyle w:val="Header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1A683BBA" w:rsidP="1A683BBA" w:rsidRDefault="1A683BBA" w14:paraId="5E77D473" w14:textId="2FEF9493">
          <w:pPr>
            <w:pStyle w:val="Header"/>
            <w:bidi w:val="0"/>
            <w:jc w:val="center"/>
          </w:pPr>
        </w:p>
      </w:tc>
      <w:tc>
        <w:tcPr>
          <w:tcW w:w="3485" w:type="dxa"/>
          <w:tcMar/>
        </w:tcPr>
        <w:p w:rsidR="1A683BBA" w:rsidP="1A683BBA" w:rsidRDefault="1A683BBA" w14:paraId="49CD75B5" w14:textId="252653A1">
          <w:pPr>
            <w:pStyle w:val="Header"/>
            <w:bidi w:val="0"/>
            <w:ind w:right="-115"/>
            <w:jc w:val="right"/>
          </w:pPr>
        </w:p>
      </w:tc>
    </w:tr>
  </w:tbl>
  <w:p w:rsidR="1A683BBA" w:rsidP="1A683BBA" w:rsidRDefault="1A683BBA" w14:paraId="3BFE2294" w14:textId="587DBC6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</w:tblGrid>
    <w:tr w:rsidR="1A683BBA" w:rsidTr="1A683BBA" w14:paraId="03ECC3A6">
      <w:trPr>
        <w:trHeight w:val="300"/>
      </w:trPr>
      <w:tc>
        <w:tcPr>
          <w:tcW w:w="3485" w:type="dxa"/>
          <w:tcMar/>
        </w:tcPr>
        <w:p w:rsidR="1A683BBA" w:rsidP="1A683BBA" w:rsidRDefault="1A683BBA" w14:paraId="52DD4A6A" w14:textId="77B5B4DE">
          <w:pPr>
            <w:pStyle w:val="Header"/>
            <w:bidi w:val="0"/>
            <w:jc w:val="center"/>
          </w:pPr>
          <w:r w:rsidR="1A683BBA">
            <w:rPr/>
            <w:t>2419959</w:t>
          </w:r>
        </w:p>
      </w:tc>
      <w:tc>
        <w:tcPr>
          <w:tcW w:w="3485" w:type="dxa"/>
          <w:tcMar/>
        </w:tcPr>
        <w:p w:rsidR="1A683BBA" w:rsidP="1A683BBA" w:rsidRDefault="1A683BBA" w14:paraId="402F1850" w14:textId="0FB3F9E6">
          <w:pPr>
            <w:pStyle w:val="Header"/>
            <w:bidi w:val="0"/>
            <w:ind w:left="-115"/>
            <w:jc w:val="left"/>
          </w:pPr>
          <w:r w:rsidR="1A683BBA">
            <w:rPr/>
            <w:t>ECEY5009C</w:t>
          </w:r>
        </w:p>
        <w:p w:rsidR="1A683BBA" w:rsidP="1A683BBA" w:rsidRDefault="1A683BBA" w14:paraId="48F6846C" w14:textId="6B4417CF">
          <w:pPr>
            <w:pStyle w:val="Header"/>
            <w:bidi w:val="0"/>
            <w:ind w:right="-115"/>
            <w:jc w:val="right"/>
          </w:pPr>
        </w:p>
      </w:tc>
    </w:tr>
  </w:tbl>
  <w:p w:rsidR="1A683BBA" w:rsidP="1A683BBA" w:rsidRDefault="1A683BBA" w14:paraId="6DB2594C" w14:textId="2B77899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/PeVHstrddfL0" int2:id="F4mHPgbc">
      <int2:state int2:type="spell" int2:value="Rejected"/>
    </int2:textHash>
    <int2:textHash int2:hashCode="3oX7hSV9NTco6o" int2:id="75s3xwmp">
      <int2:state int2:type="spell" int2:value="Rejected"/>
    </int2:textHash>
    <int2:textHash int2:hashCode="b46sCM8LySKHJ/" int2:id="ftWjSiz0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0589B4"/>
    <w:rsid w:val="00062A7C"/>
    <w:rsid w:val="00085A46"/>
    <w:rsid w:val="000A0B7E"/>
    <w:rsid w:val="000B0FCB"/>
    <w:rsid w:val="000C6480"/>
    <w:rsid w:val="000C6D93"/>
    <w:rsid w:val="000E6F51"/>
    <w:rsid w:val="001141ED"/>
    <w:rsid w:val="001333F2"/>
    <w:rsid w:val="00162C8A"/>
    <w:rsid w:val="00193FA1"/>
    <w:rsid w:val="001B1B61"/>
    <w:rsid w:val="001B7AEF"/>
    <w:rsid w:val="001E725A"/>
    <w:rsid w:val="002049B1"/>
    <w:rsid w:val="00233C8F"/>
    <w:rsid w:val="00254388"/>
    <w:rsid w:val="00285DEB"/>
    <w:rsid w:val="002A1C70"/>
    <w:rsid w:val="002D07F7"/>
    <w:rsid w:val="002D3CE2"/>
    <w:rsid w:val="002EF141"/>
    <w:rsid w:val="003052AD"/>
    <w:rsid w:val="003160BF"/>
    <w:rsid w:val="003742F3"/>
    <w:rsid w:val="003A7D7B"/>
    <w:rsid w:val="003B73A8"/>
    <w:rsid w:val="003C51D8"/>
    <w:rsid w:val="00401B83"/>
    <w:rsid w:val="0045541C"/>
    <w:rsid w:val="00463ADC"/>
    <w:rsid w:val="0048621D"/>
    <w:rsid w:val="0048E77A"/>
    <w:rsid w:val="004A20BF"/>
    <w:rsid w:val="004B7DD8"/>
    <w:rsid w:val="004E66C4"/>
    <w:rsid w:val="00505009"/>
    <w:rsid w:val="00505E30"/>
    <w:rsid w:val="00552682"/>
    <w:rsid w:val="00586757"/>
    <w:rsid w:val="005B2B27"/>
    <w:rsid w:val="005F0933"/>
    <w:rsid w:val="006240B6"/>
    <w:rsid w:val="00627F60"/>
    <w:rsid w:val="00633521"/>
    <w:rsid w:val="00633943"/>
    <w:rsid w:val="0065008D"/>
    <w:rsid w:val="00660727"/>
    <w:rsid w:val="00664651"/>
    <w:rsid w:val="00671B2A"/>
    <w:rsid w:val="00693748"/>
    <w:rsid w:val="00693F6B"/>
    <w:rsid w:val="0069595F"/>
    <w:rsid w:val="006A2BA2"/>
    <w:rsid w:val="0070187A"/>
    <w:rsid w:val="0077277C"/>
    <w:rsid w:val="007C35D5"/>
    <w:rsid w:val="007C786D"/>
    <w:rsid w:val="007F4F7B"/>
    <w:rsid w:val="0081437E"/>
    <w:rsid w:val="00821766"/>
    <w:rsid w:val="00827E47"/>
    <w:rsid w:val="00837037"/>
    <w:rsid w:val="0085A502"/>
    <w:rsid w:val="00870352"/>
    <w:rsid w:val="008818B3"/>
    <w:rsid w:val="008B2DD2"/>
    <w:rsid w:val="008B48D4"/>
    <w:rsid w:val="008D3FE0"/>
    <w:rsid w:val="00902F38"/>
    <w:rsid w:val="00911AA3"/>
    <w:rsid w:val="00955211"/>
    <w:rsid w:val="00992D7B"/>
    <w:rsid w:val="00997031"/>
    <w:rsid w:val="009B365F"/>
    <w:rsid w:val="009E0739"/>
    <w:rsid w:val="009F3AA8"/>
    <w:rsid w:val="009FF285"/>
    <w:rsid w:val="00A40273"/>
    <w:rsid w:val="00A40977"/>
    <w:rsid w:val="00AA205B"/>
    <w:rsid w:val="00AB55AC"/>
    <w:rsid w:val="00AC1E87"/>
    <w:rsid w:val="00AC4908"/>
    <w:rsid w:val="00AC8861"/>
    <w:rsid w:val="00AE006D"/>
    <w:rsid w:val="00B043FD"/>
    <w:rsid w:val="00B331C0"/>
    <w:rsid w:val="00B444D0"/>
    <w:rsid w:val="00B6742C"/>
    <w:rsid w:val="00B7049D"/>
    <w:rsid w:val="00BA78BB"/>
    <w:rsid w:val="00BA7E90"/>
    <w:rsid w:val="00BC12CB"/>
    <w:rsid w:val="00BC64B2"/>
    <w:rsid w:val="00BD17E4"/>
    <w:rsid w:val="00BD31AE"/>
    <w:rsid w:val="00BE4C64"/>
    <w:rsid w:val="00C00D90"/>
    <w:rsid w:val="00C01A93"/>
    <w:rsid w:val="00C2501A"/>
    <w:rsid w:val="00C316E6"/>
    <w:rsid w:val="00C42D48"/>
    <w:rsid w:val="00C475DC"/>
    <w:rsid w:val="00C4B75B"/>
    <w:rsid w:val="00C82365"/>
    <w:rsid w:val="00CD5055"/>
    <w:rsid w:val="00CE376C"/>
    <w:rsid w:val="00CF47E5"/>
    <w:rsid w:val="00D02708"/>
    <w:rsid w:val="00D4292F"/>
    <w:rsid w:val="00D45756"/>
    <w:rsid w:val="00D750CA"/>
    <w:rsid w:val="00D80567"/>
    <w:rsid w:val="00D94563"/>
    <w:rsid w:val="00DA2781"/>
    <w:rsid w:val="00DC2A09"/>
    <w:rsid w:val="00E161AF"/>
    <w:rsid w:val="00E23F05"/>
    <w:rsid w:val="00E30514"/>
    <w:rsid w:val="00E40C81"/>
    <w:rsid w:val="00E5251C"/>
    <w:rsid w:val="00E56171"/>
    <w:rsid w:val="00E6676D"/>
    <w:rsid w:val="00E83722"/>
    <w:rsid w:val="00ED436D"/>
    <w:rsid w:val="00F151D0"/>
    <w:rsid w:val="00F44736"/>
    <w:rsid w:val="00F4706D"/>
    <w:rsid w:val="00F73125"/>
    <w:rsid w:val="00F770E5"/>
    <w:rsid w:val="00F95950"/>
    <w:rsid w:val="00FA106F"/>
    <w:rsid w:val="00FB6591"/>
    <w:rsid w:val="00FC3D70"/>
    <w:rsid w:val="011128A7"/>
    <w:rsid w:val="0116E14F"/>
    <w:rsid w:val="01362DE8"/>
    <w:rsid w:val="013ADFD8"/>
    <w:rsid w:val="019124F7"/>
    <w:rsid w:val="01A220DD"/>
    <w:rsid w:val="01A64A01"/>
    <w:rsid w:val="01AB72AA"/>
    <w:rsid w:val="01B37E0B"/>
    <w:rsid w:val="01BCEFAB"/>
    <w:rsid w:val="02155EE3"/>
    <w:rsid w:val="026AE00B"/>
    <w:rsid w:val="0287347C"/>
    <w:rsid w:val="02AAB21A"/>
    <w:rsid w:val="02B0E7B4"/>
    <w:rsid w:val="02B482DC"/>
    <w:rsid w:val="02F42C70"/>
    <w:rsid w:val="02FAA0DC"/>
    <w:rsid w:val="0320E76B"/>
    <w:rsid w:val="034DEE2F"/>
    <w:rsid w:val="03937152"/>
    <w:rsid w:val="03D69D40"/>
    <w:rsid w:val="03D77C6A"/>
    <w:rsid w:val="0428ABEC"/>
    <w:rsid w:val="04297DE2"/>
    <w:rsid w:val="04316205"/>
    <w:rsid w:val="04C420F5"/>
    <w:rsid w:val="04CD6E04"/>
    <w:rsid w:val="051599F6"/>
    <w:rsid w:val="051B4B36"/>
    <w:rsid w:val="05255343"/>
    <w:rsid w:val="0528BA84"/>
    <w:rsid w:val="0546B4F5"/>
    <w:rsid w:val="0569C16C"/>
    <w:rsid w:val="05AB2626"/>
    <w:rsid w:val="05AE3771"/>
    <w:rsid w:val="05E2C00B"/>
    <w:rsid w:val="05F7FC3B"/>
    <w:rsid w:val="064CC293"/>
    <w:rsid w:val="06525813"/>
    <w:rsid w:val="0670CD80"/>
    <w:rsid w:val="0688C0D2"/>
    <w:rsid w:val="06EF10E7"/>
    <w:rsid w:val="072F4818"/>
    <w:rsid w:val="0730C906"/>
    <w:rsid w:val="0737196F"/>
    <w:rsid w:val="073D5024"/>
    <w:rsid w:val="0778225D"/>
    <w:rsid w:val="07D27CC7"/>
    <w:rsid w:val="080149A1"/>
    <w:rsid w:val="080BC23B"/>
    <w:rsid w:val="0860C1D5"/>
    <w:rsid w:val="088328FC"/>
    <w:rsid w:val="09131FDB"/>
    <w:rsid w:val="09164892"/>
    <w:rsid w:val="0945E416"/>
    <w:rsid w:val="094CC804"/>
    <w:rsid w:val="094DE343"/>
    <w:rsid w:val="095077CA"/>
    <w:rsid w:val="09C47591"/>
    <w:rsid w:val="09F2619D"/>
    <w:rsid w:val="0A0B6751"/>
    <w:rsid w:val="0A4D727F"/>
    <w:rsid w:val="0A61E09C"/>
    <w:rsid w:val="0A75C195"/>
    <w:rsid w:val="0A83DE27"/>
    <w:rsid w:val="0A9B7981"/>
    <w:rsid w:val="0AA8C968"/>
    <w:rsid w:val="0ABFDA7C"/>
    <w:rsid w:val="0B02D4F8"/>
    <w:rsid w:val="0B20763C"/>
    <w:rsid w:val="0B2A0A18"/>
    <w:rsid w:val="0B5E9442"/>
    <w:rsid w:val="0B84AEE1"/>
    <w:rsid w:val="0BCD3FA2"/>
    <w:rsid w:val="0BCDD8DB"/>
    <w:rsid w:val="0BDAE109"/>
    <w:rsid w:val="0BDD560C"/>
    <w:rsid w:val="0BEA3364"/>
    <w:rsid w:val="0BFEE4CB"/>
    <w:rsid w:val="0C2801F0"/>
    <w:rsid w:val="0C34A88B"/>
    <w:rsid w:val="0C3B889A"/>
    <w:rsid w:val="0C6C03AA"/>
    <w:rsid w:val="0C6CE22E"/>
    <w:rsid w:val="0CF115C4"/>
    <w:rsid w:val="0D0145E2"/>
    <w:rsid w:val="0D531157"/>
    <w:rsid w:val="0D637275"/>
    <w:rsid w:val="0DAFD45B"/>
    <w:rsid w:val="0E0F1F89"/>
    <w:rsid w:val="0E4F1F7F"/>
    <w:rsid w:val="0E9DEBDA"/>
    <w:rsid w:val="0F048AA1"/>
    <w:rsid w:val="0F0BECE4"/>
    <w:rsid w:val="0F27E2EF"/>
    <w:rsid w:val="0F3EDD0C"/>
    <w:rsid w:val="0F533696"/>
    <w:rsid w:val="0F85A372"/>
    <w:rsid w:val="0F8A3CB4"/>
    <w:rsid w:val="0FB1C80E"/>
    <w:rsid w:val="0FC8B3C9"/>
    <w:rsid w:val="10557344"/>
    <w:rsid w:val="10585805"/>
    <w:rsid w:val="107DA4F7"/>
    <w:rsid w:val="10B0044A"/>
    <w:rsid w:val="10DE775D"/>
    <w:rsid w:val="10F758BD"/>
    <w:rsid w:val="1131813A"/>
    <w:rsid w:val="11405A3E"/>
    <w:rsid w:val="11D086AC"/>
    <w:rsid w:val="11D6BD56"/>
    <w:rsid w:val="11E5BF0D"/>
    <w:rsid w:val="11EDBF86"/>
    <w:rsid w:val="120E5363"/>
    <w:rsid w:val="121308B3"/>
    <w:rsid w:val="1221C319"/>
    <w:rsid w:val="12376428"/>
    <w:rsid w:val="127A4B82"/>
    <w:rsid w:val="12E68477"/>
    <w:rsid w:val="1305EF8B"/>
    <w:rsid w:val="132784F6"/>
    <w:rsid w:val="13293AB3"/>
    <w:rsid w:val="13DE40F5"/>
    <w:rsid w:val="13E5E245"/>
    <w:rsid w:val="140F2214"/>
    <w:rsid w:val="14176A9E"/>
    <w:rsid w:val="141EC734"/>
    <w:rsid w:val="1444FAC2"/>
    <w:rsid w:val="14627A53"/>
    <w:rsid w:val="147B07E1"/>
    <w:rsid w:val="14818319"/>
    <w:rsid w:val="14FB3F1B"/>
    <w:rsid w:val="14FB64FA"/>
    <w:rsid w:val="15039193"/>
    <w:rsid w:val="15469360"/>
    <w:rsid w:val="155AD79A"/>
    <w:rsid w:val="15CAC2F4"/>
    <w:rsid w:val="160B48DB"/>
    <w:rsid w:val="160BE8CE"/>
    <w:rsid w:val="160F6D1C"/>
    <w:rsid w:val="1614B020"/>
    <w:rsid w:val="16570272"/>
    <w:rsid w:val="16639783"/>
    <w:rsid w:val="1688BBBB"/>
    <w:rsid w:val="16E7B1DE"/>
    <w:rsid w:val="171EBEAD"/>
    <w:rsid w:val="17207D99"/>
    <w:rsid w:val="174C83AD"/>
    <w:rsid w:val="1759CE29"/>
    <w:rsid w:val="17AF650A"/>
    <w:rsid w:val="18592337"/>
    <w:rsid w:val="18B56DBB"/>
    <w:rsid w:val="18D4A5FB"/>
    <w:rsid w:val="191BE94C"/>
    <w:rsid w:val="1940E511"/>
    <w:rsid w:val="1941F66D"/>
    <w:rsid w:val="199BCF37"/>
    <w:rsid w:val="19CF2E61"/>
    <w:rsid w:val="1A10D0CF"/>
    <w:rsid w:val="1A25311E"/>
    <w:rsid w:val="1A683BBA"/>
    <w:rsid w:val="1AD34497"/>
    <w:rsid w:val="1AFACFCC"/>
    <w:rsid w:val="1B041BC6"/>
    <w:rsid w:val="1B17B49C"/>
    <w:rsid w:val="1B5021F0"/>
    <w:rsid w:val="1B602491"/>
    <w:rsid w:val="1B67AADB"/>
    <w:rsid w:val="1B6E22E0"/>
    <w:rsid w:val="1B93166A"/>
    <w:rsid w:val="1BFCA96D"/>
    <w:rsid w:val="1C315169"/>
    <w:rsid w:val="1C3539C4"/>
    <w:rsid w:val="1C5D06DF"/>
    <w:rsid w:val="1C8A9E99"/>
    <w:rsid w:val="1C90903D"/>
    <w:rsid w:val="1CC99EB2"/>
    <w:rsid w:val="1D0D0B98"/>
    <w:rsid w:val="1D30817A"/>
    <w:rsid w:val="1DEB2648"/>
    <w:rsid w:val="1DFD9D8F"/>
    <w:rsid w:val="1E0C452A"/>
    <w:rsid w:val="1E1FA9B5"/>
    <w:rsid w:val="1E96C886"/>
    <w:rsid w:val="1EB5B273"/>
    <w:rsid w:val="1EDCC025"/>
    <w:rsid w:val="1EF407E3"/>
    <w:rsid w:val="1EFDB79F"/>
    <w:rsid w:val="1F230EE2"/>
    <w:rsid w:val="1F4407C7"/>
    <w:rsid w:val="1F602784"/>
    <w:rsid w:val="1FDD0486"/>
    <w:rsid w:val="1FF83305"/>
    <w:rsid w:val="20B645F1"/>
    <w:rsid w:val="21120FA9"/>
    <w:rsid w:val="211B36AE"/>
    <w:rsid w:val="212D298C"/>
    <w:rsid w:val="21482439"/>
    <w:rsid w:val="21C244DE"/>
    <w:rsid w:val="21E9E691"/>
    <w:rsid w:val="225474A8"/>
    <w:rsid w:val="22A09C84"/>
    <w:rsid w:val="22CC8E4B"/>
    <w:rsid w:val="22D2A346"/>
    <w:rsid w:val="22E0BB9E"/>
    <w:rsid w:val="236535BE"/>
    <w:rsid w:val="237429BD"/>
    <w:rsid w:val="23AFDEE8"/>
    <w:rsid w:val="23B97C34"/>
    <w:rsid w:val="23DBE4D6"/>
    <w:rsid w:val="23F22301"/>
    <w:rsid w:val="2427DAA8"/>
    <w:rsid w:val="243B67E1"/>
    <w:rsid w:val="248AA72D"/>
    <w:rsid w:val="2492B1F5"/>
    <w:rsid w:val="24A0B615"/>
    <w:rsid w:val="24AA65AB"/>
    <w:rsid w:val="2568E2A0"/>
    <w:rsid w:val="256ED19E"/>
    <w:rsid w:val="25AF5EDE"/>
    <w:rsid w:val="25D5469B"/>
    <w:rsid w:val="25DF74C7"/>
    <w:rsid w:val="25ED7A4D"/>
    <w:rsid w:val="25EE0664"/>
    <w:rsid w:val="2635149D"/>
    <w:rsid w:val="2684A4B9"/>
    <w:rsid w:val="2692A258"/>
    <w:rsid w:val="26BC64C8"/>
    <w:rsid w:val="27200A04"/>
    <w:rsid w:val="27B3962F"/>
    <w:rsid w:val="27C488C3"/>
    <w:rsid w:val="2804A633"/>
    <w:rsid w:val="2812F5CB"/>
    <w:rsid w:val="2816838D"/>
    <w:rsid w:val="28437F24"/>
    <w:rsid w:val="285CF22E"/>
    <w:rsid w:val="287F4A6D"/>
    <w:rsid w:val="28807A75"/>
    <w:rsid w:val="28A420C0"/>
    <w:rsid w:val="28A52411"/>
    <w:rsid w:val="28C3A72B"/>
    <w:rsid w:val="28C6C9EE"/>
    <w:rsid w:val="290FCF0D"/>
    <w:rsid w:val="291CEAAA"/>
    <w:rsid w:val="29215906"/>
    <w:rsid w:val="293B99BF"/>
    <w:rsid w:val="29855668"/>
    <w:rsid w:val="29990E74"/>
    <w:rsid w:val="2999DFF0"/>
    <w:rsid w:val="29A7DABE"/>
    <w:rsid w:val="29AB8AEA"/>
    <w:rsid w:val="29C2338D"/>
    <w:rsid w:val="29D5C2E3"/>
    <w:rsid w:val="29F65AE1"/>
    <w:rsid w:val="2A13018B"/>
    <w:rsid w:val="2A26EFE3"/>
    <w:rsid w:val="2A410CD2"/>
    <w:rsid w:val="2A74D8CD"/>
    <w:rsid w:val="2A812B3A"/>
    <w:rsid w:val="2A8443E1"/>
    <w:rsid w:val="2A8DC7CC"/>
    <w:rsid w:val="2AA05A7A"/>
    <w:rsid w:val="2AD55059"/>
    <w:rsid w:val="2B25C8D1"/>
    <w:rsid w:val="2B4C95B8"/>
    <w:rsid w:val="2B577BB5"/>
    <w:rsid w:val="2B80ABB5"/>
    <w:rsid w:val="2B81845B"/>
    <w:rsid w:val="2B934927"/>
    <w:rsid w:val="2BC085DC"/>
    <w:rsid w:val="2BF45C92"/>
    <w:rsid w:val="2BFFB2AB"/>
    <w:rsid w:val="2C52C5CC"/>
    <w:rsid w:val="2C57F1F1"/>
    <w:rsid w:val="2C61FBEF"/>
    <w:rsid w:val="2C6A1A46"/>
    <w:rsid w:val="2C88E491"/>
    <w:rsid w:val="2C9B0EDC"/>
    <w:rsid w:val="2C9CBCCC"/>
    <w:rsid w:val="2CBC5D00"/>
    <w:rsid w:val="2CDA4FB2"/>
    <w:rsid w:val="2CF6A054"/>
    <w:rsid w:val="2D10B483"/>
    <w:rsid w:val="2D55F68A"/>
    <w:rsid w:val="2D8171AA"/>
    <w:rsid w:val="2D94BD69"/>
    <w:rsid w:val="2DD6B6A7"/>
    <w:rsid w:val="2E0EFEC4"/>
    <w:rsid w:val="2E255686"/>
    <w:rsid w:val="2E2640C5"/>
    <w:rsid w:val="2E4673E5"/>
    <w:rsid w:val="2E80CB84"/>
    <w:rsid w:val="2EE4CF30"/>
    <w:rsid w:val="2EF47430"/>
    <w:rsid w:val="2F2103D7"/>
    <w:rsid w:val="2F7A20AC"/>
    <w:rsid w:val="2FA74772"/>
    <w:rsid w:val="2FA7E9F3"/>
    <w:rsid w:val="2FAC5BB3"/>
    <w:rsid w:val="2FAC93A7"/>
    <w:rsid w:val="2FD38948"/>
    <w:rsid w:val="2FDBC81B"/>
    <w:rsid w:val="2FFE426F"/>
    <w:rsid w:val="3003B194"/>
    <w:rsid w:val="30409B85"/>
    <w:rsid w:val="30B2F38D"/>
    <w:rsid w:val="30D1B701"/>
    <w:rsid w:val="3101B07B"/>
    <w:rsid w:val="314C6AC0"/>
    <w:rsid w:val="316F589C"/>
    <w:rsid w:val="319C848A"/>
    <w:rsid w:val="31F60464"/>
    <w:rsid w:val="323DCE34"/>
    <w:rsid w:val="32506B2F"/>
    <w:rsid w:val="325B5A61"/>
    <w:rsid w:val="3266EC53"/>
    <w:rsid w:val="328F0DDF"/>
    <w:rsid w:val="329EBC3B"/>
    <w:rsid w:val="32B7E0EA"/>
    <w:rsid w:val="32BFA746"/>
    <w:rsid w:val="32C3F6CA"/>
    <w:rsid w:val="32EADEC8"/>
    <w:rsid w:val="331BA3DE"/>
    <w:rsid w:val="3388C320"/>
    <w:rsid w:val="33C33136"/>
    <w:rsid w:val="33CD7536"/>
    <w:rsid w:val="33D95FB3"/>
    <w:rsid w:val="33E6A44C"/>
    <w:rsid w:val="33EF3831"/>
    <w:rsid w:val="33F47F04"/>
    <w:rsid w:val="34010B12"/>
    <w:rsid w:val="345E445A"/>
    <w:rsid w:val="34CD38A9"/>
    <w:rsid w:val="35362CBD"/>
    <w:rsid w:val="354EF8AD"/>
    <w:rsid w:val="355D72A7"/>
    <w:rsid w:val="359C212B"/>
    <w:rsid w:val="35C6525E"/>
    <w:rsid w:val="35DDB450"/>
    <w:rsid w:val="35F4B434"/>
    <w:rsid w:val="3634410C"/>
    <w:rsid w:val="364333C6"/>
    <w:rsid w:val="365251AB"/>
    <w:rsid w:val="36AF2A80"/>
    <w:rsid w:val="36FA5D8F"/>
    <w:rsid w:val="371FDA93"/>
    <w:rsid w:val="37642230"/>
    <w:rsid w:val="37941791"/>
    <w:rsid w:val="380843A2"/>
    <w:rsid w:val="38124E64"/>
    <w:rsid w:val="384F71A6"/>
    <w:rsid w:val="38500E54"/>
    <w:rsid w:val="385639B3"/>
    <w:rsid w:val="38AEA668"/>
    <w:rsid w:val="38C3B11D"/>
    <w:rsid w:val="38DFD72E"/>
    <w:rsid w:val="391A004A"/>
    <w:rsid w:val="3922BDD2"/>
    <w:rsid w:val="393EE344"/>
    <w:rsid w:val="3961B15A"/>
    <w:rsid w:val="39A02835"/>
    <w:rsid w:val="39A7BAFA"/>
    <w:rsid w:val="39D1E1B6"/>
    <w:rsid w:val="39D34302"/>
    <w:rsid w:val="39D6581A"/>
    <w:rsid w:val="3A01676C"/>
    <w:rsid w:val="3A0589B4"/>
    <w:rsid w:val="3A4DD4EE"/>
    <w:rsid w:val="3A585783"/>
    <w:rsid w:val="3A70CBFB"/>
    <w:rsid w:val="3ABCF7F5"/>
    <w:rsid w:val="3ACF6AB5"/>
    <w:rsid w:val="3ADF1C72"/>
    <w:rsid w:val="3AF6A62B"/>
    <w:rsid w:val="3AF90D65"/>
    <w:rsid w:val="3B27F8E4"/>
    <w:rsid w:val="3B6A03B8"/>
    <w:rsid w:val="3BB50594"/>
    <w:rsid w:val="3BF0F090"/>
    <w:rsid w:val="3C01034B"/>
    <w:rsid w:val="3C6EA54C"/>
    <w:rsid w:val="3C755DA4"/>
    <w:rsid w:val="3C84F236"/>
    <w:rsid w:val="3CD8D1CD"/>
    <w:rsid w:val="3CE4488E"/>
    <w:rsid w:val="3CED5E1A"/>
    <w:rsid w:val="3CFF8966"/>
    <w:rsid w:val="3D03984E"/>
    <w:rsid w:val="3D3B28D1"/>
    <w:rsid w:val="3D4401EB"/>
    <w:rsid w:val="3D4A4B4D"/>
    <w:rsid w:val="3D7348DF"/>
    <w:rsid w:val="3D787912"/>
    <w:rsid w:val="3D813E60"/>
    <w:rsid w:val="3DDF5E2E"/>
    <w:rsid w:val="3ECDD8DD"/>
    <w:rsid w:val="3F18542E"/>
    <w:rsid w:val="3F5E8BAE"/>
    <w:rsid w:val="3F716D7F"/>
    <w:rsid w:val="3F7A2F62"/>
    <w:rsid w:val="3F9F7C7C"/>
    <w:rsid w:val="3FAA86B6"/>
    <w:rsid w:val="3FC584AB"/>
    <w:rsid w:val="3FCE9C56"/>
    <w:rsid w:val="3FD84405"/>
    <w:rsid w:val="3FECC982"/>
    <w:rsid w:val="3FF821C5"/>
    <w:rsid w:val="4017ACAE"/>
    <w:rsid w:val="408F1E62"/>
    <w:rsid w:val="40CE5C24"/>
    <w:rsid w:val="40EFC0A3"/>
    <w:rsid w:val="41C1E3D3"/>
    <w:rsid w:val="42431AE4"/>
    <w:rsid w:val="4254F764"/>
    <w:rsid w:val="426C6E6F"/>
    <w:rsid w:val="428C297D"/>
    <w:rsid w:val="42AB69C1"/>
    <w:rsid w:val="42B95124"/>
    <w:rsid w:val="433CDCFF"/>
    <w:rsid w:val="4348FEF7"/>
    <w:rsid w:val="435D6BCB"/>
    <w:rsid w:val="436195D0"/>
    <w:rsid w:val="43AE8EB6"/>
    <w:rsid w:val="43C13DD8"/>
    <w:rsid w:val="44299DB3"/>
    <w:rsid w:val="44357A9B"/>
    <w:rsid w:val="443DD960"/>
    <w:rsid w:val="4486B46C"/>
    <w:rsid w:val="44B37B93"/>
    <w:rsid w:val="44D109AF"/>
    <w:rsid w:val="44D48CF5"/>
    <w:rsid w:val="44DE900E"/>
    <w:rsid w:val="450166CF"/>
    <w:rsid w:val="4534756B"/>
    <w:rsid w:val="4534BC82"/>
    <w:rsid w:val="454B189B"/>
    <w:rsid w:val="456D13A7"/>
    <w:rsid w:val="4571FD10"/>
    <w:rsid w:val="459FDBF3"/>
    <w:rsid w:val="45DD3C9B"/>
    <w:rsid w:val="45EE2E41"/>
    <w:rsid w:val="45F8B09F"/>
    <w:rsid w:val="4604A99D"/>
    <w:rsid w:val="466C3F2D"/>
    <w:rsid w:val="467BEF09"/>
    <w:rsid w:val="46BE977D"/>
    <w:rsid w:val="46DA2B08"/>
    <w:rsid w:val="46FE93EA"/>
    <w:rsid w:val="4709F7B1"/>
    <w:rsid w:val="474728C5"/>
    <w:rsid w:val="475CC86A"/>
    <w:rsid w:val="47727F5F"/>
    <w:rsid w:val="478BDA53"/>
    <w:rsid w:val="47BEAF80"/>
    <w:rsid w:val="47C2BB65"/>
    <w:rsid w:val="47DE4616"/>
    <w:rsid w:val="4808476C"/>
    <w:rsid w:val="4825A2D0"/>
    <w:rsid w:val="4833EFC8"/>
    <w:rsid w:val="487AE6C0"/>
    <w:rsid w:val="4892E3C8"/>
    <w:rsid w:val="492AA9EC"/>
    <w:rsid w:val="4982E744"/>
    <w:rsid w:val="49983D09"/>
    <w:rsid w:val="49C58F2C"/>
    <w:rsid w:val="4A08248D"/>
    <w:rsid w:val="4A1ECADB"/>
    <w:rsid w:val="4A4246A9"/>
    <w:rsid w:val="4A583556"/>
    <w:rsid w:val="4AF91FF8"/>
    <w:rsid w:val="4B1520E7"/>
    <w:rsid w:val="4B16550B"/>
    <w:rsid w:val="4B60916F"/>
    <w:rsid w:val="4BEE87FF"/>
    <w:rsid w:val="4C233205"/>
    <w:rsid w:val="4C4602EE"/>
    <w:rsid w:val="4C676CB0"/>
    <w:rsid w:val="4C8BD6F6"/>
    <w:rsid w:val="4D5F8810"/>
    <w:rsid w:val="4D6C5D81"/>
    <w:rsid w:val="4D73ED8D"/>
    <w:rsid w:val="4D7A7929"/>
    <w:rsid w:val="4D8EBD0E"/>
    <w:rsid w:val="4DC55103"/>
    <w:rsid w:val="4DC7E498"/>
    <w:rsid w:val="4DCE6464"/>
    <w:rsid w:val="4DF4ED04"/>
    <w:rsid w:val="4E0FF900"/>
    <w:rsid w:val="4E1B1461"/>
    <w:rsid w:val="4E28EB8B"/>
    <w:rsid w:val="4E31DFCC"/>
    <w:rsid w:val="4E63AD0A"/>
    <w:rsid w:val="4E93CC8C"/>
    <w:rsid w:val="4EA93EFB"/>
    <w:rsid w:val="4EBF87C3"/>
    <w:rsid w:val="4ECE6C2F"/>
    <w:rsid w:val="4EFB34CB"/>
    <w:rsid w:val="4F084BEC"/>
    <w:rsid w:val="4F43749F"/>
    <w:rsid w:val="4F550B0C"/>
    <w:rsid w:val="4F6195F5"/>
    <w:rsid w:val="4F6C2D9C"/>
    <w:rsid w:val="4FBC7252"/>
    <w:rsid w:val="4FC34A63"/>
    <w:rsid w:val="500068A8"/>
    <w:rsid w:val="500BCFF4"/>
    <w:rsid w:val="50456462"/>
    <w:rsid w:val="506545AA"/>
    <w:rsid w:val="508B5ACB"/>
    <w:rsid w:val="50DC981D"/>
    <w:rsid w:val="5114ADC3"/>
    <w:rsid w:val="5119ADA1"/>
    <w:rsid w:val="5178E4C0"/>
    <w:rsid w:val="519C8724"/>
    <w:rsid w:val="51BCF7FF"/>
    <w:rsid w:val="51F327A9"/>
    <w:rsid w:val="5220B3AE"/>
    <w:rsid w:val="524F1FA5"/>
    <w:rsid w:val="52538FE2"/>
    <w:rsid w:val="52550F75"/>
    <w:rsid w:val="52631D72"/>
    <w:rsid w:val="52A074C0"/>
    <w:rsid w:val="52C12C94"/>
    <w:rsid w:val="52CC3B17"/>
    <w:rsid w:val="52F57D43"/>
    <w:rsid w:val="53122E5C"/>
    <w:rsid w:val="5346613B"/>
    <w:rsid w:val="534A0482"/>
    <w:rsid w:val="5356DFFF"/>
    <w:rsid w:val="5357C971"/>
    <w:rsid w:val="5359F4D8"/>
    <w:rsid w:val="53616226"/>
    <w:rsid w:val="53F4D0CC"/>
    <w:rsid w:val="54009E77"/>
    <w:rsid w:val="550DEEE2"/>
    <w:rsid w:val="5520085F"/>
    <w:rsid w:val="5564B2E8"/>
    <w:rsid w:val="55913A5B"/>
    <w:rsid w:val="55A3EED7"/>
    <w:rsid w:val="55B08A30"/>
    <w:rsid w:val="55B5378C"/>
    <w:rsid w:val="55B5B9B8"/>
    <w:rsid w:val="55F93EDE"/>
    <w:rsid w:val="56439BF6"/>
    <w:rsid w:val="56619158"/>
    <w:rsid w:val="56BD0892"/>
    <w:rsid w:val="56DBF709"/>
    <w:rsid w:val="56E5A26B"/>
    <w:rsid w:val="56F2E44D"/>
    <w:rsid w:val="572946E4"/>
    <w:rsid w:val="573B156A"/>
    <w:rsid w:val="575754C1"/>
    <w:rsid w:val="576DDF27"/>
    <w:rsid w:val="577320B2"/>
    <w:rsid w:val="57822539"/>
    <w:rsid w:val="57AE935F"/>
    <w:rsid w:val="582BB368"/>
    <w:rsid w:val="5862F055"/>
    <w:rsid w:val="5884DD6F"/>
    <w:rsid w:val="588A1FBF"/>
    <w:rsid w:val="58ECF562"/>
    <w:rsid w:val="58EF14D9"/>
    <w:rsid w:val="5904E406"/>
    <w:rsid w:val="591E888A"/>
    <w:rsid w:val="5938D326"/>
    <w:rsid w:val="59399C2A"/>
    <w:rsid w:val="593FBB36"/>
    <w:rsid w:val="597C628F"/>
    <w:rsid w:val="599B8480"/>
    <w:rsid w:val="59D0FCF1"/>
    <w:rsid w:val="5A004258"/>
    <w:rsid w:val="5A4BC751"/>
    <w:rsid w:val="5B01F97D"/>
    <w:rsid w:val="5B33335D"/>
    <w:rsid w:val="5B7C17D3"/>
    <w:rsid w:val="5BB7FD14"/>
    <w:rsid w:val="5BE5622B"/>
    <w:rsid w:val="5BEA9B4B"/>
    <w:rsid w:val="5C075A19"/>
    <w:rsid w:val="5C0C2F26"/>
    <w:rsid w:val="5C0DB432"/>
    <w:rsid w:val="5C316E8D"/>
    <w:rsid w:val="5C62208E"/>
    <w:rsid w:val="5CA1C6DD"/>
    <w:rsid w:val="5CAA27FE"/>
    <w:rsid w:val="5CD28A43"/>
    <w:rsid w:val="5CDC9BDD"/>
    <w:rsid w:val="5CDCB81D"/>
    <w:rsid w:val="5CEE2299"/>
    <w:rsid w:val="5D5E87BB"/>
    <w:rsid w:val="5DBE0603"/>
    <w:rsid w:val="5DC8C077"/>
    <w:rsid w:val="5DD1D89C"/>
    <w:rsid w:val="5DD25E73"/>
    <w:rsid w:val="5DEC7BAD"/>
    <w:rsid w:val="5E010057"/>
    <w:rsid w:val="5E07D3AC"/>
    <w:rsid w:val="5E24354B"/>
    <w:rsid w:val="5E2DAA81"/>
    <w:rsid w:val="5E4577E0"/>
    <w:rsid w:val="5E4E0C4D"/>
    <w:rsid w:val="5E6E1F7B"/>
    <w:rsid w:val="5E804696"/>
    <w:rsid w:val="5E98F812"/>
    <w:rsid w:val="5EB149D8"/>
    <w:rsid w:val="5F14B0BB"/>
    <w:rsid w:val="5F1725E7"/>
    <w:rsid w:val="5F282B04"/>
    <w:rsid w:val="5F3F87B6"/>
    <w:rsid w:val="5F698139"/>
    <w:rsid w:val="5F81FD56"/>
    <w:rsid w:val="602EEB4E"/>
    <w:rsid w:val="608D052A"/>
    <w:rsid w:val="60BFA19E"/>
    <w:rsid w:val="60C7D695"/>
    <w:rsid w:val="610CA396"/>
    <w:rsid w:val="61145B98"/>
    <w:rsid w:val="6154F1E4"/>
    <w:rsid w:val="61636B45"/>
    <w:rsid w:val="616A64A6"/>
    <w:rsid w:val="61766D32"/>
    <w:rsid w:val="61F69811"/>
    <w:rsid w:val="6204907E"/>
    <w:rsid w:val="6234502E"/>
    <w:rsid w:val="628C7F65"/>
    <w:rsid w:val="62B65E2B"/>
    <w:rsid w:val="62B6D23E"/>
    <w:rsid w:val="62C599E0"/>
    <w:rsid w:val="630882C7"/>
    <w:rsid w:val="630B3112"/>
    <w:rsid w:val="6314CF2C"/>
    <w:rsid w:val="6319A59F"/>
    <w:rsid w:val="6382E482"/>
    <w:rsid w:val="63850F22"/>
    <w:rsid w:val="639E2493"/>
    <w:rsid w:val="63BB71CC"/>
    <w:rsid w:val="63F90C43"/>
    <w:rsid w:val="6402F461"/>
    <w:rsid w:val="640FAD2A"/>
    <w:rsid w:val="641D69D3"/>
    <w:rsid w:val="64264D74"/>
    <w:rsid w:val="6428E559"/>
    <w:rsid w:val="646BF7F6"/>
    <w:rsid w:val="646EF4BD"/>
    <w:rsid w:val="648B5D26"/>
    <w:rsid w:val="648F8880"/>
    <w:rsid w:val="64E0D0C8"/>
    <w:rsid w:val="64F88387"/>
    <w:rsid w:val="65620EB1"/>
    <w:rsid w:val="65E4D0DA"/>
    <w:rsid w:val="662D2D13"/>
    <w:rsid w:val="664BD826"/>
    <w:rsid w:val="66B17FBF"/>
    <w:rsid w:val="67812FE2"/>
    <w:rsid w:val="67B79BCA"/>
    <w:rsid w:val="67BB7248"/>
    <w:rsid w:val="681DFF3A"/>
    <w:rsid w:val="6841EA59"/>
    <w:rsid w:val="6862DA4D"/>
    <w:rsid w:val="6880689F"/>
    <w:rsid w:val="68877515"/>
    <w:rsid w:val="688F1FD0"/>
    <w:rsid w:val="68B59F16"/>
    <w:rsid w:val="68B85FB0"/>
    <w:rsid w:val="68D98F2E"/>
    <w:rsid w:val="68F20AD8"/>
    <w:rsid w:val="692637D0"/>
    <w:rsid w:val="69494C83"/>
    <w:rsid w:val="696059FF"/>
    <w:rsid w:val="6982F47A"/>
    <w:rsid w:val="698CFDE8"/>
    <w:rsid w:val="69BB76F3"/>
    <w:rsid w:val="69F9F401"/>
    <w:rsid w:val="69FE371A"/>
    <w:rsid w:val="6A2A55A3"/>
    <w:rsid w:val="6A3B4644"/>
    <w:rsid w:val="6AB19786"/>
    <w:rsid w:val="6AE63BDC"/>
    <w:rsid w:val="6AF7EC6B"/>
    <w:rsid w:val="6B28E2CF"/>
    <w:rsid w:val="6B3E9A96"/>
    <w:rsid w:val="6B45B28C"/>
    <w:rsid w:val="6B65C824"/>
    <w:rsid w:val="6B6988B6"/>
    <w:rsid w:val="6BDA44D7"/>
    <w:rsid w:val="6C26B2F6"/>
    <w:rsid w:val="6C2F1357"/>
    <w:rsid w:val="6C794797"/>
    <w:rsid w:val="6C83D171"/>
    <w:rsid w:val="6C85C501"/>
    <w:rsid w:val="6C8B272A"/>
    <w:rsid w:val="6CD7DF95"/>
    <w:rsid w:val="6DA81571"/>
    <w:rsid w:val="6DD63A15"/>
    <w:rsid w:val="6DE919DF"/>
    <w:rsid w:val="6E6D0A73"/>
    <w:rsid w:val="6EB1BDF2"/>
    <w:rsid w:val="6ED71C86"/>
    <w:rsid w:val="6EE06E98"/>
    <w:rsid w:val="6EE38847"/>
    <w:rsid w:val="6F0A4098"/>
    <w:rsid w:val="6F1594FA"/>
    <w:rsid w:val="6F3F80B1"/>
    <w:rsid w:val="6F77F6D6"/>
    <w:rsid w:val="6FA5B14D"/>
    <w:rsid w:val="6FB57C8C"/>
    <w:rsid w:val="6FD66FE6"/>
    <w:rsid w:val="700D8EC8"/>
    <w:rsid w:val="701727D8"/>
    <w:rsid w:val="702D0842"/>
    <w:rsid w:val="707CA8D5"/>
    <w:rsid w:val="70B3584D"/>
    <w:rsid w:val="70DB14CB"/>
    <w:rsid w:val="70F17900"/>
    <w:rsid w:val="70F659C9"/>
    <w:rsid w:val="7106A5C4"/>
    <w:rsid w:val="71731D9F"/>
    <w:rsid w:val="7188D7DF"/>
    <w:rsid w:val="71D1EC8F"/>
    <w:rsid w:val="7200926B"/>
    <w:rsid w:val="721E90EE"/>
    <w:rsid w:val="72BDC9DA"/>
    <w:rsid w:val="72DD356A"/>
    <w:rsid w:val="72DEF0DC"/>
    <w:rsid w:val="72F730CB"/>
    <w:rsid w:val="73237173"/>
    <w:rsid w:val="73D0B0B5"/>
    <w:rsid w:val="73FF2BB4"/>
    <w:rsid w:val="740D9543"/>
    <w:rsid w:val="7433D7DB"/>
    <w:rsid w:val="74366EF8"/>
    <w:rsid w:val="7443EFD2"/>
    <w:rsid w:val="745C8395"/>
    <w:rsid w:val="747D1CAE"/>
    <w:rsid w:val="754985DC"/>
    <w:rsid w:val="756DA28D"/>
    <w:rsid w:val="75A543C7"/>
    <w:rsid w:val="75D31459"/>
    <w:rsid w:val="75D82C4A"/>
    <w:rsid w:val="75E020CC"/>
    <w:rsid w:val="75E22CCE"/>
    <w:rsid w:val="75EDA539"/>
    <w:rsid w:val="760052E7"/>
    <w:rsid w:val="7615F1AD"/>
    <w:rsid w:val="763301D9"/>
    <w:rsid w:val="766BA00E"/>
    <w:rsid w:val="76CBEFE7"/>
    <w:rsid w:val="76F3603F"/>
    <w:rsid w:val="771E8951"/>
    <w:rsid w:val="775803D4"/>
    <w:rsid w:val="7773FE37"/>
    <w:rsid w:val="77AE4EDF"/>
    <w:rsid w:val="77C6E205"/>
    <w:rsid w:val="77ED7630"/>
    <w:rsid w:val="77EF97E2"/>
    <w:rsid w:val="77F44AB6"/>
    <w:rsid w:val="77FB1968"/>
    <w:rsid w:val="781DCD33"/>
    <w:rsid w:val="78294706"/>
    <w:rsid w:val="78B43987"/>
    <w:rsid w:val="791E73FE"/>
    <w:rsid w:val="799CCDF5"/>
    <w:rsid w:val="79D9ACCA"/>
    <w:rsid w:val="79E67BAB"/>
    <w:rsid w:val="79EE3F7E"/>
    <w:rsid w:val="79F9A170"/>
    <w:rsid w:val="7A286472"/>
    <w:rsid w:val="7A7CF84C"/>
    <w:rsid w:val="7A8E4C5A"/>
    <w:rsid w:val="7A95DA3F"/>
    <w:rsid w:val="7B971F99"/>
    <w:rsid w:val="7BA8B027"/>
    <w:rsid w:val="7BD2E866"/>
    <w:rsid w:val="7BFA2949"/>
    <w:rsid w:val="7C06E3A5"/>
    <w:rsid w:val="7C41A1CD"/>
    <w:rsid w:val="7C63FE96"/>
    <w:rsid w:val="7C92D6DA"/>
    <w:rsid w:val="7CE968CF"/>
    <w:rsid w:val="7D56DC37"/>
    <w:rsid w:val="7DA4CFE2"/>
    <w:rsid w:val="7DC8D75F"/>
    <w:rsid w:val="7DDB5969"/>
    <w:rsid w:val="7DE00E72"/>
    <w:rsid w:val="7DEDFF56"/>
    <w:rsid w:val="7E0A6A14"/>
    <w:rsid w:val="7E4C7488"/>
    <w:rsid w:val="7E7833DB"/>
    <w:rsid w:val="7EBD1E68"/>
    <w:rsid w:val="7ED44B9D"/>
    <w:rsid w:val="7EEC6199"/>
    <w:rsid w:val="7F3D4782"/>
    <w:rsid w:val="7F52788C"/>
    <w:rsid w:val="7F53E062"/>
    <w:rsid w:val="7FBD0398"/>
    <w:rsid w:val="7FCD0242"/>
    <w:rsid w:val="7FEDC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589B4"/>
  <w15:chartTrackingRefBased/>
  <w15:docId w15:val="{37A338C2-00F9-445B-BD45-04F6AE04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5A4BC751"/>
    <w:rPr>
      <w:color w:val="467886"/>
      <w:u w:val="single"/>
    </w:rPr>
  </w:style>
  <w:style w:type="paragraph" w:styleId="NormalWeb">
    <w:name w:val="Normal (Web)"/>
    <w:basedOn w:val="Normal"/>
    <w:uiPriority w:val="99"/>
    <w:unhideWhenUsed/>
    <w:rsid w:val="001141ED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1141ED"/>
  </w:style>
  <w:style w:type="paragraph" w:styleId="Header">
    <w:uiPriority w:val="99"/>
    <w:name w:val="header"/>
    <w:basedOn w:val="Normal"/>
    <w:unhideWhenUsed/>
    <w:rsid w:val="1A683BB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683BB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11" /><Relationship Type="http://schemas.openxmlformats.org/officeDocument/2006/relationships/webSettings" Target="webSettings.xml" Id="rId4" /><Relationship Type="http://schemas.openxmlformats.org/officeDocument/2006/relationships/hyperlink" Target="https://uowtsd-my.sharepoint.com/:v:/r/personal/2419959_student_uwtsd_ac_uk/Documents/Lefel%205/Health,%20Well-being/fideo/ECEY5009C.MOV?csf=1&amp;web=1&amp;nav=eyJyZWZlcnJhbEluZm8iOnsicmVmZXJyYWxBcHAiOiJPbmVEcml2ZUZvckJ1c2luZXNzIiwicmVmZXJyYWxBcHBQbGF0Zm9ybSI6IldlYiIsInJlZmVycmFsTW9kZSI6InZpZXciLCJyZWZlcnJhbFZpZXciOiJNeUZpbGVzTGlua0NvcHkifX0&amp;e=Y5RYs7" TargetMode="External" Id="R0a65c2e929fb4c12" /><Relationship Type="http://schemas.openxmlformats.org/officeDocument/2006/relationships/hyperlink" Target="https://www.bupa.co.uk" TargetMode="External" Id="R93acad90135a451e" /><Relationship Type="http://schemas.openxmlformats.org/officeDocument/2006/relationships/hyperlink" Target="https://www.bupa.co.uk/health-information/childrens-health/overweight-children" TargetMode="External" Id="Rf1baab406d154337" /><Relationship Type="http://schemas.openxmlformats.org/officeDocument/2006/relationships/hyperlink" Target="https://www.childcomwales.org.uk/our-work/policy-positions/obesity-healthy-weight/" TargetMode="External" Id="Rc29071c20d334933" /><Relationship Type="http://schemas.openxmlformats.org/officeDocument/2006/relationships/hyperlink" Target="https://www.gov.uk/government/publications/childhood-obesity-applying-all-our-health/childhood-obesity-applying-all-our-health" TargetMode="External" Id="R63cb5d2d902644c4" /><Relationship Type="http://schemas.openxmlformats.org/officeDocument/2006/relationships/hyperlink" Target="https://www.gov.wales/healthy-weight-strategy-healthy-weight-healthy-wales" TargetMode="External" Id="Ra37dc34e54864765" /><Relationship Type="http://schemas.openxmlformats.org/officeDocument/2006/relationships/hyperlink" Target="https://www.researchgate.net/publication/383500583_Bronfenbrenner" TargetMode="External" Id="Red8cae85060d4bc0" /><Relationship Type="http://schemas.openxmlformats.org/officeDocument/2006/relationships/hyperlink" Target="https://www.nhs.uk/conditions/obesity/" TargetMode="External" Id="Rcd964c5364d0445c" /><Relationship Type="http://schemas.openxmlformats.org/officeDocument/2006/relationships/hyperlink" Target="https://www.nhs.uk/live-well/exercise/physical-activity-guidelines-children-and-young-people" TargetMode="External" Id="R7c13710273d84d99" /><Relationship Type="http://schemas.openxmlformats.org/officeDocument/2006/relationships/hyperlink" Target="https://obesityuk.org.uk/what-is-obesity/" TargetMode="External" Id="Rb4a954220b614a60" /><Relationship Type="http://schemas.openxmlformats.org/officeDocument/2006/relationships/hyperlink" Target="https://phw.nhs.wales/topics/overweight-and-obesity/" TargetMode="External" Id="R043ca4a40751485a" /><Relationship Type="http://schemas.openxmlformats.org/officeDocument/2006/relationships/hyperlink" Target="https://www.who.int/health-topics/obesity/" TargetMode="External" Id="R5a198e81f4b941dc" /><Relationship Type="http://schemas.openxmlformats.org/officeDocument/2006/relationships/hyperlink" Target="https://www.who.int/news-room/fact-sheets/detail/obesity-and-overweight" TargetMode="External" Id="R8c1e4c34a3fe4448" /><Relationship Type="http://schemas.openxmlformats.org/officeDocument/2006/relationships/hyperlink" Target="https://www.gov.wales/universal-primary-free-school-meals-upfsm" TargetMode="External" Id="Rb107dca5250e428b" /><Relationship Type="http://schemas.openxmlformats.org/officeDocument/2006/relationships/hyperlink" Target="https://www.gov.wales/sites/default/files/publications/2019-10/healthy-weight-healthy-wales_0.pdf" TargetMode="External" Id="Rc1313c5eb1a0455f" /><Relationship Type="http://schemas.openxmlformats.org/officeDocument/2006/relationships/header" Target="header.xml" Id="Rc2914f5c08c04186" /><Relationship Type="http://schemas.openxmlformats.org/officeDocument/2006/relationships/footer" Target="footer.xml" Id="R910d02df5d0e490e" /><Relationship Type="http://schemas.microsoft.com/office/2020/10/relationships/intelligence" Target="intelligence2.xml" Id="R679c44ce91db4ae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Anona Stepney (2419959)</dc:creator>
  <keywords/>
  <dc:description/>
  <lastModifiedBy>Anona Stepney (2419959)</lastModifiedBy>
  <revision>4</revision>
  <dcterms:created xsi:type="dcterms:W3CDTF">2025-06-09T18:42:00.0000000Z</dcterms:created>
  <dcterms:modified xsi:type="dcterms:W3CDTF">2025-06-15T20:49:02.0171668Z</dcterms:modified>
</coreProperties>
</file>