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D3DACA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0BD3DACB" w14:textId="77777777" w:rsidR="00BF4C15" w:rsidRDefault="00BF4C15" w:rsidP="00BF4C15">
      <w:pPr>
        <w:rPr>
          <w:rFonts w:ascii="Calibri" w:hAnsi="Calibri"/>
        </w:rPr>
      </w:pPr>
    </w:p>
    <w:p w14:paraId="0BD3DACC" w14:textId="77777777" w:rsidR="00BF4C15" w:rsidRDefault="00BF4C15" w:rsidP="00BF4C15">
      <w:pPr>
        <w:rPr>
          <w:rFonts w:ascii="Calibri" w:hAnsi="Calibri"/>
        </w:rPr>
      </w:pPr>
      <w:r>
        <w:rPr>
          <w:rFonts w:ascii="Calibri" w:hAnsi="Calibri"/>
        </w:rPr>
        <w:t>Details:</w:t>
      </w:r>
    </w:p>
    <w:p w14:paraId="0BD3DACD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0BD3DAD0" w14:textId="77777777" w:rsidTr="00403916">
        <w:tc>
          <w:tcPr>
            <w:tcW w:w="2654" w:type="dxa"/>
            <w:shd w:val="clear" w:color="auto" w:fill="auto"/>
          </w:tcPr>
          <w:p w14:paraId="0BD3DACE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41" w:type="dxa"/>
            <w:shd w:val="clear" w:color="auto" w:fill="auto"/>
          </w:tcPr>
          <w:p w14:paraId="0BD3DACF" w14:textId="1000848C" w:rsidR="00BF4C15" w:rsidRPr="0011458E" w:rsidRDefault="00F02371" w:rsidP="00562087">
            <w:pPr>
              <w:rPr>
                <w:rFonts w:cs="Arial"/>
              </w:rPr>
            </w:pPr>
            <w:r>
              <w:rPr>
                <w:rFonts w:cs="Arial"/>
              </w:rPr>
              <w:t>Outdoor Learning</w:t>
            </w:r>
          </w:p>
        </w:tc>
      </w:tr>
      <w:tr w:rsidR="00BF4C15" w:rsidRPr="009A70EC" w14:paraId="0BD3DAD6" w14:textId="77777777" w:rsidTr="00403916">
        <w:tc>
          <w:tcPr>
            <w:tcW w:w="2654" w:type="dxa"/>
            <w:shd w:val="clear" w:color="auto" w:fill="auto"/>
          </w:tcPr>
          <w:p w14:paraId="0BD3DAD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41" w:type="dxa"/>
            <w:shd w:val="clear" w:color="auto" w:fill="auto"/>
          </w:tcPr>
          <w:p w14:paraId="0BD3DAD5" w14:textId="27491D66" w:rsidR="00BF4C15" w:rsidRPr="0011458E" w:rsidRDefault="00F02371" w:rsidP="00562087">
            <w:pPr>
              <w:rPr>
                <w:rFonts w:cs="Arial"/>
              </w:rPr>
            </w:pPr>
            <w:r>
              <w:rPr>
                <w:rFonts w:cs="Arial"/>
              </w:rPr>
              <w:t>Cwmdonkin</w:t>
            </w:r>
            <w:r w:rsidR="0068521D">
              <w:rPr>
                <w:rFonts w:cs="Arial"/>
              </w:rPr>
              <w:t xml:space="preserve"> Park</w:t>
            </w:r>
          </w:p>
        </w:tc>
      </w:tr>
      <w:tr w:rsidR="00BF4C15" w:rsidRPr="009A70EC" w14:paraId="0BD3DAD9" w14:textId="77777777" w:rsidTr="00403916">
        <w:tc>
          <w:tcPr>
            <w:tcW w:w="2654" w:type="dxa"/>
            <w:shd w:val="clear" w:color="auto" w:fill="auto"/>
          </w:tcPr>
          <w:p w14:paraId="0BD3DAD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Organiser Name</w:t>
            </w:r>
          </w:p>
        </w:tc>
        <w:tc>
          <w:tcPr>
            <w:tcW w:w="5841" w:type="dxa"/>
            <w:shd w:val="clear" w:color="auto" w:fill="auto"/>
          </w:tcPr>
          <w:p w14:paraId="0BD3DAD8" w14:textId="294A5EA7" w:rsidR="00BF4C15" w:rsidRPr="0011458E" w:rsidRDefault="0037618F" w:rsidP="00562087">
            <w:pPr>
              <w:rPr>
                <w:rFonts w:cs="Arial"/>
              </w:rPr>
            </w:pPr>
            <w:r>
              <w:rPr>
                <w:rFonts w:cs="Arial"/>
              </w:rPr>
              <w:t>Ross Phillips</w:t>
            </w:r>
          </w:p>
        </w:tc>
      </w:tr>
      <w:tr w:rsidR="00BF4C15" w:rsidRPr="009A70EC" w14:paraId="0BD3DADC" w14:textId="77777777" w:rsidTr="00403916">
        <w:tc>
          <w:tcPr>
            <w:tcW w:w="2654" w:type="dxa"/>
            <w:shd w:val="clear" w:color="auto" w:fill="auto"/>
          </w:tcPr>
          <w:p w14:paraId="0BD3DADA" w14:textId="78BB8A80" w:rsidR="00BF4C15" w:rsidRPr="0011458E" w:rsidRDefault="00BF4C15" w:rsidP="00403916">
            <w:pPr>
              <w:rPr>
                <w:rFonts w:cs="Arial"/>
              </w:rPr>
            </w:pPr>
            <w:r>
              <w:rPr>
                <w:rFonts w:cs="Arial"/>
              </w:rPr>
              <w:t xml:space="preserve">Numbers of </w:t>
            </w:r>
            <w:r w:rsidR="00403916">
              <w:rPr>
                <w:rFonts w:cs="Arial"/>
              </w:rPr>
              <w:t>Learners</w:t>
            </w:r>
            <w:r>
              <w:rPr>
                <w:rFonts w:cs="Arial"/>
              </w:rPr>
              <w:t xml:space="preserve"> attending</w:t>
            </w:r>
          </w:p>
        </w:tc>
        <w:tc>
          <w:tcPr>
            <w:tcW w:w="5841" w:type="dxa"/>
            <w:shd w:val="clear" w:color="auto" w:fill="auto"/>
          </w:tcPr>
          <w:p w14:paraId="0BD3DADB" w14:textId="33922398" w:rsidR="00BF4C15" w:rsidRPr="0011458E" w:rsidRDefault="006F6D06" w:rsidP="00562087">
            <w:pPr>
              <w:rPr>
                <w:rFonts w:cs="Arial"/>
              </w:rPr>
            </w:pPr>
            <w:r>
              <w:rPr>
                <w:rFonts w:cs="Arial"/>
              </w:rPr>
              <w:t>Max 5</w:t>
            </w:r>
          </w:p>
        </w:tc>
      </w:tr>
      <w:tr w:rsidR="00BF4C15" w:rsidRPr="009A70EC" w14:paraId="0BD3DADF" w14:textId="77777777" w:rsidTr="00403916">
        <w:tc>
          <w:tcPr>
            <w:tcW w:w="2654" w:type="dxa"/>
            <w:shd w:val="clear" w:color="auto" w:fill="auto"/>
          </w:tcPr>
          <w:p w14:paraId="0BD3DADD" w14:textId="15E70BD0" w:rsidR="00BF4C15" w:rsidRPr="0011458E" w:rsidRDefault="00403916" w:rsidP="00562087">
            <w:pPr>
              <w:rPr>
                <w:rFonts w:cs="Arial"/>
              </w:rPr>
            </w:pPr>
            <w:r>
              <w:rPr>
                <w:rFonts w:cs="Arial"/>
              </w:rPr>
              <w:t>Learners</w:t>
            </w:r>
            <w:r w:rsidR="00BF4C15">
              <w:rPr>
                <w:rFonts w:cs="Arial"/>
              </w:rPr>
              <w:t xml:space="preserve"> with additional needs (please describe)</w:t>
            </w:r>
          </w:p>
        </w:tc>
        <w:tc>
          <w:tcPr>
            <w:tcW w:w="5841" w:type="dxa"/>
            <w:shd w:val="clear" w:color="auto" w:fill="auto"/>
          </w:tcPr>
          <w:p w14:paraId="0BD3DADE" w14:textId="326E9D1F" w:rsidR="00BF4C15" w:rsidRPr="0011458E" w:rsidRDefault="00BF4C15" w:rsidP="0037618F">
            <w:pPr>
              <w:rPr>
                <w:rFonts w:cs="Arial"/>
              </w:rPr>
            </w:pPr>
          </w:p>
        </w:tc>
      </w:tr>
      <w:tr w:rsidR="00BF4C15" w:rsidRPr="009A70EC" w14:paraId="0BD3DAE2" w14:textId="77777777" w:rsidTr="00403916">
        <w:tc>
          <w:tcPr>
            <w:tcW w:w="2654" w:type="dxa"/>
            <w:shd w:val="clear" w:color="auto" w:fill="auto"/>
          </w:tcPr>
          <w:p w14:paraId="0BD3DAE0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41" w:type="dxa"/>
            <w:shd w:val="clear" w:color="auto" w:fill="auto"/>
          </w:tcPr>
          <w:p w14:paraId="0BD3DAE1" w14:textId="48575FB1" w:rsidR="00BF4C15" w:rsidRPr="0011458E" w:rsidRDefault="0068521D" w:rsidP="00562087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BF4C15" w:rsidRPr="009A70EC" w14:paraId="0BD3DAE5" w14:textId="77777777" w:rsidTr="00403916">
        <w:tc>
          <w:tcPr>
            <w:tcW w:w="2654" w:type="dxa"/>
            <w:shd w:val="clear" w:color="auto" w:fill="auto"/>
          </w:tcPr>
          <w:p w14:paraId="0BD3DAE3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41" w:type="dxa"/>
            <w:shd w:val="clear" w:color="auto" w:fill="auto"/>
          </w:tcPr>
          <w:p w14:paraId="0BD3DAE4" w14:textId="5AFED26E" w:rsidR="00BF4C15" w:rsidRPr="0011458E" w:rsidRDefault="0068521D" w:rsidP="00562087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BF4C15" w:rsidRPr="009A70EC" w14:paraId="0BD3DAE8" w14:textId="77777777" w:rsidTr="00403916">
        <w:tc>
          <w:tcPr>
            <w:tcW w:w="2654" w:type="dxa"/>
            <w:shd w:val="clear" w:color="auto" w:fill="auto"/>
          </w:tcPr>
          <w:p w14:paraId="0BD3DAE6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41" w:type="dxa"/>
            <w:shd w:val="clear" w:color="auto" w:fill="auto"/>
          </w:tcPr>
          <w:p w14:paraId="0BD3DAE7" w14:textId="233D7895" w:rsidR="00BF4C15" w:rsidRPr="0011458E" w:rsidRDefault="00C4289D" w:rsidP="00562087">
            <w:pPr>
              <w:rPr>
                <w:rFonts w:cs="Arial"/>
              </w:rPr>
            </w:pPr>
            <w:r>
              <w:rPr>
                <w:rFonts w:cs="Arial"/>
              </w:rPr>
              <w:t>16/03/23</w:t>
            </w:r>
          </w:p>
        </w:tc>
      </w:tr>
      <w:tr w:rsidR="00BF4C15" w:rsidRPr="009A70EC" w14:paraId="0BD3DAEB" w14:textId="77777777" w:rsidTr="00403916">
        <w:tc>
          <w:tcPr>
            <w:tcW w:w="2654" w:type="dxa"/>
            <w:shd w:val="clear" w:color="auto" w:fill="auto"/>
          </w:tcPr>
          <w:p w14:paraId="0BD3DAE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41" w:type="dxa"/>
            <w:shd w:val="clear" w:color="auto" w:fill="auto"/>
          </w:tcPr>
          <w:p w14:paraId="0BD3DAEA" w14:textId="34113097" w:rsidR="00BF4C15" w:rsidRPr="0011458E" w:rsidRDefault="00C4289D" w:rsidP="00562087">
            <w:pPr>
              <w:rPr>
                <w:rFonts w:cs="Arial"/>
              </w:rPr>
            </w:pPr>
            <w:r>
              <w:rPr>
                <w:rFonts w:cs="Arial"/>
              </w:rPr>
              <w:t>16/03/23</w:t>
            </w:r>
          </w:p>
        </w:tc>
      </w:tr>
    </w:tbl>
    <w:p w14:paraId="0BD3DAEF" w14:textId="77777777" w:rsidR="00BF4C15" w:rsidRPr="009374D3" w:rsidRDefault="00BF4C15" w:rsidP="00BF4C15">
      <w:pPr>
        <w:rPr>
          <w:rFonts w:ascii="Calibri" w:hAnsi="Calibri"/>
        </w:rPr>
      </w:pPr>
    </w:p>
    <w:p w14:paraId="0BD3DAF0" w14:textId="77777777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0BD3DAF1" w14:textId="77777777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0BD3DAF4" w14:textId="77777777" w:rsidR="00BF4C15" w:rsidRPr="00E920EE" w:rsidRDefault="00BF4C15" w:rsidP="00BF4C15">
      <w:pPr>
        <w:rPr>
          <w:rFonts w:cs="Arial"/>
        </w:rPr>
      </w:pPr>
    </w:p>
    <w:p w14:paraId="0BD3DAF5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0BD3DAF6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0BD3DAF7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0BD3DB00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0BD3DAF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0BD3DAF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0BD3DAF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0BD3DAF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0BD3DAF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0BD3DAFD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0BD3DAFE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0BD3DAFF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0BD3DB0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0BD3DB0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0BD3DB0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579B35A1" w14:textId="552CD1C0" w:rsidR="005B1899" w:rsidRDefault="005B189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Wet grass/ Uneven Ground </w:t>
            </w:r>
          </w:p>
          <w:p w14:paraId="0BD3DB03" w14:textId="605F6324" w:rsidR="00BF4C15" w:rsidRPr="009374D3" w:rsidRDefault="005B189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Slips/Falls</w:t>
            </w:r>
          </w:p>
        </w:tc>
        <w:tc>
          <w:tcPr>
            <w:tcW w:w="2126" w:type="dxa"/>
            <w:shd w:val="clear" w:color="auto" w:fill="auto"/>
          </w:tcPr>
          <w:p w14:paraId="0BD3DB04" w14:textId="2AF46479" w:rsidR="00BF4C15" w:rsidRPr="009374D3" w:rsidRDefault="005B189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participants</w:t>
            </w:r>
          </w:p>
        </w:tc>
        <w:tc>
          <w:tcPr>
            <w:tcW w:w="3119" w:type="dxa"/>
            <w:shd w:val="clear" w:color="auto" w:fill="auto"/>
          </w:tcPr>
          <w:p w14:paraId="0BD3DB05" w14:textId="17824165" w:rsidR="00BF4C15" w:rsidRPr="009374D3" w:rsidRDefault="005B1899" w:rsidP="005B189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participants advised to wear suitable footwear and be careful when moving about the site</w:t>
            </w:r>
          </w:p>
        </w:tc>
        <w:tc>
          <w:tcPr>
            <w:tcW w:w="2693" w:type="dxa"/>
            <w:shd w:val="clear" w:color="auto" w:fill="auto"/>
          </w:tcPr>
          <w:p w14:paraId="0BD3DB06" w14:textId="1FB3E675" w:rsidR="00BF4C15" w:rsidRPr="009374D3" w:rsidRDefault="005B1899" w:rsidP="00947AD8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 dynamic risk assessment will be carried out at the start of the activity to </w:t>
            </w:r>
            <w:r w:rsidR="00947AD8">
              <w:rPr>
                <w:rFonts w:ascii="Calibri" w:hAnsi="Calibri"/>
              </w:rPr>
              <w:t>note</w:t>
            </w:r>
            <w:r>
              <w:rPr>
                <w:rFonts w:ascii="Calibri" w:hAnsi="Calibri"/>
              </w:rPr>
              <w:t xml:space="preserve"> any specific areas of risk</w:t>
            </w:r>
          </w:p>
        </w:tc>
        <w:tc>
          <w:tcPr>
            <w:tcW w:w="1134" w:type="dxa"/>
            <w:shd w:val="clear" w:color="auto" w:fill="auto"/>
          </w:tcPr>
          <w:p w14:paraId="0BD3DB07" w14:textId="58B7ED3C" w:rsidR="00BF4C15" w:rsidRPr="0095077A" w:rsidRDefault="004E7B7C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Ross</w:t>
            </w:r>
          </w:p>
        </w:tc>
        <w:tc>
          <w:tcPr>
            <w:tcW w:w="1134" w:type="dxa"/>
            <w:shd w:val="clear" w:color="auto" w:fill="auto"/>
          </w:tcPr>
          <w:p w14:paraId="0BD3DB08" w14:textId="4B53DC5B" w:rsidR="00BF4C15" w:rsidRPr="009374D3" w:rsidRDefault="0000781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Start</w:t>
            </w:r>
          </w:p>
        </w:tc>
      </w:tr>
      <w:tr w:rsidR="0068521D" w:rsidRPr="009374D3" w14:paraId="0BD3DB12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0BD3DB0A" w14:textId="77777777" w:rsidR="0068521D" w:rsidRPr="009374D3" w:rsidRDefault="0068521D" w:rsidP="0068521D">
            <w:pPr>
              <w:rPr>
                <w:rFonts w:ascii="Calibri" w:hAnsi="Calibri"/>
              </w:rPr>
            </w:pPr>
          </w:p>
          <w:p w14:paraId="0BD3DB0B" w14:textId="77777777" w:rsidR="0068521D" w:rsidRPr="009374D3" w:rsidRDefault="0068521D" w:rsidP="0068521D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798AF83E" w14:textId="77777777" w:rsidR="0068521D" w:rsidRDefault="0068521D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Cold/Wet Weather</w:t>
            </w:r>
          </w:p>
          <w:p w14:paraId="0BD3DB0C" w14:textId="636256F6" w:rsidR="0068521D" w:rsidRPr="009374D3" w:rsidRDefault="0068521D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Potential for hypothermia</w:t>
            </w:r>
          </w:p>
        </w:tc>
        <w:tc>
          <w:tcPr>
            <w:tcW w:w="2126" w:type="dxa"/>
            <w:shd w:val="clear" w:color="auto" w:fill="auto"/>
          </w:tcPr>
          <w:p w14:paraId="0BD3DB0D" w14:textId="4EAEFFB2" w:rsidR="0068521D" w:rsidRPr="009374D3" w:rsidRDefault="0068521D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participants</w:t>
            </w:r>
          </w:p>
        </w:tc>
        <w:tc>
          <w:tcPr>
            <w:tcW w:w="3119" w:type="dxa"/>
            <w:shd w:val="clear" w:color="auto" w:fill="auto"/>
          </w:tcPr>
          <w:p w14:paraId="0BD3DB0E" w14:textId="2A9431D2" w:rsidR="0068521D" w:rsidRPr="009374D3" w:rsidRDefault="0068521D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participants will be advised to wear suitable clothes for the potential weather conditions </w:t>
            </w:r>
          </w:p>
        </w:tc>
        <w:tc>
          <w:tcPr>
            <w:tcW w:w="2693" w:type="dxa"/>
            <w:shd w:val="clear" w:color="auto" w:fill="auto"/>
          </w:tcPr>
          <w:p w14:paraId="12481D2F" w14:textId="77777777" w:rsidR="0068521D" w:rsidRDefault="0068521D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 dynamic risk assessment will be carried out on the day of the event. If the organiser feels that the weather conditions present too much of a risk to the participant’s safety the event will be called off.</w:t>
            </w:r>
          </w:p>
          <w:p w14:paraId="0BD3DB0F" w14:textId="73944A05" w:rsidR="0068521D" w:rsidRPr="009374D3" w:rsidRDefault="0068521D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Participants will be monitored and those showing potential signs of hypothermia will be provided treatment.</w:t>
            </w:r>
          </w:p>
        </w:tc>
        <w:tc>
          <w:tcPr>
            <w:tcW w:w="1134" w:type="dxa"/>
            <w:shd w:val="clear" w:color="auto" w:fill="auto"/>
          </w:tcPr>
          <w:p w14:paraId="0BD3DB10" w14:textId="23150EAF" w:rsidR="0068521D" w:rsidRPr="0095077A" w:rsidRDefault="004E7B7C" w:rsidP="0068521D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Ross</w:t>
            </w:r>
          </w:p>
        </w:tc>
        <w:tc>
          <w:tcPr>
            <w:tcW w:w="1134" w:type="dxa"/>
            <w:shd w:val="clear" w:color="auto" w:fill="auto"/>
          </w:tcPr>
          <w:p w14:paraId="0BD3DB11" w14:textId="4BD6B203" w:rsidR="0068521D" w:rsidRPr="009374D3" w:rsidRDefault="004E7B7C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Ongoing</w:t>
            </w:r>
          </w:p>
        </w:tc>
      </w:tr>
      <w:tr w:rsidR="0068521D" w:rsidRPr="009374D3" w14:paraId="0BD3DB24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0BD3DB1C" w14:textId="090FF929" w:rsidR="0068521D" w:rsidRPr="009374D3" w:rsidRDefault="007463E3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  <w:p w14:paraId="0BD3DB1D" w14:textId="77777777" w:rsidR="0068521D" w:rsidRPr="009374D3" w:rsidRDefault="0068521D" w:rsidP="0068521D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lastRenderedPageBreak/>
              <w:t>4</w:t>
            </w:r>
          </w:p>
        </w:tc>
        <w:tc>
          <w:tcPr>
            <w:tcW w:w="3260" w:type="dxa"/>
            <w:shd w:val="clear" w:color="auto" w:fill="auto"/>
          </w:tcPr>
          <w:p w14:paraId="572B9681" w14:textId="533ADE74" w:rsidR="0068521D" w:rsidRDefault="004E7B7C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Falling tree branches due to wind/weather</w:t>
            </w:r>
          </w:p>
          <w:p w14:paraId="0BD3DB1E" w14:textId="493B1DAE" w:rsidR="004E7B7C" w:rsidRPr="009374D3" w:rsidRDefault="004E7B7C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Blunt force injury</w:t>
            </w:r>
          </w:p>
        </w:tc>
        <w:tc>
          <w:tcPr>
            <w:tcW w:w="2126" w:type="dxa"/>
            <w:shd w:val="clear" w:color="auto" w:fill="auto"/>
          </w:tcPr>
          <w:p w14:paraId="0BD3DB1F" w14:textId="7BEE6736" w:rsidR="0068521D" w:rsidRPr="009374D3" w:rsidRDefault="004E7B7C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All Participants</w:t>
            </w:r>
          </w:p>
        </w:tc>
        <w:tc>
          <w:tcPr>
            <w:tcW w:w="3119" w:type="dxa"/>
            <w:shd w:val="clear" w:color="auto" w:fill="auto"/>
          </w:tcPr>
          <w:p w14:paraId="0BD3DB20" w14:textId="64C954AF" w:rsidR="0068521D" w:rsidRPr="009374D3" w:rsidRDefault="004E7B7C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Specific controls in place by park owners unknown </w:t>
            </w:r>
          </w:p>
        </w:tc>
        <w:tc>
          <w:tcPr>
            <w:tcW w:w="2693" w:type="dxa"/>
            <w:shd w:val="clear" w:color="auto" w:fill="auto"/>
          </w:tcPr>
          <w:p w14:paraId="0BD3DB21" w14:textId="062A190D" w:rsidR="0068521D" w:rsidRPr="009374D3" w:rsidRDefault="004E7B7C" w:rsidP="004E7B7C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 dynamic risk assessment will take place throughout the event and where a risk </w:t>
            </w:r>
            <w:r>
              <w:rPr>
                <w:rFonts w:ascii="Calibri" w:hAnsi="Calibri"/>
              </w:rPr>
              <w:lastRenderedPageBreak/>
              <w:t>is identified participants will be moved out of the area of risk</w:t>
            </w:r>
          </w:p>
        </w:tc>
        <w:tc>
          <w:tcPr>
            <w:tcW w:w="1134" w:type="dxa"/>
            <w:shd w:val="clear" w:color="auto" w:fill="auto"/>
          </w:tcPr>
          <w:p w14:paraId="0BD3DB22" w14:textId="180FB56F" w:rsidR="0068521D" w:rsidRPr="0095077A" w:rsidRDefault="004E7B7C" w:rsidP="0068521D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>Ross</w:t>
            </w:r>
          </w:p>
        </w:tc>
        <w:tc>
          <w:tcPr>
            <w:tcW w:w="1134" w:type="dxa"/>
            <w:shd w:val="clear" w:color="auto" w:fill="auto"/>
          </w:tcPr>
          <w:p w14:paraId="0BD3DB23" w14:textId="49D09BFC" w:rsidR="0068521D" w:rsidRPr="009374D3" w:rsidRDefault="004E7B7C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ongoing</w:t>
            </w:r>
          </w:p>
        </w:tc>
      </w:tr>
      <w:tr w:rsidR="0068521D" w:rsidRPr="009374D3" w14:paraId="2C7763F7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1AAF5610" w14:textId="775ABA0C" w:rsidR="0068521D" w:rsidRDefault="0068521D" w:rsidP="0068521D">
            <w:pPr>
              <w:rPr>
                <w:rFonts w:ascii="Calibri" w:hAnsi="Calibri"/>
              </w:rPr>
            </w:pPr>
          </w:p>
          <w:p w14:paraId="458AAE15" w14:textId="0970C894" w:rsidR="0068521D" w:rsidRDefault="00746014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6F3A3487" w14:textId="4479F5ED" w:rsidR="0068521D" w:rsidRDefault="00143FE2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Members of the public </w:t>
            </w:r>
            <w:r w:rsidR="00365557">
              <w:rPr>
                <w:rFonts w:ascii="Calibri" w:hAnsi="Calibri"/>
              </w:rPr>
              <w:t xml:space="preserve">/ </w:t>
            </w:r>
            <w:r>
              <w:rPr>
                <w:rFonts w:ascii="Calibri" w:hAnsi="Calibri"/>
              </w:rPr>
              <w:t>untethered dogs</w:t>
            </w:r>
          </w:p>
          <w:p w14:paraId="3FDFE9A1" w14:textId="68722C2D" w:rsidR="00365557" w:rsidRDefault="00365557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Physical / Verbal Assault</w:t>
            </w:r>
          </w:p>
          <w:p w14:paraId="74452FC5" w14:textId="1D3DB1C1" w:rsidR="00AD53FF" w:rsidRDefault="00365557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</w:t>
            </w:r>
            <w:r w:rsidR="00AD53FF">
              <w:rPr>
                <w:rFonts w:ascii="Calibri" w:hAnsi="Calibri"/>
              </w:rPr>
              <w:t>ite injuries.</w:t>
            </w:r>
          </w:p>
        </w:tc>
        <w:tc>
          <w:tcPr>
            <w:tcW w:w="2126" w:type="dxa"/>
            <w:shd w:val="clear" w:color="auto" w:fill="auto"/>
          </w:tcPr>
          <w:p w14:paraId="1D469819" w14:textId="45949921" w:rsidR="0068521D" w:rsidRDefault="00AD53F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Participants</w:t>
            </w:r>
          </w:p>
        </w:tc>
        <w:tc>
          <w:tcPr>
            <w:tcW w:w="3119" w:type="dxa"/>
            <w:shd w:val="clear" w:color="auto" w:fill="auto"/>
          </w:tcPr>
          <w:p w14:paraId="3845B08E" w14:textId="4A2D43BE" w:rsidR="0068521D" w:rsidRPr="009374D3" w:rsidRDefault="00AD53F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Participants will be advised to exercise </w:t>
            </w:r>
            <w:r w:rsidR="00365557">
              <w:rPr>
                <w:rFonts w:ascii="Calibri" w:hAnsi="Calibri"/>
              </w:rPr>
              <w:t>reasonable judgement around the public and untethered dogs</w:t>
            </w:r>
            <w:r w:rsidR="00566A23">
              <w:rPr>
                <w:rFonts w:ascii="Calibri" w:hAnsi="Calibri"/>
              </w:rPr>
              <w:t xml:space="preserve">. </w:t>
            </w:r>
            <w:r w:rsidR="007B73DB">
              <w:rPr>
                <w:rFonts w:ascii="Calibri" w:hAnsi="Calibri"/>
              </w:rPr>
              <w:t>Specifically,</w:t>
            </w:r>
            <w:r w:rsidR="00566A23">
              <w:rPr>
                <w:rFonts w:ascii="Calibri" w:hAnsi="Calibri"/>
              </w:rPr>
              <w:t xml:space="preserve"> to avoid approaching </w:t>
            </w:r>
            <w:r w:rsidR="005C20BF">
              <w:rPr>
                <w:rFonts w:ascii="Calibri" w:hAnsi="Calibri"/>
              </w:rPr>
              <w:t xml:space="preserve">members of the public and </w:t>
            </w:r>
            <w:r w:rsidR="00566A23">
              <w:rPr>
                <w:rFonts w:ascii="Calibri" w:hAnsi="Calibri"/>
              </w:rPr>
              <w:t>dogs</w:t>
            </w:r>
            <w:r w:rsidR="008649D1">
              <w:rPr>
                <w:rFonts w:ascii="Calibri" w:hAnsi="Calibri"/>
              </w:rPr>
              <w:t xml:space="preserve"> who appear to be displaying</w:t>
            </w:r>
            <w:r w:rsidR="005C20BF">
              <w:rPr>
                <w:rFonts w:ascii="Calibri" w:hAnsi="Calibri"/>
              </w:rPr>
              <w:t xml:space="preserve"> signs of</w:t>
            </w:r>
            <w:r w:rsidR="008649D1">
              <w:rPr>
                <w:rFonts w:ascii="Calibri" w:hAnsi="Calibri"/>
              </w:rPr>
              <w:t xml:space="preserve"> aggression.</w:t>
            </w:r>
          </w:p>
        </w:tc>
        <w:tc>
          <w:tcPr>
            <w:tcW w:w="2693" w:type="dxa"/>
            <w:shd w:val="clear" w:color="auto" w:fill="auto"/>
          </w:tcPr>
          <w:p w14:paraId="6492F746" w14:textId="62067A44" w:rsidR="0068521D" w:rsidRPr="009374D3" w:rsidRDefault="00AD53F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 dynamic risk assessment will take place throughout the event and where a risk is identified participants will be moved out of the area of risk</w:t>
            </w:r>
          </w:p>
        </w:tc>
        <w:tc>
          <w:tcPr>
            <w:tcW w:w="1134" w:type="dxa"/>
            <w:shd w:val="clear" w:color="auto" w:fill="auto"/>
          </w:tcPr>
          <w:p w14:paraId="75252167" w14:textId="0CCF7D65" w:rsidR="0068521D" w:rsidRPr="0095077A" w:rsidRDefault="008649D1" w:rsidP="0068521D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Ross</w:t>
            </w:r>
          </w:p>
        </w:tc>
        <w:tc>
          <w:tcPr>
            <w:tcW w:w="1134" w:type="dxa"/>
            <w:shd w:val="clear" w:color="auto" w:fill="auto"/>
          </w:tcPr>
          <w:p w14:paraId="2C7F589E" w14:textId="5F257A9F" w:rsidR="0068521D" w:rsidRPr="009374D3" w:rsidRDefault="008649D1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Ongoing</w:t>
            </w:r>
          </w:p>
        </w:tc>
      </w:tr>
      <w:tr w:rsidR="008649D1" w:rsidRPr="009374D3" w14:paraId="13F15DAF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1286BEC8" w14:textId="2639979D" w:rsidR="008649D1" w:rsidRDefault="00AD0E4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</w:t>
            </w:r>
          </w:p>
        </w:tc>
        <w:tc>
          <w:tcPr>
            <w:tcW w:w="3260" w:type="dxa"/>
            <w:shd w:val="clear" w:color="auto" w:fill="auto"/>
          </w:tcPr>
          <w:p w14:paraId="357CF0B0" w14:textId="77777777" w:rsidR="008649D1" w:rsidRDefault="00AD0E4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Play equipment</w:t>
            </w:r>
          </w:p>
          <w:p w14:paraId="1B59C7ED" w14:textId="77777777" w:rsidR="00AD0E4F" w:rsidRDefault="00AD0E4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Blunt force injury</w:t>
            </w:r>
          </w:p>
          <w:p w14:paraId="0F9E7793" w14:textId="77777777" w:rsidR="00AD0E4F" w:rsidRDefault="00AD0E4F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Sharp force injury</w:t>
            </w:r>
          </w:p>
          <w:p w14:paraId="5651AA7D" w14:textId="0B3C4513" w:rsidR="00AD0E4F" w:rsidRDefault="00235B28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Friction Burn injury</w:t>
            </w:r>
          </w:p>
        </w:tc>
        <w:tc>
          <w:tcPr>
            <w:tcW w:w="2126" w:type="dxa"/>
            <w:shd w:val="clear" w:color="auto" w:fill="auto"/>
          </w:tcPr>
          <w:p w14:paraId="16066138" w14:textId="4A46EF4C" w:rsidR="008649D1" w:rsidRDefault="00235B28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Participants</w:t>
            </w:r>
          </w:p>
        </w:tc>
        <w:tc>
          <w:tcPr>
            <w:tcW w:w="3119" w:type="dxa"/>
            <w:shd w:val="clear" w:color="auto" w:fill="auto"/>
          </w:tcPr>
          <w:p w14:paraId="0DCC52BA" w14:textId="1CD673D9" w:rsidR="008649D1" w:rsidRDefault="00235B28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Participants will be advised to avoid </w:t>
            </w:r>
            <w:r w:rsidR="005E4D12">
              <w:rPr>
                <w:rFonts w:ascii="Calibri" w:hAnsi="Calibri"/>
              </w:rPr>
              <w:t>using the play equipment, but if they do wish to do so to conduct their own dynamic risk assessment</w:t>
            </w:r>
            <w:r w:rsidR="002C0C7F">
              <w:rPr>
                <w:rFonts w:ascii="Calibri" w:hAnsi="Calibri"/>
              </w:rPr>
              <w:t>.</w:t>
            </w:r>
          </w:p>
        </w:tc>
        <w:tc>
          <w:tcPr>
            <w:tcW w:w="2693" w:type="dxa"/>
            <w:shd w:val="clear" w:color="auto" w:fill="auto"/>
          </w:tcPr>
          <w:p w14:paraId="728E5194" w14:textId="7E88908B" w:rsidR="008649D1" w:rsidRDefault="005E4D12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 dynamic risk assessment will take place throughout the event and where a risk is identified participants will be moved out of the area of risk</w:t>
            </w:r>
          </w:p>
        </w:tc>
        <w:tc>
          <w:tcPr>
            <w:tcW w:w="1134" w:type="dxa"/>
            <w:shd w:val="clear" w:color="auto" w:fill="auto"/>
          </w:tcPr>
          <w:p w14:paraId="58DC9AD1" w14:textId="01BEEA72" w:rsidR="008649D1" w:rsidRDefault="005E4D12" w:rsidP="0068521D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Ross</w:t>
            </w:r>
          </w:p>
        </w:tc>
        <w:tc>
          <w:tcPr>
            <w:tcW w:w="1134" w:type="dxa"/>
            <w:shd w:val="clear" w:color="auto" w:fill="auto"/>
          </w:tcPr>
          <w:p w14:paraId="222C2E1A" w14:textId="7D6E3FB0" w:rsidR="008649D1" w:rsidRDefault="005E4D12" w:rsidP="0068521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Ongoing</w:t>
            </w:r>
          </w:p>
        </w:tc>
      </w:tr>
    </w:tbl>
    <w:p w14:paraId="2D4DCE9B" w14:textId="5311D0CE" w:rsidR="00941DE8" w:rsidRDefault="00D657C2" w:rsidP="00BF4C15"/>
    <w:p w14:paraId="78A602D8" w14:textId="11B27B69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0BD3DB31" w14:textId="77777777" w:rsidR="00BF4C15" w:rsidRDefault="00BF4C15" w:rsidP="00BF4C15"/>
    <w:p w14:paraId="0BD3DB32" w14:textId="77777777" w:rsidR="00BF4C15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Version Control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0BD3DB35" w14:textId="77777777" w:rsidTr="00562087">
        <w:trPr>
          <w:trHeight w:val="341"/>
        </w:trPr>
        <w:tc>
          <w:tcPr>
            <w:tcW w:w="1818" w:type="dxa"/>
            <w:shd w:val="clear" w:color="auto" w:fill="auto"/>
          </w:tcPr>
          <w:p w14:paraId="0BD3DB33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6704" w:type="dxa"/>
            <w:shd w:val="clear" w:color="auto" w:fill="auto"/>
          </w:tcPr>
          <w:p w14:paraId="0BD3DB34" w14:textId="244E1397" w:rsidR="00BF4C15" w:rsidRPr="0011458E" w:rsidRDefault="00EA1072" w:rsidP="00562087">
            <w:pPr>
              <w:rPr>
                <w:rFonts w:cs="Arial"/>
              </w:rPr>
            </w:pPr>
            <w:r>
              <w:rPr>
                <w:rFonts w:cs="Arial"/>
              </w:rPr>
              <w:t>Ross Phillips</w:t>
            </w:r>
          </w:p>
        </w:tc>
      </w:tr>
      <w:tr w:rsidR="00BF4C15" w:rsidRPr="009A70EC" w14:paraId="0BD3DB3B" w14:textId="77777777" w:rsidTr="00562087">
        <w:trPr>
          <w:trHeight w:val="299"/>
        </w:trPr>
        <w:tc>
          <w:tcPr>
            <w:tcW w:w="1818" w:type="dxa"/>
            <w:shd w:val="clear" w:color="auto" w:fill="auto"/>
          </w:tcPr>
          <w:p w14:paraId="0BD3DB3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6704" w:type="dxa"/>
            <w:shd w:val="clear" w:color="auto" w:fill="auto"/>
          </w:tcPr>
          <w:p w14:paraId="0BD3DB3A" w14:textId="4D47AA62" w:rsidR="00BF4C15" w:rsidRPr="0011458E" w:rsidRDefault="008649D1" w:rsidP="00562087">
            <w:pPr>
              <w:rPr>
                <w:rFonts w:cs="Arial"/>
              </w:rPr>
            </w:pPr>
            <w:r>
              <w:rPr>
                <w:rFonts w:cs="Arial"/>
              </w:rPr>
              <w:t>Uplands</w:t>
            </w:r>
          </w:p>
        </w:tc>
      </w:tr>
      <w:tr w:rsidR="00BF4C15" w:rsidRPr="009A70EC" w14:paraId="0BD3DB3E" w14:textId="77777777" w:rsidTr="00562087">
        <w:trPr>
          <w:trHeight w:val="349"/>
        </w:trPr>
        <w:tc>
          <w:tcPr>
            <w:tcW w:w="1818" w:type="dxa"/>
            <w:shd w:val="clear" w:color="auto" w:fill="auto"/>
          </w:tcPr>
          <w:p w14:paraId="0BD3DB3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6704" w:type="dxa"/>
            <w:shd w:val="clear" w:color="auto" w:fill="auto"/>
          </w:tcPr>
          <w:p w14:paraId="0BD3DB3D" w14:textId="4C538933" w:rsidR="00BF4C15" w:rsidRPr="0011458E" w:rsidRDefault="00947AD8" w:rsidP="00562087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  <w:tr w:rsidR="00BF4C15" w:rsidRPr="009A70EC" w14:paraId="0BD3DB41" w14:textId="77777777" w:rsidTr="00562087">
        <w:trPr>
          <w:trHeight w:val="399"/>
        </w:trPr>
        <w:tc>
          <w:tcPr>
            <w:tcW w:w="1818" w:type="dxa"/>
            <w:shd w:val="clear" w:color="auto" w:fill="auto"/>
          </w:tcPr>
          <w:p w14:paraId="0BD3DB3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6704" w:type="dxa"/>
            <w:shd w:val="clear" w:color="auto" w:fill="auto"/>
          </w:tcPr>
          <w:p w14:paraId="0BD3DB40" w14:textId="0F2D9F86" w:rsidR="00BF4C15" w:rsidRPr="0011458E" w:rsidRDefault="001F6EC5" w:rsidP="00562087">
            <w:pPr>
              <w:rPr>
                <w:rFonts w:cs="Arial"/>
              </w:rPr>
            </w:pPr>
            <w:r>
              <w:rPr>
                <w:rFonts w:cs="Arial"/>
              </w:rPr>
              <w:t>01/02/2022</w:t>
            </w:r>
          </w:p>
        </w:tc>
      </w:tr>
      <w:tr w:rsidR="00BF4C15" w:rsidRPr="009A70EC" w14:paraId="0BD3DB44" w14:textId="77777777" w:rsidTr="00562087">
        <w:tc>
          <w:tcPr>
            <w:tcW w:w="1818" w:type="dxa"/>
            <w:shd w:val="clear" w:color="auto" w:fill="auto"/>
          </w:tcPr>
          <w:p w14:paraId="0BD3DB4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6704" w:type="dxa"/>
            <w:shd w:val="clear" w:color="auto" w:fill="auto"/>
          </w:tcPr>
          <w:p w14:paraId="0BD3DB43" w14:textId="7E355EAD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0BD3DB47" w14:textId="77777777" w:rsidTr="00562087">
        <w:tc>
          <w:tcPr>
            <w:tcW w:w="1818" w:type="dxa"/>
            <w:shd w:val="clear" w:color="auto" w:fill="auto"/>
          </w:tcPr>
          <w:p w14:paraId="0BD3DB45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6704" w:type="dxa"/>
            <w:shd w:val="clear" w:color="auto" w:fill="auto"/>
          </w:tcPr>
          <w:p w14:paraId="0BD3DB46" w14:textId="3D873DD8" w:rsidR="00BF4C15" w:rsidRPr="0011458E" w:rsidRDefault="00947AD8" w:rsidP="00562087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  <w:tr w:rsidR="00BF4C15" w:rsidRPr="009A70EC" w14:paraId="0BD3DB4A" w14:textId="77777777" w:rsidTr="00562087">
        <w:tc>
          <w:tcPr>
            <w:tcW w:w="1818" w:type="dxa"/>
            <w:shd w:val="clear" w:color="auto" w:fill="auto"/>
          </w:tcPr>
          <w:p w14:paraId="0BD3DB48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6704" w:type="dxa"/>
            <w:shd w:val="clear" w:color="auto" w:fill="auto"/>
          </w:tcPr>
          <w:p w14:paraId="0BD3DB4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1</w:t>
            </w:r>
          </w:p>
        </w:tc>
      </w:tr>
      <w:tr w:rsidR="00BF4C15" w:rsidRPr="009A70EC" w14:paraId="0BD3DB4D" w14:textId="77777777" w:rsidTr="00562087">
        <w:tc>
          <w:tcPr>
            <w:tcW w:w="1818" w:type="dxa"/>
            <w:shd w:val="clear" w:color="auto" w:fill="auto"/>
          </w:tcPr>
          <w:p w14:paraId="0BD3DB4B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0BD3DB4C" w14:textId="7FE22168" w:rsidR="00BF4C15" w:rsidRPr="0011458E" w:rsidRDefault="001F6EC5" w:rsidP="00562087">
            <w:pPr>
              <w:rPr>
                <w:rFonts w:cs="Arial"/>
              </w:rPr>
            </w:pPr>
            <w:r>
              <w:rPr>
                <w:rFonts w:cs="Arial"/>
              </w:rPr>
              <w:t>05/02/202</w:t>
            </w:r>
            <w:r w:rsidR="00D657C2">
              <w:rPr>
                <w:rFonts w:cs="Arial"/>
              </w:rPr>
              <w:t>4</w:t>
            </w:r>
          </w:p>
        </w:tc>
      </w:tr>
      <w:tr w:rsidR="00BF4C15" w:rsidRPr="009A70EC" w14:paraId="0BD3DB50" w14:textId="77777777" w:rsidTr="00562087">
        <w:tc>
          <w:tcPr>
            <w:tcW w:w="1818" w:type="dxa"/>
            <w:shd w:val="clear" w:color="auto" w:fill="auto"/>
          </w:tcPr>
          <w:p w14:paraId="0BD3DB4E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6704" w:type="dxa"/>
            <w:shd w:val="clear" w:color="auto" w:fill="auto"/>
          </w:tcPr>
          <w:p w14:paraId="0BD3DB4F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0BD3DB53" w14:textId="77777777" w:rsidTr="00562087">
        <w:tc>
          <w:tcPr>
            <w:tcW w:w="1818" w:type="dxa"/>
            <w:shd w:val="clear" w:color="auto" w:fill="auto"/>
          </w:tcPr>
          <w:p w14:paraId="0BD3DB51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6704" w:type="dxa"/>
            <w:shd w:val="clear" w:color="auto" w:fill="auto"/>
          </w:tcPr>
          <w:p w14:paraId="0BD3DB52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</w:tbl>
    <w:p w14:paraId="0BD3DB54" w14:textId="53628753" w:rsidR="00BF4C15" w:rsidRDefault="00BF4C15" w:rsidP="00BF4C15">
      <w:pPr>
        <w:jc w:val="both"/>
        <w:rPr>
          <w:rFonts w:cs="Arial"/>
          <w:b/>
          <w:szCs w:val="20"/>
          <w:u w:val="single"/>
        </w:rPr>
      </w:pPr>
    </w:p>
    <w:sectPr w:rsid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EB14D8" w14:textId="77777777" w:rsidR="00901416" w:rsidRDefault="00901416" w:rsidP="0095454D">
      <w:pPr>
        <w:spacing w:after="0" w:line="240" w:lineRule="auto"/>
      </w:pPr>
      <w:r>
        <w:separator/>
      </w:r>
    </w:p>
  </w:endnote>
  <w:endnote w:type="continuationSeparator" w:id="0">
    <w:p w14:paraId="019D51DD" w14:textId="77777777" w:rsidR="00901416" w:rsidRDefault="00901416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D3DB6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0BD3DB72" wp14:editId="0BD3DB7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4636FB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03916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03916">
      <w:rPr>
        <w:rStyle w:val="PageNumber"/>
        <w:rFonts w:cs="Arial"/>
        <w:noProof/>
      </w:rPr>
      <w:t>5</w:t>
    </w:r>
    <w:r w:rsidRPr="008E11BC">
      <w:rPr>
        <w:rStyle w:val="PageNumber"/>
        <w:rFonts w:cs="Arial"/>
      </w:rPr>
      <w:fldChar w:fldCharType="end"/>
    </w:r>
  </w:p>
  <w:p w14:paraId="0BD3DB6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D3DB6A" w14:textId="2D624301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BD3DB78" wp14:editId="0BD3DB7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436F9BDE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"/>
          </w:pict>
        </mc:Fallback>
      </mc:AlternateConten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87545">
      <w:rPr>
        <w:rStyle w:val="PageNumber"/>
        <w:noProof/>
      </w:rPr>
      <w:t>5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787545">
      <w:rPr>
        <w:rStyle w:val="PageNumber"/>
        <w:rFonts w:cs="Arial"/>
        <w:noProof/>
      </w:rPr>
      <w:t>5</w:t>
    </w:r>
    <w:r w:rsidRPr="008E11BC">
      <w:rPr>
        <w:rStyle w:val="PageNumber"/>
        <w:rFonts w:cs="Arial"/>
      </w:rPr>
      <w:fldChar w:fldCharType="end"/>
    </w:r>
  </w:p>
  <w:p w14:paraId="0BD3DB6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E6591A" w14:textId="77777777" w:rsidR="00901416" w:rsidRDefault="00901416" w:rsidP="0095454D">
      <w:pPr>
        <w:spacing w:after="0" w:line="240" w:lineRule="auto"/>
      </w:pPr>
      <w:r>
        <w:separator/>
      </w:r>
    </w:p>
  </w:footnote>
  <w:footnote w:type="continuationSeparator" w:id="0">
    <w:p w14:paraId="7E680009" w14:textId="77777777" w:rsidR="00901416" w:rsidRDefault="00901416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D3DB6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0BD3DB6E" wp14:editId="0BD3DB6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0BD3DB6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0BD3DB6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0BD3DB70" wp14:editId="0BD3DB7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5A3825FD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0BD3DB64" w14:textId="77777777" w:rsidR="00BF4C15" w:rsidRDefault="00BF4C15" w:rsidP="004470DB"/>
  <w:p w14:paraId="0BD3DB6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D3DB68" w14:textId="38CF15AC" w:rsidR="00BF4C15" w:rsidRDefault="00BF4C15" w:rsidP="00F90E5B">
    <w:pPr>
      <w:pStyle w:val="Header"/>
      <w:jc w:val="righ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D3DB69" w14:textId="7EBBFE77" w:rsidR="00672C2C" w:rsidRPr="002D7C61" w:rsidRDefault="00672C2C" w:rsidP="0095454D">
    <w:pPr>
      <w:pStyle w:val="Header"/>
      <w:jc w:val="right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D3DB6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0BD3DB7A" wp14:editId="0BD3DB7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E5F7651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0BD3DB6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886D2C"/>
    <w:multiLevelType w:val="singleLevel"/>
    <w:tmpl w:val="F9DC15A4"/>
    <w:lvl w:ilvl="0">
      <w:start w:val="3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num w:numId="1" w16cid:durableId="460345869">
    <w:abstractNumId w:val="0"/>
    <w:lvlOverride w:ilvl="0">
      <w:startOverride w:val="3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2C2C"/>
    <w:rsid w:val="00007817"/>
    <w:rsid w:val="00020EDB"/>
    <w:rsid w:val="0013693F"/>
    <w:rsid w:val="00143FE2"/>
    <w:rsid w:val="001A161E"/>
    <w:rsid w:val="001F6EC5"/>
    <w:rsid w:val="0020294D"/>
    <w:rsid w:val="00235B28"/>
    <w:rsid w:val="002A3A20"/>
    <w:rsid w:val="002C0C7F"/>
    <w:rsid w:val="00365557"/>
    <w:rsid w:val="0037618F"/>
    <w:rsid w:val="00403916"/>
    <w:rsid w:val="004C30DB"/>
    <w:rsid w:val="004E7B7C"/>
    <w:rsid w:val="00540C56"/>
    <w:rsid w:val="00566A23"/>
    <w:rsid w:val="005B1899"/>
    <w:rsid w:val="005C20BF"/>
    <w:rsid w:val="005E4D12"/>
    <w:rsid w:val="00672C2C"/>
    <w:rsid w:val="0068521D"/>
    <w:rsid w:val="006C68A0"/>
    <w:rsid w:val="006D08BF"/>
    <w:rsid w:val="006F6D06"/>
    <w:rsid w:val="007413DA"/>
    <w:rsid w:val="00746014"/>
    <w:rsid w:val="007463E3"/>
    <w:rsid w:val="00787545"/>
    <w:rsid w:val="007B73DB"/>
    <w:rsid w:val="008038A3"/>
    <w:rsid w:val="00811982"/>
    <w:rsid w:val="008649D1"/>
    <w:rsid w:val="00887941"/>
    <w:rsid w:val="00901416"/>
    <w:rsid w:val="00947AD8"/>
    <w:rsid w:val="0095454D"/>
    <w:rsid w:val="009E726C"/>
    <w:rsid w:val="00AD0E4F"/>
    <w:rsid w:val="00AD53FF"/>
    <w:rsid w:val="00B174A6"/>
    <w:rsid w:val="00B24E3E"/>
    <w:rsid w:val="00B609D0"/>
    <w:rsid w:val="00BF4C15"/>
    <w:rsid w:val="00C00DF4"/>
    <w:rsid w:val="00C4289D"/>
    <w:rsid w:val="00CD77F0"/>
    <w:rsid w:val="00CF4935"/>
    <w:rsid w:val="00D657C2"/>
    <w:rsid w:val="00DA46F0"/>
    <w:rsid w:val="00DE48FC"/>
    <w:rsid w:val="00EA1072"/>
    <w:rsid w:val="00F02371"/>
    <w:rsid w:val="00FA0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BD3DACA"/>
  <w15:docId w15:val="{547E3FBD-DDB6-418C-A08D-AA722E59E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4" ma:contentTypeDescription="Create a new document." ma:contentTypeScope="" ma:versionID="da3f3fb2be4d7c541924791d7f60103a">
  <xsd:schema xmlns:xsd="http://www.w3.org/2001/XMLSchema" xmlns:xs="http://www.w3.org/2001/XMLSchema" xmlns:p="http://schemas.microsoft.com/office/2006/metadata/properties" xmlns:ns2="303dbf9b-b85b-46a0-94f1-894078c07ecd" xmlns:ns3="22696065-ec05-4127-bef1-bddfd07e54e0" targetNamespace="http://schemas.microsoft.com/office/2006/metadata/properties" ma:root="true" ma:fieldsID="3dcf4054fb1db62f6905e3396517e8a3" ns2:_="" ns3:_="">
    <xsd:import namespace="303dbf9b-b85b-46a0-94f1-894078c07ecd"/>
    <xsd:import namespace="22696065-ec05-4127-bef1-bddfd07e54e0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696065-ec05-4127-bef1-bddfd07e54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6435E3D-90C4-4DC9-96A5-8DA715B102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22696065-ec05-4127-bef1-bddfd07e54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414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Ross Phillips</cp:lastModifiedBy>
  <cp:revision>4</cp:revision>
  <dcterms:created xsi:type="dcterms:W3CDTF">2022-12-21T15:45:00Z</dcterms:created>
  <dcterms:modified xsi:type="dcterms:W3CDTF">2022-12-21T15:47:00Z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