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CC52A8" w14:textId="77777777" w:rsidR="00F86C76" w:rsidRDefault="00F86C76" w:rsidP="00F86C76"/>
    <w:p w14:paraId="798BD091" w14:textId="77777777" w:rsidR="005B15C6" w:rsidRDefault="005B15C6" w:rsidP="00F86C76"/>
    <w:p w14:paraId="03CD4D34" w14:textId="77777777" w:rsidR="00FB36F3" w:rsidRDefault="00FB36F3" w:rsidP="00FB36F3"/>
    <w:p w14:paraId="7617878C" w14:textId="77777777" w:rsidR="00FB36F3" w:rsidRDefault="00FB36F3" w:rsidP="00FB36F3"/>
    <w:p w14:paraId="7FB806E2" w14:textId="77777777" w:rsidR="00FB36F3" w:rsidRDefault="00FB36F3" w:rsidP="00FB36F3">
      <w:pPr>
        <w:jc w:val="center"/>
        <w:rPr>
          <w:b/>
          <w:sz w:val="40"/>
          <w:szCs w:val="40"/>
        </w:rPr>
      </w:pPr>
      <w:r w:rsidRPr="005103D4">
        <w:rPr>
          <w:b/>
          <w:sz w:val="40"/>
          <w:szCs w:val="40"/>
        </w:rPr>
        <w:t>Academic and Employability Skills</w:t>
      </w:r>
    </w:p>
    <w:p w14:paraId="51ED0436" w14:textId="77777777" w:rsidR="00FB36F3" w:rsidRPr="005103D4" w:rsidRDefault="00FB36F3" w:rsidP="00FB36F3">
      <w:pPr>
        <w:jc w:val="center"/>
        <w:rPr>
          <w:b/>
          <w:sz w:val="40"/>
          <w:szCs w:val="40"/>
        </w:rPr>
      </w:pPr>
    </w:p>
    <w:p w14:paraId="5988FFCB" w14:textId="2A875DAE" w:rsidR="00FB36F3" w:rsidRDefault="00FB36F3" w:rsidP="00143EDE">
      <w:pPr>
        <w:jc w:val="center"/>
        <w:rPr>
          <w:sz w:val="32"/>
          <w:szCs w:val="32"/>
        </w:rPr>
      </w:pPr>
      <w:r w:rsidRPr="005103D4">
        <w:rPr>
          <w:sz w:val="32"/>
          <w:szCs w:val="32"/>
        </w:rPr>
        <w:t>Student Name</w:t>
      </w:r>
      <w:r w:rsidR="00143EDE">
        <w:rPr>
          <w:sz w:val="32"/>
          <w:szCs w:val="32"/>
        </w:rPr>
        <w:t xml:space="preserve"> Kacper Zaleski</w:t>
      </w:r>
    </w:p>
    <w:p w14:paraId="26219396" w14:textId="28D451BA" w:rsidR="00143EDE" w:rsidRPr="005103D4" w:rsidRDefault="00143EDE" w:rsidP="00143EDE">
      <w:pPr>
        <w:jc w:val="center"/>
        <w:rPr>
          <w:sz w:val="32"/>
          <w:szCs w:val="32"/>
        </w:rPr>
      </w:pPr>
      <w:r>
        <w:rPr>
          <w:sz w:val="32"/>
          <w:szCs w:val="32"/>
        </w:rPr>
        <w:t>Student number: 1818719</w:t>
      </w:r>
    </w:p>
    <w:p w14:paraId="77C9FD1D" w14:textId="77777777" w:rsidR="00F86C76" w:rsidRDefault="00F86C76" w:rsidP="00F86C76"/>
    <w:p w14:paraId="1B0030BB" w14:textId="77777777" w:rsidR="005103D4" w:rsidRDefault="005103D4" w:rsidP="003509CB"/>
    <w:p w14:paraId="715A3EB0" w14:textId="77777777" w:rsidR="00F86C76" w:rsidRDefault="00F86C76">
      <w:pPr>
        <w:spacing w:line="276" w:lineRule="auto"/>
        <w:jc w:val="left"/>
        <w:rPr>
          <w:rFonts w:eastAsiaTheme="majorEastAsia" w:cstheme="majorBidi"/>
          <w:b/>
          <w:bCs/>
          <w:sz w:val="32"/>
          <w:szCs w:val="28"/>
        </w:rPr>
      </w:pPr>
      <w:r>
        <w:br w:type="page"/>
      </w:r>
    </w:p>
    <w:p w14:paraId="2E23CE17" w14:textId="77777777" w:rsidR="00F86C76" w:rsidRDefault="00F86C76" w:rsidP="00F86C76">
      <w:pPr>
        <w:pStyle w:val="Nagwek1"/>
      </w:pPr>
      <w:bookmarkStart w:id="0" w:name="_Toc39086996"/>
      <w:r>
        <w:lastRenderedPageBreak/>
        <w:t>Executive summary</w:t>
      </w:r>
      <w:bookmarkEnd w:id="0"/>
    </w:p>
    <w:p w14:paraId="2EA60E6A" w14:textId="77777777" w:rsidR="00F86C76" w:rsidRPr="00E80FE6" w:rsidRDefault="00F86C76" w:rsidP="00F86C76">
      <w:r>
        <w:t xml:space="preserve">The report shows the academic and employability skills we learned in the class in critical manner. The structure report has a positive output in the long conatus in the class performance. The reference to in-class exercise is given in the support of the report writing the academic report. The overview of the report in elucidated in the introductory speech. From the appendix the begotten feedback we learned is put on in the academic report. We have included the second copies of the scanned copies in the report. </w:t>
      </w:r>
    </w:p>
    <w:p w14:paraId="3383CBFB" w14:textId="77777777" w:rsidR="00F86C76" w:rsidRDefault="00F86C76">
      <w:pPr>
        <w:spacing w:line="276" w:lineRule="auto"/>
        <w:jc w:val="left"/>
      </w:pPr>
      <w:r>
        <w:br w:type="page"/>
      </w:r>
    </w:p>
    <w:p w14:paraId="62351CFF" w14:textId="77777777" w:rsidR="00F86C76" w:rsidRDefault="00F86C76" w:rsidP="003509CB"/>
    <w:p w14:paraId="2AA6410C" w14:textId="77777777" w:rsidR="00F86C76" w:rsidRDefault="00F86C76" w:rsidP="003509CB"/>
    <w:sdt>
      <w:sdtPr>
        <w:rPr>
          <w:rFonts w:ascii="Times New Roman" w:eastAsiaTheme="minorHAnsi" w:hAnsi="Times New Roman" w:cstheme="minorBidi"/>
          <w:b w:val="0"/>
          <w:bCs w:val="0"/>
          <w:color w:val="auto"/>
          <w:sz w:val="24"/>
          <w:szCs w:val="22"/>
          <w:lang w:eastAsia="en-US"/>
        </w:rPr>
        <w:id w:val="-1482461147"/>
        <w:docPartObj>
          <w:docPartGallery w:val="Table of Contents"/>
          <w:docPartUnique/>
        </w:docPartObj>
      </w:sdtPr>
      <w:sdtEndPr>
        <w:rPr>
          <w:noProof/>
        </w:rPr>
      </w:sdtEndPr>
      <w:sdtContent>
        <w:p w14:paraId="471A3E1A" w14:textId="77777777" w:rsidR="00F86C76" w:rsidRDefault="00F86C76">
          <w:pPr>
            <w:pStyle w:val="Nagwekspisutreci"/>
          </w:pPr>
          <w:r>
            <w:t>Table of Contents</w:t>
          </w:r>
        </w:p>
        <w:p w14:paraId="54CD55FE" w14:textId="77777777" w:rsidR="00FB36F3" w:rsidRDefault="00F86C76">
          <w:pPr>
            <w:pStyle w:val="Spistreci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086996" w:history="1">
            <w:r w:rsidR="00FB36F3" w:rsidRPr="00575925">
              <w:rPr>
                <w:rStyle w:val="Hipercze"/>
                <w:noProof/>
              </w:rPr>
              <w:t>Executive summary</w:t>
            </w:r>
            <w:r w:rsidR="00FB36F3">
              <w:rPr>
                <w:noProof/>
                <w:webHidden/>
              </w:rPr>
              <w:tab/>
            </w:r>
            <w:r w:rsidR="00FB36F3">
              <w:rPr>
                <w:noProof/>
                <w:webHidden/>
              </w:rPr>
              <w:fldChar w:fldCharType="begin"/>
            </w:r>
            <w:r w:rsidR="00FB36F3">
              <w:rPr>
                <w:noProof/>
                <w:webHidden/>
              </w:rPr>
              <w:instrText xml:space="preserve"> PAGEREF _Toc39086996 \h </w:instrText>
            </w:r>
            <w:r w:rsidR="00FB36F3">
              <w:rPr>
                <w:noProof/>
                <w:webHidden/>
              </w:rPr>
            </w:r>
            <w:r w:rsidR="00FB36F3">
              <w:rPr>
                <w:noProof/>
                <w:webHidden/>
              </w:rPr>
              <w:fldChar w:fldCharType="separate"/>
            </w:r>
            <w:r w:rsidR="00FB36F3">
              <w:rPr>
                <w:noProof/>
                <w:webHidden/>
              </w:rPr>
              <w:t>2</w:t>
            </w:r>
            <w:r w:rsidR="00FB36F3">
              <w:rPr>
                <w:noProof/>
                <w:webHidden/>
              </w:rPr>
              <w:fldChar w:fldCharType="end"/>
            </w:r>
          </w:hyperlink>
        </w:p>
        <w:p w14:paraId="6468D65A" w14:textId="77777777" w:rsidR="00FB36F3" w:rsidRDefault="00143EDE">
          <w:pPr>
            <w:pStyle w:val="Spistreci1"/>
            <w:tabs>
              <w:tab w:val="right" w:leader="dot" w:pos="9350"/>
            </w:tabs>
            <w:rPr>
              <w:rFonts w:asciiTheme="minorHAnsi" w:eastAsiaTheme="minorEastAsia" w:hAnsiTheme="minorHAnsi"/>
              <w:noProof/>
              <w:sz w:val="22"/>
            </w:rPr>
          </w:pPr>
          <w:hyperlink w:anchor="_Toc39086997" w:history="1">
            <w:r w:rsidR="00FB36F3" w:rsidRPr="00575925">
              <w:rPr>
                <w:rStyle w:val="Hipercze"/>
                <w:noProof/>
              </w:rPr>
              <w:t>Introduction</w:t>
            </w:r>
            <w:r w:rsidR="00FB36F3">
              <w:rPr>
                <w:noProof/>
                <w:webHidden/>
              </w:rPr>
              <w:tab/>
            </w:r>
            <w:r w:rsidR="00FB36F3">
              <w:rPr>
                <w:noProof/>
                <w:webHidden/>
              </w:rPr>
              <w:fldChar w:fldCharType="begin"/>
            </w:r>
            <w:r w:rsidR="00FB36F3">
              <w:rPr>
                <w:noProof/>
                <w:webHidden/>
              </w:rPr>
              <w:instrText xml:space="preserve"> PAGEREF _Toc39086997 \h </w:instrText>
            </w:r>
            <w:r w:rsidR="00FB36F3">
              <w:rPr>
                <w:noProof/>
                <w:webHidden/>
              </w:rPr>
            </w:r>
            <w:r w:rsidR="00FB36F3">
              <w:rPr>
                <w:noProof/>
                <w:webHidden/>
              </w:rPr>
              <w:fldChar w:fldCharType="separate"/>
            </w:r>
            <w:r w:rsidR="00FB36F3">
              <w:rPr>
                <w:noProof/>
                <w:webHidden/>
              </w:rPr>
              <w:t>4</w:t>
            </w:r>
            <w:r w:rsidR="00FB36F3">
              <w:rPr>
                <w:noProof/>
                <w:webHidden/>
              </w:rPr>
              <w:fldChar w:fldCharType="end"/>
            </w:r>
          </w:hyperlink>
        </w:p>
        <w:p w14:paraId="24F415CF" w14:textId="77777777" w:rsidR="00FB36F3" w:rsidRDefault="00143EDE">
          <w:pPr>
            <w:pStyle w:val="Spistreci1"/>
            <w:tabs>
              <w:tab w:val="right" w:leader="dot" w:pos="9350"/>
            </w:tabs>
            <w:rPr>
              <w:rFonts w:asciiTheme="minorHAnsi" w:eastAsiaTheme="minorEastAsia" w:hAnsiTheme="minorHAnsi"/>
              <w:noProof/>
              <w:sz w:val="22"/>
            </w:rPr>
          </w:pPr>
          <w:hyperlink w:anchor="_Toc39086998" w:history="1">
            <w:r w:rsidR="00FB36F3" w:rsidRPr="00575925">
              <w:rPr>
                <w:rStyle w:val="Hipercze"/>
                <w:noProof/>
              </w:rPr>
              <w:t>Task 1</w:t>
            </w:r>
            <w:r w:rsidR="00FB36F3">
              <w:rPr>
                <w:noProof/>
                <w:webHidden/>
              </w:rPr>
              <w:tab/>
            </w:r>
            <w:r w:rsidR="00FB36F3">
              <w:rPr>
                <w:noProof/>
                <w:webHidden/>
              </w:rPr>
              <w:fldChar w:fldCharType="begin"/>
            </w:r>
            <w:r w:rsidR="00FB36F3">
              <w:rPr>
                <w:noProof/>
                <w:webHidden/>
              </w:rPr>
              <w:instrText xml:space="preserve"> PAGEREF _Toc39086998 \h </w:instrText>
            </w:r>
            <w:r w:rsidR="00FB36F3">
              <w:rPr>
                <w:noProof/>
                <w:webHidden/>
              </w:rPr>
            </w:r>
            <w:r w:rsidR="00FB36F3">
              <w:rPr>
                <w:noProof/>
                <w:webHidden/>
              </w:rPr>
              <w:fldChar w:fldCharType="separate"/>
            </w:r>
            <w:r w:rsidR="00FB36F3">
              <w:rPr>
                <w:noProof/>
                <w:webHidden/>
              </w:rPr>
              <w:t>5</w:t>
            </w:r>
            <w:r w:rsidR="00FB36F3">
              <w:rPr>
                <w:noProof/>
                <w:webHidden/>
              </w:rPr>
              <w:fldChar w:fldCharType="end"/>
            </w:r>
          </w:hyperlink>
        </w:p>
        <w:p w14:paraId="42F57B3E" w14:textId="77777777" w:rsidR="00FB36F3" w:rsidRDefault="00143EDE">
          <w:pPr>
            <w:pStyle w:val="Spistreci2"/>
            <w:tabs>
              <w:tab w:val="right" w:leader="dot" w:pos="9350"/>
            </w:tabs>
            <w:rPr>
              <w:rFonts w:asciiTheme="minorHAnsi" w:eastAsiaTheme="minorEastAsia" w:hAnsiTheme="minorHAnsi"/>
              <w:noProof/>
              <w:sz w:val="22"/>
            </w:rPr>
          </w:pPr>
          <w:hyperlink w:anchor="_Toc39086999" w:history="1">
            <w:r w:rsidR="00FB36F3" w:rsidRPr="00575925">
              <w:rPr>
                <w:rStyle w:val="Hipercze"/>
                <w:noProof/>
              </w:rPr>
              <w:t>Structured academic report in which analysis of my own academic and employability skills by referring to in-class exercises and published literature and including scanned copies of in-class exercises and the feedback we received in the form of an appendix.</w:t>
            </w:r>
            <w:r w:rsidR="00FB36F3">
              <w:rPr>
                <w:noProof/>
                <w:webHidden/>
              </w:rPr>
              <w:tab/>
            </w:r>
            <w:r w:rsidR="00FB36F3">
              <w:rPr>
                <w:noProof/>
                <w:webHidden/>
              </w:rPr>
              <w:fldChar w:fldCharType="begin"/>
            </w:r>
            <w:r w:rsidR="00FB36F3">
              <w:rPr>
                <w:noProof/>
                <w:webHidden/>
              </w:rPr>
              <w:instrText xml:space="preserve"> PAGEREF _Toc39086999 \h </w:instrText>
            </w:r>
            <w:r w:rsidR="00FB36F3">
              <w:rPr>
                <w:noProof/>
                <w:webHidden/>
              </w:rPr>
            </w:r>
            <w:r w:rsidR="00FB36F3">
              <w:rPr>
                <w:noProof/>
                <w:webHidden/>
              </w:rPr>
              <w:fldChar w:fldCharType="separate"/>
            </w:r>
            <w:r w:rsidR="00FB36F3">
              <w:rPr>
                <w:noProof/>
                <w:webHidden/>
              </w:rPr>
              <w:t>5</w:t>
            </w:r>
            <w:r w:rsidR="00FB36F3">
              <w:rPr>
                <w:noProof/>
                <w:webHidden/>
              </w:rPr>
              <w:fldChar w:fldCharType="end"/>
            </w:r>
          </w:hyperlink>
        </w:p>
        <w:p w14:paraId="5E85D994" w14:textId="77777777" w:rsidR="00FB36F3" w:rsidRDefault="00143EDE">
          <w:pPr>
            <w:pStyle w:val="Spistreci1"/>
            <w:tabs>
              <w:tab w:val="right" w:leader="dot" w:pos="9350"/>
            </w:tabs>
            <w:rPr>
              <w:rFonts w:asciiTheme="minorHAnsi" w:eastAsiaTheme="minorEastAsia" w:hAnsiTheme="minorHAnsi"/>
              <w:noProof/>
              <w:sz w:val="22"/>
            </w:rPr>
          </w:pPr>
          <w:hyperlink w:anchor="_Toc39087000" w:history="1">
            <w:r w:rsidR="00FB36F3" w:rsidRPr="00575925">
              <w:rPr>
                <w:rStyle w:val="Hipercze"/>
                <w:noProof/>
              </w:rPr>
              <w:t>Task 2</w:t>
            </w:r>
            <w:r w:rsidR="00FB36F3">
              <w:rPr>
                <w:noProof/>
                <w:webHidden/>
              </w:rPr>
              <w:tab/>
            </w:r>
            <w:r w:rsidR="00FB36F3">
              <w:rPr>
                <w:noProof/>
                <w:webHidden/>
              </w:rPr>
              <w:fldChar w:fldCharType="begin"/>
            </w:r>
            <w:r w:rsidR="00FB36F3">
              <w:rPr>
                <w:noProof/>
                <w:webHidden/>
              </w:rPr>
              <w:instrText xml:space="preserve"> PAGEREF _Toc39087000 \h </w:instrText>
            </w:r>
            <w:r w:rsidR="00FB36F3">
              <w:rPr>
                <w:noProof/>
                <w:webHidden/>
              </w:rPr>
            </w:r>
            <w:r w:rsidR="00FB36F3">
              <w:rPr>
                <w:noProof/>
                <w:webHidden/>
              </w:rPr>
              <w:fldChar w:fldCharType="separate"/>
            </w:r>
            <w:r w:rsidR="00FB36F3">
              <w:rPr>
                <w:noProof/>
                <w:webHidden/>
              </w:rPr>
              <w:t>7</w:t>
            </w:r>
            <w:r w:rsidR="00FB36F3">
              <w:rPr>
                <w:noProof/>
                <w:webHidden/>
              </w:rPr>
              <w:fldChar w:fldCharType="end"/>
            </w:r>
          </w:hyperlink>
        </w:p>
        <w:p w14:paraId="4FF8FDB9" w14:textId="77777777" w:rsidR="00FB36F3" w:rsidRDefault="00143EDE">
          <w:pPr>
            <w:pStyle w:val="Spistreci2"/>
            <w:tabs>
              <w:tab w:val="right" w:leader="dot" w:pos="9350"/>
            </w:tabs>
            <w:rPr>
              <w:rFonts w:asciiTheme="minorHAnsi" w:eastAsiaTheme="minorEastAsia" w:hAnsiTheme="minorHAnsi"/>
              <w:noProof/>
              <w:sz w:val="22"/>
            </w:rPr>
          </w:pPr>
          <w:hyperlink w:anchor="_Toc39087001" w:history="1">
            <w:r w:rsidR="00FB36F3" w:rsidRPr="00575925">
              <w:rPr>
                <w:rStyle w:val="Hipercze"/>
                <w:noProof/>
              </w:rPr>
              <w:t>Structured academic report reflecting on my learning in this module, using recognized models of reflection and Mentioning of 4-5 topics from either of the two terms and reflect how useful they have been to me.</w:t>
            </w:r>
            <w:r w:rsidR="00FB36F3">
              <w:rPr>
                <w:noProof/>
                <w:webHidden/>
              </w:rPr>
              <w:tab/>
            </w:r>
            <w:r w:rsidR="00FB36F3">
              <w:rPr>
                <w:noProof/>
                <w:webHidden/>
              </w:rPr>
              <w:fldChar w:fldCharType="begin"/>
            </w:r>
            <w:r w:rsidR="00FB36F3">
              <w:rPr>
                <w:noProof/>
                <w:webHidden/>
              </w:rPr>
              <w:instrText xml:space="preserve"> PAGEREF _Toc39087001 \h </w:instrText>
            </w:r>
            <w:r w:rsidR="00FB36F3">
              <w:rPr>
                <w:noProof/>
                <w:webHidden/>
              </w:rPr>
            </w:r>
            <w:r w:rsidR="00FB36F3">
              <w:rPr>
                <w:noProof/>
                <w:webHidden/>
              </w:rPr>
              <w:fldChar w:fldCharType="separate"/>
            </w:r>
            <w:r w:rsidR="00FB36F3">
              <w:rPr>
                <w:noProof/>
                <w:webHidden/>
              </w:rPr>
              <w:t>7</w:t>
            </w:r>
            <w:r w:rsidR="00FB36F3">
              <w:rPr>
                <w:noProof/>
                <w:webHidden/>
              </w:rPr>
              <w:fldChar w:fldCharType="end"/>
            </w:r>
          </w:hyperlink>
        </w:p>
        <w:p w14:paraId="1E2A7ED2" w14:textId="77777777" w:rsidR="00FB36F3" w:rsidRDefault="00143EDE">
          <w:pPr>
            <w:pStyle w:val="Spistreci2"/>
            <w:tabs>
              <w:tab w:val="right" w:leader="dot" w:pos="9350"/>
            </w:tabs>
            <w:rPr>
              <w:rFonts w:asciiTheme="minorHAnsi" w:eastAsiaTheme="minorEastAsia" w:hAnsiTheme="minorHAnsi"/>
              <w:noProof/>
              <w:sz w:val="22"/>
            </w:rPr>
          </w:pPr>
          <w:hyperlink w:anchor="_Toc39087002" w:history="1">
            <w:r w:rsidR="00FB36F3" w:rsidRPr="00575925">
              <w:rPr>
                <w:rStyle w:val="Hipercze"/>
                <w:noProof/>
              </w:rPr>
              <w:t>Gibb’s Reflective Cycle</w:t>
            </w:r>
            <w:r w:rsidR="00FB36F3">
              <w:rPr>
                <w:noProof/>
                <w:webHidden/>
              </w:rPr>
              <w:tab/>
            </w:r>
            <w:r w:rsidR="00FB36F3">
              <w:rPr>
                <w:noProof/>
                <w:webHidden/>
              </w:rPr>
              <w:fldChar w:fldCharType="begin"/>
            </w:r>
            <w:r w:rsidR="00FB36F3">
              <w:rPr>
                <w:noProof/>
                <w:webHidden/>
              </w:rPr>
              <w:instrText xml:space="preserve"> PAGEREF _Toc39087002 \h </w:instrText>
            </w:r>
            <w:r w:rsidR="00FB36F3">
              <w:rPr>
                <w:noProof/>
                <w:webHidden/>
              </w:rPr>
            </w:r>
            <w:r w:rsidR="00FB36F3">
              <w:rPr>
                <w:noProof/>
                <w:webHidden/>
              </w:rPr>
              <w:fldChar w:fldCharType="separate"/>
            </w:r>
            <w:r w:rsidR="00FB36F3">
              <w:rPr>
                <w:noProof/>
                <w:webHidden/>
              </w:rPr>
              <w:t>7</w:t>
            </w:r>
            <w:r w:rsidR="00FB36F3">
              <w:rPr>
                <w:noProof/>
                <w:webHidden/>
              </w:rPr>
              <w:fldChar w:fldCharType="end"/>
            </w:r>
          </w:hyperlink>
        </w:p>
        <w:p w14:paraId="5F50053F" w14:textId="77777777" w:rsidR="00FB36F3" w:rsidRDefault="00143EDE">
          <w:pPr>
            <w:pStyle w:val="Spistreci2"/>
            <w:tabs>
              <w:tab w:val="right" w:leader="dot" w:pos="9350"/>
            </w:tabs>
            <w:rPr>
              <w:rFonts w:asciiTheme="minorHAnsi" w:eastAsiaTheme="minorEastAsia" w:hAnsiTheme="minorHAnsi"/>
              <w:noProof/>
              <w:sz w:val="22"/>
            </w:rPr>
          </w:pPr>
          <w:hyperlink w:anchor="_Toc39087003" w:history="1">
            <w:r w:rsidR="00FB36F3" w:rsidRPr="00575925">
              <w:rPr>
                <w:rStyle w:val="Hipercze"/>
                <w:noProof/>
              </w:rPr>
              <w:t>Cover letter</w:t>
            </w:r>
            <w:r w:rsidR="00FB36F3">
              <w:rPr>
                <w:noProof/>
                <w:webHidden/>
              </w:rPr>
              <w:tab/>
            </w:r>
            <w:r w:rsidR="00FB36F3">
              <w:rPr>
                <w:noProof/>
                <w:webHidden/>
              </w:rPr>
              <w:fldChar w:fldCharType="begin"/>
            </w:r>
            <w:r w:rsidR="00FB36F3">
              <w:rPr>
                <w:noProof/>
                <w:webHidden/>
              </w:rPr>
              <w:instrText xml:space="preserve"> PAGEREF _Toc39087003 \h </w:instrText>
            </w:r>
            <w:r w:rsidR="00FB36F3">
              <w:rPr>
                <w:noProof/>
                <w:webHidden/>
              </w:rPr>
            </w:r>
            <w:r w:rsidR="00FB36F3">
              <w:rPr>
                <w:noProof/>
                <w:webHidden/>
              </w:rPr>
              <w:fldChar w:fldCharType="separate"/>
            </w:r>
            <w:r w:rsidR="00FB36F3">
              <w:rPr>
                <w:noProof/>
                <w:webHidden/>
              </w:rPr>
              <w:t>9</w:t>
            </w:r>
            <w:r w:rsidR="00FB36F3">
              <w:rPr>
                <w:noProof/>
                <w:webHidden/>
              </w:rPr>
              <w:fldChar w:fldCharType="end"/>
            </w:r>
          </w:hyperlink>
        </w:p>
        <w:p w14:paraId="1BE61C41" w14:textId="77777777" w:rsidR="00FB36F3" w:rsidRDefault="00143EDE">
          <w:pPr>
            <w:pStyle w:val="Spistreci2"/>
            <w:tabs>
              <w:tab w:val="right" w:leader="dot" w:pos="9350"/>
            </w:tabs>
            <w:rPr>
              <w:rFonts w:asciiTheme="minorHAnsi" w:eastAsiaTheme="minorEastAsia" w:hAnsiTheme="minorHAnsi"/>
              <w:noProof/>
              <w:sz w:val="22"/>
            </w:rPr>
          </w:pPr>
          <w:hyperlink w:anchor="_Toc39087004" w:history="1">
            <w:r w:rsidR="00FB36F3" w:rsidRPr="00575925">
              <w:rPr>
                <w:rStyle w:val="Hipercze"/>
                <w:noProof/>
              </w:rPr>
              <w:t>CV</w:t>
            </w:r>
            <w:r w:rsidR="00FB36F3">
              <w:rPr>
                <w:noProof/>
                <w:webHidden/>
              </w:rPr>
              <w:tab/>
            </w:r>
            <w:r w:rsidR="00FB36F3">
              <w:rPr>
                <w:noProof/>
                <w:webHidden/>
              </w:rPr>
              <w:fldChar w:fldCharType="begin"/>
            </w:r>
            <w:r w:rsidR="00FB36F3">
              <w:rPr>
                <w:noProof/>
                <w:webHidden/>
              </w:rPr>
              <w:instrText xml:space="preserve"> PAGEREF _Toc39087004 \h </w:instrText>
            </w:r>
            <w:r w:rsidR="00FB36F3">
              <w:rPr>
                <w:noProof/>
                <w:webHidden/>
              </w:rPr>
            </w:r>
            <w:r w:rsidR="00FB36F3">
              <w:rPr>
                <w:noProof/>
                <w:webHidden/>
              </w:rPr>
              <w:fldChar w:fldCharType="separate"/>
            </w:r>
            <w:r w:rsidR="00FB36F3">
              <w:rPr>
                <w:noProof/>
                <w:webHidden/>
              </w:rPr>
              <w:t>9</w:t>
            </w:r>
            <w:r w:rsidR="00FB36F3">
              <w:rPr>
                <w:noProof/>
                <w:webHidden/>
              </w:rPr>
              <w:fldChar w:fldCharType="end"/>
            </w:r>
          </w:hyperlink>
        </w:p>
        <w:p w14:paraId="65D69F56" w14:textId="77777777" w:rsidR="00FB36F3" w:rsidRDefault="00143EDE">
          <w:pPr>
            <w:pStyle w:val="Spistreci2"/>
            <w:tabs>
              <w:tab w:val="right" w:leader="dot" w:pos="9350"/>
            </w:tabs>
            <w:rPr>
              <w:rFonts w:asciiTheme="minorHAnsi" w:eastAsiaTheme="minorEastAsia" w:hAnsiTheme="minorHAnsi"/>
              <w:noProof/>
              <w:sz w:val="22"/>
            </w:rPr>
          </w:pPr>
          <w:hyperlink w:anchor="_Toc39087005" w:history="1">
            <w:r w:rsidR="00FB36F3" w:rsidRPr="00575925">
              <w:rPr>
                <w:rStyle w:val="Hipercze"/>
                <w:noProof/>
              </w:rPr>
              <w:t>Critical thinking</w:t>
            </w:r>
            <w:r w:rsidR="00FB36F3">
              <w:rPr>
                <w:noProof/>
                <w:webHidden/>
              </w:rPr>
              <w:tab/>
            </w:r>
            <w:r w:rsidR="00FB36F3">
              <w:rPr>
                <w:noProof/>
                <w:webHidden/>
              </w:rPr>
              <w:fldChar w:fldCharType="begin"/>
            </w:r>
            <w:r w:rsidR="00FB36F3">
              <w:rPr>
                <w:noProof/>
                <w:webHidden/>
              </w:rPr>
              <w:instrText xml:space="preserve"> PAGEREF _Toc39087005 \h </w:instrText>
            </w:r>
            <w:r w:rsidR="00FB36F3">
              <w:rPr>
                <w:noProof/>
                <w:webHidden/>
              </w:rPr>
            </w:r>
            <w:r w:rsidR="00FB36F3">
              <w:rPr>
                <w:noProof/>
                <w:webHidden/>
              </w:rPr>
              <w:fldChar w:fldCharType="separate"/>
            </w:r>
            <w:r w:rsidR="00FB36F3">
              <w:rPr>
                <w:noProof/>
                <w:webHidden/>
              </w:rPr>
              <w:t>9</w:t>
            </w:r>
            <w:r w:rsidR="00FB36F3">
              <w:rPr>
                <w:noProof/>
                <w:webHidden/>
              </w:rPr>
              <w:fldChar w:fldCharType="end"/>
            </w:r>
          </w:hyperlink>
        </w:p>
        <w:p w14:paraId="75AB8925" w14:textId="77777777" w:rsidR="00FB36F3" w:rsidRDefault="00143EDE">
          <w:pPr>
            <w:pStyle w:val="Spistreci2"/>
            <w:tabs>
              <w:tab w:val="right" w:leader="dot" w:pos="9350"/>
            </w:tabs>
            <w:rPr>
              <w:rFonts w:asciiTheme="minorHAnsi" w:eastAsiaTheme="minorEastAsia" w:hAnsiTheme="minorHAnsi"/>
              <w:noProof/>
              <w:sz w:val="22"/>
            </w:rPr>
          </w:pPr>
          <w:hyperlink w:anchor="_Toc39087006" w:history="1">
            <w:r w:rsidR="00FB36F3" w:rsidRPr="00575925">
              <w:rPr>
                <w:rStyle w:val="Hipercze"/>
                <w:noProof/>
              </w:rPr>
              <w:t>Paraphrasing</w:t>
            </w:r>
            <w:r w:rsidR="00FB36F3">
              <w:rPr>
                <w:noProof/>
                <w:webHidden/>
              </w:rPr>
              <w:tab/>
            </w:r>
            <w:r w:rsidR="00FB36F3">
              <w:rPr>
                <w:noProof/>
                <w:webHidden/>
              </w:rPr>
              <w:fldChar w:fldCharType="begin"/>
            </w:r>
            <w:r w:rsidR="00FB36F3">
              <w:rPr>
                <w:noProof/>
                <w:webHidden/>
              </w:rPr>
              <w:instrText xml:space="preserve"> PAGEREF _Toc39087006 \h </w:instrText>
            </w:r>
            <w:r w:rsidR="00FB36F3">
              <w:rPr>
                <w:noProof/>
                <w:webHidden/>
              </w:rPr>
            </w:r>
            <w:r w:rsidR="00FB36F3">
              <w:rPr>
                <w:noProof/>
                <w:webHidden/>
              </w:rPr>
              <w:fldChar w:fldCharType="separate"/>
            </w:r>
            <w:r w:rsidR="00FB36F3">
              <w:rPr>
                <w:noProof/>
                <w:webHidden/>
              </w:rPr>
              <w:t>10</w:t>
            </w:r>
            <w:r w:rsidR="00FB36F3">
              <w:rPr>
                <w:noProof/>
                <w:webHidden/>
              </w:rPr>
              <w:fldChar w:fldCharType="end"/>
            </w:r>
          </w:hyperlink>
        </w:p>
        <w:p w14:paraId="50B947A7" w14:textId="77777777" w:rsidR="00FB36F3" w:rsidRDefault="00143EDE">
          <w:pPr>
            <w:pStyle w:val="Spistreci1"/>
            <w:tabs>
              <w:tab w:val="right" w:leader="dot" w:pos="9350"/>
            </w:tabs>
            <w:rPr>
              <w:rFonts w:asciiTheme="minorHAnsi" w:eastAsiaTheme="minorEastAsia" w:hAnsiTheme="minorHAnsi"/>
              <w:noProof/>
              <w:sz w:val="22"/>
            </w:rPr>
          </w:pPr>
          <w:hyperlink w:anchor="_Toc39087007" w:history="1">
            <w:r w:rsidR="00FB36F3" w:rsidRPr="00575925">
              <w:rPr>
                <w:rStyle w:val="Hipercze"/>
                <w:noProof/>
              </w:rPr>
              <w:t>Conclusion</w:t>
            </w:r>
            <w:r w:rsidR="00FB36F3">
              <w:rPr>
                <w:noProof/>
                <w:webHidden/>
              </w:rPr>
              <w:tab/>
            </w:r>
            <w:r w:rsidR="00FB36F3">
              <w:rPr>
                <w:noProof/>
                <w:webHidden/>
              </w:rPr>
              <w:fldChar w:fldCharType="begin"/>
            </w:r>
            <w:r w:rsidR="00FB36F3">
              <w:rPr>
                <w:noProof/>
                <w:webHidden/>
              </w:rPr>
              <w:instrText xml:space="preserve"> PAGEREF _Toc39087007 \h </w:instrText>
            </w:r>
            <w:r w:rsidR="00FB36F3">
              <w:rPr>
                <w:noProof/>
                <w:webHidden/>
              </w:rPr>
            </w:r>
            <w:r w:rsidR="00FB36F3">
              <w:rPr>
                <w:noProof/>
                <w:webHidden/>
              </w:rPr>
              <w:fldChar w:fldCharType="separate"/>
            </w:r>
            <w:r w:rsidR="00FB36F3">
              <w:rPr>
                <w:noProof/>
                <w:webHidden/>
              </w:rPr>
              <w:t>11</w:t>
            </w:r>
            <w:r w:rsidR="00FB36F3">
              <w:rPr>
                <w:noProof/>
                <w:webHidden/>
              </w:rPr>
              <w:fldChar w:fldCharType="end"/>
            </w:r>
          </w:hyperlink>
        </w:p>
        <w:p w14:paraId="6EFEAB34" w14:textId="77777777" w:rsidR="00FB36F3" w:rsidRDefault="00143EDE">
          <w:pPr>
            <w:pStyle w:val="Spistreci2"/>
            <w:tabs>
              <w:tab w:val="right" w:leader="dot" w:pos="9350"/>
            </w:tabs>
            <w:rPr>
              <w:rFonts w:asciiTheme="minorHAnsi" w:eastAsiaTheme="minorEastAsia" w:hAnsiTheme="minorHAnsi"/>
              <w:noProof/>
              <w:sz w:val="22"/>
            </w:rPr>
          </w:pPr>
          <w:hyperlink w:anchor="_Toc39087008" w:history="1">
            <w:r w:rsidR="00FB36F3" w:rsidRPr="00575925">
              <w:rPr>
                <w:rStyle w:val="Hipercze"/>
                <w:noProof/>
              </w:rPr>
              <w:t>References</w:t>
            </w:r>
            <w:r w:rsidR="00FB36F3">
              <w:rPr>
                <w:noProof/>
                <w:webHidden/>
              </w:rPr>
              <w:tab/>
            </w:r>
            <w:r w:rsidR="00FB36F3">
              <w:rPr>
                <w:noProof/>
                <w:webHidden/>
              </w:rPr>
              <w:fldChar w:fldCharType="begin"/>
            </w:r>
            <w:r w:rsidR="00FB36F3">
              <w:rPr>
                <w:noProof/>
                <w:webHidden/>
              </w:rPr>
              <w:instrText xml:space="preserve"> PAGEREF _Toc39087008 \h </w:instrText>
            </w:r>
            <w:r w:rsidR="00FB36F3">
              <w:rPr>
                <w:noProof/>
                <w:webHidden/>
              </w:rPr>
            </w:r>
            <w:r w:rsidR="00FB36F3">
              <w:rPr>
                <w:noProof/>
                <w:webHidden/>
              </w:rPr>
              <w:fldChar w:fldCharType="separate"/>
            </w:r>
            <w:r w:rsidR="00FB36F3">
              <w:rPr>
                <w:noProof/>
                <w:webHidden/>
              </w:rPr>
              <w:t>12</w:t>
            </w:r>
            <w:r w:rsidR="00FB36F3">
              <w:rPr>
                <w:noProof/>
                <w:webHidden/>
              </w:rPr>
              <w:fldChar w:fldCharType="end"/>
            </w:r>
          </w:hyperlink>
        </w:p>
        <w:p w14:paraId="3AFAEC6B" w14:textId="77777777" w:rsidR="00F86C76" w:rsidRDefault="00F86C76">
          <w:r>
            <w:rPr>
              <w:b/>
              <w:bCs/>
              <w:noProof/>
            </w:rPr>
            <w:fldChar w:fldCharType="end"/>
          </w:r>
        </w:p>
      </w:sdtContent>
    </w:sdt>
    <w:p w14:paraId="474C8888" w14:textId="77777777" w:rsidR="005103D4" w:rsidRDefault="005103D4" w:rsidP="005103D4">
      <w:pPr>
        <w:spacing w:line="276" w:lineRule="auto"/>
        <w:jc w:val="center"/>
      </w:pPr>
      <w:r>
        <w:br w:type="page"/>
      </w:r>
    </w:p>
    <w:p w14:paraId="5E1EA411" w14:textId="77777777" w:rsidR="00130326" w:rsidRDefault="00130326" w:rsidP="00C449B4">
      <w:pPr>
        <w:pStyle w:val="Nagwek1"/>
      </w:pPr>
      <w:bookmarkStart w:id="1" w:name="_Toc39086997"/>
      <w:r>
        <w:lastRenderedPageBreak/>
        <w:t>Introduction</w:t>
      </w:r>
      <w:bookmarkEnd w:id="1"/>
    </w:p>
    <w:p w14:paraId="58891823" w14:textId="77777777" w:rsidR="0091196B" w:rsidRPr="0091196B" w:rsidRDefault="002A4915" w:rsidP="00E44B61">
      <w:r>
        <w:t xml:space="preserve">In the report the academic skills and the employability skills needed to the professional life is illustrated well manner. </w:t>
      </w:r>
      <w:r w:rsidR="00EC2D03">
        <w:t xml:space="preserve">The introductory speech emphasized upon the academic skills that has been learned in the academic activities in long </w:t>
      </w:r>
      <w:r w:rsidR="00133D75">
        <w:t>day’s</w:t>
      </w:r>
      <w:r w:rsidR="00EC2D03">
        <w:t xml:space="preserve"> class performance. </w:t>
      </w:r>
      <w:r w:rsidR="00DC0889">
        <w:t xml:space="preserve">In our academic curriculum the topics we learned about the necessary topics needed to get a higher job to establish in professional life in pragmatic manner from the condition prepared in </w:t>
      </w:r>
      <w:r w:rsidR="002629CD">
        <w:t xml:space="preserve">the time of application for any job. </w:t>
      </w:r>
      <w:r w:rsidR="00DC31FF">
        <w:t xml:space="preserve">The </w:t>
      </w:r>
    </w:p>
    <w:p w14:paraId="1E6FC923" w14:textId="77777777" w:rsidR="00EC57C2" w:rsidRDefault="00EC57C2">
      <w:pPr>
        <w:spacing w:line="276" w:lineRule="auto"/>
        <w:jc w:val="left"/>
        <w:rPr>
          <w:rFonts w:eastAsiaTheme="majorEastAsia" w:cstheme="majorBidi"/>
          <w:b/>
          <w:bCs/>
          <w:sz w:val="32"/>
          <w:szCs w:val="28"/>
        </w:rPr>
      </w:pPr>
      <w:r>
        <w:br w:type="page"/>
      </w:r>
    </w:p>
    <w:p w14:paraId="41841610" w14:textId="77777777" w:rsidR="003509CB" w:rsidRDefault="00C449B4" w:rsidP="00C449B4">
      <w:pPr>
        <w:pStyle w:val="Nagwek1"/>
      </w:pPr>
      <w:bookmarkStart w:id="2" w:name="_Toc39086998"/>
      <w:r>
        <w:lastRenderedPageBreak/>
        <w:t>Task 1</w:t>
      </w:r>
      <w:bookmarkEnd w:id="2"/>
      <w:r>
        <w:t xml:space="preserve"> </w:t>
      </w:r>
      <w:r w:rsidR="003509CB">
        <w:t xml:space="preserve"> </w:t>
      </w:r>
    </w:p>
    <w:p w14:paraId="034F2F32" w14:textId="77777777" w:rsidR="003509CB" w:rsidRDefault="00EC57C2" w:rsidP="002A68C2">
      <w:pPr>
        <w:pStyle w:val="Nagwek2"/>
      </w:pPr>
      <w:bookmarkStart w:id="3" w:name="_Toc39086999"/>
      <w:r>
        <w:t>Structured academic report in which</w:t>
      </w:r>
      <w:r w:rsidR="003509CB">
        <w:t xml:space="preserve"> </w:t>
      </w:r>
      <w:r>
        <w:t>analysis of my</w:t>
      </w:r>
      <w:r w:rsidR="003509CB">
        <w:t xml:space="preserve"> own academic and employability skills by referring to in-class exer</w:t>
      </w:r>
      <w:r>
        <w:t>cises and published literature and including</w:t>
      </w:r>
      <w:r w:rsidR="003509CB">
        <w:t xml:space="preserve"> scanned copies of in-cla</w:t>
      </w:r>
      <w:r>
        <w:t>ss exercises and the feedback we</w:t>
      </w:r>
      <w:r w:rsidR="003509CB">
        <w:t xml:space="preserve"> received in the form of an appendix.</w:t>
      </w:r>
      <w:bookmarkEnd w:id="3"/>
      <w:r w:rsidR="003509CB">
        <w:t xml:space="preserve">  </w:t>
      </w:r>
    </w:p>
    <w:p w14:paraId="0FD23A4E" w14:textId="77777777" w:rsidR="00130326" w:rsidRPr="0038686E" w:rsidRDefault="00706BC6" w:rsidP="00DD57E6">
      <w:r>
        <w:t>In the class exercise several topics had been le</w:t>
      </w:r>
      <w:r w:rsidR="009320B7">
        <w:t xml:space="preserve">arned by me for the sake of </w:t>
      </w:r>
      <w:r w:rsidR="00240F0C">
        <w:t xml:space="preserve">making us prepared for the carrier life and to make ourselves accomplished for any job. </w:t>
      </w:r>
      <w:r w:rsidR="009D7377">
        <w:t>In the below the academic skills and the employability skills we learned are illustrated</w:t>
      </w:r>
      <w:r w:rsidR="00E01901">
        <w:t xml:space="preserve"> (Hanson and Overton, 2014)</w:t>
      </w:r>
      <w:r w:rsidR="009D7377">
        <w:t xml:space="preserve">. </w:t>
      </w:r>
    </w:p>
    <w:p w14:paraId="0F136B1A" w14:textId="77777777" w:rsidR="0079003B" w:rsidRPr="0038686E" w:rsidRDefault="0038686E" w:rsidP="00C22F33">
      <w:r w:rsidRPr="00C22F33">
        <w:rPr>
          <w:b/>
        </w:rPr>
        <w:t>Problem-solving</w:t>
      </w:r>
      <w:r w:rsidR="00DC5F72" w:rsidRPr="00C22F33">
        <w:rPr>
          <w:b/>
        </w:rPr>
        <w:t>:</w:t>
      </w:r>
      <w:r w:rsidR="00DC5F72">
        <w:t xml:space="preserve"> In our class exercise as much as we learned strategies for solving any troublesome in professional life practicing in the class had played significant role. In the employability the task of problem solving we learned in various ways which are commensurate for addressing and meeting any </w:t>
      </w:r>
      <w:r w:rsidR="00C22F33">
        <w:t>difficulties</w:t>
      </w:r>
      <w:r w:rsidR="00DC5F72">
        <w:t xml:space="preserve"> sin the professional life</w:t>
      </w:r>
      <w:r w:rsidR="00E01901">
        <w:t xml:space="preserve"> (Beach, 2017)</w:t>
      </w:r>
      <w:r w:rsidR="00DC5F72">
        <w:t xml:space="preserve">. </w:t>
      </w:r>
    </w:p>
    <w:p w14:paraId="770087BA" w14:textId="77777777" w:rsidR="0038686E" w:rsidRPr="0038686E" w:rsidRDefault="0038686E" w:rsidP="00BD168B">
      <w:r w:rsidRPr="00BD168B">
        <w:rPr>
          <w:b/>
        </w:rPr>
        <w:t>Oral communication</w:t>
      </w:r>
      <w:r w:rsidR="00C37189" w:rsidRPr="00BD168B">
        <w:rPr>
          <w:b/>
        </w:rPr>
        <w:t>:</w:t>
      </w:r>
      <w:r w:rsidR="00C37189">
        <w:t xml:space="preserve"> In the class </w:t>
      </w:r>
      <w:r w:rsidR="00BD168B">
        <w:t>exercise</w:t>
      </w:r>
      <w:r w:rsidR="00C37189">
        <w:t xml:space="preserve"> we learned the heavy and strong com</w:t>
      </w:r>
      <w:r w:rsidR="00BD168B">
        <w:t xml:space="preserve">munication system to </w:t>
      </w:r>
      <w:r w:rsidR="00A91E44">
        <w:t>address inter</w:t>
      </w:r>
      <w:r w:rsidR="00C37189">
        <w:t xml:space="preserve"> departmental troublesome and exiguity of surveillance in the working place. The oral communication being fluent and strong to the rest officials the professional activities might be more adopted for the labor</w:t>
      </w:r>
      <w:r w:rsidR="00E01901">
        <w:t xml:space="preserve"> (Corcoran and et. al., 2018)</w:t>
      </w:r>
      <w:r w:rsidR="00C37189">
        <w:t xml:space="preserve">. </w:t>
      </w:r>
    </w:p>
    <w:p w14:paraId="6A63EF1E" w14:textId="77777777" w:rsidR="0038686E" w:rsidRPr="0038686E" w:rsidRDefault="0038686E" w:rsidP="00351172">
      <w:r w:rsidRPr="00C8370C">
        <w:rPr>
          <w:b/>
        </w:rPr>
        <w:t>Adaptability</w:t>
      </w:r>
      <w:r w:rsidR="00B84800" w:rsidRPr="00C8370C">
        <w:rPr>
          <w:b/>
        </w:rPr>
        <w:t>:</w:t>
      </w:r>
      <w:r w:rsidR="00B84800">
        <w:t xml:space="preserve"> Soon after joining a company how to keep pace with the rest employees and the </w:t>
      </w:r>
      <w:r w:rsidR="006F5973">
        <w:t>process of adapting with the internal activities of the office we learned in the module. Each of the courses has covered the skills of adaptability to maintain the task of the office</w:t>
      </w:r>
      <w:r w:rsidR="00E01901">
        <w:t xml:space="preserve"> (</w:t>
      </w:r>
      <w:proofErr w:type="spellStart"/>
      <w:r w:rsidR="00E01901">
        <w:t>Coelen</w:t>
      </w:r>
      <w:proofErr w:type="spellEnd"/>
      <w:r w:rsidR="00E01901">
        <w:t xml:space="preserve"> and Gribble, 2015)</w:t>
      </w:r>
      <w:r w:rsidR="006F5973">
        <w:t xml:space="preserve">. </w:t>
      </w:r>
      <w:r w:rsidR="00351172">
        <w:t xml:space="preserve">The appropriate time management to present the office in professional life had </w:t>
      </w:r>
      <w:r w:rsidR="00CE08E4">
        <w:t>an</w:t>
      </w:r>
      <w:r w:rsidR="00351172">
        <w:t xml:space="preserve"> important role for commensurate management of the official function in professional lives of us whose all the sphere of the professional skills has been learned by us</w:t>
      </w:r>
      <w:r w:rsidR="00E01901">
        <w:t xml:space="preserve"> (Avery, 2016)</w:t>
      </w:r>
      <w:r w:rsidR="00351172">
        <w:t xml:space="preserve">. </w:t>
      </w:r>
    </w:p>
    <w:p w14:paraId="16D9382E" w14:textId="77777777" w:rsidR="0038686E" w:rsidRPr="0038686E" w:rsidRDefault="0038686E" w:rsidP="00B30F34">
      <w:r w:rsidRPr="00B30F34">
        <w:rPr>
          <w:b/>
        </w:rPr>
        <w:t>Collaboration</w:t>
      </w:r>
      <w:r w:rsidR="00F130D0" w:rsidRPr="00B30F34">
        <w:rPr>
          <w:b/>
        </w:rPr>
        <w:t>:</w:t>
      </w:r>
      <w:r w:rsidR="00F130D0">
        <w:t xml:space="preserve"> reciprocal performance of the office related task with the rest employee is to be maintained in a cooperative ways in which the </w:t>
      </w:r>
      <w:r w:rsidR="00383E1C">
        <w:t>task of individuals has</w:t>
      </w:r>
      <w:r w:rsidR="00B30F34">
        <w:t xml:space="preserve"> to prove in well performance</w:t>
      </w:r>
      <w:r w:rsidR="00E01901">
        <w:t xml:space="preserve"> (</w:t>
      </w:r>
      <w:proofErr w:type="spellStart"/>
      <w:r w:rsidR="00E01901">
        <w:t>Bassot</w:t>
      </w:r>
      <w:proofErr w:type="spellEnd"/>
      <w:r w:rsidR="00E01901">
        <w:t>, 2019)</w:t>
      </w:r>
      <w:r w:rsidR="00B30F34">
        <w:t xml:space="preserve">. </w:t>
      </w:r>
      <w:r w:rsidR="005C5990">
        <w:t xml:space="preserve">In the office no one could perform a single task without the rest officer hence the university emphasized upon the collaborative task of the </w:t>
      </w:r>
    </w:p>
    <w:p w14:paraId="264CEDDE" w14:textId="77777777" w:rsidR="0038686E" w:rsidRPr="0038686E" w:rsidRDefault="0038686E" w:rsidP="00D261A6">
      <w:r w:rsidRPr="000B16D9">
        <w:rPr>
          <w:b/>
        </w:rPr>
        <w:lastRenderedPageBreak/>
        <w:t>Resource management</w:t>
      </w:r>
      <w:r w:rsidR="000B16D9" w:rsidRPr="000B16D9">
        <w:rPr>
          <w:b/>
        </w:rPr>
        <w:t>:</w:t>
      </w:r>
      <w:r w:rsidR="000B16D9">
        <w:t xml:space="preserve"> The existing resource is the predominant fact for the respective business place. </w:t>
      </w:r>
      <w:r w:rsidR="0077063C">
        <w:t xml:space="preserve">The </w:t>
      </w:r>
      <w:r w:rsidR="00D261A6">
        <w:t>process of managing the internal resources of the company has</w:t>
      </w:r>
      <w:r w:rsidR="0077063C">
        <w:t xml:space="preserve"> been apprehended in this module</w:t>
      </w:r>
      <w:r w:rsidR="00E01901">
        <w:t xml:space="preserve"> (Blackstone and Christian, 2012)</w:t>
      </w:r>
      <w:r w:rsidR="0077063C">
        <w:t xml:space="preserve">. </w:t>
      </w:r>
      <w:r w:rsidR="00D261A6">
        <w:t xml:space="preserve">The professional activities are determined to be performed in fruitful manner. </w:t>
      </w:r>
    </w:p>
    <w:p w14:paraId="704E171E" w14:textId="77777777" w:rsidR="0038686E" w:rsidRPr="0038686E" w:rsidRDefault="0038686E" w:rsidP="007E5318">
      <w:r w:rsidRPr="00137412">
        <w:rPr>
          <w:b/>
        </w:rPr>
        <w:t>Organizational skills</w:t>
      </w:r>
      <w:r w:rsidR="007E5318" w:rsidRPr="00137412">
        <w:rPr>
          <w:b/>
        </w:rPr>
        <w:t>:</w:t>
      </w:r>
      <w:r w:rsidR="007E5318">
        <w:t xml:space="preserve"> The skills of the organization how to organize the internal and external surrounding of the organization in professional life we learned from the module. As a learner the employability skills are more necessary we achieved knowledge about it</w:t>
      </w:r>
      <w:r w:rsidR="00E01901">
        <w:t xml:space="preserve"> (Hanson and Overton, 2014)</w:t>
      </w:r>
      <w:r w:rsidR="007E5318">
        <w:t xml:space="preserve">. </w:t>
      </w:r>
    </w:p>
    <w:p w14:paraId="7ED9BFF3" w14:textId="77777777" w:rsidR="0038686E" w:rsidRPr="0038686E" w:rsidRDefault="0038686E" w:rsidP="00C437A2">
      <w:r w:rsidRPr="00F15A83">
        <w:rPr>
          <w:b/>
        </w:rPr>
        <w:t>Written communication</w:t>
      </w:r>
      <w:r w:rsidR="00C437A2" w:rsidRPr="00F15A83">
        <w:rPr>
          <w:b/>
        </w:rPr>
        <w:t>:</w:t>
      </w:r>
      <w:r w:rsidR="00C437A2">
        <w:t xml:space="preserve"> The written </w:t>
      </w:r>
      <w:r w:rsidR="00F15A83">
        <w:t>communications for the sake of data transmit</w:t>
      </w:r>
      <w:r w:rsidR="00C437A2">
        <w:t xml:space="preserve"> to the topology to collaborate to the each other we had undertaken different notions about the skills. As employability skills the concept of the communication in the writing procedures </w:t>
      </w:r>
      <w:r w:rsidR="002674CB">
        <w:t xml:space="preserve">is very necessary for us as a result the importance of the writing skills </w:t>
      </w:r>
      <w:r w:rsidR="002C00FA">
        <w:t xml:space="preserve">has been felt mandatory for me. </w:t>
      </w:r>
    </w:p>
    <w:p w14:paraId="02A5B668" w14:textId="77777777" w:rsidR="0038686E" w:rsidRPr="0038686E" w:rsidRDefault="0038686E" w:rsidP="001F06BB">
      <w:r w:rsidRPr="008C187D">
        <w:rPr>
          <w:b/>
        </w:rPr>
        <w:t>Technology use</w:t>
      </w:r>
      <w:r w:rsidR="008C187D" w:rsidRPr="008C187D">
        <w:rPr>
          <w:b/>
        </w:rPr>
        <w:t>:</w:t>
      </w:r>
      <w:r w:rsidR="008C187D">
        <w:t xml:space="preserve"> The technological instruments are supposed to be used within the very accomplished and dexterous manner, hence considering</w:t>
      </w:r>
      <w:r w:rsidR="0055103B">
        <w:t xml:space="preserve"> the phenomena we concluded to learn the use of technological instrument for appropriate office management</w:t>
      </w:r>
      <w:r w:rsidR="00E01901">
        <w:t xml:space="preserve"> (Adler, 2018)</w:t>
      </w:r>
      <w:r w:rsidR="0055103B">
        <w:t xml:space="preserve">. </w:t>
      </w:r>
      <w:r w:rsidR="00EE69FF">
        <w:t xml:space="preserve">As the current age is the age of globalization </w:t>
      </w:r>
      <w:r w:rsidR="00B93A24">
        <w:t>the necessity of using technologies in the office has been most predominant matter for the office holder</w:t>
      </w:r>
      <w:r w:rsidR="00E01901">
        <w:t xml:space="preserve"> (Corcoran and et. al., 2018)</w:t>
      </w:r>
      <w:r w:rsidR="00B93A24">
        <w:t xml:space="preserve">. </w:t>
      </w:r>
    </w:p>
    <w:p w14:paraId="2A536144" w14:textId="77777777" w:rsidR="0038686E" w:rsidRPr="0038686E" w:rsidRDefault="0038686E" w:rsidP="002D3286">
      <w:r w:rsidRPr="00044173">
        <w:rPr>
          <w:b/>
        </w:rPr>
        <w:t>Information use</w:t>
      </w:r>
      <w:r w:rsidR="00044173">
        <w:t xml:space="preserve">: The process of transferring the data among the respective office holder </w:t>
      </w:r>
      <w:r w:rsidR="00730D47">
        <w:t xml:space="preserve">is to be needed. </w:t>
      </w:r>
      <w:r w:rsidR="002D3286">
        <w:t>The information</w:t>
      </w:r>
      <w:r w:rsidR="0076380B">
        <w:t xml:space="preserve"> is labeled as the </w:t>
      </w:r>
      <w:r w:rsidR="002D3286">
        <w:t xml:space="preserve">powerful capital of the company. </w:t>
      </w:r>
      <w:r w:rsidR="006417F2">
        <w:t>The</w:t>
      </w:r>
      <w:r w:rsidR="002D3286">
        <w:t xml:space="preserve"> professional skills are more </w:t>
      </w:r>
      <w:r w:rsidR="006417F2">
        <w:t xml:space="preserve">necessary for us. We could not help think of the employability skills </w:t>
      </w:r>
      <w:r w:rsidR="003E1016">
        <w:t>without the learning of information using skills as I we learned</w:t>
      </w:r>
      <w:r w:rsidR="00E01901">
        <w:t xml:space="preserve"> (Means and et. al., 2019)</w:t>
      </w:r>
      <w:r w:rsidR="003E1016">
        <w:t xml:space="preserve">. </w:t>
      </w:r>
    </w:p>
    <w:p w14:paraId="5BC72AFF" w14:textId="77777777" w:rsidR="0038686E" w:rsidRPr="0038686E" w:rsidRDefault="0038686E" w:rsidP="00302BF8">
      <w:r w:rsidRPr="00336CBD">
        <w:rPr>
          <w:b/>
        </w:rPr>
        <w:t>Certain personality traits</w:t>
      </w:r>
      <w:r w:rsidR="00253CE1" w:rsidRPr="00336CBD">
        <w:rPr>
          <w:b/>
        </w:rPr>
        <w:t>:</w:t>
      </w:r>
      <w:r w:rsidR="00253CE1">
        <w:t xml:space="preserve"> </w:t>
      </w:r>
      <w:r w:rsidR="001B3970">
        <w:t xml:space="preserve">The office holding capabilities of the </w:t>
      </w:r>
      <w:r w:rsidR="00510194">
        <w:t xml:space="preserve">applicant is to be remained for the sake </w:t>
      </w:r>
      <w:r w:rsidR="00302BF8">
        <w:t>of commensurate office management</w:t>
      </w:r>
      <w:r w:rsidR="00510194">
        <w:t xml:space="preserve">. The academic </w:t>
      </w:r>
      <w:r w:rsidR="00302BF8">
        <w:t>courses have</w:t>
      </w:r>
      <w:r w:rsidR="00510194">
        <w:t xml:space="preserve"> helped us to perform the achievement of several personality traits that made a great and sophisticated view in the attitude has done a </w:t>
      </w:r>
      <w:r w:rsidR="00336CBD">
        <w:t>favor</w:t>
      </w:r>
      <w:r w:rsidR="00510194">
        <w:t xml:space="preserve"> for my effective academic skills and employability skills. </w:t>
      </w:r>
    </w:p>
    <w:p w14:paraId="02C95973" w14:textId="77777777" w:rsidR="0038686E" w:rsidRPr="00FE63CE" w:rsidRDefault="0038686E" w:rsidP="0038686E">
      <w:pPr>
        <w:spacing w:line="276" w:lineRule="auto"/>
        <w:jc w:val="left"/>
        <w:rPr>
          <w:b/>
          <w:bCs/>
        </w:rPr>
      </w:pPr>
      <w:r w:rsidRPr="0038686E">
        <w:br w:type="page"/>
      </w:r>
    </w:p>
    <w:p w14:paraId="017937F8" w14:textId="77777777" w:rsidR="003509CB" w:rsidRDefault="00270B68" w:rsidP="00E75345">
      <w:pPr>
        <w:pStyle w:val="Nagwek1"/>
      </w:pPr>
      <w:bookmarkStart w:id="4" w:name="_Toc39087000"/>
      <w:r>
        <w:lastRenderedPageBreak/>
        <w:t>Task 2</w:t>
      </w:r>
      <w:bookmarkEnd w:id="4"/>
      <w:r w:rsidR="003509CB">
        <w:t xml:space="preserve"> </w:t>
      </w:r>
    </w:p>
    <w:p w14:paraId="2264D880" w14:textId="77777777" w:rsidR="00EF7265" w:rsidRPr="00EF7265" w:rsidRDefault="00180099" w:rsidP="001D4950">
      <w:pPr>
        <w:pStyle w:val="Nagwek2"/>
      </w:pPr>
      <w:bookmarkStart w:id="5" w:name="_Toc39087001"/>
      <w:r>
        <w:t>S</w:t>
      </w:r>
      <w:r w:rsidR="003509CB">
        <w:t>tructured ac</w:t>
      </w:r>
      <w:r w:rsidR="00E75345">
        <w:t xml:space="preserve">ademic report </w:t>
      </w:r>
      <w:r>
        <w:t xml:space="preserve">reflecting on my </w:t>
      </w:r>
      <w:r w:rsidR="003509CB">
        <w:t xml:space="preserve">learning in this module, using </w:t>
      </w:r>
      <w:r>
        <w:t>recognized</w:t>
      </w:r>
      <w:r w:rsidR="00E75345">
        <w:t xml:space="preserve"> models of reflection and</w:t>
      </w:r>
      <w:r w:rsidR="003509CB">
        <w:t xml:space="preserve"> Mention</w:t>
      </w:r>
      <w:r>
        <w:t>ing of 4</w:t>
      </w:r>
      <w:r w:rsidR="003509CB">
        <w:t xml:space="preserve">-5 topics from either of the two terms and reflect </w:t>
      </w:r>
      <w:r>
        <w:t>how useful they have been to me.</w:t>
      </w:r>
      <w:bookmarkEnd w:id="5"/>
      <w:r>
        <w:t xml:space="preserve"> </w:t>
      </w:r>
    </w:p>
    <w:p w14:paraId="11D261D7" w14:textId="77777777" w:rsidR="008176B7" w:rsidRDefault="00563D63" w:rsidP="00595ADC">
      <w:r>
        <w:t xml:space="preserve">In the lesson we have learned various topics </w:t>
      </w:r>
      <w:r w:rsidR="00520DFD">
        <w:t>that are</w:t>
      </w:r>
      <w:r>
        <w:t xml:space="preserve"> all are have </w:t>
      </w:r>
      <w:r w:rsidR="00AE11B6">
        <w:t>particu</w:t>
      </w:r>
      <w:r w:rsidR="00257603">
        <w:t xml:space="preserve">lar significance for us. </w:t>
      </w:r>
      <w:r w:rsidR="00DB5EE1">
        <w:t xml:space="preserve">The topics become considered more </w:t>
      </w:r>
      <w:r w:rsidR="00914F9B">
        <w:t>required for us we e</w:t>
      </w:r>
      <w:r w:rsidR="003321D0">
        <w:t>mphasized upon the topics and</w:t>
      </w:r>
      <w:r w:rsidR="00914F9B">
        <w:t xml:space="preserve"> on the all topics we have taken a great empathy to understand for the favor of our professional knowledge. </w:t>
      </w:r>
      <w:r w:rsidR="00595ADC">
        <w:t xml:space="preserve">The following topics being completed in the course performance </w:t>
      </w:r>
      <w:r w:rsidR="00722440">
        <w:t>has been more useful and effective to gather skills of it by our own and academic perseverance</w:t>
      </w:r>
      <w:r w:rsidR="00E01901">
        <w:t xml:space="preserve"> (Avery, 2016)</w:t>
      </w:r>
      <w:r w:rsidR="00722440">
        <w:t xml:space="preserve">. </w:t>
      </w:r>
    </w:p>
    <w:p w14:paraId="4F003668" w14:textId="77777777" w:rsidR="00AE4F1C" w:rsidRDefault="00AE4F1C" w:rsidP="00AE4F1C">
      <w:pPr>
        <w:pStyle w:val="Nagwek2"/>
      </w:pPr>
      <w:bookmarkStart w:id="6" w:name="_Toc39087002"/>
      <w:r>
        <w:t>Gibb</w:t>
      </w:r>
      <w:r w:rsidR="005849A0">
        <w:t>’</w:t>
      </w:r>
      <w:r>
        <w:t>s Reflective Cycle</w:t>
      </w:r>
      <w:bookmarkEnd w:id="6"/>
    </w:p>
    <w:p w14:paraId="563405F0" w14:textId="77777777" w:rsidR="00B35F41" w:rsidRDefault="00143EDE" w:rsidP="00B35F41">
      <w:r>
        <w:rPr>
          <w:noProof/>
        </w:rPr>
        <w:pict w14:anchorId="08DDE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8.55pt;margin-top:93.6pt;width:272.7pt;height:121.15pt;z-index:251659264;mso-position-horizontal-relative:text;mso-position-vertical-relative:text;mso-width-relative:page;mso-height-relative:page">
            <v:imagedata r:id="rId6" o:title="my creationg"/>
            <w10:wrap type="topAndBottom"/>
          </v:shape>
        </w:pict>
      </w:r>
      <w:r w:rsidR="00B35F41">
        <w:t xml:space="preserve">Gibb’s reflective model provides several approach of reflection of the academic and employability skills. </w:t>
      </w:r>
      <w:r w:rsidR="0079464D">
        <w:t>To</w:t>
      </w:r>
      <w:r w:rsidR="00B35F41">
        <w:t xml:space="preserve"> the relevant proposal the approaches are illustrated as we started our presentation. </w:t>
      </w:r>
      <w:r w:rsidR="005849A0">
        <w:t xml:space="preserve">In the following steps delineated in the model are illustrated in accordance with the reflective skills. </w:t>
      </w:r>
    </w:p>
    <w:p w14:paraId="24D4BBBB" w14:textId="77777777" w:rsidR="00B35F41" w:rsidRPr="00B35F41" w:rsidRDefault="00B35F41" w:rsidP="002A33A5">
      <w:pPr>
        <w:jc w:val="center"/>
      </w:pPr>
    </w:p>
    <w:p w14:paraId="1032ABDC" w14:textId="77777777" w:rsidR="00E452D7" w:rsidRDefault="002A33A5" w:rsidP="002A33A5">
      <w:pPr>
        <w:jc w:val="center"/>
      </w:pPr>
      <w:r>
        <w:t>Figure: Gibb’s Reflective Cycle. Source: (Own)</w:t>
      </w:r>
    </w:p>
    <w:p w14:paraId="02F7CFDF" w14:textId="77777777" w:rsidR="00E452D7" w:rsidRDefault="007E2D37" w:rsidP="00E452D7">
      <w:r w:rsidRPr="000F0BD1">
        <w:rPr>
          <w:b/>
        </w:rPr>
        <w:t>Step1. Description</w:t>
      </w:r>
      <w:r w:rsidR="00697638" w:rsidRPr="000F0BD1">
        <w:rPr>
          <w:b/>
        </w:rPr>
        <w:t>:</w:t>
      </w:r>
      <w:r w:rsidR="00697638">
        <w:t xml:space="preserve"> in accordance with the strength and opportunities the works being pieced into different portion incumbent upon each individual. At the second phase I put on my presentation. My individual </w:t>
      </w:r>
      <w:r w:rsidR="00912757">
        <w:t>task was</w:t>
      </w:r>
      <w:r w:rsidR="00697638">
        <w:t xml:space="preserve"> completed in the day before deadline as the team leader set time. </w:t>
      </w:r>
      <w:r w:rsidR="00B51C00">
        <w:t xml:space="preserve">From individual self-apprehension and </w:t>
      </w:r>
      <w:r w:rsidR="00912757">
        <w:t>conceptualization</w:t>
      </w:r>
      <w:r w:rsidR="00B51C00">
        <w:t xml:space="preserve"> to be write together in a single paper the whole task were rewritten which spent much time. </w:t>
      </w:r>
      <w:r w:rsidR="00697638">
        <w:t xml:space="preserve">As in the group works the whole </w:t>
      </w:r>
      <w:r w:rsidR="00697638">
        <w:lastRenderedPageBreak/>
        <w:t xml:space="preserve">work was divided and posed to the individual learners hence my statement and other description would be considered. </w:t>
      </w:r>
    </w:p>
    <w:p w14:paraId="77EE5348" w14:textId="77777777" w:rsidR="007E2D37" w:rsidRDefault="007E2D37" w:rsidP="00E452D7">
      <w:r w:rsidRPr="00AF7C23">
        <w:rPr>
          <w:b/>
        </w:rPr>
        <w:t>Step2. Feelings:</w:t>
      </w:r>
      <w:r w:rsidR="00854E0D">
        <w:t xml:space="preserve"> In the first time I make all of my topics desultory I wanted to put forth. As audiences casted several question I forgot my sequence as a result heavy frustration attacked my sensitivity. And so as I overcome time determined for me resulted </w:t>
      </w:r>
      <w:r w:rsidR="00AF7C23">
        <w:t xml:space="preserve">in </w:t>
      </w:r>
      <w:r w:rsidR="00854E0D">
        <w:t xml:space="preserve">my erroneous speech in the presentation. </w:t>
      </w:r>
      <w:r w:rsidR="001E220E">
        <w:t xml:space="preserve">The </w:t>
      </w:r>
      <w:r w:rsidR="003B6140">
        <w:t>task of rewriting was</w:t>
      </w:r>
      <w:r w:rsidR="001E220E">
        <w:t xml:space="preserve"> very perturbing at me. </w:t>
      </w:r>
    </w:p>
    <w:p w14:paraId="0CFDF6FC" w14:textId="77777777" w:rsidR="007E2D37" w:rsidRDefault="007E2D37" w:rsidP="00E452D7">
      <w:r w:rsidRPr="004C40B3">
        <w:rPr>
          <w:b/>
        </w:rPr>
        <w:t>Step3. Evaluation:</w:t>
      </w:r>
      <w:r w:rsidR="003B6140" w:rsidRPr="004C40B3">
        <w:rPr>
          <w:b/>
        </w:rPr>
        <w:t xml:space="preserve"> </w:t>
      </w:r>
      <w:r w:rsidR="003B6140">
        <w:t xml:space="preserve">I could not maintain my time. I </w:t>
      </w:r>
      <w:r w:rsidR="000411C9">
        <w:t>was</w:t>
      </w:r>
      <w:r w:rsidR="003B6140">
        <w:t xml:space="preserve"> given 5 minutes for my presentation which I overcome not being able to refer in the fixed time. </w:t>
      </w:r>
      <w:r w:rsidR="000411C9">
        <w:t xml:space="preserve">I had exiguity of note to take as </w:t>
      </w:r>
      <w:r w:rsidR="001451D1">
        <w:t>a result proper demonstration was</w:t>
      </w:r>
      <w:r w:rsidR="000411C9">
        <w:t xml:space="preserve"> not plausible on me. The class lectures I mistook brought out less minimization in marks. </w:t>
      </w:r>
      <w:r w:rsidR="001451D1">
        <w:t xml:space="preserve">The style I followed being apt my eloquence were not commensurate for presentation. </w:t>
      </w:r>
    </w:p>
    <w:p w14:paraId="05F8D57A" w14:textId="77777777" w:rsidR="007E2D37" w:rsidRDefault="007E2D37" w:rsidP="00E452D7">
      <w:r w:rsidRPr="000F45BF">
        <w:rPr>
          <w:b/>
        </w:rPr>
        <w:t>Step4. Analysis:</w:t>
      </w:r>
      <w:r w:rsidR="00F16F31" w:rsidRPr="000F45BF">
        <w:rPr>
          <w:b/>
        </w:rPr>
        <w:t xml:space="preserve"> </w:t>
      </w:r>
      <w:r w:rsidR="00F16F31">
        <w:t xml:space="preserve">In according with the demonstration from the literature Belbin’s team roles, (2010) we divided the whole works in piece and the individual thought and concept were emphasized to prepare the presentation. The teamwork were submitted within the respective thought and concept which at the eleventh hour we compiled in the day before deadline appeared irrelevance and discord in the context and in writing style which cut marks from all member. </w:t>
      </w:r>
    </w:p>
    <w:p w14:paraId="36225814" w14:textId="77777777" w:rsidR="007E2D37" w:rsidRDefault="007E2D37" w:rsidP="00E452D7">
      <w:r w:rsidRPr="00CA538C">
        <w:rPr>
          <w:b/>
        </w:rPr>
        <w:t>Step5. Conclusion:</w:t>
      </w:r>
      <w:r w:rsidR="00ED5A3A">
        <w:t xml:space="preserve"> Not for taking the class notes from the class mates I lagged behind. The style and procedures I conducted were misled as causative minimized my marks. From the shortcoming I learned how to </w:t>
      </w:r>
      <w:r w:rsidR="00CA538C">
        <w:t>prepare m</w:t>
      </w:r>
      <w:r w:rsidR="00ED5A3A">
        <w:t xml:space="preserve"> self by taking down notes, procuring class lecture and tutor demonstration.</w:t>
      </w:r>
      <w:r w:rsidR="00CA538C">
        <w:t xml:space="preserve"> How to apply the strength I learned in the presentation preparation. </w:t>
      </w:r>
      <w:r w:rsidR="00ED5A3A">
        <w:t xml:space="preserve"> </w:t>
      </w:r>
    </w:p>
    <w:p w14:paraId="5E99B7ED" w14:textId="77777777" w:rsidR="007E2D37" w:rsidRDefault="007E2D37" w:rsidP="00E452D7">
      <w:r w:rsidRPr="00212426">
        <w:rPr>
          <w:b/>
        </w:rPr>
        <w:t>Step6. Action Plan:</w:t>
      </w:r>
      <w:r w:rsidR="00CA538C" w:rsidRPr="00212426">
        <w:rPr>
          <w:b/>
        </w:rPr>
        <w:t xml:space="preserve"> </w:t>
      </w:r>
      <w:r w:rsidR="00496717">
        <w:t xml:space="preserve">I have to emphasize upon the time maintenance so that I could finish my presentation referring each of the topics. The whole task I would divide into the determined time. </w:t>
      </w:r>
      <w:r w:rsidR="001D3DBB">
        <w:t xml:space="preserve">I would follow the teacher’s narrative to prepare for myself. For effective outcome I should sincerely incumbent works with the group mates. </w:t>
      </w:r>
      <w:r w:rsidR="00212426">
        <w:t xml:space="preserve">My presentation style should be improved and the posture and gesture must be changed that it could attract the audience. </w:t>
      </w:r>
    </w:p>
    <w:p w14:paraId="4A31F5EF" w14:textId="77777777" w:rsidR="007E2D37" w:rsidRPr="00E452D7" w:rsidRDefault="007E2D37" w:rsidP="00E452D7"/>
    <w:p w14:paraId="79B4AECF" w14:textId="77777777" w:rsidR="008E5827" w:rsidRPr="00E351CA" w:rsidRDefault="008E5827" w:rsidP="007714E7">
      <w:pPr>
        <w:pStyle w:val="Nagwek2"/>
      </w:pPr>
      <w:bookmarkStart w:id="7" w:name="_Toc39087003"/>
      <w:r w:rsidRPr="00E351CA">
        <w:lastRenderedPageBreak/>
        <w:t>Cover letter</w:t>
      </w:r>
      <w:bookmarkEnd w:id="7"/>
    </w:p>
    <w:p w14:paraId="23A32500" w14:textId="77777777" w:rsidR="00181BC2" w:rsidRPr="00181BC2" w:rsidRDefault="008E5827" w:rsidP="008E5827">
      <w:r>
        <w:t>The cover letter includes different term and protocol to write which I learned in the module. The courses had possessed particular emphasis on the cover letter. The external view of the cover letter included different theme in the variation of the subject of cover letter. Internal writing of the letter varies the external theme that is designed by us. The cover letter is the letter that as a reply of the mail it is supposed to be designed</w:t>
      </w:r>
      <w:r w:rsidR="00E01901">
        <w:t xml:space="preserve"> (Beach, 2017)</w:t>
      </w:r>
      <w:r>
        <w:t xml:space="preserve">. </w:t>
      </w:r>
      <w:r w:rsidR="003C4CB9">
        <w:t>The cover letter includes firstly the location from where the letter is to be sent, the address to the receiver, the cause why we would write the letter, later the inclusion of the general overview upon our own objective of the mail which is labeled as the body of the cover letter. The cover letter has a particular importance where the</w:t>
      </w:r>
      <w:r w:rsidR="00956F71">
        <w:t xml:space="preserve"> </w:t>
      </w:r>
      <w:r w:rsidR="003C4CB9">
        <w:t>general letter coul</w:t>
      </w:r>
      <w:r w:rsidR="00956F71">
        <w:t>d not resemble with the letter in the following point</w:t>
      </w:r>
      <w:r w:rsidR="00E01901">
        <w:t xml:space="preserve"> (Adler, 2018)</w:t>
      </w:r>
      <w:r w:rsidR="00956F71">
        <w:t xml:space="preserve">. </w:t>
      </w:r>
    </w:p>
    <w:p w14:paraId="44CF36C2" w14:textId="77777777" w:rsidR="00E30D72" w:rsidRPr="008C43C0" w:rsidRDefault="00E30D72" w:rsidP="007714E7">
      <w:pPr>
        <w:pStyle w:val="Nagwek2"/>
      </w:pPr>
      <w:bookmarkStart w:id="8" w:name="_Toc39087004"/>
      <w:r w:rsidRPr="007714E7">
        <w:t>CV</w:t>
      </w:r>
      <w:bookmarkEnd w:id="8"/>
    </w:p>
    <w:p w14:paraId="5C748E6F" w14:textId="77777777" w:rsidR="005041A0" w:rsidRDefault="00E30D72" w:rsidP="00595ADC">
      <w:r>
        <w:t>The writing of the l</w:t>
      </w:r>
      <w:r w:rsidR="00C62EC9">
        <w:t xml:space="preserve">ife resume of an individual has following of several format, methodologies, technique and procedures. We had a special empathy upon the resume writing of individual. To apply for any professional job </w:t>
      </w:r>
      <w:r w:rsidR="00AF5EDD">
        <w:t>the resume writing is one of the necessities for the applicant</w:t>
      </w:r>
      <w:r w:rsidR="00E01901">
        <w:t xml:space="preserve"> (</w:t>
      </w:r>
      <w:proofErr w:type="spellStart"/>
      <w:r w:rsidR="00E01901">
        <w:t>Ortiga</w:t>
      </w:r>
      <w:proofErr w:type="spellEnd"/>
      <w:r w:rsidR="00E01901">
        <w:t>, 2017)</w:t>
      </w:r>
      <w:r w:rsidR="00AF5EDD">
        <w:t xml:space="preserve">. Hence we would put on several formatting of the curriculum vita. </w:t>
      </w:r>
      <w:r w:rsidR="00065B32">
        <w:t xml:space="preserve">The total achievement </w:t>
      </w:r>
      <w:r w:rsidR="00575AFD">
        <w:t>achieved in</w:t>
      </w:r>
      <w:r w:rsidR="00065B32">
        <w:t xml:space="preserve"> the life of</w:t>
      </w:r>
      <w:r w:rsidR="00575AFD">
        <w:t xml:space="preserve"> my</w:t>
      </w:r>
      <w:r w:rsidR="00065B32">
        <w:t xml:space="preserve"> academy and training </w:t>
      </w:r>
      <w:r w:rsidR="00E95204">
        <w:t>has</w:t>
      </w:r>
      <w:r w:rsidR="005F0D7D">
        <w:t xml:space="preserve"> to be included into the CV. The curriculum vita reflects the </w:t>
      </w:r>
      <w:r w:rsidR="00E95204">
        <w:t>renowned</w:t>
      </w:r>
      <w:r w:rsidR="005F0D7D">
        <w:t xml:space="preserve"> owning of achievement and earning in the academic life might be applicable for the </w:t>
      </w:r>
      <w:r w:rsidR="00AA0BF7">
        <w:t xml:space="preserve">employability skills. </w:t>
      </w:r>
      <w:r w:rsidR="005041A0">
        <w:t xml:space="preserve">In the </w:t>
      </w:r>
      <w:r w:rsidR="00AC7CB4">
        <w:t>CV</w:t>
      </w:r>
      <w:r w:rsidR="005041A0">
        <w:t xml:space="preserve"> the personal profile, birth date, the address of locality, </w:t>
      </w:r>
      <w:r w:rsidR="00D432CD">
        <w:t xml:space="preserve">religious view, language, </w:t>
      </w:r>
      <w:r w:rsidR="00994017">
        <w:t>hobbies and recommendation are supposed to be included</w:t>
      </w:r>
      <w:r w:rsidR="00E01901">
        <w:t xml:space="preserve"> (Means and et. al., 2019)</w:t>
      </w:r>
      <w:r w:rsidR="00994017">
        <w:t xml:space="preserve">. </w:t>
      </w:r>
    </w:p>
    <w:p w14:paraId="7E892FFB" w14:textId="77777777" w:rsidR="008176B7" w:rsidRPr="00F621A5" w:rsidRDefault="008E5827" w:rsidP="007714E7">
      <w:pPr>
        <w:pStyle w:val="Nagwek2"/>
      </w:pPr>
      <w:bookmarkStart w:id="9" w:name="_Toc39087005"/>
      <w:r w:rsidRPr="00F621A5">
        <w:t>Critical</w:t>
      </w:r>
      <w:r w:rsidR="00F621A5" w:rsidRPr="00F621A5">
        <w:t xml:space="preserve"> thinking</w:t>
      </w:r>
      <w:bookmarkEnd w:id="9"/>
    </w:p>
    <w:p w14:paraId="7002B375" w14:textId="77777777" w:rsidR="008F7189" w:rsidRDefault="00F621A5" w:rsidP="00595ADC">
      <w:r>
        <w:t>The analytical thing that we learned in the course performance is the critical thinking. About a subject the general view which we cherish in the firs</w:t>
      </w:r>
      <w:r w:rsidR="002126FE">
        <w:t xml:space="preserve">t sight or in the first reading. </w:t>
      </w:r>
      <w:r w:rsidR="00372886">
        <w:t xml:space="preserve">In the critical writing the topics </w:t>
      </w:r>
      <w:r w:rsidR="008F7189">
        <w:t xml:space="preserve">is analyzed with criticism that is put on as counter argument. The argument against the argument is called counter argument which is included into the critical writing. The consent of more than two </w:t>
      </w:r>
      <w:r w:rsidR="00736303">
        <w:t>authors</w:t>
      </w:r>
      <w:r w:rsidR="008F7189">
        <w:t xml:space="preserve"> or write</w:t>
      </w:r>
      <w:r w:rsidR="00DA2E93">
        <w:t xml:space="preserve">r </w:t>
      </w:r>
      <w:r w:rsidR="00276797">
        <w:t>is</w:t>
      </w:r>
      <w:r w:rsidR="00DA2E93">
        <w:t xml:space="preserve"> supposed to be put forth. </w:t>
      </w:r>
      <w:r w:rsidR="00211216">
        <w:t xml:space="preserve">The criticism being </w:t>
      </w:r>
      <w:r w:rsidR="007714E7">
        <w:t xml:space="preserve">possessed with the amendment or correction or others writer the writing get focused with </w:t>
      </w:r>
      <w:r w:rsidR="00CB451D">
        <w:t xml:space="preserve">objective writing results in creative output in the conclusion. </w:t>
      </w:r>
      <w:r w:rsidR="00B867D0">
        <w:t xml:space="preserve">The </w:t>
      </w:r>
      <w:r w:rsidR="00142AC8">
        <w:t>emergence of new notion after the argument of many authors is</w:t>
      </w:r>
      <w:r w:rsidR="00E962EB">
        <w:t xml:space="preserve"> analyzed</w:t>
      </w:r>
      <w:r w:rsidR="00E01901">
        <w:t xml:space="preserve"> (</w:t>
      </w:r>
      <w:proofErr w:type="spellStart"/>
      <w:r w:rsidR="00E01901">
        <w:t>Coelen</w:t>
      </w:r>
      <w:proofErr w:type="spellEnd"/>
      <w:r w:rsidR="00E01901">
        <w:t xml:space="preserve"> and Gribble, 2015)</w:t>
      </w:r>
      <w:r w:rsidR="00E962EB">
        <w:t xml:space="preserve">. </w:t>
      </w:r>
      <w:r w:rsidR="00034E2D">
        <w:t>The referring of the various writing in a sc</w:t>
      </w:r>
      <w:r w:rsidR="00D05D14">
        <w:t xml:space="preserve">ript </w:t>
      </w:r>
      <w:r w:rsidR="00034E2D">
        <w:t xml:space="preserve">shows the various argumentative discourses in the single paper. </w:t>
      </w:r>
    </w:p>
    <w:p w14:paraId="32AB7256" w14:textId="77777777" w:rsidR="008176B7" w:rsidRDefault="008E5827" w:rsidP="00D05D14">
      <w:pPr>
        <w:pStyle w:val="Nagwek2"/>
      </w:pPr>
      <w:bookmarkStart w:id="10" w:name="_Toc39087006"/>
      <w:r w:rsidRPr="00CD7BBA">
        <w:lastRenderedPageBreak/>
        <w:t>Paraphrasing</w:t>
      </w:r>
      <w:bookmarkEnd w:id="10"/>
    </w:p>
    <w:p w14:paraId="764E1732" w14:textId="77777777" w:rsidR="009403E7" w:rsidRDefault="00D05D14" w:rsidP="00D848AD">
      <w:r>
        <w:t>The speech of the other writer in the contextual p</w:t>
      </w:r>
      <w:r w:rsidR="002C3517">
        <w:t>henomena the necessaries po</w:t>
      </w:r>
      <w:r w:rsidR="00660D4D">
        <w:t>i</w:t>
      </w:r>
      <w:r w:rsidR="002C3517">
        <w:t xml:space="preserve">nt is needed to be referred in the writing. </w:t>
      </w:r>
      <w:r w:rsidR="00650975">
        <w:t xml:space="preserve">In </w:t>
      </w:r>
      <w:r w:rsidR="00FA4AF5">
        <w:t>writing</w:t>
      </w:r>
      <w:r w:rsidR="00660D4D">
        <w:t xml:space="preserve"> how to illustrate the key topics in the single sentence of the reference of other writer with the line relevant to the phenomena is learned by us in the current session of the year. </w:t>
      </w:r>
      <w:r w:rsidR="00FA4AF5">
        <w:t xml:space="preserve">The university </w:t>
      </w:r>
      <w:r w:rsidR="009D42DD">
        <w:t>has showed the curriculum in which the paraphrasing of the topics related quotation in the writing is needed to be referred in the exam we learned in the semester as skills of employability</w:t>
      </w:r>
      <w:r w:rsidR="00E01901">
        <w:t xml:space="preserve"> (</w:t>
      </w:r>
      <w:proofErr w:type="spellStart"/>
      <w:r w:rsidR="00E01901">
        <w:t>Ortiga</w:t>
      </w:r>
      <w:proofErr w:type="spellEnd"/>
      <w:r w:rsidR="00E01901">
        <w:t>, 2017)</w:t>
      </w:r>
      <w:r w:rsidR="009D42DD">
        <w:t xml:space="preserve">. </w:t>
      </w:r>
    </w:p>
    <w:p w14:paraId="2CDCBDB8" w14:textId="77777777" w:rsidR="001D4950" w:rsidRDefault="008E5827" w:rsidP="00595ADC">
      <w:r w:rsidRPr="00DB192B">
        <w:rPr>
          <w:b/>
        </w:rPr>
        <w:t>Time</w:t>
      </w:r>
      <w:r w:rsidR="00DB192B">
        <w:rPr>
          <w:b/>
        </w:rPr>
        <w:t xml:space="preserve"> management</w:t>
      </w:r>
    </w:p>
    <w:p w14:paraId="2B670CB1" w14:textId="77777777" w:rsidR="003509CB" w:rsidRDefault="007F3A81" w:rsidP="00595ADC">
      <w:r>
        <w:t xml:space="preserve">The most predominant thing we learned in the module is the time management which refers the performing the task in the determined time. </w:t>
      </w:r>
      <w:r w:rsidR="00DB192B">
        <w:t xml:space="preserve">For each of the task particularly the official task is performed in a certain date, the work not being performed in the set date for the professional assistant the time management would be turned into imbalance. </w:t>
      </w:r>
      <w:r w:rsidR="007C33CB">
        <w:t xml:space="preserve">For the sake of effective outcome in the professional liability the time management is the predominant action needed to be implemented in the office holding </w:t>
      </w:r>
      <w:r w:rsidR="001B2682">
        <w:t xml:space="preserve">activities. </w:t>
      </w:r>
      <w:r w:rsidR="007A469D">
        <w:t>The completing of the acting function how to perform in determined time is learned in the semester.</w:t>
      </w:r>
      <w:r w:rsidR="00263946">
        <w:t xml:space="preserve"> </w:t>
      </w:r>
    </w:p>
    <w:p w14:paraId="2B5EBBC4" w14:textId="77777777" w:rsidR="00F51ABD" w:rsidRDefault="00F51ABD">
      <w:pPr>
        <w:spacing w:line="276" w:lineRule="auto"/>
        <w:jc w:val="left"/>
        <w:rPr>
          <w:rFonts w:eastAsiaTheme="majorEastAsia" w:cstheme="majorBidi"/>
          <w:b/>
          <w:bCs/>
          <w:sz w:val="32"/>
          <w:szCs w:val="28"/>
        </w:rPr>
      </w:pPr>
      <w:r>
        <w:br w:type="page"/>
      </w:r>
    </w:p>
    <w:p w14:paraId="6C562365" w14:textId="77777777" w:rsidR="00130326" w:rsidRDefault="00130326" w:rsidP="00130326">
      <w:pPr>
        <w:pStyle w:val="Nagwek1"/>
      </w:pPr>
      <w:bookmarkStart w:id="11" w:name="_Toc39087007"/>
      <w:r>
        <w:lastRenderedPageBreak/>
        <w:t>Conclusion</w:t>
      </w:r>
      <w:bookmarkEnd w:id="11"/>
    </w:p>
    <w:p w14:paraId="3F98C7B0" w14:textId="77777777" w:rsidR="0063408B" w:rsidRPr="0063408B" w:rsidRDefault="0063408B" w:rsidP="0063408B">
      <w:r>
        <w:t xml:space="preserve">The academic skills are developed in the university life to build a </w:t>
      </w:r>
      <w:r w:rsidR="00065D88">
        <w:t xml:space="preserve">professional </w:t>
      </w:r>
      <w:r w:rsidR="00537991">
        <w:t xml:space="preserve">skills and the dexterity to maintain the office through which the technical activities is supposed to be learned from the task given in the university. The topics following the writing CV, the report, cover letter and critical thinking have a particular traits that are viewed as necessary learning skills needed to build a strong carrier life having a good job. </w:t>
      </w:r>
      <w:r w:rsidR="00BE49D4">
        <w:t xml:space="preserve">In each of the academic skills the addition of new knowledge and skills are showed. The office management </w:t>
      </w:r>
      <w:r w:rsidR="0085453A">
        <w:t>needed learned in the academic life</w:t>
      </w:r>
      <w:r w:rsidR="00A97130">
        <w:t xml:space="preserve"> is well apprehended into the </w:t>
      </w:r>
      <w:r w:rsidR="00005A28">
        <w:t>methodological</w:t>
      </w:r>
      <w:r w:rsidR="00A97130">
        <w:t xml:space="preserve"> ways. </w:t>
      </w:r>
      <w:r w:rsidR="00005A28">
        <w:t xml:space="preserve">The academic skills development could build a strong future for any applicants as we could develop the skills of the professional life within the learning of the following topics. </w:t>
      </w:r>
    </w:p>
    <w:p w14:paraId="6331774A" w14:textId="77777777" w:rsidR="00E01901" w:rsidRPr="00E01901" w:rsidRDefault="00E01901" w:rsidP="00E01901"/>
    <w:p w14:paraId="7BBA2F3D" w14:textId="77777777" w:rsidR="0063408B" w:rsidRDefault="0063408B">
      <w:pPr>
        <w:spacing w:line="276" w:lineRule="auto"/>
        <w:jc w:val="left"/>
        <w:rPr>
          <w:rFonts w:eastAsiaTheme="majorEastAsia" w:cstheme="majorBidi"/>
          <w:b/>
          <w:bCs/>
          <w:sz w:val="28"/>
          <w:szCs w:val="26"/>
        </w:rPr>
      </w:pPr>
      <w:r>
        <w:br w:type="page"/>
      </w:r>
    </w:p>
    <w:p w14:paraId="30B343CD" w14:textId="77777777" w:rsidR="00BB7731" w:rsidRPr="00BB7731" w:rsidRDefault="00B46B0D" w:rsidP="00BB7731">
      <w:pPr>
        <w:pStyle w:val="Nagwek2"/>
      </w:pPr>
      <w:bookmarkStart w:id="12" w:name="_Toc39087008"/>
      <w:r w:rsidRPr="00B91D50">
        <w:lastRenderedPageBreak/>
        <w:t>References</w:t>
      </w:r>
      <w:bookmarkEnd w:id="12"/>
    </w:p>
    <w:p w14:paraId="683CE710" w14:textId="77777777" w:rsidR="00A15C54" w:rsidRPr="00BB7731" w:rsidRDefault="00A15C54" w:rsidP="00F615CD">
      <w:pPr>
        <w:spacing w:line="240" w:lineRule="auto"/>
        <w:rPr>
          <w:i/>
        </w:rPr>
      </w:pPr>
      <w:r w:rsidRPr="00BB7731">
        <w:rPr>
          <w:i/>
        </w:rPr>
        <w:t>Adler, S., 2018. Multicultural Communication Skills In The Classroom. Boston: Allyn and Bacon.</w:t>
      </w:r>
    </w:p>
    <w:p w14:paraId="0379379E" w14:textId="77777777" w:rsidR="00A15C54" w:rsidRPr="00BB7731" w:rsidRDefault="00A15C54" w:rsidP="00F615CD">
      <w:pPr>
        <w:spacing w:line="240" w:lineRule="auto"/>
        <w:rPr>
          <w:i/>
        </w:rPr>
      </w:pPr>
      <w:r w:rsidRPr="00BB7731">
        <w:rPr>
          <w:i/>
        </w:rPr>
        <w:t>Avery, E., 2016. Assessing Student Learning Outcomes For Information Literacy Instruction In Academic Institutions. Chicago, Ill: Association of College and Research Libraries.</w:t>
      </w:r>
    </w:p>
    <w:p w14:paraId="5C5763F7" w14:textId="77777777" w:rsidR="00A15C54" w:rsidRPr="00BB7731" w:rsidRDefault="00A15C54" w:rsidP="00F615CD">
      <w:pPr>
        <w:spacing w:line="240" w:lineRule="auto"/>
        <w:rPr>
          <w:i/>
        </w:rPr>
      </w:pPr>
      <w:proofErr w:type="spellStart"/>
      <w:r w:rsidRPr="00BB7731">
        <w:rPr>
          <w:i/>
        </w:rPr>
        <w:t>Bassot</w:t>
      </w:r>
      <w:proofErr w:type="spellEnd"/>
      <w:r w:rsidRPr="00BB7731">
        <w:rPr>
          <w:i/>
        </w:rPr>
        <w:t>, B., 2019. The Employability Journal.</w:t>
      </w:r>
    </w:p>
    <w:p w14:paraId="1FA2E415" w14:textId="77777777" w:rsidR="00A15C54" w:rsidRPr="00BB7731" w:rsidRDefault="00A15C54" w:rsidP="00F615CD">
      <w:pPr>
        <w:spacing w:line="240" w:lineRule="auto"/>
        <w:rPr>
          <w:i/>
        </w:rPr>
      </w:pPr>
      <w:r w:rsidRPr="00BB7731">
        <w:rPr>
          <w:i/>
        </w:rPr>
        <w:t>Beach, G., 2017. The U.S. Technology Skills Gap. Hoboken, NJ: John Wiley &amp; Sons, Inc.</w:t>
      </w:r>
    </w:p>
    <w:p w14:paraId="4714BBF1" w14:textId="77777777" w:rsidR="00A15C54" w:rsidRPr="00BB7731" w:rsidRDefault="00A15C54" w:rsidP="00F615CD">
      <w:pPr>
        <w:spacing w:line="240" w:lineRule="auto"/>
        <w:rPr>
          <w:i/>
        </w:rPr>
      </w:pPr>
      <w:r w:rsidRPr="00BB7731">
        <w:rPr>
          <w:i/>
        </w:rPr>
        <w:t>Blackstone, W. and Christian, E., 2012. Commentaries On The Laws Of England. [Charleston, S.C.]: Forgotten Books.</w:t>
      </w:r>
    </w:p>
    <w:p w14:paraId="017ADCE1" w14:textId="77777777" w:rsidR="00A15C54" w:rsidRPr="00BB7731" w:rsidRDefault="00A15C54" w:rsidP="00F615CD">
      <w:pPr>
        <w:spacing w:line="240" w:lineRule="auto"/>
        <w:rPr>
          <w:i/>
        </w:rPr>
      </w:pPr>
      <w:proofErr w:type="spellStart"/>
      <w:r w:rsidRPr="00BB7731">
        <w:rPr>
          <w:i/>
        </w:rPr>
        <w:t>Coelen</w:t>
      </w:r>
      <w:proofErr w:type="spellEnd"/>
      <w:r w:rsidRPr="00BB7731">
        <w:rPr>
          <w:i/>
        </w:rPr>
        <w:t>, R. and Gribble, C., 2015. Internationalization And Employability In Higher Education.</w:t>
      </w:r>
    </w:p>
    <w:p w14:paraId="61784C6C" w14:textId="77777777" w:rsidR="00A15C54" w:rsidRPr="00BB7731" w:rsidRDefault="00A15C54" w:rsidP="00F615CD">
      <w:pPr>
        <w:spacing w:line="240" w:lineRule="auto"/>
        <w:rPr>
          <w:i/>
        </w:rPr>
      </w:pPr>
      <w:r w:rsidRPr="00BB7731">
        <w:rPr>
          <w:i/>
        </w:rPr>
        <w:t xml:space="preserve">Corcoran, J., Englander, K. and </w:t>
      </w:r>
      <w:proofErr w:type="spellStart"/>
      <w:r w:rsidRPr="00BB7731">
        <w:rPr>
          <w:i/>
        </w:rPr>
        <w:t>Mureșan</w:t>
      </w:r>
      <w:proofErr w:type="spellEnd"/>
      <w:r w:rsidRPr="00BB7731">
        <w:rPr>
          <w:i/>
        </w:rPr>
        <w:t>, L., 2018. Pedagogies And Policies For Publishing Research In English.</w:t>
      </w:r>
    </w:p>
    <w:p w14:paraId="5F18BD46" w14:textId="77777777" w:rsidR="00A15C54" w:rsidRPr="00BB7731" w:rsidRDefault="00A15C54" w:rsidP="00F615CD">
      <w:pPr>
        <w:spacing w:line="240" w:lineRule="auto"/>
        <w:rPr>
          <w:i/>
        </w:rPr>
      </w:pPr>
      <w:r w:rsidRPr="00BB7731">
        <w:rPr>
          <w:i/>
        </w:rPr>
        <w:t xml:space="preserve">Hanson, S. and Overton, T., 2014. Skills Required By New Chemistry Graduates And Their Development In Degree </w:t>
      </w:r>
      <w:proofErr w:type="spellStart"/>
      <w:r w:rsidRPr="00BB7731">
        <w:rPr>
          <w:i/>
        </w:rPr>
        <w:t>Programmes</w:t>
      </w:r>
      <w:proofErr w:type="spellEnd"/>
      <w:r w:rsidRPr="00BB7731">
        <w:rPr>
          <w:i/>
        </w:rPr>
        <w:t>. Hull: Higher Education Academy, UK Physical Sciences Centre.</w:t>
      </w:r>
    </w:p>
    <w:p w14:paraId="53221D44" w14:textId="77777777" w:rsidR="00A15C54" w:rsidRPr="00BB7731" w:rsidRDefault="00A15C54" w:rsidP="00F615CD">
      <w:pPr>
        <w:spacing w:line="240" w:lineRule="auto"/>
        <w:rPr>
          <w:i/>
        </w:rPr>
      </w:pPr>
      <w:r w:rsidRPr="00BB7731">
        <w:rPr>
          <w:i/>
        </w:rPr>
        <w:t xml:space="preserve">Means, B., </w:t>
      </w:r>
      <w:proofErr w:type="spellStart"/>
      <w:r w:rsidRPr="00BB7731">
        <w:rPr>
          <w:i/>
        </w:rPr>
        <w:t>Chelemer</w:t>
      </w:r>
      <w:proofErr w:type="spellEnd"/>
      <w:r w:rsidRPr="00BB7731">
        <w:rPr>
          <w:i/>
        </w:rPr>
        <w:t>, C. and Knapp, M., 2019. Teaching Advanced Skills To At-Risk Students. San Francisco: Jossey-Bass.</w:t>
      </w:r>
    </w:p>
    <w:p w14:paraId="5EC996B0" w14:textId="77777777" w:rsidR="00A15C54" w:rsidRPr="00BB7731" w:rsidRDefault="00A15C54" w:rsidP="00F615CD">
      <w:pPr>
        <w:spacing w:line="240" w:lineRule="auto"/>
        <w:rPr>
          <w:i/>
        </w:rPr>
      </w:pPr>
      <w:proofErr w:type="spellStart"/>
      <w:r w:rsidRPr="00BB7731">
        <w:rPr>
          <w:i/>
        </w:rPr>
        <w:t>Ortiga</w:t>
      </w:r>
      <w:proofErr w:type="spellEnd"/>
      <w:r w:rsidRPr="00BB7731">
        <w:rPr>
          <w:i/>
        </w:rPr>
        <w:t>, Y., 2017. Emigration, Employability And Higher Education In The Philippines.</w:t>
      </w:r>
    </w:p>
    <w:p w14:paraId="76A6C7BC" w14:textId="77777777" w:rsidR="00A15C54" w:rsidRDefault="00A15C54" w:rsidP="00BB7731">
      <w:pPr>
        <w:spacing w:line="240" w:lineRule="auto"/>
      </w:pPr>
    </w:p>
    <w:p w14:paraId="7749636A" w14:textId="77777777" w:rsidR="00A15C54" w:rsidRDefault="00A15C54" w:rsidP="00C3304B">
      <w:pPr>
        <w:rPr>
          <w:i/>
          <w:iCs/>
        </w:rPr>
      </w:pPr>
    </w:p>
    <w:p w14:paraId="5577DDE8" w14:textId="77777777" w:rsidR="00A15C54" w:rsidRDefault="00A15C54" w:rsidP="00C3304B">
      <w:pPr>
        <w:rPr>
          <w:i/>
          <w:iCs/>
        </w:rPr>
      </w:pPr>
    </w:p>
    <w:p w14:paraId="7288E59E" w14:textId="77777777" w:rsidR="00A15C54" w:rsidRDefault="00A15C54" w:rsidP="00C3304B">
      <w:pPr>
        <w:rPr>
          <w:i/>
          <w:iCs/>
        </w:rPr>
      </w:pPr>
    </w:p>
    <w:sectPr w:rsidR="00A15C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712BC2"/>
    <w:multiLevelType w:val="multilevel"/>
    <w:tmpl w:val="DED6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1ED5"/>
    <w:rsid w:val="00005A28"/>
    <w:rsid w:val="000072C2"/>
    <w:rsid w:val="00034E2D"/>
    <w:rsid w:val="000411C9"/>
    <w:rsid w:val="00044173"/>
    <w:rsid w:val="00065B32"/>
    <w:rsid w:val="00065D88"/>
    <w:rsid w:val="000811D0"/>
    <w:rsid w:val="000B16D9"/>
    <w:rsid w:val="000C0A80"/>
    <w:rsid w:val="000E0599"/>
    <w:rsid w:val="000F0BD1"/>
    <w:rsid w:val="000F45BF"/>
    <w:rsid w:val="00105B91"/>
    <w:rsid w:val="00122D2D"/>
    <w:rsid w:val="00130326"/>
    <w:rsid w:val="00133D75"/>
    <w:rsid w:val="00137412"/>
    <w:rsid w:val="00142AC8"/>
    <w:rsid w:val="00143EDE"/>
    <w:rsid w:val="001451D1"/>
    <w:rsid w:val="00180099"/>
    <w:rsid w:val="00181BC2"/>
    <w:rsid w:val="001B2682"/>
    <w:rsid w:val="001B3970"/>
    <w:rsid w:val="001B63A0"/>
    <w:rsid w:val="001D3DBB"/>
    <w:rsid w:val="001D4950"/>
    <w:rsid w:val="001E220E"/>
    <w:rsid w:val="001E582E"/>
    <w:rsid w:val="001E6357"/>
    <w:rsid w:val="001F06BB"/>
    <w:rsid w:val="00211216"/>
    <w:rsid w:val="00212426"/>
    <w:rsid w:val="002126FE"/>
    <w:rsid w:val="00240F0C"/>
    <w:rsid w:val="00252E7F"/>
    <w:rsid w:val="00253CE1"/>
    <w:rsid w:val="00257603"/>
    <w:rsid w:val="002629CD"/>
    <w:rsid w:val="00263946"/>
    <w:rsid w:val="002674CB"/>
    <w:rsid w:val="00270B68"/>
    <w:rsid w:val="00276797"/>
    <w:rsid w:val="0029656C"/>
    <w:rsid w:val="002A33A5"/>
    <w:rsid w:val="002A4915"/>
    <w:rsid w:val="002A68C2"/>
    <w:rsid w:val="002C00FA"/>
    <w:rsid w:val="002C3517"/>
    <w:rsid w:val="002D3286"/>
    <w:rsid w:val="00302BF8"/>
    <w:rsid w:val="003160E5"/>
    <w:rsid w:val="003321D0"/>
    <w:rsid w:val="00336CBD"/>
    <w:rsid w:val="003509CB"/>
    <w:rsid w:val="00351172"/>
    <w:rsid w:val="00372886"/>
    <w:rsid w:val="00383E1C"/>
    <w:rsid w:val="0038686E"/>
    <w:rsid w:val="00393EFC"/>
    <w:rsid w:val="003B6140"/>
    <w:rsid w:val="003C1A06"/>
    <w:rsid w:val="003C4CB9"/>
    <w:rsid w:val="003E1016"/>
    <w:rsid w:val="00426405"/>
    <w:rsid w:val="0042716E"/>
    <w:rsid w:val="004506FA"/>
    <w:rsid w:val="00452D1C"/>
    <w:rsid w:val="00464E9E"/>
    <w:rsid w:val="004833B0"/>
    <w:rsid w:val="00486367"/>
    <w:rsid w:val="00496717"/>
    <w:rsid w:val="00497BB9"/>
    <w:rsid w:val="004A2775"/>
    <w:rsid w:val="004A5171"/>
    <w:rsid w:val="004C40B3"/>
    <w:rsid w:val="005041A0"/>
    <w:rsid w:val="00510194"/>
    <w:rsid w:val="005103D4"/>
    <w:rsid w:val="00512190"/>
    <w:rsid w:val="0051571F"/>
    <w:rsid w:val="00520DFD"/>
    <w:rsid w:val="00537991"/>
    <w:rsid w:val="0055103B"/>
    <w:rsid w:val="00563D63"/>
    <w:rsid w:val="00575AFD"/>
    <w:rsid w:val="00581ED5"/>
    <w:rsid w:val="005849A0"/>
    <w:rsid w:val="0059204C"/>
    <w:rsid w:val="00595ADC"/>
    <w:rsid w:val="005A5922"/>
    <w:rsid w:val="005B15C6"/>
    <w:rsid w:val="005C5990"/>
    <w:rsid w:val="005D3F65"/>
    <w:rsid w:val="005F0D7D"/>
    <w:rsid w:val="0061198A"/>
    <w:rsid w:val="0063408B"/>
    <w:rsid w:val="006417F2"/>
    <w:rsid w:val="00650975"/>
    <w:rsid w:val="00660D4D"/>
    <w:rsid w:val="00696763"/>
    <w:rsid w:val="00697638"/>
    <w:rsid w:val="006F5973"/>
    <w:rsid w:val="00706BC6"/>
    <w:rsid w:val="00722440"/>
    <w:rsid w:val="00730D47"/>
    <w:rsid w:val="00736303"/>
    <w:rsid w:val="0076380B"/>
    <w:rsid w:val="0077063C"/>
    <w:rsid w:val="007714E7"/>
    <w:rsid w:val="0078363B"/>
    <w:rsid w:val="00785B8B"/>
    <w:rsid w:val="0079003B"/>
    <w:rsid w:val="0079464D"/>
    <w:rsid w:val="007A469D"/>
    <w:rsid w:val="007C33CB"/>
    <w:rsid w:val="007C642D"/>
    <w:rsid w:val="007E2D37"/>
    <w:rsid w:val="007E5318"/>
    <w:rsid w:val="007F3A81"/>
    <w:rsid w:val="008176B7"/>
    <w:rsid w:val="0085453A"/>
    <w:rsid w:val="008547A8"/>
    <w:rsid w:val="00854E0D"/>
    <w:rsid w:val="00877362"/>
    <w:rsid w:val="00882BCB"/>
    <w:rsid w:val="008C187D"/>
    <w:rsid w:val="008C24B7"/>
    <w:rsid w:val="008C43C0"/>
    <w:rsid w:val="008E5827"/>
    <w:rsid w:val="008F7189"/>
    <w:rsid w:val="0091196B"/>
    <w:rsid w:val="00912757"/>
    <w:rsid w:val="009130D5"/>
    <w:rsid w:val="00914F9B"/>
    <w:rsid w:val="009320B7"/>
    <w:rsid w:val="00937458"/>
    <w:rsid w:val="009403E7"/>
    <w:rsid w:val="00956F71"/>
    <w:rsid w:val="00994017"/>
    <w:rsid w:val="009B1DAA"/>
    <w:rsid w:val="009B2EF3"/>
    <w:rsid w:val="009D42DD"/>
    <w:rsid w:val="009D7377"/>
    <w:rsid w:val="00A15C54"/>
    <w:rsid w:val="00A46B59"/>
    <w:rsid w:val="00A77485"/>
    <w:rsid w:val="00A91E44"/>
    <w:rsid w:val="00A97130"/>
    <w:rsid w:val="00AA0BF7"/>
    <w:rsid w:val="00AB4CF1"/>
    <w:rsid w:val="00AC6890"/>
    <w:rsid w:val="00AC7CB4"/>
    <w:rsid w:val="00AE11B6"/>
    <w:rsid w:val="00AE4F1C"/>
    <w:rsid w:val="00AF5EDD"/>
    <w:rsid w:val="00AF7C23"/>
    <w:rsid w:val="00B30F34"/>
    <w:rsid w:val="00B35F41"/>
    <w:rsid w:val="00B46B0D"/>
    <w:rsid w:val="00B51C00"/>
    <w:rsid w:val="00B67A0B"/>
    <w:rsid w:val="00B84800"/>
    <w:rsid w:val="00B867D0"/>
    <w:rsid w:val="00B91D50"/>
    <w:rsid w:val="00B93A24"/>
    <w:rsid w:val="00BA0CC6"/>
    <w:rsid w:val="00BA7567"/>
    <w:rsid w:val="00BB7731"/>
    <w:rsid w:val="00BD168B"/>
    <w:rsid w:val="00BE19D3"/>
    <w:rsid w:val="00BE49D4"/>
    <w:rsid w:val="00C22F33"/>
    <w:rsid w:val="00C3304B"/>
    <w:rsid w:val="00C37189"/>
    <w:rsid w:val="00C437A2"/>
    <w:rsid w:val="00C449B4"/>
    <w:rsid w:val="00C62EC9"/>
    <w:rsid w:val="00C80EA6"/>
    <w:rsid w:val="00C8370C"/>
    <w:rsid w:val="00C87222"/>
    <w:rsid w:val="00CA538C"/>
    <w:rsid w:val="00CB451D"/>
    <w:rsid w:val="00CD7BBA"/>
    <w:rsid w:val="00CE08E4"/>
    <w:rsid w:val="00CE4441"/>
    <w:rsid w:val="00D00E1D"/>
    <w:rsid w:val="00D03149"/>
    <w:rsid w:val="00D05D14"/>
    <w:rsid w:val="00D261A6"/>
    <w:rsid w:val="00D432CD"/>
    <w:rsid w:val="00D7109B"/>
    <w:rsid w:val="00D83E50"/>
    <w:rsid w:val="00D848AD"/>
    <w:rsid w:val="00DA2E93"/>
    <w:rsid w:val="00DB192B"/>
    <w:rsid w:val="00DB5EE1"/>
    <w:rsid w:val="00DC0889"/>
    <w:rsid w:val="00DC31FF"/>
    <w:rsid w:val="00DC5F72"/>
    <w:rsid w:val="00DD3F93"/>
    <w:rsid w:val="00DD57E6"/>
    <w:rsid w:val="00E008E0"/>
    <w:rsid w:val="00E01901"/>
    <w:rsid w:val="00E246FB"/>
    <w:rsid w:val="00E30D72"/>
    <w:rsid w:val="00E351CA"/>
    <w:rsid w:val="00E44B61"/>
    <w:rsid w:val="00E452D7"/>
    <w:rsid w:val="00E75345"/>
    <w:rsid w:val="00E80FE6"/>
    <w:rsid w:val="00E95204"/>
    <w:rsid w:val="00E962EB"/>
    <w:rsid w:val="00EA56A3"/>
    <w:rsid w:val="00EC2C10"/>
    <w:rsid w:val="00EC2D03"/>
    <w:rsid w:val="00EC57C2"/>
    <w:rsid w:val="00ED5A3A"/>
    <w:rsid w:val="00EE69FF"/>
    <w:rsid w:val="00EF42C4"/>
    <w:rsid w:val="00EF7265"/>
    <w:rsid w:val="00F130D0"/>
    <w:rsid w:val="00F15A83"/>
    <w:rsid w:val="00F16F31"/>
    <w:rsid w:val="00F20488"/>
    <w:rsid w:val="00F41D08"/>
    <w:rsid w:val="00F51ABD"/>
    <w:rsid w:val="00F615CD"/>
    <w:rsid w:val="00F621A5"/>
    <w:rsid w:val="00F86C76"/>
    <w:rsid w:val="00FA4AF5"/>
    <w:rsid w:val="00FB36F3"/>
    <w:rsid w:val="00FE6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0672E4"/>
  <w15:docId w15:val="{6D918884-E98D-43B8-975F-53D74B7E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30D5"/>
    <w:pPr>
      <w:spacing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9130D5"/>
    <w:pPr>
      <w:keepNext/>
      <w:keepLines/>
      <w:spacing w:before="480" w:after="0"/>
      <w:outlineLvl w:val="0"/>
    </w:pPr>
    <w:rPr>
      <w:rFonts w:eastAsiaTheme="majorEastAsia" w:cstheme="majorBidi"/>
      <w:b/>
      <w:bCs/>
      <w:sz w:val="32"/>
      <w:szCs w:val="28"/>
    </w:rPr>
  </w:style>
  <w:style w:type="paragraph" w:styleId="Nagwek2">
    <w:name w:val="heading 2"/>
    <w:basedOn w:val="Normalny"/>
    <w:next w:val="Normalny"/>
    <w:link w:val="Nagwek2Znak"/>
    <w:uiPriority w:val="9"/>
    <w:unhideWhenUsed/>
    <w:qFormat/>
    <w:rsid w:val="009130D5"/>
    <w:pPr>
      <w:keepNext/>
      <w:keepLines/>
      <w:spacing w:before="200" w:after="0"/>
      <w:outlineLvl w:val="1"/>
    </w:pPr>
    <w:rPr>
      <w:rFonts w:eastAsiaTheme="majorEastAsia" w:cstheme="majorBidi"/>
      <w:b/>
      <w:bCs/>
      <w:sz w:val="28"/>
      <w:szCs w:val="26"/>
    </w:rPr>
  </w:style>
  <w:style w:type="paragraph" w:styleId="Nagwek3">
    <w:name w:val="heading 3"/>
    <w:basedOn w:val="Normalny"/>
    <w:next w:val="Normalny"/>
    <w:link w:val="Nagwek3Znak"/>
    <w:uiPriority w:val="9"/>
    <w:unhideWhenUsed/>
    <w:qFormat/>
    <w:rsid w:val="007714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30D5"/>
    <w:rPr>
      <w:rFonts w:ascii="Times New Roman" w:eastAsiaTheme="majorEastAsia" w:hAnsi="Times New Roman" w:cstheme="majorBidi"/>
      <w:b/>
      <w:bCs/>
      <w:sz w:val="32"/>
      <w:szCs w:val="28"/>
    </w:rPr>
  </w:style>
  <w:style w:type="character" w:customStyle="1" w:styleId="Nagwek2Znak">
    <w:name w:val="Nagłówek 2 Znak"/>
    <w:basedOn w:val="Domylnaczcionkaakapitu"/>
    <w:link w:val="Nagwek2"/>
    <w:uiPriority w:val="9"/>
    <w:rsid w:val="009130D5"/>
    <w:rPr>
      <w:rFonts w:ascii="Times New Roman" w:eastAsiaTheme="majorEastAsia" w:hAnsi="Times New Roman" w:cstheme="majorBidi"/>
      <w:b/>
      <w:bCs/>
      <w:sz w:val="28"/>
      <w:szCs w:val="26"/>
    </w:rPr>
  </w:style>
  <w:style w:type="paragraph" w:styleId="NormalnyWeb">
    <w:name w:val="Normal (Web)"/>
    <w:basedOn w:val="Normalny"/>
    <w:uiPriority w:val="99"/>
    <w:semiHidden/>
    <w:unhideWhenUsed/>
    <w:rsid w:val="00B46B0D"/>
    <w:pPr>
      <w:spacing w:before="100" w:beforeAutospacing="1" w:after="100" w:afterAutospacing="1" w:line="240" w:lineRule="auto"/>
      <w:jc w:val="left"/>
    </w:pPr>
    <w:rPr>
      <w:rFonts w:eastAsia="Times New Roman" w:cs="Times New Roman"/>
      <w:szCs w:val="24"/>
    </w:rPr>
  </w:style>
  <w:style w:type="character" w:customStyle="1" w:styleId="Nagwek3Znak">
    <w:name w:val="Nagłówek 3 Znak"/>
    <w:basedOn w:val="Domylnaczcionkaakapitu"/>
    <w:link w:val="Nagwek3"/>
    <w:uiPriority w:val="9"/>
    <w:rsid w:val="007714E7"/>
    <w:rPr>
      <w:rFonts w:asciiTheme="majorHAnsi" w:eastAsiaTheme="majorEastAsia" w:hAnsiTheme="majorHAnsi" w:cstheme="majorBidi"/>
      <w:b/>
      <w:bCs/>
      <w:color w:val="4F81BD" w:themeColor="accent1"/>
      <w:sz w:val="24"/>
    </w:rPr>
  </w:style>
  <w:style w:type="paragraph" w:styleId="Nagwekspisutreci">
    <w:name w:val="TOC Heading"/>
    <w:basedOn w:val="Nagwek1"/>
    <w:next w:val="Normalny"/>
    <w:uiPriority w:val="39"/>
    <w:semiHidden/>
    <w:unhideWhenUsed/>
    <w:qFormat/>
    <w:rsid w:val="00F86C76"/>
    <w:pPr>
      <w:spacing w:line="276" w:lineRule="auto"/>
      <w:jc w:val="left"/>
      <w:outlineLvl w:val="9"/>
    </w:pPr>
    <w:rPr>
      <w:rFonts w:asciiTheme="majorHAnsi" w:hAnsiTheme="majorHAnsi"/>
      <w:color w:val="365F91" w:themeColor="accent1" w:themeShade="BF"/>
      <w:sz w:val="28"/>
      <w:lang w:eastAsia="ja-JP"/>
    </w:rPr>
  </w:style>
  <w:style w:type="paragraph" w:styleId="Spistreci1">
    <w:name w:val="toc 1"/>
    <w:basedOn w:val="Normalny"/>
    <w:next w:val="Normalny"/>
    <w:autoRedefine/>
    <w:uiPriority w:val="39"/>
    <w:unhideWhenUsed/>
    <w:rsid w:val="00F86C76"/>
    <w:pPr>
      <w:spacing w:after="100"/>
    </w:pPr>
  </w:style>
  <w:style w:type="paragraph" w:styleId="Spistreci2">
    <w:name w:val="toc 2"/>
    <w:basedOn w:val="Normalny"/>
    <w:next w:val="Normalny"/>
    <w:autoRedefine/>
    <w:uiPriority w:val="39"/>
    <w:unhideWhenUsed/>
    <w:rsid w:val="00F86C76"/>
    <w:pPr>
      <w:spacing w:after="100"/>
      <w:ind w:left="240"/>
    </w:pPr>
  </w:style>
  <w:style w:type="character" w:styleId="Hipercze">
    <w:name w:val="Hyperlink"/>
    <w:basedOn w:val="Domylnaczcionkaakapitu"/>
    <w:uiPriority w:val="99"/>
    <w:unhideWhenUsed/>
    <w:rsid w:val="00F86C76"/>
    <w:rPr>
      <w:color w:val="0000FF" w:themeColor="hyperlink"/>
      <w:u w:val="single"/>
    </w:rPr>
  </w:style>
  <w:style w:type="paragraph" w:styleId="Tekstdymka">
    <w:name w:val="Balloon Text"/>
    <w:basedOn w:val="Normalny"/>
    <w:link w:val="TekstdymkaZnak"/>
    <w:uiPriority w:val="99"/>
    <w:semiHidden/>
    <w:unhideWhenUsed/>
    <w:rsid w:val="00F86C7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C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596050">
      <w:bodyDiv w:val="1"/>
      <w:marLeft w:val="0"/>
      <w:marRight w:val="0"/>
      <w:marTop w:val="0"/>
      <w:marBottom w:val="0"/>
      <w:divBdr>
        <w:top w:val="none" w:sz="0" w:space="0" w:color="auto"/>
        <w:left w:val="none" w:sz="0" w:space="0" w:color="auto"/>
        <w:bottom w:val="none" w:sz="0" w:space="0" w:color="auto"/>
        <w:right w:val="none" w:sz="0" w:space="0" w:color="auto"/>
      </w:divBdr>
    </w:div>
    <w:div w:id="741563733">
      <w:bodyDiv w:val="1"/>
      <w:marLeft w:val="0"/>
      <w:marRight w:val="0"/>
      <w:marTop w:val="0"/>
      <w:marBottom w:val="0"/>
      <w:divBdr>
        <w:top w:val="none" w:sz="0" w:space="0" w:color="auto"/>
        <w:left w:val="none" w:sz="0" w:space="0" w:color="auto"/>
        <w:bottom w:val="none" w:sz="0" w:space="0" w:color="auto"/>
        <w:right w:val="none" w:sz="0" w:space="0" w:color="auto"/>
      </w:divBdr>
    </w:div>
    <w:div w:id="807478676">
      <w:bodyDiv w:val="1"/>
      <w:marLeft w:val="0"/>
      <w:marRight w:val="0"/>
      <w:marTop w:val="0"/>
      <w:marBottom w:val="0"/>
      <w:divBdr>
        <w:top w:val="none" w:sz="0" w:space="0" w:color="auto"/>
        <w:left w:val="none" w:sz="0" w:space="0" w:color="auto"/>
        <w:bottom w:val="none" w:sz="0" w:space="0" w:color="auto"/>
        <w:right w:val="none" w:sz="0" w:space="0" w:color="auto"/>
      </w:divBdr>
    </w:div>
    <w:div w:id="978850267">
      <w:bodyDiv w:val="1"/>
      <w:marLeft w:val="0"/>
      <w:marRight w:val="0"/>
      <w:marTop w:val="0"/>
      <w:marBottom w:val="0"/>
      <w:divBdr>
        <w:top w:val="none" w:sz="0" w:space="0" w:color="auto"/>
        <w:left w:val="none" w:sz="0" w:space="0" w:color="auto"/>
        <w:bottom w:val="none" w:sz="0" w:space="0" w:color="auto"/>
        <w:right w:val="none" w:sz="0" w:space="0" w:color="auto"/>
      </w:divBdr>
    </w:div>
    <w:div w:id="1518807673">
      <w:bodyDiv w:val="1"/>
      <w:marLeft w:val="0"/>
      <w:marRight w:val="0"/>
      <w:marTop w:val="0"/>
      <w:marBottom w:val="0"/>
      <w:divBdr>
        <w:top w:val="none" w:sz="0" w:space="0" w:color="auto"/>
        <w:left w:val="none" w:sz="0" w:space="0" w:color="auto"/>
        <w:bottom w:val="none" w:sz="0" w:space="0" w:color="auto"/>
        <w:right w:val="none" w:sz="0" w:space="0" w:color="auto"/>
      </w:divBdr>
    </w:div>
    <w:div w:id="1746997031">
      <w:bodyDiv w:val="1"/>
      <w:marLeft w:val="0"/>
      <w:marRight w:val="0"/>
      <w:marTop w:val="0"/>
      <w:marBottom w:val="0"/>
      <w:divBdr>
        <w:top w:val="none" w:sz="0" w:space="0" w:color="auto"/>
        <w:left w:val="none" w:sz="0" w:space="0" w:color="auto"/>
        <w:bottom w:val="none" w:sz="0" w:space="0" w:color="auto"/>
        <w:right w:val="none" w:sz="0" w:space="0" w:color="auto"/>
      </w:divBdr>
    </w:div>
    <w:div w:id="2058161280">
      <w:bodyDiv w:val="1"/>
      <w:marLeft w:val="0"/>
      <w:marRight w:val="0"/>
      <w:marTop w:val="0"/>
      <w:marBottom w:val="0"/>
      <w:divBdr>
        <w:top w:val="none" w:sz="0" w:space="0" w:color="auto"/>
        <w:left w:val="none" w:sz="0" w:space="0" w:color="auto"/>
        <w:bottom w:val="none" w:sz="0" w:space="0" w:color="auto"/>
        <w:right w:val="none" w:sz="0" w:space="0" w:color="auto"/>
      </w:divBdr>
      <w:divsChild>
        <w:div w:id="654917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30080-D5F7-4942-BB04-4353A2354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kacper zaleski</cp:lastModifiedBy>
  <cp:revision>32</cp:revision>
  <dcterms:created xsi:type="dcterms:W3CDTF">2020-04-18T14:14:00Z</dcterms:created>
  <dcterms:modified xsi:type="dcterms:W3CDTF">2020-05-04T14:17:00Z</dcterms:modified>
</cp:coreProperties>
</file>