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sz w:val="40"/>
          <w:szCs w:val="40"/>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rPr>
        <w:drawing>
          <wp:inline distB="0" distT="0" distL="0" distR="0">
            <wp:extent cx="2233613" cy="752475"/>
            <wp:effectExtent b="0" l="0" r="0" t="0"/>
            <wp:docPr descr="Description: :::::::Desktop:In progress desktop:TRINITY SAINT DAVID:logo:TSD_logo2010.jpg" id="5" name="image3.jpg"/>
            <a:graphic>
              <a:graphicData uri="http://schemas.openxmlformats.org/drawingml/2006/picture">
                <pic:pic>
                  <pic:nvPicPr>
                    <pic:cNvPr descr="Description: :::::::Desktop:In progress desktop:TRINITY SAINT DAVID:logo:TSD_logo2010.jpg" id="0" name="image3.jpg"/>
                    <pic:cNvPicPr preferRelativeResize="0"/>
                  </pic:nvPicPr>
                  <pic:blipFill>
                    <a:blip r:embed="rId6"/>
                    <a:srcRect b="0" l="0" r="0" t="0"/>
                    <a:stretch>
                      <a:fillRect/>
                    </a:stretch>
                  </pic:blipFill>
                  <pic:spPr>
                    <a:xfrm>
                      <a:off x="0" y="0"/>
                      <a:ext cx="2233613"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rPr>
          <w:rFonts w:ascii="Tahoma" w:cs="Tahoma" w:eastAsia="Tahoma" w:hAnsi="Tahoma"/>
          <w:sz w:val="40"/>
          <w:szCs w:val="40"/>
        </w:rPr>
      </w:pPr>
      <w:r w:rsidDel="00000000" w:rsidR="00000000" w:rsidRPr="00000000">
        <w:rPr>
          <w:rFonts w:ascii="Tahoma" w:cs="Tahoma" w:eastAsia="Tahoma" w:hAnsi="Tahoma"/>
          <w:sz w:val="40"/>
          <w:szCs w:val="40"/>
          <w:rtl w:val="0"/>
        </w:rPr>
        <w:t xml:space="preserve">Skills for the Workplace</w:t>
        <w:br w:type="textWrapping"/>
        <w:t xml:space="preserve">Module Assignment Submission </w:t>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Shelina Mohammed</w:t>
            </w:r>
          </w:p>
        </w:tc>
      </w:tr>
      <w:t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1710174</w:t>
            </w:r>
          </w:p>
        </w:tc>
      </w:tr>
      <w:t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BMSK6001</w:t>
            </w:r>
          </w:p>
        </w:tc>
      </w:tr>
      <w:tr>
        <w:trPr>
          <w:trHeight w:val="413" w:hRule="atLeast"/>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42"/>
                <w:szCs w:val="42"/>
              </w:rPr>
            </w:pPr>
            <w:r w:rsidDel="00000000" w:rsidR="00000000" w:rsidRPr="00000000">
              <w:rPr>
                <w:rFonts w:ascii="Tahoma" w:cs="Tahoma" w:eastAsia="Tahoma" w:hAnsi="Tahoma"/>
                <w:color w:val="ff0000"/>
                <w:sz w:val="42"/>
                <w:szCs w:val="42"/>
                <w:rtl w:val="0"/>
              </w:rPr>
              <w:t xml:space="preserve">Emergent Leadership Skills for the Workplace</w:t>
            </w:r>
          </w:p>
        </w:tc>
      </w:tr>
    </w:tbl>
    <w:p w:rsidR="00000000" w:rsidDel="00000000" w:rsidP="00000000" w:rsidRDefault="00000000" w:rsidRPr="00000000" w14:paraId="0000000B">
      <w:pPr>
        <w:spacing w:after="120" w:before="120" w:line="360" w:lineRule="auto"/>
        <w:rPr>
          <w:rFonts w:ascii="Tahoma" w:cs="Tahoma" w:eastAsia="Tahoma" w:hAnsi="Tahoma"/>
          <w:b w:val="1"/>
        </w:rPr>
      </w:pPr>
      <w:r w:rsidDel="00000000" w:rsidR="00000000" w:rsidRPr="00000000">
        <w:rPr>
          <w:rFonts w:ascii="Tahoma" w:cs="Tahoma" w:eastAsia="Tahoma" w:hAnsi="Tahoma"/>
          <w:b w:val="1"/>
          <w:rtl w:val="0"/>
        </w:rPr>
        <w:t xml:space="preserve">Statement of Confirmation of Authenticity</w:t>
      </w:r>
    </w:p>
    <w:p w:rsidR="00000000" w:rsidDel="00000000" w:rsidP="00000000" w:rsidRDefault="00000000" w:rsidRPr="00000000" w14:paraId="0000000C">
      <w:pPr>
        <w:spacing w:after="120" w:before="120" w:line="360" w:lineRule="auto"/>
        <w:rPr>
          <w:rFonts w:ascii="Tahoma" w:cs="Tahoma" w:eastAsia="Tahoma" w:hAnsi="Tahoma"/>
        </w:rPr>
      </w:pPr>
      <w:r w:rsidDel="00000000" w:rsidR="00000000" w:rsidRPr="00000000">
        <w:rPr>
          <w:rFonts w:ascii="Tahoma" w:cs="Tahoma" w:eastAsia="Tahoma" w:hAnsi="Tahoma"/>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D">
      <w:pPr>
        <w:spacing w:after="120" w:before="120" w:line="360" w:lineRule="auto"/>
        <w:rPr>
          <w:rFonts w:ascii="Tahoma" w:cs="Tahoma" w:eastAsia="Tahoma" w:hAnsi="Tahoma"/>
        </w:rPr>
      </w:pPr>
      <w:r w:rsidDel="00000000" w:rsidR="00000000" w:rsidRPr="00000000">
        <w:rPr>
          <w:rFonts w:ascii="Tahoma" w:cs="Tahoma" w:eastAsia="Tahoma" w:hAnsi="Tahoma"/>
          <w:rtl w:val="0"/>
        </w:rPr>
        <w:t xml:space="preserve">Attention is drawn to the plagiarism and unfair practice policies of both the University and of ILM.</w:t>
      </w:r>
    </w:p>
    <w:p w:rsidR="00000000" w:rsidDel="00000000" w:rsidP="00000000" w:rsidRDefault="00000000" w:rsidRPr="00000000" w14:paraId="0000000E">
      <w:pPr>
        <w:spacing w:after="120" w:before="120" w:line="360" w:lineRule="auto"/>
        <w:rPr/>
      </w:pPr>
      <w:r w:rsidDel="00000000" w:rsidR="00000000" w:rsidRPr="00000000">
        <w:rPr>
          <w:rFonts w:ascii="Calibri" w:cs="Calibri" w:eastAsia="Calibri" w:hAnsi="Calibri"/>
          <w:b w:val="1"/>
          <w:sz w:val="16"/>
          <w:szCs w:val="16"/>
          <w:rtl w:val="0"/>
        </w:rPr>
        <w:t xml:space="preserve">Permission for ILM to use this script</w:t>
      </w:r>
      <w:r w:rsidDel="00000000" w:rsidR="00000000" w:rsidRPr="00000000">
        <w:rPr>
          <w:rFonts w:ascii="Calibri" w:cs="Calibri" w:eastAsia="Calibri" w:hAnsi="Calibri"/>
          <w:sz w:val="16"/>
          <w:szCs w:val="16"/>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Del="00000000" w:rsidR="00000000" w:rsidRPr="00000000">
        <w:rPr>
          <w:rFonts w:ascii="Calibri" w:cs="Calibri" w:eastAsia="Calibri" w:hAnsi="Calibri"/>
          <w:b w:val="1"/>
          <w:sz w:val="16"/>
          <w:szCs w:val="16"/>
          <w:rtl w:val="0"/>
        </w:rPr>
        <w:t xml:space="preserve">□</w:t>
      </w:r>
      <w:r w:rsidDel="00000000" w:rsidR="00000000" w:rsidRPr="00000000">
        <w:rPr>
          <w:rtl w:val="0"/>
        </w:rPr>
      </w:r>
    </w:p>
    <w:p w:rsidR="00000000" w:rsidDel="00000000" w:rsidP="00000000" w:rsidRDefault="00000000" w:rsidRPr="00000000" w14:paraId="0000000F">
      <w:pPr>
        <w:tabs>
          <w:tab w:val="left" w:pos="3823"/>
        </w:tabs>
        <w:spacing w:line="360" w:lineRule="auto"/>
        <w:rPr>
          <w:color w:val="000000"/>
        </w:rPr>
      </w:pPr>
      <w:r w:rsidDel="00000000" w:rsidR="00000000" w:rsidRPr="00000000">
        <w:rPr>
          <w:color w:val="000000"/>
          <w:rtl w:val="0"/>
        </w:rPr>
        <w:tab/>
      </w:r>
    </w:p>
    <w:p w:rsidR="00000000" w:rsidDel="00000000" w:rsidP="00000000" w:rsidRDefault="00000000" w:rsidRPr="00000000" w14:paraId="00000010">
      <w:pPr>
        <w:tabs>
          <w:tab w:val="left" w:pos="1485"/>
        </w:tabs>
        <w:spacing w:line="360" w:lineRule="auto"/>
        <w:rPr>
          <w:rFonts w:ascii="Times New Roman" w:cs="Times New Roman" w:eastAsia="Times New Roman" w:hAnsi="Times New Roman"/>
          <w:b w:val="1"/>
          <w:i w:val="0"/>
          <w:smallCaps w:val="0"/>
          <w:strike w:val="0"/>
          <w:color w:val="4f81bd"/>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36"/>
          <w:szCs w:val="36"/>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right" w:pos="9350"/>
            </w:tabs>
            <w:spacing w:after="100" w:before="0" w:line="360" w:lineRule="auto"/>
            <w:ind w:left="720" w:right="0" w:hanging="360"/>
            <w:rPr>
              <w:u w:val="no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Perception:</w:t>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w:t>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Roles of the leader:</w:t>
              <w:tab/>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theories and individual Performance:</w:t>
              <w:tab/>
            </w:r>
          </w:hyperlink>
          <w:r w:rsidDel="00000000" w:rsidR="00000000" w:rsidRPr="00000000">
            <w:rPr>
              <w:rtl w:val="0"/>
            </w:rPr>
            <w:t xml:space="preserve">5</w:t>
          </w:r>
        </w:p>
        <w:p w:rsidR="00000000" w:rsidDel="00000000" w:rsidP="00000000" w:rsidRDefault="00000000" w:rsidRPr="00000000" w14:paraId="00000014">
          <w:pPr>
            <w:tabs>
              <w:tab w:val="left" w:pos="540"/>
              <w:tab w:val="left" w:pos="1080"/>
            </w:tabs>
            <w:spacing w:line="360" w:lineRule="auto"/>
            <w:rPr/>
          </w:pPr>
          <w:r w:rsidDel="00000000" w:rsidR="00000000" w:rsidRPr="00000000">
            <w:rPr>
              <w:rtl w:val="0"/>
            </w:rPr>
            <w:t xml:space="preserve">1.2.1 Situational theories (Contingency theories)                                                                              6</w:t>
          </w:r>
        </w:p>
        <w:p w:rsidR="00000000" w:rsidDel="00000000" w:rsidP="00000000" w:rsidRDefault="00000000" w:rsidRPr="00000000" w14:paraId="00000015">
          <w:pPr>
            <w:tabs>
              <w:tab w:val="left" w:pos="540"/>
              <w:tab w:val="left" w:pos="1080"/>
            </w:tabs>
            <w:spacing w:line="360" w:lineRule="auto"/>
            <w:rPr/>
          </w:pPr>
          <w:r w:rsidDel="00000000" w:rsidR="00000000" w:rsidRPr="00000000">
            <w:rPr>
              <w:rtl w:val="0"/>
            </w:rPr>
            <w:t xml:space="preserve">1.2.2. Behavior and style theory:                                                       </w:t>
            <w:tab/>
            <w:tab/>
            <w:tab/>
            <w:tab/>
            <w:t xml:space="preserve">          6</w:t>
          </w:r>
        </w:p>
        <w:p w:rsidR="00000000" w:rsidDel="00000000" w:rsidP="00000000" w:rsidRDefault="00000000" w:rsidRPr="00000000" w14:paraId="00000016">
          <w:pPr>
            <w:tabs>
              <w:tab w:val="left" w:pos="540"/>
              <w:tab w:val="left" w:pos="1080"/>
            </w:tabs>
            <w:spacing w:line="360" w:lineRule="auto"/>
            <w:rPr/>
          </w:pPr>
          <w:r w:rsidDel="00000000" w:rsidR="00000000" w:rsidRPr="00000000">
            <w:rPr>
              <w:rtl w:val="0"/>
            </w:rPr>
            <w:t xml:space="preserve">1.2.3. Trait theory: </w:t>
            <w:tab/>
            <w:tab/>
            <w:tab/>
            <w:tab/>
            <w:tab/>
            <w:tab/>
            <w:tab/>
            <w:tab/>
            <w:tab/>
            <w:tab/>
            <w:t xml:space="preserve">          8</w:t>
          </w:r>
        </w:p>
        <w:p w:rsidR="00000000" w:rsidDel="00000000" w:rsidP="00000000" w:rsidRDefault="00000000" w:rsidRPr="00000000" w14:paraId="00000017">
          <w:pPr>
            <w:tabs>
              <w:tab w:val="left" w:pos="540"/>
              <w:tab w:val="left" w:pos="1080"/>
            </w:tabs>
            <w:spacing w:line="360" w:lineRule="auto"/>
            <w:rPr/>
          </w:pPr>
          <w:r w:rsidDel="00000000" w:rsidR="00000000" w:rsidRPr="00000000">
            <w:rPr>
              <w:rtl w:val="0"/>
            </w:rPr>
            <w:t xml:space="preserve">1.2.4.  A Great-man leader theory:</w:t>
            <w:tab/>
            <w:tab/>
            <w:tab/>
            <w:tab/>
            <w:tab/>
            <w:tab/>
            <w:tab/>
            <w:tab/>
            <w:t xml:space="preserve">          7</w:t>
          </w:r>
        </w:p>
        <w:p w:rsidR="00000000" w:rsidDel="00000000" w:rsidP="00000000" w:rsidRDefault="00000000" w:rsidRPr="00000000" w14:paraId="00000018">
          <w:pPr>
            <w:tabs>
              <w:tab w:val="left" w:pos="540"/>
              <w:tab w:val="left" w:pos="1080"/>
            </w:tabs>
            <w:spacing w:line="360" w:lineRule="auto"/>
            <w:rPr/>
          </w:pPr>
          <w:r w:rsidDel="00000000" w:rsidR="00000000" w:rsidRPr="00000000">
            <w:rPr>
              <w:rtl w:val="0"/>
            </w:rPr>
            <w:t xml:space="preserve">1.2.5 Process Leadership theory:</w:t>
            <w:tab/>
            <w:tab/>
            <w:tab/>
            <w:tab/>
            <w:tab/>
            <w:tab/>
            <w:tab/>
            <w:tab/>
            <w:t xml:space="preserve">          7</w:t>
          </w:r>
        </w:p>
        <w:p w:rsidR="00000000" w:rsidDel="00000000" w:rsidP="00000000" w:rsidRDefault="00000000" w:rsidRPr="00000000" w14:paraId="00000019">
          <w:pPr>
            <w:pStyle w:val="Heading2"/>
            <w:spacing w:line="360" w:lineRule="auto"/>
            <w:rPr>
              <w:rFonts w:ascii="Times New Roman" w:cs="Times New Roman" w:eastAsia="Times New Roman" w:hAnsi="Times New Roman"/>
              <w:color w:val="000000"/>
              <w:sz w:val="24"/>
              <w:szCs w:val="24"/>
            </w:rPr>
          </w:pPr>
          <w:bookmarkStart w:colFirst="0" w:colLast="0" w:name="_vb26gliehbl" w:id="0"/>
          <w:bookmarkEnd w:id="0"/>
          <w:r w:rsidDel="00000000" w:rsidR="00000000" w:rsidRPr="00000000">
            <w:rPr>
              <w:rFonts w:ascii="Times New Roman" w:cs="Times New Roman" w:eastAsia="Times New Roman" w:hAnsi="Times New Roman"/>
              <w:color w:val="000000"/>
              <w:sz w:val="24"/>
              <w:szCs w:val="24"/>
              <w:rtl w:val="0"/>
            </w:rPr>
            <w:t xml:space="preserve">1.3 Leadership theories and individual Performance: </w:t>
            <w:tab/>
            <w:tab/>
            <w:tab/>
            <w:tab/>
            <w:tab/>
            <w:tab/>
            <w:t xml:space="preserve">          7</w:t>
          </w:r>
        </w:p>
        <w:p w:rsidR="00000000" w:rsidDel="00000000" w:rsidP="00000000" w:rsidRDefault="00000000" w:rsidRPr="00000000" w14:paraId="0000001A">
          <w:pPr>
            <w:pStyle w:val="Heading2"/>
            <w:spacing w:line="360" w:lineRule="auto"/>
            <w:ind w:left="425.19685039370086"/>
            <w:rPr>
              <w:rFonts w:ascii="Times New Roman" w:cs="Times New Roman" w:eastAsia="Times New Roman" w:hAnsi="Times New Roman"/>
              <w:color w:val="000000"/>
              <w:sz w:val="24"/>
              <w:szCs w:val="24"/>
            </w:rPr>
          </w:pPr>
          <w:bookmarkStart w:colFirst="0" w:colLast="0" w:name="_t8plcukj9r3u" w:id="1"/>
          <w:bookmarkEnd w:id="1"/>
          <w:r w:rsidDel="00000000" w:rsidR="00000000" w:rsidRPr="00000000">
            <w:rPr>
              <w:rFonts w:ascii="Times New Roman" w:cs="Times New Roman" w:eastAsia="Times New Roman" w:hAnsi="Times New Roman"/>
              <w:color w:val="000000"/>
              <w:sz w:val="24"/>
              <w:szCs w:val="24"/>
              <w:rtl w:val="0"/>
            </w:rPr>
            <w:t xml:space="preserve">1.4  Emergent leaders in organisation necessary for the situation to access the individual performance: </w:t>
            <w:tab/>
            <w:tab/>
            <w:tab/>
            <w:tab/>
            <w:tab/>
            <w:tab/>
            <w:tab/>
            <w:tab/>
            <w:tab/>
            <w:tab/>
            <w:t xml:space="preserve">          8</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r w:rsidDel="00000000" w:rsidR="00000000" w:rsidRPr="00000000">
            <w:rPr>
              <w:rtl w:val="0"/>
            </w:rPr>
            <w:t xml:space="preserve">2.1</w:t>
          </w: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Different styles of leadership:</w:t>
              <w:tab/>
              <w:t xml:space="preserve">1</w:t>
            </w:r>
          </w:hyperlink>
          <w:r w:rsidDel="00000000" w:rsidR="00000000" w:rsidRPr="00000000">
            <w:rPr>
              <w:rtl w:val="0"/>
            </w:rPr>
            <w:t xml:space="preserve">0</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2.2</w:t>
          </w: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Styles (Daniel Goleman and Stephan):</w:t>
              <w:tab/>
              <w:t xml:space="preserve">1</w:t>
            </w:r>
          </w:hyperlink>
          <w:r w:rsidDel="00000000" w:rsidR="00000000" w:rsidRPr="00000000">
            <w:rPr>
              <w:rtl w:val="0"/>
            </w:rPr>
            <w:t xml:space="preserve">1</w:t>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w:t>
          </w: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Affiliative Leader:</w:t>
              <w:tab/>
              <w:t xml:space="preserve">1</w:t>
            </w:r>
          </w:hyperlink>
          <w:r w:rsidDel="00000000" w:rsidR="00000000" w:rsidRPr="00000000">
            <w:rPr>
              <w:rtl w:val="0"/>
            </w:rPr>
            <w:t xml:space="preserve">2</w:t>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w:t>
          </w:r>
          <w:hyperlink w:anchor="_2s8eyo1">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Democratic Leadership:</w:t>
            </w:r>
          </w:hyperlink>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tl w:val="0"/>
            </w:rPr>
            <w:t xml:space="preserve">2</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w:t>
          </w:r>
          <w:hyperlink w:anchor="_17dp8vu">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pacesetting leadership:</w:t>
            </w:r>
          </w:hyperlink>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tl w:val="0"/>
            </w:rPr>
            <w:t xml:space="preserve">2</w:t>
          </w: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w:t>
          </w:r>
          <w:hyperlink w:anchor="_3rdcrjn">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Commanding style leadership:</w:t>
            </w:r>
          </w:hyperlink>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w:t>
          </w: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Authoritative Leadership</w:t>
              <w:tab/>
              <w:t xml:space="preserve">1</w:t>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w:t>
          </w:r>
          <w:hyperlink w:anchor="_lnxbz9">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Coaching Leader:</w:t>
            </w:r>
          </w:hyperlink>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w:t>
          </w:r>
          <w:hyperlink w:anchor="_35nkun2">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Leadership style and performance relationship:</w:t>
            </w:r>
          </w:hyperlink>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w:t>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hyperlink>
          <w:r w:rsidDel="00000000" w:rsidR="00000000" w:rsidRPr="00000000">
            <w:rPr>
              <w:vertAlign w:val="baseline"/>
              <w:rtl w:val="0"/>
            </w:rPr>
            <w:t xml:space="preserve"> </w:t>
          </w: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Set Direction, motivate, Delegate and empower for employee:</w:t>
              <w:tab/>
              <w:t xml:space="preserve">1</w:t>
            </w:r>
          </w:hyperlink>
          <w:r w:rsidDel="00000000" w:rsidR="00000000" w:rsidRPr="00000000">
            <w:rPr>
              <w:rtl w:val="0"/>
            </w:rPr>
            <w:t xml:space="preserve">4</w:t>
          </w:r>
        </w:p>
        <w:p w:rsidR="00000000" w:rsidDel="00000000" w:rsidP="00000000" w:rsidRDefault="00000000" w:rsidRPr="00000000" w14:paraId="00000026">
          <w:pPr>
            <w:tabs>
              <w:tab w:val="left" w:pos="6090"/>
            </w:tabs>
            <w:spacing w:line="360" w:lineRule="auto"/>
            <w:rPr/>
          </w:pPr>
          <w:r w:rsidDel="00000000" w:rsidR="00000000" w:rsidRPr="00000000">
            <w:rPr>
              <w:rtl w:val="0"/>
            </w:rPr>
            <w:t xml:space="preserve">3.1 Empowerment: </w:t>
          </w:r>
          <w:r w:rsidDel="00000000" w:rsidR="00000000" w:rsidRPr="00000000">
            <w:rPr>
              <w:rtl w:val="0"/>
            </w:rPr>
            <w:t xml:space="preserve"> </w:t>
            <w:tab/>
            <w:tab/>
            <w:tab/>
            <w:tab/>
            <w:tab/>
            <w:t xml:space="preserve">        14</w:t>
          </w:r>
        </w:p>
        <w:p w:rsidR="00000000" w:rsidDel="00000000" w:rsidP="00000000" w:rsidRDefault="00000000" w:rsidRPr="00000000" w14:paraId="00000027">
          <w:pPr>
            <w:tabs>
              <w:tab w:val="left" w:pos="6090"/>
            </w:tabs>
            <w:spacing w:line="360" w:lineRule="auto"/>
            <w:rPr>
              <w:sz w:val="20"/>
              <w:szCs w:val="20"/>
            </w:rPr>
          </w:pPr>
          <w:r w:rsidDel="00000000" w:rsidR="00000000" w:rsidRPr="00000000">
            <w:rPr>
              <w:color w:val="26282a"/>
              <w:rtl w:val="0"/>
            </w:rPr>
            <w:t xml:space="preserve"> 3.2 Delegation</w:t>
          </w:r>
          <w:r w:rsidDel="00000000" w:rsidR="00000000" w:rsidRPr="00000000">
            <w:rPr>
              <w:rtl w:val="0"/>
            </w:rPr>
            <w:t xml:space="preserve">:                                                                                                                              15</w:t>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3.3</w:t>
          </w: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 study as a TA (Teacher Assistant) in as school</w:t>
              <w:tab/>
              <w:t xml:space="preserve">1</w:t>
            </w:r>
          </w:hyperlink>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r w:rsidDel="00000000" w:rsidR="00000000" w:rsidRPr="00000000">
            <w:rPr>
              <w:color w:val="000000"/>
              <w:u w:val="none"/>
              <w:rtl w:val="0"/>
            </w:rPr>
            <w:t xml:space="preserve">3.4</w:t>
          </w: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style choosing reason:</w:t>
              <w:tab/>
              <w:t xml:space="preserve">1</w:t>
            </w:r>
          </w:hyperlink>
          <w:r w:rsidDel="00000000" w:rsidR="00000000" w:rsidRPr="00000000">
            <w:rPr>
              <w:rtl w:val="0"/>
            </w:rPr>
            <w:t xml:space="preserve">5</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w:t>
          </w: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Effects of different styles on the student’s motivation:</w:t>
              <w:tab/>
            </w:r>
          </w:hyperlink>
          <w:r w:rsidDel="00000000" w:rsidR="00000000" w:rsidRPr="00000000">
            <w:rPr>
              <w:rtl w:val="0"/>
            </w:rPr>
            <w:t xml:space="preserve">17</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r w:rsidDel="00000000" w:rsidR="00000000" w:rsidRPr="00000000">
            <w:rPr>
              <w:rtl w:val="0"/>
            </w:rPr>
            <w:t xml:space="preserve">Conclusion</w:t>
            <w:tab/>
            <w:t xml:space="preserve">19</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2</w:t>
            </w:r>
          </w:hyperlink>
          <w:r w:rsidDel="00000000" w:rsidR="00000000" w:rsidRPr="00000000">
            <w:rPr>
              <w:rtl w:val="0"/>
            </w:rPr>
            <w:t xml:space="preserve">1</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r w:rsidDel="00000000" w:rsidR="00000000" w:rsidRPr="00000000">
            <w:rPr>
              <w:rtl w:val="0"/>
            </w:rPr>
            <w:t xml:space="preserve">Appendix A </w:t>
            <w:tab/>
            <w:t xml:space="preserve">25</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rPr/>
          </w:pPr>
          <w:r w:rsidDel="00000000" w:rsidR="00000000" w:rsidRPr="00000000">
            <w:rPr>
              <w:rtl w:val="0"/>
            </w:rPr>
            <w:t xml:space="preserve">Appendix B </w:t>
            <w:tab/>
            <w:t xml:space="preserve">28</w:t>
          </w:r>
        </w:p>
        <w:p w:rsidR="00000000" w:rsidDel="00000000" w:rsidP="00000000" w:rsidRDefault="00000000" w:rsidRPr="00000000" w14:paraId="0000002F">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spacing w:line="360" w:lineRule="auto"/>
        <w:rPr>
          <w:b w:val="1"/>
          <w:sz w:val="28"/>
          <w:szCs w:val="28"/>
        </w:rPr>
      </w:pPr>
      <w:r w:rsidDel="00000000" w:rsidR="00000000" w:rsidRPr="00000000">
        <w:rPr>
          <w:rtl w:val="0"/>
        </w:rPr>
      </w:r>
    </w:p>
    <w:p w:rsidR="00000000" w:rsidDel="00000000" w:rsidP="00000000" w:rsidRDefault="00000000" w:rsidRPr="00000000" w14:paraId="00000031">
      <w:pPr>
        <w:spacing w:line="360" w:lineRule="auto"/>
        <w:rPr>
          <w:b w:val="1"/>
          <w:sz w:val="28"/>
          <w:szCs w:val="28"/>
        </w:rPr>
      </w:pPr>
      <w:r w:rsidDel="00000000" w:rsidR="00000000" w:rsidRPr="00000000">
        <w:rPr>
          <w:rtl w:val="0"/>
        </w:rPr>
      </w:r>
    </w:p>
    <w:p w:rsidR="00000000" w:rsidDel="00000000" w:rsidP="00000000" w:rsidRDefault="00000000" w:rsidRPr="00000000" w14:paraId="00000032">
      <w:pPr>
        <w:spacing w:line="360" w:lineRule="auto"/>
        <w:rPr>
          <w:b w:val="1"/>
          <w:sz w:val="28"/>
          <w:szCs w:val="28"/>
        </w:rPr>
      </w:pPr>
      <w:r w:rsidDel="00000000" w:rsidR="00000000" w:rsidRPr="00000000">
        <w:rPr>
          <w:rtl w:val="0"/>
        </w:rPr>
      </w:r>
    </w:p>
    <w:p w:rsidR="00000000" w:rsidDel="00000000" w:rsidP="00000000" w:rsidRDefault="00000000" w:rsidRPr="00000000" w14:paraId="00000033">
      <w:pPr>
        <w:spacing w:line="360" w:lineRule="auto"/>
        <w:rPr>
          <w:b w:val="1"/>
          <w:sz w:val="28"/>
          <w:szCs w:val="28"/>
        </w:rPr>
      </w:pPr>
      <w:r w:rsidDel="00000000" w:rsidR="00000000" w:rsidRPr="00000000">
        <w:rPr>
          <w:rtl w:val="0"/>
        </w:rPr>
      </w:r>
    </w:p>
    <w:p w:rsidR="00000000" w:rsidDel="00000000" w:rsidP="00000000" w:rsidRDefault="00000000" w:rsidRPr="00000000" w14:paraId="00000034">
      <w:pPr>
        <w:spacing w:line="360" w:lineRule="auto"/>
        <w:rPr>
          <w:b w:val="1"/>
          <w:sz w:val="28"/>
          <w:szCs w:val="28"/>
        </w:rPr>
      </w:pPr>
      <w:r w:rsidDel="00000000" w:rsidR="00000000" w:rsidRPr="00000000">
        <w:rPr>
          <w:rtl w:val="0"/>
        </w:rPr>
      </w:r>
    </w:p>
    <w:p w:rsidR="00000000" w:rsidDel="00000000" w:rsidP="00000000" w:rsidRDefault="00000000" w:rsidRPr="00000000" w14:paraId="00000035">
      <w:pPr>
        <w:spacing w:line="360" w:lineRule="auto"/>
        <w:rPr>
          <w:b w:val="1"/>
          <w:sz w:val="28"/>
          <w:szCs w:val="28"/>
        </w:rPr>
      </w:pPr>
      <w:r w:rsidDel="00000000" w:rsidR="00000000" w:rsidRPr="00000000">
        <w:rPr>
          <w:rtl w:val="0"/>
        </w:rPr>
      </w:r>
    </w:p>
    <w:p w:rsidR="00000000" w:rsidDel="00000000" w:rsidP="00000000" w:rsidRDefault="00000000" w:rsidRPr="00000000" w14:paraId="00000036">
      <w:pPr>
        <w:spacing w:line="360" w:lineRule="auto"/>
        <w:rPr>
          <w:b w:val="1"/>
          <w:sz w:val="28"/>
          <w:szCs w:val="28"/>
        </w:rPr>
      </w:pPr>
      <w:r w:rsidDel="00000000" w:rsidR="00000000" w:rsidRPr="00000000">
        <w:rPr>
          <w:rtl w:val="0"/>
        </w:rPr>
      </w:r>
    </w:p>
    <w:p w:rsidR="00000000" w:rsidDel="00000000" w:rsidP="00000000" w:rsidRDefault="00000000" w:rsidRPr="00000000" w14:paraId="00000037">
      <w:pPr>
        <w:spacing w:line="360" w:lineRule="auto"/>
        <w:rPr>
          <w:b w:val="1"/>
          <w:sz w:val="28"/>
          <w:szCs w:val="28"/>
        </w:rPr>
      </w:pPr>
      <w:r w:rsidDel="00000000" w:rsidR="00000000" w:rsidRPr="00000000">
        <w:rPr>
          <w:rtl w:val="0"/>
        </w:rPr>
      </w:r>
    </w:p>
    <w:p w:rsidR="00000000" w:rsidDel="00000000" w:rsidP="00000000" w:rsidRDefault="00000000" w:rsidRPr="00000000" w14:paraId="00000038">
      <w:pPr>
        <w:spacing w:line="360" w:lineRule="auto"/>
        <w:rPr>
          <w:b w:val="1"/>
          <w:sz w:val="28"/>
          <w:szCs w:val="28"/>
        </w:rPr>
      </w:pPr>
      <w:r w:rsidDel="00000000" w:rsidR="00000000" w:rsidRPr="00000000">
        <w:rPr>
          <w:rtl w:val="0"/>
        </w:rPr>
      </w:r>
    </w:p>
    <w:p w:rsidR="00000000" w:rsidDel="00000000" w:rsidP="00000000" w:rsidRDefault="00000000" w:rsidRPr="00000000" w14:paraId="00000039">
      <w:pPr>
        <w:spacing w:line="360" w:lineRule="auto"/>
        <w:rPr>
          <w:b w:val="1"/>
          <w:sz w:val="28"/>
          <w:szCs w:val="28"/>
        </w:rPr>
      </w:pPr>
      <w:r w:rsidDel="00000000" w:rsidR="00000000" w:rsidRPr="00000000">
        <w:rPr>
          <w:rtl w:val="0"/>
        </w:rPr>
      </w:r>
    </w:p>
    <w:p w:rsidR="00000000" w:rsidDel="00000000" w:rsidP="00000000" w:rsidRDefault="00000000" w:rsidRPr="00000000" w14:paraId="0000003A">
      <w:pPr>
        <w:spacing w:line="360" w:lineRule="auto"/>
        <w:rPr>
          <w:b w:val="1"/>
          <w:sz w:val="28"/>
          <w:szCs w:val="28"/>
        </w:rPr>
      </w:pPr>
      <w:r w:rsidDel="00000000" w:rsidR="00000000" w:rsidRPr="00000000">
        <w:rPr>
          <w:rtl w:val="0"/>
        </w:rPr>
      </w:r>
    </w:p>
    <w:p w:rsidR="00000000" w:rsidDel="00000000" w:rsidP="00000000" w:rsidRDefault="00000000" w:rsidRPr="00000000" w14:paraId="0000003B">
      <w:pPr>
        <w:spacing w:line="360" w:lineRule="auto"/>
        <w:rPr>
          <w:b w:val="1"/>
          <w:sz w:val="28"/>
          <w:szCs w:val="28"/>
        </w:rPr>
      </w:pPr>
      <w:r w:rsidDel="00000000" w:rsidR="00000000" w:rsidRPr="00000000">
        <w:rPr>
          <w:rtl w:val="0"/>
        </w:rPr>
      </w:r>
    </w:p>
    <w:p w:rsidR="00000000" w:rsidDel="00000000" w:rsidP="00000000" w:rsidRDefault="00000000" w:rsidRPr="00000000" w14:paraId="0000003C">
      <w:pPr>
        <w:spacing w:line="360" w:lineRule="auto"/>
        <w:rPr>
          <w:b w:val="1"/>
          <w:sz w:val="28"/>
          <w:szCs w:val="28"/>
        </w:rPr>
      </w:pPr>
      <w:r w:rsidDel="00000000" w:rsidR="00000000" w:rsidRPr="00000000">
        <w:rPr>
          <w:rtl w:val="0"/>
        </w:rPr>
      </w:r>
    </w:p>
    <w:p w:rsidR="00000000" w:rsidDel="00000000" w:rsidP="00000000" w:rsidRDefault="00000000" w:rsidRPr="00000000" w14:paraId="0000003D">
      <w:pPr>
        <w:spacing w:line="360" w:lineRule="auto"/>
        <w:rPr>
          <w:b w:val="1"/>
          <w:color w:val="000000"/>
          <w:sz w:val="28"/>
          <w:szCs w:val="28"/>
        </w:rPr>
      </w:pPr>
      <w:r w:rsidDel="00000000" w:rsidR="00000000" w:rsidRPr="00000000">
        <w:rPr>
          <w:b w:val="1"/>
          <w:sz w:val="28"/>
          <w:szCs w:val="28"/>
          <w:rtl w:val="0"/>
        </w:rPr>
        <w:t xml:space="preserve">Introduction</w:t>
      </w: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tabs>
          <w:tab w:val="left" w:pos="0"/>
        </w:tabs>
        <w:spacing w:after="0" w:line="360" w:lineRule="auto"/>
        <w:ind w:left="0" w:firstLine="0"/>
        <w:rPr/>
      </w:pPr>
      <w:r w:rsidDel="00000000" w:rsidR="00000000" w:rsidRPr="00000000">
        <w:rPr>
          <w:rtl w:val="0"/>
        </w:rPr>
        <w:t xml:space="preserve">I am a teaching Assistant in a school setting. In my report I will  apply the critical assessment of recognised leadership theories or models and look at how they impact the workplace.  Evaluate my ability to be a leader with the use of a range of leadership styles in different situations e.g. work, training and with different people.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tabs>
          <w:tab w:val="left" w:pos="0"/>
        </w:tabs>
        <w:spacing w:after="0" w:line="360" w:lineRule="auto"/>
        <w:ind w:left="0" w:firstLine="0"/>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tabs>
          <w:tab w:val="left" w:pos="0"/>
        </w:tabs>
        <w:spacing w:after="0" w:line="360" w:lineRule="auto"/>
        <w:ind w:left="0" w:firstLine="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1. Leadership perception</w:t>
      </w:r>
    </w:p>
    <w:p w:rsidR="00000000" w:rsidDel="00000000" w:rsidP="00000000" w:rsidRDefault="00000000" w:rsidRPr="00000000" w14:paraId="00000041">
      <w:pPr>
        <w:pStyle w:val="Heading1"/>
        <w:spacing w:line="360" w:lineRule="auto"/>
        <w:ind w:left="0" w:firstLine="0"/>
        <w:rPr>
          <w:rFonts w:ascii="Times New Roman" w:cs="Times New Roman" w:eastAsia="Times New Roman" w:hAnsi="Times New Roman"/>
          <w:color w:val="000000"/>
          <w:sz w:val="24"/>
          <w:szCs w:val="24"/>
        </w:rPr>
      </w:pPr>
      <w:bookmarkStart w:colFirst="0" w:colLast="0" w:name="_n7v3uzbovy3q" w:id="2"/>
      <w:bookmarkEnd w:id="2"/>
      <w:r w:rsidDel="00000000" w:rsidR="00000000" w:rsidRPr="00000000">
        <w:rPr>
          <w:rFonts w:ascii="Times New Roman" w:cs="Times New Roman" w:eastAsia="Times New Roman" w:hAnsi="Times New Roman"/>
          <w:color w:val="000000"/>
          <w:sz w:val="24"/>
          <w:szCs w:val="24"/>
          <w:rtl w:val="0"/>
        </w:rPr>
        <w:t xml:space="preserve">According to Northouse (2013:p:5): “Leadership is a process where an individual influences a group of individuals to achieve a common goal”. </w:t>
      </w:r>
    </w:p>
    <w:p w:rsidR="00000000" w:rsidDel="00000000" w:rsidP="00000000" w:rsidRDefault="00000000" w:rsidRPr="00000000" w14:paraId="00000042">
      <w:pPr>
        <w:tabs>
          <w:tab w:val="left" w:pos="540"/>
          <w:tab w:val="left" w:pos="1080"/>
        </w:tabs>
        <w:spacing w:line="360" w:lineRule="auto"/>
        <w:rPr>
          <w:color w:val="000000"/>
        </w:rPr>
      </w:pPr>
      <w:r w:rsidDel="00000000" w:rsidR="00000000" w:rsidRPr="00000000">
        <w:rPr>
          <w:rtl w:val="0"/>
        </w:rPr>
        <w:t xml:space="preserve"> </w:t>
      </w:r>
      <w:r w:rsidDel="00000000" w:rsidR="00000000" w:rsidRPr="00000000">
        <w:rPr>
          <w:color w:val="000000"/>
          <w:rtl w:val="0"/>
        </w:rPr>
        <w:t xml:space="preserve">Leadership in the organisation is a fundamentally multilevel manifestation (Dansereau et al, 2005). Highly competitive environment present in any organisation. Leadership in an organisation is a procedure in </w:t>
      </w:r>
      <w:r w:rsidDel="00000000" w:rsidR="00000000" w:rsidRPr="00000000">
        <w:rPr>
          <w:rtl w:val="0"/>
        </w:rPr>
        <w:t xml:space="preserve">which a distinct</w:t>
      </w:r>
      <w:r w:rsidDel="00000000" w:rsidR="00000000" w:rsidRPr="00000000">
        <w:rPr>
          <w:color w:val="000000"/>
          <w:rtl w:val="0"/>
        </w:rPr>
        <w:t xml:space="preserve"> person impacts a group of teams to gain the collective objective for organisation. In developing business sectors, privately owned businesses have looked to amplify the presentation of their representatives as a performance for their survival (Santos et al., 2017). Stephan </w:t>
      </w:r>
      <w:r w:rsidDel="00000000" w:rsidR="00000000" w:rsidRPr="00000000">
        <w:rPr>
          <w:rtl w:val="0"/>
        </w:rPr>
        <w:t xml:space="preserve">C</w:t>
      </w:r>
      <w:r w:rsidDel="00000000" w:rsidR="00000000" w:rsidRPr="00000000">
        <w:rPr>
          <w:color w:val="000000"/>
          <w:rtl w:val="0"/>
        </w:rPr>
        <w:t xml:space="preserve">ovey said about leadership skills “</w:t>
      </w:r>
      <w:r w:rsidDel="00000000" w:rsidR="00000000" w:rsidRPr="00000000">
        <w:rPr>
          <w:rtl w:val="0"/>
        </w:rPr>
        <w:t xml:space="preserve">T</w:t>
      </w:r>
      <w:r w:rsidDel="00000000" w:rsidR="00000000" w:rsidRPr="00000000">
        <w:rPr>
          <w:color w:val="000000"/>
          <w:rtl w:val="0"/>
        </w:rPr>
        <w:t xml:space="preserve">he call and need of a new time is for distinction, it’s all for remarkable contributions, passionate administrative and accomplishments”.</w:t>
      </w:r>
    </w:p>
    <w:p w:rsidR="00000000" w:rsidDel="00000000" w:rsidP="00000000" w:rsidRDefault="00000000" w:rsidRPr="00000000" w14:paraId="00000043">
      <w:pPr>
        <w:tabs>
          <w:tab w:val="left" w:pos="540"/>
          <w:tab w:val="left" w:pos="1080"/>
        </w:tabs>
        <w:spacing w:line="360" w:lineRule="auto"/>
        <w:rPr>
          <w:color w:val="000000"/>
        </w:rPr>
      </w:pPr>
      <w:r w:rsidDel="00000000" w:rsidR="00000000" w:rsidRPr="00000000">
        <w:rPr>
          <w:color w:val="000000"/>
          <w:rtl w:val="0"/>
        </w:rPr>
        <w:t xml:space="preserve">Leadership is the more complex and multifaceted phenomenon to which organizational research has been applied. A few inquiries have explained the connection between the leader and supporters as a base that inspires optimistic practices </w:t>
      </w:r>
      <w:r w:rsidDel="00000000" w:rsidR="00000000" w:rsidRPr="00000000">
        <w:rPr>
          <w:rtl w:val="0"/>
        </w:rPr>
        <w:t xml:space="preserve">in the workplace</w:t>
      </w:r>
      <w:r w:rsidDel="00000000" w:rsidR="00000000" w:rsidRPr="00000000">
        <w:rPr>
          <w:color w:val="000000"/>
          <w:rtl w:val="0"/>
        </w:rPr>
        <w:t xml:space="preserve">, like enactment (Dias and Borges, 2017; Zebral, 2017). According to Bass and Avolio in 1990, there is cooperation among at least different individuals from a group. This cooperation mostly includes organizing and rebuilding circumstances, insights, and assumptions for the individual’s. Leaders </w:t>
      </w:r>
      <w:r w:rsidDel="00000000" w:rsidR="00000000" w:rsidRPr="00000000">
        <w:rPr>
          <w:rtl w:val="0"/>
        </w:rPr>
        <w:t xml:space="preserve">have</w:t>
      </w:r>
      <w:r w:rsidDel="00000000" w:rsidR="00000000" w:rsidRPr="00000000">
        <w:rPr>
          <w:color w:val="000000"/>
          <w:rtl w:val="0"/>
        </w:rPr>
        <w:t xml:space="preserve"> a great </w:t>
      </w:r>
      <w:r w:rsidDel="00000000" w:rsidR="00000000" w:rsidRPr="00000000">
        <w:rPr>
          <w:rtl w:val="0"/>
        </w:rPr>
        <w:t xml:space="preserve">perspective</w:t>
      </w:r>
      <w:r w:rsidDel="00000000" w:rsidR="00000000" w:rsidRPr="00000000">
        <w:rPr>
          <w:color w:val="000000"/>
          <w:rtl w:val="0"/>
        </w:rPr>
        <w:t xml:space="preserve"> to impact laborers and authoritative activities that can affect specific or hierarchical exhibitions (Policarpo and Borges, 2016). Discover the various </w:t>
      </w:r>
      <w:r w:rsidDel="00000000" w:rsidR="00000000" w:rsidRPr="00000000">
        <w:rPr>
          <w:rtl w:val="0"/>
        </w:rPr>
        <w:t xml:space="preserve">styles</w:t>
      </w:r>
      <w:r w:rsidDel="00000000" w:rsidR="00000000" w:rsidRPr="00000000">
        <w:rPr>
          <w:color w:val="000000"/>
          <w:rtl w:val="0"/>
        </w:rPr>
        <w:t xml:space="preserve"> of management in a similar association that is practicable. Between the styles of different initiative methodologies, groundbreaking had a noticeable agent. Free enterprise and conditional styles are as often as possible discovered (Bass and Bass, 2008). Every one of them may unexpectedly influence followers and associations. Borman and Motowidlo in 1997 </w:t>
      </w:r>
      <w:r w:rsidDel="00000000" w:rsidR="00000000" w:rsidRPr="00000000">
        <w:rPr>
          <w:rtl w:val="0"/>
        </w:rPr>
        <w:t xml:space="preserve">described another</w:t>
      </w:r>
      <w:r w:rsidDel="00000000" w:rsidR="00000000" w:rsidRPr="00000000">
        <w:rPr>
          <w:color w:val="000000"/>
          <w:rtl w:val="0"/>
        </w:rPr>
        <w:t xml:space="preserve"> significant worry in associations is singular implementation, which, with the end goal of this examination, is measured as the assignments accomplished by representatives who are some portion of what is generally anticipated actually in their portion and capacity. The chance of task and performance of the team members are the objectives of a viable initiative (Lowe and Sivasubramaniam, 1996). Authority conduct and style is how the capacities of administration are completed, how directors normally act towards individuals from the gathering, Onosode further expressed that there are numerous measurements to administration and numerous potential ways of showing leader style, for example, authoritarian, unitary, regulatory, attractive, advice-giving, participative and dictatorial. </w:t>
      </w:r>
      <w:r w:rsidDel="00000000" w:rsidR="00000000" w:rsidRPr="00000000">
        <w:rPr>
          <w:rtl w:val="0"/>
        </w:rPr>
        <w:t xml:space="preserve">So leadership</w:t>
      </w:r>
      <w:r w:rsidDel="00000000" w:rsidR="00000000" w:rsidRPr="00000000">
        <w:rPr>
          <w:color w:val="000000"/>
          <w:rtl w:val="0"/>
        </w:rPr>
        <w:t xml:space="preserve"> is an effective methodology for managing team workers and the organisation. The different administrative phenomenon described leadership styles, situations, performance, and application of </w:t>
      </w:r>
      <w:r w:rsidDel="00000000" w:rsidR="00000000" w:rsidRPr="00000000">
        <w:rPr>
          <w:rtl w:val="0"/>
        </w:rPr>
        <w:t xml:space="preserve">managing</w:t>
      </w:r>
      <w:r w:rsidDel="00000000" w:rsidR="00000000" w:rsidRPr="00000000">
        <w:rPr>
          <w:color w:val="000000"/>
          <w:rtl w:val="0"/>
        </w:rPr>
        <w:t xml:space="preserve"> daily duties</w:t>
      </w:r>
      <w:r w:rsidDel="00000000" w:rsidR="00000000" w:rsidRPr="00000000">
        <w:rPr>
          <w:rtl w:val="0"/>
        </w:rPr>
        <w:t xml:space="preserve">. All</w:t>
      </w:r>
      <w:r w:rsidDel="00000000" w:rsidR="00000000" w:rsidRPr="00000000">
        <w:rPr>
          <w:color w:val="000000"/>
          <w:rtl w:val="0"/>
        </w:rPr>
        <w:t xml:space="preserve"> in all, and the past and previous studies investigated leadership necessary for the achievement of the task and worker performance. Leaders of the organisation should adopt the different leaders' theories which is the best for the situation and stimulate the employee performance.</w:t>
      </w:r>
    </w:p>
    <w:p w:rsidR="00000000" w:rsidDel="00000000" w:rsidP="00000000" w:rsidRDefault="00000000" w:rsidRPr="00000000" w14:paraId="00000044">
      <w:pPr>
        <w:pStyle w:val="Heading2"/>
        <w:spacing w:line="360" w:lineRule="auto"/>
        <w:rPr>
          <w:rFonts w:ascii="Times New Roman" w:cs="Times New Roman" w:eastAsia="Times New Roman" w:hAnsi="Times New Roman"/>
          <w:b w:val="1"/>
          <w:color w:val="000000"/>
          <w:sz w:val="28"/>
          <w:szCs w:val="28"/>
        </w:rPr>
      </w:pPr>
      <w:bookmarkStart w:colFirst="0" w:colLast="0" w:name="_30j0zll" w:id="3"/>
      <w:bookmarkEnd w:id="3"/>
      <w:r w:rsidDel="00000000" w:rsidR="00000000" w:rsidRPr="00000000">
        <w:rPr>
          <w:rFonts w:ascii="Times New Roman" w:cs="Times New Roman" w:eastAsia="Times New Roman" w:hAnsi="Times New Roman"/>
          <w:b w:val="1"/>
          <w:color w:val="000000"/>
          <w:sz w:val="28"/>
          <w:szCs w:val="28"/>
          <w:rtl w:val="0"/>
        </w:rPr>
        <w:t xml:space="preserve">1.1 Roles of the leader:</w:t>
      </w:r>
    </w:p>
    <w:p w:rsidR="00000000" w:rsidDel="00000000" w:rsidP="00000000" w:rsidRDefault="00000000" w:rsidRPr="00000000" w14:paraId="00000045">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40"/>
          <w:tab w:val="left" w:pos="1080"/>
        </w:tabs>
        <w:spacing w:after="0" w:before="0" w:line="360" w:lineRule="auto"/>
        <w:ind w:left="720" w:right="0" w:hanging="360"/>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an inspiring vision and share values with the team workers </w:t>
      </w:r>
    </w:p>
    <w:p w:rsidR="00000000" w:rsidDel="00000000" w:rsidP="00000000" w:rsidRDefault="00000000" w:rsidRPr="00000000" w14:paraId="00000046">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40"/>
          <w:tab w:val="left" w:pos="1080"/>
        </w:tabs>
        <w:spacing w:after="0" w:before="0" w:line="360" w:lineRule="auto"/>
        <w:ind w:left="720" w:right="0" w:hanging="360"/>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Listen, Support and help the workers in workplace </w:t>
      </w:r>
    </w:p>
    <w:p w:rsidR="00000000" w:rsidDel="00000000" w:rsidP="00000000" w:rsidRDefault="00000000" w:rsidRPr="00000000" w14:paraId="00000047">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40"/>
          <w:tab w:val="left" w:pos="1080"/>
        </w:tabs>
        <w:spacing w:after="0" w:before="0" w:line="360" w:lineRule="auto"/>
        <w:ind w:left="720" w:right="0" w:hanging="360"/>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Empower the people </w:t>
      </w:r>
    </w:p>
    <w:p w:rsidR="00000000" w:rsidDel="00000000" w:rsidP="00000000" w:rsidRDefault="00000000" w:rsidRPr="00000000" w14:paraId="0000004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40"/>
          <w:tab w:val="left" w:pos="1080"/>
        </w:tabs>
        <w:spacing w:after="0" w:before="0" w:line="360" w:lineRule="auto"/>
        <w:ind w:left="720" w:right="0" w:hanging="360"/>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Encourage the group discussion, </w:t>
      </w:r>
      <w:r w:rsidDel="00000000" w:rsidR="00000000" w:rsidRPr="00000000">
        <w:rPr>
          <w:rtl w:val="0"/>
        </w:rPr>
        <w:t xml:space="preserve">involve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everyone and encourage the team approach. </w:t>
      </w:r>
    </w:p>
    <w:p w:rsidR="00000000" w:rsidDel="00000000" w:rsidP="00000000" w:rsidRDefault="00000000" w:rsidRPr="00000000" w14:paraId="00000049">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40"/>
          <w:tab w:val="left" w:pos="1080"/>
        </w:tabs>
        <w:spacing w:after="0" w:before="0" w:line="360" w:lineRule="auto"/>
        <w:ind w:left="720" w:right="0" w:hanging="360"/>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Communication openly with the team members </w:t>
      </w:r>
    </w:p>
    <w:p w:rsidR="00000000" w:rsidDel="00000000" w:rsidP="00000000" w:rsidRDefault="00000000" w:rsidRPr="00000000" w14:paraId="0000004A">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40"/>
          <w:tab w:val="left" w:pos="1080"/>
        </w:tabs>
        <w:spacing w:after="0" w:before="0" w:line="360" w:lineRule="auto"/>
        <w:ind w:left="720" w:right="0" w:hanging="360"/>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 change and Lead by the examples </w:t>
      </w:r>
    </w:p>
    <w:p w:rsidR="00000000" w:rsidDel="00000000" w:rsidP="00000000" w:rsidRDefault="00000000" w:rsidRPr="00000000" w14:paraId="0000004B">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40"/>
          <w:tab w:val="left" w:pos="1080"/>
        </w:tabs>
        <w:spacing w:after="160" w:before="0" w:line="360" w:lineRule="auto"/>
        <w:ind w:left="720" w:right="0" w:hanging="360"/>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Coach the team and bring out the best in workers for the work.</w:t>
      </w:r>
    </w:p>
    <w:p w:rsidR="00000000" w:rsidDel="00000000" w:rsidP="00000000" w:rsidRDefault="00000000" w:rsidRPr="00000000" w14:paraId="0000004C">
      <w:pPr>
        <w:tabs>
          <w:tab w:val="left" w:pos="540"/>
          <w:tab w:val="left" w:pos="1080"/>
        </w:tabs>
        <w:spacing w:line="360" w:lineRule="auto"/>
        <w:rPr>
          <w:b w:val="1"/>
          <w:color w:val="000000"/>
          <w:sz w:val="28"/>
          <w:szCs w:val="28"/>
        </w:rPr>
      </w:pPr>
      <w:r w:rsidDel="00000000" w:rsidR="00000000" w:rsidRPr="00000000">
        <w:rPr>
          <w:b w:val="1"/>
          <w:sz w:val="28"/>
          <w:szCs w:val="28"/>
          <w:rtl w:val="0"/>
        </w:rPr>
        <w:t xml:space="preserve">1.2 </w:t>
      </w:r>
      <w:r w:rsidDel="00000000" w:rsidR="00000000" w:rsidRPr="00000000">
        <w:rPr>
          <w:b w:val="1"/>
          <w:color w:val="000000"/>
          <w:sz w:val="28"/>
          <w:szCs w:val="28"/>
          <w:rtl w:val="0"/>
        </w:rPr>
        <w:t xml:space="preserve">Leadership </w:t>
      </w:r>
      <w:r w:rsidDel="00000000" w:rsidR="00000000" w:rsidRPr="00000000">
        <w:rPr>
          <w:b w:val="1"/>
          <w:sz w:val="28"/>
          <w:szCs w:val="28"/>
          <w:rtl w:val="0"/>
        </w:rPr>
        <w:t xml:space="preserve">T</w:t>
      </w:r>
      <w:r w:rsidDel="00000000" w:rsidR="00000000" w:rsidRPr="00000000">
        <w:rPr>
          <w:b w:val="1"/>
          <w:color w:val="000000"/>
          <w:sz w:val="28"/>
          <w:szCs w:val="28"/>
          <w:rtl w:val="0"/>
        </w:rPr>
        <w:t xml:space="preserve">heories:</w:t>
      </w:r>
    </w:p>
    <w:p w:rsidR="00000000" w:rsidDel="00000000" w:rsidP="00000000" w:rsidRDefault="00000000" w:rsidRPr="00000000" w14:paraId="0000004D">
      <w:pPr>
        <w:tabs>
          <w:tab w:val="left" w:pos="540"/>
        </w:tabs>
        <w:spacing w:line="360" w:lineRule="auto"/>
        <w:rPr>
          <w:color w:val="000000"/>
        </w:rPr>
      </w:pPr>
      <w:r w:rsidDel="00000000" w:rsidR="00000000" w:rsidRPr="00000000">
        <w:rPr>
          <w:b w:val="1"/>
          <w:color w:val="000000"/>
          <w:rtl w:val="0"/>
        </w:rPr>
        <w:t xml:space="preserve"> </w:t>
      </w:r>
      <w:r w:rsidDel="00000000" w:rsidR="00000000" w:rsidRPr="00000000">
        <w:rPr>
          <w:color w:val="000000"/>
          <w:rtl w:val="0"/>
        </w:rPr>
        <w:t xml:space="preserve">Leadership theories are more complex, simultaneously evolving, and constructed socially. Different types of theories </w:t>
      </w:r>
      <w:r w:rsidDel="00000000" w:rsidR="00000000" w:rsidRPr="00000000">
        <w:rPr>
          <w:rtl w:val="0"/>
        </w:rPr>
        <w:t xml:space="preserve">describe</w:t>
      </w:r>
      <w:r w:rsidDel="00000000" w:rsidR="00000000" w:rsidRPr="00000000">
        <w:rPr>
          <w:color w:val="000000"/>
          <w:rtl w:val="0"/>
        </w:rPr>
        <w:t xml:space="preserve"> processes that </w:t>
      </w:r>
      <w:r w:rsidDel="00000000" w:rsidR="00000000" w:rsidRPr="00000000">
        <w:rPr>
          <w:rtl w:val="0"/>
        </w:rPr>
        <w:t xml:space="preserve">influence</w:t>
      </w:r>
      <w:r w:rsidDel="00000000" w:rsidR="00000000" w:rsidRPr="00000000">
        <w:rPr>
          <w:color w:val="000000"/>
          <w:rtl w:val="0"/>
        </w:rPr>
        <w:t xml:space="preserve"> the group of individuals for achieving the goals (Hersey et al., 1999).  This assessment discussed different leadership theories like management theories, relationship theories, behavior theories, participative theories, situational theories, great man theories, and leader-member theories. There are some differences and similarities between the theories in leadership (Schriesheim et al., 2001).</w:t>
      </w:r>
    </w:p>
    <w:p w:rsidR="00000000" w:rsidDel="00000000" w:rsidP="00000000" w:rsidRDefault="00000000" w:rsidRPr="00000000" w14:paraId="0000004E">
      <w:pPr>
        <w:tabs>
          <w:tab w:val="left" w:pos="540"/>
          <w:tab w:val="left" w:pos="1080"/>
        </w:tabs>
        <w:spacing w:line="360" w:lineRule="auto"/>
        <w:rPr/>
      </w:pPr>
      <w:r w:rsidDel="00000000" w:rsidR="00000000" w:rsidRPr="00000000">
        <w:rPr>
          <w:color w:val="000000"/>
          <w:rtl w:val="0"/>
        </w:rPr>
        <w:t xml:space="preserve">Although every individual adopted different theories, styles, and skills </w:t>
      </w:r>
      <w:r w:rsidDel="00000000" w:rsidR="00000000" w:rsidRPr="00000000">
        <w:rPr>
          <w:rtl w:val="0"/>
        </w:rPr>
        <w:t xml:space="preserve">which are appropriate</w:t>
      </w:r>
      <w:r w:rsidDel="00000000" w:rsidR="00000000" w:rsidRPr="00000000">
        <w:rPr>
          <w:color w:val="000000"/>
          <w:rtl w:val="0"/>
        </w:rPr>
        <w:t xml:space="preserve"> for the team members and the organisation.</w:t>
      </w:r>
      <w:r w:rsidDel="00000000" w:rsidR="00000000" w:rsidRPr="00000000">
        <w:rPr>
          <w:rtl w:val="0"/>
        </w:rPr>
        <w:t xml:space="preserve"> To examine how leadership emergent and structures develop within the team in the organisation. This report firstly tells about the leadership theory and their impacts on the individual performance that worked in the organisation.</w:t>
      </w:r>
    </w:p>
    <w:p w:rsidR="00000000" w:rsidDel="00000000" w:rsidP="00000000" w:rsidRDefault="00000000" w:rsidRPr="00000000" w14:paraId="0000004F">
      <w:pPr>
        <w:tabs>
          <w:tab w:val="left" w:pos="540"/>
          <w:tab w:val="left" w:pos="1080"/>
        </w:tabs>
        <w:spacing w:line="360" w:lineRule="auto"/>
        <w:rPr>
          <w:b w:val="1"/>
          <w:color w:val="000000"/>
          <w:sz w:val="28"/>
          <w:szCs w:val="28"/>
        </w:rPr>
      </w:pPr>
      <w:r w:rsidDel="00000000" w:rsidR="00000000" w:rsidRPr="00000000">
        <w:rPr>
          <w:b w:val="1"/>
          <w:sz w:val="28"/>
          <w:szCs w:val="28"/>
          <w:rtl w:val="0"/>
        </w:rPr>
        <w:t xml:space="preserve">1.2.1 </w:t>
      </w:r>
      <w:r w:rsidDel="00000000" w:rsidR="00000000" w:rsidRPr="00000000">
        <w:rPr>
          <w:b w:val="1"/>
          <w:color w:val="000000"/>
          <w:sz w:val="28"/>
          <w:szCs w:val="28"/>
          <w:rtl w:val="0"/>
        </w:rPr>
        <w:t xml:space="preserve">Situational theories (Contingency theories):</w:t>
      </w:r>
    </w:p>
    <w:p w:rsidR="00000000" w:rsidDel="00000000" w:rsidP="00000000" w:rsidRDefault="00000000" w:rsidRPr="00000000" w14:paraId="00000050">
      <w:pPr>
        <w:tabs>
          <w:tab w:val="left" w:pos="-150"/>
          <w:tab w:val="left" w:pos="0"/>
        </w:tabs>
        <w:spacing w:line="360" w:lineRule="auto"/>
        <w:rPr>
          <w:color w:val="000000"/>
        </w:rPr>
      </w:pPr>
      <w:r w:rsidDel="00000000" w:rsidR="00000000" w:rsidRPr="00000000">
        <w:rPr>
          <w:color w:val="000000"/>
          <w:rtl w:val="0"/>
        </w:rPr>
        <w:t xml:space="preserve">"As per this hypothesis, there is no single right approach to create due to interior and external constituents of climate </w:t>
      </w:r>
      <w:r w:rsidDel="00000000" w:rsidR="00000000" w:rsidRPr="00000000">
        <w:rPr>
          <w:rtl w:val="0"/>
        </w:rPr>
        <w:t xml:space="preserve">requiring</w:t>
      </w:r>
      <w:r w:rsidDel="00000000" w:rsidR="00000000" w:rsidRPr="00000000">
        <w:rPr>
          <w:color w:val="000000"/>
          <w:rtl w:val="0"/>
        </w:rPr>
        <w:t xml:space="preserve"> the leader to correct that critical situation”. Many </w:t>
      </w:r>
      <w:r w:rsidDel="00000000" w:rsidR="00000000" w:rsidRPr="00000000">
        <w:rPr>
          <w:rtl w:val="0"/>
        </w:rPr>
        <w:t xml:space="preserve">times</w:t>
      </w:r>
      <w:r w:rsidDel="00000000" w:rsidR="00000000" w:rsidRPr="00000000">
        <w:rPr>
          <w:color w:val="000000"/>
          <w:rtl w:val="0"/>
        </w:rPr>
        <w:t xml:space="preserve">, </w:t>
      </w:r>
      <w:r w:rsidDel="00000000" w:rsidR="00000000" w:rsidRPr="00000000">
        <w:rPr>
          <w:rtl w:val="0"/>
        </w:rPr>
        <w:t xml:space="preserve">leaders</w:t>
      </w:r>
      <w:r w:rsidDel="00000000" w:rsidR="00000000" w:rsidRPr="00000000">
        <w:rPr>
          <w:color w:val="000000"/>
          <w:rtl w:val="0"/>
        </w:rPr>
        <w:t xml:space="preserve"> don't change just the origins and climate, representatives inside the association change. Greenleaf in 1997 </w:t>
      </w:r>
      <w:r w:rsidDel="00000000" w:rsidR="00000000" w:rsidRPr="00000000">
        <w:rPr>
          <w:rtl w:val="0"/>
        </w:rPr>
        <w:t xml:space="preserve">described</w:t>
      </w:r>
      <w:r w:rsidDel="00000000" w:rsidR="00000000" w:rsidRPr="00000000">
        <w:rPr>
          <w:color w:val="000000"/>
          <w:rtl w:val="0"/>
        </w:rPr>
        <w:t xml:space="preserve"> the situation theory perception “From the typical perspective, the possibility hypotheses are the classification of conduct theory and challenges that is no best method present for </w:t>
      </w:r>
      <w:r w:rsidDel="00000000" w:rsidR="00000000" w:rsidRPr="00000000">
        <w:rPr>
          <w:rtl w:val="0"/>
        </w:rPr>
        <w:t xml:space="preserve">dominating</w:t>
      </w:r>
      <w:r w:rsidDel="00000000" w:rsidR="00000000" w:rsidRPr="00000000">
        <w:rPr>
          <w:color w:val="000000"/>
          <w:rtl w:val="0"/>
        </w:rPr>
        <w:t xml:space="preserve"> the style of administration that is functional in different </w:t>
      </w:r>
      <w:r w:rsidDel="00000000" w:rsidR="00000000" w:rsidRPr="00000000">
        <w:rPr>
          <w:rtl w:val="0"/>
        </w:rPr>
        <w:t xml:space="preserve">situations</w:t>
      </w:r>
      <w:r w:rsidDel="00000000" w:rsidR="00000000" w:rsidRPr="00000000">
        <w:rPr>
          <w:color w:val="000000"/>
          <w:rtl w:val="0"/>
        </w:rPr>
        <w:t xml:space="preserve"> that may not be accessible for the people.”</w:t>
        <w:tab/>
        <w:tab/>
        <w:t xml:space="preserve"> </w:t>
      </w:r>
    </w:p>
    <w:p w:rsidR="00000000" w:rsidDel="00000000" w:rsidP="00000000" w:rsidRDefault="00000000" w:rsidRPr="00000000" w14:paraId="00000051">
      <w:pPr>
        <w:tabs>
          <w:tab w:val="left" w:pos="540"/>
          <w:tab w:val="left" w:pos="1080"/>
        </w:tabs>
        <w:spacing w:line="360" w:lineRule="auto"/>
        <w:rPr>
          <w:b w:val="1"/>
          <w:color w:val="000000"/>
          <w:sz w:val="28"/>
          <w:szCs w:val="28"/>
        </w:rPr>
      </w:pPr>
      <w:r w:rsidDel="00000000" w:rsidR="00000000" w:rsidRPr="00000000">
        <w:rPr>
          <w:b w:val="1"/>
          <w:sz w:val="28"/>
          <w:szCs w:val="28"/>
          <w:rtl w:val="0"/>
        </w:rPr>
        <w:t xml:space="preserve">1.2.2. </w:t>
      </w:r>
      <w:r w:rsidDel="00000000" w:rsidR="00000000" w:rsidRPr="00000000">
        <w:rPr>
          <w:b w:val="1"/>
          <w:color w:val="000000"/>
          <w:sz w:val="28"/>
          <w:szCs w:val="28"/>
          <w:rtl w:val="0"/>
        </w:rPr>
        <w:t xml:space="preserve">Behavior and style theory:</w:t>
      </w:r>
    </w:p>
    <w:p w:rsidR="00000000" w:rsidDel="00000000" w:rsidP="00000000" w:rsidRDefault="00000000" w:rsidRPr="00000000" w14:paraId="00000052">
      <w:pPr>
        <w:tabs>
          <w:tab w:val="left" w:pos="0"/>
          <w:tab w:val="left" w:pos="1080"/>
        </w:tabs>
        <w:spacing w:line="360" w:lineRule="auto"/>
        <w:rPr>
          <w:b w:val="1"/>
          <w:color w:val="000000"/>
        </w:rPr>
      </w:pPr>
      <w:r w:rsidDel="00000000" w:rsidR="00000000" w:rsidRPr="00000000">
        <w:rPr>
          <w:rtl w:val="0"/>
        </w:rPr>
        <w:t xml:space="preserve">Situational</w:t>
      </w:r>
      <w:r w:rsidDel="00000000" w:rsidR="00000000" w:rsidRPr="00000000">
        <w:rPr>
          <w:color w:val="000000"/>
          <w:rtl w:val="0"/>
        </w:rPr>
        <w:t xml:space="preserve"> leadership is different as compared to the other leadership because in situational theory leadership no one leadership style is best. No one leadership style </w:t>
      </w:r>
      <w:r w:rsidDel="00000000" w:rsidR="00000000" w:rsidRPr="00000000">
        <w:rPr>
          <w:rtl w:val="0"/>
        </w:rPr>
        <w:t xml:space="preserve">is suitable</w:t>
      </w:r>
      <w:r w:rsidDel="00000000" w:rsidR="00000000" w:rsidRPr="00000000">
        <w:rPr>
          <w:color w:val="000000"/>
          <w:rtl w:val="0"/>
        </w:rPr>
        <w:t xml:space="preserve"> in </w:t>
      </w:r>
      <w:r w:rsidDel="00000000" w:rsidR="00000000" w:rsidRPr="00000000">
        <w:rPr>
          <w:rtl w:val="0"/>
        </w:rPr>
        <w:t xml:space="preserve">all situations</w:t>
      </w:r>
      <w:r w:rsidDel="00000000" w:rsidR="00000000" w:rsidRPr="00000000">
        <w:rPr>
          <w:color w:val="000000"/>
          <w:rtl w:val="0"/>
        </w:rPr>
        <w:t xml:space="preserve">. It </w:t>
      </w:r>
      <w:r w:rsidDel="00000000" w:rsidR="00000000" w:rsidRPr="00000000">
        <w:rPr>
          <w:rtl w:val="0"/>
        </w:rPr>
        <w:t xml:space="preserve">depends</w:t>
      </w:r>
      <w:r w:rsidDel="00000000" w:rsidR="00000000" w:rsidRPr="00000000">
        <w:rPr>
          <w:color w:val="000000"/>
          <w:rtl w:val="0"/>
        </w:rPr>
        <w:t xml:space="preserve"> upon the situation and task </w:t>
      </w:r>
      <w:r w:rsidDel="00000000" w:rsidR="00000000" w:rsidRPr="00000000">
        <w:rPr>
          <w:rtl w:val="0"/>
        </w:rPr>
        <w:t xml:space="preserve">that is given</w:t>
      </w:r>
      <w:r w:rsidDel="00000000" w:rsidR="00000000" w:rsidRPr="00000000">
        <w:rPr>
          <w:color w:val="000000"/>
          <w:rtl w:val="0"/>
        </w:rPr>
        <w:t xml:space="preserve"> to the team members, which strategies are the best for the task. In situational leadership theory leaders tell the team member how to </w:t>
      </w:r>
      <w:r w:rsidDel="00000000" w:rsidR="00000000" w:rsidRPr="00000000">
        <w:rPr>
          <w:rtl w:val="0"/>
        </w:rPr>
        <w:t xml:space="preserve">do a task</w:t>
      </w:r>
      <w:r w:rsidDel="00000000" w:rsidR="00000000" w:rsidRPr="00000000">
        <w:rPr>
          <w:color w:val="000000"/>
          <w:rtl w:val="0"/>
        </w:rPr>
        <w:t xml:space="preserve"> and what to do. Members of the workplace become more active </w:t>
      </w:r>
      <w:r w:rsidDel="00000000" w:rsidR="00000000" w:rsidRPr="00000000">
        <w:rPr>
          <w:rtl w:val="0"/>
        </w:rPr>
        <w:t xml:space="preserve">in</w:t>
      </w:r>
      <w:r w:rsidDel="00000000" w:rsidR="00000000" w:rsidRPr="00000000">
        <w:rPr>
          <w:color w:val="000000"/>
          <w:rtl w:val="0"/>
        </w:rPr>
        <w:t xml:space="preserve"> </w:t>
      </w:r>
      <w:r w:rsidDel="00000000" w:rsidR="00000000" w:rsidRPr="00000000">
        <w:rPr>
          <w:rtl w:val="0"/>
        </w:rPr>
        <w:t xml:space="preserve">completing tasks</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53">
      <w:pPr>
        <w:tabs>
          <w:tab w:val="left" w:pos="540"/>
          <w:tab w:val="left" w:pos="1080"/>
        </w:tabs>
        <w:spacing w:line="360" w:lineRule="auto"/>
        <w:rPr>
          <w:color w:val="000000"/>
        </w:rPr>
      </w:pPr>
      <w:r w:rsidDel="00000000" w:rsidR="00000000" w:rsidRPr="00000000">
        <w:rPr>
          <w:color w:val="000000"/>
          <w:rtl w:val="0"/>
        </w:rPr>
        <w:t xml:space="preserve">Yukl in 1989 described three various ability styles. Workers </w:t>
      </w:r>
      <w:r w:rsidDel="00000000" w:rsidR="00000000" w:rsidRPr="00000000">
        <w:rPr>
          <w:rtl w:val="0"/>
        </w:rPr>
        <w:t xml:space="preserve">offering popularity</w:t>
      </w:r>
      <w:r w:rsidDel="00000000" w:rsidR="00000000" w:rsidRPr="00000000">
        <w:rPr>
          <w:color w:val="000000"/>
          <w:rtl w:val="0"/>
        </w:rPr>
        <w:t xml:space="preserve"> based leaders displayed a severe satisfaction level, imagination, stimulation and functioning with strange delight and dynamism regardless of the presence or nonappearance of the inventor; keeping up better associations with the inventor that has efficiency while repressive leaders principally placed around the other prominent  profit.</w:t>
      </w:r>
    </w:p>
    <w:p w:rsidR="00000000" w:rsidDel="00000000" w:rsidP="00000000" w:rsidRDefault="00000000" w:rsidRPr="00000000" w14:paraId="00000054">
      <w:pPr>
        <w:tabs>
          <w:tab w:val="left" w:pos="540"/>
          <w:tab w:val="left" w:pos="1080"/>
        </w:tabs>
        <w:spacing w:line="360" w:lineRule="auto"/>
        <w:rPr>
          <w:b w:val="1"/>
          <w:color w:val="000000"/>
          <w:sz w:val="28"/>
          <w:szCs w:val="28"/>
        </w:rPr>
      </w:pPr>
      <w:r w:rsidDel="00000000" w:rsidR="00000000" w:rsidRPr="00000000">
        <w:rPr>
          <w:color w:val="000000"/>
          <w:rtl w:val="0"/>
        </w:rPr>
        <w:t xml:space="preserve"> </w:t>
      </w:r>
      <w:r w:rsidDel="00000000" w:rsidR="00000000" w:rsidRPr="00000000">
        <w:rPr>
          <w:b w:val="1"/>
          <w:color w:val="000000"/>
          <w:sz w:val="28"/>
          <w:szCs w:val="28"/>
          <w:rtl w:val="0"/>
        </w:rPr>
        <w:t xml:space="preserve">1.</w:t>
      </w:r>
      <w:r w:rsidDel="00000000" w:rsidR="00000000" w:rsidRPr="00000000">
        <w:rPr>
          <w:b w:val="1"/>
          <w:sz w:val="28"/>
          <w:szCs w:val="28"/>
          <w:rtl w:val="0"/>
        </w:rPr>
        <w:t xml:space="preserve">2.3.</w:t>
      </w:r>
      <w:r w:rsidDel="00000000" w:rsidR="00000000" w:rsidRPr="00000000">
        <w:rPr>
          <w:b w:val="1"/>
          <w:color w:val="000000"/>
          <w:sz w:val="28"/>
          <w:szCs w:val="28"/>
          <w:rtl w:val="0"/>
        </w:rPr>
        <w:t xml:space="preserve"> Trait theory: </w:t>
      </w:r>
    </w:p>
    <w:p w:rsidR="00000000" w:rsidDel="00000000" w:rsidP="00000000" w:rsidRDefault="00000000" w:rsidRPr="00000000" w14:paraId="00000055">
      <w:pPr>
        <w:tabs>
          <w:tab w:val="left" w:pos="540"/>
        </w:tabs>
        <w:spacing w:line="360" w:lineRule="auto"/>
        <w:rPr>
          <w:color w:val="000000"/>
        </w:rPr>
      </w:pPr>
      <w:r w:rsidDel="00000000" w:rsidR="00000000" w:rsidRPr="00000000">
        <w:rPr>
          <w:color w:val="000000"/>
          <w:rtl w:val="0"/>
        </w:rPr>
        <w:t xml:space="preserve">Max Weber explained the </w:t>
      </w:r>
      <w:r w:rsidDel="00000000" w:rsidR="00000000" w:rsidRPr="00000000">
        <w:rPr>
          <w:rtl w:val="0"/>
        </w:rPr>
        <w:t xml:space="preserve">T</w:t>
      </w:r>
      <w:r w:rsidDel="00000000" w:rsidR="00000000" w:rsidRPr="00000000">
        <w:rPr>
          <w:color w:val="000000"/>
          <w:rtl w:val="0"/>
        </w:rPr>
        <w:t xml:space="preserve">rait theory, theories in which ignore assumptions associated with the leadership traits are genetic or non-genetics. Jenkins identified two traits, traits were emergent traits and charisma. </w:t>
      </w:r>
      <w:r w:rsidDel="00000000" w:rsidR="00000000" w:rsidRPr="00000000">
        <w:rPr>
          <w:rtl w:val="0"/>
        </w:rPr>
        <w:t xml:space="preserve">Emergent</w:t>
      </w:r>
      <w:r w:rsidDel="00000000" w:rsidR="00000000" w:rsidRPr="00000000">
        <w:rPr>
          <w:color w:val="000000"/>
          <w:rtl w:val="0"/>
        </w:rPr>
        <w:t xml:space="preserve"> traits are defined as the traits that depend on the heredity and based on the experience like attractiveness, height, self-confidence, and intelligence. Charisma traits are the fundamental components of leadership. Charisma is the revolutionary component that </w:t>
      </w:r>
      <w:r w:rsidDel="00000000" w:rsidR="00000000" w:rsidRPr="00000000">
        <w:rPr>
          <w:rtl w:val="0"/>
        </w:rPr>
        <w:t xml:space="preserve">produces</w:t>
      </w:r>
      <w:r w:rsidDel="00000000" w:rsidR="00000000" w:rsidRPr="00000000">
        <w:rPr>
          <w:color w:val="000000"/>
          <w:rtl w:val="0"/>
        </w:rPr>
        <w:t xml:space="preserve"> new orientations for superhuman qualities and powers (Ekvall and Arvonen, 1991). </w:t>
      </w:r>
    </w:p>
    <w:p w:rsidR="00000000" w:rsidDel="00000000" w:rsidP="00000000" w:rsidRDefault="00000000" w:rsidRPr="00000000" w14:paraId="00000056">
      <w:pPr>
        <w:tabs>
          <w:tab w:val="left" w:pos="540"/>
          <w:tab w:val="left" w:pos="1080"/>
        </w:tabs>
        <w:spacing w:line="360" w:lineRule="auto"/>
        <w:rPr>
          <w:b w:val="1"/>
          <w:color w:val="000000"/>
          <w:sz w:val="28"/>
          <w:szCs w:val="28"/>
        </w:rPr>
      </w:pPr>
      <w:r w:rsidDel="00000000" w:rsidR="00000000" w:rsidRPr="00000000">
        <w:rPr>
          <w:b w:val="1"/>
          <w:sz w:val="28"/>
          <w:szCs w:val="28"/>
          <w:rtl w:val="0"/>
        </w:rPr>
        <w:t xml:space="preserve">1.2.4.  </w:t>
      </w:r>
      <w:r w:rsidDel="00000000" w:rsidR="00000000" w:rsidRPr="00000000">
        <w:rPr>
          <w:b w:val="1"/>
          <w:color w:val="000000"/>
          <w:sz w:val="28"/>
          <w:szCs w:val="28"/>
          <w:rtl w:val="0"/>
        </w:rPr>
        <w:t xml:space="preserve">A Great-man leader theory:</w:t>
      </w:r>
    </w:p>
    <w:p w:rsidR="00000000" w:rsidDel="00000000" w:rsidP="00000000" w:rsidRDefault="00000000" w:rsidRPr="00000000" w14:paraId="00000057">
      <w:pPr>
        <w:tabs>
          <w:tab w:val="left" w:pos="0"/>
        </w:tabs>
        <w:spacing w:line="360" w:lineRule="auto"/>
        <w:rPr>
          <w:color w:val="000000"/>
        </w:rPr>
      </w:pPr>
      <w:r w:rsidDel="00000000" w:rsidR="00000000" w:rsidRPr="00000000">
        <w:rPr>
          <w:color w:val="000000"/>
          <w:rtl w:val="0"/>
        </w:rPr>
        <w:t xml:space="preserve">Sidney Hook extended Carlyle's lookout highlighting the effect which could be finished by the noteworthy person against the circumstance creation person (Dobbins and Platz, 1986). The circumstance </w:t>
      </w:r>
      <w:r w:rsidDel="00000000" w:rsidR="00000000" w:rsidRPr="00000000">
        <w:rPr>
          <w:rtl w:val="0"/>
        </w:rPr>
        <w:t xml:space="preserve">creating a</w:t>
      </w:r>
      <w:r w:rsidDel="00000000" w:rsidR="00000000" w:rsidRPr="00000000">
        <w:rPr>
          <w:color w:val="000000"/>
          <w:rtl w:val="0"/>
        </w:rPr>
        <w:t xml:space="preserve"> person's job </w:t>
      </w:r>
      <w:r w:rsidDel="00000000" w:rsidR="00000000" w:rsidRPr="00000000">
        <w:rPr>
          <w:rtl w:val="0"/>
        </w:rPr>
        <w:t xml:space="preserve">depends</w:t>
      </w:r>
      <w:r w:rsidDel="00000000" w:rsidR="00000000" w:rsidRPr="00000000">
        <w:rPr>
          <w:color w:val="000000"/>
          <w:rtl w:val="0"/>
        </w:rPr>
        <w:t xml:space="preserve"> on "the conclusions of extraordinary restrictions of knowledge and character rather than the variation </w:t>
      </w:r>
      <w:r w:rsidDel="00000000" w:rsidR="00000000" w:rsidRPr="00000000">
        <w:rPr>
          <w:rtl w:val="0"/>
        </w:rPr>
        <w:t xml:space="preserve">activities' '</w:t>
      </w:r>
      <w:r w:rsidDel="00000000" w:rsidR="00000000" w:rsidRPr="00000000">
        <w:rPr>
          <w:color w:val="000000"/>
          <w:rtl w:val="0"/>
        </w:rPr>
        <w:t xml:space="preserve">. However, the occasioning situation expanded that this awareness of administration was morally imperfect, just like the instance with Napoleon, Hilter, Stephan, and such, along these lines testing the validity of the incredible individual suggestion. These incredible </w:t>
      </w:r>
      <w:r w:rsidDel="00000000" w:rsidR="00000000" w:rsidRPr="00000000">
        <w:rPr>
          <w:rtl w:val="0"/>
        </w:rPr>
        <w:t xml:space="preserve">individuals</w:t>
      </w:r>
      <w:r w:rsidDel="00000000" w:rsidR="00000000" w:rsidRPr="00000000">
        <w:rPr>
          <w:color w:val="000000"/>
          <w:rtl w:val="0"/>
        </w:rPr>
        <w:t xml:space="preserve"> </w:t>
      </w:r>
      <w:r w:rsidDel="00000000" w:rsidR="00000000" w:rsidRPr="00000000">
        <w:rPr>
          <w:rtl w:val="0"/>
        </w:rPr>
        <w:t xml:space="preserve">were</w:t>
      </w:r>
      <w:r w:rsidDel="00000000" w:rsidR="00000000" w:rsidRPr="00000000">
        <w:rPr>
          <w:color w:val="000000"/>
          <w:rtl w:val="0"/>
        </w:rPr>
        <w:t xml:space="preserve"> unnecessary and subsequently the enlargement of </w:t>
      </w:r>
      <w:r w:rsidDel="00000000" w:rsidR="00000000" w:rsidRPr="00000000">
        <w:rPr>
          <w:rtl w:val="0"/>
        </w:rPr>
        <w:t xml:space="preserve">references was overcome</w:t>
      </w:r>
      <w:r w:rsidDel="00000000" w:rsidR="00000000" w:rsidRPr="00000000">
        <w:rPr>
          <w:color w:val="000000"/>
          <w:rtl w:val="0"/>
        </w:rPr>
        <w:t xml:space="preserve"> (MacGregor, 2003).</w:t>
      </w:r>
    </w:p>
    <w:p w:rsidR="00000000" w:rsidDel="00000000" w:rsidP="00000000" w:rsidRDefault="00000000" w:rsidRPr="00000000" w14:paraId="00000058">
      <w:pPr>
        <w:tabs>
          <w:tab w:val="left" w:pos="540"/>
          <w:tab w:val="left" w:pos="1080"/>
        </w:tabs>
        <w:spacing w:line="360" w:lineRule="auto"/>
        <w:rPr>
          <w:b w:val="1"/>
          <w:color w:val="000000"/>
          <w:sz w:val="28"/>
          <w:szCs w:val="28"/>
        </w:rPr>
      </w:pPr>
      <w:r w:rsidDel="00000000" w:rsidR="00000000" w:rsidRPr="00000000">
        <w:rPr>
          <w:b w:val="1"/>
          <w:sz w:val="28"/>
          <w:szCs w:val="28"/>
          <w:rtl w:val="0"/>
        </w:rPr>
        <w:t xml:space="preserve">1.2.5 </w:t>
      </w:r>
      <w:r w:rsidDel="00000000" w:rsidR="00000000" w:rsidRPr="00000000">
        <w:rPr>
          <w:b w:val="1"/>
          <w:color w:val="000000"/>
          <w:sz w:val="28"/>
          <w:szCs w:val="28"/>
          <w:rtl w:val="0"/>
        </w:rPr>
        <w:t xml:space="preserve">Process Leadership theory:</w:t>
      </w:r>
    </w:p>
    <w:p w:rsidR="00000000" w:rsidDel="00000000" w:rsidP="00000000" w:rsidRDefault="00000000" w:rsidRPr="00000000" w14:paraId="00000059">
      <w:pPr>
        <w:spacing w:line="360" w:lineRule="auto"/>
        <w:ind w:left="0" w:firstLine="0"/>
        <w:rPr/>
      </w:pPr>
      <w:r w:rsidDel="00000000" w:rsidR="00000000" w:rsidRPr="00000000">
        <w:rPr>
          <w:rtl w:val="0"/>
        </w:rPr>
        <w:t xml:space="preserve">Greenleaf presented worker authority in -1970s. Employee leaders were advised to be involved in the pressures of the adherents and the leader must identify with their deal and help them. “Worker pioneer centers on requirements of devotees and contributes to them achieving more self-governing, more modern and educated". The manager is more anxious about "the poor" and recollects people as equal (Greenleaf, 2001).</w:t>
      </w:r>
    </w:p>
    <w:p w:rsidR="00000000" w:rsidDel="00000000" w:rsidP="00000000" w:rsidRDefault="00000000" w:rsidRPr="00000000" w14:paraId="0000005A">
      <w:pPr>
        <w:pStyle w:val="Heading2"/>
        <w:spacing w:line="360" w:lineRule="auto"/>
        <w:rPr>
          <w:rFonts w:ascii="Times New Roman" w:cs="Times New Roman" w:eastAsia="Times New Roman" w:hAnsi="Times New Roman"/>
          <w:b w:val="1"/>
          <w:color w:val="000000"/>
          <w:sz w:val="28"/>
          <w:szCs w:val="28"/>
        </w:rPr>
      </w:pPr>
      <w:bookmarkStart w:colFirst="0" w:colLast="0" w:name="_1fob9te" w:id="4"/>
      <w:bookmarkEnd w:id="4"/>
      <w:r w:rsidDel="00000000" w:rsidR="00000000" w:rsidRPr="00000000">
        <w:rPr>
          <w:rFonts w:ascii="Times New Roman" w:cs="Times New Roman" w:eastAsia="Times New Roman" w:hAnsi="Times New Roman"/>
          <w:b w:val="1"/>
          <w:color w:val="000000"/>
          <w:sz w:val="28"/>
          <w:szCs w:val="28"/>
          <w:rtl w:val="0"/>
        </w:rPr>
        <w:t xml:space="preserve">1.3 Leadership theories and individual Performance: </w:t>
      </w:r>
    </w:p>
    <w:p w:rsidR="00000000" w:rsidDel="00000000" w:rsidP="00000000" w:rsidRDefault="00000000" w:rsidRPr="00000000" w14:paraId="0000005B">
      <w:pPr>
        <w:tabs>
          <w:tab w:val="left" w:pos="540"/>
          <w:tab w:val="left" w:pos="1080"/>
        </w:tabs>
        <w:spacing w:line="360" w:lineRule="auto"/>
        <w:rPr>
          <w:color w:val="000000"/>
        </w:rPr>
      </w:pPr>
      <w:r w:rsidDel="00000000" w:rsidR="00000000" w:rsidRPr="00000000">
        <w:rPr>
          <w:color w:val="000000"/>
          <w:rtl w:val="0"/>
        </w:rPr>
        <w:t xml:space="preserve">The business writer Denial explained the diverse leadership theories. He recommended that the leadership theories could be described on the measure of the individuals working within different situations in the workplace. In the mid-1990s, the execution was viewed as an unpredictable build (Corvellec, 1995) that elaborate workers and </w:t>
      </w:r>
      <w:r w:rsidDel="00000000" w:rsidR="00000000" w:rsidRPr="00000000">
        <w:rPr>
          <w:rtl w:val="0"/>
        </w:rPr>
        <w:t xml:space="preserve">managers were</w:t>
      </w:r>
      <w:r w:rsidDel="00000000" w:rsidR="00000000" w:rsidRPr="00000000">
        <w:rPr>
          <w:color w:val="000000"/>
          <w:rtl w:val="0"/>
        </w:rPr>
        <w:t xml:space="preserve"> frequently connected to adequacy and productivity (Neely and Platts, 1995). As per Campbell in 1993, individual performance was </w:t>
      </w:r>
      <w:r w:rsidDel="00000000" w:rsidR="00000000" w:rsidRPr="00000000">
        <w:rPr>
          <w:rtl w:val="0"/>
        </w:rPr>
        <w:t xml:space="preserve">seen</w:t>
      </w:r>
      <w:r w:rsidDel="00000000" w:rsidR="00000000" w:rsidRPr="00000000">
        <w:rPr>
          <w:color w:val="000000"/>
          <w:rtl w:val="0"/>
        </w:rPr>
        <w:t xml:space="preserve"> over the old-style lookout as "a basic subject, which the most fitting method to measure was applying markers prepared to check the activities of the people in the work atmosphere". Singular performance has been identified with the accompanying themes: preparing, doing, taking tasks, and </w:t>
      </w:r>
      <w:r w:rsidDel="00000000" w:rsidR="00000000" w:rsidRPr="00000000">
        <w:rPr>
          <w:rtl w:val="0"/>
        </w:rPr>
        <w:t xml:space="preserve">achieving</w:t>
      </w:r>
      <w:r w:rsidDel="00000000" w:rsidR="00000000" w:rsidRPr="00000000">
        <w:rPr>
          <w:color w:val="000000"/>
          <w:rtl w:val="0"/>
        </w:rPr>
        <w:t xml:space="preserve"> a goal.</w:t>
      </w:r>
    </w:p>
    <w:p w:rsidR="00000000" w:rsidDel="00000000" w:rsidP="00000000" w:rsidRDefault="00000000" w:rsidRPr="00000000" w14:paraId="0000005C">
      <w:pPr>
        <w:tabs>
          <w:tab w:val="left" w:pos="540"/>
          <w:tab w:val="left" w:pos="1080"/>
        </w:tabs>
        <w:spacing w:line="360" w:lineRule="auto"/>
        <w:rPr>
          <w:color w:val="000000"/>
        </w:rPr>
      </w:pPr>
      <w:r w:rsidDel="00000000" w:rsidR="00000000" w:rsidRPr="00000000">
        <w:rPr>
          <w:color w:val="000000"/>
          <w:rtl w:val="0"/>
        </w:rPr>
        <w:t xml:space="preserve">The model of Borman and Motowidlo in 1993 acquired a reputation in writing </w:t>
      </w:r>
      <w:r w:rsidDel="00000000" w:rsidR="00000000" w:rsidRPr="00000000">
        <w:rPr>
          <w:rtl w:val="0"/>
        </w:rPr>
        <w:t xml:space="preserve">for</w:t>
      </w:r>
      <w:r w:rsidDel="00000000" w:rsidR="00000000" w:rsidRPr="00000000">
        <w:rPr>
          <w:color w:val="000000"/>
          <w:rtl w:val="0"/>
        </w:rPr>
        <w:t xml:space="preserve"> expanding the exhibition space by eviscerating performance in two viewpoints: undertaking plus setting. As yet </w:t>
      </w:r>
      <w:r w:rsidDel="00000000" w:rsidR="00000000" w:rsidRPr="00000000">
        <w:rPr>
          <w:rtl w:val="0"/>
        </w:rPr>
        <w:t xml:space="preserve">like minded</w:t>
      </w:r>
      <w:r w:rsidDel="00000000" w:rsidR="00000000" w:rsidRPr="00000000">
        <w:rPr>
          <w:color w:val="000000"/>
          <w:rtl w:val="0"/>
        </w:rPr>
        <w:t xml:space="preserve"> to these creators, with regards to work execution, the two viewpoints are significant; in any case, they call attention </w:t>
      </w:r>
      <w:r w:rsidDel="00000000" w:rsidR="00000000" w:rsidRPr="00000000">
        <w:rPr>
          <w:rtl w:val="0"/>
        </w:rPr>
        <w:t xml:space="preserve">to the fact that</w:t>
      </w:r>
      <w:r w:rsidDel="00000000" w:rsidR="00000000" w:rsidRPr="00000000">
        <w:rPr>
          <w:color w:val="000000"/>
          <w:rtl w:val="0"/>
        </w:rPr>
        <w:t xml:space="preserve"> everyone presents obvious attributes that should be considered in the confident climate.</w:t>
      </w:r>
    </w:p>
    <w:p w:rsidR="00000000" w:rsidDel="00000000" w:rsidP="00000000" w:rsidRDefault="00000000" w:rsidRPr="00000000" w14:paraId="0000005D">
      <w:pPr>
        <w:tabs>
          <w:tab w:val="left" w:pos="0"/>
        </w:tabs>
        <w:spacing w:line="360" w:lineRule="auto"/>
        <w:rPr>
          <w:color w:val="000000"/>
        </w:rPr>
      </w:pPr>
      <w:r w:rsidDel="00000000" w:rsidR="00000000" w:rsidRPr="00000000">
        <w:rPr>
          <w:color w:val="000000"/>
          <w:rtl w:val="0"/>
        </w:rPr>
        <w:t xml:space="preserve">In recent years, the basis for motivating and harmonizing work within prevailing organisations so, the management scholars and practitioners highlighted for the growth of leadership (Denis, Langley, and Sergi, 2021). Increasing </w:t>
      </w:r>
      <w:r w:rsidDel="00000000" w:rsidR="00000000" w:rsidRPr="00000000">
        <w:rPr>
          <w:rtl w:val="0"/>
        </w:rPr>
        <w:t xml:space="preserve">the number of employees</w:t>
      </w:r>
      <w:r w:rsidDel="00000000" w:rsidR="00000000" w:rsidRPr="00000000">
        <w:rPr>
          <w:color w:val="000000"/>
          <w:rtl w:val="0"/>
        </w:rPr>
        <w:t xml:space="preserve"> are involved to create a “leader “or the ‘’followers’’ (DeRue and Ashford, 2010).</w:t>
      </w:r>
    </w:p>
    <w:p w:rsidR="00000000" w:rsidDel="00000000" w:rsidP="00000000" w:rsidRDefault="00000000" w:rsidRPr="00000000" w14:paraId="0000005E">
      <w:pPr>
        <w:spacing w:line="360" w:lineRule="auto"/>
        <w:ind w:firstLine="0"/>
        <w:rPr>
          <w:color w:val="000000"/>
        </w:rPr>
      </w:pPr>
      <w:r w:rsidDel="00000000" w:rsidR="00000000" w:rsidRPr="00000000">
        <w:rPr>
          <w:color w:val="000000"/>
          <w:rtl w:val="0"/>
        </w:rPr>
        <w:t xml:space="preserve"> Different </w:t>
      </w:r>
      <w:r w:rsidDel="00000000" w:rsidR="00000000" w:rsidRPr="00000000">
        <w:rPr>
          <w:rtl w:val="0"/>
        </w:rPr>
        <w:t xml:space="preserve">types</w:t>
      </w:r>
      <w:r w:rsidDel="00000000" w:rsidR="00000000" w:rsidRPr="00000000">
        <w:rPr>
          <w:color w:val="000000"/>
          <w:rtl w:val="0"/>
        </w:rPr>
        <w:t xml:space="preserve"> of </w:t>
      </w:r>
      <w:r w:rsidDel="00000000" w:rsidR="00000000" w:rsidRPr="00000000">
        <w:rPr>
          <w:rtl w:val="0"/>
        </w:rPr>
        <w:t xml:space="preserve">methods</w:t>
      </w:r>
      <w:r w:rsidDel="00000000" w:rsidR="00000000" w:rsidRPr="00000000">
        <w:rPr>
          <w:color w:val="000000"/>
          <w:rtl w:val="0"/>
        </w:rPr>
        <w:t xml:space="preserve"> for leadership </w:t>
      </w:r>
      <w:r w:rsidDel="00000000" w:rsidR="00000000" w:rsidRPr="00000000">
        <w:rPr>
          <w:rtl w:val="0"/>
        </w:rPr>
        <w:t xml:space="preserve">discover</w:t>
      </w:r>
      <w:r w:rsidDel="00000000" w:rsidR="00000000" w:rsidRPr="00000000">
        <w:rPr>
          <w:color w:val="000000"/>
          <w:rtl w:val="0"/>
        </w:rPr>
        <w:t xml:space="preserve"> the help in investigation suggestions when the organisation authorised did. The group members help to identify the leaders who have the ability and motivation that support the team members to attain the goals (Morgeson, DeRue, and Karam, 2010). So, the importance of the leadership relations within the workshop can recognise how such relations form, enthusiastically grow and associate in a team. In </w:t>
      </w:r>
      <w:r w:rsidDel="00000000" w:rsidR="00000000" w:rsidRPr="00000000">
        <w:rPr>
          <w:rtl w:val="0"/>
        </w:rPr>
        <w:t xml:space="preserve">such a type</w:t>
      </w:r>
      <w:r w:rsidDel="00000000" w:rsidR="00000000" w:rsidRPr="00000000">
        <w:rPr>
          <w:color w:val="000000"/>
          <w:rtl w:val="0"/>
        </w:rPr>
        <w:t xml:space="preserve"> of </w:t>
      </w:r>
      <w:r w:rsidDel="00000000" w:rsidR="00000000" w:rsidRPr="00000000">
        <w:rPr>
          <w:rtl w:val="0"/>
        </w:rPr>
        <w:t xml:space="preserve">leader</w:t>
      </w:r>
      <w:r w:rsidDel="00000000" w:rsidR="00000000" w:rsidRPr="00000000">
        <w:rPr>
          <w:color w:val="000000"/>
          <w:rtl w:val="0"/>
        </w:rPr>
        <w:t xml:space="preserve"> for the team that presents in the different organisation, formal leadership </w:t>
      </w:r>
      <w:r w:rsidDel="00000000" w:rsidR="00000000" w:rsidRPr="00000000">
        <w:rPr>
          <w:rtl w:val="0"/>
        </w:rPr>
        <w:t xml:space="preserve">is not selected</w:t>
      </w:r>
      <w:r w:rsidDel="00000000" w:rsidR="00000000" w:rsidRPr="00000000">
        <w:rPr>
          <w:color w:val="000000"/>
          <w:rtl w:val="0"/>
        </w:rPr>
        <w:t xml:space="preserve"> (Derue, 2010).</w:t>
      </w:r>
    </w:p>
    <w:p w:rsidR="00000000" w:rsidDel="00000000" w:rsidP="00000000" w:rsidRDefault="00000000" w:rsidRPr="00000000" w14:paraId="0000005F">
      <w:pPr>
        <w:spacing w:line="360" w:lineRule="auto"/>
        <w:ind w:left="0" w:firstLine="0"/>
        <w:rPr>
          <w:color w:val="000000"/>
        </w:rPr>
      </w:pPr>
      <w:r w:rsidDel="00000000" w:rsidR="00000000" w:rsidRPr="00000000">
        <w:rPr>
          <w:color w:val="000000"/>
          <w:rtl w:val="0"/>
        </w:rPr>
        <w:t xml:space="preserve">The investigation on leadership showed people prefer the person that contributes or </w:t>
      </w:r>
      <w:r w:rsidDel="00000000" w:rsidR="00000000" w:rsidRPr="00000000">
        <w:rPr>
          <w:rtl w:val="0"/>
        </w:rPr>
        <w:t xml:space="preserve">features</w:t>
      </w:r>
      <w:r w:rsidDel="00000000" w:rsidR="00000000" w:rsidRPr="00000000">
        <w:rPr>
          <w:color w:val="000000"/>
          <w:rtl w:val="0"/>
        </w:rPr>
        <w:t xml:space="preserve"> leadership to those who mostly systematise as subsidizing the group goals (Morgeson et al</w:t>
      </w:r>
      <w:r w:rsidDel="00000000" w:rsidR="00000000" w:rsidRPr="00000000">
        <w:rPr>
          <w:i w:val="1"/>
          <w:color w:val="000000"/>
          <w:rtl w:val="0"/>
        </w:rPr>
        <w:t xml:space="preserve">,</w:t>
      </w:r>
      <w:r w:rsidDel="00000000" w:rsidR="00000000" w:rsidRPr="00000000">
        <w:rPr>
          <w:color w:val="000000"/>
          <w:rtl w:val="0"/>
        </w:rPr>
        <w:t xml:space="preserve"> 2010). It focused on such features or contribution processes that are socially created (Morgeson and Hofmann, 1999).</w:t>
      </w:r>
    </w:p>
    <w:p w:rsidR="00000000" w:rsidDel="00000000" w:rsidP="00000000" w:rsidRDefault="00000000" w:rsidRPr="00000000" w14:paraId="00000060">
      <w:pPr>
        <w:pStyle w:val="Heading2"/>
        <w:spacing w:line="360" w:lineRule="auto"/>
        <w:ind w:left="425.19685039370086" w:hanging="425.19685039370086"/>
        <w:rPr>
          <w:rFonts w:ascii="Times New Roman" w:cs="Times New Roman" w:eastAsia="Times New Roman" w:hAnsi="Times New Roman"/>
          <w:b w:val="1"/>
          <w:color w:val="000000"/>
          <w:sz w:val="28"/>
          <w:szCs w:val="28"/>
        </w:rPr>
      </w:pPr>
      <w:bookmarkStart w:colFirst="0" w:colLast="0" w:name="_3znysh7" w:id="5"/>
      <w:bookmarkEnd w:id="5"/>
      <w:r w:rsidDel="00000000" w:rsidR="00000000" w:rsidRPr="00000000">
        <w:rPr>
          <w:rFonts w:ascii="Times New Roman" w:cs="Times New Roman" w:eastAsia="Times New Roman" w:hAnsi="Times New Roman"/>
          <w:b w:val="1"/>
          <w:color w:val="000000"/>
          <w:sz w:val="28"/>
          <w:szCs w:val="28"/>
          <w:rtl w:val="0"/>
        </w:rPr>
        <w:t xml:space="preserve">1.4  Emergent leaders in organisation necessary for the situation to access the individual performance: </w:t>
      </w:r>
    </w:p>
    <w:p w:rsidR="00000000" w:rsidDel="00000000" w:rsidP="00000000" w:rsidRDefault="00000000" w:rsidRPr="00000000" w14:paraId="00000061">
      <w:pPr>
        <w:tabs>
          <w:tab w:val="left" w:pos="1350"/>
          <w:tab w:val="right" w:pos="9360"/>
        </w:tabs>
        <w:spacing w:line="360" w:lineRule="auto"/>
        <w:rPr>
          <w:color w:val="000000"/>
        </w:rPr>
      </w:pPr>
      <w:r w:rsidDel="00000000" w:rsidR="00000000" w:rsidRPr="00000000">
        <w:rPr>
          <w:color w:val="000000"/>
          <w:rtl w:val="0"/>
        </w:rPr>
        <w:t xml:space="preserve">Emergent leadership is founded in organisational efficiency settings and the co-located team (Tagger et al., 2006). Emergent leadership is the positive predator for team performance. Emergent leaders are the person who </w:t>
      </w:r>
      <w:r w:rsidDel="00000000" w:rsidR="00000000" w:rsidRPr="00000000">
        <w:rPr>
          <w:rtl w:val="0"/>
        </w:rPr>
        <w:t xml:space="preserve">exerts significant</w:t>
      </w:r>
      <w:r w:rsidDel="00000000" w:rsidR="00000000" w:rsidRPr="00000000">
        <w:rPr>
          <w:color w:val="000000"/>
          <w:rtl w:val="0"/>
        </w:rPr>
        <w:t xml:space="preserve"> influence over the other numbers of the group. An emergent leader is different from shared leadership.  Emergent leadership is explained, individual leadership where a person arises as a team leader informally, in emergent leadership formal leadership is not involved and does not take responsibilities. In emergent leadership, completions of a leader work duties and occupy the points of management that work in or outside the work domain (Coglister and Gavin, 2012). Due to flexibility and complexity in the team tasks, emergent leaders are self-managing people.  A self-managed person in the team can be defined as the person that monitors and </w:t>
      </w:r>
      <w:r w:rsidDel="00000000" w:rsidR="00000000" w:rsidRPr="00000000">
        <w:rPr>
          <w:rtl w:val="0"/>
        </w:rPr>
        <w:t xml:space="preserve">manages</w:t>
      </w:r>
      <w:r w:rsidDel="00000000" w:rsidR="00000000" w:rsidRPr="00000000">
        <w:rPr>
          <w:color w:val="000000"/>
          <w:rtl w:val="0"/>
        </w:rPr>
        <w:t xml:space="preserve"> their performance, can decide on the workplace, and also take the responsibilities for the </w:t>
      </w:r>
      <w:r w:rsidDel="00000000" w:rsidR="00000000" w:rsidRPr="00000000">
        <w:rPr>
          <w:rtl w:val="0"/>
        </w:rPr>
        <w:t xml:space="preserve">meetings</w:t>
      </w:r>
      <w:r w:rsidDel="00000000" w:rsidR="00000000" w:rsidRPr="00000000">
        <w:rPr>
          <w:color w:val="000000"/>
          <w:rtl w:val="0"/>
        </w:rPr>
        <w:t xml:space="preserve"> that are arranged for the goal of organisation. (Hollander et al., 1996).  For productive organisations self-managing emergent </w:t>
      </w:r>
      <w:r w:rsidDel="00000000" w:rsidR="00000000" w:rsidRPr="00000000">
        <w:rPr>
          <w:rtl w:val="0"/>
        </w:rPr>
        <w:t xml:space="preserve">leaders</w:t>
      </w:r>
      <w:r w:rsidDel="00000000" w:rsidR="00000000" w:rsidRPr="00000000">
        <w:rPr>
          <w:color w:val="000000"/>
          <w:rtl w:val="0"/>
        </w:rPr>
        <w:t xml:space="preserve"> is required. The failure of leadership in emergent leaders occurred due to failure in decision-making (Mortenson and DeRue, 2010). Most studies showed that emergent leadership is essential for team success (Kirkman and Wageman, 2001).</w:t>
      </w:r>
    </w:p>
    <w:p w:rsidR="00000000" w:rsidDel="00000000" w:rsidP="00000000" w:rsidRDefault="00000000" w:rsidRPr="00000000" w14:paraId="00000062">
      <w:pPr>
        <w:tabs>
          <w:tab w:val="left" w:pos="1350"/>
          <w:tab w:val="right" w:pos="9360"/>
        </w:tabs>
        <w:spacing w:line="360" w:lineRule="auto"/>
        <w:rPr>
          <w:color w:val="000000"/>
        </w:rPr>
      </w:pPr>
      <w:r w:rsidDel="00000000" w:rsidR="00000000" w:rsidRPr="00000000">
        <w:rPr/>
        <mc:AlternateContent>
          <mc:Choice Requires="wpg">
            <w:drawing>
              <wp:inline distB="0" distT="0" distL="0" distR="0">
                <wp:extent cx="4752975" cy="3016089"/>
                <wp:effectExtent b="0" l="0" r="0" t="0"/>
                <wp:docPr id="2" name=""/>
                <a:graphic>
                  <a:graphicData uri="http://schemas.microsoft.com/office/word/2010/wordprocessingGroup">
                    <wpg:wgp>
                      <wpg:cNvGrpSpPr/>
                      <wpg:grpSpPr>
                        <a:xfrm>
                          <a:off x="0" y="0"/>
                          <a:ext cx="4752975" cy="3016089"/>
                          <a:chOff x="0" y="0"/>
                          <a:chExt cx="4749800" cy="2908925"/>
                        </a:xfrm>
                      </wpg:grpSpPr>
                      <wpg:grpSp>
                        <wpg:cNvGrpSpPr/>
                        <wpg:grpSpPr>
                          <a:xfrm>
                            <a:off x="0" y="0"/>
                            <a:ext cx="4749800" cy="2908925"/>
                            <a:chOff x="0" y="0"/>
                            <a:chExt cx="4749800" cy="2908925"/>
                          </a:xfrm>
                        </wpg:grpSpPr>
                        <wps:wsp>
                          <wps:cNvSpPr/>
                          <wps:cNvPr id="3" name="Shape 3"/>
                          <wps:spPr>
                            <a:xfrm>
                              <a:off x="0" y="0"/>
                              <a:ext cx="4749800" cy="29089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1855519" y="576"/>
                              <a:ext cx="1039090" cy="675409"/>
                            </a:xfrm>
                            <a:prstGeom prst="roundRect">
                              <a:avLst>
                                <a:gd fmla="val 16667"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4" name="Shape 24"/>
                          <wps:spPr>
                            <a:xfrm>
                              <a:off x="1888490" y="33547"/>
                              <a:ext cx="973148" cy="6094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18"/>
                                    <w:vertAlign w:val="baseline"/>
                                  </w:rPr>
                                  <w:t xml:space="preserve">Team work in organisation </w:t>
                                </w:r>
                              </w:p>
                            </w:txbxContent>
                          </wps:txbx>
                          <wps:bodyPr anchorCtr="0" anchor="ctr" bIns="34275" lIns="34275" spcFirstLastPara="1" rIns="34275" wrap="square" tIns="34275">
                            <a:noAutofit/>
                          </wps:bodyPr>
                        </wps:wsp>
                        <wps:wsp>
                          <wps:cNvSpPr/>
                          <wps:cNvPr id="25" name="Shape 25"/>
                          <wps:spPr>
                            <a:xfrm>
                              <a:off x="1258618" y="338280"/>
                              <a:ext cx="2232893" cy="2232893"/>
                            </a:xfrm>
                            <a:custGeom>
                              <a:rect b="b" l="l" r="r" t="t"/>
                              <a:pathLst>
                                <a:path extrusionOk="0" h="120000" w="120000">
                                  <a:moveTo>
                                    <a:pt x="105127" y="12901"/>
                                  </a:moveTo>
                                  <a:lnTo>
                                    <a:pt x="105127" y="12901"/>
                                  </a:lnTo>
                                  <a:cubicBezTo>
                                    <a:pt x="113571" y="19138"/>
                                    <a:pt x="120404" y="27300"/>
                                    <a:pt x="125058" y="36710"/>
                                  </a:cubicBezTo>
                                </a:path>
                              </a:pathLst>
                            </a:custGeom>
                            <a:noFill/>
                            <a:ln cap="flat" cmpd="sng" w="9525">
                              <a:solidFill>
                                <a:srgbClr val="599BD5"/>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2971966" y="1117022"/>
                              <a:ext cx="1039090" cy="675409"/>
                            </a:xfrm>
                            <a:prstGeom prst="roundRect">
                              <a:avLst>
                                <a:gd fmla="val 16667"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7" name="Shape 27"/>
                          <wps:spPr>
                            <a:xfrm>
                              <a:off x="3004937" y="1149993"/>
                              <a:ext cx="973148" cy="6094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18"/>
                                    <w:vertAlign w:val="baseline"/>
                                  </w:rPr>
                                  <w:t xml:space="preserve">Team personality composition </w:t>
                                </w:r>
                              </w:p>
                            </w:txbxContent>
                          </wps:txbx>
                          <wps:bodyPr anchorCtr="0" anchor="ctr" bIns="34275" lIns="34275" spcFirstLastPara="1" rIns="34275" wrap="square" tIns="34275">
                            <a:noAutofit/>
                          </wps:bodyPr>
                        </wps:wsp>
                        <wps:wsp>
                          <wps:cNvSpPr/>
                          <wps:cNvPr id="28" name="Shape 28"/>
                          <wps:spPr>
                            <a:xfrm>
                              <a:off x="1258618" y="338280"/>
                              <a:ext cx="2232893" cy="2232893"/>
                            </a:xfrm>
                            <a:custGeom>
                              <a:rect b="b" l="l" r="r" t="t"/>
                              <a:pathLst>
                                <a:path extrusionOk="0" h="120000" w="120000">
                                  <a:moveTo>
                                    <a:pt x="125058" y="95185"/>
                                  </a:moveTo>
                                  <a:lnTo>
                                    <a:pt x="125058" y="95185"/>
                                  </a:lnTo>
                                  <a:cubicBezTo>
                                    <a:pt x="120404" y="104594"/>
                                    <a:pt x="113571" y="112757"/>
                                    <a:pt x="105127" y="118994"/>
                                  </a:cubicBezTo>
                                </a:path>
                              </a:pathLst>
                            </a:custGeom>
                            <a:noFill/>
                            <a:ln cap="flat" cmpd="sng" w="9525">
                              <a:solidFill>
                                <a:srgbClr val="599BD5"/>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1855519" y="2233469"/>
                              <a:ext cx="1039090" cy="675409"/>
                            </a:xfrm>
                            <a:prstGeom prst="roundRect">
                              <a:avLst>
                                <a:gd fmla="val 16667"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0" name="Shape 30"/>
                          <wps:spPr>
                            <a:xfrm>
                              <a:off x="1888490" y="2266440"/>
                              <a:ext cx="973148" cy="6094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18"/>
                                    <w:vertAlign w:val="baseline"/>
                                  </w:rPr>
                                  <w:t xml:space="preserve">Emergent and shared leadership </w:t>
                                </w:r>
                              </w:p>
                            </w:txbxContent>
                          </wps:txbx>
                          <wps:bodyPr anchorCtr="0" anchor="ctr" bIns="34275" lIns="34275" spcFirstLastPara="1" rIns="34275" wrap="square" tIns="34275">
                            <a:noAutofit/>
                          </wps:bodyPr>
                        </wps:wsp>
                        <wps:wsp>
                          <wps:cNvSpPr/>
                          <wps:cNvPr id="31" name="Shape 31"/>
                          <wps:spPr>
                            <a:xfrm>
                              <a:off x="1258618" y="338280"/>
                              <a:ext cx="2232893" cy="2232893"/>
                            </a:xfrm>
                            <a:custGeom>
                              <a:rect b="b" l="l" r="r" t="t"/>
                              <a:pathLst>
                                <a:path extrusionOk="0" h="120000" w="120000">
                                  <a:moveTo>
                                    <a:pt x="26767" y="118994"/>
                                  </a:moveTo>
                                  <a:lnTo>
                                    <a:pt x="26767" y="118994"/>
                                  </a:lnTo>
                                  <a:cubicBezTo>
                                    <a:pt x="18323" y="112757"/>
                                    <a:pt x="11490" y="104595"/>
                                    <a:pt x="6836" y="95185"/>
                                  </a:cubicBezTo>
                                </a:path>
                              </a:pathLst>
                            </a:custGeom>
                            <a:noFill/>
                            <a:ln cap="flat" cmpd="sng" w="9525">
                              <a:solidFill>
                                <a:srgbClr val="599BD5"/>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739072" y="1117022"/>
                              <a:ext cx="1039090" cy="675409"/>
                            </a:xfrm>
                            <a:prstGeom prst="roundRect">
                              <a:avLst>
                                <a:gd fmla="val 16667"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3" name="Shape 33"/>
                          <wps:spPr>
                            <a:xfrm>
                              <a:off x="772043" y="1149993"/>
                              <a:ext cx="973148" cy="60946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18"/>
                                    <w:vertAlign w:val="baseline"/>
                                  </w:rPr>
                                  <w:t xml:space="preserve">Team performance for the development of the organisation </w:t>
                                </w:r>
                              </w:p>
                            </w:txbxContent>
                          </wps:txbx>
                          <wps:bodyPr anchorCtr="0" anchor="ctr" bIns="34275" lIns="34275" spcFirstLastPara="1" rIns="34275" wrap="square" tIns="34275">
                            <a:noAutofit/>
                          </wps:bodyPr>
                        </wps:wsp>
                        <wps:wsp>
                          <wps:cNvSpPr/>
                          <wps:cNvPr id="34" name="Shape 34"/>
                          <wps:spPr>
                            <a:xfrm>
                              <a:off x="1258618" y="338280"/>
                              <a:ext cx="2232893" cy="2232893"/>
                            </a:xfrm>
                            <a:custGeom>
                              <a:rect b="b" l="l" r="r" t="t"/>
                              <a:pathLst>
                                <a:path extrusionOk="0" h="120000" w="120000">
                                  <a:moveTo>
                                    <a:pt x="6836" y="36709"/>
                                  </a:moveTo>
                                  <a:lnTo>
                                    <a:pt x="6836" y="36709"/>
                                  </a:lnTo>
                                  <a:cubicBezTo>
                                    <a:pt x="11490" y="27300"/>
                                    <a:pt x="18323" y="19137"/>
                                    <a:pt x="26767" y="12900"/>
                                  </a:cubicBezTo>
                                </a:path>
                              </a:pathLst>
                            </a:custGeom>
                            <a:noFill/>
                            <a:ln cap="flat" cmpd="sng" w="9525">
                              <a:solidFill>
                                <a:srgbClr val="599BD5"/>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inline>
            </w:drawing>
          </mc:Choice>
          <mc:Fallback>
            <w:drawing>
              <wp:inline distB="0" distT="0" distL="0" distR="0">
                <wp:extent cx="4752975" cy="3016089"/>
                <wp:effectExtent b="0" l="0" r="0" t="0"/>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4752975" cy="301608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3">
      <w:pPr>
        <w:tabs>
          <w:tab w:val="left" w:pos="1350"/>
          <w:tab w:val="right" w:pos="9360"/>
        </w:tabs>
        <w:spacing w:line="360" w:lineRule="auto"/>
        <w:rPr>
          <w:color w:val="000000"/>
        </w:rPr>
      </w:pPr>
      <w:r w:rsidDel="00000000" w:rsidR="00000000" w:rsidRPr="00000000">
        <w:rPr>
          <w:color w:val="000000"/>
          <w:rtl w:val="0"/>
        </w:rPr>
        <w:t xml:space="preserve"> </w:t>
      </w:r>
    </w:p>
    <w:p w:rsidR="00000000" w:rsidDel="00000000" w:rsidP="00000000" w:rsidRDefault="00000000" w:rsidRPr="00000000" w14:paraId="00000064">
      <w:pPr>
        <w:tabs>
          <w:tab w:val="left" w:pos="1350"/>
          <w:tab w:val="right" w:pos="9360"/>
        </w:tabs>
        <w:spacing w:line="360" w:lineRule="auto"/>
        <w:rPr>
          <w:b w:val="1"/>
          <w:color w:val="000000"/>
        </w:rPr>
      </w:pPr>
      <w:r w:rsidDel="00000000" w:rsidR="00000000" w:rsidRPr="00000000">
        <w:rPr>
          <w:b w:val="1"/>
          <w:color w:val="000000"/>
          <w:rtl w:val="0"/>
        </w:rPr>
        <w:t xml:space="preserve">Figure 1: Showed relationship with Emergent leadership and leadership effect team performance (Hoch, 2017).</w:t>
      </w:r>
    </w:p>
    <w:p w:rsidR="00000000" w:rsidDel="00000000" w:rsidP="00000000" w:rsidRDefault="00000000" w:rsidRPr="00000000" w14:paraId="00000065">
      <w:pPr>
        <w:pStyle w:val="Heading2"/>
        <w:spacing w:line="360" w:lineRule="auto"/>
        <w:rPr>
          <w:rFonts w:ascii="Times New Roman" w:cs="Times New Roman" w:eastAsia="Times New Roman" w:hAnsi="Times New Roman"/>
          <w:b w:val="1"/>
          <w:color w:val="000000"/>
          <w:sz w:val="24"/>
          <w:szCs w:val="24"/>
        </w:rPr>
      </w:pPr>
      <w:bookmarkStart w:colFirst="0" w:colLast="0" w:name="_2et92p0" w:id="6"/>
      <w:bookmarkEnd w:id="6"/>
      <w:r w:rsidDel="00000000" w:rsidR="00000000" w:rsidRPr="00000000">
        <w:rPr>
          <w:rFonts w:ascii="Times New Roman" w:cs="Times New Roman" w:eastAsia="Times New Roman" w:hAnsi="Times New Roman"/>
          <w:b w:val="1"/>
          <w:color w:val="000000"/>
          <w:sz w:val="24"/>
          <w:szCs w:val="24"/>
          <w:rtl w:val="0"/>
        </w:rPr>
        <w:t xml:space="preserve">Emergent leadership in organisation:</w:t>
      </w:r>
    </w:p>
    <w:p w:rsidR="00000000" w:rsidDel="00000000" w:rsidP="00000000" w:rsidRDefault="00000000" w:rsidRPr="00000000" w14:paraId="00000066">
      <w:pPr>
        <w:spacing w:line="360" w:lineRule="auto"/>
        <w:ind w:left="0" w:firstLine="0"/>
        <w:rPr/>
      </w:pPr>
      <w:r w:rsidDel="00000000" w:rsidR="00000000" w:rsidRPr="00000000">
        <w:rPr>
          <w:rtl w:val="0"/>
        </w:rPr>
        <w:t xml:space="preserve">Emergent leadership is effective for team organisation. Workplace showed the highest performance of other team members involved in the team direction. For emerging "emergent leaders" in an organisation, sharing leadership gives the positive effects. So shared leadership is defined as a combined direction procedure, where numerous group workers work to take the top lead and contribute to team performance. Shared leadership is labeled as the conjoint stimulus procedure that is approved by the followers of the teams who work together for the attainment of the goals (Gronn et al 2016). Gibb in 1954 defined shared leadership as "a property of the group as a whole'' and the sets of the functions that are carried out by the group and such leadership characterised that spreading the information to all of the members of the team as compared to one person. Shared leadership was noted in the workplace by Ensley, Hmieleski in 2006 "organisation performance where the leadership that presents in the team for the whole person rather than especially one individual." Shared leadership for the team level concepts that are presented for the team advantageous a team containing the members that are self-management and self-leadership skills (Kozlowski and Bell, 2002). So the highly professional emergent leader has both the qualities like self-management and leadership. Both of these qualities helped the emergent leadership for cooperative resolution creation, effect and maintain group members, adoptive inspiration, and take the responsibilities for the achieving goals of the organisation (Carson,.et al 2003).</w:t>
      </w:r>
    </w:p>
    <w:p w:rsidR="00000000" w:rsidDel="00000000" w:rsidP="00000000" w:rsidRDefault="00000000" w:rsidRPr="00000000" w14:paraId="00000067">
      <w:pPr>
        <w:spacing w:line="360" w:lineRule="auto"/>
        <w:ind w:firstLine="0"/>
        <w:rPr/>
      </w:pPr>
      <w:r w:rsidDel="00000000" w:rsidR="00000000" w:rsidRPr="00000000">
        <w:rPr>
          <w:rtl w:val="0"/>
        </w:rPr>
        <w:t xml:space="preserve">Most important benefit of</w:t>
      </w:r>
      <w:r w:rsidDel="00000000" w:rsidR="00000000" w:rsidRPr="00000000">
        <w:rPr>
          <w:highlight w:val="white"/>
          <w:rtl w:val="0"/>
        </w:rPr>
        <w:t xml:space="preserve"> emergent leadership is a chain of the procedure develops the leader who can help the organisation at the later. The leader that favors team style boosts energetic contribution in the team. Individuals that are more talented prompt their inspiration and demonstration skills and aptitudes that are not shown to complete them outward and otherwise leaders improve the performance of team members. Although every person will have their ability and leadership styles.</w:t>
      </w:r>
      <w:r w:rsidDel="00000000" w:rsidR="00000000" w:rsidRPr="00000000">
        <w:rPr>
          <w:rtl w:val="0"/>
        </w:rPr>
        <w:t xml:space="preserve"> This study focused on employee performance, in the case of both emergent leadership and actual leadership that stimulates the employee's performance, duties, and achieving department duties.   </w:t>
      </w:r>
    </w:p>
    <w:p w:rsidR="00000000" w:rsidDel="00000000" w:rsidP="00000000" w:rsidRDefault="00000000" w:rsidRPr="00000000" w14:paraId="00000068">
      <w:pPr>
        <w:pStyle w:val="Heading1"/>
        <w:spacing w:line="360" w:lineRule="auto"/>
        <w:rPr>
          <w:rFonts w:ascii="Times New Roman" w:cs="Times New Roman" w:eastAsia="Times New Roman" w:hAnsi="Times New Roman"/>
          <w:color w:val="000000"/>
          <w:sz w:val="24"/>
          <w:szCs w:val="24"/>
        </w:rPr>
      </w:pPr>
      <w:bookmarkStart w:colFirst="0" w:colLast="0" w:name="_tyjcwt" w:id="7"/>
      <w:bookmarkEnd w:id="7"/>
      <w:r w:rsidDel="00000000" w:rsidR="00000000" w:rsidRPr="00000000">
        <w:rPr>
          <w:rFonts w:ascii="Times New Roman" w:cs="Times New Roman" w:eastAsia="Times New Roman" w:hAnsi="Times New Roman"/>
          <w:b w:val="1"/>
          <w:color w:val="000000"/>
          <w:sz w:val="28"/>
          <w:szCs w:val="28"/>
          <w:rtl w:val="0"/>
        </w:rPr>
        <w:t xml:space="preserve">2.</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In this section, evaluating  the different leadership styles to handle situations and different types of people, to complete the leadership role. Through leadership styles, leaders showed the power degree of authority and to decide for handling the situations.</w:t>
      </w:r>
    </w:p>
    <w:p w:rsidR="00000000" w:rsidDel="00000000" w:rsidP="00000000" w:rsidRDefault="00000000" w:rsidRPr="00000000" w14:paraId="00000069">
      <w:pPr>
        <w:pStyle w:val="Heading2"/>
        <w:spacing w:line="360" w:lineRule="auto"/>
        <w:rPr>
          <w:rFonts w:ascii="Times New Roman" w:cs="Times New Roman" w:eastAsia="Times New Roman" w:hAnsi="Times New Roman"/>
          <w:b w:val="1"/>
          <w:color w:val="000000"/>
          <w:sz w:val="24"/>
          <w:szCs w:val="24"/>
        </w:rPr>
      </w:pPr>
      <w:bookmarkStart w:colFirst="0" w:colLast="0" w:name="_3dy6vkm" w:id="8"/>
      <w:bookmarkEnd w:id="8"/>
      <w:r w:rsidDel="00000000" w:rsidR="00000000" w:rsidRPr="00000000">
        <w:rPr>
          <w:rtl w:val="0"/>
        </w:rPr>
      </w:r>
    </w:p>
    <w:p w:rsidR="00000000" w:rsidDel="00000000" w:rsidP="00000000" w:rsidRDefault="00000000" w:rsidRPr="00000000" w14:paraId="0000006A">
      <w:pPr>
        <w:pStyle w:val="Heading2"/>
        <w:spacing w:line="360" w:lineRule="auto"/>
        <w:rPr>
          <w:rFonts w:ascii="Times New Roman" w:cs="Times New Roman" w:eastAsia="Times New Roman" w:hAnsi="Times New Roman"/>
          <w:b w:val="1"/>
          <w:color w:val="000000"/>
          <w:sz w:val="28"/>
          <w:szCs w:val="28"/>
        </w:rPr>
      </w:pPr>
      <w:bookmarkStart w:colFirst="0" w:colLast="0" w:name="_cfz3or5o32yn" w:id="9"/>
      <w:bookmarkEnd w:id="9"/>
      <w:r w:rsidDel="00000000" w:rsidR="00000000" w:rsidRPr="00000000">
        <w:rPr>
          <w:rFonts w:ascii="Times New Roman" w:cs="Times New Roman" w:eastAsia="Times New Roman" w:hAnsi="Times New Roman"/>
          <w:b w:val="1"/>
          <w:color w:val="000000"/>
          <w:sz w:val="28"/>
          <w:szCs w:val="28"/>
          <w:rtl w:val="0"/>
        </w:rPr>
        <w:t xml:space="preserve">2.1 Different leadership styles:</w:t>
      </w:r>
    </w:p>
    <w:p w:rsidR="00000000" w:rsidDel="00000000" w:rsidP="00000000" w:rsidRDefault="00000000" w:rsidRPr="00000000" w14:paraId="0000006B">
      <w:pPr>
        <w:spacing w:line="360" w:lineRule="auto"/>
        <w:rPr>
          <w:color w:val="000000"/>
        </w:rPr>
      </w:pPr>
      <w:r w:rsidDel="00000000" w:rsidR="00000000" w:rsidRPr="00000000">
        <w:rPr>
          <w:color w:val="000000"/>
          <w:rtl w:val="0"/>
        </w:rPr>
        <w:t xml:space="preserve">Style of leadership is a system in which different tasks are made that are involved in organisation and behavior of the leadership is how managers talk and behave towards the team members.   There are many possible styles and many different ways of behavior and dimensions for leadership that an emergent leader used (Onosode, 1988). Different Leadership styles categorised in organisation (Danied, 2002).  Business writer Daniel stated the leadership styles that explained on a range of scales of authority. Scales range from self-governing to participative and show the grade of power. Leaders and employee’s decision making power are also necessary. </w:t>
      </w:r>
    </w:p>
    <w:p w:rsidR="00000000" w:rsidDel="00000000" w:rsidP="00000000" w:rsidRDefault="00000000" w:rsidRPr="00000000" w14:paraId="0000006C">
      <w:pPr>
        <w:pStyle w:val="Heading2"/>
        <w:spacing w:line="360" w:lineRule="auto"/>
        <w:rPr>
          <w:rFonts w:ascii="Times New Roman" w:cs="Times New Roman" w:eastAsia="Times New Roman" w:hAnsi="Times New Roman"/>
          <w:b w:val="1"/>
          <w:color w:val="000000"/>
          <w:sz w:val="24"/>
          <w:szCs w:val="24"/>
        </w:rPr>
      </w:pPr>
      <w:bookmarkStart w:colFirst="0" w:colLast="0" w:name="_1t3h5sf" w:id="10"/>
      <w:bookmarkEnd w:id="10"/>
      <w:r w:rsidDel="00000000" w:rsidR="00000000" w:rsidRPr="00000000">
        <w:rPr>
          <w:rtl w:val="0"/>
        </w:rPr>
      </w:r>
    </w:p>
    <w:p w:rsidR="00000000" w:rsidDel="00000000" w:rsidP="00000000" w:rsidRDefault="00000000" w:rsidRPr="00000000" w14:paraId="0000006D">
      <w:pPr>
        <w:pStyle w:val="Heading2"/>
        <w:spacing w:line="360" w:lineRule="auto"/>
        <w:rPr>
          <w:rFonts w:ascii="Times New Roman" w:cs="Times New Roman" w:eastAsia="Times New Roman" w:hAnsi="Times New Roman"/>
          <w:b w:val="1"/>
          <w:color w:val="000000"/>
          <w:sz w:val="28"/>
          <w:szCs w:val="28"/>
        </w:rPr>
      </w:pPr>
      <w:bookmarkStart w:colFirst="0" w:colLast="0" w:name="_82ol94nwu20u" w:id="11"/>
      <w:bookmarkEnd w:id="11"/>
      <w:r w:rsidDel="00000000" w:rsidR="00000000" w:rsidRPr="00000000">
        <w:rPr>
          <w:rFonts w:ascii="Times New Roman" w:cs="Times New Roman" w:eastAsia="Times New Roman" w:hAnsi="Times New Roman"/>
          <w:b w:val="1"/>
          <w:color w:val="000000"/>
          <w:sz w:val="28"/>
          <w:szCs w:val="28"/>
          <w:rtl w:val="0"/>
        </w:rPr>
        <w:t xml:space="preserve">2.2 Leadership Styles (Daniel Goleman)</w:t>
      </w:r>
    </w:p>
    <w:p w:rsidR="00000000" w:rsidDel="00000000" w:rsidP="00000000" w:rsidRDefault="00000000" w:rsidRPr="00000000" w14:paraId="0000006E">
      <w:pPr>
        <w:spacing w:line="360" w:lineRule="auto"/>
        <w:rPr>
          <w:b w:val="1"/>
        </w:rPr>
      </w:pPr>
      <w:r w:rsidDel="00000000" w:rsidR="00000000" w:rsidRPr="00000000">
        <w:rPr>
          <w:rtl w:val="0"/>
        </w:rPr>
        <w:t xml:space="preserve">Leadership styles towards the different situations, conditions, and power of the leader could be categorised within different headings or ways. The second name of Goleman leadership styles are known as the Six Emotional Leadership Styles. According to the Goleman style model of leadership, such an environment in an organisation makes a healthy working environment. "The environment change on the work floor could be dealt with by the leader. The Goleman leadership style model is associated with </w:t>
      </w:r>
      <w:r w:rsidDel="00000000" w:rsidR="00000000" w:rsidRPr="00000000">
        <w:rPr>
          <w:b w:val="1"/>
          <w:rtl w:val="0"/>
        </w:rPr>
        <w:t xml:space="preserve">Emotional Intelligence a</w:t>
      </w:r>
      <w:r w:rsidDel="00000000" w:rsidR="00000000" w:rsidRPr="00000000">
        <w:rPr>
          <w:rtl w:val="0"/>
        </w:rPr>
        <w:t xml:space="preserve">s we have discussed in our previous assignment on Emotional Intelligence.</w:t>
      </w:r>
      <w:r w:rsidDel="00000000" w:rsidR="00000000" w:rsidRPr="00000000">
        <w:rPr>
          <w:b w:val="1"/>
          <w:rtl w:val="0"/>
        </w:rPr>
        <w:t xml:space="preserve"> </w:t>
      </w:r>
      <w:r w:rsidDel="00000000" w:rsidR="00000000" w:rsidRPr="00000000">
        <w:rPr>
          <w:rtl w:val="0"/>
        </w:rPr>
        <w:t xml:space="preserve">Emotional intelligence for the individuals in organisations associated with the ability to understand and recognise individual situations that influence the situations and emotions of the members</w:t>
      </w:r>
      <w:r w:rsidDel="00000000" w:rsidR="00000000" w:rsidRPr="00000000">
        <w:rPr>
          <w:b w:val="1"/>
          <w:rtl w:val="0"/>
        </w:rPr>
        <w:t xml:space="preserve">. </w:t>
      </w:r>
      <w:r w:rsidDel="00000000" w:rsidR="00000000" w:rsidRPr="00000000">
        <w:rPr>
          <w:rtl w:val="0"/>
        </w:rPr>
        <w:t xml:space="preserve">Goleman styles</w:t>
      </w:r>
      <w:r w:rsidDel="00000000" w:rsidR="00000000" w:rsidRPr="00000000">
        <w:rPr>
          <w:b w:val="1"/>
          <w:rtl w:val="0"/>
        </w:rPr>
        <w:t xml:space="preserve"> </w:t>
      </w:r>
      <w:r w:rsidDel="00000000" w:rsidR="00000000" w:rsidRPr="00000000">
        <w:rPr>
          <w:rtl w:val="0"/>
        </w:rPr>
        <w:t xml:space="preserve">worked on the specific circumstances.  In Goleman leadership style, six different styles present named as which is mentioned below </w:t>
      </w:r>
      <w:r w:rsidDel="00000000" w:rsidR="00000000" w:rsidRPr="00000000">
        <w:rPr>
          <w:rtl w:val="0"/>
        </w:rPr>
      </w:r>
    </w:p>
    <w:p w:rsidR="00000000" w:rsidDel="00000000" w:rsidP="00000000" w:rsidRDefault="00000000" w:rsidRPr="00000000" w14:paraId="0000006F">
      <w:pPr>
        <w:tabs>
          <w:tab w:val="left" w:pos="1350"/>
        </w:tabs>
        <w:spacing w:line="360" w:lineRule="auto"/>
        <w:rPr>
          <w:b w:val="1"/>
          <w:highlight w:val="white"/>
        </w:rPr>
      </w:pPr>
      <w:r w:rsidDel="00000000" w:rsidR="00000000" w:rsidRPr="00000000">
        <w:rPr>
          <w:b w:val="1"/>
          <w:color w:val="000000"/>
          <w:highlight w:val="white"/>
          <w:rtl w:val="0"/>
        </w:rPr>
        <w:t xml:space="preserve">                                                            </w:t>
      </w:r>
      <w:r w:rsidDel="00000000" w:rsidR="00000000" w:rsidRPr="00000000">
        <w:rPr>
          <w:rtl w:val="0"/>
        </w:rPr>
      </w:r>
    </w:p>
    <w:p w:rsidR="00000000" w:rsidDel="00000000" w:rsidP="00000000" w:rsidRDefault="00000000" w:rsidRPr="00000000" w14:paraId="00000070">
      <w:pPr>
        <w:tabs>
          <w:tab w:val="left" w:pos="1350"/>
        </w:tabs>
        <w:spacing w:line="360" w:lineRule="auto"/>
        <w:rPr>
          <w:b w:val="1"/>
          <w:color w:val="000000"/>
          <w:highlight w:val="white"/>
        </w:rPr>
      </w:pPr>
      <w:r w:rsidDel="00000000" w:rsidR="00000000" w:rsidRPr="00000000">
        <w:rPr>
          <w:b w:val="1"/>
          <w:color w:val="000000"/>
          <w:highlight w:val="white"/>
          <w:rtl w:val="0"/>
        </w:rPr>
        <w:t xml:space="preserve"> Six Leadership Styles </w:t>
      </w:r>
    </w:p>
    <w:p w:rsidR="00000000" w:rsidDel="00000000" w:rsidP="00000000" w:rsidRDefault="00000000" w:rsidRPr="00000000" w14:paraId="00000071">
      <w:pPr>
        <w:spacing w:after="0" w:line="360" w:lineRule="auto"/>
        <w:ind w:left="1267" w:firstLine="0"/>
        <w:rPr>
          <w:b w:val="1"/>
        </w:rPr>
      </w:pPr>
      <w:r w:rsidDel="00000000" w:rsidR="00000000" w:rsidRPr="00000000">
        <w:rPr/>
        <mc:AlternateContent>
          <mc:Choice Requires="wpg">
            <w:drawing>
              <wp:inline distB="0" distT="0" distL="0" distR="0">
                <wp:extent cx="5640705" cy="3200400"/>
                <wp:effectExtent b="0" l="0" r="0" t="0"/>
                <wp:docPr id="1" name=""/>
                <a:graphic>
                  <a:graphicData uri="http://schemas.microsoft.com/office/word/2010/wordprocessingGroup">
                    <wpg:wgp>
                      <wpg:cNvGrpSpPr/>
                      <wpg:grpSpPr>
                        <a:xfrm>
                          <a:off x="0" y="0"/>
                          <a:ext cx="5640705" cy="3200400"/>
                          <a:chOff x="0" y="0"/>
                          <a:chExt cx="5640700" cy="3200400"/>
                        </a:xfrm>
                      </wpg:grpSpPr>
                      <wpg:grpSp>
                        <wpg:cNvGrpSpPr/>
                        <wpg:grpSpPr>
                          <a:xfrm>
                            <a:off x="0" y="0"/>
                            <a:ext cx="5640700" cy="3200400"/>
                            <a:chOff x="0" y="0"/>
                            <a:chExt cx="5640700" cy="3200400"/>
                          </a:xfrm>
                        </wpg:grpSpPr>
                        <wps:wsp>
                          <wps:cNvSpPr/>
                          <wps:cNvPr id="3" name="Shape 3"/>
                          <wps:spPr>
                            <a:xfrm>
                              <a:off x="0" y="0"/>
                              <a:ext cx="5640700"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rot="10800000">
                              <a:off x="1051516" y="1508"/>
                              <a:ext cx="3751118" cy="426742"/>
                            </a:xfrm>
                            <a:prstGeom prst="homePlate">
                              <a:avLst>
                                <a:gd fmla="val 50000"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1158201" y="1508"/>
                              <a:ext cx="3644433" cy="42674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38"/>
                                    <w:vertAlign w:val="baseline"/>
                                  </w:rPr>
                                  <w:t xml:space="preserve">The Affiliative Leader</w:t>
                                </w:r>
                              </w:p>
                            </w:txbxContent>
                          </wps:txbx>
                          <wps:bodyPr anchorCtr="0" anchor="ctr" bIns="72375" lIns="188175" spcFirstLastPara="1" rIns="135125" wrap="square" tIns="72375">
                            <a:noAutofit/>
                          </wps:bodyPr>
                        </wps:wsp>
                        <wps:wsp>
                          <wps:cNvSpPr/>
                          <wps:cNvPr id="6" name="Shape 6"/>
                          <wps:spPr>
                            <a:xfrm>
                              <a:off x="838144" y="1508"/>
                              <a:ext cx="426742" cy="426742"/>
                            </a:xfrm>
                            <a:prstGeom prst="ellipse">
                              <a:avLst/>
                            </a:prstGeom>
                            <a:solidFill>
                              <a:srgbClr val="C3D4EB"/>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rot="10800000">
                              <a:off x="1051516" y="555636"/>
                              <a:ext cx="3751118" cy="426742"/>
                            </a:xfrm>
                            <a:prstGeom prst="homePlate">
                              <a:avLst>
                                <a:gd fmla="val 50000"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8" name="Shape 8"/>
                          <wps:spPr>
                            <a:xfrm>
                              <a:off x="1158201" y="555636"/>
                              <a:ext cx="3644433" cy="42674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38"/>
                                    <w:vertAlign w:val="baseline"/>
                                  </w:rPr>
                                  <w:t xml:space="preserve">The Democratic Leader</w:t>
                                </w:r>
                              </w:p>
                            </w:txbxContent>
                          </wps:txbx>
                          <wps:bodyPr anchorCtr="0" anchor="ctr" bIns="72375" lIns="188175" spcFirstLastPara="1" rIns="135125" wrap="square" tIns="72375">
                            <a:noAutofit/>
                          </wps:bodyPr>
                        </wps:wsp>
                        <wps:wsp>
                          <wps:cNvSpPr/>
                          <wps:cNvPr id="9" name="Shape 9"/>
                          <wps:spPr>
                            <a:xfrm>
                              <a:off x="873769" y="579389"/>
                              <a:ext cx="426742" cy="426742"/>
                            </a:xfrm>
                            <a:prstGeom prst="ellipse">
                              <a:avLst/>
                            </a:prstGeom>
                            <a:solidFill>
                              <a:srgbClr val="C3D4EB"/>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rot="10800000">
                              <a:off x="1051516" y="1109764"/>
                              <a:ext cx="3751118" cy="426742"/>
                            </a:xfrm>
                            <a:prstGeom prst="homePlate">
                              <a:avLst>
                                <a:gd fmla="val 50000"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1158201" y="1109764"/>
                              <a:ext cx="3644433" cy="42674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38"/>
                                    <w:vertAlign w:val="baseline"/>
                                  </w:rPr>
                                  <w:t xml:space="preserve">The Authoritative Leader</w:t>
                                </w:r>
                              </w:p>
                            </w:txbxContent>
                          </wps:txbx>
                          <wps:bodyPr anchorCtr="0" anchor="ctr" bIns="72375" lIns="188175" spcFirstLastPara="1" rIns="135125" wrap="square" tIns="72375">
                            <a:noAutofit/>
                          </wps:bodyPr>
                        </wps:wsp>
                        <wps:wsp>
                          <wps:cNvSpPr/>
                          <wps:cNvPr id="12" name="Shape 12"/>
                          <wps:spPr>
                            <a:xfrm>
                              <a:off x="838144" y="1109764"/>
                              <a:ext cx="426742" cy="426742"/>
                            </a:xfrm>
                            <a:prstGeom prst="ellipse">
                              <a:avLst/>
                            </a:prstGeom>
                            <a:solidFill>
                              <a:srgbClr val="C3D4EB"/>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rot="10800000">
                              <a:off x="1051516" y="1663892"/>
                              <a:ext cx="3751118" cy="426742"/>
                            </a:xfrm>
                            <a:prstGeom prst="homePlate">
                              <a:avLst>
                                <a:gd fmla="val 50000"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4" name="Shape 14"/>
                          <wps:spPr>
                            <a:xfrm>
                              <a:off x="1158201" y="1663892"/>
                              <a:ext cx="3644433" cy="42674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38"/>
                                    <w:vertAlign w:val="baseline"/>
                                  </w:rPr>
                                  <w:t xml:space="preserve">The Pacesetting Leader</w:t>
                                </w:r>
                              </w:p>
                            </w:txbxContent>
                          </wps:txbx>
                          <wps:bodyPr anchorCtr="0" anchor="ctr" bIns="72375" lIns="188175" spcFirstLastPara="1" rIns="135125" wrap="square" tIns="72375">
                            <a:noAutofit/>
                          </wps:bodyPr>
                        </wps:wsp>
                        <wps:wsp>
                          <wps:cNvSpPr/>
                          <wps:cNvPr id="15" name="Shape 15"/>
                          <wps:spPr>
                            <a:xfrm>
                              <a:off x="838144" y="1663892"/>
                              <a:ext cx="426742" cy="426742"/>
                            </a:xfrm>
                            <a:prstGeom prst="ellipse">
                              <a:avLst/>
                            </a:prstGeom>
                            <a:solidFill>
                              <a:srgbClr val="C3D4EB"/>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rot="10800000">
                              <a:off x="1051516" y="2218020"/>
                              <a:ext cx="3751118" cy="426742"/>
                            </a:xfrm>
                            <a:prstGeom prst="homePlate">
                              <a:avLst>
                                <a:gd fmla="val 50000"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7" name="Shape 17"/>
                          <wps:spPr>
                            <a:xfrm>
                              <a:off x="1158201" y="2218020"/>
                              <a:ext cx="3644433" cy="42674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38"/>
                                    <w:vertAlign w:val="baseline"/>
                                  </w:rPr>
                                  <w:t xml:space="preserve">The Commanding leader</w:t>
                                </w:r>
                              </w:p>
                            </w:txbxContent>
                          </wps:txbx>
                          <wps:bodyPr anchorCtr="0" anchor="ctr" bIns="72375" lIns="188175" spcFirstLastPara="1" rIns="135125" wrap="square" tIns="72375">
                            <a:noAutofit/>
                          </wps:bodyPr>
                        </wps:wsp>
                        <wps:wsp>
                          <wps:cNvSpPr/>
                          <wps:cNvPr id="18" name="Shape 18"/>
                          <wps:spPr>
                            <a:xfrm>
                              <a:off x="838144" y="2218020"/>
                              <a:ext cx="426742" cy="426742"/>
                            </a:xfrm>
                            <a:prstGeom prst="ellipse">
                              <a:avLst/>
                            </a:prstGeom>
                            <a:solidFill>
                              <a:srgbClr val="C3D4EB"/>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rot="10800000">
                              <a:off x="1051516" y="2772148"/>
                              <a:ext cx="3751118" cy="426742"/>
                            </a:xfrm>
                            <a:prstGeom prst="homePlate">
                              <a:avLst>
                                <a:gd fmla="val 50000" name="adj"/>
                              </a:avLst>
                            </a:prstGeom>
                            <a:solidFill>
                              <a:srgbClr val="599BD5"/>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0" name="Shape 20"/>
                          <wps:spPr>
                            <a:xfrm>
                              <a:off x="1158201" y="2772148"/>
                              <a:ext cx="3644433" cy="42674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ffffff"/>
                                    <w:sz w:val="38"/>
                                    <w:vertAlign w:val="baseline"/>
                                  </w:rPr>
                                  <w:t xml:space="preserve">The Coaching Leader</w:t>
                                </w:r>
                              </w:p>
                            </w:txbxContent>
                          </wps:txbx>
                          <wps:bodyPr anchorCtr="0" anchor="ctr" bIns="72375" lIns="188175" spcFirstLastPara="1" rIns="135125" wrap="square" tIns="72375">
                            <a:noAutofit/>
                          </wps:bodyPr>
                        </wps:wsp>
                        <wps:wsp>
                          <wps:cNvSpPr/>
                          <wps:cNvPr id="21" name="Shape 21"/>
                          <wps:spPr>
                            <a:xfrm>
                              <a:off x="838144" y="2772148"/>
                              <a:ext cx="426742" cy="426742"/>
                            </a:xfrm>
                            <a:prstGeom prst="ellipse">
                              <a:avLst/>
                            </a:prstGeom>
                            <a:solidFill>
                              <a:srgbClr val="C3D4EB"/>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inline>
            </w:drawing>
          </mc:Choice>
          <mc:Fallback>
            <w:drawing>
              <wp:inline distB="0" distT="0" distL="0" distR="0">
                <wp:extent cx="5640705" cy="3200400"/>
                <wp:effectExtent b="0" l="0" r="0" t="0"/>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5640705" cy="3200400"/>
                        </a:xfrm>
                        <a:prstGeom prst="rect"/>
                        <a:ln/>
                      </pic:spPr>
                    </pic:pic>
                  </a:graphicData>
                </a:graphic>
              </wp:inline>
            </w:drawing>
          </mc:Fallback>
        </mc:AlternateContent>
      </w:r>
      <w:r w:rsidDel="00000000" w:rsidR="00000000" w:rsidRPr="00000000">
        <w:rPr>
          <w:b w:val="1"/>
          <w:color w:val="ffffff"/>
          <w:rtl w:val="0"/>
        </w:rPr>
        <w:t xml:space="preserve">Commanding leader</w:t>
      </w:r>
      <w:r w:rsidDel="00000000" w:rsidR="00000000" w:rsidRPr="00000000">
        <w:rPr>
          <w:rtl w:val="0"/>
        </w:rPr>
      </w:r>
    </w:p>
    <w:p w:rsidR="00000000" w:rsidDel="00000000" w:rsidP="00000000" w:rsidRDefault="00000000" w:rsidRPr="00000000" w14:paraId="00000072">
      <w:pPr>
        <w:tabs>
          <w:tab w:val="left" w:pos="1350"/>
        </w:tabs>
        <w:spacing w:line="360" w:lineRule="auto"/>
        <w:rPr>
          <w:b w:val="1"/>
          <w:color w:val="000000"/>
        </w:rPr>
      </w:pPr>
      <w:r w:rsidDel="00000000" w:rsidR="00000000" w:rsidRPr="00000000">
        <w:rPr>
          <w:b w:val="1"/>
          <w:color w:val="000000"/>
          <w:rtl w:val="0"/>
        </w:rPr>
        <w:t xml:space="preserve">Figure 2: 6 Styles of Leadership showed high supportive and high directed behavior of the leader towards a team member</w:t>
      </w:r>
    </w:p>
    <w:p w:rsidR="00000000" w:rsidDel="00000000" w:rsidP="00000000" w:rsidRDefault="00000000" w:rsidRPr="00000000" w14:paraId="00000073">
      <w:pPr>
        <w:pStyle w:val="Heading2"/>
        <w:spacing w:line="360" w:lineRule="auto"/>
        <w:rPr>
          <w:rFonts w:ascii="Times New Roman" w:cs="Times New Roman" w:eastAsia="Times New Roman" w:hAnsi="Times New Roman"/>
          <w:b w:val="1"/>
          <w:color w:val="000000"/>
          <w:sz w:val="28"/>
          <w:szCs w:val="28"/>
        </w:rPr>
      </w:pPr>
      <w:bookmarkStart w:colFirst="0" w:colLast="0" w:name="_4d34og8" w:id="12"/>
      <w:bookmarkEnd w:id="12"/>
      <w:r w:rsidDel="00000000" w:rsidR="00000000" w:rsidRPr="00000000">
        <w:rPr>
          <w:rFonts w:ascii="Times New Roman" w:cs="Times New Roman" w:eastAsia="Times New Roman" w:hAnsi="Times New Roman"/>
          <w:b w:val="1"/>
          <w:color w:val="000000"/>
          <w:sz w:val="28"/>
          <w:szCs w:val="28"/>
          <w:rtl w:val="0"/>
        </w:rPr>
        <w:t xml:space="preserve">2.3 The Affiliative Leader:</w:t>
      </w:r>
    </w:p>
    <w:p w:rsidR="00000000" w:rsidDel="00000000" w:rsidP="00000000" w:rsidRDefault="00000000" w:rsidRPr="00000000" w14:paraId="00000074">
      <w:pPr>
        <w:tabs>
          <w:tab w:val="left" w:pos="1350"/>
        </w:tabs>
        <w:spacing w:line="360" w:lineRule="auto"/>
        <w:rPr>
          <w:color w:val="000000"/>
        </w:rPr>
      </w:pPr>
      <w:r w:rsidDel="00000000" w:rsidR="00000000" w:rsidRPr="00000000">
        <w:rPr>
          <w:color w:val="000000"/>
          <w:rtl w:val="0"/>
        </w:rPr>
        <w:t xml:space="preserve">The affiliative Leader style is associated with harmonizing the team when there is the atmosphere and situation negative. The leader tries to solve the situations that occurred in the team by discussing them with the different </w:t>
      </w:r>
      <w:r w:rsidDel="00000000" w:rsidR="00000000" w:rsidRPr="00000000">
        <w:rPr>
          <w:rtl w:val="0"/>
        </w:rPr>
        <w:t xml:space="preserve">authorities</w:t>
      </w:r>
      <w:r w:rsidDel="00000000" w:rsidR="00000000" w:rsidRPr="00000000">
        <w:rPr>
          <w:color w:val="000000"/>
          <w:rtl w:val="0"/>
        </w:rPr>
        <w:t xml:space="preserve"> and </w:t>
      </w:r>
      <w:r w:rsidDel="00000000" w:rsidR="00000000" w:rsidRPr="00000000">
        <w:rPr>
          <w:rtl w:val="0"/>
        </w:rPr>
        <w:t xml:space="preserve">making</w:t>
      </w:r>
      <w:r w:rsidDel="00000000" w:rsidR="00000000" w:rsidRPr="00000000">
        <w:rPr>
          <w:color w:val="000000"/>
          <w:rtl w:val="0"/>
        </w:rPr>
        <w:t xml:space="preserve"> them cooperate to solve the negative situations. In this condition, leaders should manage the team in such a way that everyone in the team feels valued. </w:t>
      </w:r>
      <w:r w:rsidDel="00000000" w:rsidR="00000000" w:rsidRPr="00000000">
        <w:rPr>
          <w:b w:val="1"/>
          <w:color w:val="000000"/>
          <w:rtl w:val="0"/>
        </w:rPr>
        <w:t xml:space="preserve"> </w:t>
      </w:r>
      <w:r w:rsidDel="00000000" w:rsidR="00000000" w:rsidRPr="00000000">
        <w:rPr>
          <w:color w:val="000000"/>
          <w:rtl w:val="0"/>
        </w:rPr>
        <w:t xml:space="preserve">Like in situations when the team cannot achieve the goals due to lack of collaboration. So in such situation </w:t>
      </w:r>
      <w:r w:rsidDel="00000000" w:rsidR="00000000" w:rsidRPr="00000000">
        <w:rPr>
          <w:rtl w:val="0"/>
        </w:rPr>
        <w:t xml:space="preserve">leaders</w:t>
      </w:r>
      <w:r w:rsidDel="00000000" w:rsidR="00000000" w:rsidRPr="00000000">
        <w:rPr>
          <w:color w:val="000000"/>
          <w:rtl w:val="0"/>
        </w:rPr>
        <w:t xml:space="preserve"> effectively solve the </w:t>
      </w:r>
      <w:r w:rsidDel="00000000" w:rsidR="00000000" w:rsidRPr="00000000">
        <w:rPr>
          <w:rtl w:val="0"/>
        </w:rPr>
        <w:t xml:space="preserve">circumstances and must</w:t>
      </w:r>
      <w:r w:rsidDel="00000000" w:rsidR="00000000" w:rsidRPr="00000000">
        <w:rPr>
          <w:color w:val="000000"/>
          <w:rtl w:val="0"/>
        </w:rPr>
        <w:t xml:space="preserve"> value the team members. The value or priority that giving to team members maintain positive relations with organisation </w:t>
      </w:r>
      <w:r w:rsidDel="00000000" w:rsidR="00000000" w:rsidRPr="00000000">
        <w:rPr>
          <w:color w:val="505050"/>
          <w:highlight w:val="white"/>
          <w:rtl w:val="0"/>
        </w:rPr>
        <w:t xml:space="preserve">(</w:t>
      </w:r>
      <w:r w:rsidDel="00000000" w:rsidR="00000000" w:rsidRPr="00000000">
        <w:rPr>
          <w:color w:val="000000"/>
          <w:highlight w:val="white"/>
          <w:rtl w:val="0"/>
        </w:rPr>
        <w:t xml:space="preserve">Thomas, 2004).</w:t>
      </w:r>
      <w:r w:rsidDel="00000000" w:rsidR="00000000" w:rsidRPr="00000000">
        <w:rPr>
          <w:rtl w:val="0"/>
        </w:rPr>
      </w:r>
    </w:p>
    <w:p w:rsidR="00000000" w:rsidDel="00000000" w:rsidP="00000000" w:rsidRDefault="00000000" w:rsidRPr="00000000" w14:paraId="00000075">
      <w:pPr>
        <w:pStyle w:val="Heading2"/>
        <w:spacing w:line="360" w:lineRule="auto"/>
        <w:rPr>
          <w:rFonts w:ascii="Times New Roman" w:cs="Times New Roman" w:eastAsia="Times New Roman" w:hAnsi="Times New Roman"/>
          <w:b w:val="1"/>
          <w:color w:val="000000"/>
          <w:sz w:val="28"/>
          <w:szCs w:val="28"/>
          <w:highlight w:val="white"/>
        </w:rPr>
      </w:pPr>
      <w:bookmarkStart w:colFirst="0" w:colLast="0" w:name="_2s8eyo1" w:id="13"/>
      <w:bookmarkEnd w:id="13"/>
      <w:r w:rsidDel="00000000" w:rsidR="00000000" w:rsidRPr="00000000">
        <w:rPr>
          <w:rFonts w:ascii="Times New Roman" w:cs="Times New Roman" w:eastAsia="Times New Roman" w:hAnsi="Times New Roman"/>
          <w:b w:val="1"/>
          <w:color w:val="000000"/>
          <w:sz w:val="28"/>
          <w:szCs w:val="28"/>
          <w:highlight w:val="white"/>
          <w:rtl w:val="0"/>
        </w:rPr>
        <w:t xml:space="preserve">2.4 Democratic Leadership: </w:t>
      </w:r>
    </w:p>
    <w:p w:rsidR="00000000" w:rsidDel="00000000" w:rsidP="00000000" w:rsidRDefault="00000000" w:rsidRPr="00000000" w14:paraId="00000076">
      <w:pPr>
        <w:spacing w:line="360" w:lineRule="auto"/>
        <w:rPr>
          <w:highlight w:val="white"/>
        </w:rPr>
      </w:pPr>
      <w:r w:rsidDel="00000000" w:rsidR="00000000" w:rsidRPr="00000000">
        <w:rPr>
          <w:highlight w:val="white"/>
          <w:rtl w:val="0"/>
        </w:rPr>
        <w:t xml:space="preserve">Democratic leadership style when the leader is helpful for decision-making processes in an organisation. This style of leader is dependent on the team's capability, it is necessary when proactive decisions are made.  Management made the urgent decision because the team knows all the information that might change the decision. In this leadership style, objectives are tribute, condemnation, and responsibility feeling developed within the groups. Amongst all the types of style, it soothed to be the primary (Akapaka, 1990). For instance, the manager of the organisation discussed all the situations with subordinates. The manager makes the decision when it discusses all the things and makes contributions </w:t>
      </w:r>
      <w:r w:rsidDel="00000000" w:rsidR="00000000" w:rsidRPr="00000000">
        <w:rPr>
          <w:color w:val="0d0d0d"/>
          <w:highlight w:val="white"/>
          <w:rtl w:val="0"/>
        </w:rPr>
        <w:t xml:space="preserve">(Leban and Zulauf, 2004).</w:t>
      </w:r>
      <w:r w:rsidDel="00000000" w:rsidR="00000000" w:rsidRPr="00000000">
        <w:rPr>
          <w:rtl w:val="0"/>
        </w:rPr>
      </w:r>
    </w:p>
    <w:p w:rsidR="00000000" w:rsidDel="00000000" w:rsidP="00000000" w:rsidRDefault="00000000" w:rsidRPr="00000000" w14:paraId="00000077">
      <w:pPr>
        <w:pStyle w:val="Heading2"/>
        <w:spacing w:line="360" w:lineRule="auto"/>
        <w:rPr>
          <w:rFonts w:ascii="Times New Roman" w:cs="Times New Roman" w:eastAsia="Times New Roman" w:hAnsi="Times New Roman"/>
          <w:b w:val="1"/>
          <w:color w:val="000000"/>
          <w:sz w:val="28"/>
          <w:szCs w:val="28"/>
          <w:highlight w:val="white"/>
        </w:rPr>
      </w:pPr>
      <w:bookmarkStart w:colFirst="0" w:colLast="0" w:name="_17dp8vu" w:id="14"/>
      <w:bookmarkEnd w:id="14"/>
      <w:r w:rsidDel="00000000" w:rsidR="00000000" w:rsidRPr="00000000">
        <w:rPr>
          <w:rFonts w:ascii="Times New Roman" w:cs="Times New Roman" w:eastAsia="Times New Roman" w:hAnsi="Times New Roman"/>
          <w:b w:val="1"/>
          <w:color w:val="000000"/>
          <w:sz w:val="28"/>
          <w:szCs w:val="28"/>
          <w:highlight w:val="white"/>
          <w:rtl w:val="0"/>
        </w:rPr>
        <w:t xml:space="preserve">2.5 The pacesetting leadership: </w:t>
      </w:r>
    </w:p>
    <w:p w:rsidR="00000000" w:rsidDel="00000000" w:rsidP="00000000" w:rsidRDefault="00000000" w:rsidRPr="00000000" w14:paraId="00000078">
      <w:pPr>
        <w:spacing w:line="360" w:lineRule="auto"/>
        <w:rPr>
          <w:highlight w:val="white"/>
        </w:rPr>
      </w:pPr>
      <w:r w:rsidDel="00000000" w:rsidR="00000000" w:rsidRPr="00000000">
        <w:rPr>
          <w:b w:val="1"/>
          <w:highlight w:val="white"/>
          <w:rtl w:val="0"/>
        </w:rPr>
        <w:t xml:space="preserve"> </w:t>
      </w:r>
      <w:r w:rsidDel="00000000" w:rsidR="00000000" w:rsidRPr="00000000">
        <w:rPr>
          <w:highlight w:val="white"/>
          <w:rtl w:val="0"/>
        </w:rPr>
        <w:t xml:space="preserve">High-quality work and results are concerned in this Goleman leadership style. Team members in the organisation are expected to produce high-quality performance. Leaders expect the employee to do effort self-sufficiently. Require the updates of projects on a weekly or monthly basis. Members are independently provided excellent results for the projects (Lowman and Thomas, 2015). Pacesetting leadership style works in a highly motivated and involved team, it does not work for a long time.</w:t>
      </w:r>
    </w:p>
    <w:p w:rsidR="00000000" w:rsidDel="00000000" w:rsidP="00000000" w:rsidRDefault="00000000" w:rsidRPr="00000000" w14:paraId="00000079">
      <w:pPr>
        <w:pStyle w:val="Heading2"/>
        <w:spacing w:line="360" w:lineRule="auto"/>
        <w:rPr>
          <w:rFonts w:ascii="Times New Roman" w:cs="Times New Roman" w:eastAsia="Times New Roman" w:hAnsi="Times New Roman"/>
          <w:b w:val="1"/>
          <w:color w:val="000000"/>
          <w:sz w:val="28"/>
          <w:szCs w:val="28"/>
          <w:highlight w:val="white"/>
        </w:rPr>
      </w:pPr>
      <w:bookmarkStart w:colFirst="0" w:colLast="0" w:name="_3rdcrjn" w:id="15"/>
      <w:bookmarkEnd w:id="15"/>
      <w:r w:rsidDel="00000000" w:rsidR="00000000" w:rsidRPr="00000000">
        <w:rPr>
          <w:rFonts w:ascii="Times New Roman" w:cs="Times New Roman" w:eastAsia="Times New Roman" w:hAnsi="Times New Roman"/>
          <w:b w:val="1"/>
          <w:color w:val="000000"/>
          <w:sz w:val="28"/>
          <w:szCs w:val="28"/>
          <w:highlight w:val="white"/>
          <w:rtl w:val="0"/>
        </w:rPr>
        <w:t xml:space="preserve">2.6 The Commanding style leadership: </w:t>
      </w:r>
    </w:p>
    <w:p w:rsidR="00000000" w:rsidDel="00000000" w:rsidP="00000000" w:rsidRDefault="00000000" w:rsidRPr="00000000" w14:paraId="0000007A">
      <w:pPr>
        <w:pStyle w:val="Heading2"/>
        <w:spacing w:line="360" w:lineRule="auto"/>
        <w:rPr>
          <w:rFonts w:ascii="Times New Roman" w:cs="Times New Roman" w:eastAsia="Times New Roman" w:hAnsi="Times New Roman"/>
          <w:color w:val="000000"/>
          <w:sz w:val="24"/>
          <w:szCs w:val="24"/>
          <w:highlight w:val="white"/>
        </w:rPr>
      </w:pPr>
      <w:bookmarkStart w:colFirst="0" w:colLast="0" w:name="_7wkbr7pu95f7" w:id="16"/>
      <w:bookmarkEnd w:id="16"/>
      <w:r w:rsidDel="00000000" w:rsidR="00000000" w:rsidRPr="00000000">
        <w:rPr>
          <w:rFonts w:ascii="Times New Roman" w:cs="Times New Roman" w:eastAsia="Times New Roman" w:hAnsi="Times New Roman"/>
          <w:color w:val="000000"/>
          <w:sz w:val="24"/>
          <w:szCs w:val="24"/>
          <w:highlight w:val="white"/>
          <w:rtl w:val="0"/>
        </w:rPr>
        <w:t xml:space="preserve">This Goleman leadership style was recommended as a stick method and incentive, and used this style for a short time. Due to the failure of some projects, leaders applied the commanding offers to perform the task at the appropriate time. One most important reason is using this leadership style in organisation for urgent work and adjusting the situations to perform the projects for high goal achievements.</w:t>
      </w:r>
    </w:p>
    <w:p w:rsidR="00000000" w:rsidDel="00000000" w:rsidP="00000000" w:rsidRDefault="00000000" w:rsidRPr="00000000" w14:paraId="0000007B">
      <w:pPr>
        <w:tabs>
          <w:tab w:val="left" w:pos="1350"/>
        </w:tabs>
        <w:spacing w:line="360" w:lineRule="auto"/>
        <w:rPr>
          <w:highlight w:val="white"/>
        </w:rPr>
      </w:pPr>
      <w:bookmarkStart w:colFirst="0" w:colLast="0" w:name="_mrcltfv93jfd" w:id="17"/>
      <w:bookmarkEnd w:id="17"/>
      <w:r w:rsidDel="00000000" w:rsidR="00000000" w:rsidRPr="00000000">
        <w:rPr>
          <w:rtl w:val="0"/>
        </w:rPr>
      </w:r>
    </w:p>
    <w:p w:rsidR="00000000" w:rsidDel="00000000" w:rsidP="00000000" w:rsidRDefault="00000000" w:rsidRPr="00000000" w14:paraId="0000007C">
      <w:pPr>
        <w:tabs>
          <w:tab w:val="left" w:pos="1350"/>
        </w:tabs>
        <w:spacing w:line="360" w:lineRule="auto"/>
        <w:rPr>
          <w:b w:val="1"/>
          <w:color w:val="000000"/>
          <w:sz w:val="28"/>
          <w:szCs w:val="28"/>
          <w:highlight w:val="white"/>
        </w:rPr>
      </w:pPr>
      <w:bookmarkStart w:colFirst="0" w:colLast="0" w:name="_41z10qhvqg5v" w:id="18"/>
      <w:bookmarkEnd w:id="18"/>
      <w:r w:rsidDel="00000000" w:rsidR="00000000" w:rsidRPr="00000000">
        <w:rPr>
          <w:b w:val="1"/>
          <w:sz w:val="28"/>
          <w:szCs w:val="28"/>
          <w:rtl w:val="0"/>
        </w:rPr>
        <w:t xml:space="preserve">2.7 </w:t>
      </w:r>
      <w:r w:rsidDel="00000000" w:rsidR="00000000" w:rsidRPr="00000000">
        <w:rPr>
          <w:rFonts w:ascii="Times New Roman" w:cs="Times New Roman" w:eastAsia="Times New Roman" w:hAnsi="Times New Roman"/>
          <w:b w:val="1"/>
          <w:color w:val="000000"/>
          <w:sz w:val="28"/>
          <w:szCs w:val="28"/>
          <w:rtl w:val="0"/>
        </w:rPr>
        <w:t xml:space="preserve">The Authoritative Leadership</w:t>
      </w:r>
      <w:r w:rsidDel="00000000" w:rsidR="00000000" w:rsidRPr="00000000">
        <w:rPr>
          <w:b w:val="1"/>
          <w:color w:val="000000"/>
          <w:sz w:val="28"/>
          <w:szCs w:val="28"/>
          <w:highlight w:val="white"/>
          <w:rtl w:val="0"/>
        </w:rPr>
        <w:t xml:space="preserve">: </w:t>
      </w:r>
    </w:p>
    <w:p w:rsidR="00000000" w:rsidDel="00000000" w:rsidP="00000000" w:rsidRDefault="00000000" w:rsidRPr="00000000" w14:paraId="0000007D">
      <w:pPr>
        <w:spacing w:line="360" w:lineRule="auto"/>
        <w:rPr>
          <w:highlight w:val="white"/>
        </w:rPr>
      </w:pPr>
      <w:r w:rsidDel="00000000" w:rsidR="00000000" w:rsidRPr="00000000">
        <w:rPr>
          <w:highlight w:val="white"/>
          <w:rtl w:val="0"/>
        </w:rPr>
        <w:t xml:space="preserve">Adebakin and Gbadamosi, (1996) describe authoritative leadership as "leadership that concerned the objectives that contribute for achieving the goals and energise team members for doing this. This leadership style helps to motivate, inspire, and develop pride of accomplishment within the team members. Team members must adopt the lead of the convincing leader because he (leader) produces the desirable results. Authoritative style leadership involves all team members that identified the important goals, produced all the strategies and procedures that helped to achieve the goals. This type of leadership is used in the business settings for the organisations. This leadership style can be characterised in this way to show the fellow feeling for the other members and deal with various kinds of situations. The right direction is necessary for the leader to achieve the goals. Make sure this direction understands the working team within the workplace and expected results that organisation want, must be gained through this direction. This style of leadership is more effective for all situations.  For example, it can be more helpful and effective when the organisation is fluctuating the mode of functioning and when the workplace is employed toward a goal.</w:t>
      </w:r>
    </w:p>
    <w:p w:rsidR="00000000" w:rsidDel="00000000" w:rsidP="00000000" w:rsidRDefault="00000000" w:rsidRPr="00000000" w14:paraId="0000007E">
      <w:pPr>
        <w:pStyle w:val="Heading2"/>
        <w:spacing w:line="360" w:lineRule="auto"/>
        <w:rPr>
          <w:rFonts w:ascii="Times New Roman" w:cs="Times New Roman" w:eastAsia="Times New Roman" w:hAnsi="Times New Roman"/>
          <w:b w:val="1"/>
          <w:color w:val="000000"/>
          <w:sz w:val="28"/>
          <w:szCs w:val="28"/>
          <w:highlight w:val="white"/>
        </w:rPr>
      </w:pPr>
      <w:bookmarkStart w:colFirst="0" w:colLast="0" w:name="_lnxbz9" w:id="19"/>
      <w:bookmarkEnd w:id="19"/>
      <w:r w:rsidDel="00000000" w:rsidR="00000000" w:rsidRPr="00000000">
        <w:rPr>
          <w:rFonts w:ascii="Times New Roman" w:cs="Times New Roman" w:eastAsia="Times New Roman" w:hAnsi="Times New Roman"/>
          <w:b w:val="1"/>
          <w:color w:val="000000"/>
          <w:sz w:val="28"/>
          <w:szCs w:val="28"/>
          <w:highlight w:val="white"/>
          <w:rtl w:val="0"/>
        </w:rPr>
        <w:t xml:space="preserve">2.8 The Coaching Leader: </w:t>
      </w:r>
    </w:p>
    <w:p w:rsidR="00000000" w:rsidDel="00000000" w:rsidP="00000000" w:rsidRDefault="00000000" w:rsidRPr="00000000" w14:paraId="0000007F">
      <w:pPr>
        <w:spacing w:line="360" w:lineRule="auto"/>
        <w:rPr>
          <w:highlight w:val="white"/>
        </w:rPr>
      </w:pPr>
      <w:r w:rsidDel="00000000" w:rsidR="00000000" w:rsidRPr="00000000">
        <w:rPr>
          <w:highlight w:val="white"/>
          <w:rtl w:val="0"/>
        </w:rPr>
        <w:t xml:space="preserve"> This leadership style is apprehensive with the progress of workers associated with the organisation. This leader style points out the powers and paleness of workers, concern, encouragement to improve aptitudes and skills.  In this style of leadership, coaching trainers developed the members for facing and identifying the situations that lead to the development of an organisation and its goals. Leaders should have numerous discussions with the employees to recognise the obstructions they are experiencing and how the leader can help the employee’s development. It is noted that the most effective leaders arise when different styles of leadership are combined and adjust the situations (Vidic et al., 2016).</w:t>
      </w:r>
    </w:p>
    <w:p w:rsidR="00000000" w:rsidDel="00000000" w:rsidP="00000000" w:rsidRDefault="00000000" w:rsidRPr="00000000" w14:paraId="00000080">
      <w:pPr>
        <w:pStyle w:val="Heading2"/>
        <w:spacing w:line="360" w:lineRule="auto"/>
        <w:rPr>
          <w:rFonts w:ascii="Times New Roman" w:cs="Times New Roman" w:eastAsia="Times New Roman" w:hAnsi="Times New Roman"/>
          <w:b w:val="1"/>
          <w:color w:val="000000"/>
          <w:sz w:val="28"/>
          <w:szCs w:val="28"/>
          <w:highlight w:val="white"/>
        </w:rPr>
      </w:pPr>
      <w:bookmarkStart w:colFirst="0" w:colLast="0" w:name="_35nkun2" w:id="20"/>
      <w:bookmarkEnd w:id="20"/>
      <w:r w:rsidDel="00000000" w:rsidR="00000000" w:rsidRPr="00000000">
        <w:rPr>
          <w:rFonts w:ascii="Times New Roman" w:cs="Times New Roman" w:eastAsia="Times New Roman" w:hAnsi="Times New Roman"/>
          <w:b w:val="1"/>
          <w:color w:val="000000"/>
          <w:sz w:val="28"/>
          <w:szCs w:val="28"/>
          <w:highlight w:val="white"/>
          <w:rtl w:val="0"/>
        </w:rPr>
        <w:t xml:space="preserve"> 2.9 Leadership style and performance relationship: </w:t>
      </w:r>
    </w:p>
    <w:p w:rsidR="00000000" w:rsidDel="00000000" w:rsidP="00000000" w:rsidRDefault="00000000" w:rsidRPr="00000000" w14:paraId="00000081">
      <w:pPr>
        <w:spacing w:line="360" w:lineRule="auto"/>
        <w:rPr>
          <w:highlight w:val="white"/>
        </w:rPr>
      </w:pPr>
      <w:r w:rsidDel="00000000" w:rsidR="00000000" w:rsidRPr="00000000">
        <w:rPr>
          <w:highlight w:val="white"/>
          <w:rtl w:val="0"/>
        </w:rPr>
        <w:t xml:space="preserve">Different Leadership styles have different effects on employee enactment.  These styles help the employee to feel confidence and power for making various decisions and doing the job. Democratic style leaders are good for the employee for their job performance as compared to autocratic leadership style in which they just have the power for making decisions, though the employees of this decision feel mediocre in doing jobs (Nuhu, 2010).</w:t>
      </w:r>
    </w:p>
    <w:p w:rsidR="00000000" w:rsidDel="00000000" w:rsidP="00000000" w:rsidRDefault="00000000" w:rsidRPr="00000000" w14:paraId="00000082">
      <w:pPr>
        <w:spacing w:line="360" w:lineRule="auto"/>
        <w:rPr>
          <w:highlight w:val="white"/>
        </w:rPr>
      </w:pPr>
      <w:r w:rsidDel="00000000" w:rsidR="00000000" w:rsidRPr="00000000">
        <w:rPr>
          <w:highlight w:val="white"/>
          <w:rtl w:val="0"/>
        </w:rPr>
        <w:t xml:space="preserve"> Many research showed that many factors influence behavior of the team members (Howell and Frost, 1989).  The influence of the performance came from transactional leadership, which showed leadership is the appreciated base for the competitive results (Dias and Borges, 2015).</w:t>
      </w:r>
      <w:r w:rsidDel="00000000" w:rsidR="00000000" w:rsidRPr="00000000">
        <w:rPr>
          <w:b w:val="1"/>
          <w:color w:val="000000"/>
          <w:rtl w:val="0"/>
        </w:rPr>
        <w:tab/>
      </w:r>
      <w:r w:rsidDel="00000000" w:rsidR="00000000" w:rsidRPr="00000000">
        <w:rPr>
          <w:rtl w:val="0"/>
        </w:rPr>
      </w:r>
    </w:p>
    <w:p w:rsidR="00000000" w:rsidDel="00000000" w:rsidP="00000000" w:rsidRDefault="00000000" w:rsidRPr="00000000" w14:paraId="00000083">
      <w:pPr>
        <w:pStyle w:val="Heading1"/>
        <w:spacing w:line="360" w:lineRule="auto"/>
        <w:rPr>
          <w:rFonts w:ascii="Times New Roman" w:cs="Times New Roman" w:eastAsia="Times New Roman" w:hAnsi="Times New Roman"/>
          <w:b w:val="1"/>
          <w:color w:val="000000"/>
          <w:sz w:val="28"/>
          <w:szCs w:val="28"/>
        </w:rPr>
      </w:pPr>
      <w:bookmarkStart w:colFirst="0" w:colLast="0" w:name="_1ksv4uv" w:id="21"/>
      <w:bookmarkEnd w:id="21"/>
      <w:r w:rsidDel="00000000" w:rsidR="00000000" w:rsidRPr="00000000">
        <w:rPr>
          <w:rFonts w:ascii="Times New Roman" w:cs="Times New Roman" w:eastAsia="Times New Roman" w:hAnsi="Times New Roman"/>
          <w:b w:val="1"/>
          <w:color w:val="000000"/>
          <w:sz w:val="28"/>
          <w:szCs w:val="28"/>
          <w:rtl w:val="0"/>
        </w:rPr>
        <w:t xml:space="preserve">3. Set Direction, motivate, Delegate and empower for employee: </w:t>
      </w:r>
    </w:p>
    <w:p w:rsidR="00000000" w:rsidDel="00000000" w:rsidP="00000000" w:rsidRDefault="00000000" w:rsidRPr="00000000" w14:paraId="00000084">
      <w:pPr>
        <w:spacing w:line="360" w:lineRule="auto"/>
        <w:rPr/>
      </w:pPr>
      <w:r w:rsidDel="00000000" w:rsidR="00000000" w:rsidRPr="00000000">
        <w:rPr>
          <w:rtl w:val="0"/>
        </w:rPr>
        <w:t xml:space="preserve">For any type of business to be successful, it needs motivated employees. Most important factors in the Long term success of the employee and organisation. The leaders that motivate the employee required directions. It is the most important thing for leaders to find the proper direction for motivation. Directional motivation for the team members is momentum, an employee has to propel himself forward to accomplish the organisation goal. Through directional leader motivation language that leaders give to the team member helps employees for decision making </w:t>
      </w:r>
      <w:r w:rsidDel="00000000" w:rsidR="00000000" w:rsidRPr="00000000">
        <w:rPr>
          <w:color w:val="222222"/>
          <w:highlight w:val="white"/>
          <w:rtl w:val="0"/>
        </w:rPr>
        <w:t xml:space="preserve">(Mayfield and Mayfield, 2016).</w:t>
      </w:r>
      <w:r w:rsidDel="00000000" w:rsidR="00000000" w:rsidRPr="00000000">
        <w:rPr>
          <w:color w:val="000000"/>
          <w:rtl w:val="0"/>
        </w:rPr>
        <w:t xml:space="preserve"> Directional motivation is the type of </w:t>
      </w:r>
      <w:r w:rsidDel="00000000" w:rsidR="00000000" w:rsidRPr="00000000">
        <w:rPr>
          <w:rtl w:val="0"/>
        </w:rPr>
        <w:t xml:space="preserve">advanced</w:t>
      </w:r>
      <w:r w:rsidDel="00000000" w:rsidR="00000000" w:rsidRPr="00000000">
        <w:rPr>
          <w:color w:val="000000"/>
          <w:rtl w:val="0"/>
        </w:rPr>
        <w:t xml:space="preserve"> motivating language theory of leaders, </w:t>
      </w:r>
      <w:r w:rsidDel="00000000" w:rsidR="00000000" w:rsidRPr="00000000">
        <w:rPr>
          <w:rtl w:val="0"/>
        </w:rPr>
        <w:t xml:space="preserve">indicating</w:t>
      </w:r>
      <w:r w:rsidDel="00000000" w:rsidR="00000000" w:rsidRPr="00000000">
        <w:rPr>
          <w:color w:val="000000"/>
          <w:rtl w:val="0"/>
        </w:rPr>
        <w:t xml:space="preserve"> approximately 2.5% improvement in workers. </w:t>
      </w:r>
      <w:r w:rsidDel="00000000" w:rsidR="00000000" w:rsidRPr="00000000">
        <w:rPr>
          <w:rtl w:val="0"/>
        </w:rPr>
      </w:r>
    </w:p>
    <w:p w:rsidR="00000000" w:rsidDel="00000000" w:rsidP="00000000" w:rsidRDefault="00000000" w:rsidRPr="00000000" w14:paraId="00000085">
      <w:pPr>
        <w:tabs>
          <w:tab w:val="left" w:pos="6090"/>
        </w:tabs>
        <w:spacing w:line="360" w:lineRule="auto"/>
        <w:rPr>
          <w:color w:val="000000"/>
        </w:rPr>
      </w:pPr>
      <w:r w:rsidDel="00000000" w:rsidR="00000000" w:rsidRPr="00000000">
        <w:rPr>
          <w:b w:val="1"/>
          <w:sz w:val="28"/>
          <w:szCs w:val="28"/>
          <w:rtl w:val="0"/>
        </w:rPr>
        <w:t xml:space="preserve">3.1 </w:t>
      </w:r>
      <w:r w:rsidDel="00000000" w:rsidR="00000000" w:rsidRPr="00000000">
        <w:rPr>
          <w:b w:val="1"/>
          <w:color w:val="000000"/>
          <w:sz w:val="28"/>
          <w:szCs w:val="28"/>
          <w:rtl w:val="0"/>
        </w:rPr>
        <w:t xml:space="preserve">Empowerment:</w:t>
      </w:r>
      <w:r w:rsidDel="00000000" w:rsidR="00000000" w:rsidRPr="00000000">
        <w:rPr>
          <w:color w:val="000000"/>
          <w:sz w:val="28"/>
          <w:szCs w:val="28"/>
          <w:rtl w:val="0"/>
        </w:rPr>
        <w:t xml:space="preserve"> </w:t>
      </w:r>
      <w:r w:rsidDel="00000000" w:rsidR="00000000" w:rsidRPr="00000000">
        <w:rPr>
          <w:color w:val="000000"/>
          <w:rtl w:val="0"/>
        </w:rPr>
        <w:t xml:space="preserve"> </w:t>
      </w:r>
    </w:p>
    <w:p w:rsidR="00000000" w:rsidDel="00000000" w:rsidP="00000000" w:rsidRDefault="00000000" w:rsidRPr="00000000" w14:paraId="00000086">
      <w:pPr>
        <w:tabs>
          <w:tab w:val="left" w:pos="6090"/>
        </w:tabs>
        <w:spacing w:line="360" w:lineRule="auto"/>
        <w:rPr>
          <w:color w:val="222222"/>
          <w:highlight w:val="white"/>
        </w:rPr>
      </w:pPr>
      <w:r w:rsidDel="00000000" w:rsidR="00000000" w:rsidRPr="00000000">
        <w:rPr>
          <w:color w:val="222222"/>
          <w:highlight w:val="white"/>
          <w:rtl w:val="0"/>
        </w:rPr>
        <w:t xml:space="preserve">In Empowerment, the leader style requires changes in methods that are effective for the worker. This style focuses on the worker's work being effective and persuasive.</w:t>
      </w:r>
    </w:p>
    <w:p w:rsidR="00000000" w:rsidDel="00000000" w:rsidP="00000000" w:rsidRDefault="00000000" w:rsidRPr="00000000" w14:paraId="00000087">
      <w:pPr>
        <w:tabs>
          <w:tab w:val="left" w:pos="6090"/>
        </w:tabs>
        <w:spacing w:line="360" w:lineRule="auto"/>
        <w:rPr>
          <w:b w:val="1"/>
          <w:color w:val="000000"/>
        </w:rPr>
      </w:pPr>
      <w:r w:rsidDel="00000000" w:rsidR="00000000" w:rsidRPr="00000000">
        <w:rPr>
          <w:color w:val="000000"/>
          <w:rtl w:val="0"/>
        </w:rPr>
        <w:t xml:space="preserve">The relationship between the empowerment and leadership style showed the job satisfaction among the team members in a workplace. Discernment </w:t>
      </w:r>
      <w:r w:rsidDel="00000000" w:rsidR="00000000" w:rsidRPr="00000000">
        <w:rPr>
          <w:rtl w:val="0"/>
        </w:rPr>
        <w:t xml:space="preserve">may</w:t>
      </w:r>
      <w:r w:rsidDel="00000000" w:rsidR="00000000" w:rsidRPr="00000000">
        <w:rPr>
          <w:color w:val="000000"/>
          <w:rtl w:val="0"/>
        </w:rPr>
        <w:t xml:space="preserve"> </w:t>
      </w:r>
      <w:r w:rsidDel="00000000" w:rsidR="00000000" w:rsidRPr="00000000">
        <w:rPr>
          <w:rtl w:val="0"/>
        </w:rPr>
        <w:t xml:space="preserve">influence</w:t>
      </w:r>
      <w:r w:rsidDel="00000000" w:rsidR="00000000" w:rsidRPr="00000000">
        <w:rPr>
          <w:color w:val="000000"/>
          <w:rtl w:val="0"/>
        </w:rPr>
        <w:t xml:space="preserve"> the worker empowerment that the workplace must care about the worker welfare and their work that is esteemed </w:t>
      </w:r>
      <w:r w:rsidDel="00000000" w:rsidR="00000000" w:rsidRPr="00000000">
        <w:rPr>
          <w:color w:val="222222"/>
          <w:highlight w:val="white"/>
          <w:rtl w:val="0"/>
        </w:rPr>
        <w:t xml:space="preserve">(Newell, 2016). Empowerment leader style enhanced the effectiveness of the administrative teams, through it improving the collaborative performance of framework for a worker in the workplace.</w:t>
      </w:r>
      <w:r w:rsidDel="00000000" w:rsidR="00000000" w:rsidRPr="00000000">
        <w:rPr>
          <w:b w:val="1"/>
          <w:color w:val="000000"/>
          <w:rtl w:val="0"/>
        </w:rPr>
        <w:t xml:space="preserve"> </w:t>
        <w:tab/>
      </w:r>
    </w:p>
    <w:p w:rsidR="00000000" w:rsidDel="00000000" w:rsidP="00000000" w:rsidRDefault="00000000" w:rsidRPr="00000000" w14:paraId="00000088">
      <w:pPr>
        <w:tabs>
          <w:tab w:val="left" w:pos="6090"/>
        </w:tabs>
        <w:spacing w:line="360" w:lineRule="auto"/>
        <w:rPr>
          <w:b w:val="1"/>
        </w:rPr>
      </w:pPr>
      <w:r w:rsidDel="00000000" w:rsidR="00000000" w:rsidRPr="00000000">
        <w:rPr>
          <w:b w:val="1"/>
          <w:color w:val="26282a"/>
          <w:sz w:val="28"/>
          <w:szCs w:val="28"/>
          <w:rtl w:val="0"/>
        </w:rPr>
        <w:t xml:space="preserve"> 3.2 Delegation</w:t>
      </w:r>
      <w:r w:rsidDel="00000000" w:rsidR="00000000" w:rsidRPr="00000000">
        <w:rPr>
          <w:b w:val="1"/>
          <w:sz w:val="28"/>
          <w:szCs w:val="28"/>
          <w:rtl w:val="0"/>
        </w:rPr>
        <w:t xml:space="preserve">: </w:t>
      </w:r>
      <w:r w:rsidDel="00000000" w:rsidR="00000000" w:rsidRPr="00000000">
        <w:rPr>
          <w:b w:val="1"/>
          <w:rtl w:val="0"/>
        </w:rPr>
        <w:t xml:space="preserve"> </w:t>
      </w:r>
    </w:p>
    <w:p w:rsidR="00000000" w:rsidDel="00000000" w:rsidP="00000000" w:rsidRDefault="00000000" w:rsidRPr="00000000" w14:paraId="00000089">
      <w:pPr>
        <w:tabs>
          <w:tab w:val="left" w:pos="6090"/>
        </w:tabs>
        <w:spacing w:line="360" w:lineRule="auto"/>
        <w:rPr/>
      </w:pPr>
      <w:r w:rsidDel="00000000" w:rsidR="00000000" w:rsidRPr="00000000">
        <w:rPr>
          <w:rtl w:val="0"/>
        </w:rPr>
        <w:t xml:space="preserve">Delegation for the leaders not for only work is done. It also empowers the worker to conclude bountiful self-sufficiency. Delegation is the tool for organisational performance, productivity, and boosting the worker for doing more work. Delegation for the leader starts with which task is delegated or which is not.  Leaders can build a sense of arrangement and assurance for the worker in the workplace. Leaders in the workplace build a sense in the employee by the delegation in such areas as project management, client relationship, and new system implementation. Leaders used tips for delegation such as territory (worker boundaries) task (task best for the delegation), team (good for the delegation), and time (conditions in which delegation proper). Leaders with the help of the delegation save money and time for doing the projects, building the skills, and motivated team members. </w:t>
      </w:r>
    </w:p>
    <w:p w:rsidR="00000000" w:rsidDel="00000000" w:rsidP="00000000" w:rsidRDefault="00000000" w:rsidRPr="00000000" w14:paraId="0000008A">
      <w:pPr>
        <w:spacing w:line="360" w:lineRule="auto"/>
        <w:ind w:firstLine="0"/>
        <w:rPr/>
      </w:pPr>
      <w:r w:rsidDel="00000000" w:rsidR="00000000" w:rsidRPr="00000000">
        <w:rPr>
          <w:rtl w:val="0"/>
        </w:rPr>
        <w:t xml:space="preserve">Delegation for the leaders, take true responsibilities while giving them some control. Two types of responsibilities arise in delegation like dynamic and static. Static delegated duties present in tasks that are not time-sensitive. In static delegation, less risk is carried for the delegator. Dynamic delegated duties are time-sensitive, carry more risk, and require </w:t>
      </w:r>
      <w:r w:rsidDel="00000000" w:rsidR="00000000" w:rsidRPr="00000000">
        <w:rPr>
          <w:b w:val="1"/>
          <w:rtl w:val="0"/>
        </w:rPr>
        <w:t xml:space="preserve">critical thinking</w:t>
      </w:r>
      <w:r w:rsidDel="00000000" w:rsidR="00000000" w:rsidRPr="00000000">
        <w:rPr>
          <w:rtl w:val="0"/>
        </w:rPr>
        <w:t xml:space="preserve">. Leaders deliver both of the tasks to the team that improved team members and achieve the aspiration results that the organisation required (Hudson, 2008).</w:t>
      </w:r>
    </w:p>
    <w:p w:rsidR="00000000" w:rsidDel="00000000" w:rsidP="00000000" w:rsidRDefault="00000000" w:rsidRPr="00000000" w14:paraId="0000008B">
      <w:pPr>
        <w:pStyle w:val="Heading2"/>
        <w:spacing w:line="360" w:lineRule="auto"/>
        <w:rPr>
          <w:rFonts w:ascii="Times New Roman" w:cs="Times New Roman" w:eastAsia="Times New Roman" w:hAnsi="Times New Roman"/>
          <w:b w:val="1"/>
          <w:color w:val="000000"/>
          <w:sz w:val="28"/>
          <w:szCs w:val="28"/>
        </w:rPr>
      </w:pPr>
      <w:bookmarkStart w:colFirst="0" w:colLast="0" w:name="_2jxsxqh" w:id="22"/>
      <w:bookmarkEnd w:id="22"/>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tl w:val="0"/>
        </w:rPr>
      </w:r>
    </w:p>
    <w:p w:rsidR="00000000" w:rsidDel="00000000" w:rsidP="00000000" w:rsidRDefault="00000000" w:rsidRPr="00000000" w14:paraId="0000008C">
      <w:pPr>
        <w:pStyle w:val="Heading2"/>
        <w:spacing w:line="360" w:lineRule="auto"/>
        <w:rPr>
          <w:rFonts w:ascii="Times New Roman" w:cs="Times New Roman" w:eastAsia="Times New Roman" w:hAnsi="Times New Roman"/>
          <w:b w:val="1"/>
          <w:color w:val="000000"/>
          <w:sz w:val="28"/>
          <w:szCs w:val="28"/>
        </w:rPr>
      </w:pPr>
      <w:bookmarkStart w:colFirst="0" w:colLast="0" w:name="_ftu2ech3cpin" w:id="23"/>
      <w:bookmarkEnd w:id="23"/>
      <w:r w:rsidDel="00000000" w:rsidR="00000000" w:rsidRPr="00000000">
        <w:rPr>
          <w:rFonts w:ascii="Times New Roman" w:cs="Times New Roman" w:eastAsia="Times New Roman" w:hAnsi="Times New Roman"/>
          <w:b w:val="1"/>
          <w:color w:val="000000"/>
          <w:sz w:val="28"/>
          <w:szCs w:val="28"/>
          <w:rtl w:val="0"/>
        </w:rPr>
        <w:t xml:space="preserve">3.3 Case study as a TA (Teacher Assistant) in as school </w:t>
      </w:r>
    </w:p>
    <w:p w:rsidR="00000000" w:rsidDel="00000000" w:rsidP="00000000" w:rsidRDefault="00000000" w:rsidRPr="00000000" w14:paraId="0000008D">
      <w:pPr>
        <w:shd w:fill="ffffff" w:val="clear"/>
        <w:spacing w:after="0" w:line="360" w:lineRule="auto"/>
        <w:ind w:left="0" w:firstLine="0"/>
        <w:rPr/>
      </w:pPr>
      <w:r w:rsidDel="00000000" w:rsidR="00000000" w:rsidRPr="00000000">
        <w:rPr>
          <w:rtl w:val="0"/>
        </w:rPr>
      </w:r>
    </w:p>
    <w:p w:rsidR="00000000" w:rsidDel="00000000" w:rsidP="00000000" w:rsidRDefault="00000000" w:rsidRPr="00000000" w14:paraId="0000008E">
      <w:pPr>
        <w:shd w:fill="ffffff" w:val="clear"/>
        <w:spacing w:after="0" w:line="360" w:lineRule="auto"/>
        <w:ind w:left="0" w:firstLine="0"/>
        <w:rPr/>
      </w:pPr>
      <w:r w:rsidDel="00000000" w:rsidR="00000000" w:rsidRPr="00000000">
        <w:rPr>
          <w:rtl w:val="0"/>
        </w:rPr>
        <w:t xml:space="preserve">The administration assumes a crucial part in the school viability and school improvement and this significance has consistently been underlined by the analysts from the field of school adequacy and school improvement (Kuvale, 2016). Abubakar, (2017) expressed that instruction is basic to the advancement of present-day culture. The main components in the instruction assets remember quality and number of educators for the instructive foundations, quality training, head initiative style, work offices, and workplace. Head authority style and educators' inspiration are two vital elements crafted by the school that are improved by the head and teachers. Good school-based administration requires compelling school initiative whereby school head teachers can deal with both outer tasks just as the school climate interaction (Machumi and Kaitila, 2014). This is because initiative includes relational impact practiced on others through the correspondence cycle towards the achievement of a specific objective. This case study discusses the perceptions of the school leaders concerning the leadership factors that straight or ultimately affect student outcomes in schools. Discuss the models of distributed leadership, maintain and build leadership capacity. </w:t>
      </w:r>
    </w:p>
    <w:p w:rsidR="00000000" w:rsidDel="00000000" w:rsidP="00000000" w:rsidRDefault="00000000" w:rsidRPr="00000000" w14:paraId="0000008F">
      <w:pPr>
        <w:shd w:fill="ffffff" w:val="clear"/>
        <w:spacing w:after="0" w:line="360" w:lineRule="auto"/>
        <w:ind w:left="0" w:firstLine="0"/>
        <w:rPr/>
      </w:pPr>
      <w:r w:rsidDel="00000000" w:rsidR="00000000" w:rsidRPr="00000000">
        <w:rPr>
          <w:rtl w:val="0"/>
        </w:rPr>
        <w:t xml:space="preserve">In this way, teachers and head teachers collectively improve the outcomes of the pupil in school (Copland, 2003). The case study is mentioned below for successful leadership in school. </w:t>
      </w:r>
    </w:p>
    <w:p w:rsidR="00000000" w:rsidDel="00000000" w:rsidP="00000000" w:rsidRDefault="00000000" w:rsidRPr="00000000" w14:paraId="00000090">
      <w:pPr>
        <w:tabs>
          <w:tab w:val="left" w:pos="6090"/>
        </w:tabs>
        <w:spacing w:line="360" w:lineRule="auto"/>
        <w:rPr/>
      </w:pPr>
      <w:r w:rsidDel="00000000" w:rsidR="00000000" w:rsidRPr="00000000">
        <w:rPr>
          <w:rtl w:val="0"/>
        </w:rPr>
        <w:t xml:space="preserve">While teacher leadership has been found around 50 years. When I was working, I had attempted many things to change the outcomes or achievements of the students. Schools implement different sorts of regular, cooperative time referred to professional learning communities to discuss the student’s accomplishments. Opportunities that were given to me as a teacher in school make them empowered to make a planner for teaching the students. When I was made the planner for the students, it was a tough and challenging time because numerous roles like formal or informal created for teachers to adopt the leadership positions for students. In school, many instruction coaches, combination representatives, and department leaders or chairpersons were present for giving the instructions for student outcomes (Helterbran, 2010; Wells, 2012).  </w:t>
      </w:r>
    </w:p>
    <w:p w:rsidR="00000000" w:rsidDel="00000000" w:rsidP="00000000" w:rsidRDefault="00000000" w:rsidRPr="00000000" w14:paraId="00000091">
      <w:pPr>
        <w:pStyle w:val="Heading2"/>
        <w:spacing w:line="360" w:lineRule="auto"/>
        <w:rPr>
          <w:rFonts w:ascii="Times New Roman" w:cs="Times New Roman" w:eastAsia="Times New Roman" w:hAnsi="Times New Roman"/>
          <w:b w:val="1"/>
          <w:color w:val="000000"/>
          <w:sz w:val="28"/>
          <w:szCs w:val="28"/>
        </w:rPr>
      </w:pPr>
      <w:bookmarkStart w:colFirst="0" w:colLast="0" w:name="_z337ya" w:id="24"/>
      <w:bookmarkEnd w:id="24"/>
      <w:r w:rsidDel="00000000" w:rsidR="00000000" w:rsidRPr="00000000">
        <w:rPr>
          <w:rFonts w:ascii="Times New Roman" w:cs="Times New Roman" w:eastAsia="Times New Roman" w:hAnsi="Times New Roman"/>
          <w:b w:val="1"/>
          <w:color w:val="000000"/>
          <w:sz w:val="28"/>
          <w:szCs w:val="28"/>
          <w:rtl w:val="0"/>
        </w:rPr>
        <w:t xml:space="preserve">3.4 Leadership style choosing reason:</w:t>
      </w:r>
    </w:p>
    <w:p w:rsidR="00000000" w:rsidDel="00000000" w:rsidP="00000000" w:rsidRDefault="00000000" w:rsidRPr="00000000" w14:paraId="00000092">
      <w:pPr>
        <w:spacing w:line="360" w:lineRule="auto"/>
        <w:ind w:left="0" w:firstLine="0"/>
        <w:rPr>
          <w:b w:val="1"/>
          <w:color w:val="000000"/>
        </w:rPr>
      </w:pPr>
      <w:r w:rsidDel="00000000" w:rsidR="00000000" w:rsidRPr="00000000">
        <w:rPr>
          <w:rtl w:val="0"/>
        </w:rPr>
        <w:t xml:space="preserve">For the achievement of the quality learning outcomes of students, heads, teachers, and students used different styles which is mentioned below </w:t>
      </w:r>
      <w:r w:rsidDel="00000000" w:rsidR="00000000" w:rsidRPr="00000000">
        <w:rPr>
          <w:rtl w:val="0"/>
        </w:rPr>
      </w:r>
    </w:p>
    <w:p w:rsidR="00000000" w:rsidDel="00000000" w:rsidP="00000000" w:rsidRDefault="00000000" w:rsidRPr="00000000" w14:paraId="00000093">
      <w:pPr>
        <w:spacing w:line="360" w:lineRule="auto"/>
        <w:ind w:left="0" w:firstLine="0"/>
        <w:rPr/>
      </w:pPr>
      <w:r w:rsidDel="00000000" w:rsidR="00000000" w:rsidRPr="00000000">
        <w:rPr>
          <w:rtl w:val="0"/>
        </w:rPr>
        <w:t xml:space="preserve">For democratic-based and Laissez-Faire administration styles fall at the top, the center, and the base in terms of applying experts in the range of initiative styles (Akintunde, 2001). The Autocratic initiative style has the greatest control on the gathering applying top degrees of authority. The subordinates have nothing to impart to the pioneer and their sentiments are not focused on, for this reason, they are simply devotees (Yousefg, 2000). The Laissez-Faire administration has minimal or no expert on gathering individuals, giving full opportunity for the gathering individuals (Bolarinwa, 2002). The popularity-based administration accompanies these two applying a fair expert on its gathering individuals. It allows the gathering of individuals to control them as well (Bhargava and Anbazhagan, 2014). Both types of leadership styles helped me to maintain the outcomes of the students in school.</w:t>
      </w:r>
    </w:p>
    <w:p w:rsidR="00000000" w:rsidDel="00000000" w:rsidP="00000000" w:rsidRDefault="00000000" w:rsidRPr="00000000" w14:paraId="00000094">
      <w:pPr>
        <w:spacing w:line="360" w:lineRule="auto"/>
        <w:ind w:left="0" w:firstLine="0"/>
        <w:rPr/>
      </w:pPr>
      <w:r w:rsidDel="00000000" w:rsidR="00000000" w:rsidRPr="00000000">
        <w:rPr>
          <w:rtl w:val="0"/>
        </w:rPr>
        <w:t xml:space="preserve">As Ukaidi, (2016) expressed that in the Autocratic administration style, the leaders are extremely conscious of their location. They have tiny belief and assurance in their subordinates and they feel that pay is only a prize for effort. In the authoritarian style, every one of the choices starts from the high level of the administration while the lower level administrations are the followers and practitioners of the duties/undertakings (Dalluay and Jalat, 2016).</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left" w:pos="6090"/>
        </w:tabs>
        <w:spacing w:after="0" w:before="0" w:line="360" w:lineRule="auto"/>
        <w:ind w:left="0" w:righ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my experience in school, I have adopted both </w:t>
      </w:r>
      <w:r w:rsidDel="00000000" w:rsidR="00000000" w:rsidRPr="00000000">
        <w:rPr>
          <w:rtl w:val="0"/>
        </w:rPr>
        <w:t xml:space="preserve">types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styles that depend on the situations which carried out for the proper performance and had </w:t>
      </w:r>
      <w:r w:rsidDel="00000000" w:rsidR="00000000" w:rsidRPr="00000000">
        <w:rPr>
          <w:rtl w:val="0"/>
        </w:rPr>
        <w:t xml:space="preserve">significant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effects on the students. </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left" w:pos="6090"/>
        </w:tabs>
        <w:spacing w:after="0" w:before="0" w:line="360" w:lineRule="auto"/>
        <w:ind w:left="0" w:right="0" w:firstLine="0"/>
        <w:rPr/>
      </w:pPr>
      <w:r w:rsidDel="00000000" w:rsidR="00000000" w:rsidRPr="00000000">
        <w:rPr>
          <w:rtl w:val="0"/>
        </w:rPr>
        <w:t xml:space="preserve">I have done the self assessment questionnaire</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left" w:pos="6090"/>
        </w:tabs>
        <w:spacing w:after="160" w:before="0" w:line="360" w:lineRule="auto"/>
        <w:ind w:left="0" w:right="0" w:firstLine="0"/>
        <w:rPr>
          <w:b w:val="1"/>
        </w:rPr>
      </w:pPr>
      <w:bookmarkStart w:colFirst="0" w:colLast="0" w:name="_3j2qqm3" w:id="25"/>
      <w:bookmarkEnd w:id="25"/>
      <w:r w:rsidDel="00000000" w:rsidR="00000000" w:rsidRPr="00000000">
        <w:rPr>
          <w:rtl w:val="0"/>
        </w:rPr>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left" w:pos="6090"/>
        </w:tabs>
        <w:spacing w:after="160" w:before="0" w:line="360" w:lineRule="auto"/>
        <w:ind w:left="0" w:right="0" w:firstLine="0"/>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xqmyfjfazxpy" w:id="26"/>
      <w:bookmarkEnd w:id="26"/>
      <w:r w:rsidDel="00000000" w:rsidR="00000000" w:rsidRPr="00000000">
        <w:rPr>
          <w:b w:val="1"/>
          <w:sz w:val="28"/>
          <w:szCs w:val="28"/>
          <w:rtl w:val="0"/>
        </w:rPr>
        <w:t xml:space="preserve">3.5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Effects of different styles on the student’s motivation:</w:t>
      </w:r>
    </w:p>
    <w:p w:rsidR="00000000" w:rsidDel="00000000" w:rsidP="00000000" w:rsidRDefault="00000000" w:rsidRPr="00000000" w14:paraId="00000099">
      <w:pPr>
        <w:spacing w:line="360" w:lineRule="auto"/>
        <w:rPr>
          <w:b w:val="1"/>
        </w:rPr>
      </w:pPr>
      <w:r w:rsidDel="00000000" w:rsidR="00000000" w:rsidRPr="00000000">
        <w:rPr>
          <w:rtl w:val="0"/>
        </w:rPr>
        <w:t xml:space="preserve">Motivation is significant in ensuring that an individual gets fruitful in accomplishing the established goals ( ). Graffiti in 2017 focused on that inspiration in the school is important and is required for improving the presentation of teachers who are the instructors in a positive way. I used motivation to speak for the improvement and achieving significant outcomes from the students.</w:t>
      </w:r>
      <w:r w:rsidDel="00000000" w:rsidR="00000000" w:rsidRPr="00000000">
        <w:rPr>
          <w:rtl w:val="0"/>
        </w:rPr>
      </w:r>
    </w:p>
    <w:p w:rsidR="00000000" w:rsidDel="00000000" w:rsidP="00000000" w:rsidRDefault="00000000" w:rsidRPr="00000000" w14:paraId="0000009A">
      <w:pPr>
        <w:spacing w:line="360" w:lineRule="auto"/>
        <w:ind w:left="0" w:firstLine="0"/>
        <w:rPr/>
      </w:pPr>
      <w:r w:rsidDel="00000000" w:rsidR="00000000" w:rsidRPr="00000000">
        <w:rPr>
          <w:rtl w:val="0"/>
        </w:rPr>
        <w:t xml:space="preserve">Representative motivation for students in school is vital as each worry requires a physical, monetary, and HR to achieve the objectives that are necessary for the benefits of the students.. Objectives can be accomplished if coordination and participation happen at the same time which can be adequately done through motivation (Shalizadi et al, 2014). Representative inspiration is the critical factor to help up the capacity of students. Teachers are consistently useful for the business of the school to build the creation level and lift the repetition of learning work for the students (Datuk, 2018).</w:t>
      </w:r>
    </w:p>
    <w:p w:rsidR="00000000" w:rsidDel="00000000" w:rsidP="00000000" w:rsidRDefault="00000000" w:rsidRPr="00000000" w14:paraId="0000009B">
      <w:pPr>
        <w:tabs>
          <w:tab w:val="left" w:pos="6090"/>
        </w:tabs>
        <w:spacing w:line="360" w:lineRule="auto"/>
        <w:ind w:left="720" w:firstLine="0"/>
        <w:rPr>
          <w:color w:val="000000"/>
        </w:rPr>
      </w:pPr>
      <w:r w:rsidDel="00000000" w:rsidR="00000000" w:rsidRPr="00000000">
        <w:rPr/>
        <w:drawing>
          <wp:inline distB="0" distT="0" distL="0" distR="0">
            <wp:extent cx="5000625" cy="2743200"/>
            <wp:effectExtent b="88900" l="88900" r="88900" t="8890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000625" cy="2743200"/>
                    </a:xfrm>
                    <a:prstGeom prst="rect"/>
                    <a:ln w="889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C">
      <w:pPr>
        <w:spacing w:line="360" w:lineRule="auto"/>
        <w:ind w:left="0" w:firstLine="0"/>
        <w:rPr/>
      </w:pPr>
      <w:r w:rsidDel="00000000" w:rsidR="00000000" w:rsidRPr="00000000">
        <w:rPr>
          <w:rtl w:val="0"/>
        </w:rPr>
        <w:t xml:space="preserve">Good leadership in schools is crucial for the learning outcomes of students.Talented leadership styles are vital to student achievement.  School leadership impacts all areas of education.  There is a demand for school leaders to be able to adapt and create solutions based on their leadership styles to overcome challenges that they may confront. Though teaching students as the leader is different from other professions. Teacher’s position is fairly stagnant for some points of view but Teaching field has the least progress (Helterbran, 2010). In addition teachers bear more responsibilities that are devastating and distracting (Phelps, 2008). In school, when I was taking an overwhelming amount of the responsibilities and lack of time for performing the different tasks, I adopted many styles of leadership e.g. coaching style, management leadership, autocratic style, trait style and democratic style for solving the situations and tasks that related the outcomes for the students. In schools teachers were organised into teams based on the content era or grade level. Each team of teachers had the qualities and skills, on which each teacher worked as a leader for classes because they were all working for outcomes of the students (Thornton, 2010). </w:t>
      </w:r>
    </w:p>
    <w:p w:rsidR="00000000" w:rsidDel="00000000" w:rsidP="00000000" w:rsidRDefault="00000000" w:rsidRPr="00000000" w14:paraId="0000009D">
      <w:pPr>
        <w:spacing w:line="360" w:lineRule="auto"/>
        <w:ind w:left="0" w:firstLine="0"/>
        <w:rPr/>
      </w:pPr>
      <w:r w:rsidDel="00000000" w:rsidR="00000000" w:rsidRPr="00000000">
        <w:rPr>
          <w:rtl w:val="0"/>
        </w:rPr>
        <w:t xml:space="preserve">According to Lambert in 2003, teachers should develop a sense of purpose that guides their leadership and efforts aids them in identifying possible problems and situations.  I adopted many leadership styles from the school culture systems. It was a significant barrier for the development of teacher leadership but also a strict atmosphere for the teachers. Strict atmosphere was good for the students because when an open environment would be given to students then there would be chances for problems to arise. But these problems could be controlled through commanding leadership styles. So, in some cases I have used commanding leadership styles when students got out of control.  Through this style I maintained the atmosphere of classes. Such a type of leadership style also was helpful for the professional learning community. In the teaching community, I was achieving more attention from students toward the lesson and students were given the more brainstorming answer that I was asked during the lesson (Thornton, 2010). </w:t>
      </w:r>
    </w:p>
    <w:p w:rsidR="00000000" w:rsidDel="00000000" w:rsidP="00000000" w:rsidRDefault="00000000" w:rsidRPr="00000000" w14:paraId="0000009E">
      <w:pPr>
        <w:spacing w:line="360" w:lineRule="auto"/>
        <w:ind w:left="0" w:firstLine="0"/>
        <w:rPr/>
      </w:pPr>
      <w:r w:rsidDel="00000000" w:rsidR="00000000" w:rsidRPr="00000000">
        <w:rPr>
          <w:rtl w:val="0"/>
        </w:rPr>
        <w:t xml:space="preserve">Katzenmeyer and Moller in 2009 described the teacher leaders as competent, credible, and amenable. In my professional life, I observed that some teachers were not working like teacher leaders because they adopted favoritism rather than showing the ability to do every task. Some other teachers preferred to do work within the isolated walls of their own classrooms, those teachers may resist engaging in leadership activities and not show the ideas, discourage conversations that are related to any topics and not involved in solving the problems (Helterban, 2010).  As a teacher, we should recognise the situations and every attempt should be made to face, solve the situations and problems to lead the outcomes of the students. I learned many skills and activities like patrician coaching, mutual reflections , observation , modeling lessons, monitoring skills from other students and  other teachers (Little, 1995). </w:t>
      </w:r>
    </w:p>
    <w:p w:rsidR="00000000" w:rsidDel="00000000" w:rsidP="00000000" w:rsidRDefault="00000000" w:rsidRPr="00000000" w14:paraId="0000009F">
      <w:pPr>
        <w:tabs>
          <w:tab w:val="left" w:pos="6090"/>
        </w:tabs>
        <w:spacing w:line="360" w:lineRule="auto"/>
        <w:rPr>
          <w:color w:val="000000"/>
        </w:rPr>
      </w:pPr>
      <w:r w:rsidDel="00000000" w:rsidR="00000000" w:rsidRPr="00000000">
        <w:rPr>
          <w:rtl w:val="0"/>
        </w:rPr>
        <w:t xml:space="preserve"> In 2009, Yost, Vogel and Liang studied the different development models that affect the association with teacher competence and students' learning outcomes. School leaders like principals providing the professional developments like monitoring, modeling lessons and different ideas for the outcome of the students and teacher staff. I observed that leadership styles associated with student’s achievement would increase as a result of teacher leadership (Nawaz, 2016).</w:t>
      </w:r>
      <w:r w:rsidDel="00000000" w:rsidR="00000000" w:rsidRPr="00000000">
        <w:rPr>
          <w:rtl w:val="0"/>
        </w:rPr>
      </w:r>
    </w:p>
    <w:p w:rsidR="00000000" w:rsidDel="00000000" w:rsidP="00000000" w:rsidRDefault="00000000" w:rsidRPr="00000000" w14:paraId="000000A0">
      <w:pPr>
        <w:spacing w:line="360" w:lineRule="auto"/>
        <w:rPr>
          <w:b w:val="1"/>
        </w:rPr>
      </w:pPr>
      <w:r w:rsidDel="00000000" w:rsidR="00000000" w:rsidRPr="00000000">
        <w:rPr>
          <w:rtl w:val="0"/>
        </w:rPr>
        <w:t xml:space="preserve">In school set up, where leadership style had negative and passive impacts on the teachers working. I had adopted a different type of style during my professional field for giving my best performance for student’s outcomes. During my teaching, I thought democratic leadership style had additional advantages and effects on teachers plus students for achieving more, effective outcomes. </w:t>
      </w:r>
      <w:r w:rsidDel="00000000" w:rsidR="00000000" w:rsidRPr="00000000">
        <w:rPr>
          <w:rtl w:val="0"/>
        </w:rPr>
      </w:r>
    </w:p>
    <w:p w:rsidR="00000000" w:rsidDel="00000000" w:rsidP="00000000" w:rsidRDefault="00000000" w:rsidRPr="00000000" w14:paraId="000000A1">
      <w:pPr>
        <w:pBdr>
          <w:top w:color="auto" w:space="12" w:sz="0" w:val="none"/>
          <w:left w:color="auto" w:space="0" w:sz="0" w:val="none"/>
          <w:bottom w:color="auto" w:space="0" w:sz="0" w:val="none"/>
          <w:right w:color="auto" w:space="0" w:sz="0" w:val="none"/>
        </w:pBdr>
        <w:spacing w:after="0" w:line="576" w:lineRule="auto"/>
        <w:rPr>
          <w:b w:val="1"/>
          <w:i w:val="1"/>
          <w:color w:val="2e74b5"/>
          <w:sz w:val="32"/>
          <w:szCs w:val="32"/>
          <w:highlight w:val="white"/>
        </w:rPr>
      </w:pPr>
      <w:r w:rsidDel="00000000" w:rsidR="00000000" w:rsidRPr="00000000">
        <w:rPr>
          <w:b w:val="1"/>
          <w:i w:val="1"/>
          <w:color w:val="2e74b5"/>
          <w:sz w:val="32"/>
          <w:szCs w:val="32"/>
          <w:highlight w:val="white"/>
          <w:rtl w:val="0"/>
        </w:rPr>
        <w:t xml:space="preserve">Conclusion</w:t>
      </w:r>
    </w:p>
    <w:p w:rsidR="00000000" w:rsidDel="00000000" w:rsidP="00000000" w:rsidRDefault="00000000" w:rsidRPr="00000000" w14:paraId="000000A2">
      <w:pPr>
        <w:pBdr>
          <w:top w:color="auto" w:space="0" w:sz="0" w:val="none"/>
          <w:left w:color="auto" w:space="0" w:sz="0" w:val="none"/>
          <w:bottom w:color="auto" w:space="8" w:sz="0" w:val="none"/>
          <w:right w:color="auto" w:space="0" w:sz="0" w:val="none"/>
        </w:pBdr>
        <w:spacing w:after="0" w:line="360" w:lineRule="auto"/>
        <w:ind w:firstLine="0"/>
        <w:rPr>
          <w:highlight w:val="white"/>
        </w:rPr>
      </w:pPr>
      <w:r w:rsidDel="00000000" w:rsidR="00000000" w:rsidRPr="00000000">
        <w:rPr>
          <w:highlight w:val="white"/>
          <w:rtl w:val="0"/>
        </w:rPr>
        <w:t xml:space="preserve">Leadership is very important in almost every aspect of life. Particularly for leading a successful organisation and building an organisation from scratch and taking it to the road of success, it is important that the organisation has a perfect example of leadership. Without the leadership, the workflow, focus, functionality, and organizational success is mere a dream. The leadership sets the direction, proposes the goals, and motivates the workforce to attain maximum level of productivity. The leadership sets an example through providing the workforce with actionable or implementable goals and strategies to work. There are real-life examples where the successful leadership that has led the organisations with sheer excellence and managed the whole company very well and the organisation emerged as a giant market globally. The great examples are Bill Gates, Steve Jobs and Jack Ma. They proved what successful leadership can do. The leadership styles also matter a lot in the motivational aspect. For example, the trends and studies have clearly shown that the democratic style of leadership has a more positive and influential impact on the employees and they feel more respected very much like how Ricado Semler had successfully done for his company. This is because the employees get to share their opinions in decision making and they are heard as well. On the other hand, authoritative leadership has drawbacks when it comes to leading a workplace that is related to technical, creative, and innovative tasks and involves technical staff as well.  I have done the self assessment questionnaire (attached Appendix A) to see what leadership behavior i prefer, my result have shown that i Prefer the team leadership style which explain the way I work in my workplace and leadership skills I prefer (Appendix B) is between 20-30 which is high range to very high range. </w:t>
      </w:r>
    </w:p>
    <w:p w:rsidR="00000000" w:rsidDel="00000000" w:rsidP="00000000" w:rsidRDefault="00000000" w:rsidRPr="00000000" w14:paraId="000000A3">
      <w:pPr>
        <w:spacing w:line="360" w:lineRule="auto"/>
        <w:rPr/>
      </w:pPr>
      <w:r w:rsidDel="00000000" w:rsidR="00000000" w:rsidRPr="00000000">
        <w:rPr>
          <w:rtl w:val="0"/>
        </w:rPr>
      </w:r>
    </w:p>
    <w:p w:rsidR="00000000" w:rsidDel="00000000" w:rsidP="00000000" w:rsidRDefault="00000000" w:rsidRPr="00000000" w14:paraId="000000A4">
      <w:pPr>
        <w:tabs>
          <w:tab w:val="left" w:pos="6090"/>
        </w:tabs>
        <w:spacing w:line="360" w:lineRule="auto"/>
        <w:rPr>
          <w:color w:val="000000"/>
        </w:rPr>
      </w:pPr>
      <w:r w:rsidDel="00000000" w:rsidR="00000000" w:rsidRPr="00000000">
        <w:rPr>
          <w:rtl w:val="0"/>
        </w:rPr>
      </w:r>
    </w:p>
    <w:p w:rsidR="00000000" w:rsidDel="00000000" w:rsidP="00000000" w:rsidRDefault="00000000" w:rsidRPr="00000000" w14:paraId="000000A5">
      <w:pPr>
        <w:tabs>
          <w:tab w:val="left" w:pos="6090"/>
        </w:tabs>
        <w:spacing w:line="360" w:lineRule="auto"/>
        <w:rPr>
          <w:color w:val="000000"/>
        </w:rPr>
      </w:pPr>
      <w:r w:rsidDel="00000000" w:rsidR="00000000" w:rsidRPr="00000000">
        <w:rPr>
          <w:rtl w:val="0"/>
        </w:rPr>
      </w:r>
    </w:p>
    <w:p w:rsidR="00000000" w:rsidDel="00000000" w:rsidP="00000000" w:rsidRDefault="00000000" w:rsidRPr="00000000" w14:paraId="000000A6">
      <w:pPr>
        <w:tabs>
          <w:tab w:val="left" w:pos="6090"/>
        </w:tabs>
        <w:spacing w:line="360" w:lineRule="auto"/>
        <w:rPr>
          <w:b w:val="1"/>
          <w:color w:val="000000"/>
        </w:rPr>
      </w:pPr>
      <w:r w:rsidDel="00000000" w:rsidR="00000000" w:rsidRPr="00000000">
        <w:rPr>
          <w:rtl w:val="0"/>
        </w:rPr>
      </w:r>
    </w:p>
    <w:p w:rsidR="00000000" w:rsidDel="00000000" w:rsidP="00000000" w:rsidRDefault="00000000" w:rsidRPr="00000000" w14:paraId="000000A7">
      <w:pPr>
        <w:tabs>
          <w:tab w:val="left" w:pos="6090"/>
        </w:tabs>
        <w:spacing w:line="360" w:lineRule="auto"/>
        <w:rPr>
          <w:b w:val="1"/>
        </w:rPr>
      </w:pPr>
      <w:r w:rsidDel="00000000" w:rsidR="00000000" w:rsidRPr="00000000">
        <w:rPr>
          <w:rtl w:val="0"/>
        </w:rPr>
      </w:r>
    </w:p>
    <w:p w:rsidR="00000000" w:rsidDel="00000000" w:rsidP="00000000" w:rsidRDefault="00000000" w:rsidRPr="00000000" w14:paraId="000000A8">
      <w:pPr>
        <w:tabs>
          <w:tab w:val="left" w:pos="6090"/>
        </w:tabs>
        <w:spacing w:line="360" w:lineRule="auto"/>
        <w:rPr>
          <w:b w:val="1"/>
          <w:color w:val="2e74b5"/>
          <w:sz w:val="28"/>
          <w:szCs w:val="28"/>
        </w:rPr>
      </w:pPr>
      <w:r w:rsidDel="00000000" w:rsidR="00000000" w:rsidRPr="00000000">
        <w:rPr>
          <w:rtl w:val="0"/>
        </w:rPr>
      </w:r>
    </w:p>
    <w:p w:rsidR="00000000" w:rsidDel="00000000" w:rsidP="00000000" w:rsidRDefault="00000000" w:rsidRPr="00000000" w14:paraId="000000A9">
      <w:pPr>
        <w:tabs>
          <w:tab w:val="left" w:pos="6090"/>
        </w:tabs>
        <w:spacing w:line="360" w:lineRule="auto"/>
        <w:rPr>
          <w:b w:val="1"/>
          <w:color w:val="2e74b5"/>
          <w:sz w:val="28"/>
          <w:szCs w:val="28"/>
        </w:rPr>
      </w:pPr>
      <w:r w:rsidDel="00000000" w:rsidR="00000000" w:rsidRPr="00000000">
        <w:rPr>
          <w:rtl w:val="0"/>
        </w:rPr>
      </w:r>
    </w:p>
    <w:p w:rsidR="00000000" w:rsidDel="00000000" w:rsidP="00000000" w:rsidRDefault="00000000" w:rsidRPr="00000000" w14:paraId="000000AA">
      <w:pPr>
        <w:tabs>
          <w:tab w:val="left" w:pos="6090"/>
        </w:tabs>
        <w:spacing w:line="360" w:lineRule="auto"/>
        <w:rPr>
          <w:b w:val="1"/>
          <w:color w:val="2e74b5"/>
          <w:sz w:val="28"/>
          <w:szCs w:val="28"/>
        </w:rPr>
      </w:pPr>
      <w:r w:rsidDel="00000000" w:rsidR="00000000" w:rsidRPr="00000000">
        <w:rPr>
          <w:rtl w:val="0"/>
        </w:rPr>
      </w:r>
    </w:p>
    <w:p w:rsidR="00000000" w:rsidDel="00000000" w:rsidP="00000000" w:rsidRDefault="00000000" w:rsidRPr="00000000" w14:paraId="000000AB">
      <w:pPr>
        <w:tabs>
          <w:tab w:val="left" w:pos="6090"/>
        </w:tabs>
        <w:spacing w:line="360" w:lineRule="auto"/>
        <w:rPr>
          <w:b w:val="1"/>
          <w:color w:val="2e74b5"/>
          <w:sz w:val="28"/>
          <w:szCs w:val="28"/>
        </w:rPr>
      </w:pPr>
      <w:r w:rsidDel="00000000" w:rsidR="00000000" w:rsidRPr="00000000">
        <w:rPr>
          <w:rtl w:val="0"/>
        </w:rPr>
      </w:r>
    </w:p>
    <w:p w:rsidR="00000000" w:rsidDel="00000000" w:rsidP="00000000" w:rsidRDefault="00000000" w:rsidRPr="00000000" w14:paraId="000000AC">
      <w:pPr>
        <w:tabs>
          <w:tab w:val="left" w:pos="6090"/>
        </w:tabs>
        <w:spacing w:line="360" w:lineRule="auto"/>
        <w:rPr>
          <w:rFonts w:ascii="Times New Roman" w:cs="Times New Roman" w:eastAsia="Times New Roman" w:hAnsi="Times New Roman"/>
          <w:b w:val="1"/>
          <w:color w:val="2e74b5"/>
          <w:sz w:val="28"/>
          <w:szCs w:val="28"/>
        </w:rPr>
      </w:pPr>
      <w:r w:rsidDel="00000000" w:rsidR="00000000" w:rsidRPr="00000000">
        <w:rPr>
          <w:rFonts w:ascii="Times New Roman" w:cs="Times New Roman" w:eastAsia="Times New Roman" w:hAnsi="Times New Roman"/>
          <w:b w:val="1"/>
          <w:color w:val="2e74b5"/>
          <w:sz w:val="28"/>
          <w:szCs w:val="28"/>
          <w:rtl w:val="0"/>
        </w:rPr>
        <w:t xml:space="preserve">Reference: </w:t>
      </w:r>
    </w:p>
    <w:p w:rsidR="00000000" w:rsidDel="00000000" w:rsidP="00000000" w:rsidRDefault="00000000" w:rsidRPr="00000000" w14:paraId="000000AD">
      <w:pPr>
        <w:tabs>
          <w:tab w:val="left" w:pos="6090"/>
        </w:tabs>
        <w:spacing w:line="360" w:lineRule="auto"/>
        <w:ind w:left="0" w:firstLine="0"/>
        <w:rPr>
          <w:color w:val="222222"/>
          <w:highlight w:val="white"/>
        </w:rPr>
      </w:pPr>
      <w:r w:rsidDel="00000000" w:rsidR="00000000" w:rsidRPr="00000000">
        <w:rPr>
          <w:rtl w:val="0"/>
        </w:rPr>
      </w:r>
    </w:p>
    <w:p w:rsidR="00000000" w:rsidDel="00000000" w:rsidP="00000000" w:rsidRDefault="00000000" w:rsidRPr="00000000" w14:paraId="000000AE">
      <w:pPr>
        <w:tabs>
          <w:tab w:val="left" w:pos="6090"/>
        </w:tabs>
        <w:spacing w:line="360" w:lineRule="auto"/>
        <w:ind w:left="708.6614173228347" w:hanging="566.9291338582677"/>
        <w:rPr>
          <w:color w:val="000000"/>
        </w:rPr>
      </w:pPr>
      <w:r w:rsidDel="00000000" w:rsidR="00000000" w:rsidRPr="00000000">
        <w:rPr>
          <w:color w:val="000000"/>
          <w:rtl w:val="0"/>
        </w:rPr>
        <w:t xml:space="preserve">Ancona, D., &amp; Bresman, H. (2013). X-teams: How to build teams that lead, innovate, and succeed. Harvard Business Press.</w:t>
      </w:r>
    </w:p>
    <w:p w:rsidR="00000000" w:rsidDel="00000000" w:rsidP="00000000" w:rsidRDefault="00000000" w:rsidRPr="00000000" w14:paraId="000000AF">
      <w:pPr>
        <w:tabs>
          <w:tab w:val="left" w:pos="6090"/>
        </w:tabs>
        <w:spacing w:line="360" w:lineRule="auto"/>
        <w:ind w:left="720" w:hanging="720"/>
        <w:rPr>
          <w:color w:val="000000"/>
        </w:rPr>
      </w:pPr>
      <w:r w:rsidDel="00000000" w:rsidR="00000000" w:rsidRPr="00000000">
        <w:rPr>
          <w:color w:val="000000"/>
          <w:rtl w:val="0"/>
        </w:rPr>
        <w:t xml:space="preserve">Atwater, L. E., Dionne, S. D. , Avolio, B., Camobreco, J. E., &amp; Wau, A. L. (1999). A Longitudinal Study of the Leadership Development Process: Individual Differences Predicting Leader Effectiveness. Human Relations, 52, 1543-1562</w:t>
      </w:r>
    </w:p>
    <w:p w:rsidR="00000000" w:rsidDel="00000000" w:rsidP="00000000" w:rsidRDefault="00000000" w:rsidRPr="00000000" w14:paraId="000000B0">
      <w:pPr>
        <w:tabs>
          <w:tab w:val="left" w:pos="6090"/>
        </w:tabs>
        <w:spacing w:line="360" w:lineRule="auto"/>
        <w:ind w:left="720" w:hanging="720"/>
        <w:rPr>
          <w:color w:val="000000"/>
        </w:rPr>
      </w:pPr>
      <w:r w:rsidDel="00000000" w:rsidR="00000000" w:rsidRPr="00000000">
        <w:rPr>
          <w:color w:val="000000"/>
          <w:rtl w:val="0"/>
        </w:rPr>
        <w:t xml:space="preserve">Barry, B., &amp; Stewart, G. L. (1997). Composition, process and performance in self-managed groups: The role of personality. Journal of Applied Psychology, 82, 62–78</w:t>
      </w:r>
    </w:p>
    <w:p w:rsidR="00000000" w:rsidDel="00000000" w:rsidP="00000000" w:rsidRDefault="00000000" w:rsidRPr="00000000" w14:paraId="000000B1">
      <w:pPr>
        <w:pBdr>
          <w:top w:color="auto" w:space="0" w:sz="0" w:val="none"/>
          <w:left w:color="auto" w:space="-36" w:sz="0" w:val="none"/>
          <w:bottom w:color="auto" w:space="8" w:sz="0" w:val="none"/>
          <w:right w:color="auto" w:space="0" w:sz="0" w:val="none"/>
        </w:pBdr>
        <w:spacing w:after="0" w:line="360" w:lineRule="auto"/>
        <w:ind w:left="708.6614173228347" w:hanging="720"/>
        <w:rPr>
          <w:highlight w:val="white"/>
        </w:rPr>
      </w:pPr>
      <w:r w:rsidDel="00000000" w:rsidR="00000000" w:rsidRPr="00000000">
        <w:rPr>
          <w:highlight w:val="white"/>
          <w:rtl w:val="0"/>
        </w:rPr>
        <w:t xml:space="preserve">Bass, B.M. and Avolio, B.J., 1994. Transformational leadership and organizational culture. </w:t>
      </w:r>
      <w:r w:rsidDel="00000000" w:rsidR="00000000" w:rsidRPr="00000000">
        <w:rPr>
          <w:i w:val="1"/>
          <w:highlight w:val="white"/>
          <w:rtl w:val="0"/>
        </w:rPr>
        <w:t xml:space="preserve">The International Journal of Public Administration</w:t>
      </w:r>
      <w:r w:rsidDel="00000000" w:rsidR="00000000" w:rsidRPr="00000000">
        <w:rPr>
          <w:highlight w:val="white"/>
          <w:rtl w:val="0"/>
        </w:rPr>
        <w:t xml:space="preserve">, </w:t>
      </w:r>
      <w:r w:rsidDel="00000000" w:rsidR="00000000" w:rsidRPr="00000000">
        <w:rPr>
          <w:i w:val="1"/>
          <w:highlight w:val="white"/>
          <w:rtl w:val="0"/>
        </w:rPr>
        <w:t xml:space="preserve">17</w:t>
      </w:r>
      <w:r w:rsidDel="00000000" w:rsidR="00000000" w:rsidRPr="00000000">
        <w:rPr>
          <w:highlight w:val="white"/>
          <w:rtl w:val="0"/>
        </w:rPr>
        <w:t xml:space="preserve">(3-4), pp.541-554.</w:t>
      </w:r>
    </w:p>
    <w:p w:rsidR="00000000" w:rsidDel="00000000" w:rsidP="00000000" w:rsidRDefault="00000000" w:rsidRPr="00000000" w14:paraId="000000B2">
      <w:pPr>
        <w:pBdr>
          <w:top w:color="auto" w:space="0" w:sz="0" w:val="none"/>
          <w:left w:color="auto" w:space="-36" w:sz="0" w:val="none"/>
          <w:bottom w:color="auto" w:space="8" w:sz="0" w:val="none"/>
          <w:right w:color="auto" w:space="0" w:sz="0" w:val="none"/>
        </w:pBdr>
        <w:spacing w:after="0" w:line="360" w:lineRule="auto"/>
        <w:ind w:left="708.6614173228347" w:hanging="708.6614173228347"/>
        <w:rPr>
          <w:highlight w:val="white"/>
        </w:rPr>
      </w:pPr>
      <w:r w:rsidDel="00000000" w:rsidR="00000000" w:rsidRPr="00000000">
        <w:rPr>
          <w:highlight w:val="white"/>
          <w:rtl w:val="0"/>
        </w:rPr>
        <w:t xml:space="preserve">Borman, W.C. and Motowidlo, S.J., 1997. Task performance and contextual performance: The meaning for personnel selection research. </w:t>
      </w:r>
      <w:r w:rsidDel="00000000" w:rsidR="00000000" w:rsidRPr="00000000">
        <w:rPr>
          <w:i w:val="1"/>
          <w:highlight w:val="white"/>
          <w:rtl w:val="0"/>
        </w:rPr>
        <w:t xml:space="preserve">Human performance</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(2), pp.99-109.</w:t>
      </w:r>
    </w:p>
    <w:p w:rsidR="00000000" w:rsidDel="00000000" w:rsidP="00000000" w:rsidRDefault="00000000" w:rsidRPr="00000000" w14:paraId="000000B3">
      <w:pPr>
        <w:pBdr>
          <w:top w:color="auto" w:space="0" w:sz="0" w:val="none"/>
          <w:left w:color="auto" w:space="-36" w:sz="0" w:val="none"/>
          <w:bottom w:color="auto" w:space="8" w:sz="0" w:val="none"/>
          <w:right w:color="auto" w:space="0" w:sz="0" w:val="none"/>
        </w:pBdr>
        <w:spacing w:after="0" w:line="360" w:lineRule="auto"/>
        <w:ind w:left="0" w:firstLine="0"/>
        <w:rPr>
          <w:highlight w:val="white"/>
        </w:rPr>
      </w:pPr>
      <w:r w:rsidDel="00000000" w:rsidR="00000000" w:rsidRPr="00000000">
        <w:rPr>
          <w:rtl w:val="0"/>
        </w:rPr>
      </w:r>
    </w:p>
    <w:p w:rsidR="00000000" w:rsidDel="00000000" w:rsidP="00000000" w:rsidRDefault="00000000" w:rsidRPr="00000000" w14:paraId="000000B4">
      <w:pPr>
        <w:pBdr>
          <w:top w:color="auto" w:space="0" w:sz="0" w:val="none"/>
          <w:left w:color="auto" w:space="-36" w:sz="0" w:val="none"/>
          <w:bottom w:color="auto" w:space="8" w:sz="0" w:val="none"/>
          <w:right w:color="auto" w:space="0" w:sz="0" w:val="none"/>
        </w:pBdr>
        <w:spacing w:after="0" w:line="360" w:lineRule="auto"/>
        <w:ind w:left="566.9291338582675" w:hanging="566.9291338582675"/>
        <w:rPr>
          <w:highlight w:val="white"/>
        </w:rPr>
      </w:pPr>
      <w:r w:rsidDel="00000000" w:rsidR="00000000" w:rsidRPr="00000000">
        <w:rPr>
          <w:highlight w:val="white"/>
          <w:rtl w:val="0"/>
        </w:rPr>
        <w:t xml:space="preserve">Campbell, J., 2003. </w:t>
      </w:r>
      <w:r w:rsidDel="00000000" w:rsidR="00000000" w:rsidRPr="00000000">
        <w:rPr>
          <w:i w:val="1"/>
          <w:highlight w:val="white"/>
          <w:rtl w:val="0"/>
        </w:rPr>
        <w:t xml:space="preserve">The hero's journey: Joseph Campbell on his life and work</w:t>
      </w:r>
      <w:r w:rsidDel="00000000" w:rsidR="00000000" w:rsidRPr="00000000">
        <w:rPr>
          <w:highlight w:val="white"/>
          <w:rtl w:val="0"/>
        </w:rPr>
        <w:t xml:space="preserve"> (Vol. 7). New World Library.</w:t>
      </w:r>
    </w:p>
    <w:p w:rsidR="00000000" w:rsidDel="00000000" w:rsidP="00000000" w:rsidRDefault="00000000" w:rsidRPr="00000000" w14:paraId="000000B5">
      <w:pPr>
        <w:tabs>
          <w:tab w:val="left" w:pos="6090"/>
        </w:tabs>
        <w:spacing w:line="360" w:lineRule="auto"/>
        <w:ind w:left="566.9291338582675" w:hanging="566.9291338582675"/>
        <w:rPr>
          <w:color w:val="000000"/>
          <w:highlight w:val="white"/>
        </w:rPr>
      </w:pPr>
      <w:r w:rsidDel="00000000" w:rsidR="00000000" w:rsidRPr="00000000">
        <w:rPr>
          <w:color w:val="000000"/>
          <w:highlight w:val="white"/>
          <w:rtl w:val="0"/>
        </w:rPr>
        <w:t xml:space="preserve">Carnabuci, G., Emery, C. and Brinberg, D., 2018. Emergent leadership structures in informal groups: A dynamic, cognitively informed network model. </w:t>
      </w:r>
      <w:r w:rsidDel="00000000" w:rsidR="00000000" w:rsidRPr="00000000">
        <w:rPr>
          <w:i w:val="1"/>
          <w:color w:val="000000"/>
          <w:highlight w:val="white"/>
          <w:rtl w:val="0"/>
        </w:rPr>
        <w:t xml:space="preserve">Organization Science</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29</w:t>
      </w:r>
      <w:r w:rsidDel="00000000" w:rsidR="00000000" w:rsidRPr="00000000">
        <w:rPr>
          <w:color w:val="000000"/>
          <w:highlight w:val="white"/>
          <w:rtl w:val="0"/>
        </w:rPr>
        <w:t xml:space="preserve">(1), pp.118-133.</w:t>
      </w:r>
    </w:p>
    <w:p w:rsidR="00000000" w:rsidDel="00000000" w:rsidP="00000000" w:rsidRDefault="00000000" w:rsidRPr="00000000" w14:paraId="000000B6">
      <w:pPr>
        <w:tabs>
          <w:tab w:val="left" w:pos="6090"/>
        </w:tabs>
        <w:spacing w:line="360" w:lineRule="auto"/>
        <w:ind w:left="720" w:hanging="720"/>
        <w:rPr>
          <w:color w:val="000000"/>
          <w:highlight w:val="white"/>
        </w:rPr>
      </w:pPr>
      <w:r w:rsidDel="00000000" w:rsidR="00000000" w:rsidRPr="00000000">
        <w:rPr>
          <w:color w:val="000000"/>
          <w:highlight w:val="white"/>
          <w:rtl w:val="0"/>
        </w:rPr>
        <w:t xml:space="preserve">Copland, M.A., 2003. The bay area school reform collaborative: Building the capacity to lead. </w:t>
      </w:r>
      <w:r w:rsidDel="00000000" w:rsidR="00000000" w:rsidRPr="00000000">
        <w:rPr>
          <w:i w:val="1"/>
          <w:color w:val="000000"/>
          <w:highlight w:val="white"/>
          <w:rtl w:val="0"/>
        </w:rPr>
        <w:t xml:space="preserve">Leadership lessons from comprehensive school reforms</w:t>
      </w:r>
      <w:r w:rsidDel="00000000" w:rsidR="00000000" w:rsidRPr="00000000">
        <w:rPr>
          <w:color w:val="000000"/>
          <w:highlight w:val="white"/>
          <w:rtl w:val="0"/>
        </w:rPr>
        <w:t xml:space="preserve">, pp.159-183.</w:t>
      </w:r>
    </w:p>
    <w:p w:rsidR="00000000" w:rsidDel="00000000" w:rsidP="00000000" w:rsidRDefault="00000000" w:rsidRPr="00000000" w14:paraId="000000B7">
      <w:pPr>
        <w:tabs>
          <w:tab w:val="left" w:pos="6090"/>
        </w:tabs>
        <w:spacing w:line="360" w:lineRule="auto"/>
        <w:ind w:left="720" w:hanging="720"/>
        <w:rPr>
          <w:highlight w:val="white"/>
        </w:rPr>
      </w:pPr>
      <w:r w:rsidDel="00000000" w:rsidR="00000000" w:rsidRPr="00000000">
        <w:rPr>
          <w:highlight w:val="white"/>
          <w:rtl w:val="0"/>
        </w:rPr>
        <w:t xml:space="preserve">Dansereau, F. (2005). and Yammarino, F.J. The Leadership Quarterly special issue on multi-level approaches to leadership. </w:t>
      </w:r>
      <w:r w:rsidDel="00000000" w:rsidR="00000000" w:rsidRPr="00000000">
        <w:rPr>
          <w:i w:val="1"/>
          <w:highlight w:val="white"/>
          <w:rtl w:val="0"/>
        </w:rPr>
        <w:t xml:space="preserve">The Leadership Quarterly</w:t>
      </w:r>
      <w:r w:rsidDel="00000000" w:rsidR="00000000" w:rsidRPr="00000000">
        <w:rPr>
          <w:highlight w:val="white"/>
          <w:rtl w:val="0"/>
        </w:rPr>
        <w:t xml:space="preserve">, 16(6), p.995.</w:t>
      </w:r>
    </w:p>
    <w:p w:rsidR="00000000" w:rsidDel="00000000" w:rsidP="00000000" w:rsidRDefault="00000000" w:rsidRPr="00000000" w14:paraId="000000B8">
      <w:pPr>
        <w:pBdr>
          <w:top w:color="auto" w:space="0" w:sz="0" w:val="none"/>
          <w:left w:color="auto" w:space="-36" w:sz="0" w:val="none"/>
          <w:bottom w:color="auto" w:space="8" w:sz="0" w:val="none"/>
          <w:right w:color="auto" w:space="0" w:sz="0" w:val="none"/>
        </w:pBdr>
        <w:spacing w:after="0" w:line="360" w:lineRule="auto"/>
        <w:rPr>
          <w:highlight w:val="white"/>
        </w:rPr>
      </w:pPr>
      <w:r w:rsidDel="00000000" w:rsidR="00000000" w:rsidRPr="00000000">
        <w:rPr>
          <w:highlight w:val="white"/>
          <w:rtl w:val="0"/>
        </w:rPr>
        <w:t xml:space="preserve">Dapper, R.E.E., 2019. Leadership Styles and Entrepreneurial Orientation. </w:t>
      </w:r>
      <w:r w:rsidDel="00000000" w:rsidR="00000000" w:rsidRPr="00000000">
        <w:rPr>
          <w:i w:val="1"/>
          <w:highlight w:val="white"/>
          <w:rtl w:val="0"/>
        </w:rPr>
        <w:t xml:space="preserve">Leadership</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(8).</w:t>
      </w:r>
    </w:p>
    <w:p w:rsidR="00000000" w:rsidDel="00000000" w:rsidP="00000000" w:rsidRDefault="00000000" w:rsidRPr="00000000" w14:paraId="000000B9">
      <w:pPr>
        <w:tabs>
          <w:tab w:val="left" w:pos="6090"/>
        </w:tabs>
        <w:spacing w:line="360" w:lineRule="auto"/>
        <w:ind w:left="708.6614173228347" w:hanging="708.6614173228347"/>
        <w:rPr>
          <w:color w:val="222222"/>
          <w:highlight w:val="white"/>
        </w:rPr>
      </w:pPr>
      <w:r w:rsidDel="00000000" w:rsidR="00000000" w:rsidRPr="00000000">
        <w:rPr>
          <w:color w:val="222222"/>
          <w:highlight w:val="white"/>
          <w:rtl w:val="0"/>
        </w:rPr>
        <w:t xml:space="preserve">Day,  C., Gu, Q. and Sammons, P., 2016. The impact of leadership on student outcomes: How successful school leaders use transformational and instructional strategies to make a difference. </w:t>
      </w:r>
      <w:r w:rsidDel="00000000" w:rsidR="00000000" w:rsidRPr="00000000">
        <w:rPr>
          <w:i w:val="1"/>
          <w:color w:val="222222"/>
          <w:highlight w:val="white"/>
          <w:rtl w:val="0"/>
        </w:rPr>
        <w:t xml:space="preserve">Educational administration quarterly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52</w:t>
      </w:r>
      <w:r w:rsidDel="00000000" w:rsidR="00000000" w:rsidRPr="00000000">
        <w:rPr>
          <w:color w:val="222222"/>
          <w:highlight w:val="white"/>
          <w:rtl w:val="0"/>
        </w:rPr>
        <w:t xml:space="preserve">(2), pp.221-258.</w:t>
      </w:r>
    </w:p>
    <w:p w:rsidR="00000000" w:rsidDel="00000000" w:rsidP="00000000" w:rsidRDefault="00000000" w:rsidRPr="00000000" w14:paraId="000000BA">
      <w:pPr>
        <w:pBdr>
          <w:top w:color="auto" w:space="0" w:sz="0" w:val="none"/>
          <w:left w:color="auto" w:space="-36" w:sz="0" w:val="none"/>
          <w:bottom w:color="auto" w:space="8" w:sz="0" w:val="none"/>
          <w:right w:color="auto" w:space="0" w:sz="0" w:val="none"/>
        </w:pBdr>
        <w:spacing w:after="0" w:line="360" w:lineRule="auto"/>
        <w:ind w:left="708.6614173228347" w:hanging="708.6614173228347"/>
        <w:rPr>
          <w:highlight w:val="white"/>
        </w:rPr>
      </w:pPr>
      <w:r w:rsidDel="00000000" w:rsidR="00000000" w:rsidRPr="00000000">
        <w:rPr>
          <w:highlight w:val="white"/>
          <w:rtl w:val="0"/>
        </w:rPr>
        <w:t xml:space="preserve">Ensley, M.D. and Hmieleski, K.M., 2005. A comparative study of new venture top management team composition, dynamics and performance between university-based and independent start-ups. </w:t>
      </w:r>
      <w:r w:rsidDel="00000000" w:rsidR="00000000" w:rsidRPr="00000000">
        <w:rPr>
          <w:i w:val="1"/>
          <w:highlight w:val="white"/>
          <w:rtl w:val="0"/>
        </w:rPr>
        <w:t xml:space="preserve">Research policy</w:t>
      </w:r>
      <w:r w:rsidDel="00000000" w:rsidR="00000000" w:rsidRPr="00000000">
        <w:rPr>
          <w:highlight w:val="white"/>
          <w:rtl w:val="0"/>
        </w:rPr>
        <w:t xml:space="preserve">, </w:t>
      </w:r>
      <w:r w:rsidDel="00000000" w:rsidR="00000000" w:rsidRPr="00000000">
        <w:rPr>
          <w:i w:val="1"/>
          <w:highlight w:val="white"/>
          <w:rtl w:val="0"/>
        </w:rPr>
        <w:t xml:space="preserve">34</w:t>
      </w:r>
      <w:r w:rsidDel="00000000" w:rsidR="00000000" w:rsidRPr="00000000">
        <w:rPr>
          <w:highlight w:val="white"/>
          <w:rtl w:val="0"/>
        </w:rPr>
        <w:t xml:space="preserve">(7), pp.1091-1105.</w:t>
      </w:r>
    </w:p>
    <w:p w:rsidR="00000000" w:rsidDel="00000000" w:rsidP="00000000" w:rsidRDefault="00000000" w:rsidRPr="00000000" w14:paraId="000000BB">
      <w:pPr>
        <w:pBdr>
          <w:top w:color="auto" w:space="0" w:sz="0" w:val="none"/>
          <w:left w:color="auto" w:space="-36" w:sz="0" w:val="none"/>
          <w:bottom w:color="auto" w:space="8" w:sz="0" w:val="none"/>
          <w:right w:color="auto" w:space="0" w:sz="0" w:val="none"/>
        </w:pBdr>
        <w:spacing w:after="0" w:line="360" w:lineRule="auto"/>
        <w:ind w:left="708.6614173228347" w:hanging="708.6614173228347"/>
        <w:rPr>
          <w:highlight w:val="white"/>
        </w:rPr>
      </w:pPr>
      <w:r w:rsidDel="00000000" w:rsidR="00000000" w:rsidRPr="00000000">
        <w:rPr>
          <w:rtl w:val="0"/>
        </w:rPr>
      </w:r>
    </w:p>
    <w:p w:rsidR="00000000" w:rsidDel="00000000" w:rsidP="00000000" w:rsidRDefault="00000000" w:rsidRPr="00000000" w14:paraId="000000BC">
      <w:pPr>
        <w:pBdr>
          <w:top w:color="auto" w:space="0" w:sz="0" w:val="none"/>
          <w:left w:color="auto" w:space="-36" w:sz="0" w:val="none"/>
          <w:bottom w:color="auto" w:space="8" w:sz="0" w:val="none"/>
          <w:right w:color="auto" w:space="0" w:sz="0" w:val="none"/>
        </w:pBdr>
        <w:spacing w:after="0" w:line="360" w:lineRule="auto"/>
        <w:ind w:left="0" w:firstLine="0"/>
        <w:rPr>
          <w:highlight w:val="white"/>
        </w:rPr>
      </w:pPr>
      <w:r w:rsidDel="00000000" w:rsidR="00000000" w:rsidRPr="00000000">
        <w:rPr>
          <w:highlight w:val="white"/>
          <w:rtl w:val="0"/>
        </w:rPr>
        <w:t xml:space="preserve">Gibb, J.R., 1967. Dynamics of Leadership.</w:t>
      </w:r>
    </w:p>
    <w:p w:rsidR="00000000" w:rsidDel="00000000" w:rsidP="00000000" w:rsidRDefault="00000000" w:rsidRPr="00000000" w14:paraId="000000BD">
      <w:pPr>
        <w:tabs>
          <w:tab w:val="left" w:pos="6090"/>
        </w:tabs>
        <w:spacing w:line="360" w:lineRule="auto"/>
        <w:ind w:left="708.6614173228347" w:hanging="708.6614173228347"/>
        <w:rPr>
          <w:color w:val="000000"/>
          <w:highlight w:val="white"/>
        </w:rPr>
      </w:pPr>
      <w:r w:rsidDel="00000000" w:rsidR="00000000" w:rsidRPr="00000000">
        <w:rPr>
          <w:color w:val="000000"/>
          <w:highlight w:val="white"/>
          <w:rtl w:val="0"/>
        </w:rPr>
        <w:t xml:space="preserve">Hoch, J.E. and Dulebohn, J.H., 2017. Team personality composition, emergent leadership and shared leadership in virtual teams: A theoretical framework. </w:t>
      </w:r>
      <w:r w:rsidDel="00000000" w:rsidR="00000000" w:rsidRPr="00000000">
        <w:rPr>
          <w:i w:val="1"/>
          <w:color w:val="000000"/>
          <w:highlight w:val="white"/>
          <w:rtl w:val="0"/>
        </w:rPr>
        <w:t xml:space="preserve">Human Resource Management Review</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27</w:t>
      </w:r>
      <w:r w:rsidDel="00000000" w:rsidR="00000000" w:rsidRPr="00000000">
        <w:rPr>
          <w:color w:val="000000"/>
          <w:highlight w:val="white"/>
          <w:rtl w:val="0"/>
        </w:rPr>
        <w:t xml:space="preserve">(4), pp.678-693.</w:t>
      </w:r>
    </w:p>
    <w:p w:rsidR="00000000" w:rsidDel="00000000" w:rsidP="00000000" w:rsidRDefault="00000000" w:rsidRPr="00000000" w14:paraId="000000BE">
      <w:pPr>
        <w:tabs>
          <w:tab w:val="left" w:pos="6090"/>
        </w:tabs>
        <w:spacing w:line="360" w:lineRule="auto"/>
        <w:ind w:left="720" w:hanging="720"/>
        <w:rPr>
          <w:color w:val="000000"/>
          <w:highlight w:val="white"/>
        </w:rPr>
      </w:pPr>
      <w:r w:rsidDel="00000000" w:rsidR="00000000" w:rsidRPr="00000000">
        <w:rPr>
          <w:color w:val="000000"/>
          <w:highlight w:val="white"/>
          <w:rtl w:val="0"/>
        </w:rPr>
        <w:t xml:space="preserve">Hudson, T., 2008. Delegation: building a foundation for our future nurse leaders. </w:t>
      </w:r>
      <w:r w:rsidDel="00000000" w:rsidR="00000000" w:rsidRPr="00000000">
        <w:rPr>
          <w:i w:val="1"/>
          <w:color w:val="000000"/>
          <w:highlight w:val="white"/>
          <w:rtl w:val="0"/>
        </w:rPr>
        <w:t xml:space="preserve">Medsurg Nursing</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17</w:t>
      </w:r>
      <w:r w:rsidDel="00000000" w:rsidR="00000000" w:rsidRPr="00000000">
        <w:rPr>
          <w:color w:val="000000"/>
          <w:highlight w:val="white"/>
          <w:rtl w:val="0"/>
        </w:rPr>
        <w:t xml:space="preserve">(6), pp.396-401.</w:t>
      </w:r>
    </w:p>
    <w:p w:rsidR="00000000" w:rsidDel="00000000" w:rsidP="00000000" w:rsidRDefault="00000000" w:rsidRPr="00000000" w14:paraId="000000BF">
      <w:pPr>
        <w:tabs>
          <w:tab w:val="left" w:pos="6090"/>
        </w:tabs>
        <w:spacing w:line="360" w:lineRule="auto"/>
        <w:ind w:left="720" w:hanging="720"/>
        <w:rPr>
          <w:highlight w:val="white"/>
        </w:rPr>
      </w:pPr>
      <w:r w:rsidDel="00000000" w:rsidR="00000000" w:rsidRPr="00000000">
        <w:rPr>
          <w:highlight w:val="white"/>
          <w:rtl w:val="0"/>
        </w:rPr>
        <w:t xml:space="preserve">Helterbran, V.R. (2010). Promoting Critical Thinking Through Discussion. Journal of College Teaching &amp; Learning (TLC), 4(6).</w:t>
      </w:r>
      <w:r w:rsidDel="00000000" w:rsidR="00000000" w:rsidRPr="00000000">
        <w:rPr>
          <w:rtl w:val="0"/>
        </w:rPr>
      </w:r>
    </w:p>
    <w:p w:rsidR="00000000" w:rsidDel="00000000" w:rsidP="00000000" w:rsidRDefault="00000000" w:rsidRPr="00000000" w14:paraId="000000C0">
      <w:pPr>
        <w:tabs>
          <w:tab w:val="left" w:pos="6090"/>
        </w:tabs>
        <w:spacing w:line="360" w:lineRule="auto"/>
        <w:ind w:left="720" w:hanging="720"/>
        <w:rPr>
          <w:color w:val="000000"/>
          <w:highlight w:val="white"/>
        </w:rPr>
      </w:pPr>
      <w:r w:rsidDel="00000000" w:rsidR="00000000" w:rsidRPr="00000000">
        <w:rPr>
          <w:color w:val="000000"/>
          <w:highlight w:val="white"/>
          <w:rtl w:val="0"/>
        </w:rPr>
        <w:t xml:space="preserve">Iqbal, N., Anwar, S. and Haider, N., 2015. Effect of leadership style on employee performance. </w:t>
      </w:r>
      <w:r w:rsidDel="00000000" w:rsidR="00000000" w:rsidRPr="00000000">
        <w:rPr>
          <w:i w:val="1"/>
          <w:color w:val="000000"/>
          <w:highlight w:val="white"/>
          <w:rtl w:val="0"/>
        </w:rPr>
        <w:t xml:space="preserve">Arabian Journal of Business and Management Review</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5</w:t>
      </w:r>
      <w:r w:rsidDel="00000000" w:rsidR="00000000" w:rsidRPr="00000000">
        <w:rPr>
          <w:color w:val="000000"/>
          <w:highlight w:val="white"/>
          <w:rtl w:val="0"/>
        </w:rPr>
        <w:t xml:space="preserve">(5), pp.1-6.</w:t>
      </w:r>
    </w:p>
    <w:p w:rsidR="00000000" w:rsidDel="00000000" w:rsidP="00000000" w:rsidRDefault="00000000" w:rsidRPr="00000000" w14:paraId="000000C1">
      <w:pPr>
        <w:pBdr>
          <w:top w:color="auto" w:space="0" w:sz="0" w:val="none"/>
          <w:left w:color="auto" w:space="-36" w:sz="0" w:val="none"/>
          <w:bottom w:color="auto" w:space="8" w:sz="0" w:val="none"/>
          <w:right w:color="auto" w:space="0" w:sz="0" w:val="none"/>
        </w:pBdr>
        <w:spacing w:after="0" w:line="360" w:lineRule="auto"/>
        <w:ind w:left="708.6614173228347" w:hanging="708.6614173228347"/>
        <w:rPr>
          <w:highlight w:val="white"/>
        </w:rPr>
      </w:pPr>
      <w:r w:rsidDel="00000000" w:rsidR="00000000" w:rsidRPr="00000000">
        <w:rPr>
          <w:highlight w:val="white"/>
          <w:rtl w:val="0"/>
        </w:rPr>
        <w:t xml:space="preserve">Katzenmeyer, M. and Moller, G., 1996. </w:t>
      </w:r>
      <w:r w:rsidDel="00000000" w:rsidR="00000000" w:rsidRPr="00000000">
        <w:rPr>
          <w:i w:val="1"/>
          <w:highlight w:val="white"/>
          <w:rtl w:val="0"/>
        </w:rPr>
        <w:t xml:space="preserve">Awakening the sleeping giant: Leadership development for teachers</w:t>
      </w:r>
      <w:r w:rsidDel="00000000" w:rsidR="00000000" w:rsidRPr="00000000">
        <w:rPr>
          <w:highlight w:val="white"/>
          <w:rtl w:val="0"/>
        </w:rPr>
        <w:t xml:space="preserve">. Corwin Press, Inc., 2455 Teller Road, Thousand Oaks, CA 91320-2218; tele.</w:t>
      </w:r>
    </w:p>
    <w:p w:rsidR="00000000" w:rsidDel="00000000" w:rsidP="00000000" w:rsidRDefault="00000000" w:rsidRPr="00000000" w14:paraId="000000C2">
      <w:pPr>
        <w:tabs>
          <w:tab w:val="left" w:pos="6090"/>
        </w:tabs>
        <w:spacing w:line="360" w:lineRule="auto"/>
        <w:ind w:left="720" w:hanging="720"/>
        <w:rPr>
          <w:highlight w:val="white"/>
        </w:rPr>
      </w:pPr>
      <w:r w:rsidDel="00000000" w:rsidR="00000000" w:rsidRPr="00000000">
        <w:rPr>
          <w:rtl w:val="0"/>
        </w:rPr>
      </w:r>
    </w:p>
    <w:p w:rsidR="00000000" w:rsidDel="00000000" w:rsidP="00000000" w:rsidRDefault="00000000" w:rsidRPr="00000000" w14:paraId="000000C3">
      <w:pPr>
        <w:spacing w:line="360" w:lineRule="auto"/>
        <w:ind w:left="708.6614173228347" w:hanging="708.6614173228347"/>
        <w:rPr>
          <w:highlight w:val="white"/>
        </w:rPr>
      </w:pPr>
      <w:r w:rsidDel="00000000" w:rsidR="00000000" w:rsidRPr="00000000">
        <w:rPr>
          <w:highlight w:val="white"/>
          <w:rtl w:val="0"/>
        </w:rPr>
        <w:t xml:space="preserve">Kouzes, J. and Posner, B., 2012. The Leadership Challenge. San Francisco: The Leadership  Challenge.</w:t>
      </w:r>
    </w:p>
    <w:p w:rsidR="00000000" w:rsidDel="00000000" w:rsidP="00000000" w:rsidRDefault="00000000" w:rsidRPr="00000000" w14:paraId="000000C4">
      <w:pPr>
        <w:pBdr>
          <w:top w:color="auto" w:space="0" w:sz="0" w:val="none"/>
          <w:left w:color="auto" w:space="-36" w:sz="0" w:val="none"/>
          <w:bottom w:color="auto" w:space="8" w:sz="0" w:val="none"/>
          <w:right w:color="auto" w:space="0" w:sz="0" w:val="none"/>
        </w:pBdr>
        <w:spacing w:after="0" w:line="576" w:lineRule="auto"/>
        <w:ind w:left="708.6614173228347" w:hanging="708.6614173228347"/>
        <w:rPr>
          <w:highlight w:val="white"/>
        </w:rPr>
      </w:pPr>
      <w:r w:rsidDel="00000000" w:rsidR="00000000" w:rsidRPr="00000000">
        <w:rPr>
          <w:highlight w:val="white"/>
          <w:rtl w:val="0"/>
        </w:rPr>
        <w:t xml:space="preserve">Lambert, R., 2003. Lambert review of business-university collaboration. </w:t>
      </w:r>
      <w:r w:rsidDel="00000000" w:rsidR="00000000" w:rsidRPr="00000000">
        <w:rPr>
          <w:i w:val="1"/>
          <w:highlight w:val="white"/>
          <w:rtl w:val="0"/>
        </w:rPr>
        <w:t xml:space="preserve">University of Illinois at Urbana-Champaign's Academy for Entrepreneurial Leadership Historical Research Reference in Entrepreneurship</w:t>
      </w:r>
      <w:r w:rsidDel="00000000" w:rsidR="00000000" w:rsidRPr="00000000">
        <w:rPr>
          <w:highlight w:val="white"/>
          <w:rtl w:val="0"/>
        </w:rPr>
        <w:t xml:space="preserve">.</w:t>
      </w:r>
    </w:p>
    <w:p w:rsidR="00000000" w:rsidDel="00000000" w:rsidP="00000000" w:rsidRDefault="00000000" w:rsidRPr="00000000" w14:paraId="000000C5">
      <w:pPr>
        <w:spacing w:line="360" w:lineRule="auto"/>
        <w:ind w:left="708.6614173228347" w:hanging="708.6614173228347"/>
        <w:rPr>
          <w:highlight w:val="white"/>
        </w:rPr>
      </w:pPr>
      <w:r w:rsidDel="00000000" w:rsidR="00000000" w:rsidRPr="00000000">
        <w:rPr>
          <w:highlight w:val="white"/>
          <w:rtl w:val="0"/>
        </w:rPr>
        <w:t xml:space="preserve">Little, T.H. (1995). Understanding Legislative Leadership beyond the Chamber: The Members’  Perspective. Legislative Studies Quarterly, 20(2), p.269.</w:t>
      </w:r>
    </w:p>
    <w:p w:rsidR="00000000" w:rsidDel="00000000" w:rsidP="00000000" w:rsidRDefault="00000000" w:rsidRPr="00000000" w14:paraId="000000C6">
      <w:pPr>
        <w:spacing w:line="360" w:lineRule="auto"/>
        <w:rPr/>
      </w:pPr>
      <w:r w:rsidDel="00000000" w:rsidR="00000000" w:rsidRPr="00000000">
        <w:rPr>
          <w:highlight w:val="white"/>
          <w:rtl w:val="0"/>
        </w:rPr>
        <w:t xml:space="preserve">Maund, A. 2018. BA in Leadership &amp; Management SfWP. Final Year. P.513-586</w:t>
      </w:r>
      <w:r w:rsidDel="00000000" w:rsidR="00000000" w:rsidRPr="00000000">
        <w:rPr>
          <w:rtl w:val="0"/>
        </w:rPr>
      </w:r>
    </w:p>
    <w:p w:rsidR="00000000" w:rsidDel="00000000" w:rsidP="00000000" w:rsidRDefault="00000000" w:rsidRPr="00000000" w14:paraId="000000C7">
      <w:pPr>
        <w:tabs>
          <w:tab w:val="left" w:pos="6090"/>
        </w:tabs>
        <w:spacing w:line="360" w:lineRule="auto"/>
        <w:ind w:left="708.6614173228347" w:hanging="708.6614173228347"/>
        <w:rPr>
          <w:highlight w:val="white"/>
        </w:rPr>
      </w:pPr>
      <w:r w:rsidDel="00000000" w:rsidR="00000000" w:rsidRPr="00000000">
        <w:rPr>
          <w:color w:val="000000"/>
          <w:highlight w:val="white"/>
          <w:rtl w:val="0"/>
        </w:rPr>
        <w:t xml:space="preserve">Mayfield, M. and Mayfield, J., 2016. The effects of leader motivating language use on employee decision making. </w:t>
      </w:r>
      <w:r w:rsidDel="00000000" w:rsidR="00000000" w:rsidRPr="00000000">
        <w:rPr>
          <w:i w:val="1"/>
          <w:color w:val="000000"/>
          <w:highlight w:val="white"/>
          <w:rtl w:val="0"/>
        </w:rPr>
        <w:t xml:space="preserve">International journal of business communication</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53</w:t>
      </w:r>
      <w:r w:rsidDel="00000000" w:rsidR="00000000" w:rsidRPr="00000000">
        <w:rPr>
          <w:color w:val="000000"/>
          <w:highlight w:val="white"/>
          <w:rtl w:val="0"/>
        </w:rPr>
        <w:t xml:space="preserve">(4), pp.465-484.</w:t>
      </w:r>
      <w:r w:rsidDel="00000000" w:rsidR="00000000" w:rsidRPr="00000000">
        <w:rPr>
          <w:rtl w:val="0"/>
        </w:rPr>
      </w:r>
    </w:p>
    <w:p w:rsidR="00000000" w:rsidDel="00000000" w:rsidP="00000000" w:rsidRDefault="00000000" w:rsidRPr="00000000" w14:paraId="000000C8">
      <w:pPr>
        <w:tabs>
          <w:tab w:val="left" w:pos="6090"/>
        </w:tabs>
        <w:spacing w:line="360" w:lineRule="auto"/>
        <w:ind w:left="720" w:hanging="720"/>
        <w:rPr>
          <w:b w:val="1"/>
          <w:color w:val="000000"/>
        </w:rPr>
      </w:pPr>
      <w:r w:rsidDel="00000000" w:rsidR="00000000" w:rsidRPr="00000000">
        <w:rPr>
          <w:color w:val="000000"/>
          <w:rtl w:val="0"/>
        </w:rPr>
        <w:t xml:space="preserve">McCarley, T.A., Peters, M.L. and Decman, J.M., 2016. Transformational leadership related to school climate: A multi-level analysis. Educational Management Administration &amp; Leadership, 44(2), pp.322-342</w:t>
      </w:r>
      <w:r w:rsidDel="00000000" w:rsidR="00000000" w:rsidRPr="00000000">
        <w:rPr>
          <w:b w:val="1"/>
          <w:color w:val="000000"/>
          <w:rtl w:val="0"/>
        </w:rPr>
        <w:t xml:space="preserve">.</w:t>
      </w:r>
    </w:p>
    <w:p w:rsidR="00000000" w:rsidDel="00000000" w:rsidP="00000000" w:rsidRDefault="00000000" w:rsidRPr="00000000" w14:paraId="000000C9">
      <w:pPr>
        <w:tabs>
          <w:tab w:val="left" w:pos="6090"/>
        </w:tabs>
        <w:spacing w:line="360" w:lineRule="auto"/>
        <w:ind w:left="720" w:hanging="720"/>
        <w:rPr>
          <w:color w:val="000000"/>
          <w:highlight w:val="white"/>
        </w:rPr>
      </w:pPr>
      <w:hyperlink r:id="rId10">
        <w:r w:rsidDel="00000000" w:rsidR="00000000" w:rsidRPr="00000000">
          <w:rPr>
            <w:color w:val="000000"/>
            <w:rtl w:val="0"/>
          </w:rPr>
          <w:t xml:space="preserve">Milner, J.</w:t>
        </w:r>
      </w:hyperlink>
      <w:r w:rsidDel="00000000" w:rsidR="00000000" w:rsidRPr="00000000">
        <w:rPr>
          <w:color w:val="000000"/>
          <w:highlight w:val="white"/>
          <w:rtl w:val="0"/>
        </w:rPr>
        <w:t xml:space="preserve"> </w:t>
      </w:r>
      <w:hyperlink r:id="rId11">
        <w:r w:rsidDel="00000000" w:rsidR="00000000" w:rsidRPr="00000000">
          <w:rPr>
            <w:color w:val="000000"/>
            <w:highlight w:val="white"/>
            <w:rtl w:val="0"/>
          </w:rPr>
          <w:t xml:space="preserve">McCarthy, G.</w:t>
        </w:r>
      </w:hyperlink>
      <w:r w:rsidDel="00000000" w:rsidR="00000000" w:rsidRPr="00000000">
        <w:rPr>
          <w:color w:val="000000"/>
          <w:highlight w:val="white"/>
          <w:rtl w:val="0"/>
        </w:rPr>
        <w:t xml:space="preserve"> and </w:t>
      </w:r>
      <w:hyperlink r:id="rId12">
        <w:r w:rsidDel="00000000" w:rsidR="00000000" w:rsidRPr="00000000">
          <w:rPr>
            <w:color w:val="000000"/>
            <w:highlight w:val="white"/>
            <w:rtl w:val="0"/>
          </w:rPr>
          <w:t xml:space="preserve">Milner, T.</w:t>
        </w:r>
      </w:hyperlink>
      <w:r w:rsidDel="00000000" w:rsidR="00000000" w:rsidRPr="00000000">
        <w:rPr>
          <w:color w:val="000000"/>
          <w:highlight w:val="white"/>
          <w:rtl w:val="0"/>
        </w:rPr>
        <w:t xml:space="preserve"> (2018), "Training for the coaching leader: how organizations can support managers", </w:t>
      </w:r>
      <w:hyperlink r:id="rId13">
        <w:r w:rsidDel="00000000" w:rsidR="00000000" w:rsidRPr="00000000">
          <w:rPr>
            <w:i w:val="1"/>
            <w:color w:val="000000"/>
            <w:rtl w:val="0"/>
          </w:rPr>
          <w:t xml:space="preserve">Journal of Management Development</w:t>
        </w:r>
      </w:hyperlink>
      <w:r w:rsidDel="00000000" w:rsidR="00000000" w:rsidRPr="00000000">
        <w:rPr>
          <w:color w:val="000000"/>
          <w:highlight w:val="white"/>
          <w:rtl w:val="0"/>
        </w:rPr>
        <w:t xml:space="preserve">, Vol. 37 No. 2, pp. 188-</w:t>
      </w:r>
    </w:p>
    <w:p w:rsidR="00000000" w:rsidDel="00000000" w:rsidP="00000000" w:rsidRDefault="00000000" w:rsidRPr="00000000" w14:paraId="000000CA">
      <w:pPr>
        <w:pBdr>
          <w:top w:color="auto" w:space="0" w:sz="0" w:val="none"/>
          <w:left w:color="auto" w:space="-36" w:sz="0" w:val="none"/>
          <w:bottom w:color="auto" w:space="8" w:sz="0" w:val="none"/>
          <w:right w:color="auto" w:space="0" w:sz="0" w:val="none"/>
        </w:pBdr>
        <w:spacing w:after="0" w:line="360" w:lineRule="auto"/>
        <w:ind w:left="708.6614173228347" w:hanging="720"/>
        <w:rPr>
          <w:highlight w:val="white"/>
        </w:rPr>
      </w:pPr>
      <w:r w:rsidDel="00000000" w:rsidR="00000000" w:rsidRPr="00000000">
        <w:rPr>
          <w:highlight w:val="white"/>
          <w:rtl w:val="0"/>
        </w:rPr>
        <w:t xml:space="preserve">Motowidlo, S.J. and Van Scotter, J.R., 1994. Evidence that task performance should be distinguished from contextual performance. </w:t>
      </w:r>
      <w:r w:rsidDel="00000000" w:rsidR="00000000" w:rsidRPr="00000000">
        <w:rPr>
          <w:i w:val="1"/>
          <w:highlight w:val="white"/>
          <w:rtl w:val="0"/>
        </w:rPr>
        <w:t xml:space="preserve">Journal of Applied psychology</w:t>
      </w:r>
      <w:r w:rsidDel="00000000" w:rsidR="00000000" w:rsidRPr="00000000">
        <w:rPr>
          <w:highlight w:val="white"/>
          <w:rtl w:val="0"/>
        </w:rPr>
        <w:t xml:space="preserve">, </w:t>
      </w:r>
      <w:r w:rsidDel="00000000" w:rsidR="00000000" w:rsidRPr="00000000">
        <w:rPr>
          <w:i w:val="1"/>
          <w:highlight w:val="white"/>
          <w:rtl w:val="0"/>
        </w:rPr>
        <w:t xml:space="preserve">79</w:t>
      </w:r>
      <w:r w:rsidDel="00000000" w:rsidR="00000000" w:rsidRPr="00000000">
        <w:rPr>
          <w:highlight w:val="white"/>
          <w:rtl w:val="0"/>
        </w:rPr>
        <w:t xml:space="preserve">(4), p.475.</w:t>
      </w:r>
    </w:p>
    <w:p w:rsidR="00000000" w:rsidDel="00000000" w:rsidP="00000000" w:rsidRDefault="00000000" w:rsidRPr="00000000" w14:paraId="000000CB">
      <w:pPr>
        <w:pBdr>
          <w:top w:color="auto" w:space="0" w:sz="0" w:val="none"/>
          <w:left w:color="auto" w:space="-36" w:sz="0" w:val="none"/>
          <w:bottom w:color="auto" w:space="8" w:sz="0" w:val="none"/>
          <w:right w:color="auto" w:space="0" w:sz="0" w:val="none"/>
        </w:pBdr>
        <w:spacing w:after="0" w:line="360" w:lineRule="auto"/>
        <w:ind w:left="-11.338582677165334" w:firstLine="0"/>
        <w:rPr>
          <w:highlight w:val="white"/>
        </w:rPr>
      </w:pPr>
      <w:r w:rsidDel="00000000" w:rsidR="00000000" w:rsidRPr="00000000">
        <w:rPr>
          <w:rtl w:val="0"/>
        </w:rPr>
      </w:r>
    </w:p>
    <w:p w:rsidR="00000000" w:rsidDel="00000000" w:rsidP="00000000" w:rsidRDefault="00000000" w:rsidRPr="00000000" w14:paraId="000000CC">
      <w:pPr>
        <w:pBdr>
          <w:top w:color="auto" w:space="0" w:sz="0" w:val="none"/>
          <w:left w:color="auto" w:space="-36" w:sz="0" w:val="none"/>
          <w:bottom w:color="auto" w:space="8" w:sz="0" w:val="none"/>
          <w:right w:color="auto" w:space="0" w:sz="0" w:val="none"/>
        </w:pBdr>
        <w:spacing w:after="0" w:line="360" w:lineRule="auto"/>
        <w:ind w:left="708.6614173228347" w:hanging="708.6614173228347"/>
        <w:rPr>
          <w:highlight w:val="white"/>
        </w:rPr>
      </w:pPr>
      <w:r w:rsidDel="00000000" w:rsidR="00000000" w:rsidRPr="00000000">
        <w:rPr>
          <w:highlight w:val="white"/>
          <w:rtl w:val="0"/>
        </w:rPr>
        <w:t xml:space="preserve">Muda, I., Wardani, D.Y., Maksum, A., Lubis, A.F., Bukit, R. and ABUBAKAR, E., 2017. THE INFLUENCE OF HUMAN RESOURCES COMPETENCY AND THE USE OF INFORMATION TECHNOLOGY ON THE QUALITY OF LOCAL GOVERNMENT FINANCIAL REPORT WITH REGIONAL ACCOUNTING SYSTEM AS AN INTERVENING. </w:t>
      </w:r>
      <w:r w:rsidDel="00000000" w:rsidR="00000000" w:rsidRPr="00000000">
        <w:rPr>
          <w:i w:val="1"/>
          <w:highlight w:val="white"/>
          <w:rtl w:val="0"/>
        </w:rPr>
        <w:t xml:space="preserve">Journal of Theoretical &amp; Applied Information Technology</w:t>
      </w:r>
      <w:r w:rsidDel="00000000" w:rsidR="00000000" w:rsidRPr="00000000">
        <w:rPr>
          <w:highlight w:val="white"/>
          <w:rtl w:val="0"/>
        </w:rPr>
        <w:t xml:space="preserve">, </w:t>
      </w:r>
      <w:r w:rsidDel="00000000" w:rsidR="00000000" w:rsidRPr="00000000">
        <w:rPr>
          <w:i w:val="1"/>
          <w:highlight w:val="white"/>
          <w:rtl w:val="0"/>
        </w:rPr>
        <w:t xml:space="preserve">95</w:t>
      </w:r>
      <w:r w:rsidDel="00000000" w:rsidR="00000000" w:rsidRPr="00000000">
        <w:rPr>
          <w:highlight w:val="white"/>
          <w:rtl w:val="0"/>
        </w:rPr>
        <w:t xml:space="preserve">(20).</w:t>
      </w:r>
    </w:p>
    <w:p w:rsidR="00000000" w:rsidDel="00000000" w:rsidP="00000000" w:rsidRDefault="00000000" w:rsidRPr="00000000" w14:paraId="000000CD">
      <w:pPr>
        <w:tabs>
          <w:tab w:val="left" w:pos="6090"/>
        </w:tabs>
        <w:spacing w:line="360" w:lineRule="auto"/>
        <w:ind w:left="566.9291338582675" w:hanging="566.9291338582675"/>
        <w:rPr>
          <w:highlight w:val="white"/>
        </w:rPr>
      </w:pPr>
      <w:r w:rsidDel="00000000" w:rsidR="00000000" w:rsidRPr="00000000">
        <w:rPr>
          <w:highlight w:val="white"/>
          <w:rtl w:val="0"/>
        </w:rPr>
        <w:t xml:space="preserve">Nawaz, Z.A.K.D.A. and Khan_ PhD, I., 2016. Leadership theories and styles: A literature review. </w:t>
      </w:r>
      <w:r w:rsidDel="00000000" w:rsidR="00000000" w:rsidRPr="00000000">
        <w:rPr>
          <w:i w:val="1"/>
          <w:highlight w:val="white"/>
          <w:rtl w:val="0"/>
        </w:rPr>
        <w:t xml:space="preserve">Leadership</w:t>
      </w:r>
      <w:r w:rsidDel="00000000" w:rsidR="00000000" w:rsidRPr="00000000">
        <w:rPr>
          <w:highlight w:val="white"/>
          <w:rtl w:val="0"/>
        </w:rPr>
        <w:t xml:space="preserve">, </w:t>
      </w:r>
      <w:r w:rsidDel="00000000" w:rsidR="00000000" w:rsidRPr="00000000">
        <w:rPr>
          <w:i w:val="1"/>
          <w:highlight w:val="white"/>
          <w:rtl w:val="0"/>
        </w:rPr>
        <w:t xml:space="preserve">16</w:t>
      </w:r>
      <w:r w:rsidDel="00000000" w:rsidR="00000000" w:rsidRPr="00000000">
        <w:rPr>
          <w:highlight w:val="white"/>
          <w:rtl w:val="0"/>
        </w:rPr>
        <w:t xml:space="preserve">(1), pp.1-7</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tabs>
          <w:tab w:val="left" w:pos="6090"/>
        </w:tabs>
        <w:spacing w:after="0" w:line="360" w:lineRule="auto"/>
        <w:rPr>
          <w:highlight w:val="white"/>
        </w:rPr>
      </w:pPr>
      <w:r w:rsidDel="00000000" w:rsidR="00000000" w:rsidRPr="00000000">
        <w:rPr>
          <w:highlight w:val="white"/>
          <w:rtl w:val="0"/>
        </w:rPr>
        <w:t xml:space="preserve">Northouse, P.G. (2010). </w:t>
      </w:r>
      <w:r w:rsidDel="00000000" w:rsidR="00000000" w:rsidRPr="00000000">
        <w:rPr>
          <w:i w:val="1"/>
          <w:highlight w:val="white"/>
          <w:rtl w:val="0"/>
        </w:rPr>
        <w:t xml:space="preserve">Leadership : theory and practice</w:t>
      </w:r>
      <w:r w:rsidDel="00000000" w:rsidR="00000000" w:rsidRPr="00000000">
        <w:rPr>
          <w:highlight w:val="white"/>
          <w:rtl w:val="0"/>
        </w:rPr>
        <w:t xml:space="preserve">. Los Angeles: Sage.</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tabs>
          <w:tab w:val="left" w:pos="6090"/>
        </w:tabs>
        <w:spacing w:after="0" w:line="360" w:lineRule="auto"/>
        <w:rPr>
          <w:highlight w:val="white"/>
        </w:rPr>
      </w:pPr>
      <w:r w:rsidDel="00000000" w:rsidR="00000000" w:rsidRPr="00000000">
        <w:rPr>
          <w:rtl w:val="0"/>
        </w:rPr>
      </w:r>
    </w:p>
    <w:p w:rsidR="00000000" w:rsidDel="00000000" w:rsidP="00000000" w:rsidRDefault="00000000" w:rsidRPr="00000000" w14:paraId="000000D0">
      <w:pPr>
        <w:tabs>
          <w:tab w:val="left" w:pos="6090"/>
        </w:tabs>
        <w:spacing w:line="360" w:lineRule="auto"/>
        <w:ind w:left="850.3937007874017" w:hanging="850.3937007874017"/>
        <w:rPr>
          <w:color w:val="000000"/>
          <w:highlight w:val="white"/>
        </w:rPr>
      </w:pPr>
      <w:r w:rsidDel="00000000" w:rsidR="00000000" w:rsidRPr="00000000">
        <w:rPr>
          <w:color w:val="000000"/>
          <w:highlight w:val="white"/>
          <w:rtl w:val="0"/>
        </w:rPr>
        <w:t xml:space="preserve">Nowell, L.S., 2016. Delegate, collaborate, or consult? A capstone simulation for senior nursing students. </w:t>
      </w:r>
      <w:r w:rsidDel="00000000" w:rsidR="00000000" w:rsidRPr="00000000">
        <w:rPr>
          <w:i w:val="1"/>
          <w:color w:val="000000"/>
          <w:highlight w:val="white"/>
          <w:rtl w:val="0"/>
        </w:rPr>
        <w:t xml:space="preserve">Nursing education perspectives</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37</w:t>
      </w:r>
      <w:r w:rsidDel="00000000" w:rsidR="00000000" w:rsidRPr="00000000">
        <w:rPr>
          <w:color w:val="000000"/>
          <w:highlight w:val="white"/>
          <w:rtl w:val="0"/>
        </w:rPr>
        <w:t xml:space="preserve">(1), pp.54-55.</w:t>
      </w:r>
    </w:p>
    <w:p w:rsidR="00000000" w:rsidDel="00000000" w:rsidP="00000000" w:rsidRDefault="00000000" w:rsidRPr="00000000" w14:paraId="000000D1">
      <w:pPr>
        <w:tabs>
          <w:tab w:val="left" w:pos="6090"/>
        </w:tabs>
        <w:spacing w:line="360" w:lineRule="auto"/>
        <w:ind w:left="720" w:hanging="720"/>
        <w:rPr>
          <w:color w:val="000000"/>
          <w:highlight w:val="white"/>
        </w:rPr>
      </w:pPr>
      <w:r w:rsidDel="00000000" w:rsidR="00000000" w:rsidRPr="00000000">
        <w:rPr>
          <w:color w:val="000000"/>
          <w:highlight w:val="white"/>
          <w:rtl w:val="0"/>
        </w:rPr>
        <w:t xml:space="preserve">Nuhu, K., 2010. Effect of leadership styles on employee performance in Kampala district council. </w:t>
      </w:r>
      <w:r w:rsidDel="00000000" w:rsidR="00000000" w:rsidRPr="00000000">
        <w:rPr>
          <w:i w:val="1"/>
          <w:color w:val="000000"/>
          <w:highlight w:val="white"/>
          <w:rtl w:val="0"/>
        </w:rPr>
        <w:t xml:space="preserve">An Unpublished Research Dissertation submitted to the school of </w:t>
      </w:r>
      <w:r w:rsidDel="00000000" w:rsidR="00000000" w:rsidRPr="00000000">
        <w:rPr>
          <w:i w:val="1"/>
          <w:highlight w:val="white"/>
          <w:rtl w:val="0"/>
        </w:rPr>
        <w:t xml:space="preserve">Postgraduate</w:t>
      </w:r>
      <w:r w:rsidDel="00000000" w:rsidR="00000000" w:rsidRPr="00000000">
        <w:rPr>
          <w:i w:val="1"/>
          <w:color w:val="000000"/>
          <w:highlight w:val="white"/>
          <w:rtl w:val="0"/>
        </w:rPr>
        <w:t xml:space="preserve"> studies in partial Fulfilment for the award of a </w:t>
      </w:r>
      <w:r w:rsidDel="00000000" w:rsidR="00000000" w:rsidRPr="00000000">
        <w:rPr>
          <w:i w:val="1"/>
          <w:highlight w:val="white"/>
          <w:rtl w:val="0"/>
        </w:rPr>
        <w:t xml:space="preserve">Masters</w:t>
      </w:r>
      <w:r w:rsidDel="00000000" w:rsidR="00000000" w:rsidRPr="00000000">
        <w:rPr>
          <w:i w:val="1"/>
          <w:color w:val="000000"/>
          <w:highlight w:val="white"/>
          <w:rtl w:val="0"/>
        </w:rPr>
        <w:t xml:space="preserve"> of Science degree from the department of Human Resource Management in Education, Makerere University, Uganda</w:t>
      </w:r>
      <w:r w:rsidDel="00000000" w:rsidR="00000000" w:rsidRPr="00000000">
        <w:rPr>
          <w:color w:val="000000"/>
          <w:highlight w:val="white"/>
          <w:rtl w:val="0"/>
        </w:rPr>
        <w:t xml:space="preserve">.</w:t>
      </w:r>
    </w:p>
    <w:p w:rsidR="00000000" w:rsidDel="00000000" w:rsidP="00000000" w:rsidRDefault="00000000" w:rsidRPr="00000000" w14:paraId="000000D2">
      <w:pPr>
        <w:pBdr>
          <w:top w:color="auto" w:space="0" w:sz="0" w:val="none"/>
          <w:left w:color="auto" w:space="-36" w:sz="0" w:val="none"/>
          <w:bottom w:color="auto" w:space="8" w:sz="0" w:val="none"/>
          <w:right w:color="auto" w:space="0" w:sz="0" w:val="none"/>
        </w:pBdr>
        <w:spacing w:after="0" w:line="360" w:lineRule="auto"/>
        <w:ind w:left="708.6614173228347" w:hanging="720"/>
        <w:rPr>
          <w:highlight w:val="white"/>
        </w:rPr>
      </w:pPr>
      <w:r w:rsidDel="00000000" w:rsidR="00000000" w:rsidRPr="00000000">
        <w:rPr>
          <w:highlight w:val="white"/>
          <w:rtl w:val="0"/>
        </w:rPr>
        <w:t xml:space="preserve">Pascual, M.P., Santos, M.D., Balaria, F.E., Santos, C.M., Deminice, A., Garcia, I. and Galang, N.K.R., 2021. Correlates of Transformational and Transactional Leadership Styles of Entrepreneurs. </w:t>
      </w:r>
      <w:r w:rsidDel="00000000" w:rsidR="00000000" w:rsidRPr="00000000">
        <w:rPr>
          <w:i w:val="1"/>
          <w:highlight w:val="white"/>
          <w:rtl w:val="0"/>
        </w:rPr>
        <w:t xml:space="preserve">International Journal of Advanced Engineering, Management and Science</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 p.2.</w:t>
      </w:r>
    </w:p>
    <w:p w:rsidR="00000000" w:rsidDel="00000000" w:rsidP="00000000" w:rsidRDefault="00000000" w:rsidRPr="00000000" w14:paraId="000000D3">
      <w:pPr>
        <w:pBdr>
          <w:top w:color="auto" w:space="0" w:sz="0" w:val="none"/>
          <w:left w:color="auto" w:space="-36" w:sz="0" w:val="none"/>
          <w:bottom w:color="auto" w:space="8" w:sz="0" w:val="none"/>
          <w:right w:color="auto" w:space="0" w:sz="0" w:val="none"/>
        </w:pBdr>
        <w:spacing w:after="0" w:line="360" w:lineRule="auto"/>
        <w:ind w:left="708.6614173228347" w:hanging="708.6614173228347"/>
        <w:rPr>
          <w:highlight w:val="white"/>
        </w:rPr>
      </w:pPr>
      <w:r w:rsidDel="00000000" w:rsidR="00000000" w:rsidRPr="00000000">
        <w:rPr>
          <w:highlight w:val="white"/>
          <w:rtl w:val="0"/>
        </w:rPr>
        <w:t xml:space="preserve">Ukaidi, C.U.A., 2016. The influence of leadership styles on organizational performance in Nigeria. </w:t>
      </w:r>
      <w:r w:rsidDel="00000000" w:rsidR="00000000" w:rsidRPr="00000000">
        <w:rPr>
          <w:i w:val="1"/>
          <w:highlight w:val="white"/>
          <w:rtl w:val="0"/>
        </w:rPr>
        <w:t xml:space="preserve">Global Journal of Human Resource Management</w:t>
      </w:r>
      <w:r w:rsidDel="00000000" w:rsidR="00000000" w:rsidRPr="00000000">
        <w:rPr>
          <w:highlight w:val="white"/>
          <w:rtl w:val="0"/>
        </w:rPr>
        <w:t xml:space="preserve">, </w:t>
      </w:r>
      <w:r w:rsidDel="00000000" w:rsidR="00000000" w:rsidRPr="00000000">
        <w:rPr>
          <w:i w:val="1"/>
          <w:highlight w:val="white"/>
          <w:rtl w:val="0"/>
        </w:rPr>
        <w:t xml:space="preserve">4</w:t>
      </w:r>
      <w:r w:rsidDel="00000000" w:rsidR="00000000" w:rsidRPr="00000000">
        <w:rPr>
          <w:highlight w:val="white"/>
          <w:rtl w:val="0"/>
        </w:rPr>
        <w:t xml:space="preserve">(4), pp.25-34.</w:t>
      </w:r>
      <w:r w:rsidDel="00000000" w:rsidR="00000000" w:rsidRPr="00000000">
        <w:rPr>
          <w:rtl w:val="0"/>
        </w:rPr>
      </w:r>
    </w:p>
    <w:p w:rsidR="00000000" w:rsidDel="00000000" w:rsidP="00000000" w:rsidRDefault="00000000" w:rsidRPr="00000000" w14:paraId="000000D4">
      <w:pPr>
        <w:shd w:fill="ffffff" w:val="clear"/>
        <w:spacing w:after="0" w:line="360" w:lineRule="auto"/>
        <w:ind w:left="708.6614173228347" w:hanging="708.6614173228347"/>
        <w:rPr/>
      </w:pPr>
      <w:r w:rsidDel="00000000" w:rsidR="00000000" w:rsidRPr="00000000">
        <w:rPr>
          <w:color w:val="000000"/>
          <w:rtl w:val="0"/>
        </w:rPr>
        <w:t xml:space="preserve">Vidic, Z., Burton, D., South, G., Pickering, A. M., &amp; Start, A. (2016). </w:t>
      </w:r>
      <w:r w:rsidDel="00000000" w:rsidR="00000000" w:rsidRPr="00000000">
        <w:rPr>
          <w:i w:val="1"/>
          <w:color w:val="000000"/>
          <w:rtl w:val="0"/>
        </w:rPr>
        <w:t xml:space="preserve">Emotional and motivational correlates of leadership styles: A comprehensive framework for understanding effective leaders</w:t>
      </w:r>
      <w:r w:rsidDel="00000000" w:rsidR="00000000" w:rsidRPr="00000000">
        <w:rPr>
          <w:color w:val="000000"/>
          <w:rtl w:val="0"/>
        </w:rPr>
        <w:t xml:space="preserve">. Journal of Leadership Studies, 10(3), 22-40.</w:t>
      </w:r>
      <w:r w:rsidDel="00000000" w:rsidR="00000000" w:rsidRPr="00000000">
        <w:rPr>
          <w:rtl w:val="0"/>
        </w:rPr>
      </w:r>
    </w:p>
    <w:p w:rsidR="00000000" w:rsidDel="00000000" w:rsidP="00000000" w:rsidRDefault="00000000" w:rsidRPr="00000000" w14:paraId="000000D5">
      <w:pPr>
        <w:shd w:fill="ffffff" w:val="clear"/>
        <w:spacing w:after="0" w:line="360" w:lineRule="auto"/>
        <w:ind w:left="708.6614173228347" w:hanging="708.6614173228347"/>
        <w:rPr/>
      </w:pPr>
      <w:r w:rsidDel="00000000" w:rsidR="00000000" w:rsidRPr="00000000">
        <w:rPr>
          <w:rtl w:val="0"/>
        </w:rPr>
      </w:r>
    </w:p>
    <w:p w:rsidR="00000000" w:rsidDel="00000000" w:rsidP="00000000" w:rsidRDefault="00000000" w:rsidRPr="00000000" w14:paraId="000000D6">
      <w:pPr>
        <w:shd w:fill="ffffff" w:val="clear"/>
        <w:spacing w:after="0" w:line="360" w:lineRule="auto"/>
        <w:ind w:left="720" w:hanging="720"/>
        <w:rPr>
          <w:color w:val="222222"/>
          <w:highlight w:val="white"/>
        </w:rPr>
      </w:pPr>
      <w:r w:rsidDel="00000000" w:rsidR="00000000" w:rsidRPr="00000000">
        <w:rPr>
          <w:color w:val="222222"/>
          <w:highlight w:val="white"/>
          <w:rtl w:val="0"/>
        </w:rPr>
        <w:t xml:space="preserve">Yammarino, F.J., Dionne, S.D., Chun, J.U. and Dansereau, F., 2005. Leadership and levels of analysis: A state-of-the-science review. </w:t>
      </w:r>
      <w:r w:rsidDel="00000000" w:rsidR="00000000" w:rsidRPr="00000000">
        <w:rPr>
          <w:i w:val="1"/>
          <w:color w:val="222222"/>
          <w:highlight w:val="white"/>
          <w:rtl w:val="0"/>
        </w:rPr>
        <w:t xml:space="preserve">The leadership quarterly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16</w:t>
      </w:r>
      <w:r w:rsidDel="00000000" w:rsidR="00000000" w:rsidRPr="00000000">
        <w:rPr>
          <w:color w:val="222222"/>
          <w:highlight w:val="white"/>
          <w:rtl w:val="0"/>
        </w:rPr>
        <w:t xml:space="preserve">(6), pp.879-919.</w:t>
      </w:r>
    </w:p>
    <w:p w:rsidR="00000000" w:rsidDel="00000000" w:rsidP="00000000" w:rsidRDefault="00000000" w:rsidRPr="00000000" w14:paraId="000000D7">
      <w:pPr>
        <w:shd w:fill="ffffff" w:val="clear"/>
        <w:spacing w:after="0" w:line="360" w:lineRule="auto"/>
        <w:ind w:left="720" w:hanging="720"/>
        <w:rPr>
          <w:color w:val="222222"/>
          <w:highlight w:val="white"/>
        </w:rPr>
      </w:pPr>
      <w:r w:rsidDel="00000000" w:rsidR="00000000" w:rsidRPr="00000000">
        <w:rPr>
          <w:rtl w:val="0"/>
        </w:rPr>
      </w:r>
    </w:p>
    <w:p w:rsidR="00000000" w:rsidDel="00000000" w:rsidP="00000000" w:rsidRDefault="00000000" w:rsidRPr="00000000" w14:paraId="000000D8">
      <w:pPr>
        <w:pBdr>
          <w:top w:color="auto" w:space="0" w:sz="0" w:val="none"/>
          <w:left w:color="auto" w:space="-36" w:sz="0" w:val="none"/>
          <w:bottom w:color="auto" w:space="8" w:sz="0" w:val="none"/>
          <w:right w:color="auto" w:space="0" w:sz="0" w:val="none"/>
        </w:pBdr>
        <w:spacing w:after="0" w:line="360" w:lineRule="auto"/>
        <w:ind w:left="708.6614173228347" w:hanging="708.6614173228347"/>
        <w:rPr>
          <w:highlight w:val="white"/>
        </w:rPr>
      </w:pPr>
      <w:r w:rsidDel="00000000" w:rsidR="00000000" w:rsidRPr="00000000">
        <w:rPr>
          <w:highlight w:val="white"/>
          <w:rtl w:val="0"/>
        </w:rPr>
        <w:t xml:space="preserve">Yost, D.S., Vogel, R. and Liang, L.L., 2009. Embedded teacher leadership: support for a site‐based model of professional development. </w:t>
      </w:r>
      <w:r w:rsidDel="00000000" w:rsidR="00000000" w:rsidRPr="00000000">
        <w:rPr>
          <w:i w:val="1"/>
          <w:highlight w:val="white"/>
          <w:rtl w:val="0"/>
        </w:rPr>
        <w:t xml:space="preserve">International Journal of Leadership in Education</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(4), pp.409-433.</w:t>
      </w:r>
    </w:p>
    <w:p w:rsidR="00000000" w:rsidDel="00000000" w:rsidP="00000000" w:rsidRDefault="00000000" w:rsidRPr="00000000" w14:paraId="000000D9">
      <w:pPr>
        <w:pBdr>
          <w:top w:color="auto" w:space="0" w:sz="0" w:val="none"/>
          <w:left w:color="auto" w:space="-36" w:sz="0" w:val="none"/>
          <w:bottom w:color="auto" w:space="8" w:sz="0" w:val="none"/>
          <w:right w:color="auto" w:space="0" w:sz="0" w:val="none"/>
        </w:pBdr>
        <w:spacing w:after="0" w:line="360" w:lineRule="auto"/>
        <w:ind w:left="141.73228346456688" w:hanging="141.73228346456688"/>
        <w:rPr>
          <w:highlight w:val="white"/>
        </w:rPr>
      </w:pPr>
      <w:r w:rsidDel="00000000" w:rsidR="00000000" w:rsidRPr="00000000">
        <w:rPr>
          <w:highlight w:val="white"/>
          <w:rtl w:val="0"/>
        </w:rPr>
        <w:t xml:space="preserve">Yukl, G., 1989. Managerial leadership: A review of theory and research. </w:t>
      </w:r>
      <w:r w:rsidDel="00000000" w:rsidR="00000000" w:rsidRPr="00000000">
        <w:rPr>
          <w:i w:val="1"/>
          <w:highlight w:val="white"/>
          <w:rtl w:val="0"/>
        </w:rPr>
        <w:t xml:space="preserve">Journal of management</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(2), pp.251-289.</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tl w:val="0"/>
        </w:rPr>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tabs>
          <w:tab w:val="left" w:pos="6090"/>
        </w:tabs>
        <w:spacing w:after="0" w:line="360" w:lineRule="auto"/>
        <w:rPr>
          <w:rFonts w:ascii="Verdana" w:cs="Verdana" w:eastAsia="Verdana" w:hAnsi="Verdana"/>
          <w:b w:val="1"/>
          <w:color w:val="0000ff"/>
          <w:sz w:val="36"/>
          <w:szCs w:val="36"/>
          <w:highlight w:val="white"/>
        </w:rPr>
      </w:pPr>
      <w:r w:rsidDel="00000000" w:rsidR="00000000" w:rsidRPr="00000000">
        <w:rPr>
          <w:rFonts w:ascii="Verdana" w:cs="Verdana" w:eastAsia="Verdana" w:hAnsi="Verdana"/>
          <w:b w:val="1"/>
          <w:color w:val="0000ff"/>
          <w:sz w:val="36"/>
          <w:szCs w:val="36"/>
          <w:highlight w:val="white"/>
          <w:rtl w:val="0"/>
        </w:rPr>
        <w:t xml:space="preserve">Appendix A</w:t>
      </w:r>
    </w:p>
    <w:p w:rsidR="00000000" w:rsidDel="00000000" w:rsidP="00000000" w:rsidRDefault="00000000" w:rsidRPr="00000000" w14:paraId="000000E4">
      <w:pPr>
        <w:shd w:fill="ffffff" w:val="clear"/>
        <w:spacing w:after="0" w:line="396" w:lineRule="auto"/>
        <w:jc w:val="left"/>
        <w:rPr>
          <w:rFonts w:ascii="Verdana" w:cs="Verdana" w:eastAsia="Verdana" w:hAnsi="Verdana"/>
          <w:b w:val="1"/>
          <w:color w:val="0000ff"/>
          <w:sz w:val="36"/>
          <w:szCs w:val="36"/>
        </w:rPr>
      </w:pPr>
      <w:bookmarkStart w:colFirst="0" w:colLast="0" w:name="_30j0zll" w:id="3"/>
      <w:bookmarkEnd w:id="3"/>
      <w:r w:rsidDel="00000000" w:rsidR="00000000" w:rsidRPr="00000000">
        <w:rPr>
          <w:rFonts w:ascii="Verdana" w:cs="Verdana" w:eastAsia="Verdana" w:hAnsi="Verdana"/>
          <w:b w:val="1"/>
          <w:color w:val="0000ff"/>
          <w:sz w:val="36"/>
          <w:szCs w:val="36"/>
          <w:rtl w:val="0"/>
        </w:rPr>
        <w:t xml:space="preserve">Questionnaire</w:t>
      </w:r>
    </w:p>
    <w:p w:rsidR="00000000" w:rsidDel="00000000" w:rsidP="00000000" w:rsidRDefault="00000000" w:rsidRPr="00000000" w14:paraId="000000E5">
      <w:pPr>
        <w:shd w:fill="ffffff" w:val="clear"/>
        <w:spacing w:after="280" w:before="280" w:line="324"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Below is a list of statements about leadership behaviour. Read each one carefully, then, using the following scale, decide the extent to which it actually applies to you. For best results, answer as truthfully as possible. </w:t>
      </w:r>
    </w:p>
    <w:p w:rsidR="00000000" w:rsidDel="00000000" w:rsidP="00000000" w:rsidRDefault="00000000" w:rsidRPr="00000000" w14:paraId="000000E6">
      <w:pPr>
        <w:shd w:fill="ffffff" w:val="clear"/>
        <w:spacing w:after="280" w:before="280" w:line="324"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E7">
      <w:pP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cs="Courier New" w:eastAsia="Courier New" w:hAnsi="Courier New"/>
          <w:sz w:val="20"/>
          <w:szCs w:val="20"/>
        </w:rPr>
      </w:pPr>
      <w:r w:rsidDel="00000000" w:rsidR="00000000" w:rsidRPr="00000000">
        <w:rPr>
          <w:rFonts w:ascii="Courier New" w:cs="Courier New" w:eastAsia="Courier New" w:hAnsi="Courier New"/>
          <w:b w:val="1"/>
          <w:rtl w:val="0"/>
        </w:rPr>
        <w:t xml:space="preserve">never          sometimes          always</w:t>
      </w:r>
      <w:r w:rsidDel="00000000" w:rsidR="00000000" w:rsidRPr="00000000">
        <w:rPr>
          <w:rtl w:val="0"/>
        </w:rPr>
      </w:r>
    </w:p>
    <w:p w:rsidR="00000000" w:rsidDel="00000000" w:rsidP="00000000" w:rsidRDefault="00000000" w:rsidRPr="00000000" w14:paraId="000000E8">
      <w:pP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cs="Courier New" w:eastAsia="Courier New" w:hAnsi="Courier New"/>
          <w:sz w:val="20"/>
          <w:szCs w:val="20"/>
        </w:rPr>
      </w:pPr>
      <w:r w:rsidDel="00000000" w:rsidR="00000000" w:rsidRPr="00000000">
        <w:rPr>
          <w:rFonts w:ascii="Courier New" w:cs="Courier New" w:eastAsia="Courier New" w:hAnsi="Courier New"/>
          <w:b w:val="1"/>
          <w:rtl w:val="0"/>
        </w:rPr>
        <w:t xml:space="preserve">  0      1      2      3     4       5</w:t>
      </w:r>
      <w:r w:rsidDel="00000000" w:rsidR="00000000" w:rsidRPr="00000000">
        <w:rPr>
          <w:rtl w:val="0"/>
        </w:rPr>
      </w:r>
    </w:p>
    <w:p w:rsidR="00000000" w:rsidDel="00000000" w:rsidP="00000000" w:rsidRDefault="00000000" w:rsidRPr="00000000" w14:paraId="000000E9">
      <w:pPr>
        <w:numPr>
          <w:ilvl w:val="0"/>
          <w:numId w:val="4"/>
        </w:numPr>
        <w:shd w:fill="ffffff" w:val="clear"/>
        <w:spacing w:after="0" w:before="28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b w:val="1"/>
          <w:sz w:val="17"/>
          <w:szCs w:val="17"/>
          <w:rtl w:val="0"/>
        </w:rPr>
        <w:t xml:space="preserve">5_______ </w:t>
      </w:r>
      <w:r w:rsidDel="00000000" w:rsidR="00000000" w:rsidRPr="00000000">
        <w:rPr>
          <w:rFonts w:ascii="Verdana" w:cs="Verdana" w:eastAsia="Verdana" w:hAnsi="Verdana"/>
          <w:sz w:val="17"/>
          <w:szCs w:val="17"/>
          <w:rtl w:val="0"/>
        </w:rPr>
        <w:t xml:space="preserve">I encourage my team to participate when it comes decision making time and I try to implement their ideas and suggestions. </w:t>
      </w:r>
    </w:p>
    <w:p w:rsidR="00000000" w:rsidDel="00000000" w:rsidP="00000000" w:rsidRDefault="00000000" w:rsidRPr="00000000" w14:paraId="000000EA">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___5____ Nothing is more important than accomplishing a goal or task. 5</w:t>
      </w:r>
    </w:p>
    <w:p w:rsidR="00000000" w:rsidDel="00000000" w:rsidP="00000000" w:rsidRDefault="00000000" w:rsidRPr="00000000" w14:paraId="000000EB">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__4_____ I closely monitor the schedule to ensure a task or project will be completed in time. </w:t>
      </w:r>
    </w:p>
    <w:p w:rsidR="00000000" w:rsidDel="00000000" w:rsidP="00000000" w:rsidRDefault="00000000" w:rsidRPr="00000000" w14:paraId="000000EC">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__5_____ I enjoy coaching people on new tasks and procedures. </w:t>
      </w:r>
    </w:p>
    <w:p w:rsidR="00000000" w:rsidDel="00000000" w:rsidP="00000000" w:rsidRDefault="00000000" w:rsidRPr="00000000" w14:paraId="000000ED">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____3___ The more challenging a task is, the more I enjoy it. </w:t>
      </w:r>
    </w:p>
    <w:p w:rsidR="00000000" w:rsidDel="00000000" w:rsidP="00000000" w:rsidRDefault="00000000" w:rsidRPr="00000000" w14:paraId="000000EE">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__3_____ I encourage my employees to be creative about their job. </w:t>
      </w:r>
    </w:p>
    <w:p w:rsidR="00000000" w:rsidDel="00000000" w:rsidP="00000000" w:rsidRDefault="00000000" w:rsidRPr="00000000" w14:paraId="000000EF">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___4____ When seeing a complex task through to completion, I ensure that every detail is accounted for. </w:t>
      </w:r>
    </w:p>
    <w:p w:rsidR="00000000" w:rsidDel="00000000" w:rsidP="00000000" w:rsidRDefault="00000000" w:rsidRPr="00000000" w14:paraId="000000F0">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___3____ I find it easy to carry out several complicated tasks at the same time. </w:t>
      </w:r>
    </w:p>
    <w:p w:rsidR="00000000" w:rsidDel="00000000" w:rsidP="00000000" w:rsidRDefault="00000000" w:rsidRPr="00000000" w14:paraId="000000F1">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___3____ I enjoy reading articles, books, and journals about training, leadership, and psychology; and then putting what I have read into action. </w:t>
      </w:r>
    </w:p>
    <w:p w:rsidR="00000000" w:rsidDel="00000000" w:rsidP="00000000" w:rsidRDefault="00000000" w:rsidRPr="00000000" w14:paraId="000000F2">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___3____ When correcting mistakes, I do not worry about jeopardizing relationships. </w:t>
      </w:r>
    </w:p>
    <w:p w:rsidR="00000000" w:rsidDel="00000000" w:rsidP="00000000" w:rsidRDefault="00000000" w:rsidRPr="00000000" w14:paraId="000000F3">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__3_____ I manage my time very efficiently. </w:t>
      </w:r>
    </w:p>
    <w:p w:rsidR="00000000" w:rsidDel="00000000" w:rsidP="00000000" w:rsidRDefault="00000000" w:rsidRPr="00000000" w14:paraId="000000F4">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__5_____ I enjoy explaining the intricacies and details of a complex task or project to my employees. </w:t>
      </w:r>
    </w:p>
    <w:p w:rsidR="00000000" w:rsidDel="00000000" w:rsidP="00000000" w:rsidRDefault="00000000" w:rsidRPr="00000000" w14:paraId="000000F5">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___4____ Breaking large projects into small manageable tasks is second nature to me. </w:t>
      </w:r>
    </w:p>
    <w:p w:rsidR="00000000" w:rsidDel="00000000" w:rsidP="00000000" w:rsidRDefault="00000000" w:rsidRPr="00000000" w14:paraId="000000F6">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___5____ Nothing is more important than building a great team. </w:t>
      </w:r>
    </w:p>
    <w:p w:rsidR="00000000" w:rsidDel="00000000" w:rsidP="00000000" w:rsidRDefault="00000000" w:rsidRPr="00000000" w14:paraId="000000F7">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___3____ I enjoy analysing problems. </w:t>
      </w:r>
    </w:p>
    <w:p w:rsidR="00000000" w:rsidDel="00000000" w:rsidP="00000000" w:rsidRDefault="00000000" w:rsidRPr="00000000" w14:paraId="000000F8">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___4____ I honour other people's boundaries. </w:t>
      </w:r>
    </w:p>
    <w:p w:rsidR="00000000" w:rsidDel="00000000" w:rsidP="00000000" w:rsidRDefault="00000000" w:rsidRPr="00000000" w14:paraId="000000F9">
      <w:pPr>
        <w:numPr>
          <w:ilvl w:val="0"/>
          <w:numId w:val="4"/>
        </w:numPr>
        <w:shd w:fill="ffffff" w:val="clear"/>
        <w:spacing w:after="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___3____ Counselling my employees to improve their performance or behaviour is second nature to me. </w:t>
      </w:r>
    </w:p>
    <w:p w:rsidR="00000000" w:rsidDel="00000000" w:rsidP="00000000" w:rsidRDefault="00000000" w:rsidRPr="00000000" w14:paraId="000000FA">
      <w:pPr>
        <w:numPr>
          <w:ilvl w:val="0"/>
          <w:numId w:val="4"/>
        </w:numPr>
        <w:shd w:fill="ffffff" w:val="clear"/>
        <w:spacing w:after="280" w:line="372" w:lineRule="auto"/>
        <w:ind w:left="321" w:right="328" w:hanging="360"/>
        <w:rPr>
          <w:rFonts w:ascii="Verdana" w:cs="Verdana" w:eastAsia="Verdana" w:hAnsi="Verdana"/>
          <w:sz w:val="17"/>
          <w:szCs w:val="17"/>
        </w:rPr>
      </w:pPr>
      <w:r w:rsidDel="00000000" w:rsidR="00000000" w:rsidRPr="00000000">
        <w:rPr>
          <w:rFonts w:ascii="Verdana" w:cs="Verdana" w:eastAsia="Verdana" w:hAnsi="Verdana"/>
          <w:sz w:val="17"/>
          <w:szCs w:val="17"/>
          <w:rtl w:val="0"/>
        </w:rPr>
        <w:t xml:space="preserve">____4___ I enjoy reading articles, books, and trade journals about my profession; and then implementing the new procedures I have learned. </w:t>
      </w:r>
    </w:p>
    <w:p w:rsidR="00000000" w:rsidDel="00000000" w:rsidP="00000000" w:rsidRDefault="00000000" w:rsidRPr="00000000" w14:paraId="000000FB">
      <w:pPr>
        <w:shd w:fill="ffffff" w:val="clear"/>
        <w:spacing w:after="0" w:line="240" w:lineRule="auto"/>
        <w:rPr>
          <w:rFonts w:ascii="Verdana" w:cs="Verdana" w:eastAsia="Verdana" w:hAnsi="Verdana"/>
          <w:b w:val="1"/>
          <w:color w:val="0000ff"/>
          <w:sz w:val="36"/>
          <w:szCs w:val="36"/>
        </w:rPr>
      </w:pPr>
      <w:r w:rsidDel="00000000" w:rsidR="00000000" w:rsidRPr="00000000">
        <w:rPr>
          <w:rtl w:val="0"/>
        </w:rPr>
      </w:r>
    </w:p>
    <w:p w:rsidR="00000000" w:rsidDel="00000000" w:rsidP="00000000" w:rsidRDefault="00000000" w:rsidRPr="00000000" w14:paraId="000000FC">
      <w:pPr>
        <w:shd w:fill="ffffff" w:val="clear"/>
        <w:spacing w:after="0" w:line="396" w:lineRule="auto"/>
        <w:jc w:val="center"/>
        <w:rPr>
          <w:rFonts w:ascii="Verdana" w:cs="Verdana" w:eastAsia="Verdana" w:hAnsi="Verdana"/>
          <w:b w:val="1"/>
          <w:color w:val="0000ff"/>
          <w:sz w:val="36"/>
          <w:szCs w:val="36"/>
        </w:rPr>
      </w:pPr>
      <w:r w:rsidDel="00000000" w:rsidR="00000000" w:rsidRPr="00000000">
        <w:rPr>
          <w:rtl w:val="0"/>
        </w:rPr>
      </w:r>
    </w:p>
    <w:p w:rsidR="00000000" w:rsidDel="00000000" w:rsidP="00000000" w:rsidRDefault="00000000" w:rsidRPr="00000000" w14:paraId="000000FD">
      <w:pPr>
        <w:shd w:fill="ffffff" w:val="clear"/>
        <w:spacing w:after="0" w:line="396" w:lineRule="auto"/>
        <w:jc w:val="center"/>
        <w:rPr>
          <w:rFonts w:ascii="Verdana" w:cs="Verdana" w:eastAsia="Verdana" w:hAnsi="Verdana"/>
          <w:b w:val="1"/>
          <w:color w:val="0000ff"/>
          <w:sz w:val="36"/>
          <w:szCs w:val="36"/>
        </w:rPr>
      </w:pPr>
      <w:r w:rsidDel="00000000" w:rsidR="00000000" w:rsidRPr="00000000">
        <w:rPr>
          <w:rFonts w:ascii="Verdana" w:cs="Verdana" w:eastAsia="Verdana" w:hAnsi="Verdana"/>
          <w:b w:val="1"/>
          <w:color w:val="0000ff"/>
          <w:sz w:val="36"/>
          <w:szCs w:val="36"/>
          <w:rtl w:val="0"/>
        </w:rPr>
        <w:t xml:space="preserve">Scoring Section</w:t>
      </w:r>
    </w:p>
    <w:p w:rsidR="00000000" w:rsidDel="00000000" w:rsidP="00000000" w:rsidRDefault="00000000" w:rsidRPr="00000000" w14:paraId="000000FE">
      <w:pPr>
        <w:shd w:fill="ffffff" w:val="clear"/>
        <w:spacing w:after="280" w:before="280" w:line="324"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After completing the Questionnaire, transfer your answers to the spaces below: </w:t>
      </w:r>
    </w:p>
    <w:tbl>
      <w:tblPr>
        <w:tblStyle w:val="Table2"/>
        <w:tblW w:w="8803.0" w:type="dxa"/>
        <w:jc w:val="center"/>
        <w:tblLayout w:type="fixed"/>
        <w:tblLook w:val="0400"/>
      </w:tblPr>
      <w:tblGrid>
        <w:gridCol w:w="2911"/>
        <w:gridCol w:w="2895"/>
        <w:gridCol w:w="2997"/>
        <w:tblGridChange w:id="0">
          <w:tblGrid>
            <w:gridCol w:w="2911"/>
            <w:gridCol w:w="2895"/>
            <w:gridCol w:w="2997"/>
          </w:tblGrid>
        </w:tblGridChange>
      </w:tblGrid>
      <w:tr>
        <w:tc>
          <w:tcPr>
            <w:vAlign w:val="center"/>
          </w:tcPr>
          <w:p w:rsidR="00000000" w:rsidDel="00000000" w:rsidP="00000000" w:rsidRDefault="00000000" w:rsidRPr="00000000" w14:paraId="000000FF">
            <w:pPr>
              <w:spacing w:after="0" w:line="396" w:lineRule="auto"/>
              <w:jc w:val="center"/>
              <w:rPr>
                <w:rFonts w:ascii="Verdana" w:cs="Verdana" w:eastAsia="Verdana" w:hAnsi="Verdana"/>
                <w:b w:val="1"/>
                <w:color w:val="0000ff"/>
                <w:sz w:val="36"/>
                <w:szCs w:val="36"/>
              </w:rPr>
            </w:pPr>
            <w:r w:rsidDel="00000000" w:rsidR="00000000" w:rsidRPr="00000000">
              <w:rPr>
                <w:rFonts w:ascii="Verdana" w:cs="Verdana" w:eastAsia="Verdana" w:hAnsi="Verdana"/>
                <w:b w:val="1"/>
                <w:color w:val="0000ff"/>
                <w:sz w:val="36"/>
                <w:szCs w:val="36"/>
                <w:rtl w:val="0"/>
              </w:rPr>
              <w:t xml:space="preserve">People</w:t>
            </w:r>
          </w:p>
          <w:p w:rsidR="00000000" w:rsidDel="00000000" w:rsidP="00000000" w:rsidRDefault="00000000" w:rsidRPr="00000000" w14:paraId="00000100">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Question</w:t>
            </w:r>
            <w:r w:rsidDel="00000000" w:rsidR="00000000" w:rsidRPr="00000000">
              <w:rPr>
                <w:rtl w:val="0"/>
              </w:rPr>
            </w:r>
          </w:p>
          <w:p w:rsidR="00000000" w:rsidDel="00000000" w:rsidP="00000000" w:rsidRDefault="00000000" w:rsidRPr="00000000" w14:paraId="00000101">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1.___5___  </w:t>
            </w:r>
            <w:r w:rsidDel="00000000" w:rsidR="00000000" w:rsidRPr="00000000">
              <w:rPr>
                <w:rtl w:val="0"/>
              </w:rPr>
            </w:r>
          </w:p>
          <w:p w:rsidR="00000000" w:rsidDel="00000000" w:rsidP="00000000" w:rsidRDefault="00000000" w:rsidRPr="00000000" w14:paraId="00000102">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w:t>
            </w:r>
            <w:r w:rsidDel="00000000" w:rsidR="00000000" w:rsidRPr="00000000">
              <w:rPr>
                <w:rFonts w:ascii="Arial" w:cs="Arial" w:eastAsia="Arial" w:hAnsi="Arial"/>
                <w:b w:val="1"/>
                <w:sz w:val="18"/>
                <w:szCs w:val="18"/>
                <w:rtl w:val="0"/>
              </w:rPr>
              <w:t xml:space="preserve">.__4____  </w:t>
            </w:r>
            <w:r w:rsidDel="00000000" w:rsidR="00000000" w:rsidRPr="00000000">
              <w:rPr>
                <w:rtl w:val="0"/>
              </w:rPr>
            </w:r>
          </w:p>
          <w:p w:rsidR="00000000" w:rsidDel="00000000" w:rsidP="00000000" w:rsidRDefault="00000000" w:rsidRPr="00000000" w14:paraId="00000103">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6</w:t>
            </w:r>
            <w:r w:rsidDel="00000000" w:rsidR="00000000" w:rsidRPr="00000000">
              <w:rPr>
                <w:rFonts w:ascii="Arial" w:cs="Arial" w:eastAsia="Arial" w:hAnsi="Arial"/>
                <w:b w:val="1"/>
                <w:sz w:val="18"/>
                <w:szCs w:val="18"/>
                <w:rtl w:val="0"/>
              </w:rPr>
              <w:t xml:space="preserve">.___3___  </w:t>
            </w:r>
            <w:r w:rsidDel="00000000" w:rsidR="00000000" w:rsidRPr="00000000">
              <w:rPr>
                <w:rtl w:val="0"/>
              </w:rPr>
            </w:r>
          </w:p>
          <w:p w:rsidR="00000000" w:rsidDel="00000000" w:rsidP="00000000" w:rsidRDefault="00000000" w:rsidRPr="00000000" w14:paraId="00000104">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9</w:t>
            </w:r>
            <w:r w:rsidDel="00000000" w:rsidR="00000000" w:rsidRPr="00000000">
              <w:rPr>
                <w:rFonts w:ascii="Arial" w:cs="Arial" w:eastAsia="Arial" w:hAnsi="Arial"/>
                <w:b w:val="1"/>
                <w:sz w:val="18"/>
                <w:szCs w:val="18"/>
                <w:rtl w:val="0"/>
              </w:rPr>
              <w:t xml:space="preserve">.__3____  </w:t>
            </w:r>
            <w:r w:rsidDel="00000000" w:rsidR="00000000" w:rsidRPr="00000000">
              <w:rPr>
                <w:rtl w:val="0"/>
              </w:rPr>
            </w:r>
          </w:p>
          <w:p w:rsidR="00000000" w:rsidDel="00000000" w:rsidP="00000000" w:rsidRDefault="00000000" w:rsidRPr="00000000" w14:paraId="00000105">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10</w:t>
            </w:r>
            <w:r w:rsidDel="00000000" w:rsidR="00000000" w:rsidRPr="00000000">
              <w:rPr>
                <w:rFonts w:ascii="Arial" w:cs="Arial" w:eastAsia="Arial" w:hAnsi="Arial"/>
                <w:b w:val="1"/>
                <w:sz w:val="18"/>
                <w:szCs w:val="18"/>
                <w:rtl w:val="0"/>
              </w:rPr>
              <w:t xml:space="preserve">.___3___  </w:t>
            </w:r>
            <w:r w:rsidDel="00000000" w:rsidR="00000000" w:rsidRPr="00000000">
              <w:rPr>
                <w:rtl w:val="0"/>
              </w:rPr>
            </w:r>
          </w:p>
          <w:p w:rsidR="00000000" w:rsidDel="00000000" w:rsidP="00000000" w:rsidRDefault="00000000" w:rsidRPr="00000000" w14:paraId="00000106">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12</w:t>
            </w:r>
            <w:r w:rsidDel="00000000" w:rsidR="00000000" w:rsidRPr="00000000">
              <w:rPr>
                <w:rFonts w:ascii="Arial" w:cs="Arial" w:eastAsia="Arial" w:hAnsi="Arial"/>
                <w:b w:val="1"/>
                <w:sz w:val="18"/>
                <w:szCs w:val="18"/>
                <w:rtl w:val="0"/>
              </w:rPr>
              <w:t xml:space="preserve">.___5___  </w:t>
            </w:r>
            <w:r w:rsidDel="00000000" w:rsidR="00000000" w:rsidRPr="00000000">
              <w:rPr>
                <w:rtl w:val="0"/>
              </w:rPr>
            </w:r>
          </w:p>
          <w:p w:rsidR="00000000" w:rsidDel="00000000" w:rsidP="00000000" w:rsidRDefault="00000000" w:rsidRPr="00000000" w14:paraId="00000107">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14</w:t>
            </w:r>
            <w:r w:rsidDel="00000000" w:rsidR="00000000" w:rsidRPr="00000000">
              <w:rPr>
                <w:rFonts w:ascii="Arial" w:cs="Arial" w:eastAsia="Arial" w:hAnsi="Arial"/>
                <w:b w:val="1"/>
                <w:sz w:val="18"/>
                <w:szCs w:val="18"/>
                <w:rtl w:val="0"/>
              </w:rPr>
              <w:t xml:space="preserve">.__5____  </w:t>
            </w:r>
            <w:r w:rsidDel="00000000" w:rsidR="00000000" w:rsidRPr="00000000">
              <w:rPr>
                <w:rtl w:val="0"/>
              </w:rPr>
            </w:r>
          </w:p>
          <w:p w:rsidR="00000000" w:rsidDel="00000000" w:rsidP="00000000" w:rsidRDefault="00000000" w:rsidRPr="00000000" w14:paraId="00000108">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16</w:t>
            </w:r>
            <w:r w:rsidDel="00000000" w:rsidR="00000000" w:rsidRPr="00000000">
              <w:rPr>
                <w:rFonts w:ascii="Arial" w:cs="Arial" w:eastAsia="Arial" w:hAnsi="Arial"/>
                <w:b w:val="1"/>
                <w:sz w:val="18"/>
                <w:szCs w:val="18"/>
                <w:rtl w:val="0"/>
              </w:rPr>
              <w:t xml:space="preserve">.__4____  </w:t>
            </w:r>
            <w:r w:rsidDel="00000000" w:rsidR="00000000" w:rsidRPr="00000000">
              <w:rPr>
                <w:rtl w:val="0"/>
              </w:rPr>
            </w:r>
          </w:p>
          <w:p w:rsidR="00000000" w:rsidDel="00000000" w:rsidP="00000000" w:rsidRDefault="00000000" w:rsidRPr="00000000" w14:paraId="00000109">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17</w:t>
            </w:r>
            <w:r w:rsidDel="00000000" w:rsidR="00000000" w:rsidRPr="00000000">
              <w:rPr>
                <w:rFonts w:ascii="Arial" w:cs="Arial" w:eastAsia="Arial" w:hAnsi="Arial"/>
                <w:b w:val="1"/>
                <w:sz w:val="18"/>
                <w:szCs w:val="18"/>
                <w:rtl w:val="0"/>
              </w:rPr>
              <w:t xml:space="preserve">.__3____  </w:t>
            </w:r>
            <w:r w:rsidDel="00000000" w:rsidR="00000000" w:rsidRPr="00000000">
              <w:rPr>
                <w:rtl w:val="0"/>
              </w:rPr>
            </w:r>
          </w:p>
          <w:p w:rsidR="00000000" w:rsidDel="00000000" w:rsidP="00000000" w:rsidRDefault="00000000" w:rsidRPr="00000000" w14:paraId="0000010A">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TOTAL __35______ </w:t>
            </w:r>
            <w:r w:rsidDel="00000000" w:rsidR="00000000" w:rsidRPr="00000000">
              <w:rPr>
                <w:rtl w:val="0"/>
              </w:rPr>
            </w:r>
          </w:p>
          <w:p w:rsidR="00000000" w:rsidDel="00000000" w:rsidP="00000000" w:rsidRDefault="00000000" w:rsidRPr="00000000" w14:paraId="0000010B">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X 0.2 = __7______  </w:t>
            </w:r>
            <w:r w:rsidDel="00000000" w:rsidR="00000000" w:rsidRPr="00000000">
              <w:rPr>
                <w:rtl w:val="0"/>
              </w:rPr>
            </w:r>
          </w:p>
          <w:p w:rsidR="00000000" w:rsidDel="00000000" w:rsidP="00000000" w:rsidRDefault="00000000" w:rsidRPr="00000000" w14:paraId="0000010C">
            <w:pPr>
              <w:spacing w:after="200" w:before="280" w:line="324" w:lineRule="auto"/>
              <w:jc w:val="center"/>
              <w:rPr>
                <w:rFonts w:ascii="Arial" w:cs="Arial" w:eastAsia="Arial" w:hAnsi="Arial"/>
                <w:sz w:val="18"/>
                <w:szCs w:val="18"/>
              </w:rPr>
            </w:pPr>
            <w:r w:rsidDel="00000000" w:rsidR="00000000" w:rsidRPr="00000000">
              <w:rPr>
                <w:rFonts w:ascii="Arial" w:cs="Arial" w:eastAsia="Arial" w:hAnsi="Arial"/>
                <w:sz w:val="20"/>
                <w:szCs w:val="20"/>
                <w:rtl w:val="0"/>
              </w:rPr>
              <w:t xml:space="preserve">(multiple the Total by 0.2 to get your final score)</w:t>
            </w:r>
            <w:r w:rsidDel="00000000" w:rsidR="00000000" w:rsidRPr="00000000">
              <w:rPr>
                <w:rFonts w:ascii="Arial" w:cs="Arial" w:eastAsia="Arial" w:hAnsi="Arial"/>
                <w:sz w:val="18"/>
                <w:szCs w:val="18"/>
                <w:rtl w:val="0"/>
              </w:rPr>
              <w:t xml:space="preserve"> </w:t>
            </w:r>
          </w:p>
        </w:tc>
        <w:tc>
          <w:tcPr>
            <w:vAlign w:val="center"/>
          </w:tcPr>
          <w:p w:rsidR="00000000" w:rsidDel="00000000" w:rsidP="00000000" w:rsidRDefault="00000000" w:rsidRPr="00000000" w14:paraId="0000010D">
            <w:pPr>
              <w:spacing w:after="0" w:line="396" w:lineRule="auto"/>
              <w:jc w:val="center"/>
              <w:rPr>
                <w:rFonts w:ascii="Verdana" w:cs="Verdana" w:eastAsia="Verdana" w:hAnsi="Verdana"/>
                <w:b w:val="1"/>
                <w:color w:val="0000ff"/>
                <w:sz w:val="36"/>
                <w:szCs w:val="36"/>
              </w:rPr>
            </w:pPr>
            <w:r w:rsidDel="00000000" w:rsidR="00000000" w:rsidRPr="00000000">
              <w:rPr>
                <w:rFonts w:ascii="Verdana" w:cs="Verdana" w:eastAsia="Verdana" w:hAnsi="Verdana"/>
                <w:b w:val="1"/>
                <w:color w:val="0000ff"/>
                <w:sz w:val="36"/>
                <w:szCs w:val="36"/>
                <w:rtl w:val="0"/>
              </w:rPr>
              <w:t xml:space="preserve">Task </w:t>
            </w:r>
          </w:p>
          <w:p w:rsidR="00000000" w:rsidDel="00000000" w:rsidP="00000000" w:rsidRDefault="00000000" w:rsidRPr="00000000" w14:paraId="0000010E">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Question </w:t>
            </w:r>
            <w:r w:rsidDel="00000000" w:rsidR="00000000" w:rsidRPr="00000000">
              <w:rPr>
                <w:rtl w:val="0"/>
              </w:rPr>
            </w:r>
          </w:p>
          <w:p w:rsidR="00000000" w:rsidDel="00000000" w:rsidP="00000000" w:rsidRDefault="00000000" w:rsidRPr="00000000" w14:paraId="0000010F">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2.____5__ </w:t>
            </w:r>
            <w:r w:rsidDel="00000000" w:rsidR="00000000" w:rsidRPr="00000000">
              <w:rPr>
                <w:rtl w:val="0"/>
              </w:rPr>
            </w:r>
          </w:p>
          <w:p w:rsidR="00000000" w:rsidDel="00000000" w:rsidP="00000000" w:rsidRDefault="00000000" w:rsidRPr="00000000" w14:paraId="00000110">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w:t>
            </w:r>
            <w:r w:rsidDel="00000000" w:rsidR="00000000" w:rsidRPr="00000000">
              <w:rPr>
                <w:rFonts w:ascii="Arial" w:cs="Arial" w:eastAsia="Arial" w:hAnsi="Arial"/>
                <w:b w:val="1"/>
                <w:sz w:val="18"/>
                <w:szCs w:val="18"/>
                <w:rtl w:val="0"/>
              </w:rPr>
              <w:t xml:space="preserve">.___5___  </w:t>
            </w:r>
            <w:r w:rsidDel="00000000" w:rsidR="00000000" w:rsidRPr="00000000">
              <w:rPr>
                <w:rtl w:val="0"/>
              </w:rPr>
            </w:r>
          </w:p>
          <w:p w:rsidR="00000000" w:rsidDel="00000000" w:rsidP="00000000" w:rsidRDefault="00000000" w:rsidRPr="00000000" w14:paraId="00000111">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w:t>
            </w:r>
            <w:r w:rsidDel="00000000" w:rsidR="00000000" w:rsidRPr="00000000">
              <w:rPr>
                <w:rFonts w:ascii="Arial" w:cs="Arial" w:eastAsia="Arial" w:hAnsi="Arial"/>
                <w:b w:val="1"/>
                <w:sz w:val="18"/>
                <w:szCs w:val="18"/>
                <w:rtl w:val="0"/>
              </w:rPr>
              <w:t xml:space="preserve">.__3____  </w:t>
            </w:r>
            <w:r w:rsidDel="00000000" w:rsidR="00000000" w:rsidRPr="00000000">
              <w:rPr>
                <w:rtl w:val="0"/>
              </w:rPr>
            </w:r>
          </w:p>
          <w:p w:rsidR="00000000" w:rsidDel="00000000" w:rsidP="00000000" w:rsidRDefault="00000000" w:rsidRPr="00000000" w14:paraId="00000112">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7</w:t>
            </w:r>
            <w:r w:rsidDel="00000000" w:rsidR="00000000" w:rsidRPr="00000000">
              <w:rPr>
                <w:rFonts w:ascii="Arial" w:cs="Arial" w:eastAsia="Arial" w:hAnsi="Arial"/>
                <w:b w:val="1"/>
                <w:sz w:val="18"/>
                <w:szCs w:val="18"/>
                <w:rtl w:val="0"/>
              </w:rPr>
              <w:t xml:space="preserve">.__4____  </w:t>
            </w:r>
            <w:r w:rsidDel="00000000" w:rsidR="00000000" w:rsidRPr="00000000">
              <w:rPr>
                <w:rtl w:val="0"/>
              </w:rPr>
            </w:r>
          </w:p>
          <w:p w:rsidR="00000000" w:rsidDel="00000000" w:rsidP="00000000" w:rsidRDefault="00000000" w:rsidRPr="00000000" w14:paraId="00000113">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8</w:t>
            </w:r>
            <w:r w:rsidDel="00000000" w:rsidR="00000000" w:rsidRPr="00000000">
              <w:rPr>
                <w:rFonts w:ascii="Arial" w:cs="Arial" w:eastAsia="Arial" w:hAnsi="Arial"/>
                <w:b w:val="1"/>
                <w:sz w:val="18"/>
                <w:szCs w:val="18"/>
                <w:rtl w:val="0"/>
              </w:rPr>
              <w:t xml:space="preserve">.__3____  </w:t>
            </w:r>
            <w:r w:rsidDel="00000000" w:rsidR="00000000" w:rsidRPr="00000000">
              <w:rPr>
                <w:rtl w:val="0"/>
              </w:rPr>
            </w:r>
          </w:p>
          <w:p w:rsidR="00000000" w:rsidDel="00000000" w:rsidP="00000000" w:rsidRDefault="00000000" w:rsidRPr="00000000" w14:paraId="00000114">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11</w:t>
            </w:r>
            <w:r w:rsidDel="00000000" w:rsidR="00000000" w:rsidRPr="00000000">
              <w:rPr>
                <w:rFonts w:ascii="Arial" w:cs="Arial" w:eastAsia="Arial" w:hAnsi="Arial"/>
                <w:b w:val="1"/>
                <w:sz w:val="18"/>
                <w:szCs w:val="18"/>
                <w:rtl w:val="0"/>
              </w:rPr>
              <w:t xml:space="preserve">.__3____  </w:t>
            </w:r>
            <w:r w:rsidDel="00000000" w:rsidR="00000000" w:rsidRPr="00000000">
              <w:rPr>
                <w:rtl w:val="0"/>
              </w:rPr>
            </w:r>
          </w:p>
          <w:p w:rsidR="00000000" w:rsidDel="00000000" w:rsidP="00000000" w:rsidRDefault="00000000" w:rsidRPr="00000000" w14:paraId="00000115">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13</w:t>
            </w:r>
            <w:r w:rsidDel="00000000" w:rsidR="00000000" w:rsidRPr="00000000">
              <w:rPr>
                <w:rFonts w:ascii="Arial" w:cs="Arial" w:eastAsia="Arial" w:hAnsi="Arial"/>
                <w:b w:val="1"/>
                <w:sz w:val="18"/>
                <w:szCs w:val="18"/>
                <w:rtl w:val="0"/>
              </w:rPr>
              <w:t xml:space="preserve">.___4___  </w:t>
            </w:r>
            <w:r w:rsidDel="00000000" w:rsidR="00000000" w:rsidRPr="00000000">
              <w:rPr>
                <w:rtl w:val="0"/>
              </w:rPr>
            </w:r>
          </w:p>
          <w:p w:rsidR="00000000" w:rsidDel="00000000" w:rsidP="00000000" w:rsidRDefault="00000000" w:rsidRPr="00000000" w14:paraId="00000116">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15</w:t>
            </w:r>
            <w:r w:rsidDel="00000000" w:rsidR="00000000" w:rsidRPr="00000000">
              <w:rPr>
                <w:rFonts w:ascii="Arial" w:cs="Arial" w:eastAsia="Arial" w:hAnsi="Arial"/>
                <w:b w:val="1"/>
                <w:sz w:val="18"/>
                <w:szCs w:val="18"/>
                <w:rtl w:val="0"/>
              </w:rPr>
              <w:t xml:space="preserve">.__3____  </w:t>
            </w:r>
            <w:r w:rsidDel="00000000" w:rsidR="00000000" w:rsidRPr="00000000">
              <w:rPr>
                <w:rtl w:val="0"/>
              </w:rPr>
            </w:r>
          </w:p>
          <w:p w:rsidR="00000000" w:rsidDel="00000000" w:rsidP="00000000" w:rsidRDefault="00000000" w:rsidRPr="00000000" w14:paraId="00000117">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18</w:t>
            </w:r>
            <w:r w:rsidDel="00000000" w:rsidR="00000000" w:rsidRPr="00000000">
              <w:rPr>
                <w:rFonts w:ascii="Arial" w:cs="Arial" w:eastAsia="Arial" w:hAnsi="Arial"/>
                <w:b w:val="1"/>
                <w:sz w:val="18"/>
                <w:szCs w:val="18"/>
                <w:rtl w:val="0"/>
              </w:rPr>
              <w:t xml:space="preserve">.___4___  </w:t>
            </w:r>
            <w:r w:rsidDel="00000000" w:rsidR="00000000" w:rsidRPr="00000000">
              <w:rPr>
                <w:rtl w:val="0"/>
              </w:rPr>
            </w:r>
          </w:p>
          <w:p w:rsidR="00000000" w:rsidDel="00000000" w:rsidP="00000000" w:rsidRDefault="00000000" w:rsidRPr="00000000" w14:paraId="00000118">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TOTAL ___34_____ </w:t>
            </w:r>
            <w:r w:rsidDel="00000000" w:rsidR="00000000" w:rsidRPr="00000000">
              <w:rPr>
                <w:rtl w:val="0"/>
              </w:rPr>
            </w:r>
          </w:p>
          <w:p w:rsidR="00000000" w:rsidDel="00000000" w:rsidP="00000000" w:rsidRDefault="00000000" w:rsidRPr="00000000" w14:paraId="00000119">
            <w:pPr>
              <w:spacing w:after="280" w:before="280" w:line="324"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X 0.2 ___6.8_____  </w:t>
            </w:r>
          </w:p>
          <w:p w:rsidR="00000000" w:rsidDel="00000000" w:rsidP="00000000" w:rsidRDefault="00000000" w:rsidRPr="00000000" w14:paraId="0000011A">
            <w:pPr>
              <w:spacing w:after="200" w:before="280" w:line="324" w:lineRule="auto"/>
              <w:jc w:val="center"/>
              <w:rPr>
                <w:rFonts w:ascii="Arial" w:cs="Arial" w:eastAsia="Arial" w:hAnsi="Arial"/>
                <w:sz w:val="18"/>
                <w:szCs w:val="18"/>
              </w:rPr>
            </w:pPr>
            <w:r w:rsidDel="00000000" w:rsidR="00000000" w:rsidRPr="00000000">
              <w:rPr>
                <w:rFonts w:ascii="Arial" w:cs="Arial" w:eastAsia="Arial" w:hAnsi="Arial"/>
                <w:sz w:val="20"/>
                <w:szCs w:val="20"/>
                <w:rtl w:val="0"/>
              </w:rPr>
              <w:t xml:space="preserve">(multiple the Total by 0.2 to get your final score)</w:t>
            </w:r>
            <w:r w:rsidDel="00000000" w:rsidR="00000000" w:rsidRPr="00000000">
              <w:rPr>
                <w:rFonts w:ascii="Arial" w:cs="Arial" w:eastAsia="Arial" w:hAnsi="Arial"/>
                <w:sz w:val="18"/>
                <w:szCs w:val="18"/>
                <w:rtl w:val="0"/>
              </w:rPr>
              <w:t xml:space="preserve"> </w:t>
            </w:r>
          </w:p>
        </w:tc>
        <w:tc>
          <w:tcPr>
            <w:vAlign w:val="center"/>
          </w:tcPr>
          <w:p w:rsidR="00000000" w:rsidDel="00000000" w:rsidP="00000000" w:rsidRDefault="00000000" w:rsidRPr="00000000" w14:paraId="0000011B">
            <w:pPr>
              <w:spacing w:after="0" w:line="240" w:lineRule="auto"/>
              <w:jc w:val="center"/>
              <w:rPr>
                <w:rFonts w:ascii="Verdana" w:cs="Verdana" w:eastAsia="Verdana" w:hAnsi="Verdana"/>
              </w:rPr>
            </w:pPr>
            <w:r w:rsidDel="00000000" w:rsidR="00000000" w:rsidRPr="00000000">
              <w:rPr>
                <w:rtl w:val="0"/>
              </w:rPr>
            </w:r>
          </w:p>
        </w:tc>
      </w:tr>
    </w:tbl>
    <w:p w:rsidR="00000000" w:rsidDel="00000000" w:rsidP="00000000" w:rsidRDefault="00000000" w:rsidRPr="00000000" w14:paraId="0000011C">
      <w:pPr>
        <w:shd w:fill="ffffff" w:val="clear"/>
        <w:spacing w:after="0" w:line="240" w:lineRule="auto"/>
        <w:rPr>
          <w:rFonts w:ascii="Verdana" w:cs="Verdana" w:eastAsia="Verdana" w:hAnsi="Verdana"/>
          <w:b w:val="1"/>
          <w:color w:val="0000ff"/>
          <w:sz w:val="36"/>
          <w:szCs w:val="36"/>
        </w:rPr>
      </w:pPr>
      <w:r w:rsidDel="00000000" w:rsidR="00000000" w:rsidRPr="00000000">
        <w:rPr>
          <w:rtl w:val="0"/>
        </w:rPr>
      </w:r>
    </w:p>
    <w:p w:rsidR="00000000" w:rsidDel="00000000" w:rsidP="00000000" w:rsidRDefault="00000000" w:rsidRPr="00000000" w14:paraId="0000011D">
      <w:pPr>
        <w:shd w:fill="ffffff" w:val="clear"/>
        <w:spacing w:after="280" w:before="280" w:line="324" w:lineRule="auto"/>
        <w:jc w:val="center"/>
        <w:rPr>
          <w:rFonts w:ascii="Arial" w:cs="Arial" w:eastAsia="Arial" w:hAnsi="Arial"/>
          <w:sz w:val="18"/>
          <w:szCs w:val="18"/>
        </w:rPr>
      </w:pPr>
      <w:r w:rsidDel="00000000" w:rsidR="00000000" w:rsidRPr="00000000">
        <w:rPr>
          <w:rFonts w:ascii="Calibri" w:cs="Calibri" w:eastAsia="Calibri" w:hAnsi="Calibri"/>
          <w:sz w:val="22"/>
          <w:szCs w:val="22"/>
        </w:rPr>
        <w:drawing>
          <wp:inline distB="0" distT="0" distL="0" distR="0">
            <wp:extent cx="4886325" cy="4486275"/>
            <wp:effectExtent b="0" l="0" r="0" t="0"/>
            <wp:docPr descr="Leadership Matrix" id="3" name="image2.gif"/>
            <a:graphic>
              <a:graphicData uri="http://schemas.openxmlformats.org/drawingml/2006/picture">
                <pic:pic>
                  <pic:nvPicPr>
                    <pic:cNvPr descr="Leadership Matrix" id="0" name="image2.gif"/>
                    <pic:cNvPicPr preferRelativeResize="0"/>
                  </pic:nvPicPr>
                  <pic:blipFill>
                    <a:blip r:embed="rId14"/>
                    <a:srcRect b="0" l="0" r="0" t="0"/>
                    <a:stretch>
                      <a:fillRect/>
                    </a:stretch>
                  </pic:blipFill>
                  <pic:spPr>
                    <a:xfrm>
                      <a:off x="0" y="0"/>
                      <a:ext cx="4886325" cy="4486275"/>
                    </a:xfrm>
                    <a:prstGeom prst="rect"/>
                    <a:ln/>
                  </pic:spPr>
                </pic:pic>
              </a:graphicData>
            </a:graphic>
          </wp:inline>
        </w:drawing>
      </w:r>
      <w:r w:rsidDel="00000000" w:rsidR="00000000" w:rsidRPr="00000000">
        <w:rPr>
          <w:rtl w:val="0"/>
        </w:rPr>
      </w:r>
    </w:p>
    <w:p w:rsidR="00000000" w:rsidDel="00000000" w:rsidP="00000000" w:rsidRDefault="00000000" w:rsidRPr="00000000" w14:paraId="0000011E">
      <w:pPr>
        <w:shd w:fill="ffffff" w:val="clea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1F">
      <w:pPr>
        <w:shd w:fill="ffffff" w:val="clear"/>
        <w:spacing w:after="0" w:line="396" w:lineRule="auto"/>
        <w:jc w:val="center"/>
        <w:rPr>
          <w:rFonts w:ascii="Verdana" w:cs="Verdana" w:eastAsia="Verdana" w:hAnsi="Verdana"/>
          <w:b w:val="1"/>
          <w:color w:val="0000ff"/>
          <w:sz w:val="36"/>
          <w:szCs w:val="36"/>
        </w:rPr>
      </w:pPr>
      <w:r w:rsidDel="00000000" w:rsidR="00000000" w:rsidRPr="00000000">
        <w:rPr>
          <w:rFonts w:ascii="Verdana" w:cs="Verdana" w:eastAsia="Verdana" w:hAnsi="Verdana"/>
          <w:b w:val="1"/>
          <w:color w:val="0000ff"/>
          <w:sz w:val="36"/>
          <w:szCs w:val="36"/>
          <w:rtl w:val="0"/>
        </w:rPr>
        <w:t xml:space="preserve">The Results</w:t>
      </w:r>
    </w:p>
    <w:p w:rsidR="00000000" w:rsidDel="00000000" w:rsidP="00000000" w:rsidRDefault="00000000" w:rsidRPr="00000000" w14:paraId="00000120">
      <w:pPr>
        <w:shd w:fill="ffffff" w:val="clear"/>
        <w:spacing w:after="280" w:before="280" w:line="324"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This chart will give you an idea of your leadership style:</w:t>
      </w:r>
    </w:p>
    <w:p w:rsidR="00000000" w:rsidDel="00000000" w:rsidP="00000000" w:rsidRDefault="00000000" w:rsidRPr="00000000" w14:paraId="00000121">
      <w:pPr>
        <w:numPr>
          <w:ilvl w:val="0"/>
          <w:numId w:val="1"/>
        </w:numPr>
        <w:shd w:fill="ffffff" w:val="clear"/>
        <w:spacing w:after="0" w:before="280" w:line="372" w:lineRule="auto"/>
        <w:ind w:left="321" w:right="328" w:hanging="360"/>
      </w:pPr>
      <w:r w:rsidDel="00000000" w:rsidR="00000000" w:rsidRPr="00000000">
        <w:rPr>
          <w:rFonts w:ascii="Verdana" w:cs="Verdana" w:eastAsia="Verdana" w:hAnsi="Verdana"/>
          <w:sz w:val="17"/>
          <w:szCs w:val="17"/>
          <w:rtl w:val="0"/>
        </w:rPr>
        <w:t xml:space="preserve">Impoverished (1,1 to 4,4): weak on both tasks and people skills</w:t>
      </w:r>
    </w:p>
    <w:p w:rsidR="00000000" w:rsidDel="00000000" w:rsidP="00000000" w:rsidRDefault="00000000" w:rsidRPr="00000000" w14:paraId="00000122">
      <w:pPr>
        <w:numPr>
          <w:ilvl w:val="0"/>
          <w:numId w:val="1"/>
        </w:numPr>
        <w:shd w:fill="ffffff" w:val="clear"/>
        <w:spacing w:after="0" w:line="372" w:lineRule="auto"/>
        <w:ind w:left="321" w:right="328" w:hanging="360"/>
      </w:pPr>
      <w:r w:rsidDel="00000000" w:rsidR="00000000" w:rsidRPr="00000000">
        <w:rPr>
          <w:rFonts w:ascii="Verdana" w:cs="Verdana" w:eastAsia="Verdana" w:hAnsi="Verdana"/>
          <w:sz w:val="17"/>
          <w:szCs w:val="17"/>
          <w:rtl w:val="0"/>
        </w:rPr>
        <w:t xml:space="preserve">Authoritarian (people - 1 to 4 and task - 5 to 9): strong on tasks, weak on people skills </w:t>
      </w:r>
    </w:p>
    <w:p w:rsidR="00000000" w:rsidDel="00000000" w:rsidP="00000000" w:rsidRDefault="00000000" w:rsidRPr="00000000" w14:paraId="00000123">
      <w:pPr>
        <w:numPr>
          <w:ilvl w:val="0"/>
          <w:numId w:val="1"/>
        </w:numPr>
        <w:shd w:fill="ffffff" w:val="clear"/>
        <w:spacing w:after="0" w:line="372" w:lineRule="auto"/>
        <w:ind w:left="321" w:right="328" w:hanging="360"/>
      </w:pPr>
      <w:r w:rsidDel="00000000" w:rsidR="00000000" w:rsidRPr="00000000">
        <w:rPr>
          <w:rFonts w:ascii="Verdana" w:cs="Verdana" w:eastAsia="Verdana" w:hAnsi="Verdana"/>
          <w:sz w:val="17"/>
          <w:szCs w:val="17"/>
          <w:rtl w:val="0"/>
        </w:rPr>
        <w:t xml:space="preserve">Socialite (people - 5 to 9 and task 1-4): strong on people skills, weak on tasks</w:t>
      </w:r>
    </w:p>
    <w:p w:rsidR="00000000" w:rsidDel="00000000" w:rsidP="00000000" w:rsidRDefault="00000000" w:rsidRPr="00000000" w14:paraId="00000124">
      <w:pPr>
        <w:numPr>
          <w:ilvl w:val="0"/>
          <w:numId w:val="1"/>
        </w:numPr>
        <w:shd w:fill="ffffff" w:val="clear"/>
        <w:spacing w:after="0" w:line="372" w:lineRule="auto"/>
        <w:ind w:left="321" w:right="328" w:hanging="360"/>
      </w:pPr>
      <w:r w:rsidDel="00000000" w:rsidR="00000000" w:rsidRPr="00000000">
        <w:rPr>
          <w:rFonts w:ascii="Verdana" w:cs="Verdana" w:eastAsia="Verdana" w:hAnsi="Verdana"/>
          <w:sz w:val="17"/>
          <w:szCs w:val="17"/>
          <w:rtl w:val="0"/>
        </w:rPr>
        <w:t xml:space="preserve">Team Leadership (6,6 to 9,9): strong on both tasks and people skills</w:t>
      </w:r>
    </w:p>
    <w:p w:rsidR="00000000" w:rsidDel="00000000" w:rsidP="00000000" w:rsidRDefault="00000000" w:rsidRPr="00000000" w14:paraId="00000125">
      <w:pPr>
        <w:numPr>
          <w:ilvl w:val="0"/>
          <w:numId w:val="1"/>
        </w:numPr>
        <w:shd w:fill="ffffff" w:val="clear"/>
        <w:spacing w:after="280" w:line="372" w:lineRule="auto"/>
        <w:ind w:left="321" w:right="328" w:hanging="360"/>
      </w:pPr>
      <w:r w:rsidDel="00000000" w:rsidR="00000000" w:rsidRPr="00000000">
        <w:rPr>
          <w:rFonts w:ascii="Verdana" w:cs="Verdana" w:eastAsia="Verdana" w:hAnsi="Verdana"/>
          <w:sz w:val="17"/>
          <w:szCs w:val="17"/>
          <w:rtl w:val="0"/>
        </w:rPr>
        <w:t xml:space="preserve">Middle-of-the-Road (5,5): in the middle of the chart, but with more experience and skills can display good team leadership</w:t>
      </w:r>
    </w:p>
    <w:p w:rsidR="00000000" w:rsidDel="00000000" w:rsidP="00000000" w:rsidRDefault="00000000" w:rsidRPr="00000000" w14:paraId="00000126">
      <w:pPr>
        <w:shd w:fill="ffffff" w:val="clear"/>
        <w:spacing w:after="0" w:line="396"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127">
      <w:pPr>
        <w:spacing w:after="20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tabs>
          <w:tab w:val="left" w:pos="6090"/>
        </w:tabs>
        <w:spacing w:line="360" w:lineRule="auto"/>
        <w:ind w:left="720" w:hanging="720"/>
        <w:rPr>
          <w:rFonts w:ascii="Verdana" w:cs="Verdana" w:eastAsia="Verdana" w:hAnsi="Verdana"/>
          <w:b w:val="1"/>
          <w:color w:val="0000ff"/>
          <w:sz w:val="36"/>
          <w:szCs w:val="36"/>
          <w:highlight w:val="white"/>
        </w:rPr>
      </w:pPr>
      <w:r w:rsidDel="00000000" w:rsidR="00000000" w:rsidRPr="00000000">
        <w:rPr>
          <w:rFonts w:ascii="Verdana" w:cs="Verdana" w:eastAsia="Verdana" w:hAnsi="Verdana"/>
          <w:b w:val="1"/>
          <w:color w:val="0000ff"/>
          <w:sz w:val="36"/>
          <w:szCs w:val="36"/>
          <w:highlight w:val="white"/>
          <w:rtl w:val="0"/>
        </w:rPr>
        <w:t xml:space="preserve">Appendix B</w:t>
      </w:r>
    </w:p>
    <w:p w:rsidR="00000000" w:rsidDel="00000000" w:rsidP="00000000" w:rsidRDefault="00000000" w:rsidRPr="00000000" w14:paraId="00000129">
      <w:pPr>
        <w:spacing w:line="259" w:lineRule="auto"/>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6.2 Leadership Skills Questionnaire</w:t>
      </w:r>
    </w:p>
    <w:p w:rsidR="00000000" w:rsidDel="00000000" w:rsidP="00000000" w:rsidRDefault="00000000" w:rsidRPr="00000000" w14:paraId="0000012A">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B">
      <w:pPr>
        <w:spacing w:line="259" w:lineRule="auto"/>
        <w:rPr>
          <w:rFonts w:ascii="Calibri" w:cs="Calibri" w:eastAsia="Calibri" w:hAnsi="Calibri"/>
          <w:b w:val="1"/>
          <w:color w:val="339933"/>
          <w:sz w:val="22"/>
          <w:szCs w:val="22"/>
        </w:rPr>
      </w:pPr>
      <w:r w:rsidDel="00000000" w:rsidR="00000000" w:rsidRPr="00000000">
        <w:rPr>
          <w:rFonts w:ascii="Calibri" w:cs="Calibri" w:eastAsia="Calibri" w:hAnsi="Calibri"/>
          <w:b w:val="1"/>
          <w:color w:val="339933"/>
          <w:sz w:val="22"/>
          <w:szCs w:val="22"/>
          <w:rtl w:val="0"/>
        </w:rPr>
        <w:t xml:space="preserve">Purpose</w:t>
      </w:r>
    </w:p>
    <w:p w:rsidR="00000000" w:rsidDel="00000000" w:rsidP="00000000" w:rsidRDefault="00000000" w:rsidRPr="00000000" w14:paraId="0000012C">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To identify your leadership skills</w:t>
      </w:r>
    </w:p>
    <w:p w:rsidR="00000000" w:rsidDel="00000000" w:rsidP="00000000" w:rsidRDefault="00000000" w:rsidRPr="00000000" w14:paraId="0000012D">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To provide a profile of your leadership skills showing your strengths and weaknesses</w:t>
      </w:r>
    </w:p>
    <w:p w:rsidR="00000000" w:rsidDel="00000000" w:rsidP="00000000" w:rsidRDefault="00000000" w:rsidRPr="00000000" w14:paraId="0000012E">
      <w:pPr>
        <w:spacing w:line="259" w:lineRule="auto"/>
        <w:rPr>
          <w:rFonts w:ascii="Calibri" w:cs="Calibri" w:eastAsia="Calibri" w:hAnsi="Calibri"/>
          <w:b w:val="1"/>
          <w:color w:val="339933"/>
          <w:sz w:val="22"/>
          <w:szCs w:val="22"/>
        </w:rPr>
      </w:pPr>
      <w:r w:rsidDel="00000000" w:rsidR="00000000" w:rsidRPr="00000000">
        <w:rPr>
          <w:rFonts w:ascii="Calibri" w:cs="Calibri" w:eastAsia="Calibri" w:hAnsi="Calibri"/>
          <w:b w:val="1"/>
          <w:color w:val="339933"/>
          <w:sz w:val="22"/>
          <w:szCs w:val="22"/>
          <w:rtl w:val="0"/>
        </w:rPr>
        <w:t xml:space="preserve">Directions</w:t>
      </w:r>
    </w:p>
    <w:p w:rsidR="00000000" w:rsidDel="00000000" w:rsidP="00000000" w:rsidRDefault="00000000" w:rsidRPr="00000000" w14:paraId="0000012F">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Place yourself in the role of a leader when responding to this questionnaire.</w:t>
      </w:r>
    </w:p>
    <w:p w:rsidR="00000000" w:rsidDel="00000000" w:rsidP="00000000" w:rsidRDefault="00000000" w:rsidRPr="00000000" w14:paraId="00000130">
      <w:pPr>
        <w:spacing w:line="259" w:lineRule="auto"/>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2. For each of the statements below, circle the number that indicates the degree to which you feel the statement is true.</w:t>
      </w:r>
      <w:r w:rsidDel="00000000" w:rsidR="00000000" w:rsidRPr="00000000">
        <w:rPr>
          <w:rtl w:val="0"/>
        </w:rPr>
      </w:r>
    </w:p>
    <w:tbl>
      <w:tblPr>
        <w:tblStyle w:val="Table3"/>
        <w:tblW w:w="8784.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969"/>
        <w:gridCol w:w="704"/>
        <w:gridCol w:w="851"/>
        <w:gridCol w:w="1275"/>
        <w:gridCol w:w="1134"/>
        <w:gridCol w:w="851"/>
        <w:tblGridChange w:id="0">
          <w:tblGrid>
            <w:gridCol w:w="3969"/>
            <w:gridCol w:w="704"/>
            <w:gridCol w:w="851"/>
            <w:gridCol w:w="1275"/>
            <w:gridCol w:w="1134"/>
            <w:gridCol w:w="851"/>
          </w:tblGrid>
        </w:tblGridChange>
      </w:tblGrid>
      <w:tr>
        <w:tc>
          <w:tcPr>
            <w:shd w:fill="57d185" w:val="clear"/>
          </w:tcPr>
          <w:p w:rsidR="00000000" w:rsidDel="00000000" w:rsidP="00000000" w:rsidRDefault="00000000" w:rsidRPr="00000000" w14:paraId="00000131">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Statements</w:t>
            </w:r>
          </w:p>
        </w:tc>
        <w:tc>
          <w:tcPr>
            <w:shd w:fill="57d185" w:val="clear"/>
          </w:tcPr>
          <w:p w:rsidR="00000000" w:rsidDel="00000000" w:rsidP="00000000" w:rsidRDefault="00000000" w:rsidRPr="00000000" w14:paraId="00000132">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Not true</w:t>
            </w:r>
          </w:p>
          <w:p w:rsidR="00000000" w:rsidDel="00000000" w:rsidP="00000000" w:rsidRDefault="00000000" w:rsidRPr="00000000" w14:paraId="00000133">
            <w:pPr>
              <w:spacing w:after="0" w:line="240" w:lineRule="auto"/>
              <w:jc w:val="center"/>
              <w:rPr>
                <w:rFonts w:ascii="Calibri" w:cs="Calibri" w:eastAsia="Calibri" w:hAnsi="Calibri"/>
                <w:b w:val="1"/>
                <w:sz w:val="20"/>
                <w:szCs w:val="20"/>
              </w:rPr>
            </w:pPr>
            <w:r w:rsidDel="00000000" w:rsidR="00000000" w:rsidRPr="00000000">
              <w:rPr>
                <w:rtl w:val="0"/>
              </w:rPr>
            </w:r>
          </w:p>
        </w:tc>
        <w:tc>
          <w:tcPr>
            <w:shd w:fill="57d185" w:val="clear"/>
          </w:tcPr>
          <w:p w:rsidR="00000000" w:rsidDel="00000000" w:rsidP="00000000" w:rsidRDefault="00000000" w:rsidRPr="00000000" w14:paraId="00000134">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Seldom</w:t>
            </w:r>
          </w:p>
          <w:p w:rsidR="00000000" w:rsidDel="00000000" w:rsidP="00000000" w:rsidRDefault="00000000" w:rsidRPr="00000000" w14:paraId="00000135">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36">
            <w:pPr>
              <w:spacing w:after="0" w:line="240" w:lineRule="auto"/>
              <w:jc w:val="center"/>
              <w:rPr>
                <w:rFonts w:ascii="Calibri" w:cs="Calibri" w:eastAsia="Calibri" w:hAnsi="Calibri"/>
                <w:b w:val="1"/>
                <w:sz w:val="20"/>
                <w:szCs w:val="20"/>
              </w:rPr>
            </w:pPr>
            <w:r w:rsidDel="00000000" w:rsidR="00000000" w:rsidRPr="00000000">
              <w:rPr>
                <w:rtl w:val="0"/>
              </w:rPr>
            </w:r>
          </w:p>
        </w:tc>
        <w:tc>
          <w:tcPr>
            <w:shd w:fill="57d185" w:val="clear"/>
          </w:tcPr>
          <w:p w:rsidR="00000000" w:rsidDel="00000000" w:rsidP="00000000" w:rsidRDefault="00000000" w:rsidRPr="00000000" w14:paraId="00000137">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Occasionally</w:t>
            </w:r>
          </w:p>
          <w:p w:rsidR="00000000" w:rsidDel="00000000" w:rsidP="00000000" w:rsidRDefault="00000000" w:rsidRPr="00000000" w14:paraId="00000138">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39">
            <w:pPr>
              <w:spacing w:after="0" w:line="240" w:lineRule="auto"/>
              <w:jc w:val="center"/>
              <w:rPr>
                <w:rFonts w:ascii="Calibri" w:cs="Calibri" w:eastAsia="Calibri" w:hAnsi="Calibri"/>
                <w:b w:val="1"/>
                <w:sz w:val="20"/>
                <w:szCs w:val="20"/>
              </w:rPr>
            </w:pPr>
            <w:r w:rsidDel="00000000" w:rsidR="00000000" w:rsidRPr="00000000">
              <w:rPr>
                <w:rtl w:val="0"/>
              </w:rPr>
            </w:r>
          </w:p>
        </w:tc>
        <w:tc>
          <w:tcPr>
            <w:shd w:fill="57d185" w:val="clear"/>
          </w:tcPr>
          <w:p w:rsidR="00000000" w:rsidDel="00000000" w:rsidP="00000000" w:rsidRDefault="00000000" w:rsidRPr="00000000" w14:paraId="0000013A">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Somewhat</w:t>
            </w:r>
          </w:p>
          <w:p w:rsidR="00000000" w:rsidDel="00000000" w:rsidP="00000000" w:rsidRDefault="00000000" w:rsidRPr="00000000" w14:paraId="0000013B">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3C">
            <w:pPr>
              <w:spacing w:after="0" w:line="240" w:lineRule="auto"/>
              <w:jc w:val="center"/>
              <w:rPr>
                <w:rFonts w:ascii="Calibri" w:cs="Calibri" w:eastAsia="Calibri" w:hAnsi="Calibri"/>
                <w:b w:val="1"/>
                <w:sz w:val="20"/>
                <w:szCs w:val="20"/>
              </w:rPr>
            </w:pPr>
            <w:r w:rsidDel="00000000" w:rsidR="00000000" w:rsidRPr="00000000">
              <w:rPr>
                <w:rtl w:val="0"/>
              </w:rPr>
            </w:r>
          </w:p>
        </w:tc>
        <w:tc>
          <w:tcPr>
            <w:shd w:fill="57d185" w:val="clear"/>
          </w:tcPr>
          <w:p w:rsidR="00000000" w:rsidDel="00000000" w:rsidP="00000000" w:rsidRDefault="00000000" w:rsidRPr="00000000" w14:paraId="0000013D">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Very</w:t>
            </w:r>
          </w:p>
          <w:p w:rsidR="00000000" w:rsidDel="00000000" w:rsidP="00000000" w:rsidRDefault="00000000" w:rsidRPr="00000000" w14:paraId="0000013E">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3F">
            <w:pPr>
              <w:spacing w:after="0" w:line="240" w:lineRule="auto"/>
              <w:jc w:val="center"/>
              <w:rPr>
                <w:rFonts w:ascii="Calibri" w:cs="Calibri" w:eastAsia="Calibri" w:hAnsi="Calibri"/>
                <w:b w:val="1"/>
                <w:sz w:val="20"/>
                <w:szCs w:val="20"/>
              </w:rPr>
            </w:pPr>
            <w:r w:rsidDel="00000000" w:rsidR="00000000" w:rsidRPr="00000000">
              <w:rPr>
                <w:rtl w:val="0"/>
              </w:rPr>
            </w:r>
          </w:p>
        </w:tc>
      </w:tr>
      <w:tr>
        <w:tc>
          <w:tcPr/>
          <w:p w:rsidR="00000000" w:rsidDel="00000000" w:rsidP="00000000" w:rsidRDefault="00000000" w:rsidRPr="00000000" w14:paraId="00000140">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I am effective with the detailed aspects of my work.</w:t>
            </w:r>
          </w:p>
        </w:tc>
        <w:tc>
          <w:tcPr/>
          <w:p w:rsidR="00000000" w:rsidDel="00000000" w:rsidP="00000000" w:rsidRDefault="00000000" w:rsidRPr="00000000" w14:paraId="00000141">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42">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43">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44">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45">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d9d9d9" w:val="clear"/>
          </w:tcPr>
          <w:p w:rsidR="00000000" w:rsidDel="00000000" w:rsidP="00000000" w:rsidRDefault="00000000" w:rsidRPr="00000000" w14:paraId="00000146">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 I usually know ahead of time how people will respond to a new idea or proposal.</w:t>
            </w:r>
          </w:p>
        </w:tc>
        <w:tc>
          <w:tcPr>
            <w:shd w:fill="d9d9d9" w:val="clear"/>
          </w:tcPr>
          <w:p w:rsidR="00000000" w:rsidDel="00000000" w:rsidP="00000000" w:rsidRDefault="00000000" w:rsidRPr="00000000" w14:paraId="00000147">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48">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49">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4A">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4B">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p w:rsidR="00000000" w:rsidDel="00000000" w:rsidP="00000000" w:rsidRDefault="00000000" w:rsidRPr="00000000" w14:paraId="0000014C">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 I am effective at problem solving.</w:t>
            </w:r>
          </w:p>
        </w:tc>
        <w:tc>
          <w:tcPr/>
          <w:p w:rsidR="00000000" w:rsidDel="00000000" w:rsidP="00000000" w:rsidRDefault="00000000" w:rsidRPr="00000000" w14:paraId="0000014D">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4E">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4F">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50">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51">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d9d9d9" w:val="clear"/>
          </w:tcPr>
          <w:p w:rsidR="00000000" w:rsidDel="00000000" w:rsidP="00000000" w:rsidRDefault="00000000" w:rsidRPr="00000000" w14:paraId="00000152">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 Filling out forms and working with details come easily for me.</w:t>
            </w:r>
          </w:p>
        </w:tc>
        <w:tc>
          <w:tcPr>
            <w:shd w:fill="d9d9d9" w:val="clear"/>
          </w:tcPr>
          <w:p w:rsidR="00000000" w:rsidDel="00000000" w:rsidP="00000000" w:rsidRDefault="00000000" w:rsidRPr="00000000" w14:paraId="00000153">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54">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55">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56">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57">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p w:rsidR="00000000" w:rsidDel="00000000" w:rsidP="00000000" w:rsidRDefault="00000000" w:rsidRPr="00000000" w14:paraId="00000158">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 Understanding the social fabric of the organization is important to me.</w:t>
            </w:r>
          </w:p>
        </w:tc>
        <w:tc>
          <w:tcPr/>
          <w:p w:rsidR="00000000" w:rsidDel="00000000" w:rsidP="00000000" w:rsidRDefault="00000000" w:rsidRPr="00000000" w14:paraId="00000159">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5A">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5B">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5C">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5D">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d9d9d9" w:val="clear"/>
          </w:tcPr>
          <w:p w:rsidR="00000000" w:rsidDel="00000000" w:rsidP="00000000" w:rsidRDefault="00000000" w:rsidRPr="00000000" w14:paraId="0000015E">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 When problems arise, I immediately address them.</w:t>
            </w:r>
          </w:p>
        </w:tc>
        <w:tc>
          <w:tcPr>
            <w:shd w:fill="d9d9d9" w:val="clear"/>
          </w:tcPr>
          <w:p w:rsidR="00000000" w:rsidDel="00000000" w:rsidP="00000000" w:rsidRDefault="00000000" w:rsidRPr="00000000" w14:paraId="0000015F">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60">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61">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62">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63">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p w:rsidR="00000000" w:rsidDel="00000000" w:rsidP="00000000" w:rsidRDefault="00000000" w:rsidRPr="00000000" w14:paraId="00000164">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 Managing people and resources is one of my strengths.</w:t>
            </w:r>
          </w:p>
        </w:tc>
        <w:tc>
          <w:tcPr/>
          <w:p w:rsidR="00000000" w:rsidDel="00000000" w:rsidP="00000000" w:rsidRDefault="00000000" w:rsidRPr="00000000" w14:paraId="00000165">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66">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67">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68">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69">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d9d9d9" w:val="clear"/>
          </w:tcPr>
          <w:p w:rsidR="00000000" w:rsidDel="00000000" w:rsidP="00000000" w:rsidRDefault="00000000" w:rsidRPr="00000000" w14:paraId="0000016A">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8. I am able to sense the emotional undercurrents in my group.</w:t>
            </w:r>
          </w:p>
        </w:tc>
        <w:tc>
          <w:tcPr>
            <w:shd w:fill="d9d9d9" w:val="clear"/>
          </w:tcPr>
          <w:p w:rsidR="00000000" w:rsidDel="00000000" w:rsidP="00000000" w:rsidRDefault="00000000" w:rsidRPr="00000000" w14:paraId="0000016B">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6C">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6D">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6E">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6F">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p w:rsidR="00000000" w:rsidDel="00000000" w:rsidP="00000000" w:rsidRDefault="00000000" w:rsidRPr="00000000" w14:paraId="00000170">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 Seeing the big picture comes easily for me.</w:t>
            </w:r>
          </w:p>
        </w:tc>
        <w:tc>
          <w:tcPr/>
          <w:p w:rsidR="00000000" w:rsidDel="00000000" w:rsidP="00000000" w:rsidRDefault="00000000" w:rsidRPr="00000000" w14:paraId="00000171">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72">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73">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74">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75">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d9d9d9" w:val="clear"/>
          </w:tcPr>
          <w:p w:rsidR="00000000" w:rsidDel="00000000" w:rsidP="00000000" w:rsidRDefault="00000000" w:rsidRPr="00000000" w14:paraId="00000176">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 In my work, I enjoy responding to people’s requests and concerns.</w:t>
            </w:r>
          </w:p>
        </w:tc>
        <w:tc>
          <w:tcPr>
            <w:shd w:fill="d9d9d9" w:val="clear"/>
          </w:tcPr>
          <w:p w:rsidR="00000000" w:rsidDel="00000000" w:rsidP="00000000" w:rsidRDefault="00000000" w:rsidRPr="00000000" w14:paraId="00000177">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78">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79">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7A">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7B">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p w:rsidR="00000000" w:rsidDel="00000000" w:rsidP="00000000" w:rsidRDefault="00000000" w:rsidRPr="00000000" w14:paraId="0000017C">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 I use my emotional energy to motivate others.</w:t>
            </w:r>
          </w:p>
        </w:tc>
        <w:tc>
          <w:tcPr/>
          <w:p w:rsidR="00000000" w:rsidDel="00000000" w:rsidP="00000000" w:rsidRDefault="00000000" w:rsidRPr="00000000" w14:paraId="0000017D">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7E">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7F">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80">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81">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d9d9d9" w:val="clear"/>
          </w:tcPr>
          <w:p w:rsidR="00000000" w:rsidDel="00000000" w:rsidP="00000000" w:rsidRDefault="00000000" w:rsidRPr="00000000" w14:paraId="00000182">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 Making strategic plans for my company appeals to me. </w:t>
            </w:r>
          </w:p>
        </w:tc>
        <w:tc>
          <w:tcPr>
            <w:shd w:fill="d9d9d9" w:val="clear"/>
          </w:tcPr>
          <w:p w:rsidR="00000000" w:rsidDel="00000000" w:rsidP="00000000" w:rsidRDefault="00000000" w:rsidRPr="00000000" w14:paraId="00000183">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84">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85">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86">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87">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p w:rsidR="00000000" w:rsidDel="00000000" w:rsidP="00000000" w:rsidRDefault="00000000" w:rsidRPr="00000000" w14:paraId="00000188">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 Obtaining and allocating resources is a challenging aspect of my job.</w:t>
            </w:r>
          </w:p>
        </w:tc>
        <w:tc>
          <w:tcPr/>
          <w:p w:rsidR="00000000" w:rsidDel="00000000" w:rsidP="00000000" w:rsidRDefault="00000000" w:rsidRPr="00000000" w14:paraId="00000189">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8A">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8B">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8C">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8D">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d9d9d9" w:val="clear"/>
          </w:tcPr>
          <w:p w:rsidR="00000000" w:rsidDel="00000000" w:rsidP="00000000" w:rsidRDefault="00000000" w:rsidRPr="00000000" w14:paraId="0000018E">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 The key to successful conflict resolution is respecting my opponent.</w:t>
            </w:r>
          </w:p>
        </w:tc>
        <w:tc>
          <w:tcPr>
            <w:shd w:fill="d9d9d9" w:val="clear"/>
          </w:tcPr>
          <w:p w:rsidR="00000000" w:rsidDel="00000000" w:rsidP="00000000" w:rsidRDefault="00000000" w:rsidRPr="00000000" w14:paraId="0000018F">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90">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91">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92">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93">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p w:rsidR="00000000" w:rsidDel="00000000" w:rsidP="00000000" w:rsidRDefault="00000000" w:rsidRPr="00000000" w14:paraId="00000194">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 I enjoy discussing organizational values and philosophy</w:t>
            </w:r>
          </w:p>
          <w:p w:rsidR="00000000" w:rsidDel="00000000" w:rsidP="00000000" w:rsidRDefault="00000000" w:rsidRPr="00000000" w14:paraId="00000195">
            <w:pPr>
              <w:spacing w:after="120" w:line="240" w:lineRule="auto"/>
              <w:rPr>
                <w:rFonts w:ascii="Calibri" w:cs="Calibri" w:eastAsia="Calibri" w:hAnsi="Calibri"/>
                <w:sz w:val="20"/>
                <w:szCs w:val="20"/>
              </w:rPr>
            </w:pPr>
            <w:r w:rsidDel="00000000" w:rsidR="00000000" w:rsidRPr="00000000">
              <w:rPr>
                <w:rtl w:val="0"/>
              </w:rPr>
            </w:r>
          </w:p>
        </w:tc>
        <w:tc>
          <w:tcPr/>
          <w:p w:rsidR="00000000" w:rsidDel="00000000" w:rsidP="00000000" w:rsidRDefault="00000000" w:rsidRPr="00000000" w14:paraId="00000196">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97">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98">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99">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9A">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57d185" w:val="clear"/>
          </w:tcPr>
          <w:p w:rsidR="00000000" w:rsidDel="00000000" w:rsidP="00000000" w:rsidRDefault="00000000" w:rsidRPr="00000000" w14:paraId="0000019B">
            <w:pPr>
              <w:widowControl w:val="0"/>
              <w:spacing w:after="0" w:line="276" w:lineRule="auto"/>
              <w:rPr>
                <w:rFonts w:ascii="Calibri" w:cs="Calibri" w:eastAsia="Calibri" w:hAnsi="Calibri"/>
                <w:sz w:val="22"/>
                <w:szCs w:val="22"/>
              </w:rPr>
            </w:pPr>
            <w:r w:rsidDel="00000000" w:rsidR="00000000" w:rsidRPr="00000000">
              <w:rPr>
                <w:rtl w:val="0"/>
              </w:rPr>
            </w:r>
          </w:p>
          <w:tbl>
            <w:tblPr>
              <w:tblStyle w:val="Table4"/>
              <w:tblW w:w="878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969"/>
              <w:gridCol w:w="704"/>
              <w:gridCol w:w="851"/>
              <w:gridCol w:w="1275"/>
              <w:gridCol w:w="1134"/>
              <w:gridCol w:w="851"/>
              <w:tblGridChange w:id="0">
                <w:tblGrid>
                  <w:gridCol w:w="3969"/>
                  <w:gridCol w:w="704"/>
                  <w:gridCol w:w="851"/>
                  <w:gridCol w:w="1275"/>
                  <w:gridCol w:w="1134"/>
                  <w:gridCol w:w="851"/>
                </w:tblGrid>
              </w:tblGridChange>
            </w:tblGrid>
            <w:tr>
              <w:tc>
                <w:tcPr>
                  <w:shd w:fill="57d185" w:val="clear"/>
                </w:tcPr>
                <w:p w:rsidR="00000000" w:rsidDel="00000000" w:rsidP="00000000" w:rsidRDefault="00000000" w:rsidRPr="00000000" w14:paraId="0000019C">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Statements</w:t>
                  </w:r>
                </w:p>
              </w:tc>
              <w:tc>
                <w:tcPr>
                  <w:shd w:fill="57d185" w:val="clear"/>
                </w:tcPr>
                <w:p w:rsidR="00000000" w:rsidDel="00000000" w:rsidP="00000000" w:rsidRDefault="00000000" w:rsidRPr="00000000" w14:paraId="0000019D">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Not true</w:t>
                  </w:r>
                </w:p>
                <w:p w:rsidR="00000000" w:rsidDel="00000000" w:rsidP="00000000" w:rsidRDefault="00000000" w:rsidRPr="00000000" w14:paraId="0000019E">
                  <w:pPr>
                    <w:spacing w:after="0" w:line="240" w:lineRule="auto"/>
                    <w:jc w:val="center"/>
                    <w:rPr>
                      <w:rFonts w:ascii="Calibri" w:cs="Calibri" w:eastAsia="Calibri" w:hAnsi="Calibri"/>
                      <w:b w:val="1"/>
                      <w:sz w:val="20"/>
                      <w:szCs w:val="20"/>
                    </w:rPr>
                  </w:pPr>
                  <w:r w:rsidDel="00000000" w:rsidR="00000000" w:rsidRPr="00000000">
                    <w:rPr>
                      <w:rtl w:val="0"/>
                    </w:rPr>
                  </w:r>
                </w:p>
              </w:tc>
              <w:tc>
                <w:tcPr>
                  <w:shd w:fill="57d185" w:val="clear"/>
                </w:tcPr>
                <w:p w:rsidR="00000000" w:rsidDel="00000000" w:rsidP="00000000" w:rsidRDefault="00000000" w:rsidRPr="00000000" w14:paraId="0000019F">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Seldom</w:t>
                  </w:r>
                </w:p>
                <w:p w:rsidR="00000000" w:rsidDel="00000000" w:rsidP="00000000" w:rsidRDefault="00000000" w:rsidRPr="00000000" w14:paraId="000001A0">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A1">
                  <w:pPr>
                    <w:spacing w:after="0" w:line="240" w:lineRule="auto"/>
                    <w:jc w:val="center"/>
                    <w:rPr>
                      <w:rFonts w:ascii="Calibri" w:cs="Calibri" w:eastAsia="Calibri" w:hAnsi="Calibri"/>
                      <w:b w:val="1"/>
                      <w:sz w:val="20"/>
                      <w:szCs w:val="20"/>
                    </w:rPr>
                  </w:pPr>
                  <w:r w:rsidDel="00000000" w:rsidR="00000000" w:rsidRPr="00000000">
                    <w:rPr>
                      <w:rtl w:val="0"/>
                    </w:rPr>
                  </w:r>
                </w:p>
              </w:tc>
              <w:tc>
                <w:tcPr>
                  <w:shd w:fill="57d185" w:val="clear"/>
                </w:tcPr>
                <w:p w:rsidR="00000000" w:rsidDel="00000000" w:rsidP="00000000" w:rsidRDefault="00000000" w:rsidRPr="00000000" w14:paraId="000001A2">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Occasionally</w:t>
                  </w:r>
                </w:p>
                <w:p w:rsidR="00000000" w:rsidDel="00000000" w:rsidP="00000000" w:rsidRDefault="00000000" w:rsidRPr="00000000" w14:paraId="000001A3">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A4">
                  <w:pPr>
                    <w:spacing w:after="0" w:line="240" w:lineRule="auto"/>
                    <w:jc w:val="center"/>
                    <w:rPr>
                      <w:rFonts w:ascii="Calibri" w:cs="Calibri" w:eastAsia="Calibri" w:hAnsi="Calibri"/>
                      <w:b w:val="1"/>
                      <w:sz w:val="20"/>
                      <w:szCs w:val="20"/>
                    </w:rPr>
                  </w:pPr>
                  <w:r w:rsidDel="00000000" w:rsidR="00000000" w:rsidRPr="00000000">
                    <w:rPr>
                      <w:rtl w:val="0"/>
                    </w:rPr>
                  </w:r>
                </w:p>
              </w:tc>
              <w:tc>
                <w:tcPr>
                  <w:shd w:fill="57d185" w:val="clear"/>
                </w:tcPr>
                <w:p w:rsidR="00000000" w:rsidDel="00000000" w:rsidP="00000000" w:rsidRDefault="00000000" w:rsidRPr="00000000" w14:paraId="000001A5">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Somewhat</w:t>
                  </w:r>
                </w:p>
                <w:p w:rsidR="00000000" w:rsidDel="00000000" w:rsidP="00000000" w:rsidRDefault="00000000" w:rsidRPr="00000000" w14:paraId="000001A6">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A7">
                  <w:pPr>
                    <w:spacing w:after="0" w:line="240" w:lineRule="auto"/>
                    <w:jc w:val="center"/>
                    <w:rPr>
                      <w:rFonts w:ascii="Calibri" w:cs="Calibri" w:eastAsia="Calibri" w:hAnsi="Calibri"/>
                      <w:b w:val="1"/>
                      <w:sz w:val="20"/>
                      <w:szCs w:val="20"/>
                    </w:rPr>
                  </w:pPr>
                  <w:r w:rsidDel="00000000" w:rsidR="00000000" w:rsidRPr="00000000">
                    <w:rPr>
                      <w:rtl w:val="0"/>
                    </w:rPr>
                  </w:r>
                </w:p>
              </w:tc>
              <w:tc>
                <w:tcPr>
                  <w:shd w:fill="57d185" w:val="clear"/>
                </w:tcPr>
                <w:p w:rsidR="00000000" w:rsidDel="00000000" w:rsidP="00000000" w:rsidRDefault="00000000" w:rsidRPr="00000000" w14:paraId="000001A8">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Very</w:t>
                  </w:r>
                </w:p>
                <w:p w:rsidR="00000000" w:rsidDel="00000000" w:rsidP="00000000" w:rsidRDefault="00000000" w:rsidRPr="00000000" w14:paraId="000001A9">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AA">
                  <w:pPr>
                    <w:spacing w:after="0" w:line="240" w:lineRule="auto"/>
                    <w:jc w:val="center"/>
                    <w:rPr>
                      <w:rFonts w:ascii="Calibri" w:cs="Calibri" w:eastAsia="Calibri" w:hAnsi="Calibri"/>
                      <w:b w:val="1"/>
                      <w:sz w:val="20"/>
                      <w:szCs w:val="20"/>
                    </w:rPr>
                  </w:pPr>
                  <w:r w:rsidDel="00000000" w:rsidR="00000000" w:rsidRPr="00000000">
                    <w:rPr>
                      <w:rtl w:val="0"/>
                    </w:rPr>
                  </w:r>
                </w:p>
              </w:tc>
            </w:tr>
          </w:tbl>
          <w:p w:rsidR="00000000" w:rsidDel="00000000" w:rsidP="00000000" w:rsidRDefault="00000000" w:rsidRPr="00000000" w14:paraId="000001AB">
            <w:pPr>
              <w:spacing w:after="120" w:line="240" w:lineRule="auto"/>
              <w:rPr>
                <w:rFonts w:ascii="Calibri" w:cs="Calibri" w:eastAsia="Calibri" w:hAnsi="Calibri"/>
                <w:sz w:val="20"/>
                <w:szCs w:val="20"/>
              </w:rPr>
            </w:pPr>
            <w:r w:rsidDel="00000000" w:rsidR="00000000" w:rsidRPr="00000000">
              <w:rPr>
                <w:rtl w:val="0"/>
              </w:rPr>
            </w:r>
          </w:p>
        </w:tc>
        <w:tc>
          <w:tcPr>
            <w:shd w:fill="57d185" w:val="clear"/>
          </w:tcPr>
          <w:p w:rsidR="00000000" w:rsidDel="00000000" w:rsidP="00000000" w:rsidRDefault="00000000" w:rsidRPr="00000000" w14:paraId="000001AC">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Not true</w:t>
            </w:r>
          </w:p>
          <w:p w:rsidR="00000000" w:rsidDel="00000000" w:rsidP="00000000" w:rsidRDefault="00000000" w:rsidRPr="00000000" w14:paraId="000001AD">
            <w:pPr>
              <w:spacing w:after="0" w:line="240" w:lineRule="auto"/>
              <w:jc w:val="center"/>
              <w:rPr>
                <w:rFonts w:ascii="Calibri" w:cs="Calibri" w:eastAsia="Calibri" w:hAnsi="Calibri"/>
                <w:sz w:val="22"/>
                <w:szCs w:val="22"/>
              </w:rPr>
            </w:pPr>
            <w:r w:rsidDel="00000000" w:rsidR="00000000" w:rsidRPr="00000000">
              <w:rPr>
                <w:rtl w:val="0"/>
              </w:rPr>
            </w:r>
          </w:p>
        </w:tc>
        <w:tc>
          <w:tcPr>
            <w:shd w:fill="57d185" w:val="clear"/>
          </w:tcPr>
          <w:p w:rsidR="00000000" w:rsidDel="00000000" w:rsidP="00000000" w:rsidRDefault="00000000" w:rsidRPr="00000000" w14:paraId="000001AE">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Seldom</w:t>
            </w:r>
          </w:p>
          <w:p w:rsidR="00000000" w:rsidDel="00000000" w:rsidP="00000000" w:rsidRDefault="00000000" w:rsidRPr="00000000" w14:paraId="000001AF">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B0">
            <w:pPr>
              <w:spacing w:after="0" w:line="240" w:lineRule="auto"/>
              <w:jc w:val="center"/>
              <w:rPr>
                <w:rFonts w:ascii="Calibri" w:cs="Calibri" w:eastAsia="Calibri" w:hAnsi="Calibri"/>
                <w:sz w:val="22"/>
                <w:szCs w:val="22"/>
              </w:rPr>
            </w:pPr>
            <w:r w:rsidDel="00000000" w:rsidR="00000000" w:rsidRPr="00000000">
              <w:rPr>
                <w:rtl w:val="0"/>
              </w:rPr>
            </w:r>
          </w:p>
        </w:tc>
        <w:tc>
          <w:tcPr>
            <w:shd w:fill="57d185" w:val="clear"/>
          </w:tcPr>
          <w:p w:rsidR="00000000" w:rsidDel="00000000" w:rsidP="00000000" w:rsidRDefault="00000000" w:rsidRPr="00000000" w14:paraId="000001B1">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Occasionally</w:t>
            </w:r>
          </w:p>
          <w:p w:rsidR="00000000" w:rsidDel="00000000" w:rsidP="00000000" w:rsidRDefault="00000000" w:rsidRPr="00000000" w14:paraId="000001B2">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B3">
            <w:pPr>
              <w:spacing w:after="0" w:line="240" w:lineRule="auto"/>
              <w:jc w:val="center"/>
              <w:rPr>
                <w:rFonts w:ascii="Calibri" w:cs="Calibri" w:eastAsia="Calibri" w:hAnsi="Calibri"/>
                <w:sz w:val="22"/>
                <w:szCs w:val="22"/>
              </w:rPr>
            </w:pPr>
            <w:r w:rsidDel="00000000" w:rsidR="00000000" w:rsidRPr="00000000">
              <w:rPr>
                <w:rtl w:val="0"/>
              </w:rPr>
            </w:r>
          </w:p>
        </w:tc>
        <w:tc>
          <w:tcPr>
            <w:shd w:fill="57d185" w:val="clear"/>
          </w:tcPr>
          <w:p w:rsidR="00000000" w:rsidDel="00000000" w:rsidP="00000000" w:rsidRDefault="00000000" w:rsidRPr="00000000" w14:paraId="000001B4">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Somewhat</w:t>
            </w:r>
          </w:p>
          <w:p w:rsidR="00000000" w:rsidDel="00000000" w:rsidP="00000000" w:rsidRDefault="00000000" w:rsidRPr="00000000" w14:paraId="000001B5">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B6">
            <w:pPr>
              <w:spacing w:after="0" w:line="240" w:lineRule="auto"/>
              <w:jc w:val="center"/>
              <w:rPr>
                <w:rFonts w:ascii="Calibri" w:cs="Calibri" w:eastAsia="Calibri" w:hAnsi="Calibri"/>
                <w:sz w:val="22"/>
                <w:szCs w:val="22"/>
              </w:rPr>
            </w:pPr>
            <w:r w:rsidDel="00000000" w:rsidR="00000000" w:rsidRPr="00000000">
              <w:rPr>
                <w:rtl w:val="0"/>
              </w:rPr>
            </w:r>
          </w:p>
        </w:tc>
        <w:tc>
          <w:tcPr>
            <w:shd w:fill="57d185" w:val="clear"/>
          </w:tcPr>
          <w:p w:rsidR="00000000" w:rsidDel="00000000" w:rsidP="00000000" w:rsidRDefault="00000000" w:rsidRPr="00000000" w14:paraId="000001B7">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Very</w:t>
            </w:r>
          </w:p>
          <w:p w:rsidR="00000000" w:rsidDel="00000000" w:rsidP="00000000" w:rsidRDefault="00000000" w:rsidRPr="00000000" w14:paraId="000001B8">
            <w:pPr>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true</w:t>
            </w:r>
          </w:p>
          <w:p w:rsidR="00000000" w:rsidDel="00000000" w:rsidP="00000000" w:rsidRDefault="00000000" w:rsidRPr="00000000" w14:paraId="000001B9">
            <w:pPr>
              <w:spacing w:after="0" w:line="240" w:lineRule="auto"/>
              <w:jc w:val="center"/>
              <w:rPr>
                <w:rFonts w:ascii="Calibri" w:cs="Calibri" w:eastAsia="Calibri" w:hAnsi="Calibri"/>
                <w:sz w:val="22"/>
                <w:szCs w:val="22"/>
              </w:rPr>
            </w:pPr>
            <w:r w:rsidDel="00000000" w:rsidR="00000000" w:rsidRPr="00000000">
              <w:rPr>
                <w:rtl w:val="0"/>
              </w:rPr>
            </w:r>
          </w:p>
        </w:tc>
      </w:tr>
      <w:tr>
        <w:tc>
          <w:tcPr>
            <w:shd w:fill="d9d9d9" w:val="clear"/>
          </w:tcPr>
          <w:p w:rsidR="00000000" w:rsidDel="00000000" w:rsidP="00000000" w:rsidRDefault="00000000" w:rsidRPr="00000000" w14:paraId="000001BA">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 I am effective at obtaining resources to support our programs.</w:t>
            </w:r>
          </w:p>
        </w:tc>
        <w:tc>
          <w:tcPr>
            <w:shd w:fill="d9d9d9" w:val="clear"/>
          </w:tcPr>
          <w:p w:rsidR="00000000" w:rsidDel="00000000" w:rsidP="00000000" w:rsidRDefault="00000000" w:rsidRPr="00000000" w14:paraId="000001BB">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BC">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BD">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BE">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BF">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p w:rsidR="00000000" w:rsidDel="00000000" w:rsidP="00000000" w:rsidRDefault="00000000" w:rsidRPr="00000000" w14:paraId="000001C0">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 I work hard to find consensus in conflict situations</w:t>
            </w:r>
          </w:p>
        </w:tc>
        <w:tc>
          <w:tcPr/>
          <w:p w:rsidR="00000000" w:rsidDel="00000000" w:rsidP="00000000" w:rsidRDefault="00000000" w:rsidRPr="00000000" w14:paraId="000001C1">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1C2">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1C3">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1C4">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p w:rsidR="00000000" w:rsidDel="00000000" w:rsidP="00000000" w:rsidRDefault="00000000" w:rsidRPr="00000000" w14:paraId="000001C5">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r>
        <w:tc>
          <w:tcPr>
            <w:shd w:fill="d9d9d9" w:val="clear"/>
          </w:tcPr>
          <w:p w:rsidR="00000000" w:rsidDel="00000000" w:rsidP="00000000" w:rsidRDefault="00000000" w:rsidRPr="00000000" w14:paraId="000001C6">
            <w:pPr>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18. I am flexible about making changes in our organization.</w:t>
            </w:r>
          </w:p>
        </w:tc>
        <w:tc>
          <w:tcPr>
            <w:shd w:fill="d9d9d9" w:val="clear"/>
          </w:tcPr>
          <w:p w:rsidR="00000000" w:rsidDel="00000000" w:rsidP="00000000" w:rsidRDefault="00000000" w:rsidRPr="00000000" w14:paraId="000001C7">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d9d9d9" w:val="clear"/>
          </w:tcPr>
          <w:p w:rsidR="00000000" w:rsidDel="00000000" w:rsidP="00000000" w:rsidRDefault="00000000" w:rsidRPr="00000000" w14:paraId="000001C8">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d9d9d9" w:val="clear"/>
          </w:tcPr>
          <w:p w:rsidR="00000000" w:rsidDel="00000000" w:rsidP="00000000" w:rsidRDefault="00000000" w:rsidRPr="00000000" w14:paraId="000001C9">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d9d9d9" w:val="clear"/>
          </w:tcPr>
          <w:p w:rsidR="00000000" w:rsidDel="00000000" w:rsidP="00000000" w:rsidRDefault="00000000" w:rsidRPr="00000000" w14:paraId="000001CA">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d9d9d9" w:val="clear"/>
          </w:tcPr>
          <w:p w:rsidR="00000000" w:rsidDel="00000000" w:rsidP="00000000" w:rsidRDefault="00000000" w:rsidRPr="00000000" w14:paraId="000001CB">
            <w:pPr>
              <w:spacing w:after="0" w:line="24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r>
    </w:tbl>
    <w:p w:rsidR="00000000" w:rsidDel="00000000" w:rsidP="00000000" w:rsidRDefault="00000000" w:rsidRPr="00000000" w14:paraId="000001CC">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ab/>
      </w:r>
    </w:p>
    <w:p w:rsidR="00000000" w:rsidDel="00000000" w:rsidP="00000000" w:rsidRDefault="00000000" w:rsidRPr="00000000" w14:paraId="000001CD">
      <w:pPr>
        <w:spacing w:line="259" w:lineRule="auto"/>
        <w:rPr>
          <w:rFonts w:ascii="Calibri" w:cs="Calibri" w:eastAsia="Calibri" w:hAnsi="Calibri"/>
          <w:b w:val="1"/>
          <w:color w:val="339933"/>
          <w:sz w:val="22"/>
          <w:szCs w:val="22"/>
        </w:rPr>
      </w:pPr>
      <w:r w:rsidDel="00000000" w:rsidR="00000000" w:rsidRPr="00000000">
        <w:rPr>
          <w:rFonts w:ascii="Calibri" w:cs="Calibri" w:eastAsia="Calibri" w:hAnsi="Calibri"/>
          <w:b w:val="1"/>
          <w:color w:val="339933"/>
          <w:sz w:val="22"/>
          <w:szCs w:val="22"/>
          <w:rtl w:val="0"/>
        </w:rPr>
        <w:t xml:space="preserve">Scoring</w:t>
      </w:r>
    </w:p>
    <w:p w:rsidR="00000000" w:rsidDel="00000000" w:rsidP="00000000" w:rsidRDefault="00000000" w:rsidRPr="00000000" w14:paraId="000001CE">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Sum the responses on items 1, 4, 7, 10, 13, and 16 (administrative skill score).</w:t>
      </w:r>
    </w:p>
    <w:p w:rsidR="00000000" w:rsidDel="00000000" w:rsidP="00000000" w:rsidRDefault="00000000" w:rsidRPr="00000000" w14:paraId="000001CF">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Sum the responses on items 2, 5, 8, 11, 14, and 17 (interpersonal skill score).</w:t>
      </w:r>
    </w:p>
    <w:p w:rsidR="00000000" w:rsidDel="00000000" w:rsidP="00000000" w:rsidRDefault="00000000" w:rsidRPr="00000000" w14:paraId="000001D0">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 Sum the responses on items 3, 6, 9, 12, 15, and 18 (conceptual skill score).</w:t>
      </w:r>
    </w:p>
    <w:p w:rsidR="00000000" w:rsidDel="00000000" w:rsidP="00000000" w:rsidRDefault="00000000" w:rsidRPr="00000000" w14:paraId="000001D1">
      <w:pPr>
        <w:spacing w:line="259" w:lineRule="auto"/>
        <w:rPr>
          <w:rFonts w:ascii="Calibri" w:cs="Calibri" w:eastAsia="Calibri" w:hAnsi="Calibri"/>
          <w:b w:val="1"/>
          <w:color w:val="339933"/>
          <w:sz w:val="22"/>
          <w:szCs w:val="22"/>
        </w:rPr>
      </w:pPr>
      <w:r w:rsidDel="00000000" w:rsidR="00000000" w:rsidRPr="00000000">
        <w:rPr>
          <w:rFonts w:ascii="Calibri" w:cs="Calibri" w:eastAsia="Calibri" w:hAnsi="Calibri"/>
          <w:b w:val="1"/>
          <w:color w:val="339933"/>
          <w:sz w:val="22"/>
          <w:szCs w:val="22"/>
          <w:rtl w:val="0"/>
        </w:rPr>
        <w:t xml:space="preserve">Total Scores</w:t>
      </w:r>
    </w:p>
    <w:p w:rsidR="00000000" w:rsidDel="00000000" w:rsidP="00000000" w:rsidRDefault="00000000" w:rsidRPr="00000000" w14:paraId="000001D2">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Administrative skill: ________25___________</w:t>
      </w:r>
    </w:p>
    <w:p w:rsidR="00000000" w:rsidDel="00000000" w:rsidP="00000000" w:rsidRDefault="00000000" w:rsidRPr="00000000" w14:paraId="000001D3">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Interpersonal skill: _________21___________</w:t>
      </w:r>
    </w:p>
    <w:p w:rsidR="00000000" w:rsidDel="00000000" w:rsidP="00000000" w:rsidRDefault="00000000" w:rsidRPr="00000000" w14:paraId="000001D4">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Conceptual skill: ___________27__________</w:t>
      </w:r>
    </w:p>
    <w:p w:rsidR="00000000" w:rsidDel="00000000" w:rsidP="00000000" w:rsidRDefault="00000000" w:rsidRPr="00000000" w14:paraId="000001D5">
      <w:pPr>
        <w:spacing w:line="259" w:lineRule="auto"/>
        <w:rPr>
          <w:rFonts w:ascii="Calibri" w:cs="Calibri" w:eastAsia="Calibri" w:hAnsi="Calibri"/>
          <w:color w:val="339933"/>
          <w:sz w:val="22"/>
          <w:szCs w:val="22"/>
        </w:rPr>
      </w:pPr>
      <w:r w:rsidDel="00000000" w:rsidR="00000000" w:rsidRPr="00000000">
        <w:rPr>
          <w:rtl w:val="0"/>
        </w:rPr>
      </w:r>
    </w:p>
    <w:p w:rsidR="00000000" w:rsidDel="00000000" w:rsidP="00000000" w:rsidRDefault="00000000" w:rsidRPr="00000000" w14:paraId="000001D6">
      <w:pPr>
        <w:spacing w:line="259" w:lineRule="auto"/>
        <w:rPr>
          <w:rFonts w:ascii="Calibri" w:cs="Calibri" w:eastAsia="Calibri" w:hAnsi="Calibri"/>
          <w:b w:val="1"/>
          <w:color w:val="339933"/>
          <w:sz w:val="22"/>
          <w:szCs w:val="22"/>
        </w:rPr>
      </w:pPr>
      <w:r w:rsidDel="00000000" w:rsidR="00000000" w:rsidRPr="00000000">
        <w:rPr>
          <w:rFonts w:ascii="Calibri" w:cs="Calibri" w:eastAsia="Calibri" w:hAnsi="Calibri"/>
          <w:b w:val="1"/>
          <w:color w:val="339933"/>
          <w:sz w:val="22"/>
          <w:szCs w:val="22"/>
          <w:rtl w:val="0"/>
        </w:rPr>
        <w:t xml:space="preserve">Scoring Interpretation</w:t>
      </w:r>
    </w:p>
    <w:p w:rsidR="00000000" w:rsidDel="00000000" w:rsidP="00000000" w:rsidRDefault="00000000" w:rsidRPr="00000000" w14:paraId="000001D7">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Leadership Skills Questionnaire is designed to measure three broad types of leadership skills: administrative, interpersonal, and conceptual. By comparing your scores, you can determine where you have leadership strengths and where you have leadership weaknesses. </w:t>
      </w:r>
    </w:p>
    <w:p w:rsidR="00000000" w:rsidDel="00000000" w:rsidP="00000000" w:rsidRDefault="00000000" w:rsidRPr="00000000" w14:paraId="000001D8">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9">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your score is 26–30, you are in the very high range. </w:t>
      </w:r>
    </w:p>
    <w:p w:rsidR="00000000" w:rsidDel="00000000" w:rsidP="00000000" w:rsidRDefault="00000000" w:rsidRPr="00000000" w14:paraId="000001DA">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your score is 21–25, you are in the high range. </w:t>
      </w:r>
    </w:p>
    <w:p w:rsidR="00000000" w:rsidDel="00000000" w:rsidP="00000000" w:rsidRDefault="00000000" w:rsidRPr="00000000" w14:paraId="000001DB">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your score is 16–20, you are in the moderate range. </w:t>
      </w:r>
    </w:p>
    <w:p w:rsidR="00000000" w:rsidDel="00000000" w:rsidP="00000000" w:rsidRDefault="00000000" w:rsidRPr="00000000" w14:paraId="000001DC">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your score is 11–15, you are in the low range. </w:t>
      </w:r>
    </w:p>
    <w:p w:rsidR="00000000" w:rsidDel="00000000" w:rsidP="00000000" w:rsidRDefault="00000000" w:rsidRPr="00000000" w14:paraId="000001DD">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your score is 6–10, you are in the very low range. </w:t>
      </w:r>
    </w:p>
    <w:p w:rsidR="00000000" w:rsidDel="00000000" w:rsidP="00000000" w:rsidRDefault="00000000" w:rsidRPr="00000000" w14:paraId="000001DE">
      <w:pPr>
        <w:spacing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F">
      <w:pPr>
        <w:spacing w:line="259" w:lineRule="auto"/>
        <w:rPr>
          <w:rFonts w:ascii="Calibri" w:cs="Calibri" w:eastAsia="Calibri" w:hAnsi="Calibri"/>
          <w:b w:val="1"/>
          <w:color w:val="339933"/>
          <w:sz w:val="22"/>
          <w:szCs w:val="22"/>
        </w:rPr>
      </w:pPr>
      <w:r w:rsidDel="00000000" w:rsidR="00000000" w:rsidRPr="00000000">
        <w:rPr>
          <w:rFonts w:ascii="Calibri" w:cs="Calibri" w:eastAsia="Calibri" w:hAnsi="Calibri"/>
          <w:b w:val="1"/>
          <w:color w:val="339933"/>
          <w:sz w:val="22"/>
          <w:szCs w:val="22"/>
          <w:rtl w:val="0"/>
        </w:rPr>
        <w:t xml:space="preserve">Building Your Leadership Profile</w:t>
      </w:r>
    </w:p>
    <w:p w:rsidR="00000000" w:rsidDel="00000000" w:rsidP="00000000" w:rsidRDefault="00000000" w:rsidRPr="00000000" w14:paraId="000001E0">
      <w:pPr>
        <w:spacing w:line="259" w:lineRule="auto"/>
        <w:rPr>
          <w:rFonts w:ascii="Verdana" w:cs="Verdana" w:eastAsia="Verdana" w:hAnsi="Verdana"/>
          <w:b w:val="1"/>
          <w:color w:val="0000ff"/>
          <w:sz w:val="36"/>
          <w:szCs w:val="36"/>
          <w:highlight w:val="white"/>
        </w:rPr>
      </w:pPr>
      <w:r w:rsidDel="00000000" w:rsidR="00000000" w:rsidRPr="00000000">
        <w:rPr>
          <w:rFonts w:ascii="Calibri" w:cs="Calibri" w:eastAsia="Calibri" w:hAnsi="Calibri"/>
          <w:sz w:val="22"/>
          <w:szCs w:val="22"/>
          <w:rtl w:val="0"/>
        </w:rPr>
        <w:t xml:space="preserve">If you have the interactive eBook version of this text, log in to access the Leadership Profile Tool. After completing this chapter’s questionnaire, you will receive individualized feedback and practical suggestions for further strengthening your leadership based on your responses in this questionnaire.</w:t>
      </w:r>
      <w:r w:rsidDel="00000000" w:rsidR="00000000" w:rsidRPr="00000000">
        <w:rPr>
          <w:rtl w:val="0"/>
        </w:rPr>
      </w:r>
    </w:p>
    <w:p w:rsidR="00000000" w:rsidDel="00000000" w:rsidP="00000000" w:rsidRDefault="00000000" w:rsidRPr="00000000" w14:paraId="000001E1">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2">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3">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4">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5">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6">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7">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8">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9">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A">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B">
      <w:pPr>
        <w:tabs>
          <w:tab w:val="left" w:pos="6090"/>
        </w:tabs>
        <w:spacing w:line="360" w:lineRule="auto"/>
        <w:ind w:left="720" w:hanging="720"/>
        <w:rPr>
          <w:b w:val="1"/>
          <w:color w:val="000000"/>
        </w:rPr>
      </w:pPr>
      <w:r w:rsidDel="00000000" w:rsidR="00000000" w:rsidRPr="00000000">
        <w:rPr>
          <w:rtl w:val="0"/>
        </w:rPr>
      </w:r>
    </w:p>
    <w:p w:rsidR="00000000" w:rsidDel="00000000" w:rsidP="00000000" w:rsidRDefault="00000000" w:rsidRPr="00000000" w14:paraId="000001EC">
      <w:pPr>
        <w:tabs>
          <w:tab w:val="left" w:pos="6090"/>
        </w:tabs>
        <w:spacing w:line="360" w:lineRule="auto"/>
        <w:ind w:left="720" w:hanging="720"/>
        <w:rPr>
          <w:b w:val="1"/>
          <w:color w:val="000000"/>
        </w:rPr>
      </w:pPr>
      <w:r w:rsidDel="00000000" w:rsidR="00000000" w:rsidRPr="00000000">
        <w:rPr>
          <w:b w:val="1"/>
          <w:color w:val="000000"/>
          <w:rtl w:val="0"/>
        </w:rPr>
        <w:tab/>
      </w:r>
    </w:p>
    <w:p w:rsidR="00000000" w:rsidDel="00000000" w:rsidP="00000000" w:rsidRDefault="00000000" w:rsidRPr="00000000" w14:paraId="000001ED">
      <w:pPr>
        <w:spacing w:line="360" w:lineRule="auto"/>
        <w:rPr>
          <w:b w:val="1"/>
          <w:color w:val="000000"/>
        </w:rPr>
      </w:pPr>
      <w:r w:rsidDel="00000000" w:rsidR="00000000" w:rsidRPr="00000000">
        <w:rPr>
          <w:b w:val="1"/>
          <w:color w:val="000000"/>
          <w:rtl w:val="0"/>
        </w:rPr>
        <w:t xml:space="preserve"> </w:t>
      </w:r>
    </w:p>
    <w:sectPr>
      <w:headerReference r:id="rId15" w:type="default"/>
      <w:headerReference r:id="rId16" w:type="first"/>
      <w:footerReference r:id="rId1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Verdana"/>
  <w:font w:name="Arial"/>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E">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o"/>
      <w:lvlJc w:val="left"/>
      <w:pPr>
        <w:ind w:left="720" w:hanging="360"/>
      </w:pPr>
      <w:rPr>
        <w:rFonts w:ascii="Courier New" w:cs="Courier New" w:eastAsia="Courier New" w:hAnsi="Courier New"/>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o"/>
      <w:lvlJc w:val="left"/>
      <w:pPr>
        <w:ind w:left="2160" w:hanging="360"/>
      </w:pPr>
      <w:rPr>
        <w:rFonts w:ascii="Courier New" w:cs="Courier New" w:eastAsia="Courier New" w:hAnsi="Courier New"/>
        <w:sz w:val="20"/>
        <w:szCs w:val="20"/>
      </w:rPr>
    </w:lvl>
    <w:lvl w:ilvl="3">
      <w:start w:val="1"/>
      <w:numFmt w:val="bullet"/>
      <w:lvlText w:val="o"/>
      <w:lvlJc w:val="left"/>
      <w:pPr>
        <w:ind w:left="2880" w:hanging="360"/>
      </w:pPr>
      <w:rPr>
        <w:rFonts w:ascii="Courier New" w:cs="Courier New" w:eastAsia="Courier New" w:hAnsi="Courier New"/>
        <w:sz w:val="20"/>
        <w:szCs w:val="20"/>
      </w:rPr>
    </w:lvl>
    <w:lvl w:ilvl="4">
      <w:start w:val="1"/>
      <w:numFmt w:val="bullet"/>
      <w:lvlText w:val="o"/>
      <w:lvlJc w:val="left"/>
      <w:pPr>
        <w:ind w:left="3600" w:hanging="360"/>
      </w:pPr>
      <w:rPr>
        <w:rFonts w:ascii="Courier New" w:cs="Courier New" w:eastAsia="Courier New" w:hAnsi="Courier New"/>
        <w:sz w:val="20"/>
        <w:szCs w:val="20"/>
      </w:rPr>
    </w:lvl>
    <w:lvl w:ilvl="5">
      <w:start w:val="1"/>
      <w:numFmt w:val="bullet"/>
      <w:lvlText w:val="o"/>
      <w:lvlJc w:val="left"/>
      <w:pPr>
        <w:ind w:left="4320" w:hanging="360"/>
      </w:pPr>
      <w:rPr>
        <w:rFonts w:ascii="Courier New" w:cs="Courier New" w:eastAsia="Courier New" w:hAnsi="Courier New"/>
        <w:sz w:val="20"/>
        <w:szCs w:val="20"/>
      </w:rPr>
    </w:lvl>
    <w:lvl w:ilvl="6">
      <w:start w:val="1"/>
      <w:numFmt w:val="bullet"/>
      <w:lvlText w:val="o"/>
      <w:lvlJc w:val="left"/>
      <w:pPr>
        <w:ind w:left="5040" w:hanging="360"/>
      </w:pPr>
      <w:rPr>
        <w:rFonts w:ascii="Courier New" w:cs="Courier New" w:eastAsia="Courier New" w:hAnsi="Courier New"/>
        <w:sz w:val="20"/>
        <w:szCs w:val="20"/>
      </w:rPr>
    </w:lvl>
    <w:lvl w:ilvl="7">
      <w:start w:val="1"/>
      <w:numFmt w:val="bullet"/>
      <w:lvlText w:val="o"/>
      <w:lvlJc w:val="left"/>
      <w:pPr>
        <w:ind w:left="5760" w:hanging="360"/>
      </w:pPr>
      <w:rPr>
        <w:rFonts w:ascii="Courier New" w:cs="Courier New" w:eastAsia="Courier New" w:hAnsi="Courier New"/>
        <w:sz w:val="20"/>
        <w:szCs w:val="20"/>
      </w:rPr>
    </w:lvl>
    <w:lvl w:ilvl="8">
      <w:start w:val="1"/>
      <w:numFmt w:val="bullet"/>
      <w:lvlText w:val="o"/>
      <w:lvlJc w:val="left"/>
      <w:pPr>
        <w:ind w:left="6480" w:hanging="360"/>
      </w:pPr>
      <w:rPr>
        <w:rFonts w:ascii="Courier New" w:cs="Courier New" w:eastAsia="Courier New" w:hAnsi="Courier New"/>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4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90.0" w:type="dxa"/>
        <w:left w:w="90.0" w:type="dxa"/>
        <w:bottom w:w="90.0" w:type="dxa"/>
        <w:right w:w="9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emerald.com/insight/search?q=Grace%20McCarthy" TargetMode="External"/><Relationship Id="rId10" Type="http://schemas.openxmlformats.org/officeDocument/2006/relationships/hyperlink" Target="https://www.emerald.com/insight/search?q=Julia%20Milner" TargetMode="External"/><Relationship Id="rId13" Type="http://schemas.openxmlformats.org/officeDocument/2006/relationships/hyperlink" Target="https://www.emerald.com/insight/publication/issn/0262-1711" TargetMode="External"/><Relationship Id="rId12" Type="http://schemas.openxmlformats.org/officeDocument/2006/relationships/hyperlink" Target="https://www.emerald.com/insight/search?q=Trenton%20Miln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eader" Target="header2.xml"/><Relationship Id="rId14" Type="http://schemas.openxmlformats.org/officeDocument/2006/relationships/image" Target="media/image2.gif"/><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5.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