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564DED" w:rsidP="000B31CA" w:rsidRDefault="00C1554D" w14:paraId="4E3A3B7A" w14:textId="2EBD073A">
      <w:pPr>
        <w:jc w:val="center"/>
        <w:rPr>
          <w:rFonts w:ascii="Arial" w:hAnsi="Arial" w:cs="Arial"/>
          <w:b w:val="1"/>
          <w:bCs w:val="1"/>
        </w:rPr>
      </w:pPr>
      <w:r w:rsidRPr="46B4CA29" w:rsidR="00C1554D">
        <w:rPr>
          <w:rFonts w:ascii="Arial" w:hAnsi="Arial" w:cs="Arial"/>
          <w:b w:val="1"/>
          <w:bCs w:val="1"/>
        </w:rPr>
        <w:t>Component 2</w:t>
      </w:r>
      <w:r w:rsidRPr="46B4CA29" w:rsidR="2AF6676F">
        <w:rPr>
          <w:rFonts w:ascii="Arial" w:hAnsi="Arial" w:cs="Arial"/>
          <w:b w:val="1"/>
          <w:bCs w:val="1"/>
        </w:rPr>
        <w:t xml:space="preserve"> – </w:t>
      </w:r>
      <w:r w:rsidRPr="46B4CA29" w:rsidR="3EF22685">
        <w:rPr>
          <w:rFonts w:ascii="Arial" w:hAnsi="Arial" w:cs="Arial"/>
          <w:b w:val="1"/>
          <w:bCs w:val="1"/>
        </w:rPr>
        <w:t>Case Study report</w:t>
      </w:r>
    </w:p>
    <w:p w:rsidRPr="00FB719F" w:rsidR="000B31CA" w:rsidP="000B31CA" w:rsidRDefault="000B31CA" w14:paraId="151504F2" w14:textId="2E8C810F">
      <w:pPr>
        <w:jc w:val="center"/>
        <w:rPr>
          <w:rFonts w:ascii="Arial" w:hAnsi="Arial" w:cs="Arial"/>
        </w:rPr>
      </w:pPr>
      <w:r w:rsidRPr="46B4CA29" w:rsidR="000B31CA">
        <w:rPr>
          <w:rFonts w:ascii="Arial" w:hAnsi="Arial" w:cs="Arial"/>
        </w:rPr>
        <w:t>S</w:t>
      </w:r>
      <w:r w:rsidRPr="46B4CA29" w:rsidR="072300C5">
        <w:rPr>
          <w:rFonts w:ascii="Arial" w:hAnsi="Arial" w:cs="Arial"/>
        </w:rPr>
        <w:t xml:space="preserve">tephanie </w:t>
      </w:r>
      <w:r w:rsidRPr="46B4CA29" w:rsidR="00C41061">
        <w:rPr>
          <w:rFonts w:ascii="Arial" w:hAnsi="Arial" w:cs="Arial"/>
        </w:rPr>
        <w:t>W</w:t>
      </w:r>
      <w:r w:rsidRPr="46B4CA29" w:rsidR="072300C5">
        <w:rPr>
          <w:rFonts w:ascii="Arial" w:hAnsi="Arial" w:cs="Arial"/>
        </w:rPr>
        <w:t>helan</w:t>
      </w:r>
    </w:p>
    <w:p w:rsidRPr="00FB719F" w:rsidR="000B31CA" w:rsidP="000B31CA" w:rsidRDefault="000B31CA" w14:paraId="0F8646DB" w14:textId="2E69DD47">
      <w:pPr>
        <w:jc w:val="center"/>
        <w:rPr>
          <w:rFonts w:ascii="Arial" w:hAnsi="Arial" w:cs="Arial"/>
        </w:rPr>
      </w:pPr>
      <w:r w:rsidRPr="163735B6" w:rsidR="072300C5">
        <w:rPr>
          <w:rFonts w:ascii="Arial" w:hAnsi="Arial" w:cs="Arial"/>
        </w:rPr>
        <w:t>2029726</w:t>
      </w:r>
    </w:p>
    <w:p w:rsidRPr="00FB719F" w:rsidR="000B31CA" w:rsidP="000B31CA" w:rsidRDefault="000B31CA" w14:paraId="6BAB90F0" w14:textId="65A2D3A5">
      <w:pPr>
        <w:jc w:val="center"/>
        <w:rPr>
          <w:rFonts w:ascii="Arial" w:hAnsi="Arial" w:cs="Arial"/>
        </w:rPr>
      </w:pPr>
      <w:r w:rsidRPr="163735B6" w:rsidR="072300C5">
        <w:rPr>
          <w:rFonts w:ascii="Arial" w:hAnsi="Arial" w:cs="Arial"/>
        </w:rPr>
        <w:t>Rebecca Stewart</w:t>
      </w:r>
    </w:p>
    <w:p w:rsidRPr="00FB719F" w:rsidR="000B31CA" w:rsidP="000B31CA" w:rsidRDefault="000B31CA" w14:paraId="29151C78" w14:textId="0D368550">
      <w:pPr>
        <w:jc w:val="center"/>
        <w:rPr>
          <w:rFonts w:ascii="Arial" w:hAnsi="Arial" w:cs="Arial"/>
          <w:b w:val="1"/>
          <w:bCs w:val="1"/>
        </w:rPr>
      </w:pPr>
      <w:r w:rsidRPr="163735B6" w:rsidR="000B31CA">
        <w:rPr>
          <w:rFonts w:ascii="Arial" w:hAnsi="Arial" w:cs="Arial"/>
          <w:b w:val="1"/>
          <w:bCs w:val="1"/>
        </w:rPr>
        <w:t>BM</w:t>
      </w:r>
      <w:r w:rsidRPr="163735B6" w:rsidR="5A2C78B7">
        <w:rPr>
          <w:rFonts w:ascii="Arial" w:hAnsi="Arial" w:cs="Arial"/>
          <w:b w:val="1"/>
          <w:bCs w:val="1"/>
        </w:rPr>
        <w:t>HP</w:t>
      </w:r>
      <w:r w:rsidRPr="163735B6" w:rsidR="000B31CA">
        <w:rPr>
          <w:rFonts w:ascii="Arial" w:hAnsi="Arial" w:cs="Arial"/>
          <w:b w:val="1"/>
          <w:bCs w:val="1"/>
        </w:rPr>
        <w:t>4003_BIRM</w:t>
      </w:r>
    </w:p>
    <w:p w:rsidR="4387A961" w:rsidP="163735B6" w:rsidRDefault="4387A961" w14:paraId="018DBDFB" w14:textId="550BC452">
      <w:pPr>
        <w:pStyle w:val="Normal"/>
        <w:bidi w:val="0"/>
        <w:spacing w:before="0" w:beforeAutospacing="off" w:after="160" w:afterAutospacing="off" w:line="259" w:lineRule="auto"/>
        <w:ind w:left="0" w:right="0"/>
        <w:jc w:val="center"/>
      </w:pPr>
      <w:r w:rsidRPr="163735B6" w:rsidR="4387A961">
        <w:rPr>
          <w:rFonts w:ascii="Arial" w:hAnsi="Arial" w:cs="Arial"/>
          <w:b w:val="1"/>
          <w:bCs w:val="1"/>
        </w:rPr>
        <w:t>Psychology</w:t>
      </w:r>
      <w:r w:rsidRPr="163735B6" w:rsidR="7EE508F2">
        <w:rPr>
          <w:rFonts w:ascii="Arial" w:hAnsi="Arial" w:cs="Arial"/>
          <w:b w:val="1"/>
          <w:bCs w:val="1"/>
        </w:rPr>
        <w:t xml:space="preserve"> for Health and Social Care</w:t>
      </w:r>
      <w:r w:rsidRPr="163735B6" w:rsidR="30847352">
        <w:rPr>
          <w:rFonts w:ascii="Arial" w:hAnsi="Arial" w:cs="Arial"/>
          <w:b w:val="1"/>
          <w:bCs w:val="1"/>
        </w:rPr>
        <w:t>.</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Pr="00FB719F" w:rsidR="00C1554D" w:rsidRDefault="00C1554D" w14:paraId="10789D1D" w14:textId="7E302BC9" w14:noSpellErr="1">
      <w:pPr>
        <w:rPr>
          <w:rFonts w:ascii="Arial" w:hAnsi="Arial" w:cs="Arial"/>
        </w:rPr>
      </w:pPr>
    </w:p>
    <w:p w:rsidR="163735B6" w:rsidP="163735B6" w:rsidRDefault="163735B6" w14:paraId="67A8AC70" w14:textId="25ABF4B1">
      <w:pPr>
        <w:pStyle w:val="Normal"/>
        <w:rPr>
          <w:rFonts w:ascii="Arial" w:hAnsi="Arial" w:cs="Arial"/>
        </w:rPr>
      </w:pPr>
    </w:p>
    <w:p w:rsidR="163735B6" w:rsidP="163735B6" w:rsidRDefault="163735B6" w14:paraId="028AC613" w14:textId="26F67D9E">
      <w:pPr>
        <w:pStyle w:val="Normal"/>
        <w:rPr>
          <w:rFonts w:ascii="Arial" w:hAnsi="Arial" w:cs="Arial"/>
        </w:rPr>
      </w:pPr>
    </w:p>
    <w:p w:rsidR="163735B6" w:rsidP="163735B6" w:rsidRDefault="163735B6" w14:paraId="1602EB4C" w14:textId="10211621">
      <w:pPr>
        <w:pStyle w:val="Normal"/>
        <w:rPr>
          <w:rFonts w:ascii="Arial" w:hAnsi="Arial" w:cs="Arial"/>
        </w:rPr>
      </w:pPr>
    </w:p>
    <w:p w:rsidR="163735B6" w:rsidP="163735B6" w:rsidRDefault="163735B6" w14:paraId="0AAFEDD5" w14:textId="76EA829D">
      <w:pPr>
        <w:pStyle w:val="Normal"/>
        <w:rPr>
          <w:rFonts w:ascii="Arial" w:hAnsi="Arial" w:cs="Arial"/>
        </w:rPr>
      </w:pPr>
    </w:p>
    <w:p w:rsidR="163735B6" w:rsidP="163735B6" w:rsidRDefault="163735B6" w14:paraId="454A8F75" w14:textId="653C34A8">
      <w:pPr>
        <w:pStyle w:val="Normal"/>
        <w:rPr>
          <w:rFonts w:ascii="Arial" w:hAnsi="Arial" w:cs="Arial"/>
        </w:rPr>
      </w:pPr>
    </w:p>
    <w:sdt>
      <w:sdtPr>
        <w:id w:val="2080268591"/>
        <w:docPartObj>
          <w:docPartGallery w:val="Table of Contents"/>
          <w:docPartUnique/>
        </w:docPartObj>
      </w:sdtPr>
      <w:sdtContent>
        <w:p w:rsidRPr="00FB719F" w:rsidR="00164B3B" w:rsidRDefault="00164B3B" w14:paraId="63DC040C" w14:textId="702E6DA4" w14:noSpellErr="1">
          <w:pPr>
            <w:pStyle w:val="TOCHeading"/>
            <w:rPr>
              <w:rFonts w:ascii="Arial" w:hAnsi="Arial" w:cs="Arial"/>
              <w:sz w:val="22"/>
              <w:szCs w:val="22"/>
            </w:rPr>
          </w:pPr>
          <w:r w:rsidRPr="7CFF309F" w:rsidR="00164B3B">
            <w:rPr>
              <w:rFonts w:ascii="Arial" w:hAnsi="Arial" w:cs="Arial"/>
              <w:sz w:val="22"/>
              <w:szCs w:val="22"/>
            </w:rPr>
            <w:t>Contents</w:t>
          </w:r>
        </w:p>
        <w:p w:rsidRPr="00FB719F" w:rsidR="00F15E9E" w:rsidP="7CFF309F" w:rsidRDefault="00164B3B" w14:paraId="1A0890EB" w14:textId="2FFA3D50">
          <w:pPr>
            <w:pStyle w:val="TOC1"/>
            <w:tabs>
              <w:tab w:val="right" w:leader="dot" w:pos="9015"/>
            </w:tabs>
            <w:rPr>
              <w:rStyle w:val="Hyperlink"/>
              <w:noProof/>
              <w:lang w:eastAsia="en-GB"/>
            </w:rPr>
          </w:pPr>
          <w:r>
            <w:fldChar w:fldCharType="begin"/>
          </w:r>
          <w:r>
            <w:instrText xml:space="preserve">TOC \o "1-3" \h \z \u</w:instrText>
          </w:r>
          <w:r>
            <w:fldChar w:fldCharType="separate"/>
          </w:r>
          <w:hyperlink w:anchor="_Toc2065133397">
            <w:r w:rsidRPr="7CFF309F" w:rsidR="7CFF309F">
              <w:rPr>
                <w:rStyle w:val="Hyperlink"/>
              </w:rPr>
              <w:t>Introduction</w:t>
            </w:r>
            <w:r>
              <w:tab/>
            </w:r>
            <w:r>
              <w:fldChar w:fldCharType="begin"/>
            </w:r>
            <w:r>
              <w:instrText xml:space="preserve">PAGEREF _Toc2065133397 \h</w:instrText>
            </w:r>
            <w:r>
              <w:fldChar w:fldCharType="separate"/>
            </w:r>
            <w:r w:rsidRPr="7CFF309F" w:rsidR="7CFF309F">
              <w:rPr>
                <w:rStyle w:val="Hyperlink"/>
              </w:rPr>
              <w:t>3</w:t>
            </w:r>
            <w:r>
              <w:fldChar w:fldCharType="end"/>
            </w:r>
          </w:hyperlink>
        </w:p>
        <w:p w:rsidRPr="00FB719F" w:rsidR="00F15E9E" w:rsidP="7CFF309F" w:rsidRDefault="00F15E9E" w14:paraId="55AC47E2" w14:textId="1B00631F">
          <w:pPr>
            <w:pStyle w:val="TOC1"/>
            <w:tabs>
              <w:tab w:val="right" w:leader="dot" w:pos="9015"/>
            </w:tabs>
            <w:rPr>
              <w:rStyle w:val="Hyperlink"/>
              <w:noProof/>
              <w:lang w:eastAsia="en-GB"/>
            </w:rPr>
          </w:pPr>
          <w:hyperlink w:anchor="_Toc811835255">
            <w:r w:rsidRPr="7CFF309F" w:rsidR="7CFF309F">
              <w:rPr>
                <w:rStyle w:val="Hyperlink"/>
              </w:rPr>
              <w:t>Social Identity Theory</w:t>
            </w:r>
            <w:r>
              <w:tab/>
            </w:r>
            <w:r>
              <w:fldChar w:fldCharType="begin"/>
            </w:r>
            <w:r>
              <w:instrText xml:space="preserve">PAGEREF _Toc811835255 \h</w:instrText>
            </w:r>
            <w:r>
              <w:fldChar w:fldCharType="separate"/>
            </w:r>
            <w:r w:rsidRPr="7CFF309F" w:rsidR="7CFF309F">
              <w:rPr>
                <w:rStyle w:val="Hyperlink"/>
              </w:rPr>
              <w:t>4</w:t>
            </w:r>
            <w:r>
              <w:fldChar w:fldCharType="end"/>
            </w:r>
          </w:hyperlink>
        </w:p>
        <w:p w:rsidRPr="00FB719F" w:rsidR="00F15E9E" w:rsidP="7CFF309F" w:rsidRDefault="00F15E9E" w14:paraId="4D4E9200" w14:textId="3197D36A">
          <w:pPr>
            <w:pStyle w:val="TOC1"/>
            <w:tabs>
              <w:tab w:val="right" w:leader="dot" w:pos="9015"/>
            </w:tabs>
            <w:rPr>
              <w:rStyle w:val="Hyperlink"/>
              <w:noProof/>
              <w:lang w:eastAsia="en-GB"/>
            </w:rPr>
          </w:pPr>
          <w:hyperlink w:anchor="_Toc65869">
            <w:r w:rsidRPr="7CFF309F" w:rsidR="7CFF309F">
              <w:rPr>
                <w:rStyle w:val="Hyperlink"/>
              </w:rPr>
              <w:t>Theory of Planned Behaviour</w:t>
            </w:r>
            <w:r>
              <w:tab/>
            </w:r>
            <w:r>
              <w:fldChar w:fldCharType="begin"/>
            </w:r>
            <w:r>
              <w:instrText xml:space="preserve">PAGEREF _Toc65869 \h</w:instrText>
            </w:r>
            <w:r>
              <w:fldChar w:fldCharType="separate"/>
            </w:r>
            <w:r w:rsidRPr="7CFF309F" w:rsidR="7CFF309F">
              <w:rPr>
                <w:rStyle w:val="Hyperlink"/>
              </w:rPr>
              <w:t>5</w:t>
            </w:r>
            <w:r>
              <w:fldChar w:fldCharType="end"/>
            </w:r>
          </w:hyperlink>
        </w:p>
        <w:p w:rsidRPr="00FB719F" w:rsidR="00F15E9E" w:rsidP="7CFF309F" w:rsidRDefault="00F15E9E" w14:paraId="5A43EF3A" w14:textId="2FE8CF08">
          <w:pPr>
            <w:pStyle w:val="TOC1"/>
            <w:tabs>
              <w:tab w:val="right" w:leader="dot" w:pos="9015"/>
            </w:tabs>
            <w:rPr>
              <w:rStyle w:val="Hyperlink"/>
              <w:noProof/>
              <w:lang w:eastAsia="en-GB"/>
            </w:rPr>
          </w:pPr>
          <w:hyperlink w:anchor="_Toc1075816388">
            <w:r w:rsidRPr="7CFF309F" w:rsidR="7CFF309F">
              <w:rPr>
                <w:rStyle w:val="Hyperlink"/>
              </w:rPr>
              <w:t>Frustration Aggression Hypothesis</w:t>
            </w:r>
            <w:r>
              <w:tab/>
            </w:r>
            <w:r>
              <w:fldChar w:fldCharType="begin"/>
            </w:r>
            <w:r>
              <w:instrText xml:space="preserve">PAGEREF _Toc1075816388 \h</w:instrText>
            </w:r>
            <w:r>
              <w:fldChar w:fldCharType="separate"/>
            </w:r>
            <w:r w:rsidRPr="7CFF309F" w:rsidR="7CFF309F">
              <w:rPr>
                <w:rStyle w:val="Hyperlink"/>
              </w:rPr>
              <w:t>6</w:t>
            </w:r>
            <w:r>
              <w:fldChar w:fldCharType="end"/>
            </w:r>
          </w:hyperlink>
        </w:p>
        <w:p w:rsidRPr="00FB719F" w:rsidR="00F15E9E" w:rsidP="7CFF309F" w:rsidRDefault="00F15E9E" w14:paraId="7B3D6D1E" w14:textId="02B0516F">
          <w:pPr>
            <w:pStyle w:val="TOC1"/>
            <w:tabs>
              <w:tab w:val="right" w:leader="dot" w:pos="9015"/>
            </w:tabs>
            <w:rPr>
              <w:rStyle w:val="Hyperlink"/>
              <w:noProof/>
              <w:lang w:eastAsia="en-GB"/>
            </w:rPr>
          </w:pPr>
          <w:hyperlink w:anchor="_Toc1725533914">
            <w:r w:rsidRPr="7CFF309F" w:rsidR="7CFF309F">
              <w:rPr>
                <w:rStyle w:val="Hyperlink"/>
              </w:rPr>
              <w:t>Conclusion</w:t>
            </w:r>
            <w:r>
              <w:tab/>
            </w:r>
            <w:r>
              <w:fldChar w:fldCharType="begin"/>
            </w:r>
            <w:r>
              <w:instrText xml:space="preserve">PAGEREF _Toc1725533914 \h</w:instrText>
            </w:r>
            <w:r>
              <w:fldChar w:fldCharType="separate"/>
            </w:r>
            <w:r w:rsidRPr="7CFF309F" w:rsidR="7CFF309F">
              <w:rPr>
                <w:rStyle w:val="Hyperlink"/>
              </w:rPr>
              <w:t>6</w:t>
            </w:r>
            <w:r>
              <w:fldChar w:fldCharType="end"/>
            </w:r>
          </w:hyperlink>
        </w:p>
        <w:p w:rsidRPr="00FB719F" w:rsidR="00F15E9E" w:rsidP="7CFF309F" w:rsidRDefault="00F15E9E" w14:paraId="7E900B0F" w14:textId="7B0EA8B2">
          <w:pPr>
            <w:pStyle w:val="TOC1"/>
            <w:tabs>
              <w:tab w:val="right" w:leader="dot" w:pos="9015"/>
            </w:tabs>
            <w:rPr>
              <w:rStyle w:val="Hyperlink"/>
              <w:noProof/>
              <w:lang w:eastAsia="en-GB"/>
            </w:rPr>
          </w:pPr>
          <w:hyperlink w:anchor="_Toc1511123037">
            <w:r w:rsidRPr="7CFF309F" w:rsidR="7CFF309F">
              <w:rPr>
                <w:rStyle w:val="Hyperlink"/>
              </w:rPr>
              <w:t>Reference List</w:t>
            </w:r>
            <w:r>
              <w:tab/>
            </w:r>
            <w:r>
              <w:fldChar w:fldCharType="begin"/>
            </w:r>
            <w:r>
              <w:instrText xml:space="preserve">PAGEREF _Toc1511123037 \h</w:instrText>
            </w:r>
            <w:r>
              <w:fldChar w:fldCharType="separate"/>
            </w:r>
            <w:r w:rsidRPr="7CFF309F" w:rsidR="7CFF309F">
              <w:rPr>
                <w:rStyle w:val="Hyperlink"/>
              </w:rPr>
              <w:t>8</w:t>
            </w:r>
            <w:r>
              <w:fldChar w:fldCharType="end"/>
            </w:r>
          </w:hyperlink>
          <w:r>
            <w:fldChar w:fldCharType="end"/>
          </w:r>
        </w:p>
      </w:sdtContent>
    </w:sdt>
    <w:p w:rsidRPr="00FB719F" w:rsidR="00164B3B" w:rsidRDefault="00164B3B" w14:paraId="0A943A67" w14:textId="18D374D2" w14:noSpellErr="1">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0B4BD022" w:rsidP="7CFF309F" w:rsidRDefault="0B4BD022" w14:paraId="21E58D66" w14:textId="4E6E6CAA">
      <w:pPr>
        <w:pStyle w:val="Heading1"/>
        <w:rPr>
          <w:rFonts w:ascii="Arial" w:hAnsi="Arial" w:cs="Arial"/>
        </w:rPr>
      </w:pPr>
    </w:p>
    <w:p w:rsidR="7CFF309F" w:rsidP="7CFF309F" w:rsidRDefault="7CFF309F" w14:paraId="3D8104FC" w14:textId="70B443E3">
      <w:pPr>
        <w:pStyle w:val="Normal"/>
        <w:jc w:val="center"/>
        <w:rPr>
          <w:rFonts w:ascii="Arial" w:hAnsi="Arial" w:cs="Arial"/>
          <w:b w:val="1"/>
          <w:bCs w:val="1"/>
          <w:sz w:val="22"/>
          <w:szCs w:val="22"/>
        </w:rPr>
      </w:pPr>
    </w:p>
    <w:p w:rsidR="7CFF309F" w:rsidP="7CFF309F" w:rsidRDefault="7CFF309F" w14:paraId="4A08963E" w14:textId="3B277D7B">
      <w:pPr>
        <w:pStyle w:val="Normal"/>
      </w:pPr>
    </w:p>
    <w:p w:rsidR="7CFF309F" w:rsidP="7CFF309F" w:rsidRDefault="7CFF309F" w14:paraId="7F92857B" w14:textId="1558D799">
      <w:pPr>
        <w:pStyle w:val="Normal"/>
      </w:pPr>
    </w:p>
    <w:p w:rsidR="7CFF309F" w:rsidP="7CFF309F" w:rsidRDefault="7CFF309F" w14:paraId="3A515AC3" w14:textId="3DF7DB02">
      <w:pPr>
        <w:pStyle w:val="Normal"/>
      </w:pPr>
    </w:p>
    <w:p w:rsidR="7CFF309F" w:rsidP="7CFF309F" w:rsidRDefault="7CFF309F" w14:paraId="06DED3DF" w14:textId="12FA6548">
      <w:pPr>
        <w:pStyle w:val="Normal"/>
      </w:pPr>
    </w:p>
    <w:p w:rsidR="7CFF309F" w:rsidP="7CFF309F" w:rsidRDefault="7CFF309F" w14:paraId="317C2022" w14:textId="74E754B1">
      <w:pPr>
        <w:pStyle w:val="Normal"/>
      </w:pPr>
    </w:p>
    <w:p w:rsidR="7CFF309F" w:rsidP="7CFF309F" w:rsidRDefault="7CFF309F" w14:paraId="1F4266DE" w14:textId="6C3C07FF">
      <w:pPr>
        <w:pStyle w:val="Normal"/>
      </w:pPr>
    </w:p>
    <w:p w:rsidR="7CFF309F" w:rsidP="7CFF309F" w:rsidRDefault="7CFF309F" w14:paraId="510BA6F6" w14:textId="54BD22DD">
      <w:pPr>
        <w:pStyle w:val="Normal"/>
      </w:pPr>
    </w:p>
    <w:p w:rsidRPr="00FB719F" w:rsidR="00164B3B" w:rsidP="005F6BED" w:rsidRDefault="00164B3B" w14:paraId="32C04D09" w14:textId="2D95B468" w14:noSpellErr="1">
      <w:pPr>
        <w:pStyle w:val="Heading1"/>
        <w:jc w:val="center"/>
        <w:rPr>
          <w:rFonts w:ascii="Arial" w:hAnsi="Arial" w:cs="Arial"/>
          <w:b w:val="1"/>
          <w:bCs w:val="1"/>
          <w:sz w:val="22"/>
          <w:szCs w:val="22"/>
        </w:rPr>
      </w:pPr>
      <w:bookmarkStart w:name="_Toc2065133397" w:id="1895723164"/>
      <w:r w:rsidRPr="7CFF309F" w:rsidR="00164B3B">
        <w:rPr>
          <w:rFonts w:ascii="Arial" w:hAnsi="Arial" w:cs="Arial"/>
          <w:b w:val="1"/>
          <w:bCs w:val="1"/>
          <w:sz w:val="22"/>
          <w:szCs w:val="22"/>
        </w:rPr>
        <w:t>Introduction</w:t>
      </w:r>
      <w:bookmarkEnd w:id="1895723164"/>
    </w:p>
    <w:p w:rsidR="0B4BD022" w:rsidP="0B4BD022" w:rsidRDefault="0B4BD022" w14:paraId="473D0726" w14:textId="70C13B65">
      <w:pPr>
        <w:pStyle w:val="Normal"/>
        <w:rPr>
          <w:rFonts w:ascii="Arial" w:hAnsi="Arial" w:cs="Arial"/>
        </w:rPr>
      </w:pPr>
    </w:p>
    <w:p w:rsidR="0B4BD022" w:rsidP="0B4BD022" w:rsidRDefault="0B4BD022" w14:paraId="05AB2C67" w14:textId="5E9554CD">
      <w:pPr>
        <w:pStyle w:val="Normal"/>
        <w:rPr>
          <w:rFonts w:ascii="Arial" w:hAnsi="Arial" w:cs="Arial"/>
        </w:rPr>
      </w:pPr>
    </w:p>
    <w:p w:rsidR="293F5750" w:rsidP="0B4BD022" w:rsidRDefault="293F5750" w14:paraId="45987AC2" w14:textId="1390F21F">
      <w:pPr>
        <w:pStyle w:val="Normal"/>
        <w:spacing w:line="360" w:lineRule="auto"/>
        <w:jc w:val="both"/>
        <w:rPr>
          <w:rFonts w:ascii="Arial" w:hAnsi="Arial" w:cs="Arial"/>
        </w:rPr>
      </w:pPr>
      <w:r w:rsidRPr="7CFF309F" w:rsidR="293F5750">
        <w:rPr>
          <w:rFonts w:ascii="Arial" w:hAnsi="Arial" w:cs="Arial"/>
        </w:rPr>
        <w:t xml:space="preserve">Using psychological theories, this report aims to provide the YOT with insights into Gareth's behaviour. Three Theories will be discussed and then applied to the case study, eventually enabling the team to develop a support plan aimed at reducing Gareth's chances of re-offending. The Social Identity Theory can be used by the team </w:t>
      </w:r>
      <w:r w:rsidRPr="7CFF309F" w:rsidR="048D1B74">
        <w:rPr>
          <w:rFonts w:ascii="Arial" w:hAnsi="Arial" w:cs="Arial"/>
        </w:rPr>
        <w:t>in</w:t>
      </w:r>
      <w:r w:rsidRPr="7CFF309F" w:rsidR="293F5750">
        <w:rPr>
          <w:rFonts w:ascii="Arial" w:hAnsi="Arial" w:cs="Arial"/>
        </w:rPr>
        <w:t xml:space="preserve"> order to better understand which groups Gareth identifies with. As social psychology focuses heavily on attitudes, the theory of planned behaviour this will </w:t>
      </w:r>
      <w:r w:rsidRPr="7CFF309F" w:rsidR="293F5750">
        <w:rPr>
          <w:rFonts w:ascii="Arial" w:hAnsi="Arial" w:cs="Arial"/>
        </w:rPr>
        <w:t>be helpful in understanding</w:t>
      </w:r>
      <w:r w:rsidRPr="7CFF309F" w:rsidR="293F5750">
        <w:rPr>
          <w:rFonts w:ascii="Arial" w:hAnsi="Arial" w:cs="Arial"/>
        </w:rPr>
        <w:t xml:space="preserve"> Gareth's attitude toward behaviour. In </w:t>
      </w:r>
      <w:r w:rsidRPr="7CFF309F" w:rsidR="41B0CBA4">
        <w:rPr>
          <w:rFonts w:ascii="Arial" w:hAnsi="Arial" w:cs="Arial"/>
        </w:rPr>
        <w:t>addition,</w:t>
      </w:r>
      <w:r w:rsidRPr="7CFF309F" w:rsidR="293F5750">
        <w:rPr>
          <w:rFonts w:ascii="Arial" w:hAnsi="Arial" w:cs="Arial"/>
        </w:rPr>
        <w:t xml:space="preserve"> as Gareth become verbally aggressive during a routine probation visit from the team due to frustration being experienced the Frustration Aggression Hypothesis will be useful in helping the team identify Gareth's frustration and aggressi</w:t>
      </w:r>
      <w:r w:rsidRPr="7CFF309F" w:rsidR="5004B2FF">
        <w:rPr>
          <w:rFonts w:ascii="Arial" w:hAnsi="Arial" w:cs="Arial"/>
        </w:rPr>
        <w:t>on</w:t>
      </w:r>
      <w:r w:rsidRPr="7CFF309F" w:rsidR="293F5750">
        <w:rPr>
          <w:rFonts w:ascii="Arial" w:hAnsi="Arial" w:cs="Arial"/>
        </w:rPr>
        <w:t xml:space="preserve"> cues.</w:t>
      </w:r>
    </w:p>
    <w:p w:rsidR="0B4BD022" w:rsidP="7CFF309F" w:rsidRDefault="0B4BD022" w14:paraId="5555D1A3" w14:textId="03076149">
      <w:pPr>
        <w:pStyle w:val="Normal"/>
        <w:spacing w:line="360" w:lineRule="auto"/>
        <w:jc w:val="both"/>
        <w:rPr>
          <w:rFonts w:ascii="Arial" w:hAnsi="Arial" w:cs="Arial"/>
        </w:rPr>
      </w:pPr>
    </w:p>
    <w:p w:rsidR="0B4BD022" w:rsidP="7CFF309F" w:rsidRDefault="0B4BD022" w14:paraId="2AE066F6" w14:textId="49565352">
      <w:pPr>
        <w:pStyle w:val="Normal"/>
        <w:spacing w:line="360" w:lineRule="auto"/>
        <w:jc w:val="both"/>
        <w:rPr>
          <w:rFonts w:ascii="Arial" w:hAnsi="Arial" w:cs="Arial"/>
        </w:rPr>
      </w:pPr>
    </w:p>
    <w:p w:rsidR="0B4BD022" w:rsidP="7CFF309F" w:rsidRDefault="0B4BD022" w14:paraId="5AA0378F" w14:textId="682D85C8">
      <w:pPr>
        <w:pStyle w:val="Normal"/>
        <w:spacing w:line="360" w:lineRule="auto"/>
        <w:jc w:val="both"/>
      </w:pPr>
      <w:r w:rsidRPr="7CFF309F" w:rsidR="64E64784">
        <w:rPr>
          <w:rFonts w:ascii="Arial" w:hAnsi="Arial" w:eastAsia="Arial" w:cs="Arial"/>
          <w:noProof w:val="0"/>
          <w:sz w:val="22"/>
          <w:szCs w:val="22"/>
          <w:lang w:val="en-GB"/>
        </w:rPr>
        <w:t xml:space="preserve">In the most recent Carmarthenshire County Council report (2019), the overall performance of the Youth Justice Team was highly praised. As of </w:t>
      </w:r>
      <w:r w:rsidRPr="7CFF309F" w:rsidR="64E64784">
        <w:rPr>
          <w:rFonts w:ascii="Arial" w:hAnsi="Arial" w:eastAsia="Arial" w:cs="Arial"/>
          <w:noProof w:val="0"/>
          <w:sz w:val="22"/>
          <w:szCs w:val="22"/>
          <w:lang w:val="en-GB"/>
        </w:rPr>
        <w:t>July 2013</w:t>
      </w:r>
      <w:r w:rsidRPr="7CFF309F" w:rsidR="64E64784">
        <w:rPr>
          <w:rFonts w:ascii="Arial" w:hAnsi="Arial" w:eastAsia="Arial" w:cs="Arial"/>
          <w:noProof w:val="0"/>
          <w:sz w:val="22"/>
          <w:szCs w:val="22"/>
          <w:lang w:val="en-GB"/>
        </w:rPr>
        <w:t xml:space="preserve"> to June 2014, the re-offending rate of young people has climbed several percentage points, following several years of fluctuation. Compared to Wales, Carmarthenshire's reoffending rate decreased by 2.8% to 37.1% from 2014 to 2015. </w:t>
      </w:r>
      <w:r w:rsidRPr="7CFF309F" w:rsidR="64E64784">
        <w:rPr>
          <w:rFonts w:ascii="Arial" w:hAnsi="Arial" w:eastAsia="Arial" w:cs="Arial"/>
          <w:noProof w:val="0"/>
          <w:sz w:val="22"/>
          <w:szCs w:val="22"/>
          <w:lang w:val="en-GB"/>
        </w:rPr>
        <w:t>In light of</w:t>
      </w:r>
      <w:r w:rsidRPr="7CFF309F" w:rsidR="64E64784">
        <w:rPr>
          <w:rFonts w:ascii="Arial" w:hAnsi="Arial" w:eastAsia="Arial" w:cs="Arial"/>
          <w:noProof w:val="0"/>
          <w:sz w:val="22"/>
          <w:szCs w:val="22"/>
          <w:lang w:val="en-GB"/>
        </w:rPr>
        <w:t xml:space="preserve"> this reduction, the Youth Justice Board expressed its satisfaction. Due to their high level of need and complexity, the smaller cohort of children and young people supervised by YOTs present the highest likelihood of reoffending.</w:t>
      </w:r>
    </w:p>
    <w:p w:rsidR="0B4BD022" w:rsidP="7CFF309F" w:rsidRDefault="0B4BD022" w14:paraId="572B26C1" w14:textId="5610C274">
      <w:pPr>
        <w:pStyle w:val="Normal"/>
        <w:spacing w:line="360" w:lineRule="auto"/>
        <w:jc w:val="both"/>
        <w:rPr>
          <w:rFonts w:ascii="Arial" w:hAnsi="Arial" w:eastAsia="Arial" w:cs="Arial"/>
          <w:noProof w:val="0"/>
          <w:sz w:val="22"/>
          <w:szCs w:val="22"/>
          <w:lang w:val="en-GB"/>
        </w:rPr>
      </w:pPr>
    </w:p>
    <w:p w:rsidR="0B4BD022" w:rsidP="0B4BD022" w:rsidRDefault="0B4BD022" w14:paraId="6DA32E07" w14:textId="04BFD552">
      <w:pPr>
        <w:pStyle w:val="Normal"/>
        <w:rPr>
          <w:rFonts w:ascii="Arial" w:hAnsi="Arial" w:cs="Arial"/>
        </w:rPr>
      </w:pPr>
    </w:p>
    <w:p w:rsidR="7CFF309F" w:rsidP="7CFF309F" w:rsidRDefault="7CFF309F" w14:paraId="2A2058D7" w14:textId="24C0A00D">
      <w:pPr>
        <w:pStyle w:val="Normal"/>
        <w:rPr>
          <w:rFonts w:ascii="Arial" w:hAnsi="Arial" w:cs="Arial"/>
        </w:rPr>
      </w:pPr>
    </w:p>
    <w:p w:rsidR="7CFF309F" w:rsidP="7CFF309F" w:rsidRDefault="7CFF309F" w14:paraId="3305B700" w14:textId="4A6E0189">
      <w:pPr>
        <w:pStyle w:val="Normal"/>
        <w:rPr>
          <w:rFonts w:ascii="Arial" w:hAnsi="Arial" w:cs="Arial"/>
        </w:rPr>
      </w:pPr>
    </w:p>
    <w:p w:rsidR="7CFF309F" w:rsidP="7CFF309F" w:rsidRDefault="7CFF309F" w14:paraId="3CD61D1E" w14:textId="5EC50214">
      <w:pPr>
        <w:pStyle w:val="Normal"/>
      </w:pPr>
    </w:p>
    <w:p w:rsidR="7CFF309F" w:rsidP="7CFF309F" w:rsidRDefault="7CFF309F" w14:paraId="42A3AB60" w14:textId="1DE95A10">
      <w:pPr>
        <w:pStyle w:val="Normal"/>
      </w:pPr>
    </w:p>
    <w:p w:rsidR="7CFF309F" w:rsidP="7CFF309F" w:rsidRDefault="7CFF309F" w14:paraId="161C5C58" w14:textId="4550ED18">
      <w:pPr>
        <w:pStyle w:val="Normal"/>
      </w:pPr>
    </w:p>
    <w:p w:rsidR="7CFF309F" w:rsidP="7CFF309F" w:rsidRDefault="7CFF309F" w14:paraId="5EF35D02" w14:textId="7D777867">
      <w:pPr>
        <w:pStyle w:val="Normal"/>
      </w:pPr>
    </w:p>
    <w:p w:rsidR="7CFF309F" w:rsidP="7CFF309F" w:rsidRDefault="7CFF309F" w14:paraId="78270548" w14:textId="091B44BA">
      <w:pPr>
        <w:pStyle w:val="Normal"/>
      </w:pPr>
    </w:p>
    <w:p w:rsidR="7CFF309F" w:rsidP="7CFF309F" w:rsidRDefault="7CFF309F" w14:paraId="0C0397C9" w14:textId="487511E4">
      <w:pPr>
        <w:pStyle w:val="Heading1"/>
        <w:jc w:val="center"/>
        <w:rPr>
          <w:rStyle w:val="Heading1Char"/>
          <w:rFonts w:ascii="Arial" w:hAnsi="Arial" w:cs="Arial"/>
          <w:b w:val="1"/>
          <w:bCs w:val="1"/>
          <w:sz w:val="22"/>
          <w:szCs w:val="22"/>
        </w:rPr>
      </w:pPr>
    </w:p>
    <w:p w:rsidRPr="00FB719F" w:rsidR="00A306E2" w:rsidP="005F6BED" w:rsidRDefault="00A306E2" w14:paraId="2B18BE36" w14:textId="33387C0E">
      <w:pPr>
        <w:pStyle w:val="Heading1"/>
        <w:jc w:val="center"/>
        <w:rPr>
          <w:rStyle w:val="Heading1Char"/>
          <w:rFonts w:ascii="Arial" w:hAnsi="Arial" w:cs="Arial"/>
          <w:b w:val="1"/>
          <w:bCs w:val="1"/>
          <w:sz w:val="22"/>
          <w:szCs w:val="22"/>
        </w:rPr>
      </w:pPr>
      <w:bookmarkStart w:name="_Toc811835255" w:id="370866605"/>
      <w:r w:rsidRPr="7CFF309F" w:rsidR="3FE581B4">
        <w:rPr>
          <w:rStyle w:val="Heading1Char"/>
          <w:rFonts w:ascii="Arial" w:hAnsi="Arial" w:cs="Arial"/>
          <w:b w:val="1"/>
          <w:bCs w:val="1"/>
          <w:sz w:val="22"/>
          <w:szCs w:val="22"/>
        </w:rPr>
        <w:t>Social Identity Theory</w:t>
      </w:r>
      <w:bookmarkEnd w:id="370866605"/>
    </w:p>
    <w:p w:rsidR="005F6BED" w:rsidP="7CFF309F" w:rsidRDefault="00A306E2" w14:paraId="65AC09C2" w14:textId="48A26787">
      <w:pPr>
        <w:pStyle w:val="Normal"/>
      </w:pPr>
    </w:p>
    <w:p w:rsidR="005F6BED" w:rsidP="7CFF309F" w:rsidRDefault="00A306E2" w14:paraId="56489450" w14:textId="23BBBCCA">
      <w:pPr>
        <w:pStyle w:val="Normal"/>
      </w:pPr>
    </w:p>
    <w:p w:rsidR="005F6BED" w:rsidP="7CFF309F" w:rsidRDefault="00A306E2" w14:paraId="46C4315C" w14:textId="1291D977">
      <w:pPr>
        <w:pStyle w:val="Normal"/>
        <w:spacing w:line="360" w:lineRule="auto"/>
        <w:jc w:val="both"/>
        <w:rPr>
          <w:rFonts w:ascii="Arial" w:hAnsi="Arial" w:eastAsia="Arial" w:cs="Arial"/>
        </w:rPr>
      </w:pPr>
      <w:r w:rsidRPr="7CFF309F" w:rsidR="709DF401">
        <w:rPr>
          <w:rFonts w:ascii="Arial" w:hAnsi="Arial" w:eastAsia="Arial" w:cs="Arial"/>
          <w:color w:val="auto"/>
          <w:sz w:val="22"/>
          <w:szCs w:val="22"/>
        </w:rPr>
        <w:t xml:space="preserve">Henri Tajfel developed the social identity theory (SIT) based on his work on social categorisation, which suggests that individuals experience identities based on their membership in a group such as race, ethnicity and gender. </w:t>
      </w:r>
      <w:r w:rsidRPr="7CFF309F" w:rsidR="4CB979BB">
        <w:rPr>
          <w:rFonts w:ascii="Arial" w:hAnsi="Arial" w:eastAsia="Arial" w:cs="Arial"/>
        </w:rPr>
        <w:t xml:space="preserve">A critical review of The Social Identity Theory (SIT) is presented in an article by Brown (2000) which stresses the importance of group membership in the formation of social identity and begins with an assumption that </w:t>
      </w:r>
      <w:r w:rsidRPr="7CFF309F" w:rsidR="4CB979BB">
        <w:rPr>
          <w:rFonts w:ascii="Arial" w:hAnsi="Arial" w:eastAsia="Arial" w:cs="Arial"/>
        </w:rPr>
        <w:t>the majority of</w:t>
      </w:r>
      <w:r w:rsidRPr="7CFF309F" w:rsidR="4CB979BB">
        <w:rPr>
          <w:rFonts w:ascii="Arial" w:hAnsi="Arial" w:eastAsia="Arial" w:cs="Arial"/>
        </w:rPr>
        <w:t xml:space="preserve"> social identity is derived from group membership</w:t>
      </w:r>
      <w:r w:rsidRPr="7CFF309F" w:rsidR="4CB979BB">
        <w:rPr>
          <w:rFonts w:ascii="Arial" w:hAnsi="Arial" w:eastAsia="Arial" w:cs="Arial"/>
        </w:rPr>
        <w:t>.</w:t>
      </w:r>
      <w:r w:rsidRPr="7CFF309F" w:rsidR="0F2AFBC6">
        <w:rPr>
          <w:rFonts w:ascii="Arial" w:hAnsi="Arial" w:eastAsia="Arial" w:cs="Arial"/>
        </w:rPr>
        <w:t xml:space="preserve"> </w:t>
      </w:r>
      <w:r w:rsidRPr="7CFF309F" w:rsidR="2C5C459A">
        <w:rPr>
          <w:rFonts w:ascii="Arial" w:hAnsi="Arial" w:eastAsia="Arial" w:cs="Arial"/>
        </w:rPr>
        <w:t>An individual's social identity is shaped by their esteem needs, and their self-concept is formed by their characteristics and their position in group.</w:t>
      </w:r>
    </w:p>
    <w:p w:rsidR="005F6BED" w:rsidP="7CFF309F" w:rsidRDefault="00A306E2" w14:paraId="16861A35" w14:textId="7F54BE28">
      <w:pPr>
        <w:pStyle w:val="Normal"/>
        <w:spacing w:line="360" w:lineRule="auto"/>
        <w:jc w:val="both"/>
        <w:rPr>
          <w:rFonts w:ascii="Arial" w:hAnsi="Arial" w:eastAsia="Arial" w:cs="Arial"/>
        </w:rPr>
      </w:pPr>
    </w:p>
    <w:p w:rsidR="005F6BED" w:rsidP="7CFF309F" w:rsidRDefault="00A306E2" w14:paraId="294ADD75" w14:textId="1F4504FC">
      <w:pPr>
        <w:pStyle w:val="Normal"/>
        <w:spacing w:line="360" w:lineRule="auto"/>
        <w:jc w:val="both"/>
        <w:rPr>
          <w:rFonts w:ascii="Arial" w:hAnsi="Arial" w:eastAsia="Arial" w:cs="Arial"/>
        </w:rPr>
      </w:pPr>
      <w:r w:rsidRPr="7CFF309F" w:rsidR="650662FE">
        <w:rPr>
          <w:rFonts w:ascii="Arial" w:hAnsi="Arial" w:eastAsia="Arial" w:cs="Arial"/>
        </w:rPr>
        <w:t>T</w:t>
      </w:r>
      <w:r w:rsidRPr="7CFF309F" w:rsidR="42DEB695">
        <w:rPr>
          <w:rFonts w:ascii="Arial" w:hAnsi="Arial" w:eastAsia="Arial" w:cs="Arial"/>
        </w:rPr>
        <w:t>h</w:t>
      </w:r>
      <w:r w:rsidRPr="7CFF309F" w:rsidR="650662FE">
        <w:rPr>
          <w:rFonts w:ascii="Arial" w:hAnsi="Arial" w:eastAsia="Arial" w:cs="Arial"/>
        </w:rPr>
        <w:t>e Social Identity Theory consists of three</w:t>
      </w:r>
      <w:r w:rsidRPr="7CFF309F" w:rsidR="76AC5278">
        <w:rPr>
          <w:rFonts w:ascii="Arial" w:hAnsi="Arial" w:eastAsia="Arial" w:cs="Arial"/>
        </w:rPr>
        <w:t xml:space="preserve"> psychological</w:t>
      </w:r>
      <w:r w:rsidRPr="7CFF309F" w:rsidR="650662FE">
        <w:rPr>
          <w:rFonts w:ascii="Arial" w:hAnsi="Arial" w:eastAsia="Arial" w:cs="Arial"/>
        </w:rPr>
        <w:t xml:space="preserve"> processes: social categorisation, social identification, and social comparison. </w:t>
      </w:r>
      <w:r w:rsidRPr="7CFF309F" w:rsidR="6E1AE861">
        <w:rPr>
          <w:rFonts w:ascii="Arial" w:hAnsi="Arial" w:eastAsia="Arial" w:cs="Arial"/>
        </w:rPr>
        <w:t>Essentially, social categori</w:t>
      </w:r>
      <w:r w:rsidRPr="7CFF309F" w:rsidR="57933803">
        <w:rPr>
          <w:rFonts w:ascii="Arial" w:hAnsi="Arial" w:eastAsia="Arial" w:cs="Arial"/>
        </w:rPr>
        <w:t>s</w:t>
      </w:r>
      <w:r w:rsidRPr="7CFF309F" w:rsidR="6E1AE861">
        <w:rPr>
          <w:rFonts w:ascii="Arial" w:hAnsi="Arial" w:eastAsia="Arial" w:cs="Arial"/>
        </w:rPr>
        <w:t xml:space="preserve">ation involves assigning people to specific groups without considering their characteristics, they are merely considered as an identity or representatives of </w:t>
      </w:r>
      <w:bookmarkStart w:name="_Int_1ZAyZre1" w:id="424026260"/>
      <w:r w:rsidRPr="7CFF309F" w:rsidR="6E1AE861">
        <w:rPr>
          <w:rFonts w:ascii="Arial" w:hAnsi="Arial" w:eastAsia="Arial" w:cs="Arial"/>
        </w:rPr>
        <w:t>particular groups</w:t>
      </w:r>
      <w:bookmarkEnd w:id="424026260"/>
      <w:r w:rsidRPr="7CFF309F" w:rsidR="6E1AE861">
        <w:rPr>
          <w:rFonts w:ascii="Arial" w:hAnsi="Arial" w:eastAsia="Arial" w:cs="Arial"/>
        </w:rPr>
        <w:t xml:space="preserve">. </w:t>
      </w:r>
      <w:r w:rsidRPr="7CFF309F" w:rsidR="776D2140">
        <w:rPr>
          <w:rFonts w:ascii="Arial" w:hAnsi="Arial" w:eastAsia="Arial" w:cs="Arial"/>
        </w:rPr>
        <w:t xml:space="preserve">Social identification is a way for a person to identify with a group, which can be a form of stereotyping, and it is typically based on their emotional characteristics.  </w:t>
      </w:r>
      <w:r w:rsidRPr="7CFF309F" w:rsidR="4A98448D">
        <w:rPr>
          <w:rFonts w:ascii="Arial" w:hAnsi="Arial" w:eastAsia="Arial" w:cs="Arial"/>
        </w:rPr>
        <w:t>Upon joining a group, social comparison occurs as the individual compares his or her group with other groups to determine their own value in society.</w:t>
      </w:r>
    </w:p>
    <w:p w:rsidR="005F6BED" w:rsidP="7CFF309F" w:rsidRDefault="00A306E2" w14:paraId="34680241" w14:textId="6A8C1BBB">
      <w:pPr>
        <w:pStyle w:val="Normal"/>
        <w:spacing w:line="360" w:lineRule="auto"/>
        <w:jc w:val="both"/>
        <w:rPr>
          <w:rFonts w:ascii="Arial" w:hAnsi="Arial" w:eastAsia="Arial" w:cs="Arial"/>
        </w:rPr>
      </w:pPr>
    </w:p>
    <w:p w:rsidR="005F6BED" w:rsidP="7CFF309F" w:rsidRDefault="00A306E2" w14:paraId="13F0E23D" w14:textId="097DC820">
      <w:pPr>
        <w:spacing w:line="360" w:lineRule="auto"/>
        <w:jc w:val="both"/>
        <w:rPr>
          <w:rFonts w:ascii="Arial" w:hAnsi="Arial" w:eastAsia="Arial" w:cs="Arial"/>
        </w:rPr>
      </w:pPr>
      <w:r w:rsidRPr="7CFF309F" w:rsidR="0A6B4A2E">
        <w:rPr>
          <w:rFonts w:ascii="Arial" w:hAnsi="Arial" w:eastAsia="Arial" w:cs="Arial"/>
          <w:noProof w:val="0"/>
          <w:sz w:val="22"/>
          <w:szCs w:val="22"/>
          <w:lang w:val="en-GB"/>
        </w:rPr>
        <w:t>In college, Gareth may categorise his peers according to the way he views them</w:t>
      </w:r>
      <w:r w:rsidRPr="7CFF309F" w:rsidR="715D3415">
        <w:rPr>
          <w:rFonts w:ascii="Arial" w:hAnsi="Arial" w:eastAsia="Arial" w:cs="Arial"/>
          <w:noProof w:val="0"/>
          <w:sz w:val="22"/>
          <w:szCs w:val="22"/>
          <w:lang w:val="en-GB"/>
        </w:rPr>
        <w:t xml:space="preserve">, </w:t>
      </w:r>
      <w:r w:rsidRPr="7CFF309F" w:rsidR="56BF1734">
        <w:rPr>
          <w:rFonts w:ascii="Arial" w:hAnsi="Arial" w:eastAsia="Arial" w:cs="Arial"/>
          <w:noProof w:val="0"/>
          <w:sz w:val="22"/>
          <w:szCs w:val="22"/>
          <w:lang w:val="en-GB"/>
        </w:rPr>
        <w:t xml:space="preserve">he </w:t>
      </w:r>
      <w:r w:rsidRPr="7CFF309F" w:rsidR="48C11AD7">
        <w:rPr>
          <w:rFonts w:ascii="Arial" w:hAnsi="Arial" w:eastAsia="Arial" w:cs="Arial"/>
          <w:noProof w:val="0"/>
          <w:sz w:val="22"/>
          <w:szCs w:val="22"/>
          <w:lang w:val="en-GB"/>
        </w:rPr>
        <w:t>won't</w:t>
      </w:r>
      <w:r w:rsidRPr="7CFF309F" w:rsidR="56BF1734">
        <w:rPr>
          <w:rFonts w:ascii="Arial" w:hAnsi="Arial" w:eastAsia="Arial" w:cs="Arial"/>
          <w:noProof w:val="0"/>
          <w:sz w:val="22"/>
          <w:szCs w:val="22"/>
          <w:lang w:val="en-GB"/>
        </w:rPr>
        <w:t xml:space="preserve"> </w:t>
      </w:r>
      <w:r w:rsidRPr="7CFF309F" w:rsidR="54E531B3">
        <w:rPr>
          <w:rFonts w:ascii="Arial" w:hAnsi="Arial" w:eastAsia="Arial" w:cs="Arial"/>
          <w:noProof w:val="0"/>
          <w:sz w:val="22"/>
          <w:szCs w:val="22"/>
          <w:lang w:val="en-GB"/>
        </w:rPr>
        <w:t>consider their individual personalities</w:t>
      </w:r>
      <w:r w:rsidRPr="7CFF309F" w:rsidR="0A6B4A2E">
        <w:rPr>
          <w:rFonts w:ascii="Arial" w:hAnsi="Arial" w:eastAsia="Arial" w:cs="Arial"/>
          <w:noProof w:val="0"/>
          <w:sz w:val="22"/>
          <w:szCs w:val="22"/>
          <w:lang w:val="en-GB"/>
        </w:rPr>
        <w:t>. H</w:t>
      </w:r>
      <w:r w:rsidRPr="7CFF309F" w:rsidR="5B3B8E47">
        <w:rPr>
          <w:rFonts w:ascii="Arial" w:hAnsi="Arial" w:eastAsia="Arial" w:cs="Arial"/>
          <w:noProof w:val="0"/>
          <w:sz w:val="22"/>
          <w:szCs w:val="22"/>
          <w:lang w:val="en-GB"/>
        </w:rPr>
        <w:t xml:space="preserve">e </w:t>
      </w:r>
      <w:r w:rsidRPr="7CFF309F" w:rsidR="0898889F">
        <w:rPr>
          <w:rFonts w:ascii="Arial" w:hAnsi="Arial" w:eastAsia="Arial" w:cs="Arial"/>
          <w:noProof w:val="0"/>
          <w:sz w:val="22"/>
          <w:szCs w:val="22"/>
          <w:lang w:val="en-GB"/>
        </w:rPr>
        <w:t>could</w:t>
      </w:r>
      <w:r w:rsidRPr="7CFF309F" w:rsidR="5B3B8E47">
        <w:rPr>
          <w:rFonts w:ascii="Arial" w:hAnsi="Arial" w:eastAsia="Arial" w:cs="Arial"/>
          <w:noProof w:val="0"/>
          <w:sz w:val="22"/>
          <w:szCs w:val="22"/>
          <w:lang w:val="en-GB"/>
        </w:rPr>
        <w:t xml:space="preserve"> be feeling inferior to them after h</w:t>
      </w:r>
      <w:r w:rsidRPr="7CFF309F" w:rsidR="4A2E460A">
        <w:rPr>
          <w:rFonts w:ascii="Arial" w:hAnsi="Arial" w:eastAsia="Arial" w:cs="Arial"/>
        </w:rPr>
        <w:t xml:space="preserve">aving been in custody and without family for a while, he may also perceive himself as a convicted criminal </w:t>
      </w:r>
      <w:r w:rsidRPr="7CFF309F" w:rsidR="7FE10EAF">
        <w:rPr>
          <w:rFonts w:ascii="Arial" w:hAnsi="Arial" w:eastAsia="Arial" w:cs="Arial"/>
        </w:rPr>
        <w:t xml:space="preserve">with that stigma attached </w:t>
      </w:r>
      <w:r w:rsidRPr="7CFF309F" w:rsidR="554753F5">
        <w:rPr>
          <w:rFonts w:ascii="Arial" w:hAnsi="Arial" w:eastAsia="Arial" w:cs="Arial"/>
        </w:rPr>
        <w:t>and has</w:t>
      </w:r>
      <w:r w:rsidRPr="7CFF309F" w:rsidR="468CBCB9">
        <w:rPr>
          <w:rFonts w:ascii="Arial" w:hAnsi="Arial" w:eastAsia="Arial" w:cs="Arial"/>
        </w:rPr>
        <w:t xml:space="preserve"> </w:t>
      </w:r>
      <w:bookmarkStart w:name="_Int_vkiUn6BO" w:id="2106841287"/>
      <w:r w:rsidRPr="7CFF309F" w:rsidR="4A2E460A">
        <w:rPr>
          <w:rFonts w:ascii="Arial" w:hAnsi="Arial" w:eastAsia="Arial" w:cs="Arial"/>
        </w:rPr>
        <w:t>categori</w:t>
      </w:r>
      <w:r w:rsidRPr="7CFF309F" w:rsidR="4676F241">
        <w:rPr>
          <w:rFonts w:ascii="Arial" w:hAnsi="Arial" w:eastAsia="Arial" w:cs="Arial"/>
        </w:rPr>
        <w:t>s</w:t>
      </w:r>
      <w:r w:rsidRPr="7CFF309F" w:rsidR="4A2E460A">
        <w:rPr>
          <w:rFonts w:ascii="Arial" w:hAnsi="Arial" w:eastAsia="Arial" w:cs="Arial"/>
        </w:rPr>
        <w:t>e</w:t>
      </w:r>
      <w:r w:rsidRPr="7CFF309F" w:rsidR="3F28D9F2">
        <w:rPr>
          <w:rFonts w:ascii="Arial" w:hAnsi="Arial" w:eastAsia="Arial" w:cs="Arial"/>
        </w:rPr>
        <w:t>d</w:t>
      </w:r>
      <w:bookmarkEnd w:id="2106841287"/>
      <w:r w:rsidRPr="7CFF309F" w:rsidR="4A2E460A">
        <w:rPr>
          <w:rFonts w:ascii="Arial" w:hAnsi="Arial" w:eastAsia="Arial" w:cs="Arial"/>
        </w:rPr>
        <w:t xml:space="preserve"> himself accordingly.</w:t>
      </w:r>
      <w:r w:rsidRPr="7CFF309F" w:rsidR="768A57DA">
        <w:rPr>
          <w:rFonts w:ascii="Arial" w:hAnsi="Arial" w:eastAsia="Arial" w:cs="Arial"/>
        </w:rPr>
        <w:t xml:space="preserve"> </w:t>
      </w:r>
      <w:r w:rsidRPr="7CFF309F" w:rsidR="6243EC15">
        <w:rPr>
          <w:rFonts w:ascii="Arial" w:hAnsi="Arial" w:eastAsia="Arial" w:cs="Arial"/>
        </w:rPr>
        <w:t>Assuming this is the case, we can assume Gareth identifies with his friends who don’t go to college as they are also known by the police</w:t>
      </w:r>
      <w:r w:rsidRPr="7CFF309F" w:rsidR="6B527EFC">
        <w:rPr>
          <w:rFonts w:ascii="Arial" w:hAnsi="Arial" w:eastAsia="Arial" w:cs="Arial"/>
        </w:rPr>
        <w:t xml:space="preserve"> and will also carry the stigma of a convicted criminal, it could be possible he </w:t>
      </w:r>
      <w:r w:rsidRPr="7CFF309F" w:rsidR="003B43E0">
        <w:rPr>
          <w:rFonts w:ascii="Arial" w:hAnsi="Arial" w:eastAsia="Arial" w:cs="Arial"/>
        </w:rPr>
        <w:t>believes</w:t>
      </w:r>
      <w:r w:rsidRPr="7CFF309F" w:rsidR="6B527EFC">
        <w:rPr>
          <w:rFonts w:ascii="Arial" w:hAnsi="Arial" w:eastAsia="Arial" w:cs="Arial"/>
        </w:rPr>
        <w:t xml:space="preserve"> that this gives him some status within that group as he</w:t>
      </w:r>
      <w:r w:rsidRPr="7CFF309F" w:rsidR="70E14B28">
        <w:rPr>
          <w:rFonts w:ascii="Arial" w:hAnsi="Arial" w:eastAsia="Arial" w:cs="Arial"/>
        </w:rPr>
        <w:t xml:space="preserve"> has done time.</w:t>
      </w:r>
      <w:r w:rsidRPr="7CFF309F" w:rsidR="387992AD">
        <w:rPr>
          <w:rFonts w:ascii="Arial" w:hAnsi="Arial" w:eastAsia="Arial" w:cs="Arial"/>
        </w:rPr>
        <w:t xml:space="preserve"> </w:t>
      </w:r>
      <w:r w:rsidRPr="7CFF309F" w:rsidR="768A57DA">
        <w:rPr>
          <w:rFonts w:ascii="Arial" w:hAnsi="Arial" w:eastAsia="Arial" w:cs="Arial"/>
        </w:rPr>
        <w:t>Therefore, his ingroup will be his current friends</w:t>
      </w:r>
      <w:r w:rsidRPr="7CFF309F" w:rsidR="5CF28063">
        <w:rPr>
          <w:rFonts w:ascii="Arial" w:hAnsi="Arial" w:eastAsia="Arial" w:cs="Arial"/>
        </w:rPr>
        <w:t xml:space="preserve"> </w:t>
      </w:r>
      <w:r w:rsidRPr="7CFF309F" w:rsidR="70B7E17A">
        <w:rPr>
          <w:rFonts w:ascii="Arial" w:hAnsi="Arial" w:eastAsia="Arial" w:cs="Arial"/>
        </w:rPr>
        <w:t>with the</w:t>
      </w:r>
      <w:r w:rsidRPr="7CFF309F" w:rsidR="57101C21">
        <w:rPr>
          <w:rFonts w:ascii="Arial" w:hAnsi="Arial" w:eastAsia="Arial" w:cs="Arial"/>
        </w:rPr>
        <w:t xml:space="preserve"> same stigma attached to them as Gareth and</w:t>
      </w:r>
      <w:r w:rsidRPr="7CFF309F" w:rsidR="5CF28063">
        <w:rPr>
          <w:rFonts w:ascii="Arial" w:hAnsi="Arial" w:eastAsia="Arial" w:cs="Arial"/>
        </w:rPr>
        <w:t xml:space="preserve"> maybe</w:t>
      </w:r>
      <w:r w:rsidRPr="7CFF309F" w:rsidR="5CF28063">
        <w:rPr>
          <w:rFonts w:ascii="Arial" w:hAnsi="Arial" w:eastAsia="Arial" w:cs="Arial"/>
        </w:rPr>
        <w:t xml:space="preserve"> </w:t>
      </w:r>
      <w:r w:rsidRPr="7CFF309F" w:rsidR="5CF28063">
        <w:rPr>
          <w:rFonts w:ascii="Arial" w:hAnsi="Arial" w:eastAsia="Arial" w:cs="Arial"/>
        </w:rPr>
        <w:t>likely to reoffend.</w:t>
      </w:r>
    </w:p>
    <w:p w:rsidR="005F6BED" w:rsidP="7CFF309F" w:rsidRDefault="00A306E2" w14:paraId="04CE0DFC" w14:textId="13185E03">
      <w:pPr>
        <w:pStyle w:val="Normal"/>
        <w:spacing w:line="360" w:lineRule="auto"/>
        <w:jc w:val="both"/>
        <w:rPr>
          <w:rFonts w:ascii="Arial" w:hAnsi="Arial" w:eastAsia="Arial" w:cs="Arial"/>
        </w:rPr>
      </w:pPr>
    </w:p>
    <w:p w:rsidR="005F6BED" w:rsidP="7CFF309F" w:rsidRDefault="00A306E2" w14:paraId="65F0165E" w14:textId="6DF5D456">
      <w:pPr>
        <w:pStyle w:val="Normal"/>
        <w:spacing w:line="360" w:lineRule="auto"/>
        <w:jc w:val="both"/>
        <w:rPr>
          <w:rFonts w:ascii="Arial" w:hAnsi="Arial" w:eastAsia="Arial" w:cs="Arial"/>
        </w:rPr>
      </w:pPr>
    </w:p>
    <w:p w:rsidR="005F6BED" w:rsidP="7CFF309F" w:rsidRDefault="00A306E2" w14:paraId="07C71BAB" w14:textId="67EB4AC1">
      <w:pPr>
        <w:pStyle w:val="Normal"/>
        <w:spacing w:line="360" w:lineRule="auto"/>
        <w:jc w:val="both"/>
        <w:rPr>
          <w:rFonts w:ascii="Arial" w:hAnsi="Arial" w:eastAsia="Arial" w:cs="Arial"/>
        </w:rPr>
      </w:pPr>
    </w:p>
    <w:p w:rsidR="005F6BED" w:rsidP="7CFF309F" w:rsidRDefault="00A306E2" w14:paraId="43B37FBF" w14:textId="524C54EF">
      <w:pPr>
        <w:pStyle w:val="Heading1"/>
        <w:jc w:val="center"/>
        <w:rPr>
          <w:rFonts w:ascii="Arial" w:hAnsi="Arial" w:eastAsia="Arial" w:cs="Arial"/>
          <w:b w:val="1"/>
          <w:bCs w:val="1"/>
          <w:i w:val="0"/>
          <w:iCs w:val="0"/>
          <w:sz w:val="16"/>
          <w:szCs w:val="16"/>
        </w:rPr>
      </w:pPr>
      <w:bookmarkStart w:name="_Toc65869" w:id="569649776"/>
      <w:r w:rsidRPr="7CFF309F" w:rsidR="3FE581B4">
        <w:rPr>
          <w:rFonts w:ascii="Arial" w:hAnsi="Arial" w:eastAsia="Arial" w:cs="Arial"/>
          <w:b w:val="1"/>
          <w:bCs w:val="1"/>
          <w:i w:val="0"/>
          <w:iCs w:val="0"/>
          <w:sz w:val="22"/>
          <w:szCs w:val="22"/>
        </w:rPr>
        <w:t xml:space="preserve">Theory of Planned </w:t>
      </w:r>
      <w:r w:rsidRPr="7CFF309F" w:rsidR="3FE581B4">
        <w:rPr>
          <w:rFonts w:ascii="Arial" w:hAnsi="Arial" w:eastAsia="Arial" w:cs="Arial"/>
          <w:b w:val="1"/>
          <w:bCs w:val="1"/>
          <w:i w:val="0"/>
          <w:iCs w:val="0"/>
          <w:sz w:val="22"/>
          <w:szCs w:val="22"/>
        </w:rPr>
        <w:t>Behaviour</w:t>
      </w:r>
      <w:bookmarkEnd w:id="569649776"/>
    </w:p>
    <w:p w:rsidR="46B4CA29" w:rsidP="46B4CA29" w:rsidRDefault="46B4CA29" w14:paraId="67F9B49B" w14:textId="1B84AB5E">
      <w:pPr>
        <w:pStyle w:val="Normal"/>
        <w:jc w:val="center"/>
      </w:pPr>
    </w:p>
    <w:p w:rsidR="68BD6305" w:rsidP="7CFF309F" w:rsidRDefault="68BD6305" w14:paraId="4B75FA71" w14:textId="67780A38">
      <w:pPr>
        <w:spacing w:line="360" w:lineRule="auto"/>
        <w:jc w:val="both"/>
        <w:rPr>
          <w:rFonts w:ascii="Arial" w:hAnsi="Arial" w:eastAsia="Arial" w:cs="Arial"/>
          <w:noProof w:val="0"/>
          <w:sz w:val="22"/>
          <w:szCs w:val="22"/>
          <w:lang w:val="en-GB"/>
        </w:rPr>
      </w:pPr>
      <w:r w:rsidRPr="7CFF309F" w:rsidR="68BD6305">
        <w:rPr>
          <w:rFonts w:ascii="Arial" w:hAnsi="Arial" w:eastAsia="Arial" w:cs="Arial"/>
          <w:noProof w:val="0"/>
          <w:sz w:val="22"/>
          <w:szCs w:val="22"/>
          <w:lang w:val="en-GB"/>
        </w:rPr>
        <w:t>W</w:t>
      </w:r>
      <w:r w:rsidRPr="7CFF309F" w:rsidR="20C0AAB4">
        <w:rPr>
          <w:rFonts w:ascii="Arial" w:hAnsi="Arial" w:eastAsia="Arial" w:cs="Arial"/>
          <w:noProof w:val="0"/>
          <w:sz w:val="22"/>
          <w:szCs w:val="22"/>
          <w:lang w:val="en-GB"/>
        </w:rPr>
        <w:t xml:space="preserve">e </w:t>
      </w:r>
      <w:r w:rsidRPr="7CFF309F" w:rsidR="09445025">
        <w:rPr>
          <w:rFonts w:ascii="Arial" w:hAnsi="Arial" w:eastAsia="Arial" w:cs="Arial"/>
          <w:noProof w:val="0"/>
          <w:sz w:val="22"/>
          <w:szCs w:val="22"/>
          <w:lang w:val="en-GB"/>
        </w:rPr>
        <w:t xml:space="preserve">will now </w:t>
      </w:r>
      <w:r w:rsidRPr="7CFF309F" w:rsidR="20C0AAB4">
        <w:rPr>
          <w:rFonts w:ascii="Arial" w:hAnsi="Arial" w:eastAsia="Arial" w:cs="Arial"/>
          <w:noProof w:val="0"/>
          <w:sz w:val="22"/>
          <w:szCs w:val="22"/>
          <w:lang w:val="en-GB"/>
        </w:rPr>
        <w:t xml:space="preserve">examine Ajzen's (1991) Theory of planned </w:t>
      </w:r>
      <w:r w:rsidRPr="7CFF309F" w:rsidR="20C0AAB4">
        <w:rPr>
          <w:rFonts w:ascii="Arial" w:hAnsi="Arial" w:eastAsia="Arial" w:cs="Arial"/>
          <w:noProof w:val="0"/>
          <w:sz w:val="22"/>
          <w:szCs w:val="22"/>
          <w:lang w:val="en-GB"/>
        </w:rPr>
        <w:t>behaviour</w:t>
      </w:r>
      <w:r w:rsidRPr="7CFF309F" w:rsidR="20C0AAB4">
        <w:rPr>
          <w:rFonts w:ascii="Arial" w:hAnsi="Arial" w:eastAsia="Arial" w:cs="Arial"/>
          <w:noProof w:val="0"/>
          <w:sz w:val="22"/>
          <w:szCs w:val="22"/>
          <w:lang w:val="en-GB"/>
        </w:rPr>
        <w:t>,</w:t>
      </w:r>
      <w:r w:rsidRPr="7CFF309F" w:rsidR="20C0AAB4">
        <w:rPr>
          <w:rFonts w:ascii="Arial" w:hAnsi="Arial" w:eastAsia="Arial" w:cs="Arial"/>
          <w:noProof w:val="0"/>
          <w:sz w:val="22"/>
          <w:szCs w:val="22"/>
          <w:lang w:val="en-GB"/>
        </w:rPr>
        <w:t xml:space="preserve"> which is based on an individual's attitude towards behaviour being determined by their accessible beliefs. </w:t>
      </w:r>
      <w:r w:rsidRPr="7CFF309F" w:rsidR="073E56B1">
        <w:rPr>
          <w:rFonts w:ascii="Arial" w:hAnsi="Arial" w:eastAsia="Arial" w:cs="Arial"/>
          <w:noProof w:val="0"/>
          <w:sz w:val="22"/>
          <w:szCs w:val="22"/>
          <w:lang w:val="en-GB"/>
        </w:rPr>
        <w:t>This theory proposes that individual behaviour is driven by behaviour intentions, which can be explained by three factors: attitudes toward behaviour, subjective norms, and perceived behavioural control.</w:t>
      </w:r>
      <w:r w:rsidRPr="7CFF309F" w:rsidR="073E56B1">
        <w:rPr>
          <w:rFonts w:ascii="Arial" w:hAnsi="Arial" w:eastAsia="Arial" w:cs="Arial"/>
          <w:noProof w:val="0"/>
          <w:sz w:val="22"/>
          <w:szCs w:val="22"/>
          <w:lang w:val="en-GB"/>
        </w:rPr>
        <w:t xml:space="preserve"> </w:t>
      </w:r>
      <w:r w:rsidRPr="7CFF309F" w:rsidR="1A7073C3">
        <w:rPr>
          <w:rFonts w:ascii="Arial" w:hAnsi="Arial" w:eastAsia="Arial" w:cs="Arial"/>
          <w:noProof w:val="0"/>
          <w:sz w:val="22"/>
          <w:szCs w:val="22"/>
          <w:lang w:val="en-GB"/>
        </w:rPr>
        <w:t xml:space="preserve">It is important to </w:t>
      </w:r>
      <w:bookmarkStart w:name="_Int_QWPwDa5G" w:id="1451471954"/>
      <w:r w:rsidRPr="7CFF309F" w:rsidR="1A7073C3">
        <w:rPr>
          <w:rFonts w:ascii="Arial" w:hAnsi="Arial" w:eastAsia="Arial" w:cs="Arial"/>
          <w:noProof w:val="0"/>
          <w:sz w:val="22"/>
          <w:szCs w:val="22"/>
          <w:lang w:val="en-GB"/>
        </w:rPr>
        <w:t>take into account</w:t>
      </w:r>
      <w:bookmarkEnd w:id="1451471954"/>
      <w:r w:rsidRPr="7CFF309F" w:rsidR="1A7073C3">
        <w:rPr>
          <w:rFonts w:ascii="Arial" w:hAnsi="Arial" w:eastAsia="Arial" w:cs="Arial"/>
          <w:noProof w:val="0"/>
          <w:sz w:val="22"/>
          <w:szCs w:val="22"/>
          <w:lang w:val="en-GB"/>
        </w:rPr>
        <w:t xml:space="preserve"> these three factors because their influence determines the outcome and the intention of the specific </w:t>
      </w:r>
      <w:r w:rsidRPr="7CFF309F" w:rsidR="1A7073C3">
        <w:rPr>
          <w:rFonts w:ascii="Arial" w:hAnsi="Arial" w:eastAsia="Arial" w:cs="Arial"/>
          <w:noProof w:val="0"/>
          <w:sz w:val="22"/>
          <w:szCs w:val="22"/>
          <w:lang w:val="en-GB"/>
        </w:rPr>
        <w:t>behaviour</w:t>
      </w:r>
      <w:r w:rsidRPr="7CFF309F" w:rsidR="1A7073C3">
        <w:rPr>
          <w:rFonts w:ascii="Arial" w:hAnsi="Arial" w:eastAsia="Arial" w:cs="Arial"/>
          <w:noProof w:val="0"/>
          <w:sz w:val="22"/>
          <w:szCs w:val="22"/>
          <w:lang w:val="en-GB"/>
        </w:rPr>
        <w:t>.</w:t>
      </w:r>
    </w:p>
    <w:p w:rsidR="7CFF309F" w:rsidP="7CFF309F" w:rsidRDefault="7CFF309F" w14:paraId="4CF727F9" w14:textId="210A91BA">
      <w:pPr>
        <w:pStyle w:val="Normal"/>
        <w:spacing w:line="360" w:lineRule="auto"/>
        <w:jc w:val="both"/>
        <w:rPr>
          <w:rFonts w:ascii="Arial" w:hAnsi="Arial" w:eastAsia="Arial" w:cs="Arial"/>
          <w:noProof w:val="0"/>
          <w:sz w:val="22"/>
          <w:szCs w:val="22"/>
          <w:lang w:val="en-GB"/>
        </w:rPr>
      </w:pPr>
    </w:p>
    <w:p w:rsidR="1A3693E9" w:rsidP="7CFF309F" w:rsidRDefault="1A3693E9" w14:paraId="60D67076" w14:textId="0AB2794C">
      <w:pPr>
        <w:pStyle w:val="Normal"/>
        <w:spacing w:line="360" w:lineRule="auto"/>
        <w:jc w:val="both"/>
        <w:rPr>
          <w:rFonts w:ascii="Arial" w:hAnsi="Arial" w:eastAsia="Arial" w:cs="Arial"/>
          <w:noProof w:val="0"/>
          <w:sz w:val="22"/>
          <w:szCs w:val="22"/>
          <w:lang w:val="en-GB"/>
        </w:rPr>
      </w:pPr>
      <w:r w:rsidRPr="7CFF309F" w:rsidR="1A3693E9">
        <w:rPr>
          <w:rFonts w:ascii="Arial" w:hAnsi="Arial" w:eastAsia="Arial" w:cs="Arial"/>
          <w:noProof w:val="0"/>
          <w:sz w:val="22"/>
          <w:szCs w:val="22"/>
          <w:lang w:val="en-GB"/>
        </w:rPr>
        <w:t xml:space="preserve">Firstly, the positive or negative attitude toward the </w:t>
      </w:r>
      <w:r w:rsidRPr="7CFF309F" w:rsidR="0CEDB067">
        <w:rPr>
          <w:rFonts w:ascii="Arial" w:hAnsi="Arial" w:eastAsia="Arial" w:cs="Arial"/>
          <w:noProof w:val="0"/>
          <w:sz w:val="22"/>
          <w:szCs w:val="22"/>
          <w:lang w:val="en-GB"/>
        </w:rPr>
        <w:t>behaviour</w:t>
      </w:r>
      <w:r w:rsidRPr="7CFF309F" w:rsidR="1A3693E9">
        <w:rPr>
          <w:rFonts w:ascii="Arial" w:hAnsi="Arial" w:eastAsia="Arial" w:cs="Arial"/>
          <w:noProof w:val="0"/>
          <w:sz w:val="22"/>
          <w:szCs w:val="22"/>
          <w:lang w:val="en-GB"/>
        </w:rPr>
        <w:t xml:space="preserve"> </w:t>
      </w:r>
      <w:r w:rsidRPr="7CFF309F" w:rsidR="59587ADE">
        <w:rPr>
          <w:rFonts w:ascii="Arial" w:hAnsi="Arial" w:eastAsia="Arial" w:cs="Arial"/>
          <w:noProof w:val="0"/>
          <w:sz w:val="22"/>
          <w:szCs w:val="22"/>
          <w:lang w:val="en-GB"/>
        </w:rPr>
        <w:t xml:space="preserve">is </w:t>
      </w:r>
      <w:r w:rsidRPr="7CFF309F" w:rsidR="542B2F77">
        <w:rPr>
          <w:rFonts w:ascii="Arial" w:hAnsi="Arial" w:eastAsia="Arial" w:cs="Arial"/>
          <w:noProof w:val="0"/>
          <w:sz w:val="22"/>
          <w:szCs w:val="22"/>
          <w:lang w:val="en-GB"/>
        </w:rPr>
        <w:t xml:space="preserve">the degree in which the behaviour is </w:t>
      </w:r>
      <w:r w:rsidRPr="7CFF309F" w:rsidR="4B1C9C90">
        <w:rPr>
          <w:rFonts w:ascii="Arial" w:hAnsi="Arial" w:eastAsia="Arial" w:cs="Arial"/>
          <w:noProof w:val="0"/>
          <w:sz w:val="22"/>
          <w:szCs w:val="22"/>
          <w:lang w:val="en-GB"/>
        </w:rPr>
        <w:t>valued</w:t>
      </w:r>
      <w:r w:rsidRPr="7CFF309F" w:rsidR="59587ADE">
        <w:rPr>
          <w:rFonts w:ascii="Arial" w:hAnsi="Arial" w:eastAsia="Arial" w:cs="Arial"/>
          <w:noProof w:val="0"/>
          <w:sz w:val="22"/>
          <w:szCs w:val="22"/>
          <w:lang w:val="en-GB"/>
        </w:rPr>
        <w:t xml:space="preserve"> by the </w:t>
      </w:r>
      <w:r w:rsidRPr="7CFF309F" w:rsidR="4604E819">
        <w:rPr>
          <w:rFonts w:ascii="Arial" w:hAnsi="Arial" w:eastAsia="Arial" w:cs="Arial"/>
          <w:noProof w:val="0"/>
          <w:sz w:val="22"/>
          <w:szCs w:val="22"/>
          <w:lang w:val="en-GB"/>
        </w:rPr>
        <w:t xml:space="preserve">individual. </w:t>
      </w:r>
      <w:r w:rsidRPr="7CFF309F" w:rsidR="69BD490C">
        <w:rPr>
          <w:rFonts w:ascii="Arial" w:hAnsi="Arial" w:eastAsia="Arial" w:cs="Arial"/>
          <w:noProof w:val="0"/>
          <w:sz w:val="22"/>
          <w:szCs w:val="22"/>
          <w:lang w:val="en-GB"/>
        </w:rPr>
        <w:t>Subjective norms refer to the support of the people a</w:t>
      </w:r>
      <w:r w:rsidRPr="7CFF309F" w:rsidR="3394C723">
        <w:rPr>
          <w:rFonts w:ascii="Arial" w:hAnsi="Arial" w:eastAsia="Arial" w:cs="Arial"/>
          <w:noProof w:val="0"/>
          <w:sz w:val="22"/>
          <w:szCs w:val="22"/>
          <w:lang w:val="en-GB"/>
        </w:rPr>
        <w:t xml:space="preserve">round </w:t>
      </w:r>
      <w:r w:rsidRPr="7CFF309F" w:rsidR="5C5DECA5">
        <w:rPr>
          <w:rFonts w:ascii="Arial" w:hAnsi="Arial" w:eastAsia="Arial" w:cs="Arial"/>
          <w:noProof w:val="0"/>
          <w:sz w:val="22"/>
          <w:szCs w:val="22"/>
          <w:lang w:val="en-GB"/>
        </w:rPr>
        <w:t xml:space="preserve">an </w:t>
      </w:r>
      <w:r w:rsidRPr="7CFF309F" w:rsidR="4293F766">
        <w:rPr>
          <w:rFonts w:ascii="Arial" w:hAnsi="Arial" w:eastAsia="Arial" w:cs="Arial"/>
          <w:noProof w:val="0"/>
          <w:sz w:val="22"/>
          <w:szCs w:val="22"/>
          <w:lang w:val="en-GB"/>
        </w:rPr>
        <w:t>individual such as family and friends with</w:t>
      </w:r>
      <w:r w:rsidRPr="7CFF309F" w:rsidR="3394C723">
        <w:rPr>
          <w:rFonts w:ascii="Arial" w:hAnsi="Arial" w:eastAsia="Arial" w:cs="Arial"/>
          <w:noProof w:val="0"/>
          <w:sz w:val="22"/>
          <w:szCs w:val="22"/>
          <w:lang w:val="en-GB"/>
        </w:rPr>
        <w:t xml:space="preserve"> the belief</w:t>
      </w:r>
      <w:r w:rsidRPr="7CFF309F" w:rsidR="2D2E30BF">
        <w:rPr>
          <w:rFonts w:ascii="Arial" w:hAnsi="Arial" w:eastAsia="Arial" w:cs="Arial"/>
          <w:noProof w:val="0"/>
          <w:sz w:val="22"/>
          <w:szCs w:val="22"/>
          <w:lang w:val="en-GB"/>
        </w:rPr>
        <w:t xml:space="preserve"> t</w:t>
      </w:r>
      <w:r w:rsidRPr="7CFF309F" w:rsidR="766701AF">
        <w:rPr>
          <w:rFonts w:ascii="Arial" w:hAnsi="Arial" w:eastAsia="Arial" w:cs="Arial"/>
          <w:noProof w:val="0"/>
          <w:sz w:val="22"/>
          <w:szCs w:val="22"/>
          <w:lang w:val="en-GB"/>
        </w:rPr>
        <w:t>hat they will support or approve a particular behaviour.</w:t>
      </w:r>
      <w:r w:rsidRPr="7CFF309F" w:rsidR="48765BA8">
        <w:rPr>
          <w:rFonts w:ascii="Arial" w:hAnsi="Arial" w:eastAsia="Arial" w:cs="Arial"/>
          <w:noProof w:val="0"/>
          <w:sz w:val="22"/>
          <w:szCs w:val="22"/>
          <w:lang w:val="en-GB"/>
        </w:rPr>
        <w:t xml:space="preserve"> Finally, the perceived Control which could be the opportunity, time, capability or means to engage in </w:t>
      </w:r>
      <w:r w:rsidRPr="7CFF309F" w:rsidR="35C6CA9E">
        <w:rPr>
          <w:rFonts w:ascii="Arial" w:hAnsi="Arial" w:eastAsia="Arial" w:cs="Arial"/>
          <w:noProof w:val="0"/>
          <w:sz w:val="22"/>
          <w:szCs w:val="22"/>
          <w:lang w:val="en-GB"/>
        </w:rPr>
        <w:t xml:space="preserve">the behaviour. </w:t>
      </w:r>
      <w:r w:rsidRPr="7CFF309F" w:rsidR="5A89858E">
        <w:rPr>
          <w:rFonts w:ascii="Arial" w:hAnsi="Arial" w:eastAsia="Arial" w:cs="Arial"/>
          <w:noProof w:val="0"/>
          <w:sz w:val="22"/>
          <w:szCs w:val="22"/>
          <w:lang w:val="en-GB"/>
        </w:rPr>
        <w:t xml:space="preserve">For a particular </w:t>
      </w:r>
      <w:r w:rsidRPr="7CFF309F" w:rsidR="5A89858E">
        <w:rPr>
          <w:rFonts w:ascii="Arial" w:hAnsi="Arial" w:eastAsia="Arial" w:cs="Arial"/>
          <w:noProof w:val="0"/>
          <w:sz w:val="22"/>
          <w:szCs w:val="22"/>
          <w:lang w:val="en-GB"/>
        </w:rPr>
        <w:t>behaviour</w:t>
      </w:r>
      <w:r w:rsidRPr="7CFF309F" w:rsidR="5A89858E">
        <w:rPr>
          <w:rFonts w:ascii="Arial" w:hAnsi="Arial" w:eastAsia="Arial" w:cs="Arial"/>
          <w:noProof w:val="0"/>
          <w:sz w:val="22"/>
          <w:szCs w:val="22"/>
          <w:lang w:val="en-GB"/>
        </w:rPr>
        <w:t xml:space="preserve"> to be carried out, these three components must be specific to that </w:t>
      </w:r>
      <w:r w:rsidRPr="7CFF309F" w:rsidR="5A89858E">
        <w:rPr>
          <w:rFonts w:ascii="Arial" w:hAnsi="Arial" w:eastAsia="Arial" w:cs="Arial"/>
          <w:noProof w:val="0"/>
          <w:sz w:val="22"/>
          <w:szCs w:val="22"/>
          <w:lang w:val="en-GB"/>
        </w:rPr>
        <w:t>behaviour's</w:t>
      </w:r>
      <w:r w:rsidRPr="7CFF309F" w:rsidR="5A89858E">
        <w:rPr>
          <w:rFonts w:ascii="Arial" w:hAnsi="Arial" w:eastAsia="Arial" w:cs="Arial"/>
          <w:noProof w:val="0"/>
          <w:sz w:val="22"/>
          <w:szCs w:val="22"/>
          <w:lang w:val="en-GB"/>
        </w:rPr>
        <w:t xml:space="preserve"> intention.</w:t>
      </w:r>
    </w:p>
    <w:p w:rsidR="7CFF309F" w:rsidP="7CFF309F" w:rsidRDefault="7CFF309F" w14:paraId="3FE98781" w14:textId="557FB763">
      <w:pPr>
        <w:pStyle w:val="Normal"/>
        <w:spacing w:line="360" w:lineRule="auto"/>
        <w:jc w:val="both"/>
        <w:rPr>
          <w:rFonts w:ascii="Arial" w:hAnsi="Arial" w:eastAsia="Arial" w:cs="Arial"/>
          <w:noProof w:val="0"/>
          <w:sz w:val="22"/>
          <w:szCs w:val="22"/>
          <w:lang w:val="en-GB"/>
        </w:rPr>
      </w:pPr>
    </w:p>
    <w:p w:rsidR="226AF889" w:rsidP="7CFF309F" w:rsidRDefault="226AF889" w14:paraId="4A22F6E2" w14:textId="44A5E32A">
      <w:pPr>
        <w:pStyle w:val="Normal"/>
        <w:spacing w:line="360" w:lineRule="auto"/>
        <w:jc w:val="both"/>
        <w:rPr>
          <w:rFonts w:ascii="Arial" w:hAnsi="Arial" w:eastAsia="Arial" w:cs="Arial"/>
          <w:noProof w:val="0"/>
          <w:sz w:val="22"/>
          <w:szCs w:val="22"/>
          <w:lang w:val="en-GB"/>
        </w:rPr>
      </w:pPr>
      <w:r w:rsidRPr="7CFF309F" w:rsidR="226AF889">
        <w:rPr>
          <w:rFonts w:ascii="Arial" w:hAnsi="Arial" w:eastAsia="Arial" w:cs="Arial"/>
          <w:noProof w:val="0"/>
          <w:sz w:val="22"/>
          <w:szCs w:val="22"/>
          <w:lang w:val="en-GB"/>
        </w:rPr>
        <w:t>It is thought that attitude strength is an important moderator variable of attitudes-behaviour relationships: stronger attitudes predict people's behaviour better than weak attitudes Armitage &amp; Christian (</w:t>
      </w:r>
      <w:r w:rsidRPr="7CFF309F" w:rsidR="5AA94756">
        <w:rPr>
          <w:rFonts w:ascii="Arial" w:hAnsi="Arial" w:eastAsia="Arial" w:cs="Arial"/>
          <w:noProof w:val="0"/>
          <w:sz w:val="22"/>
          <w:szCs w:val="22"/>
          <w:lang w:val="en-GB"/>
        </w:rPr>
        <w:t xml:space="preserve">2003). From </w:t>
      </w:r>
      <w:r w:rsidRPr="7CFF309F" w:rsidR="69BD490C">
        <w:rPr>
          <w:rFonts w:ascii="Arial" w:hAnsi="Arial" w:eastAsia="Arial" w:cs="Arial"/>
          <w:noProof w:val="0"/>
          <w:sz w:val="22"/>
          <w:szCs w:val="22"/>
          <w:lang w:val="en-GB"/>
        </w:rPr>
        <w:t xml:space="preserve">what we understand </w:t>
      </w:r>
      <w:r w:rsidRPr="7CFF309F" w:rsidR="69BD490C">
        <w:rPr>
          <w:rFonts w:ascii="Arial" w:hAnsi="Arial" w:eastAsia="Arial" w:cs="Arial"/>
          <w:noProof w:val="0"/>
          <w:sz w:val="22"/>
          <w:szCs w:val="22"/>
          <w:lang w:val="en-GB"/>
        </w:rPr>
        <w:t>Gareth's</w:t>
      </w:r>
      <w:r w:rsidRPr="7CFF309F" w:rsidR="69BD490C">
        <w:rPr>
          <w:rFonts w:ascii="Arial" w:hAnsi="Arial" w:eastAsia="Arial" w:cs="Arial"/>
          <w:noProof w:val="0"/>
          <w:sz w:val="22"/>
          <w:szCs w:val="22"/>
          <w:lang w:val="en-GB"/>
        </w:rPr>
        <w:t xml:space="preserve"> attitude toward behaviour is negative</w:t>
      </w:r>
      <w:r w:rsidRPr="7CFF309F" w:rsidR="54C6E314">
        <w:rPr>
          <w:rFonts w:ascii="Arial" w:hAnsi="Arial" w:eastAsia="Arial" w:cs="Arial"/>
          <w:noProof w:val="0"/>
          <w:sz w:val="22"/>
          <w:szCs w:val="22"/>
          <w:lang w:val="en-GB"/>
        </w:rPr>
        <w:t xml:space="preserve">, </w:t>
      </w:r>
      <w:r w:rsidRPr="7CFF309F" w:rsidR="4BAA1713">
        <w:rPr>
          <w:rFonts w:ascii="Arial" w:hAnsi="Arial" w:eastAsia="Arial" w:cs="Arial"/>
          <w:noProof w:val="0"/>
          <w:sz w:val="22"/>
          <w:szCs w:val="22"/>
          <w:lang w:val="en-GB"/>
        </w:rPr>
        <w:t>he has not been attending</w:t>
      </w:r>
      <w:r w:rsidRPr="7CFF309F" w:rsidR="5210AD77">
        <w:rPr>
          <w:rFonts w:ascii="Arial" w:hAnsi="Arial" w:eastAsia="Arial" w:cs="Arial"/>
          <w:noProof w:val="0"/>
          <w:sz w:val="22"/>
          <w:szCs w:val="22"/>
          <w:lang w:val="en-GB"/>
        </w:rPr>
        <w:t xml:space="preserve"> his</w:t>
      </w:r>
      <w:r w:rsidRPr="7CFF309F" w:rsidR="4BAA1713">
        <w:rPr>
          <w:rFonts w:ascii="Arial" w:hAnsi="Arial" w:eastAsia="Arial" w:cs="Arial"/>
          <w:noProof w:val="0"/>
          <w:sz w:val="22"/>
          <w:szCs w:val="22"/>
          <w:lang w:val="en-GB"/>
        </w:rPr>
        <w:t xml:space="preserve"> college</w:t>
      </w:r>
      <w:r w:rsidRPr="7CFF309F" w:rsidR="0A612750">
        <w:rPr>
          <w:rFonts w:ascii="Arial" w:hAnsi="Arial" w:eastAsia="Arial" w:cs="Arial"/>
          <w:noProof w:val="0"/>
          <w:sz w:val="22"/>
          <w:szCs w:val="22"/>
          <w:lang w:val="en-GB"/>
        </w:rPr>
        <w:t xml:space="preserve"> course</w:t>
      </w:r>
      <w:r w:rsidRPr="7CFF309F" w:rsidR="0CD90968">
        <w:rPr>
          <w:rFonts w:ascii="Arial" w:hAnsi="Arial" w:eastAsia="Arial" w:cs="Arial"/>
          <w:noProof w:val="0"/>
          <w:sz w:val="22"/>
          <w:szCs w:val="22"/>
          <w:lang w:val="en-GB"/>
        </w:rPr>
        <w:t xml:space="preserve"> and has been aggressive towards staff</w:t>
      </w:r>
      <w:r w:rsidRPr="7CFF309F" w:rsidR="4BAA1713">
        <w:rPr>
          <w:rFonts w:ascii="Arial" w:hAnsi="Arial" w:eastAsia="Arial" w:cs="Arial"/>
          <w:noProof w:val="0"/>
          <w:sz w:val="22"/>
          <w:szCs w:val="22"/>
          <w:lang w:val="en-GB"/>
        </w:rPr>
        <w:t xml:space="preserve"> which</w:t>
      </w:r>
      <w:r w:rsidRPr="7CFF309F" w:rsidR="6A1E70A1">
        <w:rPr>
          <w:rFonts w:ascii="Arial" w:hAnsi="Arial" w:eastAsia="Arial" w:cs="Arial"/>
          <w:noProof w:val="0"/>
          <w:sz w:val="22"/>
          <w:szCs w:val="22"/>
          <w:lang w:val="en-GB"/>
        </w:rPr>
        <w:t xml:space="preserve"> also suggest</w:t>
      </w:r>
      <w:r w:rsidRPr="7CFF309F" w:rsidR="4CDC969C">
        <w:rPr>
          <w:rFonts w:ascii="Arial" w:hAnsi="Arial" w:eastAsia="Arial" w:cs="Arial"/>
          <w:noProof w:val="0"/>
          <w:sz w:val="22"/>
          <w:szCs w:val="22"/>
          <w:lang w:val="en-GB"/>
        </w:rPr>
        <w:t>s</w:t>
      </w:r>
      <w:r w:rsidRPr="7CFF309F" w:rsidR="6A1E70A1">
        <w:rPr>
          <w:rFonts w:ascii="Arial" w:hAnsi="Arial" w:eastAsia="Arial" w:cs="Arial"/>
          <w:noProof w:val="0"/>
          <w:sz w:val="22"/>
          <w:szCs w:val="22"/>
          <w:lang w:val="en-GB"/>
        </w:rPr>
        <w:t xml:space="preserve"> the</w:t>
      </w:r>
      <w:r w:rsidRPr="7CFF309F" w:rsidR="54C6E314">
        <w:rPr>
          <w:rFonts w:ascii="Arial" w:hAnsi="Arial" w:eastAsia="Arial" w:cs="Arial"/>
          <w:noProof w:val="0"/>
          <w:sz w:val="22"/>
          <w:szCs w:val="22"/>
          <w:lang w:val="en-GB"/>
        </w:rPr>
        <w:t xml:space="preserve"> strength of</w:t>
      </w:r>
      <w:r w:rsidRPr="7CFF309F" w:rsidR="6C56E0CA">
        <w:rPr>
          <w:rFonts w:ascii="Arial" w:hAnsi="Arial" w:eastAsia="Arial" w:cs="Arial"/>
          <w:noProof w:val="0"/>
          <w:sz w:val="22"/>
          <w:szCs w:val="22"/>
          <w:lang w:val="en-GB"/>
        </w:rPr>
        <w:t xml:space="preserve"> </w:t>
      </w:r>
      <w:r w:rsidRPr="7CFF309F" w:rsidR="6C56E0CA">
        <w:rPr>
          <w:rFonts w:ascii="Arial" w:hAnsi="Arial" w:eastAsia="Arial" w:cs="Arial"/>
          <w:noProof w:val="0"/>
          <w:sz w:val="22"/>
          <w:szCs w:val="22"/>
          <w:lang w:val="en-GB"/>
        </w:rPr>
        <w:t>his negative</w:t>
      </w:r>
      <w:r w:rsidRPr="7CFF309F" w:rsidR="54C6E314">
        <w:rPr>
          <w:rFonts w:ascii="Arial" w:hAnsi="Arial" w:eastAsia="Arial" w:cs="Arial"/>
          <w:noProof w:val="0"/>
          <w:sz w:val="22"/>
          <w:szCs w:val="22"/>
          <w:lang w:val="en-GB"/>
        </w:rPr>
        <w:t xml:space="preserve"> attitude </w:t>
      </w:r>
      <w:r w:rsidRPr="7CFF309F" w:rsidR="54C6E314">
        <w:rPr>
          <w:rFonts w:ascii="Arial" w:hAnsi="Arial" w:eastAsia="Arial" w:cs="Arial"/>
          <w:noProof w:val="0"/>
          <w:sz w:val="22"/>
          <w:szCs w:val="22"/>
          <w:lang w:val="en-GB"/>
        </w:rPr>
        <w:t>is strong</w:t>
      </w:r>
      <w:r w:rsidRPr="7CFF309F" w:rsidR="69BD490C">
        <w:rPr>
          <w:rFonts w:ascii="Arial" w:hAnsi="Arial" w:eastAsia="Arial" w:cs="Arial"/>
          <w:noProof w:val="0"/>
          <w:sz w:val="22"/>
          <w:szCs w:val="22"/>
          <w:lang w:val="en-GB"/>
        </w:rPr>
        <w:t>.</w:t>
      </w:r>
      <w:r w:rsidRPr="7CFF309F" w:rsidR="6F83D31F">
        <w:rPr>
          <w:rFonts w:ascii="Arial" w:hAnsi="Arial" w:eastAsia="Arial" w:cs="Arial"/>
          <w:noProof w:val="0"/>
          <w:sz w:val="22"/>
          <w:szCs w:val="22"/>
          <w:lang w:val="en-GB"/>
        </w:rPr>
        <w:t xml:space="preserve"> </w:t>
      </w:r>
      <w:r w:rsidRPr="7CFF309F" w:rsidR="6501C59F">
        <w:rPr>
          <w:rFonts w:ascii="Arial" w:hAnsi="Arial" w:eastAsia="Arial" w:cs="Arial"/>
          <w:noProof w:val="0"/>
          <w:sz w:val="22"/>
          <w:szCs w:val="22"/>
          <w:lang w:val="en-GB"/>
        </w:rPr>
        <w:t>He may feel like he isn't good enough for college as he hasn’t been before which can also contrib</w:t>
      </w:r>
      <w:r w:rsidRPr="7CFF309F" w:rsidR="2BC242EC">
        <w:rPr>
          <w:rFonts w:ascii="Arial" w:hAnsi="Arial" w:eastAsia="Arial" w:cs="Arial"/>
          <w:noProof w:val="0"/>
          <w:sz w:val="22"/>
          <w:szCs w:val="22"/>
          <w:lang w:val="en-GB"/>
        </w:rPr>
        <w:t xml:space="preserve">ute to him feeling negative about going. </w:t>
      </w:r>
    </w:p>
    <w:p w:rsidR="7CFF309F" w:rsidP="7CFF309F" w:rsidRDefault="7CFF309F" w14:paraId="638A3A91" w14:textId="2D59EBCF">
      <w:pPr>
        <w:pStyle w:val="Normal"/>
        <w:spacing w:line="360" w:lineRule="auto"/>
        <w:jc w:val="both"/>
        <w:rPr>
          <w:rFonts w:ascii="Arial" w:hAnsi="Arial" w:eastAsia="Arial" w:cs="Arial"/>
          <w:noProof w:val="0"/>
          <w:sz w:val="22"/>
          <w:szCs w:val="22"/>
          <w:lang w:val="en-GB"/>
        </w:rPr>
      </w:pPr>
    </w:p>
    <w:p w:rsidR="2451937C" w:rsidP="7CFF309F" w:rsidRDefault="2451937C" w14:paraId="3E21429F" w14:textId="1A420400">
      <w:pPr>
        <w:pStyle w:val="Normal"/>
        <w:spacing w:line="360" w:lineRule="auto"/>
        <w:jc w:val="both"/>
        <w:rPr>
          <w:rFonts w:ascii="Arial" w:hAnsi="Arial" w:eastAsia="Arial" w:cs="Arial"/>
          <w:noProof w:val="0"/>
          <w:sz w:val="22"/>
          <w:szCs w:val="22"/>
          <w:lang w:val="en-GB"/>
        </w:rPr>
      </w:pPr>
      <w:r w:rsidRPr="7CFF309F" w:rsidR="2451937C">
        <w:rPr>
          <w:rFonts w:ascii="Arial" w:hAnsi="Arial" w:eastAsia="Arial" w:cs="Arial"/>
          <w:noProof w:val="0"/>
          <w:sz w:val="22"/>
          <w:szCs w:val="22"/>
          <w:lang w:val="en-GB"/>
        </w:rPr>
        <w:t xml:space="preserve">Based on what we know from the situation Gareth's subject </w:t>
      </w:r>
      <w:bookmarkStart w:name="_Int_CiQpzkCj" w:id="1161351441"/>
      <w:r w:rsidRPr="7CFF309F" w:rsidR="2451937C">
        <w:rPr>
          <w:rFonts w:ascii="Arial" w:hAnsi="Arial" w:eastAsia="Arial" w:cs="Arial"/>
          <w:noProof w:val="0"/>
          <w:sz w:val="22"/>
          <w:szCs w:val="22"/>
          <w:lang w:val="en-GB"/>
        </w:rPr>
        <w:t>norms</w:t>
      </w:r>
      <w:bookmarkEnd w:id="1161351441"/>
      <w:r w:rsidRPr="7CFF309F" w:rsidR="2451937C">
        <w:rPr>
          <w:rFonts w:ascii="Arial" w:hAnsi="Arial" w:eastAsia="Arial" w:cs="Arial"/>
          <w:noProof w:val="0"/>
          <w:sz w:val="22"/>
          <w:szCs w:val="22"/>
          <w:lang w:val="en-GB"/>
        </w:rPr>
        <w:t xml:space="preserve"> </w:t>
      </w:r>
      <w:r w:rsidRPr="7CFF309F" w:rsidR="2947A8C4">
        <w:rPr>
          <w:rFonts w:ascii="Arial" w:hAnsi="Arial" w:eastAsia="Arial" w:cs="Arial"/>
          <w:noProof w:val="0"/>
          <w:sz w:val="22"/>
          <w:szCs w:val="22"/>
          <w:lang w:val="en-GB"/>
        </w:rPr>
        <w:t xml:space="preserve">or his support </w:t>
      </w:r>
      <w:r w:rsidRPr="7CFF309F" w:rsidR="2451937C">
        <w:rPr>
          <w:rFonts w:ascii="Arial" w:hAnsi="Arial" w:eastAsia="Arial" w:cs="Arial"/>
          <w:noProof w:val="0"/>
          <w:sz w:val="22"/>
          <w:szCs w:val="22"/>
          <w:lang w:val="en-GB"/>
        </w:rPr>
        <w:t xml:space="preserve">seem to be his current friends who don’t go to college </w:t>
      </w:r>
      <w:r w:rsidRPr="7CFF309F" w:rsidR="577CB4F4">
        <w:rPr>
          <w:rFonts w:ascii="Arial" w:hAnsi="Arial" w:eastAsia="Arial" w:cs="Arial"/>
          <w:noProof w:val="0"/>
          <w:sz w:val="22"/>
          <w:szCs w:val="22"/>
          <w:lang w:val="en-GB"/>
        </w:rPr>
        <w:t>who</w:t>
      </w:r>
      <w:r w:rsidRPr="7CFF309F" w:rsidR="2451937C">
        <w:rPr>
          <w:rFonts w:ascii="Arial" w:hAnsi="Arial" w:eastAsia="Arial" w:cs="Arial"/>
          <w:noProof w:val="0"/>
          <w:sz w:val="22"/>
          <w:szCs w:val="22"/>
          <w:lang w:val="en-GB"/>
        </w:rPr>
        <w:t xml:space="preserve"> </w:t>
      </w:r>
      <w:r w:rsidRPr="7CFF309F" w:rsidR="1C88308A">
        <w:rPr>
          <w:rFonts w:ascii="Arial" w:hAnsi="Arial" w:eastAsia="Arial" w:cs="Arial"/>
          <w:noProof w:val="0"/>
          <w:sz w:val="22"/>
          <w:szCs w:val="22"/>
          <w:lang w:val="en-GB"/>
        </w:rPr>
        <w:t>could be</w:t>
      </w:r>
      <w:r w:rsidRPr="7CFF309F" w:rsidR="2451937C">
        <w:rPr>
          <w:rFonts w:ascii="Arial" w:hAnsi="Arial" w:eastAsia="Arial" w:cs="Arial"/>
          <w:noProof w:val="0"/>
          <w:sz w:val="22"/>
          <w:szCs w:val="22"/>
          <w:lang w:val="en-GB"/>
        </w:rPr>
        <w:t xml:space="preserve"> o</w:t>
      </w:r>
      <w:r w:rsidRPr="7CFF309F" w:rsidR="1C35FB61">
        <w:rPr>
          <w:rFonts w:ascii="Arial" w:hAnsi="Arial" w:eastAsia="Arial" w:cs="Arial"/>
          <w:noProof w:val="0"/>
          <w:sz w:val="22"/>
          <w:szCs w:val="22"/>
          <w:lang w:val="en-GB"/>
        </w:rPr>
        <w:t>u</w:t>
      </w:r>
      <w:r w:rsidRPr="7CFF309F" w:rsidR="2451937C">
        <w:rPr>
          <w:rFonts w:ascii="Arial" w:hAnsi="Arial" w:eastAsia="Arial" w:cs="Arial"/>
          <w:noProof w:val="0"/>
          <w:sz w:val="22"/>
          <w:szCs w:val="22"/>
          <w:lang w:val="en-GB"/>
        </w:rPr>
        <w:t xml:space="preserve">t </w:t>
      </w:r>
      <w:r w:rsidRPr="7CFF309F" w:rsidR="4F771C83">
        <w:rPr>
          <w:rFonts w:ascii="Arial" w:hAnsi="Arial" w:eastAsia="Arial" w:cs="Arial"/>
          <w:noProof w:val="0"/>
          <w:sz w:val="22"/>
          <w:szCs w:val="22"/>
          <w:lang w:val="en-GB"/>
        </w:rPr>
        <w:t>committing</w:t>
      </w:r>
      <w:r w:rsidRPr="7CFF309F" w:rsidR="2451937C">
        <w:rPr>
          <w:rFonts w:ascii="Arial" w:hAnsi="Arial" w:eastAsia="Arial" w:cs="Arial"/>
          <w:noProof w:val="0"/>
          <w:sz w:val="22"/>
          <w:szCs w:val="22"/>
          <w:lang w:val="en-GB"/>
        </w:rPr>
        <w:t xml:space="preserve"> offence</w:t>
      </w:r>
      <w:r w:rsidRPr="7CFF309F" w:rsidR="6B34FF50">
        <w:rPr>
          <w:rFonts w:ascii="Arial" w:hAnsi="Arial" w:eastAsia="Arial" w:cs="Arial"/>
          <w:noProof w:val="0"/>
          <w:sz w:val="22"/>
          <w:szCs w:val="22"/>
          <w:lang w:val="en-GB"/>
        </w:rPr>
        <w:t>s and may be encouraging him to do so, this</w:t>
      </w:r>
      <w:r w:rsidRPr="7CFF309F" w:rsidR="795B3E7E">
        <w:rPr>
          <w:rFonts w:ascii="Arial" w:hAnsi="Arial" w:eastAsia="Arial" w:cs="Arial"/>
          <w:noProof w:val="0"/>
          <w:sz w:val="22"/>
          <w:szCs w:val="22"/>
          <w:lang w:val="en-GB"/>
        </w:rPr>
        <w:t xml:space="preserve"> may be his normal environment</w:t>
      </w:r>
      <w:r w:rsidRPr="7CFF309F" w:rsidR="2451937C">
        <w:rPr>
          <w:rFonts w:ascii="Arial" w:hAnsi="Arial" w:eastAsia="Arial" w:cs="Arial"/>
          <w:noProof w:val="0"/>
          <w:sz w:val="22"/>
          <w:szCs w:val="22"/>
          <w:lang w:val="en-GB"/>
        </w:rPr>
        <w:t>.</w:t>
      </w:r>
      <w:r w:rsidRPr="7CFF309F" w:rsidR="33A2F8E8">
        <w:rPr>
          <w:rFonts w:ascii="Arial" w:hAnsi="Arial" w:eastAsia="Arial" w:cs="Arial"/>
          <w:noProof w:val="0"/>
          <w:sz w:val="22"/>
          <w:szCs w:val="22"/>
          <w:lang w:val="en-GB"/>
        </w:rPr>
        <w:t xml:space="preserve"> As a matter of perceived control, Gareth lacks the means to go to college as he has just been released from jail and does not have a job to help with travel expenses or other resources due to the lack of </w:t>
      </w:r>
      <w:r w:rsidRPr="7CFF309F" w:rsidR="610F79FD">
        <w:rPr>
          <w:rFonts w:ascii="Arial" w:hAnsi="Arial" w:eastAsia="Arial" w:cs="Arial"/>
          <w:noProof w:val="0"/>
          <w:sz w:val="22"/>
          <w:szCs w:val="22"/>
          <w:lang w:val="en-GB"/>
        </w:rPr>
        <w:t>support</w:t>
      </w:r>
      <w:r w:rsidRPr="7CFF309F" w:rsidR="33A2F8E8">
        <w:rPr>
          <w:rFonts w:ascii="Arial" w:hAnsi="Arial" w:eastAsia="Arial" w:cs="Arial"/>
          <w:noProof w:val="0"/>
          <w:sz w:val="22"/>
          <w:szCs w:val="22"/>
          <w:lang w:val="en-GB"/>
        </w:rPr>
        <w:t xml:space="preserve"> for his age group. All these factors contribute negatively to the strength of the intention which could explain</w:t>
      </w:r>
      <w:r w:rsidRPr="7CFF309F" w:rsidR="635AA019">
        <w:rPr>
          <w:rFonts w:ascii="Arial" w:hAnsi="Arial" w:eastAsia="Arial" w:cs="Arial"/>
          <w:noProof w:val="0"/>
          <w:sz w:val="22"/>
          <w:szCs w:val="22"/>
          <w:lang w:val="en-GB"/>
        </w:rPr>
        <w:t xml:space="preserve"> Gareth’s negative behaviour towards the YOT.</w:t>
      </w:r>
      <w:r w:rsidRPr="7CFF309F" w:rsidR="16219A26">
        <w:rPr>
          <w:rFonts w:ascii="Arial" w:hAnsi="Arial" w:eastAsia="Arial" w:cs="Arial"/>
          <w:noProof w:val="0"/>
          <w:sz w:val="22"/>
          <w:szCs w:val="22"/>
          <w:lang w:val="en-GB"/>
        </w:rPr>
        <w:t xml:space="preserve"> </w:t>
      </w:r>
    </w:p>
    <w:p w:rsidR="7CFF309F" w:rsidP="7CFF309F" w:rsidRDefault="7CFF309F" w14:paraId="594D9F84" w14:textId="3749C82E">
      <w:pPr>
        <w:pStyle w:val="Normal"/>
        <w:spacing w:line="360" w:lineRule="auto"/>
        <w:jc w:val="both"/>
        <w:rPr>
          <w:rFonts w:ascii="Arial" w:hAnsi="Arial" w:eastAsia="Arial" w:cs="Arial"/>
          <w:noProof w:val="0"/>
          <w:sz w:val="22"/>
          <w:szCs w:val="22"/>
          <w:lang w:val="en-GB"/>
        </w:rPr>
      </w:pPr>
    </w:p>
    <w:p w:rsidR="7CFF309F" w:rsidP="7CFF309F" w:rsidRDefault="7CFF309F" w14:paraId="090B16E2" w14:textId="3C2FCBC2">
      <w:pPr>
        <w:pStyle w:val="Normal"/>
        <w:rPr>
          <w:rFonts w:ascii="Arial" w:hAnsi="Arial" w:cs="Arial"/>
        </w:rPr>
      </w:pPr>
    </w:p>
    <w:p w:rsidR="7CFF309F" w:rsidP="7CFF309F" w:rsidRDefault="7CFF309F" w14:paraId="1E0CD858" w14:textId="1857BED9">
      <w:pPr>
        <w:pStyle w:val="Normal"/>
        <w:rPr>
          <w:rFonts w:ascii="Arial" w:hAnsi="Arial" w:cs="Arial"/>
        </w:rPr>
      </w:pPr>
    </w:p>
    <w:p w:rsidR="7CFF309F" w:rsidP="7CFF309F" w:rsidRDefault="7CFF309F" w14:paraId="385A0BBF" w14:textId="36A675B7">
      <w:pPr>
        <w:pStyle w:val="Normal"/>
        <w:rPr>
          <w:rFonts w:ascii="Arial" w:hAnsi="Arial" w:cs="Arial"/>
        </w:rPr>
      </w:pPr>
    </w:p>
    <w:p w:rsidR="7CFF309F" w:rsidP="7CFF309F" w:rsidRDefault="7CFF309F" w14:paraId="211AF76D" w14:textId="19B4D65E">
      <w:pPr>
        <w:pStyle w:val="Normal"/>
        <w:rPr>
          <w:rFonts w:ascii="Arial" w:hAnsi="Arial" w:cs="Arial"/>
        </w:rPr>
      </w:pPr>
    </w:p>
    <w:p w:rsidR="3FE581B4" w:rsidP="7CFF309F" w:rsidRDefault="3FE581B4" w14:paraId="08636835" w14:textId="670C67B2">
      <w:pPr>
        <w:pStyle w:val="Heading1"/>
        <w:bidi w:val="0"/>
        <w:jc w:val="center"/>
        <w:rPr>
          <w:rFonts w:ascii="Arial" w:hAnsi="Arial" w:eastAsia="Arial" w:cs="Arial"/>
          <w:b w:val="1"/>
          <w:bCs w:val="1"/>
          <w:i w:val="0"/>
          <w:iCs w:val="0"/>
          <w:sz w:val="16"/>
          <w:szCs w:val="16"/>
        </w:rPr>
      </w:pPr>
      <w:bookmarkStart w:name="_Toc1075816388" w:id="1269227093"/>
      <w:r w:rsidRPr="7CFF309F" w:rsidR="3FE581B4">
        <w:rPr>
          <w:rFonts w:ascii="Arial" w:hAnsi="Arial" w:eastAsia="Arial" w:cs="Arial"/>
          <w:b w:val="1"/>
          <w:bCs w:val="1"/>
          <w:i w:val="0"/>
          <w:iCs w:val="0"/>
          <w:sz w:val="22"/>
          <w:szCs w:val="22"/>
        </w:rPr>
        <w:t xml:space="preserve">Frustration </w:t>
      </w:r>
      <w:r w:rsidRPr="7CFF309F" w:rsidR="3FE581B4">
        <w:rPr>
          <w:rFonts w:ascii="Arial" w:hAnsi="Arial" w:eastAsia="Arial" w:cs="Arial"/>
          <w:b w:val="1"/>
          <w:bCs w:val="1"/>
          <w:i w:val="0"/>
          <w:iCs w:val="0"/>
          <w:sz w:val="22"/>
          <w:szCs w:val="22"/>
        </w:rPr>
        <w:t>Aggression</w:t>
      </w:r>
      <w:r w:rsidRPr="7CFF309F" w:rsidR="3FE581B4">
        <w:rPr>
          <w:rFonts w:ascii="Arial" w:hAnsi="Arial" w:eastAsia="Arial" w:cs="Arial"/>
          <w:b w:val="1"/>
          <w:bCs w:val="1"/>
          <w:i w:val="0"/>
          <w:iCs w:val="0"/>
          <w:sz w:val="22"/>
          <w:szCs w:val="22"/>
        </w:rPr>
        <w:t xml:space="preserve"> </w:t>
      </w:r>
      <w:r w:rsidRPr="7CFF309F" w:rsidR="3FE581B4">
        <w:rPr>
          <w:rFonts w:ascii="Arial" w:hAnsi="Arial" w:eastAsia="Arial" w:cs="Arial"/>
          <w:b w:val="1"/>
          <w:bCs w:val="1"/>
          <w:i w:val="0"/>
          <w:iCs w:val="0"/>
          <w:sz w:val="22"/>
          <w:szCs w:val="22"/>
        </w:rPr>
        <w:t>Hypothesi</w:t>
      </w:r>
      <w:r w:rsidRPr="7CFF309F" w:rsidR="3FE581B4">
        <w:rPr>
          <w:rFonts w:ascii="Arial" w:hAnsi="Arial" w:eastAsia="Arial" w:cs="Arial"/>
          <w:b w:val="1"/>
          <w:bCs w:val="1"/>
          <w:i w:val="0"/>
          <w:iCs w:val="0"/>
          <w:sz w:val="22"/>
          <w:szCs w:val="22"/>
        </w:rPr>
        <w:t>s</w:t>
      </w:r>
      <w:bookmarkEnd w:id="1269227093"/>
    </w:p>
    <w:p w:rsidR="46B4CA29" w:rsidP="46B4CA29" w:rsidRDefault="46B4CA29" w14:paraId="098926BA" w14:textId="53DBA5B2">
      <w:pPr>
        <w:pStyle w:val="Normal"/>
        <w:bidi w:val="0"/>
      </w:pPr>
    </w:p>
    <w:p w:rsidR="7CFF309F" w:rsidP="7CFF309F" w:rsidRDefault="7CFF309F" w14:paraId="096C97BF" w14:textId="551EE271">
      <w:pPr>
        <w:pStyle w:val="Normal"/>
      </w:pPr>
    </w:p>
    <w:p w:rsidR="3E0B9A5B" w:rsidP="7CFF309F" w:rsidRDefault="3E0B9A5B" w14:paraId="0D067AE6" w14:textId="0033A307">
      <w:pPr>
        <w:pStyle w:val="Normal"/>
        <w:bidi w:val="0"/>
        <w:spacing w:line="360" w:lineRule="auto"/>
        <w:jc w:val="both"/>
        <w:rPr>
          <w:rFonts w:ascii="Arial" w:hAnsi="Arial" w:eastAsia="Arial" w:cs="Arial"/>
          <w:color w:val="auto"/>
          <w:sz w:val="22"/>
          <w:szCs w:val="22"/>
        </w:rPr>
      </w:pPr>
      <w:r w:rsidRPr="7CFF309F" w:rsidR="3E0B9A5B">
        <w:rPr>
          <w:rFonts w:ascii="Arial" w:hAnsi="Arial" w:eastAsia="Arial" w:cs="Arial"/>
          <w:color w:val="auto"/>
          <w:sz w:val="22"/>
          <w:szCs w:val="22"/>
        </w:rPr>
        <w:t>We will also explore</w:t>
      </w:r>
      <w:r w:rsidRPr="7CFF309F" w:rsidR="10C3D29E">
        <w:rPr>
          <w:rFonts w:ascii="Arial" w:hAnsi="Arial" w:eastAsia="Arial" w:cs="Arial"/>
          <w:color w:val="auto"/>
          <w:sz w:val="22"/>
          <w:szCs w:val="22"/>
        </w:rPr>
        <w:t xml:space="preserve"> one of the earliest theories of aggression,</w:t>
      </w:r>
      <w:r w:rsidRPr="7CFF309F" w:rsidR="3E0B9A5B">
        <w:rPr>
          <w:rFonts w:ascii="Arial" w:hAnsi="Arial" w:eastAsia="Arial" w:cs="Arial"/>
          <w:color w:val="auto"/>
          <w:sz w:val="22"/>
          <w:szCs w:val="22"/>
        </w:rPr>
        <w:t xml:space="preserve"> </w:t>
      </w:r>
      <w:r w:rsidRPr="7CFF309F" w:rsidR="340897B0">
        <w:rPr>
          <w:rFonts w:ascii="Arial" w:hAnsi="Arial" w:eastAsia="Arial" w:cs="Arial"/>
          <w:color w:val="auto"/>
          <w:sz w:val="22"/>
          <w:szCs w:val="22"/>
        </w:rPr>
        <w:t>T</w:t>
      </w:r>
      <w:r w:rsidRPr="7CFF309F" w:rsidR="3E0B9A5B">
        <w:rPr>
          <w:rFonts w:ascii="Arial" w:hAnsi="Arial" w:eastAsia="Arial" w:cs="Arial"/>
          <w:color w:val="auto"/>
          <w:sz w:val="22"/>
          <w:szCs w:val="22"/>
        </w:rPr>
        <w:t>he Frustration Aggression Hypothesis developed by Dollard (1939) which asserts that aggression is the result of frustration</w:t>
      </w:r>
      <w:r w:rsidRPr="7CFF309F" w:rsidR="181D63CE">
        <w:rPr>
          <w:rFonts w:ascii="Arial" w:hAnsi="Arial" w:eastAsia="Arial" w:cs="Arial"/>
          <w:color w:val="auto"/>
          <w:sz w:val="22"/>
          <w:szCs w:val="22"/>
        </w:rPr>
        <w:t xml:space="preserve">. </w:t>
      </w:r>
      <w:r w:rsidRPr="7CFF309F" w:rsidR="2BF17E64">
        <w:rPr>
          <w:rFonts w:ascii="Arial" w:hAnsi="Arial" w:eastAsia="Arial" w:cs="Arial"/>
          <w:color w:val="auto"/>
          <w:sz w:val="22"/>
          <w:szCs w:val="22"/>
        </w:rPr>
        <w:t>In other words, he proposes that if you become frustrated, you will become aggressive.</w:t>
      </w:r>
      <w:r w:rsidRPr="7CFF309F" w:rsidR="3E0B9A5B">
        <w:rPr>
          <w:rFonts w:ascii="Arial" w:hAnsi="Arial" w:eastAsia="Arial" w:cs="Arial"/>
          <w:color w:val="auto"/>
          <w:sz w:val="22"/>
          <w:szCs w:val="22"/>
        </w:rPr>
        <w:t xml:space="preserve"> </w:t>
      </w:r>
      <w:r w:rsidRPr="7CFF309F" w:rsidR="5399D97B">
        <w:rPr>
          <w:rFonts w:ascii="Arial" w:hAnsi="Arial" w:eastAsia="Arial" w:cs="Arial"/>
          <w:color w:val="auto"/>
          <w:sz w:val="22"/>
          <w:szCs w:val="22"/>
        </w:rPr>
        <w:t xml:space="preserve">In cases of displaced aggression, a person who is unable to express their frustration with aggressive behaviour may redirect their aggressive energy towards a different object or situation. </w:t>
      </w:r>
      <w:r w:rsidRPr="7CFF309F" w:rsidR="6547F427">
        <w:rPr>
          <w:rFonts w:ascii="Arial" w:hAnsi="Arial" w:eastAsia="Arial" w:cs="Arial"/>
          <w:color w:val="auto"/>
          <w:sz w:val="22"/>
          <w:szCs w:val="22"/>
        </w:rPr>
        <w:t>According to</w:t>
      </w:r>
      <w:r w:rsidRPr="7CFF309F" w:rsidR="3D1D829E">
        <w:rPr>
          <w:rFonts w:ascii="Arial" w:hAnsi="Arial" w:eastAsia="Arial" w:cs="Arial"/>
          <w:color w:val="auto"/>
          <w:sz w:val="22"/>
          <w:szCs w:val="22"/>
        </w:rPr>
        <w:t xml:space="preserve"> Anderson and Huesman</w:t>
      </w:r>
      <w:r w:rsidRPr="7CFF309F" w:rsidR="6547F427">
        <w:rPr>
          <w:rFonts w:ascii="Arial" w:hAnsi="Arial" w:eastAsia="Arial" w:cs="Arial"/>
          <w:color w:val="auto"/>
          <w:sz w:val="22"/>
          <w:szCs w:val="22"/>
        </w:rPr>
        <w:t xml:space="preserve"> (2003) there are two types of aggression direct and indirect aggression. </w:t>
      </w:r>
      <w:r w:rsidRPr="7CFF309F" w:rsidR="635B8F3C">
        <w:rPr>
          <w:rFonts w:ascii="Arial" w:hAnsi="Arial" w:eastAsia="Arial" w:cs="Arial"/>
          <w:color w:val="auto"/>
          <w:sz w:val="22"/>
          <w:szCs w:val="22"/>
        </w:rPr>
        <w:t>Campbell (1999) refers to the</w:t>
      </w:r>
      <w:r w:rsidRPr="7CFF309F" w:rsidR="08E3AE56">
        <w:rPr>
          <w:rFonts w:ascii="Arial" w:hAnsi="Arial" w:eastAsia="Arial" w:cs="Arial"/>
          <w:color w:val="auto"/>
          <w:sz w:val="22"/>
          <w:szCs w:val="22"/>
        </w:rPr>
        <w:t xml:space="preserve"> term "direct aggression" </w:t>
      </w:r>
      <w:r w:rsidRPr="7CFF309F" w:rsidR="7F865D99">
        <w:rPr>
          <w:rFonts w:ascii="Arial" w:hAnsi="Arial" w:eastAsia="Arial" w:cs="Arial"/>
          <w:color w:val="auto"/>
          <w:sz w:val="22"/>
          <w:szCs w:val="22"/>
        </w:rPr>
        <w:t>as</w:t>
      </w:r>
      <w:r w:rsidRPr="7CFF309F" w:rsidR="08E3AE56">
        <w:rPr>
          <w:rFonts w:ascii="Arial" w:hAnsi="Arial" w:eastAsia="Arial" w:cs="Arial"/>
          <w:color w:val="auto"/>
          <w:sz w:val="22"/>
          <w:szCs w:val="22"/>
        </w:rPr>
        <w:t xml:space="preserve"> behaviours such as verbal or physical assaults and threats of harm</w:t>
      </w:r>
      <w:r w:rsidRPr="7CFF309F" w:rsidR="1E2369B4">
        <w:rPr>
          <w:rFonts w:ascii="Arial" w:hAnsi="Arial" w:eastAsia="Arial" w:cs="Arial"/>
          <w:color w:val="auto"/>
          <w:sz w:val="22"/>
          <w:szCs w:val="22"/>
        </w:rPr>
        <w:t xml:space="preserve"> and </w:t>
      </w:r>
      <w:r w:rsidRPr="7CFF309F" w:rsidR="08E3AE56">
        <w:rPr>
          <w:rFonts w:ascii="Arial" w:hAnsi="Arial" w:eastAsia="Arial" w:cs="Arial"/>
          <w:color w:val="auto"/>
          <w:sz w:val="22"/>
          <w:szCs w:val="22"/>
        </w:rPr>
        <w:t>describes indirect aggression as "circular approaches" and behaviours like gossiping and social exclusion.</w:t>
      </w:r>
      <w:r w:rsidRPr="7CFF309F" w:rsidR="3FDBAF9D">
        <w:rPr>
          <w:rFonts w:ascii="Arial" w:hAnsi="Arial" w:eastAsia="Arial" w:cs="Arial"/>
          <w:color w:val="auto"/>
          <w:sz w:val="22"/>
          <w:szCs w:val="22"/>
        </w:rPr>
        <w:t xml:space="preserve"> </w:t>
      </w:r>
    </w:p>
    <w:p w:rsidR="7CFF309F" w:rsidP="7CFF309F" w:rsidRDefault="7CFF309F" w14:paraId="3183BD57" w14:textId="6BAB45A8">
      <w:pPr>
        <w:pStyle w:val="Normal"/>
        <w:bidi w:val="0"/>
        <w:spacing w:line="360" w:lineRule="auto"/>
        <w:jc w:val="both"/>
        <w:rPr>
          <w:rFonts w:ascii="Arial" w:hAnsi="Arial" w:eastAsia="Arial" w:cs="Arial"/>
          <w:color w:val="auto"/>
          <w:sz w:val="22"/>
          <w:szCs w:val="22"/>
        </w:rPr>
      </w:pPr>
    </w:p>
    <w:p w:rsidR="3FDBAF9D" w:rsidP="7CFF309F" w:rsidRDefault="3FDBAF9D" w14:paraId="1BA12D99" w14:textId="2060DB14">
      <w:pPr>
        <w:pStyle w:val="Normal"/>
        <w:bidi w:val="0"/>
        <w:spacing w:line="360" w:lineRule="auto"/>
        <w:jc w:val="both"/>
        <w:rPr>
          <w:rFonts w:ascii="Arial" w:hAnsi="Arial" w:cs="Arial"/>
        </w:rPr>
      </w:pPr>
      <w:r w:rsidRPr="7CFF309F" w:rsidR="3FDBAF9D">
        <w:rPr>
          <w:rFonts w:ascii="Arial" w:hAnsi="Arial" w:eastAsia="Arial" w:cs="Arial"/>
          <w:color w:val="auto"/>
          <w:sz w:val="22"/>
          <w:szCs w:val="22"/>
        </w:rPr>
        <w:t xml:space="preserve">However, aggressive responses to frustration are not always detrimental to achieving goals, according to Breuer &amp; Elson (2017), which could indicate that although Gareth is not currently cooperating with the team if </w:t>
      </w:r>
      <w:r w:rsidRPr="7CFF309F" w:rsidR="04E72B33">
        <w:rPr>
          <w:rFonts w:ascii="Arial" w:hAnsi="Arial" w:eastAsia="Arial" w:cs="Arial"/>
          <w:color w:val="auto"/>
          <w:sz w:val="22"/>
          <w:szCs w:val="22"/>
        </w:rPr>
        <w:t>positive</w:t>
      </w:r>
      <w:r w:rsidRPr="7CFF309F" w:rsidR="3FDBAF9D">
        <w:rPr>
          <w:rFonts w:ascii="Arial" w:hAnsi="Arial" w:eastAsia="Arial" w:cs="Arial"/>
          <w:color w:val="auto"/>
          <w:sz w:val="22"/>
          <w:szCs w:val="22"/>
        </w:rPr>
        <w:t xml:space="preserve"> changes ar</w:t>
      </w:r>
      <w:r w:rsidRPr="7CFF309F" w:rsidR="6319FE46">
        <w:rPr>
          <w:rFonts w:ascii="Arial" w:hAnsi="Arial" w:eastAsia="Arial" w:cs="Arial"/>
          <w:color w:val="auto"/>
          <w:sz w:val="22"/>
          <w:szCs w:val="22"/>
        </w:rPr>
        <w:t xml:space="preserve">e </w:t>
      </w:r>
      <w:r w:rsidRPr="7CFF309F" w:rsidR="33980AE9">
        <w:rPr>
          <w:rFonts w:ascii="Arial" w:hAnsi="Arial" w:eastAsia="Arial" w:cs="Arial"/>
          <w:color w:val="auto"/>
          <w:sz w:val="22"/>
          <w:szCs w:val="22"/>
        </w:rPr>
        <w:t>made,</w:t>
      </w:r>
      <w:r w:rsidRPr="7CFF309F" w:rsidR="6319FE46">
        <w:rPr>
          <w:rFonts w:ascii="Arial" w:hAnsi="Arial" w:eastAsia="Arial" w:cs="Arial"/>
          <w:color w:val="auto"/>
          <w:sz w:val="22"/>
          <w:szCs w:val="22"/>
        </w:rPr>
        <w:t xml:space="preserve"> he could reach his end goal</w:t>
      </w:r>
      <w:r w:rsidRPr="7CFF309F" w:rsidR="12365E59">
        <w:rPr>
          <w:rFonts w:ascii="Arial" w:hAnsi="Arial" w:eastAsia="Arial" w:cs="Arial"/>
          <w:color w:val="auto"/>
          <w:sz w:val="22"/>
          <w:szCs w:val="22"/>
        </w:rPr>
        <w:t xml:space="preserve"> assuming he </w:t>
      </w:r>
      <w:r w:rsidRPr="7CFF309F" w:rsidR="12365E59">
        <w:rPr>
          <w:rFonts w:ascii="Arial" w:hAnsi="Arial" w:eastAsia="Arial" w:cs="Arial"/>
          <w:color w:val="auto"/>
          <w:sz w:val="22"/>
          <w:szCs w:val="22"/>
        </w:rPr>
        <w:t>wants</w:t>
      </w:r>
      <w:r w:rsidRPr="7CFF309F" w:rsidR="12365E59">
        <w:rPr>
          <w:rFonts w:ascii="Arial" w:hAnsi="Arial" w:eastAsia="Arial" w:cs="Arial"/>
          <w:color w:val="auto"/>
          <w:sz w:val="22"/>
          <w:szCs w:val="22"/>
        </w:rPr>
        <w:t xml:space="preserve"> to attend college. </w:t>
      </w:r>
      <w:r w:rsidRPr="7CFF309F" w:rsidR="4871DB5E">
        <w:rPr>
          <w:rFonts w:ascii="Arial" w:hAnsi="Arial" w:cs="Arial"/>
        </w:rPr>
        <w:t xml:space="preserve">Gareth was approached by the team during a routine visit which suggests he has had other </w:t>
      </w:r>
      <w:r w:rsidRPr="7CFF309F" w:rsidR="45BBA5C1">
        <w:rPr>
          <w:rFonts w:ascii="Arial" w:hAnsi="Arial" w:cs="Arial"/>
        </w:rPr>
        <w:t>visits;</w:t>
      </w:r>
      <w:r w:rsidRPr="7CFF309F" w:rsidR="4871DB5E">
        <w:rPr>
          <w:rFonts w:ascii="Arial" w:hAnsi="Arial" w:cs="Arial"/>
        </w:rPr>
        <w:t xml:space="preserve"> he became verbally </w:t>
      </w:r>
      <w:r w:rsidRPr="7CFF309F" w:rsidR="2D50082C">
        <w:rPr>
          <w:rFonts w:ascii="Arial" w:hAnsi="Arial" w:cs="Arial"/>
        </w:rPr>
        <w:t xml:space="preserve">aggressive which could be a direct response if the team are the reason for his frustration. </w:t>
      </w:r>
      <w:r w:rsidRPr="7CFF309F" w:rsidR="4DD73DDC">
        <w:rPr>
          <w:rFonts w:ascii="Arial" w:hAnsi="Arial" w:cs="Arial"/>
        </w:rPr>
        <w:t>However,</w:t>
      </w:r>
      <w:r w:rsidRPr="7CFF309F" w:rsidR="2D50082C">
        <w:rPr>
          <w:rFonts w:ascii="Arial" w:hAnsi="Arial" w:cs="Arial"/>
        </w:rPr>
        <w:t xml:space="preserve"> there are many other external </w:t>
      </w:r>
      <w:r w:rsidRPr="7CFF309F" w:rsidR="5C2EBDB1">
        <w:rPr>
          <w:rFonts w:ascii="Arial" w:hAnsi="Arial" w:cs="Arial"/>
        </w:rPr>
        <w:t>factors</w:t>
      </w:r>
      <w:r w:rsidRPr="7CFF309F" w:rsidR="2D50082C">
        <w:rPr>
          <w:rFonts w:ascii="Arial" w:hAnsi="Arial" w:cs="Arial"/>
        </w:rPr>
        <w:t xml:space="preserve"> to be </w:t>
      </w:r>
      <w:r w:rsidRPr="7CFF309F" w:rsidR="464D3168">
        <w:rPr>
          <w:rFonts w:ascii="Arial" w:hAnsi="Arial" w:cs="Arial"/>
        </w:rPr>
        <w:t xml:space="preserve">considered in </w:t>
      </w:r>
      <w:r w:rsidRPr="7CFF309F" w:rsidR="49DCCE16">
        <w:rPr>
          <w:rFonts w:ascii="Arial" w:hAnsi="Arial" w:cs="Arial"/>
        </w:rPr>
        <w:t>Gareth's</w:t>
      </w:r>
      <w:r w:rsidRPr="7CFF309F" w:rsidR="464D3168">
        <w:rPr>
          <w:rFonts w:ascii="Arial" w:hAnsi="Arial" w:cs="Arial"/>
        </w:rPr>
        <w:t xml:space="preserve"> case</w:t>
      </w:r>
      <w:r w:rsidRPr="7CFF309F" w:rsidR="3FFD3E29">
        <w:rPr>
          <w:rFonts w:ascii="Arial" w:hAnsi="Arial" w:cs="Arial"/>
        </w:rPr>
        <w:t>, he</w:t>
      </w:r>
      <w:r w:rsidRPr="7CFF309F" w:rsidR="339046D9">
        <w:rPr>
          <w:rFonts w:ascii="Arial" w:hAnsi="Arial" w:cs="Arial"/>
        </w:rPr>
        <w:t xml:space="preserve"> walked out after he was verbally aggressive which may be due to feeling remorseful as the team are not responsible for the frustration</w:t>
      </w:r>
      <w:r w:rsidRPr="7CFF309F" w:rsidR="72352C0A">
        <w:rPr>
          <w:rFonts w:ascii="Arial" w:hAnsi="Arial" w:cs="Arial"/>
        </w:rPr>
        <w:t xml:space="preserve">. It could be suggested that he would like attend </w:t>
      </w:r>
      <w:r w:rsidRPr="7CFF309F" w:rsidR="7B43BEF1">
        <w:rPr>
          <w:rFonts w:ascii="Arial" w:hAnsi="Arial" w:cs="Arial"/>
        </w:rPr>
        <w:t>college</w:t>
      </w:r>
      <w:r w:rsidRPr="7CFF309F" w:rsidR="72352C0A">
        <w:rPr>
          <w:rFonts w:ascii="Arial" w:hAnsi="Arial" w:cs="Arial"/>
        </w:rPr>
        <w:t xml:space="preserve"> but has not been able to do so </w:t>
      </w:r>
      <w:r w:rsidRPr="7CFF309F" w:rsidR="2DF236E7">
        <w:rPr>
          <w:rFonts w:ascii="Arial" w:hAnsi="Arial" w:cs="Arial"/>
        </w:rPr>
        <w:t>independently as he cannot financially support himself and doesn’t have a good support system from friends or family.</w:t>
      </w:r>
      <w:r w:rsidRPr="7CFF309F" w:rsidR="72352C0A">
        <w:rPr>
          <w:rFonts w:ascii="Arial" w:hAnsi="Arial" w:cs="Arial"/>
        </w:rPr>
        <w:t xml:space="preserve"> </w:t>
      </w:r>
    </w:p>
    <w:p w:rsidR="7CFF309F" w:rsidP="7CFF309F" w:rsidRDefault="7CFF309F" w14:paraId="429AF311" w14:textId="7DCBF996">
      <w:pPr>
        <w:pStyle w:val="Normal"/>
        <w:rPr>
          <w:rFonts w:ascii="Arial" w:hAnsi="Arial" w:cs="Arial"/>
        </w:rPr>
      </w:pPr>
    </w:p>
    <w:p w:rsidR="7CFF309F" w:rsidP="7CFF309F" w:rsidRDefault="7CFF309F" w14:paraId="5C8224C1" w14:textId="3C501652">
      <w:pPr>
        <w:pStyle w:val="Normal"/>
        <w:rPr>
          <w:rFonts w:ascii="Arial" w:hAnsi="Arial" w:cs="Arial"/>
        </w:rPr>
      </w:pPr>
    </w:p>
    <w:p w:rsidR="7CFF309F" w:rsidP="7CFF309F" w:rsidRDefault="7CFF309F" w14:paraId="138BDF88" w14:textId="28B0A55F">
      <w:pPr>
        <w:pStyle w:val="Normal"/>
        <w:rPr>
          <w:rFonts w:ascii="Arial" w:hAnsi="Arial" w:cs="Arial"/>
        </w:rPr>
      </w:pPr>
    </w:p>
    <w:p w:rsidR="7CFF309F" w:rsidP="7CFF309F" w:rsidRDefault="7CFF309F" w14:paraId="07322C36" w14:textId="77A83ADD">
      <w:pPr>
        <w:pStyle w:val="Normal"/>
        <w:rPr>
          <w:rFonts w:ascii="Arial" w:hAnsi="Arial" w:cs="Arial"/>
        </w:rPr>
      </w:pPr>
    </w:p>
    <w:p w:rsidR="7CFF309F" w:rsidP="7CFF309F" w:rsidRDefault="7CFF309F" w14:paraId="09E49BD8" w14:textId="7B8F1020">
      <w:pPr>
        <w:pStyle w:val="Normal"/>
        <w:rPr>
          <w:rFonts w:ascii="Arial" w:hAnsi="Arial" w:cs="Arial"/>
        </w:rPr>
      </w:pPr>
    </w:p>
    <w:p w:rsidR="7CFF309F" w:rsidP="7CFF309F" w:rsidRDefault="7CFF309F" w14:paraId="364BDEC6" w14:textId="41282ABA">
      <w:pPr>
        <w:pStyle w:val="Normal"/>
        <w:rPr>
          <w:rFonts w:ascii="Arial" w:hAnsi="Arial" w:cs="Arial"/>
        </w:rPr>
      </w:pPr>
    </w:p>
    <w:p w:rsidR="7CFF309F" w:rsidP="7CFF309F" w:rsidRDefault="7CFF309F" w14:paraId="68754A4B" w14:textId="5AAEDC6F">
      <w:pPr>
        <w:pStyle w:val="Normal"/>
        <w:rPr>
          <w:rFonts w:ascii="Arial" w:hAnsi="Arial" w:cs="Arial"/>
        </w:rPr>
      </w:pPr>
    </w:p>
    <w:p w:rsidR="7CFF309F" w:rsidP="7CFF309F" w:rsidRDefault="7CFF309F" w14:paraId="6C7F88AD" w14:textId="320C6E64">
      <w:pPr>
        <w:pStyle w:val="Normal"/>
        <w:rPr>
          <w:rFonts w:ascii="Arial" w:hAnsi="Arial" w:cs="Arial"/>
        </w:rPr>
      </w:pPr>
    </w:p>
    <w:p w:rsidR="7CFF309F" w:rsidP="7CFF309F" w:rsidRDefault="7CFF309F" w14:paraId="6C91C80A" w14:textId="514AE350">
      <w:pPr>
        <w:pStyle w:val="Normal"/>
        <w:rPr>
          <w:rFonts w:ascii="Arial" w:hAnsi="Arial" w:cs="Arial"/>
        </w:rPr>
      </w:pPr>
    </w:p>
    <w:p w:rsidR="7CFF309F" w:rsidP="7CFF309F" w:rsidRDefault="7CFF309F" w14:paraId="647857D9" w14:textId="2F8AFDCA">
      <w:pPr>
        <w:pStyle w:val="Normal"/>
        <w:rPr>
          <w:rFonts w:ascii="Arial" w:hAnsi="Arial" w:cs="Arial"/>
        </w:rPr>
      </w:pPr>
    </w:p>
    <w:p w:rsidR="7CFF309F" w:rsidP="7CFF309F" w:rsidRDefault="7CFF309F" w14:paraId="525C8D1A" w14:textId="1DF47EEC">
      <w:pPr>
        <w:pStyle w:val="Normal"/>
        <w:rPr>
          <w:rFonts w:ascii="Arial" w:hAnsi="Arial" w:cs="Arial"/>
        </w:rPr>
      </w:pPr>
    </w:p>
    <w:p w:rsidR="3FE581B4" w:rsidP="46B4CA29" w:rsidRDefault="3FE581B4" w14:paraId="6B9764AA" w14:textId="4547CF0F">
      <w:pPr>
        <w:jc w:val="center"/>
        <w:rPr>
          <w:rStyle w:val="Heading1Char"/>
          <w:rFonts w:ascii="Arial" w:hAnsi="Arial" w:cs="Arial"/>
          <w:b w:val="1"/>
          <w:bCs w:val="1"/>
          <w:sz w:val="22"/>
          <w:szCs w:val="22"/>
        </w:rPr>
      </w:pPr>
      <w:bookmarkStart w:name="_Toc1725533914" w:id="309767294"/>
      <w:r w:rsidRPr="7CFF309F" w:rsidR="3FE581B4">
        <w:rPr>
          <w:rStyle w:val="Heading1Char"/>
          <w:rFonts w:ascii="Arial" w:hAnsi="Arial" w:cs="Arial"/>
          <w:b w:val="1"/>
          <w:bCs w:val="1"/>
          <w:sz w:val="22"/>
          <w:szCs w:val="22"/>
        </w:rPr>
        <w:t>Conclusion</w:t>
      </w:r>
      <w:bookmarkEnd w:id="309767294"/>
    </w:p>
    <w:p w:rsidR="46B4CA29" w:rsidP="46B4CA29" w:rsidRDefault="46B4CA29" w14:paraId="05B6E0D5" w14:textId="615F85FD">
      <w:pPr>
        <w:pStyle w:val="Normal"/>
        <w:jc w:val="center"/>
        <w:rPr>
          <w:rStyle w:val="Heading1Char"/>
          <w:rFonts w:ascii="Arial" w:hAnsi="Arial" w:cs="Arial"/>
          <w:b w:val="1"/>
          <w:bCs w:val="1"/>
          <w:sz w:val="22"/>
          <w:szCs w:val="22"/>
        </w:rPr>
      </w:pPr>
    </w:p>
    <w:p w:rsidRPr="00FB719F" w:rsidR="005F6BED" w:rsidP="7CFF309F" w:rsidRDefault="00AD3672" w14:paraId="20FCFB29" w14:textId="5FDC91B0">
      <w:pPr>
        <w:pStyle w:val="Normal"/>
        <w:spacing w:line="360" w:lineRule="auto"/>
        <w:jc w:val="both"/>
        <w:rPr>
          <w:rFonts w:ascii="Arial" w:hAnsi="Arial" w:cs="Arial"/>
        </w:rPr>
      </w:pPr>
      <w:r w:rsidRPr="7CFF309F" w:rsidR="20DDF19A">
        <w:rPr>
          <w:rFonts w:ascii="Arial" w:hAnsi="Arial" w:eastAsia="Arial" w:cs="Arial"/>
        </w:rPr>
        <w:t>We have explored three theories to help the YOT understand</w:t>
      </w:r>
      <w:r w:rsidRPr="7CFF309F" w:rsidR="5F82D6CB">
        <w:rPr>
          <w:rFonts w:ascii="Arial" w:hAnsi="Arial" w:eastAsia="Arial" w:cs="Arial"/>
        </w:rPr>
        <w:t xml:space="preserve"> </w:t>
      </w:r>
      <w:r w:rsidRPr="7CFF309F" w:rsidR="542CD6F1">
        <w:rPr>
          <w:rFonts w:ascii="Arial" w:hAnsi="Arial" w:eastAsia="Arial" w:cs="Arial"/>
        </w:rPr>
        <w:t>Gareth's</w:t>
      </w:r>
      <w:r w:rsidRPr="7CFF309F" w:rsidR="5F82D6CB">
        <w:rPr>
          <w:rFonts w:ascii="Arial" w:hAnsi="Arial" w:eastAsia="Arial" w:cs="Arial"/>
        </w:rPr>
        <w:t xml:space="preserve"> </w:t>
      </w:r>
      <w:r w:rsidRPr="7CFF309F" w:rsidR="7FCF1BD9">
        <w:rPr>
          <w:rFonts w:ascii="Arial" w:hAnsi="Arial" w:eastAsia="Arial" w:cs="Arial"/>
        </w:rPr>
        <w:t>behaviour,</w:t>
      </w:r>
      <w:r w:rsidRPr="7CFF309F" w:rsidR="4B1E440A">
        <w:rPr>
          <w:rFonts w:ascii="Arial" w:hAnsi="Arial" w:eastAsia="Arial" w:cs="Arial"/>
        </w:rPr>
        <w:t xml:space="preserve"> it is believed he is still identifying with his peers that are known to the </w:t>
      </w:r>
      <w:r w:rsidRPr="7CFF309F" w:rsidR="5F2590E4">
        <w:rPr>
          <w:rFonts w:ascii="Arial" w:hAnsi="Arial" w:eastAsia="Arial" w:cs="Arial"/>
        </w:rPr>
        <w:t xml:space="preserve">police and as they don’t attend college and instead engage in </w:t>
      </w:r>
      <w:bookmarkStart w:name="_Int_U1Fhp88y" w:id="20369098"/>
      <w:r w:rsidRPr="7CFF309F" w:rsidR="5F2590E4">
        <w:rPr>
          <w:rFonts w:ascii="Arial" w:hAnsi="Arial" w:eastAsia="Arial" w:cs="Arial"/>
        </w:rPr>
        <w:t>behaviour</w:t>
      </w:r>
      <w:bookmarkEnd w:id="20369098"/>
      <w:r w:rsidRPr="7CFF309F" w:rsidR="5F2590E4">
        <w:rPr>
          <w:rFonts w:ascii="Arial" w:hAnsi="Arial" w:eastAsia="Arial" w:cs="Arial"/>
        </w:rPr>
        <w:t xml:space="preserve"> he is familiar with.</w:t>
      </w:r>
      <w:r w:rsidRPr="7CFF309F" w:rsidR="38FCB213">
        <w:rPr>
          <w:rFonts w:ascii="Arial" w:hAnsi="Arial" w:eastAsia="Arial" w:cs="Arial"/>
        </w:rPr>
        <w:t xml:space="preserve"> </w:t>
      </w:r>
      <w:r w:rsidRPr="7CFF309F" w:rsidR="38FCB213">
        <w:rPr>
          <w:rFonts w:ascii="Arial" w:hAnsi="Arial" w:cs="Arial"/>
        </w:rPr>
        <w:t xml:space="preserve">The 17-year-old Gareth may not feel comfortable with society at his age and having been stigmatised with a lack of money, he has become frustrated with things that are not related to the team and is taking his indirect aggression out on them. </w:t>
      </w:r>
      <w:r w:rsidRPr="7CFF309F" w:rsidR="38FCB213">
        <w:rPr>
          <w:rFonts w:ascii="Arial" w:hAnsi="Arial" w:eastAsia="Arial" w:cs="Arial"/>
        </w:rPr>
        <w:t>To change who Gareth identifies as his social group it could be recommended that the YOT could influence Gareth's perceived control by supporting him to get to college by providing funds for transport. The possibility of reoffending will then be less likely if his attending college regularly and he may be able to make friends there. Also, an increased presence of the team doing regular checks or searches while a college may deter him from wanting to engage in further criminal activity.</w:t>
      </w:r>
    </w:p>
    <w:p w:rsidRPr="00FB719F" w:rsidR="005F6BED" w:rsidP="7CFF309F" w:rsidRDefault="00AD3672" w14:paraId="79BF2375" w14:textId="32DBF22E">
      <w:pPr>
        <w:pStyle w:val="Normal"/>
        <w:spacing w:line="360" w:lineRule="auto"/>
        <w:jc w:val="both"/>
        <w:rPr>
          <w:rFonts w:ascii="Arial" w:hAnsi="Arial" w:eastAsia="Arial" w:cs="Arial"/>
        </w:rPr>
      </w:pPr>
    </w:p>
    <w:p w:rsidRPr="00FB719F" w:rsidR="00F15E9E" w:rsidP="00F15E9E" w:rsidRDefault="00F15E9E" w14:paraId="36DE4831" w14:textId="77777777">
      <w:pPr>
        <w:rPr>
          <w:rFonts w:ascii="Arial" w:hAnsi="Arial" w:cs="Arial"/>
        </w:rPr>
      </w:pPr>
    </w:p>
    <w:p w:rsidRPr="00FB719F" w:rsidR="005F6BED" w:rsidP="005F6BED" w:rsidRDefault="005F6BED" w14:paraId="458FF868" w14:textId="77777777">
      <w:pPr>
        <w:rPr>
          <w:rFonts w:ascii="Arial" w:hAnsi="Arial" w:cs="Arial"/>
        </w:rPr>
      </w:pPr>
    </w:p>
    <w:p w:rsidRPr="00FB719F" w:rsidR="005F6BED" w:rsidP="00FB719F" w:rsidRDefault="005F6BED" w14:paraId="1547C0B8" w14:textId="77777777">
      <w:pPr>
        <w:rPr>
          <w:rStyle w:val="Heading1Char"/>
          <w:rFonts w:ascii="Arial" w:hAnsi="Arial" w:cs="Arial"/>
          <w:sz w:val="22"/>
          <w:szCs w:val="22"/>
        </w:rPr>
      </w:pPr>
    </w:p>
    <w:p w:rsidR="7CFF309F" w:rsidP="7CFF309F" w:rsidRDefault="7CFF309F" w14:paraId="4833E65D" w14:textId="341A567A">
      <w:pPr>
        <w:jc w:val="center"/>
        <w:rPr>
          <w:rStyle w:val="Heading1Char"/>
          <w:rFonts w:ascii="Arial" w:hAnsi="Arial" w:cs="Arial"/>
          <w:b w:val="1"/>
          <w:bCs w:val="1"/>
          <w:sz w:val="22"/>
          <w:szCs w:val="22"/>
        </w:rPr>
      </w:pPr>
    </w:p>
    <w:p w:rsidR="7CFF309F" w:rsidP="7CFF309F" w:rsidRDefault="7CFF309F" w14:paraId="2238E451" w14:textId="72041FCD">
      <w:pPr>
        <w:jc w:val="center"/>
        <w:rPr>
          <w:rStyle w:val="Heading1Char"/>
          <w:rFonts w:ascii="Arial" w:hAnsi="Arial" w:cs="Arial"/>
          <w:b w:val="1"/>
          <w:bCs w:val="1"/>
          <w:sz w:val="22"/>
          <w:szCs w:val="22"/>
        </w:rPr>
      </w:pPr>
    </w:p>
    <w:p w:rsidR="7CFF309F" w:rsidP="7CFF309F" w:rsidRDefault="7CFF309F" w14:paraId="7D451758" w14:textId="2DAEB79C">
      <w:pPr>
        <w:pStyle w:val="Normal"/>
        <w:jc w:val="center"/>
        <w:rPr>
          <w:rStyle w:val="Heading1Char"/>
          <w:rFonts w:ascii="Arial" w:hAnsi="Arial" w:cs="Arial"/>
          <w:b w:val="1"/>
          <w:bCs w:val="1"/>
          <w:sz w:val="22"/>
          <w:szCs w:val="22"/>
        </w:rPr>
      </w:pPr>
    </w:p>
    <w:p w:rsidR="7CFF309F" w:rsidP="7CFF309F" w:rsidRDefault="7CFF309F" w14:paraId="0D23EFCF" w14:textId="60102D07">
      <w:pPr>
        <w:pStyle w:val="Normal"/>
        <w:jc w:val="center"/>
        <w:rPr>
          <w:rStyle w:val="Heading1Char"/>
          <w:rFonts w:ascii="Arial" w:hAnsi="Arial" w:cs="Arial"/>
          <w:b w:val="1"/>
          <w:bCs w:val="1"/>
          <w:sz w:val="22"/>
          <w:szCs w:val="22"/>
        </w:rPr>
      </w:pPr>
    </w:p>
    <w:p w:rsidR="7CFF309F" w:rsidP="7CFF309F" w:rsidRDefault="7CFF309F" w14:paraId="7B6B0F04" w14:textId="0F3F9D92">
      <w:pPr>
        <w:pStyle w:val="Normal"/>
        <w:jc w:val="center"/>
        <w:rPr>
          <w:rStyle w:val="Heading1Char"/>
          <w:rFonts w:ascii="Arial" w:hAnsi="Arial" w:cs="Arial"/>
          <w:b w:val="1"/>
          <w:bCs w:val="1"/>
          <w:sz w:val="22"/>
          <w:szCs w:val="22"/>
        </w:rPr>
      </w:pPr>
    </w:p>
    <w:p w:rsidR="7CFF309F" w:rsidP="7CFF309F" w:rsidRDefault="7CFF309F" w14:paraId="5AF2A1C5" w14:textId="4DFB55CE">
      <w:pPr>
        <w:pStyle w:val="Normal"/>
        <w:jc w:val="center"/>
        <w:rPr>
          <w:rStyle w:val="Heading1Char"/>
          <w:rFonts w:ascii="Arial" w:hAnsi="Arial" w:cs="Arial"/>
          <w:b w:val="1"/>
          <w:bCs w:val="1"/>
          <w:sz w:val="22"/>
          <w:szCs w:val="22"/>
        </w:rPr>
      </w:pPr>
    </w:p>
    <w:p w:rsidR="7CFF309F" w:rsidP="7CFF309F" w:rsidRDefault="7CFF309F" w14:paraId="3845A14D" w14:textId="443F5748">
      <w:pPr>
        <w:pStyle w:val="Normal"/>
        <w:jc w:val="center"/>
        <w:rPr>
          <w:rStyle w:val="Heading1Char"/>
          <w:rFonts w:ascii="Arial" w:hAnsi="Arial" w:cs="Arial"/>
          <w:b w:val="1"/>
          <w:bCs w:val="1"/>
          <w:sz w:val="22"/>
          <w:szCs w:val="22"/>
        </w:rPr>
      </w:pPr>
    </w:p>
    <w:p w:rsidR="7CFF309F" w:rsidP="7CFF309F" w:rsidRDefault="7CFF309F" w14:paraId="6E21D89D" w14:textId="79B29A41">
      <w:pPr>
        <w:pStyle w:val="Normal"/>
        <w:jc w:val="center"/>
        <w:rPr>
          <w:rStyle w:val="Heading1Char"/>
          <w:rFonts w:ascii="Arial" w:hAnsi="Arial" w:cs="Arial"/>
          <w:b w:val="1"/>
          <w:bCs w:val="1"/>
          <w:sz w:val="22"/>
          <w:szCs w:val="22"/>
        </w:rPr>
      </w:pPr>
    </w:p>
    <w:p w:rsidR="7CFF309F" w:rsidP="7CFF309F" w:rsidRDefault="7CFF309F" w14:paraId="153E4A15" w14:textId="719502C1">
      <w:pPr>
        <w:jc w:val="center"/>
        <w:rPr>
          <w:rStyle w:val="Heading1Char"/>
          <w:rFonts w:ascii="Arial" w:hAnsi="Arial" w:cs="Arial"/>
          <w:b w:val="1"/>
          <w:bCs w:val="1"/>
          <w:sz w:val="22"/>
          <w:szCs w:val="22"/>
        </w:rPr>
      </w:pPr>
    </w:p>
    <w:p w:rsidR="7CFF309F" w:rsidP="7CFF309F" w:rsidRDefault="7CFF309F" w14:paraId="457C62F4" w14:textId="145BD978">
      <w:pPr>
        <w:pStyle w:val="Normal"/>
        <w:jc w:val="center"/>
        <w:rPr>
          <w:rStyle w:val="Heading1Char"/>
          <w:rFonts w:ascii="Arial" w:hAnsi="Arial" w:cs="Arial"/>
          <w:b w:val="1"/>
          <w:bCs w:val="1"/>
          <w:sz w:val="22"/>
          <w:szCs w:val="22"/>
        </w:rPr>
      </w:pPr>
    </w:p>
    <w:p w:rsidR="7CFF309F" w:rsidP="7CFF309F" w:rsidRDefault="7CFF309F" w14:paraId="4C8E1B30" w14:textId="1B8989E4">
      <w:pPr>
        <w:pStyle w:val="Normal"/>
        <w:jc w:val="center"/>
        <w:rPr>
          <w:rStyle w:val="Heading1Char"/>
          <w:rFonts w:ascii="Arial" w:hAnsi="Arial" w:cs="Arial"/>
          <w:b w:val="1"/>
          <w:bCs w:val="1"/>
          <w:sz w:val="22"/>
          <w:szCs w:val="22"/>
        </w:rPr>
      </w:pPr>
    </w:p>
    <w:p w:rsidR="7CFF309F" w:rsidP="7CFF309F" w:rsidRDefault="7CFF309F" w14:paraId="2BAF69E6" w14:textId="3F22FA73">
      <w:pPr>
        <w:jc w:val="center"/>
        <w:rPr>
          <w:rStyle w:val="Heading1Char"/>
          <w:rFonts w:ascii="Arial" w:hAnsi="Arial" w:cs="Arial"/>
          <w:b w:val="1"/>
          <w:bCs w:val="1"/>
          <w:sz w:val="22"/>
          <w:szCs w:val="22"/>
        </w:rPr>
      </w:pPr>
    </w:p>
    <w:p w:rsidRPr="00FB719F" w:rsidR="00AD3672" w:rsidP="005F6BED" w:rsidRDefault="00AD3672" w14:paraId="574C3F19" w14:textId="3F3974E3" w14:noSpellErr="1">
      <w:pPr>
        <w:jc w:val="center"/>
        <w:rPr>
          <w:rStyle w:val="Heading1Char"/>
          <w:rFonts w:ascii="Arial" w:hAnsi="Arial" w:cs="Arial"/>
          <w:b w:val="1"/>
          <w:bCs w:val="1"/>
          <w:sz w:val="22"/>
          <w:szCs w:val="22"/>
        </w:rPr>
      </w:pPr>
      <w:bookmarkStart w:name="_Toc1511123037" w:id="2074461799"/>
      <w:r w:rsidRPr="7CFF309F" w:rsidR="00AD3672">
        <w:rPr>
          <w:rStyle w:val="Heading1Char"/>
          <w:rFonts w:ascii="Arial" w:hAnsi="Arial" w:cs="Arial"/>
          <w:b w:val="1"/>
          <w:bCs w:val="1"/>
          <w:sz w:val="22"/>
          <w:szCs w:val="22"/>
        </w:rPr>
        <w:t>Reference List</w:t>
      </w:r>
      <w:bookmarkEnd w:id="2074461799"/>
    </w:p>
    <w:p w:rsidR="7CFF309F" w:rsidP="7CFF309F" w:rsidRDefault="7CFF309F" w14:paraId="4E261E2E" w14:textId="04DF7062">
      <w:pPr>
        <w:pStyle w:val="Normal"/>
        <w:spacing w:line="360" w:lineRule="auto"/>
        <w:jc w:val="both"/>
        <w:rPr>
          <w:rStyle w:val="Heading1Char"/>
          <w:rFonts w:ascii="Arial" w:hAnsi="Arial" w:cs="Arial"/>
          <w:sz w:val="22"/>
          <w:szCs w:val="22"/>
        </w:rPr>
      </w:pPr>
    </w:p>
    <w:p w:rsidR="2D1E791B" w:rsidP="7CFF309F" w:rsidRDefault="2D1E791B" w14:paraId="0CC8D556" w14:textId="098A5484">
      <w:pPr>
        <w:pStyle w:val="Normal"/>
        <w:spacing w:line="360" w:lineRule="auto"/>
        <w:jc w:val="both"/>
        <w:rPr>
          <w:rFonts w:ascii="Arial" w:hAnsi="Arial" w:eastAsia="Arial" w:cs="Arial"/>
          <w:i w:val="1"/>
          <w:iCs w:val="1"/>
          <w:noProof w:val="0"/>
          <w:sz w:val="22"/>
          <w:szCs w:val="22"/>
          <w:lang w:val="en-GB"/>
        </w:rPr>
      </w:pPr>
      <w:r w:rsidRPr="7CFF309F" w:rsidR="2D1E791B">
        <w:rPr>
          <w:rFonts w:ascii="Arial" w:hAnsi="Arial" w:eastAsia="Arial" w:cs="Arial"/>
          <w:i w:val="0"/>
          <w:iCs w:val="0"/>
          <w:noProof w:val="0"/>
          <w:sz w:val="22"/>
          <w:szCs w:val="22"/>
          <w:lang w:val="en-GB"/>
        </w:rPr>
        <w:t>Ajzen</w:t>
      </w:r>
      <w:r w:rsidRPr="7CFF309F" w:rsidR="1AE1B7AF">
        <w:rPr>
          <w:rFonts w:ascii="Arial" w:hAnsi="Arial" w:eastAsia="Arial" w:cs="Arial"/>
          <w:i w:val="0"/>
          <w:iCs w:val="0"/>
          <w:noProof w:val="0"/>
          <w:sz w:val="22"/>
          <w:szCs w:val="22"/>
          <w:lang w:val="en-GB"/>
        </w:rPr>
        <w:t>,</w:t>
      </w:r>
      <w:r w:rsidRPr="7CFF309F" w:rsidR="2D1E791B">
        <w:rPr>
          <w:rFonts w:ascii="Arial" w:hAnsi="Arial" w:eastAsia="Arial" w:cs="Arial"/>
          <w:i w:val="0"/>
          <w:iCs w:val="0"/>
          <w:noProof w:val="0"/>
          <w:sz w:val="22"/>
          <w:szCs w:val="22"/>
          <w:lang w:val="en-GB"/>
        </w:rPr>
        <w:t xml:space="preserve"> I</w:t>
      </w:r>
      <w:r w:rsidRPr="7CFF309F" w:rsidR="02350E62">
        <w:rPr>
          <w:rFonts w:ascii="Arial" w:hAnsi="Arial" w:eastAsia="Arial" w:cs="Arial"/>
          <w:i w:val="0"/>
          <w:iCs w:val="0"/>
          <w:noProof w:val="0"/>
          <w:sz w:val="22"/>
          <w:szCs w:val="22"/>
          <w:lang w:val="en-GB"/>
        </w:rPr>
        <w:t>.</w:t>
      </w:r>
      <w:r w:rsidRPr="7CFF309F" w:rsidR="2D1E791B">
        <w:rPr>
          <w:rFonts w:ascii="Arial" w:hAnsi="Arial" w:eastAsia="Arial" w:cs="Arial"/>
          <w:i w:val="0"/>
          <w:iCs w:val="0"/>
          <w:noProof w:val="0"/>
          <w:sz w:val="22"/>
          <w:szCs w:val="22"/>
          <w:lang w:val="en-GB"/>
        </w:rPr>
        <w:t xml:space="preserve"> (1991) ‘The Theory of Planned Behaviour’ </w:t>
      </w:r>
      <w:r w:rsidRPr="7CFF309F" w:rsidR="2D1E791B">
        <w:rPr>
          <w:rFonts w:ascii="Arial" w:hAnsi="Arial" w:eastAsia="Arial" w:cs="Arial"/>
          <w:i w:val="1"/>
          <w:iCs w:val="1"/>
          <w:noProof w:val="0"/>
          <w:sz w:val="22"/>
          <w:szCs w:val="22"/>
          <w:lang w:val="en-GB"/>
        </w:rPr>
        <w:t>Organizational Behaviour</w:t>
      </w:r>
    </w:p>
    <w:p w:rsidR="2D1E791B" w:rsidP="7CFF309F" w:rsidRDefault="2D1E791B" w14:paraId="49F490F3" w14:textId="40A6E2C3">
      <w:pPr>
        <w:pStyle w:val="Normal"/>
        <w:spacing w:line="360" w:lineRule="auto"/>
        <w:jc w:val="both"/>
        <w:rPr>
          <w:rFonts w:ascii="Arial" w:hAnsi="Arial" w:eastAsia="Arial" w:cs="Arial"/>
          <w:i w:val="0"/>
          <w:iCs w:val="0"/>
          <w:noProof w:val="0"/>
          <w:sz w:val="22"/>
          <w:szCs w:val="22"/>
          <w:lang w:val="en-GB"/>
        </w:rPr>
      </w:pPr>
      <w:r w:rsidRPr="7CFF309F" w:rsidR="2D1E791B">
        <w:rPr>
          <w:rFonts w:ascii="Arial" w:hAnsi="Arial" w:eastAsia="Arial" w:cs="Arial"/>
          <w:i w:val="1"/>
          <w:iCs w:val="1"/>
          <w:noProof w:val="0"/>
          <w:sz w:val="22"/>
          <w:szCs w:val="22"/>
          <w:lang w:val="en-GB"/>
        </w:rPr>
        <w:t xml:space="preserve"> and Human Decision Processes</w:t>
      </w:r>
      <w:r w:rsidRPr="7CFF309F" w:rsidR="2D1E791B">
        <w:rPr>
          <w:rFonts w:ascii="Arial" w:hAnsi="Arial" w:eastAsia="Arial" w:cs="Arial"/>
          <w:i w:val="0"/>
          <w:iCs w:val="0"/>
          <w:noProof w:val="0"/>
          <w:sz w:val="22"/>
          <w:szCs w:val="22"/>
          <w:lang w:val="en-GB"/>
        </w:rPr>
        <w:t>, 50(2), pp. 179-211.</w:t>
      </w:r>
      <w:r w:rsidRPr="7CFF309F" w:rsidR="2D1E791B">
        <w:rPr>
          <w:rFonts w:ascii="Arial" w:hAnsi="Arial" w:cs="Arial"/>
        </w:rPr>
        <w:t xml:space="preserve"> </w:t>
      </w:r>
    </w:p>
    <w:p w:rsidR="7CFF309F" w:rsidP="7CFF309F" w:rsidRDefault="7CFF309F" w14:paraId="461D6AFC" w14:textId="22AAD74B">
      <w:pPr>
        <w:pStyle w:val="Normal"/>
        <w:spacing w:line="360" w:lineRule="auto"/>
        <w:jc w:val="both"/>
        <w:rPr>
          <w:rFonts w:ascii="Arial" w:hAnsi="Arial" w:cs="Arial"/>
        </w:rPr>
      </w:pPr>
    </w:p>
    <w:p w:rsidR="34FBE4E6" w:rsidP="7CFF309F" w:rsidRDefault="34FBE4E6" w14:paraId="259D3532" w14:textId="1EB07182">
      <w:pPr>
        <w:pStyle w:val="Normal"/>
        <w:spacing w:line="360" w:lineRule="auto"/>
        <w:jc w:val="both"/>
        <w:rPr>
          <w:rFonts w:ascii="Arial" w:hAnsi="Arial" w:eastAsia="Arial" w:cs="Arial"/>
        </w:rPr>
      </w:pPr>
      <w:r w:rsidRPr="7CFF309F" w:rsidR="34FBE4E6">
        <w:rPr>
          <w:rFonts w:ascii="Arial" w:hAnsi="Arial" w:eastAsia="Arial" w:cs="Arial"/>
        </w:rPr>
        <w:t>Anderson and Huesmann (200</w:t>
      </w:r>
      <w:r w:rsidRPr="7CFF309F" w:rsidR="0BF61482">
        <w:rPr>
          <w:rFonts w:ascii="Arial" w:hAnsi="Arial" w:eastAsia="Arial" w:cs="Arial"/>
        </w:rPr>
        <w:t>3</w:t>
      </w:r>
      <w:r w:rsidRPr="7CFF309F" w:rsidR="568A5214">
        <w:rPr>
          <w:rFonts w:ascii="Arial" w:hAnsi="Arial" w:eastAsia="Arial" w:cs="Arial"/>
        </w:rPr>
        <w:t xml:space="preserve">) ‘Human aggression: A social-cognitive view’, </w:t>
      </w:r>
      <w:r w:rsidRPr="7CFF309F" w:rsidR="568A5214">
        <w:rPr>
          <w:rFonts w:ascii="Arial" w:hAnsi="Arial" w:eastAsia="Arial" w:cs="Arial"/>
          <w:i w:val="1"/>
          <w:iCs w:val="1"/>
        </w:rPr>
        <w:t>The Sage handbook of social psychology</w:t>
      </w:r>
      <w:r w:rsidRPr="7CFF309F" w:rsidR="568A5214">
        <w:rPr>
          <w:rFonts w:ascii="Arial" w:hAnsi="Arial" w:eastAsia="Arial" w:cs="Arial"/>
        </w:rPr>
        <w:t>, pp. 259-287.</w:t>
      </w:r>
    </w:p>
    <w:p w:rsidR="7CFF309F" w:rsidP="7CFF309F" w:rsidRDefault="7CFF309F" w14:paraId="6CB8B1E7" w14:textId="70104BE6">
      <w:pPr>
        <w:pStyle w:val="Normal"/>
        <w:spacing w:line="360" w:lineRule="auto"/>
        <w:jc w:val="both"/>
        <w:rPr>
          <w:rFonts w:ascii="Arial" w:hAnsi="Arial" w:eastAsia="Arial" w:cs="Arial"/>
        </w:rPr>
      </w:pPr>
    </w:p>
    <w:p w:rsidR="0F15BECD" w:rsidP="7CFF309F" w:rsidRDefault="0F15BECD" w14:paraId="3C45A3C0" w14:textId="53CDDE6D">
      <w:pPr>
        <w:pStyle w:val="Normal"/>
        <w:spacing w:line="360" w:lineRule="auto"/>
        <w:jc w:val="both"/>
        <w:rPr>
          <w:rFonts w:ascii="Arial" w:hAnsi="Arial" w:cs="Arial"/>
        </w:rPr>
      </w:pPr>
      <w:r w:rsidRPr="7CFF309F" w:rsidR="0F15BECD">
        <w:rPr>
          <w:rFonts w:ascii="Arial" w:hAnsi="Arial" w:cs="Arial"/>
        </w:rPr>
        <w:t>Armitage, J and Christian</w:t>
      </w:r>
      <w:r w:rsidRPr="7CFF309F" w:rsidR="15F4BC65">
        <w:rPr>
          <w:rFonts w:ascii="Arial" w:hAnsi="Arial" w:cs="Arial"/>
        </w:rPr>
        <w:t xml:space="preserve">, </w:t>
      </w:r>
      <w:r w:rsidRPr="7CFF309F" w:rsidR="0F15BECD">
        <w:rPr>
          <w:rFonts w:ascii="Arial" w:hAnsi="Arial" w:cs="Arial"/>
        </w:rPr>
        <w:t>J.</w:t>
      </w:r>
      <w:r w:rsidRPr="7CFF309F" w:rsidR="26A68033">
        <w:rPr>
          <w:rFonts w:ascii="Arial" w:hAnsi="Arial" w:cs="Arial"/>
        </w:rPr>
        <w:t xml:space="preserve"> </w:t>
      </w:r>
      <w:r w:rsidRPr="7CFF309F" w:rsidR="0F15BECD">
        <w:rPr>
          <w:rFonts w:ascii="Arial" w:hAnsi="Arial" w:cs="Arial"/>
        </w:rPr>
        <w:t xml:space="preserve">(2003) </w:t>
      </w:r>
      <w:r w:rsidRPr="7CFF309F" w:rsidR="3B8F4516">
        <w:rPr>
          <w:rFonts w:ascii="Arial" w:hAnsi="Arial" w:cs="Arial"/>
        </w:rPr>
        <w:t>‘</w:t>
      </w:r>
      <w:r w:rsidRPr="7CFF309F" w:rsidR="0F15BECD">
        <w:rPr>
          <w:rFonts w:ascii="Arial" w:hAnsi="Arial" w:cs="Arial"/>
        </w:rPr>
        <w:t>From attitudes to behaviour: Basic and applied research on the theory of planned behaviour</w:t>
      </w:r>
      <w:r w:rsidRPr="7CFF309F" w:rsidR="3FB22D6A">
        <w:rPr>
          <w:rFonts w:ascii="Arial" w:hAnsi="Arial" w:cs="Arial"/>
        </w:rPr>
        <w:t xml:space="preserve">’, </w:t>
      </w:r>
      <w:r w:rsidRPr="7CFF309F" w:rsidR="0F15BECD">
        <w:rPr>
          <w:rFonts w:ascii="Arial" w:hAnsi="Arial" w:cs="Arial"/>
          <w:i w:val="1"/>
          <w:iCs w:val="1"/>
        </w:rPr>
        <w:t>Current psychology</w:t>
      </w:r>
      <w:r w:rsidRPr="7CFF309F" w:rsidR="0F15BECD">
        <w:rPr>
          <w:rFonts w:ascii="Arial" w:hAnsi="Arial" w:cs="Arial"/>
        </w:rPr>
        <w:t>,</w:t>
      </w:r>
      <w:r w:rsidRPr="7CFF309F" w:rsidR="4F98D82B">
        <w:rPr>
          <w:rFonts w:ascii="Arial" w:hAnsi="Arial" w:cs="Arial"/>
        </w:rPr>
        <w:t xml:space="preserve"> </w:t>
      </w:r>
      <w:r w:rsidRPr="7CFF309F" w:rsidR="0F15BECD">
        <w:rPr>
          <w:rFonts w:ascii="Arial" w:hAnsi="Arial" w:cs="Arial"/>
        </w:rPr>
        <w:t>22(3), pp.</w:t>
      </w:r>
      <w:r w:rsidRPr="7CFF309F" w:rsidR="0DA8044F">
        <w:rPr>
          <w:rFonts w:ascii="Arial" w:hAnsi="Arial" w:cs="Arial"/>
        </w:rPr>
        <w:t xml:space="preserve"> </w:t>
      </w:r>
      <w:r w:rsidRPr="7CFF309F" w:rsidR="0F15BECD">
        <w:rPr>
          <w:rFonts w:ascii="Arial" w:hAnsi="Arial" w:cs="Arial"/>
        </w:rPr>
        <w:t xml:space="preserve">187-195. </w:t>
      </w:r>
      <w:hyperlink r:id="Ra4c79a7b27d34da3">
        <w:r w:rsidRPr="7CFF309F" w:rsidR="0F15BECD">
          <w:rPr>
            <w:rStyle w:val="Hyperlink"/>
            <w:rFonts w:ascii="Arial" w:hAnsi="Arial" w:cs="Arial"/>
          </w:rPr>
          <w:t>https://doi.org/10.1007/s12144-003-1015-5</w:t>
        </w:r>
      </w:hyperlink>
      <w:r w:rsidRPr="7CFF309F" w:rsidR="5F690122">
        <w:rPr>
          <w:rFonts w:ascii="Arial" w:hAnsi="Arial" w:cs="Arial"/>
        </w:rPr>
        <w:t xml:space="preserve"> (Accessed 20 November 2022)</w:t>
      </w:r>
    </w:p>
    <w:p w:rsidR="7CFF309F" w:rsidP="7CFF309F" w:rsidRDefault="7CFF309F" w14:paraId="1F738842" w14:textId="269DFD5F">
      <w:pPr>
        <w:pStyle w:val="Normal"/>
        <w:spacing w:line="360" w:lineRule="auto"/>
        <w:jc w:val="both"/>
        <w:rPr>
          <w:rFonts w:ascii="Arial" w:hAnsi="Arial" w:cs="Arial"/>
        </w:rPr>
      </w:pPr>
    </w:p>
    <w:p w:rsidR="102EF1F3" w:rsidP="7CFF309F" w:rsidRDefault="102EF1F3" w14:paraId="74352ACE" w14:textId="6CD6EF09">
      <w:pPr>
        <w:jc w:val="both"/>
      </w:pPr>
      <w:r w:rsidRPr="7CFF309F" w:rsidR="102EF1F3">
        <w:rPr>
          <w:rFonts w:ascii="Arial" w:hAnsi="Arial" w:eastAsia="Arial" w:cs="Arial"/>
          <w:noProof w:val="0"/>
          <w:sz w:val="22"/>
          <w:szCs w:val="22"/>
          <w:lang w:val="en-GB"/>
        </w:rPr>
        <w:t xml:space="preserve">Breuer, J and Elson, M. </w:t>
      </w:r>
      <w:r w:rsidRPr="7CFF309F" w:rsidR="7BCA5F31">
        <w:rPr>
          <w:rFonts w:ascii="Arial" w:hAnsi="Arial" w:eastAsia="Arial" w:cs="Arial"/>
          <w:noProof w:val="0"/>
          <w:sz w:val="22"/>
          <w:szCs w:val="22"/>
          <w:lang w:val="en-GB"/>
        </w:rPr>
        <w:t>(</w:t>
      </w:r>
      <w:r w:rsidRPr="7CFF309F" w:rsidR="102EF1F3">
        <w:rPr>
          <w:rFonts w:ascii="Arial" w:hAnsi="Arial" w:eastAsia="Arial" w:cs="Arial"/>
          <w:noProof w:val="0"/>
          <w:sz w:val="22"/>
          <w:szCs w:val="22"/>
          <w:lang w:val="en-GB"/>
        </w:rPr>
        <w:t xml:space="preserve">2017) </w:t>
      </w:r>
      <w:r w:rsidRPr="7CFF309F" w:rsidR="19C1B6FC">
        <w:rPr>
          <w:rFonts w:ascii="Arial" w:hAnsi="Arial" w:eastAsia="Arial" w:cs="Arial"/>
          <w:noProof w:val="0"/>
          <w:sz w:val="22"/>
          <w:szCs w:val="22"/>
          <w:lang w:val="en-GB"/>
        </w:rPr>
        <w:t>‘</w:t>
      </w:r>
      <w:r w:rsidRPr="7CFF309F" w:rsidR="102EF1F3">
        <w:rPr>
          <w:rFonts w:ascii="Arial" w:hAnsi="Arial" w:eastAsia="Arial" w:cs="Arial"/>
          <w:i w:val="0"/>
          <w:iCs w:val="0"/>
          <w:noProof w:val="0"/>
          <w:sz w:val="22"/>
          <w:szCs w:val="22"/>
          <w:lang w:val="en-GB"/>
        </w:rPr>
        <w:t xml:space="preserve">Frustration-aggression </w:t>
      </w:r>
      <w:r w:rsidRPr="7CFF309F" w:rsidR="504B0412">
        <w:rPr>
          <w:rFonts w:ascii="Arial" w:hAnsi="Arial" w:eastAsia="Arial" w:cs="Arial"/>
          <w:i w:val="0"/>
          <w:iCs w:val="0"/>
          <w:noProof w:val="0"/>
          <w:sz w:val="22"/>
          <w:szCs w:val="22"/>
          <w:lang w:val="en-GB"/>
        </w:rPr>
        <w:t>T</w:t>
      </w:r>
      <w:r w:rsidRPr="7CFF309F" w:rsidR="102EF1F3">
        <w:rPr>
          <w:rFonts w:ascii="Arial" w:hAnsi="Arial" w:eastAsia="Arial" w:cs="Arial"/>
          <w:i w:val="0"/>
          <w:iCs w:val="0"/>
          <w:noProof w:val="0"/>
          <w:sz w:val="22"/>
          <w:szCs w:val="22"/>
          <w:lang w:val="en-GB"/>
        </w:rPr>
        <w:t>heor</w:t>
      </w:r>
      <w:r w:rsidRPr="7CFF309F" w:rsidR="4A616F72">
        <w:rPr>
          <w:rFonts w:ascii="Arial" w:hAnsi="Arial" w:eastAsia="Arial" w:cs="Arial"/>
          <w:i w:val="0"/>
          <w:iCs w:val="0"/>
          <w:noProof w:val="0"/>
          <w:sz w:val="22"/>
          <w:szCs w:val="22"/>
          <w:lang w:val="en-GB"/>
        </w:rPr>
        <w:t>y</w:t>
      </w:r>
      <w:r w:rsidRPr="7CFF309F" w:rsidR="7C661A62">
        <w:rPr>
          <w:rFonts w:ascii="Arial" w:hAnsi="Arial" w:eastAsia="Arial" w:cs="Arial"/>
          <w:i w:val="0"/>
          <w:iCs w:val="0"/>
          <w:noProof w:val="0"/>
          <w:sz w:val="22"/>
          <w:szCs w:val="22"/>
          <w:lang w:val="en-GB"/>
        </w:rPr>
        <w:t>’</w:t>
      </w:r>
      <w:r w:rsidRPr="7CFF309F" w:rsidR="4A616F72">
        <w:rPr>
          <w:rFonts w:ascii="Arial" w:hAnsi="Arial" w:eastAsia="Arial" w:cs="Arial"/>
          <w:noProof w:val="0"/>
          <w:sz w:val="22"/>
          <w:szCs w:val="22"/>
          <w:lang w:val="en-GB"/>
        </w:rPr>
        <w:t>,</w:t>
      </w:r>
      <w:r w:rsidRPr="7CFF309F" w:rsidR="6606A58D">
        <w:rPr>
          <w:rFonts w:ascii="Arial" w:hAnsi="Arial" w:eastAsia="Arial" w:cs="Arial"/>
          <w:noProof w:val="0"/>
          <w:sz w:val="22"/>
          <w:szCs w:val="22"/>
          <w:lang w:val="en-GB"/>
        </w:rPr>
        <w:t xml:space="preserve"> </w:t>
      </w:r>
      <w:r w:rsidRPr="7CFF309F" w:rsidR="4A616F72">
        <w:rPr>
          <w:rFonts w:ascii="Arial" w:hAnsi="Arial" w:eastAsia="Arial" w:cs="Arial"/>
          <w:i w:val="1"/>
          <w:iCs w:val="1"/>
          <w:noProof w:val="0"/>
          <w:sz w:val="22"/>
          <w:szCs w:val="22"/>
          <w:lang w:val="en-GB"/>
        </w:rPr>
        <w:t>The Wiley Handbook of Violence and Aggression</w:t>
      </w:r>
      <w:r w:rsidRPr="7CFF309F" w:rsidR="4A616F72">
        <w:rPr>
          <w:rFonts w:ascii="Arial" w:hAnsi="Arial" w:eastAsia="Arial" w:cs="Arial"/>
          <w:noProof w:val="0"/>
          <w:sz w:val="22"/>
          <w:szCs w:val="22"/>
          <w:lang w:val="en-GB"/>
        </w:rPr>
        <w:t xml:space="preserve"> pp. 1-12</w:t>
      </w:r>
      <w:r w:rsidRPr="7CFF309F" w:rsidR="63D9F57B">
        <w:rPr>
          <w:rFonts w:ascii="Arial" w:hAnsi="Arial" w:eastAsia="Arial" w:cs="Arial"/>
          <w:noProof w:val="0"/>
          <w:sz w:val="22"/>
          <w:szCs w:val="22"/>
          <w:lang w:val="en-GB"/>
        </w:rPr>
        <w:t>,</w:t>
      </w:r>
      <w:r w:rsidRPr="7CFF309F" w:rsidR="4A616F72">
        <w:rPr>
          <w:rFonts w:ascii="Arial" w:hAnsi="Arial" w:eastAsia="Arial" w:cs="Arial"/>
          <w:noProof w:val="0"/>
          <w:sz w:val="22"/>
          <w:szCs w:val="22"/>
          <w:lang w:val="en-GB"/>
        </w:rPr>
        <w:t xml:space="preserve"> Wiley</w:t>
      </w:r>
      <w:r w:rsidRPr="7CFF309F" w:rsidR="28E5EC52">
        <w:rPr>
          <w:rFonts w:ascii="Arial" w:hAnsi="Arial" w:eastAsia="Arial" w:cs="Arial"/>
          <w:noProof w:val="0"/>
          <w:sz w:val="22"/>
          <w:szCs w:val="22"/>
          <w:lang w:val="en-GB"/>
        </w:rPr>
        <w:t>,</w:t>
      </w:r>
      <w:r w:rsidRPr="7CFF309F" w:rsidR="4A616F72">
        <w:rPr>
          <w:rFonts w:ascii="Arial" w:hAnsi="Arial" w:eastAsia="Arial" w:cs="Arial"/>
          <w:noProof w:val="0"/>
          <w:sz w:val="22"/>
          <w:szCs w:val="22"/>
          <w:lang w:val="en-GB"/>
        </w:rPr>
        <w:t xml:space="preserve"> Blackwell. </w:t>
      </w:r>
      <w:hyperlink r:id="Rdf9353384a114820">
        <w:r w:rsidRPr="7CFF309F" w:rsidR="4A616F72">
          <w:rPr>
            <w:rStyle w:val="Hyperlink"/>
            <w:rFonts w:ascii="Arial" w:hAnsi="Arial" w:eastAsia="Arial" w:cs="Arial"/>
            <w:noProof w:val="0"/>
            <w:sz w:val="22"/>
            <w:szCs w:val="22"/>
            <w:lang w:val="en-GB"/>
          </w:rPr>
          <w:t>https://doi.org/10.1002/9781119057574.whbva040</w:t>
        </w:r>
      </w:hyperlink>
      <w:r w:rsidRPr="7CFF309F" w:rsidR="4A616F72">
        <w:rPr>
          <w:rFonts w:ascii="Arial" w:hAnsi="Arial" w:eastAsia="Arial" w:cs="Arial"/>
          <w:noProof w:val="0"/>
          <w:sz w:val="22"/>
          <w:szCs w:val="22"/>
          <w:lang w:val="en-GB"/>
        </w:rPr>
        <w:t xml:space="preserve"> (Accessed 26 November 2022).</w:t>
      </w:r>
    </w:p>
    <w:p w:rsidR="7CFF309F" w:rsidP="7CFF309F" w:rsidRDefault="7CFF309F" w14:paraId="53AE048B" w14:textId="6E6D51A5">
      <w:pPr>
        <w:pStyle w:val="Normal"/>
        <w:spacing w:line="360" w:lineRule="auto"/>
        <w:jc w:val="both"/>
        <w:rPr>
          <w:rFonts w:ascii="Arial" w:hAnsi="Arial" w:cs="Arial"/>
        </w:rPr>
      </w:pPr>
    </w:p>
    <w:p w:rsidR="6C4BECBF" w:rsidP="7CFF309F" w:rsidRDefault="6C4BECBF" w14:paraId="17712BC8" w14:textId="07BE1E00">
      <w:pPr>
        <w:spacing w:line="360" w:lineRule="auto"/>
        <w:jc w:val="both"/>
        <w:rPr>
          <w:rFonts w:ascii="Arial" w:hAnsi="Arial" w:cs="Arial"/>
        </w:rPr>
      </w:pPr>
      <w:r w:rsidRPr="7CFF309F" w:rsidR="6C4BECBF">
        <w:rPr>
          <w:rFonts w:ascii="Arial" w:hAnsi="Arial" w:cs="Arial"/>
        </w:rPr>
        <w:t>Brown</w:t>
      </w:r>
      <w:r w:rsidRPr="7CFF309F" w:rsidR="31D48B0B">
        <w:rPr>
          <w:rFonts w:ascii="Arial" w:hAnsi="Arial" w:cs="Arial"/>
        </w:rPr>
        <w:t>,</w:t>
      </w:r>
      <w:r w:rsidRPr="7CFF309F" w:rsidR="6C4BECBF">
        <w:rPr>
          <w:rFonts w:ascii="Arial" w:hAnsi="Arial" w:cs="Arial"/>
        </w:rPr>
        <w:t xml:space="preserve"> R. (2000)</w:t>
      </w:r>
      <w:r w:rsidRPr="7CFF309F" w:rsidR="2155CA52">
        <w:rPr>
          <w:rFonts w:ascii="Arial" w:hAnsi="Arial" w:cs="Arial"/>
        </w:rPr>
        <w:t xml:space="preserve"> ‘</w:t>
      </w:r>
      <w:r w:rsidRPr="7CFF309F" w:rsidR="6C4BECBF">
        <w:rPr>
          <w:rFonts w:ascii="Arial" w:hAnsi="Arial" w:cs="Arial"/>
        </w:rPr>
        <w:t>Social identity theory: past achievements, current problems and future challenges</w:t>
      </w:r>
      <w:r w:rsidRPr="7CFF309F" w:rsidR="6C63317C">
        <w:rPr>
          <w:rFonts w:ascii="Arial" w:hAnsi="Arial" w:cs="Arial"/>
        </w:rPr>
        <w:t>’,</w:t>
      </w:r>
      <w:r w:rsidRPr="7CFF309F" w:rsidR="1357CDF5">
        <w:rPr>
          <w:rFonts w:ascii="Arial" w:hAnsi="Arial" w:cs="Arial"/>
        </w:rPr>
        <w:t xml:space="preserve"> </w:t>
      </w:r>
      <w:r w:rsidRPr="7CFF309F" w:rsidR="6C4BECBF">
        <w:rPr>
          <w:rFonts w:ascii="Arial" w:hAnsi="Arial" w:cs="Arial"/>
          <w:i w:val="1"/>
          <w:iCs w:val="1"/>
        </w:rPr>
        <w:t>Eur</w:t>
      </w:r>
      <w:r w:rsidRPr="7CFF309F" w:rsidR="0464B7F2">
        <w:rPr>
          <w:rFonts w:ascii="Arial" w:hAnsi="Arial" w:cs="Arial"/>
          <w:i w:val="1"/>
          <w:iCs w:val="1"/>
        </w:rPr>
        <w:t>opean</w:t>
      </w:r>
      <w:r w:rsidRPr="7CFF309F" w:rsidR="2F778727">
        <w:rPr>
          <w:rFonts w:ascii="Arial" w:hAnsi="Arial" w:cs="Arial"/>
          <w:i w:val="1"/>
          <w:iCs w:val="1"/>
        </w:rPr>
        <w:t xml:space="preserve"> </w:t>
      </w:r>
      <w:r w:rsidRPr="7CFF309F" w:rsidR="6C4BECBF">
        <w:rPr>
          <w:rFonts w:ascii="Arial" w:hAnsi="Arial" w:cs="Arial"/>
          <w:i w:val="1"/>
          <w:iCs w:val="1"/>
        </w:rPr>
        <w:t>J</w:t>
      </w:r>
      <w:r w:rsidRPr="7CFF309F" w:rsidR="56FE3381">
        <w:rPr>
          <w:rFonts w:ascii="Arial" w:hAnsi="Arial" w:cs="Arial"/>
          <w:i w:val="1"/>
          <w:iCs w:val="1"/>
        </w:rPr>
        <w:t>ournal of</w:t>
      </w:r>
      <w:r w:rsidRPr="7CFF309F" w:rsidR="6C4BECBF">
        <w:rPr>
          <w:rFonts w:ascii="Arial" w:hAnsi="Arial" w:cs="Arial"/>
          <w:i w:val="1"/>
          <w:iCs w:val="1"/>
        </w:rPr>
        <w:t xml:space="preserve"> Soc</w:t>
      </w:r>
      <w:r w:rsidRPr="7CFF309F" w:rsidR="16332107">
        <w:rPr>
          <w:rFonts w:ascii="Arial" w:hAnsi="Arial" w:cs="Arial"/>
          <w:i w:val="1"/>
          <w:iCs w:val="1"/>
        </w:rPr>
        <w:t xml:space="preserve">ial </w:t>
      </w:r>
      <w:r w:rsidRPr="7CFF309F" w:rsidR="6C4BECBF">
        <w:rPr>
          <w:rFonts w:ascii="Arial" w:hAnsi="Arial" w:cs="Arial"/>
          <w:i w:val="1"/>
          <w:iCs w:val="1"/>
        </w:rPr>
        <w:t>Psychol</w:t>
      </w:r>
      <w:r w:rsidRPr="7CFF309F" w:rsidR="3A985817">
        <w:rPr>
          <w:rFonts w:ascii="Arial" w:hAnsi="Arial" w:cs="Arial"/>
          <w:i w:val="1"/>
          <w:iCs w:val="1"/>
        </w:rPr>
        <w:t>ogy</w:t>
      </w:r>
      <w:r w:rsidRPr="7CFF309F" w:rsidR="6C4BECBF">
        <w:rPr>
          <w:rFonts w:ascii="Arial" w:hAnsi="Arial" w:cs="Arial"/>
        </w:rPr>
        <w:t>, 30: pp.</w:t>
      </w:r>
      <w:r w:rsidRPr="7CFF309F" w:rsidR="3F4D221C">
        <w:rPr>
          <w:rFonts w:ascii="Arial" w:hAnsi="Arial" w:cs="Arial"/>
        </w:rPr>
        <w:t xml:space="preserve"> </w:t>
      </w:r>
      <w:r w:rsidRPr="7CFF309F" w:rsidR="6C4BECBF">
        <w:rPr>
          <w:rFonts w:ascii="Arial" w:hAnsi="Arial" w:cs="Arial"/>
        </w:rPr>
        <w:t>745</w:t>
      </w:r>
      <w:r w:rsidRPr="7CFF309F" w:rsidR="437A84A7">
        <w:rPr>
          <w:rFonts w:ascii="Arial" w:hAnsi="Arial" w:cs="Arial"/>
        </w:rPr>
        <w:t>-</w:t>
      </w:r>
      <w:r w:rsidRPr="7CFF309F" w:rsidR="6C4BECBF">
        <w:rPr>
          <w:rFonts w:ascii="Arial" w:hAnsi="Arial" w:cs="Arial"/>
        </w:rPr>
        <w:t>778</w:t>
      </w:r>
      <w:r w:rsidRPr="7CFF309F" w:rsidR="772F7C78">
        <w:rPr>
          <w:rFonts w:ascii="Arial" w:hAnsi="Arial" w:cs="Arial"/>
        </w:rPr>
        <w:t>. Available at:</w:t>
      </w:r>
      <w:hyperlink r:id="R4608e6ed07ec410f">
        <w:r w:rsidRPr="7CFF309F" w:rsidR="6C4BECBF">
          <w:rPr>
            <w:rStyle w:val="Hyperlink"/>
            <w:rFonts w:ascii="Arial" w:hAnsi="Arial" w:cs="Arial"/>
          </w:rPr>
          <w:t>https://doi.org/10.1002/1099-0992(200011/12)30:6&lt;745::AID-EJSP24&gt;3.0.CO;2-O</w:t>
        </w:r>
      </w:hyperlink>
      <w:r w:rsidRPr="7CFF309F" w:rsidR="6C4BECBF">
        <w:rPr>
          <w:rFonts w:ascii="Arial" w:hAnsi="Arial" w:cs="Arial"/>
        </w:rPr>
        <w:t xml:space="preserve"> </w:t>
      </w:r>
      <w:r w:rsidRPr="7CFF309F" w:rsidR="4C1A4EE4">
        <w:rPr>
          <w:rFonts w:ascii="Arial" w:hAnsi="Arial" w:cs="Arial"/>
        </w:rPr>
        <w:t>(Accessed: 14 November 2022)</w:t>
      </w:r>
    </w:p>
    <w:p w:rsidR="7CFF309F" w:rsidP="7CFF309F" w:rsidRDefault="7CFF309F" w14:paraId="001EDB8D" w14:textId="6736A49C">
      <w:pPr>
        <w:pStyle w:val="Normal"/>
        <w:spacing w:line="360" w:lineRule="auto"/>
        <w:jc w:val="both"/>
        <w:rPr>
          <w:rFonts w:ascii="Arial" w:hAnsi="Arial" w:cs="Arial"/>
        </w:rPr>
      </w:pPr>
    </w:p>
    <w:p w:rsidR="53B0BCF8" w:rsidP="7CFF309F" w:rsidRDefault="53B0BCF8" w14:paraId="5CCB2CAF" w14:textId="13739470">
      <w:pPr>
        <w:pStyle w:val="Normal"/>
        <w:spacing w:line="360" w:lineRule="auto"/>
        <w:jc w:val="both"/>
      </w:pPr>
      <w:r w:rsidRPr="7CFF309F" w:rsidR="53B0BCF8">
        <w:rPr>
          <w:rFonts w:ascii="Arial" w:hAnsi="Arial" w:eastAsia="Arial" w:cs="Arial"/>
          <w:noProof w:val="0"/>
          <w:sz w:val="22"/>
          <w:szCs w:val="22"/>
          <w:lang w:val="en-GB"/>
        </w:rPr>
        <w:t xml:space="preserve">Campbell, A. (1999) ‘Staying alive: Evolution, culture, and women’s intrasexual aggression’ </w:t>
      </w:r>
      <w:r w:rsidRPr="7CFF309F" w:rsidR="53B0BCF8">
        <w:rPr>
          <w:rFonts w:ascii="Arial" w:hAnsi="Arial" w:eastAsia="Arial" w:cs="Arial"/>
          <w:i w:val="1"/>
          <w:iCs w:val="1"/>
          <w:noProof w:val="0"/>
          <w:sz w:val="22"/>
          <w:szCs w:val="22"/>
          <w:lang w:val="en-GB"/>
        </w:rPr>
        <w:t>Behavioural and Brain Sciences</w:t>
      </w:r>
      <w:r w:rsidRPr="7CFF309F" w:rsidR="53B0BCF8">
        <w:rPr>
          <w:rFonts w:ascii="Arial" w:hAnsi="Arial" w:eastAsia="Arial" w:cs="Arial"/>
          <w:noProof w:val="0"/>
          <w:sz w:val="22"/>
          <w:szCs w:val="22"/>
          <w:lang w:val="en-GB"/>
        </w:rPr>
        <w:t>, 22(2), pp. 203-252.</w:t>
      </w:r>
    </w:p>
    <w:p w:rsidR="7CFF309F" w:rsidP="7CFF309F" w:rsidRDefault="7CFF309F" w14:paraId="31A3D5DF" w14:textId="0488500A">
      <w:pPr>
        <w:pStyle w:val="Normal"/>
        <w:spacing w:line="360" w:lineRule="auto"/>
        <w:jc w:val="both"/>
        <w:rPr>
          <w:rFonts w:ascii="Arial" w:hAnsi="Arial" w:cs="Arial"/>
        </w:rPr>
      </w:pPr>
    </w:p>
    <w:p w:rsidR="63230CB3" w:rsidP="7CFF309F" w:rsidRDefault="63230CB3" w14:paraId="49266AB0" w14:textId="6A73748A">
      <w:pPr>
        <w:pStyle w:val="Normal"/>
        <w:spacing w:line="360" w:lineRule="auto"/>
        <w:jc w:val="both"/>
        <w:rPr>
          <w:rFonts w:ascii="Arial" w:hAnsi="Arial" w:eastAsia="Arial" w:cs="Arial"/>
          <w:i w:val="1"/>
          <w:iCs w:val="1"/>
          <w:noProof w:val="0"/>
          <w:sz w:val="22"/>
          <w:szCs w:val="22"/>
          <w:lang w:val="en-GB"/>
        </w:rPr>
      </w:pPr>
      <w:r w:rsidRPr="7CFF309F" w:rsidR="63230CB3">
        <w:rPr>
          <w:rFonts w:ascii="Arial" w:hAnsi="Arial" w:cs="Arial"/>
        </w:rPr>
        <w:t xml:space="preserve">Carmarthenshire County Council (2019) </w:t>
      </w:r>
      <w:r w:rsidRPr="7CFF309F" w:rsidR="63230CB3">
        <w:rPr>
          <w:rFonts w:ascii="Arial" w:hAnsi="Arial" w:eastAsia="Arial" w:cs="Arial"/>
          <w:i w:val="1"/>
          <w:iCs w:val="1"/>
          <w:noProof w:val="0"/>
          <w:sz w:val="22"/>
          <w:szCs w:val="22"/>
          <w:lang w:val="en-GB"/>
        </w:rPr>
        <w:t>Youth Support Service Youth Justice Plan 2019-2020</w:t>
      </w:r>
      <w:r w:rsidRPr="7CFF309F" w:rsidR="59A3B9EA">
        <w:rPr>
          <w:rFonts w:ascii="Arial" w:hAnsi="Arial" w:eastAsia="Arial" w:cs="Arial"/>
          <w:i w:val="1"/>
          <w:iCs w:val="1"/>
          <w:noProof w:val="0"/>
          <w:sz w:val="22"/>
          <w:szCs w:val="22"/>
          <w:lang w:val="en-GB"/>
        </w:rPr>
        <w:t xml:space="preserve">. </w:t>
      </w:r>
      <w:r w:rsidRPr="7CFF309F" w:rsidR="59A3B9EA">
        <w:rPr>
          <w:rFonts w:ascii="Arial" w:hAnsi="Arial" w:eastAsia="Arial" w:cs="Arial"/>
          <w:i w:val="0"/>
          <w:iCs w:val="0"/>
          <w:noProof w:val="0"/>
          <w:sz w:val="22"/>
          <w:szCs w:val="22"/>
          <w:lang w:val="en-GB"/>
        </w:rPr>
        <w:t xml:space="preserve">Available at: </w:t>
      </w:r>
      <w:hyperlink r:id="R2a64fdf1d2a34782">
        <w:r w:rsidRPr="7CFF309F" w:rsidR="59A3B9EA">
          <w:rPr>
            <w:rStyle w:val="Hyperlink"/>
            <w:rFonts w:ascii="Arial" w:hAnsi="Arial" w:eastAsia="Arial" w:cs="Arial"/>
            <w:i w:val="0"/>
            <w:iCs w:val="0"/>
            <w:noProof w:val="0"/>
            <w:sz w:val="22"/>
            <w:szCs w:val="22"/>
            <w:lang w:val="en-GB"/>
          </w:rPr>
          <w:t>https://democracy.carmarthenshire.gov.wales/documents/s36824/Business%20Plan%2019-20.pdf</w:t>
        </w:r>
        <w:r w:rsidRPr="7CFF309F" w:rsidR="3F5CC2E7">
          <w:rPr>
            <w:rStyle w:val="Hyperlink"/>
            <w:rFonts w:ascii="Arial" w:hAnsi="Arial" w:eastAsia="Arial" w:cs="Arial"/>
            <w:i w:val="0"/>
            <w:iCs w:val="0"/>
            <w:noProof w:val="0"/>
            <w:sz w:val="22"/>
            <w:szCs w:val="22"/>
            <w:lang w:val="en-GB"/>
          </w:rPr>
          <w:t>9</w:t>
        </w:r>
      </w:hyperlink>
      <w:r w:rsidRPr="7CFF309F" w:rsidR="3F5CC2E7">
        <w:rPr>
          <w:rFonts w:ascii="Arial" w:hAnsi="Arial" w:eastAsia="Arial" w:cs="Arial"/>
          <w:i w:val="0"/>
          <w:iCs w:val="0"/>
          <w:noProof w:val="0"/>
          <w:sz w:val="22"/>
          <w:szCs w:val="22"/>
          <w:lang w:val="en-GB"/>
        </w:rPr>
        <w:t xml:space="preserve"> (Accessed 15 November 2022).</w:t>
      </w:r>
    </w:p>
    <w:p w:rsidR="7CFF309F" w:rsidP="7CFF309F" w:rsidRDefault="7CFF309F" w14:paraId="21C80956" w14:textId="13674642">
      <w:pPr>
        <w:pStyle w:val="Normal"/>
        <w:spacing w:line="360" w:lineRule="auto"/>
        <w:jc w:val="both"/>
        <w:rPr>
          <w:rFonts w:ascii="Arial" w:hAnsi="Arial" w:eastAsia="Arial" w:cs="Arial"/>
          <w:i w:val="0"/>
          <w:iCs w:val="0"/>
          <w:noProof w:val="0"/>
          <w:sz w:val="22"/>
          <w:szCs w:val="22"/>
          <w:lang w:val="en-GB"/>
        </w:rPr>
      </w:pPr>
    </w:p>
    <w:p w:rsidR="182122EF" w:rsidP="7CFF309F" w:rsidRDefault="182122EF" w14:paraId="645714C4" w14:textId="65881DF6">
      <w:pPr>
        <w:pStyle w:val="Normal"/>
        <w:spacing w:line="360" w:lineRule="auto"/>
        <w:jc w:val="both"/>
        <w:rPr>
          <w:rFonts w:ascii="Arial" w:hAnsi="Arial" w:eastAsia="Arial" w:cs="Arial"/>
          <w:i w:val="0"/>
          <w:iCs w:val="0"/>
          <w:noProof w:val="0"/>
          <w:sz w:val="22"/>
          <w:szCs w:val="22"/>
          <w:lang w:val="en-GB"/>
        </w:rPr>
      </w:pPr>
      <w:r w:rsidRPr="7CFF309F" w:rsidR="182122EF">
        <w:rPr>
          <w:rFonts w:ascii="Arial" w:hAnsi="Arial" w:eastAsia="Arial" w:cs="Arial"/>
          <w:i w:val="0"/>
          <w:iCs w:val="0"/>
          <w:noProof w:val="0"/>
          <w:sz w:val="22"/>
          <w:szCs w:val="22"/>
          <w:lang w:val="en-GB"/>
        </w:rPr>
        <w:t xml:space="preserve">Dollard, J et al (1939) </w:t>
      </w:r>
      <w:r w:rsidRPr="7CFF309F" w:rsidR="182122EF">
        <w:rPr>
          <w:rFonts w:ascii="Arial" w:hAnsi="Arial" w:eastAsia="Arial" w:cs="Arial"/>
          <w:i w:val="1"/>
          <w:iCs w:val="1"/>
          <w:noProof w:val="0"/>
          <w:sz w:val="22"/>
          <w:szCs w:val="22"/>
          <w:lang w:val="en-GB"/>
        </w:rPr>
        <w:t>Frustration and aggression.</w:t>
      </w:r>
      <w:r w:rsidRPr="7CFF309F" w:rsidR="182122EF">
        <w:rPr>
          <w:rFonts w:ascii="Arial" w:hAnsi="Arial" w:eastAsia="Arial" w:cs="Arial"/>
          <w:i w:val="0"/>
          <w:iCs w:val="0"/>
          <w:noProof w:val="0"/>
          <w:sz w:val="22"/>
          <w:szCs w:val="22"/>
          <w:lang w:val="en-GB"/>
        </w:rPr>
        <w:t xml:space="preserve"> New Haven: Yale University Press.</w:t>
      </w:r>
      <w:r w:rsidRPr="7CFF309F" w:rsidR="4A7D0D7A">
        <w:rPr>
          <w:rFonts w:ascii="Arial" w:hAnsi="Arial" w:eastAsia="Arial" w:cs="Arial"/>
          <w:i w:val="0"/>
          <w:iCs w:val="0"/>
          <w:noProof w:val="0"/>
          <w:sz w:val="22"/>
          <w:szCs w:val="22"/>
          <w:lang w:val="en-GB"/>
        </w:rPr>
        <w:t xml:space="preserve"> </w:t>
      </w:r>
      <w:hyperlink r:id="Rc9b09af6a8274670">
        <w:r w:rsidRPr="7CFF309F" w:rsidR="4A7D0D7A">
          <w:rPr>
            <w:rStyle w:val="Hyperlink"/>
            <w:rFonts w:ascii="Arial" w:hAnsi="Arial" w:eastAsia="Arial" w:cs="Arial"/>
            <w:i w:val="0"/>
            <w:iCs w:val="0"/>
            <w:noProof w:val="0"/>
            <w:sz w:val="22"/>
            <w:szCs w:val="22"/>
            <w:lang w:val="en-GB"/>
          </w:rPr>
          <w:t>https://doi.org/10.1037/10022-000</w:t>
        </w:r>
      </w:hyperlink>
      <w:r w:rsidRPr="7CFF309F" w:rsidR="4A7D0D7A">
        <w:rPr>
          <w:rFonts w:ascii="Arial" w:hAnsi="Arial" w:eastAsia="Arial" w:cs="Arial"/>
          <w:i w:val="0"/>
          <w:iCs w:val="0"/>
          <w:noProof w:val="0"/>
          <w:sz w:val="22"/>
          <w:szCs w:val="22"/>
          <w:lang w:val="en-GB"/>
        </w:rPr>
        <w:t>. (Accessed 21 November 2022).</w:t>
      </w:r>
    </w:p>
    <w:p w:rsidR="7CFF309F" w:rsidP="7CFF309F" w:rsidRDefault="7CFF309F" w14:paraId="09213ADA" w14:textId="2379ABE9">
      <w:pPr>
        <w:pStyle w:val="Normal"/>
        <w:spacing w:line="360" w:lineRule="auto"/>
        <w:jc w:val="both"/>
        <w:rPr>
          <w:rFonts w:ascii="Arial" w:hAnsi="Arial" w:eastAsia="Arial" w:cs="Arial"/>
          <w:i w:val="0"/>
          <w:iCs w:val="0"/>
          <w:noProof w:val="0"/>
          <w:sz w:val="22"/>
          <w:szCs w:val="22"/>
          <w:lang w:val="en-GB"/>
        </w:rPr>
      </w:pPr>
    </w:p>
    <w:p w:rsidR="7CFF309F" w:rsidP="7CFF309F" w:rsidRDefault="7CFF309F" w14:paraId="42B9F6DE" w14:textId="59A591B0">
      <w:pPr>
        <w:pStyle w:val="Normal"/>
        <w:spacing w:line="360" w:lineRule="auto"/>
        <w:jc w:val="both"/>
        <w:rPr>
          <w:rFonts w:ascii="Arial" w:hAnsi="Arial" w:eastAsia="Arial" w:cs="Arial"/>
          <w:i w:val="0"/>
          <w:iCs w:val="0"/>
          <w:noProof w:val="0"/>
          <w:sz w:val="22"/>
          <w:szCs w:val="22"/>
          <w:lang w:val="en-GB"/>
        </w:rPr>
      </w:pPr>
    </w:p>
    <w:p w:rsidR="7CFF309F" w:rsidP="7CFF309F" w:rsidRDefault="7CFF309F" w14:paraId="784D5625" w14:textId="076B754B">
      <w:pPr>
        <w:pStyle w:val="Normal"/>
        <w:spacing w:line="360" w:lineRule="auto"/>
        <w:jc w:val="both"/>
        <w:rPr>
          <w:rFonts w:ascii="Arial" w:hAnsi="Arial" w:eastAsia="Arial" w:cs="Arial"/>
          <w:i w:val="0"/>
          <w:iCs w:val="0"/>
          <w:noProof w:val="0"/>
          <w:sz w:val="22"/>
          <w:szCs w:val="22"/>
          <w:lang w:val="en-GB"/>
        </w:rPr>
      </w:pPr>
    </w:p>
    <w:sectPr w:rsidRPr="00FB719F" w:rsidR="00AD3672">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F97" w:rsidP="00C1554D" w:rsidRDefault="008D2F97" w14:paraId="265FACE1" w14:textId="77777777">
      <w:pPr>
        <w:spacing w:after="0" w:line="240" w:lineRule="auto"/>
      </w:pPr>
      <w:r>
        <w:separator/>
      </w:r>
    </w:p>
  </w:endnote>
  <w:endnote w:type="continuationSeparator" w:id="0">
    <w:p w:rsidR="008D2F97" w:rsidP="00C1554D" w:rsidRDefault="008D2F97" w14:paraId="7735AB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F97" w:rsidP="00C1554D" w:rsidRDefault="008D2F97" w14:paraId="03350EBD" w14:textId="77777777">
      <w:pPr>
        <w:spacing w:after="0" w:line="240" w:lineRule="auto"/>
      </w:pPr>
      <w:r>
        <w:separator/>
      </w:r>
    </w:p>
  </w:footnote>
  <w:footnote w:type="continuationSeparator" w:id="0">
    <w:p w:rsidR="008D2F97" w:rsidP="00C1554D" w:rsidRDefault="008D2F97" w14:paraId="33DDC5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int2:observations>
    <int2:bookmark int2:bookmarkName="_Int_U1Fhp88y" int2:invalidationBookmarkName="" int2:hashCode="v3jXqOAVqWKVSe" int2:id="9naUoJjb">
      <int2:state int2:type="LegacyProofing" int2:value="Rejected"/>
    </int2:bookmark>
    <int2:bookmark int2:bookmarkName="_Int_CiQpzkCj" int2:invalidationBookmarkName="" int2:hashCode="l7HUFFVoZ6RESh" int2:id="2X3fiSKt">
      <int2:state int2:type="LegacyProofing" int2:value="Rejected"/>
    </int2:bookmark>
    <int2:bookmark int2:bookmarkName="_Int_QWPwDa5G" int2:invalidationBookmarkName="" int2:hashCode="6bVNq+N7VCJ8bt" int2:id="SHMZIvCT">
      <int2:state int2:type="LegacyProofing" int2:value="Rejected"/>
    </int2:bookmark>
    <int2:bookmark int2:bookmarkName="_Int_vkiUn6BO" int2:invalidationBookmarkName="" int2:hashCode="SC8GV1M0XVpe5C" int2:id="Lbe7jymO">
      <int2:state int2:type="LegacyProofing" int2:value="Rejected"/>
    </int2:bookmark>
    <int2:bookmark int2:bookmarkName="_Int_1ZAyZre1" int2:invalidationBookmarkName="" int2:hashCode="PydjB0c3hXomnO" int2:id="VvUhi5fW">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152B49"/>
    <w:rsid w:val="00164B3B"/>
    <w:rsid w:val="001E30CE"/>
    <w:rsid w:val="00316792"/>
    <w:rsid w:val="003B43E0"/>
    <w:rsid w:val="005F6BED"/>
    <w:rsid w:val="00826CC7"/>
    <w:rsid w:val="008D2F97"/>
    <w:rsid w:val="00A306E2"/>
    <w:rsid w:val="00AD3672"/>
    <w:rsid w:val="00C01C6A"/>
    <w:rsid w:val="00C1554D"/>
    <w:rsid w:val="00C41061"/>
    <w:rsid w:val="00D11D1D"/>
    <w:rsid w:val="00EF38ED"/>
    <w:rsid w:val="00F15E9E"/>
    <w:rsid w:val="00FB719F"/>
    <w:rsid w:val="0110D480"/>
    <w:rsid w:val="015AE434"/>
    <w:rsid w:val="01E086E8"/>
    <w:rsid w:val="02350E62"/>
    <w:rsid w:val="02545871"/>
    <w:rsid w:val="02654A7F"/>
    <w:rsid w:val="02E874F1"/>
    <w:rsid w:val="03385D31"/>
    <w:rsid w:val="034653AB"/>
    <w:rsid w:val="03741A7B"/>
    <w:rsid w:val="03E1A01D"/>
    <w:rsid w:val="0402EB28"/>
    <w:rsid w:val="042DA80F"/>
    <w:rsid w:val="04377FFB"/>
    <w:rsid w:val="04487542"/>
    <w:rsid w:val="045D37F9"/>
    <w:rsid w:val="0464B7F2"/>
    <w:rsid w:val="048D1B74"/>
    <w:rsid w:val="04E72B33"/>
    <w:rsid w:val="053F1207"/>
    <w:rsid w:val="0598F796"/>
    <w:rsid w:val="05DF5C5A"/>
    <w:rsid w:val="05E445A3"/>
    <w:rsid w:val="0631A60A"/>
    <w:rsid w:val="065EF8CC"/>
    <w:rsid w:val="06A0B0B6"/>
    <w:rsid w:val="06ABBB3D"/>
    <w:rsid w:val="072300C5"/>
    <w:rsid w:val="073E56B1"/>
    <w:rsid w:val="0747D45E"/>
    <w:rsid w:val="07FFEC48"/>
    <w:rsid w:val="081D2BEF"/>
    <w:rsid w:val="0898889F"/>
    <w:rsid w:val="08A56E0A"/>
    <w:rsid w:val="08AFEA8E"/>
    <w:rsid w:val="08E3AE56"/>
    <w:rsid w:val="0905A468"/>
    <w:rsid w:val="0915D8C7"/>
    <w:rsid w:val="09445025"/>
    <w:rsid w:val="096946CC"/>
    <w:rsid w:val="097EB083"/>
    <w:rsid w:val="09A8E05E"/>
    <w:rsid w:val="09B01AEB"/>
    <w:rsid w:val="09F2FFC6"/>
    <w:rsid w:val="0A1E1B5D"/>
    <w:rsid w:val="0A1E1B5D"/>
    <w:rsid w:val="0A6102B0"/>
    <w:rsid w:val="0A612750"/>
    <w:rsid w:val="0A6B4A2E"/>
    <w:rsid w:val="0A7586AB"/>
    <w:rsid w:val="0AEEEDA0"/>
    <w:rsid w:val="0B3E95BC"/>
    <w:rsid w:val="0B4BD022"/>
    <w:rsid w:val="0B80A91C"/>
    <w:rsid w:val="0BE0C4FE"/>
    <w:rsid w:val="0BF61482"/>
    <w:rsid w:val="0C016A7F"/>
    <w:rsid w:val="0C241CCD"/>
    <w:rsid w:val="0C733DE8"/>
    <w:rsid w:val="0CA4923B"/>
    <w:rsid w:val="0CD61986"/>
    <w:rsid w:val="0CD90968"/>
    <w:rsid w:val="0CEDB067"/>
    <w:rsid w:val="0CF31597"/>
    <w:rsid w:val="0D1B5134"/>
    <w:rsid w:val="0D3EF25A"/>
    <w:rsid w:val="0D43599E"/>
    <w:rsid w:val="0D8DC4AD"/>
    <w:rsid w:val="0DA8044F"/>
    <w:rsid w:val="0DB22F7B"/>
    <w:rsid w:val="0E2EE799"/>
    <w:rsid w:val="0F13E3C9"/>
    <w:rsid w:val="0F15BECD"/>
    <w:rsid w:val="0F2AFBC6"/>
    <w:rsid w:val="0F3E5CB5"/>
    <w:rsid w:val="0F3FA806"/>
    <w:rsid w:val="0F81104F"/>
    <w:rsid w:val="0F888910"/>
    <w:rsid w:val="0FAECBD5"/>
    <w:rsid w:val="0FC65818"/>
    <w:rsid w:val="0FE075D6"/>
    <w:rsid w:val="102EF1F3"/>
    <w:rsid w:val="104A4D06"/>
    <w:rsid w:val="104EE837"/>
    <w:rsid w:val="1051402A"/>
    <w:rsid w:val="107A0193"/>
    <w:rsid w:val="10878FA2"/>
    <w:rsid w:val="10C3D29E"/>
    <w:rsid w:val="10D2C851"/>
    <w:rsid w:val="10D2C851"/>
    <w:rsid w:val="11417EA5"/>
    <w:rsid w:val="116AC049"/>
    <w:rsid w:val="119B80BE"/>
    <w:rsid w:val="11B0F999"/>
    <w:rsid w:val="12365E59"/>
    <w:rsid w:val="126941EB"/>
    <w:rsid w:val="1290B496"/>
    <w:rsid w:val="12935E51"/>
    <w:rsid w:val="1357CDF5"/>
    <w:rsid w:val="1372DD05"/>
    <w:rsid w:val="138DFE89"/>
    <w:rsid w:val="13944302"/>
    <w:rsid w:val="13DBE45F"/>
    <w:rsid w:val="13E4DAEE"/>
    <w:rsid w:val="13ED8DE8"/>
    <w:rsid w:val="13FFBD98"/>
    <w:rsid w:val="14131929"/>
    <w:rsid w:val="14920EF9"/>
    <w:rsid w:val="14B3E6F9"/>
    <w:rsid w:val="14D3FAED"/>
    <w:rsid w:val="14FC60CB"/>
    <w:rsid w:val="1528CFC7"/>
    <w:rsid w:val="1580AB4F"/>
    <w:rsid w:val="15F4BC65"/>
    <w:rsid w:val="16219A26"/>
    <w:rsid w:val="16332107"/>
    <w:rsid w:val="163735B6"/>
    <w:rsid w:val="163E316C"/>
    <w:rsid w:val="1648D186"/>
    <w:rsid w:val="165D8D12"/>
    <w:rsid w:val="166EF1E1"/>
    <w:rsid w:val="169510D5"/>
    <w:rsid w:val="1759ECD6"/>
    <w:rsid w:val="176425B9"/>
    <w:rsid w:val="179E2754"/>
    <w:rsid w:val="17A0FF0B"/>
    <w:rsid w:val="17B9DDBA"/>
    <w:rsid w:val="17B9ED9D"/>
    <w:rsid w:val="17EB87BB"/>
    <w:rsid w:val="17F512F7"/>
    <w:rsid w:val="17F95D73"/>
    <w:rsid w:val="18025453"/>
    <w:rsid w:val="1809FF3F"/>
    <w:rsid w:val="1816C03B"/>
    <w:rsid w:val="181D63CE"/>
    <w:rsid w:val="182122EF"/>
    <w:rsid w:val="18558EA6"/>
    <w:rsid w:val="1867933E"/>
    <w:rsid w:val="18B9FA33"/>
    <w:rsid w:val="18D6B1B7"/>
    <w:rsid w:val="18F5BD37"/>
    <w:rsid w:val="19682911"/>
    <w:rsid w:val="1987581C"/>
    <w:rsid w:val="199E24B4"/>
    <w:rsid w:val="19C1B6FC"/>
    <w:rsid w:val="1A3693E9"/>
    <w:rsid w:val="1A44136F"/>
    <w:rsid w:val="1A6C0672"/>
    <w:rsid w:val="1A6F6EE3"/>
    <w:rsid w:val="1A7073C3"/>
    <w:rsid w:val="1A7B1B0F"/>
    <w:rsid w:val="1ABB35EE"/>
    <w:rsid w:val="1AE1B7AF"/>
    <w:rsid w:val="1AF17E7C"/>
    <w:rsid w:val="1B39F515"/>
    <w:rsid w:val="1B718660"/>
    <w:rsid w:val="1B71E3B5"/>
    <w:rsid w:val="1BA655AA"/>
    <w:rsid w:val="1BB785E9"/>
    <w:rsid w:val="1BF284DA"/>
    <w:rsid w:val="1C35FB61"/>
    <w:rsid w:val="1C4D57FF"/>
    <w:rsid w:val="1C5CFADF"/>
    <w:rsid w:val="1C719877"/>
    <w:rsid w:val="1C88308A"/>
    <w:rsid w:val="1CB7259D"/>
    <w:rsid w:val="1D6F5417"/>
    <w:rsid w:val="1D999374"/>
    <w:rsid w:val="1DD4D770"/>
    <w:rsid w:val="1E0E7C42"/>
    <w:rsid w:val="1E2369B4"/>
    <w:rsid w:val="1E27A49F"/>
    <w:rsid w:val="1E291F3E"/>
    <w:rsid w:val="1E7F8027"/>
    <w:rsid w:val="1F68A70A"/>
    <w:rsid w:val="200FEA72"/>
    <w:rsid w:val="201B5088"/>
    <w:rsid w:val="20C0AAB4"/>
    <w:rsid w:val="20C8B1FF"/>
    <w:rsid w:val="20CB73DA"/>
    <w:rsid w:val="20D13436"/>
    <w:rsid w:val="20DDF19A"/>
    <w:rsid w:val="21461D04"/>
    <w:rsid w:val="2155CA52"/>
    <w:rsid w:val="21D22C90"/>
    <w:rsid w:val="21E84C50"/>
    <w:rsid w:val="21FC0B94"/>
    <w:rsid w:val="226AF889"/>
    <w:rsid w:val="22F5DFE6"/>
    <w:rsid w:val="23047DE7"/>
    <w:rsid w:val="231F25C5"/>
    <w:rsid w:val="23787F6F"/>
    <w:rsid w:val="23A6ADE5"/>
    <w:rsid w:val="2451937C"/>
    <w:rsid w:val="247F48F7"/>
    <w:rsid w:val="247FC330"/>
    <w:rsid w:val="24E586A4"/>
    <w:rsid w:val="25935689"/>
    <w:rsid w:val="25987D3B"/>
    <w:rsid w:val="26187ABD"/>
    <w:rsid w:val="266BD1FA"/>
    <w:rsid w:val="26A68033"/>
    <w:rsid w:val="26C88F17"/>
    <w:rsid w:val="270B86F0"/>
    <w:rsid w:val="27194A76"/>
    <w:rsid w:val="27B55E88"/>
    <w:rsid w:val="282556E1"/>
    <w:rsid w:val="28281CBA"/>
    <w:rsid w:val="2833ADB3"/>
    <w:rsid w:val="287A1F08"/>
    <w:rsid w:val="28D01DFD"/>
    <w:rsid w:val="28D18495"/>
    <w:rsid w:val="28E5EC52"/>
    <w:rsid w:val="2922558A"/>
    <w:rsid w:val="293F5750"/>
    <w:rsid w:val="2947A8C4"/>
    <w:rsid w:val="296223C0"/>
    <w:rsid w:val="29AF1949"/>
    <w:rsid w:val="29B1BD6B"/>
    <w:rsid w:val="29B6C966"/>
    <w:rsid w:val="2A47E403"/>
    <w:rsid w:val="2AA34EFC"/>
    <w:rsid w:val="2AAEAA4B"/>
    <w:rsid w:val="2AF6676F"/>
    <w:rsid w:val="2B824BF8"/>
    <w:rsid w:val="2B9F1CA4"/>
    <w:rsid w:val="2BA5177F"/>
    <w:rsid w:val="2BC19D2D"/>
    <w:rsid w:val="2BC242EC"/>
    <w:rsid w:val="2BF17E64"/>
    <w:rsid w:val="2C53C9AB"/>
    <w:rsid w:val="2C5C459A"/>
    <w:rsid w:val="2D1E791B"/>
    <w:rsid w:val="2D2E30BF"/>
    <w:rsid w:val="2D3467CE"/>
    <w:rsid w:val="2D50082C"/>
    <w:rsid w:val="2D5D6D8E"/>
    <w:rsid w:val="2D6256D7"/>
    <w:rsid w:val="2DF236E7"/>
    <w:rsid w:val="2DF58046"/>
    <w:rsid w:val="2E11625F"/>
    <w:rsid w:val="2E293B2B"/>
    <w:rsid w:val="2E31136B"/>
    <w:rsid w:val="2E47308E"/>
    <w:rsid w:val="2E7E29B6"/>
    <w:rsid w:val="2EBC313F"/>
    <w:rsid w:val="2EC4259D"/>
    <w:rsid w:val="2EF93DEF"/>
    <w:rsid w:val="2F4B879F"/>
    <w:rsid w:val="2F778727"/>
    <w:rsid w:val="2F7EA11F"/>
    <w:rsid w:val="2F83518F"/>
    <w:rsid w:val="2FB47CF6"/>
    <w:rsid w:val="2FBC5E4E"/>
    <w:rsid w:val="2FBC74D1"/>
    <w:rsid w:val="302C1682"/>
    <w:rsid w:val="305C5295"/>
    <w:rsid w:val="306C0890"/>
    <w:rsid w:val="30847352"/>
    <w:rsid w:val="309155A6"/>
    <w:rsid w:val="30D567D8"/>
    <w:rsid w:val="30FC759E"/>
    <w:rsid w:val="31226710"/>
    <w:rsid w:val="31B41C56"/>
    <w:rsid w:val="31D48B0B"/>
    <w:rsid w:val="31EE6D98"/>
    <w:rsid w:val="31F40FF7"/>
    <w:rsid w:val="322F3872"/>
    <w:rsid w:val="328C4A9A"/>
    <w:rsid w:val="32D8F365"/>
    <w:rsid w:val="32FA4E07"/>
    <w:rsid w:val="330247C6"/>
    <w:rsid w:val="339046D9"/>
    <w:rsid w:val="3394C723"/>
    <w:rsid w:val="339625DB"/>
    <w:rsid w:val="33980AE9"/>
    <w:rsid w:val="33A2F8E8"/>
    <w:rsid w:val="33ABBBFE"/>
    <w:rsid w:val="340897B0"/>
    <w:rsid w:val="34FBE4E6"/>
    <w:rsid w:val="35221AAF"/>
    <w:rsid w:val="35274B71"/>
    <w:rsid w:val="352A347B"/>
    <w:rsid w:val="35BAC923"/>
    <w:rsid w:val="35C6CA9E"/>
    <w:rsid w:val="360278D2"/>
    <w:rsid w:val="3629D3CF"/>
    <w:rsid w:val="36F6797D"/>
    <w:rsid w:val="3709391D"/>
    <w:rsid w:val="37B7865A"/>
    <w:rsid w:val="38394622"/>
    <w:rsid w:val="3846199E"/>
    <w:rsid w:val="387992AD"/>
    <w:rsid w:val="3889C1A5"/>
    <w:rsid w:val="3897F3CA"/>
    <w:rsid w:val="389E79F6"/>
    <w:rsid w:val="38E7101A"/>
    <w:rsid w:val="38FCB213"/>
    <w:rsid w:val="3965DC78"/>
    <w:rsid w:val="39CB148E"/>
    <w:rsid w:val="39DA04BA"/>
    <w:rsid w:val="39FE9584"/>
    <w:rsid w:val="3A12EAD6"/>
    <w:rsid w:val="3A4402A0"/>
    <w:rsid w:val="3A647DCB"/>
    <w:rsid w:val="3A7F8854"/>
    <w:rsid w:val="3A985817"/>
    <w:rsid w:val="3AD3288C"/>
    <w:rsid w:val="3B4EF72E"/>
    <w:rsid w:val="3B70147A"/>
    <w:rsid w:val="3B8F4516"/>
    <w:rsid w:val="3BA074BD"/>
    <w:rsid w:val="3BDCAA40"/>
    <w:rsid w:val="3BF6CAF9"/>
    <w:rsid w:val="3C8C32B5"/>
    <w:rsid w:val="3CA0F961"/>
    <w:rsid w:val="3CACAE3B"/>
    <w:rsid w:val="3CCAC468"/>
    <w:rsid w:val="3D04A53D"/>
    <w:rsid w:val="3D1D829E"/>
    <w:rsid w:val="3D37E2DB"/>
    <w:rsid w:val="3DC985B5"/>
    <w:rsid w:val="3E0B9A5B"/>
    <w:rsid w:val="3E206F9F"/>
    <w:rsid w:val="3E240BAA"/>
    <w:rsid w:val="3EE18B9F"/>
    <w:rsid w:val="3EE4E0A8"/>
    <w:rsid w:val="3EF22685"/>
    <w:rsid w:val="3F28D9F2"/>
    <w:rsid w:val="3F4D221C"/>
    <w:rsid w:val="3F5CC2E7"/>
    <w:rsid w:val="3F5DECC3"/>
    <w:rsid w:val="3F62B31B"/>
    <w:rsid w:val="3FB22D6A"/>
    <w:rsid w:val="3FB4A08C"/>
    <w:rsid w:val="3FDBAF9D"/>
    <w:rsid w:val="3FE581B4"/>
    <w:rsid w:val="3FFD3E29"/>
    <w:rsid w:val="3FFF1311"/>
    <w:rsid w:val="40513FEF"/>
    <w:rsid w:val="405C10E9"/>
    <w:rsid w:val="40B9B531"/>
    <w:rsid w:val="40D26345"/>
    <w:rsid w:val="40D3BF4F"/>
    <w:rsid w:val="4124A3D7"/>
    <w:rsid w:val="413BFD1F"/>
    <w:rsid w:val="417A521E"/>
    <w:rsid w:val="417C8EF6"/>
    <w:rsid w:val="419AE372"/>
    <w:rsid w:val="41B0CBA4"/>
    <w:rsid w:val="41D5E0E5"/>
    <w:rsid w:val="41F7F2BE"/>
    <w:rsid w:val="4219D7AF"/>
    <w:rsid w:val="425A8473"/>
    <w:rsid w:val="426F8FB0"/>
    <w:rsid w:val="4293F766"/>
    <w:rsid w:val="429CF6D8"/>
    <w:rsid w:val="42D7596C"/>
    <w:rsid w:val="42D95584"/>
    <w:rsid w:val="42DEB695"/>
    <w:rsid w:val="43051763"/>
    <w:rsid w:val="430B99C0"/>
    <w:rsid w:val="435B651D"/>
    <w:rsid w:val="435B651D"/>
    <w:rsid w:val="43684941"/>
    <w:rsid w:val="437A84A7"/>
    <w:rsid w:val="4387A961"/>
    <w:rsid w:val="4388E0B1"/>
    <w:rsid w:val="43D591E2"/>
    <w:rsid w:val="43E08BBC"/>
    <w:rsid w:val="441B3212"/>
    <w:rsid w:val="44315DE6"/>
    <w:rsid w:val="444E6A0C"/>
    <w:rsid w:val="44684292"/>
    <w:rsid w:val="44B9FEFB"/>
    <w:rsid w:val="44F315EF"/>
    <w:rsid w:val="45BBA5C1"/>
    <w:rsid w:val="45FDD82B"/>
    <w:rsid w:val="4604E819"/>
    <w:rsid w:val="464D3168"/>
    <w:rsid w:val="4654032B"/>
    <w:rsid w:val="4676F241"/>
    <w:rsid w:val="468CBCB9"/>
    <w:rsid w:val="46B4CA29"/>
    <w:rsid w:val="471C74B5"/>
    <w:rsid w:val="47259CB6"/>
    <w:rsid w:val="4847D5EA"/>
    <w:rsid w:val="4865B7F3"/>
    <w:rsid w:val="4871DB5E"/>
    <w:rsid w:val="48765BA8"/>
    <w:rsid w:val="48BC8B46"/>
    <w:rsid w:val="48C11AD7"/>
    <w:rsid w:val="48C16D17"/>
    <w:rsid w:val="4911B4BD"/>
    <w:rsid w:val="4915CA5C"/>
    <w:rsid w:val="49810132"/>
    <w:rsid w:val="49DCCE16"/>
    <w:rsid w:val="4A2E460A"/>
    <w:rsid w:val="4A616F72"/>
    <w:rsid w:val="4A7D0D7A"/>
    <w:rsid w:val="4A8C64A3"/>
    <w:rsid w:val="4A98448D"/>
    <w:rsid w:val="4AE64A32"/>
    <w:rsid w:val="4B03A936"/>
    <w:rsid w:val="4B1C9C90"/>
    <w:rsid w:val="4B1E440A"/>
    <w:rsid w:val="4B4D1261"/>
    <w:rsid w:val="4B80322E"/>
    <w:rsid w:val="4BAA1713"/>
    <w:rsid w:val="4BBA0EFA"/>
    <w:rsid w:val="4BF42C08"/>
    <w:rsid w:val="4C1A4EE4"/>
    <w:rsid w:val="4CB979BB"/>
    <w:rsid w:val="4CDC969C"/>
    <w:rsid w:val="4DB24257"/>
    <w:rsid w:val="4DD73DDC"/>
    <w:rsid w:val="4E242711"/>
    <w:rsid w:val="4E34F50E"/>
    <w:rsid w:val="4E9F6BAA"/>
    <w:rsid w:val="4EC51F86"/>
    <w:rsid w:val="4F41BECE"/>
    <w:rsid w:val="4F61763E"/>
    <w:rsid w:val="4F771C83"/>
    <w:rsid w:val="4F8B1FA4"/>
    <w:rsid w:val="4F98D82B"/>
    <w:rsid w:val="4FD71A59"/>
    <w:rsid w:val="5004B2FF"/>
    <w:rsid w:val="504B0412"/>
    <w:rsid w:val="504E2F31"/>
    <w:rsid w:val="505496F3"/>
    <w:rsid w:val="50B6B09E"/>
    <w:rsid w:val="50CB254D"/>
    <w:rsid w:val="50CF401D"/>
    <w:rsid w:val="50E89E27"/>
    <w:rsid w:val="513A049E"/>
    <w:rsid w:val="515E9568"/>
    <w:rsid w:val="51716F69"/>
    <w:rsid w:val="5172EABA"/>
    <w:rsid w:val="51AF667F"/>
    <w:rsid w:val="51B7605C"/>
    <w:rsid w:val="5210AD77"/>
    <w:rsid w:val="521EC246"/>
    <w:rsid w:val="52BCACA2"/>
    <w:rsid w:val="5378CFB4"/>
    <w:rsid w:val="5399D97B"/>
    <w:rsid w:val="53AC2819"/>
    <w:rsid w:val="53B0BCF8"/>
    <w:rsid w:val="53BD3091"/>
    <w:rsid w:val="5406E0DF"/>
    <w:rsid w:val="542AC44C"/>
    <w:rsid w:val="542B2F77"/>
    <w:rsid w:val="542CD6F1"/>
    <w:rsid w:val="54C6E314"/>
    <w:rsid w:val="54E531B3"/>
    <w:rsid w:val="5514A015"/>
    <w:rsid w:val="553A4A9F"/>
    <w:rsid w:val="554753F5"/>
    <w:rsid w:val="557E633A"/>
    <w:rsid w:val="55CF4E33"/>
    <w:rsid w:val="55EF26B2"/>
    <w:rsid w:val="5670EA77"/>
    <w:rsid w:val="568A5214"/>
    <w:rsid w:val="56ADD01B"/>
    <w:rsid w:val="56BF1734"/>
    <w:rsid w:val="56FE3381"/>
    <w:rsid w:val="57101C21"/>
    <w:rsid w:val="577CB4F4"/>
    <w:rsid w:val="57933803"/>
    <w:rsid w:val="581250EE"/>
    <w:rsid w:val="586D309C"/>
    <w:rsid w:val="5876E01E"/>
    <w:rsid w:val="58AB78A3"/>
    <w:rsid w:val="58DA5202"/>
    <w:rsid w:val="59587ADE"/>
    <w:rsid w:val="595D984E"/>
    <w:rsid w:val="596CF1DF"/>
    <w:rsid w:val="59A3B9EA"/>
    <w:rsid w:val="59E71ED8"/>
    <w:rsid w:val="5A2C78B7"/>
    <w:rsid w:val="5A4FB4DD"/>
    <w:rsid w:val="5A50D6ED"/>
    <w:rsid w:val="5A819CF5"/>
    <w:rsid w:val="5A89858E"/>
    <w:rsid w:val="5AA94756"/>
    <w:rsid w:val="5AB136A4"/>
    <w:rsid w:val="5AED2B20"/>
    <w:rsid w:val="5B3B8E47"/>
    <w:rsid w:val="5BECA74E"/>
    <w:rsid w:val="5C0D8FF3"/>
    <w:rsid w:val="5C2EBDB1"/>
    <w:rsid w:val="5C5DECA5"/>
    <w:rsid w:val="5CC904CA"/>
    <w:rsid w:val="5CF28063"/>
    <w:rsid w:val="5D073056"/>
    <w:rsid w:val="5D3EEC81"/>
    <w:rsid w:val="5D66E076"/>
    <w:rsid w:val="5DE216B5"/>
    <w:rsid w:val="5DF2FDAB"/>
    <w:rsid w:val="5E059EAD"/>
    <w:rsid w:val="5E240453"/>
    <w:rsid w:val="5E81A186"/>
    <w:rsid w:val="5EC76278"/>
    <w:rsid w:val="5F0191CA"/>
    <w:rsid w:val="5F2590E4"/>
    <w:rsid w:val="5F690122"/>
    <w:rsid w:val="5F6A87EE"/>
    <w:rsid w:val="5F82D6CB"/>
    <w:rsid w:val="5F983407"/>
    <w:rsid w:val="5FA40715"/>
    <w:rsid w:val="5FD71A19"/>
    <w:rsid w:val="6019B811"/>
    <w:rsid w:val="601E3169"/>
    <w:rsid w:val="60A25A59"/>
    <w:rsid w:val="60BF3651"/>
    <w:rsid w:val="610F79FD"/>
    <w:rsid w:val="6123CAF2"/>
    <w:rsid w:val="61340468"/>
    <w:rsid w:val="6137D707"/>
    <w:rsid w:val="61408A01"/>
    <w:rsid w:val="61A3A33A"/>
    <w:rsid w:val="61A96E6F"/>
    <w:rsid w:val="62125DA4"/>
    <w:rsid w:val="6243EC15"/>
    <w:rsid w:val="62915C99"/>
    <w:rsid w:val="62BF9B53"/>
    <w:rsid w:val="62E77EEE"/>
    <w:rsid w:val="6316C27A"/>
    <w:rsid w:val="6319FE46"/>
    <w:rsid w:val="63230CB3"/>
    <w:rsid w:val="633D0F2D"/>
    <w:rsid w:val="635AA019"/>
    <w:rsid w:val="635B8F3C"/>
    <w:rsid w:val="638EF37E"/>
    <w:rsid w:val="63D9F57B"/>
    <w:rsid w:val="63FFBDD2"/>
    <w:rsid w:val="6461C6AC"/>
    <w:rsid w:val="64DB43FC"/>
    <w:rsid w:val="64DEBDF3"/>
    <w:rsid w:val="64E64784"/>
    <w:rsid w:val="64F040CB"/>
    <w:rsid w:val="6501C59F"/>
    <w:rsid w:val="650662FE"/>
    <w:rsid w:val="65137F05"/>
    <w:rsid w:val="6547F427"/>
    <w:rsid w:val="6606A58D"/>
    <w:rsid w:val="661E86D2"/>
    <w:rsid w:val="6674DC7B"/>
    <w:rsid w:val="66936FA0"/>
    <w:rsid w:val="66D72054"/>
    <w:rsid w:val="670BEDBB"/>
    <w:rsid w:val="67338E58"/>
    <w:rsid w:val="673DB9E6"/>
    <w:rsid w:val="6749C16D"/>
    <w:rsid w:val="6799676E"/>
    <w:rsid w:val="67C7D364"/>
    <w:rsid w:val="67F2B234"/>
    <w:rsid w:val="682E2C97"/>
    <w:rsid w:val="6858C73C"/>
    <w:rsid w:val="6876D9CD"/>
    <w:rsid w:val="68793139"/>
    <w:rsid w:val="68BD6305"/>
    <w:rsid w:val="68D98A47"/>
    <w:rsid w:val="6900F91E"/>
    <w:rsid w:val="69070CA3"/>
    <w:rsid w:val="695D0F11"/>
    <w:rsid w:val="6987B89D"/>
    <w:rsid w:val="69BD490C"/>
    <w:rsid w:val="69CD32C8"/>
    <w:rsid w:val="69DFF3F1"/>
    <w:rsid w:val="6A1B080C"/>
    <w:rsid w:val="6A1D6F89"/>
    <w:rsid w:val="6A1E70A1"/>
    <w:rsid w:val="6A30BE26"/>
    <w:rsid w:val="6A755AA8"/>
    <w:rsid w:val="6A808703"/>
    <w:rsid w:val="6AD57D38"/>
    <w:rsid w:val="6B34FF50"/>
    <w:rsid w:val="6B37DE50"/>
    <w:rsid w:val="6B3C130F"/>
    <w:rsid w:val="6B527EFC"/>
    <w:rsid w:val="6B88F23D"/>
    <w:rsid w:val="6BAF6F1A"/>
    <w:rsid w:val="6BBBF0DD"/>
    <w:rsid w:val="6C4BECBF"/>
    <w:rsid w:val="6C56E0CA"/>
    <w:rsid w:val="6C63317C"/>
    <w:rsid w:val="6CC6B345"/>
    <w:rsid w:val="6CDC09C1"/>
    <w:rsid w:val="6CF338DB"/>
    <w:rsid w:val="6D516BE7"/>
    <w:rsid w:val="6D633FA6"/>
    <w:rsid w:val="6D6BECF3"/>
    <w:rsid w:val="6DACFB6A"/>
    <w:rsid w:val="6E1989B0"/>
    <w:rsid w:val="6E1AE861"/>
    <w:rsid w:val="6E1D7099"/>
    <w:rsid w:val="6E48D33E"/>
    <w:rsid w:val="6E6283A6"/>
    <w:rsid w:val="6E6CEF15"/>
    <w:rsid w:val="6E992069"/>
    <w:rsid w:val="6EEE792F"/>
    <w:rsid w:val="6EF65D0D"/>
    <w:rsid w:val="6F509B14"/>
    <w:rsid w:val="6F5FBF42"/>
    <w:rsid w:val="6F72ACED"/>
    <w:rsid w:val="6F83D31F"/>
    <w:rsid w:val="6FDDE604"/>
    <w:rsid w:val="6FE636FE"/>
    <w:rsid w:val="6FF0A198"/>
    <w:rsid w:val="6FFA794E"/>
    <w:rsid w:val="7007A184"/>
    <w:rsid w:val="701A0BAC"/>
    <w:rsid w:val="709335C7"/>
    <w:rsid w:val="709C6221"/>
    <w:rsid w:val="709DF401"/>
    <w:rsid w:val="70B7E17A"/>
    <w:rsid w:val="70CF9E94"/>
    <w:rsid w:val="70E14B28"/>
    <w:rsid w:val="710EEFC9"/>
    <w:rsid w:val="71325F33"/>
    <w:rsid w:val="715D3415"/>
    <w:rsid w:val="72263667"/>
    <w:rsid w:val="72352C0A"/>
    <w:rsid w:val="7239A4FF"/>
    <w:rsid w:val="72A7BBED"/>
    <w:rsid w:val="72DC9328"/>
    <w:rsid w:val="72F62406"/>
    <w:rsid w:val="7313D672"/>
    <w:rsid w:val="734CF960"/>
    <w:rsid w:val="735EB4FB"/>
    <w:rsid w:val="73B8024B"/>
    <w:rsid w:val="74073F56"/>
    <w:rsid w:val="741ACA40"/>
    <w:rsid w:val="746E630E"/>
    <w:rsid w:val="747FB1DE"/>
    <w:rsid w:val="74929298"/>
    <w:rsid w:val="74984353"/>
    <w:rsid w:val="756D9AE4"/>
    <w:rsid w:val="75B338FE"/>
    <w:rsid w:val="75F9E30A"/>
    <w:rsid w:val="75FD35AE"/>
    <w:rsid w:val="763067C3"/>
    <w:rsid w:val="766701AF"/>
    <w:rsid w:val="768A57DA"/>
    <w:rsid w:val="76A9785C"/>
    <w:rsid w:val="76AC5278"/>
    <w:rsid w:val="76B606C9"/>
    <w:rsid w:val="7721A650"/>
    <w:rsid w:val="772F7C78"/>
    <w:rsid w:val="77471FA1"/>
    <w:rsid w:val="776D2140"/>
    <w:rsid w:val="77788FD0"/>
    <w:rsid w:val="778ECC9A"/>
    <w:rsid w:val="77FF897F"/>
    <w:rsid w:val="7845F2DD"/>
    <w:rsid w:val="784ECBF0"/>
    <w:rsid w:val="7891D5EB"/>
    <w:rsid w:val="78D31D02"/>
    <w:rsid w:val="7900D951"/>
    <w:rsid w:val="79532301"/>
    <w:rsid w:val="795B3E7E"/>
    <w:rsid w:val="7972C86C"/>
    <w:rsid w:val="797DE8C1"/>
    <w:rsid w:val="79B56615"/>
    <w:rsid w:val="79DD4C2D"/>
    <w:rsid w:val="79E66091"/>
    <w:rsid w:val="79EF788B"/>
    <w:rsid w:val="7A289A51"/>
    <w:rsid w:val="7A3ABDD6"/>
    <w:rsid w:val="7A3FE18F"/>
    <w:rsid w:val="7A477ED2"/>
    <w:rsid w:val="7A5E1F00"/>
    <w:rsid w:val="7AB4704E"/>
    <w:rsid w:val="7AEF1980"/>
    <w:rsid w:val="7B0A48E9"/>
    <w:rsid w:val="7B0E98CD"/>
    <w:rsid w:val="7B43BEF1"/>
    <w:rsid w:val="7B65AA51"/>
    <w:rsid w:val="7B6C6294"/>
    <w:rsid w:val="7BADCE63"/>
    <w:rsid w:val="7BB1581D"/>
    <w:rsid w:val="7BCA5F31"/>
    <w:rsid w:val="7BD7513A"/>
    <w:rsid w:val="7C19CF62"/>
    <w:rsid w:val="7C49BA71"/>
    <w:rsid w:val="7C661A62"/>
    <w:rsid w:val="7CFF309F"/>
    <w:rsid w:val="7D0832F5"/>
    <w:rsid w:val="7D603B13"/>
    <w:rsid w:val="7D725E98"/>
    <w:rsid w:val="7D73FB08"/>
    <w:rsid w:val="7D85C654"/>
    <w:rsid w:val="7E269424"/>
    <w:rsid w:val="7E78CA4E"/>
    <w:rsid w:val="7E884DEB"/>
    <w:rsid w:val="7EE508F2"/>
    <w:rsid w:val="7EFFA83C"/>
    <w:rsid w:val="7F005FED"/>
    <w:rsid w:val="7F0FCB69"/>
    <w:rsid w:val="7F767DA5"/>
    <w:rsid w:val="7F831CCC"/>
    <w:rsid w:val="7F865D99"/>
    <w:rsid w:val="7FAA64B5"/>
    <w:rsid w:val="7FAFE8A0"/>
    <w:rsid w:val="7FC74568"/>
    <w:rsid w:val="7FCF1BD9"/>
    <w:rsid w:val="7FD04658"/>
    <w:rsid w:val="7FD9311D"/>
    <w:rsid w:val="7FE10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dd90d0ca7d7a4141" /><Relationship Type="http://schemas.microsoft.com/office/2020/10/relationships/intelligence" Target="intelligence2.xml" Id="Rbb70cb0f57bf4080" /><Relationship Type="http://schemas.openxmlformats.org/officeDocument/2006/relationships/hyperlink" Target="https://doi.org/10.1007/s12144-003-1015-5" TargetMode="External" Id="Ra4c79a7b27d34da3" /><Relationship Type="http://schemas.openxmlformats.org/officeDocument/2006/relationships/hyperlink" Target="https://doi.org/10.1002/9781119057574.whbva040" TargetMode="External" Id="Rdf9353384a114820" /><Relationship Type="http://schemas.openxmlformats.org/officeDocument/2006/relationships/hyperlink" Target="https://doi.org/10.1002/1099-0992(200011/12)30:6&lt;745::AID-EJSP24&gt;3.0.CO;2-O" TargetMode="External" Id="R4608e6ed07ec410f" /><Relationship Type="http://schemas.openxmlformats.org/officeDocument/2006/relationships/hyperlink" Target="https://democracy.carmarthenshire.gov.wales/documents/s36824/Business%20Plan%2019-20.pdf9" TargetMode="External" Id="R2a64fdf1d2a34782" /><Relationship Type="http://schemas.openxmlformats.org/officeDocument/2006/relationships/hyperlink" Target="https://doi.org/10.1037/10022-000" TargetMode="External" Id="Rc9b09af6a827467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4223fa1-4377-4a8c-a9fa-eeeeed31415a}"/>
      </w:docPartPr>
      <w:docPartBody>
        <w:p w14:paraId="7569E1B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6</revision>
  <dcterms:created xsi:type="dcterms:W3CDTF">2022-03-05T21:14:00.0000000Z</dcterms:created>
  <dcterms:modified xsi:type="dcterms:W3CDTF">2022-12-06T22:24:58.2648752Z</dcterms:modified>
</coreProperties>
</file>