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6915FB" w:rsidRDefault="006915FB" w:rsidP="00EE6605">
      <w:pPr>
        <w:keepNext/>
        <w:spacing w:before="240" w:after="60" w:line="240" w:lineRule="auto"/>
        <w:outlineLvl w:val="0"/>
        <w:rPr>
          <w:rFonts w:ascii="Cambria" w:eastAsia="MS Mincho" w:hAnsi="Cambria" w:cs="Times New Roman"/>
          <w:b/>
          <w:bCs/>
          <w:kern w:val="32"/>
          <w:sz w:val="32"/>
          <w:szCs w:val="32"/>
        </w:rPr>
      </w:pPr>
    </w:p>
    <w:p w:rsidR="006915FB" w:rsidRDefault="006915FB" w:rsidP="00EE6605">
      <w:pPr>
        <w:keepNext/>
        <w:spacing w:before="240" w:after="60" w:line="240" w:lineRule="auto"/>
        <w:outlineLvl w:val="0"/>
        <w:rPr>
          <w:rFonts w:ascii="Cambria" w:eastAsia="MS Mincho" w:hAnsi="Cambria" w:cs="Times New Roman"/>
          <w:b/>
          <w:bCs/>
          <w:kern w:val="32"/>
          <w:sz w:val="32"/>
          <w:szCs w:val="32"/>
        </w:rPr>
      </w:pPr>
    </w:p>
    <w:p w:rsidR="00EE6605" w:rsidRPr="00EE6605" w:rsidRDefault="006915FB" w:rsidP="006915FB">
      <w:pPr>
        <w:pStyle w:val="Title"/>
        <w:jc w:val="center"/>
        <w:rPr>
          <w:rFonts w:eastAsia="MS Mincho"/>
        </w:rPr>
      </w:pPr>
      <w:r>
        <w:rPr>
          <w:rFonts w:eastAsia="MS Mincho"/>
        </w:rPr>
        <w:t xml:space="preserve">Calculating a </w:t>
      </w:r>
      <w:r w:rsidR="00EE6605" w:rsidRPr="00EE6605">
        <w:rPr>
          <w:rFonts w:eastAsia="MS Mincho"/>
        </w:rPr>
        <w:t>Townsend Score</w:t>
      </w:r>
      <w:r>
        <w:rPr>
          <w:rFonts w:eastAsia="MS Mincho"/>
        </w:rPr>
        <w:t xml:space="preserve"> Using Infuse Data</w:t>
      </w:r>
    </w:p>
    <w:p w:rsidR="00636ADA" w:rsidRPr="00636ADA" w:rsidRDefault="00636ADA" w:rsidP="00636ADA">
      <w:pPr>
        <w:keepNext/>
        <w:spacing w:before="240" w:after="60" w:line="240" w:lineRule="auto"/>
        <w:outlineLvl w:val="1"/>
        <w:rPr>
          <w:rFonts w:ascii="Cambria" w:eastAsia="MS Mincho" w:hAnsi="Cambria" w:cs="Times New Roman"/>
          <w:b/>
          <w:bCs/>
          <w:i/>
          <w:iCs/>
        </w:rPr>
      </w:pPr>
      <w:r w:rsidRPr="00636ADA">
        <w:rPr>
          <w:lang w:val="en"/>
        </w:rPr>
        <w:t>The Townsend Material Deprivation Score was first developed by Townsend et al in 1988. It is a measure of deprivation derived from the following four Census tables:</w:t>
      </w:r>
    </w:p>
    <w:p w:rsidR="00636ADA" w:rsidRPr="00636ADA" w:rsidRDefault="00636ADA" w:rsidP="00636ADA">
      <w:pPr>
        <w:keepNext/>
        <w:spacing w:before="240" w:after="60" w:line="240" w:lineRule="auto"/>
        <w:outlineLvl w:val="1"/>
        <w:rPr>
          <w:rFonts w:eastAsia="MS Mincho" w:cs="Times New Roman"/>
          <w:bCs/>
          <w:iCs/>
        </w:rPr>
      </w:pPr>
      <w:r w:rsidRPr="00636ADA">
        <w:rPr>
          <w:rFonts w:eastAsia="MS Mincho" w:cs="Times New Roman"/>
          <w:bCs/>
          <w:iCs/>
        </w:rPr>
        <w:t>1. Percentage of households without access to a car or van.</w:t>
      </w:r>
    </w:p>
    <w:p w:rsidR="00636ADA" w:rsidRPr="00636ADA" w:rsidRDefault="00636ADA" w:rsidP="00636ADA">
      <w:pPr>
        <w:keepNext/>
        <w:spacing w:before="240" w:after="60" w:line="240" w:lineRule="auto"/>
        <w:outlineLvl w:val="1"/>
        <w:rPr>
          <w:rFonts w:eastAsia="MS Mincho" w:cs="Times New Roman"/>
          <w:bCs/>
          <w:iCs/>
        </w:rPr>
      </w:pPr>
      <w:r w:rsidRPr="00636ADA">
        <w:rPr>
          <w:rFonts w:eastAsia="MS Mincho" w:cs="Times New Roman"/>
          <w:bCs/>
          <w:iCs/>
        </w:rPr>
        <w:t>2. Percentage of households with more than one person per room (overcrowding).</w:t>
      </w:r>
    </w:p>
    <w:p w:rsidR="00636ADA" w:rsidRPr="00636ADA" w:rsidRDefault="00636ADA" w:rsidP="00636ADA">
      <w:pPr>
        <w:keepNext/>
        <w:spacing w:before="240" w:after="60" w:line="240" w:lineRule="auto"/>
        <w:outlineLvl w:val="1"/>
        <w:rPr>
          <w:rFonts w:eastAsia="MS Mincho" w:cs="Times New Roman"/>
          <w:bCs/>
          <w:iCs/>
        </w:rPr>
      </w:pPr>
      <w:r w:rsidRPr="00636ADA">
        <w:rPr>
          <w:rFonts w:eastAsia="MS Mincho" w:cs="Times New Roman"/>
          <w:bCs/>
          <w:iCs/>
        </w:rPr>
        <w:t xml:space="preserve">3. Percentage of </w:t>
      </w:r>
      <w:r w:rsidR="00ED6EE2" w:rsidRPr="00636ADA">
        <w:rPr>
          <w:rFonts w:eastAsia="MS Mincho" w:cs="Times New Roman"/>
          <w:bCs/>
          <w:iCs/>
        </w:rPr>
        <w:t>household’s</w:t>
      </w:r>
      <w:r w:rsidRPr="00636ADA">
        <w:rPr>
          <w:rFonts w:eastAsia="MS Mincho" w:cs="Times New Roman"/>
          <w:bCs/>
          <w:iCs/>
        </w:rPr>
        <w:t xml:space="preserve"> not owner-occupied (tenure).</w:t>
      </w:r>
    </w:p>
    <w:p w:rsidR="00EE6605" w:rsidRPr="00636ADA" w:rsidRDefault="00636ADA" w:rsidP="00636ADA">
      <w:pPr>
        <w:keepNext/>
        <w:spacing w:before="240" w:after="60" w:line="240" w:lineRule="auto"/>
        <w:outlineLvl w:val="1"/>
        <w:rPr>
          <w:rFonts w:eastAsia="MS Mincho" w:cs="Times New Roman"/>
          <w:bCs/>
          <w:iCs/>
        </w:rPr>
      </w:pPr>
      <w:r w:rsidRPr="00636ADA">
        <w:rPr>
          <w:rFonts w:eastAsia="MS Mincho" w:cs="Times New Roman"/>
          <w:bCs/>
          <w:iCs/>
        </w:rPr>
        <w:t>4. Percentage of economically active residents who are unemployed</w:t>
      </w:r>
    </w:p>
    <w:p w:rsidR="00636ADA" w:rsidRPr="00636ADA" w:rsidRDefault="00636ADA" w:rsidP="00EE6605">
      <w:pPr>
        <w:keepNext/>
        <w:spacing w:before="240" w:after="60" w:line="240" w:lineRule="auto"/>
        <w:outlineLvl w:val="1"/>
        <w:rPr>
          <w:rFonts w:ascii="Calibri" w:eastAsia="MS Mincho" w:hAnsi="Calibri" w:cs="Times New Roman"/>
          <w:b/>
          <w:bCs/>
          <w:i/>
          <w:iCs/>
        </w:rPr>
      </w:pPr>
    </w:p>
    <w:p w:rsidR="00636ADA" w:rsidRDefault="00636ADA" w:rsidP="00EE6605">
      <w:pPr>
        <w:keepNext/>
        <w:spacing w:before="240" w:after="60" w:line="240" w:lineRule="auto"/>
        <w:outlineLvl w:val="1"/>
        <w:rPr>
          <w:rFonts w:ascii="Calibri" w:eastAsia="MS Mincho" w:hAnsi="Calibri" w:cs="Times New Roman"/>
          <w:bCs/>
          <w:iCs/>
        </w:rPr>
      </w:pPr>
      <w:r w:rsidRPr="00636ADA">
        <w:rPr>
          <w:rFonts w:ascii="Calibri" w:eastAsia="MS Mincho" w:hAnsi="Calibri" w:cs="Times New Roman"/>
          <w:bCs/>
          <w:iCs/>
        </w:rPr>
        <w:t>To calculate the score we need to obtain data from the UK data service census data store.</w:t>
      </w:r>
    </w:p>
    <w:p w:rsidR="00636ADA" w:rsidRDefault="00636ADA" w:rsidP="00EE6605">
      <w:pPr>
        <w:keepNext/>
        <w:spacing w:before="240" w:after="60" w:line="240" w:lineRule="auto"/>
        <w:outlineLvl w:val="1"/>
        <w:rPr>
          <w:rFonts w:ascii="Calibri" w:eastAsia="MS Mincho" w:hAnsi="Calibri" w:cs="Times New Roman"/>
          <w:bCs/>
          <w:iCs/>
        </w:rPr>
      </w:pPr>
    </w:p>
    <w:p w:rsidR="00636ADA" w:rsidRPr="00636ADA" w:rsidRDefault="00636ADA" w:rsidP="00EE6605">
      <w:pPr>
        <w:keepNext/>
        <w:spacing w:before="240" w:after="60" w:line="240" w:lineRule="auto"/>
        <w:outlineLvl w:val="1"/>
        <w:rPr>
          <w:rFonts w:ascii="Calibri" w:eastAsia="MS Mincho" w:hAnsi="Calibri" w:cs="Times New Roman"/>
          <w:bCs/>
          <w:iCs/>
        </w:rPr>
      </w:pPr>
    </w:p>
    <w:p w:rsidR="00EE6605" w:rsidRPr="00EE6605" w:rsidRDefault="00EE6605" w:rsidP="00EE6605">
      <w:pPr>
        <w:keepNext/>
        <w:spacing w:before="240" w:after="60" w:line="240" w:lineRule="auto"/>
        <w:outlineLvl w:val="1"/>
        <w:rPr>
          <w:rFonts w:ascii="Calibri" w:eastAsia="MS Mincho" w:hAnsi="Calibri" w:cs="Times New Roman"/>
          <w:b/>
          <w:bCs/>
          <w:i/>
          <w:iCs/>
          <w:sz w:val="28"/>
          <w:szCs w:val="24"/>
        </w:rPr>
      </w:pPr>
      <w:r w:rsidRPr="00636ADA">
        <w:rPr>
          <w:rFonts w:ascii="Calibri" w:eastAsia="MS Mincho" w:hAnsi="Calibri" w:cs="Times New Roman"/>
          <w:b/>
          <w:bCs/>
          <w:i/>
          <w:iCs/>
          <w:sz w:val="28"/>
          <w:szCs w:val="28"/>
        </w:rPr>
        <w:t>Census 20</w:t>
      </w:r>
      <w:r w:rsidR="006915FB" w:rsidRPr="00636ADA">
        <w:rPr>
          <w:rFonts w:ascii="Calibri" w:eastAsia="MS Mincho" w:hAnsi="Calibri" w:cs="Times New Roman"/>
          <w:b/>
          <w:bCs/>
          <w:i/>
          <w:iCs/>
          <w:sz w:val="28"/>
          <w:szCs w:val="28"/>
        </w:rPr>
        <w:t>1</w:t>
      </w:r>
      <w:r w:rsidRPr="00636ADA">
        <w:rPr>
          <w:rFonts w:ascii="Calibri" w:eastAsia="MS Mincho" w:hAnsi="Calibri" w:cs="Times New Roman"/>
          <w:b/>
          <w:bCs/>
          <w:i/>
          <w:iCs/>
          <w:sz w:val="28"/>
          <w:szCs w:val="28"/>
        </w:rPr>
        <w:t>1 Variables used</w:t>
      </w:r>
      <w:r w:rsidRPr="00EE6605">
        <w:rPr>
          <w:rFonts w:ascii="Calibri" w:eastAsia="MS Mincho" w:hAnsi="Calibri" w:cs="Times New Roman"/>
          <w:b/>
          <w:bCs/>
          <w:i/>
          <w:iCs/>
          <w:sz w:val="28"/>
          <w:szCs w:val="24"/>
        </w:rPr>
        <w:t>:</w:t>
      </w:r>
    </w:p>
    <w:p w:rsidR="00EE6605" w:rsidRPr="00EE6605" w:rsidRDefault="00EE6605" w:rsidP="00EE6605">
      <w:pPr>
        <w:keepNext/>
        <w:spacing w:before="240" w:after="60" w:line="240" w:lineRule="auto"/>
        <w:outlineLvl w:val="2"/>
        <w:rPr>
          <w:rFonts w:ascii="Calibri" w:eastAsia="MS Mincho" w:hAnsi="Calibri" w:cs="Times New Roman"/>
          <w:b/>
          <w:bCs/>
          <w:sz w:val="26"/>
          <w:szCs w:val="24"/>
        </w:rPr>
      </w:pPr>
      <w:r w:rsidRPr="00EE6605">
        <w:rPr>
          <w:rFonts w:ascii="Calibri" w:eastAsia="MS Mincho" w:hAnsi="Calibri" w:cs="Times New Roman"/>
          <w:b/>
          <w:bCs/>
          <w:sz w:val="26"/>
          <w:szCs w:val="24"/>
        </w:rPr>
        <w:t>O</w:t>
      </w:r>
      <w:r w:rsidRPr="00EE6605">
        <w:rPr>
          <w:rFonts w:ascii="Calibri" w:eastAsia="Times New Roman" w:hAnsi="Calibri" w:cs="Times New Roman"/>
          <w:b/>
          <w:bCs/>
          <w:sz w:val="26"/>
          <w:szCs w:val="24"/>
        </w:rPr>
        <w:t>vercrowding:</w:t>
      </w:r>
    </w:p>
    <w:p w:rsidR="00EE6605" w:rsidRPr="00EE6605" w:rsidRDefault="00EE6605" w:rsidP="00EE6605">
      <w:pPr>
        <w:spacing w:after="0" w:line="240" w:lineRule="auto"/>
        <w:rPr>
          <w:rFonts w:ascii="Calibri" w:eastAsia="MS Mincho" w:hAnsi="Calibri" w:cs="Arial"/>
          <w:sz w:val="24"/>
          <w:szCs w:val="24"/>
        </w:rPr>
      </w:pPr>
      <w:r w:rsidRPr="00EE6605">
        <w:rPr>
          <w:rFonts w:ascii="Calibri" w:eastAsia="MS Mincho" w:hAnsi="Calibri" w:cs="Arial"/>
          <w:sz w:val="24"/>
          <w:szCs w:val="24"/>
        </w:rPr>
        <w:t>"</w:t>
      </w:r>
      <w:r w:rsidRPr="00EE6605">
        <w:rPr>
          <w:rFonts w:ascii="Calibri" w:eastAsia="MS Mincho" w:hAnsi="Calibri" w:cs="Arial"/>
          <w:b/>
          <w:i/>
          <w:sz w:val="24"/>
          <w:szCs w:val="24"/>
        </w:rPr>
        <w:t>F2376</w:t>
      </w:r>
      <w:r w:rsidRPr="00EE6605">
        <w:rPr>
          <w:rFonts w:ascii="Calibri" w:eastAsia="MS Mincho" w:hAnsi="Calibri" w:cs="Arial"/>
          <w:sz w:val="24"/>
          <w:szCs w:val="24"/>
        </w:rPr>
        <w:t>","All households"</w:t>
      </w:r>
    </w:p>
    <w:p w:rsidR="00EE6605" w:rsidRPr="00EE6605" w:rsidRDefault="00EE6605" w:rsidP="00EE6605">
      <w:pPr>
        <w:spacing w:after="0" w:line="240" w:lineRule="auto"/>
        <w:rPr>
          <w:rFonts w:ascii="Calibri" w:eastAsia="MS Mincho" w:hAnsi="Calibri" w:cs="Arial"/>
          <w:sz w:val="24"/>
          <w:szCs w:val="24"/>
        </w:rPr>
      </w:pPr>
      <w:r w:rsidRPr="00EE6605">
        <w:rPr>
          <w:rFonts w:ascii="Calibri" w:eastAsia="MS Mincho" w:hAnsi="Calibri" w:cs="Arial"/>
          <w:sz w:val="24"/>
          <w:szCs w:val="24"/>
        </w:rPr>
        <w:t>"(</w:t>
      </w:r>
      <w:r w:rsidRPr="00EE6605">
        <w:rPr>
          <w:rFonts w:ascii="Calibri" w:eastAsia="MS Mincho" w:hAnsi="Calibri" w:cs="Arial"/>
          <w:b/>
          <w:i/>
          <w:sz w:val="24"/>
          <w:szCs w:val="24"/>
        </w:rPr>
        <w:t>F2380 + F2381</w:t>
      </w:r>
      <w:r w:rsidRPr="00EE6605">
        <w:rPr>
          <w:rFonts w:ascii="Calibri" w:eastAsia="MS Mincho" w:hAnsi="Calibri" w:cs="Arial"/>
          <w:sz w:val="24"/>
          <w:szCs w:val="24"/>
        </w:rPr>
        <w:t>)","Households with an occupancy rating of -1 or less</w:t>
      </w:r>
      <w:r w:rsidRPr="00EE6605">
        <w:rPr>
          <w:rFonts w:ascii="Calibri" w:eastAsia="MS Mincho" w:hAnsi="Calibri" w:cs="Arial"/>
          <w:b/>
          <w:bCs/>
          <w:sz w:val="24"/>
          <w:szCs w:val="24"/>
        </w:rPr>
        <w:t>*</w:t>
      </w:r>
      <w:r w:rsidRPr="00EE6605">
        <w:rPr>
          <w:rFonts w:ascii="Calibri" w:eastAsia="MS Mincho" w:hAnsi="Calibri" w:cs="Arial"/>
          <w:sz w:val="24"/>
          <w:szCs w:val="24"/>
        </w:rPr>
        <w:t>"</w:t>
      </w:r>
    </w:p>
    <w:p w:rsidR="00ED6EE2" w:rsidRPr="00ED6EE2" w:rsidRDefault="00ED6EE2" w:rsidP="00ED6EE2">
      <w:pPr>
        <w:rPr>
          <w:rFonts w:ascii="Calibri" w:eastAsia="Times New Roman" w:hAnsi="Calibri" w:cs="Times New Roman"/>
          <w:color w:val="000000"/>
          <w:lang w:eastAsia="en-GB"/>
        </w:rPr>
      </w:pPr>
      <w:r>
        <w:rPr>
          <w:rFonts w:ascii="Calibri" w:eastAsia="MS Mincho" w:hAnsi="Calibri" w:cs="Arial"/>
          <w:sz w:val="24"/>
          <w:szCs w:val="24"/>
        </w:rPr>
        <w:t>Or (</w:t>
      </w:r>
      <w:r w:rsidRPr="00ED6EE2">
        <w:rPr>
          <w:rFonts w:ascii="Calibri" w:eastAsia="MS Mincho" w:hAnsi="Calibri" w:cs="Arial"/>
          <w:b/>
          <w:sz w:val="24"/>
          <w:szCs w:val="24"/>
        </w:rPr>
        <w:t>F2375</w:t>
      </w:r>
      <w:r>
        <w:rPr>
          <w:rFonts w:ascii="Calibri" w:eastAsia="MS Mincho" w:hAnsi="Calibri" w:cs="Arial"/>
          <w:sz w:val="24"/>
          <w:szCs w:val="24"/>
        </w:rPr>
        <w:t xml:space="preserve">) = </w:t>
      </w:r>
      <w:r w:rsidRPr="00ED6EE2">
        <w:rPr>
          <w:rFonts w:ascii="Calibri" w:eastAsia="Times New Roman" w:hAnsi="Calibri" w:cs="Times New Roman"/>
          <w:color w:val="000000"/>
          <w:lang w:eastAsia="en-GB"/>
        </w:rPr>
        <w:t>Rooms; occupancy rating : Occupancy rating (rooms) of -1 or less - Unit : Households</w:t>
      </w:r>
    </w:p>
    <w:p w:rsidR="003568A3" w:rsidRPr="00EE6605" w:rsidRDefault="003568A3" w:rsidP="00EE6605">
      <w:pPr>
        <w:spacing w:after="0" w:line="240" w:lineRule="auto"/>
        <w:rPr>
          <w:rFonts w:ascii="Calibri" w:eastAsia="MS Mincho" w:hAnsi="Calibri" w:cs="Arial"/>
          <w:sz w:val="24"/>
          <w:szCs w:val="24"/>
        </w:rPr>
      </w:pPr>
    </w:p>
    <w:p w:rsidR="00EE6605" w:rsidRPr="00EE6605" w:rsidRDefault="00EE6605" w:rsidP="00EE6605">
      <w:pPr>
        <w:keepNext/>
        <w:spacing w:before="240" w:after="60" w:line="240" w:lineRule="auto"/>
        <w:outlineLvl w:val="2"/>
        <w:rPr>
          <w:rFonts w:ascii="Calibri" w:eastAsia="Times New Roman" w:hAnsi="Calibri" w:cs="Times New Roman"/>
          <w:b/>
          <w:bCs/>
          <w:sz w:val="26"/>
          <w:szCs w:val="24"/>
        </w:rPr>
      </w:pPr>
      <w:r w:rsidRPr="00EE6605">
        <w:rPr>
          <w:rFonts w:ascii="Calibri" w:eastAsia="MS Mincho" w:hAnsi="Calibri" w:cs="Times New Roman"/>
          <w:b/>
          <w:bCs/>
          <w:sz w:val="26"/>
          <w:szCs w:val="24"/>
        </w:rPr>
        <w:t>Unemployed:</w:t>
      </w:r>
    </w:p>
    <w:p w:rsidR="00EE6605" w:rsidRPr="00EE6605" w:rsidRDefault="00EE6605" w:rsidP="00EE6605">
      <w:pPr>
        <w:spacing w:after="0" w:line="240" w:lineRule="auto"/>
        <w:rPr>
          <w:rFonts w:ascii="Calibri" w:eastAsia="MS Mincho" w:hAnsi="Calibri" w:cs="Arial"/>
          <w:sz w:val="24"/>
          <w:szCs w:val="24"/>
        </w:rPr>
      </w:pPr>
      <w:r w:rsidRPr="00EE6605">
        <w:rPr>
          <w:rFonts w:ascii="Calibri" w:eastAsia="MS Mincho" w:hAnsi="Calibri" w:cs="Arial"/>
          <w:sz w:val="24"/>
          <w:szCs w:val="24"/>
        </w:rPr>
        <w:t>"</w:t>
      </w:r>
      <w:r w:rsidRPr="00EE6605">
        <w:rPr>
          <w:rFonts w:ascii="Calibri" w:eastAsia="MS Mincho" w:hAnsi="Calibri" w:cs="Arial"/>
          <w:b/>
          <w:i/>
          <w:sz w:val="24"/>
          <w:szCs w:val="24"/>
        </w:rPr>
        <w:t>F256</w:t>
      </w:r>
      <w:r w:rsidRPr="00EE6605">
        <w:rPr>
          <w:rFonts w:ascii="Calibri" w:eastAsia="MS Mincho" w:hAnsi="Calibri" w:cs="Arial"/>
          <w:sz w:val="24"/>
          <w:szCs w:val="24"/>
        </w:rPr>
        <w:t>","People aged 16-74: Economically active: Employees Part-time*"</w:t>
      </w:r>
    </w:p>
    <w:p w:rsidR="00EE6605" w:rsidRPr="00EE6605" w:rsidRDefault="00EE6605" w:rsidP="00EE6605">
      <w:pPr>
        <w:spacing w:after="0" w:line="240" w:lineRule="auto"/>
        <w:rPr>
          <w:rFonts w:ascii="Calibri" w:eastAsia="MS Mincho" w:hAnsi="Calibri" w:cs="Arial"/>
          <w:sz w:val="24"/>
          <w:szCs w:val="24"/>
        </w:rPr>
      </w:pPr>
      <w:r w:rsidRPr="00EE6605">
        <w:rPr>
          <w:rFonts w:ascii="Calibri" w:eastAsia="MS Mincho" w:hAnsi="Calibri" w:cs="Arial"/>
          <w:sz w:val="24"/>
          <w:szCs w:val="24"/>
        </w:rPr>
        <w:t>"</w:t>
      </w:r>
      <w:r w:rsidRPr="00EE6605">
        <w:rPr>
          <w:rFonts w:ascii="Calibri" w:eastAsia="MS Mincho" w:hAnsi="Calibri" w:cs="Arial"/>
          <w:b/>
          <w:i/>
          <w:sz w:val="24"/>
          <w:szCs w:val="24"/>
        </w:rPr>
        <w:t>F260</w:t>
      </w:r>
      <w:r w:rsidRPr="00EE6605">
        <w:rPr>
          <w:rFonts w:ascii="Calibri" w:eastAsia="MS Mincho" w:hAnsi="Calibri" w:cs="Arial"/>
          <w:sz w:val="24"/>
          <w:szCs w:val="24"/>
        </w:rPr>
        <w:t>","People aged 16-74: Economically active: Employees Full-time*"</w:t>
      </w:r>
    </w:p>
    <w:p w:rsidR="00EE6605" w:rsidRPr="00EE6605" w:rsidRDefault="00EE6605" w:rsidP="00EE6605">
      <w:pPr>
        <w:spacing w:after="0" w:line="240" w:lineRule="auto"/>
        <w:rPr>
          <w:rFonts w:ascii="Calibri" w:eastAsia="MS Mincho" w:hAnsi="Calibri" w:cs="Arial"/>
          <w:sz w:val="24"/>
          <w:szCs w:val="24"/>
        </w:rPr>
      </w:pPr>
      <w:r w:rsidRPr="00EE6605">
        <w:rPr>
          <w:rFonts w:ascii="Calibri" w:eastAsia="MS Mincho" w:hAnsi="Calibri" w:cs="Arial"/>
          <w:b/>
          <w:i/>
          <w:sz w:val="24"/>
          <w:szCs w:val="24"/>
        </w:rPr>
        <w:t>"(F557 + F559</w:t>
      </w:r>
      <w:r w:rsidRPr="00EE6605">
        <w:rPr>
          <w:rFonts w:ascii="Calibri" w:eastAsia="MS Mincho" w:hAnsi="Calibri" w:cs="Arial"/>
          <w:sz w:val="24"/>
          <w:szCs w:val="24"/>
        </w:rPr>
        <w:t>)","People aged 16-74: Economically active: Self - employed"</w:t>
      </w:r>
    </w:p>
    <w:p w:rsidR="00EE6605" w:rsidRPr="00EE6605" w:rsidRDefault="00EE6605" w:rsidP="00EE6605">
      <w:pPr>
        <w:spacing w:after="0" w:line="240" w:lineRule="auto"/>
        <w:rPr>
          <w:rFonts w:ascii="Calibri" w:eastAsia="MS Mincho" w:hAnsi="Calibri" w:cs="Arial"/>
          <w:sz w:val="24"/>
          <w:szCs w:val="24"/>
        </w:rPr>
      </w:pPr>
      <w:r w:rsidRPr="00EE6605">
        <w:rPr>
          <w:rFonts w:ascii="Calibri" w:eastAsia="MS Mincho" w:hAnsi="Calibri" w:cs="Arial"/>
          <w:sz w:val="24"/>
          <w:szCs w:val="24"/>
        </w:rPr>
        <w:t>"</w:t>
      </w:r>
      <w:r w:rsidRPr="00EE6605">
        <w:rPr>
          <w:rFonts w:ascii="Calibri" w:eastAsia="MS Mincho" w:hAnsi="Calibri" w:cs="Arial"/>
          <w:b/>
          <w:i/>
          <w:sz w:val="24"/>
          <w:szCs w:val="24"/>
        </w:rPr>
        <w:t>F248</w:t>
      </w:r>
      <w:r w:rsidRPr="00EE6605">
        <w:rPr>
          <w:rFonts w:ascii="Calibri" w:eastAsia="MS Mincho" w:hAnsi="Calibri" w:cs="Arial"/>
          <w:sz w:val="24"/>
          <w:szCs w:val="24"/>
        </w:rPr>
        <w:t>","People aged 16-74: Economically active: Unemployed"</w:t>
      </w:r>
    </w:p>
    <w:p w:rsidR="00EE6605" w:rsidRDefault="00EE6605" w:rsidP="00EE6605">
      <w:pPr>
        <w:spacing w:after="0" w:line="240" w:lineRule="auto"/>
        <w:rPr>
          <w:rFonts w:ascii="Calibri" w:eastAsia="MS Mincho" w:hAnsi="Calibri" w:cs="Arial"/>
          <w:sz w:val="24"/>
          <w:szCs w:val="24"/>
        </w:rPr>
      </w:pPr>
      <w:r w:rsidRPr="00EE6605">
        <w:rPr>
          <w:rFonts w:ascii="Calibri" w:eastAsia="MS Mincho" w:hAnsi="Calibri" w:cs="Arial"/>
          <w:sz w:val="24"/>
          <w:szCs w:val="24"/>
        </w:rPr>
        <w:t>"</w:t>
      </w:r>
      <w:r w:rsidRPr="00EE6605">
        <w:rPr>
          <w:rFonts w:ascii="Calibri" w:eastAsia="MS Mincho" w:hAnsi="Calibri" w:cs="Arial"/>
          <w:b/>
          <w:i/>
          <w:sz w:val="24"/>
          <w:szCs w:val="24"/>
        </w:rPr>
        <w:t>F267</w:t>
      </w:r>
      <w:r w:rsidRPr="00EE6605">
        <w:rPr>
          <w:rFonts w:ascii="Calibri" w:eastAsia="MS Mincho" w:hAnsi="Calibri" w:cs="Arial"/>
          <w:sz w:val="24"/>
          <w:szCs w:val="24"/>
        </w:rPr>
        <w:t>","People aged 16-74: Economically active: Full-time student"</w:t>
      </w:r>
    </w:p>
    <w:p w:rsidR="003568A3" w:rsidRPr="00EE6605" w:rsidRDefault="003568A3" w:rsidP="00EE6605">
      <w:pPr>
        <w:spacing w:after="0" w:line="240" w:lineRule="auto"/>
        <w:rPr>
          <w:rFonts w:ascii="Calibri" w:eastAsia="MS Mincho" w:hAnsi="Calibri" w:cs="Arial"/>
          <w:sz w:val="24"/>
          <w:szCs w:val="24"/>
        </w:rPr>
      </w:pPr>
    </w:p>
    <w:p w:rsidR="003568A3" w:rsidRDefault="003568A3" w:rsidP="00EE6605">
      <w:pPr>
        <w:keepNext/>
        <w:spacing w:before="240" w:after="60" w:line="240" w:lineRule="auto"/>
        <w:outlineLvl w:val="2"/>
        <w:rPr>
          <w:rFonts w:ascii="Calibri" w:eastAsia="MS Mincho" w:hAnsi="Calibri" w:cs="Times New Roman"/>
          <w:b/>
          <w:bCs/>
          <w:sz w:val="26"/>
          <w:szCs w:val="24"/>
        </w:rPr>
      </w:pPr>
    </w:p>
    <w:p w:rsidR="00EE6605" w:rsidRPr="00EE6605" w:rsidRDefault="00EE6605" w:rsidP="00EE6605">
      <w:pPr>
        <w:keepNext/>
        <w:spacing w:before="240" w:after="60" w:line="240" w:lineRule="auto"/>
        <w:outlineLvl w:val="2"/>
        <w:rPr>
          <w:rFonts w:ascii="Calibri" w:eastAsia="MS Mincho" w:hAnsi="Calibri" w:cs="Times New Roman"/>
          <w:b/>
          <w:bCs/>
          <w:sz w:val="26"/>
          <w:szCs w:val="24"/>
        </w:rPr>
      </w:pPr>
      <w:r w:rsidRPr="00EE6605">
        <w:rPr>
          <w:rFonts w:ascii="Calibri" w:eastAsia="MS Mincho" w:hAnsi="Calibri" w:cs="Times New Roman"/>
          <w:b/>
          <w:bCs/>
          <w:sz w:val="26"/>
          <w:szCs w:val="24"/>
        </w:rPr>
        <w:t>Owner Occupancy:</w:t>
      </w:r>
    </w:p>
    <w:p w:rsidR="00EE6605" w:rsidRPr="00EE6605" w:rsidRDefault="00EE6605" w:rsidP="00EE6605">
      <w:pPr>
        <w:spacing w:after="0" w:line="240" w:lineRule="auto"/>
        <w:rPr>
          <w:rFonts w:ascii="Calibri" w:eastAsia="MS Mincho" w:hAnsi="Calibri" w:cs="Arial"/>
          <w:sz w:val="24"/>
          <w:szCs w:val="24"/>
        </w:rPr>
      </w:pPr>
      <w:r w:rsidRPr="00EE6605">
        <w:rPr>
          <w:rFonts w:ascii="Calibri" w:eastAsia="MS Mincho" w:hAnsi="Calibri" w:cs="Arial"/>
          <w:sz w:val="24"/>
          <w:szCs w:val="24"/>
        </w:rPr>
        <w:t>"</w:t>
      </w:r>
      <w:r w:rsidRPr="00EE6605">
        <w:rPr>
          <w:rFonts w:ascii="Calibri" w:eastAsia="MS Mincho" w:hAnsi="Calibri" w:cs="Arial"/>
          <w:b/>
          <w:i/>
          <w:sz w:val="24"/>
          <w:szCs w:val="24"/>
        </w:rPr>
        <w:t>F2347</w:t>
      </w:r>
      <w:r w:rsidRPr="00EE6605">
        <w:rPr>
          <w:rFonts w:ascii="Calibri" w:eastAsia="MS Mincho" w:hAnsi="Calibri" w:cs="Arial"/>
          <w:sz w:val="24"/>
          <w:szCs w:val="24"/>
        </w:rPr>
        <w:t>","All households"</w:t>
      </w:r>
    </w:p>
    <w:p w:rsidR="00EE6605" w:rsidRPr="00EE6605" w:rsidRDefault="00EE6605" w:rsidP="00EE6605">
      <w:pPr>
        <w:spacing w:after="0" w:line="240" w:lineRule="auto"/>
        <w:rPr>
          <w:rFonts w:ascii="Calibri" w:eastAsia="MS Mincho" w:hAnsi="Calibri" w:cs="Arial"/>
          <w:sz w:val="24"/>
          <w:szCs w:val="24"/>
        </w:rPr>
      </w:pPr>
      <w:r w:rsidRPr="00EE6605">
        <w:rPr>
          <w:rFonts w:ascii="Calibri" w:eastAsia="MS Mincho" w:hAnsi="Calibri" w:cs="Arial"/>
          <w:sz w:val="24"/>
          <w:szCs w:val="24"/>
        </w:rPr>
        <w:t>"</w:t>
      </w:r>
      <w:r w:rsidRPr="00EE6605">
        <w:rPr>
          <w:rFonts w:ascii="Calibri" w:eastAsia="MS Mincho" w:hAnsi="Calibri" w:cs="Arial"/>
          <w:b/>
          <w:i/>
          <w:sz w:val="24"/>
          <w:szCs w:val="24"/>
        </w:rPr>
        <w:t>F2351</w:t>
      </w:r>
      <w:r w:rsidRPr="00EE6605">
        <w:rPr>
          <w:rFonts w:ascii="Calibri" w:eastAsia="MS Mincho" w:hAnsi="Calibri" w:cs="Arial"/>
          <w:sz w:val="24"/>
          <w:szCs w:val="24"/>
        </w:rPr>
        <w:t>","Households:Owner occupied: Owns outright"</w:t>
      </w:r>
    </w:p>
    <w:p w:rsidR="00EE6605" w:rsidRDefault="00EE6605" w:rsidP="00EE6605">
      <w:pPr>
        <w:spacing w:after="0" w:line="240" w:lineRule="auto"/>
        <w:rPr>
          <w:rFonts w:ascii="Calibri" w:eastAsia="MS Mincho" w:hAnsi="Calibri" w:cs="Arial"/>
          <w:sz w:val="24"/>
          <w:szCs w:val="24"/>
        </w:rPr>
      </w:pPr>
      <w:r w:rsidRPr="00EE6605">
        <w:rPr>
          <w:rFonts w:ascii="Calibri" w:eastAsia="MS Mincho" w:hAnsi="Calibri" w:cs="Arial"/>
          <w:sz w:val="24"/>
          <w:szCs w:val="24"/>
        </w:rPr>
        <w:t>"</w:t>
      </w:r>
      <w:r w:rsidRPr="00EE6605">
        <w:rPr>
          <w:rFonts w:ascii="Calibri" w:eastAsia="MS Mincho" w:hAnsi="Calibri" w:cs="Arial"/>
          <w:b/>
          <w:i/>
          <w:sz w:val="24"/>
          <w:szCs w:val="24"/>
        </w:rPr>
        <w:t>F2353</w:t>
      </w:r>
      <w:r w:rsidRPr="00EE6605">
        <w:rPr>
          <w:rFonts w:ascii="Calibri" w:eastAsia="MS Mincho" w:hAnsi="Calibri" w:cs="Arial"/>
          <w:sz w:val="24"/>
          <w:szCs w:val="24"/>
        </w:rPr>
        <w:t>","Households:Owner occupied: Owns with a mortgage or loan"</w:t>
      </w:r>
    </w:p>
    <w:p w:rsidR="003568A3" w:rsidRPr="00EE6605" w:rsidRDefault="003568A3" w:rsidP="00EE6605">
      <w:pPr>
        <w:spacing w:after="0" w:line="240" w:lineRule="auto"/>
        <w:rPr>
          <w:rFonts w:ascii="Calibri" w:eastAsia="MS Mincho" w:hAnsi="Calibri" w:cs="Arial"/>
          <w:sz w:val="24"/>
          <w:szCs w:val="24"/>
        </w:rPr>
      </w:pPr>
    </w:p>
    <w:p w:rsidR="003568A3" w:rsidRDefault="003568A3" w:rsidP="00EE6605">
      <w:pPr>
        <w:keepNext/>
        <w:spacing w:before="240" w:after="60" w:line="240" w:lineRule="auto"/>
        <w:outlineLvl w:val="2"/>
        <w:rPr>
          <w:rFonts w:ascii="Calibri" w:eastAsia="MS Mincho" w:hAnsi="Calibri" w:cs="Times New Roman"/>
          <w:b/>
          <w:bCs/>
          <w:sz w:val="26"/>
          <w:szCs w:val="24"/>
        </w:rPr>
      </w:pPr>
    </w:p>
    <w:p w:rsidR="00EE6605" w:rsidRPr="00EE6605" w:rsidRDefault="00EE6605" w:rsidP="00EE6605">
      <w:pPr>
        <w:keepNext/>
        <w:spacing w:before="240" w:after="60" w:line="240" w:lineRule="auto"/>
        <w:outlineLvl w:val="2"/>
        <w:rPr>
          <w:rFonts w:ascii="Calibri" w:eastAsia="MS Mincho" w:hAnsi="Calibri" w:cs="Times New Roman"/>
          <w:b/>
          <w:bCs/>
          <w:sz w:val="26"/>
          <w:szCs w:val="24"/>
        </w:rPr>
      </w:pPr>
      <w:r w:rsidRPr="00EE6605">
        <w:rPr>
          <w:rFonts w:ascii="Calibri" w:eastAsia="MS Mincho" w:hAnsi="Calibri" w:cs="Times New Roman"/>
          <w:b/>
          <w:bCs/>
          <w:sz w:val="26"/>
          <w:szCs w:val="24"/>
        </w:rPr>
        <w:t>No Car:</w:t>
      </w:r>
    </w:p>
    <w:p w:rsidR="00EE6605" w:rsidRPr="00EE6605" w:rsidRDefault="00EE6605" w:rsidP="00EE6605">
      <w:pPr>
        <w:spacing w:after="0" w:line="240" w:lineRule="auto"/>
        <w:rPr>
          <w:rFonts w:ascii="Calibri" w:eastAsia="MS Mincho" w:hAnsi="Calibri" w:cs="Arial"/>
          <w:sz w:val="24"/>
          <w:szCs w:val="24"/>
        </w:rPr>
      </w:pPr>
      <w:r w:rsidRPr="00EE6605">
        <w:rPr>
          <w:rFonts w:ascii="Calibri" w:eastAsia="MS Mincho" w:hAnsi="Calibri" w:cs="Arial"/>
          <w:sz w:val="24"/>
          <w:szCs w:val="24"/>
        </w:rPr>
        <w:t>"</w:t>
      </w:r>
      <w:r w:rsidRPr="00EE6605">
        <w:rPr>
          <w:rFonts w:ascii="Calibri" w:eastAsia="MS Mincho" w:hAnsi="Calibri" w:cs="Arial"/>
          <w:b/>
          <w:i/>
          <w:sz w:val="24"/>
          <w:szCs w:val="24"/>
        </w:rPr>
        <w:t>F989</w:t>
      </w:r>
      <w:r w:rsidRPr="00EE6605">
        <w:rPr>
          <w:rFonts w:ascii="Calibri" w:eastAsia="MS Mincho" w:hAnsi="Calibri" w:cs="Arial"/>
          <w:sz w:val="24"/>
          <w:szCs w:val="24"/>
        </w:rPr>
        <w:t>","All households"</w:t>
      </w:r>
    </w:p>
    <w:p w:rsidR="00EE6605" w:rsidRDefault="00EE6605" w:rsidP="00EE6605">
      <w:pPr>
        <w:spacing w:after="0" w:line="240" w:lineRule="auto"/>
        <w:rPr>
          <w:rFonts w:ascii="Calibri" w:eastAsia="MS Mincho" w:hAnsi="Calibri" w:cs="Arial"/>
          <w:sz w:val="24"/>
          <w:szCs w:val="24"/>
        </w:rPr>
      </w:pPr>
      <w:r w:rsidRPr="00EE6605">
        <w:rPr>
          <w:rFonts w:ascii="Calibri" w:eastAsia="MS Mincho" w:hAnsi="Calibri" w:cs="Arial"/>
          <w:sz w:val="24"/>
          <w:szCs w:val="24"/>
        </w:rPr>
        <w:t>"</w:t>
      </w:r>
      <w:r w:rsidRPr="00EE6605">
        <w:rPr>
          <w:rFonts w:ascii="Calibri" w:eastAsia="MS Mincho" w:hAnsi="Calibri" w:cs="Arial"/>
          <w:b/>
          <w:i/>
          <w:sz w:val="24"/>
          <w:szCs w:val="24"/>
        </w:rPr>
        <w:t>F991</w:t>
      </w:r>
      <w:r w:rsidRPr="00EE6605">
        <w:rPr>
          <w:rFonts w:ascii="Calibri" w:eastAsia="MS Mincho" w:hAnsi="Calibri" w:cs="Arial"/>
          <w:sz w:val="24"/>
          <w:szCs w:val="24"/>
        </w:rPr>
        <w:t>","Households (number of cars or vans): None"</w:t>
      </w:r>
    </w:p>
    <w:p w:rsidR="003568A3" w:rsidRPr="00EE6605" w:rsidRDefault="003568A3" w:rsidP="00EE6605">
      <w:pPr>
        <w:spacing w:after="0" w:line="240" w:lineRule="auto"/>
        <w:rPr>
          <w:rFonts w:ascii="Calibri" w:eastAsia="MS Mincho" w:hAnsi="Calibri" w:cs="Arial"/>
          <w:sz w:val="24"/>
          <w:szCs w:val="24"/>
        </w:rPr>
      </w:pPr>
    </w:p>
    <w:p w:rsidR="00EE6605" w:rsidRPr="00EE6605" w:rsidRDefault="00EE6605" w:rsidP="00EE6605">
      <w:pPr>
        <w:spacing w:after="0" w:line="240" w:lineRule="auto"/>
        <w:rPr>
          <w:rFonts w:ascii="Calibri" w:eastAsia="MS Mincho" w:hAnsi="Calibri" w:cs="Arial"/>
          <w:sz w:val="24"/>
          <w:szCs w:val="24"/>
        </w:rPr>
      </w:pPr>
    </w:p>
    <w:p w:rsidR="00EE6605" w:rsidRPr="00EE6605" w:rsidRDefault="00EE6605" w:rsidP="00EE6605">
      <w:pPr>
        <w:keepNext/>
        <w:spacing w:before="240" w:after="60" w:line="240" w:lineRule="auto"/>
        <w:outlineLvl w:val="1"/>
        <w:rPr>
          <w:rFonts w:ascii="Calibri" w:eastAsia="MS Mincho" w:hAnsi="Calibri" w:cs="Times New Roman"/>
          <w:b/>
          <w:bCs/>
          <w:i/>
          <w:iCs/>
          <w:sz w:val="28"/>
          <w:szCs w:val="24"/>
        </w:rPr>
      </w:pPr>
      <w:r w:rsidRPr="00EE6605">
        <w:rPr>
          <w:rFonts w:ascii="Calibri" w:eastAsia="MS Mincho" w:hAnsi="Calibri" w:cs="Times New Roman"/>
          <w:b/>
          <w:bCs/>
          <w:i/>
          <w:iCs/>
          <w:sz w:val="28"/>
          <w:szCs w:val="24"/>
        </w:rPr>
        <w:t>Calculation:</w:t>
      </w:r>
    </w:p>
    <w:p w:rsidR="00EE6605" w:rsidRPr="00EE6605" w:rsidRDefault="00EE6605" w:rsidP="00EE6605">
      <w:pPr>
        <w:keepNext/>
        <w:spacing w:before="240" w:after="60" w:line="240" w:lineRule="auto"/>
        <w:outlineLvl w:val="2"/>
        <w:rPr>
          <w:rFonts w:ascii="Calibri" w:eastAsia="MS Mincho" w:hAnsi="Calibri" w:cs="Times New Roman"/>
          <w:b/>
          <w:bCs/>
          <w:sz w:val="26"/>
          <w:szCs w:val="24"/>
        </w:rPr>
      </w:pPr>
      <w:r w:rsidRPr="00EE6605">
        <w:rPr>
          <w:rFonts w:ascii="Calibri" w:eastAsia="MS Mincho" w:hAnsi="Calibri" w:cs="Times New Roman"/>
          <w:b/>
          <w:bCs/>
          <w:sz w:val="26"/>
          <w:szCs w:val="24"/>
        </w:rPr>
        <w:t>Stage 1:</w:t>
      </w:r>
    </w:p>
    <w:p w:rsidR="00EE6605" w:rsidRPr="00EE6605" w:rsidRDefault="00EE6605" w:rsidP="00EE6605">
      <w:pPr>
        <w:spacing w:after="0" w:line="240" w:lineRule="auto"/>
        <w:rPr>
          <w:rFonts w:ascii="Calibri" w:eastAsia="MS Mincho" w:hAnsi="Calibri" w:cs="Times New Roman"/>
          <w:sz w:val="24"/>
          <w:szCs w:val="24"/>
        </w:rPr>
      </w:pPr>
    </w:p>
    <w:p w:rsidR="00EE6605" w:rsidRPr="00EE6605" w:rsidRDefault="00EE6605" w:rsidP="00EE6605">
      <w:pPr>
        <w:spacing w:after="0" w:line="240" w:lineRule="auto"/>
        <w:rPr>
          <w:rFonts w:ascii="Calibri" w:eastAsia="MS Mincho" w:hAnsi="Calibri" w:cs="Arial"/>
          <w:sz w:val="24"/>
          <w:szCs w:val="24"/>
        </w:rPr>
      </w:pPr>
      <w:r w:rsidRPr="00EE6605">
        <w:rPr>
          <w:rFonts w:ascii="Calibri" w:eastAsia="MS Mincho" w:hAnsi="Calibri" w:cs="Arial"/>
          <w:b/>
          <w:bCs/>
          <w:sz w:val="24"/>
          <w:szCs w:val="24"/>
        </w:rPr>
        <w:t>%Overcrowding</w:t>
      </w:r>
      <w:r w:rsidRPr="00EE6605">
        <w:rPr>
          <w:rFonts w:ascii="Calibri" w:eastAsia="MS Mincho" w:hAnsi="Calibri" w:cs="Arial"/>
          <w:sz w:val="24"/>
          <w:szCs w:val="24"/>
        </w:rPr>
        <w:t xml:space="preserve"> =("(F2380 + F2381)","Households with an occupancy rating of -1 or less*"</w:t>
      </w:r>
    </w:p>
    <w:p w:rsidR="00EE6605" w:rsidRDefault="00EE6605" w:rsidP="00EE6605">
      <w:pPr>
        <w:spacing w:after="0" w:line="240" w:lineRule="auto"/>
        <w:rPr>
          <w:rFonts w:ascii="Calibri" w:eastAsia="MS Mincho" w:hAnsi="Calibri" w:cs="Arial"/>
          <w:sz w:val="24"/>
          <w:szCs w:val="24"/>
        </w:rPr>
      </w:pPr>
      <w:r w:rsidRPr="00EE6605">
        <w:rPr>
          <w:rFonts w:ascii="Calibri" w:eastAsia="MS Mincho" w:hAnsi="Calibri" w:cs="Arial"/>
          <w:sz w:val="24"/>
          <w:szCs w:val="24"/>
        </w:rPr>
        <w:t xml:space="preserve"> / F2376","All households")*100</w:t>
      </w:r>
    </w:p>
    <w:p w:rsidR="003568A3" w:rsidRDefault="003568A3" w:rsidP="00EE6605">
      <w:pPr>
        <w:spacing w:after="0" w:line="240" w:lineRule="auto"/>
        <w:rPr>
          <w:rFonts w:ascii="Calibri" w:eastAsia="MS Mincho" w:hAnsi="Calibri" w:cs="Arial"/>
          <w:sz w:val="24"/>
          <w:szCs w:val="24"/>
        </w:rPr>
      </w:pPr>
    </w:p>
    <w:p w:rsidR="003568A3" w:rsidRDefault="003568A3" w:rsidP="003568A3">
      <w:pPr>
        <w:pBdr>
          <w:top w:val="single" w:sz="4" w:space="1" w:color="auto"/>
          <w:left w:val="single" w:sz="4" w:space="4" w:color="auto"/>
          <w:bottom w:val="single" w:sz="4" w:space="1" w:color="auto"/>
          <w:right w:val="single" w:sz="4" w:space="4" w:color="auto"/>
        </w:pBdr>
        <w:spacing w:after="0" w:line="240" w:lineRule="auto"/>
        <w:rPr>
          <w:rFonts w:ascii="Calibri" w:eastAsia="MS Mincho" w:hAnsi="Calibri" w:cs="Arial"/>
          <w:i/>
          <w:sz w:val="24"/>
          <w:szCs w:val="24"/>
        </w:rPr>
      </w:pPr>
      <w:r w:rsidRPr="003568A3">
        <w:rPr>
          <w:rFonts w:ascii="Calibri" w:eastAsia="MS Mincho" w:hAnsi="Calibri" w:cs="Arial"/>
          <w:b/>
          <w:bCs/>
          <w:i/>
          <w:sz w:val="24"/>
          <w:szCs w:val="24"/>
        </w:rPr>
        <w:t>%Overcrowding</w:t>
      </w:r>
      <w:r w:rsidRPr="003568A3">
        <w:rPr>
          <w:rFonts w:ascii="Calibri" w:eastAsia="MS Mincho" w:hAnsi="Calibri" w:cs="Arial"/>
          <w:i/>
          <w:sz w:val="24"/>
          <w:szCs w:val="24"/>
        </w:rPr>
        <w:t xml:space="preserve"> =((F2380 + F2381)/ F2376)*100</w:t>
      </w:r>
    </w:p>
    <w:p w:rsidR="00EB465E" w:rsidRDefault="00EB465E" w:rsidP="003568A3">
      <w:pPr>
        <w:pBdr>
          <w:top w:val="single" w:sz="4" w:space="1" w:color="auto"/>
          <w:left w:val="single" w:sz="4" w:space="4" w:color="auto"/>
          <w:bottom w:val="single" w:sz="4" w:space="1" w:color="auto"/>
          <w:right w:val="single" w:sz="4" w:space="4" w:color="auto"/>
        </w:pBdr>
        <w:spacing w:after="0" w:line="240" w:lineRule="auto"/>
        <w:rPr>
          <w:rFonts w:ascii="Calibri" w:eastAsia="MS Mincho" w:hAnsi="Calibri" w:cs="Arial"/>
          <w:i/>
          <w:sz w:val="24"/>
          <w:szCs w:val="24"/>
        </w:rPr>
      </w:pPr>
    </w:p>
    <w:p w:rsidR="00EB465E" w:rsidRPr="003568A3" w:rsidRDefault="00EB465E" w:rsidP="003568A3">
      <w:pPr>
        <w:pBdr>
          <w:top w:val="single" w:sz="4" w:space="1" w:color="auto"/>
          <w:left w:val="single" w:sz="4" w:space="4" w:color="auto"/>
          <w:bottom w:val="single" w:sz="4" w:space="1" w:color="auto"/>
          <w:right w:val="single" w:sz="4" w:space="4" w:color="auto"/>
        </w:pBdr>
        <w:spacing w:after="0" w:line="240" w:lineRule="auto"/>
        <w:rPr>
          <w:rFonts w:ascii="Calibri" w:eastAsia="MS Mincho" w:hAnsi="Calibri" w:cs="Arial"/>
          <w:i/>
          <w:sz w:val="24"/>
          <w:szCs w:val="24"/>
        </w:rPr>
      </w:pPr>
      <w:r>
        <w:rPr>
          <w:rFonts w:ascii="Calibri" w:eastAsia="MS Mincho" w:hAnsi="Calibri" w:cs="Arial"/>
          <w:i/>
          <w:sz w:val="24"/>
          <w:szCs w:val="24"/>
        </w:rPr>
        <w:t>Or (F2375/F2367)* 100</w:t>
      </w:r>
    </w:p>
    <w:p w:rsidR="003568A3" w:rsidRDefault="003568A3" w:rsidP="00EE6605">
      <w:pPr>
        <w:spacing w:after="0" w:line="240" w:lineRule="auto"/>
        <w:rPr>
          <w:rFonts w:ascii="Calibri" w:eastAsia="MS Mincho" w:hAnsi="Calibri" w:cs="Arial"/>
          <w:sz w:val="24"/>
          <w:szCs w:val="24"/>
        </w:rPr>
      </w:pPr>
    </w:p>
    <w:p w:rsidR="003568A3" w:rsidRPr="00EE6605" w:rsidRDefault="003568A3" w:rsidP="00EE6605">
      <w:pPr>
        <w:spacing w:after="0" w:line="240" w:lineRule="auto"/>
        <w:rPr>
          <w:rFonts w:ascii="Calibri" w:eastAsia="MS Mincho" w:hAnsi="Calibri" w:cs="Arial"/>
          <w:sz w:val="24"/>
          <w:szCs w:val="24"/>
        </w:rPr>
      </w:pPr>
    </w:p>
    <w:p w:rsidR="00EE6605" w:rsidRPr="00EE6605" w:rsidRDefault="00EE6605" w:rsidP="00EE6605">
      <w:pPr>
        <w:spacing w:after="0" w:line="240" w:lineRule="auto"/>
        <w:rPr>
          <w:rFonts w:ascii="Calibri" w:eastAsia="MS Mincho" w:hAnsi="Calibri" w:cs="Arial"/>
          <w:sz w:val="24"/>
          <w:szCs w:val="24"/>
        </w:rPr>
      </w:pPr>
    </w:p>
    <w:p w:rsidR="00EE6605" w:rsidRDefault="00EE6605" w:rsidP="00EE6605">
      <w:pPr>
        <w:spacing w:after="0" w:line="240" w:lineRule="auto"/>
        <w:rPr>
          <w:rFonts w:ascii="Calibri" w:eastAsia="MS Mincho" w:hAnsi="Calibri" w:cs="Arial"/>
          <w:sz w:val="24"/>
          <w:szCs w:val="24"/>
        </w:rPr>
      </w:pPr>
      <w:r w:rsidRPr="00EE6605">
        <w:rPr>
          <w:rFonts w:ascii="Calibri" w:eastAsia="MS Mincho" w:hAnsi="Calibri" w:cs="Arial"/>
          <w:b/>
          <w:bCs/>
          <w:sz w:val="24"/>
          <w:szCs w:val="24"/>
        </w:rPr>
        <w:t xml:space="preserve">% Unemployed </w:t>
      </w:r>
      <w:r w:rsidRPr="00EE6605">
        <w:rPr>
          <w:rFonts w:ascii="Calibri" w:eastAsia="MS Mincho" w:hAnsi="Calibri" w:cs="Arial"/>
          <w:sz w:val="24"/>
          <w:szCs w:val="24"/>
        </w:rPr>
        <w:t>=( “F248","People aged 16-74: Economically active: Unemployed"</w:t>
      </w:r>
      <w:r w:rsidRPr="00EE6605">
        <w:rPr>
          <w:rFonts w:ascii="Calibri" w:eastAsia="MS Mincho" w:hAnsi="Calibri" w:cs="Arial"/>
          <w:b/>
          <w:bCs/>
          <w:sz w:val="24"/>
          <w:szCs w:val="24"/>
        </w:rPr>
        <w:t xml:space="preserve">/ </w:t>
      </w:r>
      <w:r w:rsidRPr="00EE6605">
        <w:rPr>
          <w:rFonts w:ascii="Calibri" w:eastAsia="MS Mincho" w:hAnsi="Calibri" w:cs="Arial"/>
          <w:sz w:val="24"/>
          <w:szCs w:val="24"/>
        </w:rPr>
        <w:t>sum("F256","People aged 16-74: Economically active: Employees Part-time*","F260","People aged 16-74: Economically active: Employees Full-time*","(F557 + F559)","People aged 16-74: Economically active: Self - employed","F248","People aged 16-74: Economically active: Unemployed","F267","People aged 16-74: Economically active: Full-time student"))*100</w:t>
      </w:r>
    </w:p>
    <w:p w:rsidR="003568A3" w:rsidRPr="00EE6605" w:rsidRDefault="003568A3" w:rsidP="00EE6605">
      <w:pPr>
        <w:spacing w:after="0" w:line="240" w:lineRule="auto"/>
        <w:rPr>
          <w:rFonts w:ascii="Calibri" w:eastAsia="MS Mincho" w:hAnsi="Calibri" w:cs="Arial"/>
          <w:sz w:val="24"/>
          <w:szCs w:val="24"/>
        </w:rPr>
      </w:pPr>
    </w:p>
    <w:p w:rsidR="003568A3" w:rsidRDefault="003568A3" w:rsidP="003568A3">
      <w:pPr>
        <w:pBdr>
          <w:top w:val="single" w:sz="4" w:space="1" w:color="auto"/>
          <w:left w:val="single" w:sz="4" w:space="4" w:color="auto"/>
          <w:bottom w:val="single" w:sz="4" w:space="1" w:color="auto"/>
          <w:right w:val="single" w:sz="4" w:space="4" w:color="auto"/>
        </w:pBdr>
        <w:spacing w:after="0" w:line="240" w:lineRule="auto"/>
        <w:rPr>
          <w:rFonts w:ascii="Calibri" w:eastAsia="MS Mincho" w:hAnsi="Calibri" w:cs="Arial"/>
          <w:i/>
          <w:sz w:val="24"/>
          <w:szCs w:val="24"/>
        </w:rPr>
      </w:pPr>
      <w:r w:rsidRPr="003568A3">
        <w:rPr>
          <w:rFonts w:ascii="Calibri" w:eastAsia="MS Mincho" w:hAnsi="Calibri" w:cs="Arial"/>
          <w:b/>
          <w:bCs/>
          <w:i/>
          <w:sz w:val="24"/>
          <w:szCs w:val="24"/>
        </w:rPr>
        <w:t xml:space="preserve">% Unemployed </w:t>
      </w:r>
      <w:r w:rsidRPr="003568A3">
        <w:rPr>
          <w:rFonts w:ascii="Calibri" w:eastAsia="MS Mincho" w:hAnsi="Calibri" w:cs="Arial"/>
          <w:i/>
          <w:sz w:val="24"/>
          <w:szCs w:val="24"/>
        </w:rPr>
        <w:t>=( F248</w:t>
      </w:r>
      <w:r w:rsidRPr="003568A3">
        <w:rPr>
          <w:rFonts w:ascii="Calibri" w:eastAsia="MS Mincho" w:hAnsi="Calibri" w:cs="Arial"/>
          <w:b/>
          <w:bCs/>
          <w:i/>
          <w:sz w:val="24"/>
          <w:szCs w:val="24"/>
        </w:rPr>
        <w:t xml:space="preserve">/ </w:t>
      </w:r>
      <w:r w:rsidRPr="003568A3">
        <w:rPr>
          <w:rFonts w:ascii="Calibri" w:eastAsia="MS Mincho" w:hAnsi="Calibri" w:cs="Arial"/>
          <w:i/>
          <w:sz w:val="24"/>
          <w:szCs w:val="24"/>
        </w:rPr>
        <w:t>sum(F256,F260,F557,F559,F248,F267))*100</w:t>
      </w:r>
    </w:p>
    <w:p w:rsidR="00EB465E" w:rsidRDefault="00EB465E" w:rsidP="003568A3">
      <w:pPr>
        <w:pBdr>
          <w:top w:val="single" w:sz="4" w:space="1" w:color="auto"/>
          <w:left w:val="single" w:sz="4" w:space="4" w:color="auto"/>
          <w:bottom w:val="single" w:sz="4" w:space="1" w:color="auto"/>
          <w:right w:val="single" w:sz="4" w:space="4" w:color="auto"/>
        </w:pBdr>
        <w:spacing w:after="0" w:line="240" w:lineRule="auto"/>
        <w:rPr>
          <w:rFonts w:ascii="Calibri" w:eastAsia="MS Mincho" w:hAnsi="Calibri" w:cs="Arial"/>
          <w:i/>
          <w:sz w:val="24"/>
          <w:szCs w:val="24"/>
        </w:rPr>
      </w:pPr>
    </w:p>
    <w:p w:rsidR="00EB465E" w:rsidRPr="003568A3" w:rsidRDefault="00EB465E" w:rsidP="003568A3">
      <w:pPr>
        <w:pBdr>
          <w:top w:val="single" w:sz="4" w:space="1" w:color="auto"/>
          <w:left w:val="single" w:sz="4" w:space="4" w:color="auto"/>
          <w:bottom w:val="single" w:sz="4" w:space="1" w:color="auto"/>
          <w:right w:val="single" w:sz="4" w:space="4" w:color="auto"/>
        </w:pBdr>
        <w:spacing w:after="0" w:line="240" w:lineRule="auto"/>
        <w:rPr>
          <w:rFonts w:ascii="Calibri" w:eastAsia="MS Mincho" w:hAnsi="Calibri" w:cs="Arial"/>
          <w:i/>
          <w:sz w:val="24"/>
          <w:szCs w:val="24"/>
        </w:rPr>
      </w:pPr>
      <w:r>
        <w:rPr>
          <w:rFonts w:ascii="Calibri" w:eastAsia="MS Mincho" w:hAnsi="Calibri" w:cs="Arial"/>
          <w:i/>
          <w:sz w:val="24"/>
          <w:szCs w:val="24"/>
        </w:rPr>
        <w:t>Or (F251/sum(F256,F260,F556,F557))*100</w:t>
      </w:r>
    </w:p>
    <w:p w:rsidR="00EE6605" w:rsidRDefault="00EE6605" w:rsidP="00EE6605">
      <w:pPr>
        <w:spacing w:after="0" w:line="240" w:lineRule="auto"/>
        <w:rPr>
          <w:rFonts w:ascii="Calibri" w:eastAsia="MS Mincho" w:hAnsi="Calibri" w:cs="Arial"/>
          <w:sz w:val="24"/>
          <w:szCs w:val="24"/>
        </w:rPr>
      </w:pPr>
    </w:p>
    <w:p w:rsidR="003568A3" w:rsidRPr="00EE6605" w:rsidRDefault="003568A3" w:rsidP="00EE6605">
      <w:pPr>
        <w:spacing w:after="0" w:line="240" w:lineRule="auto"/>
        <w:rPr>
          <w:rFonts w:ascii="Calibri" w:eastAsia="MS Mincho" w:hAnsi="Calibri" w:cs="Arial"/>
          <w:sz w:val="24"/>
          <w:szCs w:val="24"/>
        </w:rPr>
      </w:pPr>
    </w:p>
    <w:p w:rsidR="00EE6605" w:rsidRPr="00EE6605" w:rsidRDefault="00EE6605" w:rsidP="00EE6605">
      <w:pPr>
        <w:spacing w:after="0" w:line="240" w:lineRule="auto"/>
        <w:rPr>
          <w:rFonts w:ascii="Calibri" w:eastAsia="MS Mincho" w:hAnsi="Calibri" w:cs="Arial"/>
          <w:sz w:val="24"/>
          <w:szCs w:val="24"/>
        </w:rPr>
      </w:pPr>
      <w:r w:rsidRPr="00EE6605">
        <w:rPr>
          <w:rFonts w:ascii="Calibri" w:eastAsia="MS Mincho" w:hAnsi="Calibri" w:cs="Arial"/>
          <w:b/>
          <w:bCs/>
          <w:sz w:val="24"/>
          <w:szCs w:val="24"/>
        </w:rPr>
        <w:t>%Not Owner Occ (non hme owners)</w:t>
      </w:r>
      <w:r w:rsidRPr="00EE6605">
        <w:rPr>
          <w:rFonts w:ascii="Calibri" w:eastAsia="MS Mincho" w:hAnsi="Calibri" w:cs="Arial"/>
          <w:sz w:val="24"/>
          <w:szCs w:val="24"/>
        </w:rPr>
        <w:t xml:space="preserve"> = 100 – (("F2351","Households:Owner occupied: Owns outright" + </w:t>
      </w:r>
    </w:p>
    <w:p w:rsidR="00EE6605" w:rsidRDefault="00EE6605" w:rsidP="00EE6605">
      <w:pPr>
        <w:spacing w:after="0" w:line="240" w:lineRule="auto"/>
        <w:rPr>
          <w:rFonts w:ascii="Calibri" w:eastAsia="MS Mincho" w:hAnsi="Calibri" w:cs="Arial"/>
          <w:sz w:val="24"/>
          <w:szCs w:val="24"/>
        </w:rPr>
      </w:pPr>
      <w:r w:rsidRPr="00EE6605">
        <w:rPr>
          <w:rFonts w:ascii="Calibri" w:eastAsia="MS Mincho" w:hAnsi="Calibri" w:cs="Arial"/>
          <w:sz w:val="24"/>
          <w:szCs w:val="24"/>
        </w:rPr>
        <w:t>"F2353","Households:Owner occupied: Owns with a mortgage or loan"/ F2347","All households")*100)</w:t>
      </w:r>
    </w:p>
    <w:p w:rsidR="003568A3" w:rsidRDefault="003568A3" w:rsidP="00EE6605">
      <w:pPr>
        <w:spacing w:after="0" w:line="240" w:lineRule="auto"/>
        <w:rPr>
          <w:rFonts w:ascii="Calibri" w:eastAsia="MS Mincho" w:hAnsi="Calibri" w:cs="Arial"/>
          <w:sz w:val="24"/>
          <w:szCs w:val="24"/>
        </w:rPr>
      </w:pPr>
    </w:p>
    <w:p w:rsidR="003568A3" w:rsidRPr="003568A3" w:rsidRDefault="003568A3" w:rsidP="003568A3">
      <w:pPr>
        <w:pBdr>
          <w:top w:val="single" w:sz="4" w:space="1" w:color="auto"/>
          <w:left w:val="single" w:sz="4" w:space="4" w:color="auto"/>
          <w:bottom w:val="single" w:sz="4" w:space="1" w:color="auto"/>
          <w:right w:val="single" w:sz="4" w:space="4" w:color="auto"/>
        </w:pBdr>
        <w:spacing w:after="0" w:line="240" w:lineRule="auto"/>
        <w:rPr>
          <w:rFonts w:ascii="Calibri" w:eastAsia="MS Mincho" w:hAnsi="Calibri" w:cs="Arial"/>
          <w:i/>
          <w:sz w:val="24"/>
          <w:szCs w:val="24"/>
        </w:rPr>
      </w:pPr>
      <w:r w:rsidRPr="003568A3">
        <w:rPr>
          <w:rFonts w:ascii="Calibri" w:eastAsia="MS Mincho" w:hAnsi="Calibri" w:cs="Arial"/>
          <w:b/>
          <w:bCs/>
          <w:i/>
          <w:sz w:val="24"/>
          <w:szCs w:val="24"/>
        </w:rPr>
        <w:lastRenderedPageBreak/>
        <w:t>%Not Owner Occ (non home owners)</w:t>
      </w:r>
      <w:r w:rsidRPr="003568A3">
        <w:rPr>
          <w:rFonts w:ascii="Calibri" w:eastAsia="MS Mincho" w:hAnsi="Calibri" w:cs="Arial"/>
          <w:i/>
          <w:sz w:val="24"/>
          <w:szCs w:val="24"/>
        </w:rPr>
        <w:t xml:space="preserve"> = 100 –</w:t>
      </w:r>
      <w:r w:rsidR="00AA11A6">
        <w:rPr>
          <w:rFonts w:ascii="Calibri" w:eastAsia="MS Mincho" w:hAnsi="Calibri" w:cs="Arial"/>
          <w:i/>
          <w:sz w:val="24"/>
          <w:szCs w:val="24"/>
        </w:rPr>
        <w:t>(</w:t>
      </w:r>
      <w:bookmarkStart w:id="0" w:name="_GoBack"/>
      <w:bookmarkEnd w:id="0"/>
      <w:r w:rsidRPr="003568A3">
        <w:rPr>
          <w:rFonts w:ascii="Calibri" w:eastAsia="MS Mincho" w:hAnsi="Calibri" w:cs="Arial"/>
          <w:i/>
          <w:sz w:val="24"/>
          <w:szCs w:val="24"/>
        </w:rPr>
        <w:t>((F2351+F2353)/ F2347)*100)</w:t>
      </w:r>
    </w:p>
    <w:p w:rsidR="003568A3" w:rsidRPr="00EE6605" w:rsidRDefault="003568A3" w:rsidP="00EE6605">
      <w:pPr>
        <w:spacing w:after="0" w:line="240" w:lineRule="auto"/>
        <w:rPr>
          <w:rFonts w:ascii="Calibri" w:eastAsia="MS Mincho" w:hAnsi="Calibri" w:cs="Arial"/>
          <w:sz w:val="24"/>
          <w:szCs w:val="24"/>
        </w:rPr>
      </w:pPr>
    </w:p>
    <w:p w:rsidR="00EE6605" w:rsidRPr="00EE6605" w:rsidRDefault="00EE6605" w:rsidP="00EE6605">
      <w:pPr>
        <w:spacing w:after="0" w:line="240" w:lineRule="auto"/>
        <w:rPr>
          <w:rFonts w:ascii="Calibri" w:eastAsia="MS Mincho" w:hAnsi="Calibri" w:cs="Arial"/>
          <w:sz w:val="24"/>
          <w:szCs w:val="24"/>
        </w:rPr>
      </w:pPr>
    </w:p>
    <w:p w:rsidR="00EE6605" w:rsidRDefault="00EE6605" w:rsidP="00EE6605">
      <w:pPr>
        <w:spacing w:after="0" w:line="240" w:lineRule="auto"/>
        <w:rPr>
          <w:rFonts w:ascii="Calibri" w:eastAsia="MS Mincho" w:hAnsi="Calibri" w:cs="Arial"/>
          <w:sz w:val="24"/>
          <w:szCs w:val="24"/>
        </w:rPr>
      </w:pPr>
      <w:r w:rsidRPr="00EE6605">
        <w:rPr>
          <w:rFonts w:ascii="Calibri" w:eastAsia="MS Mincho" w:hAnsi="Calibri" w:cs="Arial"/>
          <w:b/>
          <w:bCs/>
          <w:sz w:val="24"/>
          <w:szCs w:val="24"/>
        </w:rPr>
        <w:t>%NoCar</w:t>
      </w:r>
      <w:r w:rsidRPr="00EE6605">
        <w:rPr>
          <w:rFonts w:ascii="Calibri" w:eastAsia="MS Mincho" w:hAnsi="Calibri" w:cs="Arial"/>
          <w:sz w:val="24"/>
          <w:szCs w:val="24"/>
        </w:rPr>
        <w:t xml:space="preserve"> = ("F991","Households (number of cars or vans): None"/"F989","All households")*100</w:t>
      </w:r>
    </w:p>
    <w:p w:rsidR="003568A3" w:rsidRDefault="003568A3" w:rsidP="00EE6605">
      <w:pPr>
        <w:spacing w:after="0" w:line="240" w:lineRule="auto"/>
        <w:rPr>
          <w:rFonts w:ascii="Calibri" w:eastAsia="MS Mincho" w:hAnsi="Calibri" w:cs="Arial"/>
          <w:sz w:val="24"/>
          <w:szCs w:val="24"/>
        </w:rPr>
      </w:pPr>
    </w:p>
    <w:p w:rsidR="003568A3" w:rsidRPr="003568A3" w:rsidRDefault="003568A3" w:rsidP="003568A3">
      <w:pPr>
        <w:pBdr>
          <w:top w:val="single" w:sz="4" w:space="1" w:color="auto"/>
          <w:left w:val="single" w:sz="4" w:space="4" w:color="auto"/>
          <w:bottom w:val="single" w:sz="4" w:space="1" w:color="auto"/>
          <w:right w:val="single" w:sz="4" w:space="4" w:color="auto"/>
        </w:pBdr>
        <w:spacing w:after="0" w:line="240" w:lineRule="auto"/>
        <w:rPr>
          <w:rFonts w:ascii="Calibri" w:eastAsia="MS Mincho" w:hAnsi="Calibri" w:cs="Arial"/>
          <w:i/>
          <w:sz w:val="24"/>
          <w:szCs w:val="24"/>
        </w:rPr>
      </w:pPr>
      <w:r w:rsidRPr="003568A3">
        <w:rPr>
          <w:rFonts w:ascii="Calibri" w:eastAsia="MS Mincho" w:hAnsi="Calibri" w:cs="Arial"/>
          <w:b/>
          <w:bCs/>
          <w:i/>
          <w:sz w:val="24"/>
          <w:szCs w:val="24"/>
        </w:rPr>
        <w:t>%NoCar</w:t>
      </w:r>
      <w:r w:rsidRPr="003568A3">
        <w:rPr>
          <w:rFonts w:ascii="Calibri" w:eastAsia="MS Mincho" w:hAnsi="Calibri" w:cs="Arial"/>
          <w:i/>
          <w:sz w:val="24"/>
          <w:szCs w:val="24"/>
        </w:rPr>
        <w:t xml:space="preserve"> = (F991/F989)*100</w:t>
      </w:r>
    </w:p>
    <w:p w:rsidR="003568A3" w:rsidRPr="00EE6605" w:rsidRDefault="003568A3" w:rsidP="00EE6605">
      <w:pPr>
        <w:spacing w:after="0" w:line="240" w:lineRule="auto"/>
        <w:rPr>
          <w:rFonts w:ascii="Calibri" w:eastAsia="MS Mincho" w:hAnsi="Calibri" w:cs="Arial"/>
          <w:sz w:val="24"/>
          <w:szCs w:val="24"/>
        </w:rPr>
      </w:pPr>
    </w:p>
    <w:p w:rsidR="00EE6605" w:rsidRPr="00EE6605" w:rsidRDefault="00EE6605" w:rsidP="00EE6605">
      <w:pPr>
        <w:keepNext/>
        <w:spacing w:before="240" w:after="60" w:line="240" w:lineRule="auto"/>
        <w:outlineLvl w:val="2"/>
        <w:rPr>
          <w:rFonts w:ascii="Calibri" w:eastAsia="Times New Roman" w:hAnsi="Calibri" w:cs="Times New Roman"/>
          <w:b/>
          <w:bCs/>
          <w:sz w:val="26"/>
          <w:szCs w:val="24"/>
        </w:rPr>
      </w:pPr>
      <w:r w:rsidRPr="00EE6605">
        <w:rPr>
          <w:rFonts w:ascii="Calibri" w:eastAsia="Times New Roman" w:hAnsi="Calibri" w:cs="Times New Roman"/>
          <w:b/>
          <w:bCs/>
          <w:sz w:val="26"/>
          <w:szCs w:val="24"/>
        </w:rPr>
        <w:t>Stage 2:</w:t>
      </w:r>
    </w:p>
    <w:p w:rsidR="00EE6605" w:rsidRPr="00EE6605" w:rsidRDefault="00EE6605" w:rsidP="00EE6605">
      <w:pPr>
        <w:spacing w:after="0" w:line="240" w:lineRule="auto"/>
        <w:rPr>
          <w:rFonts w:ascii="Calibri" w:eastAsia="Times New Roman" w:hAnsi="Calibri" w:cs="Times New Roman"/>
          <w:sz w:val="24"/>
          <w:szCs w:val="24"/>
        </w:rPr>
      </w:pPr>
      <w:r w:rsidRPr="00EE6605">
        <w:rPr>
          <w:rFonts w:ascii="Calibri" w:eastAsia="Times New Roman" w:hAnsi="Calibri" w:cs="Times New Roman"/>
          <w:sz w:val="24"/>
          <w:szCs w:val="24"/>
        </w:rPr>
        <w:t>Var1 = Log(%overcrowding +1)</w:t>
      </w:r>
    </w:p>
    <w:p w:rsidR="00EE6605" w:rsidRPr="00EE6605" w:rsidRDefault="00EE6605" w:rsidP="00EE6605">
      <w:pPr>
        <w:spacing w:after="0" w:line="240" w:lineRule="auto"/>
        <w:rPr>
          <w:rFonts w:ascii="Calibri" w:eastAsia="Times New Roman" w:hAnsi="Calibri" w:cs="Times New Roman"/>
          <w:sz w:val="24"/>
          <w:szCs w:val="24"/>
        </w:rPr>
      </w:pPr>
      <w:r w:rsidRPr="00EE6605">
        <w:rPr>
          <w:rFonts w:ascii="Calibri" w:eastAsia="Times New Roman" w:hAnsi="Calibri" w:cs="Times New Roman"/>
          <w:sz w:val="24"/>
          <w:szCs w:val="24"/>
        </w:rPr>
        <w:t>Var2 = Log(%unemployed +1)</w:t>
      </w:r>
    </w:p>
    <w:p w:rsidR="00EE6605" w:rsidRPr="00EE6605" w:rsidRDefault="00EE6605" w:rsidP="00EE6605">
      <w:pPr>
        <w:spacing w:after="0" w:line="240" w:lineRule="auto"/>
        <w:rPr>
          <w:rFonts w:ascii="Calibri" w:eastAsia="Times New Roman" w:hAnsi="Calibri" w:cs="Times New Roman"/>
          <w:sz w:val="24"/>
          <w:szCs w:val="24"/>
        </w:rPr>
      </w:pPr>
      <w:r w:rsidRPr="00EE6605">
        <w:rPr>
          <w:rFonts w:ascii="Calibri" w:eastAsia="Times New Roman" w:hAnsi="Calibri" w:cs="Times New Roman"/>
          <w:sz w:val="24"/>
          <w:szCs w:val="24"/>
        </w:rPr>
        <w:t>Var3 = %not Owner Occupancy</w:t>
      </w:r>
    </w:p>
    <w:p w:rsidR="00EE6605" w:rsidRPr="00EE6605" w:rsidRDefault="00EE6605" w:rsidP="00EE6605">
      <w:pPr>
        <w:spacing w:after="0" w:line="240" w:lineRule="auto"/>
        <w:rPr>
          <w:rFonts w:ascii="Calibri" w:eastAsia="Times New Roman" w:hAnsi="Calibri" w:cs="Times New Roman"/>
          <w:sz w:val="24"/>
          <w:szCs w:val="24"/>
        </w:rPr>
      </w:pPr>
      <w:r w:rsidRPr="00EE6605">
        <w:rPr>
          <w:rFonts w:ascii="Calibri" w:eastAsia="Times New Roman" w:hAnsi="Calibri" w:cs="Times New Roman"/>
          <w:sz w:val="24"/>
          <w:szCs w:val="24"/>
        </w:rPr>
        <w:t>Var4 = %NoCar</w:t>
      </w:r>
    </w:p>
    <w:p w:rsidR="00EE6605" w:rsidRPr="00EE6605" w:rsidRDefault="00EE6605" w:rsidP="00EE6605">
      <w:pPr>
        <w:keepNext/>
        <w:spacing w:before="240" w:after="60" w:line="240" w:lineRule="auto"/>
        <w:outlineLvl w:val="2"/>
        <w:rPr>
          <w:rFonts w:ascii="Calibri" w:eastAsia="Times New Roman" w:hAnsi="Calibri" w:cs="Times New Roman"/>
          <w:b/>
          <w:bCs/>
          <w:sz w:val="26"/>
          <w:szCs w:val="24"/>
        </w:rPr>
      </w:pPr>
      <w:r w:rsidRPr="00EE6605">
        <w:rPr>
          <w:rFonts w:ascii="Calibri" w:eastAsia="Times New Roman" w:hAnsi="Calibri" w:cs="Times New Roman"/>
          <w:b/>
          <w:bCs/>
          <w:sz w:val="26"/>
          <w:szCs w:val="24"/>
        </w:rPr>
        <w:t>Stage 3:</w:t>
      </w:r>
    </w:p>
    <w:p w:rsidR="00EE6605" w:rsidRPr="00EE6605" w:rsidRDefault="00EE6605" w:rsidP="00EE6605">
      <w:pPr>
        <w:spacing w:after="0" w:line="240" w:lineRule="auto"/>
        <w:rPr>
          <w:rFonts w:ascii="Calibri" w:eastAsia="Times New Roman" w:hAnsi="Calibri" w:cs="Times New Roman"/>
          <w:sz w:val="24"/>
          <w:szCs w:val="24"/>
        </w:rPr>
      </w:pPr>
      <w:r w:rsidRPr="00EE6605">
        <w:rPr>
          <w:rFonts w:ascii="Calibri" w:eastAsia="Times New Roman" w:hAnsi="Calibri" w:cs="Times New Roman"/>
          <w:sz w:val="24"/>
          <w:szCs w:val="24"/>
        </w:rPr>
        <w:t>Zscore1 = (Var1 – Mean(Var1))/S.D.(Var1)</w:t>
      </w:r>
    </w:p>
    <w:p w:rsidR="00EE6605" w:rsidRPr="00EE6605" w:rsidRDefault="00EE6605" w:rsidP="00EE6605">
      <w:pPr>
        <w:spacing w:after="0" w:line="240" w:lineRule="auto"/>
        <w:rPr>
          <w:rFonts w:ascii="Calibri" w:eastAsia="Times New Roman" w:hAnsi="Calibri" w:cs="Times New Roman"/>
          <w:sz w:val="24"/>
          <w:szCs w:val="24"/>
        </w:rPr>
      </w:pPr>
      <w:r w:rsidRPr="00EE6605">
        <w:rPr>
          <w:rFonts w:ascii="Calibri" w:eastAsia="Times New Roman" w:hAnsi="Calibri" w:cs="Times New Roman"/>
          <w:sz w:val="24"/>
          <w:szCs w:val="24"/>
        </w:rPr>
        <w:t>Zscore2 = (Var2 – Mean(Var2))/S.D.(Var2)</w:t>
      </w:r>
    </w:p>
    <w:p w:rsidR="00EE6605" w:rsidRPr="00EE6605" w:rsidRDefault="00EE6605" w:rsidP="00EE6605">
      <w:pPr>
        <w:spacing w:after="0" w:line="240" w:lineRule="auto"/>
        <w:rPr>
          <w:rFonts w:ascii="Calibri" w:eastAsia="Times New Roman" w:hAnsi="Calibri" w:cs="Times New Roman"/>
          <w:sz w:val="24"/>
          <w:szCs w:val="24"/>
        </w:rPr>
      </w:pPr>
      <w:r w:rsidRPr="00EE6605">
        <w:rPr>
          <w:rFonts w:ascii="Calibri" w:eastAsia="Times New Roman" w:hAnsi="Calibri" w:cs="Times New Roman"/>
          <w:sz w:val="24"/>
          <w:szCs w:val="24"/>
        </w:rPr>
        <w:t>Zscore3 = (Var3 – Mean(Var3))/S.D.(Var3)</w:t>
      </w:r>
    </w:p>
    <w:p w:rsidR="00EE6605" w:rsidRPr="00EE6605" w:rsidRDefault="00EE6605" w:rsidP="00EE6605">
      <w:pPr>
        <w:spacing w:after="0" w:line="240" w:lineRule="auto"/>
        <w:rPr>
          <w:rFonts w:ascii="Calibri" w:eastAsia="Times New Roman" w:hAnsi="Calibri" w:cs="Times New Roman"/>
          <w:sz w:val="24"/>
          <w:szCs w:val="24"/>
        </w:rPr>
      </w:pPr>
      <w:r w:rsidRPr="00EE6605">
        <w:rPr>
          <w:rFonts w:ascii="Calibri" w:eastAsia="Times New Roman" w:hAnsi="Calibri" w:cs="Times New Roman"/>
          <w:sz w:val="24"/>
          <w:szCs w:val="24"/>
        </w:rPr>
        <w:t>Zscore4 = (Var4 – Mean(Var4))/S.D.(Var4)</w:t>
      </w:r>
    </w:p>
    <w:p w:rsidR="00EE6605" w:rsidRPr="00EE6605" w:rsidRDefault="00EE6605" w:rsidP="00EE6605">
      <w:pPr>
        <w:keepNext/>
        <w:spacing w:before="240" w:after="60" w:line="240" w:lineRule="auto"/>
        <w:outlineLvl w:val="2"/>
        <w:rPr>
          <w:rFonts w:ascii="Calibri" w:eastAsia="Times New Roman" w:hAnsi="Calibri" w:cs="Times New Roman"/>
          <w:b/>
          <w:bCs/>
          <w:sz w:val="26"/>
          <w:szCs w:val="24"/>
        </w:rPr>
      </w:pPr>
      <w:r w:rsidRPr="00EE6605">
        <w:rPr>
          <w:rFonts w:ascii="Calibri" w:eastAsia="Times New Roman" w:hAnsi="Calibri" w:cs="Times New Roman"/>
          <w:b/>
          <w:bCs/>
          <w:sz w:val="26"/>
          <w:szCs w:val="24"/>
        </w:rPr>
        <w:t>Stage 4:</w:t>
      </w:r>
    </w:p>
    <w:p w:rsidR="00EE6605" w:rsidRPr="00EE6605" w:rsidRDefault="00EE6605" w:rsidP="00EE6605">
      <w:pPr>
        <w:spacing w:after="0" w:line="240" w:lineRule="auto"/>
        <w:rPr>
          <w:rFonts w:ascii="Calibri" w:eastAsia="Times New Roman" w:hAnsi="Calibri" w:cs="Times New Roman"/>
          <w:sz w:val="24"/>
          <w:szCs w:val="24"/>
        </w:rPr>
      </w:pPr>
      <w:r w:rsidRPr="00EE6605">
        <w:rPr>
          <w:rFonts w:ascii="Calibri" w:eastAsia="Times New Roman" w:hAnsi="Calibri" w:cs="Times New Roman"/>
          <w:sz w:val="24"/>
          <w:szCs w:val="24"/>
        </w:rPr>
        <w:t>Sum(Zscore1 :Zscore4) = Townsend Index</w:t>
      </w:r>
    </w:p>
    <w:p w:rsidR="00EE6605" w:rsidRPr="00EE6605" w:rsidRDefault="00EE6605" w:rsidP="00EE6605">
      <w:pPr>
        <w:spacing w:after="0" w:line="240" w:lineRule="auto"/>
        <w:rPr>
          <w:rFonts w:ascii="Arial" w:eastAsia="Times New Roman" w:hAnsi="Arial" w:cs="Times New Roman"/>
          <w:szCs w:val="24"/>
        </w:rPr>
      </w:pPr>
    </w:p>
    <w:p w:rsidR="00EE6605" w:rsidRPr="00EE6605" w:rsidRDefault="00EE6605" w:rsidP="00EE6605">
      <w:pPr>
        <w:spacing w:after="0" w:line="240" w:lineRule="auto"/>
        <w:rPr>
          <w:rFonts w:ascii="Arial" w:eastAsia="Times New Roman" w:hAnsi="Arial" w:cs="Times New Roman"/>
          <w:szCs w:val="24"/>
        </w:rPr>
      </w:pPr>
    </w:p>
    <w:p w:rsidR="00EE6605" w:rsidRDefault="00EE6605" w:rsidP="00EE6605">
      <w:pPr>
        <w:spacing w:after="0" w:line="240" w:lineRule="auto"/>
        <w:rPr>
          <w:rFonts w:ascii="Arial" w:eastAsia="Times New Roman" w:hAnsi="Arial" w:cs="Times New Roman"/>
          <w:szCs w:val="24"/>
        </w:rPr>
      </w:pPr>
    </w:p>
    <w:p w:rsidR="006915FB" w:rsidRDefault="006915FB" w:rsidP="00EE6605">
      <w:pPr>
        <w:spacing w:after="0" w:line="240" w:lineRule="auto"/>
        <w:rPr>
          <w:rFonts w:ascii="Arial" w:eastAsia="Times New Roman" w:hAnsi="Arial" w:cs="Times New Roman"/>
          <w:szCs w:val="24"/>
        </w:rPr>
      </w:pPr>
    </w:p>
    <w:p w:rsidR="006915FB" w:rsidRDefault="006915FB" w:rsidP="00EE6605">
      <w:pPr>
        <w:spacing w:after="0" w:line="240" w:lineRule="auto"/>
        <w:rPr>
          <w:rFonts w:ascii="Arial" w:eastAsia="Times New Roman" w:hAnsi="Arial" w:cs="Times New Roman"/>
          <w:szCs w:val="24"/>
        </w:rPr>
      </w:pPr>
    </w:p>
    <w:p w:rsidR="00EE6605" w:rsidRPr="00EE6605" w:rsidRDefault="00EE6605" w:rsidP="00EE6605">
      <w:pPr>
        <w:spacing w:after="0" w:line="240" w:lineRule="auto"/>
        <w:jc w:val="center"/>
        <w:rPr>
          <w:rFonts w:ascii="Times New Roman" w:eastAsia="Times New Roman" w:hAnsi="Times New Roman" w:cs="Times New Roman"/>
          <w:b/>
          <w:sz w:val="32"/>
          <w:szCs w:val="24"/>
          <w:u w:val="single"/>
        </w:rPr>
      </w:pPr>
      <w:r w:rsidRPr="00EE6605">
        <w:rPr>
          <w:rFonts w:ascii="Times New Roman" w:eastAsia="Times New Roman" w:hAnsi="Times New Roman" w:cs="Times New Roman"/>
          <w:b/>
          <w:sz w:val="32"/>
          <w:szCs w:val="24"/>
          <w:u w:val="single"/>
        </w:rPr>
        <w:t>New Methods to calculate the Townsend index of deprivation.</w:t>
      </w:r>
    </w:p>
    <w:p w:rsidR="00EE6605" w:rsidRPr="00EE6605" w:rsidRDefault="00EE6605" w:rsidP="00EE6605">
      <w:pPr>
        <w:spacing w:after="0" w:line="240" w:lineRule="auto"/>
        <w:jc w:val="center"/>
        <w:rPr>
          <w:rFonts w:ascii="Times New Roman" w:eastAsia="Times New Roman" w:hAnsi="Times New Roman" w:cs="Times New Roman"/>
          <w:b/>
          <w:sz w:val="32"/>
          <w:szCs w:val="24"/>
          <w:u w:val="single"/>
        </w:rPr>
      </w:pPr>
    </w:p>
    <w:p w:rsidR="00EE6605" w:rsidRPr="00EE6605" w:rsidRDefault="00EE6605" w:rsidP="00EE6605">
      <w:pPr>
        <w:spacing w:after="0" w:line="240" w:lineRule="auto"/>
        <w:jc w:val="center"/>
        <w:rPr>
          <w:rFonts w:ascii="Times New Roman" w:eastAsia="Times New Roman" w:hAnsi="Times New Roman" w:cs="Times New Roman"/>
          <w:b/>
          <w:sz w:val="32"/>
          <w:szCs w:val="24"/>
          <w:u w:val="single"/>
        </w:rPr>
      </w:pPr>
    </w:p>
    <w:p w:rsidR="00EE6605" w:rsidRDefault="00EE6605" w:rsidP="00EE6605">
      <w:pPr>
        <w:spacing w:after="0" w:line="240" w:lineRule="auto"/>
        <w:rPr>
          <w:rFonts w:ascii="Calibri" w:eastAsia="Times New Roman" w:hAnsi="Calibri" w:cs="Times New Roman"/>
          <w:sz w:val="24"/>
          <w:szCs w:val="24"/>
        </w:rPr>
      </w:pPr>
      <w:r w:rsidRPr="00EE6605">
        <w:rPr>
          <w:rFonts w:ascii="Calibri" w:eastAsia="Times New Roman" w:hAnsi="Calibri" w:cs="Times New Roman"/>
          <w:sz w:val="24"/>
          <w:szCs w:val="24"/>
        </w:rPr>
        <w:t xml:space="preserve">The UK data service has been updated and we now use </w:t>
      </w:r>
      <w:r w:rsidRPr="00EE6605">
        <w:rPr>
          <w:rFonts w:ascii="Calibri" w:eastAsia="Times New Roman" w:hAnsi="Calibri" w:cs="Times New Roman"/>
          <w:sz w:val="28"/>
          <w:szCs w:val="24"/>
        </w:rPr>
        <w:t>INFUSE</w:t>
      </w:r>
      <w:r w:rsidRPr="00EE6605">
        <w:rPr>
          <w:rFonts w:ascii="Calibri" w:eastAsia="Times New Roman" w:hAnsi="Calibri" w:cs="Times New Roman"/>
          <w:sz w:val="24"/>
          <w:szCs w:val="24"/>
        </w:rPr>
        <w:t xml:space="preserve"> to access the 2011 census data. If you take time to explore the si</w:t>
      </w:r>
      <w:r w:rsidR="006915FB">
        <w:rPr>
          <w:rFonts w:ascii="Calibri" w:eastAsia="Times New Roman" w:hAnsi="Calibri" w:cs="Times New Roman"/>
          <w:sz w:val="24"/>
          <w:szCs w:val="24"/>
        </w:rPr>
        <w:t>t</w:t>
      </w:r>
      <w:r w:rsidRPr="00EE6605">
        <w:rPr>
          <w:rFonts w:ascii="Calibri" w:eastAsia="Times New Roman" w:hAnsi="Calibri" w:cs="Times New Roman"/>
          <w:sz w:val="24"/>
          <w:szCs w:val="24"/>
        </w:rPr>
        <w:t>e you will notice that it is a work in progress but you do have access to lots of geo-referenced data.</w:t>
      </w:r>
    </w:p>
    <w:p w:rsidR="006915FB" w:rsidRDefault="006915FB" w:rsidP="00EE6605">
      <w:pPr>
        <w:spacing w:after="0" w:line="240" w:lineRule="auto"/>
        <w:rPr>
          <w:rFonts w:ascii="Calibri" w:eastAsia="Times New Roman" w:hAnsi="Calibri" w:cs="Times New Roman"/>
          <w:sz w:val="24"/>
          <w:szCs w:val="24"/>
        </w:rPr>
      </w:pPr>
    </w:p>
    <w:p w:rsidR="006915FB" w:rsidRDefault="006915FB" w:rsidP="00EE6605">
      <w:pPr>
        <w:spacing w:after="0" w:line="240" w:lineRule="auto"/>
        <w:rPr>
          <w:rFonts w:ascii="Calibri" w:eastAsia="Times New Roman" w:hAnsi="Calibri" w:cs="Times New Roman"/>
          <w:sz w:val="24"/>
          <w:szCs w:val="24"/>
        </w:rPr>
      </w:pPr>
      <w:r w:rsidRPr="006915FB">
        <w:rPr>
          <w:rFonts w:ascii="Calibri" w:eastAsia="Times New Roman" w:hAnsi="Calibri" w:cs="Times New Roman"/>
          <w:sz w:val="24"/>
          <w:szCs w:val="24"/>
        </w:rPr>
        <w:t xml:space="preserve">This is an example of a full set of statistics that will allow for the calculation of the </w:t>
      </w:r>
      <w:r>
        <w:rPr>
          <w:rFonts w:ascii="Calibri" w:eastAsia="Times New Roman" w:hAnsi="Calibri" w:cs="Times New Roman"/>
          <w:sz w:val="24"/>
          <w:szCs w:val="24"/>
        </w:rPr>
        <w:t>T</w:t>
      </w:r>
      <w:r w:rsidRPr="006915FB">
        <w:rPr>
          <w:rFonts w:ascii="Calibri" w:eastAsia="Times New Roman" w:hAnsi="Calibri" w:cs="Times New Roman"/>
          <w:sz w:val="24"/>
          <w:szCs w:val="24"/>
        </w:rPr>
        <w:t>ownsend index for Swansea, split into 780 wards.</w:t>
      </w:r>
    </w:p>
    <w:p w:rsidR="006915FB" w:rsidRPr="00EE6605" w:rsidRDefault="006915FB" w:rsidP="00EE6605">
      <w:pPr>
        <w:spacing w:after="0" w:line="240" w:lineRule="auto"/>
        <w:rPr>
          <w:rFonts w:ascii="Calibri" w:eastAsia="Times New Roman" w:hAnsi="Calibri" w:cs="Times New Roman"/>
          <w:sz w:val="24"/>
          <w:szCs w:val="24"/>
        </w:rPr>
      </w:pPr>
    </w:p>
    <w:p w:rsidR="00EE6605" w:rsidRPr="00EE6605" w:rsidRDefault="00EE6605" w:rsidP="00EE6605">
      <w:pPr>
        <w:spacing w:after="0" w:line="240" w:lineRule="auto"/>
        <w:rPr>
          <w:rFonts w:ascii="Times New Roman" w:eastAsia="Times New Roman" w:hAnsi="Times New Roman" w:cs="Times New Roman"/>
          <w:sz w:val="24"/>
          <w:szCs w:val="24"/>
        </w:rPr>
      </w:pPr>
    </w:p>
    <w:p w:rsidR="00EE6605" w:rsidRPr="00EE6605" w:rsidRDefault="00EE6605" w:rsidP="00EE6605">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eastAsia="en-GB"/>
        </w:rPr>
        <w:lastRenderedPageBreak/>
        <w:drawing>
          <wp:inline distT="0" distB="0" distL="0" distR="0" wp14:anchorId="729A5491" wp14:editId="25AB3F08">
            <wp:extent cx="4416725" cy="3355675"/>
            <wp:effectExtent l="0" t="0" r="317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7">
                      <a:extLst>
                        <a:ext uri="{28A0092B-C50C-407E-A947-70E740481C1C}">
                          <a14:useLocalDpi xmlns:a14="http://schemas.microsoft.com/office/drawing/2010/main" val="0"/>
                        </a:ext>
                      </a:extLst>
                    </a:blip>
                    <a:srcRect l="44321" t="7543" r="26906" b="21384"/>
                    <a:stretch/>
                  </pic:blipFill>
                  <pic:spPr bwMode="auto">
                    <a:xfrm>
                      <a:off x="0" y="0"/>
                      <a:ext cx="4430452" cy="3366104"/>
                    </a:xfrm>
                    <a:prstGeom prst="rect">
                      <a:avLst/>
                    </a:prstGeom>
                    <a:noFill/>
                    <a:ln>
                      <a:noFill/>
                    </a:ln>
                    <a:extLst>
                      <a:ext uri="{53640926-AAD7-44D8-BBD7-CCE9431645EC}">
                        <a14:shadowObscured xmlns:a14="http://schemas.microsoft.com/office/drawing/2010/main"/>
                      </a:ext>
                    </a:extLst>
                  </pic:spPr>
                </pic:pic>
              </a:graphicData>
            </a:graphic>
          </wp:inline>
        </w:drawing>
      </w:r>
    </w:p>
    <w:p w:rsidR="00EE6605" w:rsidRPr="00EE6605" w:rsidRDefault="00EE6605" w:rsidP="00EE6605">
      <w:pPr>
        <w:spacing w:after="0" w:line="240" w:lineRule="auto"/>
        <w:rPr>
          <w:rFonts w:ascii="Times New Roman" w:eastAsia="Times New Roman" w:hAnsi="Times New Roman" w:cs="Times New Roman"/>
          <w:noProof/>
          <w:sz w:val="24"/>
          <w:szCs w:val="24"/>
          <w:lang w:eastAsia="en-GB"/>
        </w:rPr>
      </w:pPr>
    </w:p>
    <w:p w:rsidR="00EE6605" w:rsidRPr="00EE6605" w:rsidRDefault="00EE6605" w:rsidP="00EE6605">
      <w:pPr>
        <w:spacing w:after="0" w:line="240" w:lineRule="auto"/>
        <w:rPr>
          <w:rFonts w:ascii="Times New Roman" w:eastAsia="Times New Roman" w:hAnsi="Times New Roman" w:cs="Times New Roman"/>
          <w:noProof/>
          <w:sz w:val="24"/>
          <w:szCs w:val="24"/>
          <w:lang w:eastAsia="en-GB"/>
        </w:rPr>
      </w:pPr>
    </w:p>
    <w:p w:rsidR="00EE6605" w:rsidRPr="00EE6605" w:rsidRDefault="00EE6605" w:rsidP="00EE6605">
      <w:pPr>
        <w:spacing w:after="0" w:line="240" w:lineRule="auto"/>
        <w:rPr>
          <w:rFonts w:ascii="Times New Roman" w:eastAsia="Times New Roman" w:hAnsi="Times New Roman" w:cs="Times New Roman"/>
          <w:noProof/>
          <w:sz w:val="24"/>
          <w:szCs w:val="24"/>
          <w:lang w:eastAsia="en-GB"/>
        </w:rPr>
      </w:pPr>
    </w:p>
    <w:p w:rsidR="00EE6605" w:rsidRPr="00EE6605" w:rsidRDefault="00EE6605" w:rsidP="00EE6605">
      <w:pPr>
        <w:spacing w:after="0" w:line="240" w:lineRule="auto"/>
        <w:rPr>
          <w:rFonts w:eastAsia="Times New Roman" w:cs="Times New Roman"/>
          <w:noProof/>
          <w:sz w:val="24"/>
          <w:szCs w:val="24"/>
          <w:lang w:eastAsia="en-GB"/>
        </w:rPr>
      </w:pPr>
      <w:r w:rsidRPr="00EE6605">
        <w:rPr>
          <w:rFonts w:eastAsia="Times New Roman" w:cs="Times New Roman"/>
          <w:noProof/>
          <w:sz w:val="24"/>
          <w:szCs w:val="24"/>
          <w:lang w:eastAsia="en-GB"/>
        </w:rPr>
        <w:t xml:space="preserve">The data is downloaded </w:t>
      </w:r>
      <w:r w:rsidRPr="006915FB">
        <w:rPr>
          <w:rFonts w:eastAsia="Times New Roman" w:cs="Times New Roman"/>
          <w:noProof/>
          <w:sz w:val="24"/>
          <w:szCs w:val="24"/>
          <w:lang w:eastAsia="en-GB"/>
        </w:rPr>
        <w:t>in</w:t>
      </w:r>
      <w:r w:rsidRPr="00EE6605">
        <w:rPr>
          <w:rFonts w:eastAsia="Times New Roman" w:cs="Times New Roman"/>
          <w:noProof/>
          <w:sz w:val="24"/>
          <w:szCs w:val="24"/>
          <w:lang w:eastAsia="en-GB"/>
        </w:rPr>
        <w:t xml:space="preserve"> excel forma</w:t>
      </w:r>
      <w:r w:rsidRPr="006915FB">
        <w:rPr>
          <w:rFonts w:eastAsia="Times New Roman" w:cs="Times New Roman"/>
          <w:noProof/>
          <w:sz w:val="24"/>
          <w:szCs w:val="24"/>
          <w:lang w:eastAsia="en-GB"/>
        </w:rPr>
        <w:t>t</w:t>
      </w:r>
      <w:r w:rsidRPr="00EE6605">
        <w:rPr>
          <w:rFonts w:eastAsia="Times New Roman" w:cs="Times New Roman"/>
          <w:noProof/>
          <w:sz w:val="24"/>
          <w:szCs w:val="24"/>
          <w:lang w:eastAsia="en-GB"/>
        </w:rPr>
        <w:t xml:space="preserve"> and the geo-code or geo-label can be used to directly link the data to the map in MapInfo. Once you have geocoded the data acro</w:t>
      </w:r>
      <w:r w:rsidRPr="006915FB">
        <w:rPr>
          <w:rFonts w:eastAsia="Times New Roman" w:cs="Times New Roman"/>
          <w:noProof/>
          <w:sz w:val="24"/>
          <w:szCs w:val="24"/>
          <w:lang w:eastAsia="en-GB"/>
        </w:rPr>
        <w:t>s</w:t>
      </w:r>
      <w:r w:rsidRPr="00EE6605">
        <w:rPr>
          <w:rFonts w:eastAsia="Times New Roman" w:cs="Times New Roman"/>
          <w:noProof/>
          <w:sz w:val="24"/>
          <w:szCs w:val="24"/>
          <w:lang w:eastAsia="en-GB"/>
        </w:rPr>
        <w:t>s you can build thematic maps and look for data correlation betw</w:t>
      </w:r>
      <w:r w:rsidRPr="006915FB">
        <w:rPr>
          <w:rFonts w:eastAsia="Times New Roman" w:cs="Times New Roman"/>
          <w:noProof/>
          <w:sz w:val="24"/>
          <w:szCs w:val="24"/>
          <w:lang w:eastAsia="en-GB"/>
        </w:rPr>
        <w:t>ee</w:t>
      </w:r>
      <w:r w:rsidRPr="00EE6605">
        <w:rPr>
          <w:rFonts w:eastAsia="Times New Roman" w:cs="Times New Roman"/>
          <w:noProof/>
          <w:sz w:val="24"/>
          <w:szCs w:val="24"/>
          <w:lang w:eastAsia="en-GB"/>
        </w:rPr>
        <w:t>n</w:t>
      </w:r>
      <w:r w:rsidR="006915FB">
        <w:rPr>
          <w:rFonts w:eastAsia="Times New Roman" w:cs="Times New Roman"/>
          <w:noProof/>
          <w:sz w:val="24"/>
          <w:szCs w:val="24"/>
          <w:lang w:eastAsia="en-GB"/>
        </w:rPr>
        <w:t xml:space="preserve"> </w:t>
      </w:r>
      <w:r w:rsidRPr="00EE6605">
        <w:rPr>
          <w:rFonts w:eastAsia="Times New Roman" w:cs="Times New Roman"/>
          <w:noProof/>
          <w:sz w:val="24"/>
          <w:szCs w:val="24"/>
          <w:lang w:eastAsia="en-GB"/>
        </w:rPr>
        <w:t xml:space="preserve"> layers.</w:t>
      </w:r>
    </w:p>
    <w:p w:rsidR="00EE6605" w:rsidRPr="00EE6605" w:rsidRDefault="00EE6605" w:rsidP="00EE6605">
      <w:pPr>
        <w:spacing w:after="0" w:line="240" w:lineRule="auto"/>
        <w:rPr>
          <w:rFonts w:ascii="Times New Roman" w:eastAsia="Times New Roman" w:hAnsi="Times New Roman" w:cs="Times New Roman"/>
          <w:noProof/>
          <w:sz w:val="24"/>
          <w:szCs w:val="24"/>
          <w:lang w:eastAsia="en-GB"/>
        </w:rPr>
      </w:pPr>
    </w:p>
    <w:p w:rsidR="00EE6605" w:rsidRPr="00EE6605" w:rsidRDefault="00EE6605" w:rsidP="00EE6605">
      <w:pPr>
        <w:spacing w:after="0" w:line="240" w:lineRule="auto"/>
        <w:rPr>
          <w:rFonts w:ascii="Arial" w:eastAsia="Times New Roman" w:hAnsi="Arial" w:cs="Times New Roman"/>
          <w:szCs w:val="24"/>
        </w:rPr>
      </w:pPr>
    </w:p>
    <w:p w:rsidR="00EE6605" w:rsidRPr="00EE6605" w:rsidRDefault="00EE6605" w:rsidP="00EE6605">
      <w:pPr>
        <w:spacing w:after="0" w:line="240" w:lineRule="auto"/>
        <w:rPr>
          <w:rFonts w:ascii="Calibri" w:eastAsia="Times New Roman" w:hAnsi="Calibri" w:cs="Times New Roman"/>
          <w:sz w:val="24"/>
          <w:szCs w:val="24"/>
        </w:rPr>
      </w:pPr>
      <w:r w:rsidRPr="00EE6605">
        <w:rPr>
          <w:rFonts w:ascii="Calibri" w:eastAsia="Times New Roman" w:hAnsi="Calibri" w:cs="Times New Roman"/>
          <w:sz w:val="24"/>
          <w:szCs w:val="24"/>
        </w:rPr>
        <w:t>To get</w:t>
      </w:r>
      <w:r w:rsidR="006915FB">
        <w:rPr>
          <w:rFonts w:ascii="Calibri" w:eastAsia="Times New Roman" w:hAnsi="Calibri" w:cs="Times New Roman"/>
          <w:sz w:val="24"/>
          <w:szCs w:val="24"/>
        </w:rPr>
        <w:t xml:space="preserve"> access </w:t>
      </w:r>
      <w:r w:rsidR="00290E5A">
        <w:rPr>
          <w:rFonts w:ascii="Calibri" w:eastAsia="Times New Roman" w:hAnsi="Calibri" w:cs="Times New Roman"/>
          <w:sz w:val="24"/>
          <w:szCs w:val="24"/>
        </w:rPr>
        <w:t xml:space="preserve">to </w:t>
      </w:r>
      <w:r w:rsidR="00290E5A" w:rsidRPr="00EE6605">
        <w:rPr>
          <w:rFonts w:ascii="Calibri" w:eastAsia="Times New Roman" w:hAnsi="Calibri" w:cs="Times New Roman"/>
          <w:sz w:val="24"/>
          <w:szCs w:val="24"/>
        </w:rPr>
        <w:t>the</w:t>
      </w:r>
      <w:r w:rsidRPr="00EE6605">
        <w:rPr>
          <w:rFonts w:ascii="Calibri" w:eastAsia="Times New Roman" w:hAnsi="Calibri" w:cs="Times New Roman"/>
          <w:sz w:val="24"/>
          <w:szCs w:val="24"/>
        </w:rPr>
        <w:t xml:space="preserve"> data we need to go to the </w:t>
      </w:r>
      <w:r w:rsidR="006915FB">
        <w:rPr>
          <w:rFonts w:ascii="Calibri" w:eastAsia="Times New Roman" w:hAnsi="Calibri" w:cs="Times New Roman"/>
          <w:sz w:val="24"/>
          <w:szCs w:val="24"/>
        </w:rPr>
        <w:t>I</w:t>
      </w:r>
      <w:r w:rsidRPr="00EE6605">
        <w:rPr>
          <w:rFonts w:ascii="Calibri" w:eastAsia="Times New Roman" w:hAnsi="Calibri" w:cs="Times New Roman"/>
          <w:sz w:val="24"/>
          <w:szCs w:val="24"/>
        </w:rPr>
        <w:t>nfuse website which</w:t>
      </w:r>
      <w:r w:rsidR="006915FB">
        <w:rPr>
          <w:rFonts w:ascii="Calibri" w:eastAsia="Times New Roman" w:hAnsi="Calibri" w:cs="Times New Roman"/>
          <w:sz w:val="24"/>
          <w:szCs w:val="24"/>
        </w:rPr>
        <w:t xml:space="preserve"> is found</w:t>
      </w:r>
      <w:r w:rsidRPr="00EE6605">
        <w:rPr>
          <w:rFonts w:ascii="Calibri" w:eastAsia="Times New Roman" w:hAnsi="Calibri" w:cs="Times New Roman"/>
          <w:sz w:val="24"/>
          <w:szCs w:val="24"/>
        </w:rPr>
        <w:t xml:space="preserve"> in the aggregate data section of the UK data services.</w:t>
      </w:r>
    </w:p>
    <w:p w:rsidR="00EE6605" w:rsidRPr="00EE6605" w:rsidRDefault="00EE6605" w:rsidP="00EE6605">
      <w:pPr>
        <w:spacing w:after="0" w:line="240" w:lineRule="auto"/>
        <w:rPr>
          <w:rFonts w:ascii="Calibri" w:eastAsia="Times New Roman" w:hAnsi="Calibri" w:cs="Times New Roman"/>
          <w:sz w:val="24"/>
          <w:szCs w:val="24"/>
        </w:rPr>
      </w:pPr>
    </w:p>
    <w:p w:rsidR="00EE6605" w:rsidRPr="00EE6605" w:rsidRDefault="00EE6605" w:rsidP="00EE6605">
      <w:pPr>
        <w:spacing w:after="0" w:line="240" w:lineRule="auto"/>
        <w:rPr>
          <w:rFonts w:ascii="Calibri" w:eastAsia="Times New Roman" w:hAnsi="Calibri" w:cs="Times New Roman"/>
          <w:sz w:val="24"/>
          <w:szCs w:val="24"/>
        </w:rPr>
      </w:pPr>
      <w:r w:rsidRPr="00EE6605">
        <w:rPr>
          <w:rFonts w:ascii="Calibri" w:eastAsia="Times New Roman" w:hAnsi="Calibri" w:cs="Times New Roman"/>
          <w:sz w:val="24"/>
          <w:szCs w:val="24"/>
        </w:rPr>
        <w:t>The page will show 90 topic combinations you have to select topics and information specific categories to filter down your selection. The page looks like this :-</w:t>
      </w:r>
    </w:p>
    <w:p w:rsidR="00EE6605" w:rsidRPr="00EE6605" w:rsidRDefault="00EE6605" w:rsidP="00EE6605">
      <w:pPr>
        <w:spacing w:after="0" w:line="240" w:lineRule="auto"/>
        <w:rPr>
          <w:rFonts w:ascii="Calibri" w:eastAsia="Times New Roman" w:hAnsi="Calibri" w:cs="Times New Roman"/>
          <w:sz w:val="24"/>
          <w:szCs w:val="24"/>
        </w:rPr>
      </w:pPr>
    </w:p>
    <w:p w:rsidR="00EE6605" w:rsidRPr="00EE6605" w:rsidRDefault="00EE6605" w:rsidP="00EE6605">
      <w:pPr>
        <w:spacing w:after="0" w:line="240" w:lineRule="auto"/>
        <w:rPr>
          <w:rFonts w:ascii="Calibri" w:eastAsia="Times New Roman" w:hAnsi="Calibri" w:cs="Times New Roman"/>
          <w:sz w:val="24"/>
          <w:szCs w:val="24"/>
        </w:rPr>
      </w:pPr>
    </w:p>
    <w:p w:rsidR="00EE6605" w:rsidRPr="00EE6605" w:rsidRDefault="00EE6605" w:rsidP="00EE6605">
      <w:pPr>
        <w:spacing w:after="0" w:line="240" w:lineRule="auto"/>
        <w:rPr>
          <w:rFonts w:ascii="Times New Roman" w:eastAsia="Times New Roman" w:hAnsi="Times New Roman" w:cs="Times New Roman"/>
          <w:noProof/>
          <w:sz w:val="24"/>
          <w:szCs w:val="24"/>
          <w:lang w:eastAsia="en-GB"/>
        </w:rPr>
      </w:pPr>
      <w:r>
        <w:rPr>
          <w:rFonts w:ascii="Times New Roman" w:eastAsia="Times New Roman" w:hAnsi="Times New Roman" w:cs="Times New Roman"/>
          <w:noProof/>
          <w:sz w:val="24"/>
          <w:szCs w:val="24"/>
          <w:lang w:eastAsia="en-GB"/>
        </w:rPr>
        <w:lastRenderedPageBreak/>
        <w:drawing>
          <wp:inline distT="0" distB="0" distL="0" distR="0">
            <wp:extent cx="6280030" cy="3752491"/>
            <wp:effectExtent l="0" t="0" r="6985" b="63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l="45280"/>
                    <a:stretch>
                      <a:fillRect/>
                    </a:stretch>
                  </pic:blipFill>
                  <pic:spPr bwMode="auto">
                    <a:xfrm>
                      <a:off x="0" y="0"/>
                      <a:ext cx="6280384" cy="3752703"/>
                    </a:xfrm>
                    <a:prstGeom prst="rect">
                      <a:avLst/>
                    </a:prstGeom>
                    <a:noFill/>
                    <a:ln>
                      <a:noFill/>
                    </a:ln>
                  </pic:spPr>
                </pic:pic>
              </a:graphicData>
            </a:graphic>
          </wp:inline>
        </w:drawing>
      </w:r>
    </w:p>
    <w:p w:rsidR="00EE6605" w:rsidRPr="00EE6605" w:rsidRDefault="00EE6605" w:rsidP="00EE6605">
      <w:pPr>
        <w:spacing w:after="0" w:line="240" w:lineRule="auto"/>
        <w:rPr>
          <w:rFonts w:ascii="Times New Roman" w:eastAsia="Times New Roman" w:hAnsi="Times New Roman" w:cs="Times New Roman"/>
          <w:noProof/>
          <w:sz w:val="24"/>
          <w:szCs w:val="24"/>
          <w:lang w:eastAsia="en-GB"/>
        </w:rPr>
      </w:pPr>
    </w:p>
    <w:p w:rsidR="00EE6605" w:rsidRPr="00EE6605" w:rsidRDefault="00EE6605" w:rsidP="00EE6605">
      <w:pPr>
        <w:spacing w:after="0" w:line="240" w:lineRule="auto"/>
        <w:rPr>
          <w:rFonts w:ascii="Times New Roman" w:eastAsia="Times New Roman" w:hAnsi="Times New Roman" w:cs="Times New Roman"/>
          <w:noProof/>
          <w:sz w:val="24"/>
          <w:szCs w:val="24"/>
          <w:lang w:eastAsia="en-GB"/>
        </w:rPr>
      </w:pPr>
    </w:p>
    <w:p w:rsidR="00EE6605" w:rsidRPr="00EE6605" w:rsidRDefault="00EE6605" w:rsidP="00EE6605">
      <w:pPr>
        <w:spacing w:after="0" w:line="240" w:lineRule="auto"/>
        <w:rPr>
          <w:rFonts w:ascii="Calibri" w:eastAsia="Times New Roman" w:hAnsi="Calibri" w:cs="Times New Roman"/>
          <w:noProof/>
          <w:sz w:val="24"/>
          <w:szCs w:val="24"/>
          <w:lang w:eastAsia="en-GB"/>
        </w:rPr>
      </w:pPr>
      <w:r w:rsidRPr="00EE6605">
        <w:rPr>
          <w:rFonts w:ascii="Calibri" w:eastAsia="Times New Roman" w:hAnsi="Calibri" w:cs="Times New Roman"/>
          <w:noProof/>
          <w:sz w:val="24"/>
          <w:szCs w:val="24"/>
          <w:lang w:eastAsia="en-GB"/>
        </w:rPr>
        <w:t>For example if we want to get the data for the Overcrowding rating we need to choose household and topics all and select the box stating Occupancy rating (rooms).</w:t>
      </w:r>
    </w:p>
    <w:p w:rsidR="00EE6605" w:rsidRPr="00EE6605" w:rsidRDefault="00EE6605" w:rsidP="00EE6605">
      <w:pPr>
        <w:spacing w:after="0" w:line="240" w:lineRule="auto"/>
        <w:rPr>
          <w:rFonts w:ascii="Calibri" w:eastAsia="Times New Roman" w:hAnsi="Calibri" w:cs="Times New Roman"/>
          <w:noProof/>
          <w:sz w:val="24"/>
          <w:szCs w:val="24"/>
          <w:lang w:eastAsia="en-GB"/>
        </w:rPr>
      </w:pPr>
    </w:p>
    <w:p w:rsidR="00EE6605" w:rsidRPr="00EE6605" w:rsidRDefault="00EE6605" w:rsidP="00EE6605">
      <w:pPr>
        <w:spacing w:after="0" w:line="240" w:lineRule="auto"/>
        <w:rPr>
          <w:rFonts w:ascii="Calibri" w:eastAsia="Times New Roman" w:hAnsi="Calibri" w:cs="Times New Roman"/>
          <w:noProof/>
          <w:sz w:val="24"/>
          <w:szCs w:val="24"/>
          <w:lang w:eastAsia="en-GB"/>
        </w:rPr>
      </w:pPr>
    </w:p>
    <w:p w:rsidR="00EE6605" w:rsidRPr="00EE6605" w:rsidRDefault="00EE6605" w:rsidP="00EE6605">
      <w:pPr>
        <w:spacing w:after="0" w:line="240" w:lineRule="auto"/>
        <w:rPr>
          <w:rFonts w:ascii="Calibri" w:eastAsia="Times New Roman" w:hAnsi="Calibri" w:cs="Times New Roman"/>
          <w:noProof/>
          <w:sz w:val="24"/>
          <w:szCs w:val="24"/>
          <w:lang w:eastAsia="en-GB"/>
        </w:rPr>
      </w:pPr>
      <w:r>
        <w:rPr>
          <w:rFonts w:ascii="Times New Roman" w:eastAsia="Times New Roman" w:hAnsi="Times New Roman" w:cs="Times New Roman"/>
          <w:noProof/>
          <w:sz w:val="24"/>
          <w:szCs w:val="24"/>
          <w:lang w:eastAsia="en-GB"/>
        </w:rPr>
        <mc:AlternateContent>
          <mc:Choice Requires="wps">
            <w:drawing>
              <wp:anchor distT="0" distB="0" distL="114300" distR="114300" simplePos="0" relativeHeight="251659264" behindDoc="0" locked="0" layoutInCell="1" allowOverlap="1">
                <wp:simplePos x="0" y="0"/>
                <wp:positionH relativeFrom="column">
                  <wp:posOffset>2611755</wp:posOffset>
                </wp:positionH>
                <wp:positionV relativeFrom="paragraph">
                  <wp:posOffset>612140</wp:posOffset>
                </wp:positionV>
                <wp:extent cx="3028950" cy="628650"/>
                <wp:effectExtent l="30480" t="12065" r="7620" b="54610"/>
                <wp:wrapNone/>
                <wp:docPr id="6" name="Straight Arrow Connector 6"/>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a:off x="0" y="0"/>
                          <a:ext cx="3028950" cy="628650"/>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type id="_x0000_t32" coordsize="21600,21600" o:spt="32" o:oned="t" path="m,l21600,21600e" filled="f">
                <v:path arrowok="t" fillok="f" o:connecttype="none"/>
                <o:lock v:ext="edit" shapetype="t"/>
              </v:shapetype>
              <v:shape id="Straight Arrow Connector 6" o:spid="_x0000_s1026" type="#_x0000_t32" style="position:absolute;margin-left:205.65pt;margin-top:48.2pt;width:238.5pt;height:49.5pt;flip:x;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">
                <v:stroke endarrow="block"/>
              </v:shape>
            </w:pict>
          </mc:Fallback>
        </mc:AlternateContent>
      </w:r>
      <w:r>
        <w:rPr>
          <w:rFonts w:ascii="Times New Roman" w:eastAsia="Times New Roman" w:hAnsi="Times New Roman" w:cs="Times New Roman"/>
          <w:noProof/>
          <w:sz w:val="24"/>
          <w:szCs w:val="24"/>
          <w:lang w:eastAsia="en-GB"/>
        </w:rPr>
        <w:drawing>
          <wp:inline distT="0" distB="0" distL="0" distR="0">
            <wp:extent cx="5348605" cy="2984500"/>
            <wp:effectExtent l="0" t="0" r="4445" b="635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l="45120"/>
                    <a:stretch>
                      <a:fillRect/>
                    </a:stretch>
                  </pic:blipFill>
                  <pic:spPr bwMode="auto">
                    <a:xfrm>
                      <a:off x="0" y="0"/>
                      <a:ext cx="5348605" cy="2984500"/>
                    </a:xfrm>
                    <a:prstGeom prst="rect">
                      <a:avLst/>
                    </a:prstGeom>
                    <a:noFill/>
                    <a:ln>
                      <a:noFill/>
                    </a:ln>
                  </pic:spPr>
                </pic:pic>
              </a:graphicData>
            </a:graphic>
          </wp:inline>
        </w:drawing>
      </w:r>
    </w:p>
    <w:p w:rsidR="00EE6605" w:rsidRPr="00EE6605" w:rsidRDefault="00EE6605" w:rsidP="00EE6605">
      <w:pPr>
        <w:spacing w:after="0" w:line="240" w:lineRule="auto"/>
        <w:rPr>
          <w:rFonts w:ascii="Calibri" w:eastAsia="Times New Roman" w:hAnsi="Calibri" w:cs="Times New Roman"/>
          <w:noProof/>
          <w:sz w:val="24"/>
          <w:szCs w:val="24"/>
          <w:lang w:eastAsia="en-GB"/>
        </w:rPr>
      </w:pPr>
    </w:p>
    <w:p w:rsidR="00EE6605" w:rsidRPr="00EE6605" w:rsidRDefault="00EE6605" w:rsidP="00EE6605">
      <w:pPr>
        <w:spacing w:after="0" w:line="240" w:lineRule="auto"/>
        <w:rPr>
          <w:rFonts w:ascii="Calibri" w:eastAsia="Times New Roman" w:hAnsi="Calibri" w:cs="Times New Roman"/>
          <w:noProof/>
          <w:sz w:val="24"/>
          <w:szCs w:val="24"/>
          <w:lang w:eastAsia="en-GB"/>
        </w:rPr>
      </w:pPr>
    </w:p>
    <w:p w:rsidR="00EE6605" w:rsidRPr="00EE6605" w:rsidRDefault="00EE6605" w:rsidP="00EE6605">
      <w:pPr>
        <w:spacing w:after="0" w:line="240" w:lineRule="auto"/>
        <w:rPr>
          <w:rFonts w:ascii="Calibri" w:eastAsia="Times New Roman" w:hAnsi="Calibri" w:cs="Times New Roman"/>
          <w:noProof/>
          <w:sz w:val="24"/>
          <w:szCs w:val="24"/>
          <w:lang w:eastAsia="en-GB"/>
        </w:rPr>
      </w:pPr>
    </w:p>
    <w:p w:rsidR="00EE6605" w:rsidRPr="00EE6605" w:rsidRDefault="00EE6605" w:rsidP="00EE6605">
      <w:pPr>
        <w:spacing w:after="0" w:line="240" w:lineRule="auto"/>
        <w:rPr>
          <w:rFonts w:ascii="Calibri" w:eastAsia="Times New Roman" w:hAnsi="Calibri" w:cs="Times New Roman"/>
          <w:noProof/>
          <w:sz w:val="24"/>
          <w:szCs w:val="24"/>
          <w:lang w:eastAsia="en-GB"/>
        </w:rPr>
      </w:pPr>
    </w:p>
    <w:p w:rsidR="00EE6605" w:rsidRPr="00EE6605" w:rsidRDefault="00EE6605" w:rsidP="00EE6605">
      <w:pPr>
        <w:spacing w:after="0" w:line="240" w:lineRule="auto"/>
        <w:rPr>
          <w:rFonts w:ascii="Calibri" w:eastAsia="Times New Roman" w:hAnsi="Calibri" w:cs="Times New Roman"/>
          <w:noProof/>
          <w:sz w:val="24"/>
          <w:szCs w:val="24"/>
          <w:lang w:eastAsia="en-GB"/>
        </w:rPr>
      </w:pPr>
    </w:p>
    <w:p w:rsidR="00EE6605" w:rsidRPr="00EE6605" w:rsidRDefault="00EE6605" w:rsidP="00EE6605">
      <w:pPr>
        <w:spacing w:after="0" w:line="240" w:lineRule="auto"/>
        <w:rPr>
          <w:rFonts w:ascii="Calibri" w:eastAsia="Times New Roman" w:hAnsi="Calibri" w:cs="Times New Roman"/>
          <w:noProof/>
          <w:sz w:val="24"/>
          <w:szCs w:val="24"/>
          <w:lang w:eastAsia="en-GB"/>
        </w:rPr>
      </w:pPr>
    </w:p>
    <w:p w:rsidR="00EE6605" w:rsidRPr="00EE6605" w:rsidRDefault="00EE6605" w:rsidP="00EE6605">
      <w:pPr>
        <w:spacing w:after="0" w:line="240" w:lineRule="auto"/>
        <w:rPr>
          <w:rFonts w:ascii="Calibri" w:eastAsia="Times New Roman" w:hAnsi="Calibri" w:cs="Times New Roman"/>
          <w:noProof/>
          <w:sz w:val="24"/>
          <w:szCs w:val="24"/>
          <w:lang w:eastAsia="en-GB"/>
        </w:rPr>
      </w:pPr>
      <w:r w:rsidRPr="00EE6605">
        <w:rPr>
          <w:rFonts w:ascii="Calibri" w:eastAsia="Times New Roman" w:hAnsi="Calibri" w:cs="Times New Roman"/>
          <w:noProof/>
          <w:sz w:val="24"/>
          <w:szCs w:val="24"/>
          <w:lang w:eastAsia="en-GB"/>
        </w:rPr>
        <w:t>Click on select to move to the next screen</w:t>
      </w:r>
    </w:p>
    <w:p w:rsidR="00EE6605" w:rsidRPr="00EE6605" w:rsidRDefault="00EE6605" w:rsidP="00EE6605">
      <w:pPr>
        <w:spacing w:after="0" w:line="240" w:lineRule="auto"/>
        <w:rPr>
          <w:rFonts w:ascii="Calibri" w:eastAsia="Times New Roman" w:hAnsi="Calibri" w:cs="Times New Roman"/>
          <w:noProof/>
          <w:sz w:val="24"/>
          <w:szCs w:val="24"/>
          <w:lang w:eastAsia="en-GB"/>
        </w:rPr>
      </w:pPr>
    </w:p>
    <w:p w:rsidR="00EE6605" w:rsidRPr="00EE6605" w:rsidRDefault="00EE6605" w:rsidP="00EE6605">
      <w:pPr>
        <w:spacing w:after="0" w:line="240" w:lineRule="auto"/>
        <w:rPr>
          <w:rFonts w:ascii="Calibri" w:eastAsia="Times New Roman" w:hAnsi="Calibri" w:cs="Times New Roman"/>
          <w:noProof/>
          <w:sz w:val="24"/>
          <w:szCs w:val="24"/>
          <w:lang w:eastAsia="en-GB"/>
        </w:rPr>
      </w:pPr>
      <w:r>
        <w:rPr>
          <w:rFonts w:ascii="Times New Roman" w:eastAsia="Times New Roman" w:hAnsi="Times New Roman" w:cs="Times New Roman"/>
          <w:noProof/>
          <w:sz w:val="24"/>
          <w:szCs w:val="24"/>
          <w:lang w:eastAsia="en-GB"/>
        </w:rPr>
        <w:drawing>
          <wp:anchor distT="0" distB="0" distL="114300" distR="114300" simplePos="0" relativeHeight="251660288" behindDoc="0" locked="0" layoutInCell="1" allowOverlap="1" wp14:anchorId="623CAF78" wp14:editId="4D246B48">
            <wp:simplePos x="0" y="0"/>
            <wp:positionH relativeFrom="column">
              <wp:align>left</wp:align>
            </wp:positionH>
            <wp:positionV relativeFrom="paragraph">
              <wp:posOffset>-1270</wp:posOffset>
            </wp:positionV>
            <wp:extent cx="6022975" cy="2639060"/>
            <wp:effectExtent l="0" t="0" r="0" b="8890"/>
            <wp:wrapSquare wrapText="r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cstate="print">
                      <a:extLst>
                        <a:ext uri="{28A0092B-C50C-407E-A947-70E740481C1C}">
                          <a14:useLocalDpi xmlns:a14="http://schemas.microsoft.com/office/drawing/2010/main" val="0"/>
                        </a:ext>
                      </a:extLst>
                    </a:blip>
                    <a:srcRect l="45760" b="22395"/>
                    <a:stretch>
                      <a:fillRect/>
                    </a:stretch>
                  </pic:blipFill>
                  <pic:spPr bwMode="auto">
                    <a:xfrm>
                      <a:off x="0" y="0"/>
                      <a:ext cx="6040324" cy="2647212"/>
                    </a:xfrm>
                    <a:prstGeom prst="rect">
                      <a:avLst/>
                    </a:prstGeom>
                    <a:noFill/>
                    <a:ln>
                      <a:noFill/>
                    </a:ln>
                  </pic:spPr>
                </pic:pic>
              </a:graphicData>
            </a:graphic>
            <wp14:sizeRelH relativeFrom="page">
              <wp14:pctWidth>0</wp14:pctWidth>
            </wp14:sizeRelH>
            <wp14:sizeRelV relativeFrom="page">
              <wp14:pctHeight>0</wp14:pctHeight>
            </wp14:sizeRelV>
          </wp:anchor>
        </w:drawing>
      </w:r>
    </w:p>
    <w:p w:rsidR="00EE6605" w:rsidRPr="00EE6605" w:rsidRDefault="00EE6605" w:rsidP="00EE6605">
      <w:pPr>
        <w:spacing w:after="0" w:line="240" w:lineRule="auto"/>
        <w:rPr>
          <w:rFonts w:ascii="Calibri" w:eastAsia="Times New Roman" w:hAnsi="Calibri" w:cs="Times New Roman"/>
          <w:sz w:val="24"/>
          <w:szCs w:val="24"/>
        </w:rPr>
      </w:pPr>
      <w:r>
        <w:rPr>
          <w:rFonts w:ascii="Times New Roman" w:eastAsia="Times New Roman" w:hAnsi="Times New Roman" w:cs="Times New Roman"/>
          <w:noProof/>
          <w:sz w:val="24"/>
          <w:szCs w:val="24"/>
          <w:lang w:eastAsia="en-GB"/>
        </w:rPr>
        <w:drawing>
          <wp:inline distT="0" distB="0" distL="0" distR="0">
            <wp:extent cx="5357004" cy="3094537"/>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cstate="print">
                      <a:extLst>
                        <a:ext uri="{28A0092B-C50C-407E-A947-70E740481C1C}">
                          <a14:useLocalDpi xmlns:a14="http://schemas.microsoft.com/office/drawing/2010/main" val="0"/>
                        </a:ext>
                      </a:extLst>
                    </a:blip>
                    <a:srcRect l="45441" t="-2605"/>
                    <a:stretch>
                      <a:fillRect/>
                    </a:stretch>
                  </pic:blipFill>
                  <pic:spPr bwMode="auto">
                    <a:xfrm>
                      <a:off x="0" y="0"/>
                      <a:ext cx="5357128" cy="3094608"/>
                    </a:xfrm>
                    <a:prstGeom prst="rect">
                      <a:avLst/>
                    </a:prstGeom>
                    <a:noFill/>
                    <a:ln>
                      <a:noFill/>
                    </a:ln>
                  </pic:spPr>
                </pic:pic>
              </a:graphicData>
            </a:graphic>
          </wp:inline>
        </w:drawing>
      </w:r>
    </w:p>
    <w:p w:rsidR="00EE6605" w:rsidRPr="00EE6605" w:rsidRDefault="00EE6605" w:rsidP="00EE6605">
      <w:pPr>
        <w:spacing w:after="0" w:line="240" w:lineRule="auto"/>
        <w:rPr>
          <w:rFonts w:ascii="Arial" w:eastAsia="Times New Roman" w:hAnsi="Arial" w:cs="Times New Roman"/>
          <w:szCs w:val="24"/>
        </w:rPr>
      </w:pPr>
    </w:p>
    <w:p w:rsidR="00EE6605" w:rsidRPr="00EE6605" w:rsidRDefault="00EE6605" w:rsidP="00EE6605">
      <w:pPr>
        <w:spacing w:after="0" w:line="240" w:lineRule="auto"/>
        <w:rPr>
          <w:rFonts w:ascii="Arial" w:eastAsia="Times New Roman" w:hAnsi="Arial" w:cs="Times New Roman"/>
          <w:szCs w:val="24"/>
        </w:rPr>
      </w:pPr>
    </w:p>
    <w:p w:rsidR="00EE6605" w:rsidRPr="00EE6605" w:rsidRDefault="00EE6605" w:rsidP="00EE6605">
      <w:pPr>
        <w:spacing w:after="0" w:line="240" w:lineRule="auto"/>
        <w:rPr>
          <w:rFonts w:ascii="Arial" w:eastAsia="Times New Roman" w:hAnsi="Arial" w:cs="Times New Roman"/>
          <w:szCs w:val="24"/>
        </w:rPr>
      </w:pPr>
    </w:p>
    <w:p w:rsidR="00AC0E41" w:rsidRPr="005223A2" w:rsidRDefault="00AC0E41" w:rsidP="00AC0E41">
      <w:pPr>
        <w:spacing w:after="0" w:line="240" w:lineRule="auto"/>
        <w:rPr>
          <w:rFonts w:eastAsia="Times New Roman" w:cs="Times New Roman"/>
          <w:noProof/>
          <w:sz w:val="24"/>
          <w:szCs w:val="24"/>
          <w:lang w:eastAsia="en-GB"/>
        </w:rPr>
      </w:pPr>
      <w:r>
        <w:rPr>
          <w:rFonts w:eastAsia="Times New Roman" w:cs="Times New Roman"/>
          <w:noProof/>
          <w:sz w:val="24"/>
          <w:szCs w:val="24"/>
          <w:lang w:eastAsia="en-GB"/>
        </w:rPr>
        <w:t xml:space="preserve">We continue to move back through the website and keep collecting our variable choices until we have built a picture of the data </w:t>
      </w:r>
    </w:p>
    <w:p w:rsidR="00EE6605" w:rsidRPr="00EE6605" w:rsidRDefault="00EE6605" w:rsidP="00EE6605">
      <w:pPr>
        <w:spacing w:after="0" w:line="240" w:lineRule="auto"/>
        <w:rPr>
          <w:rFonts w:ascii="Arial" w:eastAsia="Times New Roman" w:hAnsi="Arial" w:cs="Times New Roman"/>
          <w:szCs w:val="24"/>
        </w:rPr>
      </w:pPr>
    </w:p>
    <w:p w:rsidR="001C4B74" w:rsidRDefault="00AC0E41">
      <w:r>
        <w:rPr>
          <w:noProof/>
          <w:lang w:eastAsia="en-GB"/>
        </w:rPr>
        <w:lastRenderedPageBreak/>
        <w:drawing>
          <wp:inline distT="0" distB="0" distL="0" distR="0" wp14:anchorId="523F4862" wp14:editId="60C8B63C">
            <wp:extent cx="4270075" cy="3691474"/>
            <wp:effectExtent l="0" t="0" r="0" b="444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2"/>
                    <a:srcRect l="46282" t="4300" r="19751"/>
                    <a:stretch/>
                  </pic:blipFill>
                  <pic:spPr bwMode="auto">
                    <a:xfrm>
                      <a:off x="0" y="0"/>
                      <a:ext cx="4278173" cy="3698475"/>
                    </a:xfrm>
                    <a:prstGeom prst="rect">
                      <a:avLst/>
                    </a:prstGeom>
                    <a:ln>
                      <a:noFill/>
                    </a:ln>
                    <a:extLst>
                      <a:ext uri="{53640926-AAD7-44D8-BBD7-CCE9431645EC}">
                        <a14:shadowObscured xmlns:a14="http://schemas.microsoft.com/office/drawing/2010/main"/>
                      </a:ext>
                    </a:extLst>
                  </pic:spPr>
                </pic:pic>
              </a:graphicData>
            </a:graphic>
          </wp:inline>
        </w:drawing>
      </w:r>
    </w:p>
    <w:p w:rsidR="006C158F" w:rsidRDefault="006C158F" w:rsidP="00AC0E41">
      <w:pPr>
        <w:spacing w:after="0" w:line="240" w:lineRule="auto"/>
        <w:jc w:val="center"/>
      </w:pPr>
    </w:p>
    <w:p w:rsidR="00AC0E41" w:rsidRPr="00057E4F" w:rsidRDefault="00AC0E41" w:rsidP="006C158F">
      <w:pPr>
        <w:spacing w:after="0" w:line="240" w:lineRule="auto"/>
        <w:rPr>
          <w:rFonts w:eastAsia="Times New Roman" w:cs="Times New Roman"/>
          <w:noProof/>
          <w:sz w:val="24"/>
          <w:szCs w:val="24"/>
          <w:lang w:eastAsia="en-GB"/>
        </w:rPr>
      </w:pPr>
      <w:r w:rsidRPr="00057E4F">
        <w:rPr>
          <w:rFonts w:eastAsia="Times New Roman" w:cs="Times New Roman"/>
          <w:noProof/>
          <w:sz w:val="24"/>
          <w:szCs w:val="24"/>
          <w:lang w:eastAsia="en-GB"/>
        </w:rPr>
        <w:t>Finally we need to select our area this must match the map</w:t>
      </w:r>
    </w:p>
    <w:p w:rsidR="00AC0E41" w:rsidRDefault="00057E4F" w:rsidP="00057E4F">
      <w:pPr>
        <w:tabs>
          <w:tab w:val="left" w:pos="6385"/>
        </w:tabs>
      </w:pPr>
      <w:r>
        <w:tab/>
      </w:r>
    </w:p>
    <w:p w:rsidR="00057E4F" w:rsidRDefault="00057E4F"/>
    <w:p w:rsidR="00057E4F" w:rsidRPr="006C158F" w:rsidRDefault="00057E4F">
      <w:pPr>
        <w:rPr>
          <w:b/>
          <w:u w:val="single"/>
        </w:rPr>
      </w:pPr>
      <w:r w:rsidRPr="006C158F">
        <w:rPr>
          <w:b/>
          <w:u w:val="single"/>
        </w:rPr>
        <w:t>Getting additional maps.</w:t>
      </w:r>
    </w:p>
    <w:p w:rsidR="00057E4F" w:rsidRDefault="00057E4F"/>
    <w:p w:rsidR="00057E4F" w:rsidRDefault="00057E4F">
      <w:r>
        <w:t>Once we have calculated the data we can now download more maps to give us different representations of ore Swansea area. We need to go into the UK data services and select</w:t>
      </w:r>
      <w:r w:rsidR="005A6C51">
        <w:t xml:space="preserve"> maps that will match the areas for our indexed data.</w:t>
      </w:r>
    </w:p>
    <w:p w:rsidR="005A6C51" w:rsidRDefault="005A6C51"/>
    <w:p w:rsidR="005A6C51" w:rsidRDefault="005A6C51"/>
    <w:p w:rsidR="005A6C51" w:rsidRDefault="005A6C51"/>
    <w:p w:rsidR="005A6C51" w:rsidRDefault="005A6C51"/>
    <w:p w:rsidR="005A6C51" w:rsidRDefault="005A6C51"/>
    <w:p w:rsidR="005A6C51" w:rsidRDefault="005A6C51"/>
    <w:p w:rsidR="005A6C51" w:rsidRDefault="005A6C51"/>
    <w:p w:rsidR="005A6C51" w:rsidRDefault="005A6C51"/>
    <w:p w:rsidR="005A6C51" w:rsidRDefault="005A6C51">
      <w:r>
        <w:rPr>
          <w:noProof/>
          <w:lang w:eastAsia="en-GB"/>
        </w:rPr>
        <w:lastRenderedPageBreak/>
        <mc:AlternateContent>
          <mc:Choice Requires="wps">
            <w:drawing>
              <wp:anchor distT="0" distB="0" distL="114300" distR="114300" simplePos="0" relativeHeight="251661312" behindDoc="0" locked="0" layoutInCell="1" allowOverlap="1" wp14:anchorId="1F5BF875" wp14:editId="2657552E">
                <wp:simplePos x="0" y="0"/>
                <wp:positionH relativeFrom="column">
                  <wp:posOffset>4416425</wp:posOffset>
                </wp:positionH>
                <wp:positionV relativeFrom="paragraph">
                  <wp:posOffset>99060</wp:posOffset>
                </wp:positionV>
                <wp:extent cx="1310640" cy="1121410"/>
                <wp:effectExtent l="1047750" t="19050" r="41910" b="1107440"/>
                <wp:wrapNone/>
                <wp:docPr id="9" name="Oval Callout 9"/>
                <wp:cNvGraphicFramePr/>
                <a:graphic xmlns:a="http://schemas.openxmlformats.org/drawingml/2006/main">
                  <a:graphicData uri="http://schemas.microsoft.com/office/word/2010/wordprocessingShape">
                    <wps:wsp>
                      <wps:cNvSpPr/>
                      <wps:spPr>
                        <a:xfrm>
                          <a:off x="0" y="0"/>
                          <a:ext cx="1310640" cy="1121410"/>
                        </a:xfrm>
                        <a:prstGeom prst="wedgeEllipseCallout">
                          <a:avLst>
                            <a:gd name="adj1" fmla="val -129084"/>
                            <a:gd name="adj2" fmla="val 145579"/>
                          </a:avLst>
                        </a:prstGeom>
                      </wps:spPr>
                      <wps:style>
                        <a:lnRef idx="2">
                          <a:schemeClr val="dk1"/>
                        </a:lnRef>
                        <a:fillRef idx="1">
                          <a:schemeClr val="lt1"/>
                        </a:fillRef>
                        <a:effectRef idx="0">
                          <a:schemeClr val="dk1"/>
                        </a:effectRef>
                        <a:fontRef idx="minor">
                          <a:schemeClr val="dk1"/>
                        </a:fontRef>
                      </wps:style>
                      <wps:txbx>
                        <w:txbxContent>
                          <w:p w:rsidR="005A6C51" w:rsidRDefault="005A6C51" w:rsidP="005A6C51">
                            <w:pPr>
                              <w:jc w:val="center"/>
                            </w:pPr>
                            <w:r>
                              <w:t>Choose census data</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type id="_x0000_t63" coordsize="21600,21600" o:spt="63" adj="1350,25920" path="wr,,21600,21600@15@16@17@18l@21@22xe">
                <v:stroke joinstyle="miter"/>
                <v:formulas>
                  <v:f eqn="val #0"/>
                  <v:f eqn="val #1"/>
                  <v:f eqn="sum 10800 0 #0"/>
                  <v:f eqn="sum 10800 0 #1"/>
                  <v:f eqn="atan2 @2 @3"/>
                  <v:f eqn="sumangle @4 11 0"/>
                  <v:f eqn="sumangle @4 0 11"/>
                  <v:f eqn="cos 10800 @4"/>
                  <v:f eqn="sin 10800 @4"/>
                  <v:f eqn="cos 10800 @5"/>
                  <v:f eqn="sin 10800 @5"/>
                  <v:f eqn="cos 10800 @6"/>
                  <v:f eqn="sin 10800 @6"/>
                  <v:f eqn="sum 10800 0 @7"/>
                  <v:f eqn="sum 10800 0 @8"/>
                  <v:f eqn="sum 10800 0 @9"/>
                  <v:f eqn="sum 10800 0 @10"/>
                  <v:f eqn="sum 10800 0 @11"/>
                  <v:f eqn="sum 10800 0 @12"/>
                  <v:f eqn="mod @2 @3 0"/>
                  <v:f eqn="sum @19 0 10800"/>
                  <v:f eqn="if @20 #0 @13"/>
                  <v:f eqn="if @20 #1 @14"/>
                </v:formulas>
                <v:path o:connecttype="custom" o:connectlocs="10800,0;3163,3163;0,10800;3163,18437;10800,21600;18437,18437;21600,10800;18437,3163;@21,@22" textboxrect="3163,3163,18437,18437"/>
                <v:handles>
                  <v:h position="#0,#1"/>
                </v:handles>
              </v:shapetype>
              <v:shape id="Oval Callout 9" o:spid="_x0000_s1026" type="#_x0000_t63" style="position:absolute;margin-left:347.75pt;margin-top:7.8pt;width:103.2pt;height:88.3pt;z-index:25166131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" adj="-17082,42245" fillcolor="white [3201]" strokecolor="black [3200]" strokeweight="2pt">
                <v:textbox>
                  <w:txbxContent>
                    <w:p w:rsidR="005A6C51" w:rsidRDefault="005A6C51" w:rsidP="005A6C51">
                      <w:pPr>
                        <w:jc w:val="center"/>
                      </w:pPr>
                      <w:r>
                        <w:t>Choose census data</w:t>
                      </w:r>
                    </w:p>
                  </w:txbxContent>
                </v:textbox>
              </v:shape>
            </w:pict>
          </mc:Fallback>
        </mc:AlternateContent>
      </w:r>
      <w:r>
        <w:t>From the home page click on Get Data</w:t>
      </w:r>
    </w:p>
    <w:p w:rsidR="005A6C51" w:rsidRDefault="005A6C51">
      <w:r>
        <w:rPr>
          <w:noProof/>
          <w:lang w:eastAsia="en-GB"/>
        </w:rPr>
        <w:drawing>
          <wp:inline distT="0" distB="0" distL="0" distR="0" wp14:anchorId="527407BF" wp14:editId="4ADCDC94">
            <wp:extent cx="4017707" cy="3071004"/>
            <wp:effectExtent l="0" t="0" r="190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3"/>
                    <a:srcRect l="62119" t="24020" r="11709" b="10784"/>
                    <a:stretch/>
                  </pic:blipFill>
                  <pic:spPr bwMode="auto">
                    <a:xfrm>
                      <a:off x="0" y="0"/>
                      <a:ext cx="4042165" cy="3089699"/>
                    </a:xfrm>
                    <a:prstGeom prst="rect">
                      <a:avLst/>
                    </a:prstGeom>
                    <a:ln>
                      <a:noFill/>
                    </a:ln>
                    <a:extLst>
                      <a:ext uri="{53640926-AAD7-44D8-BBD7-CCE9431645EC}">
                        <a14:shadowObscured xmlns:a14="http://schemas.microsoft.com/office/drawing/2010/main"/>
                      </a:ext>
                    </a:extLst>
                  </pic:spPr>
                </pic:pic>
              </a:graphicData>
            </a:graphic>
          </wp:inline>
        </w:drawing>
      </w:r>
    </w:p>
    <w:p w:rsidR="005A6C51" w:rsidRDefault="005A6C51"/>
    <w:p w:rsidR="005A6C51" w:rsidRDefault="005A6C51">
      <w:r>
        <w:t xml:space="preserve">On this page choose </w:t>
      </w:r>
      <w:r w:rsidRPr="005A6C51">
        <w:rPr>
          <w:b/>
        </w:rPr>
        <w:t>Census boundary data</w:t>
      </w:r>
    </w:p>
    <w:p w:rsidR="005A6C51" w:rsidRDefault="005A6C51">
      <w:r>
        <w:t xml:space="preserve">From the </w:t>
      </w:r>
      <w:r w:rsidRPr="005A6C51">
        <w:rPr>
          <w:b/>
        </w:rPr>
        <w:t>Easy download</w:t>
      </w:r>
      <w:r>
        <w:t xml:space="preserve"> pick the following maps</w:t>
      </w:r>
    </w:p>
    <w:p w:rsidR="005A6C51" w:rsidRDefault="009231D0">
      <w:r>
        <w:rPr>
          <w:noProof/>
          <w:lang w:eastAsia="en-GB"/>
        </w:rPr>
        <mc:AlternateContent>
          <mc:Choice Requires="wps">
            <w:drawing>
              <wp:anchor distT="0" distB="0" distL="114300" distR="114300" simplePos="0" relativeHeight="251663360" behindDoc="0" locked="0" layoutInCell="1" allowOverlap="1">
                <wp:simplePos x="0" y="0"/>
                <wp:positionH relativeFrom="column">
                  <wp:posOffset>2822713</wp:posOffset>
                </wp:positionH>
                <wp:positionV relativeFrom="paragraph">
                  <wp:posOffset>2075511</wp:posOffset>
                </wp:positionV>
                <wp:extent cx="1280160" cy="206734"/>
                <wp:effectExtent l="0" t="0" r="15240" b="22225"/>
                <wp:wrapNone/>
                <wp:docPr id="13" name="Oval 13"/>
                <wp:cNvGraphicFramePr/>
                <a:graphic xmlns:a="http://schemas.openxmlformats.org/drawingml/2006/main">
                  <a:graphicData uri="http://schemas.microsoft.com/office/word/2010/wordprocessingShape">
                    <wps:wsp>
                      <wps:cNvSpPr/>
                      <wps:spPr>
                        <a:xfrm>
                          <a:off x="0" y="0"/>
                          <a:ext cx="1280160" cy="206734"/>
                        </a:xfrm>
                        <a:prstGeom prst="ellipse">
                          <a:avLst/>
                        </a:prstGeom>
                        <a:noFill/>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id="Oval 13" o:spid="_x0000_s1026" style="position:absolute;margin-left:222.25pt;margin-top:163.45pt;width:100.8pt;height:16.3pt;z-index:2516633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" filled="f" strokecolor="black [3200]" strokeweight="2pt"/>
            </w:pict>
          </mc:Fallback>
        </mc:AlternateContent>
      </w:r>
      <w:r>
        <w:rPr>
          <w:noProof/>
          <w:lang w:eastAsia="en-GB"/>
        </w:rPr>
        <mc:AlternateContent>
          <mc:Choice Requires="wps">
            <w:drawing>
              <wp:anchor distT="0" distB="0" distL="114300" distR="114300" simplePos="0" relativeHeight="251662336" behindDoc="0" locked="0" layoutInCell="1" allowOverlap="1">
                <wp:simplePos x="0" y="0"/>
                <wp:positionH relativeFrom="column">
                  <wp:posOffset>898497</wp:posOffset>
                </wp:positionH>
                <wp:positionV relativeFrom="paragraph">
                  <wp:posOffset>2075511</wp:posOffset>
                </wp:positionV>
                <wp:extent cx="1351722" cy="143124"/>
                <wp:effectExtent l="0" t="0" r="20320" b="28575"/>
                <wp:wrapNone/>
                <wp:docPr id="11" name="Oval 11"/>
                <wp:cNvGraphicFramePr/>
                <a:graphic xmlns:a="http://schemas.openxmlformats.org/drawingml/2006/main">
                  <a:graphicData uri="http://schemas.microsoft.com/office/word/2010/wordprocessingShape">
                    <wps:wsp>
                      <wps:cNvSpPr/>
                      <wps:spPr>
                        <a:xfrm>
                          <a:off x="0" y="0"/>
                          <a:ext cx="1351722" cy="143124"/>
                        </a:xfrm>
                        <a:prstGeom prst="ellipse">
                          <a:avLst/>
                        </a:prstGeom>
                        <a:noFill/>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id="Oval 11" o:spid="_x0000_s1026" style="position:absolute;margin-left:70.75pt;margin-top:163.45pt;width:106.45pt;height:11.25pt;z-index:2516623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" filled="f" strokecolor="black [3200]" strokeweight="2pt"/>
            </w:pict>
          </mc:Fallback>
        </mc:AlternateContent>
      </w:r>
      <w:r>
        <w:rPr>
          <w:noProof/>
          <w:lang w:eastAsia="en-GB"/>
        </w:rPr>
        <w:drawing>
          <wp:inline distT="0" distB="0" distL="0" distR="0" wp14:anchorId="2EF4275A" wp14:editId="67966E20">
            <wp:extent cx="4707172" cy="4089988"/>
            <wp:effectExtent l="0" t="0" r="0" b="635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4"/>
                    <a:srcRect l="58059" t="9805" r="11967" b="5314"/>
                    <a:stretch/>
                  </pic:blipFill>
                  <pic:spPr bwMode="auto">
                    <a:xfrm>
                      <a:off x="0" y="0"/>
                      <a:ext cx="4707159" cy="4089977"/>
                    </a:xfrm>
                    <a:prstGeom prst="rect">
                      <a:avLst/>
                    </a:prstGeom>
                    <a:ln>
                      <a:noFill/>
                    </a:ln>
                    <a:extLst>
                      <a:ext uri="{53640926-AAD7-44D8-BBD7-CCE9431645EC}">
                        <a14:shadowObscured xmlns:a14="http://schemas.microsoft.com/office/drawing/2010/main"/>
                      </a:ext>
                    </a:extLst>
                  </pic:spPr>
                </pic:pic>
              </a:graphicData>
            </a:graphic>
          </wp:inline>
        </w:drawing>
      </w:r>
    </w:p>
    <w:p w:rsidR="009231D0" w:rsidRDefault="009231D0">
      <w:r>
        <w:lastRenderedPageBreak/>
        <w:t xml:space="preserve">You will notice that they are in MapInfo mif file format. The files are zipped so you will need to unzip first. </w:t>
      </w:r>
    </w:p>
    <w:p w:rsidR="005A6C51" w:rsidRDefault="009231D0">
      <w:r>
        <w:t xml:space="preserve">You will need to import them into the software before you can open them up as maps. In MapInfo choose </w:t>
      </w:r>
      <w:r w:rsidRPr="009231D0">
        <w:rPr>
          <w:b/>
        </w:rPr>
        <w:t>Table Import</w:t>
      </w:r>
      <w:r>
        <w:t xml:space="preserve"> and select the file type mif. Now try to re-open the .tab files that have been generated.</w:t>
      </w:r>
    </w:p>
    <w:p w:rsidR="009231D0" w:rsidRDefault="009231D0"/>
    <w:p w:rsidR="009231D0" w:rsidRDefault="009231D0">
      <w:r>
        <w:t>You should also have a Swansea output area file that we obtained from the Uk data set in a previous lesson.</w:t>
      </w:r>
      <w:r w:rsidR="00AF0DC5">
        <w:t xml:space="preserve"> Your MapInfo screen should look something like this:</w:t>
      </w:r>
    </w:p>
    <w:p w:rsidR="00AF0DC5" w:rsidRDefault="00AF0DC5"/>
    <w:p w:rsidR="005A6C51" w:rsidRDefault="00AF0DC5">
      <w:r>
        <w:rPr>
          <w:noProof/>
          <w:lang w:eastAsia="en-GB"/>
        </w:rPr>
        <w:drawing>
          <wp:inline distT="0" distB="0" distL="0" distR="0" wp14:anchorId="51BC483B" wp14:editId="2AA2C73D">
            <wp:extent cx="5513650" cy="3095625"/>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5"/>
                    <a:srcRect l="45349"/>
                    <a:stretch/>
                  </pic:blipFill>
                  <pic:spPr bwMode="auto">
                    <a:xfrm>
                      <a:off x="0" y="0"/>
                      <a:ext cx="5511208" cy="3094254"/>
                    </a:xfrm>
                    <a:prstGeom prst="rect">
                      <a:avLst/>
                    </a:prstGeom>
                    <a:ln>
                      <a:noFill/>
                    </a:ln>
                    <a:extLst>
                      <a:ext uri="{53640926-AAD7-44D8-BBD7-CCE9431645EC}">
                        <a14:shadowObscured xmlns:a14="http://schemas.microsoft.com/office/drawing/2010/main"/>
                      </a:ext>
                    </a:extLst>
                  </pic:spPr>
                </pic:pic>
              </a:graphicData>
            </a:graphic>
          </wp:inline>
        </w:drawing>
      </w:r>
    </w:p>
    <w:p w:rsidR="005A6C51" w:rsidRDefault="005A6C51"/>
    <w:p w:rsidR="005A6C51" w:rsidRDefault="005A6C51"/>
    <w:p w:rsidR="005A6C51" w:rsidRDefault="005A6C51"/>
    <w:p w:rsidR="005A6C51" w:rsidRDefault="005A6C51"/>
    <w:p w:rsidR="005A6C51" w:rsidRDefault="005A6C51"/>
    <w:p w:rsidR="005A6C51" w:rsidRDefault="005A6C51"/>
    <w:p w:rsidR="005A6C51" w:rsidRDefault="005A6C51"/>
    <w:p w:rsidR="005A6C51" w:rsidRDefault="005A6C51"/>
    <w:p w:rsidR="005A6C51" w:rsidRDefault="005A6C51"/>
    <w:sectPr w:rsidR="005A6C51">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743363" w:rsidRDefault="00743363" w:rsidP="009445FC">
      <w:pPr>
        <w:spacing w:after="0" w:line="240" w:lineRule="auto"/>
      </w:pPr>
      <w:r>
        <w:separator/>
      </w:r>
    </w:p>
  </w:endnote>
  <w:endnote w:type="continuationSeparator" w:id="0">
    <w:p w:rsidR="00743363" w:rsidRDefault="00743363" w:rsidP="009445F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 w:name="MS Mincho">
    <w:altName w:val="ＭＳ 明朝"/>
    <w:panose1 w:val="02020609040205080304"/>
    <w:charset w:val="80"/>
    <w:family w:val="modern"/>
    <w:pitch w:val="fixed"/>
    <w:sig w:usb0="E00002FF" w:usb1="6AC7FDFB" w:usb2="00000012" w:usb3="00000000" w:csb0="000200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886486384"/>
      <w:docPartObj>
        <w:docPartGallery w:val="Page Numbers (Bottom of Page)"/>
        <w:docPartUnique/>
      </w:docPartObj>
    </w:sdtPr>
    <w:sdtEndPr>
      <w:rPr>
        <w:noProof/>
      </w:rPr>
    </w:sdtEndPr>
    <w:sdtContent>
      <w:p w:rsidR="009445FC" w:rsidRDefault="009445FC">
        <w:pPr>
          <w:pStyle w:val="Footer"/>
          <w:jc w:val="right"/>
        </w:pPr>
        <w:r>
          <w:fldChar w:fldCharType="begin"/>
        </w:r>
        <w:r>
          <w:instrText xml:space="preserve"> PAGE   \* MERGEFORMAT </w:instrText>
        </w:r>
        <w:r>
          <w:fldChar w:fldCharType="separate"/>
        </w:r>
        <w:r w:rsidR="00AA11A6">
          <w:rPr>
            <w:noProof/>
          </w:rPr>
          <w:t>3</w:t>
        </w:r>
        <w:r>
          <w:rPr>
            <w:noProof/>
          </w:rPr>
          <w:fldChar w:fldCharType="end"/>
        </w:r>
      </w:p>
    </w:sdtContent>
  </w:sdt>
  <w:p w:rsidR="009445FC" w:rsidRDefault="009445FC">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743363" w:rsidRDefault="00743363" w:rsidP="009445FC">
      <w:pPr>
        <w:spacing w:after="0" w:line="240" w:lineRule="auto"/>
      </w:pPr>
      <w:r>
        <w:separator/>
      </w:r>
    </w:p>
  </w:footnote>
  <w:footnote w:type="continuationSeparator" w:id="0">
    <w:p w:rsidR="00743363" w:rsidRDefault="00743363" w:rsidP="009445F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EE6605"/>
    <w:rsid w:val="00057E4F"/>
    <w:rsid w:val="001C4B74"/>
    <w:rsid w:val="00290E5A"/>
    <w:rsid w:val="00322ADE"/>
    <w:rsid w:val="003568A3"/>
    <w:rsid w:val="00374418"/>
    <w:rsid w:val="003919E9"/>
    <w:rsid w:val="005A6C51"/>
    <w:rsid w:val="00636ADA"/>
    <w:rsid w:val="006915FB"/>
    <w:rsid w:val="006C158F"/>
    <w:rsid w:val="00743363"/>
    <w:rsid w:val="009231D0"/>
    <w:rsid w:val="009445FC"/>
    <w:rsid w:val="00AA11A6"/>
    <w:rsid w:val="00AB41F3"/>
    <w:rsid w:val="00AC0E41"/>
    <w:rsid w:val="00AD2C4D"/>
    <w:rsid w:val="00AF0DC5"/>
    <w:rsid w:val="00EB465E"/>
    <w:rsid w:val="00ED6EE2"/>
    <w:rsid w:val="00EE660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EE660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E6605"/>
    <w:rPr>
      <w:rFonts w:ascii="Tahoma" w:hAnsi="Tahoma" w:cs="Tahoma"/>
      <w:sz w:val="16"/>
      <w:szCs w:val="16"/>
    </w:rPr>
  </w:style>
  <w:style w:type="paragraph" w:styleId="Title">
    <w:name w:val="Title"/>
    <w:basedOn w:val="Normal"/>
    <w:next w:val="Normal"/>
    <w:link w:val="TitleChar"/>
    <w:uiPriority w:val="10"/>
    <w:qFormat/>
    <w:rsid w:val="006915FB"/>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6915FB"/>
    <w:rPr>
      <w:rFonts w:asciiTheme="majorHAnsi" w:eastAsiaTheme="majorEastAsia" w:hAnsiTheme="majorHAnsi" w:cstheme="majorBidi"/>
      <w:color w:val="17365D" w:themeColor="text2" w:themeShade="BF"/>
      <w:spacing w:val="5"/>
      <w:kern w:val="28"/>
      <w:sz w:val="52"/>
      <w:szCs w:val="52"/>
    </w:rPr>
  </w:style>
  <w:style w:type="paragraph" w:styleId="Header">
    <w:name w:val="header"/>
    <w:basedOn w:val="Normal"/>
    <w:link w:val="HeaderChar"/>
    <w:uiPriority w:val="99"/>
    <w:unhideWhenUsed/>
    <w:rsid w:val="009445FC"/>
    <w:pPr>
      <w:tabs>
        <w:tab w:val="center" w:pos="4513"/>
        <w:tab w:val="right" w:pos="9026"/>
      </w:tabs>
      <w:spacing w:after="0" w:line="240" w:lineRule="auto"/>
    </w:pPr>
  </w:style>
  <w:style w:type="character" w:customStyle="1" w:styleId="HeaderChar">
    <w:name w:val="Header Char"/>
    <w:basedOn w:val="DefaultParagraphFont"/>
    <w:link w:val="Header"/>
    <w:uiPriority w:val="99"/>
    <w:rsid w:val="009445FC"/>
  </w:style>
  <w:style w:type="paragraph" w:styleId="Footer">
    <w:name w:val="footer"/>
    <w:basedOn w:val="Normal"/>
    <w:link w:val="FooterChar"/>
    <w:uiPriority w:val="99"/>
    <w:unhideWhenUsed/>
    <w:rsid w:val="009445FC"/>
    <w:pPr>
      <w:tabs>
        <w:tab w:val="center" w:pos="4513"/>
        <w:tab w:val="right" w:pos="9026"/>
      </w:tabs>
      <w:spacing w:after="0" w:line="240" w:lineRule="auto"/>
    </w:pPr>
  </w:style>
  <w:style w:type="character" w:customStyle="1" w:styleId="FooterChar">
    <w:name w:val="Footer Char"/>
    <w:basedOn w:val="DefaultParagraphFont"/>
    <w:link w:val="Footer"/>
    <w:uiPriority w:val="99"/>
    <w:rsid w:val="009445FC"/>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EE660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E6605"/>
    <w:rPr>
      <w:rFonts w:ascii="Tahoma" w:hAnsi="Tahoma" w:cs="Tahoma"/>
      <w:sz w:val="16"/>
      <w:szCs w:val="16"/>
    </w:rPr>
  </w:style>
  <w:style w:type="paragraph" w:styleId="Title">
    <w:name w:val="Title"/>
    <w:basedOn w:val="Normal"/>
    <w:next w:val="Normal"/>
    <w:link w:val="TitleChar"/>
    <w:uiPriority w:val="10"/>
    <w:qFormat/>
    <w:rsid w:val="006915FB"/>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6915FB"/>
    <w:rPr>
      <w:rFonts w:asciiTheme="majorHAnsi" w:eastAsiaTheme="majorEastAsia" w:hAnsiTheme="majorHAnsi" w:cstheme="majorBidi"/>
      <w:color w:val="17365D" w:themeColor="text2" w:themeShade="BF"/>
      <w:spacing w:val="5"/>
      <w:kern w:val="28"/>
      <w:sz w:val="52"/>
      <w:szCs w:val="52"/>
    </w:rPr>
  </w:style>
  <w:style w:type="paragraph" w:styleId="Header">
    <w:name w:val="header"/>
    <w:basedOn w:val="Normal"/>
    <w:link w:val="HeaderChar"/>
    <w:uiPriority w:val="99"/>
    <w:unhideWhenUsed/>
    <w:rsid w:val="009445FC"/>
    <w:pPr>
      <w:tabs>
        <w:tab w:val="center" w:pos="4513"/>
        <w:tab w:val="right" w:pos="9026"/>
      </w:tabs>
      <w:spacing w:after="0" w:line="240" w:lineRule="auto"/>
    </w:pPr>
  </w:style>
  <w:style w:type="character" w:customStyle="1" w:styleId="HeaderChar">
    <w:name w:val="Header Char"/>
    <w:basedOn w:val="DefaultParagraphFont"/>
    <w:link w:val="Header"/>
    <w:uiPriority w:val="99"/>
    <w:rsid w:val="009445FC"/>
  </w:style>
  <w:style w:type="paragraph" w:styleId="Footer">
    <w:name w:val="footer"/>
    <w:basedOn w:val="Normal"/>
    <w:link w:val="FooterChar"/>
    <w:uiPriority w:val="99"/>
    <w:unhideWhenUsed/>
    <w:rsid w:val="009445FC"/>
    <w:pPr>
      <w:tabs>
        <w:tab w:val="center" w:pos="4513"/>
        <w:tab w:val="right" w:pos="9026"/>
      </w:tabs>
      <w:spacing w:after="0" w:line="240" w:lineRule="auto"/>
    </w:pPr>
  </w:style>
  <w:style w:type="character" w:customStyle="1" w:styleId="FooterChar">
    <w:name w:val="Footer Char"/>
    <w:basedOn w:val="DefaultParagraphFont"/>
    <w:link w:val="Footer"/>
    <w:uiPriority w:val="99"/>
    <w:rsid w:val="009445F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0796709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fontTable" Target="fontTable.xml"/><Relationship Id="rId2" Type="http://schemas.microsoft.com/office/2007/relationships/stylesWithEffects" Target="stylesWithEffects.xml"/><Relationship Id="rId16" Type="http://schemas.openxmlformats.org/officeDocument/2006/relationships/footer" Target="footer1.xml"/><Relationship Id="rId1" Type="http://schemas.openxmlformats.org/officeDocument/2006/relationships/styles" Target="styles.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9</Pages>
  <Words>770</Words>
  <Characters>4389</Characters>
  <Application>Microsoft Office Word</Application>
  <DocSecurity>0</DocSecurity>
  <Lines>36</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5149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Holland, Beverley</dc:creator>
  <cp:lastModifiedBy>Holland, Beverley</cp:lastModifiedBy>
  <cp:revision>2</cp:revision>
  <cp:lastPrinted>2014-10-31T10:07:00Z</cp:lastPrinted>
  <dcterms:created xsi:type="dcterms:W3CDTF">2015-11-12T09:54:00Z</dcterms:created>
  <dcterms:modified xsi:type="dcterms:W3CDTF">2015-11-12T09:54:00Z</dcterms:modified>
</cp:coreProperties>
</file>