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36E904" w14:textId="690D649A" w:rsidR="003B545F" w:rsidRDefault="0085533B" w:rsidP="0085533B">
      <w:pPr>
        <w:jc w:val="center"/>
      </w:pPr>
      <w:bookmarkStart w:id="0" w:name="_GoBack"/>
      <w:bookmarkEnd w:id="0"/>
      <w:r>
        <w:t>In what sense is Camus an existentialist?</w:t>
      </w:r>
    </w:p>
    <w:p w14:paraId="41D960BB" w14:textId="4B60C6AA" w:rsidR="0085533B" w:rsidRDefault="0085533B" w:rsidP="0085533B">
      <w:pPr>
        <w:jc w:val="center"/>
      </w:pPr>
    </w:p>
    <w:p w14:paraId="5AB254B4" w14:textId="06685B48" w:rsidR="0085533B" w:rsidRDefault="0085533B" w:rsidP="0085533B">
      <w:pPr>
        <w:jc w:val="center"/>
      </w:pPr>
    </w:p>
    <w:p w14:paraId="6C827D1F" w14:textId="6506EF4B" w:rsidR="0085533B" w:rsidRDefault="0085533B" w:rsidP="0085533B">
      <w:pPr>
        <w:jc w:val="center"/>
      </w:pPr>
    </w:p>
    <w:p w14:paraId="5616F2C7" w14:textId="496C90A9" w:rsidR="0085533B" w:rsidRDefault="0085533B" w:rsidP="0085533B"/>
    <w:p w14:paraId="1299E533" w14:textId="77777777" w:rsidR="007B4D12" w:rsidRDefault="0085533B" w:rsidP="0085533B">
      <w:r>
        <w:t xml:space="preserve">If we are to consider </w:t>
      </w:r>
      <w:r w:rsidR="00366F4C">
        <w:t xml:space="preserve">if </w:t>
      </w:r>
      <w:r>
        <w:t xml:space="preserve">someone is something, </w:t>
      </w:r>
      <w:r w:rsidR="00A70A1E">
        <w:t>it is logical to start</w:t>
      </w:r>
      <w:r w:rsidR="00EB7007">
        <w:t xml:space="preserve"> by</w:t>
      </w:r>
      <w:r w:rsidR="00A70A1E">
        <w:t xml:space="preserve"> </w:t>
      </w:r>
      <w:r>
        <w:t xml:space="preserve">defining what it means to be that </w:t>
      </w:r>
      <w:r w:rsidRPr="0085533B">
        <w:rPr>
          <w:i/>
        </w:rPr>
        <w:t>something</w:t>
      </w:r>
      <w:r w:rsidR="008B3FAC">
        <w:rPr>
          <w:i/>
        </w:rPr>
        <w:t xml:space="preserve"> </w:t>
      </w:r>
      <w:r w:rsidR="008B3FAC">
        <w:t>in the first place</w:t>
      </w:r>
      <w:r>
        <w:t xml:space="preserve">. For most somethings, this is </w:t>
      </w:r>
      <w:r w:rsidR="008B3FAC">
        <w:t xml:space="preserve">a </w:t>
      </w:r>
      <w:r>
        <w:t>simple</w:t>
      </w:r>
      <w:r w:rsidR="008B3FAC">
        <w:t xml:space="preserve"> matter</w:t>
      </w:r>
      <w:r>
        <w:t xml:space="preserve">: a baker is someone who bakes, a liar is </w:t>
      </w:r>
      <w:r w:rsidR="008B3FAC">
        <w:t xml:space="preserve">someone </w:t>
      </w:r>
      <w:r>
        <w:t>who lies, and so on.</w:t>
      </w:r>
      <w:r w:rsidR="008B3FAC">
        <w:t xml:space="preserve"> For other</w:t>
      </w:r>
      <w:r w:rsidR="00A70A1E">
        <w:t xml:space="preserve"> somethings</w:t>
      </w:r>
      <w:r w:rsidR="008B3FAC">
        <w:t xml:space="preserve">, however, this is more difficult: we must </w:t>
      </w:r>
      <w:r w:rsidR="005013FB">
        <w:t>decide what</w:t>
      </w:r>
      <w:r w:rsidR="00DF4DCA">
        <w:t xml:space="preserve"> </w:t>
      </w:r>
      <w:r w:rsidR="005013FB">
        <w:t>it means to be an existentialist</w:t>
      </w:r>
      <w:r w:rsidR="00A444A7">
        <w:t xml:space="preserve"> before considering whether someone is one</w:t>
      </w:r>
      <w:r w:rsidR="00BD34C2">
        <w:t>.</w:t>
      </w:r>
      <w:r w:rsidR="00CE1480">
        <w:t xml:space="preserve"> </w:t>
      </w:r>
      <w:r w:rsidR="00A0572B">
        <w:t xml:space="preserve">Many writers </w:t>
      </w:r>
      <w:r w:rsidR="004A1B4B">
        <w:t xml:space="preserve">and thinkers </w:t>
      </w:r>
      <w:r w:rsidR="00A0572B">
        <w:t>have</w:t>
      </w:r>
      <w:r w:rsidR="00E74EC9">
        <w:t xml:space="preserve"> had to consider</w:t>
      </w:r>
      <w:r w:rsidR="004A1B4B">
        <w:t xml:space="preserve"> this exact issue when </w:t>
      </w:r>
      <w:r w:rsidR="008D6555">
        <w:t xml:space="preserve">discussing </w:t>
      </w:r>
      <w:r w:rsidR="002F0013">
        <w:t>possible existentialist thinkers, with David E. Cooper writing that “the reason it is hard to place certain thinkers</w:t>
      </w:r>
      <w:r w:rsidR="005B0C28">
        <w:t xml:space="preserve"> is […] because they fit the characterization in some respects and </w:t>
      </w:r>
      <w:r w:rsidR="00E051EA">
        <w:t>not others.”</w:t>
      </w:r>
      <w:r w:rsidR="00E051EA">
        <w:rPr>
          <w:rStyle w:val="FootnoteReference"/>
        </w:rPr>
        <w:footnoteReference w:id="2"/>
      </w:r>
    </w:p>
    <w:p w14:paraId="6565470B" w14:textId="6237365B" w:rsidR="00566436" w:rsidRDefault="004C3B79" w:rsidP="0085533B">
      <w:r>
        <w:t>What Cooper describes is the soul issue when it comes to calling Camus an existentialist: in some</w:t>
      </w:r>
      <w:r w:rsidR="00722D65">
        <w:t xml:space="preserve"> ways</w:t>
      </w:r>
      <w:r>
        <w:t>, h</w:t>
      </w:r>
      <w:r w:rsidR="001F11AB">
        <w:t>is ideas are similar to those of Sartre and Heidegger (the philosophers who are considered</w:t>
      </w:r>
      <w:r w:rsidR="00232DC8">
        <w:t xml:space="preserve"> the</w:t>
      </w:r>
      <w:r w:rsidR="001F11AB">
        <w:t xml:space="preserve"> “most existentialist</w:t>
      </w:r>
      <w:r w:rsidR="002E2DD3">
        <w:t>.</w:t>
      </w:r>
      <w:r w:rsidR="001F11AB">
        <w:t>”)</w:t>
      </w:r>
      <w:r w:rsidR="002E2DD3">
        <w:t xml:space="preserve"> But </w:t>
      </w:r>
      <w:r w:rsidR="005F6FF0">
        <w:t>often</w:t>
      </w:r>
      <w:r w:rsidR="002E2DD3">
        <w:t xml:space="preserve">, </w:t>
      </w:r>
      <w:r w:rsidR="009D31E1">
        <w:t xml:space="preserve">we can see him </w:t>
      </w:r>
      <w:r w:rsidR="00371813">
        <w:t xml:space="preserve">straying from their ideas and </w:t>
      </w:r>
      <w:r w:rsidR="000C2C38">
        <w:t>simply using the backdrop of existentia</w:t>
      </w:r>
      <w:r w:rsidR="00214365">
        <w:t xml:space="preserve">lism </w:t>
      </w:r>
      <w:r w:rsidR="000C2C38">
        <w:t>as a linguistic tool</w:t>
      </w:r>
      <w:r w:rsidR="00B827EB">
        <w:t>: as a write</w:t>
      </w:r>
      <w:r w:rsidR="004D5B4D">
        <w:t>r, he is concerned with telling</w:t>
      </w:r>
      <w:r w:rsidR="000E41A3">
        <w:t xml:space="preserve"> </w:t>
      </w:r>
      <w:r w:rsidR="004D5B4D">
        <w:t xml:space="preserve">a story about our situation, not </w:t>
      </w:r>
      <w:r w:rsidR="00E5770A">
        <w:t xml:space="preserve">about </w:t>
      </w:r>
      <w:r w:rsidR="004D5B4D">
        <w:t xml:space="preserve">how we </w:t>
      </w:r>
      <w:r w:rsidR="00E5770A">
        <w:t xml:space="preserve">can </w:t>
      </w:r>
      <w:r w:rsidR="00B2245B">
        <w:t xml:space="preserve">overcome </w:t>
      </w:r>
      <w:r w:rsidR="004D5B4D">
        <w:t>it.</w:t>
      </w:r>
      <w:r w:rsidR="00566436">
        <w:t xml:space="preserve"> </w:t>
      </w:r>
      <w:r w:rsidR="009E4786">
        <w:t>Therefore,</w:t>
      </w:r>
      <w:r w:rsidR="00566436">
        <w:t xml:space="preserve"> it is </w:t>
      </w:r>
      <w:r w:rsidR="00B97221">
        <w:t xml:space="preserve">necessary to have the discussion </w:t>
      </w:r>
      <w:r w:rsidR="00963C61">
        <w:t xml:space="preserve">about whether Camus is an existentialist, or a writer who sometimes </w:t>
      </w:r>
      <w:r w:rsidR="00931285">
        <w:t>makes use of</w:t>
      </w:r>
      <w:r w:rsidR="00963C61">
        <w:t xml:space="preserve"> existentialist ideas.</w:t>
      </w:r>
    </w:p>
    <w:p w14:paraId="6F806403" w14:textId="4FB36D5D" w:rsidR="00134927" w:rsidRDefault="00E07605" w:rsidP="0085533B">
      <w:r>
        <w:t>According to Steven Earnshaw, existentialism has a “focus on individual, subjective truth</w:t>
      </w:r>
      <w:r w:rsidR="00105CC7">
        <w:t>s, [a</w:t>
      </w:r>
      <w:r w:rsidR="002916E0">
        <w:t>n</w:t>
      </w:r>
      <w:r w:rsidR="00105CC7">
        <w:t>]</w:t>
      </w:r>
      <w:r w:rsidR="002916E0">
        <w:t xml:space="preserve"> acc</w:t>
      </w:r>
      <w:r w:rsidR="00105CC7">
        <w:t xml:space="preserve">essibility through literature and </w:t>
      </w:r>
      <w:r w:rsidR="00486A4E">
        <w:t>[</w:t>
      </w:r>
      <w:r w:rsidR="00105CC7">
        <w:t>a</w:t>
      </w:r>
      <w:r w:rsidR="00486A4E">
        <w:t>]</w:t>
      </w:r>
      <w:r w:rsidR="00105CC7">
        <w:t xml:space="preserve"> reluctance to define </w:t>
      </w:r>
      <w:r w:rsidR="00F42C94">
        <w:t xml:space="preserve">either </w:t>
      </w:r>
      <w:r w:rsidR="00105CC7">
        <w:t>itself</w:t>
      </w:r>
      <w:r w:rsidR="00F42C94">
        <w:t xml:space="preserve"> or its areas of interest</w:t>
      </w:r>
      <w:r w:rsidR="00105CC7">
        <w:t>”</w:t>
      </w:r>
      <w:r w:rsidR="00F42C94">
        <w:t xml:space="preserve"> which set it apart from any other philosophy.</w:t>
      </w:r>
      <w:r w:rsidR="00E7388B">
        <w:rPr>
          <w:rStyle w:val="FootnoteReference"/>
        </w:rPr>
        <w:footnoteReference w:id="3"/>
      </w:r>
      <w:r w:rsidR="0074004E">
        <w:t xml:space="preserve"> </w:t>
      </w:r>
      <w:r w:rsidR="00E85DAB">
        <w:t>A</w:t>
      </w:r>
      <w:r w:rsidR="00A03247">
        <w:t>ll philosophical writers</w:t>
      </w:r>
      <w:r w:rsidR="00E85DAB">
        <w:t xml:space="preserve"> agree </w:t>
      </w:r>
      <w:r w:rsidR="00FC4A27">
        <w:t xml:space="preserve">with Earnshaw </w:t>
      </w:r>
      <w:r w:rsidR="00082CD8">
        <w:t xml:space="preserve">that existentialism has </w:t>
      </w:r>
      <w:r w:rsidR="00417F3B">
        <w:t xml:space="preserve">the </w:t>
      </w:r>
      <w:r w:rsidR="00313A1C">
        <w:t xml:space="preserve">truths of the </w:t>
      </w:r>
      <w:r w:rsidR="00417F3B">
        <w:t>individua</w:t>
      </w:r>
      <w:r w:rsidR="00313A1C">
        <w:t xml:space="preserve">l </w:t>
      </w:r>
      <w:r w:rsidR="00960DE7">
        <w:t xml:space="preserve">being </w:t>
      </w:r>
      <w:r w:rsidR="00417F3B">
        <w:t xml:space="preserve">as its foundation: </w:t>
      </w:r>
      <w:r w:rsidR="00675C18">
        <w:t>w</w:t>
      </w:r>
      <w:r w:rsidR="00A563E4">
        <w:t xml:space="preserve">ithout the objective truths and realities that existentialism </w:t>
      </w:r>
      <w:r w:rsidR="00675C18">
        <w:t>divorces itself from,</w:t>
      </w:r>
      <w:r w:rsidR="00FC4A27">
        <w:t xml:space="preserve"> the individual is left </w:t>
      </w:r>
      <w:r w:rsidR="00792771">
        <w:t xml:space="preserve">to </w:t>
      </w:r>
      <w:r w:rsidR="00863AAE">
        <w:t xml:space="preserve">find their own meaning through </w:t>
      </w:r>
      <w:r w:rsidR="00792771">
        <w:t>their experience of a meaningless world</w:t>
      </w:r>
      <w:r w:rsidR="0085118F">
        <w:t xml:space="preserve">. It is this focus on the individual’s meaningless existence that inspired some of Camus’ greatest work, from </w:t>
      </w:r>
      <w:r w:rsidR="0085118F">
        <w:rPr>
          <w:i/>
        </w:rPr>
        <w:t xml:space="preserve">The Outsider </w:t>
      </w:r>
      <w:r w:rsidR="0085118F">
        <w:t>(</w:t>
      </w:r>
      <w:r w:rsidR="0085118F">
        <w:rPr>
          <w:i/>
        </w:rPr>
        <w:t>The Stranger</w:t>
      </w:r>
      <w:r w:rsidR="0085118F">
        <w:t xml:space="preserve">) to </w:t>
      </w:r>
      <w:r w:rsidR="001A1E36">
        <w:rPr>
          <w:i/>
        </w:rPr>
        <w:t>The Myth of Sisyphus</w:t>
      </w:r>
      <w:r w:rsidR="001A1E36">
        <w:t>, and led him to consider whether life is worth</w:t>
      </w:r>
      <w:r w:rsidR="00F37792">
        <w:t xml:space="preserve"> living </w:t>
      </w:r>
      <w:r w:rsidR="00B06956">
        <w:t>when it has no meaning</w:t>
      </w:r>
      <w:r w:rsidR="00FE1544">
        <w:t>.</w:t>
      </w:r>
    </w:p>
    <w:p w14:paraId="5F26B251" w14:textId="77777777" w:rsidR="007F7BEE" w:rsidRDefault="00D67FD4" w:rsidP="0085533B">
      <w:r>
        <w:t>Absurd.</w:t>
      </w:r>
      <w:r w:rsidR="00341D68">
        <w:t xml:space="preserve"> This </w:t>
      </w:r>
      <w:r w:rsidR="00C7182B">
        <w:t xml:space="preserve">is </w:t>
      </w:r>
      <w:r w:rsidR="005028D4">
        <w:t xml:space="preserve">how </w:t>
      </w:r>
      <w:r w:rsidR="00C7182B">
        <w:t xml:space="preserve">Camus </w:t>
      </w:r>
      <w:r w:rsidR="005028D4">
        <w:t>chooses to describe human existence.</w:t>
      </w:r>
      <w:r w:rsidR="00856032">
        <w:t xml:space="preserve"> </w:t>
      </w:r>
      <w:r w:rsidR="003B089D">
        <w:t xml:space="preserve">He does not mean that </w:t>
      </w:r>
      <w:r w:rsidR="005C00B4">
        <w:t xml:space="preserve">our existence </w:t>
      </w:r>
      <w:r w:rsidR="003B089D">
        <w:t>is</w:t>
      </w:r>
      <w:r w:rsidR="0085094A">
        <w:t xml:space="preserve"> ridiculous or</w:t>
      </w:r>
      <w:r w:rsidR="003B089D">
        <w:t xml:space="preserve"> peculiar</w:t>
      </w:r>
      <w:r w:rsidR="009C609E">
        <w:t>,</w:t>
      </w:r>
      <w:r w:rsidR="00696558">
        <w:t xml:space="preserve"> or any </w:t>
      </w:r>
      <w:r w:rsidR="00C723F5">
        <w:t xml:space="preserve">similar </w:t>
      </w:r>
      <w:r w:rsidR="0085094A">
        <w:t>understanding of the word.</w:t>
      </w:r>
      <w:r w:rsidR="00783E72">
        <w:t xml:space="preserve"> </w:t>
      </w:r>
      <w:r w:rsidR="001D3FED">
        <w:t xml:space="preserve">Camus calls our existence absurd because </w:t>
      </w:r>
      <w:r w:rsidR="00924E3A">
        <w:t xml:space="preserve">of </w:t>
      </w:r>
      <w:r w:rsidR="004934E6">
        <w:t xml:space="preserve">the </w:t>
      </w:r>
      <w:r w:rsidR="00A879A2">
        <w:t xml:space="preserve">tragic </w:t>
      </w:r>
      <w:r w:rsidR="004934E6">
        <w:t xml:space="preserve">contradiction </w:t>
      </w:r>
      <w:r w:rsidR="00AD7F82">
        <w:t xml:space="preserve">that </w:t>
      </w:r>
      <w:r w:rsidR="004934E6">
        <w:t xml:space="preserve">appears in our </w:t>
      </w:r>
      <w:r w:rsidR="00A879A2">
        <w:t xml:space="preserve">daily </w:t>
      </w:r>
      <w:r w:rsidR="004934E6">
        <w:t>lives and throughout his works:</w:t>
      </w:r>
      <w:r w:rsidR="00AD7F82">
        <w:t xml:space="preserve"> </w:t>
      </w:r>
      <w:r w:rsidR="00EB0A38">
        <w:t xml:space="preserve">we have a </w:t>
      </w:r>
      <w:r w:rsidR="00A978B8">
        <w:t>pointless journey</w:t>
      </w:r>
      <w:r w:rsidR="00EB0A38">
        <w:t>/</w:t>
      </w:r>
      <w:r w:rsidR="00A978B8">
        <w:t xml:space="preserve">desire </w:t>
      </w:r>
      <w:r w:rsidR="00AD7F82">
        <w:t>to find meaning</w:t>
      </w:r>
      <w:r w:rsidR="00A978B8">
        <w:t xml:space="preserve"> </w:t>
      </w:r>
      <w:r w:rsidR="00EB0A38">
        <w:t>with</w:t>
      </w:r>
      <w:r w:rsidR="00A978B8">
        <w:t>in a world that has no meaning.</w:t>
      </w:r>
      <w:r w:rsidR="004F308D">
        <w:t xml:space="preserve"> </w:t>
      </w:r>
      <w:r w:rsidR="006E1245">
        <w:t xml:space="preserve">It is the gap, the separation, the </w:t>
      </w:r>
      <w:r w:rsidR="0088110A">
        <w:t xml:space="preserve">“divorce between man and his life” that Camus </w:t>
      </w:r>
      <w:r w:rsidR="00FF0DEB">
        <w:t>calls the A</w:t>
      </w:r>
      <w:r w:rsidR="0088110A">
        <w:t>bsurd.</w:t>
      </w:r>
      <w:r w:rsidR="0088110A">
        <w:rPr>
          <w:rStyle w:val="FootnoteReference"/>
        </w:rPr>
        <w:footnoteReference w:id="4"/>
      </w:r>
      <w:r w:rsidR="00A173A8">
        <w:t xml:space="preserve"> </w:t>
      </w:r>
    </w:p>
    <w:p w14:paraId="55D50A29" w14:textId="2216C8EB" w:rsidR="00121249" w:rsidRDefault="008A355F" w:rsidP="0085533B">
      <w:r>
        <w:t xml:space="preserve">This differs </w:t>
      </w:r>
      <w:r w:rsidR="00EC307B">
        <w:t xml:space="preserve">slightly </w:t>
      </w:r>
      <w:r>
        <w:t>with other thinkers who are considered to be existentialists</w:t>
      </w:r>
      <w:r w:rsidR="00104FC3">
        <w:t xml:space="preserve">, as </w:t>
      </w:r>
      <w:r w:rsidR="00277C64">
        <w:t>he sees the world as it appears through human eyes and in relation to the human individual;</w:t>
      </w:r>
      <w:r w:rsidR="002A51F6">
        <w:t xml:space="preserve"> other thinkers like Sartre </w:t>
      </w:r>
      <w:r w:rsidR="00836341">
        <w:t xml:space="preserve">and Heidegger “extend” </w:t>
      </w:r>
      <w:r w:rsidR="007B2519">
        <w:t xml:space="preserve">the </w:t>
      </w:r>
      <w:r w:rsidR="008E0139">
        <w:t xml:space="preserve">idea of </w:t>
      </w:r>
      <w:r w:rsidR="007B2519">
        <w:t>absurd</w:t>
      </w:r>
      <w:r w:rsidR="008E0139">
        <w:t>ity</w:t>
      </w:r>
      <w:r w:rsidR="007B2519">
        <w:t xml:space="preserve"> to the “very meaning of a stable world”,</w:t>
      </w:r>
      <w:r w:rsidR="00B1093F">
        <w:rPr>
          <w:rStyle w:val="FootnoteReference"/>
        </w:rPr>
        <w:footnoteReference w:id="5"/>
      </w:r>
      <w:r w:rsidR="007B2519">
        <w:t xml:space="preserve"> instead of </w:t>
      </w:r>
      <w:r w:rsidR="005556D8">
        <w:t xml:space="preserve">simply </w:t>
      </w:r>
      <w:r w:rsidR="007B2519">
        <w:t xml:space="preserve">leaving </w:t>
      </w:r>
      <w:r w:rsidR="00A5424F">
        <w:t xml:space="preserve">the Absurd </w:t>
      </w:r>
      <w:r w:rsidR="0004077B">
        <w:t xml:space="preserve">with </w:t>
      </w:r>
      <w:r w:rsidR="00A5424F">
        <w:t>human</w:t>
      </w:r>
      <w:r w:rsidR="007D4C8A">
        <w:t>ity’s</w:t>
      </w:r>
      <w:r w:rsidR="00A5424F">
        <w:t xml:space="preserve"> existence</w:t>
      </w:r>
      <w:r w:rsidR="007D4C8A">
        <w:t xml:space="preserve"> in </w:t>
      </w:r>
      <w:r w:rsidR="003769B8">
        <w:t xml:space="preserve">that </w:t>
      </w:r>
      <w:r w:rsidR="007D4C8A">
        <w:t>world.</w:t>
      </w:r>
      <w:r w:rsidR="001C21B0">
        <w:t xml:space="preserve"> Camus understands the world as something that makes no sense, so he makes no attempt to make sense of it</w:t>
      </w:r>
      <w:r w:rsidR="00811000">
        <w:t>;</w:t>
      </w:r>
      <w:r w:rsidR="00871D2D">
        <w:t xml:space="preserve"> Heidegger understands </w:t>
      </w:r>
      <w:r w:rsidR="00D64011">
        <w:t xml:space="preserve">that the world is meaningless, as explained in my previous essay </w:t>
      </w:r>
      <w:r w:rsidR="00725437">
        <w:t>“</w:t>
      </w:r>
      <w:r w:rsidR="00FA6114" w:rsidRPr="00FA6114">
        <w:rPr>
          <w:i/>
        </w:rPr>
        <w:t xml:space="preserve">Discuss what it means </w:t>
      </w:r>
      <w:r w:rsidR="00FA6114" w:rsidRPr="00FA6114">
        <w:rPr>
          <w:i/>
        </w:rPr>
        <w:lastRenderedPageBreak/>
        <w:t>for Dasein to be thrown in relation to being-in-the-world and facticity</w:t>
      </w:r>
      <w:r w:rsidR="00725437">
        <w:t xml:space="preserve">”, </w:t>
      </w:r>
      <w:r w:rsidR="004752C1">
        <w:t xml:space="preserve">but </w:t>
      </w:r>
      <w:r w:rsidR="00E455C1">
        <w:t>argues that we would rather convince ourselves that the world has meaning</w:t>
      </w:r>
      <w:r w:rsidR="00666240">
        <w:t xml:space="preserve"> than make an attempt to break away from the senseless world</w:t>
      </w:r>
      <w:r w:rsidR="00D477D4">
        <w:t>.</w:t>
      </w:r>
      <w:r w:rsidR="00C95ECB">
        <w:t xml:space="preserve"> </w:t>
      </w:r>
      <w:r w:rsidR="00E91DA9">
        <w:t>While their ideas about our existence in the world do</w:t>
      </w:r>
      <w:r w:rsidR="00B32301">
        <w:t xml:space="preserve"> differ,</w:t>
      </w:r>
      <w:r w:rsidR="00691C4D">
        <w:t xml:space="preserve"> with Heidegger focusing on our </w:t>
      </w:r>
      <w:r w:rsidR="002B1EFD">
        <w:t xml:space="preserve">Being-in-the-world and Camus </w:t>
      </w:r>
      <w:r w:rsidR="00760BCE">
        <w:t>focusing on our existence separate from the physical world,</w:t>
      </w:r>
      <w:r w:rsidR="00ED1AEA">
        <w:t xml:space="preserve"> both ideas can be seen as forms of existentialism due to their focus on the individual and their experience</w:t>
      </w:r>
      <w:r w:rsidR="00A326EB">
        <w:t>s</w:t>
      </w:r>
      <w:r w:rsidR="00ED1AEA">
        <w:t>.</w:t>
      </w:r>
    </w:p>
    <w:p w14:paraId="51315109" w14:textId="1E99541C" w:rsidR="0046191F" w:rsidRDefault="00BC3FE1" w:rsidP="0085533B">
      <w:r>
        <w:t>It would</w:t>
      </w:r>
      <w:r w:rsidR="005D0427">
        <w:t xml:space="preserve"> be a mistake to say that Camus shows no interest in the world, however, </w:t>
      </w:r>
      <w:r w:rsidR="00EE70E0">
        <w:t>as his writing often contains extremely detailed scenes of the natural world, shown from the eyes of the individual.</w:t>
      </w:r>
      <w:r w:rsidR="00B64D1D">
        <w:t xml:space="preserve"> </w:t>
      </w:r>
      <w:r w:rsidR="004365BB">
        <w:t>His character Me</w:t>
      </w:r>
      <w:r w:rsidR="00601A1A">
        <w:t>u</w:t>
      </w:r>
      <w:r w:rsidR="004365BB">
        <w:t xml:space="preserve">rsault, in </w:t>
      </w:r>
      <w:r w:rsidR="004365BB">
        <w:rPr>
          <w:i/>
        </w:rPr>
        <w:t>The Outsider,</w:t>
      </w:r>
      <w:r w:rsidR="00CB4E3D">
        <w:t xml:space="preserve"> </w:t>
      </w:r>
      <w:r w:rsidR="000768A5">
        <w:t xml:space="preserve">is removed and separate from the other people within his life, but seems to </w:t>
      </w:r>
      <w:r w:rsidR="00CF5508">
        <w:t xml:space="preserve">find a sense of joy or intrigue in the </w:t>
      </w:r>
      <w:r w:rsidR="005E7F4D">
        <w:t xml:space="preserve">external </w:t>
      </w:r>
      <w:r w:rsidR="00CF5508">
        <w:t>world.</w:t>
      </w:r>
      <w:r w:rsidR="004420DF">
        <w:t xml:space="preserve"> When Me</w:t>
      </w:r>
      <w:r w:rsidR="00601A1A">
        <w:t>u</w:t>
      </w:r>
      <w:r w:rsidR="004420DF">
        <w:t>rsault</w:t>
      </w:r>
      <w:r w:rsidR="003C6811">
        <w:t xml:space="preserve"> wakes up after spending the night with Marie,</w:t>
      </w:r>
      <w:r w:rsidR="00A14521">
        <w:t xml:space="preserve"> </w:t>
      </w:r>
      <w:r w:rsidR="00796331">
        <w:t>he describes the outside of his flat with tremendous detail, noting</w:t>
      </w:r>
      <w:r w:rsidR="00487646">
        <w:t xml:space="preserve"> “</w:t>
      </w:r>
      <w:r w:rsidR="00075E84">
        <w:t xml:space="preserve">two little boys wearing sailor suits”, </w:t>
      </w:r>
      <w:r w:rsidR="00487646">
        <w:t xml:space="preserve">“a </w:t>
      </w:r>
      <w:r w:rsidR="001904F9">
        <w:t xml:space="preserve">little </w:t>
      </w:r>
      <w:r w:rsidR="00487646">
        <w:t>g</w:t>
      </w:r>
      <w:r w:rsidR="001904F9">
        <w:t>irl with a large pink bow in her hair and black patent-leather shoes”, “an enormous woman in</w:t>
      </w:r>
      <w:r w:rsidR="0094100F">
        <w:t xml:space="preserve"> a brown silk dress”, and a man wearing “a boater and a bow tie [carrying] </w:t>
      </w:r>
      <w:r w:rsidR="0087091D">
        <w:t>a walking stick.</w:t>
      </w:r>
      <w:r w:rsidR="00116668">
        <w:t>”</w:t>
      </w:r>
      <w:r w:rsidR="009436FB">
        <w:rPr>
          <w:rStyle w:val="FootnoteReference"/>
        </w:rPr>
        <w:footnoteReference w:id="6"/>
      </w:r>
    </w:p>
    <w:p w14:paraId="4CE735C8" w14:textId="5B260F03" w:rsidR="00E12196" w:rsidRDefault="0046191F" w:rsidP="0085533B">
      <w:r>
        <w:t>While Me</w:t>
      </w:r>
      <w:r w:rsidR="00601A1A">
        <w:t>u</w:t>
      </w:r>
      <w:r>
        <w:t xml:space="preserve">rsault </w:t>
      </w:r>
      <w:r w:rsidR="00F53F76">
        <w:t xml:space="preserve">doesn’t interact with the people he sees, he observes them, he watches them, and he makes note of </w:t>
      </w:r>
      <w:r w:rsidR="00C2750A">
        <w:t xml:space="preserve">how </w:t>
      </w:r>
      <w:r w:rsidR="00F53F76">
        <w:t xml:space="preserve">they act </w:t>
      </w:r>
      <w:r w:rsidR="00C2750A">
        <w:t xml:space="preserve">and </w:t>
      </w:r>
      <w:r w:rsidR="00F53F76">
        <w:t>appear</w:t>
      </w:r>
      <w:r w:rsidR="00BE56BF">
        <w:t>;</w:t>
      </w:r>
      <w:r w:rsidR="00D9282E">
        <w:t xml:space="preserve"> </w:t>
      </w:r>
      <w:r w:rsidR="003836FB">
        <w:t xml:space="preserve">he is </w:t>
      </w:r>
      <w:r w:rsidR="00F617D9">
        <w:t xml:space="preserve">interested in people, but refuses to conform to </w:t>
      </w:r>
      <w:r w:rsidR="00C26303">
        <w:t xml:space="preserve">society’s </w:t>
      </w:r>
      <w:r w:rsidR="00F617D9">
        <w:t>standards.</w:t>
      </w:r>
      <w:r w:rsidR="00B86AA3">
        <w:t xml:space="preserve"> It is this</w:t>
      </w:r>
      <w:r w:rsidR="009436FB">
        <w:t xml:space="preserve"> “outsider” nature that gives the text its name</w:t>
      </w:r>
      <w:r w:rsidR="006D5CF3">
        <w:t>, and is a significant part of Camus’ philosophical ideas</w:t>
      </w:r>
      <w:r w:rsidR="00CE7405">
        <w:t>.</w:t>
      </w:r>
      <w:r w:rsidR="00714012">
        <w:t xml:space="preserve"> Like </w:t>
      </w:r>
      <w:r w:rsidR="00114537">
        <w:t>most existentialist writers, he sees us as being alienated from t</w:t>
      </w:r>
      <w:r w:rsidR="00685E54">
        <w:t>he rest of the world</w:t>
      </w:r>
      <w:r w:rsidR="00B369BB">
        <w:t xml:space="preserve">: society has created norms and rules for us to </w:t>
      </w:r>
      <w:r w:rsidR="00DB48C0">
        <w:t xml:space="preserve">blindly </w:t>
      </w:r>
      <w:r w:rsidR="00B369BB">
        <w:t xml:space="preserve">follow, </w:t>
      </w:r>
      <w:r w:rsidR="001533AA">
        <w:t>but Me</w:t>
      </w:r>
      <w:r w:rsidR="00601A1A">
        <w:t>u</w:t>
      </w:r>
      <w:r w:rsidR="001533AA">
        <w:t>rsault</w:t>
      </w:r>
      <w:r w:rsidR="000E4DD6">
        <w:t xml:space="preserve"> has </w:t>
      </w:r>
      <w:r w:rsidR="00F04C97">
        <w:t xml:space="preserve">become aware of this </w:t>
      </w:r>
      <w:r w:rsidR="00FE2F47">
        <w:t xml:space="preserve">truth about the world </w:t>
      </w:r>
      <w:r w:rsidR="00F04C97">
        <w:t>and refuses to conform</w:t>
      </w:r>
      <w:r w:rsidR="000F54A7">
        <w:t>.</w:t>
      </w:r>
      <w:r w:rsidR="00B5391E">
        <w:t xml:space="preserve"> </w:t>
      </w:r>
      <w:r w:rsidR="00423A72">
        <w:t xml:space="preserve">He refuses to pretend that </w:t>
      </w:r>
      <w:r w:rsidR="000A21EE">
        <w:t xml:space="preserve">anything has </w:t>
      </w:r>
      <w:r w:rsidR="00423A72">
        <w:t>meaning.</w:t>
      </w:r>
    </w:p>
    <w:p w14:paraId="2B18F5F8" w14:textId="2D6EBDFB" w:rsidR="008307AB" w:rsidRDefault="00BB0EFB" w:rsidP="0085533B">
      <w:r>
        <w:t xml:space="preserve">When his mother dies, </w:t>
      </w:r>
      <w:r w:rsidR="00F64F28">
        <w:t>he refuses to feel</w:t>
      </w:r>
      <w:r w:rsidR="00D14314">
        <w:t xml:space="preserve"> upset by the news:</w:t>
      </w:r>
      <w:r w:rsidR="00952F96">
        <w:t xml:space="preserve"> Maria and others are saddened by the news, but Me</w:t>
      </w:r>
      <w:r w:rsidR="00601A1A">
        <w:t>u</w:t>
      </w:r>
      <w:r w:rsidR="00952F96">
        <w:t xml:space="preserve">rsault has come to terms with </w:t>
      </w:r>
      <w:r w:rsidR="001F7830">
        <w:t xml:space="preserve">his mother’s eventual </w:t>
      </w:r>
      <w:r w:rsidR="00952F96">
        <w:t>death</w:t>
      </w:r>
      <w:r w:rsidR="001F7830">
        <w:t>, stating that “after the funeral, however,</w:t>
      </w:r>
      <w:r w:rsidR="00E238C1">
        <w:t xml:space="preserve"> </w:t>
      </w:r>
      <w:r w:rsidR="00B44295">
        <w:t>it will be over and done with, a matter that is officially closed.”</w:t>
      </w:r>
      <w:r w:rsidR="00C64445">
        <w:rPr>
          <w:rStyle w:val="FootnoteReference"/>
        </w:rPr>
        <w:footnoteReference w:id="7"/>
      </w:r>
      <w:r w:rsidR="00B54DF7">
        <w:t xml:space="preserve"> Me</w:t>
      </w:r>
      <w:r w:rsidR="00601A1A">
        <w:t>u</w:t>
      </w:r>
      <w:r w:rsidR="00B54DF7">
        <w:t xml:space="preserve">rsault, however much it may seem otherwise, does care about his mother; he </w:t>
      </w:r>
      <w:r w:rsidR="00884EAA">
        <w:t xml:space="preserve">thinks of her when he hears </w:t>
      </w:r>
      <w:r w:rsidR="00746025">
        <w:t>Raymond crying</w:t>
      </w:r>
      <w:r w:rsidR="00305D3F">
        <w:t xml:space="preserve"> and states that “I </w:t>
      </w:r>
      <w:r w:rsidR="00BB02A6">
        <w:t>undoubtedly loved Mama very much.”</w:t>
      </w:r>
      <w:r w:rsidR="00BB02A6">
        <w:rPr>
          <w:rStyle w:val="FootnoteReference"/>
        </w:rPr>
        <w:footnoteReference w:id="8"/>
      </w:r>
      <w:r w:rsidR="00771B2E">
        <w:t xml:space="preserve"> </w:t>
      </w:r>
      <w:r w:rsidR="008549B5">
        <w:t xml:space="preserve">These are very important moments to remember when </w:t>
      </w:r>
      <w:r w:rsidR="009C6CA8">
        <w:t xml:space="preserve">thinking about </w:t>
      </w:r>
      <w:r w:rsidR="00244E26">
        <w:t>Camus’ philosoph</w:t>
      </w:r>
      <w:r w:rsidR="008452E4">
        <w:t>ical ideas</w:t>
      </w:r>
      <w:r w:rsidR="00244E26">
        <w:t xml:space="preserve">: </w:t>
      </w:r>
      <w:r w:rsidR="00966CBB">
        <w:t>while Me</w:t>
      </w:r>
      <w:r w:rsidR="00601A1A">
        <w:t>u</w:t>
      </w:r>
      <w:r w:rsidR="00966CBB">
        <w:t xml:space="preserve">rsault does </w:t>
      </w:r>
      <w:r w:rsidR="00BB603B">
        <w:t xml:space="preserve">have emotions and </w:t>
      </w:r>
      <w:r w:rsidR="00966CBB">
        <w:t>care for other</w:t>
      </w:r>
      <w:r w:rsidR="00BB603B">
        <w:t xml:space="preserve"> people, </w:t>
      </w:r>
      <w:r w:rsidR="00290F24">
        <w:t>he refuses to do anything about these feelings that society may deem “normal” or “appropriate.” If</w:t>
      </w:r>
      <w:r w:rsidR="009F44FE">
        <w:t xml:space="preserve">, for example, </w:t>
      </w:r>
      <w:r w:rsidR="00F60C0B">
        <w:t>Me</w:t>
      </w:r>
      <w:r w:rsidR="00601A1A">
        <w:t>u</w:t>
      </w:r>
      <w:r w:rsidR="00F60C0B">
        <w:t xml:space="preserve">rsault </w:t>
      </w:r>
      <w:r w:rsidR="00290F24">
        <w:t>were</w:t>
      </w:r>
      <w:r w:rsidR="009F44FE">
        <w:t xml:space="preserve"> </w:t>
      </w:r>
      <w:r w:rsidR="00816A64">
        <w:t xml:space="preserve">to cry about his mother’s death and feel remorse about not looking after her, </w:t>
      </w:r>
      <w:r w:rsidR="00F60C0B">
        <w:t xml:space="preserve">he would be conforming to society’s standards and </w:t>
      </w:r>
      <w:r w:rsidR="003E4383">
        <w:t xml:space="preserve">would not be an </w:t>
      </w:r>
      <w:r w:rsidR="00300D20">
        <w:t>“</w:t>
      </w:r>
      <w:r w:rsidR="003E4383">
        <w:t>outsider</w:t>
      </w:r>
      <w:r w:rsidR="00300D20">
        <w:t xml:space="preserve">” or </w:t>
      </w:r>
      <w:r w:rsidR="003E4383">
        <w:t>individual</w:t>
      </w:r>
      <w:r w:rsidR="002D7D56">
        <w:t>: t</w:t>
      </w:r>
      <w:r w:rsidR="002C2FB9">
        <w:t xml:space="preserve">o show emotion is to conform, and to conform is to </w:t>
      </w:r>
      <w:r w:rsidR="00300D20">
        <w:t>fool oneself.</w:t>
      </w:r>
      <w:r w:rsidR="008307AB">
        <w:t xml:space="preserve"> </w:t>
      </w:r>
    </w:p>
    <w:p w14:paraId="0C0D1420" w14:textId="20196582" w:rsidR="00CF6D91" w:rsidRDefault="00B87468" w:rsidP="0085533B">
      <w:r>
        <w:t>Elements of Me</w:t>
      </w:r>
      <w:r w:rsidR="00601A1A">
        <w:t>u</w:t>
      </w:r>
      <w:r>
        <w:t>rsault’s non-conformity appear all throughout the text</w:t>
      </w:r>
      <w:r w:rsidR="000C5EFC">
        <w:t xml:space="preserve">: he refuses to come up with a reason for killing the Arab that fits into the eyes of the magistrate, and </w:t>
      </w:r>
      <w:r w:rsidR="007F1843">
        <w:t xml:space="preserve">when </w:t>
      </w:r>
      <w:r w:rsidR="004E06A8">
        <w:t>the priest comes to him in his cell, Me</w:t>
      </w:r>
      <w:r w:rsidR="00601A1A">
        <w:t>u</w:t>
      </w:r>
      <w:r w:rsidR="004E06A8">
        <w:t xml:space="preserve">rsault refuses to </w:t>
      </w:r>
      <w:r w:rsidR="004817B9">
        <w:t>embrace him and states that “I had very little time left and I didn’t want to waste it on God.”</w:t>
      </w:r>
      <w:r w:rsidR="004817B9">
        <w:rPr>
          <w:rStyle w:val="FootnoteReference"/>
        </w:rPr>
        <w:footnoteReference w:id="9"/>
      </w:r>
      <w:r w:rsidR="000A4AFD">
        <w:t xml:space="preserve"> </w:t>
      </w:r>
      <w:r w:rsidR="00CF6D91">
        <w:t xml:space="preserve">This desire and need to be non-conforming </w:t>
      </w:r>
      <w:r w:rsidR="00061B64">
        <w:t xml:space="preserve">is </w:t>
      </w:r>
      <w:r w:rsidR="0019635E">
        <w:t xml:space="preserve">a </w:t>
      </w:r>
      <w:r w:rsidR="003F6C5F">
        <w:t xml:space="preserve">staple </w:t>
      </w:r>
      <w:r w:rsidR="00B23159">
        <w:t xml:space="preserve">of </w:t>
      </w:r>
      <w:r w:rsidR="00F2671F">
        <w:t>existentialist thought,</w:t>
      </w:r>
      <w:r w:rsidR="00064546">
        <w:t xml:space="preserve"> </w:t>
      </w:r>
      <w:r w:rsidR="00000B07">
        <w:t xml:space="preserve">and runs through the </w:t>
      </w:r>
      <w:r w:rsidR="00CB53A5">
        <w:t>writi</w:t>
      </w:r>
      <w:r w:rsidR="00D12087">
        <w:t xml:space="preserve">ng </w:t>
      </w:r>
      <w:r w:rsidR="00000B07">
        <w:t xml:space="preserve">of </w:t>
      </w:r>
      <w:r w:rsidR="00484FEA">
        <w:t xml:space="preserve">Sartre, Heidegger, and </w:t>
      </w:r>
      <w:r w:rsidR="00320EAC">
        <w:t>Camus</w:t>
      </w:r>
      <w:r w:rsidR="00C10D12">
        <w:t xml:space="preserve">: </w:t>
      </w:r>
      <w:r w:rsidR="00CE28A6">
        <w:t>when the individual refuses to conform to society’s expectations, as Me</w:t>
      </w:r>
      <w:r w:rsidR="00601A1A">
        <w:t>u</w:t>
      </w:r>
      <w:r w:rsidR="00CE28A6">
        <w:t xml:space="preserve">rsault does so often, </w:t>
      </w:r>
      <w:r w:rsidR="008D2679">
        <w:t>they become authentic and true to themselves.</w:t>
      </w:r>
      <w:r w:rsidR="008B08A1">
        <w:t xml:space="preserve"> </w:t>
      </w:r>
      <w:r w:rsidR="00BB14B3">
        <w:t xml:space="preserve">Paul </w:t>
      </w:r>
      <w:proofErr w:type="spellStart"/>
      <w:r w:rsidR="00BB14B3">
        <w:t>Roubiczek</w:t>
      </w:r>
      <w:proofErr w:type="spellEnd"/>
      <w:r w:rsidR="00BB14B3">
        <w:t xml:space="preserve"> </w:t>
      </w:r>
      <w:r w:rsidR="00E66343">
        <w:t xml:space="preserve">described the authentic life as </w:t>
      </w:r>
      <w:r w:rsidR="004222D9">
        <w:t>thus:</w:t>
      </w:r>
    </w:p>
    <w:p w14:paraId="4D40DBB0" w14:textId="59B64E07" w:rsidR="00E66343" w:rsidRDefault="003F2CC0" w:rsidP="0085533B">
      <w:r>
        <w:lastRenderedPageBreak/>
        <w:t>“</w:t>
      </w:r>
      <w:r w:rsidR="00F56AB3">
        <w:t>[It is one that] t</w:t>
      </w:r>
      <w:r>
        <w:t>ranscends all our blindness and easy make-believe and meets this threat</w:t>
      </w:r>
      <w:r w:rsidR="007D6556">
        <w:t xml:space="preserve"> [of nothingness]</w:t>
      </w:r>
      <w:r>
        <w:t>.</w:t>
      </w:r>
      <w:r w:rsidR="007D6556">
        <w:t xml:space="preserve"> </w:t>
      </w:r>
      <w:r w:rsidR="002B1F68">
        <w:t xml:space="preserve">Despair and the experience of growing nothingness should lead to a life which is really positive and worth living, a life </w:t>
      </w:r>
      <w:r w:rsidR="009378CA">
        <w:t xml:space="preserve">which </w:t>
      </w:r>
      <w:r w:rsidR="002B1F68">
        <w:t xml:space="preserve">cannot be shattered by the negative or </w:t>
      </w:r>
      <w:r w:rsidR="00484FEA">
        <w:t xml:space="preserve">even terrifying </w:t>
      </w:r>
      <w:r w:rsidR="00502FD9">
        <w:t>experiences and insights which, if we are honest, we cannot escape.”</w:t>
      </w:r>
      <w:r w:rsidR="00502FD9">
        <w:rPr>
          <w:rStyle w:val="FootnoteReference"/>
        </w:rPr>
        <w:footnoteReference w:id="10"/>
      </w:r>
    </w:p>
    <w:p w14:paraId="25F1B2EE" w14:textId="194933C7" w:rsidR="000375A8" w:rsidRDefault="00B83AFD" w:rsidP="0085533B">
      <w:r>
        <w:t xml:space="preserve">The authentic life, away from social norms and expectations, is the one that Camus </w:t>
      </w:r>
      <w:r w:rsidR="002A089E">
        <w:t>talks of so fondly.</w:t>
      </w:r>
      <w:r>
        <w:t xml:space="preserve"> </w:t>
      </w:r>
      <w:r w:rsidR="00A01B2D">
        <w:rPr>
          <w:i/>
        </w:rPr>
        <w:t xml:space="preserve">The Myth of Sisyphus </w:t>
      </w:r>
      <w:r w:rsidR="00A01B2D">
        <w:t xml:space="preserve">begins by challenging us with a question: </w:t>
      </w:r>
      <w:r w:rsidR="00CC16F8">
        <w:t xml:space="preserve">if our </w:t>
      </w:r>
      <w:r w:rsidR="0062348C">
        <w:t>life is meaningless, and the world we exist in is meaningless, should we live at all?</w:t>
      </w:r>
      <w:r w:rsidR="00647378">
        <w:t xml:space="preserve"> </w:t>
      </w:r>
      <w:r w:rsidR="004F7CC8">
        <w:t xml:space="preserve">Camus himself </w:t>
      </w:r>
      <w:r w:rsidR="00173774">
        <w:t xml:space="preserve">describes </w:t>
      </w:r>
      <w:r w:rsidR="00D5694D">
        <w:t xml:space="preserve">it as </w:t>
      </w:r>
      <w:r w:rsidR="00C84F5E">
        <w:t>a “truly serious philosophical problem”</w:t>
      </w:r>
      <w:r w:rsidR="00A66281">
        <w:t xml:space="preserve"> </w:t>
      </w:r>
      <w:r w:rsidR="00DA1645">
        <w:t>and the “fundamental question of philosophy”</w:t>
      </w:r>
      <w:r w:rsidR="0083230D">
        <w:t xml:space="preserve"> but he already has his answer in mind.</w:t>
      </w:r>
      <w:r w:rsidR="00410549">
        <w:rPr>
          <w:rStyle w:val="FootnoteReference"/>
        </w:rPr>
        <w:footnoteReference w:id="11"/>
      </w:r>
      <w:r w:rsidR="00896D91">
        <w:t xml:space="preserve"> Robert </w:t>
      </w:r>
      <w:proofErr w:type="spellStart"/>
      <w:r w:rsidR="00896D91">
        <w:t>Zaretsky</w:t>
      </w:r>
      <w:proofErr w:type="spellEnd"/>
      <w:r w:rsidR="00896D91">
        <w:t xml:space="preserve"> puts Camus’ reply simply: “[Suicide] cannot be</w:t>
      </w:r>
      <w:r w:rsidR="00C11C4A">
        <w:t xml:space="preserve"> </w:t>
      </w:r>
      <w:r w:rsidR="00896D91">
        <w:t xml:space="preserve">[the answer] and </w:t>
      </w:r>
      <w:r w:rsidR="002A0235">
        <w:t>must not be.”</w:t>
      </w:r>
      <w:r w:rsidR="002A0235">
        <w:rPr>
          <w:rStyle w:val="FootnoteReference"/>
        </w:rPr>
        <w:footnoteReference w:id="12"/>
      </w:r>
      <w:r w:rsidR="00041717">
        <w:t xml:space="preserve"> If </w:t>
      </w:r>
      <w:r w:rsidR="00CE6442">
        <w:t xml:space="preserve">suicide is the answer </w:t>
      </w:r>
      <w:r w:rsidR="005B1D57">
        <w:t xml:space="preserve">we give </w:t>
      </w:r>
      <w:r w:rsidR="00CE6442">
        <w:t>to the</w:t>
      </w:r>
      <w:r w:rsidR="002F5B53">
        <w:t xml:space="preserve"> question</w:t>
      </w:r>
      <w:r w:rsidR="00CE6442">
        <w:t>, then we have simply given up</w:t>
      </w:r>
      <w:r w:rsidR="00913CA9">
        <w:t>.</w:t>
      </w:r>
      <w:r w:rsidR="002A1943">
        <w:t xml:space="preserve"> If we choose to live in the meaningless world, with the knowledge that none of our actions have meaning or make rational sense, then we can finally live to be free.</w:t>
      </w:r>
    </w:p>
    <w:p w14:paraId="28541550" w14:textId="1658F675" w:rsidR="00926FD2" w:rsidRDefault="002644D5" w:rsidP="0085533B">
      <w:r>
        <w:t>Me</w:t>
      </w:r>
      <w:r w:rsidR="00601A1A">
        <w:t>u</w:t>
      </w:r>
      <w:r>
        <w:t>rsault understands this</w:t>
      </w:r>
      <w:r w:rsidR="00810F4C">
        <w:t>.</w:t>
      </w:r>
      <w:r w:rsidR="007818E3">
        <w:t xml:space="preserve"> </w:t>
      </w:r>
      <w:r w:rsidR="00BC1050">
        <w:t xml:space="preserve">His quest </w:t>
      </w:r>
      <w:r w:rsidR="00761750">
        <w:t xml:space="preserve">to live authentically and be true to himself only </w:t>
      </w:r>
      <w:proofErr w:type="gramStart"/>
      <w:r w:rsidR="00761750">
        <w:t>comes to a close</w:t>
      </w:r>
      <w:proofErr w:type="gramEnd"/>
      <w:r w:rsidR="00761750">
        <w:t xml:space="preserve"> in the last hours of his life, </w:t>
      </w:r>
      <w:r w:rsidR="00D031F6">
        <w:t>in what can be seen as his “awakening” of sorts.</w:t>
      </w:r>
      <w:r w:rsidR="009239EF">
        <w:t xml:space="preserve"> Throughout the novel, he appears indifferent and removed from everything else: </w:t>
      </w:r>
      <w:r w:rsidR="00F76E35">
        <w:t>his actions appear random and he often gives no reason for them, simply acting out of boredom or disinterest.</w:t>
      </w:r>
      <w:r w:rsidR="00801B57">
        <w:t xml:space="preserve"> But it is his indifference and </w:t>
      </w:r>
      <w:r w:rsidR="00114F01">
        <w:t xml:space="preserve">his awareness </w:t>
      </w:r>
      <w:r w:rsidR="00824FD4">
        <w:t xml:space="preserve">of </w:t>
      </w:r>
      <w:r w:rsidR="00114F01">
        <w:t>death</w:t>
      </w:r>
      <w:r w:rsidR="005F293D">
        <w:t xml:space="preserve"> that</w:t>
      </w:r>
      <w:r w:rsidR="00114F01">
        <w:t xml:space="preserve"> come together</w:t>
      </w:r>
      <w:r w:rsidR="001D3731">
        <w:t xml:space="preserve"> in the end of his life to </w:t>
      </w:r>
      <w:r w:rsidR="00A0109E">
        <w:t>open his mind to the truth.</w:t>
      </w:r>
      <w:r w:rsidR="00A11AFC">
        <w:t xml:space="preserve"> Much like the </w:t>
      </w:r>
      <w:r w:rsidR="0043313B">
        <w:t>existentialist</w:t>
      </w:r>
      <w:r w:rsidR="001F25E1">
        <w:t>s</w:t>
      </w:r>
      <w:r w:rsidR="00F77A3C">
        <w:t>’</w:t>
      </w:r>
      <w:r w:rsidR="0043313B">
        <w:t xml:space="preserve"> </w:t>
      </w:r>
      <w:r w:rsidR="00A11AFC" w:rsidRPr="00CC2E03">
        <w:rPr>
          <w:i/>
        </w:rPr>
        <w:t>Angst</w:t>
      </w:r>
      <w:r w:rsidR="004E762F">
        <w:t xml:space="preserve">, </w:t>
      </w:r>
      <w:r w:rsidR="007F4171">
        <w:t xml:space="preserve">which </w:t>
      </w:r>
      <w:r w:rsidR="00364BAF">
        <w:t xml:space="preserve">is </w:t>
      </w:r>
      <w:r w:rsidR="00625139">
        <w:t xml:space="preserve">best described as </w:t>
      </w:r>
      <w:r w:rsidR="00364BAF">
        <w:t xml:space="preserve">the </w:t>
      </w:r>
      <w:r w:rsidR="007F4171">
        <w:t>“</w:t>
      </w:r>
      <w:r w:rsidR="00364BAF">
        <w:t>disturbing and ‘uncanny’ mood which summons a person to reflect on his individual existence,”</w:t>
      </w:r>
      <w:r w:rsidR="00364BAF">
        <w:rPr>
          <w:rStyle w:val="FootnoteReference"/>
        </w:rPr>
        <w:footnoteReference w:id="13"/>
      </w:r>
      <w:r w:rsidR="00265A3D">
        <w:t xml:space="preserve"> </w:t>
      </w:r>
      <w:r w:rsidR="006C6934">
        <w:t>Me</w:t>
      </w:r>
      <w:r w:rsidR="00473A4B">
        <w:t>u</w:t>
      </w:r>
      <w:r w:rsidR="006C6934">
        <w:t xml:space="preserve">rsault undergoes a reflection of his own past </w:t>
      </w:r>
      <w:r w:rsidR="00A80584">
        <w:t>and comes to a realisation</w:t>
      </w:r>
      <w:r w:rsidR="00333A3F">
        <w:t xml:space="preserve">, the one that </w:t>
      </w:r>
      <w:r w:rsidR="00B63D25">
        <w:t>Camus wants us all to understand.</w:t>
      </w:r>
    </w:p>
    <w:p w14:paraId="1C1C26ED" w14:textId="7F136612" w:rsidR="00AC4CA0" w:rsidRDefault="00F85425" w:rsidP="0085533B">
      <w:r>
        <w:t>By understanding that his life</w:t>
      </w:r>
      <w:r w:rsidR="00391CAC">
        <w:t xml:space="preserve"> will never have meaning, and neither will the lives of anyone else, Me</w:t>
      </w:r>
      <w:r w:rsidR="00473A4B">
        <w:t>u</w:t>
      </w:r>
      <w:r w:rsidR="00391CAC">
        <w:t>rsault can be free.</w:t>
      </w:r>
      <w:r w:rsidR="009F4175">
        <w:t xml:space="preserve"> By </w:t>
      </w:r>
      <w:r w:rsidR="00414F96">
        <w:t xml:space="preserve">being “sure of </w:t>
      </w:r>
      <w:r w:rsidR="009A3D18">
        <w:t>[his] impending death” and the eventual deaths of everyone else,</w:t>
      </w:r>
      <w:r w:rsidR="006F0045">
        <w:rPr>
          <w:rStyle w:val="FootnoteReference"/>
        </w:rPr>
        <w:footnoteReference w:id="14"/>
      </w:r>
      <w:r w:rsidR="009A3D18">
        <w:t xml:space="preserve"> he finally understands </w:t>
      </w:r>
      <w:r w:rsidR="005E7427">
        <w:t>why our lives are worth living.</w:t>
      </w:r>
      <w:r w:rsidR="00636030">
        <w:t xml:space="preserve"> </w:t>
      </w:r>
      <w:r w:rsidR="00DD5DDB">
        <w:t xml:space="preserve">Camus shows us through </w:t>
      </w:r>
      <w:r w:rsidR="00DD5DDB">
        <w:rPr>
          <w:i/>
        </w:rPr>
        <w:t xml:space="preserve">The </w:t>
      </w:r>
      <w:r w:rsidR="00DD5DDB" w:rsidRPr="00DD5DDB">
        <w:rPr>
          <w:i/>
        </w:rPr>
        <w:t>Outsider</w:t>
      </w:r>
      <w:r w:rsidR="00DD5DDB">
        <w:t xml:space="preserve"> t</w:t>
      </w:r>
      <w:r w:rsidR="00DD5DDB" w:rsidRPr="00DD5DDB">
        <w:t>hat</w:t>
      </w:r>
      <w:r w:rsidR="00DD5DDB">
        <w:t xml:space="preserve"> even Me</w:t>
      </w:r>
      <w:r w:rsidR="00473A4B">
        <w:t>u</w:t>
      </w:r>
      <w:r w:rsidR="00DD5DDB">
        <w:t>rsault has spent his entire life trying to find meaning</w:t>
      </w:r>
      <w:r w:rsidR="00AF36B1">
        <w:t xml:space="preserve"> in a meaningless world</w:t>
      </w:r>
      <w:r w:rsidR="00DD5DDB">
        <w:t xml:space="preserve">, but </w:t>
      </w:r>
      <w:r w:rsidR="00C76B50">
        <w:t>has not allowed himself to live because of this:</w:t>
      </w:r>
      <w:r w:rsidR="003F7B7D">
        <w:t xml:space="preserve"> once he allows himself to stop looking for meaning in the world, Me</w:t>
      </w:r>
      <w:r w:rsidR="00473A4B">
        <w:t>u</w:t>
      </w:r>
      <w:r w:rsidR="003F7B7D">
        <w:t>rsault can finally be happy.</w:t>
      </w:r>
      <w:r w:rsidR="00CB20CF">
        <w:t xml:space="preserve"> In the last moments of the text, he speaks of his mother and </w:t>
      </w:r>
      <w:r w:rsidR="006F0045">
        <w:t>how she “must have felt set free, ready to live once more”</w:t>
      </w:r>
      <w:r w:rsidR="00C204F9">
        <w:t xml:space="preserve"> in </w:t>
      </w:r>
      <w:r w:rsidR="00535854">
        <w:t>the “wistful moment of peace” that comes right before our eventual death.</w:t>
      </w:r>
      <w:r w:rsidR="00F7346C">
        <w:rPr>
          <w:rStyle w:val="FootnoteReference"/>
        </w:rPr>
        <w:footnoteReference w:id="15"/>
      </w:r>
      <w:r w:rsidR="00DE5B3E">
        <w:t xml:space="preserve"> </w:t>
      </w:r>
      <w:r w:rsidR="0013473A">
        <w:t xml:space="preserve">His realisation that the </w:t>
      </w:r>
      <w:r w:rsidR="00124180">
        <w:t xml:space="preserve">world doesn’t care about him is what </w:t>
      </w:r>
      <w:r w:rsidR="00EE239D">
        <w:t>comforts him</w:t>
      </w:r>
      <w:r w:rsidR="00DD3397">
        <w:t>.</w:t>
      </w:r>
    </w:p>
    <w:p w14:paraId="64F30A2D" w14:textId="0D120A4C" w:rsidR="00C1014C" w:rsidRDefault="00AC4CA0" w:rsidP="0085533B">
      <w:r>
        <w:t>T</w:t>
      </w:r>
      <w:r w:rsidR="003E69E6">
        <w:t xml:space="preserve">he </w:t>
      </w:r>
      <w:r w:rsidR="00075178">
        <w:t xml:space="preserve">universe </w:t>
      </w:r>
      <w:r w:rsidR="009413B5">
        <w:t xml:space="preserve">has a “tender indifference” </w:t>
      </w:r>
      <w:r w:rsidR="003E69E6">
        <w:t>to</w:t>
      </w:r>
      <w:r w:rsidR="009413B5">
        <w:t>wards</w:t>
      </w:r>
      <w:r w:rsidR="003E69E6">
        <w:t xml:space="preserve"> us and we</w:t>
      </w:r>
      <w:r w:rsidR="009413B5">
        <w:t xml:space="preserve"> feel the same about it</w:t>
      </w:r>
      <w:r w:rsidR="005D3BFA">
        <w:t>.</w:t>
      </w:r>
      <w:r w:rsidR="00211D99">
        <w:rPr>
          <w:rStyle w:val="FootnoteReference"/>
        </w:rPr>
        <w:footnoteReference w:id="16"/>
      </w:r>
      <w:r w:rsidR="00DA47CE">
        <w:t xml:space="preserve"> But, it is this which </w:t>
      </w:r>
      <w:r w:rsidR="001C1D94">
        <w:t>pushes us forwards in the world and motivates us to carry on</w:t>
      </w:r>
      <w:r w:rsidR="002460EC">
        <w:t xml:space="preserve"> in the meaningless world</w:t>
      </w:r>
      <w:r w:rsidR="00666776">
        <w:t xml:space="preserve">: if we commit suicide, </w:t>
      </w:r>
      <w:r w:rsidR="0090653E">
        <w:t>no-one will notice</w:t>
      </w:r>
      <w:r w:rsidR="00A91B66">
        <w:t>, and</w:t>
      </w:r>
      <w:r w:rsidR="004D1920">
        <w:t xml:space="preserve"> the world does not care.</w:t>
      </w:r>
      <w:r w:rsidR="00A93C84">
        <w:t xml:space="preserve"> The way that Camus sees it, </w:t>
      </w:r>
      <w:r w:rsidR="00BA0F47">
        <w:t xml:space="preserve">the only way to overcome </w:t>
      </w:r>
      <w:r w:rsidR="004A5561">
        <w:t xml:space="preserve">or get past </w:t>
      </w:r>
      <w:r w:rsidR="00BA0F47">
        <w:t xml:space="preserve">the Absurd is to </w:t>
      </w:r>
      <w:r w:rsidR="004A5561">
        <w:t>embrace it.</w:t>
      </w:r>
      <w:r w:rsidR="004538D9">
        <w:t xml:space="preserve"> </w:t>
      </w:r>
      <w:r w:rsidR="003B5596">
        <w:t xml:space="preserve">Only by understanding that our lives have no meaning can we truly </w:t>
      </w:r>
      <w:r w:rsidR="00300F45">
        <w:t xml:space="preserve">attempt </w:t>
      </w:r>
      <w:r w:rsidR="00155E60">
        <w:t>to live authentically and true to oursel</w:t>
      </w:r>
      <w:r w:rsidR="009E3BDA">
        <w:t>ves</w:t>
      </w:r>
      <w:r w:rsidR="00155E60">
        <w:t>.</w:t>
      </w:r>
    </w:p>
    <w:p w14:paraId="265F5A87" w14:textId="37F37C1B" w:rsidR="005A54B4" w:rsidRDefault="00E03B15" w:rsidP="0085533B">
      <w:r>
        <w:t>Camus’</w:t>
      </w:r>
      <w:r w:rsidR="007F5F06">
        <w:t xml:space="preserve"> philosophy is not one that tells us how to live, </w:t>
      </w:r>
      <w:r w:rsidR="001C21DA">
        <w:t xml:space="preserve">but simply attempts to open our minds to the </w:t>
      </w:r>
      <w:r w:rsidR="006921CE">
        <w:t>meaningless of life and shows us how we could live.</w:t>
      </w:r>
      <w:r w:rsidR="007A3813">
        <w:t xml:space="preserve"> </w:t>
      </w:r>
      <w:r w:rsidR="00111661">
        <w:t>This is quite similar to the way in which Heidegger writes</w:t>
      </w:r>
      <w:r w:rsidR="003A01B6">
        <w:t xml:space="preserve"> about Dasein</w:t>
      </w:r>
      <w:r w:rsidR="00E014B7">
        <w:t xml:space="preserve">; </w:t>
      </w:r>
      <w:r w:rsidR="009654A9">
        <w:t xml:space="preserve">he argues that </w:t>
      </w:r>
      <w:r w:rsidR="00574BF2">
        <w:t xml:space="preserve">we have a choice as to whether we live authentically </w:t>
      </w:r>
      <w:r w:rsidR="00574BF2">
        <w:lastRenderedPageBreak/>
        <w:t xml:space="preserve">or not, </w:t>
      </w:r>
      <w:r w:rsidR="00DD3DC2">
        <w:t>and does not attempt to push us either way.</w:t>
      </w:r>
      <w:r w:rsidR="003558E6">
        <w:t xml:space="preserve"> </w:t>
      </w:r>
      <w:r w:rsidR="0070459E">
        <w:t xml:space="preserve">Both Camus and Heidegger </w:t>
      </w:r>
      <w:r w:rsidR="00783166">
        <w:t xml:space="preserve">aim to tell us how we </w:t>
      </w:r>
      <w:r w:rsidR="00783166">
        <w:rPr>
          <w:i/>
        </w:rPr>
        <w:t>can</w:t>
      </w:r>
      <w:r w:rsidR="00783166">
        <w:t xml:space="preserve"> live and not how we </w:t>
      </w:r>
      <w:r w:rsidR="00783166">
        <w:rPr>
          <w:i/>
        </w:rPr>
        <w:t>should</w:t>
      </w:r>
      <w:r w:rsidR="00783166">
        <w:t xml:space="preserve"> live</w:t>
      </w:r>
      <w:r w:rsidR="001533C3">
        <w:t>: they aim to open our eyes to the truths of the world</w:t>
      </w:r>
      <w:r w:rsidR="0022152C">
        <w:t xml:space="preserve">, but leave the decision </w:t>
      </w:r>
      <w:r w:rsidR="007409BF">
        <w:t xml:space="preserve">to do so </w:t>
      </w:r>
      <w:r w:rsidR="0022152C">
        <w:t>in our hands.</w:t>
      </w:r>
    </w:p>
    <w:p w14:paraId="7DDC7E0D" w14:textId="7B910418" w:rsidR="00C46579" w:rsidRDefault="00B54167" w:rsidP="0085533B">
      <w:r>
        <w:t xml:space="preserve">To say that Camus is an existentialist may be </w:t>
      </w:r>
      <w:r w:rsidR="007377D8">
        <w:t>risky</w:t>
      </w:r>
      <w:r w:rsidR="005735EA">
        <w:t xml:space="preserve">; </w:t>
      </w:r>
      <w:r w:rsidR="00702C25">
        <w:t xml:space="preserve">he personally </w:t>
      </w:r>
      <w:r w:rsidR="00924257">
        <w:t>said</w:t>
      </w:r>
      <w:r w:rsidR="00E613AC">
        <w:t xml:space="preserve"> so</w:t>
      </w:r>
      <w:r w:rsidR="00924257">
        <w:t xml:space="preserve"> himself that he was not</w:t>
      </w:r>
      <w:r w:rsidR="00B35AFB">
        <w:t>, if only to</w:t>
      </w:r>
      <w:r w:rsidR="003B7FC3">
        <w:t xml:space="preserve"> </w:t>
      </w:r>
      <w:r w:rsidR="00F32BFD">
        <w:t xml:space="preserve">stay </w:t>
      </w:r>
      <w:r w:rsidR="00DC3F21">
        <w:t xml:space="preserve">well </w:t>
      </w:r>
      <w:r w:rsidR="00B35AFB">
        <w:t xml:space="preserve">away from </w:t>
      </w:r>
      <w:r w:rsidR="00E35668">
        <w:t xml:space="preserve">his former friend, </w:t>
      </w:r>
      <w:r w:rsidR="00B35AFB">
        <w:t>Sartre.</w:t>
      </w:r>
      <w:r w:rsidR="00E66033">
        <w:t xml:space="preserve"> </w:t>
      </w:r>
      <w:r w:rsidR="00C46579">
        <w:t xml:space="preserve">But it can definitely be said that there are aspects of existentialism present within his writing, and he makes great use of </w:t>
      </w:r>
      <w:r w:rsidR="005B1D30">
        <w:t xml:space="preserve">the ideas that </w:t>
      </w:r>
      <w:r w:rsidR="00E63181">
        <w:t xml:space="preserve">the existentialists </w:t>
      </w:r>
      <w:r w:rsidR="005B1D30">
        <w:t xml:space="preserve">Heidegger and Sartre </w:t>
      </w:r>
      <w:r w:rsidR="00E43122">
        <w:t>presented, whether in his philosophical essay on the matter of Absurdity, or in his novels about individuality and death.</w:t>
      </w:r>
      <w:r w:rsidR="00075C42">
        <w:t xml:space="preserve"> </w:t>
      </w:r>
      <w:r w:rsidR="004F6122">
        <w:t xml:space="preserve">The question </w:t>
      </w:r>
      <w:r w:rsidR="00A873E8">
        <w:t>over Camus’ existentialism is one that will always remain, but we should perhaps focus more on what the writer said, instead of what the writer is</w:t>
      </w:r>
      <w:r w:rsidR="00004694">
        <w:t>:</w:t>
      </w:r>
    </w:p>
    <w:p w14:paraId="3D2ACE54" w14:textId="77211EBF" w:rsidR="007409BF" w:rsidRDefault="00E80595" w:rsidP="00CA7EF8">
      <w:r>
        <w:t xml:space="preserve">“Day was breaking. The new day was cool, </w:t>
      </w:r>
      <w:r w:rsidR="00F452B9">
        <w:t>filled with the sound of birds.”</w:t>
      </w:r>
      <w:r w:rsidR="00D01EB7">
        <w:rPr>
          <w:rStyle w:val="FootnoteReference"/>
        </w:rPr>
        <w:footnoteReference w:id="17"/>
      </w:r>
      <w:r w:rsidR="00F452B9">
        <w:t xml:space="preserve"> This is how Camus </w:t>
      </w:r>
      <w:r w:rsidR="00102000">
        <w:t xml:space="preserve">chooses to start the </w:t>
      </w:r>
      <w:r w:rsidR="00102000" w:rsidRPr="00CA7EF8">
        <w:t>final</w:t>
      </w:r>
      <w:r w:rsidR="00102000">
        <w:t xml:space="preserve"> day of the precursory Me</w:t>
      </w:r>
      <w:r w:rsidR="00473A4B">
        <w:t>u</w:t>
      </w:r>
      <w:r w:rsidR="00102000">
        <w:t xml:space="preserve">rsault </w:t>
      </w:r>
      <w:r w:rsidR="00957CFB">
        <w:t xml:space="preserve">in </w:t>
      </w:r>
      <w:r w:rsidR="00957CFB">
        <w:rPr>
          <w:i/>
        </w:rPr>
        <w:t>A Happy Death</w:t>
      </w:r>
      <w:r w:rsidR="00957CFB" w:rsidRPr="00E66D61">
        <w:t>.</w:t>
      </w:r>
      <w:r w:rsidR="001D6F8C">
        <w:t xml:space="preserve"> </w:t>
      </w:r>
      <w:r w:rsidR="00C54EC7">
        <w:t xml:space="preserve">Both </w:t>
      </w:r>
      <w:proofErr w:type="spellStart"/>
      <w:r w:rsidR="00C54EC7">
        <w:t>Me</w:t>
      </w:r>
      <w:r w:rsidR="00473A4B">
        <w:t>u</w:t>
      </w:r>
      <w:r w:rsidR="00C54EC7">
        <w:t>rsaults</w:t>
      </w:r>
      <w:proofErr w:type="spellEnd"/>
      <w:r w:rsidR="00C54EC7">
        <w:t xml:space="preserve"> </w:t>
      </w:r>
      <w:r w:rsidR="006E2557">
        <w:t>come to terms with their deaths</w:t>
      </w:r>
      <w:r w:rsidR="00E007E7">
        <w:t>,</w:t>
      </w:r>
      <w:r w:rsidR="00044E2C">
        <w:t xml:space="preserve"> </w:t>
      </w:r>
      <w:r w:rsidR="00F41DC0">
        <w:t xml:space="preserve">and both experience a kind </w:t>
      </w:r>
      <w:r w:rsidR="00271EC3">
        <w:t xml:space="preserve">of peaceful scene at the end of their lives, at one with the </w:t>
      </w:r>
      <w:r w:rsidR="00034D53">
        <w:t xml:space="preserve">indifferent </w:t>
      </w:r>
      <w:r w:rsidR="00271EC3">
        <w:t>world</w:t>
      </w:r>
      <w:r w:rsidR="009A7586">
        <w:t xml:space="preserve"> in which they </w:t>
      </w:r>
      <w:r w:rsidR="00354A68">
        <w:t>exist</w:t>
      </w:r>
      <w:r w:rsidR="00034D53">
        <w:t>.</w:t>
      </w:r>
      <w:r w:rsidR="00C6107B">
        <w:t xml:space="preserve"> One Meursault remarks that “</w:t>
      </w:r>
      <w:r w:rsidR="00070C90">
        <w:t>I understood that I had</w:t>
      </w:r>
      <w:r w:rsidR="0085730C">
        <w:t xml:space="preserve"> been happy, </w:t>
      </w:r>
      <w:r w:rsidR="0038624A">
        <w:t xml:space="preserve">and I was still happy” and </w:t>
      </w:r>
      <w:r w:rsidR="00472C3B">
        <w:t>embodies wholly the understanding that Camus has of our mean</w:t>
      </w:r>
      <w:r w:rsidR="00F07E56">
        <w:t>ingless life</w:t>
      </w:r>
      <w:r w:rsidR="007439DA">
        <w:t>:</w:t>
      </w:r>
      <w:r w:rsidR="00467B58">
        <w:rPr>
          <w:rStyle w:val="FootnoteReference"/>
        </w:rPr>
        <w:footnoteReference w:id="18"/>
      </w:r>
      <w:r w:rsidR="00853E07">
        <w:t xml:space="preserve"> if we spend the whole of our lives seeking </w:t>
      </w:r>
      <w:r w:rsidR="00C96657">
        <w:t xml:space="preserve">the </w:t>
      </w:r>
      <w:r w:rsidR="00853E07">
        <w:t>happiness</w:t>
      </w:r>
      <w:r w:rsidR="00C96657">
        <w:t xml:space="preserve"> that we already have</w:t>
      </w:r>
      <w:r w:rsidR="00853E07">
        <w:t xml:space="preserve">, we </w:t>
      </w:r>
      <w:r w:rsidR="00C96657">
        <w:t xml:space="preserve">can </w:t>
      </w:r>
      <w:r w:rsidR="00853E07">
        <w:t>never be happy.</w:t>
      </w:r>
    </w:p>
    <w:p w14:paraId="5A487D3D" w14:textId="29F9650D" w:rsidR="0039629A" w:rsidRDefault="0039629A" w:rsidP="00CA7EF8"/>
    <w:p w14:paraId="5FA68008" w14:textId="118AAAB8" w:rsidR="0039629A" w:rsidRDefault="0039629A" w:rsidP="00CA7EF8"/>
    <w:p w14:paraId="0FC41955" w14:textId="710C861A" w:rsidR="0039629A" w:rsidRDefault="0039629A" w:rsidP="00CA7EF8"/>
    <w:p w14:paraId="08818471" w14:textId="4E0DEDE8" w:rsidR="0039629A" w:rsidRDefault="0039629A" w:rsidP="00CA7EF8">
      <w:pPr>
        <w:rPr>
          <w:u w:val="single"/>
        </w:rPr>
      </w:pPr>
      <w:r w:rsidRPr="0039629A">
        <w:rPr>
          <w:u w:val="single"/>
        </w:rPr>
        <w:t>Bibliography</w:t>
      </w:r>
    </w:p>
    <w:p w14:paraId="076CAA76" w14:textId="508F1F03" w:rsidR="0039629A" w:rsidRDefault="0039629A" w:rsidP="00CA7EF8">
      <w:pPr>
        <w:rPr>
          <w:u w:val="single"/>
        </w:rPr>
      </w:pPr>
    </w:p>
    <w:p w14:paraId="1DA5A0DD" w14:textId="77777777" w:rsidR="009E3EF0" w:rsidRDefault="009E3EF0" w:rsidP="00CA7EF8">
      <w:pPr>
        <w:rPr>
          <w:u w:val="single"/>
        </w:rPr>
      </w:pPr>
    </w:p>
    <w:p w14:paraId="5C074FB1" w14:textId="5740C869" w:rsidR="0039629A" w:rsidRPr="005D3600" w:rsidRDefault="000B50A1" w:rsidP="00CA7EF8">
      <w:r w:rsidRPr="000B50A1">
        <w:t>Albert C</w:t>
      </w:r>
      <w:r>
        <w:t>amus</w:t>
      </w:r>
      <w:r w:rsidR="004333C1">
        <w:t xml:space="preserve">, </w:t>
      </w:r>
      <w:r w:rsidR="005D3600">
        <w:rPr>
          <w:i/>
        </w:rPr>
        <w:t>A Happy Death</w:t>
      </w:r>
      <w:r w:rsidR="005D3600">
        <w:t xml:space="preserve">, </w:t>
      </w:r>
      <w:r w:rsidR="00402329">
        <w:t>trans. Richard Howard (</w:t>
      </w:r>
      <w:proofErr w:type="spellStart"/>
      <w:r w:rsidR="00402329">
        <w:t>Lodnon</w:t>
      </w:r>
      <w:proofErr w:type="spellEnd"/>
      <w:r w:rsidR="00402329">
        <w:t>: Penguin, 2013)</w:t>
      </w:r>
    </w:p>
    <w:p w14:paraId="60AB6093" w14:textId="7730690E" w:rsidR="00D76789" w:rsidRPr="005D3600" w:rsidRDefault="00D76789" w:rsidP="00D76789">
      <w:pPr>
        <w:rPr>
          <w:i/>
        </w:rPr>
      </w:pPr>
      <w:r w:rsidRPr="000B50A1">
        <w:t>Albert C</w:t>
      </w:r>
      <w:r>
        <w:t>amus</w:t>
      </w:r>
      <w:r w:rsidR="005D3600">
        <w:t xml:space="preserve">, </w:t>
      </w:r>
      <w:r w:rsidR="005D3600">
        <w:rPr>
          <w:i/>
        </w:rPr>
        <w:t>The Myth of Sisyphus</w:t>
      </w:r>
      <w:r w:rsidR="007E6F1D">
        <w:t xml:space="preserve"> (London: Penguin, 2005)</w:t>
      </w:r>
    </w:p>
    <w:p w14:paraId="7A687ABD" w14:textId="77777777" w:rsidR="00B150E8" w:rsidRDefault="00D76789" w:rsidP="00CA7EF8">
      <w:r w:rsidRPr="000B50A1">
        <w:t>Albert C</w:t>
      </w:r>
      <w:r>
        <w:t>amus</w:t>
      </w:r>
      <w:r w:rsidR="005D3600">
        <w:t xml:space="preserve">, </w:t>
      </w:r>
      <w:r w:rsidR="005D3600">
        <w:rPr>
          <w:i/>
        </w:rPr>
        <w:t>The Outsider</w:t>
      </w:r>
      <w:r w:rsidR="005D3600" w:rsidRPr="005D3600">
        <w:t>,</w:t>
      </w:r>
      <w:r w:rsidR="002550C3">
        <w:t xml:space="preserve"> trans. Sandra Smith (London: Penguin, 2012)</w:t>
      </w:r>
    </w:p>
    <w:p w14:paraId="3578A0F1" w14:textId="2ABC6B30" w:rsidR="00D76789" w:rsidRDefault="007F7BEE" w:rsidP="00CA7EF8">
      <w:r>
        <w:t xml:space="preserve">David E. Cooper, </w:t>
      </w:r>
      <w:r>
        <w:rPr>
          <w:i/>
        </w:rPr>
        <w:t xml:space="preserve">Existentialism: A Reconstruction </w:t>
      </w:r>
      <w:r>
        <w:t>(Oxford: Basil Blackwell, 1990)</w:t>
      </w:r>
    </w:p>
    <w:p w14:paraId="1968DAD8" w14:textId="5FA2F898" w:rsidR="00DC796E" w:rsidRDefault="00DC796E" w:rsidP="00CA7EF8">
      <w:r>
        <w:t xml:space="preserve">Steven Earnshaw, </w:t>
      </w:r>
      <w:r>
        <w:rPr>
          <w:i/>
        </w:rPr>
        <w:t>Existentialism: A Guide for the Perplexed</w:t>
      </w:r>
      <w:r>
        <w:t xml:space="preserve"> (London: Continuum, 2007)</w:t>
      </w:r>
    </w:p>
    <w:p w14:paraId="0A27C174" w14:textId="6EF95627" w:rsidR="00307080" w:rsidRDefault="00307080" w:rsidP="00CA7EF8">
      <w:r>
        <w:t xml:space="preserve">Paul </w:t>
      </w:r>
      <w:proofErr w:type="spellStart"/>
      <w:r>
        <w:t>Roubiczek</w:t>
      </w:r>
      <w:proofErr w:type="spellEnd"/>
      <w:r>
        <w:t xml:space="preserve">, </w:t>
      </w:r>
      <w:r>
        <w:rPr>
          <w:i/>
        </w:rPr>
        <w:t xml:space="preserve">Existentialism: For and Against </w:t>
      </w:r>
      <w:r>
        <w:t>(Cambridge: Cambridge University Press, 1966)</w:t>
      </w:r>
    </w:p>
    <w:p w14:paraId="6E6B0F79" w14:textId="1C3D9829" w:rsidR="00727BF5" w:rsidRPr="000B50A1" w:rsidRDefault="00727BF5" w:rsidP="00CA7EF8">
      <w:r>
        <w:t xml:space="preserve">Robert </w:t>
      </w:r>
      <w:proofErr w:type="spellStart"/>
      <w:r>
        <w:t>Zaretsky</w:t>
      </w:r>
      <w:proofErr w:type="spellEnd"/>
      <w:r>
        <w:t xml:space="preserve">, </w:t>
      </w:r>
      <w:r>
        <w:rPr>
          <w:i/>
        </w:rPr>
        <w:t xml:space="preserve">A Life Worth Living: Albert Camus and the Quest for Meaning </w:t>
      </w:r>
      <w:r>
        <w:t>(Massachusetts: Harvard University Press, 2016)</w:t>
      </w:r>
    </w:p>
    <w:sectPr w:rsidR="00727BF5" w:rsidRPr="000B50A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D9D623" w14:textId="77777777" w:rsidR="00A07EF8" w:rsidRDefault="00A07EF8" w:rsidP="00E7388B">
      <w:pPr>
        <w:spacing w:after="0" w:line="240" w:lineRule="auto"/>
      </w:pPr>
      <w:r>
        <w:separator/>
      </w:r>
    </w:p>
  </w:endnote>
  <w:endnote w:type="continuationSeparator" w:id="0">
    <w:p w14:paraId="16BED216" w14:textId="77777777" w:rsidR="00A07EF8" w:rsidRDefault="00A07EF8" w:rsidP="00E7388B">
      <w:pPr>
        <w:spacing w:after="0" w:line="240" w:lineRule="auto"/>
      </w:pPr>
      <w:r>
        <w:continuationSeparator/>
      </w:r>
    </w:p>
  </w:endnote>
  <w:endnote w:type="continuationNotice" w:id="1">
    <w:p w14:paraId="3E9EE47C" w14:textId="77777777" w:rsidR="00A07EF8" w:rsidRDefault="00A07EF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ADF5E7" w14:textId="77777777" w:rsidR="00A07EF8" w:rsidRDefault="00A07EF8" w:rsidP="00E7388B">
      <w:pPr>
        <w:spacing w:after="0" w:line="240" w:lineRule="auto"/>
      </w:pPr>
      <w:r>
        <w:separator/>
      </w:r>
    </w:p>
  </w:footnote>
  <w:footnote w:type="continuationSeparator" w:id="0">
    <w:p w14:paraId="1AAB519E" w14:textId="77777777" w:rsidR="00A07EF8" w:rsidRDefault="00A07EF8" w:rsidP="00E7388B">
      <w:pPr>
        <w:spacing w:after="0" w:line="240" w:lineRule="auto"/>
      </w:pPr>
      <w:r>
        <w:continuationSeparator/>
      </w:r>
    </w:p>
  </w:footnote>
  <w:footnote w:type="continuationNotice" w:id="1">
    <w:p w14:paraId="3CAC25BB" w14:textId="77777777" w:rsidR="00A07EF8" w:rsidRDefault="00A07EF8">
      <w:pPr>
        <w:spacing w:after="0" w:line="240" w:lineRule="auto"/>
      </w:pPr>
    </w:p>
  </w:footnote>
  <w:footnote w:id="2">
    <w:p w14:paraId="4E71B64F" w14:textId="2D6FF943" w:rsidR="00E051EA" w:rsidRPr="00E051EA" w:rsidRDefault="00E051EA">
      <w:pPr>
        <w:pStyle w:val="FootnoteText"/>
      </w:pPr>
      <w:r>
        <w:rPr>
          <w:rStyle w:val="FootnoteReference"/>
        </w:rPr>
        <w:footnoteRef/>
      </w:r>
      <w:r>
        <w:t xml:space="preserve"> David E. Cooper, </w:t>
      </w:r>
      <w:r>
        <w:rPr>
          <w:i/>
        </w:rPr>
        <w:t>Existentialism</w:t>
      </w:r>
      <w:r w:rsidR="00F17E94">
        <w:rPr>
          <w:i/>
        </w:rPr>
        <w:t>: A Reconstruction</w:t>
      </w:r>
      <w:r>
        <w:rPr>
          <w:i/>
        </w:rPr>
        <w:t xml:space="preserve"> </w:t>
      </w:r>
      <w:r>
        <w:t>(</w:t>
      </w:r>
      <w:r w:rsidR="0033749C">
        <w:t>Oxford: Basil Blackwell</w:t>
      </w:r>
      <w:r w:rsidR="00050F09">
        <w:t>, 1990), p. 6</w:t>
      </w:r>
    </w:p>
  </w:footnote>
  <w:footnote w:id="3">
    <w:p w14:paraId="6142D312" w14:textId="5385841C" w:rsidR="00E7388B" w:rsidRPr="00E7388B" w:rsidRDefault="00E7388B">
      <w:pPr>
        <w:pStyle w:val="FootnoteText"/>
      </w:pPr>
      <w:r>
        <w:rPr>
          <w:rStyle w:val="FootnoteReference"/>
        </w:rPr>
        <w:footnoteRef/>
      </w:r>
      <w:r>
        <w:t xml:space="preserve"> Steven Earnshaw, </w:t>
      </w:r>
      <w:r>
        <w:rPr>
          <w:i/>
        </w:rPr>
        <w:t>Existentialism: A Guide for the Perplexed</w:t>
      </w:r>
      <w:r w:rsidR="00213500">
        <w:t xml:space="preserve"> (</w:t>
      </w:r>
      <w:r w:rsidR="0089459D">
        <w:t xml:space="preserve">London: </w:t>
      </w:r>
      <w:r w:rsidR="001C2B60">
        <w:t>Continuum</w:t>
      </w:r>
      <w:r w:rsidR="00E95885">
        <w:t>, 2007)</w:t>
      </w:r>
      <w:r w:rsidR="008B6E7B">
        <w:t>, p. 1</w:t>
      </w:r>
    </w:p>
  </w:footnote>
  <w:footnote w:id="4">
    <w:p w14:paraId="48D961AE" w14:textId="23A422EC" w:rsidR="0088110A" w:rsidRPr="001C6B44" w:rsidRDefault="008811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C6B44">
        <w:t xml:space="preserve">Albert Camus, </w:t>
      </w:r>
      <w:r w:rsidR="001C6B44">
        <w:rPr>
          <w:i/>
        </w:rPr>
        <w:t>The Myth of Sisyphus</w:t>
      </w:r>
      <w:r w:rsidR="009652E7">
        <w:t xml:space="preserve"> (London: Penguin, 2005), p.</w:t>
      </w:r>
      <w:r w:rsidR="00963045">
        <w:t xml:space="preserve"> 5</w:t>
      </w:r>
    </w:p>
  </w:footnote>
  <w:footnote w:id="5">
    <w:p w14:paraId="4859B127" w14:textId="38DAB1B3" w:rsidR="00B1093F" w:rsidRDefault="00B1093F">
      <w:pPr>
        <w:pStyle w:val="FootnoteText"/>
      </w:pPr>
      <w:r>
        <w:rPr>
          <w:rStyle w:val="FootnoteReference"/>
        </w:rPr>
        <w:footnoteRef/>
      </w:r>
      <w:r>
        <w:t xml:space="preserve"> Coope</w:t>
      </w:r>
      <w:r w:rsidR="00BB3FC1">
        <w:t xml:space="preserve">r, p. </w:t>
      </w:r>
      <w:r w:rsidR="00D3674D">
        <w:t>203</w:t>
      </w:r>
      <w:r>
        <w:t xml:space="preserve"> </w:t>
      </w:r>
    </w:p>
  </w:footnote>
  <w:footnote w:id="6">
    <w:p w14:paraId="5ED0B803" w14:textId="2A80672C" w:rsidR="009436FB" w:rsidRPr="009436FB" w:rsidRDefault="009436FB">
      <w:pPr>
        <w:pStyle w:val="FootnoteText"/>
      </w:pPr>
      <w:r>
        <w:rPr>
          <w:rStyle w:val="FootnoteReference"/>
        </w:rPr>
        <w:footnoteRef/>
      </w:r>
      <w:r>
        <w:t xml:space="preserve"> Albert Camus, </w:t>
      </w:r>
      <w:r>
        <w:rPr>
          <w:i/>
        </w:rPr>
        <w:t>The Outsider</w:t>
      </w:r>
      <w:r w:rsidR="00405C44">
        <w:t xml:space="preserve">, trans. Sandra Smith </w:t>
      </w:r>
      <w:r>
        <w:t>(London: Penguin,</w:t>
      </w:r>
      <w:r w:rsidR="003107FC">
        <w:t xml:space="preserve"> 2012), p. 19</w:t>
      </w:r>
      <w:r>
        <w:t xml:space="preserve"> </w:t>
      </w:r>
    </w:p>
  </w:footnote>
  <w:footnote w:id="7">
    <w:p w14:paraId="3CAEC086" w14:textId="621031D8" w:rsidR="00C64445" w:rsidRDefault="00C64445">
      <w:pPr>
        <w:pStyle w:val="FootnoteText"/>
      </w:pPr>
      <w:r>
        <w:rPr>
          <w:rStyle w:val="FootnoteReference"/>
        </w:rPr>
        <w:footnoteRef/>
      </w:r>
      <w:r>
        <w:t xml:space="preserve"> Ibid., p. 3</w:t>
      </w:r>
    </w:p>
  </w:footnote>
  <w:footnote w:id="8">
    <w:p w14:paraId="6E0AAD6E" w14:textId="1C1C7848" w:rsidR="00BB02A6" w:rsidRDefault="00BB02A6">
      <w:pPr>
        <w:pStyle w:val="FootnoteText"/>
      </w:pPr>
      <w:r>
        <w:rPr>
          <w:rStyle w:val="FootnoteReference"/>
        </w:rPr>
        <w:footnoteRef/>
      </w:r>
      <w:r>
        <w:t xml:space="preserve"> Ibid., p. </w:t>
      </w:r>
      <w:r w:rsidR="00771B2E">
        <w:t>58</w:t>
      </w:r>
    </w:p>
  </w:footnote>
  <w:footnote w:id="9">
    <w:p w14:paraId="4FC2C8A4" w14:textId="2C46C83F" w:rsidR="004817B9" w:rsidRDefault="004817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40CC">
        <w:t>Ibid., p. 108</w:t>
      </w:r>
    </w:p>
  </w:footnote>
  <w:footnote w:id="10">
    <w:p w14:paraId="170AFD87" w14:textId="07EDB31C" w:rsidR="00502FD9" w:rsidRPr="00B540A9" w:rsidRDefault="00502FD9">
      <w:pPr>
        <w:pStyle w:val="FootnoteText"/>
      </w:pPr>
      <w:r>
        <w:rPr>
          <w:rStyle w:val="FootnoteReference"/>
        </w:rPr>
        <w:footnoteRef/>
      </w:r>
      <w:r>
        <w:t xml:space="preserve"> Paul </w:t>
      </w:r>
      <w:proofErr w:type="spellStart"/>
      <w:r>
        <w:t>Roubi</w:t>
      </w:r>
      <w:r w:rsidR="00B540A9">
        <w:t>czek</w:t>
      </w:r>
      <w:proofErr w:type="spellEnd"/>
      <w:r w:rsidR="00B540A9">
        <w:t xml:space="preserve">, </w:t>
      </w:r>
      <w:r w:rsidR="00B540A9">
        <w:rPr>
          <w:i/>
        </w:rPr>
        <w:t xml:space="preserve">Existentialism: For and Against </w:t>
      </w:r>
      <w:r w:rsidR="00B540A9">
        <w:t xml:space="preserve">(Cambridge: Cambridge University Press, </w:t>
      </w:r>
      <w:r w:rsidR="009773BA">
        <w:t>1966), p. 115</w:t>
      </w:r>
    </w:p>
  </w:footnote>
  <w:footnote w:id="11">
    <w:p w14:paraId="3CC6A503" w14:textId="10E7ECEE" w:rsidR="00410549" w:rsidRDefault="00410549">
      <w:pPr>
        <w:pStyle w:val="FootnoteText"/>
      </w:pPr>
      <w:r>
        <w:rPr>
          <w:rStyle w:val="FootnoteReference"/>
        </w:rPr>
        <w:footnoteRef/>
      </w:r>
      <w:r>
        <w:t xml:space="preserve"> Albert Camus, </w:t>
      </w:r>
      <w:r>
        <w:rPr>
          <w:i/>
        </w:rPr>
        <w:t>The Myth of Sisyphus</w:t>
      </w:r>
      <w:r>
        <w:t>, pp. 1-2</w:t>
      </w:r>
    </w:p>
  </w:footnote>
  <w:footnote w:id="12">
    <w:p w14:paraId="46584390" w14:textId="3827A481" w:rsidR="002A0235" w:rsidRPr="005D29E1" w:rsidRDefault="002A0235">
      <w:pPr>
        <w:pStyle w:val="FootnoteText"/>
      </w:pPr>
      <w:r>
        <w:rPr>
          <w:rStyle w:val="FootnoteReference"/>
        </w:rPr>
        <w:footnoteRef/>
      </w:r>
      <w:r>
        <w:t xml:space="preserve"> Robert </w:t>
      </w:r>
      <w:proofErr w:type="spellStart"/>
      <w:r>
        <w:t>Zaretsky</w:t>
      </w:r>
      <w:proofErr w:type="spellEnd"/>
      <w:r>
        <w:t xml:space="preserve">, </w:t>
      </w:r>
      <w:r>
        <w:rPr>
          <w:i/>
        </w:rPr>
        <w:t>A Life Worth Living</w:t>
      </w:r>
      <w:r w:rsidR="00D373A2">
        <w:rPr>
          <w:i/>
        </w:rPr>
        <w:t>: Albert Camus and the Quest for Meaning</w:t>
      </w:r>
      <w:r w:rsidR="00AC4A89">
        <w:rPr>
          <w:i/>
        </w:rPr>
        <w:t xml:space="preserve"> </w:t>
      </w:r>
      <w:r w:rsidR="005D29E1">
        <w:t>(</w:t>
      </w:r>
      <w:r w:rsidR="00882AFE">
        <w:t>Massachusetts: Harvard University Press, 2016)</w:t>
      </w:r>
      <w:r w:rsidR="002F2F34">
        <w:t xml:space="preserve">, </w:t>
      </w:r>
      <w:r w:rsidR="00EB35AA">
        <w:t>p. 149</w:t>
      </w:r>
    </w:p>
  </w:footnote>
  <w:footnote w:id="13">
    <w:p w14:paraId="63596B05" w14:textId="53C30793" w:rsidR="00364BAF" w:rsidRDefault="00364B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F5F42">
        <w:t>Cooper, p. 128</w:t>
      </w:r>
    </w:p>
  </w:footnote>
  <w:footnote w:id="14">
    <w:p w14:paraId="13C43010" w14:textId="2B46E2D7" w:rsidR="006F0045" w:rsidRPr="001E5A38" w:rsidRDefault="006F00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5A38">
        <w:t xml:space="preserve">Albert Camus, </w:t>
      </w:r>
      <w:r w:rsidR="001E5A38">
        <w:rPr>
          <w:i/>
        </w:rPr>
        <w:t>The Outsider,</w:t>
      </w:r>
      <w:r w:rsidR="001E5A38">
        <w:t xml:space="preserve"> p. 109</w:t>
      </w:r>
    </w:p>
  </w:footnote>
  <w:footnote w:id="15">
    <w:p w14:paraId="2E87DB80" w14:textId="5E7464B0" w:rsidR="00F7346C" w:rsidRDefault="00F7346C">
      <w:pPr>
        <w:pStyle w:val="FootnoteText"/>
      </w:pPr>
      <w:r>
        <w:rPr>
          <w:rStyle w:val="FootnoteReference"/>
        </w:rPr>
        <w:footnoteRef/>
      </w:r>
      <w:r>
        <w:t xml:space="preserve"> Ibid., p. 110</w:t>
      </w:r>
    </w:p>
  </w:footnote>
  <w:footnote w:id="16">
    <w:p w14:paraId="0368E35D" w14:textId="265D6787" w:rsidR="00211D99" w:rsidRDefault="00211D99">
      <w:pPr>
        <w:pStyle w:val="FootnoteText"/>
      </w:pPr>
      <w:r>
        <w:rPr>
          <w:rStyle w:val="FootnoteReference"/>
        </w:rPr>
        <w:footnoteRef/>
      </w:r>
      <w:r>
        <w:t xml:space="preserve"> Ibid., p. 111</w:t>
      </w:r>
    </w:p>
  </w:footnote>
  <w:footnote w:id="17">
    <w:p w14:paraId="31213D6D" w14:textId="2A74FF76" w:rsidR="00D01EB7" w:rsidRPr="00D01EB7" w:rsidRDefault="00D01EB7">
      <w:pPr>
        <w:pStyle w:val="FootnoteText"/>
      </w:pPr>
      <w:r>
        <w:rPr>
          <w:rStyle w:val="FootnoteReference"/>
        </w:rPr>
        <w:footnoteRef/>
      </w:r>
      <w:r>
        <w:t xml:space="preserve"> Albert Camus,</w:t>
      </w:r>
      <w:r>
        <w:rPr>
          <w:i/>
        </w:rPr>
        <w:t xml:space="preserve"> A Happy Death,</w:t>
      </w:r>
      <w:r>
        <w:t xml:space="preserve"> trans. Richard Howard (</w:t>
      </w:r>
      <w:proofErr w:type="spellStart"/>
      <w:r>
        <w:t>Lodnon</w:t>
      </w:r>
      <w:proofErr w:type="spellEnd"/>
      <w:r>
        <w:t xml:space="preserve">: Penguin, </w:t>
      </w:r>
      <w:r w:rsidR="00E70992">
        <w:t>2013), p.</w:t>
      </w:r>
      <w:r w:rsidR="00080DEF">
        <w:t xml:space="preserve"> </w:t>
      </w:r>
      <w:r w:rsidR="00E70992">
        <w:t>105</w:t>
      </w:r>
    </w:p>
  </w:footnote>
  <w:footnote w:id="18">
    <w:p w14:paraId="1573C274" w14:textId="54A41953" w:rsidR="00467B58" w:rsidRPr="00467B58" w:rsidRDefault="00467B58">
      <w:pPr>
        <w:pStyle w:val="FootnoteText"/>
      </w:pPr>
      <w:r>
        <w:rPr>
          <w:rStyle w:val="FootnoteReference"/>
        </w:rPr>
        <w:footnoteRef/>
      </w:r>
      <w:r>
        <w:t xml:space="preserve"> Albert Camus, </w:t>
      </w:r>
      <w:r>
        <w:rPr>
          <w:i/>
        </w:rPr>
        <w:t>The Outsider</w:t>
      </w:r>
      <w:r>
        <w:t>, p. 111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2380DF" w14:textId="2B5CE22C" w:rsidR="00A0656E" w:rsidRDefault="00A0656E">
    <w:pPr>
      <w:pStyle w:val="Header"/>
    </w:pPr>
    <w:r>
      <w:t>Dillon Palmer - 1600153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533B"/>
    <w:rsid w:val="00000B07"/>
    <w:rsid w:val="00004694"/>
    <w:rsid w:val="00007D53"/>
    <w:rsid w:val="00012920"/>
    <w:rsid w:val="00021F84"/>
    <w:rsid w:val="00034D53"/>
    <w:rsid w:val="000375A8"/>
    <w:rsid w:val="00037C73"/>
    <w:rsid w:val="0004077B"/>
    <w:rsid w:val="00041717"/>
    <w:rsid w:val="00044E2C"/>
    <w:rsid w:val="0004586D"/>
    <w:rsid w:val="00050F09"/>
    <w:rsid w:val="00061B64"/>
    <w:rsid w:val="0006349E"/>
    <w:rsid w:val="00064546"/>
    <w:rsid w:val="00067B82"/>
    <w:rsid w:val="00070C90"/>
    <w:rsid w:val="000721ED"/>
    <w:rsid w:val="00075178"/>
    <w:rsid w:val="00075853"/>
    <w:rsid w:val="00075C42"/>
    <w:rsid w:val="00075E84"/>
    <w:rsid w:val="000768A5"/>
    <w:rsid w:val="00080DEF"/>
    <w:rsid w:val="00082CD8"/>
    <w:rsid w:val="0008397D"/>
    <w:rsid w:val="000958DB"/>
    <w:rsid w:val="000A21EE"/>
    <w:rsid w:val="000A4AFD"/>
    <w:rsid w:val="000A56F9"/>
    <w:rsid w:val="000B1811"/>
    <w:rsid w:val="000B50A1"/>
    <w:rsid w:val="000C2737"/>
    <w:rsid w:val="000C2C38"/>
    <w:rsid w:val="000C5EFC"/>
    <w:rsid w:val="000D3872"/>
    <w:rsid w:val="000D7680"/>
    <w:rsid w:val="000E12E3"/>
    <w:rsid w:val="000E41A3"/>
    <w:rsid w:val="000E4DD6"/>
    <w:rsid w:val="000F54A7"/>
    <w:rsid w:val="00101277"/>
    <w:rsid w:val="00102000"/>
    <w:rsid w:val="001040A8"/>
    <w:rsid w:val="00104FC3"/>
    <w:rsid w:val="00105CC7"/>
    <w:rsid w:val="00111661"/>
    <w:rsid w:val="00114537"/>
    <w:rsid w:val="00114F01"/>
    <w:rsid w:val="00116668"/>
    <w:rsid w:val="00117CE9"/>
    <w:rsid w:val="00121249"/>
    <w:rsid w:val="00124180"/>
    <w:rsid w:val="00126976"/>
    <w:rsid w:val="00132540"/>
    <w:rsid w:val="0013473A"/>
    <w:rsid w:val="0013491A"/>
    <w:rsid w:val="00134927"/>
    <w:rsid w:val="00135C87"/>
    <w:rsid w:val="00141E79"/>
    <w:rsid w:val="001533AA"/>
    <w:rsid w:val="001533C3"/>
    <w:rsid w:val="00155E60"/>
    <w:rsid w:val="001701E4"/>
    <w:rsid w:val="00173774"/>
    <w:rsid w:val="00173D36"/>
    <w:rsid w:val="0017585C"/>
    <w:rsid w:val="001904F9"/>
    <w:rsid w:val="00190B27"/>
    <w:rsid w:val="0019635E"/>
    <w:rsid w:val="001A022B"/>
    <w:rsid w:val="001A1E36"/>
    <w:rsid w:val="001C1D94"/>
    <w:rsid w:val="001C21B0"/>
    <w:rsid w:val="001C21DA"/>
    <w:rsid w:val="001C2B60"/>
    <w:rsid w:val="001C6B44"/>
    <w:rsid w:val="001D3731"/>
    <w:rsid w:val="001D3FED"/>
    <w:rsid w:val="001D6F8C"/>
    <w:rsid w:val="001E0176"/>
    <w:rsid w:val="001E5A38"/>
    <w:rsid w:val="001E6434"/>
    <w:rsid w:val="001F11AB"/>
    <w:rsid w:val="001F25E1"/>
    <w:rsid w:val="001F741E"/>
    <w:rsid w:val="001F7830"/>
    <w:rsid w:val="00211C7D"/>
    <w:rsid w:val="00211D99"/>
    <w:rsid w:val="00213500"/>
    <w:rsid w:val="00214365"/>
    <w:rsid w:val="00214CCB"/>
    <w:rsid w:val="00217697"/>
    <w:rsid w:val="0022152C"/>
    <w:rsid w:val="0022167E"/>
    <w:rsid w:val="00232DC8"/>
    <w:rsid w:val="00236E2F"/>
    <w:rsid w:val="00242DB4"/>
    <w:rsid w:val="00244E26"/>
    <w:rsid w:val="002460EC"/>
    <w:rsid w:val="00250C77"/>
    <w:rsid w:val="002550C3"/>
    <w:rsid w:val="00255819"/>
    <w:rsid w:val="002603D3"/>
    <w:rsid w:val="00261546"/>
    <w:rsid w:val="002644D5"/>
    <w:rsid w:val="00265A3D"/>
    <w:rsid w:val="00271EC3"/>
    <w:rsid w:val="00277C64"/>
    <w:rsid w:val="002853E6"/>
    <w:rsid w:val="00286F81"/>
    <w:rsid w:val="00290F24"/>
    <w:rsid w:val="002916E0"/>
    <w:rsid w:val="002A0235"/>
    <w:rsid w:val="002A089E"/>
    <w:rsid w:val="002A1943"/>
    <w:rsid w:val="002A3F70"/>
    <w:rsid w:val="002A4675"/>
    <w:rsid w:val="002A50F9"/>
    <w:rsid w:val="002A51F6"/>
    <w:rsid w:val="002B1EFD"/>
    <w:rsid w:val="002B1F68"/>
    <w:rsid w:val="002C2FB9"/>
    <w:rsid w:val="002D1A51"/>
    <w:rsid w:val="002D5F76"/>
    <w:rsid w:val="002D7D56"/>
    <w:rsid w:val="002E2DD3"/>
    <w:rsid w:val="002F0013"/>
    <w:rsid w:val="002F0366"/>
    <w:rsid w:val="002F2F34"/>
    <w:rsid w:val="002F5B53"/>
    <w:rsid w:val="00300D20"/>
    <w:rsid w:val="00300EF5"/>
    <w:rsid w:val="00300F45"/>
    <w:rsid w:val="0030105C"/>
    <w:rsid w:val="00305D3F"/>
    <w:rsid w:val="00307080"/>
    <w:rsid w:val="003107FC"/>
    <w:rsid w:val="00313A1C"/>
    <w:rsid w:val="00320EAC"/>
    <w:rsid w:val="00333A3F"/>
    <w:rsid w:val="00336763"/>
    <w:rsid w:val="0033749C"/>
    <w:rsid w:val="00341D68"/>
    <w:rsid w:val="00354A68"/>
    <w:rsid w:val="003558E6"/>
    <w:rsid w:val="00355B75"/>
    <w:rsid w:val="00364BAF"/>
    <w:rsid w:val="0036595E"/>
    <w:rsid w:val="00365E4B"/>
    <w:rsid w:val="00366F4C"/>
    <w:rsid w:val="00371813"/>
    <w:rsid w:val="003763FD"/>
    <w:rsid w:val="003769B8"/>
    <w:rsid w:val="003776A8"/>
    <w:rsid w:val="003800E8"/>
    <w:rsid w:val="00381063"/>
    <w:rsid w:val="003836FB"/>
    <w:rsid w:val="00385148"/>
    <w:rsid w:val="0038624A"/>
    <w:rsid w:val="00390E02"/>
    <w:rsid w:val="00391CAC"/>
    <w:rsid w:val="0039629A"/>
    <w:rsid w:val="003A01B6"/>
    <w:rsid w:val="003A4136"/>
    <w:rsid w:val="003B089D"/>
    <w:rsid w:val="003B545F"/>
    <w:rsid w:val="003B5596"/>
    <w:rsid w:val="003B6AEB"/>
    <w:rsid w:val="003B7FC3"/>
    <w:rsid w:val="003C6811"/>
    <w:rsid w:val="003E4383"/>
    <w:rsid w:val="003E68AA"/>
    <w:rsid w:val="003E69E6"/>
    <w:rsid w:val="003F2CC0"/>
    <w:rsid w:val="003F6C5F"/>
    <w:rsid w:val="003F7B7D"/>
    <w:rsid w:val="00402329"/>
    <w:rsid w:val="004040CC"/>
    <w:rsid w:val="00405C44"/>
    <w:rsid w:val="00410549"/>
    <w:rsid w:val="00414F96"/>
    <w:rsid w:val="00417F3B"/>
    <w:rsid w:val="004222D9"/>
    <w:rsid w:val="0042330E"/>
    <w:rsid w:val="00423A72"/>
    <w:rsid w:val="00427C2F"/>
    <w:rsid w:val="0043313B"/>
    <w:rsid w:val="004333C1"/>
    <w:rsid w:val="004365BB"/>
    <w:rsid w:val="004420DF"/>
    <w:rsid w:val="004538D9"/>
    <w:rsid w:val="00457186"/>
    <w:rsid w:val="00460B0C"/>
    <w:rsid w:val="0046191F"/>
    <w:rsid w:val="00467B58"/>
    <w:rsid w:val="00472C3B"/>
    <w:rsid w:val="00473A4B"/>
    <w:rsid w:val="004752C1"/>
    <w:rsid w:val="0047722B"/>
    <w:rsid w:val="00481000"/>
    <w:rsid w:val="004817B9"/>
    <w:rsid w:val="00484FEA"/>
    <w:rsid w:val="00486131"/>
    <w:rsid w:val="00486A4E"/>
    <w:rsid w:val="00487646"/>
    <w:rsid w:val="004934E6"/>
    <w:rsid w:val="004A0E1C"/>
    <w:rsid w:val="004A1B4B"/>
    <w:rsid w:val="004A331B"/>
    <w:rsid w:val="004A5561"/>
    <w:rsid w:val="004B5D20"/>
    <w:rsid w:val="004B688C"/>
    <w:rsid w:val="004C0B89"/>
    <w:rsid w:val="004C287E"/>
    <w:rsid w:val="004C3B79"/>
    <w:rsid w:val="004D1920"/>
    <w:rsid w:val="004D5B4D"/>
    <w:rsid w:val="004D77EC"/>
    <w:rsid w:val="004E06A8"/>
    <w:rsid w:val="004E762F"/>
    <w:rsid w:val="004F0FBD"/>
    <w:rsid w:val="004F2938"/>
    <w:rsid w:val="004F308D"/>
    <w:rsid w:val="004F5142"/>
    <w:rsid w:val="004F6122"/>
    <w:rsid w:val="004F7CC8"/>
    <w:rsid w:val="005013FB"/>
    <w:rsid w:val="00501F9D"/>
    <w:rsid w:val="005028D4"/>
    <w:rsid w:val="00502FD9"/>
    <w:rsid w:val="00510AD7"/>
    <w:rsid w:val="005158BE"/>
    <w:rsid w:val="00520C3F"/>
    <w:rsid w:val="0052187B"/>
    <w:rsid w:val="00530134"/>
    <w:rsid w:val="00535854"/>
    <w:rsid w:val="00540440"/>
    <w:rsid w:val="005430A1"/>
    <w:rsid w:val="005556D8"/>
    <w:rsid w:val="00563487"/>
    <w:rsid w:val="00566436"/>
    <w:rsid w:val="00567FA1"/>
    <w:rsid w:val="005735EA"/>
    <w:rsid w:val="00574BF2"/>
    <w:rsid w:val="00576480"/>
    <w:rsid w:val="005A30D7"/>
    <w:rsid w:val="005A54B4"/>
    <w:rsid w:val="005B0C09"/>
    <w:rsid w:val="005B0C28"/>
    <w:rsid w:val="005B1D30"/>
    <w:rsid w:val="005B1D57"/>
    <w:rsid w:val="005B5871"/>
    <w:rsid w:val="005B5AA7"/>
    <w:rsid w:val="005B6DD6"/>
    <w:rsid w:val="005C00B4"/>
    <w:rsid w:val="005C24AE"/>
    <w:rsid w:val="005D0427"/>
    <w:rsid w:val="005D1AA9"/>
    <w:rsid w:val="005D29E1"/>
    <w:rsid w:val="005D3600"/>
    <w:rsid w:val="005D3BFA"/>
    <w:rsid w:val="005E7427"/>
    <w:rsid w:val="005E7F4D"/>
    <w:rsid w:val="005F293D"/>
    <w:rsid w:val="005F632C"/>
    <w:rsid w:val="005F6FF0"/>
    <w:rsid w:val="005F78A1"/>
    <w:rsid w:val="00601A1A"/>
    <w:rsid w:val="0061275F"/>
    <w:rsid w:val="006177A7"/>
    <w:rsid w:val="00622FBC"/>
    <w:rsid w:val="0062348C"/>
    <w:rsid w:val="00624B45"/>
    <w:rsid w:val="00625139"/>
    <w:rsid w:val="00636030"/>
    <w:rsid w:val="00647378"/>
    <w:rsid w:val="00657099"/>
    <w:rsid w:val="00665134"/>
    <w:rsid w:val="00666240"/>
    <w:rsid w:val="00666776"/>
    <w:rsid w:val="00675C18"/>
    <w:rsid w:val="00685E54"/>
    <w:rsid w:val="00686F28"/>
    <w:rsid w:val="0069087E"/>
    <w:rsid w:val="00691C4D"/>
    <w:rsid w:val="006921CE"/>
    <w:rsid w:val="00692B79"/>
    <w:rsid w:val="00696558"/>
    <w:rsid w:val="006A14BF"/>
    <w:rsid w:val="006A5E22"/>
    <w:rsid w:val="006B5EDC"/>
    <w:rsid w:val="006C6934"/>
    <w:rsid w:val="006D5CF3"/>
    <w:rsid w:val="006E1245"/>
    <w:rsid w:val="006E2557"/>
    <w:rsid w:val="006E7CFD"/>
    <w:rsid w:val="006F0045"/>
    <w:rsid w:val="006F1F8D"/>
    <w:rsid w:val="00700245"/>
    <w:rsid w:val="00702C25"/>
    <w:rsid w:val="0070459E"/>
    <w:rsid w:val="007055A6"/>
    <w:rsid w:val="00714012"/>
    <w:rsid w:val="007223B8"/>
    <w:rsid w:val="00722D65"/>
    <w:rsid w:val="00725437"/>
    <w:rsid w:val="00727BF5"/>
    <w:rsid w:val="007307BC"/>
    <w:rsid w:val="00732C70"/>
    <w:rsid w:val="00732F03"/>
    <w:rsid w:val="007377D8"/>
    <w:rsid w:val="0074004E"/>
    <w:rsid w:val="007408C6"/>
    <w:rsid w:val="007409BF"/>
    <w:rsid w:val="007436A4"/>
    <w:rsid w:val="007439DA"/>
    <w:rsid w:val="0074521F"/>
    <w:rsid w:val="00746025"/>
    <w:rsid w:val="00746E50"/>
    <w:rsid w:val="00754679"/>
    <w:rsid w:val="00760BCE"/>
    <w:rsid w:val="00761750"/>
    <w:rsid w:val="00771B2E"/>
    <w:rsid w:val="00774B3D"/>
    <w:rsid w:val="00775FDD"/>
    <w:rsid w:val="007818E3"/>
    <w:rsid w:val="00783166"/>
    <w:rsid w:val="00783E72"/>
    <w:rsid w:val="00792771"/>
    <w:rsid w:val="00793B21"/>
    <w:rsid w:val="00796331"/>
    <w:rsid w:val="00796D8B"/>
    <w:rsid w:val="0079788D"/>
    <w:rsid w:val="007A3813"/>
    <w:rsid w:val="007A5803"/>
    <w:rsid w:val="007B2519"/>
    <w:rsid w:val="007B4D12"/>
    <w:rsid w:val="007D2627"/>
    <w:rsid w:val="007D4C8A"/>
    <w:rsid w:val="007D6556"/>
    <w:rsid w:val="007D732D"/>
    <w:rsid w:val="007E437F"/>
    <w:rsid w:val="007E6F1D"/>
    <w:rsid w:val="007F1843"/>
    <w:rsid w:val="007F4171"/>
    <w:rsid w:val="007F5F06"/>
    <w:rsid w:val="007F7BEE"/>
    <w:rsid w:val="00801B57"/>
    <w:rsid w:val="008102A5"/>
    <w:rsid w:val="00810F4C"/>
    <w:rsid w:val="00811000"/>
    <w:rsid w:val="0081138D"/>
    <w:rsid w:val="00816A64"/>
    <w:rsid w:val="00824908"/>
    <w:rsid w:val="00824FD4"/>
    <w:rsid w:val="008307AB"/>
    <w:rsid w:val="0083230D"/>
    <w:rsid w:val="008347CA"/>
    <w:rsid w:val="00836341"/>
    <w:rsid w:val="008452E4"/>
    <w:rsid w:val="0085094A"/>
    <w:rsid w:val="0085118F"/>
    <w:rsid w:val="00853E07"/>
    <w:rsid w:val="008549B5"/>
    <w:rsid w:val="0085533B"/>
    <w:rsid w:val="00856032"/>
    <w:rsid w:val="0085730C"/>
    <w:rsid w:val="00857E11"/>
    <w:rsid w:val="00863AAE"/>
    <w:rsid w:val="00864FFF"/>
    <w:rsid w:val="0087091D"/>
    <w:rsid w:val="00871D2D"/>
    <w:rsid w:val="0088110A"/>
    <w:rsid w:val="00882AFE"/>
    <w:rsid w:val="00884EAA"/>
    <w:rsid w:val="00890ACF"/>
    <w:rsid w:val="008919EE"/>
    <w:rsid w:val="0089317B"/>
    <w:rsid w:val="0089459D"/>
    <w:rsid w:val="00894AE4"/>
    <w:rsid w:val="00896D91"/>
    <w:rsid w:val="008A355F"/>
    <w:rsid w:val="008A7D1D"/>
    <w:rsid w:val="008B08A1"/>
    <w:rsid w:val="008B3FAC"/>
    <w:rsid w:val="008B6E7B"/>
    <w:rsid w:val="008C22C9"/>
    <w:rsid w:val="008D2679"/>
    <w:rsid w:val="008D4B67"/>
    <w:rsid w:val="008D5AED"/>
    <w:rsid w:val="008D6555"/>
    <w:rsid w:val="008E0139"/>
    <w:rsid w:val="008E078C"/>
    <w:rsid w:val="008E35CD"/>
    <w:rsid w:val="008F3A9B"/>
    <w:rsid w:val="00902F5E"/>
    <w:rsid w:val="00904FA4"/>
    <w:rsid w:val="00905308"/>
    <w:rsid w:val="0090653E"/>
    <w:rsid w:val="009101AF"/>
    <w:rsid w:val="009127B7"/>
    <w:rsid w:val="00913CA9"/>
    <w:rsid w:val="009239EF"/>
    <w:rsid w:val="00924257"/>
    <w:rsid w:val="00924E3A"/>
    <w:rsid w:val="00926FD2"/>
    <w:rsid w:val="00930A89"/>
    <w:rsid w:val="00931285"/>
    <w:rsid w:val="009378CA"/>
    <w:rsid w:val="0094100F"/>
    <w:rsid w:val="009413B5"/>
    <w:rsid w:val="00943533"/>
    <w:rsid w:val="009436FB"/>
    <w:rsid w:val="00944C2C"/>
    <w:rsid w:val="0094547A"/>
    <w:rsid w:val="00945CDC"/>
    <w:rsid w:val="009505A8"/>
    <w:rsid w:val="00952F96"/>
    <w:rsid w:val="0095423D"/>
    <w:rsid w:val="00957CFB"/>
    <w:rsid w:val="00960DE7"/>
    <w:rsid w:val="00963045"/>
    <w:rsid w:val="00963C61"/>
    <w:rsid w:val="009652E7"/>
    <w:rsid w:val="009654A9"/>
    <w:rsid w:val="00966CBB"/>
    <w:rsid w:val="009773BA"/>
    <w:rsid w:val="00981A23"/>
    <w:rsid w:val="009923A3"/>
    <w:rsid w:val="00994DBA"/>
    <w:rsid w:val="00996387"/>
    <w:rsid w:val="009A3D18"/>
    <w:rsid w:val="009A7586"/>
    <w:rsid w:val="009B0FAE"/>
    <w:rsid w:val="009C6032"/>
    <w:rsid w:val="009C609E"/>
    <w:rsid w:val="009C6CA8"/>
    <w:rsid w:val="009C773C"/>
    <w:rsid w:val="009D31E1"/>
    <w:rsid w:val="009D45E5"/>
    <w:rsid w:val="009D4CC1"/>
    <w:rsid w:val="009E3BDA"/>
    <w:rsid w:val="009E3EF0"/>
    <w:rsid w:val="009E4786"/>
    <w:rsid w:val="009F3A16"/>
    <w:rsid w:val="009F4175"/>
    <w:rsid w:val="009F44FE"/>
    <w:rsid w:val="009F517C"/>
    <w:rsid w:val="009F5F42"/>
    <w:rsid w:val="009F624A"/>
    <w:rsid w:val="00A0109E"/>
    <w:rsid w:val="00A01B2D"/>
    <w:rsid w:val="00A03247"/>
    <w:rsid w:val="00A0391D"/>
    <w:rsid w:val="00A0572B"/>
    <w:rsid w:val="00A0656E"/>
    <w:rsid w:val="00A07EF8"/>
    <w:rsid w:val="00A11AFC"/>
    <w:rsid w:val="00A13AAB"/>
    <w:rsid w:val="00A14521"/>
    <w:rsid w:val="00A1682E"/>
    <w:rsid w:val="00A173A8"/>
    <w:rsid w:val="00A240DF"/>
    <w:rsid w:val="00A303D1"/>
    <w:rsid w:val="00A3245F"/>
    <w:rsid w:val="00A326EB"/>
    <w:rsid w:val="00A40432"/>
    <w:rsid w:val="00A444A7"/>
    <w:rsid w:val="00A452BD"/>
    <w:rsid w:val="00A52E68"/>
    <w:rsid w:val="00A5424F"/>
    <w:rsid w:val="00A563E4"/>
    <w:rsid w:val="00A66281"/>
    <w:rsid w:val="00A66C20"/>
    <w:rsid w:val="00A67B9E"/>
    <w:rsid w:val="00A70A1E"/>
    <w:rsid w:val="00A74C19"/>
    <w:rsid w:val="00A80584"/>
    <w:rsid w:val="00A83678"/>
    <w:rsid w:val="00A873E8"/>
    <w:rsid w:val="00A879A2"/>
    <w:rsid w:val="00A91B66"/>
    <w:rsid w:val="00A93C84"/>
    <w:rsid w:val="00A978B8"/>
    <w:rsid w:val="00AA10D1"/>
    <w:rsid w:val="00AA7A10"/>
    <w:rsid w:val="00AB17CC"/>
    <w:rsid w:val="00AB7462"/>
    <w:rsid w:val="00AC4A76"/>
    <w:rsid w:val="00AC4A89"/>
    <w:rsid w:val="00AC4CA0"/>
    <w:rsid w:val="00AC52F4"/>
    <w:rsid w:val="00AD6B00"/>
    <w:rsid w:val="00AD7F82"/>
    <w:rsid w:val="00AF36B1"/>
    <w:rsid w:val="00B060F4"/>
    <w:rsid w:val="00B06956"/>
    <w:rsid w:val="00B1093F"/>
    <w:rsid w:val="00B13C6A"/>
    <w:rsid w:val="00B150E8"/>
    <w:rsid w:val="00B2245B"/>
    <w:rsid w:val="00B23159"/>
    <w:rsid w:val="00B31086"/>
    <w:rsid w:val="00B32301"/>
    <w:rsid w:val="00B35AFB"/>
    <w:rsid w:val="00B369BB"/>
    <w:rsid w:val="00B44295"/>
    <w:rsid w:val="00B452DD"/>
    <w:rsid w:val="00B5391E"/>
    <w:rsid w:val="00B540A9"/>
    <w:rsid w:val="00B54167"/>
    <w:rsid w:val="00B54DF7"/>
    <w:rsid w:val="00B572A6"/>
    <w:rsid w:val="00B63D25"/>
    <w:rsid w:val="00B64CF9"/>
    <w:rsid w:val="00B64D1D"/>
    <w:rsid w:val="00B70000"/>
    <w:rsid w:val="00B70D55"/>
    <w:rsid w:val="00B827EB"/>
    <w:rsid w:val="00B83101"/>
    <w:rsid w:val="00B83AFD"/>
    <w:rsid w:val="00B86AA3"/>
    <w:rsid w:val="00B87468"/>
    <w:rsid w:val="00B916BD"/>
    <w:rsid w:val="00B97221"/>
    <w:rsid w:val="00BA0F47"/>
    <w:rsid w:val="00BA1EA5"/>
    <w:rsid w:val="00BA78E4"/>
    <w:rsid w:val="00BB02A6"/>
    <w:rsid w:val="00BB0EFB"/>
    <w:rsid w:val="00BB14B3"/>
    <w:rsid w:val="00BB3FC1"/>
    <w:rsid w:val="00BB5478"/>
    <w:rsid w:val="00BB603B"/>
    <w:rsid w:val="00BC1050"/>
    <w:rsid w:val="00BC3FE1"/>
    <w:rsid w:val="00BC5673"/>
    <w:rsid w:val="00BD34C2"/>
    <w:rsid w:val="00BE56BF"/>
    <w:rsid w:val="00BF23D7"/>
    <w:rsid w:val="00BF5023"/>
    <w:rsid w:val="00C1014C"/>
    <w:rsid w:val="00C10D12"/>
    <w:rsid w:val="00C11C4A"/>
    <w:rsid w:val="00C1669C"/>
    <w:rsid w:val="00C204F9"/>
    <w:rsid w:val="00C26303"/>
    <w:rsid w:val="00C2750A"/>
    <w:rsid w:val="00C360CD"/>
    <w:rsid w:val="00C367BB"/>
    <w:rsid w:val="00C44E9E"/>
    <w:rsid w:val="00C46579"/>
    <w:rsid w:val="00C46DA9"/>
    <w:rsid w:val="00C4774D"/>
    <w:rsid w:val="00C54EC7"/>
    <w:rsid w:val="00C5506D"/>
    <w:rsid w:val="00C5531B"/>
    <w:rsid w:val="00C6107B"/>
    <w:rsid w:val="00C612D5"/>
    <w:rsid w:val="00C63DAF"/>
    <w:rsid w:val="00C64445"/>
    <w:rsid w:val="00C7182B"/>
    <w:rsid w:val="00C723F5"/>
    <w:rsid w:val="00C76B50"/>
    <w:rsid w:val="00C77AAB"/>
    <w:rsid w:val="00C84F5E"/>
    <w:rsid w:val="00C85B95"/>
    <w:rsid w:val="00C87636"/>
    <w:rsid w:val="00C95ECB"/>
    <w:rsid w:val="00C96657"/>
    <w:rsid w:val="00CA2555"/>
    <w:rsid w:val="00CA7EF8"/>
    <w:rsid w:val="00CB00F3"/>
    <w:rsid w:val="00CB1A96"/>
    <w:rsid w:val="00CB20CF"/>
    <w:rsid w:val="00CB4E3D"/>
    <w:rsid w:val="00CB53A5"/>
    <w:rsid w:val="00CC13AC"/>
    <w:rsid w:val="00CC16F8"/>
    <w:rsid w:val="00CC2C10"/>
    <w:rsid w:val="00CC2E03"/>
    <w:rsid w:val="00CC7CF1"/>
    <w:rsid w:val="00CD3EB4"/>
    <w:rsid w:val="00CE1480"/>
    <w:rsid w:val="00CE28A6"/>
    <w:rsid w:val="00CE3271"/>
    <w:rsid w:val="00CE6442"/>
    <w:rsid w:val="00CE7405"/>
    <w:rsid w:val="00CE78FE"/>
    <w:rsid w:val="00CF1A51"/>
    <w:rsid w:val="00CF5508"/>
    <w:rsid w:val="00CF569F"/>
    <w:rsid w:val="00CF5A98"/>
    <w:rsid w:val="00CF6D91"/>
    <w:rsid w:val="00D01EB7"/>
    <w:rsid w:val="00D031F6"/>
    <w:rsid w:val="00D04E57"/>
    <w:rsid w:val="00D1024D"/>
    <w:rsid w:val="00D12087"/>
    <w:rsid w:val="00D14314"/>
    <w:rsid w:val="00D202B3"/>
    <w:rsid w:val="00D2614C"/>
    <w:rsid w:val="00D26750"/>
    <w:rsid w:val="00D31C9F"/>
    <w:rsid w:val="00D3674D"/>
    <w:rsid w:val="00D373A2"/>
    <w:rsid w:val="00D42CC8"/>
    <w:rsid w:val="00D45397"/>
    <w:rsid w:val="00D477D4"/>
    <w:rsid w:val="00D544FF"/>
    <w:rsid w:val="00D5694D"/>
    <w:rsid w:val="00D60A7E"/>
    <w:rsid w:val="00D64011"/>
    <w:rsid w:val="00D67FD4"/>
    <w:rsid w:val="00D76789"/>
    <w:rsid w:val="00D91DFB"/>
    <w:rsid w:val="00D9282E"/>
    <w:rsid w:val="00DA12D0"/>
    <w:rsid w:val="00DA1645"/>
    <w:rsid w:val="00DA2627"/>
    <w:rsid w:val="00DA47CE"/>
    <w:rsid w:val="00DA4C49"/>
    <w:rsid w:val="00DB0B8D"/>
    <w:rsid w:val="00DB3B97"/>
    <w:rsid w:val="00DB4794"/>
    <w:rsid w:val="00DB48C0"/>
    <w:rsid w:val="00DC04C9"/>
    <w:rsid w:val="00DC3F21"/>
    <w:rsid w:val="00DC4C15"/>
    <w:rsid w:val="00DC796E"/>
    <w:rsid w:val="00DD3397"/>
    <w:rsid w:val="00DD3DC2"/>
    <w:rsid w:val="00DD5DDB"/>
    <w:rsid w:val="00DE07B4"/>
    <w:rsid w:val="00DE5B3E"/>
    <w:rsid w:val="00DF4DCA"/>
    <w:rsid w:val="00DF584D"/>
    <w:rsid w:val="00E007E7"/>
    <w:rsid w:val="00E014B7"/>
    <w:rsid w:val="00E03B15"/>
    <w:rsid w:val="00E051EA"/>
    <w:rsid w:val="00E063A5"/>
    <w:rsid w:val="00E07605"/>
    <w:rsid w:val="00E11F92"/>
    <w:rsid w:val="00E12196"/>
    <w:rsid w:val="00E238C1"/>
    <w:rsid w:val="00E35668"/>
    <w:rsid w:val="00E43122"/>
    <w:rsid w:val="00E455C1"/>
    <w:rsid w:val="00E5558F"/>
    <w:rsid w:val="00E5770A"/>
    <w:rsid w:val="00E613AC"/>
    <w:rsid w:val="00E63181"/>
    <w:rsid w:val="00E66033"/>
    <w:rsid w:val="00E66343"/>
    <w:rsid w:val="00E66D61"/>
    <w:rsid w:val="00E70992"/>
    <w:rsid w:val="00E7388B"/>
    <w:rsid w:val="00E73FAD"/>
    <w:rsid w:val="00E74C6B"/>
    <w:rsid w:val="00E74EC9"/>
    <w:rsid w:val="00E80595"/>
    <w:rsid w:val="00E81BF6"/>
    <w:rsid w:val="00E85DAB"/>
    <w:rsid w:val="00E879DF"/>
    <w:rsid w:val="00E91DA9"/>
    <w:rsid w:val="00E95885"/>
    <w:rsid w:val="00EA5644"/>
    <w:rsid w:val="00EB0A38"/>
    <w:rsid w:val="00EB35AA"/>
    <w:rsid w:val="00EB7007"/>
    <w:rsid w:val="00EC2A5D"/>
    <w:rsid w:val="00EC2DFA"/>
    <w:rsid w:val="00EC307B"/>
    <w:rsid w:val="00ED1AEA"/>
    <w:rsid w:val="00ED2597"/>
    <w:rsid w:val="00EE0C14"/>
    <w:rsid w:val="00EE0D75"/>
    <w:rsid w:val="00EE239D"/>
    <w:rsid w:val="00EE70E0"/>
    <w:rsid w:val="00EE7701"/>
    <w:rsid w:val="00EF2DD7"/>
    <w:rsid w:val="00F04C97"/>
    <w:rsid w:val="00F07E56"/>
    <w:rsid w:val="00F10C8C"/>
    <w:rsid w:val="00F11721"/>
    <w:rsid w:val="00F14479"/>
    <w:rsid w:val="00F17E94"/>
    <w:rsid w:val="00F202C6"/>
    <w:rsid w:val="00F2671F"/>
    <w:rsid w:val="00F27B5D"/>
    <w:rsid w:val="00F32BFD"/>
    <w:rsid w:val="00F37319"/>
    <w:rsid w:val="00F37792"/>
    <w:rsid w:val="00F41DC0"/>
    <w:rsid w:val="00F41F55"/>
    <w:rsid w:val="00F420F0"/>
    <w:rsid w:val="00F42C94"/>
    <w:rsid w:val="00F43132"/>
    <w:rsid w:val="00F45036"/>
    <w:rsid w:val="00F452B9"/>
    <w:rsid w:val="00F46393"/>
    <w:rsid w:val="00F53F76"/>
    <w:rsid w:val="00F56AB3"/>
    <w:rsid w:val="00F60C0B"/>
    <w:rsid w:val="00F617D9"/>
    <w:rsid w:val="00F64F28"/>
    <w:rsid w:val="00F71069"/>
    <w:rsid w:val="00F7346C"/>
    <w:rsid w:val="00F76E35"/>
    <w:rsid w:val="00F77A3C"/>
    <w:rsid w:val="00F85425"/>
    <w:rsid w:val="00F861EE"/>
    <w:rsid w:val="00F876F3"/>
    <w:rsid w:val="00F95B7D"/>
    <w:rsid w:val="00FA6114"/>
    <w:rsid w:val="00FA6C28"/>
    <w:rsid w:val="00FB766F"/>
    <w:rsid w:val="00FC4A27"/>
    <w:rsid w:val="00FD1777"/>
    <w:rsid w:val="00FE1544"/>
    <w:rsid w:val="00FE2F47"/>
    <w:rsid w:val="00FF0D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8DBAB"/>
  <w15:chartTrackingRefBased/>
  <w15:docId w15:val="{25C360ED-7DB8-4AF3-8EA3-A55FCD102A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E7388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7388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7388B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775F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5FDD"/>
  </w:style>
  <w:style w:type="paragraph" w:styleId="Footer">
    <w:name w:val="footer"/>
    <w:basedOn w:val="Normal"/>
    <w:link w:val="FooterChar"/>
    <w:uiPriority w:val="99"/>
    <w:unhideWhenUsed/>
    <w:rsid w:val="00775F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5FDD"/>
  </w:style>
  <w:style w:type="paragraph" w:styleId="Revision">
    <w:name w:val="Revision"/>
    <w:hidden/>
    <w:uiPriority w:val="99"/>
    <w:semiHidden/>
    <w:rsid w:val="00BC3FE1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C3FE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3FE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7946C3-DBB0-43A7-A94D-B0C1541B32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2081</TotalTime>
  <Pages>4</Pages>
  <Words>1831</Words>
  <Characters>10440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dillon palmer</cp:lastModifiedBy>
  <cp:revision>746</cp:revision>
  <dcterms:created xsi:type="dcterms:W3CDTF">2018-01-15T22:04:00Z</dcterms:created>
  <dcterms:modified xsi:type="dcterms:W3CDTF">2018-01-19T21:02:00Z</dcterms:modified>
</cp:coreProperties>
</file>