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5C5DCD" w14:textId="720FA516" w:rsidR="009336BE" w:rsidRDefault="009336BE" w:rsidP="009336BE">
      <w:pPr>
        <w:pStyle w:val="Heading2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Georgia Passmore (50218547)</w:t>
      </w:r>
      <w:bookmarkStart w:id="0" w:name="_GoBack"/>
      <w:bookmarkEnd w:id="0"/>
    </w:p>
    <w:p w14:paraId="348CFF54" w14:textId="77777777" w:rsidR="009336BE" w:rsidRDefault="009336BE" w:rsidP="009336BE">
      <w:pPr>
        <w:rPr>
          <w:rFonts w:ascii="Arial" w:hAnsi="Arial" w:cs="Arial"/>
          <w:b/>
          <w:i/>
          <w:sz w:val="22"/>
          <w:szCs w:val="22"/>
        </w:rPr>
      </w:pPr>
    </w:p>
    <w:p w14:paraId="54B04A16" w14:textId="77777777" w:rsidR="009336BE" w:rsidRDefault="009336BE" w:rsidP="009336BE">
      <w:pPr>
        <w:rPr>
          <w:rFonts w:ascii="Arial" w:hAnsi="Arial" w:cs="Arial"/>
          <w:b/>
          <w:i/>
          <w:sz w:val="22"/>
          <w:szCs w:val="22"/>
        </w:rPr>
      </w:pPr>
    </w:p>
    <w:p w14:paraId="3012EDDF" w14:textId="77777777" w:rsidR="009336BE" w:rsidRDefault="009336BE" w:rsidP="009336BE">
      <w:pPr>
        <w:rPr>
          <w:rFonts w:ascii="Arial" w:hAnsi="Arial" w:cs="Arial"/>
          <w:b/>
          <w:i/>
          <w:sz w:val="22"/>
          <w:szCs w:val="22"/>
        </w:rPr>
      </w:pPr>
    </w:p>
    <w:p w14:paraId="3B876E1F" w14:textId="0A170477" w:rsidR="009336BE" w:rsidRPr="00213F0E" w:rsidRDefault="009336BE" w:rsidP="009336BE">
      <w:pPr>
        <w:rPr>
          <w:rFonts w:ascii="Arial" w:hAnsi="Arial" w:cs="Arial"/>
          <w:b/>
          <w:i/>
          <w:sz w:val="22"/>
          <w:szCs w:val="22"/>
        </w:rPr>
      </w:pPr>
      <w:r w:rsidRPr="00213F0E">
        <w:rPr>
          <w:rFonts w:ascii="Arial" w:hAnsi="Arial" w:cs="Arial"/>
          <w:b/>
          <w:i/>
          <w:sz w:val="22"/>
          <w:szCs w:val="22"/>
        </w:rPr>
        <w:t>PLACEMENT AIMS AND OBJECTIVES</w:t>
      </w:r>
    </w:p>
    <w:tbl>
      <w:tblPr>
        <w:tblW w:w="900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4502"/>
        <w:gridCol w:w="4502"/>
      </w:tblGrid>
      <w:tr w:rsidR="009336BE" w:rsidRPr="00912B74" w14:paraId="14F9BDBB" w14:textId="77777777" w:rsidTr="00FB1E06">
        <w:trPr>
          <w:trHeight w:val="3498"/>
        </w:trPr>
        <w:tc>
          <w:tcPr>
            <w:tcW w:w="4502" w:type="dxa"/>
          </w:tcPr>
          <w:p w14:paraId="55985D46" w14:textId="77777777" w:rsidR="009336BE" w:rsidRDefault="009336BE" w:rsidP="00FB1E06">
            <w:pPr>
              <w:pStyle w:val="Heading2"/>
              <w:rPr>
                <w:rFonts w:cs="Arial"/>
                <w:sz w:val="22"/>
                <w:szCs w:val="22"/>
              </w:rPr>
            </w:pPr>
            <w:r w:rsidRPr="00912B74">
              <w:rPr>
                <w:rFonts w:cs="Arial"/>
                <w:sz w:val="22"/>
                <w:szCs w:val="22"/>
              </w:rPr>
              <w:t>Academic and personal learning</w:t>
            </w:r>
          </w:p>
          <w:p w14:paraId="513F213E" w14:textId="77777777" w:rsidR="009336BE" w:rsidRPr="00213F0E" w:rsidRDefault="009336BE" w:rsidP="00FB1E06"/>
          <w:p w14:paraId="7DEB270E" w14:textId="77777777" w:rsidR="009336BE" w:rsidRPr="00213F0E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213F0E">
              <w:rPr>
                <w:rFonts w:ascii="Arial" w:hAnsi="Arial" w:cs="Arial"/>
                <w:sz w:val="22"/>
                <w:szCs w:val="22"/>
              </w:rPr>
              <w:t>1.</w:t>
            </w:r>
            <w:r>
              <w:rPr>
                <w:rFonts w:ascii="Arial" w:hAnsi="Arial" w:cs="Arial"/>
                <w:sz w:val="22"/>
                <w:szCs w:val="22"/>
              </w:rPr>
              <w:t xml:space="preserve"> Develop skills in computer software/apps</w:t>
            </w:r>
          </w:p>
          <w:p w14:paraId="414634A1" w14:textId="77777777" w:rsidR="009336BE" w:rsidRPr="00213F0E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213F0E">
              <w:rPr>
                <w:rFonts w:ascii="Arial" w:hAnsi="Arial" w:cs="Arial"/>
                <w:sz w:val="22"/>
                <w:szCs w:val="22"/>
              </w:rPr>
              <w:t>2.</w:t>
            </w:r>
            <w:r>
              <w:rPr>
                <w:rFonts w:ascii="Arial" w:hAnsi="Arial" w:cs="Arial"/>
                <w:sz w:val="22"/>
                <w:szCs w:val="22"/>
              </w:rPr>
              <w:t xml:space="preserve"> To build confidence when working with experienced and mature adults</w:t>
            </w:r>
          </w:p>
          <w:p w14:paraId="3D5DD7BC" w14:textId="77777777" w:rsidR="009336BE" w:rsidRPr="00213F0E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213F0E">
              <w:rPr>
                <w:rFonts w:ascii="Arial" w:hAnsi="Arial" w:cs="Arial"/>
                <w:sz w:val="22"/>
                <w:szCs w:val="22"/>
              </w:rPr>
              <w:t>3.</w:t>
            </w:r>
            <w:r>
              <w:rPr>
                <w:rFonts w:ascii="Arial" w:hAnsi="Arial" w:cs="Arial"/>
                <w:sz w:val="22"/>
                <w:szCs w:val="22"/>
              </w:rPr>
              <w:t xml:space="preserve"> To make connections and friends whilst working</w:t>
            </w:r>
          </w:p>
          <w:p w14:paraId="542A1991" w14:textId="77777777" w:rsidR="009336BE" w:rsidRPr="00213F0E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213F0E">
              <w:rPr>
                <w:rFonts w:ascii="Arial" w:hAnsi="Arial" w:cs="Arial"/>
                <w:sz w:val="22"/>
                <w:szCs w:val="22"/>
              </w:rPr>
              <w:t>4.</w:t>
            </w:r>
            <w:r>
              <w:rPr>
                <w:rFonts w:ascii="Arial" w:hAnsi="Arial" w:cs="Arial"/>
                <w:sz w:val="22"/>
                <w:szCs w:val="22"/>
              </w:rPr>
              <w:t xml:space="preserve"> How to act appropriately in an office environment </w:t>
            </w:r>
          </w:p>
          <w:p w14:paraId="6E23BA72" w14:textId="77777777" w:rsidR="009336BE" w:rsidRPr="00213F0E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213F0E">
              <w:rPr>
                <w:rFonts w:ascii="Arial" w:hAnsi="Arial" w:cs="Arial"/>
                <w:sz w:val="22"/>
                <w:szCs w:val="22"/>
              </w:rPr>
              <w:t>5.</w:t>
            </w:r>
            <w:r>
              <w:rPr>
                <w:rFonts w:ascii="Arial" w:hAnsi="Arial" w:cs="Arial"/>
                <w:sz w:val="22"/>
                <w:szCs w:val="22"/>
              </w:rPr>
              <w:t xml:space="preserve"> To potentially receive a job offer at the placement organisation </w:t>
            </w:r>
          </w:p>
          <w:p w14:paraId="6BB4A165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2" w:type="dxa"/>
          </w:tcPr>
          <w:p w14:paraId="0BA094CF" w14:textId="77777777" w:rsidR="009336BE" w:rsidRPr="00912B74" w:rsidRDefault="009336BE" w:rsidP="00FB1E06">
            <w:pPr>
              <w:pStyle w:val="Heading2"/>
              <w:rPr>
                <w:rFonts w:cs="Arial"/>
                <w:sz w:val="22"/>
                <w:szCs w:val="22"/>
              </w:rPr>
            </w:pPr>
            <w:r w:rsidRPr="00912B74">
              <w:rPr>
                <w:rFonts w:cs="Arial"/>
                <w:sz w:val="22"/>
                <w:szCs w:val="22"/>
              </w:rPr>
              <w:t>Career Management and People Skills</w:t>
            </w:r>
          </w:p>
          <w:p w14:paraId="2A797914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26D0BB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1.</w:t>
            </w:r>
            <w:r>
              <w:rPr>
                <w:rFonts w:ascii="Arial" w:hAnsi="Arial" w:cs="Arial"/>
                <w:sz w:val="22"/>
                <w:szCs w:val="22"/>
              </w:rPr>
              <w:t xml:space="preserve"> Recognise the benefits of placement </w:t>
            </w:r>
          </w:p>
          <w:p w14:paraId="19224EF5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2.</w:t>
            </w:r>
            <w:r>
              <w:rPr>
                <w:rFonts w:ascii="Arial" w:hAnsi="Arial" w:cs="Arial"/>
                <w:sz w:val="22"/>
                <w:szCs w:val="22"/>
              </w:rPr>
              <w:t xml:space="preserve"> Find a new role model within the organisation</w:t>
            </w:r>
          </w:p>
          <w:p w14:paraId="543BC93F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3.</w:t>
            </w:r>
            <w:r>
              <w:rPr>
                <w:rFonts w:ascii="Arial" w:hAnsi="Arial" w:cs="Arial"/>
                <w:sz w:val="22"/>
                <w:szCs w:val="22"/>
              </w:rPr>
              <w:t xml:space="preserve"> Increase self-confidence </w:t>
            </w:r>
          </w:p>
          <w:p w14:paraId="14A4513A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4.</w:t>
            </w:r>
            <w:r>
              <w:rPr>
                <w:rFonts w:ascii="Arial" w:hAnsi="Arial" w:cs="Arial"/>
                <w:sz w:val="22"/>
                <w:szCs w:val="22"/>
              </w:rPr>
              <w:t xml:space="preserve"> Improve organisation and planning skills</w:t>
            </w:r>
          </w:p>
          <w:p w14:paraId="7ECCE1A7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. Use the experience to figure out what I'd like to do long term</w:t>
            </w:r>
          </w:p>
        </w:tc>
      </w:tr>
      <w:tr w:rsidR="009336BE" w:rsidRPr="00912B74" w14:paraId="4F64080A" w14:textId="77777777" w:rsidTr="00FB1E06">
        <w:trPr>
          <w:trHeight w:val="3412"/>
        </w:trPr>
        <w:tc>
          <w:tcPr>
            <w:tcW w:w="4502" w:type="dxa"/>
          </w:tcPr>
          <w:p w14:paraId="4BF05E5D" w14:textId="77777777" w:rsidR="009336BE" w:rsidRPr="00912B74" w:rsidRDefault="009336BE" w:rsidP="00FB1E06">
            <w:pPr>
              <w:pStyle w:val="Heading2"/>
              <w:rPr>
                <w:rFonts w:cs="Arial"/>
                <w:sz w:val="22"/>
                <w:szCs w:val="22"/>
              </w:rPr>
            </w:pPr>
          </w:p>
          <w:p w14:paraId="5F60EECC" w14:textId="77777777" w:rsidR="009336BE" w:rsidRPr="00912B74" w:rsidRDefault="009336BE" w:rsidP="00FB1E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12B74">
              <w:rPr>
                <w:rFonts w:ascii="Arial" w:hAnsi="Arial" w:cs="Arial"/>
                <w:b/>
                <w:sz w:val="22"/>
                <w:szCs w:val="22"/>
              </w:rPr>
              <w:t>Work Culture and Business Awareness</w:t>
            </w:r>
          </w:p>
          <w:p w14:paraId="24B60039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1.</w:t>
            </w:r>
            <w:r>
              <w:rPr>
                <w:rFonts w:ascii="Arial" w:hAnsi="Arial" w:cs="Arial"/>
                <w:sz w:val="22"/>
                <w:szCs w:val="22"/>
              </w:rPr>
              <w:t xml:space="preserve"> Improve time keeping </w:t>
            </w:r>
          </w:p>
          <w:p w14:paraId="753344B3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2.</w:t>
            </w:r>
            <w:r>
              <w:rPr>
                <w:rFonts w:ascii="Arial" w:hAnsi="Arial" w:cs="Arial"/>
                <w:sz w:val="22"/>
                <w:szCs w:val="22"/>
              </w:rPr>
              <w:t xml:space="preserve"> Listen to the authoritative figures within the organisation</w:t>
            </w:r>
          </w:p>
          <w:p w14:paraId="4ADF777F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3.</w:t>
            </w:r>
            <w:r>
              <w:rPr>
                <w:rFonts w:ascii="Arial" w:hAnsi="Arial" w:cs="Arial"/>
                <w:sz w:val="22"/>
                <w:szCs w:val="22"/>
              </w:rPr>
              <w:t xml:space="preserve"> Understand the core and heart of the organisations</w:t>
            </w:r>
          </w:p>
          <w:p w14:paraId="79F80F56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4.</w:t>
            </w:r>
            <w:r>
              <w:rPr>
                <w:rFonts w:ascii="Arial" w:hAnsi="Arial" w:cs="Arial"/>
                <w:sz w:val="22"/>
                <w:szCs w:val="22"/>
              </w:rPr>
              <w:t xml:space="preserve"> Building an appropriate reputation for the organisation</w:t>
            </w:r>
          </w:p>
          <w:p w14:paraId="3C714C08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5.</w:t>
            </w:r>
            <w:r>
              <w:rPr>
                <w:rFonts w:ascii="Arial" w:hAnsi="Arial" w:cs="Arial"/>
                <w:sz w:val="22"/>
                <w:szCs w:val="22"/>
              </w:rPr>
              <w:t xml:space="preserve"> Representing the organisation well</w:t>
            </w:r>
          </w:p>
          <w:p w14:paraId="617E970F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2" w:type="dxa"/>
          </w:tcPr>
          <w:p w14:paraId="50761794" w14:textId="77777777" w:rsidR="009336BE" w:rsidRPr="00912B74" w:rsidRDefault="009336BE" w:rsidP="00FB1E06">
            <w:pPr>
              <w:pStyle w:val="Heading2"/>
              <w:rPr>
                <w:rFonts w:cs="Arial"/>
                <w:sz w:val="22"/>
                <w:szCs w:val="22"/>
              </w:rPr>
            </w:pPr>
          </w:p>
          <w:p w14:paraId="5D736FA4" w14:textId="77777777" w:rsidR="009336BE" w:rsidRPr="00912B74" w:rsidRDefault="009336BE" w:rsidP="00FB1E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12B74">
              <w:rPr>
                <w:rFonts w:ascii="Arial" w:hAnsi="Arial" w:cs="Arial"/>
                <w:b/>
                <w:sz w:val="22"/>
                <w:szCs w:val="22"/>
              </w:rPr>
              <w:t>Business Skills</w:t>
            </w:r>
          </w:p>
          <w:p w14:paraId="308ECF7B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1.</w:t>
            </w:r>
            <w:r>
              <w:rPr>
                <w:rFonts w:ascii="Arial" w:hAnsi="Arial" w:cs="Arial"/>
                <w:sz w:val="22"/>
                <w:szCs w:val="22"/>
              </w:rPr>
              <w:t xml:space="preserve">  Using no budget and still achieving a good result</w:t>
            </w:r>
          </w:p>
          <w:p w14:paraId="71BA608C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2.</w:t>
            </w:r>
            <w:r>
              <w:rPr>
                <w:rFonts w:ascii="Arial" w:hAnsi="Arial" w:cs="Arial"/>
                <w:sz w:val="22"/>
                <w:szCs w:val="22"/>
              </w:rPr>
              <w:t xml:space="preserve"> Manage my own finances </w:t>
            </w:r>
          </w:p>
          <w:p w14:paraId="1616C3E9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3.</w:t>
            </w:r>
            <w:r>
              <w:rPr>
                <w:rFonts w:ascii="Arial" w:hAnsi="Arial" w:cs="Arial"/>
                <w:sz w:val="22"/>
                <w:szCs w:val="22"/>
              </w:rPr>
              <w:t xml:space="preserve"> Use different types of communication channels</w:t>
            </w:r>
          </w:p>
          <w:p w14:paraId="02668E9A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4.</w:t>
            </w:r>
            <w:r>
              <w:rPr>
                <w:rFonts w:ascii="Arial" w:hAnsi="Arial" w:cs="Arial"/>
                <w:sz w:val="22"/>
                <w:szCs w:val="22"/>
              </w:rPr>
              <w:t xml:space="preserve"> Create worthy content</w:t>
            </w:r>
          </w:p>
          <w:p w14:paraId="33794BF7" w14:textId="77777777" w:rsidR="009336BE" w:rsidRPr="00912B74" w:rsidRDefault="009336BE" w:rsidP="00FB1E06">
            <w:pPr>
              <w:rPr>
                <w:rFonts w:ascii="Arial" w:hAnsi="Arial" w:cs="Arial"/>
                <w:sz w:val="22"/>
                <w:szCs w:val="22"/>
              </w:rPr>
            </w:pPr>
            <w:r w:rsidRPr="00912B74">
              <w:rPr>
                <w:rFonts w:ascii="Arial" w:hAnsi="Arial" w:cs="Arial"/>
                <w:sz w:val="22"/>
                <w:szCs w:val="22"/>
              </w:rPr>
              <w:t>5.</w:t>
            </w:r>
            <w:r>
              <w:rPr>
                <w:rFonts w:ascii="Arial" w:hAnsi="Arial" w:cs="Arial"/>
                <w:sz w:val="22"/>
                <w:szCs w:val="22"/>
              </w:rPr>
              <w:t xml:space="preserve"> Improve time management</w:t>
            </w:r>
          </w:p>
        </w:tc>
      </w:tr>
    </w:tbl>
    <w:p w14:paraId="4B955926" w14:textId="77777777" w:rsidR="009336BE" w:rsidRPr="00912B74" w:rsidRDefault="009336BE" w:rsidP="009336BE">
      <w:pPr>
        <w:pStyle w:val="Heading2"/>
        <w:rPr>
          <w:rFonts w:cs="Arial"/>
          <w:sz w:val="22"/>
          <w:szCs w:val="22"/>
        </w:rPr>
      </w:pPr>
    </w:p>
    <w:p w14:paraId="48D5CF42" w14:textId="77777777" w:rsidR="00FC4A57" w:rsidRDefault="00FC4A57"/>
    <w:sectPr w:rsidR="00FC4A57" w:rsidSect="007F330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36BE"/>
    <w:rsid w:val="007F330B"/>
    <w:rsid w:val="009336BE"/>
    <w:rsid w:val="00D23E0E"/>
    <w:rsid w:val="00FC4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3AD314"/>
  <w15:chartTrackingRefBased/>
  <w15:docId w15:val="{C17A6D47-9E60-8E47-8E4F-3999A2E0C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36BE"/>
    <w:rPr>
      <w:rFonts w:ascii="Times New Roman" w:eastAsia="Times New Roman" w:hAnsi="Times New Roman" w:cs="Times New Roman"/>
      <w:szCs w:val="20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9336BE"/>
    <w:pPr>
      <w:keepNext/>
      <w:spacing w:before="240" w:after="60"/>
      <w:outlineLvl w:val="1"/>
    </w:pPr>
    <w:rPr>
      <w:rFonts w:ascii="Arial" w:hAnsi="Arial"/>
      <w:b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9336BE"/>
    <w:rPr>
      <w:rFonts w:ascii="Arial" w:eastAsia="Times New Roman" w:hAnsi="Arial" w:cs="Times New Roman"/>
      <w:b/>
      <w:i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168</Words>
  <Characters>959</Characters>
  <Application>Microsoft Office Word</Application>
  <DocSecurity>0</DocSecurity>
  <Lines>7</Lines>
  <Paragraphs>2</Paragraphs>
  <ScaleCrop>false</ScaleCrop>
  <Company/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Passmore (1802108)</dc:creator>
  <cp:keywords/>
  <dc:description/>
  <cp:lastModifiedBy>Georgia Passmore (1802108)</cp:lastModifiedBy>
  <cp:revision>1</cp:revision>
  <dcterms:created xsi:type="dcterms:W3CDTF">2020-04-01T15:03:00Z</dcterms:created>
  <dcterms:modified xsi:type="dcterms:W3CDTF">2020-04-01T15:06:00Z</dcterms:modified>
</cp:coreProperties>
</file>