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4F77E" w14:textId="77777777" w:rsidR="00B25773" w:rsidRDefault="00B25773" w:rsidP="00B25773">
      <w:pPr>
        <w:ind w:left="1869" w:right="2046"/>
        <w:jc w:val="center"/>
        <w:rPr>
          <w:rFonts w:ascii="Times New Roman" w:hAnsi="Times New Roman" w:cs="Times New Roman"/>
          <w:b/>
          <w:sz w:val="28"/>
          <w:szCs w:val="28"/>
        </w:rPr>
      </w:pPr>
    </w:p>
    <w:p w14:paraId="349453BE" w14:textId="78C05334" w:rsidR="00B25773" w:rsidRDefault="00B25773" w:rsidP="00B25773">
      <w:pPr>
        <w:ind w:left="1869" w:right="2046"/>
        <w:jc w:val="center"/>
        <w:rPr>
          <w:rFonts w:ascii="Times New Roman" w:hAnsi="Times New Roman" w:cs="Times New Roman"/>
          <w:b/>
          <w:sz w:val="28"/>
          <w:szCs w:val="28"/>
        </w:rPr>
      </w:pPr>
      <w:r>
        <w:rPr>
          <w:rFonts w:ascii="Times New Roman" w:hAnsi="Times New Roman" w:cs="Times New Roman"/>
          <w:b/>
          <w:sz w:val="28"/>
          <w:szCs w:val="28"/>
        </w:rPr>
        <w:t>UNIVERSITY OF WALES TRINITY SAINT DAVID</w:t>
      </w:r>
    </w:p>
    <w:p w14:paraId="395D676E" w14:textId="77777777" w:rsidR="00B25773" w:rsidRDefault="00B25773" w:rsidP="00B25773">
      <w:pPr>
        <w:ind w:left="1869" w:right="2046"/>
        <w:jc w:val="center"/>
        <w:rPr>
          <w:rFonts w:ascii="Times New Roman" w:hAnsi="Times New Roman" w:cs="Times New Roman"/>
          <w:b/>
          <w:sz w:val="28"/>
          <w:szCs w:val="28"/>
        </w:rPr>
      </w:pPr>
    </w:p>
    <w:p w14:paraId="4F55C4C5" w14:textId="77777777" w:rsidR="00B25773" w:rsidRDefault="00B25773" w:rsidP="00B25773">
      <w:pPr>
        <w:ind w:left="1869" w:right="2046"/>
        <w:jc w:val="center"/>
        <w:rPr>
          <w:rFonts w:ascii="Times New Roman" w:hAnsi="Times New Roman" w:cs="Times New Roman"/>
          <w:b/>
          <w:sz w:val="28"/>
          <w:szCs w:val="28"/>
        </w:rPr>
      </w:pPr>
      <w:r>
        <w:rPr>
          <w:rFonts w:ascii="Times New Roman" w:hAnsi="Times New Roman" w:cs="Times New Roman"/>
          <w:b/>
          <w:sz w:val="28"/>
          <w:szCs w:val="28"/>
        </w:rPr>
        <w:t>INDIVIDUAL ASSIGNMENT</w:t>
      </w:r>
    </w:p>
    <w:p w14:paraId="286AA34B" w14:textId="77777777" w:rsidR="00B25773" w:rsidRDefault="00B25773" w:rsidP="00B25773">
      <w:pPr>
        <w:ind w:left="1869" w:right="2046"/>
        <w:jc w:val="center"/>
        <w:rPr>
          <w:rFonts w:ascii="Times New Roman" w:hAnsi="Times New Roman" w:cs="Times New Roman"/>
          <w:b/>
          <w:sz w:val="28"/>
          <w:szCs w:val="28"/>
        </w:rPr>
      </w:pPr>
    </w:p>
    <w:p w14:paraId="1E07330A" w14:textId="77777777" w:rsidR="00B25773" w:rsidRDefault="00B25773" w:rsidP="00B25773">
      <w:pPr>
        <w:ind w:left="1869" w:right="2046"/>
        <w:jc w:val="center"/>
        <w:rPr>
          <w:rFonts w:ascii="Times New Roman" w:hAnsi="Times New Roman" w:cs="Times New Roman"/>
          <w:b/>
          <w:sz w:val="28"/>
          <w:szCs w:val="28"/>
        </w:rPr>
      </w:pPr>
      <w:r>
        <w:rPr>
          <w:rFonts w:ascii="Times New Roman" w:hAnsi="Times New Roman" w:cs="Times New Roman"/>
          <w:b/>
          <w:sz w:val="28"/>
          <w:szCs w:val="28"/>
        </w:rPr>
        <w:t>ON</w:t>
      </w:r>
    </w:p>
    <w:p w14:paraId="153DC25B" w14:textId="77777777" w:rsidR="00B25773" w:rsidRDefault="00B25773" w:rsidP="00B25773">
      <w:pPr>
        <w:ind w:left="1869" w:right="2046"/>
        <w:jc w:val="center"/>
        <w:rPr>
          <w:rFonts w:ascii="Times New Roman" w:hAnsi="Times New Roman" w:cs="Times New Roman"/>
          <w:b/>
          <w:sz w:val="28"/>
          <w:szCs w:val="28"/>
        </w:rPr>
      </w:pPr>
    </w:p>
    <w:p w14:paraId="7D55C79D" w14:textId="11C32431" w:rsidR="00B25773" w:rsidRDefault="00B25773" w:rsidP="00B25773">
      <w:pPr>
        <w:ind w:left="1869" w:right="2046"/>
        <w:jc w:val="center"/>
        <w:rPr>
          <w:rFonts w:ascii="Times New Roman" w:hAnsi="Times New Roman" w:cs="Times New Roman"/>
          <w:b/>
          <w:sz w:val="28"/>
          <w:szCs w:val="28"/>
        </w:rPr>
      </w:pPr>
      <w:r>
        <w:rPr>
          <w:rFonts w:ascii="Times New Roman" w:hAnsi="Times New Roman" w:cs="Times New Roman"/>
          <w:b/>
          <w:sz w:val="28"/>
          <w:szCs w:val="28"/>
        </w:rPr>
        <w:t>INTRODUCING THE MODERN WORKPLACE</w:t>
      </w:r>
    </w:p>
    <w:p w14:paraId="5ED7D8D4" w14:textId="77777777" w:rsidR="00B25773" w:rsidRDefault="00B25773" w:rsidP="00B25773">
      <w:pPr>
        <w:ind w:left="1869" w:right="2046"/>
        <w:jc w:val="center"/>
        <w:rPr>
          <w:rFonts w:ascii="Times New Roman" w:hAnsi="Times New Roman" w:cs="Times New Roman"/>
          <w:b/>
          <w:sz w:val="28"/>
          <w:szCs w:val="28"/>
        </w:rPr>
      </w:pPr>
    </w:p>
    <w:p w14:paraId="19A63487" w14:textId="7923AD99" w:rsidR="00B25773" w:rsidRDefault="00B25773" w:rsidP="00B25773">
      <w:pPr>
        <w:ind w:left="1869" w:right="2046"/>
        <w:jc w:val="center"/>
        <w:rPr>
          <w:rFonts w:ascii="Times New Roman" w:hAnsi="Times New Roman" w:cs="Times New Roman"/>
          <w:b/>
          <w:sz w:val="28"/>
          <w:szCs w:val="28"/>
        </w:rPr>
      </w:pPr>
      <w:r>
        <w:rPr>
          <w:rFonts w:ascii="Times New Roman" w:hAnsi="Times New Roman" w:cs="Times New Roman"/>
          <w:b/>
          <w:sz w:val="28"/>
          <w:szCs w:val="28"/>
        </w:rPr>
        <w:t>LCBB400</w:t>
      </w:r>
      <w:r w:rsidR="00A36F7C">
        <w:rPr>
          <w:rFonts w:ascii="Times New Roman" w:hAnsi="Times New Roman" w:cs="Times New Roman"/>
          <w:b/>
          <w:sz w:val="28"/>
          <w:szCs w:val="28"/>
        </w:rPr>
        <w:t>3</w:t>
      </w:r>
    </w:p>
    <w:p w14:paraId="1839EE05" w14:textId="77777777" w:rsidR="00B25773" w:rsidRDefault="00B25773" w:rsidP="00B25773">
      <w:pPr>
        <w:ind w:left="1869" w:right="2046"/>
        <w:jc w:val="center"/>
        <w:rPr>
          <w:rFonts w:ascii="Times New Roman" w:hAnsi="Times New Roman" w:cs="Times New Roman"/>
          <w:b/>
          <w:sz w:val="28"/>
          <w:szCs w:val="28"/>
        </w:rPr>
      </w:pPr>
    </w:p>
    <w:p w14:paraId="016CFA88" w14:textId="77777777" w:rsidR="00B25773" w:rsidRDefault="00B25773" w:rsidP="00B25773">
      <w:pPr>
        <w:ind w:left="1869" w:right="2046"/>
        <w:jc w:val="center"/>
        <w:rPr>
          <w:rFonts w:ascii="Times New Roman" w:hAnsi="Times New Roman" w:cs="Times New Roman"/>
          <w:b/>
          <w:sz w:val="28"/>
          <w:szCs w:val="28"/>
        </w:rPr>
      </w:pPr>
    </w:p>
    <w:p w14:paraId="4CD3D62C" w14:textId="77777777" w:rsidR="00B25773" w:rsidRDefault="00B25773" w:rsidP="00B25773">
      <w:pPr>
        <w:ind w:left="1869" w:right="2046"/>
        <w:jc w:val="center"/>
        <w:rPr>
          <w:rFonts w:ascii="Times New Roman" w:hAnsi="Times New Roman" w:cs="Times New Roman"/>
          <w:b/>
          <w:sz w:val="28"/>
          <w:szCs w:val="28"/>
        </w:rPr>
      </w:pPr>
    </w:p>
    <w:p w14:paraId="75CC3A9C" w14:textId="77777777" w:rsidR="00B25773" w:rsidRDefault="00B25773" w:rsidP="00B25773">
      <w:pPr>
        <w:ind w:left="1869" w:right="2046"/>
        <w:jc w:val="center"/>
        <w:rPr>
          <w:rFonts w:ascii="Times New Roman" w:hAnsi="Times New Roman" w:cs="Times New Roman"/>
          <w:b/>
          <w:sz w:val="28"/>
          <w:szCs w:val="28"/>
        </w:rPr>
      </w:pPr>
      <w:r>
        <w:rPr>
          <w:rFonts w:ascii="Times New Roman" w:hAnsi="Times New Roman" w:cs="Times New Roman"/>
          <w:b/>
          <w:sz w:val="28"/>
          <w:szCs w:val="28"/>
        </w:rPr>
        <w:t xml:space="preserve">Name:  Loredana </w:t>
      </w:r>
      <w:proofErr w:type="spellStart"/>
      <w:r>
        <w:rPr>
          <w:rFonts w:ascii="Times New Roman" w:hAnsi="Times New Roman" w:cs="Times New Roman"/>
          <w:b/>
          <w:sz w:val="28"/>
          <w:szCs w:val="28"/>
        </w:rPr>
        <w:t>Constantina</w:t>
      </w:r>
      <w:proofErr w:type="spellEnd"/>
      <w:r>
        <w:rPr>
          <w:rFonts w:ascii="Times New Roman" w:hAnsi="Times New Roman" w:cs="Times New Roman"/>
          <w:b/>
          <w:sz w:val="28"/>
          <w:szCs w:val="28"/>
        </w:rPr>
        <w:t xml:space="preserve"> Chirana</w:t>
      </w:r>
    </w:p>
    <w:p w14:paraId="36F17C2B" w14:textId="77777777" w:rsidR="00B25773" w:rsidRDefault="00B25773" w:rsidP="00B25773">
      <w:pPr>
        <w:ind w:left="1869" w:right="2046"/>
        <w:jc w:val="center"/>
        <w:rPr>
          <w:rFonts w:ascii="Times New Roman" w:hAnsi="Times New Roman" w:cs="Times New Roman"/>
          <w:b/>
          <w:sz w:val="28"/>
          <w:szCs w:val="28"/>
        </w:rPr>
      </w:pPr>
    </w:p>
    <w:p w14:paraId="69353D15" w14:textId="77777777" w:rsidR="00B25773" w:rsidRDefault="00B25773" w:rsidP="00B25773">
      <w:pPr>
        <w:ind w:left="1869" w:right="2046"/>
        <w:jc w:val="center"/>
        <w:rPr>
          <w:rFonts w:ascii="Times New Roman" w:hAnsi="Times New Roman" w:cs="Times New Roman"/>
          <w:b/>
          <w:sz w:val="28"/>
          <w:szCs w:val="28"/>
        </w:rPr>
      </w:pPr>
      <w:r>
        <w:rPr>
          <w:rFonts w:ascii="Times New Roman" w:hAnsi="Times New Roman" w:cs="Times New Roman"/>
          <w:b/>
          <w:sz w:val="28"/>
          <w:szCs w:val="28"/>
        </w:rPr>
        <w:t>Student Number:  1918446</w:t>
      </w:r>
    </w:p>
    <w:p w14:paraId="3A754910" w14:textId="77777777" w:rsidR="00B25773" w:rsidRDefault="00B25773" w:rsidP="00B25773">
      <w:pPr>
        <w:ind w:left="1869" w:right="2046"/>
        <w:jc w:val="center"/>
        <w:rPr>
          <w:rFonts w:ascii="Times New Roman" w:hAnsi="Times New Roman" w:cs="Times New Roman"/>
          <w:b/>
          <w:sz w:val="28"/>
          <w:szCs w:val="28"/>
        </w:rPr>
      </w:pPr>
    </w:p>
    <w:p w14:paraId="4080BD02" w14:textId="7059D803" w:rsidR="00B25773" w:rsidRPr="00B91AB1" w:rsidRDefault="00B25773" w:rsidP="00B25773">
      <w:pPr>
        <w:ind w:left="1869" w:right="2046"/>
        <w:jc w:val="center"/>
        <w:rPr>
          <w:rFonts w:ascii="Times New Roman" w:hAnsi="Times New Roman" w:cs="Times New Roman"/>
          <w:b/>
          <w:sz w:val="28"/>
          <w:szCs w:val="28"/>
        </w:rPr>
      </w:pPr>
      <w:r>
        <w:rPr>
          <w:rFonts w:ascii="Times New Roman" w:hAnsi="Times New Roman" w:cs="Times New Roman"/>
          <w:b/>
          <w:sz w:val="28"/>
          <w:szCs w:val="28"/>
        </w:rPr>
        <w:t xml:space="preserve">Module Lecturer’s </w:t>
      </w:r>
      <w:r>
        <w:rPr>
          <w:rFonts w:ascii="Times New Roman" w:hAnsi="Times New Roman" w:cs="Times New Roman"/>
          <w:b/>
          <w:spacing w:val="-3"/>
          <w:sz w:val="28"/>
          <w:szCs w:val="28"/>
        </w:rPr>
        <w:t xml:space="preserve">Name: </w:t>
      </w:r>
      <w:proofErr w:type="spellStart"/>
      <w:r>
        <w:rPr>
          <w:rFonts w:ascii="Times New Roman" w:hAnsi="Times New Roman" w:cs="Times New Roman"/>
          <w:b/>
          <w:spacing w:val="-3"/>
          <w:sz w:val="28"/>
          <w:szCs w:val="28"/>
        </w:rPr>
        <w:t>Uju</w:t>
      </w:r>
      <w:proofErr w:type="spellEnd"/>
      <w:r>
        <w:rPr>
          <w:rFonts w:ascii="Times New Roman" w:hAnsi="Times New Roman" w:cs="Times New Roman"/>
          <w:b/>
          <w:spacing w:val="-3"/>
          <w:sz w:val="28"/>
          <w:szCs w:val="28"/>
        </w:rPr>
        <w:t xml:space="preserve"> </w:t>
      </w:r>
      <w:r w:rsidRPr="00B25773">
        <w:rPr>
          <w:rFonts w:ascii="Times New Roman" w:hAnsi="Times New Roman" w:cs="Times New Roman"/>
          <w:b/>
          <w:spacing w:val="-3"/>
          <w:sz w:val="28"/>
          <w:szCs w:val="28"/>
        </w:rPr>
        <w:t>Ugochukwu</w:t>
      </w:r>
    </w:p>
    <w:p w14:paraId="25DFD988" w14:textId="77777777" w:rsidR="00B25773" w:rsidRDefault="00B25773" w:rsidP="00B25773">
      <w:pPr>
        <w:ind w:left="1869" w:right="2046"/>
        <w:jc w:val="center"/>
        <w:rPr>
          <w:rFonts w:ascii="Times New Roman" w:hAnsi="Times New Roman" w:cs="Times New Roman"/>
          <w:b/>
          <w:sz w:val="28"/>
          <w:szCs w:val="28"/>
        </w:rPr>
      </w:pPr>
    </w:p>
    <w:p w14:paraId="17A90E26" w14:textId="77777777" w:rsidR="00B25773" w:rsidRDefault="00B25773" w:rsidP="00B25773">
      <w:pPr>
        <w:ind w:left="1869" w:right="2046"/>
        <w:jc w:val="center"/>
        <w:rPr>
          <w:rFonts w:ascii="Times New Roman" w:hAnsi="Times New Roman" w:cs="Times New Roman"/>
          <w:b/>
          <w:sz w:val="32"/>
          <w:szCs w:val="32"/>
          <w:u w:val="single"/>
        </w:rPr>
      </w:pPr>
    </w:p>
    <w:p w14:paraId="4B90962E" w14:textId="77777777" w:rsidR="00B25773" w:rsidRDefault="00B25773" w:rsidP="00B25773">
      <w:pPr>
        <w:ind w:right="2046"/>
        <w:jc w:val="center"/>
        <w:rPr>
          <w:rFonts w:ascii="Times New Roman" w:hAnsi="Times New Roman" w:cs="Times New Roman"/>
          <w:b/>
          <w:sz w:val="32"/>
          <w:szCs w:val="32"/>
          <w:u w:val="single"/>
        </w:rPr>
      </w:pPr>
    </w:p>
    <w:p w14:paraId="04DE3C67" w14:textId="77777777" w:rsidR="00B25773" w:rsidRDefault="00B25773" w:rsidP="00B25773">
      <w:pPr>
        <w:ind w:right="2046"/>
        <w:jc w:val="center"/>
        <w:rPr>
          <w:rFonts w:ascii="Times New Roman" w:hAnsi="Times New Roman" w:cs="Times New Roman"/>
          <w:b/>
          <w:sz w:val="32"/>
          <w:szCs w:val="32"/>
          <w:u w:val="single"/>
        </w:rPr>
      </w:pPr>
    </w:p>
    <w:p w14:paraId="1AD827D7" w14:textId="00DF395C" w:rsidR="00B15044" w:rsidRDefault="00B25773" w:rsidP="00B25773">
      <w:pPr>
        <w:jc w:val="center"/>
        <w:rPr>
          <w:rFonts w:ascii="Times New Roman" w:hAnsi="Times New Roman" w:cs="Times New Roman"/>
          <w:b/>
          <w:sz w:val="32"/>
          <w:szCs w:val="32"/>
        </w:rPr>
      </w:pPr>
      <w:r>
        <w:rPr>
          <w:rFonts w:ascii="Times New Roman" w:hAnsi="Times New Roman" w:cs="Times New Roman"/>
          <w:b/>
          <w:sz w:val="32"/>
          <w:szCs w:val="32"/>
        </w:rPr>
        <w:t>Resit December 2020</w:t>
      </w:r>
    </w:p>
    <w:p w14:paraId="0EA83E6A" w14:textId="676F20A1" w:rsidR="00B25773" w:rsidRDefault="00B25773" w:rsidP="00B25773">
      <w:pPr>
        <w:jc w:val="center"/>
        <w:rPr>
          <w:rFonts w:ascii="Times New Roman" w:hAnsi="Times New Roman" w:cs="Times New Roman"/>
          <w:b/>
          <w:sz w:val="32"/>
          <w:szCs w:val="32"/>
        </w:rPr>
      </w:pPr>
    </w:p>
    <w:p w14:paraId="2D43A7B4" w14:textId="17857311" w:rsidR="00B25773" w:rsidRDefault="00B25773" w:rsidP="00B25773">
      <w:pPr>
        <w:jc w:val="center"/>
        <w:rPr>
          <w:rFonts w:ascii="Times New Roman" w:hAnsi="Times New Roman" w:cs="Times New Roman"/>
          <w:b/>
          <w:sz w:val="32"/>
          <w:szCs w:val="32"/>
        </w:rPr>
      </w:pPr>
    </w:p>
    <w:p w14:paraId="759C225F" w14:textId="750C285D" w:rsidR="00B25773" w:rsidRDefault="004A44F7" w:rsidP="00B25773">
      <w:pPr>
        <w:jc w:val="center"/>
        <w:rPr>
          <w:rFonts w:ascii="Times New Roman" w:hAnsi="Times New Roman" w:cs="Times New Roman"/>
          <w:b/>
          <w:sz w:val="44"/>
          <w:szCs w:val="44"/>
        </w:rPr>
      </w:pPr>
      <w:r>
        <w:rPr>
          <w:rFonts w:ascii="Times New Roman" w:hAnsi="Times New Roman" w:cs="Times New Roman"/>
          <w:b/>
          <w:sz w:val="44"/>
          <w:szCs w:val="44"/>
        </w:rPr>
        <w:t>M</w:t>
      </w:r>
      <w:r w:rsidR="00B25773" w:rsidRPr="00B25773">
        <w:rPr>
          <w:rFonts w:ascii="Times New Roman" w:hAnsi="Times New Roman" w:cs="Times New Roman"/>
          <w:b/>
          <w:sz w:val="44"/>
          <w:szCs w:val="44"/>
        </w:rPr>
        <w:t xml:space="preserve">anagement and </w:t>
      </w:r>
      <w:r w:rsidR="00C8698E">
        <w:rPr>
          <w:rFonts w:ascii="Times New Roman" w:hAnsi="Times New Roman" w:cs="Times New Roman"/>
          <w:b/>
          <w:sz w:val="44"/>
          <w:szCs w:val="44"/>
        </w:rPr>
        <w:t>L</w:t>
      </w:r>
      <w:r w:rsidR="00B25773" w:rsidRPr="00B25773">
        <w:rPr>
          <w:rFonts w:ascii="Times New Roman" w:hAnsi="Times New Roman" w:cs="Times New Roman"/>
          <w:b/>
          <w:sz w:val="44"/>
          <w:szCs w:val="44"/>
        </w:rPr>
        <w:t>eadership</w:t>
      </w:r>
    </w:p>
    <w:p w14:paraId="46F9698A" w14:textId="69529E82" w:rsidR="00B25773" w:rsidRDefault="00B25773" w:rsidP="00B25773">
      <w:pPr>
        <w:jc w:val="center"/>
        <w:rPr>
          <w:rFonts w:ascii="Times New Roman" w:hAnsi="Times New Roman" w:cs="Times New Roman"/>
          <w:b/>
          <w:sz w:val="44"/>
          <w:szCs w:val="44"/>
        </w:rPr>
      </w:pPr>
    </w:p>
    <w:p w14:paraId="2197D717" w14:textId="43780B5F" w:rsidR="00B25773" w:rsidRDefault="00B25773" w:rsidP="00B25773">
      <w:pPr>
        <w:jc w:val="center"/>
        <w:rPr>
          <w:rFonts w:ascii="Times New Roman" w:hAnsi="Times New Roman" w:cs="Times New Roman"/>
          <w:b/>
          <w:sz w:val="28"/>
          <w:szCs w:val="28"/>
        </w:rPr>
      </w:pPr>
      <w:r>
        <w:rPr>
          <w:rFonts w:ascii="Times New Roman" w:hAnsi="Times New Roman" w:cs="Times New Roman"/>
          <w:b/>
          <w:sz w:val="28"/>
          <w:szCs w:val="28"/>
        </w:rPr>
        <w:t>Introduction</w:t>
      </w:r>
    </w:p>
    <w:p w14:paraId="6F591E7D" w14:textId="48F39F97" w:rsidR="00B25773" w:rsidRDefault="00B25773" w:rsidP="00B25773">
      <w:pPr>
        <w:jc w:val="center"/>
        <w:rPr>
          <w:rFonts w:ascii="Times New Roman" w:hAnsi="Times New Roman" w:cs="Times New Roman"/>
          <w:b/>
          <w:sz w:val="28"/>
          <w:szCs w:val="28"/>
        </w:rPr>
      </w:pPr>
    </w:p>
    <w:p w14:paraId="453E3933" w14:textId="33C3FCA1" w:rsidR="00B25773" w:rsidRDefault="00B25773" w:rsidP="0017753C">
      <w:pPr>
        <w:jc w:val="both"/>
        <w:rPr>
          <w:sz w:val="24"/>
          <w:szCs w:val="24"/>
        </w:rPr>
      </w:pPr>
      <w:r w:rsidRPr="00B25773">
        <w:rPr>
          <w:sz w:val="24"/>
          <w:szCs w:val="24"/>
        </w:rPr>
        <w:t>From an administrator's perspective, management is an arrangement of power. Generally, the management previously built up a tyrant theory. Later on, it turned paternalistic. In any case, later, established administration arose, described by a worry for reliable arrangements and methods for managing the working gathering. At long last, the pattern of the board turned towards a majority rule and participatory methodology. Present day the board is only a combination of these four ways to deal with power.</w:t>
      </w:r>
    </w:p>
    <w:p w14:paraId="537C692D" w14:textId="17BEE30F" w:rsidR="00D57251" w:rsidRPr="00D57251" w:rsidRDefault="00D57251" w:rsidP="00D57251">
      <w:pPr>
        <w:rPr>
          <w:sz w:val="24"/>
          <w:szCs w:val="24"/>
        </w:rPr>
      </w:pPr>
      <w:r w:rsidRPr="00D57251">
        <w:rPr>
          <w:sz w:val="24"/>
          <w:szCs w:val="24"/>
        </w:rPr>
        <w:t xml:space="preserve">Leadership gets the significance of being competent and prepared to motivate others. Practical organization relies upon considerations—both special and obtained—that are satisfactorily granted to others in a way that interfaces with them enough to go probably as the leader needs them to act. </w:t>
      </w:r>
    </w:p>
    <w:p w14:paraId="19B35BBC" w14:textId="07EE02EC" w:rsidR="00D57251" w:rsidRDefault="00A56CAB" w:rsidP="00D57251">
      <w:pPr>
        <w:rPr>
          <w:sz w:val="24"/>
          <w:szCs w:val="24"/>
        </w:rPr>
      </w:pPr>
      <w:r w:rsidRPr="00A56CAB">
        <w:rPr>
          <w:sz w:val="24"/>
          <w:szCs w:val="24"/>
        </w:rPr>
        <w:t>A pioneer rouses others to act while at the same time arranging the way that they illustrate. They should be obliging enough for others to follow their requesting, and they should have the basic stipend abilities to comprehend the most ideal approach to manage utilize the assets available to an association.</w:t>
      </w:r>
    </w:p>
    <w:p w14:paraId="50F2D793" w14:textId="77777777" w:rsidR="00A56CAB" w:rsidRDefault="00A56CAB" w:rsidP="00D57251">
      <w:pPr>
        <w:rPr>
          <w:sz w:val="24"/>
          <w:szCs w:val="24"/>
        </w:rPr>
      </w:pPr>
    </w:p>
    <w:p w14:paraId="69C39F87" w14:textId="27D9CE22" w:rsidR="004A44F7" w:rsidRDefault="004A44F7" w:rsidP="004A44F7">
      <w:pPr>
        <w:jc w:val="center"/>
        <w:rPr>
          <w:b/>
          <w:bCs/>
          <w:sz w:val="28"/>
          <w:szCs w:val="28"/>
        </w:rPr>
      </w:pPr>
      <w:r>
        <w:rPr>
          <w:b/>
          <w:bCs/>
          <w:sz w:val="28"/>
          <w:szCs w:val="28"/>
        </w:rPr>
        <w:t>Differences between</w:t>
      </w:r>
      <w:r w:rsidR="00765FC9">
        <w:rPr>
          <w:b/>
          <w:bCs/>
          <w:sz w:val="28"/>
          <w:szCs w:val="28"/>
        </w:rPr>
        <w:t xml:space="preserve"> Management and Leadership</w:t>
      </w:r>
    </w:p>
    <w:p w14:paraId="69C5AAD1" w14:textId="5F37042B" w:rsidR="00765FC9" w:rsidRDefault="00765FC9" w:rsidP="004A44F7">
      <w:pPr>
        <w:jc w:val="center"/>
        <w:rPr>
          <w:b/>
          <w:bCs/>
          <w:sz w:val="28"/>
          <w:szCs w:val="28"/>
        </w:rPr>
      </w:pPr>
    </w:p>
    <w:p w14:paraId="4C28862C" w14:textId="77777777" w:rsidR="00F07506" w:rsidRPr="00F07506" w:rsidRDefault="00F07506" w:rsidP="00F07506">
      <w:pPr>
        <w:jc w:val="both"/>
        <w:rPr>
          <w:sz w:val="24"/>
          <w:szCs w:val="24"/>
        </w:rPr>
      </w:pPr>
      <w:r w:rsidRPr="00F07506">
        <w:rPr>
          <w:sz w:val="24"/>
          <w:szCs w:val="24"/>
        </w:rPr>
        <w:t xml:space="preserve">Authority is a base of affecting individuals, so the destinations are cultivated quickly and energetically. It isn't generally same as the executives, as power is one of the gigantic piece of the board. The organization is a control of overseeing things in the best way. It is the workmanship or tendency of completing the work through and with others. It very well may be found in all the fields, such as mentoring, </w:t>
      </w:r>
      <w:proofErr w:type="spellStart"/>
      <w:r w:rsidRPr="00F07506">
        <w:rPr>
          <w:sz w:val="24"/>
          <w:szCs w:val="24"/>
        </w:rPr>
        <w:t>neighborliness</w:t>
      </w:r>
      <w:proofErr w:type="spellEnd"/>
      <w:r w:rsidRPr="00F07506">
        <w:rPr>
          <w:sz w:val="24"/>
          <w:szCs w:val="24"/>
        </w:rPr>
        <w:t xml:space="preserve">, sports, workplaces, and so forth </w:t>
      </w:r>
    </w:p>
    <w:p w14:paraId="49B01183" w14:textId="77777777" w:rsidR="00F07506" w:rsidRPr="00F07506" w:rsidRDefault="00F07506" w:rsidP="00F07506">
      <w:pPr>
        <w:jc w:val="both"/>
        <w:rPr>
          <w:sz w:val="24"/>
          <w:szCs w:val="24"/>
        </w:rPr>
      </w:pPr>
    </w:p>
    <w:p w14:paraId="029CAC08" w14:textId="77777777" w:rsidR="00F07506" w:rsidRPr="00F07506" w:rsidRDefault="00F07506" w:rsidP="00F07506">
      <w:pPr>
        <w:jc w:val="both"/>
        <w:rPr>
          <w:sz w:val="24"/>
          <w:szCs w:val="24"/>
        </w:rPr>
      </w:pPr>
      <w:r w:rsidRPr="00F07506">
        <w:rPr>
          <w:sz w:val="24"/>
          <w:szCs w:val="24"/>
        </w:rPr>
        <w:t xml:space="preserve">One of the gigantic contrast among the executives and initiative, is that administration is for formal and made gathering out of individuals just, while authority is for both formal and nice get-togethers. </w:t>
      </w:r>
    </w:p>
    <w:p w14:paraId="4F804F6D" w14:textId="77777777" w:rsidR="00F07506" w:rsidRPr="00F07506" w:rsidRDefault="00F07506" w:rsidP="00F07506">
      <w:pPr>
        <w:jc w:val="both"/>
        <w:rPr>
          <w:sz w:val="24"/>
          <w:szCs w:val="24"/>
        </w:rPr>
      </w:pPr>
    </w:p>
    <w:p w14:paraId="5FCB967C" w14:textId="5A09EE94" w:rsidR="00F07506" w:rsidRPr="00F07506" w:rsidRDefault="00F07506" w:rsidP="00F07506">
      <w:pPr>
        <w:jc w:val="both"/>
        <w:rPr>
          <w:sz w:val="24"/>
          <w:szCs w:val="24"/>
        </w:rPr>
      </w:pPr>
      <w:r w:rsidRPr="00F07506">
        <w:rPr>
          <w:sz w:val="24"/>
          <w:szCs w:val="24"/>
        </w:rPr>
        <w:lastRenderedPageBreak/>
        <w:t xml:space="preserve">The basic separation among power and the board are as under: </w:t>
      </w:r>
    </w:p>
    <w:p w14:paraId="0E7632C9" w14:textId="0E9DE294" w:rsidR="00F07506" w:rsidRPr="00F07506" w:rsidRDefault="00F07506" w:rsidP="00F07506">
      <w:pPr>
        <w:jc w:val="both"/>
        <w:rPr>
          <w:sz w:val="24"/>
          <w:szCs w:val="24"/>
        </w:rPr>
      </w:pPr>
      <w:r w:rsidRPr="00F07506">
        <w:rPr>
          <w:sz w:val="24"/>
          <w:szCs w:val="24"/>
        </w:rPr>
        <w:t>•</w:t>
      </w:r>
      <w:r w:rsidRPr="00F07506">
        <w:rPr>
          <w:sz w:val="24"/>
          <w:szCs w:val="24"/>
        </w:rPr>
        <w:tab/>
        <w:t xml:space="preserve">Leadership is an ethics of driving individuals through empowering them. the board is an example of dealing with the exercises of the alliance. </w:t>
      </w:r>
    </w:p>
    <w:p w14:paraId="4396A305" w14:textId="31BF2FEA" w:rsidR="00F07506" w:rsidRPr="00F07506" w:rsidRDefault="00F07506" w:rsidP="00F07506">
      <w:pPr>
        <w:jc w:val="both"/>
        <w:rPr>
          <w:sz w:val="24"/>
          <w:szCs w:val="24"/>
        </w:rPr>
      </w:pPr>
      <w:r w:rsidRPr="00F07506">
        <w:rPr>
          <w:sz w:val="24"/>
          <w:szCs w:val="24"/>
        </w:rPr>
        <w:t>•</w:t>
      </w:r>
      <w:r w:rsidRPr="00F07506">
        <w:rPr>
          <w:sz w:val="24"/>
          <w:szCs w:val="24"/>
        </w:rPr>
        <w:tab/>
        <w:t xml:space="preserve">Leadership requires trust of partners on his chief. Instead of the board, which needs control of supervisor over its subordinates. </w:t>
      </w:r>
    </w:p>
    <w:p w14:paraId="58F0A8A0" w14:textId="75E6C923" w:rsidR="00F07506" w:rsidRPr="00F07506" w:rsidRDefault="00F07506" w:rsidP="00F07506">
      <w:pPr>
        <w:jc w:val="both"/>
        <w:rPr>
          <w:sz w:val="24"/>
          <w:szCs w:val="24"/>
        </w:rPr>
      </w:pPr>
      <w:r w:rsidRPr="00F07506">
        <w:rPr>
          <w:sz w:val="24"/>
          <w:szCs w:val="24"/>
        </w:rPr>
        <w:t>•</w:t>
      </w:r>
      <w:r w:rsidRPr="00F07506">
        <w:rPr>
          <w:sz w:val="24"/>
          <w:szCs w:val="24"/>
        </w:rPr>
        <w:tab/>
        <w:t xml:space="preserve">Leadership is a dominance of impacting others while the heads is the possibility of the decision. </w:t>
      </w:r>
    </w:p>
    <w:p w14:paraId="2BF1CA33" w14:textId="77777777" w:rsidR="00F07506" w:rsidRDefault="00F07506" w:rsidP="00F07506">
      <w:pPr>
        <w:jc w:val="both"/>
        <w:rPr>
          <w:sz w:val="24"/>
          <w:szCs w:val="24"/>
        </w:rPr>
      </w:pPr>
      <w:r w:rsidRPr="00F07506">
        <w:rPr>
          <w:sz w:val="24"/>
          <w:szCs w:val="24"/>
        </w:rPr>
        <w:t>•</w:t>
      </w:r>
      <w:r w:rsidRPr="00F07506">
        <w:rPr>
          <w:sz w:val="24"/>
          <w:szCs w:val="24"/>
        </w:rPr>
        <w:tab/>
        <w:t>Leadership requests foresightedness of pioneer, at any rate Management has a short show up at vision.</w:t>
      </w:r>
    </w:p>
    <w:p w14:paraId="2431CD26" w14:textId="47874869" w:rsidR="0042361E" w:rsidRPr="0042361E" w:rsidRDefault="0042361E" w:rsidP="00F07506">
      <w:pPr>
        <w:jc w:val="both"/>
        <w:rPr>
          <w:sz w:val="24"/>
          <w:szCs w:val="24"/>
        </w:rPr>
      </w:pPr>
      <w:r w:rsidRPr="0042361E">
        <w:rPr>
          <w:sz w:val="24"/>
          <w:szCs w:val="24"/>
        </w:rPr>
        <w:t>•</w:t>
      </w:r>
      <w:r w:rsidRPr="0042361E">
        <w:rPr>
          <w:sz w:val="24"/>
          <w:szCs w:val="24"/>
        </w:rPr>
        <w:tab/>
        <w:t xml:space="preserve">In initiative, norms and rules are set up, however, because of the board, game plans and strategies are completed. </w:t>
      </w:r>
    </w:p>
    <w:p w14:paraId="4EEF398D" w14:textId="2B7D2023" w:rsidR="0042361E" w:rsidRPr="0042361E" w:rsidRDefault="0042361E" w:rsidP="0042361E">
      <w:pPr>
        <w:jc w:val="both"/>
        <w:rPr>
          <w:sz w:val="24"/>
          <w:szCs w:val="24"/>
        </w:rPr>
      </w:pPr>
      <w:r w:rsidRPr="0042361E">
        <w:rPr>
          <w:sz w:val="24"/>
          <w:szCs w:val="24"/>
        </w:rPr>
        <w:t>•</w:t>
      </w:r>
      <w:r w:rsidRPr="0042361E">
        <w:rPr>
          <w:sz w:val="24"/>
          <w:szCs w:val="24"/>
        </w:rPr>
        <w:tab/>
        <w:t xml:space="preserve">Leadership is Proactive. On the other hand, the board is responsive in nature. </w:t>
      </w:r>
    </w:p>
    <w:p w14:paraId="4A7FB468" w14:textId="77777777" w:rsidR="0042361E" w:rsidRPr="0042361E" w:rsidRDefault="0042361E" w:rsidP="0042361E">
      <w:pPr>
        <w:jc w:val="both"/>
        <w:rPr>
          <w:sz w:val="24"/>
          <w:szCs w:val="24"/>
        </w:rPr>
      </w:pPr>
      <w:r w:rsidRPr="0042361E">
        <w:rPr>
          <w:sz w:val="24"/>
          <w:szCs w:val="24"/>
        </w:rPr>
        <w:t>•</w:t>
      </w:r>
      <w:r w:rsidRPr="0042361E">
        <w:rPr>
          <w:sz w:val="24"/>
          <w:szCs w:val="24"/>
        </w:rPr>
        <w:tab/>
        <w:t xml:space="preserve">Leadership brings change. Of course, the executives brings adequacy. </w:t>
      </w:r>
    </w:p>
    <w:p w14:paraId="2038DFFC" w14:textId="77777777" w:rsidR="0042361E" w:rsidRPr="0042361E" w:rsidRDefault="0042361E" w:rsidP="0042361E">
      <w:pPr>
        <w:jc w:val="both"/>
        <w:rPr>
          <w:sz w:val="24"/>
          <w:szCs w:val="24"/>
        </w:rPr>
      </w:pPr>
    </w:p>
    <w:p w14:paraId="6F50C8E0" w14:textId="7A46BB9F" w:rsidR="00492BF1" w:rsidRDefault="0042361E" w:rsidP="0042361E">
      <w:pPr>
        <w:jc w:val="both"/>
        <w:rPr>
          <w:sz w:val="24"/>
          <w:szCs w:val="24"/>
        </w:rPr>
      </w:pPr>
      <w:r w:rsidRPr="0042361E">
        <w:rPr>
          <w:sz w:val="24"/>
          <w:szCs w:val="24"/>
        </w:rPr>
        <w:t>Initiative and Management are vague in nature, if there is the executives, there is authority. For sure, the qualities of a director require initiative aptitudes to energize his subordinate. In an affiliation, you can see both administration and initiative. There is a supervisor in a division and different pioneers who work with their gatherings in aiding the relationship in the accomplishment of their targets. Usually chiefs expect the capacity of a pioneer also, at the interest of the affiliation. So both of them go one close to the next as an enhancement to each other. An affiliation needs both for its turn of events and perseverance.</w:t>
      </w:r>
    </w:p>
    <w:p w14:paraId="0698CBF6" w14:textId="77777777" w:rsidR="0042361E" w:rsidRDefault="0042361E" w:rsidP="0042361E">
      <w:pPr>
        <w:jc w:val="both"/>
        <w:rPr>
          <w:sz w:val="24"/>
          <w:szCs w:val="24"/>
        </w:rPr>
      </w:pPr>
    </w:p>
    <w:p w14:paraId="24E288F3" w14:textId="3C9569C4" w:rsidR="00492BF1" w:rsidRDefault="00492BF1" w:rsidP="0017753C">
      <w:pPr>
        <w:jc w:val="center"/>
        <w:rPr>
          <w:b/>
          <w:bCs/>
          <w:sz w:val="28"/>
          <w:szCs w:val="28"/>
        </w:rPr>
      </w:pPr>
      <w:r>
        <w:rPr>
          <w:b/>
          <w:bCs/>
          <w:sz w:val="28"/>
          <w:szCs w:val="28"/>
        </w:rPr>
        <w:t xml:space="preserve">The impact of </w:t>
      </w:r>
      <w:r w:rsidR="00C8698E">
        <w:rPr>
          <w:b/>
          <w:bCs/>
          <w:sz w:val="28"/>
          <w:szCs w:val="28"/>
        </w:rPr>
        <w:t>L</w:t>
      </w:r>
      <w:r>
        <w:rPr>
          <w:b/>
          <w:bCs/>
          <w:sz w:val="28"/>
          <w:szCs w:val="28"/>
        </w:rPr>
        <w:t xml:space="preserve">eadership and </w:t>
      </w:r>
      <w:r w:rsidR="00C8698E">
        <w:rPr>
          <w:b/>
          <w:bCs/>
          <w:sz w:val="28"/>
          <w:szCs w:val="28"/>
        </w:rPr>
        <w:t>M</w:t>
      </w:r>
      <w:r>
        <w:rPr>
          <w:b/>
          <w:bCs/>
          <w:sz w:val="28"/>
          <w:szCs w:val="28"/>
        </w:rPr>
        <w:t>anagement styles on the business</w:t>
      </w:r>
    </w:p>
    <w:p w14:paraId="01BBF4A2" w14:textId="22A49F61" w:rsidR="00492BF1" w:rsidRDefault="00492BF1" w:rsidP="0017753C">
      <w:pPr>
        <w:jc w:val="center"/>
        <w:rPr>
          <w:b/>
          <w:bCs/>
          <w:sz w:val="28"/>
          <w:szCs w:val="28"/>
        </w:rPr>
      </w:pPr>
    </w:p>
    <w:p w14:paraId="3B702E33" w14:textId="14722C4D" w:rsidR="00551633" w:rsidRPr="00551633" w:rsidRDefault="00551633" w:rsidP="00551633">
      <w:pPr>
        <w:rPr>
          <w:sz w:val="24"/>
          <w:szCs w:val="24"/>
        </w:rPr>
      </w:pPr>
      <w:r w:rsidRPr="00551633">
        <w:rPr>
          <w:sz w:val="24"/>
          <w:szCs w:val="24"/>
        </w:rPr>
        <w:t>The executives is facilitated toward works out, for instance, masterminding, assembling, staffing and controlling to finish a work wh</w:t>
      </w:r>
      <w:r w:rsidR="00F07506">
        <w:rPr>
          <w:sz w:val="24"/>
          <w:szCs w:val="24"/>
        </w:rPr>
        <w:t>en</w:t>
      </w:r>
      <w:r w:rsidRPr="00551633">
        <w:rPr>
          <w:sz w:val="24"/>
          <w:szCs w:val="24"/>
        </w:rPr>
        <w:t xml:space="preserve"> Leadership is a cycle wher</w:t>
      </w:r>
      <w:r w:rsidR="00F07506">
        <w:rPr>
          <w:sz w:val="24"/>
          <w:szCs w:val="24"/>
        </w:rPr>
        <w:t>e</w:t>
      </w:r>
      <w:r w:rsidRPr="00551633">
        <w:rPr>
          <w:sz w:val="24"/>
          <w:szCs w:val="24"/>
        </w:rPr>
        <w:t xml:space="preserve"> a</w:t>
      </w:r>
      <w:r w:rsidR="00F07506">
        <w:rPr>
          <w:sz w:val="24"/>
          <w:szCs w:val="24"/>
        </w:rPr>
        <w:t xml:space="preserve"> person</w:t>
      </w:r>
      <w:r w:rsidRPr="00551633">
        <w:rPr>
          <w:sz w:val="24"/>
          <w:szCs w:val="24"/>
        </w:rPr>
        <w:t xml:space="preserve"> effects a social occasion of </w:t>
      </w:r>
      <w:r w:rsidR="00F07506">
        <w:rPr>
          <w:sz w:val="24"/>
          <w:szCs w:val="24"/>
        </w:rPr>
        <w:t>peoples</w:t>
      </w:r>
      <w:r w:rsidRPr="00551633">
        <w:rPr>
          <w:sz w:val="24"/>
          <w:szCs w:val="24"/>
        </w:rPr>
        <w:t xml:space="preserve"> to </w:t>
      </w:r>
      <w:r w:rsidR="00F07506">
        <w:rPr>
          <w:sz w:val="24"/>
          <w:szCs w:val="24"/>
        </w:rPr>
        <w:t>touch</w:t>
      </w:r>
      <w:r w:rsidRPr="00551633">
        <w:rPr>
          <w:sz w:val="24"/>
          <w:szCs w:val="24"/>
        </w:rPr>
        <w:t xml:space="preserve"> a mutual goal. We would comprehend that the two cycles incorporate affecting a social occasion of individuals toward target satisfaction. </w:t>
      </w:r>
    </w:p>
    <w:p w14:paraId="62F6D5CB" w14:textId="53309852" w:rsidR="00551633" w:rsidRDefault="00551633" w:rsidP="00551633">
      <w:pPr>
        <w:rPr>
          <w:sz w:val="24"/>
          <w:szCs w:val="24"/>
        </w:rPr>
      </w:pPr>
      <w:r w:rsidRPr="00551633">
        <w:rPr>
          <w:sz w:val="24"/>
          <w:szCs w:val="24"/>
        </w:rPr>
        <w:t xml:space="preserve">Since it is the administrations' obligation to set up the progressive vision, </w:t>
      </w:r>
      <w:r w:rsidR="00F07506">
        <w:rPr>
          <w:sz w:val="24"/>
          <w:szCs w:val="24"/>
        </w:rPr>
        <w:t>grow</w:t>
      </w:r>
      <w:r w:rsidRPr="00551633">
        <w:rPr>
          <w:sz w:val="24"/>
          <w:szCs w:val="24"/>
        </w:rPr>
        <w:t xml:space="preserve"> the </w:t>
      </w:r>
      <w:r w:rsidR="00F07506">
        <w:rPr>
          <w:sz w:val="24"/>
          <w:szCs w:val="24"/>
        </w:rPr>
        <w:t xml:space="preserve">organisation </w:t>
      </w:r>
      <w:r w:rsidRPr="00551633">
        <w:rPr>
          <w:sz w:val="24"/>
          <w:szCs w:val="24"/>
        </w:rPr>
        <w:t xml:space="preserve">strategy and move the laborers in achieving the legitimate targets, a tremendous bit of the accomplishment/execution of the affiliation is dependent on the initiative/the board style(s) used by chiefs. </w:t>
      </w:r>
    </w:p>
    <w:p w14:paraId="5E0BA95C" w14:textId="656D842E" w:rsidR="00551633" w:rsidRDefault="00551633" w:rsidP="00551633">
      <w:pPr>
        <w:rPr>
          <w:sz w:val="24"/>
          <w:szCs w:val="24"/>
        </w:rPr>
      </w:pPr>
      <w:r w:rsidRPr="00551633">
        <w:rPr>
          <w:sz w:val="24"/>
          <w:szCs w:val="24"/>
        </w:rPr>
        <w:lastRenderedPageBreak/>
        <w:t xml:space="preserve">Generally speaking, when an affiliation achieves its normal destinations and targets, it is performing. Right when an affiliation can't achieve its normal destinations and objectives, it is neglecting to meet desires. </w:t>
      </w:r>
    </w:p>
    <w:p w14:paraId="3574CB21" w14:textId="77777777" w:rsidR="00551633" w:rsidRPr="00551633" w:rsidRDefault="00551633" w:rsidP="00551633">
      <w:pPr>
        <w:rPr>
          <w:sz w:val="24"/>
          <w:szCs w:val="24"/>
        </w:rPr>
      </w:pPr>
    </w:p>
    <w:p w14:paraId="767D4EFC" w14:textId="44776881" w:rsidR="00551633" w:rsidRPr="00551633" w:rsidRDefault="00551633" w:rsidP="00551633">
      <w:pPr>
        <w:rPr>
          <w:sz w:val="24"/>
          <w:szCs w:val="24"/>
        </w:rPr>
      </w:pPr>
      <w:r w:rsidRPr="00551633">
        <w:rPr>
          <w:sz w:val="24"/>
          <w:szCs w:val="24"/>
        </w:rPr>
        <w:t xml:space="preserve">There are three unequivocal execution domains in an affiliation: </w:t>
      </w:r>
    </w:p>
    <w:p w14:paraId="42343BA8" w14:textId="33F0ECAA" w:rsidR="00551633" w:rsidRPr="00551633" w:rsidRDefault="00551633" w:rsidP="00551633">
      <w:pPr>
        <w:rPr>
          <w:sz w:val="24"/>
          <w:szCs w:val="24"/>
        </w:rPr>
      </w:pPr>
      <w:r w:rsidRPr="00551633">
        <w:rPr>
          <w:sz w:val="24"/>
          <w:szCs w:val="24"/>
        </w:rPr>
        <w:t>1.</w:t>
      </w:r>
      <w:r w:rsidRPr="00551633">
        <w:rPr>
          <w:sz w:val="24"/>
          <w:szCs w:val="24"/>
        </w:rPr>
        <w:tab/>
        <w:t xml:space="preserve">Financial execution (benefits, return on </w:t>
      </w:r>
      <w:proofErr w:type="spellStart"/>
      <w:r w:rsidRPr="00551633">
        <w:rPr>
          <w:sz w:val="24"/>
          <w:szCs w:val="24"/>
        </w:rPr>
        <w:t>endeavors</w:t>
      </w:r>
      <w:proofErr w:type="spellEnd"/>
      <w:r w:rsidRPr="00551633">
        <w:rPr>
          <w:sz w:val="24"/>
          <w:szCs w:val="24"/>
        </w:rPr>
        <w:t xml:space="preserve">, return on assets, etc) </w:t>
      </w:r>
    </w:p>
    <w:p w14:paraId="2D5113BA" w14:textId="3CB3FA65" w:rsidR="00551633" w:rsidRPr="00551633" w:rsidRDefault="00551633" w:rsidP="00551633">
      <w:pPr>
        <w:rPr>
          <w:sz w:val="24"/>
          <w:szCs w:val="24"/>
        </w:rPr>
      </w:pPr>
      <w:r w:rsidRPr="00551633">
        <w:rPr>
          <w:sz w:val="24"/>
          <w:szCs w:val="24"/>
        </w:rPr>
        <w:t>2.</w:t>
      </w:r>
      <w:r w:rsidRPr="00551633">
        <w:rPr>
          <w:sz w:val="24"/>
          <w:szCs w:val="24"/>
        </w:rPr>
        <w:tab/>
        <w:t xml:space="preserve">Item market execution (bargains, market, share, etc) </w:t>
      </w:r>
    </w:p>
    <w:p w14:paraId="1A6E958C" w14:textId="77777777" w:rsidR="00551633" w:rsidRPr="00551633" w:rsidRDefault="00551633" w:rsidP="00551633">
      <w:pPr>
        <w:rPr>
          <w:sz w:val="24"/>
          <w:szCs w:val="24"/>
        </w:rPr>
      </w:pPr>
      <w:r w:rsidRPr="00551633">
        <w:rPr>
          <w:sz w:val="24"/>
          <w:szCs w:val="24"/>
        </w:rPr>
        <w:t>3.</w:t>
      </w:r>
      <w:r w:rsidRPr="00551633">
        <w:rPr>
          <w:sz w:val="24"/>
          <w:szCs w:val="24"/>
        </w:rPr>
        <w:tab/>
        <w:t xml:space="preserve">Investor return (monetary worth added, total financial specialist return, etc) </w:t>
      </w:r>
    </w:p>
    <w:p w14:paraId="1F6BE092" w14:textId="77777777" w:rsidR="00551633" w:rsidRPr="00551633" w:rsidRDefault="00551633" w:rsidP="00551633">
      <w:pPr>
        <w:rPr>
          <w:sz w:val="24"/>
          <w:szCs w:val="24"/>
        </w:rPr>
      </w:pPr>
    </w:p>
    <w:p w14:paraId="0BF9F841" w14:textId="5F99B6DA" w:rsidR="00551633" w:rsidRPr="00551633" w:rsidRDefault="00551633" w:rsidP="00551633">
      <w:pPr>
        <w:rPr>
          <w:sz w:val="24"/>
          <w:szCs w:val="24"/>
        </w:rPr>
      </w:pPr>
      <w:r w:rsidRPr="00551633">
        <w:rPr>
          <w:sz w:val="24"/>
          <w:szCs w:val="24"/>
        </w:rPr>
        <w:t xml:space="preserve">Generally, three wide organization styles have been perceived: </w:t>
      </w:r>
    </w:p>
    <w:p w14:paraId="4205ACC7" w14:textId="2708B1F2" w:rsidR="00551633" w:rsidRPr="00551633" w:rsidRDefault="00551633" w:rsidP="00551633">
      <w:pPr>
        <w:rPr>
          <w:sz w:val="24"/>
          <w:szCs w:val="24"/>
        </w:rPr>
      </w:pPr>
      <w:r w:rsidRPr="00551633">
        <w:rPr>
          <w:sz w:val="24"/>
          <w:szCs w:val="24"/>
        </w:rPr>
        <w:t>•</w:t>
      </w:r>
      <w:r w:rsidRPr="00551633">
        <w:rPr>
          <w:sz w:val="24"/>
          <w:szCs w:val="24"/>
        </w:rPr>
        <w:tab/>
        <w:t xml:space="preserve">Autocratic </w:t>
      </w:r>
    </w:p>
    <w:p w14:paraId="2A22CB2C" w14:textId="139F6835" w:rsidR="00551633" w:rsidRPr="00551633" w:rsidRDefault="00551633" w:rsidP="00551633">
      <w:pPr>
        <w:rPr>
          <w:sz w:val="24"/>
          <w:szCs w:val="24"/>
        </w:rPr>
      </w:pPr>
      <w:r w:rsidRPr="00551633">
        <w:rPr>
          <w:sz w:val="24"/>
          <w:szCs w:val="24"/>
        </w:rPr>
        <w:t>•</w:t>
      </w:r>
      <w:r w:rsidRPr="00551633">
        <w:rPr>
          <w:sz w:val="24"/>
          <w:szCs w:val="24"/>
        </w:rPr>
        <w:tab/>
        <w:t xml:space="preserve">Paternalistic </w:t>
      </w:r>
    </w:p>
    <w:p w14:paraId="13D915DA" w14:textId="77777777" w:rsidR="00551633" w:rsidRPr="00551633" w:rsidRDefault="00551633" w:rsidP="00551633">
      <w:pPr>
        <w:rPr>
          <w:sz w:val="24"/>
          <w:szCs w:val="24"/>
        </w:rPr>
      </w:pPr>
      <w:r w:rsidRPr="00551633">
        <w:rPr>
          <w:sz w:val="24"/>
          <w:szCs w:val="24"/>
        </w:rPr>
        <w:t>•</w:t>
      </w:r>
      <w:r w:rsidRPr="00551633">
        <w:rPr>
          <w:sz w:val="24"/>
          <w:szCs w:val="24"/>
        </w:rPr>
        <w:tab/>
        <w:t xml:space="preserve">Democratic styles </w:t>
      </w:r>
    </w:p>
    <w:p w14:paraId="0A280EE3" w14:textId="77777777" w:rsidR="00551633" w:rsidRPr="00551633" w:rsidRDefault="00551633" w:rsidP="00551633">
      <w:pPr>
        <w:rPr>
          <w:sz w:val="24"/>
          <w:szCs w:val="24"/>
        </w:rPr>
      </w:pPr>
    </w:p>
    <w:p w14:paraId="66283EB9" w14:textId="5CA17279" w:rsidR="00551633" w:rsidRPr="00551633" w:rsidRDefault="00551633" w:rsidP="00551633">
      <w:pPr>
        <w:rPr>
          <w:sz w:val="24"/>
          <w:szCs w:val="24"/>
        </w:rPr>
      </w:pPr>
      <w:r w:rsidRPr="00551633">
        <w:rPr>
          <w:sz w:val="24"/>
          <w:szCs w:val="24"/>
        </w:rPr>
        <w:t xml:space="preserve">Dictatorial supervisors direct subordinates eagerly. They like to make all the decisions and they are controlling. </w:t>
      </w:r>
    </w:p>
    <w:p w14:paraId="2FE50607" w14:textId="37296690" w:rsidR="00551633" w:rsidRPr="00551633" w:rsidRDefault="00551633" w:rsidP="00551633">
      <w:pPr>
        <w:rPr>
          <w:sz w:val="24"/>
          <w:szCs w:val="24"/>
        </w:rPr>
      </w:pPr>
      <w:r w:rsidRPr="00551633">
        <w:rPr>
          <w:sz w:val="24"/>
          <w:szCs w:val="24"/>
        </w:rPr>
        <w:t xml:space="preserve">Paternalistic overseers go probably as a </w:t>
      </w:r>
      <w:r w:rsidR="00F07506">
        <w:rPr>
          <w:sz w:val="24"/>
          <w:szCs w:val="24"/>
        </w:rPr>
        <w:t>parent</w:t>
      </w:r>
      <w:r w:rsidRPr="00551633">
        <w:rPr>
          <w:sz w:val="24"/>
          <w:szCs w:val="24"/>
        </w:rPr>
        <w:t xml:space="preserve"> figure to laborers. They are particularly stressed over the social necessities of their </w:t>
      </w:r>
      <w:r w:rsidR="00F07506">
        <w:rPr>
          <w:sz w:val="24"/>
          <w:szCs w:val="24"/>
        </w:rPr>
        <w:t>employees</w:t>
      </w:r>
      <w:r w:rsidRPr="00551633">
        <w:rPr>
          <w:sz w:val="24"/>
          <w:szCs w:val="24"/>
        </w:rPr>
        <w:t xml:space="preserve">. They counsel delegates over progressive </w:t>
      </w:r>
      <w:r w:rsidR="00F07506">
        <w:rPr>
          <w:sz w:val="24"/>
          <w:szCs w:val="24"/>
        </w:rPr>
        <w:t xml:space="preserve">problems </w:t>
      </w:r>
      <w:r w:rsidRPr="00551633">
        <w:rPr>
          <w:sz w:val="24"/>
          <w:szCs w:val="24"/>
        </w:rPr>
        <w:t xml:space="preserve">and a while later they </w:t>
      </w:r>
      <w:r w:rsidR="00F07506">
        <w:rPr>
          <w:sz w:val="24"/>
          <w:szCs w:val="24"/>
        </w:rPr>
        <w:t>take measures</w:t>
      </w:r>
      <w:r w:rsidRPr="00551633">
        <w:rPr>
          <w:sz w:val="24"/>
          <w:szCs w:val="24"/>
        </w:rPr>
        <w:t xml:space="preserve"> subject to the possible advantages of the laborers. This organization style is immovably associated with Maslow's social speculation. </w:t>
      </w:r>
    </w:p>
    <w:p w14:paraId="27471F66" w14:textId="3AD82528" w:rsidR="00551633" w:rsidRPr="00551633" w:rsidRDefault="00551633" w:rsidP="00551633">
      <w:pPr>
        <w:rPr>
          <w:sz w:val="24"/>
          <w:szCs w:val="24"/>
        </w:rPr>
      </w:pPr>
      <w:r w:rsidRPr="00551633">
        <w:rPr>
          <w:sz w:val="24"/>
          <w:szCs w:val="24"/>
        </w:rPr>
        <w:t xml:space="preserve">Popularity based supervisors </w:t>
      </w:r>
      <w:r w:rsidR="00F07506">
        <w:rPr>
          <w:sz w:val="24"/>
          <w:szCs w:val="24"/>
        </w:rPr>
        <w:t>believe in their employees</w:t>
      </w:r>
      <w:r w:rsidRPr="00551633">
        <w:rPr>
          <w:sz w:val="24"/>
          <w:szCs w:val="24"/>
        </w:rPr>
        <w:t xml:space="preserve"> and they </w:t>
      </w:r>
      <w:r w:rsidR="00F07506">
        <w:rPr>
          <w:sz w:val="24"/>
          <w:szCs w:val="24"/>
        </w:rPr>
        <w:t>cheer</w:t>
      </w:r>
      <w:r w:rsidRPr="00551633">
        <w:rPr>
          <w:sz w:val="24"/>
          <w:szCs w:val="24"/>
        </w:rPr>
        <w:t xml:space="preserve"> them to choose. </w:t>
      </w:r>
      <w:r w:rsidR="00F07506">
        <w:rPr>
          <w:sz w:val="24"/>
          <w:szCs w:val="24"/>
        </w:rPr>
        <w:t>Directors</w:t>
      </w:r>
      <w:r w:rsidRPr="00551633">
        <w:rPr>
          <w:sz w:val="24"/>
          <w:szCs w:val="24"/>
        </w:rPr>
        <w:t xml:space="preserve"> who handle this organization style</w:t>
      </w:r>
      <w:r w:rsidR="00F07506">
        <w:rPr>
          <w:sz w:val="24"/>
          <w:szCs w:val="24"/>
        </w:rPr>
        <w:t xml:space="preserve"> offer</w:t>
      </w:r>
      <w:r w:rsidRPr="00551633">
        <w:rPr>
          <w:sz w:val="24"/>
          <w:szCs w:val="24"/>
        </w:rPr>
        <w:t xml:space="preserve"> position to their </w:t>
      </w:r>
      <w:r w:rsidR="00F07506">
        <w:rPr>
          <w:sz w:val="24"/>
          <w:szCs w:val="24"/>
        </w:rPr>
        <w:t>employees</w:t>
      </w:r>
      <w:r w:rsidRPr="00551633">
        <w:rPr>
          <w:sz w:val="24"/>
          <w:szCs w:val="24"/>
        </w:rPr>
        <w:t xml:space="preserve"> and they check out the admonishment given by </w:t>
      </w:r>
      <w:r w:rsidR="00807143">
        <w:rPr>
          <w:sz w:val="24"/>
          <w:szCs w:val="24"/>
        </w:rPr>
        <w:t>those</w:t>
      </w:r>
      <w:r w:rsidRPr="00551633">
        <w:rPr>
          <w:sz w:val="24"/>
          <w:szCs w:val="24"/>
        </w:rPr>
        <w:t xml:space="preserve">. This style requires extraordinary two-way correspondence and it recommends that directors are anxious to engage activity aptitudes in subordinates. A complete vote based system happens when real decisions are made reliant on the prevailing part viewpoint on all the laborers. </w:t>
      </w:r>
    </w:p>
    <w:p w14:paraId="6E8C59E7" w14:textId="77777777" w:rsidR="00551633" w:rsidRPr="00551633" w:rsidRDefault="00551633" w:rsidP="00551633">
      <w:pPr>
        <w:rPr>
          <w:sz w:val="24"/>
          <w:szCs w:val="24"/>
        </w:rPr>
      </w:pPr>
      <w:r w:rsidRPr="00551633">
        <w:rPr>
          <w:sz w:val="24"/>
          <w:szCs w:val="24"/>
        </w:rPr>
        <w:t xml:space="preserve">Every one of the three organization styles depicted above have their positive conditions and preventions. No organization style is better than the following yet everything depends upon the condition they are applied. How much they are compelling in each condition is reliant upon a couple of elements, for instance, number of delegates, their level of preparing/improvement, how snappy the decision should be made, legitimate culture, kind of affiliation, etc </w:t>
      </w:r>
    </w:p>
    <w:p w14:paraId="1961F6F2" w14:textId="77777777" w:rsidR="00551633" w:rsidRPr="00551633" w:rsidRDefault="00551633" w:rsidP="00551633">
      <w:pPr>
        <w:rPr>
          <w:sz w:val="24"/>
          <w:szCs w:val="24"/>
        </w:rPr>
      </w:pPr>
    </w:p>
    <w:p w14:paraId="0B682B62" w14:textId="06A4BFD8" w:rsidR="00551633" w:rsidRPr="00551633" w:rsidRDefault="00551633" w:rsidP="00551633">
      <w:pPr>
        <w:rPr>
          <w:sz w:val="24"/>
          <w:szCs w:val="24"/>
        </w:rPr>
      </w:pPr>
      <w:r w:rsidRPr="00551633">
        <w:rPr>
          <w:sz w:val="24"/>
          <w:szCs w:val="24"/>
        </w:rPr>
        <w:lastRenderedPageBreak/>
        <w:t xml:space="preserve">Situational initiative underscores how organization is made out of order and solid estimations, and that each should be applied sensibly in a given condition. To choose the estimation that is needed in a particular condition, a pioneer should evaluate their delegates and study how talented and submitted they are to play out a given task. </w:t>
      </w:r>
    </w:p>
    <w:p w14:paraId="7620CC3A" w14:textId="796086D9" w:rsidR="00551633" w:rsidRPr="00551633" w:rsidRDefault="00551633" w:rsidP="00551633">
      <w:pPr>
        <w:rPr>
          <w:sz w:val="24"/>
          <w:szCs w:val="24"/>
        </w:rPr>
      </w:pPr>
      <w:r w:rsidRPr="00551633">
        <w:rPr>
          <w:sz w:val="24"/>
          <w:szCs w:val="24"/>
        </w:rPr>
        <w:t xml:space="preserve">Order practices clarify what would anyone be able to do, it is to be done, and who is responsible for doing it. Models consolidate setting </w:t>
      </w:r>
      <w:proofErr w:type="spellStart"/>
      <w:r w:rsidRPr="00551633">
        <w:rPr>
          <w:sz w:val="24"/>
          <w:szCs w:val="24"/>
        </w:rPr>
        <w:t>cutoff</w:t>
      </w:r>
      <w:proofErr w:type="spellEnd"/>
      <w:r w:rsidRPr="00551633">
        <w:rPr>
          <w:sz w:val="24"/>
          <w:szCs w:val="24"/>
        </w:rPr>
        <w:t xml:space="preserve"> times, describing occupations, giving headings and showing how the targets are to be cultivated. This is much of the time got done with single heading correspondence. </w:t>
      </w:r>
    </w:p>
    <w:p w14:paraId="54F6C409" w14:textId="07223AAE" w:rsidR="00551633" w:rsidRPr="00551633" w:rsidRDefault="00551633" w:rsidP="00551633">
      <w:pPr>
        <w:rPr>
          <w:sz w:val="24"/>
          <w:szCs w:val="24"/>
        </w:rPr>
      </w:pPr>
      <w:r w:rsidRPr="00551633">
        <w:rPr>
          <w:sz w:val="24"/>
          <w:szCs w:val="24"/>
        </w:rPr>
        <w:t xml:space="preserve">Strong practices on the other hand incorporate two-way correspondence and responses that show social and energetic assistance to delegates. Commemorating, tuning in, mentioning data and dealing with issues are occurrences of consistent practices. </w:t>
      </w:r>
    </w:p>
    <w:p w14:paraId="2F755E59" w14:textId="4731E4D3" w:rsidR="00551633" w:rsidRPr="00551633" w:rsidRDefault="00551633" w:rsidP="00551633">
      <w:pPr>
        <w:rPr>
          <w:sz w:val="24"/>
          <w:szCs w:val="24"/>
        </w:rPr>
      </w:pPr>
      <w:r w:rsidRPr="00551633">
        <w:rPr>
          <w:sz w:val="24"/>
          <w:szCs w:val="24"/>
        </w:rPr>
        <w:t xml:space="preserve">As demonstrated by this model, activity styles can be masterminded into four undeniable classes of request and consistent practices. </w:t>
      </w:r>
    </w:p>
    <w:p w14:paraId="60919B2F" w14:textId="602454A8" w:rsidR="00551633" w:rsidRPr="00551633" w:rsidRDefault="00551633" w:rsidP="00551633">
      <w:pPr>
        <w:rPr>
          <w:sz w:val="24"/>
          <w:szCs w:val="24"/>
        </w:rPr>
      </w:pPr>
      <w:r w:rsidRPr="00551633">
        <w:rPr>
          <w:sz w:val="24"/>
          <w:szCs w:val="24"/>
        </w:rPr>
        <w:t xml:space="preserve">Organizing (High request −Low consistent) </w:t>
      </w:r>
    </w:p>
    <w:p w14:paraId="5D36FBD7" w14:textId="6CD0A159" w:rsidR="00551633" w:rsidRPr="00551633" w:rsidRDefault="00551633" w:rsidP="00551633">
      <w:pPr>
        <w:rPr>
          <w:sz w:val="24"/>
          <w:szCs w:val="24"/>
        </w:rPr>
      </w:pPr>
      <w:r w:rsidRPr="00551633">
        <w:rPr>
          <w:sz w:val="24"/>
          <w:szCs w:val="24"/>
        </w:rPr>
        <w:t xml:space="preserve">In this exceptional condition, a pioneer bases correspondence on target achievement. The pioneer gives headings about what is to be refined and subsequently directs the laborers circumspectly. </w:t>
      </w:r>
    </w:p>
    <w:p w14:paraId="3A6794DE" w14:textId="1ACAB7E3" w:rsidR="00551633" w:rsidRPr="00551633" w:rsidRDefault="00551633" w:rsidP="00551633">
      <w:pPr>
        <w:rPr>
          <w:sz w:val="24"/>
          <w:szCs w:val="24"/>
        </w:rPr>
      </w:pPr>
      <w:r w:rsidRPr="00551633">
        <w:rPr>
          <w:sz w:val="24"/>
          <w:szCs w:val="24"/>
        </w:rPr>
        <w:t xml:space="preserve">Preparing (High request −High consistent) </w:t>
      </w:r>
    </w:p>
    <w:p w14:paraId="11D4D3A1" w14:textId="6DFD504F" w:rsidR="00551633" w:rsidRPr="00551633" w:rsidRDefault="00551633" w:rsidP="00551633">
      <w:pPr>
        <w:rPr>
          <w:sz w:val="24"/>
          <w:szCs w:val="24"/>
        </w:rPr>
      </w:pPr>
      <w:r w:rsidRPr="00551633">
        <w:rPr>
          <w:sz w:val="24"/>
          <w:szCs w:val="24"/>
        </w:rPr>
        <w:t xml:space="preserve">Here, a pioneer bases correspondence on achieving targets similarly as meeting the socio-sensations of the agents. The pioneer enables agents and solicitations their data. Nevertheless, an extreme decision on what would anyone be able to do how it should be done is the sole right of the pioneer. </w:t>
      </w:r>
    </w:p>
    <w:p w14:paraId="7E1DEC5F" w14:textId="29FEE687" w:rsidR="00551633" w:rsidRPr="00551633" w:rsidRDefault="00551633" w:rsidP="00551633">
      <w:pPr>
        <w:rPr>
          <w:sz w:val="24"/>
          <w:szCs w:val="24"/>
        </w:rPr>
      </w:pPr>
      <w:r w:rsidRPr="00551633">
        <w:rPr>
          <w:sz w:val="24"/>
          <w:szCs w:val="24"/>
        </w:rPr>
        <w:t xml:space="preserve">Supporting (Low request – High consistent) </w:t>
      </w:r>
    </w:p>
    <w:p w14:paraId="2D0614F4" w14:textId="32DE9E63" w:rsidR="00551633" w:rsidRPr="00551633" w:rsidRDefault="00551633" w:rsidP="00551633">
      <w:pPr>
        <w:rPr>
          <w:sz w:val="24"/>
          <w:szCs w:val="24"/>
        </w:rPr>
      </w:pPr>
      <w:r w:rsidRPr="00551633">
        <w:rPr>
          <w:sz w:val="24"/>
          <w:szCs w:val="24"/>
        </w:rPr>
        <w:t xml:space="preserve">In this system, the pioneer generally uses consistent practices, for instance, tuning in, acclaiming and offering contribution to draw out the delegates aptitudes to the task to be refined. While pioneers who use this style give laborers control of regular decisions, they are reliably available to energize basic reasoning. </w:t>
      </w:r>
    </w:p>
    <w:p w14:paraId="1341A2E7" w14:textId="216F1189" w:rsidR="00551633" w:rsidRPr="00551633" w:rsidRDefault="00551633" w:rsidP="00551633">
      <w:pPr>
        <w:rPr>
          <w:sz w:val="24"/>
          <w:szCs w:val="24"/>
        </w:rPr>
      </w:pPr>
      <w:r w:rsidRPr="00551633">
        <w:rPr>
          <w:sz w:val="24"/>
          <w:szCs w:val="24"/>
        </w:rPr>
        <w:t xml:space="preserve">Assigning (Low request style – Low supporting) </w:t>
      </w:r>
    </w:p>
    <w:p w14:paraId="74CD5855" w14:textId="3D0078E1" w:rsidR="00551633" w:rsidRPr="00551633" w:rsidRDefault="00551633" w:rsidP="00551633">
      <w:pPr>
        <w:rPr>
          <w:sz w:val="24"/>
          <w:szCs w:val="24"/>
        </w:rPr>
      </w:pPr>
      <w:r w:rsidRPr="00551633">
        <w:rPr>
          <w:sz w:val="24"/>
          <w:szCs w:val="24"/>
        </w:rPr>
        <w:t xml:space="preserve">In this strategy, the pioneer offers less </w:t>
      </w:r>
      <w:proofErr w:type="spellStart"/>
      <w:r w:rsidRPr="00551633">
        <w:rPr>
          <w:sz w:val="24"/>
          <w:szCs w:val="24"/>
        </w:rPr>
        <w:t>endeavor</w:t>
      </w:r>
      <w:proofErr w:type="spellEnd"/>
      <w:r w:rsidRPr="00551633">
        <w:rPr>
          <w:sz w:val="24"/>
          <w:szCs w:val="24"/>
        </w:rPr>
        <w:t xml:space="preserve"> information and social assistance, empowering laborers' conviction and motivation concerning the task. Such a pioneer offers control to subordinates and renounces mediating with unnecessary social assistance. </w:t>
      </w:r>
    </w:p>
    <w:p w14:paraId="03A07941" w14:textId="04C2A354" w:rsidR="00492BF1" w:rsidRDefault="00551633" w:rsidP="00551633">
      <w:pPr>
        <w:rPr>
          <w:sz w:val="24"/>
          <w:szCs w:val="24"/>
        </w:rPr>
      </w:pPr>
      <w:r w:rsidRPr="00551633">
        <w:rPr>
          <w:sz w:val="24"/>
          <w:szCs w:val="24"/>
        </w:rPr>
        <w:t xml:space="preserve">Situational initiative reminds pioneers to treat each delegate particularly reliant on the employment that should be done and to search for events to help subordinates with learning capacities and become more sure about their work. By and large, this strategy </w:t>
      </w:r>
      <w:proofErr w:type="spellStart"/>
      <w:r w:rsidRPr="00551633">
        <w:rPr>
          <w:sz w:val="24"/>
          <w:szCs w:val="24"/>
        </w:rPr>
        <w:t>centers</w:t>
      </w:r>
      <w:proofErr w:type="spellEnd"/>
      <w:r w:rsidRPr="00551633">
        <w:rPr>
          <w:sz w:val="24"/>
          <w:szCs w:val="24"/>
        </w:rPr>
        <w:t xml:space="preserve"> around that agents have uncommon necessities and they merit the pioneers help with </w:t>
      </w:r>
      <w:proofErr w:type="spellStart"/>
      <w:r w:rsidRPr="00551633">
        <w:rPr>
          <w:sz w:val="24"/>
          <w:szCs w:val="24"/>
        </w:rPr>
        <w:t>endeavoring</w:t>
      </w:r>
      <w:proofErr w:type="spellEnd"/>
      <w:r w:rsidRPr="00551633">
        <w:rPr>
          <w:sz w:val="24"/>
          <w:szCs w:val="24"/>
        </w:rPr>
        <w:t xml:space="preserve"> to </w:t>
      </w:r>
      <w:r w:rsidRPr="00551633">
        <w:rPr>
          <w:sz w:val="24"/>
          <w:szCs w:val="24"/>
        </w:rPr>
        <w:lastRenderedPageBreak/>
        <w:t xml:space="preserve">end up being better at achieving their work. The more chiefs </w:t>
      </w:r>
      <w:proofErr w:type="spellStart"/>
      <w:r w:rsidRPr="00551633">
        <w:rPr>
          <w:sz w:val="24"/>
          <w:szCs w:val="24"/>
        </w:rPr>
        <w:t>endeavor</w:t>
      </w:r>
      <w:proofErr w:type="spellEnd"/>
      <w:r w:rsidRPr="00551633">
        <w:rPr>
          <w:sz w:val="24"/>
          <w:szCs w:val="24"/>
        </w:rPr>
        <w:t xml:space="preserve"> to help delegates with getting achieving their work, the better laborers perform at their work and the more conspicuous the display of the affiliation.</w:t>
      </w:r>
    </w:p>
    <w:p w14:paraId="1A58493B" w14:textId="47FE208B" w:rsidR="0017753C" w:rsidRDefault="0017753C" w:rsidP="00492BF1">
      <w:pPr>
        <w:rPr>
          <w:sz w:val="24"/>
          <w:szCs w:val="24"/>
        </w:rPr>
      </w:pPr>
    </w:p>
    <w:p w14:paraId="17943DF6" w14:textId="54456AE4" w:rsidR="00CE29B0" w:rsidRDefault="00CE29B0" w:rsidP="00CE29B0">
      <w:pPr>
        <w:jc w:val="center"/>
        <w:rPr>
          <w:rFonts w:ascii="Times New Roman" w:hAnsi="Times New Roman" w:cs="Times New Roman"/>
          <w:b/>
          <w:bCs/>
          <w:sz w:val="28"/>
          <w:szCs w:val="28"/>
        </w:rPr>
      </w:pPr>
      <w:r w:rsidRPr="00CE29B0">
        <w:rPr>
          <w:rFonts w:ascii="Times New Roman" w:hAnsi="Times New Roman" w:cs="Times New Roman"/>
          <w:b/>
          <w:bCs/>
          <w:sz w:val="28"/>
          <w:szCs w:val="28"/>
        </w:rPr>
        <w:t>T</w:t>
      </w:r>
      <w:r w:rsidR="0017753C" w:rsidRPr="00CE29B0">
        <w:rPr>
          <w:rFonts w:ascii="Times New Roman" w:hAnsi="Times New Roman" w:cs="Times New Roman"/>
          <w:b/>
          <w:bCs/>
          <w:sz w:val="28"/>
          <w:szCs w:val="28"/>
        </w:rPr>
        <w:t>he purpose of leadership and management in meeting the needs of employees and organization</w:t>
      </w:r>
    </w:p>
    <w:p w14:paraId="0622992E" w14:textId="77777777" w:rsidR="00CE29B0" w:rsidRDefault="00CE29B0" w:rsidP="00CE29B0">
      <w:pPr>
        <w:jc w:val="center"/>
        <w:rPr>
          <w:rFonts w:ascii="Times New Roman" w:hAnsi="Times New Roman" w:cs="Times New Roman"/>
          <w:b/>
          <w:bCs/>
          <w:sz w:val="28"/>
          <w:szCs w:val="28"/>
        </w:rPr>
      </w:pPr>
    </w:p>
    <w:p w14:paraId="2F4518CF" w14:textId="785B1FD9" w:rsidR="00CE29B0" w:rsidRDefault="00CE29B0" w:rsidP="00CE29B0">
      <w:pPr>
        <w:rPr>
          <w:rFonts w:ascii="Times New Roman" w:hAnsi="Times New Roman" w:cs="Times New Roman"/>
          <w:sz w:val="28"/>
          <w:szCs w:val="28"/>
        </w:rPr>
      </w:pPr>
      <w:r>
        <w:rPr>
          <w:rFonts w:ascii="Times New Roman" w:hAnsi="Times New Roman" w:cs="Times New Roman"/>
          <w:sz w:val="28"/>
          <w:szCs w:val="28"/>
        </w:rPr>
        <w:t>Employee needs and expectations</w:t>
      </w:r>
    </w:p>
    <w:p w14:paraId="72A3EBEE" w14:textId="0E3841F8" w:rsidR="00551633" w:rsidRPr="00551633" w:rsidRDefault="00551633" w:rsidP="00551633">
      <w:pPr>
        <w:rPr>
          <w:rFonts w:ascii="Times New Roman" w:hAnsi="Times New Roman" w:cs="Times New Roman"/>
          <w:sz w:val="24"/>
          <w:szCs w:val="24"/>
        </w:rPr>
      </w:pPr>
      <w:r w:rsidRPr="00551633">
        <w:rPr>
          <w:rFonts w:ascii="Times New Roman" w:hAnsi="Times New Roman" w:cs="Times New Roman"/>
          <w:sz w:val="24"/>
          <w:szCs w:val="24"/>
        </w:rPr>
        <w:t xml:space="preserve">Before the business specialist relationship is set up, an affiliation imagines its future delegates necessities by giving an exact anticipated arrangement of duties. The arrangement of working obligations is proposed to clarify the representatives work, the association's cravings and the basic capacities and abilities the specialist should be productive in her new position. </w:t>
      </w:r>
    </w:p>
    <w:p w14:paraId="0FD1312A" w14:textId="1F4772B4" w:rsidR="00551633" w:rsidRPr="00551633" w:rsidRDefault="00551633" w:rsidP="00551633">
      <w:pPr>
        <w:rPr>
          <w:rFonts w:ascii="Times New Roman" w:hAnsi="Times New Roman" w:cs="Times New Roman"/>
          <w:sz w:val="24"/>
          <w:szCs w:val="24"/>
        </w:rPr>
      </w:pPr>
      <w:r w:rsidRPr="00551633">
        <w:rPr>
          <w:rFonts w:ascii="Times New Roman" w:hAnsi="Times New Roman" w:cs="Times New Roman"/>
          <w:sz w:val="24"/>
          <w:szCs w:val="24"/>
        </w:rPr>
        <w:t xml:space="preserve">If workers don't get the basic getting ready to overwhelm their positions and to set them up for new commitments, they ultimately become disillusioned experts whose effectiveness and execution suffer, similarly as their soul. </w:t>
      </w:r>
    </w:p>
    <w:p w14:paraId="2E8E98B4" w14:textId="5BC395A2" w:rsidR="00551633" w:rsidRPr="00551633" w:rsidRDefault="00551633" w:rsidP="00551633">
      <w:pPr>
        <w:rPr>
          <w:rFonts w:ascii="Times New Roman" w:hAnsi="Times New Roman" w:cs="Times New Roman"/>
          <w:sz w:val="24"/>
          <w:szCs w:val="24"/>
        </w:rPr>
      </w:pPr>
      <w:r w:rsidRPr="00551633">
        <w:rPr>
          <w:rFonts w:ascii="Times New Roman" w:hAnsi="Times New Roman" w:cs="Times New Roman"/>
          <w:sz w:val="24"/>
          <w:szCs w:val="24"/>
        </w:rPr>
        <w:t xml:space="preserve">Giving representatives a feeling of direction is indispensable, as indicated by Harvard Business Review manager Amy Gallo, who says, "Representatives who don't comprehend the jobs they play in organization achievement are bound to get withdrawn." </w:t>
      </w:r>
    </w:p>
    <w:p w14:paraId="2F84F5E0" w14:textId="77777777" w:rsidR="00551633" w:rsidRPr="00551633" w:rsidRDefault="00551633" w:rsidP="00551633">
      <w:pPr>
        <w:rPr>
          <w:rFonts w:ascii="Times New Roman" w:hAnsi="Times New Roman" w:cs="Times New Roman"/>
          <w:sz w:val="24"/>
          <w:szCs w:val="24"/>
        </w:rPr>
      </w:pPr>
      <w:r w:rsidRPr="00551633">
        <w:rPr>
          <w:rFonts w:ascii="Times New Roman" w:hAnsi="Times New Roman" w:cs="Times New Roman"/>
          <w:sz w:val="24"/>
          <w:szCs w:val="24"/>
        </w:rPr>
        <w:t xml:space="preserve">Agents need to feel that their positions are secured and that they will continue working for the affiliation, despite any offense on their own part. Getting agents conviction where work robustness is concerned techniques developing a make correspondence way, keeping up an open-portal system and watching out for specialist issues when they are recognized. </w:t>
      </w:r>
    </w:p>
    <w:p w14:paraId="1AD96CF7" w14:textId="77777777" w:rsidR="00551633" w:rsidRPr="00551633" w:rsidRDefault="00551633" w:rsidP="00551633">
      <w:pPr>
        <w:rPr>
          <w:rFonts w:ascii="Times New Roman" w:hAnsi="Times New Roman" w:cs="Times New Roman"/>
          <w:sz w:val="24"/>
          <w:szCs w:val="24"/>
        </w:rPr>
      </w:pPr>
    </w:p>
    <w:p w14:paraId="0F3065D5" w14:textId="3C7E24FD" w:rsidR="00E90405" w:rsidRDefault="00551633" w:rsidP="00551633">
      <w:pPr>
        <w:rPr>
          <w:rFonts w:ascii="Times New Roman" w:hAnsi="Times New Roman" w:cs="Times New Roman"/>
          <w:sz w:val="24"/>
          <w:szCs w:val="24"/>
        </w:rPr>
      </w:pPr>
      <w:r w:rsidRPr="00551633">
        <w:rPr>
          <w:rFonts w:ascii="Times New Roman" w:hAnsi="Times New Roman" w:cs="Times New Roman"/>
          <w:sz w:val="24"/>
          <w:szCs w:val="24"/>
        </w:rPr>
        <w:t xml:space="preserve">With all of these </w:t>
      </w:r>
      <w:proofErr w:type="spellStart"/>
      <w:r w:rsidRPr="00551633">
        <w:rPr>
          <w:rFonts w:ascii="Times New Roman" w:hAnsi="Times New Roman" w:cs="Times New Roman"/>
          <w:sz w:val="24"/>
          <w:szCs w:val="24"/>
        </w:rPr>
        <w:t>centers</w:t>
      </w:r>
      <w:proofErr w:type="spellEnd"/>
      <w:r w:rsidRPr="00551633">
        <w:rPr>
          <w:rFonts w:ascii="Times New Roman" w:hAnsi="Times New Roman" w:cs="Times New Roman"/>
          <w:sz w:val="24"/>
          <w:szCs w:val="24"/>
        </w:rPr>
        <w:t xml:space="preserve"> checked, there is a guaranteed </w:t>
      </w:r>
      <w:proofErr w:type="spellStart"/>
      <w:r w:rsidRPr="00551633">
        <w:rPr>
          <w:rFonts w:ascii="Times New Roman" w:hAnsi="Times New Roman" w:cs="Times New Roman"/>
          <w:sz w:val="24"/>
          <w:szCs w:val="24"/>
        </w:rPr>
        <w:t>succes</w:t>
      </w:r>
      <w:proofErr w:type="spellEnd"/>
      <w:r w:rsidRPr="00551633">
        <w:rPr>
          <w:rFonts w:ascii="Times New Roman" w:hAnsi="Times New Roman" w:cs="Times New Roman"/>
          <w:sz w:val="24"/>
          <w:szCs w:val="24"/>
        </w:rPr>
        <w:t xml:space="preserve"> for the affiliation.</w:t>
      </w:r>
    </w:p>
    <w:p w14:paraId="4E5DCB29" w14:textId="77777777" w:rsidR="00551633" w:rsidRDefault="00551633" w:rsidP="00551633">
      <w:pPr>
        <w:rPr>
          <w:rFonts w:ascii="Times New Roman" w:hAnsi="Times New Roman" w:cs="Times New Roman"/>
          <w:sz w:val="24"/>
          <w:szCs w:val="24"/>
        </w:rPr>
      </w:pPr>
    </w:p>
    <w:p w14:paraId="0ED4E54C" w14:textId="6EE49C97" w:rsidR="00E90405" w:rsidRDefault="00E90405" w:rsidP="00E90405">
      <w:pPr>
        <w:jc w:val="center"/>
        <w:rPr>
          <w:rFonts w:ascii="Times New Roman" w:hAnsi="Times New Roman" w:cs="Times New Roman"/>
          <w:b/>
          <w:bCs/>
          <w:sz w:val="28"/>
          <w:szCs w:val="28"/>
        </w:rPr>
      </w:pPr>
      <w:r w:rsidRPr="00E90405">
        <w:rPr>
          <w:rFonts w:ascii="Times New Roman" w:hAnsi="Times New Roman" w:cs="Times New Roman"/>
          <w:b/>
          <w:bCs/>
          <w:sz w:val="28"/>
          <w:szCs w:val="28"/>
        </w:rPr>
        <w:t>Managerial decisions on team and organisational performance</w:t>
      </w:r>
      <w:r>
        <w:rPr>
          <w:rFonts w:ascii="Times New Roman" w:hAnsi="Times New Roman" w:cs="Times New Roman"/>
          <w:b/>
          <w:bCs/>
          <w:sz w:val="28"/>
          <w:szCs w:val="28"/>
        </w:rPr>
        <w:t xml:space="preserve"> on Starbucks</w:t>
      </w:r>
    </w:p>
    <w:p w14:paraId="53583D2C" w14:textId="7B2FA59C" w:rsidR="00E90405" w:rsidRDefault="00E90405" w:rsidP="00E90405">
      <w:pPr>
        <w:jc w:val="center"/>
        <w:rPr>
          <w:rFonts w:ascii="Times New Roman" w:hAnsi="Times New Roman" w:cs="Times New Roman"/>
          <w:b/>
          <w:bCs/>
          <w:sz w:val="28"/>
          <w:szCs w:val="28"/>
        </w:rPr>
      </w:pPr>
    </w:p>
    <w:p w14:paraId="13944E04" w14:textId="668FAE5E" w:rsidR="00AE7BDD" w:rsidRPr="00AE7BDD" w:rsidRDefault="00AE7BDD" w:rsidP="00AE7BDD">
      <w:pPr>
        <w:jc w:val="both"/>
        <w:rPr>
          <w:rFonts w:ascii="Times New Roman" w:hAnsi="Times New Roman" w:cs="Times New Roman"/>
          <w:sz w:val="24"/>
          <w:szCs w:val="24"/>
        </w:rPr>
      </w:pPr>
      <w:r w:rsidRPr="00AE7BDD">
        <w:rPr>
          <w:rFonts w:ascii="Times New Roman" w:hAnsi="Times New Roman" w:cs="Times New Roman"/>
          <w:sz w:val="24"/>
          <w:szCs w:val="24"/>
        </w:rPr>
        <w:t xml:space="preserve">Starbucks Coffee Company's business accomplishment is associated with the right utilization of </w:t>
      </w:r>
      <w:r w:rsidR="005939FD">
        <w:rPr>
          <w:rFonts w:ascii="Times New Roman" w:hAnsi="Times New Roman" w:cs="Times New Roman"/>
          <w:sz w:val="24"/>
          <w:szCs w:val="24"/>
        </w:rPr>
        <w:t xml:space="preserve">many </w:t>
      </w:r>
      <w:r w:rsidRPr="00AE7BDD">
        <w:rPr>
          <w:rFonts w:ascii="Times New Roman" w:hAnsi="Times New Roman" w:cs="Times New Roman"/>
          <w:sz w:val="24"/>
          <w:szCs w:val="24"/>
        </w:rPr>
        <w:t>selections of exercises the board. These decisions insinuate the different regions of exercises where the affiliation's organization should address express business objections. As an overall business, Starbucks addresses these</w:t>
      </w:r>
      <w:r w:rsidR="005939FD">
        <w:rPr>
          <w:rFonts w:ascii="Times New Roman" w:hAnsi="Times New Roman" w:cs="Times New Roman"/>
          <w:sz w:val="24"/>
          <w:szCs w:val="24"/>
        </w:rPr>
        <w:t xml:space="preserve"> </w:t>
      </w:r>
      <w:r w:rsidRPr="00AE7BDD">
        <w:rPr>
          <w:rFonts w:ascii="Times New Roman" w:hAnsi="Times New Roman" w:cs="Times New Roman"/>
          <w:sz w:val="24"/>
          <w:szCs w:val="24"/>
        </w:rPr>
        <w:t xml:space="preserve">selections of undertakings the heads through different </w:t>
      </w:r>
      <w:proofErr w:type="spellStart"/>
      <w:r w:rsidRPr="00AE7BDD">
        <w:rPr>
          <w:rFonts w:ascii="Times New Roman" w:hAnsi="Times New Roman" w:cs="Times New Roman"/>
          <w:sz w:val="24"/>
          <w:szCs w:val="24"/>
        </w:rPr>
        <w:t>approachs</w:t>
      </w:r>
      <w:proofErr w:type="spellEnd"/>
      <w:r w:rsidRPr="00AE7BDD">
        <w:rPr>
          <w:rFonts w:ascii="Times New Roman" w:hAnsi="Times New Roman" w:cs="Times New Roman"/>
          <w:sz w:val="24"/>
          <w:szCs w:val="24"/>
        </w:rPr>
        <w:t xml:space="preserve"> and courses of action. </w:t>
      </w:r>
      <w:r w:rsidR="00807143">
        <w:rPr>
          <w:rFonts w:ascii="Times New Roman" w:hAnsi="Times New Roman" w:cs="Times New Roman"/>
          <w:sz w:val="24"/>
          <w:szCs w:val="24"/>
        </w:rPr>
        <w:t>As an example</w:t>
      </w:r>
      <w:r w:rsidRPr="00AE7BDD">
        <w:rPr>
          <w:rFonts w:ascii="Times New Roman" w:hAnsi="Times New Roman" w:cs="Times New Roman"/>
          <w:sz w:val="24"/>
          <w:szCs w:val="24"/>
        </w:rPr>
        <w:t xml:space="preserve">, the association applies its Coffee and Farmer Equity program underway organization the chiefs. </w:t>
      </w:r>
    </w:p>
    <w:p w14:paraId="3B81B86F" w14:textId="77777777" w:rsidR="00AE7BDD" w:rsidRPr="00AE7BDD" w:rsidRDefault="00AE7BDD" w:rsidP="00AE7BDD">
      <w:pPr>
        <w:jc w:val="both"/>
        <w:rPr>
          <w:rFonts w:ascii="Times New Roman" w:hAnsi="Times New Roman" w:cs="Times New Roman"/>
          <w:sz w:val="24"/>
          <w:szCs w:val="24"/>
        </w:rPr>
      </w:pPr>
    </w:p>
    <w:p w14:paraId="6200C1AC" w14:textId="77777777" w:rsidR="00A56CAB" w:rsidRDefault="005939FD" w:rsidP="00AE7BDD">
      <w:pPr>
        <w:jc w:val="both"/>
        <w:rPr>
          <w:rFonts w:ascii="Times New Roman" w:hAnsi="Times New Roman" w:cs="Times New Roman"/>
          <w:sz w:val="24"/>
          <w:szCs w:val="24"/>
        </w:rPr>
      </w:pPr>
      <w:r>
        <w:rPr>
          <w:rFonts w:ascii="Times New Roman" w:hAnsi="Times New Roman" w:cs="Times New Roman"/>
          <w:sz w:val="24"/>
          <w:szCs w:val="24"/>
        </w:rPr>
        <w:lastRenderedPageBreak/>
        <w:t>A</w:t>
      </w:r>
      <w:r w:rsidR="00A56CAB">
        <w:rPr>
          <w:rFonts w:ascii="Times New Roman" w:hAnsi="Times New Roman" w:cs="Times New Roman"/>
          <w:sz w:val="24"/>
          <w:szCs w:val="24"/>
        </w:rPr>
        <w:t xml:space="preserve"> few more examples bellow</w:t>
      </w:r>
    </w:p>
    <w:p w14:paraId="7A8D5103" w14:textId="2187637F" w:rsidR="00AE7BDD" w:rsidRPr="00AE7BDD" w:rsidRDefault="00AE7BDD" w:rsidP="00AE7BDD">
      <w:pPr>
        <w:jc w:val="both"/>
        <w:rPr>
          <w:rFonts w:ascii="Times New Roman" w:hAnsi="Times New Roman" w:cs="Times New Roman"/>
          <w:sz w:val="24"/>
          <w:szCs w:val="24"/>
        </w:rPr>
      </w:pPr>
      <w:r w:rsidRPr="00AE7BDD">
        <w:rPr>
          <w:rFonts w:ascii="Times New Roman" w:hAnsi="Times New Roman" w:cs="Times New Roman"/>
          <w:sz w:val="24"/>
          <w:szCs w:val="24"/>
        </w:rPr>
        <w:t xml:space="preserve">Plan of Goods and Services. Starbucks </w:t>
      </w:r>
      <w:r w:rsidR="00807143">
        <w:rPr>
          <w:rFonts w:ascii="Times New Roman" w:hAnsi="Times New Roman" w:cs="Times New Roman"/>
          <w:sz w:val="24"/>
          <w:szCs w:val="24"/>
        </w:rPr>
        <w:t>introduce</w:t>
      </w:r>
      <w:r w:rsidRPr="00AE7BDD">
        <w:rPr>
          <w:rFonts w:ascii="Times New Roman" w:hAnsi="Times New Roman" w:cs="Times New Roman"/>
          <w:sz w:val="24"/>
          <w:szCs w:val="24"/>
        </w:rPr>
        <w:t xml:space="preserve"> premium arrangement for its product and adventures. In this decision region of exercises the heads, Starbucks </w:t>
      </w:r>
      <w:r w:rsidR="00807143">
        <w:rPr>
          <w:rFonts w:ascii="Times New Roman" w:hAnsi="Times New Roman" w:cs="Times New Roman"/>
          <w:sz w:val="24"/>
          <w:szCs w:val="24"/>
        </w:rPr>
        <w:t>make sure</w:t>
      </w:r>
      <w:r w:rsidRPr="00AE7BDD">
        <w:rPr>
          <w:rFonts w:ascii="Times New Roman" w:hAnsi="Times New Roman" w:cs="Times New Roman"/>
          <w:sz w:val="24"/>
          <w:szCs w:val="24"/>
        </w:rPr>
        <w:t xml:space="preserve"> that its product and </w:t>
      </w:r>
      <w:proofErr w:type="spellStart"/>
      <w:r w:rsidRPr="00AE7BDD">
        <w:rPr>
          <w:rFonts w:ascii="Times New Roman" w:hAnsi="Times New Roman" w:cs="Times New Roman"/>
          <w:sz w:val="24"/>
          <w:szCs w:val="24"/>
        </w:rPr>
        <w:t>endeavors</w:t>
      </w:r>
      <w:proofErr w:type="spellEnd"/>
      <w:r w:rsidRPr="00AE7BDD">
        <w:rPr>
          <w:rFonts w:ascii="Times New Roman" w:hAnsi="Times New Roman" w:cs="Times New Roman"/>
          <w:sz w:val="24"/>
          <w:szCs w:val="24"/>
        </w:rPr>
        <w:t xml:space="preserve"> reflect the affiliation's best in class brand picture. </w:t>
      </w:r>
    </w:p>
    <w:p w14:paraId="6BB74471" w14:textId="760D596B" w:rsidR="00AE7BDD" w:rsidRPr="00AE7BDD" w:rsidRDefault="00AE7BDD" w:rsidP="00AE7BDD">
      <w:pPr>
        <w:jc w:val="both"/>
        <w:rPr>
          <w:rFonts w:ascii="Times New Roman" w:hAnsi="Times New Roman" w:cs="Times New Roman"/>
          <w:sz w:val="24"/>
          <w:szCs w:val="24"/>
        </w:rPr>
      </w:pPr>
      <w:r w:rsidRPr="00AE7BDD">
        <w:rPr>
          <w:rFonts w:ascii="Times New Roman" w:hAnsi="Times New Roman" w:cs="Times New Roman"/>
          <w:sz w:val="24"/>
          <w:szCs w:val="24"/>
        </w:rPr>
        <w:t xml:space="preserve">Quality Management. Starbucks furthermore uses the extraordinary </w:t>
      </w:r>
      <w:r w:rsidR="005939FD">
        <w:rPr>
          <w:rFonts w:ascii="Times New Roman" w:hAnsi="Times New Roman" w:cs="Times New Roman"/>
          <w:sz w:val="24"/>
          <w:szCs w:val="24"/>
        </w:rPr>
        <w:t>nature</w:t>
      </w:r>
      <w:r w:rsidRPr="00AE7BDD">
        <w:rPr>
          <w:rFonts w:ascii="Times New Roman" w:hAnsi="Times New Roman" w:cs="Times New Roman"/>
          <w:sz w:val="24"/>
          <w:szCs w:val="24"/>
        </w:rPr>
        <w:t xml:space="preserve"> in </w:t>
      </w:r>
      <w:r w:rsidR="005939FD">
        <w:rPr>
          <w:rFonts w:ascii="Times New Roman" w:hAnsi="Times New Roman" w:cs="Times New Roman"/>
          <w:sz w:val="24"/>
          <w:szCs w:val="24"/>
        </w:rPr>
        <w:t xml:space="preserve">good </w:t>
      </w:r>
      <w:r w:rsidRPr="00AE7BDD">
        <w:rPr>
          <w:rFonts w:ascii="Times New Roman" w:hAnsi="Times New Roman" w:cs="Times New Roman"/>
          <w:sz w:val="24"/>
          <w:szCs w:val="24"/>
        </w:rPr>
        <w:t>organization. For</w:t>
      </w:r>
      <w:r w:rsidR="005939FD">
        <w:rPr>
          <w:rFonts w:ascii="Times New Roman" w:hAnsi="Times New Roman" w:cs="Times New Roman"/>
          <w:sz w:val="24"/>
          <w:szCs w:val="24"/>
        </w:rPr>
        <w:t xml:space="preserve"> example</w:t>
      </w:r>
      <w:r w:rsidRPr="00AE7BDD">
        <w:rPr>
          <w:rFonts w:ascii="Times New Roman" w:hAnsi="Times New Roman" w:cs="Times New Roman"/>
          <w:sz w:val="24"/>
          <w:szCs w:val="24"/>
        </w:rPr>
        <w:t>, the association it</w:t>
      </w:r>
      <w:r w:rsidR="00807143">
        <w:rPr>
          <w:rFonts w:ascii="Times New Roman" w:hAnsi="Times New Roman" w:cs="Times New Roman"/>
          <w:sz w:val="24"/>
          <w:szCs w:val="24"/>
        </w:rPr>
        <w:t>’s getting the</w:t>
      </w:r>
      <w:r w:rsidRPr="00AE7BDD">
        <w:rPr>
          <w:rFonts w:ascii="Times New Roman" w:hAnsi="Times New Roman" w:cs="Times New Roman"/>
          <w:sz w:val="24"/>
          <w:szCs w:val="24"/>
        </w:rPr>
        <w:t xml:space="preserve"> coffee beans from coffee farmers. </w:t>
      </w:r>
    </w:p>
    <w:p w14:paraId="7E6F95A3" w14:textId="59DFE8B2" w:rsidR="00AE7BDD" w:rsidRPr="00AE7BDD" w:rsidRDefault="00AE7BDD" w:rsidP="00AE7BDD">
      <w:pPr>
        <w:jc w:val="both"/>
        <w:rPr>
          <w:rFonts w:ascii="Times New Roman" w:hAnsi="Times New Roman" w:cs="Times New Roman"/>
          <w:sz w:val="24"/>
          <w:szCs w:val="24"/>
        </w:rPr>
      </w:pPr>
      <w:r w:rsidRPr="00AE7BDD">
        <w:rPr>
          <w:rFonts w:ascii="Times New Roman" w:hAnsi="Times New Roman" w:cs="Times New Roman"/>
          <w:sz w:val="24"/>
          <w:szCs w:val="24"/>
        </w:rPr>
        <w:t xml:space="preserve">Cycle and Capacity Design. Cycle and </w:t>
      </w:r>
      <w:proofErr w:type="spellStart"/>
      <w:r w:rsidRPr="00AE7BDD">
        <w:rPr>
          <w:rFonts w:ascii="Times New Roman" w:hAnsi="Times New Roman" w:cs="Times New Roman"/>
          <w:sz w:val="24"/>
          <w:szCs w:val="24"/>
        </w:rPr>
        <w:t>cutoff</w:t>
      </w:r>
      <w:proofErr w:type="spellEnd"/>
      <w:r w:rsidRPr="00AE7BDD">
        <w:rPr>
          <w:rFonts w:ascii="Times New Roman" w:hAnsi="Times New Roman" w:cs="Times New Roman"/>
          <w:sz w:val="24"/>
          <w:szCs w:val="24"/>
        </w:rPr>
        <w:t xml:space="preserve"> viability is one of the allies of Starbucks' thriving. The association's cycles are incredibly capable, as noticeable in its bistros. In like manner, Starbucks propels </w:t>
      </w:r>
      <w:proofErr w:type="spellStart"/>
      <w:r w:rsidRPr="00AE7BDD">
        <w:rPr>
          <w:rFonts w:ascii="Times New Roman" w:hAnsi="Times New Roman" w:cs="Times New Roman"/>
          <w:sz w:val="24"/>
          <w:szCs w:val="24"/>
        </w:rPr>
        <w:t>cutoff</w:t>
      </w:r>
      <w:proofErr w:type="spellEnd"/>
      <w:r w:rsidRPr="00AE7BDD">
        <w:rPr>
          <w:rFonts w:ascii="Times New Roman" w:hAnsi="Times New Roman" w:cs="Times New Roman"/>
          <w:sz w:val="24"/>
          <w:szCs w:val="24"/>
        </w:rPr>
        <w:t xml:space="preserve"> and breaking point utilization by arranging cycles to satisfy changes out of luck. For example, measures at the organization's bistros are versatile to change staff to a sudden extension famous during top hours. In this decision domain of assignments the heads, Starbucks intends to support cost-reasonability anyway profitability of work measures a ton. </w:t>
      </w:r>
    </w:p>
    <w:p w14:paraId="54FC8D96" w14:textId="34E19F2C" w:rsidR="00AE7BDD" w:rsidRPr="00AE7BDD" w:rsidRDefault="00AE7BDD" w:rsidP="00AE7BDD">
      <w:pPr>
        <w:jc w:val="both"/>
        <w:rPr>
          <w:rFonts w:ascii="Times New Roman" w:hAnsi="Times New Roman" w:cs="Times New Roman"/>
          <w:sz w:val="24"/>
          <w:szCs w:val="24"/>
        </w:rPr>
      </w:pPr>
      <w:r w:rsidRPr="00AE7BDD">
        <w:rPr>
          <w:rFonts w:ascii="Times New Roman" w:hAnsi="Times New Roman" w:cs="Times New Roman"/>
          <w:sz w:val="24"/>
          <w:szCs w:val="24"/>
        </w:rPr>
        <w:t xml:space="preserve">Zone Strategy. Starbucks' region system bases on metropolitan </w:t>
      </w:r>
      <w:proofErr w:type="spellStart"/>
      <w:r w:rsidRPr="00AE7BDD">
        <w:rPr>
          <w:rFonts w:ascii="Times New Roman" w:hAnsi="Times New Roman" w:cs="Times New Roman"/>
          <w:sz w:val="24"/>
          <w:szCs w:val="24"/>
        </w:rPr>
        <w:t>centers</w:t>
      </w:r>
      <w:proofErr w:type="spellEnd"/>
      <w:r w:rsidRPr="00AE7BDD">
        <w:rPr>
          <w:rFonts w:ascii="Times New Roman" w:hAnsi="Times New Roman" w:cs="Times New Roman"/>
          <w:sz w:val="24"/>
          <w:szCs w:val="24"/>
        </w:rPr>
        <w:t xml:space="preserve">, especially those with </w:t>
      </w:r>
      <w:r w:rsidR="00807143">
        <w:rPr>
          <w:rFonts w:ascii="Times New Roman" w:hAnsi="Times New Roman" w:cs="Times New Roman"/>
          <w:sz w:val="24"/>
          <w:szCs w:val="24"/>
        </w:rPr>
        <w:t>a big concentration</w:t>
      </w:r>
      <w:r w:rsidRPr="00AE7BDD">
        <w:rPr>
          <w:rFonts w:ascii="Times New Roman" w:hAnsi="Times New Roman" w:cs="Times New Roman"/>
          <w:sz w:val="24"/>
          <w:szCs w:val="24"/>
        </w:rPr>
        <w:t xml:space="preserve"> and high society masses. This decision </w:t>
      </w:r>
      <w:r w:rsidR="00807143">
        <w:rPr>
          <w:rFonts w:ascii="Times New Roman" w:hAnsi="Times New Roman" w:cs="Times New Roman"/>
          <w:sz w:val="24"/>
          <w:szCs w:val="24"/>
        </w:rPr>
        <w:t xml:space="preserve">prove </w:t>
      </w:r>
      <w:r w:rsidRPr="00AE7BDD">
        <w:rPr>
          <w:rFonts w:ascii="Times New Roman" w:hAnsi="Times New Roman" w:cs="Times New Roman"/>
          <w:sz w:val="24"/>
          <w:szCs w:val="24"/>
        </w:rPr>
        <w:t xml:space="preserve">that Starbucks </w:t>
      </w:r>
      <w:r w:rsidR="00807143">
        <w:rPr>
          <w:rFonts w:ascii="Times New Roman" w:hAnsi="Times New Roman" w:cs="Times New Roman"/>
          <w:sz w:val="24"/>
          <w:szCs w:val="24"/>
        </w:rPr>
        <w:t>is following</w:t>
      </w:r>
      <w:r w:rsidRPr="00AE7BDD">
        <w:rPr>
          <w:rFonts w:ascii="Times New Roman" w:hAnsi="Times New Roman" w:cs="Times New Roman"/>
          <w:sz w:val="24"/>
          <w:szCs w:val="24"/>
        </w:rPr>
        <w:t xml:space="preserve"> zones with </w:t>
      </w:r>
      <w:r w:rsidR="00807143">
        <w:rPr>
          <w:rFonts w:ascii="Times New Roman" w:hAnsi="Times New Roman" w:cs="Times New Roman"/>
          <w:sz w:val="24"/>
          <w:szCs w:val="24"/>
        </w:rPr>
        <w:t xml:space="preserve">generous </w:t>
      </w:r>
      <w:r w:rsidRPr="00AE7BDD">
        <w:rPr>
          <w:rFonts w:ascii="Times New Roman" w:hAnsi="Times New Roman" w:cs="Times New Roman"/>
          <w:sz w:val="24"/>
          <w:szCs w:val="24"/>
        </w:rPr>
        <w:t>purchasers who could</w:t>
      </w:r>
      <w:r w:rsidR="00807143">
        <w:rPr>
          <w:rFonts w:ascii="Times New Roman" w:hAnsi="Times New Roman" w:cs="Times New Roman"/>
          <w:sz w:val="24"/>
          <w:szCs w:val="24"/>
        </w:rPr>
        <w:t xml:space="preserve"> cope</w:t>
      </w:r>
      <w:r w:rsidRPr="00AE7BDD">
        <w:rPr>
          <w:rFonts w:ascii="Times New Roman" w:hAnsi="Times New Roman" w:cs="Times New Roman"/>
          <w:sz w:val="24"/>
          <w:szCs w:val="24"/>
        </w:rPr>
        <w:t xml:space="preserve"> with the expens</w:t>
      </w:r>
      <w:r w:rsidR="00807143">
        <w:rPr>
          <w:rFonts w:ascii="Times New Roman" w:hAnsi="Times New Roman" w:cs="Times New Roman"/>
          <w:sz w:val="24"/>
          <w:szCs w:val="24"/>
        </w:rPr>
        <w:t>ive</w:t>
      </w:r>
      <w:r w:rsidRPr="00AE7BDD">
        <w:rPr>
          <w:rFonts w:ascii="Times New Roman" w:hAnsi="Times New Roman" w:cs="Times New Roman"/>
          <w:sz w:val="24"/>
          <w:szCs w:val="24"/>
        </w:rPr>
        <w:t xml:space="preserve"> things. </w:t>
      </w:r>
    </w:p>
    <w:p w14:paraId="1820D82A" w14:textId="6C0D81ED" w:rsidR="00AE7BDD" w:rsidRPr="00AE7BDD" w:rsidRDefault="00AE7BDD" w:rsidP="00AE7BDD">
      <w:pPr>
        <w:jc w:val="both"/>
        <w:rPr>
          <w:rFonts w:ascii="Times New Roman" w:hAnsi="Times New Roman" w:cs="Times New Roman"/>
          <w:sz w:val="24"/>
          <w:szCs w:val="24"/>
        </w:rPr>
      </w:pPr>
      <w:r w:rsidRPr="00AE7BDD">
        <w:rPr>
          <w:rFonts w:ascii="Times New Roman" w:hAnsi="Times New Roman" w:cs="Times New Roman"/>
          <w:sz w:val="24"/>
          <w:szCs w:val="24"/>
        </w:rPr>
        <w:t xml:space="preserve">Configuration Design and Strategy. The configuration plan of Starbucks bistros helps work measure capability. In this decision zone of undertakings the chiefs, Starbucks arranges customer experience over space use. </w:t>
      </w:r>
    </w:p>
    <w:p w14:paraId="1D358E43" w14:textId="5EA5DC1A" w:rsidR="00AE7BDD" w:rsidRPr="00AE7BDD" w:rsidRDefault="00AE7BDD" w:rsidP="00AE7BDD">
      <w:pPr>
        <w:jc w:val="both"/>
        <w:rPr>
          <w:rFonts w:ascii="Times New Roman" w:hAnsi="Times New Roman" w:cs="Times New Roman"/>
          <w:sz w:val="24"/>
          <w:szCs w:val="24"/>
        </w:rPr>
      </w:pPr>
      <w:r w:rsidRPr="00AE7BDD">
        <w:rPr>
          <w:rFonts w:ascii="Times New Roman" w:hAnsi="Times New Roman" w:cs="Times New Roman"/>
          <w:sz w:val="24"/>
          <w:szCs w:val="24"/>
        </w:rPr>
        <w:t xml:space="preserve">Work Design and HR. Starbucks' human resource the chiefs consolidates progressive culture in each part of the </w:t>
      </w:r>
      <w:r w:rsidR="005939FD">
        <w:rPr>
          <w:rFonts w:ascii="Times New Roman" w:hAnsi="Times New Roman" w:cs="Times New Roman"/>
          <w:sz w:val="24"/>
          <w:szCs w:val="24"/>
        </w:rPr>
        <w:t>organisation</w:t>
      </w:r>
      <w:r w:rsidRPr="00AE7BDD">
        <w:rPr>
          <w:rFonts w:ascii="Times New Roman" w:hAnsi="Times New Roman" w:cs="Times New Roman"/>
          <w:sz w:val="24"/>
          <w:szCs w:val="24"/>
        </w:rPr>
        <w:t xml:space="preserve">. This various </w:t>
      </w:r>
      <w:proofErr w:type="spellStart"/>
      <w:r w:rsidRPr="00AE7BDD">
        <w:rPr>
          <w:rFonts w:ascii="Times New Roman" w:hAnsi="Times New Roman" w:cs="Times New Roman"/>
          <w:sz w:val="24"/>
          <w:szCs w:val="24"/>
        </w:rPr>
        <w:t>leveled</w:t>
      </w:r>
      <w:proofErr w:type="spellEnd"/>
      <w:r w:rsidRPr="00AE7BDD">
        <w:rPr>
          <w:rFonts w:ascii="Times New Roman" w:hAnsi="Times New Roman" w:cs="Times New Roman"/>
          <w:sz w:val="24"/>
          <w:szCs w:val="24"/>
        </w:rPr>
        <w:t xml:space="preserve"> culture incorporates the agents first </w:t>
      </w:r>
      <w:r w:rsidR="005939FD">
        <w:rPr>
          <w:rFonts w:ascii="Times New Roman" w:hAnsi="Times New Roman" w:cs="Times New Roman"/>
          <w:sz w:val="24"/>
          <w:szCs w:val="24"/>
        </w:rPr>
        <w:t>position</w:t>
      </w:r>
      <w:r w:rsidRPr="00AE7BDD">
        <w:rPr>
          <w:rFonts w:ascii="Times New Roman" w:hAnsi="Times New Roman" w:cs="Times New Roman"/>
          <w:sz w:val="24"/>
          <w:szCs w:val="24"/>
        </w:rPr>
        <w:t xml:space="preserve"> that considers Starbucks </w:t>
      </w:r>
      <w:r w:rsidR="005939FD">
        <w:rPr>
          <w:rFonts w:ascii="Times New Roman" w:hAnsi="Times New Roman" w:cs="Times New Roman"/>
          <w:sz w:val="24"/>
          <w:szCs w:val="24"/>
        </w:rPr>
        <w:t>employees</w:t>
      </w:r>
      <w:r w:rsidRPr="00AE7BDD">
        <w:rPr>
          <w:rFonts w:ascii="Times New Roman" w:hAnsi="Times New Roman" w:cs="Times New Roman"/>
          <w:sz w:val="24"/>
          <w:szCs w:val="24"/>
        </w:rPr>
        <w:t>. In this decision zone of exercises the chiefs, the accentuation is on</w:t>
      </w:r>
      <w:r w:rsidR="00A56CAB">
        <w:rPr>
          <w:rFonts w:ascii="Times New Roman" w:hAnsi="Times New Roman" w:cs="Times New Roman"/>
          <w:sz w:val="24"/>
          <w:szCs w:val="24"/>
        </w:rPr>
        <w:t xml:space="preserve"> making sure</w:t>
      </w:r>
      <w:r w:rsidRPr="00AE7BDD">
        <w:rPr>
          <w:rFonts w:ascii="Times New Roman" w:hAnsi="Times New Roman" w:cs="Times New Roman"/>
          <w:sz w:val="24"/>
          <w:szCs w:val="24"/>
        </w:rPr>
        <w:t xml:space="preserve"> that the Starbucks culture is w</w:t>
      </w:r>
      <w:r w:rsidR="00A56CAB">
        <w:rPr>
          <w:rFonts w:ascii="Times New Roman" w:hAnsi="Times New Roman" w:cs="Times New Roman"/>
          <w:sz w:val="24"/>
          <w:szCs w:val="24"/>
        </w:rPr>
        <w:t>ell based</w:t>
      </w:r>
      <w:r w:rsidRPr="00AE7BDD">
        <w:rPr>
          <w:rFonts w:ascii="Times New Roman" w:hAnsi="Times New Roman" w:cs="Times New Roman"/>
          <w:sz w:val="24"/>
          <w:szCs w:val="24"/>
        </w:rPr>
        <w:t xml:space="preserve"> into each work, while satisfying basics on specific focal points of tasks. </w:t>
      </w:r>
    </w:p>
    <w:p w14:paraId="40D4A2C4" w14:textId="566495B3" w:rsidR="00AE7BDD" w:rsidRPr="00AE7BDD" w:rsidRDefault="00AE7BDD" w:rsidP="00AE7BDD">
      <w:pPr>
        <w:jc w:val="both"/>
        <w:rPr>
          <w:rFonts w:ascii="Times New Roman" w:hAnsi="Times New Roman" w:cs="Times New Roman"/>
          <w:sz w:val="24"/>
          <w:szCs w:val="24"/>
        </w:rPr>
      </w:pPr>
      <w:r w:rsidRPr="00AE7BDD">
        <w:rPr>
          <w:rFonts w:ascii="Times New Roman" w:hAnsi="Times New Roman" w:cs="Times New Roman"/>
          <w:sz w:val="24"/>
          <w:szCs w:val="24"/>
        </w:rPr>
        <w:t xml:space="preserve">Stock organization Management. Starbucks Coffee's stock organization is around the world, disregarding the way that a lot of the association's coffee beans come from farmers in rural countries. </w:t>
      </w:r>
    </w:p>
    <w:p w14:paraId="07E4DE88" w14:textId="6B61AEB4" w:rsidR="00807143" w:rsidRPr="00807143" w:rsidRDefault="00AE7BDD" w:rsidP="005939FD">
      <w:pPr>
        <w:jc w:val="both"/>
        <w:rPr>
          <w:rFonts w:ascii="Times New Roman" w:hAnsi="Times New Roman" w:cs="Times New Roman"/>
          <w:sz w:val="24"/>
          <w:szCs w:val="24"/>
        </w:rPr>
      </w:pPr>
      <w:r w:rsidRPr="00AE7BDD">
        <w:rPr>
          <w:rFonts w:ascii="Times New Roman" w:hAnsi="Times New Roman" w:cs="Times New Roman"/>
          <w:sz w:val="24"/>
          <w:szCs w:val="24"/>
        </w:rPr>
        <w:t xml:space="preserve">Stock Management. Stock organization at Starbucks is associated with the affiliation's stock organization and various workplaces. At the bistros, stock organization incorporates office computerization and manual checking. </w:t>
      </w:r>
    </w:p>
    <w:p w14:paraId="42CD7BAF" w14:textId="6C1DE4F6" w:rsidR="00E90405" w:rsidRDefault="00807143" w:rsidP="00807143">
      <w:pPr>
        <w:rPr>
          <w:rFonts w:ascii="Times New Roman" w:hAnsi="Times New Roman" w:cs="Times New Roman"/>
          <w:sz w:val="24"/>
          <w:szCs w:val="24"/>
        </w:rPr>
      </w:pPr>
      <w:r w:rsidRPr="00807143">
        <w:rPr>
          <w:rFonts w:ascii="Times New Roman" w:hAnsi="Times New Roman" w:cs="Times New Roman"/>
          <w:sz w:val="24"/>
          <w:szCs w:val="24"/>
        </w:rPr>
        <w:t>Backing. Starbucks keeps up its genuine resources through submitted social occasions of workers masterminded keeping up working environments and hardware, comparatively as untouchables that offer assistance associations.</w:t>
      </w:r>
    </w:p>
    <w:p w14:paraId="0E43752B" w14:textId="51E59B77" w:rsidR="00650968" w:rsidRDefault="00650968" w:rsidP="00807143">
      <w:pPr>
        <w:rPr>
          <w:rFonts w:ascii="Times New Roman" w:hAnsi="Times New Roman" w:cs="Times New Roman"/>
          <w:sz w:val="24"/>
          <w:szCs w:val="24"/>
        </w:rPr>
      </w:pPr>
    </w:p>
    <w:p w14:paraId="708A05DC" w14:textId="7A0FBCC2" w:rsidR="00A56CAB" w:rsidRDefault="00A56CAB" w:rsidP="00807143">
      <w:pPr>
        <w:rPr>
          <w:rFonts w:ascii="Times New Roman" w:hAnsi="Times New Roman" w:cs="Times New Roman"/>
          <w:sz w:val="24"/>
          <w:szCs w:val="24"/>
        </w:rPr>
      </w:pPr>
    </w:p>
    <w:p w14:paraId="48C957C9" w14:textId="6F3996DA" w:rsidR="00A56CAB" w:rsidRDefault="00A56CAB" w:rsidP="00807143">
      <w:pPr>
        <w:rPr>
          <w:rFonts w:ascii="Times New Roman" w:hAnsi="Times New Roman" w:cs="Times New Roman"/>
          <w:sz w:val="24"/>
          <w:szCs w:val="24"/>
        </w:rPr>
      </w:pPr>
    </w:p>
    <w:p w14:paraId="0F5D2B6D" w14:textId="04579C63" w:rsidR="00A56CAB" w:rsidRDefault="00A56CAB" w:rsidP="00807143">
      <w:pPr>
        <w:rPr>
          <w:rFonts w:ascii="Times New Roman" w:hAnsi="Times New Roman" w:cs="Times New Roman"/>
          <w:sz w:val="24"/>
          <w:szCs w:val="24"/>
        </w:rPr>
      </w:pPr>
    </w:p>
    <w:p w14:paraId="301746C0" w14:textId="77777777" w:rsidR="00A56CAB" w:rsidRPr="00E90405" w:rsidRDefault="00A56CAB" w:rsidP="00807143">
      <w:pPr>
        <w:rPr>
          <w:rFonts w:ascii="Times New Roman" w:hAnsi="Times New Roman" w:cs="Times New Roman"/>
          <w:sz w:val="24"/>
          <w:szCs w:val="24"/>
        </w:rPr>
      </w:pPr>
    </w:p>
    <w:p w14:paraId="1EC2D973" w14:textId="3CB2712B" w:rsidR="00CE29B0" w:rsidRDefault="00C73832" w:rsidP="00C73832">
      <w:pPr>
        <w:jc w:val="center"/>
        <w:rPr>
          <w:rFonts w:ascii="Times New Roman" w:hAnsi="Times New Roman" w:cs="Times New Roman"/>
          <w:b/>
          <w:bCs/>
          <w:sz w:val="28"/>
          <w:szCs w:val="28"/>
        </w:rPr>
      </w:pPr>
      <w:r>
        <w:rPr>
          <w:rFonts w:ascii="Times New Roman" w:hAnsi="Times New Roman" w:cs="Times New Roman"/>
          <w:b/>
          <w:bCs/>
          <w:sz w:val="28"/>
          <w:szCs w:val="28"/>
        </w:rPr>
        <w:t>Conclusion</w:t>
      </w:r>
    </w:p>
    <w:p w14:paraId="24AC54A4" w14:textId="0237DF24" w:rsidR="00C73832" w:rsidRDefault="00C73832" w:rsidP="00C73832">
      <w:pPr>
        <w:jc w:val="center"/>
        <w:rPr>
          <w:rFonts w:ascii="Times New Roman" w:hAnsi="Times New Roman" w:cs="Times New Roman"/>
          <w:b/>
          <w:bCs/>
          <w:sz w:val="28"/>
          <w:szCs w:val="28"/>
        </w:rPr>
      </w:pPr>
    </w:p>
    <w:p w14:paraId="73767607" w14:textId="727A600C" w:rsidR="00CE29B0" w:rsidRDefault="00AE7BDD" w:rsidP="00CE29B0">
      <w:pPr>
        <w:rPr>
          <w:rFonts w:ascii="Times New Roman" w:hAnsi="Times New Roman" w:cs="Times New Roman"/>
          <w:sz w:val="24"/>
          <w:szCs w:val="24"/>
        </w:rPr>
      </w:pPr>
      <w:r w:rsidRPr="00AE7BDD">
        <w:rPr>
          <w:rFonts w:ascii="Times New Roman" w:hAnsi="Times New Roman" w:cs="Times New Roman"/>
          <w:sz w:val="24"/>
          <w:szCs w:val="24"/>
        </w:rPr>
        <w:t xml:space="preserve">To offer parting words after this excursion, understand that whatever authority or the board picked, it needs to relate to natural feelings. Essentially, the cold mass underneath the surface isn't just made in one day, it is formed and built up all through life through normal and get-togethers, assumptions, and natural feelings. It is critical for pioneers to find their own ice sheets and self-contemplate what their feelings plan to their position styles and how they develop their administration </w:t>
      </w:r>
      <w:proofErr w:type="spellStart"/>
      <w:r w:rsidRPr="00AE7BDD">
        <w:rPr>
          <w:rFonts w:ascii="Times New Roman" w:hAnsi="Times New Roman" w:cs="Times New Roman"/>
          <w:sz w:val="24"/>
          <w:szCs w:val="24"/>
        </w:rPr>
        <w:t>approachs</w:t>
      </w:r>
      <w:proofErr w:type="spellEnd"/>
      <w:r w:rsidRPr="00AE7BDD">
        <w:rPr>
          <w:rFonts w:ascii="Times New Roman" w:hAnsi="Times New Roman" w:cs="Times New Roman"/>
          <w:sz w:val="24"/>
          <w:szCs w:val="24"/>
        </w:rPr>
        <w:t>. As inescapable pioneers and chiefs in the public zone, it is significantly basic to discover and build up an individual activity style to get compelling in a future society.</w:t>
      </w:r>
    </w:p>
    <w:p w14:paraId="0E32AB09" w14:textId="48D83F00" w:rsidR="004A44F7" w:rsidRDefault="004A44F7" w:rsidP="00B25773">
      <w:pPr>
        <w:rPr>
          <w:sz w:val="24"/>
          <w:szCs w:val="24"/>
        </w:rPr>
      </w:pPr>
    </w:p>
    <w:p w14:paraId="2AF5CED3" w14:textId="60E6E2A1" w:rsidR="004A44F7" w:rsidRDefault="004A44F7" w:rsidP="004A44F7">
      <w:pPr>
        <w:jc w:val="center"/>
        <w:rPr>
          <w:b/>
          <w:bCs/>
          <w:sz w:val="28"/>
          <w:szCs w:val="28"/>
        </w:rPr>
      </w:pPr>
      <w:r w:rsidRPr="004A44F7">
        <w:rPr>
          <w:b/>
          <w:bCs/>
          <w:sz w:val="28"/>
          <w:szCs w:val="28"/>
        </w:rPr>
        <w:t>References</w:t>
      </w:r>
    </w:p>
    <w:p w14:paraId="14912111" w14:textId="1EAE5634" w:rsidR="004A44F7" w:rsidRDefault="004A44F7" w:rsidP="004A44F7">
      <w:pPr>
        <w:jc w:val="center"/>
        <w:rPr>
          <w:b/>
          <w:bCs/>
          <w:sz w:val="28"/>
          <w:szCs w:val="28"/>
        </w:rPr>
      </w:pPr>
    </w:p>
    <w:p w14:paraId="069354BC" w14:textId="63298B82" w:rsidR="00C8698E" w:rsidRPr="00C8698E" w:rsidRDefault="00C8698E" w:rsidP="00B21834">
      <w:pPr>
        <w:pStyle w:val="ListParagraph"/>
        <w:numPr>
          <w:ilvl w:val="0"/>
          <w:numId w:val="6"/>
        </w:numPr>
        <w:jc w:val="both"/>
        <w:rPr>
          <w:rFonts w:ascii="Times New Roman" w:hAnsi="Times New Roman" w:cs="Times New Roman"/>
          <w:sz w:val="24"/>
          <w:szCs w:val="24"/>
        </w:rPr>
      </w:pPr>
      <w:r w:rsidRPr="00C8698E">
        <w:rPr>
          <w:rFonts w:ascii="Times New Roman" w:hAnsi="Times New Roman" w:cs="Times New Roman"/>
          <w:sz w:val="24"/>
          <w:szCs w:val="24"/>
        </w:rPr>
        <w:t>Key Differences – Difference between Management and Leadership (</w:t>
      </w:r>
      <w:r w:rsidRPr="00C8698E">
        <w:rPr>
          <w:rFonts w:ascii="Times New Roman" w:hAnsi="Times New Roman" w:cs="Times New Roman"/>
          <w:i/>
          <w:iCs/>
          <w:sz w:val="24"/>
          <w:szCs w:val="24"/>
        </w:rPr>
        <w:t>May 9, 2015</w:t>
      </w:r>
      <w:r w:rsidRPr="00C8698E">
        <w:rPr>
          <w:rFonts w:ascii="Times New Roman" w:hAnsi="Times New Roman" w:cs="Times New Roman"/>
          <w:sz w:val="24"/>
          <w:szCs w:val="24"/>
        </w:rPr>
        <w:t xml:space="preserve">) </w:t>
      </w:r>
      <w:hyperlink r:id="rId7" w:anchor=":~:text=The%20major%20difference%20between%20leadership%20and%20management%20are,the%20quality%20of%20the%20ruling.%20More%20items...%20" w:history="1">
        <w:r w:rsidRPr="00C8698E">
          <w:rPr>
            <w:rStyle w:val="Hyperlink"/>
            <w:rFonts w:ascii="Times New Roman" w:hAnsi="Times New Roman" w:cs="Times New Roman"/>
            <w:sz w:val="24"/>
            <w:szCs w:val="24"/>
          </w:rPr>
          <w:t>Difference Between Leadership and Management (with Examples and Comparison Chart) - Key Differences</w:t>
        </w:r>
      </w:hyperlink>
    </w:p>
    <w:p w14:paraId="5CB580DF" w14:textId="77777777" w:rsidR="0017753C" w:rsidRPr="0017753C" w:rsidRDefault="0017753C" w:rsidP="00B21834">
      <w:pPr>
        <w:pStyle w:val="ListParagraph"/>
        <w:jc w:val="both"/>
        <w:rPr>
          <w:rFonts w:ascii="Times New Roman" w:hAnsi="Times New Roman" w:cs="Times New Roman"/>
          <w:sz w:val="24"/>
          <w:szCs w:val="24"/>
        </w:rPr>
      </w:pPr>
    </w:p>
    <w:p w14:paraId="2906B506" w14:textId="52F53CC2" w:rsidR="0017753C" w:rsidRPr="00C8698E" w:rsidRDefault="0017753C" w:rsidP="00B21834">
      <w:pPr>
        <w:pStyle w:val="ListParagraph"/>
        <w:numPr>
          <w:ilvl w:val="0"/>
          <w:numId w:val="5"/>
        </w:numPr>
        <w:jc w:val="both"/>
        <w:rPr>
          <w:rFonts w:ascii="Times New Roman" w:hAnsi="Times New Roman" w:cs="Times New Roman"/>
          <w:sz w:val="24"/>
          <w:szCs w:val="24"/>
        </w:rPr>
      </w:pPr>
      <w:r w:rsidRPr="00C8698E">
        <w:rPr>
          <w:rFonts w:ascii="Times New Roman" w:hAnsi="Times New Roman" w:cs="Times New Roman"/>
          <w:sz w:val="24"/>
          <w:szCs w:val="24"/>
        </w:rPr>
        <w:t>Northouse (</w:t>
      </w:r>
      <w:r w:rsidRPr="00C8698E">
        <w:rPr>
          <w:rFonts w:ascii="Times New Roman" w:hAnsi="Times New Roman" w:cs="Times New Roman"/>
          <w:i/>
          <w:iCs/>
          <w:sz w:val="24"/>
          <w:szCs w:val="24"/>
        </w:rPr>
        <w:t>2013</w:t>
      </w:r>
      <w:r w:rsidRPr="00C8698E">
        <w:rPr>
          <w:rFonts w:ascii="Times New Roman" w:hAnsi="Times New Roman" w:cs="Times New Roman"/>
          <w:sz w:val="24"/>
          <w:szCs w:val="24"/>
        </w:rPr>
        <w:t>) Leadership: Theory and practice 6th Ed. Sage Publications</w:t>
      </w:r>
    </w:p>
    <w:p w14:paraId="059C00AE" w14:textId="77777777" w:rsidR="0017753C" w:rsidRPr="0017753C" w:rsidRDefault="0017753C" w:rsidP="00B21834">
      <w:pPr>
        <w:jc w:val="both"/>
        <w:rPr>
          <w:rFonts w:ascii="Times New Roman" w:hAnsi="Times New Roman" w:cs="Times New Roman"/>
          <w:sz w:val="24"/>
          <w:szCs w:val="24"/>
        </w:rPr>
      </w:pPr>
    </w:p>
    <w:p w14:paraId="4E1A143A" w14:textId="6A27A7A8" w:rsidR="0017753C" w:rsidRDefault="0017753C" w:rsidP="00B21834">
      <w:pPr>
        <w:pStyle w:val="ListParagraph"/>
        <w:numPr>
          <w:ilvl w:val="0"/>
          <w:numId w:val="5"/>
        </w:numPr>
        <w:jc w:val="both"/>
        <w:rPr>
          <w:rFonts w:ascii="Times New Roman" w:hAnsi="Times New Roman" w:cs="Times New Roman"/>
          <w:sz w:val="24"/>
          <w:szCs w:val="24"/>
        </w:rPr>
      </w:pPr>
      <w:proofErr w:type="spellStart"/>
      <w:r w:rsidRPr="0017753C">
        <w:rPr>
          <w:rFonts w:ascii="Times New Roman" w:hAnsi="Times New Roman" w:cs="Times New Roman"/>
          <w:sz w:val="24"/>
          <w:szCs w:val="24"/>
        </w:rPr>
        <w:t>Ojokuku</w:t>
      </w:r>
      <w:proofErr w:type="spellEnd"/>
      <w:r w:rsidRPr="0017753C">
        <w:rPr>
          <w:rFonts w:ascii="Times New Roman" w:hAnsi="Times New Roman" w:cs="Times New Roman"/>
          <w:sz w:val="24"/>
          <w:szCs w:val="24"/>
        </w:rPr>
        <w:t xml:space="preserve">, </w:t>
      </w:r>
      <w:proofErr w:type="spellStart"/>
      <w:r w:rsidRPr="0017753C">
        <w:rPr>
          <w:rFonts w:ascii="Times New Roman" w:hAnsi="Times New Roman" w:cs="Times New Roman"/>
          <w:sz w:val="24"/>
          <w:szCs w:val="24"/>
        </w:rPr>
        <w:t>Odetayo</w:t>
      </w:r>
      <w:proofErr w:type="spellEnd"/>
      <w:r w:rsidRPr="0017753C">
        <w:rPr>
          <w:rFonts w:ascii="Times New Roman" w:hAnsi="Times New Roman" w:cs="Times New Roman"/>
          <w:sz w:val="24"/>
          <w:szCs w:val="24"/>
        </w:rPr>
        <w:t xml:space="preserve"> and </w:t>
      </w:r>
      <w:proofErr w:type="spellStart"/>
      <w:r w:rsidRPr="0017753C">
        <w:rPr>
          <w:rFonts w:ascii="Times New Roman" w:hAnsi="Times New Roman" w:cs="Times New Roman"/>
          <w:sz w:val="24"/>
          <w:szCs w:val="24"/>
        </w:rPr>
        <w:t>Sajuyigbe</w:t>
      </w:r>
      <w:proofErr w:type="spellEnd"/>
      <w:r w:rsidRPr="0017753C">
        <w:rPr>
          <w:rFonts w:ascii="Times New Roman" w:hAnsi="Times New Roman" w:cs="Times New Roman"/>
          <w:sz w:val="24"/>
          <w:szCs w:val="24"/>
        </w:rPr>
        <w:t xml:space="preserve"> (</w:t>
      </w:r>
      <w:r w:rsidRPr="00C8698E">
        <w:rPr>
          <w:rFonts w:ascii="Times New Roman" w:hAnsi="Times New Roman" w:cs="Times New Roman"/>
          <w:i/>
          <w:iCs/>
          <w:sz w:val="24"/>
          <w:szCs w:val="24"/>
        </w:rPr>
        <w:t>2012</w:t>
      </w:r>
      <w:r w:rsidRPr="0017753C">
        <w:rPr>
          <w:rFonts w:ascii="Times New Roman" w:hAnsi="Times New Roman" w:cs="Times New Roman"/>
          <w:sz w:val="24"/>
          <w:szCs w:val="24"/>
        </w:rPr>
        <w:t>) Impact of Leadership Style on Organizational Performance: A case Study of Nigerian Banks. American Journal of Business and Management Vol. 1, No 4, 2012, 202-207</w:t>
      </w:r>
    </w:p>
    <w:p w14:paraId="0E57C2F5" w14:textId="77777777" w:rsidR="0017753C" w:rsidRPr="0017753C" w:rsidRDefault="0017753C" w:rsidP="00B21834">
      <w:pPr>
        <w:jc w:val="both"/>
        <w:rPr>
          <w:rFonts w:ascii="Times New Roman" w:hAnsi="Times New Roman" w:cs="Times New Roman"/>
          <w:sz w:val="24"/>
          <w:szCs w:val="24"/>
        </w:rPr>
      </w:pPr>
    </w:p>
    <w:p w14:paraId="2DF2F42E" w14:textId="3A63DE4D" w:rsidR="0017753C" w:rsidRPr="0017753C" w:rsidRDefault="0017753C" w:rsidP="00B21834">
      <w:pPr>
        <w:pStyle w:val="ListParagraph"/>
        <w:numPr>
          <w:ilvl w:val="0"/>
          <w:numId w:val="5"/>
        </w:numPr>
        <w:jc w:val="both"/>
        <w:rPr>
          <w:rFonts w:ascii="Times New Roman" w:hAnsi="Times New Roman" w:cs="Times New Roman"/>
          <w:sz w:val="24"/>
          <w:szCs w:val="24"/>
        </w:rPr>
      </w:pPr>
      <w:r w:rsidRPr="0017753C">
        <w:rPr>
          <w:rFonts w:ascii="Times New Roman" w:hAnsi="Times New Roman" w:cs="Times New Roman"/>
          <w:sz w:val="24"/>
          <w:szCs w:val="24"/>
        </w:rPr>
        <w:t>Riley, J. (2012). Management Styles. Available on </w:t>
      </w:r>
      <w:hyperlink r:id="rId8" w:history="1">
        <w:r w:rsidRPr="0017753C">
          <w:rPr>
            <w:rStyle w:val="Hyperlink"/>
            <w:rFonts w:ascii="Times New Roman" w:hAnsi="Times New Roman" w:cs="Times New Roman"/>
            <w:sz w:val="24"/>
            <w:szCs w:val="24"/>
          </w:rPr>
          <w:t>http://tutor2u.net/business/gcse/people_management_styles.htm</w:t>
        </w:r>
      </w:hyperlink>
    </w:p>
    <w:p w14:paraId="1BA35CDC" w14:textId="77777777" w:rsidR="0017753C" w:rsidRPr="0017753C" w:rsidRDefault="0017753C" w:rsidP="00B21834">
      <w:pPr>
        <w:jc w:val="both"/>
        <w:rPr>
          <w:rFonts w:ascii="Times New Roman" w:hAnsi="Times New Roman" w:cs="Times New Roman"/>
          <w:sz w:val="24"/>
          <w:szCs w:val="24"/>
        </w:rPr>
      </w:pPr>
    </w:p>
    <w:p w14:paraId="4C4F2C1B" w14:textId="55045B6C" w:rsidR="00765FC9" w:rsidRDefault="00C73832" w:rsidP="00B2183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Starbucks Coffee’s Operations Management – 10 Decisions, Productivity (</w:t>
      </w:r>
      <w:r w:rsidRPr="00C8698E">
        <w:rPr>
          <w:rFonts w:ascii="Times New Roman" w:hAnsi="Times New Roman" w:cs="Times New Roman"/>
          <w:i/>
          <w:iCs/>
          <w:sz w:val="24"/>
          <w:szCs w:val="24"/>
        </w:rPr>
        <w:t>Jan 31, 2017</w:t>
      </w:r>
      <w:r>
        <w:rPr>
          <w:rFonts w:ascii="Times New Roman" w:hAnsi="Times New Roman" w:cs="Times New Roman"/>
          <w:sz w:val="24"/>
          <w:szCs w:val="24"/>
        </w:rPr>
        <w:t>)</w:t>
      </w:r>
      <w:r w:rsidR="00C8698E">
        <w:rPr>
          <w:rFonts w:ascii="Times New Roman" w:hAnsi="Times New Roman" w:cs="Times New Roman"/>
          <w:sz w:val="24"/>
          <w:szCs w:val="24"/>
        </w:rPr>
        <w:t xml:space="preserve"> </w:t>
      </w:r>
      <w:hyperlink r:id="rId9" w:history="1">
        <w:r w:rsidR="00C8698E" w:rsidRPr="00C8698E">
          <w:rPr>
            <w:rStyle w:val="Hyperlink"/>
            <w:rFonts w:ascii="Times New Roman" w:hAnsi="Times New Roman" w:cs="Times New Roman"/>
            <w:sz w:val="24"/>
            <w:szCs w:val="24"/>
          </w:rPr>
          <w:t xml:space="preserve">Starbucks Coffee's Operations Management: 10 Decisions, Productivity - </w:t>
        </w:r>
        <w:proofErr w:type="spellStart"/>
        <w:r w:rsidR="00C8698E" w:rsidRPr="00C8698E">
          <w:rPr>
            <w:rStyle w:val="Hyperlink"/>
            <w:rFonts w:ascii="Times New Roman" w:hAnsi="Times New Roman" w:cs="Times New Roman"/>
            <w:sz w:val="24"/>
            <w:szCs w:val="24"/>
          </w:rPr>
          <w:t>Panmore</w:t>
        </w:r>
        <w:proofErr w:type="spellEnd"/>
        <w:r w:rsidR="00C8698E" w:rsidRPr="00C8698E">
          <w:rPr>
            <w:rStyle w:val="Hyperlink"/>
            <w:rFonts w:ascii="Times New Roman" w:hAnsi="Times New Roman" w:cs="Times New Roman"/>
            <w:sz w:val="24"/>
            <w:szCs w:val="24"/>
          </w:rPr>
          <w:t xml:space="preserve"> Institute</w:t>
        </w:r>
      </w:hyperlink>
    </w:p>
    <w:p w14:paraId="1FB4E347" w14:textId="77777777" w:rsidR="00C8698E" w:rsidRPr="00C8698E" w:rsidRDefault="00C8698E" w:rsidP="00B21834">
      <w:pPr>
        <w:pStyle w:val="ListParagraph"/>
        <w:jc w:val="both"/>
        <w:rPr>
          <w:rFonts w:ascii="Times New Roman" w:hAnsi="Times New Roman" w:cs="Times New Roman"/>
          <w:sz w:val="24"/>
          <w:szCs w:val="24"/>
        </w:rPr>
      </w:pPr>
    </w:p>
    <w:p w14:paraId="180EBFBF" w14:textId="77777777" w:rsidR="00C8698E" w:rsidRPr="0017753C" w:rsidRDefault="00C8698E" w:rsidP="00B21834">
      <w:pPr>
        <w:pStyle w:val="ListParagraph"/>
        <w:jc w:val="both"/>
        <w:rPr>
          <w:rFonts w:ascii="Times New Roman" w:hAnsi="Times New Roman" w:cs="Times New Roman"/>
          <w:sz w:val="24"/>
          <w:szCs w:val="24"/>
        </w:rPr>
      </w:pPr>
    </w:p>
    <w:p w14:paraId="08DEB81D" w14:textId="77777777" w:rsidR="00C8698E" w:rsidRDefault="00C8698E" w:rsidP="00B21834">
      <w:pPr>
        <w:pStyle w:val="ListParagraph"/>
        <w:numPr>
          <w:ilvl w:val="0"/>
          <w:numId w:val="5"/>
        </w:numPr>
        <w:jc w:val="both"/>
        <w:rPr>
          <w:rFonts w:ascii="Times New Roman" w:hAnsi="Times New Roman" w:cs="Times New Roman"/>
          <w:sz w:val="24"/>
          <w:szCs w:val="24"/>
        </w:rPr>
      </w:pPr>
      <w:r w:rsidRPr="0017753C">
        <w:rPr>
          <w:rFonts w:ascii="Times New Roman" w:hAnsi="Times New Roman" w:cs="Times New Roman"/>
          <w:sz w:val="24"/>
          <w:szCs w:val="24"/>
        </w:rPr>
        <w:t>The Balance small business – What is leadership ? (</w:t>
      </w:r>
      <w:r w:rsidRPr="0017753C">
        <w:rPr>
          <w:rFonts w:ascii="Times New Roman" w:hAnsi="Times New Roman" w:cs="Times New Roman"/>
          <w:i/>
          <w:iCs/>
          <w:sz w:val="24"/>
          <w:szCs w:val="24"/>
        </w:rPr>
        <w:t>September 17, 2020</w:t>
      </w:r>
      <w:r w:rsidRPr="0017753C">
        <w:rPr>
          <w:rFonts w:ascii="Times New Roman" w:hAnsi="Times New Roman" w:cs="Times New Roman"/>
          <w:sz w:val="24"/>
          <w:szCs w:val="24"/>
        </w:rPr>
        <w:t xml:space="preserve">) </w:t>
      </w:r>
      <w:hyperlink r:id="rId10" w:history="1">
        <w:r w:rsidRPr="0017753C">
          <w:rPr>
            <w:rStyle w:val="Hyperlink"/>
            <w:rFonts w:ascii="Times New Roman" w:hAnsi="Times New Roman" w:cs="Times New Roman"/>
            <w:sz w:val="24"/>
            <w:szCs w:val="24"/>
          </w:rPr>
          <w:t>Leadership: What Is It? (thebalancesmb.com)</w:t>
        </w:r>
      </w:hyperlink>
    </w:p>
    <w:p w14:paraId="23341275" w14:textId="77777777" w:rsidR="00C8698E" w:rsidRPr="00C8698E" w:rsidRDefault="00C8698E" w:rsidP="00B21834">
      <w:pPr>
        <w:jc w:val="both"/>
        <w:rPr>
          <w:rFonts w:ascii="Times New Roman" w:hAnsi="Times New Roman" w:cs="Times New Roman"/>
          <w:sz w:val="24"/>
          <w:szCs w:val="24"/>
        </w:rPr>
      </w:pPr>
    </w:p>
    <w:sectPr w:rsidR="00C8698E" w:rsidRPr="00C8698E">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4E7D81" w14:textId="77777777" w:rsidR="00FA4812" w:rsidRDefault="00FA4812" w:rsidP="00B25773">
      <w:pPr>
        <w:spacing w:after="0" w:line="240" w:lineRule="auto"/>
      </w:pPr>
      <w:r>
        <w:separator/>
      </w:r>
    </w:p>
  </w:endnote>
  <w:endnote w:type="continuationSeparator" w:id="0">
    <w:p w14:paraId="4DAC7984" w14:textId="77777777" w:rsidR="00FA4812" w:rsidRDefault="00FA4812" w:rsidP="00B25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7693643"/>
      <w:docPartObj>
        <w:docPartGallery w:val="Page Numbers (Bottom of Page)"/>
        <w:docPartUnique/>
      </w:docPartObj>
    </w:sdtPr>
    <w:sdtEndPr>
      <w:rPr>
        <w:noProof/>
      </w:rPr>
    </w:sdtEndPr>
    <w:sdtContent>
      <w:p w14:paraId="457B1644" w14:textId="33745E77" w:rsidR="00B25773" w:rsidRDefault="00B257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C290BF" w14:textId="77777777" w:rsidR="00B25773" w:rsidRDefault="00B25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AAF727" w14:textId="77777777" w:rsidR="00FA4812" w:rsidRDefault="00FA4812" w:rsidP="00B25773">
      <w:pPr>
        <w:spacing w:after="0" w:line="240" w:lineRule="auto"/>
      </w:pPr>
      <w:r>
        <w:separator/>
      </w:r>
    </w:p>
  </w:footnote>
  <w:footnote w:type="continuationSeparator" w:id="0">
    <w:p w14:paraId="23D0687D" w14:textId="77777777" w:rsidR="00FA4812" w:rsidRDefault="00FA4812" w:rsidP="00B257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49E13" w14:textId="5E589F5F" w:rsidR="00B25773" w:rsidRPr="00B25773" w:rsidRDefault="00B25773" w:rsidP="00B25773">
    <w:r w:rsidRPr="00B25773">
      <w:t>Essa</w:t>
    </w:r>
    <w:sdt>
      <w:sdtPr>
        <w:alias w:val="Title"/>
        <w:tag w:val=""/>
        <w:id w:val="-932208079"/>
        <w:placeholder>
          <w:docPart w:val="32A96E2BB0AC40D6A31777197C545AD7"/>
        </w:placeholder>
        <w:dataBinding w:prefixMappings="xmlns:ns0='http://purl.org/dc/elements/1.1/' xmlns:ns1='http://schemas.openxmlformats.org/package/2006/metadata/core-properties' " w:xpath="/ns1:coreProperties[1]/ns0:title[1]" w:storeItemID="{6C3C8BC8-F283-45AE-878A-BAB7291924A1}"/>
        <w:text/>
      </w:sdtPr>
      <w:sdtEndPr/>
      <w:sdtContent>
        <w:r w:rsidRPr="00B25773">
          <w:t>y o</w:t>
        </w:r>
        <w:r w:rsidR="00765FC9">
          <w:t>f M</w:t>
        </w:r>
        <w:r w:rsidRPr="00B25773">
          <w:t xml:space="preserve">anagement and </w:t>
        </w:r>
        <w:r w:rsidR="00C8698E">
          <w:t>L</w:t>
        </w:r>
        <w:r w:rsidRPr="00B25773">
          <w:t>eadership</w:t>
        </w:r>
      </w:sdtContent>
    </w:sdt>
  </w:p>
  <w:p w14:paraId="63A3A152" w14:textId="77777777" w:rsidR="00B25773" w:rsidRDefault="00B257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4E3299"/>
    <w:multiLevelType w:val="hybridMultilevel"/>
    <w:tmpl w:val="4C48C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9F0639"/>
    <w:multiLevelType w:val="hybridMultilevel"/>
    <w:tmpl w:val="282C9702"/>
    <w:lvl w:ilvl="0" w:tplc="5B5E97FC">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D9007D"/>
    <w:multiLevelType w:val="hybridMultilevel"/>
    <w:tmpl w:val="190C3A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A108C2"/>
    <w:multiLevelType w:val="hybridMultilevel"/>
    <w:tmpl w:val="E0362368"/>
    <w:lvl w:ilvl="0" w:tplc="4D448ADE">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F5482F"/>
    <w:multiLevelType w:val="hybridMultilevel"/>
    <w:tmpl w:val="C1FA25BC"/>
    <w:lvl w:ilvl="0" w:tplc="DC5432E4">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7B04CC"/>
    <w:multiLevelType w:val="hybridMultilevel"/>
    <w:tmpl w:val="4A50491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A35"/>
    <w:rsid w:val="0017753C"/>
    <w:rsid w:val="00294D83"/>
    <w:rsid w:val="0042361E"/>
    <w:rsid w:val="00492BF1"/>
    <w:rsid w:val="004A44F7"/>
    <w:rsid w:val="00551633"/>
    <w:rsid w:val="005939FD"/>
    <w:rsid w:val="0063399D"/>
    <w:rsid w:val="00650968"/>
    <w:rsid w:val="0067079A"/>
    <w:rsid w:val="00765FC9"/>
    <w:rsid w:val="007A4566"/>
    <w:rsid w:val="007C6A35"/>
    <w:rsid w:val="00802E91"/>
    <w:rsid w:val="00807143"/>
    <w:rsid w:val="008510F0"/>
    <w:rsid w:val="00A36F7C"/>
    <w:rsid w:val="00A56CAB"/>
    <w:rsid w:val="00AE7BDD"/>
    <w:rsid w:val="00B15044"/>
    <w:rsid w:val="00B21834"/>
    <w:rsid w:val="00B25773"/>
    <w:rsid w:val="00C706D8"/>
    <w:rsid w:val="00C73832"/>
    <w:rsid w:val="00C8698E"/>
    <w:rsid w:val="00CE29B0"/>
    <w:rsid w:val="00D57251"/>
    <w:rsid w:val="00E90405"/>
    <w:rsid w:val="00ED62DC"/>
    <w:rsid w:val="00F07506"/>
    <w:rsid w:val="00FA48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1FB95"/>
  <w15:chartTrackingRefBased/>
  <w15:docId w15:val="{36CBADEC-80DF-41D0-AB0B-831DAF439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773"/>
    <w:pPr>
      <w:spacing w:line="25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57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5773"/>
    <w:rPr>
      <w:lang w:val="en-GB"/>
    </w:rPr>
  </w:style>
  <w:style w:type="paragraph" w:styleId="Footer">
    <w:name w:val="footer"/>
    <w:basedOn w:val="Normal"/>
    <w:link w:val="FooterChar"/>
    <w:uiPriority w:val="99"/>
    <w:unhideWhenUsed/>
    <w:rsid w:val="00B257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5773"/>
    <w:rPr>
      <w:lang w:val="en-GB"/>
    </w:rPr>
  </w:style>
  <w:style w:type="paragraph" w:styleId="ListParagraph">
    <w:name w:val="List Paragraph"/>
    <w:basedOn w:val="Normal"/>
    <w:uiPriority w:val="34"/>
    <w:qFormat/>
    <w:rsid w:val="004A44F7"/>
    <w:pPr>
      <w:ind w:left="720"/>
      <w:contextualSpacing/>
    </w:pPr>
  </w:style>
  <w:style w:type="character" w:styleId="Hyperlink">
    <w:name w:val="Hyperlink"/>
    <w:basedOn w:val="DefaultParagraphFont"/>
    <w:uiPriority w:val="99"/>
    <w:unhideWhenUsed/>
    <w:rsid w:val="004A44F7"/>
    <w:rPr>
      <w:color w:val="0000FF"/>
      <w:u w:val="single"/>
    </w:rPr>
  </w:style>
  <w:style w:type="paragraph" w:styleId="NormalWeb">
    <w:name w:val="Normal (Web)"/>
    <w:basedOn w:val="Normal"/>
    <w:uiPriority w:val="99"/>
    <w:semiHidden/>
    <w:unhideWhenUsed/>
    <w:rsid w:val="0017753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17753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5820">
      <w:bodyDiv w:val="1"/>
      <w:marLeft w:val="0"/>
      <w:marRight w:val="0"/>
      <w:marTop w:val="0"/>
      <w:marBottom w:val="0"/>
      <w:divBdr>
        <w:top w:val="none" w:sz="0" w:space="0" w:color="auto"/>
        <w:left w:val="none" w:sz="0" w:space="0" w:color="auto"/>
        <w:bottom w:val="none" w:sz="0" w:space="0" w:color="auto"/>
        <w:right w:val="none" w:sz="0" w:space="0" w:color="auto"/>
      </w:divBdr>
    </w:div>
    <w:div w:id="200909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utor2u.net/business/gcse/people_management_styles.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keydifferences.com/difference-between-leadership-and-management.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hebalancesmb.com/leadership-definition-2948275" TargetMode="External"/><Relationship Id="rId4" Type="http://schemas.openxmlformats.org/officeDocument/2006/relationships/webSettings" Target="webSettings.xml"/><Relationship Id="rId9" Type="http://schemas.openxmlformats.org/officeDocument/2006/relationships/hyperlink" Target="http://panmore.com/starbucks-coffee-operations-management-10-decisions-areas-productivity"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2A96E2BB0AC40D6A31777197C545AD7"/>
        <w:category>
          <w:name w:val="General"/>
          <w:gallery w:val="placeholder"/>
        </w:category>
        <w:types>
          <w:type w:val="bbPlcHdr"/>
        </w:types>
        <w:behaviors>
          <w:behavior w:val="content"/>
        </w:behaviors>
        <w:guid w:val="{8469FC03-ABE6-45F2-B0E4-5B36AE41C0D7}"/>
      </w:docPartPr>
      <w:docPartBody>
        <w:p w:rsidR="002641D5" w:rsidRDefault="009D60BC" w:rsidP="009D60BC">
          <w:pPr>
            <w:pStyle w:val="32A96E2BB0AC40D6A31777197C545AD7"/>
          </w:pPr>
          <w:r>
            <w:rPr>
              <w:rFonts w:asciiTheme="majorHAnsi" w:eastAsiaTheme="majorEastAsia" w:hAnsiTheme="majorHAnsi" w:cstheme="majorBidi"/>
              <w:color w:val="2F5496" w:themeColor="accent1" w:themeShade="BF"/>
              <w:sz w:val="32"/>
              <w:szCs w:val="32"/>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0BC"/>
    <w:rsid w:val="002641D5"/>
    <w:rsid w:val="004F2572"/>
    <w:rsid w:val="00690AFF"/>
    <w:rsid w:val="009D60BC"/>
    <w:rsid w:val="00BD69EF"/>
    <w:rsid w:val="00C31DCB"/>
    <w:rsid w:val="00CF75A8"/>
    <w:rsid w:val="00E10DDE"/>
    <w:rsid w:val="00E11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A96E2BB0AC40D6A31777197C545AD7">
    <w:name w:val="32A96E2BB0AC40D6A31777197C545AD7"/>
    <w:rsid w:val="009D60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8</Pages>
  <Words>2376</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y of Management and Leadership</vt:lpstr>
    </vt:vector>
  </TitlesOfParts>
  <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 of Management and Leadership</dc:title>
  <dc:subject/>
  <dc:creator>27202</dc:creator>
  <cp:keywords/>
  <dc:description/>
  <cp:lastModifiedBy>27202</cp:lastModifiedBy>
  <cp:revision>9</cp:revision>
  <dcterms:created xsi:type="dcterms:W3CDTF">2020-12-09T21:53:00Z</dcterms:created>
  <dcterms:modified xsi:type="dcterms:W3CDTF">2020-12-10T10:59:00Z</dcterms:modified>
</cp:coreProperties>
</file>