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8189E6" w14:textId="77777777" w:rsidR="008246DD" w:rsidRPr="004A4439" w:rsidRDefault="008F5D79">
      <w:pPr>
        <w:rPr>
          <w:b/>
        </w:rPr>
      </w:pPr>
      <w:r w:rsidRPr="004A4439">
        <w:rPr>
          <w:b/>
        </w:rPr>
        <w:t xml:space="preserve">Following your </w:t>
      </w:r>
      <w:r w:rsidR="007261A8" w:rsidRPr="004A4439">
        <w:rPr>
          <w:b/>
        </w:rPr>
        <w:t xml:space="preserve">visit to the National Botanic Garden of Wales or a similar setting, prepare a suitable resource and explain how you would use the resource to support identified aspects of the delivery of Science, ESDGC and the wider curriculum. </w:t>
      </w:r>
    </w:p>
    <w:p w14:paraId="489408C2" w14:textId="77777777" w:rsidR="00FF701A" w:rsidRDefault="00FF701A"/>
    <w:p w14:paraId="7F2100EC" w14:textId="7B74D127" w:rsidR="00832E70" w:rsidRPr="004B57DA" w:rsidRDefault="0016281A">
      <w:pPr>
        <w:rPr>
          <w:sz w:val="20"/>
          <w:szCs w:val="20"/>
        </w:rPr>
      </w:pPr>
      <w:r w:rsidRPr="004B57DA">
        <w:rPr>
          <w:sz w:val="20"/>
          <w:szCs w:val="20"/>
        </w:rPr>
        <w:t>Following the</w:t>
      </w:r>
      <w:r w:rsidR="00832E70" w:rsidRPr="004B57DA">
        <w:rPr>
          <w:sz w:val="20"/>
          <w:szCs w:val="20"/>
        </w:rPr>
        <w:t xml:space="preserve"> visit </w:t>
      </w:r>
      <w:r w:rsidR="004034A1" w:rsidRPr="004B57DA">
        <w:rPr>
          <w:sz w:val="20"/>
          <w:szCs w:val="20"/>
        </w:rPr>
        <w:t>to the National</w:t>
      </w:r>
      <w:r w:rsidR="00D879F7" w:rsidRPr="004B57DA">
        <w:rPr>
          <w:sz w:val="20"/>
          <w:szCs w:val="20"/>
        </w:rPr>
        <w:t xml:space="preserve"> Botanic Garden of Wales, </w:t>
      </w:r>
      <w:r w:rsidR="00903FBE" w:rsidRPr="004B57DA">
        <w:rPr>
          <w:sz w:val="20"/>
          <w:szCs w:val="20"/>
        </w:rPr>
        <w:t>a total of 6 lesson plans, 3 for foundation phase and 3 for Key stage 2</w:t>
      </w:r>
      <w:r w:rsidR="00CC1E77" w:rsidRPr="004B57DA">
        <w:rPr>
          <w:sz w:val="20"/>
          <w:szCs w:val="20"/>
        </w:rPr>
        <w:t>, have been prepared</w:t>
      </w:r>
      <w:r w:rsidR="00525E73">
        <w:rPr>
          <w:sz w:val="20"/>
          <w:szCs w:val="20"/>
        </w:rPr>
        <w:t xml:space="preserve"> with e</w:t>
      </w:r>
      <w:r w:rsidR="00903FBE" w:rsidRPr="004B57DA">
        <w:rPr>
          <w:sz w:val="20"/>
          <w:szCs w:val="20"/>
        </w:rPr>
        <w:t xml:space="preserve">ach of these lesson </w:t>
      </w:r>
      <w:r w:rsidR="007C43DA">
        <w:rPr>
          <w:sz w:val="20"/>
          <w:szCs w:val="20"/>
        </w:rPr>
        <w:t>plans</w:t>
      </w:r>
      <w:r w:rsidR="00BD1C96" w:rsidRPr="004B57DA">
        <w:rPr>
          <w:sz w:val="20"/>
          <w:szCs w:val="20"/>
        </w:rPr>
        <w:t xml:space="preserve"> </w:t>
      </w:r>
      <w:r w:rsidR="007C43DA" w:rsidRPr="004B57DA">
        <w:rPr>
          <w:sz w:val="20"/>
          <w:szCs w:val="20"/>
        </w:rPr>
        <w:t>refer</w:t>
      </w:r>
      <w:r w:rsidR="007C43DA">
        <w:rPr>
          <w:sz w:val="20"/>
          <w:szCs w:val="20"/>
        </w:rPr>
        <w:t>ring</w:t>
      </w:r>
      <w:r w:rsidR="00BD1C96" w:rsidRPr="004B57DA">
        <w:rPr>
          <w:sz w:val="20"/>
          <w:szCs w:val="20"/>
        </w:rPr>
        <w:t xml:space="preserve"> to the importance of ESDGC and the development of Literacy Numeracy Framework, Thinking skills, ICT and YCC.</w:t>
      </w:r>
    </w:p>
    <w:p w14:paraId="79A3A88E" w14:textId="77777777" w:rsidR="00E800AC" w:rsidRPr="004B57DA" w:rsidRDefault="00E800AC">
      <w:pPr>
        <w:rPr>
          <w:sz w:val="20"/>
          <w:szCs w:val="20"/>
        </w:rPr>
      </w:pPr>
    </w:p>
    <w:p w14:paraId="000B787C" w14:textId="00353138" w:rsidR="00104D0F" w:rsidRDefault="00B31F0B">
      <w:pPr>
        <w:rPr>
          <w:sz w:val="20"/>
          <w:szCs w:val="20"/>
        </w:rPr>
      </w:pPr>
      <w:r w:rsidRPr="004B57DA">
        <w:rPr>
          <w:sz w:val="20"/>
          <w:szCs w:val="20"/>
        </w:rPr>
        <w:t xml:space="preserve">Education for Sustainable Development and Global Citizenship (ESDGC) is </w:t>
      </w:r>
      <w:r w:rsidR="00EB0996">
        <w:rPr>
          <w:sz w:val="20"/>
          <w:szCs w:val="20"/>
        </w:rPr>
        <w:t>‘</w:t>
      </w:r>
      <w:r w:rsidR="006A7C78">
        <w:rPr>
          <w:sz w:val="20"/>
          <w:szCs w:val="20"/>
        </w:rPr>
        <w:t>a holistic approach to our learning which prepares learners</w:t>
      </w:r>
      <w:r w:rsidR="003A38D0">
        <w:rPr>
          <w:sz w:val="20"/>
          <w:szCs w:val="20"/>
        </w:rPr>
        <w:t xml:space="preserve"> </w:t>
      </w:r>
      <w:r w:rsidR="006A7C78">
        <w:rPr>
          <w:sz w:val="20"/>
          <w:szCs w:val="20"/>
        </w:rPr>
        <w:t>for new challenges that may arise, helps us to unders</w:t>
      </w:r>
      <w:r w:rsidR="003A38D0">
        <w:rPr>
          <w:sz w:val="20"/>
          <w:szCs w:val="20"/>
        </w:rPr>
        <w:t>t</w:t>
      </w:r>
      <w:r w:rsidR="006A7C78">
        <w:rPr>
          <w:sz w:val="20"/>
          <w:szCs w:val="20"/>
        </w:rPr>
        <w:t>and our world and future and build new skills</w:t>
      </w:r>
      <w:r w:rsidR="00EB0996">
        <w:rPr>
          <w:sz w:val="20"/>
          <w:szCs w:val="20"/>
        </w:rPr>
        <w:t>’</w:t>
      </w:r>
      <w:r w:rsidR="006A7C78">
        <w:rPr>
          <w:sz w:val="20"/>
          <w:szCs w:val="20"/>
        </w:rPr>
        <w:t xml:space="preserve"> (DCELLS, 2008:14).</w:t>
      </w:r>
      <w:r w:rsidR="00AE1D0A">
        <w:rPr>
          <w:sz w:val="20"/>
          <w:szCs w:val="20"/>
        </w:rPr>
        <w:t xml:space="preserve"> </w:t>
      </w:r>
      <w:r w:rsidR="00084D21">
        <w:rPr>
          <w:sz w:val="20"/>
          <w:szCs w:val="20"/>
        </w:rPr>
        <w:t xml:space="preserve">According to ESTYN (2013) </w:t>
      </w:r>
      <w:r w:rsidR="00AE1D0A">
        <w:rPr>
          <w:sz w:val="20"/>
          <w:szCs w:val="20"/>
        </w:rPr>
        <w:t>ESDGC is recognised not as an additional subject but is described as being about the attitude to embed the skills, attitudes, understanding and values into the sc</w:t>
      </w:r>
      <w:r w:rsidR="00425CB6">
        <w:rPr>
          <w:sz w:val="20"/>
          <w:szCs w:val="20"/>
        </w:rPr>
        <w:t>hool system and the way of life</w:t>
      </w:r>
      <w:r w:rsidR="00CF2FF7" w:rsidRPr="004B57DA">
        <w:rPr>
          <w:sz w:val="20"/>
          <w:szCs w:val="20"/>
        </w:rPr>
        <w:t>.</w:t>
      </w:r>
    </w:p>
    <w:p w14:paraId="23B2FBC0" w14:textId="77777777" w:rsidR="00104D0F" w:rsidRDefault="00104D0F">
      <w:pPr>
        <w:rPr>
          <w:sz w:val="20"/>
          <w:szCs w:val="20"/>
        </w:rPr>
      </w:pPr>
    </w:p>
    <w:p w14:paraId="077CB71A" w14:textId="757C6F69" w:rsidR="00082D22" w:rsidRPr="004B57DA" w:rsidRDefault="00082D22">
      <w:pPr>
        <w:rPr>
          <w:sz w:val="20"/>
          <w:szCs w:val="20"/>
        </w:rPr>
      </w:pPr>
      <w:r w:rsidRPr="004B57DA">
        <w:rPr>
          <w:sz w:val="20"/>
          <w:szCs w:val="20"/>
        </w:rPr>
        <w:t>I</w:t>
      </w:r>
      <w:r w:rsidR="003A7180" w:rsidRPr="004B57DA">
        <w:rPr>
          <w:sz w:val="20"/>
          <w:szCs w:val="20"/>
        </w:rPr>
        <w:t>t is</w:t>
      </w:r>
      <w:r w:rsidRPr="004B57DA">
        <w:rPr>
          <w:sz w:val="20"/>
          <w:szCs w:val="20"/>
        </w:rPr>
        <w:t xml:space="preserve"> believe</w:t>
      </w:r>
      <w:r w:rsidR="003A7180" w:rsidRPr="004B57DA">
        <w:rPr>
          <w:sz w:val="20"/>
          <w:szCs w:val="20"/>
        </w:rPr>
        <w:t>d</w:t>
      </w:r>
      <w:r w:rsidRPr="004B57DA">
        <w:rPr>
          <w:sz w:val="20"/>
          <w:szCs w:val="20"/>
        </w:rPr>
        <w:t xml:space="preserve"> that ESDGC is an essential part of the curriculum </w:t>
      </w:r>
      <w:r w:rsidR="00087470" w:rsidRPr="004B57DA">
        <w:rPr>
          <w:sz w:val="20"/>
          <w:szCs w:val="20"/>
        </w:rPr>
        <w:t>as it encourages a cross- curricular approach to the development of children’s learning.</w:t>
      </w:r>
      <w:r w:rsidR="00104D0F">
        <w:rPr>
          <w:sz w:val="20"/>
          <w:szCs w:val="20"/>
        </w:rPr>
        <w:t xml:space="preserve"> This is shown through RSPB </w:t>
      </w:r>
      <w:proofErr w:type="spellStart"/>
      <w:r w:rsidR="00104D0F">
        <w:rPr>
          <w:sz w:val="20"/>
          <w:szCs w:val="20"/>
        </w:rPr>
        <w:t>Cymru</w:t>
      </w:r>
      <w:proofErr w:type="spellEnd"/>
      <w:r w:rsidR="00104D0F">
        <w:rPr>
          <w:sz w:val="20"/>
          <w:szCs w:val="20"/>
        </w:rPr>
        <w:t xml:space="preserve"> belief </w:t>
      </w:r>
      <w:r w:rsidR="00CD2525">
        <w:rPr>
          <w:sz w:val="20"/>
          <w:szCs w:val="20"/>
        </w:rPr>
        <w:t xml:space="preserve">that every child should be entitled to regular contact with the natural environment </w:t>
      </w:r>
      <w:r w:rsidR="00A51A3E">
        <w:rPr>
          <w:sz w:val="20"/>
          <w:szCs w:val="20"/>
        </w:rPr>
        <w:t>(Katie- J</w:t>
      </w:r>
      <w:r w:rsidR="00CD2525">
        <w:rPr>
          <w:sz w:val="20"/>
          <w:szCs w:val="20"/>
        </w:rPr>
        <w:t>o Luxton</w:t>
      </w:r>
      <w:r w:rsidR="00EB0996">
        <w:rPr>
          <w:sz w:val="20"/>
          <w:szCs w:val="20"/>
        </w:rPr>
        <w:t>,2012</w:t>
      </w:r>
      <w:r w:rsidR="00CD2525">
        <w:rPr>
          <w:sz w:val="20"/>
          <w:szCs w:val="20"/>
        </w:rPr>
        <w:t xml:space="preserve">). This in turn supports the statement that ESDGC plays a significant role in the curriculum as the use of ESDGC allows children to go outside and explore while they learn. </w:t>
      </w:r>
      <w:r w:rsidR="001D6488" w:rsidRPr="004B57DA">
        <w:rPr>
          <w:sz w:val="20"/>
          <w:szCs w:val="20"/>
        </w:rPr>
        <w:t>According to Estyn</w:t>
      </w:r>
      <w:r w:rsidR="00FD0282" w:rsidRPr="004B57DA">
        <w:rPr>
          <w:sz w:val="20"/>
          <w:szCs w:val="20"/>
        </w:rPr>
        <w:t xml:space="preserve"> </w:t>
      </w:r>
      <w:r w:rsidR="001D6488" w:rsidRPr="004B57DA">
        <w:rPr>
          <w:sz w:val="20"/>
          <w:szCs w:val="20"/>
        </w:rPr>
        <w:t>(2016:2017</w:t>
      </w:r>
      <w:r w:rsidR="008D15F1">
        <w:rPr>
          <w:sz w:val="20"/>
          <w:szCs w:val="20"/>
        </w:rPr>
        <w:t xml:space="preserve">, </w:t>
      </w:r>
      <w:proofErr w:type="spellStart"/>
      <w:r w:rsidR="008D15F1">
        <w:rPr>
          <w:sz w:val="20"/>
          <w:szCs w:val="20"/>
        </w:rPr>
        <w:t>pg</w:t>
      </w:r>
      <w:proofErr w:type="spellEnd"/>
      <w:r w:rsidR="008D15F1">
        <w:rPr>
          <w:sz w:val="20"/>
          <w:szCs w:val="20"/>
        </w:rPr>
        <w:t xml:space="preserve"> 15</w:t>
      </w:r>
      <w:r w:rsidR="001D6488" w:rsidRPr="004B57DA">
        <w:rPr>
          <w:sz w:val="20"/>
          <w:szCs w:val="20"/>
        </w:rPr>
        <w:t>), ESDGC plays a sign</w:t>
      </w:r>
      <w:r w:rsidR="00EB0996">
        <w:rPr>
          <w:sz w:val="20"/>
          <w:szCs w:val="20"/>
        </w:rPr>
        <w:t>ificant role in the curriculum ‘</w:t>
      </w:r>
      <w:r w:rsidR="001D6488" w:rsidRPr="004B57DA">
        <w:rPr>
          <w:sz w:val="20"/>
          <w:szCs w:val="20"/>
        </w:rPr>
        <w:t xml:space="preserve">Active learning approaches and the use of the outdoor </w:t>
      </w:r>
      <w:r w:rsidR="00FD0282" w:rsidRPr="004B57DA">
        <w:rPr>
          <w:sz w:val="20"/>
          <w:szCs w:val="20"/>
        </w:rPr>
        <w:t xml:space="preserve">learning environment are helping pupils, particularly boys, to be </w:t>
      </w:r>
      <w:r w:rsidR="00EB0996">
        <w:rPr>
          <w:sz w:val="20"/>
          <w:szCs w:val="20"/>
        </w:rPr>
        <w:t>more engaged in their learning.’</w:t>
      </w:r>
    </w:p>
    <w:p w14:paraId="2D6FEA44" w14:textId="77777777" w:rsidR="00830C4B" w:rsidRDefault="00830C4B">
      <w:pPr>
        <w:rPr>
          <w:sz w:val="20"/>
          <w:szCs w:val="20"/>
        </w:rPr>
      </w:pPr>
    </w:p>
    <w:p w14:paraId="684AA912" w14:textId="470EA63B" w:rsidR="00104D0F" w:rsidRDefault="00104D0F">
      <w:pPr>
        <w:rPr>
          <w:sz w:val="20"/>
          <w:szCs w:val="20"/>
        </w:rPr>
      </w:pPr>
      <w:r>
        <w:rPr>
          <w:sz w:val="20"/>
          <w:szCs w:val="20"/>
        </w:rPr>
        <w:t>It has been underlined that ESDGC and outdoors learning has a benefit on children’s development. According to Estyn (2011</w:t>
      </w:r>
      <w:r w:rsidR="00F70AE6">
        <w:rPr>
          <w:sz w:val="20"/>
          <w:szCs w:val="20"/>
        </w:rPr>
        <w:t xml:space="preserve">; </w:t>
      </w:r>
      <w:proofErr w:type="spellStart"/>
      <w:r w:rsidR="00F70AE6">
        <w:rPr>
          <w:sz w:val="20"/>
          <w:szCs w:val="20"/>
        </w:rPr>
        <w:t>pg</w:t>
      </w:r>
      <w:proofErr w:type="spellEnd"/>
      <w:r w:rsidR="00F70AE6">
        <w:rPr>
          <w:sz w:val="20"/>
          <w:szCs w:val="20"/>
        </w:rPr>
        <w:t xml:space="preserve"> 5</w:t>
      </w:r>
      <w:r>
        <w:rPr>
          <w:sz w:val="20"/>
          <w:szCs w:val="20"/>
        </w:rPr>
        <w:t xml:space="preserve">) children show high levels of enjoyment and engagement as well as having a positive effect on their knowledge and understanding of the world’s developments. </w:t>
      </w:r>
      <w:r w:rsidR="00F70AE6">
        <w:rPr>
          <w:sz w:val="20"/>
          <w:szCs w:val="20"/>
        </w:rPr>
        <w:t>Another advantage to the use of ESDGC within the primary school is that it creates an equal and enjoyable experience for all students, as shown through Estyn’</w:t>
      </w:r>
      <w:r w:rsidR="000B3253">
        <w:rPr>
          <w:sz w:val="20"/>
          <w:szCs w:val="20"/>
        </w:rPr>
        <w:t xml:space="preserve">s views (2011; </w:t>
      </w:r>
      <w:proofErr w:type="spellStart"/>
      <w:r w:rsidR="000B3253">
        <w:rPr>
          <w:sz w:val="20"/>
          <w:szCs w:val="20"/>
        </w:rPr>
        <w:t>pg</w:t>
      </w:r>
      <w:proofErr w:type="spellEnd"/>
      <w:r w:rsidR="000B3253">
        <w:rPr>
          <w:sz w:val="20"/>
          <w:szCs w:val="20"/>
        </w:rPr>
        <w:t xml:space="preserve"> 5)</w:t>
      </w:r>
      <w:r w:rsidR="00F70AE6">
        <w:rPr>
          <w:sz w:val="20"/>
          <w:szCs w:val="20"/>
        </w:rPr>
        <w:t xml:space="preserve"> that </w:t>
      </w:r>
      <w:r w:rsidR="000B3253">
        <w:rPr>
          <w:sz w:val="20"/>
          <w:szCs w:val="20"/>
        </w:rPr>
        <w:t>‘</w:t>
      </w:r>
      <w:r w:rsidR="00F70AE6">
        <w:rPr>
          <w:sz w:val="20"/>
          <w:szCs w:val="20"/>
        </w:rPr>
        <w:t>a</w:t>
      </w:r>
      <w:r>
        <w:rPr>
          <w:sz w:val="20"/>
          <w:szCs w:val="20"/>
        </w:rPr>
        <w:t xml:space="preserve"> few practitioners also feel that children with special </w:t>
      </w:r>
      <w:r w:rsidR="00F70AE6">
        <w:rPr>
          <w:sz w:val="20"/>
          <w:szCs w:val="20"/>
        </w:rPr>
        <w:t>educational</w:t>
      </w:r>
      <w:r>
        <w:rPr>
          <w:sz w:val="20"/>
          <w:szCs w:val="20"/>
        </w:rPr>
        <w:t xml:space="preserve"> needs</w:t>
      </w:r>
      <w:r w:rsidR="00F70AE6">
        <w:rPr>
          <w:sz w:val="20"/>
          <w:szCs w:val="20"/>
        </w:rPr>
        <w:t xml:space="preserve"> and more able and talented children gain from learning outdoors</w:t>
      </w:r>
      <w:r w:rsidR="000B3253">
        <w:rPr>
          <w:sz w:val="20"/>
          <w:szCs w:val="20"/>
        </w:rPr>
        <w:t>.’</w:t>
      </w:r>
    </w:p>
    <w:p w14:paraId="3FCAF5F6" w14:textId="77777777" w:rsidR="00104D0F" w:rsidRPr="004B57DA" w:rsidRDefault="00104D0F">
      <w:pPr>
        <w:rPr>
          <w:sz w:val="20"/>
          <w:szCs w:val="20"/>
        </w:rPr>
      </w:pPr>
    </w:p>
    <w:p w14:paraId="75BF2E1C" w14:textId="1F5591B7" w:rsidR="004A4439" w:rsidRPr="004B57DA" w:rsidRDefault="004A4439">
      <w:pPr>
        <w:rPr>
          <w:sz w:val="20"/>
          <w:szCs w:val="20"/>
        </w:rPr>
      </w:pPr>
      <w:r w:rsidRPr="004B57DA">
        <w:rPr>
          <w:sz w:val="20"/>
          <w:szCs w:val="20"/>
        </w:rPr>
        <w:t>The</w:t>
      </w:r>
      <w:r w:rsidR="000B3253">
        <w:rPr>
          <w:sz w:val="20"/>
          <w:szCs w:val="20"/>
        </w:rPr>
        <w:t>re are</w:t>
      </w:r>
      <w:r w:rsidRPr="004B57DA">
        <w:rPr>
          <w:sz w:val="20"/>
          <w:szCs w:val="20"/>
        </w:rPr>
        <w:t xml:space="preserve"> main seven themes that ESDGC discusses are: Climate Change, The Natural Environment, Identity and Culture</w:t>
      </w:r>
      <w:r w:rsidR="004F3749" w:rsidRPr="004B57DA">
        <w:rPr>
          <w:sz w:val="20"/>
          <w:szCs w:val="20"/>
        </w:rPr>
        <w:t>,</w:t>
      </w:r>
      <w:r w:rsidRPr="004B57DA">
        <w:rPr>
          <w:sz w:val="20"/>
          <w:szCs w:val="20"/>
        </w:rPr>
        <w:t xml:space="preserve"> Consumption and Waste, Health, Wealth and Poverty; choices and decisions.</w:t>
      </w:r>
      <w:r w:rsidR="005D4FEF">
        <w:rPr>
          <w:sz w:val="20"/>
          <w:szCs w:val="20"/>
        </w:rPr>
        <w:t xml:space="preserve"> All of these themes are used to help the children explore the environment and allow for a cross curriculum approach through a common theme throughout lessons.</w:t>
      </w:r>
      <w:r w:rsidR="008D15F1">
        <w:rPr>
          <w:sz w:val="20"/>
          <w:szCs w:val="20"/>
        </w:rPr>
        <w:t xml:space="preserve"> </w:t>
      </w:r>
    </w:p>
    <w:p w14:paraId="4E60B0AC" w14:textId="77777777" w:rsidR="00162E60" w:rsidRPr="004B57DA" w:rsidRDefault="00162E60">
      <w:pPr>
        <w:rPr>
          <w:sz w:val="20"/>
          <w:szCs w:val="20"/>
        </w:rPr>
      </w:pPr>
    </w:p>
    <w:p w14:paraId="643178F7" w14:textId="15196AEE" w:rsidR="004B57DA" w:rsidRDefault="00BC6C57">
      <w:pPr>
        <w:rPr>
          <w:b/>
          <w:sz w:val="20"/>
          <w:szCs w:val="20"/>
        </w:rPr>
      </w:pPr>
      <w:r w:rsidRPr="00BC6C57">
        <w:rPr>
          <w:b/>
          <w:sz w:val="20"/>
          <w:szCs w:val="20"/>
        </w:rPr>
        <w:t>Lesson One- Foundation Phase (FP)</w:t>
      </w:r>
    </w:p>
    <w:p w14:paraId="61E1E80B" w14:textId="77777777" w:rsidR="00B06A17" w:rsidRDefault="00B06A17">
      <w:pPr>
        <w:rPr>
          <w:b/>
          <w:sz w:val="20"/>
          <w:szCs w:val="20"/>
        </w:rPr>
      </w:pPr>
    </w:p>
    <w:p w14:paraId="7D68EAE5" w14:textId="74C60A3A" w:rsidR="00CD647E" w:rsidRDefault="008C530E">
      <w:pPr>
        <w:rPr>
          <w:sz w:val="20"/>
          <w:szCs w:val="20"/>
        </w:rPr>
      </w:pPr>
      <w:r>
        <w:rPr>
          <w:sz w:val="20"/>
          <w:szCs w:val="20"/>
        </w:rPr>
        <w:t xml:space="preserve">This lesson plan </w:t>
      </w:r>
      <w:r w:rsidR="00CE1BA2">
        <w:rPr>
          <w:sz w:val="20"/>
          <w:szCs w:val="20"/>
        </w:rPr>
        <w:t>is based on the if an object floats or sinks, which will be taking place before the visit to the NBGW</w:t>
      </w:r>
      <w:r w:rsidR="00467D98">
        <w:rPr>
          <w:sz w:val="20"/>
          <w:szCs w:val="20"/>
        </w:rPr>
        <w:t>.</w:t>
      </w:r>
      <w:r w:rsidR="009716D9">
        <w:rPr>
          <w:sz w:val="20"/>
          <w:szCs w:val="20"/>
        </w:rPr>
        <w:t xml:space="preserve"> This lesson will get the children to experiment with different objects to find out if the objects float or sink, which will be followed by a Kahoot quiz to finish the lesson.</w:t>
      </w:r>
      <w:r w:rsidR="00467D98">
        <w:rPr>
          <w:sz w:val="20"/>
          <w:szCs w:val="20"/>
        </w:rPr>
        <w:t xml:space="preserve"> This topic will allow the children to explore the ESDGC theme of the natural environment through having them learn about the qualities that the objects around them possess. The children are also able to develop and understanding of the dependence of things in a habitat.</w:t>
      </w:r>
    </w:p>
    <w:p w14:paraId="5D4779C2" w14:textId="77777777" w:rsidR="00467D98" w:rsidRDefault="00467D98">
      <w:pPr>
        <w:rPr>
          <w:sz w:val="20"/>
          <w:szCs w:val="20"/>
        </w:rPr>
      </w:pPr>
    </w:p>
    <w:p w14:paraId="1A16DFD2" w14:textId="6A5CC798" w:rsidR="00467D98" w:rsidRDefault="007207BB">
      <w:pPr>
        <w:rPr>
          <w:sz w:val="20"/>
          <w:szCs w:val="20"/>
        </w:rPr>
      </w:pPr>
      <w:r>
        <w:rPr>
          <w:sz w:val="20"/>
          <w:szCs w:val="20"/>
        </w:rPr>
        <w:t>According to the national framework, children should be able to experiment with different everyday objects and use their senses and the objects properties to sort them into groups. This will be done through allowing the children to explore which objects float and sink.</w:t>
      </w:r>
    </w:p>
    <w:p w14:paraId="24DC7AFF" w14:textId="77777777" w:rsidR="007207BB" w:rsidRDefault="007207BB">
      <w:pPr>
        <w:rPr>
          <w:sz w:val="20"/>
          <w:szCs w:val="20"/>
        </w:rPr>
      </w:pPr>
    </w:p>
    <w:p w14:paraId="396748ED" w14:textId="6DA87BE7" w:rsidR="007207BB" w:rsidRDefault="00104B0E">
      <w:pPr>
        <w:rPr>
          <w:sz w:val="20"/>
          <w:szCs w:val="20"/>
        </w:rPr>
      </w:pPr>
      <w:r>
        <w:rPr>
          <w:sz w:val="20"/>
          <w:szCs w:val="20"/>
        </w:rPr>
        <w:t>To promote literacy within this lesson, the children will be encouraged to use their oracy skills to discuss</w:t>
      </w:r>
      <w:r w:rsidR="004674C7">
        <w:rPr>
          <w:sz w:val="20"/>
          <w:szCs w:val="20"/>
        </w:rPr>
        <w:t xml:space="preserve"> what they are predicting as well as their results to other children. Numeracy will be developed through having the children being able to practice measuring liquids since they have to measure the water to try and float the objects in. ICT will be developed within this lesson through getting the children to take part in a Kahoot quiz, allowing you to check their understanding. The children will use their thinking skills to predict what they think will happen with each object. This lesson will also allow the children to develop through the YCC as they will be able to practise using some welsh terms as well as the children being allowed to visit a local pond to compare their findings with a habitat environment.</w:t>
      </w:r>
    </w:p>
    <w:p w14:paraId="7FF8678D" w14:textId="77777777" w:rsidR="008C530E" w:rsidRDefault="008C530E">
      <w:pPr>
        <w:rPr>
          <w:sz w:val="20"/>
          <w:szCs w:val="20"/>
        </w:rPr>
      </w:pPr>
    </w:p>
    <w:p w14:paraId="0057DF57" w14:textId="41FDA9A4" w:rsidR="00CD647E" w:rsidRDefault="00CD647E">
      <w:pPr>
        <w:rPr>
          <w:b/>
          <w:sz w:val="20"/>
          <w:szCs w:val="20"/>
        </w:rPr>
      </w:pPr>
      <w:r>
        <w:rPr>
          <w:b/>
          <w:sz w:val="20"/>
          <w:szCs w:val="20"/>
        </w:rPr>
        <w:lastRenderedPageBreak/>
        <w:t>Lesson Two- FP</w:t>
      </w:r>
    </w:p>
    <w:p w14:paraId="4BB6D030" w14:textId="77777777" w:rsidR="00CD647E" w:rsidRDefault="00CD647E">
      <w:pPr>
        <w:rPr>
          <w:b/>
          <w:sz w:val="20"/>
          <w:szCs w:val="20"/>
        </w:rPr>
      </w:pPr>
    </w:p>
    <w:p w14:paraId="3D3B1700" w14:textId="0162D110" w:rsidR="00552076" w:rsidRDefault="00803907" w:rsidP="00552076">
      <w:pPr>
        <w:rPr>
          <w:sz w:val="20"/>
          <w:szCs w:val="20"/>
        </w:rPr>
      </w:pPr>
      <w:r>
        <w:rPr>
          <w:sz w:val="20"/>
          <w:szCs w:val="20"/>
        </w:rPr>
        <w:t>This</w:t>
      </w:r>
      <w:r w:rsidR="00552076">
        <w:rPr>
          <w:sz w:val="20"/>
          <w:szCs w:val="20"/>
        </w:rPr>
        <w:t xml:space="preserve"> lesson plan develops the children’s knowledge about pond life, this will take place at the NBGW and will follow on from the children’s lesson on habitats. </w:t>
      </w:r>
      <w:r>
        <w:rPr>
          <w:sz w:val="20"/>
          <w:szCs w:val="20"/>
        </w:rPr>
        <w:t>Within this lesson, the children</w:t>
      </w:r>
      <w:r w:rsidR="002B39ED">
        <w:rPr>
          <w:sz w:val="20"/>
          <w:szCs w:val="20"/>
        </w:rPr>
        <w:t xml:space="preserve"> will be able to fish in the pond at the National Botanic Garde</w:t>
      </w:r>
      <w:r w:rsidR="00C01CA5">
        <w:rPr>
          <w:sz w:val="20"/>
          <w:szCs w:val="20"/>
        </w:rPr>
        <w:t xml:space="preserve">ns, allowing them to explore different habitats. </w:t>
      </w:r>
      <w:r w:rsidR="00552076">
        <w:rPr>
          <w:sz w:val="20"/>
          <w:szCs w:val="20"/>
        </w:rPr>
        <w:t xml:space="preserve">This topic will allow children to explore the natural environment theme through the children being able to see the animals which are found in their local ponds. </w:t>
      </w:r>
    </w:p>
    <w:p w14:paraId="1EEE1F69" w14:textId="77777777" w:rsidR="00552076" w:rsidRDefault="00552076" w:rsidP="00552076">
      <w:pPr>
        <w:rPr>
          <w:sz w:val="20"/>
          <w:szCs w:val="20"/>
        </w:rPr>
      </w:pPr>
    </w:p>
    <w:p w14:paraId="3037D2C4" w14:textId="535E6D41" w:rsidR="00552076" w:rsidRDefault="00552076" w:rsidP="00552076">
      <w:pPr>
        <w:rPr>
          <w:sz w:val="20"/>
          <w:szCs w:val="20"/>
        </w:rPr>
      </w:pPr>
      <w:r>
        <w:rPr>
          <w:sz w:val="20"/>
          <w:szCs w:val="20"/>
        </w:rPr>
        <w:t xml:space="preserve">This lesson will allow the children to describe what they have found out and offer a simple explanation. They will use these skills to learn to identify some animals and plants that </w:t>
      </w:r>
      <w:r w:rsidR="00104B0E">
        <w:rPr>
          <w:sz w:val="20"/>
          <w:szCs w:val="20"/>
        </w:rPr>
        <w:t>li</w:t>
      </w:r>
      <w:r>
        <w:rPr>
          <w:sz w:val="20"/>
          <w:szCs w:val="20"/>
        </w:rPr>
        <w:t>ve in the outdoor environment (KS2 framework, Welsh Government).</w:t>
      </w:r>
      <w:r w:rsidR="00104B0E">
        <w:rPr>
          <w:sz w:val="20"/>
          <w:szCs w:val="20"/>
        </w:rPr>
        <w:t xml:space="preserve"> </w:t>
      </w:r>
    </w:p>
    <w:p w14:paraId="689D77F3" w14:textId="77777777" w:rsidR="00552076" w:rsidRDefault="00552076" w:rsidP="00552076">
      <w:pPr>
        <w:rPr>
          <w:sz w:val="20"/>
          <w:szCs w:val="20"/>
        </w:rPr>
      </w:pPr>
    </w:p>
    <w:p w14:paraId="7C0FA1CE" w14:textId="77777777" w:rsidR="00552076" w:rsidRDefault="00552076" w:rsidP="00552076">
      <w:pPr>
        <w:rPr>
          <w:sz w:val="20"/>
          <w:szCs w:val="20"/>
        </w:rPr>
      </w:pPr>
      <w:r>
        <w:rPr>
          <w:sz w:val="20"/>
          <w:szCs w:val="20"/>
        </w:rPr>
        <w:t>To promote literacy in this lesson, the children will use their oracy skills to talk about and recall their findings. The numeracy skills will be developed by getting the children to count the species that thy find. The children will develop their thinking skills as they will be required to use their memory to recreate their own ponds. YCC will be promoted through the children using the NBGW; a local, welsh environment, to find out about the pond as a habitat.</w:t>
      </w:r>
    </w:p>
    <w:p w14:paraId="5D165801" w14:textId="77777777" w:rsidR="00552076" w:rsidRDefault="00552076">
      <w:pPr>
        <w:rPr>
          <w:b/>
          <w:sz w:val="20"/>
          <w:szCs w:val="20"/>
        </w:rPr>
      </w:pPr>
    </w:p>
    <w:p w14:paraId="68922DE7" w14:textId="4AF7E836" w:rsidR="00104B0E" w:rsidRDefault="00104B0E">
      <w:pPr>
        <w:rPr>
          <w:b/>
          <w:sz w:val="20"/>
          <w:szCs w:val="20"/>
        </w:rPr>
      </w:pPr>
      <w:r w:rsidRPr="00104B0E">
        <w:rPr>
          <w:b/>
          <w:sz w:val="20"/>
          <w:szCs w:val="20"/>
        </w:rPr>
        <w:t>Lesson Three- FP</w:t>
      </w:r>
    </w:p>
    <w:p w14:paraId="3D029CAC" w14:textId="77777777" w:rsidR="00DE3D1A" w:rsidRDefault="00DE3D1A" w:rsidP="00DE3D1A">
      <w:pPr>
        <w:rPr>
          <w:b/>
          <w:sz w:val="20"/>
          <w:szCs w:val="20"/>
        </w:rPr>
      </w:pPr>
    </w:p>
    <w:p w14:paraId="19E4C9D2" w14:textId="6EF1B461" w:rsidR="00DE3D1A" w:rsidRDefault="00DE3D1A" w:rsidP="00DE3D1A">
      <w:pPr>
        <w:rPr>
          <w:sz w:val="20"/>
          <w:szCs w:val="20"/>
        </w:rPr>
      </w:pPr>
      <w:r>
        <w:rPr>
          <w:sz w:val="20"/>
          <w:szCs w:val="20"/>
        </w:rPr>
        <w:t>Within this lesson plan, the children will focus on colleting leaves and separating them into groups, this will take place after the children visit the NBGW</w:t>
      </w:r>
      <w:r w:rsidR="008246DD">
        <w:rPr>
          <w:sz w:val="20"/>
          <w:szCs w:val="20"/>
        </w:rPr>
        <w:t xml:space="preserve">. </w:t>
      </w:r>
      <w:r w:rsidR="00C01CA5">
        <w:rPr>
          <w:sz w:val="20"/>
          <w:szCs w:val="20"/>
        </w:rPr>
        <w:t xml:space="preserve">In this lesson, the children will pick leaves from outside to separate in groups depending on the shape, size, colour etc. </w:t>
      </w:r>
      <w:r w:rsidR="008246DD">
        <w:rPr>
          <w:sz w:val="20"/>
          <w:szCs w:val="20"/>
        </w:rPr>
        <w:t>The theme that this lesson will focus on will be the natural environment through the children using the leaves they have found and talk about their characteristics.</w:t>
      </w:r>
    </w:p>
    <w:p w14:paraId="093A89F9" w14:textId="77777777" w:rsidR="008246DD" w:rsidRDefault="008246DD" w:rsidP="00DE3D1A">
      <w:pPr>
        <w:rPr>
          <w:sz w:val="20"/>
          <w:szCs w:val="20"/>
        </w:rPr>
      </w:pPr>
    </w:p>
    <w:p w14:paraId="182450C3" w14:textId="4E9A6193" w:rsidR="008246DD" w:rsidRDefault="008246DD" w:rsidP="00DE3D1A">
      <w:pPr>
        <w:rPr>
          <w:sz w:val="20"/>
          <w:szCs w:val="20"/>
        </w:rPr>
      </w:pPr>
      <w:r>
        <w:rPr>
          <w:sz w:val="20"/>
          <w:szCs w:val="20"/>
        </w:rPr>
        <w:t>This lesson relates to the curriculum as, the curriculum states that children should be able to sort and classify objects using one criterion (government of Wales). This part of the curriculum is met through the children sorting leaves into their different characteristic groups.</w:t>
      </w:r>
    </w:p>
    <w:p w14:paraId="1F79744A" w14:textId="77777777" w:rsidR="008246DD" w:rsidRDefault="008246DD" w:rsidP="00DE3D1A">
      <w:pPr>
        <w:rPr>
          <w:sz w:val="20"/>
          <w:szCs w:val="20"/>
        </w:rPr>
      </w:pPr>
    </w:p>
    <w:p w14:paraId="116EFE3F" w14:textId="6CDEAD2D" w:rsidR="008246DD" w:rsidRDefault="008246DD" w:rsidP="00DE3D1A">
      <w:pPr>
        <w:rPr>
          <w:sz w:val="20"/>
          <w:szCs w:val="20"/>
        </w:rPr>
      </w:pPr>
      <w:r>
        <w:rPr>
          <w:sz w:val="20"/>
          <w:szCs w:val="20"/>
        </w:rPr>
        <w:t xml:space="preserve">The planned lesson covers the children’s literacy development as it encourages the children to use their oracy skills to tell other children and the adult why they think certain leaves should be grouped together. The use of ICT </w:t>
      </w:r>
      <w:r w:rsidR="00787668">
        <w:rPr>
          <w:sz w:val="20"/>
          <w:szCs w:val="20"/>
        </w:rPr>
        <w:t xml:space="preserve">skills will be developed through the children using IPads to take pictured of their work and </w:t>
      </w:r>
      <w:r w:rsidR="00F65A0B">
        <w:rPr>
          <w:sz w:val="20"/>
          <w:szCs w:val="20"/>
        </w:rPr>
        <w:t>putting it into the teachers file, with help if needed.</w:t>
      </w:r>
      <w:r w:rsidR="00E30D4F">
        <w:rPr>
          <w:sz w:val="20"/>
          <w:szCs w:val="20"/>
        </w:rPr>
        <w:t xml:space="preserve"> The children</w:t>
      </w:r>
      <w:r w:rsidR="00033B2D">
        <w:rPr>
          <w:sz w:val="20"/>
          <w:szCs w:val="20"/>
        </w:rPr>
        <w:t xml:space="preserve"> c</w:t>
      </w:r>
      <w:r w:rsidR="00BA7C3C">
        <w:rPr>
          <w:sz w:val="20"/>
          <w:szCs w:val="20"/>
        </w:rPr>
        <w:t>an develop their thinking skills through the children using thei</w:t>
      </w:r>
      <w:r w:rsidR="00E43E72">
        <w:rPr>
          <w:sz w:val="20"/>
          <w:szCs w:val="20"/>
        </w:rPr>
        <w:t>r memory of forming letters. They can also develop their thinking skills through deciding which groups each leaf belongs in.</w:t>
      </w:r>
      <w:r w:rsidR="009E483D">
        <w:rPr>
          <w:sz w:val="20"/>
          <w:szCs w:val="20"/>
        </w:rPr>
        <w:t xml:space="preserve"> The YCC can be promoted through the children counting in welsh, also the children will get to compare things in the welsh environment and comparing them.</w:t>
      </w:r>
    </w:p>
    <w:p w14:paraId="6A8706F3" w14:textId="77777777" w:rsidR="00181814" w:rsidRDefault="00181814" w:rsidP="00DE3D1A">
      <w:pPr>
        <w:rPr>
          <w:sz w:val="20"/>
          <w:szCs w:val="20"/>
        </w:rPr>
      </w:pPr>
    </w:p>
    <w:p w14:paraId="5065285B" w14:textId="77777777" w:rsidR="00181814" w:rsidRDefault="00181814" w:rsidP="00DE3D1A">
      <w:pPr>
        <w:rPr>
          <w:sz w:val="20"/>
          <w:szCs w:val="20"/>
        </w:rPr>
      </w:pPr>
    </w:p>
    <w:p w14:paraId="0A219FC8" w14:textId="77777777" w:rsidR="00AF3754" w:rsidRPr="004B57DA" w:rsidRDefault="00AF3754" w:rsidP="00AF3754">
      <w:pPr>
        <w:rPr>
          <w:b/>
          <w:sz w:val="20"/>
          <w:szCs w:val="20"/>
        </w:rPr>
      </w:pPr>
      <w:r w:rsidRPr="004B57DA">
        <w:rPr>
          <w:b/>
          <w:sz w:val="20"/>
          <w:szCs w:val="20"/>
        </w:rPr>
        <w:t>Lesson One- Key Stage 2 (KS2)</w:t>
      </w:r>
    </w:p>
    <w:p w14:paraId="46FB7CB2" w14:textId="77777777" w:rsidR="00AF3754" w:rsidRPr="004B57DA" w:rsidRDefault="00AF3754" w:rsidP="00AF3754">
      <w:pPr>
        <w:rPr>
          <w:sz w:val="20"/>
          <w:szCs w:val="20"/>
        </w:rPr>
      </w:pPr>
    </w:p>
    <w:p w14:paraId="38EB859E" w14:textId="77777777" w:rsidR="00AF3754" w:rsidRDefault="00AF3754" w:rsidP="00AF3754">
      <w:pPr>
        <w:rPr>
          <w:sz w:val="20"/>
          <w:szCs w:val="20"/>
        </w:rPr>
      </w:pPr>
      <w:r>
        <w:rPr>
          <w:sz w:val="20"/>
          <w:szCs w:val="20"/>
        </w:rPr>
        <w:t>Within this lesson, the children will be using the flower beds at the National Botanic Gardens of Wales to practise and develop their knowledge about area and perimeter. The children will then use the information to estimate how many flowers they can plant in each flower bed. After this, the children will be given a worksheet that they can complete outside, which will allow the teacher to check the children’s understanding of the work</w:t>
      </w:r>
      <w:r w:rsidRPr="004B57DA">
        <w:rPr>
          <w:sz w:val="20"/>
          <w:szCs w:val="20"/>
        </w:rPr>
        <w:t>. This topic will explore the ESDGC t</w:t>
      </w:r>
      <w:r>
        <w:rPr>
          <w:sz w:val="20"/>
          <w:szCs w:val="20"/>
        </w:rPr>
        <w:t>heme of the natural environment through the children’s outdoor learning.</w:t>
      </w:r>
    </w:p>
    <w:p w14:paraId="3E71C6C8" w14:textId="77777777" w:rsidR="00AF3754" w:rsidRPr="004B57DA" w:rsidRDefault="00AF3754" w:rsidP="00AF3754">
      <w:pPr>
        <w:rPr>
          <w:sz w:val="20"/>
          <w:szCs w:val="20"/>
        </w:rPr>
      </w:pPr>
    </w:p>
    <w:p w14:paraId="2DE3ABF7" w14:textId="77777777" w:rsidR="00AF3754" w:rsidRPr="004B57DA" w:rsidRDefault="00AF3754" w:rsidP="00AF3754">
      <w:pPr>
        <w:rPr>
          <w:sz w:val="20"/>
          <w:szCs w:val="20"/>
        </w:rPr>
      </w:pPr>
      <w:r>
        <w:rPr>
          <w:sz w:val="20"/>
          <w:szCs w:val="20"/>
        </w:rPr>
        <w:t>The promotion of</w:t>
      </w:r>
      <w:r w:rsidRPr="004B57DA">
        <w:rPr>
          <w:sz w:val="20"/>
          <w:szCs w:val="20"/>
        </w:rPr>
        <w:t xml:space="preserve"> the children’s number skills </w:t>
      </w:r>
      <w:r>
        <w:rPr>
          <w:sz w:val="20"/>
          <w:szCs w:val="20"/>
        </w:rPr>
        <w:t xml:space="preserve">will be developed </w:t>
      </w:r>
      <w:r w:rsidRPr="004B57DA">
        <w:rPr>
          <w:sz w:val="20"/>
          <w:szCs w:val="20"/>
        </w:rPr>
        <w:t xml:space="preserve">by having them calculate using mental methods. This should encourage children to develop their mental strategies and allow them to be able to multiply 2- digit numbers by a single- digit numbers, as shown through the </w:t>
      </w:r>
      <w:r w:rsidRPr="005D4FEF">
        <w:rPr>
          <w:sz w:val="20"/>
          <w:szCs w:val="20"/>
        </w:rPr>
        <w:t>welsh</w:t>
      </w:r>
      <w:r>
        <w:rPr>
          <w:sz w:val="20"/>
          <w:szCs w:val="20"/>
        </w:rPr>
        <w:t xml:space="preserve"> curriculum</w:t>
      </w:r>
      <w:r w:rsidRPr="005D4FEF">
        <w:rPr>
          <w:sz w:val="20"/>
          <w:szCs w:val="20"/>
        </w:rPr>
        <w:t xml:space="preserve"> framework (government of Wales)</w:t>
      </w:r>
      <w:r>
        <w:rPr>
          <w:sz w:val="20"/>
          <w:szCs w:val="20"/>
        </w:rPr>
        <w:t>. This will be completed in this lesson through having the children working out the area and perimeter of the shapes they see at the National Botanic Gardens of Wales</w:t>
      </w:r>
    </w:p>
    <w:p w14:paraId="1248FD3F" w14:textId="77777777" w:rsidR="00AF3754" w:rsidRPr="004B57DA" w:rsidRDefault="00AF3754" w:rsidP="00AF3754">
      <w:pPr>
        <w:rPr>
          <w:sz w:val="20"/>
          <w:szCs w:val="20"/>
        </w:rPr>
      </w:pPr>
    </w:p>
    <w:p w14:paraId="15281D8D" w14:textId="77777777" w:rsidR="00AF3754" w:rsidRPr="004B57DA" w:rsidRDefault="00AF3754" w:rsidP="00AF3754">
      <w:pPr>
        <w:rPr>
          <w:sz w:val="20"/>
          <w:szCs w:val="20"/>
        </w:rPr>
      </w:pPr>
      <w:r>
        <w:rPr>
          <w:sz w:val="20"/>
          <w:szCs w:val="20"/>
        </w:rPr>
        <w:t>The children’s</w:t>
      </w:r>
      <w:r w:rsidRPr="004B57DA">
        <w:rPr>
          <w:sz w:val="20"/>
          <w:szCs w:val="20"/>
        </w:rPr>
        <w:t xml:space="preserve"> Literacy </w:t>
      </w:r>
      <w:r>
        <w:rPr>
          <w:sz w:val="20"/>
          <w:szCs w:val="20"/>
        </w:rPr>
        <w:t xml:space="preserve">skills </w:t>
      </w:r>
      <w:r w:rsidRPr="004B57DA">
        <w:rPr>
          <w:sz w:val="20"/>
          <w:szCs w:val="20"/>
        </w:rPr>
        <w:t xml:space="preserve">in this lesson is </w:t>
      </w:r>
      <w:r>
        <w:rPr>
          <w:sz w:val="20"/>
          <w:szCs w:val="20"/>
        </w:rPr>
        <w:t xml:space="preserve">developed </w:t>
      </w:r>
      <w:r w:rsidRPr="004B57DA">
        <w:rPr>
          <w:sz w:val="20"/>
          <w:szCs w:val="20"/>
        </w:rPr>
        <w:t xml:space="preserve">through the children using their Oracy skills to explain their calculations and answers with other students. Also, the development of the children’s thinking skills will be developed because they will have to complete calculations in their head. The </w:t>
      </w:r>
      <w:proofErr w:type="spellStart"/>
      <w:r w:rsidRPr="004B57DA">
        <w:rPr>
          <w:sz w:val="20"/>
          <w:szCs w:val="20"/>
        </w:rPr>
        <w:t>Cwricwlwm</w:t>
      </w:r>
      <w:proofErr w:type="spellEnd"/>
      <w:r w:rsidRPr="004B57DA">
        <w:rPr>
          <w:sz w:val="20"/>
          <w:szCs w:val="20"/>
        </w:rPr>
        <w:t xml:space="preserve"> </w:t>
      </w:r>
      <w:proofErr w:type="spellStart"/>
      <w:r w:rsidRPr="004B57DA">
        <w:rPr>
          <w:sz w:val="20"/>
          <w:szCs w:val="20"/>
        </w:rPr>
        <w:t>Cymreig</w:t>
      </w:r>
      <w:proofErr w:type="spellEnd"/>
      <w:r w:rsidRPr="004B57DA">
        <w:rPr>
          <w:sz w:val="20"/>
          <w:szCs w:val="20"/>
        </w:rPr>
        <w:t xml:space="preserve"> (YCC) will be developed through using numbers in welsh as well as the children completing the lesson at the NBGW.</w:t>
      </w:r>
    </w:p>
    <w:p w14:paraId="3F025E86" w14:textId="77777777" w:rsidR="00AF3754" w:rsidRPr="004B57DA" w:rsidRDefault="00AF3754" w:rsidP="00AF3754">
      <w:pPr>
        <w:rPr>
          <w:sz w:val="20"/>
          <w:szCs w:val="20"/>
        </w:rPr>
      </w:pPr>
    </w:p>
    <w:p w14:paraId="58F10C47" w14:textId="77777777" w:rsidR="00AF3754" w:rsidRPr="004B57DA" w:rsidRDefault="00AF3754" w:rsidP="00AF3754">
      <w:pPr>
        <w:rPr>
          <w:sz w:val="20"/>
          <w:szCs w:val="20"/>
        </w:rPr>
      </w:pPr>
    </w:p>
    <w:p w14:paraId="3270D237" w14:textId="77777777" w:rsidR="00AF3754" w:rsidRDefault="00AF3754" w:rsidP="00AF3754">
      <w:pPr>
        <w:rPr>
          <w:b/>
          <w:sz w:val="20"/>
          <w:szCs w:val="20"/>
        </w:rPr>
      </w:pPr>
    </w:p>
    <w:p w14:paraId="2D3D5A54" w14:textId="77777777" w:rsidR="00AF3754" w:rsidRPr="004B57DA" w:rsidRDefault="00AF3754" w:rsidP="00AF3754">
      <w:pPr>
        <w:rPr>
          <w:b/>
          <w:sz w:val="20"/>
          <w:szCs w:val="20"/>
        </w:rPr>
      </w:pPr>
      <w:r w:rsidRPr="004B57DA">
        <w:rPr>
          <w:b/>
          <w:sz w:val="20"/>
          <w:szCs w:val="20"/>
        </w:rPr>
        <w:t>Lesson Two- KS2</w:t>
      </w:r>
    </w:p>
    <w:p w14:paraId="25BF13E5" w14:textId="77777777" w:rsidR="00AF3754" w:rsidRPr="004B57DA" w:rsidRDefault="00AF3754" w:rsidP="00AF3754">
      <w:pPr>
        <w:rPr>
          <w:b/>
          <w:sz w:val="20"/>
          <w:szCs w:val="20"/>
        </w:rPr>
      </w:pPr>
    </w:p>
    <w:p w14:paraId="2E6B07B1" w14:textId="77777777" w:rsidR="00AF3754" w:rsidRPr="004B57DA" w:rsidRDefault="00AF3754" w:rsidP="00AF3754">
      <w:pPr>
        <w:rPr>
          <w:sz w:val="20"/>
          <w:szCs w:val="20"/>
        </w:rPr>
      </w:pPr>
      <w:r w:rsidRPr="004B57DA">
        <w:rPr>
          <w:sz w:val="20"/>
          <w:szCs w:val="20"/>
        </w:rPr>
        <w:t xml:space="preserve">The next lesson plan is based on Apothecary medicines during the Tudor times. </w:t>
      </w:r>
      <w:r>
        <w:rPr>
          <w:sz w:val="20"/>
          <w:szCs w:val="20"/>
        </w:rPr>
        <w:t>This will be done by having the children following the recipes to create their own apothecary medicines.</w:t>
      </w:r>
      <w:r w:rsidRPr="004B57DA">
        <w:rPr>
          <w:sz w:val="20"/>
          <w:szCs w:val="20"/>
        </w:rPr>
        <w:t xml:space="preserve"> The chosen topic allows the children to explore ESDGC through the theme of Health, which will take place after the trip to the National Botanic Garden of Wales. The theme of Health will be promoted through the children being able to see how health was dealt with in the Tudor times as well as allowing them to compare it with the new and improved medicines we have now.</w:t>
      </w:r>
    </w:p>
    <w:p w14:paraId="5B12E06C" w14:textId="77777777" w:rsidR="00AF3754" w:rsidRPr="004B57DA" w:rsidRDefault="00AF3754" w:rsidP="00AF3754">
      <w:pPr>
        <w:rPr>
          <w:sz w:val="20"/>
          <w:szCs w:val="20"/>
        </w:rPr>
      </w:pPr>
    </w:p>
    <w:p w14:paraId="7E38883D" w14:textId="77777777" w:rsidR="00AF3754" w:rsidRPr="004B57DA" w:rsidRDefault="00AF3754" w:rsidP="00AF3754">
      <w:pPr>
        <w:rPr>
          <w:sz w:val="20"/>
          <w:szCs w:val="20"/>
        </w:rPr>
      </w:pPr>
      <w:r w:rsidRPr="004B57DA">
        <w:rPr>
          <w:sz w:val="20"/>
          <w:szCs w:val="20"/>
        </w:rPr>
        <w:t>This lesson will be delivered through having the children develop their historical knowledge and understanding. The children will complete this by comparing modern day health with the health of the Tudors. Additionally, the children will develop their communication and organisation skills through making their own decisions. The range of the KS2 framework will be met as the children will get to learn about everyday life in Wales during Tudor times.</w:t>
      </w:r>
    </w:p>
    <w:p w14:paraId="59CF99C6" w14:textId="77777777" w:rsidR="00AF3754" w:rsidRPr="004B57DA" w:rsidRDefault="00AF3754" w:rsidP="00AF3754">
      <w:pPr>
        <w:rPr>
          <w:sz w:val="20"/>
          <w:szCs w:val="20"/>
        </w:rPr>
      </w:pPr>
    </w:p>
    <w:p w14:paraId="0C4B2676" w14:textId="77777777" w:rsidR="00AF3754" w:rsidRPr="004B57DA" w:rsidRDefault="00AF3754" w:rsidP="00AF3754">
      <w:pPr>
        <w:rPr>
          <w:sz w:val="20"/>
          <w:szCs w:val="20"/>
        </w:rPr>
      </w:pPr>
      <w:r w:rsidRPr="004B57DA">
        <w:rPr>
          <w:sz w:val="20"/>
          <w:szCs w:val="20"/>
        </w:rPr>
        <w:t>Within this lesson, there are opportunities to promote literacy through the development of the children’s Oracy skills. Another skill that can be develop within this lesson, is their numeracy since the children will have to practise measurements of different items. ICT can be promoted in this lesson as they will be using IPads to write their own ingredients lists. YCC will be developed through the use of welsh terminology as well as allowing the children to research into the Apothecaries in Wales.</w:t>
      </w:r>
    </w:p>
    <w:p w14:paraId="3A0F3510" w14:textId="77777777" w:rsidR="00AF3754" w:rsidRPr="004B57DA" w:rsidRDefault="00AF3754" w:rsidP="00AF3754">
      <w:pPr>
        <w:rPr>
          <w:sz w:val="20"/>
          <w:szCs w:val="20"/>
        </w:rPr>
      </w:pPr>
    </w:p>
    <w:p w14:paraId="7473897D" w14:textId="77777777" w:rsidR="00AF3754" w:rsidRPr="004B57DA" w:rsidRDefault="00AF3754" w:rsidP="00AF3754">
      <w:pPr>
        <w:rPr>
          <w:b/>
          <w:sz w:val="20"/>
          <w:szCs w:val="20"/>
        </w:rPr>
      </w:pPr>
      <w:r w:rsidRPr="004B57DA">
        <w:rPr>
          <w:b/>
          <w:sz w:val="20"/>
          <w:szCs w:val="20"/>
        </w:rPr>
        <w:t xml:space="preserve">Lesson Three- KS2 </w:t>
      </w:r>
    </w:p>
    <w:p w14:paraId="0F6E8915" w14:textId="77777777" w:rsidR="00AF3754" w:rsidRPr="004B57DA" w:rsidRDefault="00AF3754" w:rsidP="00AF3754">
      <w:pPr>
        <w:rPr>
          <w:sz w:val="20"/>
          <w:szCs w:val="20"/>
        </w:rPr>
      </w:pPr>
    </w:p>
    <w:p w14:paraId="1E8DAA18" w14:textId="77777777" w:rsidR="00AF3754" w:rsidRPr="004B57DA" w:rsidRDefault="00AF3754" w:rsidP="00AF3754">
      <w:pPr>
        <w:rPr>
          <w:sz w:val="20"/>
          <w:szCs w:val="20"/>
        </w:rPr>
      </w:pPr>
      <w:r w:rsidRPr="004B57DA">
        <w:rPr>
          <w:sz w:val="20"/>
          <w:szCs w:val="20"/>
        </w:rPr>
        <w:t xml:space="preserve">This lesson plan covers adaptations of animals in extreme environments; taking placed after the visit to the NBGW. </w:t>
      </w:r>
      <w:r>
        <w:rPr>
          <w:sz w:val="20"/>
          <w:szCs w:val="20"/>
        </w:rPr>
        <w:t xml:space="preserve">In the lesson, the children will explore the adaptations of several desert animals. Afterwards they will be adapting their own animal to live in the Antarctica. To conclude this lesson, the children will complete a Kahoot quiz to check the children’s understanding. </w:t>
      </w:r>
      <w:r w:rsidRPr="004B57DA">
        <w:rPr>
          <w:sz w:val="20"/>
          <w:szCs w:val="20"/>
        </w:rPr>
        <w:t xml:space="preserve">This topic allows the children to explore the theme of the natural environment through the children learning about the ways that animals and plants adapt to their surroundings. </w:t>
      </w:r>
    </w:p>
    <w:p w14:paraId="3BC32ECA" w14:textId="77777777" w:rsidR="00AF3754" w:rsidRPr="004B57DA" w:rsidRDefault="00AF3754" w:rsidP="00AF3754">
      <w:pPr>
        <w:rPr>
          <w:sz w:val="20"/>
          <w:szCs w:val="20"/>
        </w:rPr>
      </w:pPr>
    </w:p>
    <w:p w14:paraId="49E6CD94" w14:textId="77777777" w:rsidR="00AF3754" w:rsidRPr="004B57DA" w:rsidRDefault="00AF3754" w:rsidP="00AF3754">
      <w:pPr>
        <w:rPr>
          <w:sz w:val="20"/>
          <w:szCs w:val="20"/>
        </w:rPr>
      </w:pPr>
      <w:r>
        <w:rPr>
          <w:sz w:val="20"/>
          <w:szCs w:val="20"/>
        </w:rPr>
        <w:t>The f</w:t>
      </w:r>
      <w:r w:rsidRPr="004B57DA">
        <w:rPr>
          <w:sz w:val="20"/>
          <w:szCs w:val="20"/>
        </w:rPr>
        <w:t>ramework will be met through having the children communicating their ideas about living organisms and their interdepend</w:t>
      </w:r>
      <w:r>
        <w:rPr>
          <w:sz w:val="20"/>
          <w:szCs w:val="20"/>
        </w:rPr>
        <w:t xml:space="preserve">ence due to their environments, which will be developed in </w:t>
      </w:r>
      <w:r w:rsidRPr="007207BB">
        <w:rPr>
          <w:sz w:val="20"/>
          <w:szCs w:val="20"/>
        </w:rPr>
        <w:t xml:space="preserve">this lesson through the children learning about how particular animals have adapted to the environments that they live in. This lesson will also develop the children’s creativity. </w:t>
      </w:r>
    </w:p>
    <w:p w14:paraId="36698A92" w14:textId="77777777" w:rsidR="00AF3754" w:rsidRPr="004B57DA" w:rsidRDefault="00AF3754" w:rsidP="00AF3754">
      <w:pPr>
        <w:rPr>
          <w:sz w:val="20"/>
          <w:szCs w:val="20"/>
        </w:rPr>
      </w:pPr>
    </w:p>
    <w:p w14:paraId="09F5DAC9" w14:textId="77777777" w:rsidR="00AF3754" w:rsidRDefault="00AF3754" w:rsidP="00AF3754">
      <w:pPr>
        <w:rPr>
          <w:sz w:val="20"/>
          <w:szCs w:val="20"/>
        </w:rPr>
      </w:pPr>
      <w:r w:rsidRPr="004B57DA">
        <w:rPr>
          <w:sz w:val="20"/>
          <w:szCs w:val="20"/>
        </w:rPr>
        <w:t>Literacy will be promoted through this lesson by having the children discuss the animal’s adaptation and the animals that they created. The children will develop their ICT skills through each child completing a Kahoot on their computer/ IPads. The children will develop their thinking skills as they will have to create their own animal from the environment they are given. YCC will be developed through the use of some welsh words and getting the children to consider and compare the global habitats with the habitats in Wales.</w:t>
      </w:r>
    </w:p>
    <w:p w14:paraId="37D6F908" w14:textId="77777777" w:rsidR="00AF3754" w:rsidRDefault="00AF3754" w:rsidP="00AF3754">
      <w:pPr>
        <w:rPr>
          <w:sz w:val="20"/>
          <w:szCs w:val="20"/>
        </w:rPr>
      </w:pPr>
    </w:p>
    <w:p w14:paraId="0C59CE74" w14:textId="77777777" w:rsidR="003A4B43" w:rsidRDefault="003A4B43" w:rsidP="003A4B43">
      <w:pPr>
        <w:rPr>
          <w:sz w:val="20"/>
          <w:szCs w:val="20"/>
        </w:rPr>
      </w:pPr>
      <w:r>
        <w:rPr>
          <w:sz w:val="20"/>
          <w:szCs w:val="20"/>
        </w:rPr>
        <w:t>To conclude, Education for Sustainable Development and Global Citizenship should be encouraged and should be promoted within the majority of lessons as it is important within the primary school setting. The reason for this is because it encourages a cross curricular approach to teaching, allowing children to be able to learn about things in a way that best suits them. Another advantage of having ESDGC within the primary school is because it allows for an equal and enjoyable opportunity for all children, this is support through ESTYN’s reports (2011; 2016) as they reflect on the positive effect of outdoors learning and ESDGC on children with additional learning needs as well as boys, both of which find learning easy as it is more fun.</w:t>
      </w:r>
    </w:p>
    <w:p w14:paraId="56E63A8C" w14:textId="77777777" w:rsidR="00C00F0B" w:rsidRDefault="00C00F0B" w:rsidP="00DE3D1A">
      <w:pPr>
        <w:rPr>
          <w:sz w:val="20"/>
          <w:szCs w:val="20"/>
        </w:rPr>
      </w:pPr>
      <w:bookmarkStart w:id="0" w:name="_GoBack"/>
      <w:bookmarkEnd w:id="0"/>
    </w:p>
    <w:p w14:paraId="59610352" w14:textId="77777777" w:rsidR="00C00F0B" w:rsidRDefault="00C00F0B" w:rsidP="00DE3D1A">
      <w:pPr>
        <w:rPr>
          <w:sz w:val="20"/>
          <w:szCs w:val="20"/>
        </w:rPr>
      </w:pPr>
    </w:p>
    <w:p w14:paraId="79C9414B" w14:textId="77777777" w:rsidR="00C00F0B" w:rsidRDefault="00C00F0B" w:rsidP="00DE3D1A">
      <w:pPr>
        <w:rPr>
          <w:sz w:val="20"/>
          <w:szCs w:val="20"/>
        </w:rPr>
      </w:pPr>
    </w:p>
    <w:p w14:paraId="38DAD8A7" w14:textId="77777777" w:rsidR="00C00F0B" w:rsidRDefault="00C00F0B" w:rsidP="00DE3D1A">
      <w:pPr>
        <w:rPr>
          <w:sz w:val="20"/>
          <w:szCs w:val="20"/>
        </w:rPr>
      </w:pPr>
    </w:p>
    <w:p w14:paraId="4D1C8198" w14:textId="77777777" w:rsidR="00AF3754" w:rsidRDefault="00AF3754" w:rsidP="00DE3D1A">
      <w:pPr>
        <w:rPr>
          <w:sz w:val="20"/>
          <w:szCs w:val="20"/>
        </w:rPr>
      </w:pPr>
    </w:p>
    <w:p w14:paraId="0B7D96F3" w14:textId="0539A470" w:rsidR="00181814" w:rsidRDefault="00E64A71" w:rsidP="00DE3D1A">
      <w:pPr>
        <w:rPr>
          <w:b/>
          <w:sz w:val="20"/>
          <w:szCs w:val="20"/>
          <w:u w:val="single"/>
        </w:rPr>
      </w:pPr>
      <w:r w:rsidRPr="00E64A71">
        <w:rPr>
          <w:b/>
          <w:sz w:val="20"/>
          <w:szCs w:val="20"/>
          <w:u w:val="single"/>
        </w:rPr>
        <w:t>References:</w:t>
      </w:r>
    </w:p>
    <w:p w14:paraId="0F661782" w14:textId="77777777" w:rsidR="00E64A71" w:rsidRDefault="00E64A71" w:rsidP="00DE3D1A">
      <w:pPr>
        <w:rPr>
          <w:b/>
          <w:sz w:val="20"/>
          <w:szCs w:val="20"/>
          <w:u w:val="single"/>
        </w:rPr>
      </w:pPr>
    </w:p>
    <w:p w14:paraId="77D61F91" w14:textId="56FF3DCE" w:rsidR="00E64A71" w:rsidRDefault="00E64A71" w:rsidP="00DE3D1A">
      <w:pPr>
        <w:rPr>
          <w:sz w:val="20"/>
          <w:szCs w:val="20"/>
        </w:rPr>
      </w:pPr>
      <w:r>
        <w:rPr>
          <w:sz w:val="20"/>
          <w:szCs w:val="20"/>
        </w:rPr>
        <w:t>ESTYN (2011)</w:t>
      </w:r>
      <w:r w:rsidR="00BB2C8B">
        <w:rPr>
          <w:sz w:val="20"/>
          <w:szCs w:val="20"/>
        </w:rPr>
        <w:t xml:space="preserve"> </w:t>
      </w:r>
      <w:r w:rsidR="00BB2C8B" w:rsidRPr="006F5782">
        <w:rPr>
          <w:i/>
          <w:sz w:val="20"/>
          <w:szCs w:val="20"/>
        </w:rPr>
        <w:t>'Outdoor Learning- an evaluation of learning in the outdoors for children under five in Foundation Phase</w:t>
      </w:r>
      <w:r w:rsidR="00BB2C8B">
        <w:rPr>
          <w:sz w:val="20"/>
          <w:szCs w:val="20"/>
        </w:rPr>
        <w:t>’ Available at:</w:t>
      </w:r>
    </w:p>
    <w:p w14:paraId="20833DAF" w14:textId="7C25FC4D" w:rsidR="0083338B" w:rsidRDefault="003A4B43" w:rsidP="00DE3D1A">
      <w:pPr>
        <w:rPr>
          <w:sz w:val="20"/>
          <w:szCs w:val="20"/>
        </w:rPr>
      </w:pPr>
      <w:hyperlink r:id="rId5" w:history="1">
        <w:r w:rsidR="0083338B" w:rsidRPr="00861DE2">
          <w:rPr>
            <w:rStyle w:val="Hyperlink"/>
            <w:sz w:val="20"/>
            <w:szCs w:val="20"/>
          </w:rPr>
          <w:t>https://www.estyn.gov.wales/sites/default/files/documents/Outdoor%20learning%3A%20%20an%20evaluation%20of%20learning%20in%20the%20outdoors%20for%20children%20under%20five%20in%20the%20Foundation%20Phase%20-%20September%202011.pdf</w:t>
        </w:r>
      </w:hyperlink>
      <w:r w:rsidR="00980238">
        <w:rPr>
          <w:sz w:val="20"/>
          <w:szCs w:val="20"/>
        </w:rPr>
        <w:t xml:space="preserve"> - date </w:t>
      </w:r>
      <w:r w:rsidR="00BB2C8B">
        <w:rPr>
          <w:sz w:val="20"/>
          <w:szCs w:val="20"/>
        </w:rPr>
        <w:t>accessed 14</w:t>
      </w:r>
      <w:r w:rsidR="00BB2C8B" w:rsidRPr="00BB2C8B">
        <w:rPr>
          <w:sz w:val="20"/>
          <w:szCs w:val="20"/>
          <w:vertAlign w:val="superscript"/>
        </w:rPr>
        <w:t>th</w:t>
      </w:r>
      <w:r w:rsidR="00BB2C8B">
        <w:rPr>
          <w:sz w:val="20"/>
          <w:szCs w:val="20"/>
        </w:rPr>
        <w:t xml:space="preserve"> November 2018</w:t>
      </w:r>
    </w:p>
    <w:p w14:paraId="2811557B" w14:textId="77777777" w:rsidR="0083338B" w:rsidRDefault="0083338B" w:rsidP="00DE3D1A">
      <w:pPr>
        <w:rPr>
          <w:sz w:val="20"/>
          <w:szCs w:val="20"/>
        </w:rPr>
      </w:pPr>
    </w:p>
    <w:p w14:paraId="1290CD88" w14:textId="7E263610" w:rsidR="00AE1D0A" w:rsidRDefault="00AE1D0A" w:rsidP="00DE3D1A">
      <w:pPr>
        <w:rPr>
          <w:sz w:val="20"/>
          <w:szCs w:val="20"/>
        </w:rPr>
      </w:pPr>
      <w:r>
        <w:rPr>
          <w:sz w:val="20"/>
          <w:szCs w:val="20"/>
        </w:rPr>
        <w:t>ESTYN (2013)</w:t>
      </w:r>
      <w:r w:rsidR="00BB2C8B">
        <w:rPr>
          <w:sz w:val="20"/>
          <w:szCs w:val="20"/>
        </w:rPr>
        <w:t xml:space="preserve"> ‘</w:t>
      </w:r>
      <w:r w:rsidR="00BB2C8B" w:rsidRPr="006F5782">
        <w:rPr>
          <w:i/>
          <w:sz w:val="20"/>
          <w:szCs w:val="20"/>
        </w:rPr>
        <w:t>Supplementary guidance: education for sustainable development and global citizenship</w:t>
      </w:r>
      <w:r w:rsidR="00BB2C8B">
        <w:rPr>
          <w:sz w:val="20"/>
          <w:szCs w:val="20"/>
        </w:rPr>
        <w:t>’ Available at:</w:t>
      </w:r>
    </w:p>
    <w:p w14:paraId="4E3A8881" w14:textId="464D2BA8" w:rsidR="00AE1D0A" w:rsidRDefault="003A4B43" w:rsidP="00DE3D1A">
      <w:pPr>
        <w:rPr>
          <w:sz w:val="20"/>
          <w:szCs w:val="20"/>
        </w:rPr>
      </w:pPr>
      <w:hyperlink r:id="rId6" w:history="1">
        <w:r w:rsidR="00AE1D0A" w:rsidRPr="00861DE2">
          <w:rPr>
            <w:rStyle w:val="Hyperlink"/>
            <w:sz w:val="20"/>
            <w:szCs w:val="20"/>
          </w:rPr>
          <w:t>https://www.estyn.gov.wales/sites/default/files/documents/Supplementary%20guidance%20-%20ESDGC.pdf</w:t>
        </w:r>
      </w:hyperlink>
      <w:r w:rsidR="0040336A">
        <w:rPr>
          <w:sz w:val="20"/>
          <w:szCs w:val="20"/>
        </w:rPr>
        <w:t xml:space="preserve"> - date</w:t>
      </w:r>
      <w:r w:rsidR="00BB2C8B">
        <w:rPr>
          <w:sz w:val="20"/>
          <w:szCs w:val="20"/>
        </w:rPr>
        <w:t xml:space="preserve"> accessed</w:t>
      </w:r>
      <w:r w:rsidR="00AE1D0A">
        <w:rPr>
          <w:sz w:val="20"/>
          <w:szCs w:val="20"/>
        </w:rPr>
        <w:t xml:space="preserve"> 14</w:t>
      </w:r>
      <w:r w:rsidR="00AE1D0A" w:rsidRPr="00AE1D0A">
        <w:rPr>
          <w:sz w:val="20"/>
          <w:szCs w:val="20"/>
          <w:vertAlign w:val="superscript"/>
        </w:rPr>
        <w:t>th</w:t>
      </w:r>
      <w:r w:rsidR="00AE1D0A">
        <w:rPr>
          <w:sz w:val="20"/>
          <w:szCs w:val="20"/>
        </w:rPr>
        <w:t xml:space="preserve"> November 2018 </w:t>
      </w:r>
    </w:p>
    <w:p w14:paraId="49135AF6" w14:textId="77777777" w:rsidR="00AE1D0A" w:rsidRDefault="00AE1D0A" w:rsidP="00DE3D1A">
      <w:pPr>
        <w:rPr>
          <w:sz w:val="20"/>
          <w:szCs w:val="20"/>
        </w:rPr>
      </w:pPr>
    </w:p>
    <w:p w14:paraId="5AA0A041" w14:textId="5B8AA70D" w:rsidR="00E64A71" w:rsidRPr="006F5782" w:rsidRDefault="00E64A71" w:rsidP="00DE3D1A">
      <w:pPr>
        <w:rPr>
          <w:sz w:val="20"/>
          <w:szCs w:val="20"/>
        </w:rPr>
      </w:pPr>
      <w:r>
        <w:rPr>
          <w:sz w:val="20"/>
          <w:szCs w:val="20"/>
        </w:rPr>
        <w:t>ESTYN (2016:2017)</w:t>
      </w:r>
      <w:r w:rsidR="00BB2C8B">
        <w:rPr>
          <w:sz w:val="20"/>
          <w:szCs w:val="20"/>
        </w:rPr>
        <w:t xml:space="preserve"> ‘</w:t>
      </w:r>
      <w:r w:rsidR="00BB2C8B" w:rsidRPr="006F5782">
        <w:rPr>
          <w:i/>
          <w:sz w:val="20"/>
          <w:szCs w:val="20"/>
        </w:rPr>
        <w:t>The Annual Report of Her Majesty’s Chief Inspector of Education and Training in wales</w:t>
      </w:r>
      <w:r w:rsidR="006F5782">
        <w:rPr>
          <w:i/>
          <w:sz w:val="20"/>
          <w:szCs w:val="20"/>
        </w:rPr>
        <w:t xml:space="preserve">’ </w:t>
      </w:r>
      <w:r w:rsidR="006F5782">
        <w:rPr>
          <w:sz w:val="20"/>
          <w:szCs w:val="20"/>
        </w:rPr>
        <w:t>Available at:</w:t>
      </w:r>
    </w:p>
    <w:p w14:paraId="631423F0" w14:textId="21D11D3B" w:rsidR="00E64A71" w:rsidRDefault="003A4B43" w:rsidP="00DE3D1A">
      <w:pPr>
        <w:rPr>
          <w:sz w:val="20"/>
          <w:szCs w:val="20"/>
        </w:rPr>
      </w:pPr>
      <w:hyperlink r:id="rId7" w:history="1">
        <w:r w:rsidR="0083338B" w:rsidRPr="00861DE2">
          <w:rPr>
            <w:rStyle w:val="Hyperlink"/>
            <w:sz w:val="20"/>
            <w:szCs w:val="20"/>
          </w:rPr>
          <w:t>https://www.estyn.gov.wales/sites/default/files/documents/Estyn_Annual%20Report_2018_English_Accessible.pdf</w:t>
        </w:r>
      </w:hyperlink>
      <w:r w:rsidR="00980238">
        <w:rPr>
          <w:sz w:val="20"/>
          <w:szCs w:val="20"/>
        </w:rPr>
        <w:t xml:space="preserve"> - date</w:t>
      </w:r>
      <w:r w:rsidR="00BB2C8B">
        <w:rPr>
          <w:sz w:val="20"/>
          <w:szCs w:val="20"/>
        </w:rPr>
        <w:t xml:space="preserve"> accessed 14</w:t>
      </w:r>
      <w:r w:rsidR="00BB2C8B" w:rsidRPr="00BB2C8B">
        <w:rPr>
          <w:sz w:val="20"/>
          <w:szCs w:val="20"/>
          <w:vertAlign w:val="superscript"/>
        </w:rPr>
        <w:t>th</w:t>
      </w:r>
      <w:r w:rsidR="00BB2C8B">
        <w:rPr>
          <w:sz w:val="20"/>
          <w:szCs w:val="20"/>
        </w:rPr>
        <w:t xml:space="preserve"> November 2018 </w:t>
      </w:r>
    </w:p>
    <w:p w14:paraId="50C164BB" w14:textId="77777777" w:rsidR="0083338B" w:rsidRDefault="0083338B" w:rsidP="00DE3D1A">
      <w:pPr>
        <w:rPr>
          <w:sz w:val="20"/>
          <w:szCs w:val="20"/>
        </w:rPr>
      </w:pPr>
    </w:p>
    <w:p w14:paraId="10E14A9E" w14:textId="77777777" w:rsidR="0083338B" w:rsidRDefault="0083338B" w:rsidP="00DE3D1A">
      <w:pPr>
        <w:rPr>
          <w:sz w:val="20"/>
          <w:szCs w:val="20"/>
        </w:rPr>
      </w:pPr>
    </w:p>
    <w:p w14:paraId="16B38F39" w14:textId="5BB81165" w:rsidR="00E64A71" w:rsidRDefault="00E64A71" w:rsidP="00DE3D1A">
      <w:pPr>
        <w:rPr>
          <w:sz w:val="20"/>
          <w:szCs w:val="20"/>
        </w:rPr>
      </w:pPr>
      <w:r>
        <w:rPr>
          <w:sz w:val="20"/>
          <w:szCs w:val="20"/>
        </w:rPr>
        <w:t xml:space="preserve">Katie-Jo </w:t>
      </w:r>
      <w:proofErr w:type="spellStart"/>
      <w:r>
        <w:rPr>
          <w:sz w:val="20"/>
          <w:szCs w:val="20"/>
        </w:rPr>
        <w:t>Luxton</w:t>
      </w:r>
      <w:proofErr w:type="spellEnd"/>
      <w:r w:rsidR="00BB2C8B">
        <w:rPr>
          <w:sz w:val="20"/>
          <w:szCs w:val="20"/>
        </w:rPr>
        <w:t xml:space="preserve"> (</w:t>
      </w:r>
      <w:r w:rsidR="00EE1907">
        <w:rPr>
          <w:sz w:val="20"/>
          <w:szCs w:val="20"/>
        </w:rPr>
        <w:t>2012</w:t>
      </w:r>
      <w:r w:rsidR="00BB2C8B">
        <w:rPr>
          <w:sz w:val="20"/>
          <w:szCs w:val="20"/>
        </w:rPr>
        <w:t>) ‘</w:t>
      </w:r>
      <w:r w:rsidR="00BB2C8B" w:rsidRPr="006F5782">
        <w:rPr>
          <w:i/>
          <w:sz w:val="20"/>
          <w:szCs w:val="20"/>
        </w:rPr>
        <w:t>Every Child Outdoors Wales’</w:t>
      </w:r>
      <w:r w:rsidR="00BB2C8B">
        <w:rPr>
          <w:sz w:val="20"/>
          <w:szCs w:val="20"/>
        </w:rPr>
        <w:t xml:space="preserve"> Available at:</w:t>
      </w:r>
    </w:p>
    <w:p w14:paraId="77F86FAD" w14:textId="38B2B0D3" w:rsidR="0083338B" w:rsidRDefault="003A4B43" w:rsidP="00DE3D1A">
      <w:pPr>
        <w:rPr>
          <w:sz w:val="20"/>
          <w:szCs w:val="20"/>
        </w:rPr>
      </w:pPr>
      <w:hyperlink r:id="rId8" w:history="1">
        <w:r w:rsidR="000B3253" w:rsidRPr="00861DE2">
          <w:rPr>
            <w:rStyle w:val="Hyperlink"/>
            <w:sz w:val="20"/>
            <w:szCs w:val="20"/>
          </w:rPr>
          <w:t>https://www.rspb.org.uk/globalassets/downloads/documents/positions/education/every-child-outdoors---wales.pdf</w:t>
        </w:r>
      </w:hyperlink>
      <w:r w:rsidR="00980238">
        <w:rPr>
          <w:sz w:val="20"/>
          <w:szCs w:val="20"/>
        </w:rPr>
        <w:t xml:space="preserve"> - date</w:t>
      </w:r>
      <w:r w:rsidR="00BB2C8B">
        <w:rPr>
          <w:sz w:val="20"/>
          <w:szCs w:val="20"/>
        </w:rPr>
        <w:t xml:space="preserve"> accessed 14th November 2018</w:t>
      </w:r>
    </w:p>
    <w:p w14:paraId="1CCD4243" w14:textId="77777777" w:rsidR="000B3253" w:rsidRDefault="000B3253" w:rsidP="00DE3D1A">
      <w:pPr>
        <w:rPr>
          <w:sz w:val="20"/>
          <w:szCs w:val="20"/>
        </w:rPr>
      </w:pPr>
    </w:p>
    <w:p w14:paraId="42152AC0" w14:textId="77BA8445" w:rsidR="009778FF" w:rsidRDefault="009778FF" w:rsidP="00DE3D1A">
      <w:pPr>
        <w:rPr>
          <w:sz w:val="20"/>
          <w:szCs w:val="20"/>
        </w:rPr>
      </w:pPr>
      <w:r>
        <w:rPr>
          <w:sz w:val="20"/>
          <w:szCs w:val="20"/>
        </w:rPr>
        <w:t>DCELLS (2008:18) ‘</w:t>
      </w:r>
      <w:r w:rsidRPr="006F5782">
        <w:rPr>
          <w:i/>
          <w:sz w:val="20"/>
          <w:szCs w:val="20"/>
        </w:rPr>
        <w:t>Edu</w:t>
      </w:r>
      <w:r w:rsidR="00EC7EEB">
        <w:rPr>
          <w:i/>
          <w:sz w:val="20"/>
          <w:szCs w:val="20"/>
        </w:rPr>
        <w:t>cation for Sustainable Developme</w:t>
      </w:r>
      <w:r w:rsidRPr="006F5782">
        <w:rPr>
          <w:i/>
          <w:sz w:val="20"/>
          <w:szCs w:val="20"/>
        </w:rPr>
        <w:t>nt and Global Citizenship: Information for teacher trainees and new teachers in Wales</w:t>
      </w:r>
      <w:r>
        <w:rPr>
          <w:sz w:val="20"/>
          <w:szCs w:val="20"/>
        </w:rPr>
        <w:t>’ Available at:</w:t>
      </w:r>
    </w:p>
    <w:p w14:paraId="4115DA79" w14:textId="52315404" w:rsidR="009778FF" w:rsidRDefault="003A4B43" w:rsidP="00DE3D1A">
      <w:pPr>
        <w:rPr>
          <w:sz w:val="20"/>
          <w:szCs w:val="20"/>
        </w:rPr>
      </w:pPr>
      <w:hyperlink r:id="rId9" w:history="1">
        <w:r w:rsidR="009778FF" w:rsidRPr="00861DE2">
          <w:rPr>
            <w:rStyle w:val="Hyperlink"/>
            <w:sz w:val="20"/>
            <w:szCs w:val="20"/>
          </w:rPr>
          <w:t>http://learning.gov.wales/docs/learningwales/publications/081204infoteachertraineesen.pdf</w:t>
        </w:r>
      </w:hyperlink>
      <w:r w:rsidR="00980238">
        <w:rPr>
          <w:sz w:val="20"/>
          <w:szCs w:val="20"/>
        </w:rPr>
        <w:t xml:space="preserve"> - date</w:t>
      </w:r>
      <w:r w:rsidR="00CC1BAC">
        <w:rPr>
          <w:sz w:val="20"/>
          <w:szCs w:val="20"/>
        </w:rPr>
        <w:t xml:space="preserve"> accessed </w:t>
      </w:r>
      <w:r w:rsidR="00C94E11">
        <w:rPr>
          <w:sz w:val="20"/>
          <w:szCs w:val="20"/>
        </w:rPr>
        <w:t xml:space="preserve">14th November 2018 </w:t>
      </w:r>
    </w:p>
    <w:p w14:paraId="41AB0FBD" w14:textId="77777777" w:rsidR="009778FF" w:rsidRPr="00E64A71" w:rsidRDefault="009778FF" w:rsidP="00DE3D1A">
      <w:pPr>
        <w:rPr>
          <w:sz w:val="20"/>
          <w:szCs w:val="20"/>
        </w:rPr>
      </w:pPr>
    </w:p>
    <w:p w14:paraId="6B1AFBC5" w14:textId="13208DC4" w:rsidR="00E64A71" w:rsidRDefault="00EC7EEB" w:rsidP="00DE3D1A">
      <w:pPr>
        <w:rPr>
          <w:sz w:val="20"/>
          <w:szCs w:val="20"/>
        </w:rPr>
      </w:pPr>
      <w:r>
        <w:rPr>
          <w:sz w:val="20"/>
          <w:szCs w:val="20"/>
        </w:rPr>
        <w:t xml:space="preserve">Government of Wales, </w:t>
      </w:r>
      <w:r w:rsidR="00BB2C8B">
        <w:rPr>
          <w:sz w:val="20"/>
          <w:szCs w:val="20"/>
        </w:rPr>
        <w:t>Curriculum for Wales, foundation phase (2015 revised) Available at:</w:t>
      </w:r>
    </w:p>
    <w:p w14:paraId="2E087B91" w14:textId="10162F8A" w:rsidR="000B3253" w:rsidRDefault="003A4B43" w:rsidP="00DE3D1A">
      <w:pPr>
        <w:rPr>
          <w:sz w:val="20"/>
          <w:szCs w:val="20"/>
        </w:rPr>
      </w:pPr>
      <w:hyperlink r:id="rId10" w:history="1">
        <w:r w:rsidR="000B3253" w:rsidRPr="00861DE2">
          <w:rPr>
            <w:rStyle w:val="Hyperlink"/>
            <w:sz w:val="20"/>
            <w:szCs w:val="20"/>
          </w:rPr>
          <w:t>https://beta.gov.wales/sites/default/files/publications/2018-02/foundation-phase-framework-revised-2015.pdf</w:t>
        </w:r>
      </w:hyperlink>
      <w:r w:rsidR="00980238">
        <w:rPr>
          <w:sz w:val="20"/>
          <w:szCs w:val="20"/>
        </w:rPr>
        <w:t xml:space="preserve"> - date</w:t>
      </w:r>
      <w:r w:rsidR="00BB2C8B">
        <w:rPr>
          <w:sz w:val="20"/>
          <w:szCs w:val="20"/>
        </w:rPr>
        <w:t xml:space="preserve"> accessed 14th November 2018</w:t>
      </w:r>
    </w:p>
    <w:p w14:paraId="60C8E077" w14:textId="77777777" w:rsidR="000B3253" w:rsidRDefault="000B3253" w:rsidP="00DE3D1A">
      <w:pPr>
        <w:rPr>
          <w:sz w:val="20"/>
          <w:szCs w:val="20"/>
        </w:rPr>
      </w:pPr>
    </w:p>
    <w:p w14:paraId="1D04168C" w14:textId="22F7AFD0" w:rsidR="000B3253" w:rsidRDefault="00EC7EEB" w:rsidP="00DE3D1A">
      <w:pPr>
        <w:rPr>
          <w:sz w:val="20"/>
          <w:szCs w:val="20"/>
        </w:rPr>
      </w:pPr>
      <w:r>
        <w:rPr>
          <w:sz w:val="20"/>
          <w:szCs w:val="20"/>
        </w:rPr>
        <w:t xml:space="preserve">Government of Wales, </w:t>
      </w:r>
      <w:r w:rsidR="00BB2C8B">
        <w:rPr>
          <w:sz w:val="20"/>
          <w:szCs w:val="20"/>
        </w:rPr>
        <w:t>Curriculum for Wales, Key stages 2-4 (2015 revised) Available at:</w:t>
      </w:r>
    </w:p>
    <w:p w14:paraId="277C7DDE" w14:textId="7E35916D" w:rsidR="000B3253" w:rsidRDefault="003A4B43" w:rsidP="00DE3D1A">
      <w:pPr>
        <w:rPr>
          <w:sz w:val="20"/>
          <w:szCs w:val="20"/>
        </w:rPr>
      </w:pPr>
      <w:hyperlink r:id="rId11" w:history="1">
        <w:r w:rsidR="000B3253" w:rsidRPr="00861DE2">
          <w:rPr>
            <w:rStyle w:val="Hyperlink"/>
            <w:sz w:val="20"/>
            <w:szCs w:val="20"/>
          </w:rPr>
          <w:t>http://learning.gov.wales/resources/collections/key-stages-2-4?lang=en</w:t>
        </w:r>
      </w:hyperlink>
      <w:r w:rsidR="00980238">
        <w:rPr>
          <w:sz w:val="20"/>
          <w:szCs w:val="20"/>
        </w:rPr>
        <w:t xml:space="preserve"> - date</w:t>
      </w:r>
      <w:r w:rsidR="00BB2C8B">
        <w:rPr>
          <w:sz w:val="20"/>
          <w:szCs w:val="20"/>
        </w:rPr>
        <w:t xml:space="preserve"> accessed 14</w:t>
      </w:r>
      <w:r w:rsidR="00BB2C8B" w:rsidRPr="00BB2C8B">
        <w:rPr>
          <w:sz w:val="20"/>
          <w:szCs w:val="20"/>
          <w:vertAlign w:val="superscript"/>
        </w:rPr>
        <w:t>th</w:t>
      </w:r>
      <w:r w:rsidR="00BB2C8B">
        <w:rPr>
          <w:sz w:val="20"/>
          <w:szCs w:val="20"/>
        </w:rPr>
        <w:t xml:space="preserve"> November 2018</w:t>
      </w:r>
    </w:p>
    <w:p w14:paraId="3C70909A" w14:textId="77777777" w:rsidR="000B3253" w:rsidRDefault="000B3253" w:rsidP="00DE3D1A">
      <w:pPr>
        <w:rPr>
          <w:sz w:val="20"/>
          <w:szCs w:val="20"/>
        </w:rPr>
      </w:pPr>
    </w:p>
    <w:p w14:paraId="79A0EF47" w14:textId="77777777" w:rsidR="000B3253" w:rsidRPr="00DE3D1A" w:rsidRDefault="000B3253" w:rsidP="00DE3D1A">
      <w:pPr>
        <w:rPr>
          <w:sz w:val="20"/>
          <w:szCs w:val="20"/>
        </w:rPr>
      </w:pPr>
    </w:p>
    <w:sectPr w:rsidR="000B3253" w:rsidRPr="00DE3D1A" w:rsidSect="00906A48">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222DF6"/>
    <w:multiLevelType w:val="hybridMultilevel"/>
    <w:tmpl w:val="E66C576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841"/>
    <w:rsid w:val="00003511"/>
    <w:rsid w:val="00033B2D"/>
    <w:rsid w:val="00082D22"/>
    <w:rsid w:val="00084D21"/>
    <w:rsid w:val="00087470"/>
    <w:rsid w:val="000B2D9D"/>
    <w:rsid w:val="000B3253"/>
    <w:rsid w:val="00104B0E"/>
    <w:rsid w:val="00104D0F"/>
    <w:rsid w:val="00107E53"/>
    <w:rsid w:val="001442CD"/>
    <w:rsid w:val="0016281A"/>
    <w:rsid w:val="00162E60"/>
    <w:rsid w:val="00180FB4"/>
    <w:rsid w:val="00181814"/>
    <w:rsid w:val="001C392D"/>
    <w:rsid w:val="001D05C2"/>
    <w:rsid w:val="001D6488"/>
    <w:rsid w:val="001E01C0"/>
    <w:rsid w:val="00225EB7"/>
    <w:rsid w:val="0028034E"/>
    <w:rsid w:val="002A1AC4"/>
    <w:rsid w:val="002A202F"/>
    <w:rsid w:val="002B39ED"/>
    <w:rsid w:val="002C145E"/>
    <w:rsid w:val="002D1C32"/>
    <w:rsid w:val="00315787"/>
    <w:rsid w:val="003A38D0"/>
    <w:rsid w:val="003A4B43"/>
    <w:rsid w:val="003A7180"/>
    <w:rsid w:val="003E395B"/>
    <w:rsid w:val="0040336A"/>
    <w:rsid w:val="004034A1"/>
    <w:rsid w:val="004056B7"/>
    <w:rsid w:val="00425CB6"/>
    <w:rsid w:val="0044760E"/>
    <w:rsid w:val="004674C7"/>
    <w:rsid w:val="00467D98"/>
    <w:rsid w:val="004921BC"/>
    <w:rsid w:val="004A23C8"/>
    <w:rsid w:val="004A4439"/>
    <w:rsid w:val="004B57DA"/>
    <w:rsid w:val="004D00BC"/>
    <w:rsid w:val="004F1F30"/>
    <w:rsid w:val="004F3749"/>
    <w:rsid w:val="004F4132"/>
    <w:rsid w:val="00513956"/>
    <w:rsid w:val="00525E73"/>
    <w:rsid w:val="005266AE"/>
    <w:rsid w:val="00532DDF"/>
    <w:rsid w:val="00552076"/>
    <w:rsid w:val="00553431"/>
    <w:rsid w:val="005B530B"/>
    <w:rsid w:val="005D4FEF"/>
    <w:rsid w:val="00606C8D"/>
    <w:rsid w:val="00693115"/>
    <w:rsid w:val="006A7C78"/>
    <w:rsid w:val="006F5782"/>
    <w:rsid w:val="007207BB"/>
    <w:rsid w:val="00725589"/>
    <w:rsid w:val="007261A8"/>
    <w:rsid w:val="00770B9F"/>
    <w:rsid w:val="00787668"/>
    <w:rsid w:val="007C43DA"/>
    <w:rsid w:val="007F1095"/>
    <w:rsid w:val="00803907"/>
    <w:rsid w:val="008054C9"/>
    <w:rsid w:val="008246DD"/>
    <w:rsid w:val="00830C4B"/>
    <w:rsid w:val="00832E70"/>
    <w:rsid w:val="0083338B"/>
    <w:rsid w:val="00864D61"/>
    <w:rsid w:val="00886DF2"/>
    <w:rsid w:val="008C530E"/>
    <w:rsid w:val="008D15F1"/>
    <w:rsid w:val="008F5D79"/>
    <w:rsid w:val="00903FBE"/>
    <w:rsid w:val="00906A48"/>
    <w:rsid w:val="00913D6E"/>
    <w:rsid w:val="00967461"/>
    <w:rsid w:val="009716D9"/>
    <w:rsid w:val="009778FF"/>
    <w:rsid w:val="00980238"/>
    <w:rsid w:val="009D442A"/>
    <w:rsid w:val="009E483D"/>
    <w:rsid w:val="00A1156C"/>
    <w:rsid w:val="00A2308C"/>
    <w:rsid w:val="00A41572"/>
    <w:rsid w:val="00A51A3E"/>
    <w:rsid w:val="00A90EA1"/>
    <w:rsid w:val="00AA1911"/>
    <w:rsid w:val="00AE15BA"/>
    <w:rsid w:val="00AE1D0A"/>
    <w:rsid w:val="00AE548F"/>
    <w:rsid w:val="00AF3754"/>
    <w:rsid w:val="00B06A17"/>
    <w:rsid w:val="00B31016"/>
    <w:rsid w:val="00B31F0B"/>
    <w:rsid w:val="00B32050"/>
    <w:rsid w:val="00B76EC0"/>
    <w:rsid w:val="00B91EC5"/>
    <w:rsid w:val="00BA7C3C"/>
    <w:rsid w:val="00BB2C8B"/>
    <w:rsid w:val="00BB4D76"/>
    <w:rsid w:val="00BC6C57"/>
    <w:rsid w:val="00BD1C96"/>
    <w:rsid w:val="00C00F0B"/>
    <w:rsid w:val="00C01CA5"/>
    <w:rsid w:val="00C60486"/>
    <w:rsid w:val="00C61C8D"/>
    <w:rsid w:val="00C94E11"/>
    <w:rsid w:val="00CA0CAC"/>
    <w:rsid w:val="00CC1BAC"/>
    <w:rsid w:val="00CC1E77"/>
    <w:rsid w:val="00CD2525"/>
    <w:rsid w:val="00CD647E"/>
    <w:rsid w:val="00CE1BA2"/>
    <w:rsid w:val="00CF2FF7"/>
    <w:rsid w:val="00D74841"/>
    <w:rsid w:val="00D762CD"/>
    <w:rsid w:val="00D879F7"/>
    <w:rsid w:val="00DB307C"/>
    <w:rsid w:val="00DD3086"/>
    <w:rsid w:val="00DE3D1A"/>
    <w:rsid w:val="00E00AD7"/>
    <w:rsid w:val="00E11FA8"/>
    <w:rsid w:val="00E149C3"/>
    <w:rsid w:val="00E2185B"/>
    <w:rsid w:val="00E30D4F"/>
    <w:rsid w:val="00E43E72"/>
    <w:rsid w:val="00E64A71"/>
    <w:rsid w:val="00E800AC"/>
    <w:rsid w:val="00EB0996"/>
    <w:rsid w:val="00EB1D33"/>
    <w:rsid w:val="00EC7EEB"/>
    <w:rsid w:val="00ED5EC9"/>
    <w:rsid w:val="00EE1907"/>
    <w:rsid w:val="00F07E50"/>
    <w:rsid w:val="00F65A0B"/>
    <w:rsid w:val="00F70AE6"/>
    <w:rsid w:val="00F863F4"/>
    <w:rsid w:val="00F9738F"/>
    <w:rsid w:val="00FD0282"/>
    <w:rsid w:val="00FD1234"/>
    <w:rsid w:val="00FD7914"/>
    <w:rsid w:val="00FF70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22954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0FB4"/>
    <w:pPr>
      <w:ind w:left="720"/>
      <w:contextualSpacing/>
    </w:pPr>
  </w:style>
  <w:style w:type="character" w:styleId="Hyperlink">
    <w:name w:val="Hyperlink"/>
    <w:basedOn w:val="DefaultParagraphFont"/>
    <w:uiPriority w:val="99"/>
    <w:unhideWhenUsed/>
    <w:rsid w:val="009778FF"/>
    <w:rPr>
      <w:color w:val="0563C1" w:themeColor="hyperlink"/>
      <w:u w:val="single"/>
    </w:rPr>
  </w:style>
  <w:style w:type="character" w:styleId="FollowedHyperlink">
    <w:name w:val="FollowedHyperlink"/>
    <w:basedOn w:val="DefaultParagraphFont"/>
    <w:uiPriority w:val="99"/>
    <w:semiHidden/>
    <w:unhideWhenUsed/>
    <w:rsid w:val="00BB2C8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5976586">
      <w:bodyDiv w:val="1"/>
      <w:marLeft w:val="0"/>
      <w:marRight w:val="0"/>
      <w:marTop w:val="0"/>
      <w:marBottom w:val="0"/>
      <w:divBdr>
        <w:top w:val="none" w:sz="0" w:space="0" w:color="auto"/>
        <w:left w:val="none" w:sz="0" w:space="0" w:color="auto"/>
        <w:bottom w:val="none" w:sz="0" w:space="0" w:color="auto"/>
        <w:right w:val="none" w:sz="0" w:space="0" w:color="auto"/>
      </w:divBdr>
      <w:divsChild>
        <w:div w:id="2064475590">
          <w:marLeft w:val="0"/>
          <w:marRight w:val="0"/>
          <w:marTop w:val="0"/>
          <w:marBottom w:val="0"/>
          <w:divBdr>
            <w:top w:val="none" w:sz="0" w:space="0" w:color="auto"/>
            <w:left w:val="none" w:sz="0" w:space="0" w:color="auto"/>
            <w:bottom w:val="none" w:sz="0" w:space="0" w:color="auto"/>
            <w:right w:val="none" w:sz="0" w:space="0" w:color="auto"/>
          </w:divBdr>
          <w:divsChild>
            <w:div w:id="651250443">
              <w:marLeft w:val="0"/>
              <w:marRight w:val="0"/>
              <w:marTop w:val="0"/>
              <w:marBottom w:val="0"/>
              <w:divBdr>
                <w:top w:val="none" w:sz="0" w:space="0" w:color="auto"/>
                <w:left w:val="none" w:sz="0" w:space="0" w:color="auto"/>
                <w:bottom w:val="none" w:sz="0" w:space="0" w:color="auto"/>
                <w:right w:val="none" w:sz="0" w:space="0" w:color="auto"/>
              </w:divBdr>
              <w:divsChild>
                <w:div w:id="419329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learning.gov.wales/resources/collections/key-stages-2-4?lang=en"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estyn.gov.wales/sites/default/files/documents/Outdoor%20learning%3A%20%20an%20evaluation%20of%20learning%20in%20the%20outdoors%20for%20children%20under%20five%20in%20the%20Foundation%20Phase%20-%20September%202011.pdf" TargetMode="External"/><Relationship Id="rId6" Type="http://schemas.openxmlformats.org/officeDocument/2006/relationships/hyperlink" Target="https://www.estyn.gov.wales/sites/default/files/documents/Supplementary%20guidance%20-%20ESDGC.pdf" TargetMode="External"/><Relationship Id="rId7" Type="http://schemas.openxmlformats.org/officeDocument/2006/relationships/hyperlink" Target="https://www.estyn.gov.wales/sites/default/files/documents/Estyn_Annual%20Report_2018_English_Accessible.pdf" TargetMode="External"/><Relationship Id="rId8" Type="http://schemas.openxmlformats.org/officeDocument/2006/relationships/hyperlink" Target="https://www.rspb.org.uk/globalassets/downloads/documents/positions/education/every-child-outdoors---wales.pdf" TargetMode="External"/><Relationship Id="rId9" Type="http://schemas.openxmlformats.org/officeDocument/2006/relationships/hyperlink" Target="http://learning.gov.wales/docs/learningwales/publications/081204infoteachertraineesen.pdf" TargetMode="External"/><Relationship Id="rId10" Type="http://schemas.openxmlformats.org/officeDocument/2006/relationships/hyperlink" Target="https://beta.gov.wales/sites/default/files/publications/2018-02/foundation-phase-framework-revised-20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394</TotalTime>
  <Pages>4</Pages>
  <Words>2259</Words>
  <Characters>12880</Characters>
  <Application>Microsoft Macintosh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Lawley</dc:creator>
  <cp:keywords/>
  <dc:description/>
  <cp:lastModifiedBy>Megan Lawley</cp:lastModifiedBy>
  <cp:revision>25</cp:revision>
  <dcterms:created xsi:type="dcterms:W3CDTF">2018-10-30T18:52:00Z</dcterms:created>
  <dcterms:modified xsi:type="dcterms:W3CDTF">2018-11-21T10:36:00Z</dcterms:modified>
</cp:coreProperties>
</file>