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9B0A8A" w14:textId="77777777" w:rsidR="0075042A" w:rsidRDefault="0075042A" w:rsidP="0075042A">
      <w:pPr>
        <w:pStyle w:val="Heading1"/>
        <w:spacing w:before="200" w:line="360" w:lineRule="auto"/>
        <w:jc w:val="center"/>
        <w:rPr>
          <w:sz w:val="32"/>
        </w:rPr>
      </w:pPr>
    </w:p>
    <w:p w14:paraId="5B8938F5" w14:textId="77777777" w:rsidR="0075042A" w:rsidRDefault="0075042A" w:rsidP="0075042A">
      <w:pPr>
        <w:pStyle w:val="Heading1"/>
        <w:spacing w:before="200" w:line="360" w:lineRule="auto"/>
        <w:jc w:val="center"/>
        <w:rPr>
          <w:sz w:val="32"/>
        </w:rPr>
      </w:pPr>
    </w:p>
    <w:p w14:paraId="504F6DDA" w14:textId="77777777" w:rsidR="0075042A" w:rsidRDefault="0075042A" w:rsidP="0075042A">
      <w:pPr>
        <w:pStyle w:val="Heading1"/>
        <w:spacing w:before="200" w:line="360" w:lineRule="auto"/>
        <w:jc w:val="center"/>
        <w:rPr>
          <w:sz w:val="32"/>
        </w:rPr>
      </w:pPr>
    </w:p>
    <w:p w14:paraId="405EFA20" w14:textId="77777777" w:rsidR="0075042A" w:rsidRDefault="0075042A" w:rsidP="0075042A">
      <w:pPr>
        <w:pStyle w:val="Heading1"/>
        <w:spacing w:before="200" w:line="360" w:lineRule="auto"/>
        <w:jc w:val="center"/>
        <w:rPr>
          <w:sz w:val="32"/>
        </w:rPr>
      </w:pPr>
    </w:p>
    <w:p w14:paraId="3BF39B61" w14:textId="77777777" w:rsidR="0075042A" w:rsidRDefault="0075042A" w:rsidP="0075042A">
      <w:pPr>
        <w:pStyle w:val="Heading1"/>
        <w:spacing w:before="200" w:line="360" w:lineRule="auto"/>
        <w:jc w:val="center"/>
        <w:rPr>
          <w:sz w:val="32"/>
        </w:rPr>
      </w:pPr>
    </w:p>
    <w:p w14:paraId="1645D0FB" w14:textId="77777777" w:rsidR="0075042A" w:rsidRDefault="0075042A" w:rsidP="0075042A">
      <w:pPr>
        <w:pStyle w:val="Heading1"/>
        <w:spacing w:before="200" w:line="360" w:lineRule="auto"/>
        <w:jc w:val="center"/>
        <w:rPr>
          <w:sz w:val="32"/>
        </w:rPr>
      </w:pPr>
    </w:p>
    <w:p w14:paraId="2BC4ECA6" w14:textId="029C43C2" w:rsidR="0075042A" w:rsidRDefault="0075042A" w:rsidP="0075042A">
      <w:pPr>
        <w:pStyle w:val="Heading1"/>
        <w:spacing w:before="200" w:line="360" w:lineRule="auto"/>
        <w:jc w:val="center"/>
        <w:rPr>
          <w:sz w:val="32"/>
        </w:rPr>
      </w:pPr>
      <w:r w:rsidRPr="0075042A">
        <w:rPr>
          <w:sz w:val="32"/>
        </w:rPr>
        <w:t>Problem Solving and Decision Making</w:t>
      </w:r>
    </w:p>
    <w:p w14:paraId="63702A4E" w14:textId="77777777" w:rsidR="00E14CDE" w:rsidRDefault="00E14CDE" w:rsidP="00E14CDE"/>
    <w:p w14:paraId="52330D7F" w14:textId="77777777" w:rsidR="00E14CDE" w:rsidRDefault="00E14CDE" w:rsidP="00E14CDE"/>
    <w:p w14:paraId="22845056" w14:textId="77777777" w:rsidR="00E14CDE" w:rsidRDefault="00E14CDE" w:rsidP="00E14CDE"/>
    <w:p w14:paraId="387CB496" w14:textId="77777777" w:rsidR="00E14CDE" w:rsidRDefault="00E14CDE" w:rsidP="00E14CDE"/>
    <w:p w14:paraId="3FE0165C" w14:textId="65C6F338" w:rsidR="00E14CDE" w:rsidRDefault="00E14CDE" w:rsidP="00E14CDE">
      <w:r>
        <w:t xml:space="preserve">                                           Name: Rafael </w:t>
      </w:r>
      <w:proofErr w:type="spellStart"/>
      <w:r>
        <w:t>Madalin</w:t>
      </w:r>
      <w:proofErr w:type="spellEnd"/>
      <w:r>
        <w:t xml:space="preserve"> Barsauan</w:t>
      </w:r>
    </w:p>
    <w:p w14:paraId="32451970" w14:textId="66E5C80E" w:rsidR="00E14CDE" w:rsidRPr="00E14CDE" w:rsidRDefault="00E14CDE" w:rsidP="00E14CDE">
      <w:r>
        <w:t xml:space="preserve">                                                       ID: 2111133</w:t>
      </w:r>
    </w:p>
    <w:p w14:paraId="3EA2C92B" w14:textId="41CA228D" w:rsidR="00E14CDE" w:rsidRPr="00E14CDE" w:rsidRDefault="0075042A">
      <w:pPr>
        <w:rPr>
          <w:sz w:val="32"/>
        </w:rPr>
      </w:pPr>
      <w:r>
        <w:rPr>
          <w:sz w:val="32"/>
        </w:rPr>
        <w:br w:type="page"/>
      </w:r>
    </w:p>
    <w:p w14:paraId="743C9C3B" w14:textId="77777777" w:rsidR="00DD0FB4" w:rsidRDefault="00DD0FB4" w:rsidP="0075042A">
      <w:pPr>
        <w:pStyle w:val="Heading1"/>
        <w:spacing w:before="200" w:line="360" w:lineRule="auto"/>
      </w:pPr>
    </w:p>
    <w:sdt>
      <w:sdtPr>
        <w:rPr>
          <w:rFonts w:ascii="Arial" w:eastAsia="Arial" w:hAnsi="Arial" w:cs="Arial"/>
          <w:color w:val="auto"/>
          <w:sz w:val="22"/>
          <w:szCs w:val="22"/>
          <w:lang w:val="en-GB" w:eastAsia="en-IN"/>
        </w:rPr>
        <w:id w:val="824548710"/>
        <w:docPartObj>
          <w:docPartGallery w:val="Table of Contents"/>
          <w:docPartUnique/>
        </w:docPartObj>
      </w:sdtPr>
      <w:sdtEndPr>
        <w:rPr>
          <w:b/>
          <w:bCs/>
          <w:noProof/>
        </w:rPr>
      </w:sdtEndPr>
      <w:sdtContent>
        <w:p w14:paraId="3A50AE77" w14:textId="5DFEF1E4" w:rsidR="0075042A" w:rsidRDefault="0075042A" w:rsidP="0075042A">
          <w:pPr>
            <w:pStyle w:val="TOCHeading"/>
            <w:jc w:val="center"/>
          </w:pPr>
          <w:r>
            <w:t>Table of Contents</w:t>
          </w:r>
        </w:p>
        <w:p w14:paraId="25429FF2" w14:textId="25E7E05E" w:rsidR="0075042A" w:rsidRDefault="0075042A">
          <w:pPr>
            <w:pStyle w:val="TOC1"/>
            <w:tabs>
              <w:tab w:val="right" w:leader="dot" w:pos="9019"/>
            </w:tabs>
            <w:rPr>
              <w:rFonts w:asciiTheme="minorHAnsi" w:eastAsiaTheme="minorEastAsia" w:hAnsiTheme="minorHAnsi" w:cstheme="minorBidi"/>
              <w:noProof/>
              <w:lang w:val="en-IN"/>
            </w:rPr>
          </w:pPr>
          <w:r>
            <w:fldChar w:fldCharType="begin"/>
          </w:r>
          <w:r>
            <w:instrText xml:space="preserve"> TOC \o "1-3" \h \z \u </w:instrText>
          </w:r>
          <w:r>
            <w:fldChar w:fldCharType="separate"/>
          </w:r>
          <w:hyperlink w:anchor="_Toc110293492" w:history="1">
            <w:r w:rsidRPr="00E40B40">
              <w:rPr>
                <w:rStyle w:val="Hyperlink"/>
                <w:noProof/>
              </w:rPr>
              <w:t>Introduction</w:t>
            </w:r>
            <w:r>
              <w:rPr>
                <w:noProof/>
                <w:webHidden/>
              </w:rPr>
              <w:tab/>
            </w:r>
            <w:r>
              <w:rPr>
                <w:noProof/>
                <w:webHidden/>
              </w:rPr>
              <w:fldChar w:fldCharType="begin"/>
            </w:r>
            <w:r>
              <w:rPr>
                <w:noProof/>
                <w:webHidden/>
              </w:rPr>
              <w:instrText xml:space="preserve"> PAGEREF _Toc110293492 \h </w:instrText>
            </w:r>
            <w:r>
              <w:rPr>
                <w:noProof/>
                <w:webHidden/>
              </w:rPr>
            </w:r>
            <w:r>
              <w:rPr>
                <w:noProof/>
                <w:webHidden/>
              </w:rPr>
              <w:fldChar w:fldCharType="separate"/>
            </w:r>
            <w:r>
              <w:rPr>
                <w:noProof/>
                <w:webHidden/>
              </w:rPr>
              <w:t>3</w:t>
            </w:r>
            <w:r>
              <w:rPr>
                <w:noProof/>
                <w:webHidden/>
              </w:rPr>
              <w:fldChar w:fldCharType="end"/>
            </w:r>
          </w:hyperlink>
        </w:p>
        <w:p w14:paraId="07FEC9E7" w14:textId="4723FCD1" w:rsidR="0075042A" w:rsidRDefault="00000000">
          <w:pPr>
            <w:pStyle w:val="TOC1"/>
            <w:tabs>
              <w:tab w:val="right" w:leader="dot" w:pos="9019"/>
            </w:tabs>
            <w:rPr>
              <w:rFonts w:asciiTheme="minorHAnsi" w:eastAsiaTheme="minorEastAsia" w:hAnsiTheme="minorHAnsi" w:cstheme="minorBidi"/>
              <w:noProof/>
              <w:lang w:val="en-IN"/>
            </w:rPr>
          </w:pPr>
          <w:hyperlink w:anchor="_Toc110293493" w:history="1">
            <w:r w:rsidR="0075042A" w:rsidRPr="00E40B40">
              <w:rPr>
                <w:rStyle w:val="Hyperlink"/>
                <w:noProof/>
              </w:rPr>
              <w:t>Define a complex in the workplace</w:t>
            </w:r>
            <w:r w:rsidR="0075042A">
              <w:rPr>
                <w:noProof/>
                <w:webHidden/>
              </w:rPr>
              <w:tab/>
            </w:r>
            <w:r w:rsidR="0075042A">
              <w:rPr>
                <w:noProof/>
                <w:webHidden/>
              </w:rPr>
              <w:fldChar w:fldCharType="begin"/>
            </w:r>
            <w:r w:rsidR="0075042A">
              <w:rPr>
                <w:noProof/>
                <w:webHidden/>
              </w:rPr>
              <w:instrText xml:space="preserve"> PAGEREF _Toc110293493 \h </w:instrText>
            </w:r>
            <w:r w:rsidR="0075042A">
              <w:rPr>
                <w:noProof/>
                <w:webHidden/>
              </w:rPr>
            </w:r>
            <w:r w:rsidR="0075042A">
              <w:rPr>
                <w:noProof/>
                <w:webHidden/>
              </w:rPr>
              <w:fldChar w:fldCharType="separate"/>
            </w:r>
            <w:r w:rsidR="0075042A">
              <w:rPr>
                <w:noProof/>
                <w:webHidden/>
              </w:rPr>
              <w:t>3</w:t>
            </w:r>
            <w:r w:rsidR="0075042A">
              <w:rPr>
                <w:noProof/>
                <w:webHidden/>
              </w:rPr>
              <w:fldChar w:fldCharType="end"/>
            </w:r>
          </w:hyperlink>
        </w:p>
        <w:p w14:paraId="5494653B" w14:textId="51448879" w:rsidR="0075042A" w:rsidRDefault="00000000">
          <w:pPr>
            <w:pStyle w:val="TOC1"/>
            <w:tabs>
              <w:tab w:val="right" w:leader="dot" w:pos="9019"/>
            </w:tabs>
            <w:rPr>
              <w:rFonts w:asciiTheme="minorHAnsi" w:eastAsiaTheme="minorEastAsia" w:hAnsiTheme="minorHAnsi" w:cstheme="minorBidi"/>
              <w:noProof/>
              <w:lang w:val="en-IN"/>
            </w:rPr>
          </w:pPr>
          <w:hyperlink w:anchor="_Toc110293494" w:history="1">
            <w:r w:rsidR="0075042A" w:rsidRPr="00E40B40">
              <w:rPr>
                <w:rStyle w:val="Hyperlink"/>
                <w:noProof/>
              </w:rPr>
              <w:t>Pestle analysis</w:t>
            </w:r>
            <w:r w:rsidR="0075042A">
              <w:rPr>
                <w:noProof/>
                <w:webHidden/>
              </w:rPr>
              <w:tab/>
            </w:r>
            <w:r w:rsidR="0075042A">
              <w:rPr>
                <w:noProof/>
                <w:webHidden/>
              </w:rPr>
              <w:fldChar w:fldCharType="begin"/>
            </w:r>
            <w:r w:rsidR="0075042A">
              <w:rPr>
                <w:noProof/>
                <w:webHidden/>
              </w:rPr>
              <w:instrText xml:space="preserve"> PAGEREF _Toc110293494 \h </w:instrText>
            </w:r>
            <w:r w:rsidR="0075042A">
              <w:rPr>
                <w:noProof/>
                <w:webHidden/>
              </w:rPr>
            </w:r>
            <w:r w:rsidR="0075042A">
              <w:rPr>
                <w:noProof/>
                <w:webHidden/>
              </w:rPr>
              <w:fldChar w:fldCharType="separate"/>
            </w:r>
            <w:r w:rsidR="0075042A">
              <w:rPr>
                <w:noProof/>
                <w:webHidden/>
              </w:rPr>
              <w:t>3</w:t>
            </w:r>
            <w:r w:rsidR="0075042A">
              <w:rPr>
                <w:noProof/>
                <w:webHidden/>
              </w:rPr>
              <w:fldChar w:fldCharType="end"/>
            </w:r>
          </w:hyperlink>
        </w:p>
        <w:p w14:paraId="5BFC58C1" w14:textId="00401ED1" w:rsidR="0075042A" w:rsidRDefault="00000000">
          <w:pPr>
            <w:pStyle w:val="TOC1"/>
            <w:tabs>
              <w:tab w:val="right" w:leader="dot" w:pos="9019"/>
            </w:tabs>
            <w:rPr>
              <w:rFonts w:asciiTheme="minorHAnsi" w:eastAsiaTheme="minorEastAsia" w:hAnsiTheme="minorHAnsi" w:cstheme="minorBidi"/>
              <w:noProof/>
              <w:lang w:val="en-IN"/>
            </w:rPr>
          </w:pPr>
          <w:hyperlink w:anchor="_Toc110293495" w:history="1">
            <w:r w:rsidR="0075042A" w:rsidRPr="00E40B40">
              <w:rPr>
                <w:rStyle w:val="Hyperlink"/>
                <w:noProof/>
              </w:rPr>
              <w:t>Cause and effect analysis of the problem</w:t>
            </w:r>
            <w:r w:rsidR="0075042A">
              <w:rPr>
                <w:noProof/>
                <w:webHidden/>
              </w:rPr>
              <w:tab/>
            </w:r>
            <w:r w:rsidR="0075042A">
              <w:rPr>
                <w:noProof/>
                <w:webHidden/>
              </w:rPr>
              <w:fldChar w:fldCharType="begin"/>
            </w:r>
            <w:r w:rsidR="0075042A">
              <w:rPr>
                <w:noProof/>
                <w:webHidden/>
              </w:rPr>
              <w:instrText xml:space="preserve"> PAGEREF _Toc110293495 \h </w:instrText>
            </w:r>
            <w:r w:rsidR="0075042A">
              <w:rPr>
                <w:noProof/>
                <w:webHidden/>
              </w:rPr>
            </w:r>
            <w:r w:rsidR="0075042A">
              <w:rPr>
                <w:noProof/>
                <w:webHidden/>
              </w:rPr>
              <w:fldChar w:fldCharType="separate"/>
            </w:r>
            <w:r w:rsidR="0075042A">
              <w:rPr>
                <w:noProof/>
                <w:webHidden/>
              </w:rPr>
              <w:t>4</w:t>
            </w:r>
            <w:r w:rsidR="0075042A">
              <w:rPr>
                <w:noProof/>
                <w:webHidden/>
              </w:rPr>
              <w:fldChar w:fldCharType="end"/>
            </w:r>
          </w:hyperlink>
        </w:p>
        <w:p w14:paraId="7AE5D986" w14:textId="4032D8F1" w:rsidR="0075042A" w:rsidRDefault="00000000">
          <w:pPr>
            <w:pStyle w:val="TOC1"/>
            <w:tabs>
              <w:tab w:val="right" w:leader="dot" w:pos="9019"/>
            </w:tabs>
            <w:rPr>
              <w:rFonts w:asciiTheme="minorHAnsi" w:eastAsiaTheme="minorEastAsia" w:hAnsiTheme="minorHAnsi" w:cstheme="minorBidi"/>
              <w:noProof/>
              <w:lang w:val="en-IN"/>
            </w:rPr>
          </w:pPr>
          <w:hyperlink w:anchor="_Toc110293496" w:history="1">
            <w:r w:rsidR="0075042A" w:rsidRPr="00E40B40">
              <w:rPr>
                <w:rStyle w:val="Hyperlink"/>
                <w:noProof/>
              </w:rPr>
              <w:t>SWOT Analysis</w:t>
            </w:r>
            <w:r w:rsidR="0075042A">
              <w:rPr>
                <w:noProof/>
                <w:webHidden/>
              </w:rPr>
              <w:tab/>
            </w:r>
            <w:r w:rsidR="0075042A">
              <w:rPr>
                <w:noProof/>
                <w:webHidden/>
              </w:rPr>
              <w:fldChar w:fldCharType="begin"/>
            </w:r>
            <w:r w:rsidR="0075042A">
              <w:rPr>
                <w:noProof/>
                <w:webHidden/>
              </w:rPr>
              <w:instrText xml:space="preserve"> PAGEREF _Toc110293496 \h </w:instrText>
            </w:r>
            <w:r w:rsidR="0075042A">
              <w:rPr>
                <w:noProof/>
                <w:webHidden/>
              </w:rPr>
            </w:r>
            <w:r w:rsidR="0075042A">
              <w:rPr>
                <w:noProof/>
                <w:webHidden/>
              </w:rPr>
              <w:fldChar w:fldCharType="separate"/>
            </w:r>
            <w:r w:rsidR="0075042A">
              <w:rPr>
                <w:noProof/>
                <w:webHidden/>
              </w:rPr>
              <w:t>6</w:t>
            </w:r>
            <w:r w:rsidR="0075042A">
              <w:rPr>
                <w:noProof/>
                <w:webHidden/>
              </w:rPr>
              <w:fldChar w:fldCharType="end"/>
            </w:r>
          </w:hyperlink>
        </w:p>
        <w:p w14:paraId="5ED6DBB8" w14:textId="4ACFA420" w:rsidR="0075042A" w:rsidRDefault="00000000">
          <w:pPr>
            <w:pStyle w:val="TOC1"/>
            <w:tabs>
              <w:tab w:val="right" w:leader="dot" w:pos="9019"/>
            </w:tabs>
            <w:rPr>
              <w:rFonts w:asciiTheme="minorHAnsi" w:eastAsiaTheme="minorEastAsia" w:hAnsiTheme="minorHAnsi" w:cstheme="minorBidi"/>
              <w:noProof/>
              <w:lang w:val="en-IN"/>
            </w:rPr>
          </w:pPr>
          <w:hyperlink w:anchor="_Toc110293497" w:history="1">
            <w:r w:rsidR="0075042A" w:rsidRPr="00E40B40">
              <w:rPr>
                <w:rStyle w:val="Hyperlink"/>
                <w:noProof/>
              </w:rPr>
              <w:t>Alternative Solutions</w:t>
            </w:r>
            <w:r w:rsidR="0075042A">
              <w:rPr>
                <w:noProof/>
                <w:webHidden/>
              </w:rPr>
              <w:tab/>
            </w:r>
            <w:r w:rsidR="0075042A">
              <w:rPr>
                <w:noProof/>
                <w:webHidden/>
              </w:rPr>
              <w:fldChar w:fldCharType="begin"/>
            </w:r>
            <w:r w:rsidR="0075042A">
              <w:rPr>
                <w:noProof/>
                <w:webHidden/>
              </w:rPr>
              <w:instrText xml:space="preserve"> PAGEREF _Toc110293497 \h </w:instrText>
            </w:r>
            <w:r w:rsidR="0075042A">
              <w:rPr>
                <w:noProof/>
                <w:webHidden/>
              </w:rPr>
            </w:r>
            <w:r w:rsidR="0075042A">
              <w:rPr>
                <w:noProof/>
                <w:webHidden/>
              </w:rPr>
              <w:fldChar w:fldCharType="separate"/>
            </w:r>
            <w:r w:rsidR="0075042A">
              <w:rPr>
                <w:noProof/>
                <w:webHidden/>
              </w:rPr>
              <w:t>6</w:t>
            </w:r>
            <w:r w:rsidR="0075042A">
              <w:rPr>
                <w:noProof/>
                <w:webHidden/>
              </w:rPr>
              <w:fldChar w:fldCharType="end"/>
            </w:r>
          </w:hyperlink>
        </w:p>
        <w:p w14:paraId="73B80D5D" w14:textId="1B5B4117" w:rsidR="0075042A" w:rsidRDefault="00000000">
          <w:pPr>
            <w:pStyle w:val="TOC1"/>
            <w:tabs>
              <w:tab w:val="right" w:leader="dot" w:pos="9019"/>
            </w:tabs>
            <w:rPr>
              <w:rFonts w:asciiTheme="minorHAnsi" w:eastAsiaTheme="minorEastAsia" w:hAnsiTheme="minorHAnsi" w:cstheme="minorBidi"/>
              <w:noProof/>
              <w:lang w:val="en-IN"/>
            </w:rPr>
          </w:pPr>
          <w:hyperlink w:anchor="_Toc110293498" w:history="1">
            <w:r w:rsidR="0075042A" w:rsidRPr="00E40B40">
              <w:rPr>
                <w:rStyle w:val="Hyperlink"/>
                <w:noProof/>
              </w:rPr>
              <w:t>Use of PMI tools to identify the most appropriate option</w:t>
            </w:r>
            <w:r w:rsidR="0075042A">
              <w:rPr>
                <w:noProof/>
                <w:webHidden/>
              </w:rPr>
              <w:tab/>
            </w:r>
            <w:r w:rsidR="0075042A">
              <w:rPr>
                <w:noProof/>
                <w:webHidden/>
              </w:rPr>
              <w:fldChar w:fldCharType="begin"/>
            </w:r>
            <w:r w:rsidR="0075042A">
              <w:rPr>
                <w:noProof/>
                <w:webHidden/>
              </w:rPr>
              <w:instrText xml:space="preserve"> PAGEREF _Toc110293498 \h </w:instrText>
            </w:r>
            <w:r w:rsidR="0075042A">
              <w:rPr>
                <w:noProof/>
                <w:webHidden/>
              </w:rPr>
            </w:r>
            <w:r w:rsidR="0075042A">
              <w:rPr>
                <w:noProof/>
                <w:webHidden/>
              </w:rPr>
              <w:fldChar w:fldCharType="separate"/>
            </w:r>
            <w:r w:rsidR="0075042A">
              <w:rPr>
                <w:noProof/>
                <w:webHidden/>
              </w:rPr>
              <w:t>7</w:t>
            </w:r>
            <w:r w:rsidR="0075042A">
              <w:rPr>
                <w:noProof/>
                <w:webHidden/>
              </w:rPr>
              <w:fldChar w:fldCharType="end"/>
            </w:r>
          </w:hyperlink>
        </w:p>
        <w:p w14:paraId="76E59BB9" w14:textId="6988B956" w:rsidR="0075042A" w:rsidRDefault="00000000">
          <w:pPr>
            <w:pStyle w:val="TOC1"/>
            <w:tabs>
              <w:tab w:val="right" w:leader="dot" w:pos="9019"/>
            </w:tabs>
            <w:rPr>
              <w:rFonts w:asciiTheme="minorHAnsi" w:eastAsiaTheme="minorEastAsia" w:hAnsiTheme="minorHAnsi" w:cstheme="minorBidi"/>
              <w:noProof/>
              <w:lang w:val="en-IN"/>
            </w:rPr>
          </w:pPr>
          <w:hyperlink w:anchor="_Toc110293499" w:history="1">
            <w:r w:rsidR="0075042A" w:rsidRPr="00E40B40">
              <w:rPr>
                <w:rStyle w:val="Hyperlink"/>
                <w:noProof/>
              </w:rPr>
              <w:t>SMART PLAN</w:t>
            </w:r>
            <w:r w:rsidR="0075042A">
              <w:rPr>
                <w:noProof/>
                <w:webHidden/>
              </w:rPr>
              <w:tab/>
            </w:r>
            <w:r w:rsidR="0075042A">
              <w:rPr>
                <w:noProof/>
                <w:webHidden/>
              </w:rPr>
              <w:fldChar w:fldCharType="begin"/>
            </w:r>
            <w:r w:rsidR="0075042A">
              <w:rPr>
                <w:noProof/>
                <w:webHidden/>
              </w:rPr>
              <w:instrText xml:space="preserve"> PAGEREF _Toc110293499 \h </w:instrText>
            </w:r>
            <w:r w:rsidR="0075042A">
              <w:rPr>
                <w:noProof/>
                <w:webHidden/>
              </w:rPr>
            </w:r>
            <w:r w:rsidR="0075042A">
              <w:rPr>
                <w:noProof/>
                <w:webHidden/>
              </w:rPr>
              <w:fldChar w:fldCharType="separate"/>
            </w:r>
            <w:r w:rsidR="0075042A">
              <w:rPr>
                <w:noProof/>
                <w:webHidden/>
              </w:rPr>
              <w:t>8</w:t>
            </w:r>
            <w:r w:rsidR="0075042A">
              <w:rPr>
                <w:noProof/>
                <w:webHidden/>
              </w:rPr>
              <w:fldChar w:fldCharType="end"/>
            </w:r>
          </w:hyperlink>
        </w:p>
        <w:p w14:paraId="6193FA9F" w14:textId="3E342993" w:rsidR="0075042A" w:rsidRDefault="00000000">
          <w:pPr>
            <w:pStyle w:val="TOC1"/>
            <w:tabs>
              <w:tab w:val="right" w:leader="dot" w:pos="9019"/>
            </w:tabs>
            <w:rPr>
              <w:rFonts w:asciiTheme="minorHAnsi" w:eastAsiaTheme="minorEastAsia" w:hAnsiTheme="minorHAnsi" w:cstheme="minorBidi"/>
              <w:noProof/>
              <w:lang w:val="en-IN"/>
            </w:rPr>
          </w:pPr>
          <w:hyperlink w:anchor="_Toc110293500" w:history="1">
            <w:r w:rsidR="0075042A" w:rsidRPr="00E40B40">
              <w:rPr>
                <w:rStyle w:val="Hyperlink"/>
                <w:noProof/>
              </w:rPr>
              <w:t>Communication of the plan with the stakeholders</w:t>
            </w:r>
            <w:r w:rsidR="0075042A">
              <w:rPr>
                <w:noProof/>
                <w:webHidden/>
              </w:rPr>
              <w:tab/>
            </w:r>
            <w:r w:rsidR="0075042A">
              <w:rPr>
                <w:noProof/>
                <w:webHidden/>
              </w:rPr>
              <w:fldChar w:fldCharType="begin"/>
            </w:r>
            <w:r w:rsidR="0075042A">
              <w:rPr>
                <w:noProof/>
                <w:webHidden/>
              </w:rPr>
              <w:instrText xml:space="preserve"> PAGEREF _Toc110293500 \h </w:instrText>
            </w:r>
            <w:r w:rsidR="0075042A">
              <w:rPr>
                <w:noProof/>
                <w:webHidden/>
              </w:rPr>
            </w:r>
            <w:r w:rsidR="0075042A">
              <w:rPr>
                <w:noProof/>
                <w:webHidden/>
              </w:rPr>
              <w:fldChar w:fldCharType="separate"/>
            </w:r>
            <w:r w:rsidR="0075042A">
              <w:rPr>
                <w:noProof/>
                <w:webHidden/>
              </w:rPr>
              <w:t>11</w:t>
            </w:r>
            <w:r w:rsidR="0075042A">
              <w:rPr>
                <w:noProof/>
                <w:webHidden/>
              </w:rPr>
              <w:fldChar w:fldCharType="end"/>
            </w:r>
          </w:hyperlink>
        </w:p>
        <w:p w14:paraId="05028DB1" w14:textId="7FD7F51E" w:rsidR="0075042A" w:rsidRDefault="00000000">
          <w:pPr>
            <w:pStyle w:val="TOC1"/>
            <w:tabs>
              <w:tab w:val="right" w:leader="dot" w:pos="9019"/>
            </w:tabs>
            <w:rPr>
              <w:rFonts w:asciiTheme="minorHAnsi" w:eastAsiaTheme="minorEastAsia" w:hAnsiTheme="minorHAnsi" w:cstheme="minorBidi"/>
              <w:noProof/>
              <w:lang w:val="en-IN"/>
            </w:rPr>
          </w:pPr>
          <w:hyperlink w:anchor="_Toc110293501" w:history="1">
            <w:r w:rsidR="0075042A" w:rsidRPr="00E40B40">
              <w:rPr>
                <w:rStyle w:val="Hyperlink"/>
                <w:noProof/>
              </w:rPr>
              <w:t>Monitoring and review techniques</w:t>
            </w:r>
            <w:r w:rsidR="0075042A">
              <w:rPr>
                <w:noProof/>
                <w:webHidden/>
              </w:rPr>
              <w:tab/>
            </w:r>
            <w:r w:rsidR="0075042A">
              <w:rPr>
                <w:noProof/>
                <w:webHidden/>
              </w:rPr>
              <w:fldChar w:fldCharType="begin"/>
            </w:r>
            <w:r w:rsidR="0075042A">
              <w:rPr>
                <w:noProof/>
                <w:webHidden/>
              </w:rPr>
              <w:instrText xml:space="preserve"> PAGEREF _Toc110293501 \h </w:instrText>
            </w:r>
            <w:r w:rsidR="0075042A">
              <w:rPr>
                <w:noProof/>
                <w:webHidden/>
              </w:rPr>
            </w:r>
            <w:r w:rsidR="0075042A">
              <w:rPr>
                <w:noProof/>
                <w:webHidden/>
              </w:rPr>
              <w:fldChar w:fldCharType="separate"/>
            </w:r>
            <w:r w:rsidR="0075042A">
              <w:rPr>
                <w:noProof/>
                <w:webHidden/>
              </w:rPr>
              <w:t>11</w:t>
            </w:r>
            <w:r w:rsidR="0075042A">
              <w:rPr>
                <w:noProof/>
                <w:webHidden/>
              </w:rPr>
              <w:fldChar w:fldCharType="end"/>
            </w:r>
          </w:hyperlink>
        </w:p>
        <w:p w14:paraId="4E02704E" w14:textId="251232EB" w:rsidR="0075042A" w:rsidRDefault="00000000">
          <w:pPr>
            <w:pStyle w:val="TOC1"/>
            <w:tabs>
              <w:tab w:val="right" w:leader="dot" w:pos="9019"/>
            </w:tabs>
            <w:rPr>
              <w:rFonts w:asciiTheme="minorHAnsi" w:eastAsiaTheme="minorEastAsia" w:hAnsiTheme="minorHAnsi" w:cstheme="minorBidi"/>
              <w:noProof/>
              <w:lang w:val="en-IN"/>
            </w:rPr>
          </w:pPr>
          <w:hyperlink w:anchor="_Toc110293502" w:history="1">
            <w:r w:rsidR="0075042A" w:rsidRPr="00E40B40">
              <w:rPr>
                <w:rStyle w:val="Hyperlink"/>
                <w:noProof/>
              </w:rPr>
              <w:t>Conclusion</w:t>
            </w:r>
            <w:r w:rsidR="0075042A">
              <w:rPr>
                <w:noProof/>
                <w:webHidden/>
              </w:rPr>
              <w:tab/>
            </w:r>
            <w:r w:rsidR="0075042A">
              <w:rPr>
                <w:noProof/>
                <w:webHidden/>
              </w:rPr>
              <w:fldChar w:fldCharType="begin"/>
            </w:r>
            <w:r w:rsidR="0075042A">
              <w:rPr>
                <w:noProof/>
                <w:webHidden/>
              </w:rPr>
              <w:instrText xml:space="preserve"> PAGEREF _Toc110293502 \h </w:instrText>
            </w:r>
            <w:r w:rsidR="0075042A">
              <w:rPr>
                <w:noProof/>
                <w:webHidden/>
              </w:rPr>
            </w:r>
            <w:r w:rsidR="0075042A">
              <w:rPr>
                <w:noProof/>
                <w:webHidden/>
              </w:rPr>
              <w:fldChar w:fldCharType="separate"/>
            </w:r>
            <w:r w:rsidR="0075042A">
              <w:rPr>
                <w:noProof/>
                <w:webHidden/>
              </w:rPr>
              <w:t>12</w:t>
            </w:r>
            <w:r w:rsidR="0075042A">
              <w:rPr>
                <w:noProof/>
                <w:webHidden/>
              </w:rPr>
              <w:fldChar w:fldCharType="end"/>
            </w:r>
          </w:hyperlink>
        </w:p>
        <w:p w14:paraId="4E9B323B" w14:textId="29817C3C" w:rsidR="0075042A" w:rsidRDefault="00000000">
          <w:pPr>
            <w:pStyle w:val="TOC1"/>
            <w:tabs>
              <w:tab w:val="right" w:leader="dot" w:pos="9019"/>
            </w:tabs>
            <w:rPr>
              <w:rFonts w:asciiTheme="minorHAnsi" w:eastAsiaTheme="minorEastAsia" w:hAnsiTheme="minorHAnsi" w:cstheme="minorBidi"/>
              <w:noProof/>
              <w:lang w:val="en-IN"/>
            </w:rPr>
          </w:pPr>
          <w:hyperlink w:anchor="_Toc110293503" w:history="1">
            <w:r w:rsidR="0075042A" w:rsidRPr="00E40B40">
              <w:rPr>
                <w:rStyle w:val="Hyperlink"/>
                <w:noProof/>
              </w:rPr>
              <w:t>Reference</w:t>
            </w:r>
            <w:r w:rsidR="0075042A">
              <w:rPr>
                <w:noProof/>
                <w:webHidden/>
              </w:rPr>
              <w:tab/>
            </w:r>
            <w:r w:rsidR="0075042A">
              <w:rPr>
                <w:noProof/>
                <w:webHidden/>
              </w:rPr>
              <w:fldChar w:fldCharType="begin"/>
            </w:r>
            <w:r w:rsidR="0075042A">
              <w:rPr>
                <w:noProof/>
                <w:webHidden/>
              </w:rPr>
              <w:instrText xml:space="preserve"> PAGEREF _Toc110293503 \h </w:instrText>
            </w:r>
            <w:r w:rsidR="0075042A">
              <w:rPr>
                <w:noProof/>
                <w:webHidden/>
              </w:rPr>
            </w:r>
            <w:r w:rsidR="0075042A">
              <w:rPr>
                <w:noProof/>
                <w:webHidden/>
              </w:rPr>
              <w:fldChar w:fldCharType="separate"/>
            </w:r>
            <w:r w:rsidR="0075042A">
              <w:rPr>
                <w:noProof/>
                <w:webHidden/>
              </w:rPr>
              <w:t>13</w:t>
            </w:r>
            <w:r w:rsidR="0075042A">
              <w:rPr>
                <w:noProof/>
                <w:webHidden/>
              </w:rPr>
              <w:fldChar w:fldCharType="end"/>
            </w:r>
          </w:hyperlink>
        </w:p>
        <w:p w14:paraId="4441E392" w14:textId="6787C0DE" w:rsidR="0075042A" w:rsidRDefault="0075042A">
          <w:r>
            <w:rPr>
              <w:b/>
              <w:bCs/>
              <w:noProof/>
            </w:rPr>
            <w:fldChar w:fldCharType="end"/>
          </w:r>
        </w:p>
      </w:sdtContent>
    </w:sdt>
    <w:p w14:paraId="034B1668" w14:textId="77777777" w:rsidR="0075042A" w:rsidRDefault="0075042A" w:rsidP="0075042A">
      <w:pPr>
        <w:spacing w:line="360" w:lineRule="auto"/>
        <w:rPr>
          <w:rFonts w:ascii="Times New Roman" w:eastAsia="Times New Roman" w:hAnsi="Times New Roman" w:cs="Times New Roman"/>
          <w:b/>
          <w:sz w:val="32"/>
          <w:szCs w:val="32"/>
        </w:rPr>
      </w:pPr>
      <w:r>
        <w:br w:type="page"/>
      </w:r>
    </w:p>
    <w:p w14:paraId="3CB77745" w14:textId="6F469EE8" w:rsidR="00DD0FB4" w:rsidRPr="0075042A" w:rsidRDefault="00000000" w:rsidP="0075042A">
      <w:pPr>
        <w:pStyle w:val="Heading1"/>
        <w:spacing w:line="360" w:lineRule="auto"/>
      </w:pPr>
      <w:bookmarkStart w:id="0" w:name="_Toc110293492"/>
      <w:r w:rsidRPr="0075042A">
        <w:lastRenderedPageBreak/>
        <w:t>Introduction</w:t>
      </w:r>
      <w:bookmarkEnd w:id="0"/>
    </w:p>
    <w:p w14:paraId="6567592C" w14:textId="74AD6034" w:rsidR="00DD0FB4" w:rsidRDefault="00000000" w:rsidP="0075042A">
      <w:pPr>
        <w:shd w:val="clear" w:color="auto" w:fill="FFFFFF"/>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Asda is a </w:t>
      </w:r>
      <w:r w:rsidR="0075042A">
        <w:rPr>
          <w:rFonts w:ascii="Times New Roman" w:eastAsia="Times New Roman" w:hAnsi="Times New Roman" w:cs="Times New Roman"/>
          <w:sz w:val="24"/>
          <w:szCs w:val="24"/>
        </w:rPr>
        <w:t>well-known</w:t>
      </w:r>
      <w:r>
        <w:rPr>
          <w:rFonts w:ascii="Times New Roman" w:eastAsia="Times New Roman" w:hAnsi="Times New Roman" w:cs="Times New Roman"/>
          <w:sz w:val="24"/>
          <w:szCs w:val="24"/>
        </w:rPr>
        <w:t xml:space="preserve"> retail company situated in the heart of the United Kingdom. However, the company has been facing a major scenario of making the employees unhappy with the current problem of payment cutting and lesser paid employees. Many employees have been showing dissatisfaction with their jobs as the policies are frequently changed by ASDA. Asda can develop problem-solving tools and procedures to identify and suggest answers to a work-related challenge, including an evaluation of alternative solutions to the difficult scenario.</w:t>
      </w:r>
    </w:p>
    <w:p w14:paraId="48D4D549" w14:textId="77777777" w:rsidR="00DD0FB4" w:rsidRPr="0075042A" w:rsidRDefault="00000000" w:rsidP="0075042A">
      <w:pPr>
        <w:pStyle w:val="Heading1"/>
        <w:spacing w:line="360" w:lineRule="auto"/>
      </w:pPr>
      <w:bookmarkStart w:id="1" w:name="_6qgpouzhxyo8" w:colFirst="0" w:colLast="0"/>
      <w:bookmarkStart w:id="2" w:name="_Toc110293493"/>
      <w:bookmarkEnd w:id="1"/>
      <w:r w:rsidRPr="0075042A">
        <w:t>Define a complex in the workplace</w:t>
      </w:r>
      <w:bookmarkEnd w:id="2"/>
    </w:p>
    <w:p w14:paraId="2807255E" w14:textId="77777777" w:rsidR="00DD0FB4" w:rsidRDefault="00000000" w:rsidP="0075042A">
      <w:pPr>
        <w:shd w:val="clear" w:color="auto" w:fill="FFFFFF"/>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Asda is a significant retailer in the United Kingdom, which was established in the 1960s in Yorkshire. In recent times, many staff have expressed displeasure with their positions as </w:t>
      </w:r>
      <w:r>
        <w:rPr>
          <w:rFonts w:ascii="Times New Roman" w:eastAsia="Times New Roman" w:hAnsi="Times New Roman" w:cs="Times New Roman"/>
          <w:b/>
          <w:i/>
          <w:sz w:val="24"/>
          <w:szCs w:val="24"/>
        </w:rPr>
        <w:t>ASDA's policies are regularly revised</w:t>
      </w:r>
      <w:r>
        <w:rPr>
          <w:rFonts w:ascii="Times New Roman" w:eastAsia="Times New Roman" w:hAnsi="Times New Roman" w:cs="Times New Roman"/>
          <w:sz w:val="24"/>
          <w:szCs w:val="24"/>
        </w:rPr>
        <w:t>. However, the company is currently facing losses due to two major setbacks like coronavirus pandemic, and Brexit. In the context of the situation, all the employees of ASDA are the</w:t>
      </w:r>
      <w:r>
        <w:rPr>
          <w:rFonts w:ascii="Times New Roman" w:eastAsia="Times New Roman" w:hAnsi="Times New Roman" w:cs="Times New Roman"/>
          <w:b/>
          <w:i/>
          <w:sz w:val="24"/>
          <w:szCs w:val="24"/>
        </w:rPr>
        <w:t xml:space="preserve"> lowest-paid employees </w:t>
      </w:r>
      <w:r>
        <w:rPr>
          <w:rFonts w:ascii="Times New Roman" w:eastAsia="Times New Roman" w:hAnsi="Times New Roman" w:cs="Times New Roman"/>
          <w:sz w:val="24"/>
          <w:szCs w:val="24"/>
        </w:rPr>
        <w:t xml:space="preserve">in this organisation due to a £500 cash deficiency (The Sun, 2022). However, for the several reason, the company is experiencing high-employee </w:t>
      </w:r>
      <w:proofErr w:type="spellStart"/>
      <w:r>
        <w:rPr>
          <w:rFonts w:ascii="Times New Roman" w:eastAsia="Times New Roman" w:hAnsi="Times New Roman" w:cs="Times New Roman"/>
          <w:sz w:val="24"/>
          <w:szCs w:val="24"/>
        </w:rPr>
        <w:t>trun</w:t>
      </w:r>
      <w:proofErr w:type="spellEnd"/>
      <w:r>
        <w:rPr>
          <w:rFonts w:ascii="Times New Roman" w:eastAsia="Times New Roman" w:hAnsi="Times New Roman" w:cs="Times New Roman"/>
          <w:sz w:val="24"/>
          <w:szCs w:val="24"/>
        </w:rPr>
        <w:t xml:space="preserve"> over rate. The </w:t>
      </w:r>
      <w:r>
        <w:rPr>
          <w:rFonts w:ascii="Times New Roman" w:eastAsia="Times New Roman" w:hAnsi="Times New Roman" w:cs="Times New Roman"/>
          <w:b/>
          <w:i/>
          <w:sz w:val="24"/>
          <w:szCs w:val="24"/>
        </w:rPr>
        <w:t>persisting payroll problem</w:t>
      </w:r>
      <w:r>
        <w:rPr>
          <w:rFonts w:ascii="Times New Roman" w:eastAsia="Times New Roman" w:hAnsi="Times New Roman" w:cs="Times New Roman"/>
          <w:sz w:val="24"/>
          <w:szCs w:val="24"/>
        </w:rPr>
        <w:t xml:space="preserve"> has been burning the pocket of employees who are unable to pay bills on time. Even after complaining, the accounts staff did not take appropriate action. However, little progress was achieved. Not only that, the corporation has begun </w:t>
      </w:r>
      <w:r>
        <w:rPr>
          <w:rFonts w:ascii="Times New Roman" w:eastAsia="Times New Roman" w:hAnsi="Times New Roman" w:cs="Times New Roman"/>
          <w:b/>
          <w:i/>
          <w:sz w:val="24"/>
          <w:szCs w:val="24"/>
        </w:rPr>
        <w:t>penalising employees</w:t>
      </w:r>
      <w:r>
        <w:rPr>
          <w:rFonts w:ascii="Times New Roman" w:eastAsia="Times New Roman" w:hAnsi="Times New Roman" w:cs="Times New Roman"/>
          <w:sz w:val="24"/>
          <w:szCs w:val="24"/>
        </w:rPr>
        <w:t xml:space="preserve"> who take sick leave. The income has decreased and disheartened the employees to continue working for the organisation. </w:t>
      </w:r>
      <w:proofErr w:type="gramStart"/>
      <w:r>
        <w:rPr>
          <w:rFonts w:ascii="Times New Roman" w:eastAsia="Times New Roman" w:hAnsi="Times New Roman" w:cs="Times New Roman"/>
          <w:sz w:val="24"/>
          <w:szCs w:val="24"/>
        </w:rPr>
        <w:t>Thus</w:t>
      </w:r>
      <w:proofErr w:type="gramEnd"/>
      <w:r>
        <w:rPr>
          <w:rFonts w:ascii="Times New Roman" w:eastAsia="Times New Roman" w:hAnsi="Times New Roman" w:cs="Times New Roman"/>
          <w:sz w:val="24"/>
          <w:szCs w:val="24"/>
        </w:rPr>
        <w:t xml:space="preserve"> with the help of a concrete solution, the company can retain the unhappy employees </w:t>
      </w:r>
    </w:p>
    <w:p w14:paraId="35314471" w14:textId="77777777" w:rsidR="00DD0FB4" w:rsidRPr="0075042A" w:rsidRDefault="00000000" w:rsidP="0075042A">
      <w:pPr>
        <w:pStyle w:val="Heading1"/>
        <w:spacing w:line="360" w:lineRule="auto"/>
      </w:pPr>
      <w:bookmarkStart w:id="3" w:name="_uqdd8n6guht3" w:colFirst="0" w:colLast="0"/>
      <w:bookmarkStart w:id="4" w:name="_Toc110293494"/>
      <w:bookmarkEnd w:id="3"/>
      <w:r w:rsidRPr="0075042A">
        <w:t>Pestle analysis</w:t>
      </w:r>
      <w:bookmarkEnd w:id="4"/>
    </w:p>
    <w:p w14:paraId="3E1B6CDB" w14:textId="77777777" w:rsidR="00DD0FB4" w:rsidRDefault="00000000" w:rsidP="0075042A">
      <w:pPr>
        <w:spacing w:before="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Political factors. </w:t>
      </w:r>
    </w:p>
    <w:p w14:paraId="3D2BE42D" w14:textId="77777777" w:rsidR="00DD0FB4" w:rsidRDefault="00000000" w:rsidP="0075042A">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Brexit has caused a great deal of uncertainty. In reaction to Brexit, Asda, like every other corporation, should consider a prospective production process. However, due to the changes, many employees are left unpaid or less paid in this company.</w:t>
      </w:r>
    </w:p>
    <w:p w14:paraId="57DD6B49" w14:textId="77777777" w:rsidR="00DD0FB4" w:rsidRDefault="00000000" w:rsidP="0075042A">
      <w:pPr>
        <w:spacing w:before="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Economic factors</w:t>
      </w:r>
    </w:p>
    <w:p w14:paraId="6469C0A9" w14:textId="77777777" w:rsidR="00DD0FB4" w:rsidRDefault="00000000" w:rsidP="0075042A">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Asda has quite a few prominent competitors who have been into the monopoly business of the retail sector. However, they have been accused of not paying the taxes on time and also not paying the wholesalers well (EBEA, 2022). But even after poor pricing strategies the company makes sure that the employees are paid. </w:t>
      </w:r>
    </w:p>
    <w:p w14:paraId="4810F7E0" w14:textId="77777777" w:rsidR="00DD0FB4" w:rsidRDefault="00000000" w:rsidP="0075042A">
      <w:pPr>
        <w:spacing w:before="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Social factors</w:t>
      </w:r>
    </w:p>
    <w:p w14:paraId="4E02161B" w14:textId="77777777" w:rsidR="00DD0FB4" w:rsidRDefault="00000000" w:rsidP="0075042A">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launch of new merchandise to the marketplace also aids the organisation in the development of customer segmentation. Inequalities are extremely prevalent in the United Kingdom, and persons from lower-income households may struggle to keep up with the rate of social upheaval.</w:t>
      </w:r>
    </w:p>
    <w:p w14:paraId="4116D975" w14:textId="77777777" w:rsidR="00DD0FB4" w:rsidRDefault="00000000" w:rsidP="0075042A">
      <w:pPr>
        <w:spacing w:before="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Technological factors</w:t>
      </w:r>
    </w:p>
    <w:p w14:paraId="24A13A91" w14:textId="77777777" w:rsidR="00DD0FB4" w:rsidRDefault="00000000" w:rsidP="0075042A">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Yet after working all day, the tech knowledgeable individual is paid less. Whether there was any intricate software, the firm relies on them (Li, </w:t>
      </w:r>
      <w:proofErr w:type="spellStart"/>
      <w:r>
        <w:rPr>
          <w:rFonts w:ascii="Times New Roman" w:eastAsia="Times New Roman" w:hAnsi="Times New Roman" w:cs="Times New Roman"/>
          <w:sz w:val="24"/>
          <w:szCs w:val="24"/>
        </w:rPr>
        <w:t>Acha</w:t>
      </w:r>
      <w:proofErr w:type="spellEnd"/>
      <w:r>
        <w:rPr>
          <w:rFonts w:ascii="Times New Roman" w:eastAsia="Times New Roman" w:hAnsi="Times New Roman" w:cs="Times New Roman"/>
          <w:sz w:val="24"/>
          <w:szCs w:val="24"/>
        </w:rPr>
        <w:t>, Sunny, and Shah, 2022). However, ASDA's decision to embrace new technologies has greatly reduced the number of job prospects for UK nationals.</w:t>
      </w:r>
    </w:p>
    <w:p w14:paraId="58509714" w14:textId="77777777" w:rsidR="00DD0FB4" w:rsidRDefault="00000000" w:rsidP="0075042A">
      <w:pPr>
        <w:spacing w:before="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Legal factors</w:t>
      </w:r>
    </w:p>
    <w:p w14:paraId="26C0C245" w14:textId="77777777" w:rsidR="00DD0FB4" w:rsidRDefault="00000000" w:rsidP="0075042A">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government has consistently wielded considerable power through enacting tax policy and labour rules. The emergence of covid has slowed international trade by imposing additional tariffs and retaining problematic labour practices.</w:t>
      </w:r>
    </w:p>
    <w:p w14:paraId="4BE9890A" w14:textId="77777777" w:rsidR="00DD0FB4" w:rsidRDefault="00000000" w:rsidP="0075042A">
      <w:pPr>
        <w:spacing w:before="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Environmental factors</w:t>
      </w:r>
    </w:p>
    <w:p w14:paraId="593B1268" w14:textId="77777777" w:rsidR="00DD0FB4" w:rsidRDefault="00000000" w:rsidP="0075042A">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current extreme heat in the UK has caused health issues for many personnel. Employees are underpaid, but therefore are incapable of operating fans because they are still unable to pay their bills on time. ASDA is under considerable pressure to operate in an ecologically sustainable manner (Zissis, </w:t>
      </w:r>
      <w:proofErr w:type="spellStart"/>
      <w:r>
        <w:rPr>
          <w:rFonts w:ascii="Times New Roman" w:eastAsia="Times New Roman" w:hAnsi="Times New Roman" w:cs="Times New Roman"/>
          <w:sz w:val="24"/>
          <w:szCs w:val="24"/>
        </w:rPr>
        <w:t>Aktas</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Bourlakis</w:t>
      </w:r>
      <w:proofErr w:type="spellEnd"/>
      <w:r>
        <w:rPr>
          <w:rFonts w:ascii="Times New Roman" w:eastAsia="Times New Roman" w:hAnsi="Times New Roman" w:cs="Times New Roman"/>
          <w:sz w:val="24"/>
          <w:szCs w:val="24"/>
        </w:rPr>
        <w:t xml:space="preserve">, 2018). </w:t>
      </w:r>
    </w:p>
    <w:p w14:paraId="4A3E0E73" w14:textId="77777777" w:rsidR="00DD0FB4" w:rsidRDefault="00000000" w:rsidP="0075042A">
      <w:pPr>
        <w:pStyle w:val="Heading1"/>
        <w:spacing w:line="360" w:lineRule="auto"/>
      </w:pPr>
      <w:bookmarkStart w:id="5" w:name="_Toc110293495"/>
      <w:r>
        <w:t>Cause and effect analysis of the problem</w:t>
      </w:r>
      <w:bookmarkEnd w:id="5"/>
    </w:p>
    <w:p w14:paraId="49BD367B" w14:textId="77777777" w:rsidR="00DD0FB4" w:rsidRDefault="00000000" w:rsidP="0075042A">
      <w:pPr>
        <w:spacing w:before="20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15888744" wp14:editId="31B9EAC2">
            <wp:extent cx="4537238" cy="2398254"/>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4537238" cy="2398254"/>
                    </a:xfrm>
                    <a:prstGeom prst="rect">
                      <a:avLst/>
                    </a:prstGeom>
                    <a:ln/>
                  </pic:spPr>
                </pic:pic>
              </a:graphicData>
            </a:graphic>
          </wp:inline>
        </w:drawing>
      </w:r>
    </w:p>
    <w:p w14:paraId="7ADFEB51" w14:textId="77777777" w:rsidR="00DD0FB4" w:rsidRDefault="00000000" w:rsidP="0075042A">
      <w:pPr>
        <w:spacing w:before="200" w:line="360" w:lineRule="auto"/>
        <w:jc w:val="center"/>
        <w:rPr>
          <w:rFonts w:ascii="Times New Roman" w:eastAsia="Times New Roman" w:hAnsi="Times New Roman" w:cs="Times New Roman"/>
          <w:b/>
          <w:sz w:val="24"/>
          <w:szCs w:val="24"/>
        </w:rPr>
      </w:pPr>
      <w:proofErr w:type="gramStart"/>
      <w:r>
        <w:rPr>
          <w:rFonts w:ascii="Times New Roman" w:eastAsia="Times New Roman" w:hAnsi="Times New Roman" w:cs="Times New Roman"/>
          <w:b/>
          <w:sz w:val="24"/>
          <w:szCs w:val="24"/>
        </w:rPr>
        <w:lastRenderedPageBreak/>
        <w:t>Figure :</w:t>
      </w:r>
      <w:proofErr w:type="gramEnd"/>
      <w:r>
        <w:rPr>
          <w:rFonts w:ascii="Times New Roman" w:eastAsia="Times New Roman" w:hAnsi="Times New Roman" w:cs="Times New Roman"/>
          <w:b/>
          <w:sz w:val="24"/>
          <w:szCs w:val="24"/>
        </w:rPr>
        <w:t xml:space="preserve"> Fishbone Diagram</w:t>
      </w:r>
    </w:p>
    <w:p w14:paraId="7B536C12" w14:textId="77777777" w:rsidR="00DD0FB4" w:rsidRDefault="00000000" w:rsidP="0075042A">
      <w:pPr>
        <w:spacing w:before="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w:t>
      </w:r>
      <w:proofErr w:type="gramStart"/>
      <w:r>
        <w:rPr>
          <w:rFonts w:ascii="Times New Roman" w:eastAsia="Times New Roman" w:hAnsi="Times New Roman" w:cs="Times New Roman"/>
          <w:b/>
          <w:sz w:val="24"/>
          <w:szCs w:val="24"/>
        </w:rPr>
        <w:t>Source :</w:t>
      </w:r>
      <w:proofErr w:type="gramEnd"/>
      <w:r>
        <w:rPr>
          <w:rFonts w:ascii="Times New Roman" w:eastAsia="Times New Roman" w:hAnsi="Times New Roman" w:cs="Times New Roman"/>
          <w:b/>
          <w:sz w:val="24"/>
          <w:szCs w:val="24"/>
        </w:rPr>
        <w:t xml:space="preserve"> Self-developed)</w:t>
      </w:r>
    </w:p>
    <w:p w14:paraId="4A65F33D" w14:textId="77777777" w:rsidR="00DD0FB4" w:rsidRDefault="00000000" w:rsidP="0075042A">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company is facing high employee </w:t>
      </w:r>
      <w:proofErr w:type="spellStart"/>
      <w:r>
        <w:rPr>
          <w:rFonts w:ascii="Times New Roman" w:eastAsia="Times New Roman" w:hAnsi="Times New Roman" w:cs="Times New Roman"/>
          <w:sz w:val="24"/>
          <w:szCs w:val="24"/>
        </w:rPr>
        <w:t>trun</w:t>
      </w:r>
      <w:proofErr w:type="spellEnd"/>
      <w:r>
        <w:rPr>
          <w:rFonts w:ascii="Times New Roman" w:eastAsia="Times New Roman" w:hAnsi="Times New Roman" w:cs="Times New Roman"/>
          <w:sz w:val="24"/>
          <w:szCs w:val="24"/>
        </w:rPr>
        <w:t xml:space="preserve"> over rate. However, the crisis has gone unchecked too far from the condition it was before. This is happening because of a significant </w:t>
      </w:r>
      <w:proofErr w:type="gramStart"/>
      <w:r>
        <w:rPr>
          <w:rFonts w:ascii="Times New Roman" w:eastAsia="Times New Roman" w:hAnsi="Times New Roman" w:cs="Times New Roman"/>
          <w:sz w:val="24"/>
          <w:szCs w:val="24"/>
        </w:rPr>
        <w:t>reason,</w:t>
      </w:r>
      <w:proofErr w:type="gramEnd"/>
      <w:r>
        <w:rPr>
          <w:rFonts w:ascii="Times New Roman" w:eastAsia="Times New Roman" w:hAnsi="Times New Roman" w:cs="Times New Roman"/>
          <w:sz w:val="24"/>
          <w:szCs w:val="24"/>
        </w:rPr>
        <w:t xml:space="preserve"> it is the problem of paying the due salary at the end of every month. The company has an indisputable record of revising their policies heavily in favour of the management. This leads to several problems at the same time. The effect of this cause is widespread dissatisfaction among all the employees working for Asda. </w:t>
      </w:r>
    </w:p>
    <w:p w14:paraId="44313903" w14:textId="77777777" w:rsidR="00DD0FB4" w:rsidRDefault="00000000" w:rsidP="0075042A">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second cause revolves around the factor of poor economic growth due to lack of proper Technology. The use of technology to improve the existing working culture within the company is almost none (</w:t>
      </w:r>
      <w:proofErr w:type="spellStart"/>
      <w:r>
        <w:rPr>
          <w:rFonts w:ascii="Times New Roman" w:eastAsia="Times New Roman" w:hAnsi="Times New Roman" w:cs="Times New Roman"/>
          <w:color w:val="222222"/>
          <w:sz w:val="24"/>
          <w:szCs w:val="24"/>
          <w:highlight w:val="white"/>
        </w:rPr>
        <w:t>barbradozier</w:t>
      </w:r>
      <w:proofErr w:type="spellEnd"/>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Therefore</w:t>
      </w:r>
      <w:proofErr w:type="gramEnd"/>
      <w:r>
        <w:rPr>
          <w:rFonts w:ascii="Times New Roman" w:eastAsia="Times New Roman" w:hAnsi="Times New Roman" w:cs="Times New Roman"/>
          <w:sz w:val="24"/>
          <w:szCs w:val="24"/>
        </w:rPr>
        <w:t xml:space="preserve"> it becomes very hard for the employees to bring some kind of an innovative change to contribute in bringing out the company from this economic crisis. </w:t>
      </w:r>
    </w:p>
    <w:p w14:paraId="2F64F75E" w14:textId="77777777" w:rsidR="00DD0FB4" w:rsidRDefault="00000000" w:rsidP="0075042A">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lack of proper payment on time is leading to several hardships. One of them is dependency on the food banks present in the United Kingdom. It becomes very difficult for the employees of this organisation to buy groceries for a week because payment is never coming on time. In order to keep the family of these workers from the organization fed all through the month they have to rely on the food bank for their weekly or monthly grocery needs. The effect of this food crisis caused by a delay in paying the salary on time is an obvious sign of embarrassment among all the employees who have to rely on food banks. This is because nobody loves to get their food from a bank even when they have the skills to earn money and pay for their own food. The direct impact is falling on the rate of employment for these young men and women</w:t>
      </w:r>
    </w:p>
    <w:p w14:paraId="4F728B5E" w14:textId="77777777" w:rsidR="00DD0FB4" w:rsidRDefault="00000000" w:rsidP="0075042A">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third reason for the cause of so many problems is clear competition from the rivals of Asda. This is a pressing problem because other forms have a few strategies to somehow survive several political and economic crises at the same time. It is with the deepest regrets that Asda is not able to get along with the competition to survive the tough time in the market. This effect is decreasing the level of motivation for all employees. This was bound to happen because all the efforts and struggles despite economic distress given by the employees are not getting enough results. </w:t>
      </w:r>
    </w:p>
    <w:p w14:paraId="78597428" w14:textId="77777777" w:rsidR="00DD0FB4" w:rsidRDefault="00000000" w:rsidP="0075042A">
      <w:pPr>
        <w:pStyle w:val="Heading1"/>
        <w:spacing w:line="360" w:lineRule="auto"/>
      </w:pPr>
      <w:bookmarkStart w:id="6" w:name="_Toc110293496"/>
      <w:r>
        <w:lastRenderedPageBreak/>
        <w:t>SWOT Analysis</w:t>
      </w:r>
      <w:bookmarkEnd w:id="6"/>
      <w:r>
        <w:t xml:space="preserve"> </w:t>
      </w: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DD0FB4" w14:paraId="5902B9BE" w14:textId="77777777">
        <w:tc>
          <w:tcPr>
            <w:tcW w:w="4514" w:type="dxa"/>
            <w:shd w:val="clear" w:color="auto" w:fill="auto"/>
            <w:tcMar>
              <w:top w:w="100" w:type="dxa"/>
              <w:left w:w="100" w:type="dxa"/>
              <w:bottom w:w="100" w:type="dxa"/>
              <w:right w:w="100" w:type="dxa"/>
            </w:tcMar>
          </w:tcPr>
          <w:p w14:paraId="1ACA08A9" w14:textId="77777777" w:rsidR="00DD0FB4" w:rsidRDefault="00000000" w:rsidP="0075042A">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Strength</w:t>
            </w:r>
            <w:r>
              <w:rPr>
                <w:rFonts w:ascii="Times New Roman" w:eastAsia="Times New Roman" w:hAnsi="Times New Roman" w:cs="Times New Roman"/>
                <w:sz w:val="24"/>
                <w:szCs w:val="24"/>
              </w:rPr>
              <w:t xml:space="preserve"> </w:t>
            </w:r>
          </w:p>
          <w:p w14:paraId="53BB050C" w14:textId="77777777" w:rsidR="00DD0FB4" w:rsidRDefault="00DD0FB4" w:rsidP="0075042A">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p>
          <w:p w14:paraId="48BD8C67" w14:textId="77777777" w:rsidR="00DD0FB4" w:rsidRDefault="00000000" w:rsidP="0075042A">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first point to bring under strength of Asda is the wide range of service. This organisation science under supermarket retailing financial services and a few more. </w:t>
            </w:r>
          </w:p>
          <w:p w14:paraId="2AC02C9A" w14:textId="77777777" w:rsidR="00DD0FB4" w:rsidRDefault="00000000" w:rsidP="0075042A">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second point is that the company has thousands of distribution centres in the United Kingdom. This helps in keeping all the FMCG products fresh for consumption. </w:t>
            </w:r>
          </w:p>
        </w:tc>
        <w:tc>
          <w:tcPr>
            <w:tcW w:w="4514" w:type="dxa"/>
            <w:shd w:val="clear" w:color="auto" w:fill="auto"/>
            <w:tcMar>
              <w:top w:w="100" w:type="dxa"/>
              <w:left w:w="100" w:type="dxa"/>
              <w:bottom w:w="100" w:type="dxa"/>
              <w:right w:w="100" w:type="dxa"/>
            </w:tcMar>
          </w:tcPr>
          <w:p w14:paraId="297BD9FA" w14:textId="77777777" w:rsidR="00DD0FB4" w:rsidRDefault="00000000" w:rsidP="0075042A">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Weakness</w:t>
            </w:r>
            <w:r>
              <w:rPr>
                <w:rFonts w:ascii="Times New Roman" w:eastAsia="Times New Roman" w:hAnsi="Times New Roman" w:cs="Times New Roman"/>
                <w:sz w:val="24"/>
                <w:szCs w:val="24"/>
              </w:rPr>
              <w:t xml:space="preserve"> </w:t>
            </w:r>
          </w:p>
          <w:p w14:paraId="0F6610FB" w14:textId="77777777" w:rsidR="00DD0FB4" w:rsidRDefault="00000000" w:rsidP="0075042A">
            <w:pPr>
              <w:widowControl w:val="0"/>
              <w:numPr>
                <w:ilvl w:val="0"/>
                <w:numId w:val="1"/>
              </w:numPr>
              <w:pBdr>
                <w:top w:val="nil"/>
                <w:left w:val="nil"/>
                <w:bottom w:val="nil"/>
                <w:right w:val="nil"/>
                <w:between w:val="nil"/>
              </w:pBdr>
              <w:spacing w:before="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Asda came under the suspicion of selling horse meat under the label of freshly packed beef (</w:t>
            </w:r>
            <w:proofErr w:type="spellStart"/>
            <w:r>
              <w:rPr>
                <w:rFonts w:ascii="Times New Roman" w:eastAsia="Times New Roman" w:hAnsi="Times New Roman" w:cs="Times New Roman"/>
                <w:sz w:val="24"/>
                <w:szCs w:val="24"/>
              </w:rPr>
              <w:t>bbc</w:t>
            </w:r>
            <w:proofErr w:type="spellEnd"/>
            <w:r>
              <w:rPr>
                <w:rFonts w:ascii="Times New Roman" w:eastAsia="Times New Roman" w:hAnsi="Times New Roman" w:cs="Times New Roman"/>
                <w:sz w:val="24"/>
                <w:szCs w:val="24"/>
              </w:rPr>
              <w:t xml:space="preserve">, 2022). </w:t>
            </w:r>
          </w:p>
          <w:p w14:paraId="59A639C2" w14:textId="77777777" w:rsidR="00DD0FB4" w:rsidRDefault="00000000" w:rsidP="0075042A">
            <w:pPr>
              <w:widowControl w:val="0"/>
              <w:numPr>
                <w:ilvl w:val="0"/>
                <w:numId w:val="1"/>
              </w:numPr>
              <w:pBdr>
                <w:top w:val="nil"/>
                <w:left w:val="nil"/>
                <w:bottom w:val="nil"/>
                <w:right w:val="nil"/>
                <w:between w:val="nil"/>
              </w:pBdr>
              <w:spacing w:before="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are many critics of Asda who do not like the service as the product since the scandal of selling horse meat became very prominent. </w:t>
            </w:r>
          </w:p>
        </w:tc>
      </w:tr>
      <w:tr w:rsidR="00DD0FB4" w14:paraId="0B443276" w14:textId="77777777">
        <w:tc>
          <w:tcPr>
            <w:tcW w:w="4514" w:type="dxa"/>
            <w:shd w:val="clear" w:color="auto" w:fill="auto"/>
            <w:tcMar>
              <w:top w:w="100" w:type="dxa"/>
              <w:left w:w="100" w:type="dxa"/>
              <w:bottom w:w="100" w:type="dxa"/>
              <w:right w:w="100" w:type="dxa"/>
            </w:tcMar>
          </w:tcPr>
          <w:p w14:paraId="589C87F0" w14:textId="77777777" w:rsidR="00DD0FB4" w:rsidRDefault="00000000" w:rsidP="0075042A">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Opportunities</w:t>
            </w:r>
            <w:r>
              <w:rPr>
                <w:rFonts w:ascii="Times New Roman" w:eastAsia="Times New Roman" w:hAnsi="Times New Roman" w:cs="Times New Roman"/>
                <w:sz w:val="24"/>
                <w:szCs w:val="24"/>
              </w:rPr>
              <w:t xml:space="preserve"> </w:t>
            </w:r>
          </w:p>
          <w:p w14:paraId="0817DAD5" w14:textId="77777777" w:rsidR="00DD0FB4" w:rsidRDefault="00DD0FB4" w:rsidP="0075042A">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p>
          <w:p w14:paraId="1632CC49" w14:textId="77777777" w:rsidR="00DD0FB4" w:rsidRDefault="00000000" w:rsidP="0075042A">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Asda is the retail brand selling fast moving consumer goods and products alike. Any country with a large population can give a huge return on investment for Asda. For </w:t>
            </w:r>
            <w:proofErr w:type="gramStart"/>
            <w:r>
              <w:rPr>
                <w:rFonts w:ascii="Times New Roman" w:eastAsia="Times New Roman" w:hAnsi="Times New Roman" w:cs="Times New Roman"/>
                <w:sz w:val="24"/>
                <w:szCs w:val="24"/>
              </w:rPr>
              <w:t>example</w:t>
            </w:r>
            <w:proofErr w:type="gramEnd"/>
            <w:r>
              <w:rPr>
                <w:rFonts w:ascii="Times New Roman" w:eastAsia="Times New Roman" w:hAnsi="Times New Roman" w:cs="Times New Roman"/>
                <w:sz w:val="24"/>
                <w:szCs w:val="24"/>
              </w:rPr>
              <w:t xml:space="preserve"> India has a huge population who can become loyal customers of this company. </w:t>
            </w:r>
          </w:p>
          <w:p w14:paraId="35D3DB1F" w14:textId="77777777" w:rsidR="00DD0FB4" w:rsidRDefault="00000000" w:rsidP="0075042A">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Asda can become a major company in several other business domains. One search example is Asda pharmacy and products for healthcare. </w:t>
            </w:r>
          </w:p>
        </w:tc>
        <w:tc>
          <w:tcPr>
            <w:tcW w:w="4514" w:type="dxa"/>
            <w:shd w:val="clear" w:color="auto" w:fill="auto"/>
            <w:tcMar>
              <w:top w:w="100" w:type="dxa"/>
              <w:left w:w="100" w:type="dxa"/>
              <w:bottom w:w="100" w:type="dxa"/>
              <w:right w:w="100" w:type="dxa"/>
            </w:tcMar>
          </w:tcPr>
          <w:p w14:paraId="1B89FC7F" w14:textId="77777777" w:rsidR="00DD0FB4" w:rsidRDefault="00000000" w:rsidP="0075042A">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Threats</w:t>
            </w:r>
            <w:r>
              <w:rPr>
                <w:rFonts w:ascii="Times New Roman" w:eastAsia="Times New Roman" w:hAnsi="Times New Roman" w:cs="Times New Roman"/>
                <w:sz w:val="24"/>
                <w:szCs w:val="24"/>
              </w:rPr>
              <w:t xml:space="preserve"> </w:t>
            </w:r>
          </w:p>
          <w:p w14:paraId="17A84B83" w14:textId="77777777" w:rsidR="00DD0FB4" w:rsidRDefault="00000000" w:rsidP="0075042A">
            <w:pPr>
              <w:widowControl w:val="0"/>
              <w:numPr>
                <w:ilvl w:val="0"/>
                <w:numId w:val="3"/>
              </w:numPr>
              <w:pBdr>
                <w:top w:val="nil"/>
                <w:left w:val="nil"/>
                <w:bottom w:val="nil"/>
                <w:right w:val="nil"/>
                <w:between w:val="nil"/>
              </w:pBdr>
              <w:spacing w:before="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Competitive pricing in the business is a severe threat for the company. This threat leads to selling of products at a very marginal profit (</w:t>
            </w:r>
            <w:proofErr w:type="spellStart"/>
            <w:r>
              <w:rPr>
                <w:rFonts w:ascii="Times New Roman" w:eastAsia="Times New Roman" w:hAnsi="Times New Roman" w:cs="Times New Roman"/>
                <w:sz w:val="24"/>
                <w:szCs w:val="24"/>
              </w:rPr>
              <w:t>thegrocer</w:t>
            </w:r>
            <w:proofErr w:type="spellEnd"/>
            <w:r>
              <w:rPr>
                <w:rFonts w:ascii="Times New Roman" w:eastAsia="Times New Roman" w:hAnsi="Times New Roman" w:cs="Times New Roman"/>
                <w:sz w:val="24"/>
                <w:szCs w:val="24"/>
              </w:rPr>
              <w:t xml:space="preserve">, 2022). </w:t>
            </w:r>
          </w:p>
          <w:p w14:paraId="2E659CFC" w14:textId="77777777" w:rsidR="00DD0FB4" w:rsidRDefault="00000000" w:rsidP="0075042A">
            <w:pPr>
              <w:widowControl w:val="0"/>
              <w:numPr>
                <w:ilvl w:val="0"/>
                <w:numId w:val="3"/>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Sudden change in the policies of a government can pose several threats to the company. One of the biggest examples for this particular threat is none other than Brexit itself. It is the major reason why many companies including Asda are suffering from the problem of export. </w:t>
            </w:r>
          </w:p>
        </w:tc>
      </w:tr>
    </w:tbl>
    <w:p w14:paraId="52509436" w14:textId="77777777" w:rsidR="00DD0FB4" w:rsidRDefault="00DD0FB4" w:rsidP="0075042A">
      <w:pPr>
        <w:spacing w:before="200" w:line="360" w:lineRule="auto"/>
        <w:jc w:val="both"/>
        <w:rPr>
          <w:rFonts w:ascii="Times New Roman" w:eastAsia="Times New Roman" w:hAnsi="Times New Roman" w:cs="Times New Roman"/>
          <w:sz w:val="24"/>
          <w:szCs w:val="24"/>
        </w:rPr>
      </w:pPr>
    </w:p>
    <w:p w14:paraId="7852B00F" w14:textId="77777777" w:rsidR="00DD0FB4" w:rsidRDefault="00000000" w:rsidP="0075042A">
      <w:pPr>
        <w:pStyle w:val="Heading1"/>
        <w:spacing w:line="360" w:lineRule="auto"/>
      </w:pPr>
      <w:bookmarkStart w:id="7" w:name="_Toc110293497"/>
      <w:r>
        <w:t>Alternative Solutions</w:t>
      </w:r>
      <w:bookmarkEnd w:id="7"/>
      <w:r>
        <w:t xml:space="preserve"> </w:t>
      </w:r>
    </w:p>
    <w:p w14:paraId="1739247D" w14:textId="77777777" w:rsidR="00DD0FB4" w:rsidRDefault="00000000" w:rsidP="0075042A">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alternative solutions for the problems mentioned above are stated down under this point.</w:t>
      </w:r>
    </w:p>
    <w:p w14:paraId="06399EC3" w14:textId="77777777" w:rsidR="00DD0FB4" w:rsidRDefault="00000000" w:rsidP="0075042A">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Brand Collaboration</w:t>
      </w:r>
      <w:r>
        <w:rPr>
          <w:rFonts w:ascii="Times New Roman" w:eastAsia="Times New Roman" w:hAnsi="Times New Roman" w:cs="Times New Roman"/>
          <w:sz w:val="24"/>
          <w:szCs w:val="24"/>
        </w:rPr>
        <w:t xml:space="preserve"> </w:t>
      </w:r>
    </w:p>
    <w:p w14:paraId="6B8C6006" w14:textId="77777777" w:rsidR="00DD0FB4" w:rsidRDefault="00000000" w:rsidP="0075042A">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is an effective solution to contain the threats posed by Rivals in the industry where Asda is operating. The opportunity to collaborate with one brand is going to give enough room for Asda to reduce the stress that is making it for them. </w:t>
      </w:r>
    </w:p>
    <w:p w14:paraId="034CC76F" w14:textId="77777777" w:rsidR="00DD0FB4" w:rsidRDefault="00000000" w:rsidP="0075042A">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Interest for Unpaid Salary</w:t>
      </w:r>
      <w:r>
        <w:rPr>
          <w:rFonts w:ascii="Times New Roman" w:eastAsia="Times New Roman" w:hAnsi="Times New Roman" w:cs="Times New Roman"/>
          <w:sz w:val="24"/>
          <w:szCs w:val="24"/>
        </w:rPr>
        <w:t xml:space="preserve"> </w:t>
      </w:r>
    </w:p>
    <w:p w14:paraId="338BAD8A" w14:textId="77777777" w:rsidR="00DD0FB4" w:rsidRDefault="00000000" w:rsidP="0075042A">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may sound a little too harsh for the organisation. In spite of this it is very important for the welfare of every employee working under Asda (</w:t>
      </w:r>
      <w:proofErr w:type="spellStart"/>
      <w:r>
        <w:rPr>
          <w:rFonts w:ascii="Times New Roman" w:eastAsia="Times New Roman" w:hAnsi="Times New Roman" w:cs="Times New Roman"/>
          <w:color w:val="222222"/>
          <w:sz w:val="24"/>
          <w:szCs w:val="24"/>
          <w:highlight w:val="white"/>
        </w:rPr>
        <w:t>theguardian</w:t>
      </w:r>
      <w:proofErr w:type="spellEnd"/>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sz w:val="24"/>
          <w:szCs w:val="24"/>
        </w:rPr>
        <w:t xml:space="preserve">. The amount of salary they are yet to receive will be given to them once the company comes back to its normal position. To make up for the loss that the employees of this organisation have dealt they need to be paid with the amount of interest for every month of salary that was due to be paid by the company. </w:t>
      </w:r>
    </w:p>
    <w:p w14:paraId="108D542A" w14:textId="77777777" w:rsidR="00DD0FB4" w:rsidRDefault="00000000" w:rsidP="0075042A">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Framing Affordable Management Structure</w:t>
      </w:r>
      <w:r>
        <w:rPr>
          <w:rFonts w:ascii="Times New Roman" w:eastAsia="Times New Roman" w:hAnsi="Times New Roman" w:cs="Times New Roman"/>
          <w:sz w:val="24"/>
          <w:szCs w:val="24"/>
        </w:rPr>
        <w:t xml:space="preserve"> </w:t>
      </w:r>
    </w:p>
    <w:p w14:paraId="18E28F40" w14:textId="77777777" w:rsidR="00DD0FB4" w:rsidRDefault="00000000" w:rsidP="0075042A">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job to manage an organisation always requires a certain amount of investment on a monthly basis. When a company is suffering from the economic </w:t>
      </w:r>
      <w:proofErr w:type="gramStart"/>
      <w:r>
        <w:rPr>
          <w:rFonts w:ascii="Times New Roman" w:eastAsia="Times New Roman" w:hAnsi="Times New Roman" w:cs="Times New Roman"/>
          <w:sz w:val="24"/>
          <w:szCs w:val="24"/>
        </w:rPr>
        <w:t>crisis</w:t>
      </w:r>
      <w:proofErr w:type="gramEnd"/>
      <w:r>
        <w:rPr>
          <w:rFonts w:ascii="Times New Roman" w:eastAsia="Times New Roman" w:hAnsi="Times New Roman" w:cs="Times New Roman"/>
          <w:sz w:val="24"/>
          <w:szCs w:val="24"/>
        </w:rPr>
        <w:t xml:space="preserve"> they can consider changing their form of management to save some cost. This makes everything affordable for the brand to start the process of salary dispatch for all the employees. </w:t>
      </w:r>
    </w:p>
    <w:p w14:paraId="469E425F" w14:textId="77777777" w:rsidR="00DD0FB4" w:rsidRDefault="00000000" w:rsidP="0075042A">
      <w:pPr>
        <w:pStyle w:val="Heading1"/>
        <w:spacing w:line="360" w:lineRule="auto"/>
      </w:pPr>
      <w:bookmarkStart w:id="8" w:name="_Toc110293498"/>
      <w:r>
        <w:t>Use of PMI tools to identify the most appropriate option</w:t>
      </w:r>
      <w:bookmarkEnd w:id="8"/>
      <w:r>
        <w:t xml:space="preserve"> </w:t>
      </w:r>
    </w:p>
    <w:tbl>
      <w:tblPr>
        <w:tblStyle w:val="a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DD0FB4" w14:paraId="2A5FF1DD" w14:textId="77777777">
        <w:tc>
          <w:tcPr>
            <w:tcW w:w="2257" w:type="dxa"/>
            <w:shd w:val="clear" w:color="auto" w:fill="auto"/>
            <w:tcMar>
              <w:top w:w="100" w:type="dxa"/>
              <w:left w:w="100" w:type="dxa"/>
              <w:bottom w:w="100" w:type="dxa"/>
              <w:right w:w="100" w:type="dxa"/>
            </w:tcMar>
          </w:tcPr>
          <w:p w14:paraId="40651239" w14:textId="77777777" w:rsidR="00DD0FB4" w:rsidRDefault="00000000" w:rsidP="0075042A">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Decision </w:t>
            </w:r>
          </w:p>
        </w:tc>
        <w:tc>
          <w:tcPr>
            <w:tcW w:w="2257" w:type="dxa"/>
            <w:shd w:val="clear" w:color="auto" w:fill="auto"/>
            <w:tcMar>
              <w:top w:w="100" w:type="dxa"/>
              <w:left w:w="100" w:type="dxa"/>
              <w:bottom w:w="100" w:type="dxa"/>
              <w:right w:w="100" w:type="dxa"/>
            </w:tcMar>
          </w:tcPr>
          <w:p w14:paraId="0078FB23" w14:textId="77777777" w:rsidR="00DD0FB4" w:rsidRDefault="00000000" w:rsidP="0075042A">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Plus </w:t>
            </w:r>
          </w:p>
        </w:tc>
        <w:tc>
          <w:tcPr>
            <w:tcW w:w="2257" w:type="dxa"/>
            <w:shd w:val="clear" w:color="auto" w:fill="auto"/>
            <w:tcMar>
              <w:top w:w="100" w:type="dxa"/>
              <w:left w:w="100" w:type="dxa"/>
              <w:bottom w:w="100" w:type="dxa"/>
              <w:right w:w="100" w:type="dxa"/>
            </w:tcMar>
          </w:tcPr>
          <w:p w14:paraId="3C472CCE" w14:textId="77777777" w:rsidR="00DD0FB4" w:rsidRDefault="00000000" w:rsidP="0075042A">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Minus </w:t>
            </w:r>
          </w:p>
        </w:tc>
        <w:tc>
          <w:tcPr>
            <w:tcW w:w="2257" w:type="dxa"/>
            <w:shd w:val="clear" w:color="auto" w:fill="auto"/>
            <w:tcMar>
              <w:top w:w="100" w:type="dxa"/>
              <w:left w:w="100" w:type="dxa"/>
              <w:bottom w:w="100" w:type="dxa"/>
              <w:right w:w="100" w:type="dxa"/>
            </w:tcMar>
          </w:tcPr>
          <w:p w14:paraId="118EB26E" w14:textId="77777777" w:rsidR="00DD0FB4" w:rsidRDefault="00000000" w:rsidP="0075042A">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Interesting </w:t>
            </w:r>
          </w:p>
        </w:tc>
      </w:tr>
      <w:tr w:rsidR="00DD0FB4" w14:paraId="681FB531" w14:textId="77777777">
        <w:tc>
          <w:tcPr>
            <w:tcW w:w="2257" w:type="dxa"/>
            <w:shd w:val="clear" w:color="auto" w:fill="auto"/>
            <w:tcMar>
              <w:top w:w="100" w:type="dxa"/>
              <w:left w:w="100" w:type="dxa"/>
              <w:bottom w:w="100" w:type="dxa"/>
              <w:right w:w="100" w:type="dxa"/>
            </w:tcMar>
          </w:tcPr>
          <w:p w14:paraId="3DCE8533" w14:textId="77777777" w:rsidR="00DD0FB4" w:rsidRDefault="00000000" w:rsidP="0075042A">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Collaborating brands with Asda</w:t>
            </w:r>
          </w:p>
        </w:tc>
        <w:tc>
          <w:tcPr>
            <w:tcW w:w="2257" w:type="dxa"/>
            <w:shd w:val="clear" w:color="auto" w:fill="auto"/>
            <w:tcMar>
              <w:top w:w="100" w:type="dxa"/>
              <w:left w:w="100" w:type="dxa"/>
              <w:bottom w:w="100" w:type="dxa"/>
              <w:right w:w="100" w:type="dxa"/>
            </w:tcMar>
          </w:tcPr>
          <w:p w14:paraId="36D8CE2B" w14:textId="77777777" w:rsidR="00DD0FB4" w:rsidRDefault="00000000" w:rsidP="0075042A">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last point of merging to different brands where one is bigger than the other is to help both of them make a large amount of profit.</w:t>
            </w:r>
          </w:p>
        </w:tc>
        <w:tc>
          <w:tcPr>
            <w:tcW w:w="2257" w:type="dxa"/>
            <w:shd w:val="clear" w:color="auto" w:fill="auto"/>
            <w:tcMar>
              <w:top w:w="100" w:type="dxa"/>
              <w:left w:w="100" w:type="dxa"/>
              <w:bottom w:w="100" w:type="dxa"/>
              <w:right w:w="100" w:type="dxa"/>
            </w:tcMar>
          </w:tcPr>
          <w:p w14:paraId="366A1CE4" w14:textId="77777777" w:rsidR="00DD0FB4" w:rsidRDefault="00000000" w:rsidP="0075042A">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negative feature of this collaboration is to showcase different types of marketing strategies to those brands who are up for collaboration.</w:t>
            </w:r>
          </w:p>
        </w:tc>
        <w:tc>
          <w:tcPr>
            <w:tcW w:w="2257" w:type="dxa"/>
            <w:shd w:val="clear" w:color="auto" w:fill="auto"/>
            <w:tcMar>
              <w:top w:w="100" w:type="dxa"/>
              <w:left w:w="100" w:type="dxa"/>
              <w:bottom w:w="100" w:type="dxa"/>
              <w:right w:w="100" w:type="dxa"/>
            </w:tcMar>
          </w:tcPr>
          <w:p w14:paraId="1FE3256E" w14:textId="77777777" w:rsidR="00DD0FB4" w:rsidRDefault="00000000" w:rsidP="0075042A">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factor which </w:t>
            </w:r>
            <w:proofErr w:type="gramStart"/>
            <w:r>
              <w:rPr>
                <w:rFonts w:ascii="Times New Roman" w:eastAsia="Times New Roman" w:hAnsi="Times New Roman" w:cs="Times New Roman"/>
                <w:sz w:val="24"/>
                <w:szCs w:val="24"/>
              </w:rPr>
              <w:t>place</w:t>
            </w:r>
            <w:proofErr w:type="gramEnd"/>
            <w:r>
              <w:rPr>
                <w:rFonts w:ascii="Times New Roman" w:eastAsia="Times New Roman" w:hAnsi="Times New Roman" w:cs="Times New Roman"/>
                <w:sz w:val="24"/>
                <w:szCs w:val="24"/>
              </w:rPr>
              <w:t xml:space="preserve"> a very interesting role is to see the dawn of a new age in between two companies who are merging together. Several types of marketing strategies and offers will be coming soon for the customers. </w:t>
            </w:r>
          </w:p>
        </w:tc>
      </w:tr>
      <w:tr w:rsidR="00DD0FB4" w14:paraId="4F3C21C7" w14:textId="77777777">
        <w:tc>
          <w:tcPr>
            <w:tcW w:w="2257" w:type="dxa"/>
            <w:shd w:val="clear" w:color="auto" w:fill="auto"/>
            <w:tcMar>
              <w:top w:w="100" w:type="dxa"/>
              <w:left w:w="100" w:type="dxa"/>
              <w:bottom w:w="100" w:type="dxa"/>
              <w:right w:w="100" w:type="dxa"/>
            </w:tcMar>
          </w:tcPr>
          <w:p w14:paraId="2376F68A" w14:textId="77777777" w:rsidR="00DD0FB4" w:rsidRDefault="00000000" w:rsidP="0075042A">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Interest for Unpaid Salary </w:t>
            </w:r>
          </w:p>
        </w:tc>
        <w:tc>
          <w:tcPr>
            <w:tcW w:w="2257" w:type="dxa"/>
            <w:shd w:val="clear" w:color="auto" w:fill="auto"/>
            <w:tcMar>
              <w:top w:w="100" w:type="dxa"/>
              <w:left w:w="100" w:type="dxa"/>
              <w:bottom w:w="100" w:type="dxa"/>
              <w:right w:w="100" w:type="dxa"/>
            </w:tcMar>
          </w:tcPr>
          <w:p w14:paraId="25DCC887" w14:textId="77777777" w:rsidR="00DD0FB4" w:rsidRDefault="00000000" w:rsidP="0075042A">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problem Asda is dealing with at the moment is their inability to pay the salary of their employees. This is a proper reason for them to leave the company. </w:t>
            </w:r>
          </w:p>
        </w:tc>
        <w:tc>
          <w:tcPr>
            <w:tcW w:w="2257" w:type="dxa"/>
            <w:shd w:val="clear" w:color="auto" w:fill="auto"/>
            <w:tcMar>
              <w:top w:w="100" w:type="dxa"/>
              <w:left w:w="100" w:type="dxa"/>
              <w:bottom w:w="100" w:type="dxa"/>
              <w:right w:w="100" w:type="dxa"/>
            </w:tcMar>
          </w:tcPr>
          <w:p w14:paraId="2205A5F5" w14:textId="77777777" w:rsidR="00DD0FB4" w:rsidRDefault="00000000" w:rsidP="0075042A">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is going to meet several problems in the future if the company is not able to pay the money on time. </w:t>
            </w:r>
          </w:p>
        </w:tc>
        <w:tc>
          <w:tcPr>
            <w:tcW w:w="2257" w:type="dxa"/>
            <w:shd w:val="clear" w:color="auto" w:fill="auto"/>
            <w:tcMar>
              <w:top w:w="100" w:type="dxa"/>
              <w:left w:w="100" w:type="dxa"/>
              <w:bottom w:w="100" w:type="dxa"/>
              <w:right w:w="100" w:type="dxa"/>
            </w:tcMar>
          </w:tcPr>
          <w:p w14:paraId="4DBC6359" w14:textId="77777777" w:rsidR="00DD0FB4" w:rsidRDefault="00000000" w:rsidP="0075042A">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point of interest in this alternative solution is to see the company overcome a large hurdle of dispatching salary along with the interest on time.</w:t>
            </w:r>
          </w:p>
        </w:tc>
      </w:tr>
      <w:tr w:rsidR="00DD0FB4" w14:paraId="53F5B779" w14:textId="77777777">
        <w:tc>
          <w:tcPr>
            <w:tcW w:w="2257" w:type="dxa"/>
            <w:shd w:val="clear" w:color="auto" w:fill="auto"/>
            <w:tcMar>
              <w:top w:w="100" w:type="dxa"/>
              <w:left w:w="100" w:type="dxa"/>
              <w:bottom w:w="100" w:type="dxa"/>
              <w:right w:w="100" w:type="dxa"/>
            </w:tcMar>
          </w:tcPr>
          <w:p w14:paraId="50E89DF8" w14:textId="77777777" w:rsidR="00DD0FB4" w:rsidRDefault="00000000" w:rsidP="0075042A">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Affordable Structure of Management </w:t>
            </w:r>
          </w:p>
        </w:tc>
        <w:tc>
          <w:tcPr>
            <w:tcW w:w="2257" w:type="dxa"/>
            <w:shd w:val="clear" w:color="auto" w:fill="auto"/>
            <w:tcMar>
              <w:top w:w="100" w:type="dxa"/>
              <w:left w:w="100" w:type="dxa"/>
              <w:bottom w:w="100" w:type="dxa"/>
              <w:right w:w="100" w:type="dxa"/>
            </w:tcMar>
          </w:tcPr>
          <w:p w14:paraId="0701024C" w14:textId="77777777" w:rsidR="00DD0FB4" w:rsidRDefault="00000000" w:rsidP="0075042A">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This is going to save a lot of money spent on managing a company. Hence the bored will have a lot of money at the at disposal to pay the salary of every employee</w:t>
            </w:r>
          </w:p>
        </w:tc>
        <w:tc>
          <w:tcPr>
            <w:tcW w:w="2257" w:type="dxa"/>
            <w:shd w:val="clear" w:color="auto" w:fill="auto"/>
            <w:tcMar>
              <w:top w:w="100" w:type="dxa"/>
              <w:left w:w="100" w:type="dxa"/>
              <w:bottom w:w="100" w:type="dxa"/>
              <w:right w:w="100" w:type="dxa"/>
            </w:tcMar>
          </w:tcPr>
          <w:p w14:paraId="4CC1D0DC" w14:textId="77777777" w:rsidR="00DD0FB4" w:rsidRDefault="00000000" w:rsidP="0075042A">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negative feature of this solution is to undergo a large change under a short period of time. Hens the company can make a lot of mistakes which is not affordable at the present condition of the company.</w:t>
            </w:r>
          </w:p>
        </w:tc>
        <w:tc>
          <w:tcPr>
            <w:tcW w:w="2257" w:type="dxa"/>
            <w:shd w:val="clear" w:color="auto" w:fill="auto"/>
            <w:tcMar>
              <w:top w:w="100" w:type="dxa"/>
              <w:left w:w="100" w:type="dxa"/>
              <w:bottom w:w="100" w:type="dxa"/>
              <w:right w:w="100" w:type="dxa"/>
            </w:tcMar>
          </w:tcPr>
          <w:p w14:paraId="42766B0D" w14:textId="77777777" w:rsidR="00DD0FB4" w:rsidRDefault="00000000" w:rsidP="0075042A">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interesting feature of this is to help every employee get the money they deserve by adapting to a few changes. It is more like a stage where something new unfolds before the management and its staff.</w:t>
            </w:r>
          </w:p>
        </w:tc>
      </w:tr>
    </w:tbl>
    <w:p w14:paraId="148C906D" w14:textId="2B5231C9" w:rsidR="00DD0FB4" w:rsidRDefault="0075042A" w:rsidP="0075042A">
      <w:pPr>
        <w:pStyle w:val="Heading1"/>
        <w:spacing w:line="360" w:lineRule="auto"/>
      </w:pPr>
      <w:bookmarkStart w:id="9" w:name="_Toc110293499"/>
      <w:r>
        <w:t>SMART PLAN</w:t>
      </w:r>
      <w:bookmarkEnd w:id="9"/>
    </w:p>
    <w:tbl>
      <w:tblPr>
        <w:tblStyle w:val="a1"/>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05"/>
        <w:gridCol w:w="1806"/>
        <w:gridCol w:w="1806"/>
        <w:gridCol w:w="1806"/>
        <w:gridCol w:w="1806"/>
      </w:tblGrid>
      <w:tr w:rsidR="00DD0FB4" w14:paraId="07116733" w14:textId="77777777">
        <w:tc>
          <w:tcPr>
            <w:tcW w:w="1805" w:type="dxa"/>
            <w:shd w:val="clear" w:color="auto" w:fill="auto"/>
            <w:tcMar>
              <w:top w:w="100" w:type="dxa"/>
              <w:left w:w="100" w:type="dxa"/>
              <w:bottom w:w="100" w:type="dxa"/>
              <w:right w:w="100" w:type="dxa"/>
            </w:tcMar>
          </w:tcPr>
          <w:p w14:paraId="6F8D558D" w14:textId="77777777" w:rsidR="00DD0FB4" w:rsidRDefault="00000000" w:rsidP="0075042A">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SMART </w:t>
            </w:r>
          </w:p>
        </w:tc>
        <w:tc>
          <w:tcPr>
            <w:tcW w:w="1805" w:type="dxa"/>
            <w:shd w:val="clear" w:color="auto" w:fill="auto"/>
            <w:tcMar>
              <w:top w:w="100" w:type="dxa"/>
              <w:left w:w="100" w:type="dxa"/>
              <w:bottom w:w="100" w:type="dxa"/>
              <w:right w:w="100" w:type="dxa"/>
            </w:tcMar>
          </w:tcPr>
          <w:p w14:paraId="1C17E5A8" w14:textId="77777777" w:rsidR="00DD0FB4" w:rsidRDefault="00000000" w:rsidP="0075042A">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Goals </w:t>
            </w:r>
          </w:p>
        </w:tc>
        <w:tc>
          <w:tcPr>
            <w:tcW w:w="1805" w:type="dxa"/>
            <w:shd w:val="clear" w:color="auto" w:fill="auto"/>
            <w:tcMar>
              <w:top w:w="100" w:type="dxa"/>
              <w:left w:w="100" w:type="dxa"/>
              <w:bottom w:w="100" w:type="dxa"/>
              <w:right w:w="100" w:type="dxa"/>
            </w:tcMar>
          </w:tcPr>
          <w:p w14:paraId="5BD21301" w14:textId="77777777" w:rsidR="00DD0FB4" w:rsidRDefault="00000000" w:rsidP="0075042A">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How it Helps </w:t>
            </w:r>
          </w:p>
        </w:tc>
        <w:tc>
          <w:tcPr>
            <w:tcW w:w="1805" w:type="dxa"/>
            <w:shd w:val="clear" w:color="auto" w:fill="auto"/>
            <w:tcMar>
              <w:top w:w="100" w:type="dxa"/>
              <w:left w:w="100" w:type="dxa"/>
              <w:bottom w:w="100" w:type="dxa"/>
              <w:right w:w="100" w:type="dxa"/>
            </w:tcMar>
          </w:tcPr>
          <w:p w14:paraId="252FF750" w14:textId="77777777" w:rsidR="00DD0FB4" w:rsidRDefault="00000000" w:rsidP="0075042A">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How to Implement </w:t>
            </w:r>
          </w:p>
        </w:tc>
        <w:tc>
          <w:tcPr>
            <w:tcW w:w="1805" w:type="dxa"/>
            <w:shd w:val="clear" w:color="auto" w:fill="auto"/>
            <w:tcMar>
              <w:top w:w="100" w:type="dxa"/>
              <w:left w:w="100" w:type="dxa"/>
              <w:bottom w:w="100" w:type="dxa"/>
              <w:right w:w="100" w:type="dxa"/>
            </w:tcMar>
          </w:tcPr>
          <w:p w14:paraId="3C2F8BC2" w14:textId="77777777" w:rsidR="00DD0FB4" w:rsidRDefault="00000000" w:rsidP="0075042A">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Time Frame </w:t>
            </w:r>
          </w:p>
        </w:tc>
      </w:tr>
      <w:tr w:rsidR="00DD0FB4" w14:paraId="5F580AA9" w14:textId="77777777">
        <w:tc>
          <w:tcPr>
            <w:tcW w:w="1805" w:type="dxa"/>
            <w:shd w:val="clear" w:color="auto" w:fill="auto"/>
            <w:tcMar>
              <w:top w:w="100" w:type="dxa"/>
              <w:left w:w="100" w:type="dxa"/>
              <w:bottom w:w="100" w:type="dxa"/>
              <w:right w:w="100" w:type="dxa"/>
            </w:tcMar>
          </w:tcPr>
          <w:p w14:paraId="41B0BB36" w14:textId="77777777" w:rsidR="00DD0FB4" w:rsidRDefault="00000000" w:rsidP="0075042A">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Specific</w:t>
            </w:r>
          </w:p>
        </w:tc>
        <w:tc>
          <w:tcPr>
            <w:tcW w:w="1805" w:type="dxa"/>
            <w:shd w:val="clear" w:color="auto" w:fill="auto"/>
            <w:tcMar>
              <w:top w:w="100" w:type="dxa"/>
              <w:left w:w="100" w:type="dxa"/>
              <w:bottom w:w="100" w:type="dxa"/>
              <w:right w:w="100" w:type="dxa"/>
            </w:tcMar>
          </w:tcPr>
          <w:p w14:paraId="340ADC7C" w14:textId="77777777" w:rsidR="00DD0FB4" w:rsidRDefault="00000000" w:rsidP="0075042A">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dispatch salary at the right time for all the workers working under Asda. </w:t>
            </w:r>
          </w:p>
        </w:tc>
        <w:tc>
          <w:tcPr>
            <w:tcW w:w="1805" w:type="dxa"/>
            <w:shd w:val="clear" w:color="auto" w:fill="auto"/>
            <w:tcMar>
              <w:top w:w="100" w:type="dxa"/>
              <w:left w:w="100" w:type="dxa"/>
              <w:bottom w:w="100" w:type="dxa"/>
              <w:right w:w="100" w:type="dxa"/>
            </w:tcMar>
          </w:tcPr>
          <w:p w14:paraId="1FB96108" w14:textId="77777777" w:rsidR="00DD0FB4" w:rsidRDefault="00000000" w:rsidP="0075042A">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becomes helpful for the company to keep all the employees from switching their jobs. </w:t>
            </w:r>
          </w:p>
        </w:tc>
        <w:tc>
          <w:tcPr>
            <w:tcW w:w="1805" w:type="dxa"/>
            <w:shd w:val="clear" w:color="auto" w:fill="auto"/>
            <w:tcMar>
              <w:top w:w="100" w:type="dxa"/>
              <w:left w:w="100" w:type="dxa"/>
              <w:bottom w:w="100" w:type="dxa"/>
              <w:right w:w="100" w:type="dxa"/>
            </w:tcMar>
          </w:tcPr>
          <w:p w14:paraId="25CC3D89" w14:textId="77777777" w:rsidR="00DD0FB4" w:rsidRDefault="00000000" w:rsidP="0075042A">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company has to plan on differentiating various offers that are placed on the products. The offer shall attract </w:t>
            </w:r>
            <w:r>
              <w:rPr>
                <w:rFonts w:ascii="Times New Roman" w:eastAsia="Times New Roman" w:hAnsi="Times New Roman" w:cs="Times New Roman"/>
                <w:sz w:val="24"/>
                <w:szCs w:val="24"/>
              </w:rPr>
              <w:lastRenderedPageBreak/>
              <w:t xml:space="preserve">customers who will buy large units of the product. By keeping a marginal </w:t>
            </w:r>
            <w:proofErr w:type="gramStart"/>
            <w:r>
              <w:rPr>
                <w:rFonts w:ascii="Times New Roman" w:eastAsia="Times New Roman" w:hAnsi="Times New Roman" w:cs="Times New Roman"/>
                <w:sz w:val="24"/>
                <w:szCs w:val="24"/>
              </w:rPr>
              <w:t>profit</w:t>
            </w:r>
            <w:proofErr w:type="gramEnd"/>
            <w:r>
              <w:rPr>
                <w:rFonts w:ascii="Times New Roman" w:eastAsia="Times New Roman" w:hAnsi="Times New Roman" w:cs="Times New Roman"/>
                <w:sz w:val="24"/>
                <w:szCs w:val="24"/>
              </w:rPr>
              <w:t xml:space="preserve"> they can give the rest to employees who are yet to get their salary.  </w:t>
            </w:r>
          </w:p>
        </w:tc>
        <w:tc>
          <w:tcPr>
            <w:tcW w:w="1805" w:type="dxa"/>
            <w:shd w:val="clear" w:color="auto" w:fill="auto"/>
            <w:tcMar>
              <w:top w:w="100" w:type="dxa"/>
              <w:left w:w="100" w:type="dxa"/>
              <w:bottom w:w="100" w:type="dxa"/>
              <w:right w:w="100" w:type="dxa"/>
            </w:tcMar>
          </w:tcPr>
          <w:p w14:paraId="27616B24" w14:textId="77777777" w:rsidR="00DD0FB4" w:rsidRDefault="00000000" w:rsidP="0075042A">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2 months </w:t>
            </w:r>
          </w:p>
        </w:tc>
      </w:tr>
      <w:tr w:rsidR="00DD0FB4" w14:paraId="4145668A" w14:textId="77777777">
        <w:tc>
          <w:tcPr>
            <w:tcW w:w="1805" w:type="dxa"/>
            <w:shd w:val="clear" w:color="auto" w:fill="auto"/>
            <w:tcMar>
              <w:top w:w="100" w:type="dxa"/>
              <w:left w:w="100" w:type="dxa"/>
              <w:bottom w:w="100" w:type="dxa"/>
              <w:right w:w="100" w:type="dxa"/>
            </w:tcMar>
          </w:tcPr>
          <w:p w14:paraId="4F9DD347" w14:textId="77777777" w:rsidR="00DD0FB4" w:rsidRDefault="00000000" w:rsidP="0075042A">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Measurable </w:t>
            </w:r>
          </w:p>
        </w:tc>
        <w:tc>
          <w:tcPr>
            <w:tcW w:w="1805" w:type="dxa"/>
            <w:shd w:val="clear" w:color="auto" w:fill="auto"/>
            <w:tcMar>
              <w:top w:w="100" w:type="dxa"/>
              <w:left w:w="100" w:type="dxa"/>
              <w:bottom w:w="100" w:type="dxa"/>
              <w:right w:w="100" w:type="dxa"/>
            </w:tcMar>
          </w:tcPr>
          <w:p w14:paraId="74BF3B7B" w14:textId="77777777" w:rsidR="00DD0FB4" w:rsidRDefault="00000000" w:rsidP="0075042A">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look after the fact that all the employees have enough money at their disposal at the start of every month. </w:t>
            </w:r>
          </w:p>
        </w:tc>
        <w:tc>
          <w:tcPr>
            <w:tcW w:w="1805" w:type="dxa"/>
            <w:shd w:val="clear" w:color="auto" w:fill="auto"/>
            <w:tcMar>
              <w:top w:w="100" w:type="dxa"/>
              <w:left w:w="100" w:type="dxa"/>
              <w:bottom w:w="100" w:type="dxa"/>
              <w:right w:w="100" w:type="dxa"/>
            </w:tcMar>
          </w:tcPr>
          <w:p w14:paraId="6759E514" w14:textId="77777777" w:rsidR="00DD0FB4" w:rsidRDefault="00000000" w:rsidP="0075042A">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makes sure that every worker working under Asda has a lot of money to stop themselves from facing a financial problem. </w:t>
            </w:r>
          </w:p>
        </w:tc>
        <w:tc>
          <w:tcPr>
            <w:tcW w:w="1805" w:type="dxa"/>
            <w:shd w:val="clear" w:color="auto" w:fill="auto"/>
            <w:tcMar>
              <w:top w:w="100" w:type="dxa"/>
              <w:left w:w="100" w:type="dxa"/>
              <w:bottom w:w="100" w:type="dxa"/>
              <w:right w:w="100" w:type="dxa"/>
            </w:tcMar>
          </w:tcPr>
          <w:p w14:paraId="7EB612CB" w14:textId="77777777" w:rsidR="00DD0FB4" w:rsidRDefault="00000000" w:rsidP="0075042A">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can be implemented by placing a scale to determine the amount of money a worker can get for his or her service. </w:t>
            </w:r>
          </w:p>
        </w:tc>
        <w:tc>
          <w:tcPr>
            <w:tcW w:w="1805" w:type="dxa"/>
            <w:shd w:val="clear" w:color="auto" w:fill="auto"/>
            <w:tcMar>
              <w:top w:w="100" w:type="dxa"/>
              <w:left w:w="100" w:type="dxa"/>
              <w:bottom w:w="100" w:type="dxa"/>
              <w:right w:w="100" w:type="dxa"/>
            </w:tcMar>
          </w:tcPr>
          <w:p w14:paraId="29FBF07B" w14:textId="77777777" w:rsidR="00DD0FB4" w:rsidRDefault="00000000" w:rsidP="0075042A">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months </w:t>
            </w:r>
          </w:p>
        </w:tc>
      </w:tr>
      <w:tr w:rsidR="00DD0FB4" w14:paraId="7FB28842" w14:textId="77777777">
        <w:tc>
          <w:tcPr>
            <w:tcW w:w="1805" w:type="dxa"/>
            <w:shd w:val="clear" w:color="auto" w:fill="auto"/>
            <w:tcMar>
              <w:top w:w="100" w:type="dxa"/>
              <w:left w:w="100" w:type="dxa"/>
              <w:bottom w:w="100" w:type="dxa"/>
              <w:right w:w="100" w:type="dxa"/>
            </w:tcMar>
          </w:tcPr>
          <w:p w14:paraId="1E7B9D64" w14:textId="77777777" w:rsidR="00DD0FB4" w:rsidRDefault="00000000" w:rsidP="0075042A">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Achievable </w:t>
            </w:r>
          </w:p>
        </w:tc>
        <w:tc>
          <w:tcPr>
            <w:tcW w:w="1805" w:type="dxa"/>
            <w:shd w:val="clear" w:color="auto" w:fill="auto"/>
            <w:tcMar>
              <w:top w:w="100" w:type="dxa"/>
              <w:left w:w="100" w:type="dxa"/>
              <w:bottom w:w="100" w:type="dxa"/>
              <w:right w:w="100" w:type="dxa"/>
            </w:tcMar>
          </w:tcPr>
          <w:p w14:paraId="0751D654" w14:textId="77777777" w:rsidR="00DD0FB4" w:rsidRDefault="00000000" w:rsidP="0075042A">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reach the juncture where the company is able to give a better place to work for all the new and existing employees. </w:t>
            </w:r>
          </w:p>
        </w:tc>
        <w:tc>
          <w:tcPr>
            <w:tcW w:w="1805" w:type="dxa"/>
            <w:shd w:val="clear" w:color="auto" w:fill="auto"/>
            <w:tcMar>
              <w:top w:w="100" w:type="dxa"/>
              <w:left w:w="100" w:type="dxa"/>
              <w:bottom w:w="100" w:type="dxa"/>
              <w:right w:w="100" w:type="dxa"/>
            </w:tcMar>
          </w:tcPr>
          <w:p w14:paraId="6998158D" w14:textId="77777777" w:rsidR="00DD0FB4" w:rsidRDefault="00000000" w:rsidP="0075042A">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helps to increase all the employee's will to work. The workforce can give their best foot to help them give the proper result. </w:t>
            </w:r>
          </w:p>
        </w:tc>
        <w:tc>
          <w:tcPr>
            <w:tcW w:w="1805" w:type="dxa"/>
            <w:shd w:val="clear" w:color="auto" w:fill="auto"/>
            <w:tcMar>
              <w:top w:w="100" w:type="dxa"/>
              <w:left w:w="100" w:type="dxa"/>
              <w:bottom w:w="100" w:type="dxa"/>
              <w:right w:w="100" w:type="dxa"/>
            </w:tcMar>
          </w:tcPr>
          <w:p w14:paraId="0A7FB58A" w14:textId="77777777" w:rsidR="00DD0FB4" w:rsidRDefault="00000000" w:rsidP="0075042A">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most viable way to implement this part of the plan is by switching to a new system of managing the company. The employers can get a lot of money in their </w:t>
            </w:r>
            <w:r>
              <w:rPr>
                <w:rFonts w:ascii="Times New Roman" w:eastAsia="Times New Roman" w:hAnsi="Times New Roman" w:cs="Times New Roman"/>
                <w:sz w:val="24"/>
                <w:szCs w:val="24"/>
              </w:rPr>
              <w:lastRenderedPageBreak/>
              <w:t xml:space="preserve">hand to dispatch their salary at the end of every month. Hence the workers stay very motivated to work with their best capacity. </w:t>
            </w:r>
          </w:p>
        </w:tc>
        <w:tc>
          <w:tcPr>
            <w:tcW w:w="1805" w:type="dxa"/>
            <w:shd w:val="clear" w:color="auto" w:fill="auto"/>
            <w:tcMar>
              <w:top w:w="100" w:type="dxa"/>
              <w:left w:w="100" w:type="dxa"/>
              <w:bottom w:w="100" w:type="dxa"/>
              <w:right w:w="100" w:type="dxa"/>
            </w:tcMar>
          </w:tcPr>
          <w:p w14:paraId="60643783" w14:textId="77777777" w:rsidR="00DD0FB4" w:rsidRDefault="00000000" w:rsidP="0075042A">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3 months </w:t>
            </w:r>
          </w:p>
        </w:tc>
      </w:tr>
      <w:tr w:rsidR="00DD0FB4" w14:paraId="4436EDF4" w14:textId="77777777">
        <w:tc>
          <w:tcPr>
            <w:tcW w:w="1805" w:type="dxa"/>
            <w:shd w:val="clear" w:color="auto" w:fill="auto"/>
            <w:tcMar>
              <w:top w:w="100" w:type="dxa"/>
              <w:left w:w="100" w:type="dxa"/>
              <w:bottom w:w="100" w:type="dxa"/>
              <w:right w:w="100" w:type="dxa"/>
            </w:tcMar>
          </w:tcPr>
          <w:p w14:paraId="7F224CDA" w14:textId="77777777" w:rsidR="00DD0FB4" w:rsidRDefault="00000000" w:rsidP="0075042A">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Relevant </w:t>
            </w:r>
          </w:p>
        </w:tc>
        <w:tc>
          <w:tcPr>
            <w:tcW w:w="1805" w:type="dxa"/>
            <w:shd w:val="clear" w:color="auto" w:fill="auto"/>
            <w:tcMar>
              <w:top w:w="100" w:type="dxa"/>
              <w:left w:w="100" w:type="dxa"/>
              <w:bottom w:w="100" w:type="dxa"/>
              <w:right w:w="100" w:type="dxa"/>
            </w:tcMar>
          </w:tcPr>
          <w:p w14:paraId="61EB3138" w14:textId="77777777" w:rsidR="00DD0FB4" w:rsidRDefault="00000000" w:rsidP="0075042A">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ensure not a single employee depends on the service from food banks for their weekly need of groceries. </w:t>
            </w:r>
          </w:p>
        </w:tc>
        <w:tc>
          <w:tcPr>
            <w:tcW w:w="1805" w:type="dxa"/>
            <w:shd w:val="clear" w:color="auto" w:fill="auto"/>
            <w:tcMar>
              <w:top w:w="100" w:type="dxa"/>
              <w:left w:w="100" w:type="dxa"/>
              <w:bottom w:w="100" w:type="dxa"/>
              <w:right w:w="100" w:type="dxa"/>
            </w:tcMar>
          </w:tcPr>
          <w:p w14:paraId="16CC0C16" w14:textId="77777777" w:rsidR="00DD0FB4" w:rsidRDefault="00000000" w:rsidP="0075042A">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paints the picture of a company that cares about their </w:t>
            </w:r>
            <w:proofErr w:type="gramStart"/>
            <w:r>
              <w:rPr>
                <w:rFonts w:ascii="Times New Roman" w:eastAsia="Times New Roman" w:hAnsi="Times New Roman" w:cs="Times New Roman"/>
                <w:sz w:val="24"/>
                <w:szCs w:val="24"/>
              </w:rPr>
              <w:t>employees</w:t>
            </w:r>
            <w:proofErr w:type="gramEnd"/>
            <w:r>
              <w:rPr>
                <w:rFonts w:ascii="Times New Roman" w:eastAsia="Times New Roman" w:hAnsi="Times New Roman" w:cs="Times New Roman"/>
                <w:sz w:val="24"/>
                <w:szCs w:val="24"/>
              </w:rPr>
              <w:t xml:space="preserve"> self-esteem. This also helps the workers to maintain a low degree of </w:t>
            </w:r>
            <w:proofErr w:type="spellStart"/>
            <w:r>
              <w:rPr>
                <w:rFonts w:ascii="Times New Roman" w:eastAsia="Times New Roman" w:hAnsi="Times New Roman" w:cs="Times New Roman"/>
                <w:sz w:val="24"/>
                <w:szCs w:val="24"/>
              </w:rPr>
              <w:t>snov</w:t>
            </w:r>
            <w:proofErr w:type="spellEnd"/>
            <w:r>
              <w:rPr>
                <w:rFonts w:ascii="Times New Roman" w:eastAsia="Times New Roman" w:hAnsi="Times New Roman" w:cs="Times New Roman"/>
                <w:sz w:val="24"/>
                <w:szCs w:val="24"/>
              </w:rPr>
              <w:t xml:space="preserve"> effect. </w:t>
            </w:r>
          </w:p>
        </w:tc>
        <w:tc>
          <w:tcPr>
            <w:tcW w:w="1805" w:type="dxa"/>
            <w:shd w:val="clear" w:color="auto" w:fill="auto"/>
            <w:tcMar>
              <w:top w:w="100" w:type="dxa"/>
              <w:left w:w="100" w:type="dxa"/>
              <w:bottom w:w="100" w:type="dxa"/>
              <w:right w:w="100" w:type="dxa"/>
            </w:tcMar>
          </w:tcPr>
          <w:p w14:paraId="2CF85A32" w14:textId="77777777" w:rsidR="00DD0FB4" w:rsidRDefault="00000000" w:rsidP="0075042A">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Asda is a brand of retail products which serves groceries, fruits, vegetables and meat. Whenever any employee faces the problem of low </w:t>
            </w:r>
            <w:proofErr w:type="gramStart"/>
            <w:r>
              <w:rPr>
                <w:rFonts w:ascii="Times New Roman" w:eastAsia="Times New Roman" w:hAnsi="Times New Roman" w:cs="Times New Roman"/>
                <w:sz w:val="24"/>
                <w:szCs w:val="24"/>
              </w:rPr>
              <w:t>salary</w:t>
            </w:r>
            <w:proofErr w:type="gramEnd"/>
            <w:r>
              <w:rPr>
                <w:rFonts w:ascii="Times New Roman" w:eastAsia="Times New Roman" w:hAnsi="Times New Roman" w:cs="Times New Roman"/>
                <w:sz w:val="24"/>
                <w:szCs w:val="24"/>
              </w:rPr>
              <w:t xml:space="preserve"> they can use a card to get these foods for free. This prevails until the company gets back to the position where it can pay the workers at the right time. </w:t>
            </w:r>
          </w:p>
        </w:tc>
        <w:tc>
          <w:tcPr>
            <w:tcW w:w="1805" w:type="dxa"/>
            <w:shd w:val="clear" w:color="auto" w:fill="auto"/>
            <w:tcMar>
              <w:top w:w="100" w:type="dxa"/>
              <w:left w:w="100" w:type="dxa"/>
              <w:bottom w:w="100" w:type="dxa"/>
              <w:right w:w="100" w:type="dxa"/>
            </w:tcMar>
          </w:tcPr>
          <w:p w14:paraId="4EA8FE77" w14:textId="77777777" w:rsidR="00DD0FB4" w:rsidRDefault="00000000" w:rsidP="0075042A">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6 months </w:t>
            </w:r>
          </w:p>
        </w:tc>
      </w:tr>
      <w:tr w:rsidR="00DD0FB4" w14:paraId="79F64854" w14:textId="77777777">
        <w:tc>
          <w:tcPr>
            <w:tcW w:w="1805" w:type="dxa"/>
            <w:shd w:val="clear" w:color="auto" w:fill="auto"/>
            <w:tcMar>
              <w:top w:w="100" w:type="dxa"/>
              <w:left w:w="100" w:type="dxa"/>
              <w:bottom w:w="100" w:type="dxa"/>
              <w:right w:w="100" w:type="dxa"/>
            </w:tcMar>
          </w:tcPr>
          <w:p w14:paraId="0A537180" w14:textId="77777777" w:rsidR="00DD0FB4" w:rsidRDefault="00000000" w:rsidP="0075042A">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Time Frame </w:t>
            </w:r>
          </w:p>
        </w:tc>
        <w:tc>
          <w:tcPr>
            <w:tcW w:w="1805" w:type="dxa"/>
            <w:shd w:val="clear" w:color="auto" w:fill="auto"/>
            <w:tcMar>
              <w:top w:w="100" w:type="dxa"/>
              <w:left w:w="100" w:type="dxa"/>
              <w:bottom w:w="100" w:type="dxa"/>
              <w:right w:w="100" w:type="dxa"/>
            </w:tcMar>
          </w:tcPr>
          <w:p w14:paraId="3E35F665" w14:textId="77777777" w:rsidR="00DD0FB4" w:rsidRDefault="00000000" w:rsidP="0075042A">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achieve all the </w:t>
            </w:r>
            <w:proofErr w:type="gramStart"/>
            <w:r>
              <w:rPr>
                <w:rFonts w:ascii="Times New Roman" w:eastAsia="Times New Roman" w:hAnsi="Times New Roman" w:cs="Times New Roman"/>
                <w:sz w:val="24"/>
                <w:szCs w:val="24"/>
              </w:rPr>
              <w:t xml:space="preserve">above </w:t>
            </w:r>
            <w:r>
              <w:rPr>
                <w:rFonts w:ascii="Times New Roman" w:eastAsia="Times New Roman" w:hAnsi="Times New Roman" w:cs="Times New Roman"/>
                <w:sz w:val="24"/>
                <w:szCs w:val="24"/>
              </w:rPr>
              <w:lastRenderedPageBreak/>
              <w:t>mentioned</w:t>
            </w:r>
            <w:proofErr w:type="gramEnd"/>
            <w:r>
              <w:rPr>
                <w:rFonts w:ascii="Times New Roman" w:eastAsia="Times New Roman" w:hAnsi="Times New Roman" w:cs="Times New Roman"/>
                <w:sz w:val="24"/>
                <w:szCs w:val="24"/>
              </w:rPr>
              <w:t xml:space="preserve"> objectives as soon as possible. This shall help them to find a solution to this problem faster in the efforts of keeping everything good. </w:t>
            </w:r>
          </w:p>
        </w:tc>
        <w:tc>
          <w:tcPr>
            <w:tcW w:w="1805" w:type="dxa"/>
            <w:shd w:val="clear" w:color="auto" w:fill="auto"/>
            <w:tcMar>
              <w:top w:w="100" w:type="dxa"/>
              <w:left w:w="100" w:type="dxa"/>
              <w:bottom w:w="100" w:type="dxa"/>
              <w:right w:w="100" w:type="dxa"/>
            </w:tcMar>
          </w:tcPr>
          <w:p w14:paraId="373A51B1" w14:textId="77777777" w:rsidR="00DD0FB4" w:rsidRDefault="00000000" w:rsidP="0075042A">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It helps the workers to start </w:t>
            </w:r>
            <w:r>
              <w:rPr>
                <w:rFonts w:ascii="Times New Roman" w:eastAsia="Times New Roman" w:hAnsi="Times New Roman" w:cs="Times New Roman"/>
                <w:sz w:val="24"/>
                <w:szCs w:val="24"/>
              </w:rPr>
              <w:lastRenderedPageBreak/>
              <w:t xml:space="preserve">living a normal life like the way employees of other companies do. </w:t>
            </w:r>
          </w:p>
        </w:tc>
        <w:tc>
          <w:tcPr>
            <w:tcW w:w="1805" w:type="dxa"/>
            <w:shd w:val="clear" w:color="auto" w:fill="auto"/>
            <w:tcMar>
              <w:top w:w="100" w:type="dxa"/>
              <w:left w:w="100" w:type="dxa"/>
              <w:bottom w:w="100" w:type="dxa"/>
              <w:right w:w="100" w:type="dxa"/>
            </w:tcMar>
          </w:tcPr>
          <w:p w14:paraId="535CB456" w14:textId="77777777" w:rsidR="00DD0FB4" w:rsidRDefault="00000000" w:rsidP="0075042A">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fastest way to implement </w:t>
            </w:r>
            <w:r>
              <w:rPr>
                <w:rFonts w:ascii="Times New Roman" w:eastAsia="Times New Roman" w:hAnsi="Times New Roman" w:cs="Times New Roman"/>
                <w:sz w:val="24"/>
                <w:szCs w:val="24"/>
              </w:rPr>
              <w:lastRenderedPageBreak/>
              <w:t xml:space="preserve">this feature is by adhering to the ones mentioned above. </w:t>
            </w:r>
          </w:p>
        </w:tc>
        <w:tc>
          <w:tcPr>
            <w:tcW w:w="1805" w:type="dxa"/>
            <w:shd w:val="clear" w:color="auto" w:fill="auto"/>
            <w:tcMar>
              <w:top w:w="100" w:type="dxa"/>
              <w:left w:w="100" w:type="dxa"/>
              <w:bottom w:w="100" w:type="dxa"/>
              <w:right w:w="100" w:type="dxa"/>
            </w:tcMar>
          </w:tcPr>
          <w:p w14:paraId="267F3A8F" w14:textId="77777777" w:rsidR="00DD0FB4" w:rsidRDefault="00000000" w:rsidP="0075042A">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2 years </w:t>
            </w:r>
          </w:p>
        </w:tc>
      </w:tr>
    </w:tbl>
    <w:p w14:paraId="7841AA2F" w14:textId="77777777" w:rsidR="00DD0FB4" w:rsidRDefault="00DD0FB4" w:rsidP="0075042A">
      <w:pPr>
        <w:spacing w:before="200" w:line="360" w:lineRule="auto"/>
        <w:jc w:val="both"/>
        <w:rPr>
          <w:rFonts w:ascii="Times New Roman" w:eastAsia="Times New Roman" w:hAnsi="Times New Roman" w:cs="Times New Roman"/>
          <w:sz w:val="24"/>
          <w:szCs w:val="24"/>
        </w:rPr>
      </w:pPr>
    </w:p>
    <w:p w14:paraId="0A2ACE08" w14:textId="77777777" w:rsidR="00DD0FB4" w:rsidRDefault="00000000" w:rsidP="0075042A">
      <w:pPr>
        <w:pStyle w:val="Heading1"/>
        <w:spacing w:line="360" w:lineRule="auto"/>
      </w:pPr>
      <w:bookmarkStart w:id="10" w:name="_Toc110293500"/>
      <w:r>
        <w:t>Communication of the plan with the stakeholders</w:t>
      </w:r>
      <w:bookmarkEnd w:id="10"/>
      <w:r>
        <w:t xml:space="preserve"> </w:t>
      </w:r>
    </w:p>
    <w:p w14:paraId="272EAD40" w14:textId="77777777" w:rsidR="00DD0FB4" w:rsidRDefault="00000000" w:rsidP="0075042A">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objective of communicating this plan with the stakeholders of Asda is to help them understand the changes about to happen in the next few months. There are many ways through which this plan can be conveyed into all the stakeholders of this supermarket retail farm (</w:t>
      </w:r>
      <w:proofErr w:type="spellStart"/>
      <w:r>
        <w:rPr>
          <w:rFonts w:ascii="Times New Roman" w:eastAsia="Times New Roman" w:hAnsi="Times New Roman" w:cs="Times New Roman"/>
          <w:sz w:val="24"/>
          <w:szCs w:val="24"/>
        </w:rPr>
        <w:t>bbc</w:t>
      </w:r>
      <w:proofErr w:type="spellEnd"/>
      <w:r>
        <w:rPr>
          <w:rFonts w:ascii="Times New Roman" w:eastAsia="Times New Roman" w:hAnsi="Times New Roman" w:cs="Times New Roman"/>
          <w:sz w:val="24"/>
          <w:szCs w:val="24"/>
        </w:rPr>
        <w:t xml:space="preserve"> 2022). Two of them are by sending out emails and hosting a board meeting with the stakeholders to communicate these decisions verbally. Just like all the other companies, Asda has a proper platform for managing customers and other human resources. This software can be used as a place to announce all the changes that the company will be going through to make the lives of every employee better in this particular workplace. </w:t>
      </w:r>
    </w:p>
    <w:p w14:paraId="44B92766" w14:textId="77777777" w:rsidR="00DD0FB4" w:rsidRDefault="00000000" w:rsidP="0075042A">
      <w:pPr>
        <w:pStyle w:val="Heading1"/>
        <w:spacing w:line="360" w:lineRule="auto"/>
      </w:pPr>
      <w:bookmarkStart w:id="11" w:name="_Toc110293501"/>
      <w:r>
        <w:t>Monitoring and review techniques</w:t>
      </w:r>
      <w:bookmarkEnd w:id="11"/>
      <w:r>
        <w:t xml:space="preserve"> </w:t>
      </w:r>
    </w:p>
    <w:p w14:paraId="0E2941E9" w14:textId="77777777" w:rsidR="00DD0FB4" w:rsidRDefault="00000000" w:rsidP="0075042A">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of the ideal ways of monitoring and reviewing these changes is by keeping tabs on the sales of this company. Whenever the projected </w:t>
      </w:r>
      <w:proofErr w:type="gramStart"/>
      <w:r>
        <w:rPr>
          <w:rFonts w:ascii="Times New Roman" w:eastAsia="Times New Roman" w:hAnsi="Times New Roman" w:cs="Times New Roman"/>
          <w:sz w:val="24"/>
          <w:szCs w:val="24"/>
        </w:rPr>
        <w:t>amount  of</w:t>
      </w:r>
      <w:proofErr w:type="gramEnd"/>
      <w:r>
        <w:rPr>
          <w:rFonts w:ascii="Times New Roman" w:eastAsia="Times New Roman" w:hAnsi="Times New Roman" w:cs="Times New Roman"/>
          <w:sz w:val="24"/>
          <w:szCs w:val="24"/>
        </w:rPr>
        <w:t xml:space="preserve"> sales is not met the company can put some stress on that particular feature in order to keep the balance of these sales goals. The second way of monitoring the achievement is by conducting surveys to find out any secondary problem that can have some negative effect on the sale of a few products by the company. The third technique to run a review is by producing a chart in order to understand the goals to be achieved in the future. Once the company is able to understand the </w:t>
      </w:r>
      <w:proofErr w:type="gramStart"/>
      <w:r>
        <w:rPr>
          <w:rFonts w:ascii="Times New Roman" w:eastAsia="Times New Roman" w:hAnsi="Times New Roman" w:cs="Times New Roman"/>
          <w:sz w:val="24"/>
          <w:szCs w:val="24"/>
        </w:rPr>
        <w:t>goal</w:t>
      </w:r>
      <w:proofErr w:type="gramEnd"/>
      <w:r>
        <w:rPr>
          <w:rFonts w:ascii="Times New Roman" w:eastAsia="Times New Roman" w:hAnsi="Times New Roman" w:cs="Times New Roman"/>
          <w:sz w:val="24"/>
          <w:szCs w:val="24"/>
        </w:rPr>
        <w:t xml:space="preserve"> they can work towards it without wasting any unnecessary resources. </w:t>
      </w:r>
    </w:p>
    <w:p w14:paraId="5FD2308E" w14:textId="77777777" w:rsidR="00DD0FB4" w:rsidRDefault="00000000" w:rsidP="0075042A">
      <w:pPr>
        <w:pStyle w:val="Heading1"/>
        <w:spacing w:line="360" w:lineRule="auto"/>
      </w:pPr>
      <w:bookmarkStart w:id="12" w:name="_Toc110293502"/>
      <w:r>
        <w:lastRenderedPageBreak/>
        <w:t>Conclusion</w:t>
      </w:r>
      <w:bookmarkEnd w:id="12"/>
      <w:r>
        <w:t xml:space="preserve"> </w:t>
      </w:r>
    </w:p>
    <w:p w14:paraId="41E388A1" w14:textId="2E2F7FCD" w:rsidR="00DD0FB4" w:rsidRDefault="00000000" w:rsidP="0075042A">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end is to discuss the ways this company can get a proper structure to pay the salary of all the employees. This talks about the place where a SWOT analysis was conducted to find the results to understand the extent of change a company like Asda can go through. The service of this change accounts as the methods to understand all the pros and cons of the changes by taking the help of PMI tools. This is why they can go to the extent where the tools can produce valuable reports to maintain the nuances of timely payment to all the workers of this company. </w:t>
      </w:r>
      <w:r>
        <w:br w:type="page"/>
      </w:r>
    </w:p>
    <w:p w14:paraId="55227BB2" w14:textId="3F836110" w:rsidR="0075042A" w:rsidRPr="00837025" w:rsidRDefault="00000000" w:rsidP="0075042A">
      <w:pPr>
        <w:pStyle w:val="Heading1"/>
        <w:spacing w:before="200" w:line="360" w:lineRule="auto"/>
      </w:pPr>
      <w:bookmarkStart w:id="13" w:name="_f4us5187byro" w:colFirst="0" w:colLast="0"/>
      <w:bookmarkStart w:id="14" w:name="_Toc110293503"/>
      <w:bookmarkEnd w:id="13"/>
      <w:r>
        <w:lastRenderedPageBreak/>
        <w:t>Reference</w:t>
      </w:r>
      <w:bookmarkEnd w:id="14"/>
    </w:p>
    <w:p w14:paraId="26F02C84" w14:textId="77777777" w:rsidR="0075042A" w:rsidRDefault="0075042A" w:rsidP="0075042A">
      <w:pPr>
        <w:pStyle w:val="NormalWeb"/>
        <w:spacing w:before="200" w:beforeAutospacing="0" w:after="0" w:afterAutospacing="0" w:line="360" w:lineRule="auto"/>
        <w:jc w:val="both"/>
      </w:pPr>
      <w:proofErr w:type="spellStart"/>
      <w:r>
        <w:rPr>
          <w:color w:val="222222"/>
          <w:shd w:val="clear" w:color="auto" w:fill="FFFFFF"/>
        </w:rPr>
        <w:t>barbradozier</w:t>
      </w:r>
      <w:proofErr w:type="spellEnd"/>
      <w:r>
        <w:rPr>
          <w:color w:val="222222"/>
          <w:shd w:val="clear" w:color="auto" w:fill="FFFFFF"/>
        </w:rPr>
        <w:t xml:space="preserve">, (2022), "Employee satisfaction and productivity – a case study based on the </w:t>
      </w:r>
      <w:proofErr w:type="spellStart"/>
      <w:r>
        <w:rPr>
          <w:color w:val="222222"/>
          <w:shd w:val="clear" w:color="auto" w:fill="FFFFFF"/>
        </w:rPr>
        <w:t>asda</w:t>
      </w:r>
      <w:proofErr w:type="spellEnd"/>
      <w:r>
        <w:rPr>
          <w:color w:val="222222"/>
          <w:shd w:val="clear" w:color="auto" w:fill="FFFFFF"/>
        </w:rPr>
        <w:t xml:space="preserve"> retailer". Available at: </w:t>
      </w:r>
      <w:hyperlink r:id="rId7" w:history="1">
        <w:r>
          <w:rPr>
            <w:rStyle w:val="Hyperlink"/>
            <w:color w:val="1155CC"/>
            <w:shd w:val="clear" w:color="auto" w:fill="FFFFFF"/>
          </w:rPr>
          <w:t>https://barbradozier.wordpress.com/2011/02/04/employee-satisfaction-and-productivity-a-case-study-based-on-the-asda-retailer/</w:t>
        </w:r>
      </w:hyperlink>
      <w:r>
        <w:rPr>
          <w:color w:val="222222"/>
          <w:shd w:val="clear" w:color="auto" w:fill="FFFFFF"/>
        </w:rPr>
        <w:t xml:space="preserve"> (Accessed on: 01 August 2022) </w:t>
      </w:r>
    </w:p>
    <w:p w14:paraId="66E88E0E" w14:textId="77777777" w:rsidR="0075042A" w:rsidRDefault="0075042A" w:rsidP="0075042A">
      <w:pPr>
        <w:pStyle w:val="NormalWeb"/>
        <w:spacing w:before="200" w:beforeAutospacing="0" w:after="0" w:afterAutospacing="0" w:line="360" w:lineRule="auto"/>
        <w:jc w:val="both"/>
      </w:pPr>
      <w:proofErr w:type="spellStart"/>
      <w:r>
        <w:rPr>
          <w:color w:val="222222"/>
          <w:shd w:val="clear" w:color="auto" w:fill="FFFFFF"/>
        </w:rPr>
        <w:t>bbc</w:t>
      </w:r>
      <w:proofErr w:type="spellEnd"/>
      <w:r>
        <w:rPr>
          <w:color w:val="222222"/>
          <w:shd w:val="clear" w:color="auto" w:fill="FFFFFF"/>
        </w:rPr>
        <w:t xml:space="preserve">, (2022), "Asda workers are terrified for their jobs". Available at: </w:t>
      </w:r>
      <w:hyperlink r:id="rId8" w:history="1">
        <w:r>
          <w:rPr>
            <w:rStyle w:val="Hyperlink"/>
            <w:color w:val="1155CC"/>
            <w:shd w:val="clear" w:color="auto" w:fill="FFFFFF"/>
          </w:rPr>
          <w:t>https://www.bbc.com/news/business-50246335</w:t>
        </w:r>
      </w:hyperlink>
      <w:r>
        <w:rPr>
          <w:color w:val="222222"/>
          <w:shd w:val="clear" w:color="auto" w:fill="FFFFFF"/>
        </w:rPr>
        <w:t xml:space="preserve"> (Accessed on: 01 August 2022) </w:t>
      </w:r>
    </w:p>
    <w:p w14:paraId="029EA195" w14:textId="77777777" w:rsidR="0075042A" w:rsidRDefault="0075042A" w:rsidP="0075042A">
      <w:pPr>
        <w:pStyle w:val="NormalWeb"/>
        <w:spacing w:before="200" w:beforeAutospacing="0" w:after="0" w:afterAutospacing="0" w:line="360" w:lineRule="auto"/>
        <w:jc w:val="both"/>
      </w:pPr>
      <w:proofErr w:type="spellStart"/>
      <w:r>
        <w:rPr>
          <w:color w:val="222222"/>
          <w:shd w:val="clear" w:color="auto" w:fill="FFFFFF"/>
        </w:rPr>
        <w:t>Bbc</w:t>
      </w:r>
      <w:proofErr w:type="spellEnd"/>
      <w:r>
        <w:rPr>
          <w:color w:val="222222"/>
          <w:shd w:val="clear" w:color="auto" w:fill="FFFFFF"/>
        </w:rPr>
        <w:t xml:space="preserve">. (2022). Asda chief: Cheap food 'not to blame for horsemeat'. Available at. </w:t>
      </w:r>
      <w:hyperlink r:id="rId9" w:history="1">
        <w:r>
          <w:rPr>
            <w:rStyle w:val="Hyperlink"/>
            <w:color w:val="1155CC"/>
            <w:shd w:val="clear" w:color="auto" w:fill="FFFFFF"/>
          </w:rPr>
          <w:t>https://www.bbc.com/news/business-21805530</w:t>
        </w:r>
      </w:hyperlink>
      <w:r>
        <w:rPr>
          <w:color w:val="222222"/>
          <w:shd w:val="clear" w:color="auto" w:fill="FFFFFF"/>
        </w:rPr>
        <w:t xml:space="preserve"> (Accessed on: 01 August 2022) </w:t>
      </w:r>
    </w:p>
    <w:p w14:paraId="1AA97339" w14:textId="77777777" w:rsidR="0075042A" w:rsidRDefault="0075042A" w:rsidP="0075042A">
      <w:pPr>
        <w:pStyle w:val="NormalWeb"/>
        <w:spacing w:before="200" w:beforeAutospacing="0" w:after="0" w:afterAutospacing="0" w:line="360" w:lineRule="auto"/>
        <w:jc w:val="both"/>
      </w:pPr>
      <w:r>
        <w:rPr>
          <w:color w:val="222222"/>
          <w:shd w:val="clear" w:color="auto" w:fill="FFFFFF"/>
        </w:rPr>
        <w:t xml:space="preserve">EBEA, 2022. “Business and Economics in the News – Sainsbury’s and Asda – the decade’s mega-merger”. Available at: </w:t>
      </w:r>
      <w:hyperlink r:id="rId10" w:history="1">
        <w:r>
          <w:rPr>
            <w:rStyle w:val="Hyperlink"/>
            <w:color w:val="1155CC"/>
            <w:shd w:val="clear" w:color="auto" w:fill="FFFFFF"/>
          </w:rPr>
          <w:t>https://ebea.org.uk/archive/business-and-economics-business-and-economics-in-the-news-sainsburys-and-asda-the-decades-mega-merger</w:t>
        </w:r>
      </w:hyperlink>
      <w:r>
        <w:rPr>
          <w:color w:val="222222"/>
          <w:shd w:val="clear" w:color="auto" w:fill="FFFFFF"/>
        </w:rPr>
        <w:t xml:space="preserve"> (Accessed on: 01 August 2022)</w:t>
      </w:r>
    </w:p>
    <w:p w14:paraId="71B61DFC" w14:textId="77777777" w:rsidR="0075042A" w:rsidRDefault="0075042A" w:rsidP="0075042A">
      <w:pPr>
        <w:pStyle w:val="NormalWeb"/>
        <w:spacing w:before="200" w:beforeAutospacing="0" w:after="0" w:afterAutospacing="0" w:line="360" w:lineRule="auto"/>
        <w:jc w:val="both"/>
      </w:pPr>
      <w:r>
        <w:rPr>
          <w:color w:val="222222"/>
          <w:shd w:val="clear" w:color="auto" w:fill="FFFFFF"/>
        </w:rPr>
        <w:t xml:space="preserve">Li, K., </w:t>
      </w:r>
      <w:proofErr w:type="spellStart"/>
      <w:r>
        <w:rPr>
          <w:color w:val="222222"/>
          <w:shd w:val="clear" w:color="auto" w:fill="FFFFFF"/>
        </w:rPr>
        <w:t>Acha</w:t>
      </w:r>
      <w:proofErr w:type="spellEnd"/>
      <w:r>
        <w:rPr>
          <w:color w:val="222222"/>
          <w:shd w:val="clear" w:color="auto" w:fill="FFFFFF"/>
        </w:rPr>
        <w:t xml:space="preserve">, S., Sunny, N. and Shah, N., 2022. Strategic transport fleet analysis of heavy goods vehicle technology for net-zero targets. </w:t>
      </w:r>
      <w:r>
        <w:rPr>
          <w:i/>
          <w:iCs/>
          <w:color w:val="222222"/>
          <w:shd w:val="clear" w:color="auto" w:fill="FFFFFF"/>
        </w:rPr>
        <w:t>Energy Policy</w:t>
      </w:r>
      <w:r>
        <w:rPr>
          <w:color w:val="222222"/>
          <w:shd w:val="clear" w:color="auto" w:fill="FFFFFF"/>
        </w:rPr>
        <w:t xml:space="preserve">, </w:t>
      </w:r>
      <w:r>
        <w:rPr>
          <w:i/>
          <w:iCs/>
          <w:color w:val="222222"/>
          <w:shd w:val="clear" w:color="auto" w:fill="FFFFFF"/>
        </w:rPr>
        <w:t>168</w:t>
      </w:r>
      <w:r>
        <w:rPr>
          <w:color w:val="222222"/>
          <w:shd w:val="clear" w:color="auto" w:fill="FFFFFF"/>
        </w:rPr>
        <w:t>, p.112988.</w:t>
      </w:r>
    </w:p>
    <w:p w14:paraId="72A939F0" w14:textId="77777777" w:rsidR="0075042A" w:rsidRDefault="0075042A" w:rsidP="0075042A">
      <w:pPr>
        <w:pStyle w:val="NormalWeb"/>
        <w:spacing w:before="200" w:beforeAutospacing="0" w:after="0" w:afterAutospacing="0" w:line="360" w:lineRule="auto"/>
        <w:jc w:val="both"/>
      </w:pPr>
      <w:r>
        <w:rPr>
          <w:color w:val="222222"/>
          <w:shd w:val="clear" w:color="auto" w:fill="FFFFFF"/>
        </w:rPr>
        <w:t xml:space="preserve">The Sun, 2022. </w:t>
      </w:r>
      <w:r>
        <w:rPr>
          <w:i/>
          <w:iCs/>
          <w:color w:val="222222"/>
          <w:shd w:val="clear" w:color="auto" w:fill="FFFFFF"/>
        </w:rPr>
        <w:t>“PAY GLITCH Thousands of workers left £500 out of pocket after payroll error – your rights explained”.</w:t>
      </w:r>
      <w:r>
        <w:rPr>
          <w:color w:val="222222"/>
          <w:shd w:val="clear" w:color="auto" w:fill="FFFFFF"/>
        </w:rPr>
        <w:t xml:space="preserve"> Available at: </w:t>
      </w:r>
      <w:hyperlink r:id="rId11" w:history="1">
        <w:r>
          <w:rPr>
            <w:rStyle w:val="Hyperlink"/>
            <w:color w:val="1155CC"/>
            <w:shd w:val="clear" w:color="auto" w:fill="FFFFFF"/>
          </w:rPr>
          <w:t>https://www.thesun.co.uk/money/19207916/asda-payroll-error/</w:t>
        </w:r>
      </w:hyperlink>
      <w:r>
        <w:rPr>
          <w:color w:val="222222"/>
          <w:shd w:val="clear" w:color="auto" w:fill="FFFFFF"/>
        </w:rPr>
        <w:t xml:space="preserve"> (Accessed on: 01 August 2022)</w:t>
      </w:r>
    </w:p>
    <w:p w14:paraId="6120B3E2" w14:textId="77777777" w:rsidR="0075042A" w:rsidRDefault="0075042A" w:rsidP="0075042A">
      <w:pPr>
        <w:pStyle w:val="NormalWeb"/>
        <w:spacing w:before="200" w:beforeAutospacing="0" w:after="0" w:afterAutospacing="0" w:line="360" w:lineRule="auto"/>
        <w:jc w:val="both"/>
      </w:pPr>
      <w:proofErr w:type="spellStart"/>
      <w:r>
        <w:rPr>
          <w:color w:val="222222"/>
          <w:shd w:val="clear" w:color="auto" w:fill="FFFFFF"/>
        </w:rPr>
        <w:t>Thegrocer</w:t>
      </w:r>
      <w:proofErr w:type="spellEnd"/>
      <w:r>
        <w:rPr>
          <w:color w:val="222222"/>
          <w:shd w:val="clear" w:color="auto" w:fill="FFFFFF"/>
        </w:rPr>
        <w:t xml:space="preserve">. (2022). Asda pricing strategy paying off as it posts third consecutive G33 win. Available at. </w:t>
      </w:r>
      <w:hyperlink r:id="rId12" w:history="1">
        <w:r>
          <w:rPr>
            <w:rStyle w:val="Hyperlink"/>
            <w:color w:val="1155CC"/>
            <w:shd w:val="clear" w:color="auto" w:fill="FFFFFF"/>
          </w:rPr>
          <w:t>https://www.thegrocer.co.uk/the-grocer-33/asda-pricing-strategy-paying-off-as-it-posts-third-consecutive-g33-win/655630.article</w:t>
        </w:r>
      </w:hyperlink>
      <w:r>
        <w:rPr>
          <w:color w:val="222222"/>
          <w:shd w:val="clear" w:color="auto" w:fill="FFFFFF"/>
        </w:rPr>
        <w:t xml:space="preserve"> (Accessed on: 01 August 2022) </w:t>
      </w:r>
    </w:p>
    <w:p w14:paraId="3EA1BD25" w14:textId="77777777" w:rsidR="0075042A" w:rsidRDefault="0075042A" w:rsidP="0075042A">
      <w:pPr>
        <w:pStyle w:val="NormalWeb"/>
        <w:spacing w:before="200" w:beforeAutospacing="0" w:after="0" w:afterAutospacing="0" w:line="360" w:lineRule="auto"/>
        <w:jc w:val="both"/>
      </w:pPr>
      <w:proofErr w:type="spellStart"/>
      <w:r>
        <w:rPr>
          <w:color w:val="222222"/>
          <w:shd w:val="clear" w:color="auto" w:fill="FFFFFF"/>
        </w:rPr>
        <w:t>theguardian</w:t>
      </w:r>
      <w:proofErr w:type="spellEnd"/>
      <w:r>
        <w:rPr>
          <w:color w:val="222222"/>
          <w:shd w:val="clear" w:color="auto" w:fill="FFFFFF"/>
        </w:rPr>
        <w:t xml:space="preserve">, (2022), "Asda employees ‘skipping meals’ due to monthly payroll errors". Available at: </w:t>
      </w:r>
      <w:hyperlink r:id="rId13" w:history="1">
        <w:r>
          <w:rPr>
            <w:rStyle w:val="Hyperlink"/>
            <w:color w:val="1155CC"/>
            <w:shd w:val="clear" w:color="auto" w:fill="FFFFFF"/>
          </w:rPr>
          <w:t>https://www.theguardian.com/business/2022/jul/15/asda-employees-skipping-meals-monthly-payroll-errors</w:t>
        </w:r>
      </w:hyperlink>
      <w:r>
        <w:rPr>
          <w:color w:val="222222"/>
          <w:shd w:val="clear" w:color="auto" w:fill="FFFFFF"/>
        </w:rPr>
        <w:t xml:space="preserve"> (Accessed on: 01 August 2022) </w:t>
      </w:r>
    </w:p>
    <w:p w14:paraId="5DE1F853" w14:textId="77777777" w:rsidR="0075042A" w:rsidRDefault="0075042A" w:rsidP="0075042A">
      <w:pPr>
        <w:pStyle w:val="NormalWeb"/>
        <w:spacing w:before="200" w:beforeAutospacing="0" w:after="0" w:afterAutospacing="0" w:line="360" w:lineRule="auto"/>
        <w:jc w:val="both"/>
      </w:pPr>
      <w:r>
        <w:rPr>
          <w:color w:val="222222"/>
          <w:shd w:val="clear" w:color="auto" w:fill="FFFFFF"/>
        </w:rPr>
        <w:t xml:space="preserve">Zissis, D., </w:t>
      </w:r>
      <w:proofErr w:type="spellStart"/>
      <w:r>
        <w:rPr>
          <w:color w:val="222222"/>
          <w:shd w:val="clear" w:color="auto" w:fill="FFFFFF"/>
        </w:rPr>
        <w:t>Aktas</w:t>
      </w:r>
      <w:proofErr w:type="spellEnd"/>
      <w:r>
        <w:rPr>
          <w:color w:val="222222"/>
          <w:shd w:val="clear" w:color="auto" w:fill="FFFFFF"/>
        </w:rPr>
        <w:t xml:space="preserve">, E. and </w:t>
      </w:r>
      <w:proofErr w:type="spellStart"/>
      <w:r>
        <w:rPr>
          <w:color w:val="222222"/>
          <w:shd w:val="clear" w:color="auto" w:fill="FFFFFF"/>
        </w:rPr>
        <w:t>Bourlakis</w:t>
      </w:r>
      <w:proofErr w:type="spellEnd"/>
      <w:r>
        <w:rPr>
          <w:color w:val="222222"/>
          <w:shd w:val="clear" w:color="auto" w:fill="FFFFFF"/>
        </w:rPr>
        <w:t xml:space="preserve">, M., 2018. Collaboration in urban distribution of online grocery orders. </w:t>
      </w:r>
      <w:r>
        <w:rPr>
          <w:i/>
          <w:iCs/>
          <w:color w:val="222222"/>
          <w:shd w:val="clear" w:color="auto" w:fill="FFFFFF"/>
        </w:rPr>
        <w:t>The International Journal of Logistics Management</w:t>
      </w:r>
      <w:r>
        <w:rPr>
          <w:color w:val="222222"/>
          <w:shd w:val="clear" w:color="auto" w:fill="FFFFFF"/>
        </w:rPr>
        <w:t>.</w:t>
      </w:r>
    </w:p>
    <w:p w14:paraId="031B9B53" w14:textId="77777777" w:rsidR="0075042A" w:rsidRPr="0075042A" w:rsidRDefault="0075042A" w:rsidP="0075042A">
      <w:pPr>
        <w:spacing w:line="360" w:lineRule="auto"/>
      </w:pPr>
    </w:p>
    <w:p w14:paraId="4B304309" w14:textId="48CF6F5B" w:rsidR="00DD0FB4" w:rsidRDefault="0075042A" w:rsidP="0075042A">
      <w:pPr>
        <w:spacing w:before="200" w:line="360" w:lineRule="auto"/>
        <w:jc w:val="both"/>
        <w:rPr>
          <w:rFonts w:ascii="Times New Roman" w:eastAsia="Times New Roman" w:hAnsi="Times New Roman" w:cs="Times New Roman"/>
          <w:sz w:val="24"/>
          <w:szCs w:val="24"/>
        </w:rPr>
      </w:pPr>
      <w:r>
        <w:t xml:space="preserve"> </w:t>
      </w:r>
    </w:p>
    <w:sectPr w:rsidR="00DD0FB4">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4C2C9D"/>
    <w:multiLevelType w:val="multilevel"/>
    <w:tmpl w:val="5B8433F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7A652E8"/>
    <w:multiLevelType w:val="multilevel"/>
    <w:tmpl w:val="8B942A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F997E19"/>
    <w:multiLevelType w:val="multilevel"/>
    <w:tmpl w:val="9530C1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4647CB7"/>
    <w:multiLevelType w:val="multilevel"/>
    <w:tmpl w:val="79A2D2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549073629">
    <w:abstractNumId w:val="2"/>
  </w:num>
  <w:num w:numId="2" w16cid:durableId="686444653">
    <w:abstractNumId w:val="0"/>
  </w:num>
  <w:num w:numId="3" w16cid:durableId="127091610">
    <w:abstractNumId w:val="1"/>
  </w:num>
  <w:num w:numId="4" w16cid:durableId="22225490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D0FB4"/>
    <w:rsid w:val="0075042A"/>
    <w:rsid w:val="00DD0FB4"/>
    <w:rsid w:val="00E14CD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7DE672"/>
  <w15:docId w15:val="{5F2FB878-88E5-4C5B-B3FE-6BA21B1371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75042A"/>
    <w:pPr>
      <w:keepNext/>
      <w:keepLines/>
      <w:shd w:val="clear" w:color="auto" w:fill="FFFFFF"/>
      <w:spacing w:line="331" w:lineRule="auto"/>
      <w:jc w:val="both"/>
      <w:outlineLvl w:val="0"/>
    </w:pPr>
    <w:rPr>
      <w:rFonts w:ascii="Times New Roman" w:eastAsia="Times New Roman" w:hAnsi="Times New Roman" w:cs="Times New Roman"/>
      <w:b/>
      <w:sz w:val="24"/>
      <w:szCs w:val="32"/>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paragraph" w:styleId="NormalWeb">
    <w:name w:val="Normal (Web)"/>
    <w:basedOn w:val="Normal"/>
    <w:uiPriority w:val="99"/>
    <w:semiHidden/>
    <w:unhideWhenUsed/>
    <w:rsid w:val="0075042A"/>
    <w:pPr>
      <w:spacing w:before="100" w:beforeAutospacing="1" w:after="100" w:afterAutospacing="1" w:line="240" w:lineRule="auto"/>
    </w:pPr>
    <w:rPr>
      <w:rFonts w:ascii="Times New Roman" w:eastAsia="Times New Roman" w:hAnsi="Times New Roman" w:cs="Times New Roman"/>
      <w:sz w:val="24"/>
      <w:szCs w:val="24"/>
      <w:lang w:val="en-IN"/>
    </w:rPr>
  </w:style>
  <w:style w:type="character" w:styleId="Hyperlink">
    <w:name w:val="Hyperlink"/>
    <w:basedOn w:val="DefaultParagraphFont"/>
    <w:uiPriority w:val="99"/>
    <w:unhideWhenUsed/>
    <w:rsid w:val="0075042A"/>
    <w:rPr>
      <w:color w:val="0000FF"/>
      <w:u w:val="single"/>
    </w:rPr>
  </w:style>
  <w:style w:type="paragraph" w:styleId="TOCHeading">
    <w:name w:val="TOC Heading"/>
    <w:basedOn w:val="Heading1"/>
    <w:next w:val="Normal"/>
    <w:uiPriority w:val="39"/>
    <w:unhideWhenUsed/>
    <w:qFormat/>
    <w:rsid w:val="0075042A"/>
    <w:pPr>
      <w:shd w:val="clear" w:color="auto" w:fill="auto"/>
      <w:spacing w:before="240" w:line="259" w:lineRule="auto"/>
      <w:jc w:val="left"/>
      <w:outlineLvl w:val="9"/>
    </w:pPr>
    <w:rPr>
      <w:rFonts w:asciiTheme="majorHAnsi" w:eastAsiaTheme="majorEastAsia" w:hAnsiTheme="majorHAnsi" w:cstheme="majorBidi"/>
      <w:b w:val="0"/>
      <w:color w:val="365F91" w:themeColor="accent1" w:themeShade="BF"/>
      <w:sz w:val="32"/>
      <w:lang w:val="en-US" w:eastAsia="en-US"/>
    </w:rPr>
  </w:style>
  <w:style w:type="paragraph" w:styleId="TOC1">
    <w:name w:val="toc 1"/>
    <w:basedOn w:val="Normal"/>
    <w:next w:val="Normal"/>
    <w:autoRedefine/>
    <w:uiPriority w:val="39"/>
    <w:unhideWhenUsed/>
    <w:rsid w:val="0075042A"/>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bbc.com/news/business-50246335" TargetMode="External"/><Relationship Id="rId13" Type="http://schemas.openxmlformats.org/officeDocument/2006/relationships/hyperlink" Target="https://www.theguardian.com/business/2022/jul/15/asda-employees-skipping-meals-monthly-payroll-errors" TargetMode="External"/><Relationship Id="rId3" Type="http://schemas.openxmlformats.org/officeDocument/2006/relationships/styles" Target="styles.xml"/><Relationship Id="rId7" Type="http://schemas.openxmlformats.org/officeDocument/2006/relationships/hyperlink" Target="https://barbradozier.wordpress.com/2011/02/04/employee-satisfaction-and-productivity-a-case-study-based-on-the-asda-retailer/" TargetMode="External"/><Relationship Id="rId12" Type="http://schemas.openxmlformats.org/officeDocument/2006/relationships/hyperlink" Target="https://www.thegrocer.co.uk/the-grocer-33/asda-pricing-strategy-paying-off-as-it-posts-third-consecutive-g33-win/655630.article"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thesun.co.uk/money/19207916/asda-payroll-error/"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ebea.org.uk/archive/business-and-economics-business-and-economics-in-the-news-sainsburys-and-asda-the-decades-mega-merger" TargetMode="External"/><Relationship Id="rId4" Type="http://schemas.openxmlformats.org/officeDocument/2006/relationships/settings" Target="settings.xml"/><Relationship Id="rId9" Type="http://schemas.openxmlformats.org/officeDocument/2006/relationships/hyperlink" Target="https://www.bbc.com/news/business-21805530"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8D636D-7603-4114-97EB-AF0BA01662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13</Pages>
  <Words>2801</Words>
  <Characters>15971</Characters>
  <Application>Microsoft Office Word</Application>
  <DocSecurity>0</DocSecurity>
  <Lines>133</Lines>
  <Paragraphs>37</Paragraphs>
  <ScaleCrop>false</ScaleCrop>
  <Company/>
  <LinksUpToDate>false</LinksUpToDate>
  <CharactersWithSpaces>18735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Rafael barsauan</dc:creator>
  <cp:lastModifiedBy>Madalina Barsauan</cp:lastModifiedBy>
  <dcterms:created xsi:type="dcterms:W3CDTF">2022-08-01T19:10:00Z</dcterms:created>
  <dcterms:modified xsi:type="dcterms:W3CDTF">2022-09-01T19:54:00Z</dcterms:modified>
</cp:coreProperties>
</file>