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842659" w14:textId="77777777" w:rsidR="004A2D0C" w:rsidRDefault="004A2D0C" w:rsidP="00D24AE5">
      <w:pPr>
        <w:spacing w:line="480" w:lineRule="auto"/>
        <w:rPr>
          <w:sz w:val="24"/>
          <w:szCs w:val="24"/>
        </w:rPr>
      </w:pPr>
    </w:p>
    <w:p w14:paraId="35A4D108" w14:textId="25A2E4E4" w:rsidR="008B7863" w:rsidRDefault="00610EAC" w:rsidP="00D24AE5">
      <w:pPr>
        <w:spacing w:line="480" w:lineRule="auto"/>
        <w:rPr>
          <w:sz w:val="24"/>
          <w:szCs w:val="24"/>
        </w:rPr>
      </w:pPr>
      <w:r>
        <w:rPr>
          <w:sz w:val="24"/>
          <w:szCs w:val="24"/>
        </w:rPr>
        <w:t xml:space="preserve">In this reflective essay, I will </w:t>
      </w:r>
      <w:r w:rsidR="001631ED">
        <w:rPr>
          <w:sz w:val="24"/>
          <w:szCs w:val="24"/>
        </w:rPr>
        <w:t>discuss</w:t>
      </w:r>
      <w:r w:rsidR="00783EA2">
        <w:rPr>
          <w:sz w:val="24"/>
          <w:szCs w:val="24"/>
        </w:rPr>
        <w:t xml:space="preserve"> </w:t>
      </w:r>
      <w:r w:rsidR="004736E6">
        <w:rPr>
          <w:sz w:val="24"/>
          <w:szCs w:val="24"/>
        </w:rPr>
        <w:t>the aims that I hoped to achieve in the construction of the science fiction short story, ‘RE-COGNITION’.</w:t>
      </w:r>
      <w:r w:rsidR="001631ED">
        <w:rPr>
          <w:sz w:val="24"/>
          <w:szCs w:val="24"/>
        </w:rPr>
        <w:t xml:space="preserve"> In addition to this, I will </w:t>
      </w:r>
      <w:r w:rsidR="001B7D37">
        <w:rPr>
          <w:sz w:val="24"/>
          <w:szCs w:val="24"/>
        </w:rPr>
        <w:t>expand upon how I have utilized the</w:t>
      </w:r>
      <w:r w:rsidR="00797CF3">
        <w:rPr>
          <w:sz w:val="24"/>
          <w:szCs w:val="24"/>
        </w:rPr>
        <w:t xml:space="preserve"> elements of writing crafts such as worldbuilding</w:t>
      </w:r>
      <w:r w:rsidR="00DB0C77">
        <w:rPr>
          <w:sz w:val="24"/>
          <w:szCs w:val="24"/>
        </w:rPr>
        <w:t xml:space="preserve"> and </w:t>
      </w:r>
      <w:r w:rsidR="00B23D11">
        <w:rPr>
          <w:sz w:val="24"/>
          <w:szCs w:val="24"/>
        </w:rPr>
        <w:t>character</w:t>
      </w:r>
      <w:r w:rsidR="00897D14">
        <w:rPr>
          <w:sz w:val="24"/>
          <w:szCs w:val="24"/>
        </w:rPr>
        <w:t xml:space="preserve"> development</w:t>
      </w:r>
      <w:r w:rsidR="002767E5">
        <w:rPr>
          <w:sz w:val="24"/>
          <w:szCs w:val="24"/>
        </w:rPr>
        <w:t xml:space="preserve"> in light of the plot</w:t>
      </w:r>
      <w:r w:rsidR="00B06FF2">
        <w:rPr>
          <w:sz w:val="24"/>
          <w:szCs w:val="24"/>
        </w:rPr>
        <w:t xml:space="preserve"> to achieve this</w:t>
      </w:r>
      <w:r w:rsidR="008B7863">
        <w:rPr>
          <w:sz w:val="24"/>
          <w:szCs w:val="24"/>
        </w:rPr>
        <w:t xml:space="preserve">. </w:t>
      </w:r>
      <w:r w:rsidR="00F32FE2">
        <w:rPr>
          <w:sz w:val="24"/>
          <w:szCs w:val="24"/>
        </w:rPr>
        <w:t xml:space="preserve">In order to contextualize the </w:t>
      </w:r>
      <w:r w:rsidR="008259C2">
        <w:rPr>
          <w:sz w:val="24"/>
          <w:szCs w:val="24"/>
        </w:rPr>
        <w:t xml:space="preserve">craft elements of the </w:t>
      </w:r>
      <w:r w:rsidR="00F32FE2">
        <w:rPr>
          <w:sz w:val="24"/>
          <w:szCs w:val="24"/>
        </w:rPr>
        <w:t>short story</w:t>
      </w:r>
      <w:r w:rsidR="00F023D5">
        <w:rPr>
          <w:sz w:val="24"/>
          <w:szCs w:val="24"/>
        </w:rPr>
        <w:t xml:space="preserve">, I will highlight the books </w:t>
      </w:r>
      <w:r w:rsidR="00F92C70">
        <w:rPr>
          <w:sz w:val="24"/>
          <w:szCs w:val="24"/>
        </w:rPr>
        <w:t xml:space="preserve">and academic </w:t>
      </w:r>
      <w:r w:rsidR="00897D14">
        <w:rPr>
          <w:sz w:val="24"/>
          <w:szCs w:val="24"/>
        </w:rPr>
        <w:t xml:space="preserve">sources </w:t>
      </w:r>
      <w:r w:rsidR="00F023D5">
        <w:rPr>
          <w:sz w:val="24"/>
          <w:szCs w:val="24"/>
        </w:rPr>
        <w:t xml:space="preserve">that </w:t>
      </w:r>
      <w:r w:rsidR="00437D29">
        <w:rPr>
          <w:sz w:val="24"/>
          <w:szCs w:val="24"/>
        </w:rPr>
        <w:t>provided inspiration and guidance for writing in the sub-genre</w:t>
      </w:r>
      <w:r w:rsidR="00776614">
        <w:rPr>
          <w:sz w:val="24"/>
          <w:szCs w:val="24"/>
        </w:rPr>
        <w:t>.</w:t>
      </w:r>
      <w:r w:rsidR="00FB6F61">
        <w:rPr>
          <w:sz w:val="24"/>
          <w:szCs w:val="24"/>
        </w:rPr>
        <w:t xml:space="preserve"> I will share the feedback that I </w:t>
      </w:r>
      <w:r w:rsidR="00012C23">
        <w:rPr>
          <w:sz w:val="24"/>
          <w:szCs w:val="24"/>
        </w:rPr>
        <w:t>implemented</w:t>
      </w:r>
      <w:r w:rsidR="00FB6F61">
        <w:rPr>
          <w:sz w:val="24"/>
          <w:szCs w:val="24"/>
        </w:rPr>
        <w:t xml:space="preserve"> </w:t>
      </w:r>
      <w:r w:rsidR="005D62A1">
        <w:rPr>
          <w:sz w:val="24"/>
          <w:szCs w:val="24"/>
        </w:rPr>
        <w:t>from</w:t>
      </w:r>
      <w:r w:rsidR="00FB6F61">
        <w:rPr>
          <w:sz w:val="24"/>
          <w:szCs w:val="24"/>
        </w:rPr>
        <w:t xml:space="preserve"> the workshopping </w:t>
      </w:r>
      <w:r w:rsidR="003C40CE">
        <w:rPr>
          <w:sz w:val="24"/>
          <w:szCs w:val="24"/>
        </w:rPr>
        <w:t>sessions</w:t>
      </w:r>
      <w:r w:rsidR="00012C23">
        <w:rPr>
          <w:sz w:val="24"/>
          <w:szCs w:val="24"/>
        </w:rPr>
        <w:t>.</w:t>
      </w:r>
      <w:r w:rsidR="0054659B">
        <w:rPr>
          <w:sz w:val="24"/>
          <w:szCs w:val="24"/>
        </w:rPr>
        <w:t xml:space="preserve"> And lastly, I will </w:t>
      </w:r>
      <w:r w:rsidR="00AB7DED">
        <w:rPr>
          <w:sz w:val="24"/>
          <w:szCs w:val="24"/>
        </w:rPr>
        <w:t xml:space="preserve">discuss </w:t>
      </w:r>
      <w:r w:rsidR="0017378F">
        <w:rPr>
          <w:sz w:val="24"/>
          <w:szCs w:val="24"/>
        </w:rPr>
        <w:t xml:space="preserve">whether or not I was successful in achieving the story’s aims and what I have learned as a writer. </w:t>
      </w:r>
    </w:p>
    <w:p w14:paraId="312F5396" w14:textId="1BA585E3" w:rsidR="008D125A" w:rsidRDefault="008D125A" w:rsidP="00D24AE5">
      <w:pPr>
        <w:spacing w:line="480" w:lineRule="auto"/>
        <w:rPr>
          <w:sz w:val="24"/>
          <w:szCs w:val="24"/>
        </w:rPr>
      </w:pPr>
      <w:r>
        <w:rPr>
          <w:sz w:val="24"/>
          <w:szCs w:val="24"/>
        </w:rPr>
        <w:tab/>
      </w:r>
      <w:r w:rsidR="004A14D1">
        <w:rPr>
          <w:sz w:val="24"/>
          <w:szCs w:val="24"/>
        </w:rPr>
        <w:t>M</w:t>
      </w:r>
      <w:r w:rsidR="00C52769">
        <w:rPr>
          <w:sz w:val="24"/>
          <w:szCs w:val="24"/>
        </w:rPr>
        <w:t xml:space="preserve">y </w:t>
      </w:r>
      <w:r w:rsidR="00AE3072">
        <w:rPr>
          <w:sz w:val="24"/>
          <w:szCs w:val="24"/>
        </w:rPr>
        <w:t xml:space="preserve">primary aim was to challenge </w:t>
      </w:r>
      <w:r w:rsidR="00DF56EA">
        <w:rPr>
          <w:sz w:val="24"/>
          <w:szCs w:val="24"/>
        </w:rPr>
        <w:t xml:space="preserve">what it means to be human. </w:t>
      </w:r>
      <w:r w:rsidR="006E00A9">
        <w:rPr>
          <w:sz w:val="24"/>
          <w:szCs w:val="24"/>
        </w:rPr>
        <w:t>As writer</w:t>
      </w:r>
      <w:r w:rsidR="000F208A">
        <w:rPr>
          <w:sz w:val="24"/>
          <w:szCs w:val="24"/>
        </w:rPr>
        <w:t>s</w:t>
      </w:r>
      <w:r w:rsidR="006E00A9">
        <w:rPr>
          <w:sz w:val="24"/>
          <w:szCs w:val="24"/>
        </w:rPr>
        <w:t xml:space="preserve"> Tifanni </w:t>
      </w:r>
      <w:r w:rsidR="00630E07">
        <w:rPr>
          <w:sz w:val="24"/>
          <w:szCs w:val="24"/>
        </w:rPr>
        <w:t>Angus and Van Nolan</w:t>
      </w:r>
      <w:r w:rsidR="006E00A9">
        <w:rPr>
          <w:sz w:val="24"/>
          <w:szCs w:val="24"/>
        </w:rPr>
        <w:t xml:space="preserve"> state, ‘</w:t>
      </w:r>
      <w:r w:rsidR="00630E07" w:rsidRPr="00630E07">
        <w:rPr>
          <w:sz w:val="24"/>
          <w:szCs w:val="24"/>
        </w:rPr>
        <w:t>Science Fiction is almost always about the time in which it is written (or about something happening in the author’s life). It’s a way of conceptualising and expressing big ideas that aren’t easily captured</w:t>
      </w:r>
      <w:r w:rsidR="007F0743">
        <w:rPr>
          <w:sz w:val="24"/>
          <w:szCs w:val="24"/>
        </w:rPr>
        <w:t>’</w:t>
      </w:r>
      <w:r w:rsidR="00630E07">
        <w:rPr>
          <w:sz w:val="24"/>
          <w:szCs w:val="24"/>
        </w:rPr>
        <w:t>.</w:t>
      </w:r>
      <w:r w:rsidR="007F0743">
        <w:rPr>
          <w:rStyle w:val="FootnoteReference"/>
          <w:sz w:val="24"/>
          <w:szCs w:val="24"/>
        </w:rPr>
        <w:footnoteReference w:id="1"/>
      </w:r>
      <w:r w:rsidR="00D568F7">
        <w:rPr>
          <w:sz w:val="24"/>
          <w:szCs w:val="24"/>
        </w:rPr>
        <w:t xml:space="preserve"> </w:t>
      </w:r>
      <w:r w:rsidR="007F708B">
        <w:rPr>
          <w:sz w:val="24"/>
          <w:szCs w:val="24"/>
        </w:rPr>
        <w:t xml:space="preserve">The plot of the story is a voice that I desired to give to my own struggles with understanding identity, trauma and </w:t>
      </w:r>
      <w:r w:rsidR="00927367">
        <w:rPr>
          <w:sz w:val="24"/>
          <w:szCs w:val="24"/>
        </w:rPr>
        <w:t>belonging</w:t>
      </w:r>
      <w:r w:rsidR="007F708B">
        <w:rPr>
          <w:sz w:val="24"/>
          <w:szCs w:val="24"/>
        </w:rPr>
        <w:t xml:space="preserve">. </w:t>
      </w:r>
      <w:r w:rsidR="0085675C">
        <w:rPr>
          <w:sz w:val="24"/>
          <w:szCs w:val="24"/>
        </w:rPr>
        <w:t>Initially, I wanted to explore th</w:t>
      </w:r>
      <w:r w:rsidR="002C5F20">
        <w:rPr>
          <w:sz w:val="24"/>
          <w:szCs w:val="24"/>
        </w:rPr>
        <w:t>os</w:t>
      </w:r>
      <w:r w:rsidR="0085675C">
        <w:rPr>
          <w:sz w:val="24"/>
          <w:szCs w:val="24"/>
        </w:rPr>
        <w:t>e</w:t>
      </w:r>
      <w:r w:rsidR="0085675C">
        <w:rPr>
          <w:sz w:val="24"/>
          <w:szCs w:val="24"/>
        </w:rPr>
        <w:t xml:space="preserve"> </w:t>
      </w:r>
      <w:r w:rsidR="002C5F20">
        <w:rPr>
          <w:sz w:val="24"/>
          <w:szCs w:val="24"/>
        </w:rPr>
        <w:t xml:space="preserve">thoughts through the </w:t>
      </w:r>
      <w:r w:rsidR="0085675C">
        <w:rPr>
          <w:sz w:val="24"/>
          <w:szCs w:val="24"/>
        </w:rPr>
        <w:t>concepts of Innate knowledge an</w:t>
      </w:r>
      <w:r w:rsidR="0085675C">
        <w:rPr>
          <w:sz w:val="24"/>
          <w:szCs w:val="24"/>
        </w:rPr>
        <w:t>d</w:t>
      </w:r>
      <w:r w:rsidR="0085675C">
        <w:rPr>
          <w:sz w:val="24"/>
          <w:szCs w:val="24"/>
        </w:rPr>
        <w:t xml:space="preserve"> </w:t>
      </w:r>
      <w:r w:rsidR="00B55E6E">
        <w:rPr>
          <w:sz w:val="24"/>
          <w:szCs w:val="24"/>
        </w:rPr>
        <w:t>M</w:t>
      </w:r>
      <w:r w:rsidR="0085675C">
        <w:rPr>
          <w:sz w:val="24"/>
          <w:szCs w:val="24"/>
        </w:rPr>
        <w:t>ultipotentiality.</w:t>
      </w:r>
      <w:r w:rsidR="0085675C">
        <w:rPr>
          <w:sz w:val="24"/>
          <w:szCs w:val="24"/>
        </w:rPr>
        <w:t xml:space="preserve"> However, </w:t>
      </w:r>
      <w:r w:rsidR="00121D85">
        <w:rPr>
          <w:sz w:val="24"/>
          <w:szCs w:val="24"/>
        </w:rPr>
        <w:t>du</w:t>
      </w:r>
      <w:r w:rsidR="005951A6">
        <w:rPr>
          <w:sz w:val="24"/>
          <w:szCs w:val="24"/>
        </w:rPr>
        <w:t xml:space="preserve">ring the writing process, I decided to </w:t>
      </w:r>
      <w:r w:rsidR="006654FB">
        <w:rPr>
          <w:sz w:val="24"/>
          <w:szCs w:val="24"/>
        </w:rPr>
        <w:t>explore how we deal with our mistakes, the guilt and trauma that oftens comes with making bad decisions, and</w:t>
      </w:r>
      <w:r w:rsidR="00677502">
        <w:rPr>
          <w:sz w:val="24"/>
          <w:szCs w:val="24"/>
        </w:rPr>
        <w:t xml:space="preserve"> the consequences of living in </w:t>
      </w:r>
      <w:r w:rsidR="006B57B6">
        <w:rPr>
          <w:sz w:val="24"/>
          <w:szCs w:val="24"/>
        </w:rPr>
        <w:t xml:space="preserve">our </w:t>
      </w:r>
      <w:r w:rsidR="009D31DF">
        <w:rPr>
          <w:sz w:val="24"/>
          <w:szCs w:val="24"/>
        </w:rPr>
        <w:t>past</w:t>
      </w:r>
      <w:r w:rsidR="00677502">
        <w:rPr>
          <w:sz w:val="24"/>
          <w:szCs w:val="24"/>
        </w:rPr>
        <w:t xml:space="preserve">. </w:t>
      </w:r>
    </w:p>
    <w:p w14:paraId="133A02FA" w14:textId="1D81E1F2" w:rsidR="006D1540" w:rsidRDefault="009D31DF" w:rsidP="00D24AE5">
      <w:pPr>
        <w:spacing w:line="480" w:lineRule="auto"/>
        <w:rPr>
          <w:sz w:val="24"/>
          <w:szCs w:val="24"/>
        </w:rPr>
      </w:pPr>
      <w:r>
        <w:rPr>
          <w:sz w:val="24"/>
          <w:szCs w:val="24"/>
        </w:rPr>
        <w:tab/>
        <w:t xml:space="preserve">The first step </w:t>
      </w:r>
      <w:r w:rsidR="00A91DD1">
        <w:rPr>
          <w:sz w:val="24"/>
          <w:szCs w:val="24"/>
        </w:rPr>
        <w:t>in</w:t>
      </w:r>
      <w:r>
        <w:rPr>
          <w:sz w:val="24"/>
          <w:szCs w:val="24"/>
        </w:rPr>
        <w:t xml:space="preserve"> accomplishing th</w:t>
      </w:r>
      <w:r w:rsidR="0014464B">
        <w:rPr>
          <w:sz w:val="24"/>
          <w:szCs w:val="24"/>
        </w:rPr>
        <w:t>e aims of the story were</w:t>
      </w:r>
      <w:r>
        <w:rPr>
          <w:sz w:val="24"/>
          <w:szCs w:val="24"/>
        </w:rPr>
        <w:t xml:space="preserve"> through the worldbuilding. </w:t>
      </w:r>
      <w:r w:rsidR="008921E2">
        <w:rPr>
          <w:sz w:val="24"/>
          <w:szCs w:val="24"/>
        </w:rPr>
        <w:t xml:space="preserve">The idea behind having an unnamed city was </w:t>
      </w:r>
      <w:r w:rsidR="008B4C46">
        <w:rPr>
          <w:sz w:val="24"/>
          <w:szCs w:val="24"/>
        </w:rPr>
        <w:t xml:space="preserve">inspired by the short story </w:t>
      </w:r>
      <w:r w:rsidR="008B4C46">
        <w:rPr>
          <w:i/>
          <w:iCs/>
          <w:sz w:val="24"/>
          <w:szCs w:val="24"/>
        </w:rPr>
        <w:t>A City Born Great</w:t>
      </w:r>
      <w:r w:rsidR="008B4C46">
        <w:rPr>
          <w:sz w:val="24"/>
          <w:szCs w:val="24"/>
        </w:rPr>
        <w:t xml:space="preserve"> by</w:t>
      </w:r>
      <w:r w:rsidR="00FB43D7">
        <w:rPr>
          <w:sz w:val="24"/>
          <w:szCs w:val="24"/>
        </w:rPr>
        <w:t xml:space="preserve"> </w:t>
      </w:r>
      <w:r w:rsidR="00FB43D7" w:rsidRPr="00FB43D7">
        <w:rPr>
          <w:sz w:val="24"/>
          <w:szCs w:val="24"/>
        </w:rPr>
        <w:lastRenderedPageBreak/>
        <w:t>Nora Keita Jemisin.</w:t>
      </w:r>
      <w:r w:rsidR="00FB43D7">
        <w:rPr>
          <w:sz w:val="24"/>
          <w:szCs w:val="24"/>
        </w:rPr>
        <w:t xml:space="preserve"> </w:t>
      </w:r>
      <w:r w:rsidR="00523F97">
        <w:rPr>
          <w:sz w:val="24"/>
          <w:szCs w:val="24"/>
        </w:rPr>
        <w:t>At first, I had hoped to elaborate on the great theme of her story</w:t>
      </w:r>
      <w:r w:rsidR="007B4EA8">
        <w:rPr>
          <w:sz w:val="24"/>
          <w:szCs w:val="24"/>
        </w:rPr>
        <w:t xml:space="preserve"> intertextually but opted out of idea as it felt out of place in the story. I</w:t>
      </w:r>
      <w:r w:rsidR="00866453">
        <w:rPr>
          <w:sz w:val="24"/>
          <w:szCs w:val="24"/>
        </w:rPr>
        <w:t xml:space="preserve"> </w:t>
      </w:r>
      <w:r w:rsidR="00313513">
        <w:rPr>
          <w:sz w:val="24"/>
          <w:szCs w:val="24"/>
        </w:rPr>
        <w:t>repurposed</w:t>
      </w:r>
      <w:r w:rsidR="007B4EA8">
        <w:rPr>
          <w:sz w:val="24"/>
          <w:szCs w:val="24"/>
        </w:rPr>
        <w:t xml:space="preserve"> the idea of a fragile city by </w:t>
      </w:r>
      <w:r w:rsidR="007237E7">
        <w:rPr>
          <w:sz w:val="24"/>
          <w:szCs w:val="24"/>
        </w:rPr>
        <w:t>creating a floating glass paradise.</w:t>
      </w:r>
      <w:r w:rsidR="006D3452">
        <w:rPr>
          <w:sz w:val="24"/>
          <w:szCs w:val="24"/>
        </w:rPr>
        <w:t xml:space="preserve"> </w:t>
      </w:r>
      <w:r w:rsidR="00AE0A48">
        <w:rPr>
          <w:sz w:val="24"/>
          <w:szCs w:val="24"/>
        </w:rPr>
        <w:t>Kim Wilkin</w:t>
      </w:r>
      <w:r w:rsidR="00F57E7C">
        <w:rPr>
          <w:sz w:val="24"/>
          <w:szCs w:val="24"/>
        </w:rPr>
        <w:t>’s essay on ‘Genre and Speculative Fiction’, explain</w:t>
      </w:r>
      <w:r w:rsidR="002E7D5D">
        <w:rPr>
          <w:sz w:val="24"/>
          <w:szCs w:val="24"/>
        </w:rPr>
        <w:t xml:space="preserve">s that </w:t>
      </w:r>
      <w:r w:rsidR="00A954F5">
        <w:rPr>
          <w:sz w:val="24"/>
          <w:szCs w:val="24"/>
        </w:rPr>
        <w:t>worldbuilding can be explored from the</w:t>
      </w:r>
      <w:r w:rsidR="00644AF3">
        <w:rPr>
          <w:sz w:val="24"/>
          <w:szCs w:val="24"/>
        </w:rPr>
        <w:t xml:space="preserve"> ‘</w:t>
      </w:r>
      <w:r w:rsidR="00CD6014" w:rsidRPr="00CD6014">
        <w:rPr>
          <w:sz w:val="24"/>
          <w:szCs w:val="24"/>
        </w:rPr>
        <w:t>inside-out …. to discover which aspects of the world are most important to develop for the story’s purpose</w:t>
      </w:r>
      <w:r w:rsidR="00CD6014">
        <w:rPr>
          <w:sz w:val="24"/>
          <w:szCs w:val="24"/>
        </w:rPr>
        <w:t>’</w:t>
      </w:r>
      <w:r w:rsidR="00EF5DF1">
        <w:rPr>
          <w:sz w:val="24"/>
          <w:szCs w:val="24"/>
        </w:rPr>
        <w:t xml:space="preserve"> and that there must be a </w:t>
      </w:r>
      <w:r w:rsidR="00DE5F73">
        <w:rPr>
          <w:sz w:val="24"/>
          <w:szCs w:val="24"/>
        </w:rPr>
        <w:t>‘</w:t>
      </w:r>
      <w:r w:rsidR="00A954F5" w:rsidRPr="00A954F5">
        <w:rPr>
          <w:sz w:val="24"/>
          <w:szCs w:val="24"/>
        </w:rPr>
        <w:t>balance between the ‘big picture’ of worldbuilding and the lived experience of the character</w:t>
      </w:r>
      <w:r w:rsidR="006B20BA">
        <w:rPr>
          <w:sz w:val="24"/>
          <w:szCs w:val="24"/>
        </w:rPr>
        <w:t>’</w:t>
      </w:r>
      <w:r w:rsidR="00A954F5">
        <w:rPr>
          <w:sz w:val="24"/>
          <w:szCs w:val="24"/>
        </w:rPr>
        <w:t>.</w:t>
      </w:r>
      <w:r w:rsidR="006B20BA">
        <w:rPr>
          <w:rStyle w:val="FootnoteReference"/>
          <w:sz w:val="24"/>
          <w:szCs w:val="24"/>
        </w:rPr>
        <w:footnoteReference w:id="2"/>
      </w:r>
      <w:r w:rsidR="00D018DC">
        <w:rPr>
          <w:sz w:val="24"/>
          <w:szCs w:val="24"/>
        </w:rPr>
        <w:t xml:space="preserve"> </w:t>
      </w:r>
      <w:r w:rsidR="00E54CE7">
        <w:rPr>
          <w:sz w:val="24"/>
          <w:szCs w:val="24"/>
        </w:rPr>
        <w:t xml:space="preserve">I applied this to the story by focusing mainly on the areas of the world that </w:t>
      </w:r>
      <w:r w:rsidR="00A602CD">
        <w:rPr>
          <w:sz w:val="24"/>
          <w:szCs w:val="24"/>
        </w:rPr>
        <w:t xml:space="preserve">were </w:t>
      </w:r>
      <w:r w:rsidR="00256B53">
        <w:rPr>
          <w:sz w:val="24"/>
          <w:szCs w:val="24"/>
        </w:rPr>
        <w:t>significant</w:t>
      </w:r>
      <w:r w:rsidR="00560FF7">
        <w:rPr>
          <w:sz w:val="24"/>
          <w:szCs w:val="24"/>
        </w:rPr>
        <w:t xml:space="preserve"> to the story of Jacob’s </w:t>
      </w:r>
      <w:r w:rsidR="004462E5">
        <w:rPr>
          <w:sz w:val="24"/>
          <w:szCs w:val="24"/>
        </w:rPr>
        <w:t xml:space="preserve">regrets and </w:t>
      </w:r>
      <w:r w:rsidR="00560FF7">
        <w:rPr>
          <w:sz w:val="24"/>
          <w:szCs w:val="24"/>
        </w:rPr>
        <w:t>grief</w:t>
      </w:r>
      <w:r w:rsidR="004462E5">
        <w:rPr>
          <w:sz w:val="24"/>
          <w:szCs w:val="24"/>
        </w:rPr>
        <w:t>, where were</w:t>
      </w:r>
      <w:r w:rsidR="00904BFB">
        <w:rPr>
          <w:sz w:val="24"/>
          <w:szCs w:val="24"/>
        </w:rPr>
        <w:t xml:space="preserve"> his</w:t>
      </w:r>
      <w:r w:rsidR="007A279E">
        <w:rPr>
          <w:sz w:val="24"/>
          <w:szCs w:val="24"/>
        </w:rPr>
        <w:t xml:space="preserve"> room, the digital world and the city’s park. </w:t>
      </w:r>
    </w:p>
    <w:p w14:paraId="5B3466C3" w14:textId="08B26B37" w:rsidR="00F64ABE" w:rsidRDefault="00115AF6" w:rsidP="00E72A71">
      <w:pPr>
        <w:spacing w:line="480" w:lineRule="auto"/>
        <w:ind w:firstLine="720"/>
        <w:rPr>
          <w:sz w:val="24"/>
          <w:szCs w:val="24"/>
        </w:rPr>
      </w:pPr>
      <w:r>
        <w:rPr>
          <w:sz w:val="24"/>
          <w:szCs w:val="24"/>
        </w:rPr>
        <w:t xml:space="preserve"> I </w:t>
      </w:r>
      <w:r w:rsidR="004D113A">
        <w:rPr>
          <w:sz w:val="24"/>
          <w:szCs w:val="24"/>
        </w:rPr>
        <w:t>applied</w:t>
      </w:r>
      <w:r>
        <w:rPr>
          <w:sz w:val="24"/>
          <w:szCs w:val="24"/>
        </w:rPr>
        <w:t xml:space="preserve"> the techniques of v</w:t>
      </w:r>
      <w:r w:rsidR="001F469F">
        <w:rPr>
          <w:sz w:val="24"/>
          <w:szCs w:val="24"/>
        </w:rPr>
        <w:t>erisimilitude</w:t>
      </w:r>
      <w:r>
        <w:rPr>
          <w:sz w:val="24"/>
          <w:szCs w:val="24"/>
        </w:rPr>
        <w:t xml:space="preserve"> to </w:t>
      </w:r>
      <w:r w:rsidR="002C1A70">
        <w:rPr>
          <w:sz w:val="24"/>
          <w:szCs w:val="24"/>
        </w:rPr>
        <w:t xml:space="preserve">create intermittent realism within the short story. </w:t>
      </w:r>
      <w:r w:rsidR="004E6F62">
        <w:rPr>
          <w:sz w:val="24"/>
          <w:szCs w:val="24"/>
        </w:rPr>
        <w:t>For example,</w:t>
      </w:r>
      <w:r w:rsidR="00E36B0B">
        <w:rPr>
          <w:rFonts w:cstheme="minorHAnsi"/>
          <w:sz w:val="24"/>
          <w:szCs w:val="24"/>
        </w:rPr>
        <w:t xml:space="preserve"> in the beginning, I oriented the reader by showing where they were and whose mind the reader is in. Following that, I anchored the reader by pointing to specific </w:t>
      </w:r>
      <w:r w:rsidR="00A552C2">
        <w:rPr>
          <w:rFonts w:cstheme="minorHAnsi"/>
          <w:sz w:val="24"/>
          <w:szCs w:val="24"/>
        </w:rPr>
        <w:t xml:space="preserve">visual </w:t>
      </w:r>
      <w:r w:rsidR="00E36B0B">
        <w:rPr>
          <w:rFonts w:cstheme="minorHAnsi"/>
          <w:sz w:val="24"/>
          <w:szCs w:val="24"/>
        </w:rPr>
        <w:t>imagery such as the leaf to offer a contrast to Jacob’s world; the wooden bench where Leah sits to read and the red dress that Leah wears.</w:t>
      </w:r>
      <w:r w:rsidR="00A552C2">
        <w:rPr>
          <w:sz w:val="24"/>
          <w:szCs w:val="24"/>
        </w:rPr>
        <w:t xml:space="preserve"> And I solidified Jacob’s experience in the digital world with sensory proofs such as ‘the </w:t>
      </w:r>
      <w:r w:rsidR="00E72A71">
        <w:rPr>
          <w:sz w:val="24"/>
          <w:szCs w:val="24"/>
        </w:rPr>
        <w:t>aromatic cocktail of vanilla and magnolia’,</w:t>
      </w:r>
      <w:r w:rsidR="000F630A">
        <w:rPr>
          <w:sz w:val="24"/>
          <w:szCs w:val="24"/>
        </w:rPr>
        <w:t xml:space="preserve"> </w:t>
      </w:r>
      <w:r w:rsidR="00E72A71">
        <w:rPr>
          <w:sz w:val="24"/>
          <w:szCs w:val="24"/>
        </w:rPr>
        <w:t>Leah’s perfume.</w:t>
      </w:r>
      <w:r w:rsidR="000E2A9D">
        <w:rPr>
          <w:sz w:val="24"/>
          <w:szCs w:val="24"/>
        </w:rPr>
        <w:t xml:space="preserve"> </w:t>
      </w:r>
      <w:r w:rsidR="00BF5CF8">
        <w:rPr>
          <w:sz w:val="24"/>
          <w:szCs w:val="24"/>
        </w:rPr>
        <w:t xml:space="preserve">In order to lay the foundation for </w:t>
      </w:r>
      <w:r w:rsidR="00B05782">
        <w:rPr>
          <w:sz w:val="24"/>
          <w:szCs w:val="24"/>
        </w:rPr>
        <w:t xml:space="preserve">how the past affects the present, I </w:t>
      </w:r>
      <w:r w:rsidR="00C85A2C">
        <w:rPr>
          <w:sz w:val="24"/>
          <w:szCs w:val="24"/>
        </w:rPr>
        <w:t>wanted to show that the world is important to Jacob</w:t>
      </w:r>
      <w:r w:rsidR="001E418F">
        <w:rPr>
          <w:sz w:val="24"/>
          <w:szCs w:val="24"/>
        </w:rPr>
        <w:t xml:space="preserve">. </w:t>
      </w:r>
      <w:r w:rsidR="00967E2D">
        <w:rPr>
          <w:sz w:val="24"/>
          <w:szCs w:val="24"/>
        </w:rPr>
        <w:t xml:space="preserve">Author Ernest Cline in </w:t>
      </w:r>
      <w:r w:rsidR="00967E2D">
        <w:rPr>
          <w:i/>
          <w:iCs/>
          <w:sz w:val="24"/>
          <w:szCs w:val="24"/>
        </w:rPr>
        <w:t>Ready Player One</w:t>
      </w:r>
      <w:r w:rsidR="00967E2D">
        <w:rPr>
          <w:sz w:val="24"/>
          <w:szCs w:val="24"/>
        </w:rPr>
        <w:t xml:space="preserve"> create</w:t>
      </w:r>
      <w:r w:rsidR="00E73AE9">
        <w:rPr>
          <w:sz w:val="24"/>
          <w:szCs w:val="24"/>
        </w:rPr>
        <w:t>s</w:t>
      </w:r>
      <w:r w:rsidR="00967E2D">
        <w:rPr>
          <w:sz w:val="24"/>
          <w:szCs w:val="24"/>
        </w:rPr>
        <w:t xml:space="preserve"> a fantastical </w:t>
      </w:r>
      <w:r w:rsidR="001E418F">
        <w:rPr>
          <w:sz w:val="24"/>
          <w:szCs w:val="24"/>
        </w:rPr>
        <w:t xml:space="preserve">digital </w:t>
      </w:r>
      <w:r w:rsidR="00967E2D">
        <w:rPr>
          <w:sz w:val="24"/>
          <w:szCs w:val="24"/>
        </w:rPr>
        <w:t xml:space="preserve">world known as the </w:t>
      </w:r>
      <w:r w:rsidR="00650736">
        <w:rPr>
          <w:sz w:val="24"/>
          <w:szCs w:val="24"/>
        </w:rPr>
        <w:t>‘OASIS’</w:t>
      </w:r>
      <w:r w:rsidR="007E0C7E">
        <w:rPr>
          <w:sz w:val="24"/>
          <w:szCs w:val="24"/>
        </w:rPr>
        <w:t>. The main character, Wade,</w:t>
      </w:r>
      <w:r w:rsidR="00C047EC">
        <w:rPr>
          <w:sz w:val="24"/>
          <w:szCs w:val="24"/>
        </w:rPr>
        <w:t xml:space="preserve"> states, ‘</w:t>
      </w:r>
      <w:r w:rsidR="001E5857">
        <w:rPr>
          <w:sz w:val="24"/>
          <w:szCs w:val="24"/>
        </w:rPr>
        <w:t>She used to have to force m</w:t>
      </w:r>
      <w:r w:rsidR="00E11D9E">
        <w:rPr>
          <w:sz w:val="24"/>
          <w:szCs w:val="24"/>
        </w:rPr>
        <w:t>e</w:t>
      </w:r>
      <w:r w:rsidR="001E5857">
        <w:rPr>
          <w:sz w:val="24"/>
          <w:szCs w:val="24"/>
        </w:rPr>
        <w:t xml:space="preserve"> to log out every night, because I never wanted to return to the real world</w:t>
      </w:r>
      <w:r w:rsidR="0089365D">
        <w:rPr>
          <w:sz w:val="24"/>
          <w:szCs w:val="24"/>
        </w:rPr>
        <w:t>. Because the real world sucked</w:t>
      </w:r>
      <w:r w:rsidR="001E5857">
        <w:rPr>
          <w:sz w:val="24"/>
          <w:szCs w:val="24"/>
        </w:rPr>
        <w:t>’.</w:t>
      </w:r>
      <w:r w:rsidR="001E5857">
        <w:rPr>
          <w:rStyle w:val="FootnoteReference"/>
          <w:sz w:val="24"/>
          <w:szCs w:val="24"/>
        </w:rPr>
        <w:footnoteReference w:id="3"/>
      </w:r>
      <w:r w:rsidR="0093202B">
        <w:rPr>
          <w:sz w:val="24"/>
          <w:szCs w:val="24"/>
        </w:rPr>
        <w:t xml:space="preserve"> </w:t>
      </w:r>
      <w:r w:rsidR="00782F0F">
        <w:rPr>
          <w:sz w:val="24"/>
          <w:szCs w:val="24"/>
        </w:rPr>
        <w:t xml:space="preserve">This inspired Jacob’s reluctancy </w:t>
      </w:r>
      <w:r w:rsidR="00782F0F">
        <w:rPr>
          <w:sz w:val="24"/>
          <w:szCs w:val="24"/>
        </w:rPr>
        <w:lastRenderedPageBreak/>
        <w:t>to leave his digital pa</w:t>
      </w:r>
      <w:r w:rsidR="007C0BD1">
        <w:rPr>
          <w:sz w:val="24"/>
          <w:szCs w:val="24"/>
        </w:rPr>
        <w:t>radise</w:t>
      </w:r>
      <w:r w:rsidR="00CD158C">
        <w:rPr>
          <w:sz w:val="24"/>
          <w:szCs w:val="24"/>
        </w:rPr>
        <w:t xml:space="preserve">, </w:t>
      </w:r>
      <w:r w:rsidR="0064335F">
        <w:rPr>
          <w:sz w:val="24"/>
          <w:szCs w:val="24"/>
        </w:rPr>
        <w:t>‘</w:t>
      </w:r>
      <w:r w:rsidR="0074559C" w:rsidRPr="001D1778">
        <w:rPr>
          <w:rFonts w:cstheme="minorHAnsi"/>
          <w:sz w:val="24"/>
          <w:szCs w:val="24"/>
        </w:rPr>
        <w:t xml:space="preserve">Jacob </w:t>
      </w:r>
      <w:r w:rsidR="0074559C">
        <w:rPr>
          <w:rFonts w:cstheme="minorHAnsi"/>
          <w:sz w:val="24"/>
          <w:szCs w:val="24"/>
        </w:rPr>
        <w:t>doesn’t respond; he is focused on the disconnected port</w:t>
      </w:r>
      <w:r w:rsidR="0074559C">
        <w:rPr>
          <w:rFonts w:cstheme="minorHAnsi"/>
          <w:sz w:val="24"/>
          <w:szCs w:val="24"/>
        </w:rPr>
        <w:t xml:space="preserve">…. </w:t>
      </w:r>
      <w:r w:rsidR="005A69A6">
        <w:rPr>
          <w:rFonts w:cstheme="minorHAnsi"/>
          <w:sz w:val="24"/>
          <w:szCs w:val="24"/>
        </w:rPr>
        <w:t>He regrets being pulled away so soon</w:t>
      </w:r>
      <w:r w:rsidR="005A69A6">
        <w:rPr>
          <w:rFonts w:cstheme="minorHAnsi"/>
          <w:sz w:val="24"/>
          <w:szCs w:val="24"/>
        </w:rPr>
        <w:t xml:space="preserve">’. </w:t>
      </w:r>
      <w:r w:rsidR="00CD158C">
        <w:rPr>
          <w:sz w:val="24"/>
          <w:szCs w:val="24"/>
        </w:rPr>
        <w:t>Leah is the equivalent to the OASIS and the embodiment of the past.</w:t>
      </w:r>
    </w:p>
    <w:p w14:paraId="7FF8AC8A" w14:textId="7AA67DA4" w:rsidR="003374F5" w:rsidRDefault="00861B12" w:rsidP="00E72A71">
      <w:pPr>
        <w:spacing w:line="480" w:lineRule="auto"/>
        <w:ind w:firstLine="720"/>
        <w:rPr>
          <w:rFonts w:cstheme="minorHAnsi"/>
          <w:sz w:val="24"/>
          <w:szCs w:val="24"/>
        </w:rPr>
      </w:pPr>
      <w:r>
        <w:rPr>
          <w:sz w:val="24"/>
          <w:szCs w:val="24"/>
        </w:rPr>
        <w:t xml:space="preserve">In the essay ‘Writing Science Fiction’, </w:t>
      </w:r>
      <w:r w:rsidR="0093696B">
        <w:rPr>
          <w:sz w:val="24"/>
          <w:szCs w:val="24"/>
        </w:rPr>
        <w:t xml:space="preserve">Crawford Kilian states that, ‘your story is not just </w:t>
      </w:r>
      <w:r w:rsidR="00830C3B">
        <w:rPr>
          <w:sz w:val="24"/>
          <w:szCs w:val="24"/>
        </w:rPr>
        <w:t>‘what i</w:t>
      </w:r>
      <w:r w:rsidR="00002BD1">
        <w:rPr>
          <w:sz w:val="24"/>
          <w:szCs w:val="24"/>
        </w:rPr>
        <w:t>f</w:t>
      </w:r>
      <w:r w:rsidR="00830C3B">
        <w:rPr>
          <w:sz w:val="24"/>
          <w:szCs w:val="24"/>
        </w:rPr>
        <w:t>?’ It’s ‘what if, and what’s more!’</w:t>
      </w:r>
      <w:r w:rsidR="00023122">
        <w:rPr>
          <w:sz w:val="24"/>
          <w:szCs w:val="24"/>
        </w:rPr>
        <w:t>.</w:t>
      </w:r>
      <w:r w:rsidR="00960BA1">
        <w:rPr>
          <w:rStyle w:val="FootnoteReference"/>
          <w:sz w:val="24"/>
          <w:szCs w:val="24"/>
        </w:rPr>
        <w:footnoteReference w:id="4"/>
      </w:r>
      <w:r w:rsidR="008E0178">
        <w:rPr>
          <w:sz w:val="24"/>
          <w:szCs w:val="24"/>
        </w:rPr>
        <w:t xml:space="preserve"> Kilian proposes this as a means by which writers can </w:t>
      </w:r>
      <w:r w:rsidR="00AD262C">
        <w:rPr>
          <w:sz w:val="24"/>
          <w:szCs w:val="24"/>
        </w:rPr>
        <w:t xml:space="preserve">redesign </w:t>
      </w:r>
      <w:r w:rsidR="008C5ED5">
        <w:rPr>
          <w:sz w:val="24"/>
          <w:szCs w:val="24"/>
        </w:rPr>
        <w:t>standard</w:t>
      </w:r>
      <w:r w:rsidR="00AD262C">
        <w:rPr>
          <w:sz w:val="24"/>
          <w:szCs w:val="24"/>
        </w:rPr>
        <w:t xml:space="preserve"> character archetypes and genre tropes.</w:t>
      </w:r>
      <w:r w:rsidR="00A93EBC">
        <w:rPr>
          <w:sz w:val="24"/>
          <w:szCs w:val="24"/>
        </w:rPr>
        <w:t xml:space="preserve"> </w:t>
      </w:r>
      <w:r w:rsidR="001A5F0E">
        <w:rPr>
          <w:sz w:val="24"/>
          <w:szCs w:val="24"/>
        </w:rPr>
        <w:t xml:space="preserve">I </w:t>
      </w:r>
      <w:r w:rsidR="00F85488">
        <w:rPr>
          <w:sz w:val="24"/>
          <w:szCs w:val="24"/>
        </w:rPr>
        <w:t>applied this to the main character Jacob by</w:t>
      </w:r>
      <w:r w:rsidR="009E3260">
        <w:rPr>
          <w:sz w:val="24"/>
          <w:szCs w:val="24"/>
        </w:rPr>
        <w:t xml:space="preserve"> combin</w:t>
      </w:r>
      <w:r w:rsidR="001F2880">
        <w:rPr>
          <w:sz w:val="24"/>
          <w:szCs w:val="24"/>
        </w:rPr>
        <w:t>in</w:t>
      </w:r>
      <w:r w:rsidR="009E3260">
        <w:rPr>
          <w:sz w:val="24"/>
          <w:szCs w:val="24"/>
        </w:rPr>
        <w:t xml:space="preserve">g the elements of the hero archetype with that of a </w:t>
      </w:r>
      <w:r w:rsidR="00E649C2">
        <w:rPr>
          <w:sz w:val="24"/>
          <w:szCs w:val="24"/>
        </w:rPr>
        <w:t xml:space="preserve">character who is </w:t>
      </w:r>
      <w:r w:rsidR="009E3260">
        <w:rPr>
          <w:sz w:val="24"/>
          <w:szCs w:val="24"/>
        </w:rPr>
        <w:t>vulnerable and flawed</w:t>
      </w:r>
      <w:r w:rsidR="00E649C2">
        <w:rPr>
          <w:sz w:val="24"/>
          <w:szCs w:val="24"/>
        </w:rPr>
        <w:t>.</w:t>
      </w:r>
      <w:r w:rsidR="003374F5">
        <w:rPr>
          <w:sz w:val="24"/>
          <w:szCs w:val="24"/>
        </w:rPr>
        <w:t xml:space="preserve"> </w:t>
      </w:r>
      <w:r w:rsidR="003374F5">
        <w:rPr>
          <w:rFonts w:cstheme="minorHAnsi"/>
          <w:sz w:val="24"/>
          <w:szCs w:val="24"/>
        </w:rPr>
        <w:t xml:space="preserve">One of my primary goals for Jacob’s character was to ensure that the reader would be able to feel what he is experiencing and how it interferes with his relationship with Lytina. </w:t>
      </w:r>
      <w:r w:rsidR="008629F7">
        <w:rPr>
          <w:rFonts w:cstheme="minorHAnsi"/>
          <w:sz w:val="24"/>
          <w:szCs w:val="24"/>
        </w:rPr>
        <w:t xml:space="preserve">This was achieved through the use of the present tense. </w:t>
      </w:r>
    </w:p>
    <w:p w14:paraId="7F1F9FAB" w14:textId="68F4BA93" w:rsidR="0091176B" w:rsidRPr="003374F5" w:rsidRDefault="00900AA8" w:rsidP="003374F5">
      <w:pPr>
        <w:spacing w:line="480" w:lineRule="auto"/>
        <w:ind w:firstLine="720"/>
        <w:rPr>
          <w:sz w:val="24"/>
          <w:szCs w:val="24"/>
        </w:rPr>
      </w:pPr>
      <w:r>
        <w:rPr>
          <w:sz w:val="24"/>
          <w:szCs w:val="24"/>
        </w:rPr>
        <w:t xml:space="preserve"> </w:t>
      </w:r>
      <w:r w:rsidR="006B50A2">
        <w:rPr>
          <w:sz w:val="24"/>
          <w:szCs w:val="24"/>
        </w:rPr>
        <w:t xml:space="preserve">To successfully </w:t>
      </w:r>
      <w:r w:rsidR="00683BA6">
        <w:rPr>
          <w:sz w:val="24"/>
          <w:szCs w:val="24"/>
        </w:rPr>
        <w:t>weav</w:t>
      </w:r>
      <w:r w:rsidR="006B50A2">
        <w:rPr>
          <w:sz w:val="24"/>
          <w:szCs w:val="24"/>
        </w:rPr>
        <w:t>e</w:t>
      </w:r>
      <w:r w:rsidR="00683BA6">
        <w:rPr>
          <w:sz w:val="24"/>
          <w:szCs w:val="24"/>
        </w:rPr>
        <w:t xml:space="preserve"> </w:t>
      </w:r>
      <w:r w:rsidR="009326E7">
        <w:rPr>
          <w:sz w:val="24"/>
          <w:szCs w:val="24"/>
        </w:rPr>
        <w:t xml:space="preserve">the new archetype </w:t>
      </w:r>
      <w:r w:rsidR="00683BA6">
        <w:rPr>
          <w:sz w:val="24"/>
          <w:szCs w:val="24"/>
        </w:rPr>
        <w:t xml:space="preserve">together </w:t>
      </w:r>
      <w:r w:rsidR="009326E7">
        <w:rPr>
          <w:sz w:val="24"/>
          <w:szCs w:val="24"/>
        </w:rPr>
        <w:t xml:space="preserve">with </w:t>
      </w:r>
      <w:r w:rsidR="00683BA6">
        <w:rPr>
          <w:sz w:val="24"/>
          <w:szCs w:val="24"/>
        </w:rPr>
        <w:t xml:space="preserve">the plot, I took the genre tropes of </w:t>
      </w:r>
      <w:r w:rsidR="006B50A2">
        <w:rPr>
          <w:sz w:val="24"/>
          <w:szCs w:val="24"/>
        </w:rPr>
        <w:t>tethering and terra forming</w:t>
      </w:r>
      <w:r w:rsidR="00526187">
        <w:rPr>
          <w:sz w:val="24"/>
          <w:szCs w:val="24"/>
        </w:rPr>
        <w:t xml:space="preserve"> to </w:t>
      </w:r>
      <w:r w:rsidR="0091502D">
        <w:rPr>
          <w:sz w:val="24"/>
          <w:szCs w:val="24"/>
        </w:rPr>
        <w:t xml:space="preserve">establish Jacob’s story. Lindsay Ellis’ </w:t>
      </w:r>
      <w:r w:rsidR="0091502D">
        <w:rPr>
          <w:i/>
          <w:iCs/>
          <w:sz w:val="24"/>
          <w:szCs w:val="24"/>
        </w:rPr>
        <w:t>A</w:t>
      </w:r>
      <w:r w:rsidR="000D5EA3">
        <w:rPr>
          <w:i/>
          <w:iCs/>
          <w:sz w:val="24"/>
          <w:szCs w:val="24"/>
        </w:rPr>
        <w:t xml:space="preserve">xiom’s End, </w:t>
      </w:r>
      <w:r w:rsidR="000D5EA3">
        <w:rPr>
          <w:sz w:val="24"/>
          <w:szCs w:val="24"/>
        </w:rPr>
        <w:t>helped to elaborate upon the ‘what’s more</w:t>
      </w:r>
      <w:r w:rsidR="007F1A3A">
        <w:rPr>
          <w:sz w:val="24"/>
          <w:szCs w:val="24"/>
        </w:rPr>
        <w:t>’</w:t>
      </w:r>
      <w:r w:rsidR="000D5EA3">
        <w:rPr>
          <w:sz w:val="24"/>
          <w:szCs w:val="24"/>
        </w:rPr>
        <w:t xml:space="preserve"> aspect of </w:t>
      </w:r>
      <w:r w:rsidR="007F1A3A">
        <w:rPr>
          <w:sz w:val="24"/>
          <w:szCs w:val="24"/>
        </w:rPr>
        <w:t>writing in the genre. In her book, she introduces a</w:t>
      </w:r>
      <w:r w:rsidR="00A8787B">
        <w:rPr>
          <w:sz w:val="24"/>
          <w:szCs w:val="24"/>
        </w:rPr>
        <w:t>n alien</w:t>
      </w:r>
      <w:r w:rsidR="00136D41">
        <w:rPr>
          <w:sz w:val="24"/>
          <w:szCs w:val="24"/>
        </w:rPr>
        <w:t>, Ampersand,</w:t>
      </w:r>
      <w:r w:rsidR="00A8787B">
        <w:rPr>
          <w:sz w:val="24"/>
          <w:szCs w:val="24"/>
        </w:rPr>
        <w:t xml:space="preserve"> who has the ability to</w:t>
      </w:r>
      <w:r w:rsidR="007F1A3A">
        <w:rPr>
          <w:sz w:val="24"/>
          <w:szCs w:val="24"/>
        </w:rPr>
        <w:t xml:space="preserve"> </w:t>
      </w:r>
      <w:r w:rsidR="00A8787B">
        <w:rPr>
          <w:sz w:val="24"/>
          <w:szCs w:val="24"/>
        </w:rPr>
        <w:t>create</w:t>
      </w:r>
      <w:r w:rsidR="007F1A3A">
        <w:rPr>
          <w:sz w:val="24"/>
          <w:szCs w:val="24"/>
        </w:rPr>
        <w:t xml:space="preserve"> ‘fusion bond</w:t>
      </w:r>
      <w:r w:rsidR="00324C24">
        <w:rPr>
          <w:sz w:val="24"/>
          <w:szCs w:val="24"/>
        </w:rPr>
        <w:t>s</w:t>
      </w:r>
      <w:r w:rsidR="007F1A3A">
        <w:rPr>
          <w:sz w:val="24"/>
          <w:szCs w:val="24"/>
        </w:rPr>
        <w:t>’, which</w:t>
      </w:r>
      <w:r w:rsidR="00A40DFE">
        <w:rPr>
          <w:sz w:val="24"/>
          <w:szCs w:val="24"/>
        </w:rPr>
        <w:t xml:space="preserve"> </w:t>
      </w:r>
      <w:r w:rsidR="005A7585">
        <w:rPr>
          <w:sz w:val="24"/>
          <w:szCs w:val="24"/>
        </w:rPr>
        <w:t>is a ‘sensory experience</w:t>
      </w:r>
      <w:r w:rsidR="00A66A96">
        <w:rPr>
          <w:sz w:val="24"/>
          <w:szCs w:val="24"/>
        </w:rPr>
        <w:t>… that allows</w:t>
      </w:r>
      <w:r w:rsidR="00A8787B">
        <w:rPr>
          <w:sz w:val="24"/>
          <w:szCs w:val="24"/>
        </w:rPr>
        <w:t xml:space="preserve"> one</w:t>
      </w:r>
      <w:r w:rsidR="00A66A96">
        <w:rPr>
          <w:sz w:val="24"/>
          <w:szCs w:val="24"/>
        </w:rPr>
        <w:t xml:space="preserve"> to sense the energies of another’. </w:t>
      </w:r>
      <w:r w:rsidR="00ED2EB6">
        <w:rPr>
          <w:sz w:val="24"/>
          <w:szCs w:val="24"/>
        </w:rPr>
        <w:t>Due to the nature of the connection,</w:t>
      </w:r>
      <w:r w:rsidR="00136D41">
        <w:rPr>
          <w:sz w:val="24"/>
          <w:szCs w:val="24"/>
        </w:rPr>
        <w:t xml:space="preserve"> ‘</w:t>
      </w:r>
      <w:r w:rsidR="001D7CFA">
        <w:rPr>
          <w:sz w:val="24"/>
          <w:szCs w:val="24"/>
        </w:rPr>
        <w:t xml:space="preserve">to lose a </w:t>
      </w:r>
      <w:r w:rsidR="00A80977">
        <w:rPr>
          <w:sz w:val="24"/>
          <w:szCs w:val="24"/>
        </w:rPr>
        <w:t xml:space="preserve">[bonded </w:t>
      </w:r>
      <w:r w:rsidR="00353F73">
        <w:rPr>
          <w:sz w:val="24"/>
          <w:szCs w:val="24"/>
        </w:rPr>
        <w:t>partner] …</w:t>
      </w:r>
      <w:r w:rsidR="004A1BA3">
        <w:rPr>
          <w:sz w:val="24"/>
          <w:szCs w:val="24"/>
        </w:rPr>
        <w:t xml:space="preserve"> is to lose a piece of your mind</w:t>
      </w:r>
      <w:r w:rsidR="001D7CFA">
        <w:rPr>
          <w:sz w:val="24"/>
          <w:szCs w:val="24"/>
        </w:rPr>
        <w:t xml:space="preserve"> and all the psychological and physiological instability that accompanies’.</w:t>
      </w:r>
      <w:r w:rsidR="001D7CFA">
        <w:rPr>
          <w:rStyle w:val="FootnoteReference"/>
          <w:sz w:val="24"/>
          <w:szCs w:val="24"/>
        </w:rPr>
        <w:footnoteReference w:id="5"/>
      </w:r>
      <w:r w:rsidR="00DD45B5">
        <w:rPr>
          <w:sz w:val="24"/>
          <w:szCs w:val="24"/>
        </w:rPr>
        <w:t xml:space="preserve"> </w:t>
      </w:r>
      <w:r w:rsidR="005B69F6">
        <w:rPr>
          <w:sz w:val="24"/>
          <w:szCs w:val="24"/>
        </w:rPr>
        <w:t>Fusion bonding</w:t>
      </w:r>
      <w:r w:rsidR="00ED2EB6">
        <w:rPr>
          <w:sz w:val="24"/>
          <w:szCs w:val="24"/>
        </w:rPr>
        <w:t xml:space="preserve"> is </w:t>
      </w:r>
      <w:r w:rsidR="00ED2EB6">
        <w:rPr>
          <w:sz w:val="24"/>
          <w:szCs w:val="24"/>
        </w:rPr>
        <w:t>uncommon between humans and aliens</w:t>
      </w:r>
      <w:r w:rsidR="009A5E02">
        <w:rPr>
          <w:sz w:val="24"/>
          <w:szCs w:val="24"/>
        </w:rPr>
        <w:t xml:space="preserve">. I </w:t>
      </w:r>
      <w:r w:rsidR="002E520F">
        <w:rPr>
          <w:sz w:val="24"/>
          <w:szCs w:val="24"/>
        </w:rPr>
        <w:t>explain this in my story</w:t>
      </w:r>
      <w:r w:rsidR="001B04EF">
        <w:rPr>
          <w:sz w:val="24"/>
          <w:szCs w:val="24"/>
        </w:rPr>
        <w:t>, ‘</w:t>
      </w:r>
      <w:r w:rsidR="001B04EF">
        <w:rPr>
          <w:rFonts w:cstheme="minorHAnsi"/>
          <w:sz w:val="24"/>
          <w:szCs w:val="24"/>
        </w:rPr>
        <w:t>He knew she would be gone too, so he bonded with her. But their tether proved too strong for her life form</w:t>
      </w:r>
      <w:r w:rsidR="0091176B">
        <w:rPr>
          <w:rFonts w:cstheme="minorHAnsi"/>
          <w:sz w:val="24"/>
          <w:szCs w:val="24"/>
        </w:rPr>
        <w:t>’ and</w:t>
      </w:r>
      <w:r w:rsidR="002C385D">
        <w:rPr>
          <w:rFonts w:cstheme="minorHAnsi"/>
          <w:sz w:val="24"/>
          <w:szCs w:val="24"/>
        </w:rPr>
        <w:t xml:space="preserve"> demonstrated through</w:t>
      </w:r>
      <w:r w:rsidR="002E520F">
        <w:rPr>
          <w:rFonts w:cstheme="minorHAnsi"/>
          <w:sz w:val="24"/>
          <w:szCs w:val="24"/>
        </w:rPr>
        <w:t>out</w:t>
      </w:r>
      <w:r w:rsidR="002C385D">
        <w:rPr>
          <w:rFonts w:cstheme="minorHAnsi"/>
          <w:sz w:val="24"/>
          <w:szCs w:val="24"/>
        </w:rPr>
        <w:t xml:space="preserve"> the story the </w:t>
      </w:r>
      <w:r w:rsidR="00553EBB">
        <w:rPr>
          <w:rFonts w:cstheme="minorHAnsi"/>
          <w:sz w:val="24"/>
          <w:szCs w:val="24"/>
        </w:rPr>
        <w:t>impact o</w:t>
      </w:r>
      <w:r w:rsidR="002E520F">
        <w:rPr>
          <w:rFonts w:cstheme="minorHAnsi"/>
          <w:sz w:val="24"/>
          <w:szCs w:val="24"/>
        </w:rPr>
        <w:t xml:space="preserve">f </w:t>
      </w:r>
      <w:r w:rsidR="002A3234">
        <w:rPr>
          <w:rFonts w:cstheme="minorHAnsi"/>
          <w:sz w:val="24"/>
          <w:szCs w:val="24"/>
        </w:rPr>
        <w:t>the loss of a bonded partner</w:t>
      </w:r>
      <w:r w:rsidR="00553EBB">
        <w:rPr>
          <w:rFonts w:cstheme="minorHAnsi"/>
          <w:sz w:val="24"/>
          <w:szCs w:val="24"/>
        </w:rPr>
        <w:t xml:space="preserve">. </w:t>
      </w:r>
    </w:p>
    <w:p w14:paraId="076A5DD9" w14:textId="6A0BFF35" w:rsidR="00397795" w:rsidRDefault="00A93EBC" w:rsidP="001F6B27">
      <w:pPr>
        <w:spacing w:line="480" w:lineRule="auto"/>
        <w:ind w:firstLine="720"/>
        <w:rPr>
          <w:sz w:val="24"/>
          <w:szCs w:val="24"/>
        </w:rPr>
      </w:pPr>
      <w:r>
        <w:rPr>
          <w:sz w:val="24"/>
          <w:szCs w:val="24"/>
        </w:rPr>
        <w:lastRenderedPageBreak/>
        <w:t xml:space="preserve">One of my challenges was describing exactly </w:t>
      </w:r>
      <w:r w:rsidR="002A57FE">
        <w:rPr>
          <w:sz w:val="24"/>
          <w:szCs w:val="24"/>
        </w:rPr>
        <w:t>how Jacob looks</w:t>
      </w:r>
      <w:r>
        <w:rPr>
          <w:sz w:val="24"/>
          <w:szCs w:val="24"/>
        </w:rPr>
        <w:t>.</w:t>
      </w:r>
      <w:r w:rsidR="00C04434">
        <w:rPr>
          <w:sz w:val="24"/>
          <w:szCs w:val="24"/>
        </w:rPr>
        <w:t xml:space="preserve"> I</w:t>
      </w:r>
      <w:r w:rsidR="00DB116D">
        <w:rPr>
          <w:sz w:val="24"/>
          <w:szCs w:val="24"/>
        </w:rPr>
        <w:t xml:space="preserve"> </w:t>
      </w:r>
      <w:r w:rsidR="003F6ABA">
        <w:rPr>
          <w:sz w:val="24"/>
          <w:szCs w:val="24"/>
        </w:rPr>
        <w:t>considered</w:t>
      </w:r>
      <w:r w:rsidR="00C04434">
        <w:rPr>
          <w:sz w:val="24"/>
          <w:szCs w:val="24"/>
        </w:rPr>
        <w:t xml:space="preserve"> </w:t>
      </w:r>
      <w:r w:rsidR="003F6ABA">
        <w:rPr>
          <w:sz w:val="24"/>
          <w:szCs w:val="24"/>
        </w:rPr>
        <w:t>creating an</w:t>
      </w:r>
      <w:r w:rsidR="00113535">
        <w:rPr>
          <w:sz w:val="24"/>
          <w:szCs w:val="24"/>
        </w:rPr>
        <w:t xml:space="preserve"> alien, cyborg or a combination of both, but I was unable to define his appearance</w:t>
      </w:r>
      <w:r w:rsidR="00B603C7">
        <w:rPr>
          <w:sz w:val="24"/>
          <w:szCs w:val="24"/>
        </w:rPr>
        <w:t xml:space="preserve"> while drafting the story. </w:t>
      </w:r>
      <w:r w:rsidR="00364F14">
        <w:rPr>
          <w:sz w:val="24"/>
          <w:szCs w:val="24"/>
        </w:rPr>
        <w:t xml:space="preserve"> </w:t>
      </w:r>
      <w:r w:rsidR="00835594">
        <w:rPr>
          <w:sz w:val="24"/>
          <w:szCs w:val="24"/>
        </w:rPr>
        <w:t xml:space="preserve">This difficulty was </w:t>
      </w:r>
      <w:r w:rsidR="00301FC1">
        <w:rPr>
          <w:sz w:val="24"/>
          <w:szCs w:val="24"/>
        </w:rPr>
        <w:t>highlighted</w:t>
      </w:r>
      <w:r w:rsidR="00835594">
        <w:rPr>
          <w:sz w:val="24"/>
          <w:szCs w:val="24"/>
        </w:rPr>
        <w:t xml:space="preserve"> during</w:t>
      </w:r>
      <w:r w:rsidR="00F312BE">
        <w:rPr>
          <w:sz w:val="24"/>
          <w:szCs w:val="24"/>
        </w:rPr>
        <w:t xml:space="preserve"> the workshopping session</w:t>
      </w:r>
      <w:r w:rsidR="002D4129">
        <w:rPr>
          <w:sz w:val="24"/>
          <w:szCs w:val="24"/>
        </w:rPr>
        <w:t>s.</w:t>
      </w:r>
      <w:r w:rsidR="00F312BE">
        <w:rPr>
          <w:sz w:val="24"/>
          <w:szCs w:val="24"/>
        </w:rPr>
        <w:t xml:space="preserve"> I received feedback that stated that there</w:t>
      </w:r>
      <w:r w:rsidR="001A26F6">
        <w:rPr>
          <w:sz w:val="24"/>
          <w:szCs w:val="24"/>
        </w:rPr>
        <w:t xml:space="preserve"> was</w:t>
      </w:r>
      <w:r w:rsidR="00B603C7">
        <w:rPr>
          <w:sz w:val="24"/>
          <w:szCs w:val="24"/>
        </w:rPr>
        <w:t xml:space="preserve"> </w:t>
      </w:r>
      <w:r w:rsidR="001A26F6">
        <w:rPr>
          <w:sz w:val="24"/>
          <w:szCs w:val="24"/>
        </w:rPr>
        <w:t xml:space="preserve">ambiguity concerning the physical appearance of the characters. </w:t>
      </w:r>
      <w:r w:rsidR="002D4129">
        <w:rPr>
          <w:sz w:val="24"/>
          <w:szCs w:val="24"/>
        </w:rPr>
        <w:t xml:space="preserve">To fix this issue, </w:t>
      </w:r>
      <w:r w:rsidR="001A26F6">
        <w:rPr>
          <w:sz w:val="24"/>
          <w:szCs w:val="24"/>
        </w:rPr>
        <w:t xml:space="preserve">I </w:t>
      </w:r>
      <w:r w:rsidR="0059227F">
        <w:rPr>
          <w:sz w:val="24"/>
          <w:szCs w:val="24"/>
        </w:rPr>
        <w:t xml:space="preserve">tried to </w:t>
      </w:r>
      <w:r w:rsidR="001A26F6">
        <w:rPr>
          <w:sz w:val="24"/>
          <w:szCs w:val="24"/>
        </w:rPr>
        <w:t xml:space="preserve">use </w:t>
      </w:r>
      <w:r w:rsidR="001A26F6">
        <w:rPr>
          <w:i/>
          <w:iCs/>
          <w:sz w:val="24"/>
          <w:szCs w:val="24"/>
        </w:rPr>
        <w:t>Axiom’s End</w:t>
      </w:r>
      <w:r w:rsidR="001A26F6">
        <w:rPr>
          <w:sz w:val="24"/>
          <w:szCs w:val="24"/>
        </w:rPr>
        <w:t xml:space="preserve">, to gather inspiration for </w:t>
      </w:r>
      <w:r w:rsidR="000B4BB1">
        <w:rPr>
          <w:sz w:val="24"/>
          <w:szCs w:val="24"/>
        </w:rPr>
        <w:t xml:space="preserve">what I wanted </w:t>
      </w:r>
      <w:r w:rsidR="001A26F6">
        <w:rPr>
          <w:sz w:val="24"/>
          <w:szCs w:val="24"/>
        </w:rPr>
        <w:t>the main character</w:t>
      </w:r>
      <w:r w:rsidR="000B4BB1">
        <w:rPr>
          <w:sz w:val="24"/>
          <w:szCs w:val="24"/>
        </w:rPr>
        <w:t xml:space="preserve"> to look lik</w:t>
      </w:r>
      <w:r w:rsidR="00B603C7">
        <w:rPr>
          <w:sz w:val="24"/>
          <w:szCs w:val="24"/>
        </w:rPr>
        <w:t>e</w:t>
      </w:r>
      <w:r w:rsidR="0059227F">
        <w:rPr>
          <w:sz w:val="24"/>
          <w:szCs w:val="24"/>
        </w:rPr>
        <w:t xml:space="preserve">, however, </w:t>
      </w:r>
      <w:r w:rsidR="000A2EC2">
        <w:rPr>
          <w:sz w:val="24"/>
          <w:szCs w:val="24"/>
        </w:rPr>
        <w:t xml:space="preserve">I </w:t>
      </w:r>
      <w:r w:rsidR="005F5D8E">
        <w:rPr>
          <w:sz w:val="24"/>
          <w:szCs w:val="24"/>
        </w:rPr>
        <w:t>was unsuccessful in this attempt. As a result, I</w:t>
      </w:r>
      <w:r w:rsidR="001F6B27">
        <w:rPr>
          <w:sz w:val="24"/>
          <w:szCs w:val="24"/>
        </w:rPr>
        <w:t xml:space="preserve"> speculate</w:t>
      </w:r>
      <w:r w:rsidR="00641941">
        <w:rPr>
          <w:sz w:val="24"/>
          <w:szCs w:val="24"/>
        </w:rPr>
        <w:t>d</w:t>
      </w:r>
      <w:r w:rsidR="001F6B27">
        <w:rPr>
          <w:sz w:val="24"/>
          <w:szCs w:val="24"/>
        </w:rPr>
        <w:t xml:space="preserve"> </w:t>
      </w:r>
      <w:r w:rsidR="00641941">
        <w:rPr>
          <w:sz w:val="24"/>
          <w:szCs w:val="24"/>
        </w:rPr>
        <w:t>his appearance</w:t>
      </w:r>
      <w:r w:rsidR="001F6B27">
        <w:rPr>
          <w:sz w:val="24"/>
          <w:szCs w:val="24"/>
        </w:rPr>
        <w:t xml:space="preserve"> based on what I had already written about his life.</w:t>
      </w:r>
    </w:p>
    <w:p w14:paraId="4FF72EB4" w14:textId="748F9B29" w:rsidR="00AF4D06" w:rsidRDefault="00BA3538" w:rsidP="006D1540">
      <w:pPr>
        <w:spacing w:line="480" w:lineRule="auto"/>
        <w:ind w:firstLine="720"/>
        <w:rPr>
          <w:sz w:val="24"/>
          <w:szCs w:val="24"/>
        </w:rPr>
      </w:pPr>
      <w:r>
        <w:rPr>
          <w:sz w:val="24"/>
          <w:szCs w:val="24"/>
        </w:rPr>
        <w:t xml:space="preserve">Other feedback also suggested that more clarity was required concerning the nature of the relationship </w:t>
      </w:r>
      <w:r w:rsidR="007579CA">
        <w:rPr>
          <w:sz w:val="24"/>
          <w:szCs w:val="24"/>
        </w:rPr>
        <w:t>between Lytina and Jacob. In consideration of this, I switched from the word ‘mate’, which was used in the workshopping draft to ‘companion’</w:t>
      </w:r>
      <w:r w:rsidR="008A6C6E">
        <w:rPr>
          <w:sz w:val="24"/>
          <w:szCs w:val="24"/>
        </w:rPr>
        <w:t xml:space="preserve">. Also, I </w:t>
      </w:r>
      <w:r w:rsidR="00A62B80">
        <w:rPr>
          <w:sz w:val="24"/>
          <w:szCs w:val="24"/>
        </w:rPr>
        <w:t>expanded upon the character’s relationship in greater detail throughout the story</w:t>
      </w:r>
      <w:r w:rsidR="007579CA">
        <w:rPr>
          <w:sz w:val="24"/>
          <w:szCs w:val="24"/>
        </w:rPr>
        <w:t>. In addition to those changes, I als</w:t>
      </w:r>
      <w:r w:rsidR="00CB4AB7">
        <w:rPr>
          <w:sz w:val="24"/>
          <w:szCs w:val="24"/>
        </w:rPr>
        <w:t>o edited</w:t>
      </w:r>
      <w:r w:rsidR="007579CA">
        <w:rPr>
          <w:sz w:val="24"/>
          <w:szCs w:val="24"/>
        </w:rPr>
        <w:t xml:space="preserve"> ou</w:t>
      </w:r>
      <w:r w:rsidR="00FD750E">
        <w:rPr>
          <w:sz w:val="24"/>
          <w:szCs w:val="24"/>
        </w:rPr>
        <w:t>t the phrase ‘lapped legs’ as it also resulted in some misunderstanding</w:t>
      </w:r>
      <w:r w:rsidR="00397795">
        <w:rPr>
          <w:sz w:val="24"/>
          <w:szCs w:val="24"/>
        </w:rPr>
        <w:t>s</w:t>
      </w:r>
      <w:r w:rsidR="00FD750E">
        <w:rPr>
          <w:sz w:val="24"/>
          <w:szCs w:val="24"/>
        </w:rPr>
        <w:t>.</w:t>
      </w:r>
      <w:r w:rsidR="001A26F6">
        <w:rPr>
          <w:sz w:val="24"/>
          <w:szCs w:val="24"/>
        </w:rPr>
        <w:t xml:space="preserve"> </w:t>
      </w:r>
      <w:r w:rsidR="00CB4AB7">
        <w:rPr>
          <w:sz w:val="24"/>
          <w:szCs w:val="24"/>
        </w:rPr>
        <w:t>In its place, I</w:t>
      </w:r>
      <w:r w:rsidR="005867D9">
        <w:rPr>
          <w:sz w:val="24"/>
          <w:szCs w:val="24"/>
        </w:rPr>
        <w:t xml:space="preserve"> describe</w:t>
      </w:r>
      <w:r w:rsidR="004574CF">
        <w:rPr>
          <w:sz w:val="24"/>
          <w:szCs w:val="24"/>
        </w:rPr>
        <w:t>d</w:t>
      </w:r>
      <w:r w:rsidR="005867D9">
        <w:rPr>
          <w:sz w:val="24"/>
          <w:szCs w:val="24"/>
        </w:rPr>
        <w:t xml:space="preserve"> the action</w:t>
      </w:r>
      <w:r w:rsidR="004574CF">
        <w:rPr>
          <w:sz w:val="24"/>
          <w:szCs w:val="24"/>
        </w:rPr>
        <w:t>, ‘</w:t>
      </w:r>
      <w:r w:rsidR="00397795">
        <w:rPr>
          <w:sz w:val="24"/>
          <w:szCs w:val="24"/>
        </w:rPr>
        <w:t>s</w:t>
      </w:r>
      <w:r w:rsidR="004574CF" w:rsidRPr="004574CF">
        <w:rPr>
          <w:sz w:val="24"/>
          <w:szCs w:val="24"/>
        </w:rPr>
        <w:t>he is sitting with one leg crossed over the other</w:t>
      </w:r>
      <w:r w:rsidR="004574CF">
        <w:rPr>
          <w:sz w:val="24"/>
          <w:szCs w:val="24"/>
        </w:rPr>
        <w:t>’.</w:t>
      </w:r>
    </w:p>
    <w:p w14:paraId="63AF7FE1" w14:textId="1072AB51" w:rsidR="00BF7E0C" w:rsidRDefault="0068288A" w:rsidP="00A22C4E">
      <w:pPr>
        <w:spacing w:line="480" w:lineRule="auto"/>
        <w:ind w:firstLine="720"/>
        <w:rPr>
          <w:sz w:val="24"/>
          <w:szCs w:val="24"/>
        </w:rPr>
      </w:pPr>
      <w:r>
        <w:rPr>
          <w:sz w:val="24"/>
          <w:szCs w:val="24"/>
        </w:rPr>
        <w:t>In conclusion,</w:t>
      </w:r>
      <w:r w:rsidR="00DA0EC4">
        <w:rPr>
          <w:sz w:val="24"/>
          <w:szCs w:val="24"/>
        </w:rPr>
        <w:t xml:space="preserve"> </w:t>
      </w:r>
      <w:r w:rsidR="00B05BC2">
        <w:rPr>
          <w:sz w:val="24"/>
          <w:szCs w:val="24"/>
        </w:rPr>
        <w:t xml:space="preserve">I think that my attempt at worldbuilding and </w:t>
      </w:r>
      <w:r w:rsidR="0029326C">
        <w:rPr>
          <w:sz w:val="24"/>
          <w:szCs w:val="24"/>
        </w:rPr>
        <w:t>character development has allowed me to successfully produce a piece that concentrates on the major themes of grief, trauma and</w:t>
      </w:r>
      <w:r w:rsidR="007F0835">
        <w:rPr>
          <w:sz w:val="24"/>
          <w:szCs w:val="24"/>
        </w:rPr>
        <w:t xml:space="preserve"> how the past can affect the present. </w:t>
      </w:r>
      <w:r w:rsidR="00A22C4E">
        <w:rPr>
          <w:sz w:val="24"/>
          <w:szCs w:val="24"/>
        </w:rPr>
        <w:t>As a writer, I have learned about the importance of self-criticism and reflection in creative writing. Moreover, t</w:t>
      </w:r>
      <w:r w:rsidR="002C518A">
        <w:rPr>
          <w:sz w:val="24"/>
          <w:szCs w:val="24"/>
        </w:rPr>
        <w:t xml:space="preserve">he most notable </w:t>
      </w:r>
      <w:r w:rsidR="00BB1467">
        <w:rPr>
          <w:sz w:val="24"/>
          <w:szCs w:val="24"/>
        </w:rPr>
        <w:t xml:space="preserve">way in which I have developed my writing craft is with regards to the narration. </w:t>
      </w:r>
      <w:r w:rsidR="00A22C4E">
        <w:rPr>
          <w:sz w:val="24"/>
          <w:szCs w:val="24"/>
        </w:rPr>
        <w:t xml:space="preserve">I typically prefer to write in the </w:t>
      </w:r>
      <w:r w:rsidR="003C3722">
        <w:rPr>
          <w:sz w:val="24"/>
          <w:szCs w:val="24"/>
        </w:rPr>
        <w:t>first-person</w:t>
      </w:r>
      <w:r w:rsidR="00A22C4E">
        <w:rPr>
          <w:sz w:val="24"/>
          <w:szCs w:val="24"/>
        </w:rPr>
        <w:t xml:space="preserve"> point of view </w:t>
      </w:r>
      <w:r w:rsidR="002A23D9">
        <w:rPr>
          <w:sz w:val="24"/>
          <w:szCs w:val="24"/>
        </w:rPr>
        <w:t>s</w:t>
      </w:r>
      <w:r w:rsidR="00A22C4E">
        <w:rPr>
          <w:sz w:val="24"/>
          <w:szCs w:val="24"/>
        </w:rPr>
        <w:t xml:space="preserve">o the transition to </w:t>
      </w:r>
      <w:r w:rsidR="002A23D9">
        <w:rPr>
          <w:sz w:val="24"/>
          <w:szCs w:val="24"/>
        </w:rPr>
        <w:t>close third</w:t>
      </w:r>
      <w:r w:rsidR="003C3722">
        <w:rPr>
          <w:sz w:val="24"/>
          <w:szCs w:val="24"/>
        </w:rPr>
        <w:t>-</w:t>
      </w:r>
      <w:r w:rsidR="002A23D9">
        <w:rPr>
          <w:sz w:val="24"/>
          <w:szCs w:val="24"/>
        </w:rPr>
        <w:t xml:space="preserve">person </w:t>
      </w:r>
      <w:r w:rsidR="003C3722">
        <w:rPr>
          <w:sz w:val="24"/>
          <w:szCs w:val="24"/>
        </w:rPr>
        <w:t xml:space="preserve">is a definite marker of my growth as a writer. </w:t>
      </w:r>
    </w:p>
    <w:p w14:paraId="3A38CCC1" w14:textId="77777777" w:rsidR="00487C1F" w:rsidRDefault="00487C1F" w:rsidP="006D1540">
      <w:pPr>
        <w:spacing w:line="480" w:lineRule="auto"/>
        <w:ind w:firstLine="720"/>
        <w:rPr>
          <w:sz w:val="24"/>
          <w:szCs w:val="24"/>
        </w:rPr>
      </w:pPr>
    </w:p>
    <w:p w14:paraId="5960B15F" w14:textId="77777777" w:rsidR="00CB210C" w:rsidRPr="00C673C8" w:rsidRDefault="00CB210C" w:rsidP="00CB210C">
      <w:pPr>
        <w:spacing w:line="480" w:lineRule="auto"/>
        <w:jc w:val="center"/>
        <w:rPr>
          <w:sz w:val="24"/>
          <w:szCs w:val="24"/>
          <w:u w:val="single"/>
        </w:rPr>
      </w:pPr>
      <w:r w:rsidRPr="00027E9D">
        <w:rPr>
          <w:sz w:val="24"/>
          <w:szCs w:val="24"/>
          <w:u w:val="single"/>
        </w:rPr>
        <w:lastRenderedPageBreak/>
        <w:t>Reference List</w:t>
      </w:r>
    </w:p>
    <w:p w14:paraId="6D816260" w14:textId="77777777" w:rsidR="00CB210C" w:rsidRPr="0018512B" w:rsidRDefault="00CB210C" w:rsidP="00CB210C">
      <w:pPr>
        <w:pStyle w:val="ListParagraph"/>
        <w:numPr>
          <w:ilvl w:val="0"/>
          <w:numId w:val="1"/>
        </w:numPr>
        <w:spacing w:line="480" w:lineRule="auto"/>
        <w:rPr>
          <w:lang w:val="en-US"/>
        </w:rPr>
      </w:pPr>
      <w:r w:rsidRPr="0018512B">
        <w:rPr>
          <w:lang w:val="en-US"/>
        </w:rPr>
        <w:t xml:space="preserve">Alfonsi, Alice, </w:t>
      </w:r>
      <w:r w:rsidRPr="0018512B">
        <w:rPr>
          <w:i/>
          <w:iCs/>
          <w:lang w:val="en-US"/>
        </w:rPr>
        <w:t>Tron: Legacy</w:t>
      </w:r>
      <w:r w:rsidRPr="0018512B">
        <w:rPr>
          <w:lang w:val="en-US"/>
        </w:rPr>
        <w:t xml:space="preserve"> (New York: Disney Press, 2020)</w:t>
      </w:r>
    </w:p>
    <w:p w14:paraId="17A7E70D" w14:textId="77777777" w:rsidR="00CB210C" w:rsidRPr="0018512B" w:rsidRDefault="00CB210C" w:rsidP="00CB210C">
      <w:pPr>
        <w:pStyle w:val="ListParagraph"/>
        <w:numPr>
          <w:ilvl w:val="0"/>
          <w:numId w:val="1"/>
        </w:numPr>
        <w:spacing w:line="480" w:lineRule="auto"/>
        <w:rPr>
          <w:sz w:val="24"/>
          <w:szCs w:val="24"/>
        </w:rPr>
      </w:pPr>
      <w:r w:rsidRPr="0018512B">
        <w:rPr>
          <w:sz w:val="24"/>
          <w:szCs w:val="24"/>
        </w:rPr>
        <w:t>Angus, Tiffani and Val Nolan, Spec Fic for Newbies: A Beginner’s Guide to Writing Subgenres of Science Fiction, Fantasy and Horror (Edinburgh: Luna Press Publishing, 2023)</w:t>
      </w:r>
    </w:p>
    <w:p w14:paraId="1F57A009" w14:textId="77777777" w:rsidR="00CB210C" w:rsidRPr="0018512B" w:rsidRDefault="00CB210C" w:rsidP="00CB210C">
      <w:pPr>
        <w:pStyle w:val="ListParagraph"/>
        <w:numPr>
          <w:ilvl w:val="0"/>
          <w:numId w:val="1"/>
        </w:numPr>
        <w:spacing w:line="480" w:lineRule="auto"/>
        <w:rPr>
          <w:lang w:val="en-US"/>
        </w:rPr>
      </w:pPr>
      <w:r w:rsidRPr="0018512B">
        <w:rPr>
          <w:lang w:val="en-US"/>
        </w:rPr>
        <w:t xml:space="preserve">Cline, Ernest, </w:t>
      </w:r>
      <w:r w:rsidRPr="0018512B">
        <w:rPr>
          <w:i/>
          <w:iCs/>
          <w:lang w:val="en-US"/>
        </w:rPr>
        <w:t>Ready Player One</w:t>
      </w:r>
      <w:r w:rsidRPr="0018512B">
        <w:rPr>
          <w:lang w:val="en-US"/>
        </w:rPr>
        <w:t xml:space="preserve"> (New York: Crown Publishing Group, 2011)</w:t>
      </w:r>
    </w:p>
    <w:p w14:paraId="7FA34997" w14:textId="77777777" w:rsidR="00CB210C" w:rsidRPr="0018512B" w:rsidRDefault="00CB210C" w:rsidP="00CB210C">
      <w:pPr>
        <w:pStyle w:val="ListParagraph"/>
        <w:numPr>
          <w:ilvl w:val="0"/>
          <w:numId w:val="1"/>
        </w:numPr>
        <w:spacing w:line="480" w:lineRule="auto"/>
        <w:rPr>
          <w:sz w:val="24"/>
          <w:szCs w:val="24"/>
        </w:rPr>
      </w:pPr>
      <w:r w:rsidRPr="0018512B">
        <w:rPr>
          <w:sz w:val="24"/>
          <w:szCs w:val="24"/>
        </w:rPr>
        <w:t xml:space="preserve">Ellis, Lindsay, </w:t>
      </w:r>
      <w:r w:rsidRPr="0018512B">
        <w:rPr>
          <w:i/>
          <w:iCs/>
          <w:sz w:val="24"/>
          <w:szCs w:val="24"/>
        </w:rPr>
        <w:t>Axiom’s End</w:t>
      </w:r>
      <w:r w:rsidRPr="0018512B">
        <w:rPr>
          <w:sz w:val="24"/>
          <w:szCs w:val="24"/>
        </w:rPr>
        <w:t>, (New York: St. Martin’s Press, 2020)</w:t>
      </w:r>
    </w:p>
    <w:p w14:paraId="364B1B45" w14:textId="77777777" w:rsidR="00CB210C" w:rsidRPr="0018512B" w:rsidRDefault="00CB210C" w:rsidP="00CB210C">
      <w:pPr>
        <w:pStyle w:val="ListParagraph"/>
        <w:numPr>
          <w:ilvl w:val="0"/>
          <w:numId w:val="1"/>
        </w:numPr>
        <w:spacing w:line="480" w:lineRule="auto"/>
        <w:rPr>
          <w:sz w:val="24"/>
          <w:szCs w:val="24"/>
        </w:rPr>
      </w:pPr>
      <w:r w:rsidRPr="0018512B">
        <w:rPr>
          <w:sz w:val="24"/>
          <w:szCs w:val="24"/>
        </w:rPr>
        <w:t xml:space="preserve">Ellis, Lindsay, </w:t>
      </w:r>
      <w:r w:rsidRPr="0018512B">
        <w:rPr>
          <w:i/>
          <w:iCs/>
          <w:sz w:val="24"/>
          <w:szCs w:val="24"/>
        </w:rPr>
        <w:t>Truth of the Divine</w:t>
      </w:r>
      <w:r w:rsidRPr="0018512B">
        <w:rPr>
          <w:sz w:val="24"/>
          <w:szCs w:val="24"/>
        </w:rPr>
        <w:t xml:space="preserve"> (London: Titan Books, 2021)</w:t>
      </w:r>
    </w:p>
    <w:p w14:paraId="7A61F1D1" w14:textId="77777777" w:rsidR="00CB210C" w:rsidRPr="0018512B" w:rsidRDefault="00CB210C" w:rsidP="00CB210C">
      <w:pPr>
        <w:pStyle w:val="ListParagraph"/>
        <w:numPr>
          <w:ilvl w:val="0"/>
          <w:numId w:val="1"/>
        </w:numPr>
        <w:spacing w:line="480" w:lineRule="auto"/>
        <w:rPr>
          <w:lang w:val="en-US"/>
        </w:rPr>
      </w:pPr>
      <w:r w:rsidRPr="0018512B">
        <w:rPr>
          <w:lang w:val="en-US"/>
        </w:rPr>
        <w:t xml:space="preserve">Kilian, Crawford, ‘Writing Science Fiction and Fantasy’, in </w:t>
      </w:r>
      <w:r w:rsidRPr="0018512B">
        <w:rPr>
          <w:i/>
          <w:iCs/>
          <w:lang w:val="en-US"/>
        </w:rPr>
        <w:t>The Handbook of Creative Writing</w:t>
      </w:r>
      <w:r w:rsidRPr="0018512B">
        <w:rPr>
          <w:lang w:val="en-US"/>
        </w:rPr>
        <w:t>, ed. by Steven Earnshaw (Edinburgh: Edinburgh University Press, 2014), pp. 134-145</w:t>
      </w:r>
    </w:p>
    <w:p w14:paraId="1A86D145" w14:textId="77777777" w:rsidR="00CB210C" w:rsidRPr="0018512B" w:rsidRDefault="00CB210C" w:rsidP="00CB210C">
      <w:pPr>
        <w:pStyle w:val="ListParagraph"/>
        <w:numPr>
          <w:ilvl w:val="0"/>
          <w:numId w:val="1"/>
        </w:numPr>
        <w:spacing w:line="480" w:lineRule="auto"/>
        <w:rPr>
          <w:sz w:val="24"/>
          <w:szCs w:val="24"/>
        </w:rPr>
      </w:pPr>
      <w:r w:rsidRPr="0018512B">
        <w:rPr>
          <w:sz w:val="24"/>
          <w:szCs w:val="24"/>
        </w:rPr>
        <w:t>Storr, Will, </w:t>
      </w:r>
      <w:r w:rsidRPr="0018512B">
        <w:rPr>
          <w:i/>
          <w:iCs/>
          <w:sz w:val="24"/>
          <w:szCs w:val="24"/>
        </w:rPr>
        <w:t>The Science of Storytelling</w:t>
      </w:r>
      <w:r w:rsidRPr="0018512B">
        <w:rPr>
          <w:sz w:val="24"/>
          <w:szCs w:val="24"/>
        </w:rPr>
        <w:t> (London: William Collins, 2019)</w:t>
      </w:r>
    </w:p>
    <w:p w14:paraId="4116FEBC" w14:textId="77777777" w:rsidR="00CB210C" w:rsidRPr="0018512B" w:rsidRDefault="00CB210C" w:rsidP="00CB210C">
      <w:pPr>
        <w:pStyle w:val="ListParagraph"/>
        <w:numPr>
          <w:ilvl w:val="0"/>
          <w:numId w:val="1"/>
        </w:numPr>
        <w:spacing w:line="480" w:lineRule="auto"/>
        <w:rPr>
          <w:sz w:val="24"/>
          <w:szCs w:val="24"/>
        </w:rPr>
      </w:pPr>
      <w:r w:rsidRPr="0018512B">
        <w:rPr>
          <w:sz w:val="24"/>
          <w:szCs w:val="24"/>
        </w:rPr>
        <w:t xml:space="preserve">Wilkins, Kim, ‘Genre and Speculative Fiction’, in </w:t>
      </w:r>
      <w:r w:rsidRPr="0018512B">
        <w:rPr>
          <w:i/>
          <w:iCs/>
          <w:sz w:val="24"/>
          <w:szCs w:val="24"/>
        </w:rPr>
        <w:t>The Cambridge Companion to Creative Writing</w:t>
      </w:r>
      <w:r w:rsidRPr="0018512B">
        <w:rPr>
          <w:sz w:val="24"/>
          <w:szCs w:val="24"/>
        </w:rPr>
        <w:t>, ed. by David Morley and Phillip Neilsen</w:t>
      </w:r>
      <w:r w:rsidRPr="0018512B">
        <w:rPr>
          <w:i/>
          <w:iCs/>
          <w:sz w:val="24"/>
          <w:szCs w:val="24"/>
        </w:rPr>
        <w:t xml:space="preserve"> </w:t>
      </w:r>
      <w:r w:rsidRPr="0018512B">
        <w:rPr>
          <w:sz w:val="24"/>
          <w:szCs w:val="24"/>
        </w:rPr>
        <w:t>(Cambridge: Cambridge University Press, 2012), pp. 37-51</w:t>
      </w:r>
    </w:p>
    <w:p w14:paraId="45858FBE" w14:textId="55A7E0D7" w:rsidR="00386505" w:rsidRPr="00D24AE5" w:rsidRDefault="00386505" w:rsidP="00D24AE5">
      <w:pPr>
        <w:spacing w:line="480" w:lineRule="auto"/>
        <w:rPr>
          <w:sz w:val="24"/>
          <w:szCs w:val="24"/>
        </w:rPr>
      </w:pPr>
    </w:p>
    <w:sectPr w:rsidR="00386505" w:rsidRPr="00D24AE5">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7C3501" w14:textId="77777777" w:rsidR="00C9142E" w:rsidRDefault="00C9142E" w:rsidP="003664F9">
      <w:pPr>
        <w:spacing w:after="0" w:line="240" w:lineRule="auto"/>
      </w:pPr>
      <w:r>
        <w:separator/>
      </w:r>
    </w:p>
  </w:endnote>
  <w:endnote w:type="continuationSeparator" w:id="0">
    <w:p w14:paraId="77865256" w14:textId="77777777" w:rsidR="00C9142E" w:rsidRDefault="00C9142E" w:rsidP="003664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EB1DA6" w14:textId="77777777" w:rsidR="00C9142E" w:rsidRDefault="00C9142E" w:rsidP="003664F9">
      <w:pPr>
        <w:spacing w:after="0" w:line="240" w:lineRule="auto"/>
      </w:pPr>
      <w:r>
        <w:separator/>
      </w:r>
    </w:p>
  </w:footnote>
  <w:footnote w:type="continuationSeparator" w:id="0">
    <w:p w14:paraId="6425F46D" w14:textId="77777777" w:rsidR="00C9142E" w:rsidRDefault="00C9142E" w:rsidP="003664F9">
      <w:pPr>
        <w:spacing w:after="0" w:line="240" w:lineRule="auto"/>
      </w:pPr>
      <w:r>
        <w:continuationSeparator/>
      </w:r>
    </w:p>
  </w:footnote>
  <w:footnote w:id="1">
    <w:p w14:paraId="00F394A2" w14:textId="7388DD7A" w:rsidR="007F0743" w:rsidRPr="007F0743" w:rsidRDefault="007F0743">
      <w:pPr>
        <w:pStyle w:val="FootnoteText"/>
        <w:rPr>
          <w:lang w:val="en-US"/>
        </w:rPr>
      </w:pPr>
      <w:r>
        <w:rPr>
          <w:rStyle w:val="FootnoteReference"/>
        </w:rPr>
        <w:footnoteRef/>
      </w:r>
      <w:r>
        <w:t xml:space="preserve"> </w:t>
      </w:r>
      <w:bookmarkStart w:id="0" w:name="_Hlk151302356"/>
      <w:r w:rsidR="00965296" w:rsidRPr="00965296">
        <w:t xml:space="preserve">Tiffani Angus and Val Nolan, Spec Fic for Newbies: A Beginner’s Guide to Writing Subgenres of Science Fiction, Fantasy and Horror (Edinburgh: Luna Press Publishing, 2023) </w:t>
      </w:r>
      <w:bookmarkEnd w:id="0"/>
      <w:r w:rsidR="00965296" w:rsidRPr="00965296">
        <w:t>p. 9.</w:t>
      </w:r>
    </w:p>
  </w:footnote>
  <w:footnote w:id="2">
    <w:p w14:paraId="425C1DC4" w14:textId="0C9A31D4" w:rsidR="006B20BA" w:rsidRPr="003C2EE8" w:rsidRDefault="006B20BA">
      <w:pPr>
        <w:pStyle w:val="FootnoteText"/>
        <w:rPr>
          <w:lang w:val="en-US"/>
        </w:rPr>
      </w:pPr>
      <w:r>
        <w:rPr>
          <w:rStyle w:val="FootnoteReference"/>
        </w:rPr>
        <w:footnoteRef/>
      </w:r>
      <w:r>
        <w:t xml:space="preserve"> </w:t>
      </w:r>
      <w:bookmarkStart w:id="1" w:name="_Hlk151302306"/>
      <w:r w:rsidR="003C2EE8">
        <w:t>Kim Wilkins, ‘Genre and Speculative Fiction’,</w:t>
      </w:r>
      <w:r w:rsidR="00F1038D">
        <w:t xml:space="preserve"> in</w:t>
      </w:r>
      <w:r w:rsidR="003C2EE8">
        <w:t xml:space="preserve"> </w:t>
      </w:r>
      <w:r w:rsidR="003C2EE8">
        <w:rPr>
          <w:i/>
          <w:iCs/>
        </w:rPr>
        <w:t xml:space="preserve">The Cambridge </w:t>
      </w:r>
      <w:r w:rsidR="00770A12">
        <w:rPr>
          <w:i/>
          <w:iCs/>
        </w:rPr>
        <w:t>Companion to Creative Writing</w:t>
      </w:r>
      <w:r w:rsidR="00106AEE">
        <w:t>, ed. by David Morley</w:t>
      </w:r>
      <w:r w:rsidR="00B771F1">
        <w:t xml:space="preserve"> and Phillip Neilsen</w:t>
      </w:r>
      <w:r w:rsidR="00D018DC">
        <w:rPr>
          <w:i/>
          <w:iCs/>
        </w:rPr>
        <w:t xml:space="preserve"> </w:t>
      </w:r>
      <w:r w:rsidR="004409C1">
        <w:t>(</w:t>
      </w:r>
      <w:r w:rsidR="00723F25">
        <w:t xml:space="preserve">Cambridge: </w:t>
      </w:r>
      <w:r w:rsidR="004409C1">
        <w:t>Cambridge University Press</w:t>
      </w:r>
      <w:r w:rsidR="009A40E6">
        <w:t>, 2012</w:t>
      </w:r>
      <w:r w:rsidR="007E7BBA">
        <w:t>),</w:t>
      </w:r>
      <w:r w:rsidR="009A40E6">
        <w:t xml:space="preserve"> pp. 37-</w:t>
      </w:r>
      <w:bookmarkEnd w:id="1"/>
      <w:r w:rsidR="009A40E6">
        <w:t>51</w:t>
      </w:r>
      <w:r w:rsidR="00D018DC">
        <w:t xml:space="preserve"> </w:t>
      </w:r>
      <w:r w:rsidR="009A40E6">
        <w:t>(</w:t>
      </w:r>
      <w:r w:rsidR="00D018DC">
        <w:t>p. 46</w:t>
      </w:r>
      <w:r w:rsidR="009A40E6">
        <w:t>).</w:t>
      </w:r>
    </w:p>
  </w:footnote>
  <w:footnote w:id="3">
    <w:p w14:paraId="7BA5B2EE" w14:textId="5F7A5CE0" w:rsidR="001E5857" w:rsidRPr="004C7E40" w:rsidRDefault="001E5857">
      <w:pPr>
        <w:pStyle w:val="FootnoteText"/>
        <w:rPr>
          <w:lang w:val="en-US"/>
        </w:rPr>
      </w:pPr>
      <w:r>
        <w:rPr>
          <w:rStyle w:val="FootnoteReference"/>
        </w:rPr>
        <w:footnoteRef/>
      </w:r>
      <w:r>
        <w:t xml:space="preserve"> </w:t>
      </w:r>
      <w:r>
        <w:rPr>
          <w:lang w:val="en-US"/>
        </w:rPr>
        <w:t xml:space="preserve">Ernest Cline, </w:t>
      </w:r>
      <w:r w:rsidR="004C7E40">
        <w:rPr>
          <w:i/>
          <w:iCs/>
          <w:lang w:val="en-US"/>
        </w:rPr>
        <w:t xml:space="preserve">Ready Player One </w:t>
      </w:r>
      <w:r w:rsidR="004C7E40">
        <w:rPr>
          <w:lang w:val="en-US"/>
        </w:rPr>
        <w:t>(</w:t>
      </w:r>
      <w:bookmarkStart w:id="2" w:name="_Hlk151302221"/>
      <w:r w:rsidR="00F75F44">
        <w:rPr>
          <w:lang w:val="en-US"/>
        </w:rPr>
        <w:t xml:space="preserve">New York: </w:t>
      </w:r>
      <w:r w:rsidR="0093202B">
        <w:rPr>
          <w:lang w:val="en-US"/>
        </w:rPr>
        <w:t>Crown Publishing Group</w:t>
      </w:r>
      <w:r w:rsidR="00645239">
        <w:rPr>
          <w:lang w:val="en-US"/>
        </w:rPr>
        <w:t xml:space="preserve">, </w:t>
      </w:r>
      <w:r w:rsidR="00E83D31">
        <w:rPr>
          <w:lang w:val="en-US"/>
        </w:rPr>
        <w:t>2011</w:t>
      </w:r>
      <w:bookmarkEnd w:id="2"/>
      <w:r w:rsidR="0093202B">
        <w:rPr>
          <w:lang w:val="en-US"/>
        </w:rPr>
        <w:t xml:space="preserve">), p. 24. </w:t>
      </w:r>
    </w:p>
  </w:footnote>
  <w:footnote w:id="4">
    <w:p w14:paraId="5728D84E" w14:textId="2A3FEFA2" w:rsidR="00960BA1" w:rsidRPr="00246D44" w:rsidRDefault="00960BA1">
      <w:pPr>
        <w:pStyle w:val="FootnoteText"/>
        <w:rPr>
          <w:lang w:val="en-US"/>
        </w:rPr>
      </w:pPr>
      <w:r>
        <w:rPr>
          <w:rStyle w:val="FootnoteReference"/>
        </w:rPr>
        <w:footnoteRef/>
      </w:r>
      <w:r>
        <w:t xml:space="preserve"> </w:t>
      </w:r>
      <w:r>
        <w:rPr>
          <w:lang w:val="en-US"/>
        </w:rPr>
        <w:t>Crawford Kilian, ‘Writing Science</w:t>
      </w:r>
      <w:r w:rsidR="00246D44">
        <w:rPr>
          <w:lang w:val="en-US"/>
        </w:rPr>
        <w:t xml:space="preserve"> Fiction and Fantasy’, in </w:t>
      </w:r>
      <w:r w:rsidR="00246D44">
        <w:rPr>
          <w:i/>
          <w:iCs/>
          <w:lang w:val="en-US"/>
        </w:rPr>
        <w:t>The Handbook of Creative Writing</w:t>
      </w:r>
      <w:r w:rsidR="00246D44">
        <w:rPr>
          <w:lang w:val="en-US"/>
        </w:rPr>
        <w:t xml:space="preserve">, ed. </w:t>
      </w:r>
      <w:r w:rsidR="00290023">
        <w:rPr>
          <w:lang w:val="en-US"/>
        </w:rPr>
        <w:t>b</w:t>
      </w:r>
      <w:r w:rsidR="00246D44">
        <w:rPr>
          <w:lang w:val="en-US"/>
        </w:rPr>
        <w:t>y Steven Earnshaw</w:t>
      </w:r>
      <w:r w:rsidR="00F931B0">
        <w:rPr>
          <w:lang w:val="en-US"/>
        </w:rPr>
        <w:t xml:space="preserve"> (Edinbur</w:t>
      </w:r>
      <w:r w:rsidR="00230B63">
        <w:rPr>
          <w:lang w:val="en-US"/>
        </w:rPr>
        <w:t xml:space="preserve">gh: Edinburgh University Press, 2014), pp. 134-145 (p. </w:t>
      </w:r>
      <w:r w:rsidR="0068288A">
        <w:rPr>
          <w:lang w:val="en-US"/>
        </w:rPr>
        <w:t>139)</w:t>
      </w:r>
    </w:p>
  </w:footnote>
  <w:footnote w:id="5">
    <w:p w14:paraId="75AE1F6D" w14:textId="04F0E8E7" w:rsidR="001D7CFA" w:rsidRPr="00E61CB2" w:rsidRDefault="001D7CFA">
      <w:pPr>
        <w:pStyle w:val="FootnoteText"/>
        <w:rPr>
          <w:lang w:val="en-US"/>
        </w:rPr>
      </w:pPr>
      <w:r>
        <w:rPr>
          <w:rStyle w:val="FootnoteReference"/>
        </w:rPr>
        <w:footnoteRef/>
      </w:r>
      <w:r>
        <w:t xml:space="preserve"> </w:t>
      </w:r>
      <w:r>
        <w:rPr>
          <w:lang w:val="en-US"/>
        </w:rPr>
        <w:t xml:space="preserve">Lindsay Ellis, </w:t>
      </w:r>
      <w:r>
        <w:rPr>
          <w:i/>
          <w:iCs/>
          <w:lang w:val="en-US"/>
        </w:rPr>
        <w:t>Axiom’s End</w:t>
      </w:r>
      <w:r w:rsidR="00E61CB2">
        <w:rPr>
          <w:i/>
          <w:iCs/>
          <w:lang w:val="en-US"/>
        </w:rPr>
        <w:t xml:space="preserve"> </w:t>
      </w:r>
      <w:r w:rsidR="00E61CB2">
        <w:rPr>
          <w:lang w:val="en-US"/>
        </w:rPr>
        <w:t>(</w:t>
      </w:r>
      <w:r w:rsidR="00645239">
        <w:rPr>
          <w:lang w:val="en-US"/>
        </w:rPr>
        <w:t>New York: St. Martin’s Press</w:t>
      </w:r>
      <w:r w:rsidR="00E83D31">
        <w:rPr>
          <w:lang w:val="en-US"/>
        </w:rPr>
        <w:t xml:space="preserve">, 2020), p. </w:t>
      </w:r>
      <w:r w:rsidR="00642C0B">
        <w:rPr>
          <w:lang w:val="en-US"/>
        </w:rPr>
        <w:t xml:space="preserve">242.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499852" w14:textId="1B221211" w:rsidR="003664F9" w:rsidRDefault="003664F9">
    <w:pPr>
      <w:pStyle w:val="Header"/>
    </w:pPr>
    <w:r>
      <w:t>Shannel Grant (2114642)</w:t>
    </w:r>
  </w:p>
  <w:p w14:paraId="19D9B1E4" w14:textId="278BC68B" w:rsidR="003664F9" w:rsidRDefault="003664F9" w:rsidP="002A6491">
    <w:pPr>
      <w:pStyle w:val="Header"/>
      <w:tabs>
        <w:tab w:val="clear" w:pos="4513"/>
        <w:tab w:val="clear" w:pos="9026"/>
        <w:tab w:val="left" w:pos="7853"/>
      </w:tabs>
    </w:pPr>
    <w:r>
      <w:t>Speculative Fiction Assignment #2</w:t>
    </w:r>
    <w:r w:rsidR="002A6491">
      <w:tab/>
    </w:r>
  </w:p>
  <w:p w14:paraId="0898F369" w14:textId="3D9006C6" w:rsidR="00ED19D1" w:rsidRDefault="008B7269" w:rsidP="002A6491">
    <w:pPr>
      <w:tabs>
        <w:tab w:val="left" w:pos="7853"/>
      </w:tabs>
    </w:pPr>
    <w:r>
      <w:t>Word Count: 11</w:t>
    </w:r>
    <w:r w:rsidR="00CB210C">
      <w:t>72</w:t>
    </w:r>
    <w:r w:rsidR="002A6491">
      <w:tab/>
    </w:r>
  </w:p>
  <w:p w14:paraId="1D99B8F6" w14:textId="77777777" w:rsidR="003664F9" w:rsidRDefault="003664F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DF56CA"/>
    <w:multiLevelType w:val="hybridMultilevel"/>
    <w:tmpl w:val="9884A580"/>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16cid:durableId="17639155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413C"/>
    <w:rsid w:val="0000045F"/>
    <w:rsid w:val="00002BD1"/>
    <w:rsid w:val="00002DA3"/>
    <w:rsid w:val="000063FF"/>
    <w:rsid w:val="00012C23"/>
    <w:rsid w:val="00023122"/>
    <w:rsid w:val="00023356"/>
    <w:rsid w:val="00026901"/>
    <w:rsid w:val="000270D5"/>
    <w:rsid w:val="00027E9D"/>
    <w:rsid w:val="000577D4"/>
    <w:rsid w:val="00067308"/>
    <w:rsid w:val="0007694E"/>
    <w:rsid w:val="00085ACB"/>
    <w:rsid w:val="000873BF"/>
    <w:rsid w:val="000943C3"/>
    <w:rsid w:val="000A2EC2"/>
    <w:rsid w:val="000B207E"/>
    <w:rsid w:val="000B4BB1"/>
    <w:rsid w:val="000C02FA"/>
    <w:rsid w:val="000C4D96"/>
    <w:rsid w:val="000C59A3"/>
    <w:rsid w:val="000D2717"/>
    <w:rsid w:val="000D5EA3"/>
    <w:rsid w:val="000E2A9D"/>
    <w:rsid w:val="000F208A"/>
    <w:rsid w:val="000F30CF"/>
    <w:rsid w:val="000F630A"/>
    <w:rsid w:val="00106AEE"/>
    <w:rsid w:val="00113535"/>
    <w:rsid w:val="00115AF6"/>
    <w:rsid w:val="00121D85"/>
    <w:rsid w:val="00127625"/>
    <w:rsid w:val="00136D41"/>
    <w:rsid w:val="00143331"/>
    <w:rsid w:val="0014464B"/>
    <w:rsid w:val="001631ED"/>
    <w:rsid w:val="00170639"/>
    <w:rsid w:val="0017378F"/>
    <w:rsid w:val="0018512B"/>
    <w:rsid w:val="00190907"/>
    <w:rsid w:val="00192440"/>
    <w:rsid w:val="00194E19"/>
    <w:rsid w:val="001A26F6"/>
    <w:rsid w:val="001A5F0E"/>
    <w:rsid w:val="001B04EF"/>
    <w:rsid w:val="001B7D37"/>
    <w:rsid w:val="001C6383"/>
    <w:rsid w:val="001D7CFA"/>
    <w:rsid w:val="001E418F"/>
    <w:rsid w:val="001E5857"/>
    <w:rsid w:val="001F2880"/>
    <w:rsid w:val="001F469F"/>
    <w:rsid w:val="001F6B27"/>
    <w:rsid w:val="002048F8"/>
    <w:rsid w:val="00205779"/>
    <w:rsid w:val="00214064"/>
    <w:rsid w:val="00216678"/>
    <w:rsid w:val="00226150"/>
    <w:rsid w:val="00230B63"/>
    <w:rsid w:val="002437BE"/>
    <w:rsid w:val="00246D44"/>
    <w:rsid w:val="00251DEB"/>
    <w:rsid w:val="00256B53"/>
    <w:rsid w:val="002767E5"/>
    <w:rsid w:val="00290023"/>
    <w:rsid w:val="0029326C"/>
    <w:rsid w:val="002A23D9"/>
    <w:rsid w:val="002A3234"/>
    <w:rsid w:val="002A57FE"/>
    <w:rsid w:val="002A6491"/>
    <w:rsid w:val="002C1A70"/>
    <w:rsid w:val="002C385D"/>
    <w:rsid w:val="002C518A"/>
    <w:rsid w:val="002C5F20"/>
    <w:rsid w:val="002C7D37"/>
    <w:rsid w:val="002D38A7"/>
    <w:rsid w:val="002D4129"/>
    <w:rsid w:val="002D6D54"/>
    <w:rsid w:val="002E520F"/>
    <w:rsid w:val="002E7021"/>
    <w:rsid w:val="002E7D5D"/>
    <w:rsid w:val="00301FC1"/>
    <w:rsid w:val="00313513"/>
    <w:rsid w:val="0031581F"/>
    <w:rsid w:val="00324C24"/>
    <w:rsid w:val="00325E7D"/>
    <w:rsid w:val="003374F5"/>
    <w:rsid w:val="00353F73"/>
    <w:rsid w:val="00354ABD"/>
    <w:rsid w:val="00355AAA"/>
    <w:rsid w:val="00364F14"/>
    <w:rsid w:val="003664F9"/>
    <w:rsid w:val="00386505"/>
    <w:rsid w:val="00397795"/>
    <w:rsid w:val="003A36DD"/>
    <w:rsid w:val="003B78EE"/>
    <w:rsid w:val="003C2EE8"/>
    <w:rsid w:val="003C3722"/>
    <w:rsid w:val="003C40CE"/>
    <w:rsid w:val="003C61D8"/>
    <w:rsid w:val="003D02CA"/>
    <w:rsid w:val="003F66B6"/>
    <w:rsid w:val="003F6ABA"/>
    <w:rsid w:val="00422330"/>
    <w:rsid w:val="00437D29"/>
    <w:rsid w:val="004409C1"/>
    <w:rsid w:val="00440D2E"/>
    <w:rsid w:val="004462E5"/>
    <w:rsid w:val="0044689D"/>
    <w:rsid w:val="00455DB9"/>
    <w:rsid w:val="004574CF"/>
    <w:rsid w:val="00457507"/>
    <w:rsid w:val="004608EA"/>
    <w:rsid w:val="004679DB"/>
    <w:rsid w:val="00472B25"/>
    <w:rsid w:val="004736E6"/>
    <w:rsid w:val="00485A43"/>
    <w:rsid w:val="00487C1F"/>
    <w:rsid w:val="004A14D1"/>
    <w:rsid w:val="004A1BA3"/>
    <w:rsid w:val="004A2D0C"/>
    <w:rsid w:val="004C505F"/>
    <w:rsid w:val="004C778D"/>
    <w:rsid w:val="004C7E40"/>
    <w:rsid w:val="004D113A"/>
    <w:rsid w:val="004D77D2"/>
    <w:rsid w:val="004E6F62"/>
    <w:rsid w:val="0050002F"/>
    <w:rsid w:val="005000ED"/>
    <w:rsid w:val="00523F97"/>
    <w:rsid w:val="00526187"/>
    <w:rsid w:val="00533AFE"/>
    <w:rsid w:val="00542B4D"/>
    <w:rsid w:val="00545FB1"/>
    <w:rsid w:val="0054659B"/>
    <w:rsid w:val="00546E11"/>
    <w:rsid w:val="00553EBB"/>
    <w:rsid w:val="005552CD"/>
    <w:rsid w:val="00560A29"/>
    <w:rsid w:val="00560FF7"/>
    <w:rsid w:val="005867D9"/>
    <w:rsid w:val="0059227F"/>
    <w:rsid w:val="005951A6"/>
    <w:rsid w:val="00597781"/>
    <w:rsid w:val="005A69A6"/>
    <w:rsid w:val="005A7585"/>
    <w:rsid w:val="005B69F6"/>
    <w:rsid w:val="005B6EA0"/>
    <w:rsid w:val="005C2AD0"/>
    <w:rsid w:val="005D62A1"/>
    <w:rsid w:val="005E3AAE"/>
    <w:rsid w:val="005F42D2"/>
    <w:rsid w:val="005F5D8E"/>
    <w:rsid w:val="00610EAC"/>
    <w:rsid w:val="006127B6"/>
    <w:rsid w:val="00614E99"/>
    <w:rsid w:val="00624277"/>
    <w:rsid w:val="00630E07"/>
    <w:rsid w:val="006329AE"/>
    <w:rsid w:val="00635962"/>
    <w:rsid w:val="00641941"/>
    <w:rsid w:val="00642C0B"/>
    <w:rsid w:val="0064335F"/>
    <w:rsid w:val="00644AF3"/>
    <w:rsid w:val="00645239"/>
    <w:rsid w:val="00650736"/>
    <w:rsid w:val="00653693"/>
    <w:rsid w:val="006654FB"/>
    <w:rsid w:val="006674BA"/>
    <w:rsid w:val="00677502"/>
    <w:rsid w:val="0067752F"/>
    <w:rsid w:val="00682186"/>
    <w:rsid w:val="0068288A"/>
    <w:rsid w:val="00683BA6"/>
    <w:rsid w:val="006A2347"/>
    <w:rsid w:val="006A5172"/>
    <w:rsid w:val="006A6A33"/>
    <w:rsid w:val="006B20BA"/>
    <w:rsid w:val="006B3AC8"/>
    <w:rsid w:val="006B50A2"/>
    <w:rsid w:val="006B57B6"/>
    <w:rsid w:val="006C6DF8"/>
    <w:rsid w:val="006C78DC"/>
    <w:rsid w:val="006D1540"/>
    <w:rsid w:val="006D20E7"/>
    <w:rsid w:val="006D3452"/>
    <w:rsid w:val="006E00A9"/>
    <w:rsid w:val="006E3AA6"/>
    <w:rsid w:val="006E7598"/>
    <w:rsid w:val="006F02E3"/>
    <w:rsid w:val="006F7ACD"/>
    <w:rsid w:val="00701949"/>
    <w:rsid w:val="00706233"/>
    <w:rsid w:val="007237E7"/>
    <w:rsid w:val="00723F25"/>
    <w:rsid w:val="00730A83"/>
    <w:rsid w:val="0074559C"/>
    <w:rsid w:val="007514AA"/>
    <w:rsid w:val="00751CC1"/>
    <w:rsid w:val="007579CA"/>
    <w:rsid w:val="00770A12"/>
    <w:rsid w:val="00776614"/>
    <w:rsid w:val="00777E54"/>
    <w:rsid w:val="00781CCB"/>
    <w:rsid w:val="00782F0F"/>
    <w:rsid w:val="00783C7C"/>
    <w:rsid w:val="00783EA2"/>
    <w:rsid w:val="00797BB4"/>
    <w:rsid w:val="00797CF3"/>
    <w:rsid w:val="007A279E"/>
    <w:rsid w:val="007B4EA8"/>
    <w:rsid w:val="007C0BD1"/>
    <w:rsid w:val="007C2D11"/>
    <w:rsid w:val="007E0C7E"/>
    <w:rsid w:val="007E0EBB"/>
    <w:rsid w:val="007E7BBA"/>
    <w:rsid w:val="007F0743"/>
    <w:rsid w:val="007F0835"/>
    <w:rsid w:val="007F1A3A"/>
    <w:rsid w:val="007F708B"/>
    <w:rsid w:val="008074EB"/>
    <w:rsid w:val="008259C2"/>
    <w:rsid w:val="00830C3B"/>
    <w:rsid w:val="00835594"/>
    <w:rsid w:val="00851BAA"/>
    <w:rsid w:val="00853D15"/>
    <w:rsid w:val="0085675C"/>
    <w:rsid w:val="00861B12"/>
    <w:rsid w:val="008629F7"/>
    <w:rsid w:val="00866453"/>
    <w:rsid w:val="00870A0B"/>
    <w:rsid w:val="008921E2"/>
    <w:rsid w:val="0089365D"/>
    <w:rsid w:val="00897D14"/>
    <w:rsid w:val="008A6C6E"/>
    <w:rsid w:val="008A7156"/>
    <w:rsid w:val="008B4BA9"/>
    <w:rsid w:val="008B4C46"/>
    <w:rsid w:val="008B7269"/>
    <w:rsid w:val="008B7863"/>
    <w:rsid w:val="008C5ED5"/>
    <w:rsid w:val="008D125A"/>
    <w:rsid w:val="008E0178"/>
    <w:rsid w:val="008E35E2"/>
    <w:rsid w:val="008F5DE9"/>
    <w:rsid w:val="00900AA8"/>
    <w:rsid w:val="00901CCF"/>
    <w:rsid w:val="00904BFB"/>
    <w:rsid w:val="00906FBD"/>
    <w:rsid w:val="0091176B"/>
    <w:rsid w:val="00912B6C"/>
    <w:rsid w:val="0091502D"/>
    <w:rsid w:val="00915FF8"/>
    <w:rsid w:val="009222FC"/>
    <w:rsid w:val="00927367"/>
    <w:rsid w:val="0093202B"/>
    <w:rsid w:val="009326E7"/>
    <w:rsid w:val="009368AD"/>
    <w:rsid w:val="0093696B"/>
    <w:rsid w:val="00960BA1"/>
    <w:rsid w:val="00962A44"/>
    <w:rsid w:val="00965296"/>
    <w:rsid w:val="00967E2D"/>
    <w:rsid w:val="0098766D"/>
    <w:rsid w:val="009A40E6"/>
    <w:rsid w:val="009A5E02"/>
    <w:rsid w:val="009B0C4E"/>
    <w:rsid w:val="009C4475"/>
    <w:rsid w:val="009C4EBD"/>
    <w:rsid w:val="009C736A"/>
    <w:rsid w:val="009D31DF"/>
    <w:rsid w:val="009E3260"/>
    <w:rsid w:val="009E3F03"/>
    <w:rsid w:val="009F1475"/>
    <w:rsid w:val="00A02CCE"/>
    <w:rsid w:val="00A03279"/>
    <w:rsid w:val="00A12662"/>
    <w:rsid w:val="00A22C4E"/>
    <w:rsid w:val="00A3309C"/>
    <w:rsid w:val="00A40DFE"/>
    <w:rsid w:val="00A552C2"/>
    <w:rsid w:val="00A56605"/>
    <w:rsid w:val="00A56836"/>
    <w:rsid w:val="00A57503"/>
    <w:rsid w:val="00A602CD"/>
    <w:rsid w:val="00A62B80"/>
    <w:rsid w:val="00A66A96"/>
    <w:rsid w:val="00A76371"/>
    <w:rsid w:val="00A80977"/>
    <w:rsid w:val="00A86206"/>
    <w:rsid w:val="00A870DE"/>
    <w:rsid w:val="00A8787B"/>
    <w:rsid w:val="00A9066A"/>
    <w:rsid w:val="00A91DD1"/>
    <w:rsid w:val="00A93EBC"/>
    <w:rsid w:val="00A954F5"/>
    <w:rsid w:val="00AB7DED"/>
    <w:rsid w:val="00AC3E8C"/>
    <w:rsid w:val="00AD262C"/>
    <w:rsid w:val="00AD32CF"/>
    <w:rsid w:val="00AE0A48"/>
    <w:rsid w:val="00AE3072"/>
    <w:rsid w:val="00AE35D3"/>
    <w:rsid w:val="00AF4D06"/>
    <w:rsid w:val="00B00ADC"/>
    <w:rsid w:val="00B05782"/>
    <w:rsid w:val="00B05BC2"/>
    <w:rsid w:val="00B06210"/>
    <w:rsid w:val="00B06FF2"/>
    <w:rsid w:val="00B13A5B"/>
    <w:rsid w:val="00B23D11"/>
    <w:rsid w:val="00B36507"/>
    <w:rsid w:val="00B3669F"/>
    <w:rsid w:val="00B418E3"/>
    <w:rsid w:val="00B448F9"/>
    <w:rsid w:val="00B55E6E"/>
    <w:rsid w:val="00B577A3"/>
    <w:rsid w:val="00B603C7"/>
    <w:rsid w:val="00B771F1"/>
    <w:rsid w:val="00B93112"/>
    <w:rsid w:val="00BA3538"/>
    <w:rsid w:val="00BB0D67"/>
    <w:rsid w:val="00BB0FAD"/>
    <w:rsid w:val="00BB1467"/>
    <w:rsid w:val="00BB57EA"/>
    <w:rsid w:val="00BC0EE3"/>
    <w:rsid w:val="00BC4B06"/>
    <w:rsid w:val="00BC618D"/>
    <w:rsid w:val="00BD52C1"/>
    <w:rsid w:val="00BE413C"/>
    <w:rsid w:val="00BE4555"/>
    <w:rsid w:val="00BF5CF8"/>
    <w:rsid w:val="00BF65F2"/>
    <w:rsid w:val="00BF7E0C"/>
    <w:rsid w:val="00C04434"/>
    <w:rsid w:val="00C047EC"/>
    <w:rsid w:val="00C10438"/>
    <w:rsid w:val="00C17DDA"/>
    <w:rsid w:val="00C367FB"/>
    <w:rsid w:val="00C52769"/>
    <w:rsid w:val="00C57226"/>
    <w:rsid w:val="00C673C8"/>
    <w:rsid w:val="00C85A2C"/>
    <w:rsid w:val="00C85C1D"/>
    <w:rsid w:val="00C9142E"/>
    <w:rsid w:val="00CA6A57"/>
    <w:rsid w:val="00CB210C"/>
    <w:rsid w:val="00CB4AB7"/>
    <w:rsid w:val="00CD158C"/>
    <w:rsid w:val="00CD5BCD"/>
    <w:rsid w:val="00CD6014"/>
    <w:rsid w:val="00CE6524"/>
    <w:rsid w:val="00D00003"/>
    <w:rsid w:val="00D018DC"/>
    <w:rsid w:val="00D152D2"/>
    <w:rsid w:val="00D21417"/>
    <w:rsid w:val="00D24AE5"/>
    <w:rsid w:val="00D24D02"/>
    <w:rsid w:val="00D343C3"/>
    <w:rsid w:val="00D4480D"/>
    <w:rsid w:val="00D510DE"/>
    <w:rsid w:val="00D5549F"/>
    <w:rsid w:val="00D568F7"/>
    <w:rsid w:val="00D663E3"/>
    <w:rsid w:val="00D80F5F"/>
    <w:rsid w:val="00D8754E"/>
    <w:rsid w:val="00DA0EC4"/>
    <w:rsid w:val="00DB0C77"/>
    <w:rsid w:val="00DB116D"/>
    <w:rsid w:val="00DB5ED7"/>
    <w:rsid w:val="00DD45B5"/>
    <w:rsid w:val="00DE5F73"/>
    <w:rsid w:val="00DF2E0A"/>
    <w:rsid w:val="00DF56EA"/>
    <w:rsid w:val="00E108F9"/>
    <w:rsid w:val="00E11D9E"/>
    <w:rsid w:val="00E21EF8"/>
    <w:rsid w:val="00E32461"/>
    <w:rsid w:val="00E334A8"/>
    <w:rsid w:val="00E36B0B"/>
    <w:rsid w:val="00E54CE7"/>
    <w:rsid w:val="00E60423"/>
    <w:rsid w:val="00E61557"/>
    <w:rsid w:val="00E61CB2"/>
    <w:rsid w:val="00E649C2"/>
    <w:rsid w:val="00E67075"/>
    <w:rsid w:val="00E7037B"/>
    <w:rsid w:val="00E7123D"/>
    <w:rsid w:val="00E72A71"/>
    <w:rsid w:val="00E73AE9"/>
    <w:rsid w:val="00E75185"/>
    <w:rsid w:val="00E81353"/>
    <w:rsid w:val="00E83D31"/>
    <w:rsid w:val="00E94CD0"/>
    <w:rsid w:val="00EA0140"/>
    <w:rsid w:val="00EA0216"/>
    <w:rsid w:val="00EA31B0"/>
    <w:rsid w:val="00EB580C"/>
    <w:rsid w:val="00ED19D1"/>
    <w:rsid w:val="00ED2EB6"/>
    <w:rsid w:val="00EE1E8F"/>
    <w:rsid w:val="00EE24F3"/>
    <w:rsid w:val="00EE40F4"/>
    <w:rsid w:val="00EE78B7"/>
    <w:rsid w:val="00EE7C41"/>
    <w:rsid w:val="00EF5DF1"/>
    <w:rsid w:val="00F00C71"/>
    <w:rsid w:val="00F023D5"/>
    <w:rsid w:val="00F1038D"/>
    <w:rsid w:val="00F17C23"/>
    <w:rsid w:val="00F21F90"/>
    <w:rsid w:val="00F22992"/>
    <w:rsid w:val="00F312BE"/>
    <w:rsid w:val="00F32FE2"/>
    <w:rsid w:val="00F5777B"/>
    <w:rsid w:val="00F57E7C"/>
    <w:rsid w:val="00F61730"/>
    <w:rsid w:val="00F632B6"/>
    <w:rsid w:val="00F63492"/>
    <w:rsid w:val="00F64ABE"/>
    <w:rsid w:val="00F75F44"/>
    <w:rsid w:val="00F85488"/>
    <w:rsid w:val="00F92312"/>
    <w:rsid w:val="00F92C70"/>
    <w:rsid w:val="00F931B0"/>
    <w:rsid w:val="00F96A1D"/>
    <w:rsid w:val="00FB28A2"/>
    <w:rsid w:val="00FB43D7"/>
    <w:rsid w:val="00FB517F"/>
    <w:rsid w:val="00FB6A44"/>
    <w:rsid w:val="00FB6F61"/>
    <w:rsid w:val="00FC1210"/>
    <w:rsid w:val="00FC3404"/>
    <w:rsid w:val="00FC36C9"/>
    <w:rsid w:val="00FD7104"/>
    <w:rsid w:val="00FD750E"/>
    <w:rsid w:val="00FD7A47"/>
    <w:rsid w:val="00FF659A"/>
  </w:rsids>
  <m:mathPr>
    <m:mathFont m:val="Cambria Math"/>
    <m:brkBin m:val="before"/>
    <m:brkBinSub m:val="--"/>
    <m:smallFrac m:val="0"/>
    <m:dispDef/>
    <m:lMargin m:val="0"/>
    <m:rMargin m:val="0"/>
    <m:defJc m:val="centerGroup"/>
    <m:wrapIndent m:val="1440"/>
    <m:intLim m:val="subSup"/>
    <m:naryLim m:val="undOvr"/>
  </m:mathPr>
  <w:themeFontLang w:val="en-VC"/>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638CC5E"/>
  <w15:chartTrackingRefBased/>
  <w15:docId w15:val="{480CF22A-BE3F-497B-BB83-D3746A13B9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VC"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664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64F9"/>
    <w:rPr>
      <w:lang w:val="en-GB"/>
    </w:rPr>
  </w:style>
  <w:style w:type="paragraph" w:styleId="Footer">
    <w:name w:val="footer"/>
    <w:basedOn w:val="Normal"/>
    <w:link w:val="FooterChar"/>
    <w:uiPriority w:val="99"/>
    <w:unhideWhenUsed/>
    <w:rsid w:val="003664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64F9"/>
    <w:rPr>
      <w:lang w:val="en-GB"/>
    </w:rPr>
  </w:style>
  <w:style w:type="paragraph" w:styleId="FootnoteText">
    <w:name w:val="footnote text"/>
    <w:basedOn w:val="Normal"/>
    <w:link w:val="FootnoteTextChar"/>
    <w:uiPriority w:val="99"/>
    <w:semiHidden/>
    <w:unhideWhenUsed/>
    <w:rsid w:val="007F074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F0743"/>
    <w:rPr>
      <w:sz w:val="20"/>
      <w:szCs w:val="20"/>
      <w:lang w:val="en-GB"/>
    </w:rPr>
  </w:style>
  <w:style w:type="character" w:styleId="FootnoteReference">
    <w:name w:val="footnote reference"/>
    <w:basedOn w:val="DefaultParagraphFont"/>
    <w:uiPriority w:val="99"/>
    <w:semiHidden/>
    <w:unhideWhenUsed/>
    <w:rsid w:val="007F0743"/>
    <w:rPr>
      <w:vertAlign w:val="superscript"/>
    </w:rPr>
  </w:style>
  <w:style w:type="paragraph" w:styleId="ListParagraph">
    <w:name w:val="List Paragraph"/>
    <w:basedOn w:val="Normal"/>
    <w:uiPriority w:val="34"/>
    <w:qFormat/>
    <w:rsid w:val="0018512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5E6E38-7C66-427C-A158-B55C4599A4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566</TotalTime>
  <Pages>5</Pages>
  <Words>1309</Words>
  <Characters>6480</Characters>
  <Application>Microsoft Office Word</Application>
  <DocSecurity>0</DocSecurity>
  <Lines>98</Lines>
  <Paragraphs>21</Paragraphs>
  <ScaleCrop>false</ScaleCrop>
  <Company/>
  <LinksUpToDate>false</LinksUpToDate>
  <CharactersWithSpaces>7768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Shannel Grant</dc:creator>
  <cp:keywords/>
  <dc:description/>
  <cp:lastModifiedBy>Shannel Grant</cp:lastModifiedBy>
  <cp:revision>436</cp:revision>
  <dcterms:created xsi:type="dcterms:W3CDTF">2023-11-18T16:39:00Z</dcterms:created>
  <dcterms:modified xsi:type="dcterms:W3CDTF">2023-11-19T17:37:00Z</dcterms:modified>
</cp:coreProperties>
</file>