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6145760"/>
        <w:docPartObj>
          <w:docPartGallery w:val="Cover Pages"/>
          <w:docPartUnique/>
        </w:docPartObj>
      </w:sdtPr>
      <w:sdtContent>
        <w:p w14:paraId="4EFFE030" w14:textId="5DCFAFFB" w:rsidR="005963A7" w:rsidRDefault="005963A7">
          <w:r>
            <w:rPr>
              <w:noProof/>
            </w:rPr>
            <mc:AlternateContent>
              <mc:Choice Requires="wpg">
                <w:drawing>
                  <wp:anchor distT="0" distB="0" distL="114300" distR="114300" simplePos="0" relativeHeight="251659776" behindDoc="0" locked="0" layoutInCell="1" allowOverlap="1" wp14:anchorId="49487850" wp14:editId="7C3C7DF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DF0EA6" id="Group 51"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58752" behindDoc="0" locked="0" layoutInCell="1" allowOverlap="1" wp14:anchorId="4D52B6BD" wp14:editId="039F075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FB83F" w14:textId="28B1ED53" w:rsidR="005963A7" w:rsidRPr="00A957BE" w:rsidRDefault="00A957BE" w:rsidP="00A957BE">
                                <w:pPr>
                                  <w:pStyle w:val="NoSpacing"/>
                                  <w:jc w:val="right"/>
                                  <w:rPr>
                                    <w:color w:val="4472C4" w:themeColor="accent1"/>
                                    <w:sz w:val="28"/>
                                    <w:szCs w:val="28"/>
                                  </w:rPr>
                                </w:pPr>
                                <w:r>
                                  <w:rPr>
                                    <w:color w:val="4472C4" w:themeColor="accent1"/>
                                    <w:sz w:val="28"/>
                                    <w:szCs w:val="28"/>
                                  </w:rPr>
                                  <w:t>Domestic Abuse and Coercive Control</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D52B6BD" id="_x0000_t202" coordsize="21600,21600" o:spt="202" path="m,l,21600r21600,l21600,xe">
                    <v:stroke joinstyle="miter"/>
                    <v:path gradientshapeok="t" o:connecttype="rect"/>
                  </v:shapetype>
                  <v:shape id="Text Box 53" o:spid="_x0000_s1026" type="#_x0000_t202" style="position:absolute;margin-left:0;margin-top:0;width:8in;height:79.5pt;z-index:2516587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23FB83F" w14:textId="28B1ED53" w:rsidR="005963A7" w:rsidRPr="00A957BE" w:rsidRDefault="00A957BE" w:rsidP="00A957BE">
                          <w:pPr>
                            <w:pStyle w:val="NoSpacing"/>
                            <w:jc w:val="right"/>
                            <w:rPr>
                              <w:color w:val="4472C4" w:themeColor="accent1"/>
                              <w:sz w:val="28"/>
                              <w:szCs w:val="28"/>
                            </w:rPr>
                          </w:pPr>
                          <w:r>
                            <w:rPr>
                              <w:color w:val="4472C4" w:themeColor="accent1"/>
                              <w:sz w:val="28"/>
                              <w:szCs w:val="28"/>
                            </w:rPr>
                            <w:t>Domestic Abuse and Coercive Control</w:t>
                          </w:r>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26591D42" wp14:editId="43C4433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12443" w14:textId="5BDDE727" w:rsidR="005963A7" w:rsidRDefault="005963A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57BE">
                                      <w:rPr>
                                        <w:caps/>
                                        <w:color w:val="4472C4" w:themeColor="accent1"/>
                                        <w:sz w:val="64"/>
                                        <w:szCs w:val="64"/>
                                      </w:rPr>
                                      <w:t>Crime and vulnerability (bmcp6000)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58EDC4" w14:textId="590FAD9C" w:rsidR="005963A7" w:rsidRDefault="00A957BE">
                                    <w:pPr>
                                      <w:jc w:val="right"/>
                                      <w:rPr>
                                        <w:smallCaps/>
                                        <w:color w:val="404040" w:themeColor="text1" w:themeTint="BF"/>
                                        <w:sz w:val="36"/>
                                        <w:szCs w:val="36"/>
                                      </w:rPr>
                                    </w:pPr>
                                    <w:r>
                                      <w:rPr>
                                        <w:color w:val="404040" w:themeColor="text1" w:themeTint="BF"/>
                                        <w:sz w:val="36"/>
                                        <w:szCs w:val="36"/>
                                      </w:rPr>
                                      <w:t>Charlotte Halls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591D42" id="Text Box 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B812443" w14:textId="5BDDE727" w:rsidR="005963A7" w:rsidRDefault="005963A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57BE">
                                <w:rPr>
                                  <w:caps/>
                                  <w:color w:val="4472C4" w:themeColor="accent1"/>
                                  <w:sz w:val="64"/>
                                  <w:szCs w:val="64"/>
                                </w:rPr>
                                <w:t>Crime and vulnerability (bmcp6000)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58EDC4" w14:textId="590FAD9C" w:rsidR="005963A7" w:rsidRDefault="00A957BE">
                              <w:pPr>
                                <w:jc w:val="right"/>
                                <w:rPr>
                                  <w:smallCaps/>
                                  <w:color w:val="404040" w:themeColor="text1" w:themeTint="BF"/>
                                  <w:sz w:val="36"/>
                                  <w:szCs w:val="36"/>
                                </w:rPr>
                              </w:pPr>
                              <w:r>
                                <w:rPr>
                                  <w:color w:val="404040" w:themeColor="text1" w:themeTint="BF"/>
                                  <w:sz w:val="36"/>
                                  <w:szCs w:val="36"/>
                                </w:rPr>
                                <w:t>Charlotte Halls</w:t>
                              </w:r>
                            </w:p>
                          </w:sdtContent>
                        </w:sdt>
                      </w:txbxContent>
                    </v:textbox>
                    <w10:wrap type="square" anchorx="page" anchory="page"/>
                  </v:shape>
                </w:pict>
              </mc:Fallback>
            </mc:AlternateContent>
          </w:r>
        </w:p>
        <w:p w14:paraId="1AEAA4BB" w14:textId="0C49DBF4" w:rsidR="005963A7" w:rsidRDefault="005963A7">
          <w:r>
            <w:br w:type="page"/>
          </w:r>
        </w:p>
      </w:sdtContent>
    </w:sdt>
    <w:p w14:paraId="19E6F01C" w14:textId="77777777" w:rsidR="00E14C8A" w:rsidRDefault="00E14C8A"/>
    <w:p w14:paraId="7D76BAAD" w14:textId="32E5D3F1" w:rsidR="00C04146" w:rsidRPr="00D91B03" w:rsidRDefault="00C04146" w:rsidP="00D91B03">
      <w:pPr>
        <w:spacing w:line="480" w:lineRule="auto"/>
        <w:rPr>
          <w:rFonts w:ascii="Arial" w:hAnsi="Arial" w:cs="Arial"/>
          <w:sz w:val="24"/>
          <w:szCs w:val="24"/>
        </w:rPr>
      </w:pPr>
      <w:r w:rsidRPr="00D91B03">
        <w:rPr>
          <w:rFonts w:ascii="Arial" w:hAnsi="Arial" w:cs="Arial"/>
          <w:sz w:val="24"/>
          <w:szCs w:val="24"/>
        </w:rPr>
        <w:t xml:space="preserve">This essay will explain coercive control and domestic abuse whilst including key issues which surround them. With the use of real-life case studies to further explain the terms, this essay will discuss different safeguarding measures in place to support victims. Additionally, it will </w:t>
      </w:r>
      <w:r w:rsidR="00327558" w:rsidRPr="00D91B03">
        <w:rPr>
          <w:rFonts w:ascii="Arial" w:hAnsi="Arial" w:cs="Arial"/>
          <w:sz w:val="24"/>
          <w:szCs w:val="24"/>
        </w:rPr>
        <w:t>investigate</w:t>
      </w:r>
      <w:r w:rsidRPr="00D91B03">
        <w:rPr>
          <w:rFonts w:ascii="Arial" w:hAnsi="Arial" w:cs="Arial"/>
          <w:sz w:val="24"/>
          <w:szCs w:val="24"/>
        </w:rPr>
        <w:t xml:space="preserve"> why and how victims within these areas are exploited.</w:t>
      </w:r>
      <w:r w:rsidR="008F215C" w:rsidRPr="00D91B03">
        <w:rPr>
          <w:rFonts w:ascii="Arial" w:hAnsi="Arial" w:cs="Arial"/>
          <w:sz w:val="24"/>
          <w:szCs w:val="24"/>
        </w:rPr>
        <w:t xml:space="preserve"> There will be a brief venture into the history of the definitions and how they have changed over time.</w:t>
      </w:r>
    </w:p>
    <w:p w14:paraId="52462549" w14:textId="1451EE69" w:rsidR="008C6AA0" w:rsidRPr="00D91B03" w:rsidRDefault="006A6229" w:rsidP="00D91B03">
      <w:pPr>
        <w:spacing w:line="480" w:lineRule="auto"/>
        <w:rPr>
          <w:rFonts w:ascii="Arial" w:hAnsi="Arial" w:cs="Arial"/>
          <w:sz w:val="24"/>
          <w:szCs w:val="24"/>
        </w:rPr>
      </w:pPr>
      <w:r w:rsidRPr="00D91B03">
        <w:rPr>
          <w:rFonts w:ascii="Arial" w:hAnsi="Arial" w:cs="Arial"/>
          <w:sz w:val="24"/>
          <w:szCs w:val="24"/>
        </w:rPr>
        <w:t>Domestic abuse is defined by an incident or series of incidents whereby the abuser is acting in a way which is deemed as controlling, coercive, threatening or by committing violence or abuse to someone aged sixteen and up</w:t>
      </w:r>
      <w:r w:rsidR="001408D6" w:rsidRPr="00D91B03">
        <w:rPr>
          <w:rFonts w:ascii="Arial" w:hAnsi="Arial" w:cs="Arial"/>
          <w:sz w:val="24"/>
          <w:szCs w:val="24"/>
        </w:rPr>
        <w:t xml:space="preserve"> (Home Office,202</w:t>
      </w:r>
      <w:r w:rsidR="00FE1847" w:rsidRPr="00D91B03">
        <w:rPr>
          <w:rFonts w:ascii="Arial" w:hAnsi="Arial" w:cs="Arial"/>
          <w:sz w:val="24"/>
          <w:szCs w:val="24"/>
        </w:rPr>
        <w:t>2</w:t>
      </w:r>
      <w:r w:rsidR="001408D6" w:rsidRPr="00D91B03">
        <w:rPr>
          <w:rFonts w:ascii="Arial" w:hAnsi="Arial" w:cs="Arial"/>
          <w:sz w:val="24"/>
          <w:szCs w:val="24"/>
        </w:rPr>
        <w:t>)</w:t>
      </w:r>
      <w:r w:rsidRPr="00D91B03">
        <w:rPr>
          <w:rFonts w:ascii="Arial" w:hAnsi="Arial" w:cs="Arial"/>
          <w:sz w:val="24"/>
          <w:szCs w:val="24"/>
        </w:rPr>
        <w:t xml:space="preserve">. The victim and perpetrator both have to be over the age of 16.  Correspondingly, with domestic abuse it does not have to be physical and can also be psychological, emotional and </w:t>
      </w:r>
      <w:r w:rsidR="00235571" w:rsidRPr="00D91B03">
        <w:rPr>
          <w:rFonts w:ascii="Arial" w:hAnsi="Arial" w:cs="Arial"/>
          <w:sz w:val="24"/>
          <w:szCs w:val="24"/>
        </w:rPr>
        <w:t>financial</w:t>
      </w:r>
      <w:r w:rsidRPr="00D91B03">
        <w:rPr>
          <w:rFonts w:ascii="Arial" w:hAnsi="Arial" w:cs="Arial"/>
          <w:sz w:val="24"/>
          <w:szCs w:val="24"/>
        </w:rPr>
        <w:t xml:space="preserve"> (College of policing, 2021).</w:t>
      </w:r>
      <w:r w:rsidR="008C6AA0" w:rsidRPr="00D91B03">
        <w:rPr>
          <w:rFonts w:ascii="Arial" w:hAnsi="Arial" w:cs="Arial"/>
          <w:sz w:val="24"/>
          <w:szCs w:val="24"/>
        </w:rPr>
        <w:t xml:space="preserve"> Domestic abuse was originally called Domestic Violence, however this changed on 29</w:t>
      </w:r>
      <w:r w:rsidR="008C6AA0" w:rsidRPr="00D91B03">
        <w:rPr>
          <w:rFonts w:ascii="Arial" w:hAnsi="Arial" w:cs="Arial"/>
          <w:sz w:val="24"/>
          <w:szCs w:val="24"/>
          <w:vertAlign w:val="superscript"/>
        </w:rPr>
        <w:t>th</w:t>
      </w:r>
      <w:r w:rsidR="008C6AA0" w:rsidRPr="00D91B03">
        <w:rPr>
          <w:rFonts w:ascii="Arial" w:hAnsi="Arial" w:cs="Arial"/>
          <w:sz w:val="24"/>
          <w:szCs w:val="24"/>
        </w:rPr>
        <w:t xml:space="preserve"> April 2021. A problem with the term Domestic Violence is that i</w:t>
      </w:r>
      <w:r w:rsidR="0038567A" w:rsidRPr="00D91B03">
        <w:rPr>
          <w:rFonts w:ascii="Arial" w:hAnsi="Arial" w:cs="Arial"/>
          <w:sz w:val="24"/>
          <w:szCs w:val="24"/>
        </w:rPr>
        <w:t xml:space="preserve">t implied </w:t>
      </w:r>
      <w:r w:rsidR="008C6AA0" w:rsidRPr="00D91B03">
        <w:rPr>
          <w:rFonts w:ascii="Arial" w:hAnsi="Arial" w:cs="Arial"/>
          <w:sz w:val="24"/>
          <w:szCs w:val="24"/>
        </w:rPr>
        <w:t>the abuse must be physical violence, whereas domestic abuse i</w:t>
      </w:r>
      <w:r w:rsidR="00580699" w:rsidRPr="00D91B03">
        <w:rPr>
          <w:rFonts w:ascii="Arial" w:hAnsi="Arial" w:cs="Arial"/>
          <w:sz w:val="24"/>
          <w:szCs w:val="24"/>
        </w:rPr>
        <w:t xml:space="preserve">s </w:t>
      </w:r>
      <w:r w:rsidR="008C6AA0" w:rsidRPr="00D91B03">
        <w:rPr>
          <w:rFonts w:ascii="Arial" w:hAnsi="Arial" w:cs="Arial"/>
          <w:sz w:val="24"/>
          <w:szCs w:val="24"/>
        </w:rPr>
        <w:t>an umbrella term for several different forms of abuse (Home office, 2012).</w:t>
      </w:r>
    </w:p>
    <w:p w14:paraId="6CD23D2C" w14:textId="3168FA41" w:rsidR="006A6229" w:rsidRPr="00D91B03" w:rsidRDefault="009566A2" w:rsidP="00D91B03">
      <w:pPr>
        <w:spacing w:line="480" w:lineRule="auto"/>
        <w:rPr>
          <w:rFonts w:ascii="Arial" w:hAnsi="Arial" w:cs="Arial"/>
          <w:sz w:val="24"/>
          <w:szCs w:val="24"/>
        </w:rPr>
      </w:pPr>
      <w:r w:rsidRPr="00D91B03">
        <w:rPr>
          <w:rFonts w:ascii="Arial" w:hAnsi="Arial" w:cs="Arial"/>
          <w:sz w:val="24"/>
          <w:szCs w:val="24"/>
        </w:rPr>
        <w:t>The Domestic Abuse Act 2021 changed the definition and terminology of Domestic Violence</w:t>
      </w:r>
      <w:r w:rsidR="00A82053" w:rsidRPr="00D91B03">
        <w:rPr>
          <w:rFonts w:ascii="Arial" w:hAnsi="Arial" w:cs="Arial"/>
          <w:sz w:val="24"/>
          <w:szCs w:val="24"/>
        </w:rPr>
        <w:t xml:space="preserve">. The new Act </w:t>
      </w:r>
      <w:r w:rsidR="000303E6" w:rsidRPr="00D91B03">
        <w:rPr>
          <w:rFonts w:ascii="Arial" w:hAnsi="Arial" w:cs="Arial"/>
          <w:sz w:val="24"/>
          <w:szCs w:val="24"/>
        </w:rPr>
        <w:t>now recognises children as victims, understanding that those aged 16 to 17</w:t>
      </w:r>
      <w:r w:rsidR="006742C7" w:rsidRPr="00D91B03">
        <w:rPr>
          <w:rFonts w:ascii="Arial" w:hAnsi="Arial" w:cs="Arial"/>
          <w:sz w:val="24"/>
          <w:szCs w:val="24"/>
        </w:rPr>
        <w:t xml:space="preserve"> should be considered in the definition. This was </w:t>
      </w:r>
      <w:r w:rsidR="006C1DBC" w:rsidRPr="00D91B03">
        <w:rPr>
          <w:rFonts w:ascii="Arial" w:hAnsi="Arial" w:cs="Arial"/>
          <w:sz w:val="24"/>
          <w:szCs w:val="24"/>
        </w:rPr>
        <w:t>argued due to the fac</w:t>
      </w:r>
      <w:r w:rsidR="00235571" w:rsidRPr="00D91B03">
        <w:rPr>
          <w:rFonts w:ascii="Arial" w:hAnsi="Arial" w:cs="Arial"/>
          <w:sz w:val="24"/>
          <w:szCs w:val="24"/>
        </w:rPr>
        <w:t>t</w:t>
      </w:r>
      <w:r w:rsidR="006C1DBC" w:rsidRPr="00D91B03">
        <w:rPr>
          <w:rFonts w:ascii="Arial" w:hAnsi="Arial" w:cs="Arial"/>
          <w:sz w:val="24"/>
          <w:szCs w:val="24"/>
        </w:rPr>
        <w:t xml:space="preserve"> that prior to the changes made </w:t>
      </w:r>
      <w:r w:rsidR="003E7C32" w:rsidRPr="00D91B03">
        <w:rPr>
          <w:rFonts w:ascii="Arial" w:hAnsi="Arial" w:cs="Arial"/>
          <w:sz w:val="24"/>
          <w:szCs w:val="24"/>
        </w:rPr>
        <w:t>in February 2023</w:t>
      </w:r>
      <w:r w:rsidR="00040216" w:rsidRPr="00D91B03">
        <w:rPr>
          <w:rFonts w:ascii="Arial" w:hAnsi="Arial" w:cs="Arial"/>
          <w:sz w:val="24"/>
          <w:szCs w:val="24"/>
        </w:rPr>
        <w:t>,</w:t>
      </w:r>
      <w:r w:rsidR="003E7C32" w:rsidRPr="00D91B03">
        <w:rPr>
          <w:rFonts w:ascii="Arial" w:hAnsi="Arial" w:cs="Arial"/>
          <w:sz w:val="24"/>
          <w:szCs w:val="24"/>
        </w:rPr>
        <w:t xml:space="preserve"> it</w:t>
      </w:r>
      <w:r w:rsidR="00235571" w:rsidRPr="00D91B03">
        <w:rPr>
          <w:rFonts w:ascii="Arial" w:hAnsi="Arial" w:cs="Arial"/>
          <w:sz w:val="24"/>
          <w:szCs w:val="24"/>
        </w:rPr>
        <w:t xml:space="preserve"> was</w:t>
      </w:r>
      <w:r w:rsidR="000606AC" w:rsidRPr="00D91B03">
        <w:rPr>
          <w:rFonts w:ascii="Arial" w:hAnsi="Arial" w:cs="Arial"/>
          <w:sz w:val="24"/>
          <w:szCs w:val="24"/>
        </w:rPr>
        <w:t xml:space="preserve"> legal</w:t>
      </w:r>
      <w:r w:rsidR="00C52975" w:rsidRPr="00D91B03">
        <w:rPr>
          <w:rFonts w:ascii="Arial" w:hAnsi="Arial" w:cs="Arial"/>
          <w:sz w:val="24"/>
          <w:szCs w:val="24"/>
        </w:rPr>
        <w:t xml:space="preserve"> for those aged 16-17 to get married without their parent’s consent </w:t>
      </w:r>
      <w:r w:rsidR="00DE21B9" w:rsidRPr="00D91B03">
        <w:rPr>
          <w:rFonts w:ascii="Arial" w:hAnsi="Arial" w:cs="Arial"/>
          <w:sz w:val="24"/>
          <w:szCs w:val="24"/>
        </w:rPr>
        <w:t>(Home Office, 2023</w:t>
      </w:r>
      <w:r w:rsidR="00235571" w:rsidRPr="00D91B03">
        <w:rPr>
          <w:rFonts w:ascii="Arial" w:hAnsi="Arial" w:cs="Arial"/>
          <w:sz w:val="24"/>
          <w:szCs w:val="24"/>
        </w:rPr>
        <w:t>).</w:t>
      </w:r>
      <w:r w:rsidR="00F54AD4" w:rsidRPr="00D91B03">
        <w:rPr>
          <w:rFonts w:ascii="Arial" w:hAnsi="Arial" w:cs="Arial"/>
          <w:sz w:val="24"/>
          <w:szCs w:val="24"/>
        </w:rPr>
        <w:t xml:space="preserve"> This assumes </w:t>
      </w:r>
      <w:r w:rsidR="00A56D68" w:rsidRPr="00D91B03">
        <w:rPr>
          <w:rFonts w:ascii="Arial" w:hAnsi="Arial" w:cs="Arial"/>
          <w:sz w:val="24"/>
          <w:szCs w:val="24"/>
        </w:rPr>
        <w:t>an individual can be in a serious relationship and start a family</w:t>
      </w:r>
      <w:r w:rsidR="000606AC" w:rsidRPr="00D91B03">
        <w:rPr>
          <w:rFonts w:ascii="Arial" w:hAnsi="Arial" w:cs="Arial"/>
          <w:sz w:val="24"/>
          <w:szCs w:val="24"/>
        </w:rPr>
        <w:t xml:space="preserve"> at these ages and</w:t>
      </w:r>
      <w:r w:rsidR="00A56D68" w:rsidRPr="00D91B03">
        <w:rPr>
          <w:rFonts w:ascii="Arial" w:hAnsi="Arial" w:cs="Arial"/>
          <w:sz w:val="24"/>
          <w:szCs w:val="24"/>
        </w:rPr>
        <w:t xml:space="preserve"> so should arguably be included in this definition.</w:t>
      </w:r>
      <w:r w:rsidR="00E4179D" w:rsidRPr="00D91B03">
        <w:rPr>
          <w:rFonts w:ascii="Arial" w:hAnsi="Arial" w:cs="Arial"/>
          <w:sz w:val="24"/>
          <w:szCs w:val="24"/>
        </w:rPr>
        <w:t xml:space="preserve"> Changes to this definition included </w:t>
      </w:r>
      <w:r w:rsidR="00E4179D" w:rsidRPr="00D91B03">
        <w:rPr>
          <w:rFonts w:ascii="Arial" w:hAnsi="Arial" w:cs="Arial"/>
          <w:sz w:val="24"/>
          <w:szCs w:val="24"/>
        </w:rPr>
        <w:lastRenderedPageBreak/>
        <w:t xml:space="preserve">the ban </w:t>
      </w:r>
      <w:r w:rsidR="00235571" w:rsidRPr="00D91B03">
        <w:rPr>
          <w:rFonts w:ascii="Arial" w:hAnsi="Arial" w:cs="Arial"/>
          <w:sz w:val="24"/>
          <w:szCs w:val="24"/>
        </w:rPr>
        <w:t>on using</w:t>
      </w:r>
      <w:r w:rsidR="002364D9" w:rsidRPr="00D91B03">
        <w:rPr>
          <w:rFonts w:ascii="Arial" w:hAnsi="Arial" w:cs="Arial"/>
          <w:sz w:val="24"/>
          <w:szCs w:val="24"/>
        </w:rPr>
        <w:t xml:space="preserve"> ‘rough sex’</w:t>
      </w:r>
      <w:r w:rsidR="00235571" w:rsidRPr="00D91B03">
        <w:rPr>
          <w:rFonts w:ascii="Arial" w:hAnsi="Arial" w:cs="Arial"/>
          <w:sz w:val="24"/>
          <w:szCs w:val="24"/>
        </w:rPr>
        <w:t>, as a defence</w:t>
      </w:r>
      <w:r w:rsidR="009640E9" w:rsidRPr="00D91B03">
        <w:rPr>
          <w:rFonts w:ascii="Arial" w:hAnsi="Arial" w:cs="Arial"/>
          <w:sz w:val="24"/>
          <w:szCs w:val="24"/>
        </w:rPr>
        <w:t>. Another change</w:t>
      </w:r>
      <w:r w:rsidR="00642AFB" w:rsidRPr="00D91B03">
        <w:rPr>
          <w:rFonts w:ascii="Arial" w:hAnsi="Arial" w:cs="Arial"/>
          <w:sz w:val="24"/>
          <w:szCs w:val="24"/>
        </w:rPr>
        <w:t xml:space="preserve"> </w:t>
      </w:r>
      <w:r w:rsidR="009640E9" w:rsidRPr="00D91B03">
        <w:rPr>
          <w:rFonts w:ascii="Arial" w:hAnsi="Arial" w:cs="Arial"/>
          <w:sz w:val="24"/>
          <w:szCs w:val="24"/>
        </w:rPr>
        <w:t xml:space="preserve">included the </w:t>
      </w:r>
      <w:r w:rsidR="008B0DA8" w:rsidRPr="00D91B03">
        <w:rPr>
          <w:rFonts w:ascii="Arial" w:hAnsi="Arial" w:cs="Arial"/>
          <w:sz w:val="24"/>
          <w:szCs w:val="24"/>
        </w:rPr>
        <w:t xml:space="preserve">instalment of </w:t>
      </w:r>
      <w:r w:rsidR="00180D6A" w:rsidRPr="00D91B03">
        <w:rPr>
          <w:rFonts w:ascii="Arial" w:hAnsi="Arial" w:cs="Arial"/>
          <w:sz w:val="24"/>
          <w:szCs w:val="24"/>
        </w:rPr>
        <w:t>new criminal offences; i</w:t>
      </w:r>
      <w:r w:rsidR="008B0DA8" w:rsidRPr="00D91B03">
        <w:rPr>
          <w:rFonts w:ascii="Arial" w:hAnsi="Arial" w:cs="Arial"/>
          <w:sz w:val="24"/>
          <w:szCs w:val="24"/>
        </w:rPr>
        <w:t>ncl</w:t>
      </w:r>
      <w:r w:rsidR="00C27269" w:rsidRPr="00D91B03">
        <w:rPr>
          <w:rFonts w:ascii="Arial" w:hAnsi="Arial" w:cs="Arial"/>
          <w:sz w:val="24"/>
          <w:szCs w:val="24"/>
        </w:rPr>
        <w:t>uding threats to expose sexual images, non-fatal str</w:t>
      </w:r>
      <w:r w:rsidR="005710C3" w:rsidRPr="00D91B03">
        <w:rPr>
          <w:rFonts w:ascii="Arial" w:hAnsi="Arial" w:cs="Arial"/>
          <w:sz w:val="24"/>
          <w:szCs w:val="24"/>
        </w:rPr>
        <w:t>angulation and coercive control post</w:t>
      </w:r>
      <w:r w:rsidR="004C4B41" w:rsidRPr="00D91B03">
        <w:rPr>
          <w:rFonts w:ascii="Arial" w:hAnsi="Arial" w:cs="Arial"/>
          <w:sz w:val="24"/>
          <w:szCs w:val="24"/>
        </w:rPr>
        <w:t>-separation</w:t>
      </w:r>
      <w:r w:rsidR="005710C3" w:rsidRPr="00D91B03">
        <w:rPr>
          <w:rFonts w:ascii="Arial" w:hAnsi="Arial" w:cs="Arial"/>
          <w:sz w:val="24"/>
          <w:szCs w:val="24"/>
        </w:rPr>
        <w:t xml:space="preserve"> (Women’s Aid, </w:t>
      </w:r>
      <w:r w:rsidR="00642AFB" w:rsidRPr="00D91B03">
        <w:rPr>
          <w:rFonts w:ascii="Arial" w:hAnsi="Arial" w:cs="Arial"/>
          <w:sz w:val="24"/>
          <w:szCs w:val="24"/>
        </w:rPr>
        <w:t xml:space="preserve">2021). </w:t>
      </w:r>
    </w:p>
    <w:p w14:paraId="72AF6224" w14:textId="02795BAA" w:rsidR="00481EC5" w:rsidRPr="00D91B03" w:rsidRDefault="00481EC5" w:rsidP="00D91B03">
      <w:pPr>
        <w:spacing w:line="480" w:lineRule="auto"/>
        <w:rPr>
          <w:rFonts w:ascii="Arial" w:hAnsi="Arial" w:cs="Arial"/>
          <w:sz w:val="24"/>
          <w:szCs w:val="24"/>
        </w:rPr>
      </w:pPr>
      <w:r w:rsidRPr="00D91B03">
        <w:rPr>
          <w:rFonts w:ascii="Arial" w:hAnsi="Arial" w:cs="Arial"/>
          <w:sz w:val="24"/>
          <w:szCs w:val="24"/>
        </w:rPr>
        <w:t xml:space="preserve">Up until 1992, marital rape was legal. This was due to the </w:t>
      </w:r>
      <w:r w:rsidR="00765591" w:rsidRPr="00D91B03">
        <w:rPr>
          <w:rFonts w:ascii="Arial" w:hAnsi="Arial" w:cs="Arial"/>
          <w:sz w:val="24"/>
          <w:szCs w:val="24"/>
        </w:rPr>
        <w:t>fact</w:t>
      </w:r>
      <w:r w:rsidRPr="00D91B03">
        <w:rPr>
          <w:rFonts w:ascii="Arial" w:hAnsi="Arial" w:cs="Arial"/>
          <w:sz w:val="24"/>
          <w:szCs w:val="24"/>
        </w:rPr>
        <w:t xml:space="preserve"> that a woman ha</w:t>
      </w:r>
      <w:r w:rsidR="00765591" w:rsidRPr="00D91B03">
        <w:rPr>
          <w:rFonts w:ascii="Arial" w:hAnsi="Arial" w:cs="Arial"/>
          <w:sz w:val="24"/>
          <w:szCs w:val="24"/>
        </w:rPr>
        <w:t xml:space="preserve">d </w:t>
      </w:r>
      <w:r w:rsidRPr="00D91B03">
        <w:rPr>
          <w:rFonts w:ascii="Arial" w:hAnsi="Arial" w:cs="Arial"/>
          <w:sz w:val="24"/>
          <w:szCs w:val="24"/>
        </w:rPr>
        <w:t xml:space="preserve">given matrimonial consent and </w:t>
      </w:r>
      <w:r w:rsidR="00327558" w:rsidRPr="00D91B03">
        <w:rPr>
          <w:rFonts w:ascii="Arial" w:hAnsi="Arial" w:cs="Arial"/>
          <w:sz w:val="24"/>
          <w:szCs w:val="24"/>
        </w:rPr>
        <w:t>it</w:t>
      </w:r>
      <w:r w:rsidRPr="00D91B03">
        <w:rPr>
          <w:rFonts w:ascii="Arial" w:hAnsi="Arial" w:cs="Arial"/>
          <w:sz w:val="24"/>
          <w:szCs w:val="24"/>
        </w:rPr>
        <w:t xml:space="preserve"> cannot be retracted. Therefore, a man was allowed to rape his wife without any consequences as it was considered to be ‘just sex’ (Noble Solicitors, 2018).</w:t>
      </w:r>
      <w:r w:rsidR="008F215C" w:rsidRPr="00D91B03">
        <w:rPr>
          <w:rFonts w:ascii="Arial" w:hAnsi="Arial" w:cs="Arial"/>
          <w:sz w:val="24"/>
          <w:szCs w:val="24"/>
        </w:rPr>
        <w:t xml:space="preserve"> Additionally, emotional, financial and psychological abuse did not exist as a concept and only became criminal offences under Section 76 of the Serious Crime Act 2015 (Legislation, 2015).</w:t>
      </w:r>
    </w:p>
    <w:p w14:paraId="537392F4" w14:textId="069CFC5B" w:rsidR="002312B0" w:rsidRPr="00D91B03" w:rsidRDefault="002312B0" w:rsidP="00D91B03">
      <w:pPr>
        <w:spacing w:line="480" w:lineRule="auto"/>
        <w:rPr>
          <w:rFonts w:ascii="Arial" w:hAnsi="Arial" w:cs="Arial"/>
          <w:sz w:val="24"/>
          <w:szCs w:val="24"/>
        </w:rPr>
      </w:pPr>
      <w:r w:rsidRPr="00D91B03">
        <w:rPr>
          <w:rFonts w:ascii="Arial" w:hAnsi="Arial" w:cs="Arial"/>
          <w:sz w:val="24"/>
          <w:szCs w:val="24"/>
        </w:rPr>
        <w:t xml:space="preserve">Coercive control is best known as repeat patterns of behaviour with the intent to hold power or control over an individual (Welsh Women’s Aid, </w:t>
      </w:r>
      <w:r w:rsidR="00F63DB3" w:rsidRPr="00D91B03">
        <w:rPr>
          <w:rFonts w:ascii="Arial" w:hAnsi="Arial" w:cs="Arial"/>
          <w:sz w:val="24"/>
          <w:szCs w:val="24"/>
        </w:rPr>
        <w:t>2023</w:t>
      </w:r>
      <w:r w:rsidRPr="00D91B03">
        <w:rPr>
          <w:rFonts w:ascii="Arial" w:hAnsi="Arial" w:cs="Arial"/>
          <w:sz w:val="24"/>
          <w:szCs w:val="24"/>
        </w:rPr>
        <w:t>). Coercive control does not have to be physical and can instead be psychological, financial control, exploiting an individual or acting in a way which intimidates, humiliates, punishe</w:t>
      </w:r>
      <w:r w:rsidR="00ED251A" w:rsidRPr="00D91B03">
        <w:rPr>
          <w:rFonts w:ascii="Arial" w:hAnsi="Arial" w:cs="Arial"/>
          <w:sz w:val="24"/>
          <w:szCs w:val="24"/>
        </w:rPr>
        <w:t>s</w:t>
      </w:r>
      <w:r w:rsidRPr="00D91B03">
        <w:rPr>
          <w:rFonts w:ascii="Arial" w:hAnsi="Arial" w:cs="Arial"/>
          <w:sz w:val="24"/>
          <w:szCs w:val="24"/>
        </w:rPr>
        <w:t xml:space="preserve"> or frightens the victim</w:t>
      </w:r>
      <w:r w:rsidR="00714ED4" w:rsidRPr="00D91B03">
        <w:rPr>
          <w:rFonts w:ascii="Arial" w:hAnsi="Arial" w:cs="Arial"/>
          <w:sz w:val="24"/>
          <w:szCs w:val="24"/>
        </w:rPr>
        <w:t xml:space="preserve"> (Myhill, 2015). In the year ending 2019, there were 17,616 recorded instances of coercive control, whereas in the year ending 2018, there were 9,053</w:t>
      </w:r>
      <w:r w:rsidR="00860565" w:rsidRPr="00D91B03">
        <w:rPr>
          <w:rFonts w:ascii="Arial" w:hAnsi="Arial" w:cs="Arial"/>
          <w:sz w:val="24"/>
          <w:szCs w:val="24"/>
        </w:rPr>
        <w:t>. To compare, in the year ending 2022, 5% of individuals age</w:t>
      </w:r>
      <w:r w:rsidR="00856731" w:rsidRPr="00D91B03">
        <w:rPr>
          <w:rFonts w:ascii="Arial" w:hAnsi="Arial" w:cs="Arial"/>
          <w:sz w:val="24"/>
          <w:szCs w:val="24"/>
        </w:rPr>
        <w:t>d</w:t>
      </w:r>
      <w:r w:rsidR="00860565" w:rsidRPr="00D91B03">
        <w:rPr>
          <w:rFonts w:ascii="Arial" w:hAnsi="Arial" w:cs="Arial"/>
          <w:sz w:val="24"/>
          <w:szCs w:val="24"/>
        </w:rPr>
        <w:t xml:space="preserve"> sixteen or ov</w:t>
      </w:r>
      <w:r w:rsidR="005C34D7" w:rsidRPr="00D91B03">
        <w:rPr>
          <w:rFonts w:ascii="Arial" w:hAnsi="Arial" w:cs="Arial"/>
          <w:sz w:val="24"/>
          <w:szCs w:val="24"/>
        </w:rPr>
        <w:t xml:space="preserve">er said they had been a victim </w:t>
      </w:r>
      <w:r w:rsidR="00730DAC" w:rsidRPr="00D91B03">
        <w:rPr>
          <w:rFonts w:ascii="Arial" w:hAnsi="Arial" w:cs="Arial"/>
          <w:sz w:val="24"/>
          <w:szCs w:val="24"/>
        </w:rPr>
        <w:t>of</w:t>
      </w:r>
      <w:r w:rsidR="005C34D7" w:rsidRPr="00D91B03">
        <w:rPr>
          <w:rFonts w:ascii="Arial" w:hAnsi="Arial" w:cs="Arial"/>
          <w:sz w:val="24"/>
          <w:szCs w:val="24"/>
        </w:rPr>
        <w:t xml:space="preserve"> domestic abuse</w:t>
      </w:r>
      <w:r w:rsidR="00883D50" w:rsidRPr="00D91B03">
        <w:rPr>
          <w:rFonts w:ascii="Arial" w:hAnsi="Arial" w:cs="Arial"/>
          <w:sz w:val="24"/>
          <w:szCs w:val="24"/>
        </w:rPr>
        <w:t xml:space="preserve"> and coercive control</w:t>
      </w:r>
      <w:r w:rsidR="00235571" w:rsidRPr="00D91B03">
        <w:rPr>
          <w:rFonts w:ascii="Arial" w:hAnsi="Arial" w:cs="Arial"/>
          <w:sz w:val="24"/>
          <w:szCs w:val="24"/>
        </w:rPr>
        <w:t xml:space="preserve">, </w:t>
      </w:r>
      <w:r w:rsidR="005C34D7" w:rsidRPr="00D91B03">
        <w:rPr>
          <w:rFonts w:ascii="Arial" w:hAnsi="Arial" w:cs="Arial"/>
          <w:sz w:val="24"/>
          <w:szCs w:val="24"/>
        </w:rPr>
        <w:t>this equates to 2.4 million</w:t>
      </w:r>
      <w:r w:rsidR="000D5364" w:rsidRPr="00D91B03">
        <w:rPr>
          <w:rFonts w:ascii="Arial" w:hAnsi="Arial" w:cs="Arial"/>
          <w:sz w:val="24"/>
          <w:szCs w:val="24"/>
        </w:rPr>
        <w:t>. This demonstrates an increase in willingness to report domestic abuse and coercive control</w:t>
      </w:r>
      <w:r w:rsidR="00F74667" w:rsidRPr="00D91B03">
        <w:rPr>
          <w:rFonts w:ascii="Arial" w:hAnsi="Arial" w:cs="Arial"/>
          <w:sz w:val="24"/>
          <w:szCs w:val="24"/>
        </w:rPr>
        <w:t xml:space="preserve">. </w:t>
      </w:r>
      <w:r w:rsidR="002A2087" w:rsidRPr="00D91B03">
        <w:rPr>
          <w:rFonts w:ascii="Arial" w:hAnsi="Arial" w:cs="Arial"/>
          <w:sz w:val="24"/>
          <w:szCs w:val="24"/>
        </w:rPr>
        <w:t xml:space="preserve">This could be due to </w:t>
      </w:r>
      <w:r w:rsidR="00235571" w:rsidRPr="00D91B03">
        <w:rPr>
          <w:rFonts w:ascii="Arial" w:hAnsi="Arial" w:cs="Arial"/>
          <w:sz w:val="24"/>
          <w:szCs w:val="24"/>
        </w:rPr>
        <w:t xml:space="preserve">the </w:t>
      </w:r>
      <w:r w:rsidR="005646F3" w:rsidRPr="00D91B03">
        <w:rPr>
          <w:rFonts w:ascii="Arial" w:hAnsi="Arial" w:cs="Arial"/>
          <w:sz w:val="24"/>
          <w:szCs w:val="24"/>
        </w:rPr>
        <w:t xml:space="preserve">help available to victims being more well known, </w:t>
      </w:r>
      <w:r w:rsidR="00235571" w:rsidRPr="00D91B03">
        <w:rPr>
          <w:rFonts w:ascii="Arial" w:hAnsi="Arial" w:cs="Arial"/>
          <w:sz w:val="24"/>
          <w:szCs w:val="24"/>
        </w:rPr>
        <w:t>such as the</w:t>
      </w:r>
      <w:r w:rsidR="005646F3" w:rsidRPr="00D91B03">
        <w:rPr>
          <w:rFonts w:ascii="Arial" w:hAnsi="Arial" w:cs="Arial"/>
          <w:sz w:val="24"/>
          <w:szCs w:val="24"/>
        </w:rPr>
        <w:t xml:space="preserve"> The National Domestic Abuse Helpline</w:t>
      </w:r>
      <w:r w:rsidR="00235571" w:rsidRPr="00D91B03">
        <w:rPr>
          <w:rFonts w:ascii="Arial" w:hAnsi="Arial" w:cs="Arial"/>
          <w:sz w:val="24"/>
          <w:szCs w:val="24"/>
        </w:rPr>
        <w:t xml:space="preserve"> for example.</w:t>
      </w:r>
      <w:r w:rsidR="005646F3" w:rsidRPr="00D91B03">
        <w:rPr>
          <w:rFonts w:ascii="Arial" w:hAnsi="Arial" w:cs="Arial"/>
          <w:sz w:val="24"/>
          <w:szCs w:val="24"/>
        </w:rPr>
        <w:t xml:space="preserve"> They delivered 50,791</w:t>
      </w:r>
      <w:r w:rsidR="00EC7301" w:rsidRPr="00D91B03">
        <w:rPr>
          <w:rFonts w:ascii="Arial" w:hAnsi="Arial" w:cs="Arial"/>
          <w:sz w:val="24"/>
          <w:szCs w:val="24"/>
        </w:rPr>
        <w:t xml:space="preserve"> online or over-the-phone support sessions in the year ending 2022</w:t>
      </w:r>
      <w:r w:rsidR="00F74667" w:rsidRPr="00D91B03">
        <w:rPr>
          <w:rFonts w:ascii="Arial" w:hAnsi="Arial" w:cs="Arial"/>
          <w:sz w:val="24"/>
          <w:szCs w:val="24"/>
        </w:rPr>
        <w:t xml:space="preserve"> (ONS, 2022).</w:t>
      </w:r>
    </w:p>
    <w:p w14:paraId="52625792" w14:textId="3D660B80" w:rsidR="00937F9B" w:rsidRPr="00D91B03" w:rsidRDefault="009846CB" w:rsidP="00D91B03">
      <w:pPr>
        <w:spacing w:line="480" w:lineRule="auto"/>
        <w:rPr>
          <w:rFonts w:ascii="Arial" w:hAnsi="Arial" w:cs="Arial"/>
          <w:sz w:val="24"/>
          <w:szCs w:val="24"/>
        </w:rPr>
      </w:pPr>
      <w:r w:rsidRPr="00D91B03">
        <w:rPr>
          <w:rFonts w:ascii="Arial" w:hAnsi="Arial" w:cs="Arial"/>
          <w:sz w:val="24"/>
          <w:szCs w:val="24"/>
        </w:rPr>
        <w:lastRenderedPageBreak/>
        <w:t>In order for abuse to be</w:t>
      </w:r>
      <w:r w:rsidR="00235571" w:rsidRPr="00D91B03">
        <w:rPr>
          <w:rFonts w:ascii="Arial" w:hAnsi="Arial" w:cs="Arial"/>
          <w:sz w:val="24"/>
          <w:szCs w:val="24"/>
        </w:rPr>
        <w:t xml:space="preserve"> regarded as</w:t>
      </w:r>
      <w:r w:rsidRPr="00D91B03">
        <w:rPr>
          <w:rFonts w:ascii="Arial" w:hAnsi="Arial" w:cs="Arial"/>
          <w:sz w:val="24"/>
          <w:szCs w:val="24"/>
        </w:rPr>
        <w:t xml:space="preserve"> domestic abuse rather than stranger abuse</w:t>
      </w:r>
      <w:r w:rsidR="00617132" w:rsidRPr="00D91B03">
        <w:rPr>
          <w:rFonts w:ascii="Arial" w:hAnsi="Arial" w:cs="Arial"/>
          <w:sz w:val="24"/>
          <w:szCs w:val="24"/>
        </w:rPr>
        <w:t>, the victim and the abuser have to know each other.</w:t>
      </w:r>
      <w:r w:rsidR="00D843CD" w:rsidRPr="00D91B03">
        <w:rPr>
          <w:rFonts w:ascii="Arial" w:hAnsi="Arial" w:cs="Arial"/>
          <w:sz w:val="24"/>
          <w:szCs w:val="24"/>
        </w:rPr>
        <w:t xml:space="preserve"> Stranger abuse </w:t>
      </w:r>
      <w:r w:rsidR="00C44CA5" w:rsidRPr="00D91B03">
        <w:rPr>
          <w:rFonts w:ascii="Arial" w:hAnsi="Arial" w:cs="Arial"/>
          <w:sz w:val="24"/>
          <w:szCs w:val="24"/>
        </w:rPr>
        <w:t>tends to be a one-off and lacks consistency</w:t>
      </w:r>
      <w:r w:rsidR="00BA396B" w:rsidRPr="00D91B03">
        <w:rPr>
          <w:rFonts w:ascii="Arial" w:hAnsi="Arial" w:cs="Arial"/>
          <w:sz w:val="24"/>
          <w:szCs w:val="24"/>
        </w:rPr>
        <w:t xml:space="preserve"> and the victim will have a place of safety, whereas domestic abuse normally happens behind closed doors and </w:t>
      </w:r>
      <w:r w:rsidR="005376B9" w:rsidRPr="00D91B03">
        <w:rPr>
          <w:rFonts w:ascii="Arial" w:hAnsi="Arial" w:cs="Arial"/>
          <w:sz w:val="24"/>
          <w:szCs w:val="24"/>
        </w:rPr>
        <w:t>diminishes the safety of a victim</w:t>
      </w:r>
      <w:r w:rsidR="00F86636" w:rsidRPr="00D91B03">
        <w:rPr>
          <w:rFonts w:ascii="Arial" w:hAnsi="Arial" w:cs="Arial"/>
          <w:sz w:val="24"/>
          <w:szCs w:val="24"/>
        </w:rPr>
        <w:t xml:space="preserve"> (</w:t>
      </w:r>
      <w:r w:rsidR="00AE7700" w:rsidRPr="00D91B03">
        <w:rPr>
          <w:rFonts w:ascii="Arial" w:hAnsi="Arial" w:cs="Arial"/>
          <w:sz w:val="24"/>
          <w:szCs w:val="24"/>
        </w:rPr>
        <w:t>Mattinson, 2001</w:t>
      </w:r>
      <w:r w:rsidR="00235571" w:rsidRPr="00D91B03">
        <w:rPr>
          <w:rFonts w:ascii="Arial" w:hAnsi="Arial" w:cs="Arial"/>
          <w:sz w:val="24"/>
          <w:szCs w:val="24"/>
        </w:rPr>
        <w:t xml:space="preserve">; </w:t>
      </w:r>
      <w:r w:rsidR="0011617C" w:rsidRPr="00D91B03">
        <w:rPr>
          <w:rFonts w:ascii="Arial" w:hAnsi="Arial" w:cs="Arial"/>
          <w:sz w:val="24"/>
          <w:szCs w:val="24"/>
        </w:rPr>
        <w:t xml:space="preserve">Safe Lives, </w:t>
      </w:r>
      <w:r w:rsidR="00C27437" w:rsidRPr="00D91B03">
        <w:rPr>
          <w:rFonts w:ascii="Arial" w:hAnsi="Arial" w:cs="Arial"/>
          <w:sz w:val="24"/>
          <w:szCs w:val="24"/>
        </w:rPr>
        <w:t>n.d).</w:t>
      </w:r>
    </w:p>
    <w:p w14:paraId="04D24F3B" w14:textId="6FC108FB" w:rsidR="00937F9B" w:rsidRPr="00D91B03" w:rsidRDefault="003842C8" w:rsidP="00D91B03">
      <w:pPr>
        <w:spacing w:line="480" w:lineRule="auto"/>
        <w:rPr>
          <w:rFonts w:ascii="Arial" w:hAnsi="Arial" w:cs="Arial"/>
          <w:sz w:val="24"/>
          <w:szCs w:val="24"/>
        </w:rPr>
      </w:pPr>
      <w:r w:rsidRPr="00D91B03">
        <w:rPr>
          <w:rFonts w:ascii="Arial" w:hAnsi="Arial" w:cs="Arial"/>
          <w:sz w:val="24"/>
          <w:szCs w:val="24"/>
        </w:rPr>
        <w:t>Examples of coercive control</w:t>
      </w:r>
      <w:r w:rsidR="00FB0664" w:rsidRPr="00D91B03">
        <w:rPr>
          <w:rFonts w:ascii="Arial" w:hAnsi="Arial" w:cs="Arial"/>
          <w:sz w:val="24"/>
          <w:szCs w:val="24"/>
        </w:rPr>
        <w:t xml:space="preserve"> and domestic abuse</w:t>
      </w:r>
      <w:r w:rsidRPr="00D91B03">
        <w:rPr>
          <w:rFonts w:ascii="Arial" w:hAnsi="Arial" w:cs="Arial"/>
          <w:sz w:val="24"/>
          <w:szCs w:val="24"/>
        </w:rPr>
        <w:t xml:space="preserve"> can be seen in the following real-life cases: </w:t>
      </w:r>
      <w:r w:rsidR="009125FC" w:rsidRPr="00D91B03">
        <w:rPr>
          <w:rFonts w:ascii="Arial" w:hAnsi="Arial" w:cs="Arial"/>
          <w:sz w:val="24"/>
          <w:szCs w:val="24"/>
        </w:rPr>
        <w:t>Alex Skeel was a victim of domestic abuse</w:t>
      </w:r>
      <w:r w:rsidR="00747021" w:rsidRPr="00D91B03">
        <w:rPr>
          <w:rFonts w:ascii="Arial" w:hAnsi="Arial" w:cs="Arial"/>
          <w:sz w:val="24"/>
          <w:szCs w:val="24"/>
        </w:rPr>
        <w:t xml:space="preserve"> and coercive control.</w:t>
      </w:r>
      <w:r w:rsidR="009125FC" w:rsidRPr="00D91B03">
        <w:rPr>
          <w:rFonts w:ascii="Arial" w:hAnsi="Arial" w:cs="Arial"/>
          <w:sz w:val="24"/>
          <w:szCs w:val="24"/>
        </w:rPr>
        <w:t xml:space="preserve"> </w:t>
      </w:r>
      <w:r w:rsidR="00C121D1" w:rsidRPr="00D91B03">
        <w:rPr>
          <w:rFonts w:ascii="Arial" w:hAnsi="Arial" w:cs="Arial"/>
          <w:sz w:val="24"/>
          <w:szCs w:val="24"/>
        </w:rPr>
        <w:t>Skeel was abused by his girlfriend and mother-of-his-child Jordan Worth.</w:t>
      </w:r>
      <w:r w:rsidR="00271A66" w:rsidRPr="00D91B03">
        <w:rPr>
          <w:rFonts w:ascii="Arial" w:hAnsi="Arial" w:cs="Arial"/>
          <w:sz w:val="24"/>
          <w:szCs w:val="24"/>
        </w:rPr>
        <w:t xml:space="preserve"> Skeel was deprived </w:t>
      </w:r>
      <w:r w:rsidR="00235571" w:rsidRPr="00D91B03">
        <w:rPr>
          <w:rFonts w:ascii="Arial" w:hAnsi="Arial" w:cs="Arial"/>
          <w:sz w:val="24"/>
          <w:szCs w:val="24"/>
        </w:rPr>
        <w:t xml:space="preserve">of </w:t>
      </w:r>
      <w:r w:rsidR="00A43F2E" w:rsidRPr="00D91B03">
        <w:rPr>
          <w:rFonts w:ascii="Arial" w:hAnsi="Arial" w:cs="Arial"/>
          <w:sz w:val="24"/>
          <w:szCs w:val="24"/>
        </w:rPr>
        <w:t xml:space="preserve">food and lost three stone, scolded with boiling water, </w:t>
      </w:r>
      <w:r w:rsidR="007A415E" w:rsidRPr="00D91B03">
        <w:rPr>
          <w:rFonts w:ascii="Arial" w:hAnsi="Arial" w:cs="Arial"/>
          <w:sz w:val="24"/>
          <w:szCs w:val="24"/>
        </w:rPr>
        <w:t xml:space="preserve"> and </w:t>
      </w:r>
      <w:r w:rsidR="00A43F2E" w:rsidRPr="00D91B03">
        <w:rPr>
          <w:rFonts w:ascii="Arial" w:hAnsi="Arial" w:cs="Arial"/>
          <w:sz w:val="24"/>
          <w:szCs w:val="24"/>
        </w:rPr>
        <w:t>attacked with hammers and knives</w:t>
      </w:r>
      <w:r w:rsidR="0015733A" w:rsidRPr="00D91B03">
        <w:rPr>
          <w:rFonts w:ascii="Arial" w:hAnsi="Arial" w:cs="Arial"/>
          <w:sz w:val="24"/>
          <w:szCs w:val="24"/>
        </w:rPr>
        <w:t>. Worth broke</w:t>
      </w:r>
      <w:r w:rsidR="00CC0BEC" w:rsidRPr="00D91B03">
        <w:rPr>
          <w:rFonts w:ascii="Arial" w:hAnsi="Arial" w:cs="Arial"/>
          <w:sz w:val="24"/>
          <w:szCs w:val="24"/>
        </w:rPr>
        <w:t xml:space="preserve"> Skeel’s phone</w:t>
      </w:r>
      <w:r w:rsidR="00BE71D3" w:rsidRPr="00D91B03">
        <w:rPr>
          <w:rFonts w:ascii="Arial" w:hAnsi="Arial" w:cs="Arial"/>
          <w:sz w:val="24"/>
          <w:szCs w:val="24"/>
        </w:rPr>
        <w:t>, ensuring he could have no contact with his family.</w:t>
      </w:r>
      <w:r w:rsidR="00C17959" w:rsidRPr="00D91B03">
        <w:rPr>
          <w:rFonts w:ascii="Arial" w:hAnsi="Arial" w:cs="Arial"/>
          <w:sz w:val="24"/>
          <w:szCs w:val="24"/>
        </w:rPr>
        <w:t xml:space="preserve"> Skeel was found with stab wounds and burns.</w:t>
      </w:r>
      <w:r w:rsidR="00D757D2" w:rsidRPr="00D91B03">
        <w:rPr>
          <w:rFonts w:ascii="Arial" w:hAnsi="Arial" w:cs="Arial"/>
          <w:sz w:val="24"/>
          <w:szCs w:val="24"/>
        </w:rPr>
        <w:t xml:space="preserve"> Skeel was reportedly ten days away from dying</w:t>
      </w:r>
      <w:r w:rsidR="00A106A0" w:rsidRPr="00D91B03">
        <w:rPr>
          <w:rFonts w:ascii="Arial" w:hAnsi="Arial" w:cs="Arial"/>
          <w:sz w:val="24"/>
          <w:szCs w:val="24"/>
        </w:rPr>
        <w:t>.</w:t>
      </w:r>
      <w:r w:rsidR="00932A87" w:rsidRPr="00D91B03">
        <w:rPr>
          <w:rFonts w:ascii="Arial" w:hAnsi="Arial" w:cs="Arial"/>
          <w:sz w:val="24"/>
          <w:szCs w:val="24"/>
        </w:rPr>
        <w:t xml:space="preserve"> Worth told her partner than his Grandad had passed away and then </w:t>
      </w:r>
      <w:r w:rsidR="004F7B2D" w:rsidRPr="00D91B03">
        <w:rPr>
          <w:rFonts w:ascii="Arial" w:hAnsi="Arial" w:cs="Arial"/>
          <w:sz w:val="24"/>
          <w:szCs w:val="24"/>
        </w:rPr>
        <w:t>criticised him for crying about it</w:t>
      </w:r>
      <w:r w:rsidR="009C56A6" w:rsidRPr="00D91B03">
        <w:rPr>
          <w:rFonts w:ascii="Arial" w:hAnsi="Arial" w:cs="Arial"/>
          <w:sz w:val="24"/>
          <w:szCs w:val="24"/>
        </w:rPr>
        <w:t xml:space="preserve"> (Birchall and Nuttman, 20</w:t>
      </w:r>
      <w:r w:rsidR="009F0CD2" w:rsidRPr="00D91B03">
        <w:rPr>
          <w:rFonts w:ascii="Arial" w:hAnsi="Arial" w:cs="Arial"/>
          <w:sz w:val="24"/>
          <w:szCs w:val="24"/>
        </w:rPr>
        <w:t>19)</w:t>
      </w:r>
      <w:r w:rsidR="009C56A6" w:rsidRPr="00D91B03">
        <w:rPr>
          <w:rFonts w:ascii="Arial" w:hAnsi="Arial" w:cs="Arial"/>
          <w:sz w:val="24"/>
          <w:szCs w:val="24"/>
        </w:rPr>
        <w:t>.</w:t>
      </w:r>
    </w:p>
    <w:p w14:paraId="1071E02A" w14:textId="29227226" w:rsidR="00031EEF" w:rsidRPr="00D91B03" w:rsidRDefault="00031EEF" w:rsidP="00D91B03">
      <w:pPr>
        <w:spacing w:line="480" w:lineRule="auto"/>
        <w:rPr>
          <w:rFonts w:ascii="Arial" w:hAnsi="Arial" w:cs="Arial"/>
          <w:sz w:val="24"/>
          <w:szCs w:val="24"/>
        </w:rPr>
      </w:pPr>
      <w:r w:rsidRPr="00D91B03">
        <w:rPr>
          <w:rFonts w:ascii="Arial" w:hAnsi="Arial" w:cs="Arial"/>
          <w:sz w:val="24"/>
          <w:szCs w:val="24"/>
        </w:rPr>
        <w:t>Natalie Curtis was a</w:t>
      </w:r>
      <w:r w:rsidR="003842C8" w:rsidRPr="00D91B03">
        <w:rPr>
          <w:rFonts w:ascii="Arial" w:hAnsi="Arial" w:cs="Arial"/>
          <w:sz w:val="24"/>
          <w:szCs w:val="24"/>
        </w:rPr>
        <w:t>nother</w:t>
      </w:r>
      <w:r w:rsidRPr="00D91B03">
        <w:rPr>
          <w:rFonts w:ascii="Arial" w:hAnsi="Arial" w:cs="Arial"/>
          <w:sz w:val="24"/>
          <w:szCs w:val="24"/>
        </w:rPr>
        <w:t xml:space="preserve"> victim of coercive control.</w:t>
      </w:r>
      <w:r w:rsidR="00B70A32" w:rsidRPr="00D91B03">
        <w:rPr>
          <w:rFonts w:ascii="Arial" w:hAnsi="Arial" w:cs="Arial"/>
          <w:sz w:val="24"/>
          <w:szCs w:val="24"/>
        </w:rPr>
        <w:t xml:space="preserve"> Curti</w:t>
      </w:r>
      <w:r w:rsidR="000A738E" w:rsidRPr="00D91B03">
        <w:rPr>
          <w:rFonts w:ascii="Arial" w:hAnsi="Arial" w:cs="Arial"/>
          <w:sz w:val="24"/>
          <w:szCs w:val="24"/>
        </w:rPr>
        <w:t>s</w:t>
      </w:r>
      <w:r w:rsidR="00B70A32" w:rsidRPr="00D91B03">
        <w:rPr>
          <w:rFonts w:ascii="Arial" w:hAnsi="Arial" w:cs="Arial"/>
          <w:sz w:val="24"/>
          <w:szCs w:val="24"/>
        </w:rPr>
        <w:t xml:space="preserve"> describes the early stages of her relationship as ‘okay’</w:t>
      </w:r>
      <w:r w:rsidR="00AD63C9" w:rsidRPr="00D91B03">
        <w:rPr>
          <w:rFonts w:ascii="Arial" w:hAnsi="Arial" w:cs="Arial"/>
          <w:sz w:val="24"/>
          <w:szCs w:val="24"/>
        </w:rPr>
        <w:t xml:space="preserve"> but on reflection can see the pre-existing problems. </w:t>
      </w:r>
      <w:r w:rsidR="00FD17EC" w:rsidRPr="00D91B03">
        <w:rPr>
          <w:rFonts w:ascii="Arial" w:hAnsi="Arial" w:cs="Arial"/>
          <w:sz w:val="24"/>
          <w:szCs w:val="24"/>
        </w:rPr>
        <w:t xml:space="preserve">Her husband would call her between thirty and forty times a day and would </w:t>
      </w:r>
      <w:r w:rsidR="0083055C" w:rsidRPr="00D91B03">
        <w:rPr>
          <w:rFonts w:ascii="Arial" w:hAnsi="Arial" w:cs="Arial"/>
          <w:sz w:val="24"/>
          <w:szCs w:val="24"/>
        </w:rPr>
        <w:t xml:space="preserve">be angry if she did not answer every single time. He would throw Curtis’s personal belongings over the neighbour’s </w:t>
      </w:r>
      <w:r w:rsidR="00D91B03" w:rsidRPr="00D91B03">
        <w:rPr>
          <w:rFonts w:ascii="Arial" w:hAnsi="Arial" w:cs="Arial"/>
          <w:sz w:val="24"/>
          <w:szCs w:val="24"/>
        </w:rPr>
        <w:t>fence;</w:t>
      </w:r>
      <w:r w:rsidR="0083055C" w:rsidRPr="00D91B03">
        <w:rPr>
          <w:rFonts w:ascii="Arial" w:hAnsi="Arial" w:cs="Arial"/>
          <w:sz w:val="24"/>
          <w:szCs w:val="24"/>
        </w:rPr>
        <w:t xml:space="preserve"> </w:t>
      </w:r>
      <w:r w:rsidR="00876979" w:rsidRPr="00D91B03">
        <w:rPr>
          <w:rFonts w:ascii="Arial" w:hAnsi="Arial" w:cs="Arial"/>
          <w:sz w:val="24"/>
          <w:szCs w:val="24"/>
        </w:rPr>
        <w:t>he often shouted at her and would slam items down on the counters. After he calmed down, he would provide her with promises and presents.</w:t>
      </w:r>
      <w:r w:rsidR="00DC44B7" w:rsidRPr="00D91B03">
        <w:rPr>
          <w:rFonts w:ascii="Arial" w:hAnsi="Arial" w:cs="Arial"/>
          <w:sz w:val="24"/>
          <w:szCs w:val="24"/>
        </w:rPr>
        <w:t xml:space="preserve"> Her partner, who remains unnamed, would break her items</w:t>
      </w:r>
      <w:r w:rsidR="00937791" w:rsidRPr="00D91B03">
        <w:rPr>
          <w:rFonts w:ascii="Arial" w:hAnsi="Arial" w:cs="Arial"/>
          <w:sz w:val="24"/>
          <w:szCs w:val="24"/>
        </w:rPr>
        <w:t xml:space="preserve"> and speak in an aggressive manner when she would </w:t>
      </w:r>
      <w:r w:rsidR="00FE67FE" w:rsidRPr="00D91B03">
        <w:rPr>
          <w:rFonts w:ascii="Arial" w:hAnsi="Arial" w:cs="Arial"/>
          <w:sz w:val="24"/>
          <w:szCs w:val="24"/>
        </w:rPr>
        <w:t>return home from work.</w:t>
      </w:r>
      <w:r w:rsidR="00477A63" w:rsidRPr="00D91B03">
        <w:rPr>
          <w:rFonts w:ascii="Arial" w:hAnsi="Arial" w:cs="Arial"/>
          <w:sz w:val="24"/>
          <w:szCs w:val="24"/>
        </w:rPr>
        <w:t xml:space="preserve"> When out in public he would shout and scream at her, embarrassing </w:t>
      </w:r>
      <w:r w:rsidR="00477A63" w:rsidRPr="00D91B03">
        <w:rPr>
          <w:rFonts w:ascii="Arial" w:hAnsi="Arial" w:cs="Arial"/>
          <w:sz w:val="24"/>
          <w:szCs w:val="24"/>
        </w:rPr>
        <w:lastRenderedPageBreak/>
        <w:t xml:space="preserve">her. </w:t>
      </w:r>
      <w:r w:rsidR="000A738E" w:rsidRPr="00D91B03">
        <w:rPr>
          <w:rFonts w:ascii="Arial" w:hAnsi="Arial" w:cs="Arial"/>
          <w:sz w:val="24"/>
          <w:szCs w:val="24"/>
        </w:rPr>
        <w:t xml:space="preserve">Her partner took her to the </w:t>
      </w:r>
      <w:r w:rsidR="007C2A95" w:rsidRPr="00D91B03">
        <w:rPr>
          <w:rFonts w:ascii="Arial" w:hAnsi="Arial" w:cs="Arial"/>
          <w:sz w:val="24"/>
          <w:szCs w:val="24"/>
        </w:rPr>
        <w:t>pawn shop and sold Curtis’s engagement and wedding ring (Grierson, 2019).</w:t>
      </w:r>
    </w:p>
    <w:p w14:paraId="36CA77DA" w14:textId="6341C85C" w:rsidR="001415CA" w:rsidRPr="00D91B03" w:rsidRDefault="00343286" w:rsidP="00D91B03">
      <w:pPr>
        <w:spacing w:line="480" w:lineRule="auto"/>
        <w:rPr>
          <w:rFonts w:ascii="Arial" w:hAnsi="Arial" w:cs="Arial"/>
          <w:sz w:val="24"/>
          <w:szCs w:val="24"/>
        </w:rPr>
      </w:pPr>
      <w:r w:rsidRPr="00D91B03">
        <w:rPr>
          <w:rFonts w:ascii="Arial" w:hAnsi="Arial" w:cs="Arial"/>
          <w:sz w:val="24"/>
          <w:szCs w:val="24"/>
        </w:rPr>
        <w:t xml:space="preserve">An issue </w:t>
      </w:r>
      <w:r w:rsidR="004C4B41" w:rsidRPr="00D91B03">
        <w:rPr>
          <w:rFonts w:ascii="Arial" w:hAnsi="Arial" w:cs="Arial"/>
          <w:sz w:val="24"/>
          <w:szCs w:val="24"/>
        </w:rPr>
        <w:t xml:space="preserve">faced with </w:t>
      </w:r>
      <w:r w:rsidRPr="00D91B03">
        <w:rPr>
          <w:rFonts w:ascii="Arial" w:hAnsi="Arial" w:cs="Arial"/>
          <w:sz w:val="24"/>
          <w:szCs w:val="24"/>
        </w:rPr>
        <w:t>coercive control and domestic abuse is Stockholm Syndrome (Van der Kolk 1996)</w:t>
      </w:r>
      <w:r w:rsidR="001A6565" w:rsidRPr="00D91B03">
        <w:rPr>
          <w:rFonts w:ascii="Arial" w:hAnsi="Arial" w:cs="Arial"/>
          <w:sz w:val="24"/>
          <w:szCs w:val="24"/>
        </w:rPr>
        <w:t>.</w:t>
      </w:r>
      <w:r w:rsidR="00173C79" w:rsidRPr="00D91B03">
        <w:rPr>
          <w:rFonts w:ascii="Arial" w:hAnsi="Arial" w:cs="Arial"/>
          <w:sz w:val="24"/>
          <w:szCs w:val="24"/>
        </w:rPr>
        <w:t xml:space="preserve"> Stockholm Syndrome is </w:t>
      </w:r>
      <w:r w:rsidR="00CB36B0" w:rsidRPr="00D91B03">
        <w:rPr>
          <w:rFonts w:ascii="Arial" w:hAnsi="Arial" w:cs="Arial"/>
          <w:sz w:val="24"/>
          <w:szCs w:val="24"/>
        </w:rPr>
        <w:t>a socio-psychological condition</w:t>
      </w:r>
      <w:r w:rsidR="009379AB" w:rsidRPr="00D91B03">
        <w:rPr>
          <w:rFonts w:ascii="Arial" w:hAnsi="Arial" w:cs="Arial"/>
          <w:sz w:val="24"/>
          <w:szCs w:val="24"/>
        </w:rPr>
        <w:t xml:space="preserve"> in which the victim </w:t>
      </w:r>
      <w:r w:rsidR="00974E37" w:rsidRPr="00D91B03">
        <w:rPr>
          <w:rFonts w:ascii="Arial" w:hAnsi="Arial" w:cs="Arial"/>
          <w:sz w:val="24"/>
          <w:szCs w:val="24"/>
        </w:rPr>
        <w:t>uses a mechanism to cope</w:t>
      </w:r>
      <w:r w:rsidR="0001324F" w:rsidRPr="00D91B03">
        <w:rPr>
          <w:rFonts w:ascii="Arial" w:hAnsi="Arial" w:cs="Arial"/>
          <w:sz w:val="24"/>
          <w:szCs w:val="24"/>
        </w:rPr>
        <w:t xml:space="preserve"> with their abusive or captive situation. This can include the victim developing feelings towards the abuser</w:t>
      </w:r>
      <w:r w:rsidR="005742BC" w:rsidRPr="00D91B03">
        <w:rPr>
          <w:rFonts w:ascii="Arial" w:hAnsi="Arial" w:cs="Arial"/>
          <w:sz w:val="24"/>
          <w:szCs w:val="24"/>
        </w:rPr>
        <w:t xml:space="preserve"> and seeking comfort from them. </w:t>
      </w:r>
      <w:r w:rsidR="006B2ECC" w:rsidRPr="00D91B03">
        <w:rPr>
          <w:rFonts w:ascii="Arial" w:hAnsi="Arial" w:cs="Arial"/>
          <w:sz w:val="24"/>
          <w:szCs w:val="24"/>
        </w:rPr>
        <w:t xml:space="preserve">This is a trauma bond which occurs when the victim believes their life at risk or they feel threatened. </w:t>
      </w:r>
      <w:r w:rsidR="00C525C9" w:rsidRPr="00D91B03">
        <w:rPr>
          <w:rFonts w:ascii="Arial" w:hAnsi="Arial" w:cs="Arial"/>
          <w:sz w:val="24"/>
          <w:szCs w:val="24"/>
        </w:rPr>
        <w:t xml:space="preserve">The victim will most likely be kind to the abuser to attempt to survive and can result in the development of feelings. </w:t>
      </w:r>
      <w:r w:rsidR="002926AA" w:rsidRPr="00D91B03">
        <w:rPr>
          <w:rFonts w:ascii="Arial" w:hAnsi="Arial" w:cs="Arial"/>
          <w:sz w:val="24"/>
          <w:szCs w:val="24"/>
        </w:rPr>
        <w:t>This could likely lead to the vict</w:t>
      </w:r>
      <w:r w:rsidR="00B4794D" w:rsidRPr="00D91B03">
        <w:rPr>
          <w:rFonts w:ascii="Arial" w:hAnsi="Arial" w:cs="Arial"/>
          <w:sz w:val="24"/>
          <w:szCs w:val="24"/>
        </w:rPr>
        <w:t>im wanting to support the abuser, rather than report them to the police</w:t>
      </w:r>
      <w:r w:rsidR="00F96DA3" w:rsidRPr="00D91B03">
        <w:rPr>
          <w:rFonts w:ascii="Arial" w:hAnsi="Arial" w:cs="Arial"/>
          <w:sz w:val="24"/>
          <w:szCs w:val="24"/>
        </w:rPr>
        <w:t xml:space="preserve"> (Lambert, 20</w:t>
      </w:r>
      <w:r w:rsidR="009C63BE" w:rsidRPr="00D91B03">
        <w:rPr>
          <w:rFonts w:ascii="Arial" w:hAnsi="Arial" w:cs="Arial"/>
          <w:sz w:val="24"/>
          <w:szCs w:val="24"/>
        </w:rPr>
        <w:t>18</w:t>
      </w:r>
      <w:r w:rsidR="003842C8" w:rsidRPr="00D91B03">
        <w:rPr>
          <w:rFonts w:ascii="Arial" w:hAnsi="Arial" w:cs="Arial"/>
          <w:sz w:val="24"/>
          <w:szCs w:val="24"/>
        </w:rPr>
        <w:t xml:space="preserve">). </w:t>
      </w:r>
      <w:r w:rsidR="00797E24" w:rsidRPr="00D91B03">
        <w:rPr>
          <w:rFonts w:ascii="Arial" w:hAnsi="Arial" w:cs="Arial"/>
          <w:sz w:val="24"/>
          <w:szCs w:val="24"/>
        </w:rPr>
        <w:t xml:space="preserve"> </w:t>
      </w:r>
      <w:r w:rsidR="00292958" w:rsidRPr="00D91B03">
        <w:rPr>
          <w:rFonts w:ascii="Arial" w:hAnsi="Arial" w:cs="Arial"/>
          <w:sz w:val="24"/>
          <w:szCs w:val="24"/>
        </w:rPr>
        <w:t>This can lead to complications when policing the matter. Often</w:t>
      </w:r>
      <w:r w:rsidR="003842C8" w:rsidRPr="00D91B03">
        <w:rPr>
          <w:rFonts w:ascii="Arial" w:hAnsi="Arial" w:cs="Arial"/>
          <w:sz w:val="24"/>
          <w:szCs w:val="24"/>
        </w:rPr>
        <w:t xml:space="preserve">, </w:t>
      </w:r>
      <w:r w:rsidR="00292958" w:rsidRPr="00D91B03">
        <w:rPr>
          <w:rFonts w:ascii="Arial" w:hAnsi="Arial" w:cs="Arial"/>
          <w:sz w:val="24"/>
          <w:szCs w:val="24"/>
        </w:rPr>
        <w:t>when a victim develops feelings for the perpetrator,</w:t>
      </w:r>
      <w:r w:rsidR="00B73115" w:rsidRPr="00D91B03">
        <w:rPr>
          <w:rFonts w:ascii="Arial" w:hAnsi="Arial" w:cs="Arial"/>
          <w:sz w:val="24"/>
          <w:szCs w:val="24"/>
        </w:rPr>
        <w:t xml:space="preserve"> they become attached and do not want to be without them.</w:t>
      </w:r>
      <w:r w:rsidR="00BA3920" w:rsidRPr="00D91B03">
        <w:rPr>
          <w:rFonts w:ascii="Arial" w:hAnsi="Arial" w:cs="Arial"/>
          <w:sz w:val="24"/>
          <w:szCs w:val="24"/>
        </w:rPr>
        <w:t xml:space="preserve"> The victim is likely to develop negative feelings towards authorities attempting to </w:t>
      </w:r>
      <w:r w:rsidR="008F7065" w:rsidRPr="00D91B03">
        <w:rPr>
          <w:rFonts w:ascii="Arial" w:hAnsi="Arial" w:cs="Arial"/>
          <w:sz w:val="24"/>
          <w:szCs w:val="24"/>
        </w:rPr>
        <w:t xml:space="preserve">aid them, friends and family. </w:t>
      </w:r>
      <w:r w:rsidR="00400D4B" w:rsidRPr="00D91B03">
        <w:rPr>
          <w:rFonts w:ascii="Arial" w:hAnsi="Arial" w:cs="Arial"/>
          <w:sz w:val="24"/>
          <w:szCs w:val="24"/>
        </w:rPr>
        <w:t xml:space="preserve">Concurrently, the victim will develop positive feelings towards </w:t>
      </w:r>
      <w:r w:rsidR="0057376A" w:rsidRPr="00D91B03">
        <w:rPr>
          <w:rFonts w:ascii="Arial" w:hAnsi="Arial" w:cs="Arial"/>
          <w:sz w:val="24"/>
          <w:szCs w:val="24"/>
        </w:rPr>
        <w:t xml:space="preserve">the </w:t>
      </w:r>
      <w:r w:rsidR="00AE6D49" w:rsidRPr="00D91B03">
        <w:rPr>
          <w:rFonts w:ascii="Arial" w:hAnsi="Arial" w:cs="Arial"/>
          <w:sz w:val="24"/>
          <w:szCs w:val="24"/>
        </w:rPr>
        <w:t>hostage</w:t>
      </w:r>
      <w:r w:rsidR="0057376A" w:rsidRPr="00D91B03">
        <w:rPr>
          <w:rFonts w:ascii="Arial" w:hAnsi="Arial" w:cs="Arial"/>
          <w:sz w:val="24"/>
          <w:szCs w:val="24"/>
        </w:rPr>
        <w:t>-taker</w:t>
      </w:r>
      <w:r w:rsidR="00E366A5" w:rsidRPr="00D91B03">
        <w:rPr>
          <w:rFonts w:ascii="Arial" w:hAnsi="Arial" w:cs="Arial"/>
          <w:sz w:val="24"/>
          <w:szCs w:val="24"/>
        </w:rPr>
        <w:t xml:space="preserve">. This causes issues when policing </w:t>
      </w:r>
      <w:r w:rsidR="00EC612A" w:rsidRPr="00D91B03">
        <w:rPr>
          <w:rFonts w:ascii="Arial" w:hAnsi="Arial" w:cs="Arial"/>
          <w:sz w:val="24"/>
          <w:szCs w:val="24"/>
        </w:rPr>
        <w:t>as the victims do not always want to seek help</w:t>
      </w:r>
      <w:r w:rsidR="00832BDB" w:rsidRPr="00D91B03">
        <w:rPr>
          <w:rFonts w:ascii="Arial" w:hAnsi="Arial" w:cs="Arial"/>
          <w:sz w:val="24"/>
          <w:szCs w:val="24"/>
        </w:rPr>
        <w:t xml:space="preserve"> (R</w:t>
      </w:r>
      <w:r w:rsidR="00D50AC9" w:rsidRPr="00D91B03">
        <w:rPr>
          <w:rFonts w:ascii="Arial" w:hAnsi="Arial" w:cs="Arial"/>
          <w:sz w:val="24"/>
          <w:szCs w:val="24"/>
        </w:rPr>
        <w:t>iedel, 1987).</w:t>
      </w:r>
    </w:p>
    <w:p w14:paraId="7743B709" w14:textId="191D46A0" w:rsidR="008F215C" w:rsidRPr="00D91B03" w:rsidRDefault="008F215C" w:rsidP="00D91B03">
      <w:pPr>
        <w:spacing w:line="480" w:lineRule="auto"/>
        <w:rPr>
          <w:rFonts w:ascii="Arial" w:hAnsi="Arial" w:cs="Arial"/>
          <w:sz w:val="24"/>
          <w:szCs w:val="24"/>
        </w:rPr>
      </w:pPr>
      <w:r w:rsidRPr="00D91B03">
        <w:rPr>
          <w:rFonts w:ascii="Arial" w:hAnsi="Arial" w:cs="Arial"/>
          <w:sz w:val="24"/>
          <w:szCs w:val="24"/>
        </w:rPr>
        <w:t>Victims of these crimes are often exploited. This can be due to vulnerability, disabilities, low self-esteem, single-parent backgrounds, social isolation, mental or physical health complications and several others. Exploitation is defined as a form of abuse whereby one individual forces another into doing something for the benefit of the perpetrator</w:t>
      </w:r>
      <w:r w:rsidR="000D6016" w:rsidRPr="00D91B03">
        <w:rPr>
          <w:rFonts w:ascii="Arial" w:hAnsi="Arial" w:cs="Arial"/>
          <w:sz w:val="24"/>
          <w:szCs w:val="24"/>
        </w:rPr>
        <w:t>. Perpetrators see such individuals as easy targets and therefore target them.</w:t>
      </w:r>
      <w:r w:rsidRPr="00D91B03">
        <w:rPr>
          <w:rFonts w:ascii="Arial" w:hAnsi="Arial" w:cs="Arial"/>
          <w:sz w:val="24"/>
          <w:szCs w:val="24"/>
        </w:rPr>
        <w:t xml:space="preserve"> (</w:t>
      </w:r>
      <w:r w:rsidR="000D6016" w:rsidRPr="00D91B03">
        <w:rPr>
          <w:rFonts w:ascii="Arial" w:hAnsi="Arial" w:cs="Arial"/>
          <w:sz w:val="24"/>
          <w:szCs w:val="24"/>
        </w:rPr>
        <w:t xml:space="preserve">Papadaki,2020). On the contrary, victims of Domestic </w:t>
      </w:r>
      <w:r w:rsidR="000D6016" w:rsidRPr="00D91B03">
        <w:rPr>
          <w:rFonts w:ascii="Arial" w:hAnsi="Arial" w:cs="Arial"/>
          <w:sz w:val="24"/>
          <w:szCs w:val="24"/>
        </w:rPr>
        <w:lastRenderedPageBreak/>
        <w:t xml:space="preserve">Abuse and Coercive control do not necessarily have to be vulnerable adults or suffer from these problems in order to be exploited. Exploitation only occurs when a person is unable to protect themselves from harm or exploitation itself (Preventing Exploitation n.d). </w:t>
      </w:r>
    </w:p>
    <w:p w14:paraId="11AE10D6" w14:textId="424FE62A" w:rsidR="00DD1C28" w:rsidRPr="00D91B03" w:rsidRDefault="00790DFE" w:rsidP="00D91B03">
      <w:pPr>
        <w:spacing w:line="480" w:lineRule="auto"/>
        <w:rPr>
          <w:rFonts w:ascii="Arial" w:hAnsi="Arial" w:cs="Arial"/>
          <w:sz w:val="24"/>
          <w:szCs w:val="24"/>
        </w:rPr>
      </w:pPr>
      <w:r w:rsidRPr="00D91B03">
        <w:rPr>
          <w:rFonts w:ascii="Arial" w:hAnsi="Arial" w:cs="Arial"/>
          <w:sz w:val="24"/>
          <w:szCs w:val="24"/>
        </w:rPr>
        <w:t xml:space="preserve">Safe-guarding measures currently in place to ensure the safety of victims are </w:t>
      </w:r>
      <w:r w:rsidR="00A43762" w:rsidRPr="00D91B03">
        <w:rPr>
          <w:rFonts w:ascii="Arial" w:hAnsi="Arial" w:cs="Arial"/>
          <w:sz w:val="24"/>
          <w:szCs w:val="24"/>
        </w:rPr>
        <w:t xml:space="preserve">Domestic </w:t>
      </w:r>
      <w:r w:rsidR="00EC612A" w:rsidRPr="00D91B03">
        <w:rPr>
          <w:rFonts w:ascii="Arial" w:hAnsi="Arial" w:cs="Arial"/>
          <w:sz w:val="24"/>
          <w:szCs w:val="24"/>
        </w:rPr>
        <w:t>Abuse</w:t>
      </w:r>
      <w:r w:rsidR="00A43762" w:rsidRPr="00D91B03">
        <w:rPr>
          <w:rFonts w:ascii="Arial" w:hAnsi="Arial" w:cs="Arial"/>
          <w:sz w:val="24"/>
          <w:szCs w:val="24"/>
        </w:rPr>
        <w:t xml:space="preserve"> Protection Notices</w:t>
      </w:r>
      <w:r w:rsidR="00A468F5" w:rsidRPr="00D91B03">
        <w:rPr>
          <w:rFonts w:ascii="Arial" w:hAnsi="Arial" w:cs="Arial"/>
          <w:sz w:val="24"/>
          <w:szCs w:val="24"/>
        </w:rPr>
        <w:t xml:space="preserve"> (D</w:t>
      </w:r>
      <w:r w:rsidR="00EC612A" w:rsidRPr="00D91B03">
        <w:rPr>
          <w:rFonts w:ascii="Arial" w:hAnsi="Arial" w:cs="Arial"/>
          <w:sz w:val="24"/>
          <w:szCs w:val="24"/>
        </w:rPr>
        <w:t>A</w:t>
      </w:r>
      <w:r w:rsidR="00A468F5" w:rsidRPr="00D91B03">
        <w:rPr>
          <w:rFonts w:ascii="Arial" w:hAnsi="Arial" w:cs="Arial"/>
          <w:sz w:val="24"/>
          <w:szCs w:val="24"/>
        </w:rPr>
        <w:t>PN)</w:t>
      </w:r>
      <w:r w:rsidR="00A43762" w:rsidRPr="00D91B03">
        <w:rPr>
          <w:rFonts w:ascii="Arial" w:hAnsi="Arial" w:cs="Arial"/>
          <w:sz w:val="24"/>
          <w:szCs w:val="24"/>
        </w:rPr>
        <w:t xml:space="preserve"> and Domestic </w:t>
      </w:r>
      <w:r w:rsidR="00EC612A" w:rsidRPr="00D91B03">
        <w:rPr>
          <w:rFonts w:ascii="Arial" w:hAnsi="Arial" w:cs="Arial"/>
          <w:sz w:val="24"/>
          <w:szCs w:val="24"/>
        </w:rPr>
        <w:t>Abuse</w:t>
      </w:r>
      <w:r w:rsidR="00A43762" w:rsidRPr="00D91B03">
        <w:rPr>
          <w:rFonts w:ascii="Arial" w:hAnsi="Arial" w:cs="Arial"/>
          <w:sz w:val="24"/>
          <w:szCs w:val="24"/>
        </w:rPr>
        <w:t xml:space="preserve"> Protection Orders</w:t>
      </w:r>
      <w:r w:rsidR="00A468F5" w:rsidRPr="00D91B03">
        <w:rPr>
          <w:rFonts w:ascii="Arial" w:hAnsi="Arial" w:cs="Arial"/>
          <w:sz w:val="24"/>
          <w:szCs w:val="24"/>
        </w:rPr>
        <w:t xml:space="preserve"> (DVPO). D</w:t>
      </w:r>
      <w:r w:rsidR="00EC612A" w:rsidRPr="00D91B03">
        <w:rPr>
          <w:rFonts w:ascii="Arial" w:hAnsi="Arial" w:cs="Arial"/>
          <w:sz w:val="24"/>
          <w:szCs w:val="24"/>
        </w:rPr>
        <w:t>A</w:t>
      </w:r>
      <w:r w:rsidR="00A468F5" w:rsidRPr="00D91B03">
        <w:rPr>
          <w:rFonts w:ascii="Arial" w:hAnsi="Arial" w:cs="Arial"/>
          <w:sz w:val="24"/>
          <w:szCs w:val="24"/>
        </w:rPr>
        <w:t xml:space="preserve">PN’s </w:t>
      </w:r>
      <w:r w:rsidR="00634CC8" w:rsidRPr="00D91B03">
        <w:rPr>
          <w:rFonts w:ascii="Arial" w:hAnsi="Arial" w:cs="Arial"/>
          <w:sz w:val="24"/>
          <w:szCs w:val="24"/>
        </w:rPr>
        <w:t xml:space="preserve">are </w:t>
      </w:r>
      <w:r w:rsidR="006E4D6E" w:rsidRPr="00D91B03">
        <w:rPr>
          <w:rFonts w:ascii="Arial" w:hAnsi="Arial" w:cs="Arial"/>
          <w:sz w:val="24"/>
          <w:szCs w:val="24"/>
        </w:rPr>
        <w:t>issued</w:t>
      </w:r>
      <w:r w:rsidR="00EC612A" w:rsidRPr="00D91B03">
        <w:rPr>
          <w:rFonts w:ascii="Arial" w:hAnsi="Arial" w:cs="Arial"/>
          <w:sz w:val="24"/>
          <w:szCs w:val="24"/>
        </w:rPr>
        <w:t xml:space="preserve"> </w:t>
      </w:r>
      <w:r w:rsidR="006E4D6E" w:rsidRPr="00D91B03">
        <w:rPr>
          <w:rFonts w:ascii="Arial" w:hAnsi="Arial" w:cs="Arial"/>
          <w:sz w:val="24"/>
          <w:szCs w:val="24"/>
        </w:rPr>
        <w:t xml:space="preserve">by the police and are the first element of immediate emergency protection </w:t>
      </w:r>
      <w:r w:rsidR="00E72136" w:rsidRPr="00D91B03">
        <w:rPr>
          <w:rFonts w:ascii="Arial" w:hAnsi="Arial" w:cs="Arial"/>
          <w:sz w:val="24"/>
          <w:szCs w:val="24"/>
        </w:rPr>
        <w:t>(Home Office, 2022).</w:t>
      </w:r>
      <w:r w:rsidR="00635BD4" w:rsidRPr="00D91B03">
        <w:rPr>
          <w:rFonts w:ascii="Arial" w:hAnsi="Arial" w:cs="Arial"/>
          <w:sz w:val="24"/>
          <w:szCs w:val="24"/>
        </w:rPr>
        <w:t xml:space="preserve"> </w:t>
      </w:r>
      <w:r w:rsidR="00BD3A50" w:rsidRPr="00D91B03">
        <w:rPr>
          <w:rFonts w:ascii="Arial" w:hAnsi="Arial" w:cs="Arial"/>
          <w:sz w:val="24"/>
          <w:szCs w:val="24"/>
        </w:rPr>
        <w:t>D</w:t>
      </w:r>
      <w:r w:rsidR="00EC612A" w:rsidRPr="00D91B03">
        <w:rPr>
          <w:rFonts w:ascii="Arial" w:hAnsi="Arial" w:cs="Arial"/>
          <w:sz w:val="24"/>
          <w:szCs w:val="24"/>
        </w:rPr>
        <w:t>A</w:t>
      </w:r>
      <w:r w:rsidR="00BD3A50" w:rsidRPr="00D91B03">
        <w:rPr>
          <w:rFonts w:ascii="Arial" w:hAnsi="Arial" w:cs="Arial"/>
          <w:sz w:val="24"/>
          <w:szCs w:val="24"/>
        </w:rPr>
        <w:t>PN’s are available to a victim as long as they are 1</w:t>
      </w:r>
      <w:r w:rsidR="00866452" w:rsidRPr="00D91B03">
        <w:rPr>
          <w:rFonts w:ascii="Arial" w:hAnsi="Arial" w:cs="Arial"/>
          <w:sz w:val="24"/>
          <w:szCs w:val="24"/>
        </w:rPr>
        <w:t xml:space="preserve">6 </w:t>
      </w:r>
      <w:r w:rsidR="00BD3A50" w:rsidRPr="00D91B03">
        <w:rPr>
          <w:rFonts w:ascii="Arial" w:hAnsi="Arial" w:cs="Arial"/>
          <w:sz w:val="24"/>
          <w:szCs w:val="24"/>
        </w:rPr>
        <w:t>years or older</w:t>
      </w:r>
      <w:r w:rsidR="007C2626" w:rsidRPr="00D91B03">
        <w:rPr>
          <w:rFonts w:ascii="Arial" w:hAnsi="Arial" w:cs="Arial"/>
          <w:sz w:val="24"/>
          <w:szCs w:val="24"/>
        </w:rPr>
        <w:t xml:space="preserve"> and there </w:t>
      </w:r>
      <w:r w:rsidR="009120E9" w:rsidRPr="00D91B03">
        <w:rPr>
          <w:rFonts w:ascii="Arial" w:hAnsi="Arial" w:cs="Arial"/>
          <w:sz w:val="24"/>
          <w:szCs w:val="24"/>
        </w:rPr>
        <w:t>are</w:t>
      </w:r>
      <w:r w:rsidR="007C2626" w:rsidRPr="00D91B03">
        <w:rPr>
          <w:rFonts w:ascii="Arial" w:hAnsi="Arial" w:cs="Arial"/>
          <w:sz w:val="24"/>
          <w:szCs w:val="24"/>
        </w:rPr>
        <w:t xml:space="preserve"> reasonable grounds to believe an individual has been </w:t>
      </w:r>
      <w:r w:rsidR="00866452" w:rsidRPr="00D91B03">
        <w:rPr>
          <w:rFonts w:ascii="Arial" w:hAnsi="Arial" w:cs="Arial"/>
          <w:sz w:val="24"/>
          <w:szCs w:val="24"/>
        </w:rPr>
        <w:t>abused or is at risk of being abused</w:t>
      </w:r>
      <w:r w:rsidR="00BC2B93" w:rsidRPr="00D91B03">
        <w:rPr>
          <w:rFonts w:ascii="Arial" w:hAnsi="Arial" w:cs="Arial"/>
          <w:sz w:val="24"/>
          <w:szCs w:val="24"/>
        </w:rPr>
        <w:t xml:space="preserve"> and is in need of protection.</w:t>
      </w:r>
      <w:r w:rsidR="008330FD" w:rsidRPr="00D91B03">
        <w:rPr>
          <w:rFonts w:ascii="Arial" w:hAnsi="Arial" w:cs="Arial"/>
          <w:sz w:val="24"/>
          <w:szCs w:val="24"/>
        </w:rPr>
        <w:t xml:space="preserve"> When a D</w:t>
      </w:r>
      <w:r w:rsidR="00EC612A" w:rsidRPr="00D91B03">
        <w:rPr>
          <w:rFonts w:ascii="Arial" w:hAnsi="Arial" w:cs="Arial"/>
          <w:sz w:val="24"/>
          <w:szCs w:val="24"/>
        </w:rPr>
        <w:t>AP</w:t>
      </w:r>
      <w:r w:rsidR="008330FD" w:rsidRPr="00D91B03">
        <w:rPr>
          <w:rFonts w:ascii="Arial" w:hAnsi="Arial" w:cs="Arial"/>
          <w:sz w:val="24"/>
          <w:szCs w:val="24"/>
        </w:rPr>
        <w:t xml:space="preserve">N is issued, </w:t>
      </w:r>
      <w:r w:rsidR="00837B15" w:rsidRPr="00D91B03">
        <w:rPr>
          <w:rFonts w:ascii="Arial" w:hAnsi="Arial" w:cs="Arial"/>
          <w:sz w:val="24"/>
          <w:szCs w:val="24"/>
        </w:rPr>
        <w:t xml:space="preserve">it will prevent the perpetrator from entering the </w:t>
      </w:r>
      <w:r w:rsidR="009120E9" w:rsidRPr="00D91B03">
        <w:rPr>
          <w:rFonts w:ascii="Arial" w:hAnsi="Arial" w:cs="Arial"/>
          <w:sz w:val="24"/>
          <w:szCs w:val="24"/>
        </w:rPr>
        <w:t>victim’s</w:t>
      </w:r>
      <w:r w:rsidR="00837B15" w:rsidRPr="00D91B03">
        <w:rPr>
          <w:rFonts w:ascii="Arial" w:hAnsi="Arial" w:cs="Arial"/>
          <w:sz w:val="24"/>
          <w:szCs w:val="24"/>
        </w:rPr>
        <w:t xml:space="preserve"> home</w:t>
      </w:r>
      <w:r w:rsidR="00F039CC" w:rsidRPr="00D91B03">
        <w:rPr>
          <w:rFonts w:ascii="Arial" w:hAnsi="Arial" w:cs="Arial"/>
          <w:sz w:val="24"/>
          <w:szCs w:val="24"/>
        </w:rPr>
        <w:t xml:space="preserve"> </w:t>
      </w:r>
      <w:r w:rsidR="00BA1CF3" w:rsidRPr="00D91B03">
        <w:rPr>
          <w:rFonts w:ascii="Arial" w:hAnsi="Arial" w:cs="Arial"/>
          <w:sz w:val="24"/>
          <w:szCs w:val="24"/>
        </w:rPr>
        <w:t xml:space="preserve">or approaching their home from a certain distance. Additionally, it </w:t>
      </w:r>
      <w:r w:rsidR="009120E9" w:rsidRPr="00D91B03">
        <w:rPr>
          <w:rFonts w:ascii="Arial" w:hAnsi="Arial" w:cs="Arial"/>
          <w:sz w:val="24"/>
          <w:szCs w:val="24"/>
        </w:rPr>
        <w:t>ensures</w:t>
      </w:r>
      <w:r w:rsidR="00BA1CF3" w:rsidRPr="00D91B03">
        <w:rPr>
          <w:rFonts w:ascii="Arial" w:hAnsi="Arial" w:cs="Arial"/>
          <w:sz w:val="24"/>
          <w:szCs w:val="24"/>
        </w:rPr>
        <w:t xml:space="preserve"> the perpetrator to leave the</w:t>
      </w:r>
      <w:r w:rsidR="00E508AD" w:rsidRPr="00D91B03">
        <w:rPr>
          <w:rFonts w:ascii="Arial" w:hAnsi="Arial" w:cs="Arial"/>
          <w:sz w:val="24"/>
          <w:szCs w:val="24"/>
        </w:rPr>
        <w:t xml:space="preserve"> victim’s home </w:t>
      </w:r>
      <w:r w:rsidR="008558FA" w:rsidRPr="00D91B03">
        <w:rPr>
          <w:rFonts w:ascii="Arial" w:hAnsi="Arial" w:cs="Arial"/>
          <w:sz w:val="24"/>
          <w:szCs w:val="24"/>
        </w:rPr>
        <w:t xml:space="preserve">and stop them from </w:t>
      </w:r>
      <w:r w:rsidR="00CA4D76" w:rsidRPr="00D91B03">
        <w:rPr>
          <w:rFonts w:ascii="Arial" w:hAnsi="Arial" w:cs="Arial"/>
          <w:sz w:val="24"/>
          <w:szCs w:val="24"/>
        </w:rPr>
        <w:t>making the victim leave. This will happen even if the perpetrator and victim live at the same address</w:t>
      </w:r>
      <w:r w:rsidR="00713B63" w:rsidRPr="00D91B03">
        <w:rPr>
          <w:rFonts w:ascii="Arial" w:hAnsi="Arial" w:cs="Arial"/>
          <w:sz w:val="24"/>
          <w:szCs w:val="24"/>
        </w:rPr>
        <w:t xml:space="preserve"> </w:t>
      </w:r>
      <w:r w:rsidR="00DC6A05" w:rsidRPr="00D91B03">
        <w:rPr>
          <w:rFonts w:ascii="Arial" w:hAnsi="Arial" w:cs="Arial"/>
          <w:sz w:val="24"/>
          <w:szCs w:val="24"/>
        </w:rPr>
        <w:t xml:space="preserve">and lasts for </w:t>
      </w:r>
      <w:r w:rsidR="000579B7" w:rsidRPr="00D91B03">
        <w:rPr>
          <w:rFonts w:ascii="Arial" w:hAnsi="Arial" w:cs="Arial"/>
          <w:sz w:val="24"/>
          <w:szCs w:val="24"/>
        </w:rPr>
        <w:t>up to</w:t>
      </w:r>
      <w:r w:rsidR="00DC6A05" w:rsidRPr="00D91B03">
        <w:rPr>
          <w:rFonts w:ascii="Arial" w:hAnsi="Arial" w:cs="Arial"/>
          <w:sz w:val="24"/>
          <w:szCs w:val="24"/>
        </w:rPr>
        <w:t xml:space="preserve"> 48 hours</w:t>
      </w:r>
      <w:r w:rsidR="003842C8" w:rsidRPr="00D91B03">
        <w:rPr>
          <w:rFonts w:ascii="Arial" w:hAnsi="Arial" w:cs="Arial"/>
          <w:sz w:val="24"/>
          <w:szCs w:val="24"/>
        </w:rPr>
        <w:t xml:space="preserve"> </w:t>
      </w:r>
      <w:r w:rsidR="00713B63" w:rsidRPr="00D91B03">
        <w:rPr>
          <w:rFonts w:ascii="Arial" w:hAnsi="Arial" w:cs="Arial"/>
          <w:sz w:val="24"/>
          <w:szCs w:val="24"/>
        </w:rPr>
        <w:t>(</w:t>
      </w:r>
      <w:r w:rsidR="00AB28ED" w:rsidRPr="00D91B03">
        <w:rPr>
          <w:rFonts w:ascii="Arial" w:hAnsi="Arial" w:cs="Arial"/>
          <w:sz w:val="24"/>
          <w:szCs w:val="24"/>
        </w:rPr>
        <w:t>HMI</w:t>
      </w:r>
      <w:r w:rsidR="004065EF" w:rsidRPr="00D91B03">
        <w:rPr>
          <w:rFonts w:ascii="Arial" w:hAnsi="Arial" w:cs="Arial"/>
          <w:sz w:val="24"/>
          <w:szCs w:val="24"/>
        </w:rPr>
        <w:t>CFRS,  2023).</w:t>
      </w:r>
      <w:r w:rsidR="003842C8" w:rsidRPr="00D91B03">
        <w:rPr>
          <w:rFonts w:ascii="Arial" w:hAnsi="Arial" w:cs="Arial"/>
          <w:sz w:val="24"/>
          <w:szCs w:val="24"/>
        </w:rPr>
        <w:t xml:space="preserve"> </w:t>
      </w:r>
      <w:r w:rsidR="00DD1C28" w:rsidRPr="00D91B03">
        <w:rPr>
          <w:rFonts w:ascii="Arial" w:hAnsi="Arial" w:cs="Arial"/>
          <w:sz w:val="24"/>
          <w:szCs w:val="24"/>
        </w:rPr>
        <w:t>Once a D</w:t>
      </w:r>
      <w:r w:rsidR="00EC612A" w:rsidRPr="00D91B03">
        <w:rPr>
          <w:rFonts w:ascii="Arial" w:hAnsi="Arial" w:cs="Arial"/>
          <w:sz w:val="24"/>
          <w:szCs w:val="24"/>
        </w:rPr>
        <w:t>A</w:t>
      </w:r>
      <w:r w:rsidR="00DD1C28" w:rsidRPr="00D91B03">
        <w:rPr>
          <w:rFonts w:ascii="Arial" w:hAnsi="Arial" w:cs="Arial"/>
          <w:sz w:val="24"/>
          <w:szCs w:val="24"/>
        </w:rPr>
        <w:t>P</w:t>
      </w:r>
      <w:r w:rsidR="00981274" w:rsidRPr="00D91B03">
        <w:rPr>
          <w:rFonts w:ascii="Arial" w:hAnsi="Arial" w:cs="Arial"/>
          <w:sz w:val="24"/>
          <w:szCs w:val="24"/>
        </w:rPr>
        <w:t xml:space="preserve">N has been issued, there must be an application put in for </w:t>
      </w:r>
      <w:r w:rsidR="00D91B03" w:rsidRPr="00D91B03">
        <w:rPr>
          <w:rFonts w:ascii="Arial" w:hAnsi="Arial" w:cs="Arial"/>
          <w:sz w:val="24"/>
          <w:szCs w:val="24"/>
        </w:rPr>
        <w:t>a</w:t>
      </w:r>
      <w:r w:rsidR="00981274" w:rsidRPr="00D91B03">
        <w:rPr>
          <w:rFonts w:ascii="Arial" w:hAnsi="Arial" w:cs="Arial"/>
          <w:sz w:val="24"/>
          <w:szCs w:val="24"/>
        </w:rPr>
        <w:t xml:space="preserve"> D</w:t>
      </w:r>
      <w:r w:rsidR="00EC612A" w:rsidRPr="00D91B03">
        <w:rPr>
          <w:rFonts w:ascii="Arial" w:hAnsi="Arial" w:cs="Arial"/>
          <w:sz w:val="24"/>
          <w:szCs w:val="24"/>
        </w:rPr>
        <w:t>A</w:t>
      </w:r>
      <w:r w:rsidR="00981274" w:rsidRPr="00D91B03">
        <w:rPr>
          <w:rFonts w:ascii="Arial" w:hAnsi="Arial" w:cs="Arial"/>
          <w:sz w:val="24"/>
          <w:szCs w:val="24"/>
        </w:rPr>
        <w:t xml:space="preserve">PO. </w:t>
      </w:r>
      <w:r w:rsidR="00D06684" w:rsidRPr="00D91B03">
        <w:rPr>
          <w:rFonts w:ascii="Arial" w:hAnsi="Arial" w:cs="Arial"/>
          <w:sz w:val="24"/>
          <w:szCs w:val="24"/>
        </w:rPr>
        <w:t xml:space="preserve">This can stop the perpetrator from </w:t>
      </w:r>
      <w:r w:rsidR="00172F5E" w:rsidRPr="00D91B03">
        <w:rPr>
          <w:rFonts w:ascii="Arial" w:hAnsi="Arial" w:cs="Arial"/>
          <w:sz w:val="24"/>
          <w:szCs w:val="24"/>
        </w:rPr>
        <w:t>going back to the victim’s residence and stops all contact with the victim for a maximum of 28 days</w:t>
      </w:r>
      <w:r w:rsidR="00E52CEB" w:rsidRPr="00D91B03">
        <w:rPr>
          <w:rFonts w:ascii="Arial" w:hAnsi="Arial" w:cs="Arial"/>
          <w:sz w:val="24"/>
          <w:szCs w:val="24"/>
        </w:rPr>
        <w:t xml:space="preserve"> (</w:t>
      </w:r>
      <w:r w:rsidR="001D5DF7" w:rsidRPr="00D91B03">
        <w:rPr>
          <w:rFonts w:ascii="Arial" w:hAnsi="Arial" w:cs="Arial"/>
          <w:sz w:val="24"/>
          <w:szCs w:val="24"/>
        </w:rPr>
        <w:t>Metropolitan Police, 2022).</w:t>
      </w:r>
      <w:r w:rsidR="006225BF" w:rsidRPr="00D91B03">
        <w:rPr>
          <w:rFonts w:ascii="Arial" w:hAnsi="Arial" w:cs="Arial"/>
          <w:sz w:val="24"/>
          <w:szCs w:val="24"/>
        </w:rPr>
        <w:t xml:space="preserve"> Issues that could</w:t>
      </w:r>
      <w:r w:rsidR="000D3486" w:rsidRPr="00D91B03">
        <w:rPr>
          <w:rFonts w:ascii="Arial" w:hAnsi="Arial" w:cs="Arial"/>
          <w:sz w:val="24"/>
          <w:szCs w:val="24"/>
        </w:rPr>
        <w:t xml:space="preserve"> come with is the victim allowing the perpetrator bac</w:t>
      </w:r>
      <w:r w:rsidR="003842C8" w:rsidRPr="00D91B03">
        <w:rPr>
          <w:rFonts w:ascii="Arial" w:hAnsi="Arial" w:cs="Arial"/>
          <w:sz w:val="24"/>
          <w:szCs w:val="24"/>
        </w:rPr>
        <w:t>k into t</w:t>
      </w:r>
      <w:r w:rsidR="000D3486" w:rsidRPr="00D91B03">
        <w:rPr>
          <w:rFonts w:ascii="Arial" w:hAnsi="Arial" w:cs="Arial"/>
          <w:sz w:val="24"/>
          <w:szCs w:val="24"/>
        </w:rPr>
        <w:t>heir home in attempt to forgive them and move on</w:t>
      </w:r>
      <w:r w:rsidR="00F72500" w:rsidRPr="00D91B03">
        <w:rPr>
          <w:rFonts w:ascii="Arial" w:hAnsi="Arial" w:cs="Arial"/>
          <w:sz w:val="24"/>
          <w:szCs w:val="24"/>
        </w:rPr>
        <w:t xml:space="preserve"> during the 48 hours. This could lead to complications for the perpetrator due to breaching their orders</w:t>
      </w:r>
      <w:r w:rsidR="003842C8" w:rsidRPr="00D91B03">
        <w:rPr>
          <w:rFonts w:ascii="Arial" w:hAnsi="Arial" w:cs="Arial"/>
          <w:sz w:val="24"/>
          <w:szCs w:val="24"/>
        </w:rPr>
        <w:t>,</w:t>
      </w:r>
      <w:r w:rsidR="0003545A" w:rsidRPr="00D91B03">
        <w:rPr>
          <w:rFonts w:ascii="Arial" w:hAnsi="Arial" w:cs="Arial"/>
          <w:sz w:val="24"/>
          <w:szCs w:val="24"/>
        </w:rPr>
        <w:t xml:space="preserve"> which in itself is a criminal offence</w:t>
      </w:r>
      <w:r w:rsidR="00255F7C" w:rsidRPr="00D91B03">
        <w:rPr>
          <w:rFonts w:ascii="Arial" w:hAnsi="Arial" w:cs="Arial"/>
          <w:sz w:val="24"/>
          <w:szCs w:val="24"/>
        </w:rPr>
        <w:t xml:space="preserve"> and can result in </w:t>
      </w:r>
      <w:r w:rsidR="00F05076" w:rsidRPr="00D91B03">
        <w:rPr>
          <w:rFonts w:ascii="Arial" w:hAnsi="Arial" w:cs="Arial"/>
          <w:sz w:val="24"/>
          <w:szCs w:val="24"/>
        </w:rPr>
        <w:t xml:space="preserve">a </w:t>
      </w:r>
      <w:r w:rsidR="00D91B03" w:rsidRPr="00D91B03">
        <w:rPr>
          <w:rFonts w:ascii="Arial" w:hAnsi="Arial" w:cs="Arial"/>
          <w:sz w:val="24"/>
          <w:szCs w:val="24"/>
        </w:rPr>
        <w:t>five-year</w:t>
      </w:r>
      <w:r w:rsidR="00F05076" w:rsidRPr="00D91B03">
        <w:rPr>
          <w:rFonts w:ascii="Arial" w:hAnsi="Arial" w:cs="Arial"/>
          <w:sz w:val="24"/>
          <w:szCs w:val="24"/>
        </w:rPr>
        <w:t xml:space="preserve"> prison sentence (Rainford, 2022).</w:t>
      </w:r>
    </w:p>
    <w:p w14:paraId="4E4B5BF4" w14:textId="0C46CE77" w:rsidR="009120E9" w:rsidRPr="00D91B03" w:rsidRDefault="009120E9" w:rsidP="00D91B03">
      <w:pPr>
        <w:spacing w:line="480" w:lineRule="auto"/>
        <w:rPr>
          <w:rFonts w:ascii="Arial" w:hAnsi="Arial" w:cs="Arial"/>
          <w:sz w:val="24"/>
          <w:szCs w:val="24"/>
        </w:rPr>
      </w:pPr>
      <w:r w:rsidRPr="00D91B03">
        <w:rPr>
          <w:rFonts w:ascii="Arial" w:hAnsi="Arial" w:cs="Arial"/>
          <w:sz w:val="24"/>
          <w:szCs w:val="24"/>
        </w:rPr>
        <w:lastRenderedPageBreak/>
        <w:t>A public protection notice (PPN) is document which provides information regarding safeguarding concerns for children and adults. This form is to be published in every instance of Domestic abuse or Stalking and harassment. The purpose of a PPN is to inform and update partner agencies information in order to aid the victim (</w:t>
      </w:r>
      <w:r w:rsidR="007C6F6E" w:rsidRPr="00D91B03">
        <w:rPr>
          <w:rFonts w:ascii="Arial" w:hAnsi="Arial" w:cs="Arial"/>
          <w:sz w:val="24"/>
          <w:szCs w:val="24"/>
        </w:rPr>
        <w:t>HMICFRS, 2023).</w:t>
      </w:r>
      <w:r w:rsidR="007C6F6E" w:rsidRPr="00D91B03">
        <w:rPr>
          <w:rFonts w:ascii="Arial" w:hAnsi="Arial" w:cs="Arial"/>
          <w:sz w:val="24"/>
          <w:szCs w:val="24"/>
        </w:rPr>
        <w:tab/>
      </w:r>
    </w:p>
    <w:p w14:paraId="556C6B5E" w14:textId="62F44121" w:rsidR="006909C5" w:rsidRPr="00D91B03" w:rsidRDefault="00EB5935" w:rsidP="00D91B03">
      <w:pPr>
        <w:spacing w:line="480" w:lineRule="auto"/>
        <w:rPr>
          <w:rFonts w:ascii="Arial" w:hAnsi="Arial" w:cs="Arial"/>
          <w:sz w:val="24"/>
          <w:szCs w:val="24"/>
        </w:rPr>
      </w:pPr>
      <w:r w:rsidRPr="00D91B03">
        <w:rPr>
          <w:rFonts w:ascii="Arial" w:hAnsi="Arial" w:cs="Arial"/>
          <w:sz w:val="24"/>
          <w:szCs w:val="24"/>
        </w:rPr>
        <w:t xml:space="preserve">Although there are safeguarding measures in place, 10% of women said they are less likely to report sexual assault since the </w:t>
      </w:r>
      <w:r w:rsidR="006909C5" w:rsidRPr="00D91B03">
        <w:rPr>
          <w:rFonts w:ascii="Arial" w:hAnsi="Arial" w:cs="Arial"/>
          <w:sz w:val="24"/>
          <w:szCs w:val="24"/>
        </w:rPr>
        <w:t>revelation of the kidnap, rape and murder of Sarah Everard by former Police Officer, Wayne Couzens. This evidence suggests that the police are not viewed as a trustworthy source for many women, when reporting sexual offences (End Violence Against Women, 2021). In additional to this, a reason for lack of reporting is police asking victims in front of their perpetrators if they are being abused. In the case of Alex Skeel, officers asked Skeel if he was being abused by partner Jordan Worth whilst she was downstairs, in the same house. It was only until an Officer took Skeel away from the property and into his patrol car and switched off his camera that Skeel admitted Worth was abusive (Hicks, 2019).</w:t>
      </w:r>
    </w:p>
    <w:p w14:paraId="1C98035C" w14:textId="4AA973F3" w:rsidR="000A07A7" w:rsidRPr="00D91B03" w:rsidRDefault="00FC5C95" w:rsidP="00D91B03">
      <w:pPr>
        <w:spacing w:line="480" w:lineRule="auto"/>
        <w:rPr>
          <w:rFonts w:ascii="Arial" w:hAnsi="Arial" w:cs="Arial"/>
          <w:sz w:val="24"/>
          <w:szCs w:val="24"/>
        </w:rPr>
      </w:pPr>
      <w:r w:rsidRPr="00D91B03">
        <w:rPr>
          <w:rFonts w:ascii="Arial" w:hAnsi="Arial" w:cs="Arial"/>
          <w:sz w:val="24"/>
          <w:szCs w:val="24"/>
        </w:rPr>
        <w:t>Clare</w:t>
      </w:r>
      <w:r w:rsidR="00230B46" w:rsidRPr="00D91B03">
        <w:rPr>
          <w:rFonts w:ascii="Arial" w:hAnsi="Arial" w:cs="Arial"/>
          <w:sz w:val="24"/>
          <w:szCs w:val="24"/>
        </w:rPr>
        <w:t xml:space="preserve"> Wood was murdered by her ex-boyfriend in 2009.</w:t>
      </w:r>
      <w:r w:rsidR="00B836E7" w:rsidRPr="00D91B03">
        <w:rPr>
          <w:rFonts w:ascii="Arial" w:hAnsi="Arial" w:cs="Arial"/>
          <w:sz w:val="24"/>
          <w:szCs w:val="24"/>
        </w:rPr>
        <w:t xml:space="preserve"> Her ex-partner, George Appleton</w:t>
      </w:r>
      <w:r w:rsidR="005E43EF" w:rsidRPr="00D91B03">
        <w:rPr>
          <w:rFonts w:ascii="Arial" w:hAnsi="Arial" w:cs="Arial"/>
          <w:sz w:val="24"/>
          <w:szCs w:val="24"/>
        </w:rPr>
        <w:t xml:space="preserve"> had a criminal record for harassing </w:t>
      </w:r>
      <w:r w:rsidR="00E1073F" w:rsidRPr="00D91B03">
        <w:rPr>
          <w:rFonts w:ascii="Arial" w:hAnsi="Arial" w:cs="Arial"/>
          <w:sz w:val="24"/>
          <w:szCs w:val="24"/>
        </w:rPr>
        <w:t>ex partners and Wood was not aware of this.</w:t>
      </w:r>
      <w:r w:rsidR="00D76DA0" w:rsidRPr="00D91B03">
        <w:rPr>
          <w:rFonts w:ascii="Arial" w:hAnsi="Arial" w:cs="Arial"/>
          <w:sz w:val="24"/>
          <w:szCs w:val="24"/>
        </w:rPr>
        <w:t xml:space="preserve"> </w:t>
      </w:r>
      <w:r w:rsidR="00201109" w:rsidRPr="00D91B03">
        <w:rPr>
          <w:rFonts w:ascii="Arial" w:hAnsi="Arial" w:cs="Arial"/>
          <w:sz w:val="24"/>
          <w:szCs w:val="24"/>
        </w:rPr>
        <w:t>Wo</w:t>
      </w:r>
      <w:r w:rsidR="00AF5F49" w:rsidRPr="00D91B03">
        <w:rPr>
          <w:rFonts w:ascii="Arial" w:hAnsi="Arial" w:cs="Arial"/>
          <w:sz w:val="24"/>
          <w:szCs w:val="24"/>
        </w:rPr>
        <w:t>od’s family had not been able to get in contact with her and it was later discovered Appleton had murdered her</w:t>
      </w:r>
      <w:r w:rsidR="001E0B33" w:rsidRPr="00D91B03">
        <w:rPr>
          <w:rFonts w:ascii="Arial" w:hAnsi="Arial" w:cs="Arial"/>
          <w:sz w:val="24"/>
          <w:szCs w:val="24"/>
        </w:rPr>
        <w:t xml:space="preserve"> in her home</w:t>
      </w:r>
      <w:r w:rsidR="00AF5F49" w:rsidRPr="00D91B03">
        <w:rPr>
          <w:rFonts w:ascii="Arial" w:hAnsi="Arial" w:cs="Arial"/>
          <w:sz w:val="24"/>
          <w:szCs w:val="24"/>
        </w:rPr>
        <w:t xml:space="preserve">. </w:t>
      </w:r>
      <w:r w:rsidR="001E0B33" w:rsidRPr="00D91B03">
        <w:rPr>
          <w:rFonts w:ascii="Arial" w:hAnsi="Arial" w:cs="Arial"/>
          <w:sz w:val="24"/>
          <w:szCs w:val="24"/>
        </w:rPr>
        <w:t xml:space="preserve">Six days later, Appleton was found </w:t>
      </w:r>
      <w:r w:rsidR="000D7964" w:rsidRPr="00D91B03">
        <w:rPr>
          <w:rFonts w:ascii="Arial" w:hAnsi="Arial" w:cs="Arial"/>
          <w:sz w:val="24"/>
          <w:szCs w:val="24"/>
        </w:rPr>
        <w:t>hanged in a pub and it was later established he had committed suicide (</w:t>
      </w:r>
      <w:r w:rsidR="00874DE7" w:rsidRPr="00D91B03">
        <w:rPr>
          <w:rFonts w:ascii="Arial" w:hAnsi="Arial" w:cs="Arial"/>
          <w:sz w:val="24"/>
          <w:szCs w:val="24"/>
        </w:rPr>
        <w:t>Caulfield, 2019).</w:t>
      </w:r>
      <w:r w:rsidR="003A63C3" w:rsidRPr="00D91B03">
        <w:rPr>
          <w:rFonts w:ascii="Arial" w:hAnsi="Arial" w:cs="Arial"/>
          <w:sz w:val="24"/>
          <w:szCs w:val="24"/>
        </w:rPr>
        <w:t xml:space="preserve"> As a result of this,</w:t>
      </w:r>
      <w:r w:rsidR="00B44407" w:rsidRPr="00D91B03">
        <w:rPr>
          <w:rFonts w:ascii="Arial" w:hAnsi="Arial" w:cs="Arial"/>
          <w:sz w:val="24"/>
          <w:szCs w:val="24"/>
        </w:rPr>
        <w:t xml:space="preserve"> in March</w:t>
      </w:r>
      <w:r w:rsidR="003C0354" w:rsidRPr="00D91B03">
        <w:rPr>
          <w:rFonts w:ascii="Arial" w:hAnsi="Arial" w:cs="Arial"/>
          <w:sz w:val="24"/>
          <w:szCs w:val="24"/>
        </w:rPr>
        <w:t xml:space="preserve"> 201</w:t>
      </w:r>
      <w:r w:rsidR="00B44407" w:rsidRPr="00D91B03">
        <w:rPr>
          <w:rFonts w:ascii="Arial" w:hAnsi="Arial" w:cs="Arial"/>
          <w:sz w:val="24"/>
          <w:szCs w:val="24"/>
        </w:rPr>
        <w:t>, Domestic Violence Disclosure Scheme, also known as Clare’s Law was passed.</w:t>
      </w:r>
      <w:r w:rsidR="00E70179" w:rsidRPr="00D91B03">
        <w:rPr>
          <w:rFonts w:ascii="Arial" w:hAnsi="Arial" w:cs="Arial"/>
          <w:sz w:val="24"/>
          <w:szCs w:val="24"/>
        </w:rPr>
        <w:t xml:space="preserve"> This scheme </w:t>
      </w:r>
      <w:r w:rsidR="00990B6A" w:rsidRPr="00D91B03">
        <w:rPr>
          <w:rFonts w:ascii="Arial" w:hAnsi="Arial" w:cs="Arial"/>
          <w:sz w:val="24"/>
          <w:szCs w:val="24"/>
        </w:rPr>
        <w:t xml:space="preserve">has two elements; </w:t>
      </w:r>
      <w:r w:rsidR="00990B6A" w:rsidRPr="00D91B03">
        <w:rPr>
          <w:rFonts w:ascii="Arial" w:hAnsi="Arial" w:cs="Arial"/>
          <w:sz w:val="24"/>
          <w:szCs w:val="24"/>
        </w:rPr>
        <w:lastRenderedPageBreak/>
        <w:t xml:space="preserve">Right to </w:t>
      </w:r>
      <w:r w:rsidR="0051662B" w:rsidRPr="00D91B03">
        <w:rPr>
          <w:rFonts w:ascii="Arial" w:hAnsi="Arial" w:cs="Arial"/>
          <w:sz w:val="24"/>
          <w:szCs w:val="24"/>
        </w:rPr>
        <w:t>A</w:t>
      </w:r>
      <w:r w:rsidR="00990B6A" w:rsidRPr="00D91B03">
        <w:rPr>
          <w:rFonts w:ascii="Arial" w:hAnsi="Arial" w:cs="Arial"/>
          <w:sz w:val="24"/>
          <w:szCs w:val="24"/>
        </w:rPr>
        <w:t xml:space="preserve">sk and Right to know. Right to Ask allows the partner </w:t>
      </w:r>
      <w:r w:rsidR="004008BE" w:rsidRPr="00D91B03">
        <w:rPr>
          <w:rFonts w:ascii="Arial" w:hAnsi="Arial" w:cs="Arial"/>
          <w:sz w:val="24"/>
          <w:szCs w:val="24"/>
        </w:rPr>
        <w:t xml:space="preserve">or </w:t>
      </w:r>
      <w:r w:rsidR="009C10C8" w:rsidRPr="00D91B03">
        <w:rPr>
          <w:rFonts w:ascii="Arial" w:hAnsi="Arial" w:cs="Arial"/>
          <w:sz w:val="24"/>
          <w:szCs w:val="24"/>
        </w:rPr>
        <w:t xml:space="preserve">a third party, which can include a family member, to ask the police to see if their partner </w:t>
      </w:r>
      <w:r w:rsidR="00BA39AF" w:rsidRPr="00D91B03">
        <w:rPr>
          <w:rFonts w:ascii="Arial" w:hAnsi="Arial" w:cs="Arial"/>
          <w:sz w:val="24"/>
          <w:szCs w:val="24"/>
        </w:rPr>
        <w:t>has an abusive past.</w:t>
      </w:r>
      <w:r w:rsidR="0051662B" w:rsidRPr="00D91B03">
        <w:rPr>
          <w:rFonts w:ascii="Arial" w:hAnsi="Arial" w:cs="Arial"/>
          <w:sz w:val="24"/>
          <w:szCs w:val="24"/>
        </w:rPr>
        <w:t xml:space="preserve"> The Right to Know element </w:t>
      </w:r>
      <w:r w:rsidR="0075360D" w:rsidRPr="00D91B03">
        <w:rPr>
          <w:rFonts w:ascii="Arial" w:hAnsi="Arial" w:cs="Arial"/>
          <w:sz w:val="24"/>
          <w:szCs w:val="24"/>
        </w:rPr>
        <w:t>involves the process of enabling the police to disclose information of an abusive past on to t</w:t>
      </w:r>
      <w:r w:rsidR="00CE3EA0" w:rsidRPr="00D91B03">
        <w:rPr>
          <w:rFonts w:ascii="Arial" w:hAnsi="Arial" w:cs="Arial"/>
          <w:sz w:val="24"/>
          <w:szCs w:val="24"/>
        </w:rPr>
        <w:t>he relevant person</w:t>
      </w:r>
      <w:r w:rsidR="00344397" w:rsidRPr="00D91B03">
        <w:rPr>
          <w:rFonts w:ascii="Arial" w:hAnsi="Arial" w:cs="Arial"/>
          <w:sz w:val="24"/>
          <w:szCs w:val="24"/>
        </w:rPr>
        <w:t>;</w:t>
      </w:r>
      <w:r w:rsidR="00CE3EA0" w:rsidRPr="00D91B03">
        <w:rPr>
          <w:rFonts w:ascii="Arial" w:hAnsi="Arial" w:cs="Arial"/>
          <w:sz w:val="24"/>
          <w:szCs w:val="24"/>
        </w:rPr>
        <w:t xml:space="preserve"> the current or former partner, if </w:t>
      </w:r>
      <w:r w:rsidR="00EC6DD5" w:rsidRPr="00D91B03">
        <w:rPr>
          <w:rFonts w:ascii="Arial" w:hAnsi="Arial" w:cs="Arial"/>
          <w:sz w:val="24"/>
          <w:szCs w:val="24"/>
        </w:rPr>
        <w:t>they believe it will impact their safety (Home Office 202</w:t>
      </w:r>
      <w:r w:rsidR="00B24131" w:rsidRPr="00D91B03">
        <w:rPr>
          <w:rFonts w:ascii="Arial" w:hAnsi="Arial" w:cs="Arial"/>
          <w:sz w:val="24"/>
          <w:szCs w:val="24"/>
        </w:rPr>
        <w:t>19).</w:t>
      </w:r>
    </w:p>
    <w:p w14:paraId="2E1E9F4A" w14:textId="55812203" w:rsidR="00BD602D" w:rsidRPr="00D91B03" w:rsidRDefault="00685C30" w:rsidP="00D91B03">
      <w:pPr>
        <w:spacing w:line="480" w:lineRule="auto"/>
        <w:rPr>
          <w:rFonts w:ascii="Arial" w:hAnsi="Arial" w:cs="Arial"/>
          <w:sz w:val="24"/>
          <w:szCs w:val="24"/>
        </w:rPr>
      </w:pPr>
      <w:r w:rsidRPr="00D91B03">
        <w:rPr>
          <w:rFonts w:ascii="Arial" w:hAnsi="Arial" w:cs="Arial"/>
          <w:sz w:val="24"/>
          <w:szCs w:val="24"/>
        </w:rPr>
        <w:t>T</w:t>
      </w:r>
      <w:r w:rsidR="00BD602D" w:rsidRPr="00D91B03">
        <w:rPr>
          <w:rFonts w:ascii="Arial" w:hAnsi="Arial" w:cs="Arial"/>
          <w:sz w:val="24"/>
          <w:szCs w:val="24"/>
        </w:rPr>
        <w:t>here are issues which domestic abuse and coercive control victims face.</w:t>
      </w:r>
      <w:r w:rsidR="00686B71" w:rsidRPr="00D91B03">
        <w:rPr>
          <w:rFonts w:ascii="Arial" w:hAnsi="Arial" w:cs="Arial"/>
          <w:sz w:val="24"/>
          <w:szCs w:val="24"/>
        </w:rPr>
        <w:t xml:space="preserve"> It may not be obvious to the victim that the </w:t>
      </w:r>
      <w:r w:rsidR="009B6CFD" w:rsidRPr="00D91B03">
        <w:rPr>
          <w:rFonts w:ascii="Arial" w:hAnsi="Arial" w:cs="Arial"/>
          <w:sz w:val="24"/>
          <w:szCs w:val="24"/>
        </w:rPr>
        <w:t xml:space="preserve">relationship is that of an abusive nature. </w:t>
      </w:r>
      <w:r w:rsidR="00392C06" w:rsidRPr="00D91B03">
        <w:rPr>
          <w:rFonts w:ascii="Arial" w:hAnsi="Arial" w:cs="Arial"/>
          <w:sz w:val="24"/>
          <w:szCs w:val="24"/>
        </w:rPr>
        <w:t>This could be due to the face the victim is in their first relationship and does not know what else to expect. Additionally, the victim may be afraid of their abuser and fear the backlash they may receive if they seek help</w:t>
      </w:r>
      <w:r w:rsidR="00464380" w:rsidRPr="00D91B03">
        <w:rPr>
          <w:rFonts w:ascii="Arial" w:hAnsi="Arial" w:cs="Arial"/>
          <w:sz w:val="24"/>
          <w:szCs w:val="24"/>
        </w:rPr>
        <w:t xml:space="preserve"> (National Domestic Violence Hotline, 2023).</w:t>
      </w:r>
      <w:r w:rsidR="00A41D75" w:rsidRPr="00D91B03">
        <w:rPr>
          <w:rFonts w:ascii="Arial" w:hAnsi="Arial" w:cs="Arial"/>
          <w:sz w:val="24"/>
          <w:szCs w:val="24"/>
        </w:rPr>
        <w:t xml:space="preserve"> </w:t>
      </w:r>
      <w:r w:rsidR="00260913" w:rsidRPr="00D91B03">
        <w:rPr>
          <w:rFonts w:ascii="Arial" w:hAnsi="Arial" w:cs="Arial"/>
          <w:sz w:val="24"/>
          <w:szCs w:val="24"/>
        </w:rPr>
        <w:t xml:space="preserve">The victim is typically isolated which makes it </w:t>
      </w:r>
      <w:r w:rsidR="00FB79E0" w:rsidRPr="00D91B03">
        <w:rPr>
          <w:rFonts w:ascii="Arial" w:hAnsi="Arial" w:cs="Arial"/>
          <w:sz w:val="24"/>
          <w:szCs w:val="24"/>
        </w:rPr>
        <w:t xml:space="preserve">hard to seek </w:t>
      </w:r>
      <w:r w:rsidR="003A0834" w:rsidRPr="00D91B03">
        <w:rPr>
          <w:rFonts w:ascii="Arial" w:hAnsi="Arial" w:cs="Arial"/>
          <w:sz w:val="24"/>
          <w:szCs w:val="24"/>
        </w:rPr>
        <w:t>help due to the lack of contact</w:t>
      </w:r>
      <w:r w:rsidR="00A266C9" w:rsidRPr="00D91B03">
        <w:rPr>
          <w:rFonts w:ascii="Arial" w:hAnsi="Arial" w:cs="Arial"/>
          <w:sz w:val="24"/>
          <w:szCs w:val="24"/>
        </w:rPr>
        <w:t xml:space="preserve">s they have to reach out </w:t>
      </w:r>
      <w:r w:rsidR="006909C5" w:rsidRPr="00D91B03">
        <w:rPr>
          <w:rFonts w:ascii="Arial" w:hAnsi="Arial" w:cs="Arial"/>
          <w:sz w:val="24"/>
          <w:szCs w:val="24"/>
        </w:rPr>
        <w:t xml:space="preserve">to </w:t>
      </w:r>
      <w:r w:rsidR="00A266C9" w:rsidRPr="00D91B03">
        <w:rPr>
          <w:rFonts w:ascii="Arial" w:hAnsi="Arial" w:cs="Arial"/>
          <w:sz w:val="24"/>
          <w:szCs w:val="24"/>
        </w:rPr>
        <w:t xml:space="preserve">(Women’s Aid, </w:t>
      </w:r>
      <w:r w:rsidR="008916D9" w:rsidRPr="00D91B03">
        <w:rPr>
          <w:rFonts w:ascii="Arial" w:hAnsi="Arial" w:cs="Arial"/>
          <w:sz w:val="24"/>
          <w:szCs w:val="24"/>
        </w:rPr>
        <w:t>2017).</w:t>
      </w:r>
      <w:r w:rsidR="00A00D1C" w:rsidRPr="00D91B03">
        <w:rPr>
          <w:rFonts w:ascii="Arial" w:hAnsi="Arial" w:cs="Arial"/>
          <w:sz w:val="24"/>
          <w:szCs w:val="24"/>
        </w:rPr>
        <w:t xml:space="preserve"> Barriers to reporting crimes of this nature also include the concept of ‘ideal victim’. Police and society typically see women as victims of such crimes (Randall, 2004). This can make it hard for a male to report domestic abuse when the perpetrator </w:t>
      </w:r>
      <w:r w:rsidRPr="00D91B03">
        <w:rPr>
          <w:rFonts w:ascii="Arial" w:hAnsi="Arial" w:cs="Arial"/>
          <w:sz w:val="24"/>
          <w:szCs w:val="24"/>
        </w:rPr>
        <w:t xml:space="preserve">is a woman </w:t>
      </w:r>
      <w:r w:rsidR="00A00D1C" w:rsidRPr="00D91B03">
        <w:rPr>
          <w:rFonts w:ascii="Arial" w:hAnsi="Arial" w:cs="Arial"/>
          <w:sz w:val="24"/>
          <w:szCs w:val="24"/>
        </w:rPr>
        <w:t>due to shame, embarrassment and fear of being viewed as weak</w:t>
      </w:r>
      <w:r w:rsidRPr="00D91B03">
        <w:rPr>
          <w:rFonts w:ascii="Arial" w:hAnsi="Arial" w:cs="Arial"/>
          <w:sz w:val="24"/>
          <w:szCs w:val="24"/>
        </w:rPr>
        <w:t xml:space="preserve"> (Meghan, 2019).</w:t>
      </w:r>
    </w:p>
    <w:p w14:paraId="2E02F451" w14:textId="333D8515" w:rsidR="00D757D2" w:rsidRPr="00D91B03" w:rsidRDefault="00685C30" w:rsidP="00D91B03">
      <w:pPr>
        <w:spacing w:line="480" w:lineRule="auto"/>
        <w:rPr>
          <w:rFonts w:ascii="Arial" w:hAnsi="Arial" w:cs="Arial"/>
          <w:sz w:val="24"/>
          <w:szCs w:val="24"/>
        </w:rPr>
      </w:pPr>
      <w:r w:rsidRPr="00D91B03">
        <w:rPr>
          <w:rFonts w:ascii="Arial" w:hAnsi="Arial" w:cs="Arial"/>
          <w:sz w:val="24"/>
          <w:szCs w:val="24"/>
        </w:rPr>
        <w:t>To conclude, there are safeguarding measures in place to protect victims of Coercive Control and Domestic Abuse and new definitions and laws have been implemented.</w:t>
      </w:r>
      <w:r w:rsidR="00D757D2" w:rsidRPr="00D91B03">
        <w:rPr>
          <w:rFonts w:ascii="Arial" w:hAnsi="Arial" w:cs="Arial"/>
          <w:sz w:val="24"/>
          <w:szCs w:val="24"/>
        </w:rPr>
        <w:t xml:space="preserve"> Much like other crimes, there are key challenges with these criminal offences and whilst there are measures in place it could be argued that there is still room for improvement. It could be argued that Police and society need to abolish the concept of ‘an ideal victim’ as this does not help when trying to police these crimes. Furthermore, one might feel that police should prioritise crimes of this nature due to the fact that there has been a great number of reports of these crimes. As previously mentioned, Alex Skeel was ten days away from his death due to the domestic abuse he was suffering. </w:t>
      </w:r>
      <w:r w:rsidR="00764EE1" w:rsidRPr="00D91B03">
        <w:rPr>
          <w:rFonts w:ascii="Arial" w:hAnsi="Arial" w:cs="Arial"/>
          <w:sz w:val="24"/>
          <w:szCs w:val="24"/>
        </w:rPr>
        <w:t>One might think that incidents of non-reporting like this can be avoided if Police and society as a whole offer more support to victims.</w:t>
      </w:r>
    </w:p>
    <w:p w14:paraId="2F62A853" w14:textId="77777777" w:rsidR="007E2C53" w:rsidRPr="00D91B03" w:rsidRDefault="007E2C53" w:rsidP="00D91B03">
      <w:pPr>
        <w:spacing w:line="480" w:lineRule="auto"/>
        <w:rPr>
          <w:rFonts w:ascii="Arial" w:hAnsi="Arial" w:cs="Arial"/>
          <w:sz w:val="24"/>
          <w:szCs w:val="24"/>
        </w:rPr>
      </w:pPr>
    </w:p>
    <w:p w14:paraId="55629056" w14:textId="378313AD" w:rsidR="00714ED4" w:rsidRDefault="00714ED4"/>
    <w:p w14:paraId="03057D7F" w14:textId="77777777" w:rsidR="00714ED4" w:rsidRDefault="00714ED4"/>
    <w:p w14:paraId="5AB4F054" w14:textId="77777777" w:rsidR="00714ED4" w:rsidRDefault="00714ED4"/>
    <w:p w14:paraId="1AA4F147" w14:textId="77777777" w:rsidR="00714ED4" w:rsidRDefault="00714ED4"/>
    <w:p w14:paraId="6AE4117C" w14:textId="77777777" w:rsidR="00714ED4" w:rsidRDefault="00714ED4"/>
    <w:p w14:paraId="203DDA97" w14:textId="77777777" w:rsidR="00714ED4" w:rsidRDefault="00714ED4"/>
    <w:p w14:paraId="59A0B1BE" w14:textId="77777777" w:rsidR="00714ED4" w:rsidRDefault="00714ED4"/>
    <w:p w14:paraId="2EB2D63F" w14:textId="77777777" w:rsidR="00714ED4" w:rsidRDefault="00714ED4"/>
    <w:p w14:paraId="1E748FEF" w14:textId="77777777" w:rsidR="00714ED4" w:rsidRDefault="00714ED4"/>
    <w:p w14:paraId="3C657277" w14:textId="2E36ED24" w:rsidR="00714ED4" w:rsidRDefault="00714ED4"/>
    <w:p w14:paraId="6044ED20" w14:textId="77777777" w:rsidR="00714ED4" w:rsidRDefault="00714ED4"/>
    <w:p w14:paraId="5E2A89B9" w14:textId="77777777" w:rsidR="00714ED4" w:rsidRDefault="00714ED4"/>
    <w:p w14:paraId="10952314" w14:textId="77777777" w:rsidR="00714ED4" w:rsidRDefault="00714ED4"/>
    <w:p w14:paraId="5271019B" w14:textId="5F955F27" w:rsidR="00B01B03" w:rsidRPr="00D91B03" w:rsidRDefault="00D91B03">
      <w:pPr>
        <w:rPr>
          <w:rFonts w:ascii="Arial" w:hAnsi="Arial" w:cs="Arial"/>
          <w:sz w:val="24"/>
          <w:szCs w:val="24"/>
        </w:rPr>
      </w:pPr>
      <w:r w:rsidRPr="00D91B03">
        <w:rPr>
          <w:rFonts w:ascii="Arial" w:hAnsi="Arial" w:cs="Arial"/>
          <w:sz w:val="24"/>
          <w:szCs w:val="24"/>
        </w:rPr>
        <w:t>References:</w:t>
      </w:r>
    </w:p>
    <w:p w14:paraId="3CCA0BE1" w14:textId="77777777" w:rsidR="00B01B03" w:rsidRDefault="00B01B03"/>
    <w:p w14:paraId="36B38EE6"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Birchall, Guy, and Daniel </w:t>
      </w:r>
      <w:proofErr w:type="spellStart"/>
      <w:r w:rsidRPr="00D41027">
        <w:rPr>
          <w:rFonts w:ascii="Arial" w:hAnsi="Arial" w:cs="Arial"/>
          <w:sz w:val="24"/>
          <w:szCs w:val="24"/>
          <w:lang w:val="en-US"/>
        </w:rPr>
        <w:t>Nuttman</w:t>
      </w:r>
      <w:proofErr w:type="spellEnd"/>
      <w:r w:rsidRPr="00D41027">
        <w:rPr>
          <w:rFonts w:ascii="Arial" w:hAnsi="Arial" w:cs="Arial"/>
          <w:sz w:val="24"/>
          <w:szCs w:val="24"/>
          <w:lang w:val="en-US"/>
        </w:rPr>
        <w:t xml:space="preserve">, 2019. </w:t>
      </w:r>
      <w:r w:rsidRPr="00D41027">
        <w:rPr>
          <w:rFonts w:ascii="Arial" w:hAnsi="Arial" w:cs="Arial"/>
          <w:i/>
          <w:iCs/>
          <w:sz w:val="24"/>
          <w:szCs w:val="24"/>
          <w:lang w:val="en-US"/>
        </w:rPr>
        <w:t>“What Happened to Alex Skeel? Boyfriend Abused by Jordan Worth in Domestic Abuse Case.”</w:t>
      </w:r>
      <w:r w:rsidRPr="00D41027">
        <w:rPr>
          <w:rFonts w:ascii="Arial" w:hAnsi="Arial" w:cs="Arial"/>
          <w:sz w:val="24"/>
          <w:szCs w:val="24"/>
          <w:lang w:val="en-US"/>
        </w:rPr>
        <w:t xml:space="preserve"> Available at: www.thesun.co.uk/news/6080402/alex-skeel-jordan-worth-domestic-abuse-bbc-three/.</w:t>
      </w:r>
    </w:p>
    <w:p w14:paraId="217DD2DE"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730F42CC"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Caulfield, Chris, 2019. “Murdered Mum’s Unsent Letter to Her Killer Boyfriend Says “You Still Scare Me.”” </w:t>
      </w:r>
      <w:r w:rsidRPr="00D41027">
        <w:rPr>
          <w:rFonts w:ascii="Arial" w:hAnsi="Arial" w:cs="Arial"/>
          <w:i/>
          <w:iCs/>
          <w:sz w:val="24"/>
          <w:szCs w:val="24"/>
          <w:lang w:val="en-US"/>
        </w:rPr>
        <w:t>Metro</w:t>
      </w:r>
      <w:r w:rsidRPr="00D41027">
        <w:rPr>
          <w:rFonts w:ascii="Arial" w:hAnsi="Arial" w:cs="Arial"/>
          <w:sz w:val="24"/>
          <w:szCs w:val="24"/>
          <w:lang w:val="en-US"/>
        </w:rPr>
        <w:t xml:space="preserve"> Available at: metro.co.uk/2019/10/12/murdered-mums-unsent-letter-killer-boyfriend-says-still-scare-10907243/. Accessed 24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November 2023</w:t>
      </w:r>
    </w:p>
    <w:p w14:paraId="2B827622"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46FAD117"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Courts and Tribunal Judiciary, 2023 “R -v- Lewis Edwards.” </w:t>
      </w:r>
      <w:r w:rsidRPr="00D41027">
        <w:rPr>
          <w:rFonts w:ascii="Arial" w:hAnsi="Arial" w:cs="Arial"/>
          <w:i/>
          <w:iCs/>
          <w:sz w:val="24"/>
          <w:szCs w:val="24"/>
          <w:lang w:val="en-US"/>
        </w:rPr>
        <w:t>Courts and Tribunals Judiciary</w:t>
      </w:r>
      <w:r w:rsidRPr="00D41027">
        <w:rPr>
          <w:rFonts w:ascii="Arial" w:hAnsi="Arial" w:cs="Arial"/>
          <w:sz w:val="24"/>
          <w:szCs w:val="24"/>
          <w:lang w:val="en-US"/>
        </w:rPr>
        <w:t>, Available at: www.judiciary.uk/judgments/r-v-lewis-edwards/. Accessed 28 Nov. 2023.</w:t>
      </w:r>
    </w:p>
    <w:p w14:paraId="1F3437EC"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31522709" w14:textId="77777777" w:rsidR="00D91B03" w:rsidRPr="00D41027" w:rsidRDefault="00D91B03" w:rsidP="00D91B03">
      <w:pPr>
        <w:pStyle w:val="NormalWeb"/>
        <w:spacing w:before="0" w:beforeAutospacing="0" w:after="0" w:afterAutospacing="0"/>
        <w:ind w:left="720" w:hanging="720"/>
        <w:rPr>
          <w:rFonts w:ascii="Arial" w:hAnsi="Arial" w:cs="Arial"/>
        </w:rPr>
      </w:pPr>
      <w:r w:rsidRPr="00D41027">
        <w:rPr>
          <w:rFonts w:ascii="Arial" w:hAnsi="Arial" w:cs="Arial"/>
        </w:rPr>
        <w:t>Crown Prosecution Service (2019</w:t>
      </w:r>
      <w:r w:rsidRPr="00D41027">
        <w:rPr>
          <w:rFonts w:ascii="Arial" w:hAnsi="Arial" w:cs="Arial"/>
          <w:i/>
          <w:iCs/>
        </w:rPr>
        <w:t>) “Controlling or Coercive Behaviour in an Intimate or Family Relationship</w:t>
      </w:r>
      <w:r w:rsidRPr="00D41027">
        <w:rPr>
          <w:rFonts w:ascii="Arial" w:hAnsi="Arial" w:cs="Arial"/>
        </w:rPr>
        <w:t xml:space="preserve"> Available at: </w:t>
      </w:r>
      <w:hyperlink r:id="rId7" w:history="1">
        <w:r w:rsidRPr="00D41027">
          <w:rPr>
            <w:rStyle w:val="Hyperlink"/>
            <w:rFonts w:ascii="Arial" w:hAnsi="Arial" w:cs="Arial"/>
            <w:color w:val="auto"/>
            <w:u w:val="none"/>
          </w:rPr>
          <w:t>www.cps.gov.uk/legal-guidance/controlling-or-coercive-behaviour-intimate-or-family-relationship</w:t>
        </w:r>
      </w:hyperlink>
      <w:r w:rsidRPr="00D41027">
        <w:rPr>
          <w:rFonts w:ascii="Arial" w:hAnsi="Arial" w:cs="Arial"/>
        </w:rPr>
        <w:t xml:space="preserve"> Accessed 9th December 2023</w:t>
      </w:r>
    </w:p>
    <w:p w14:paraId="37B056FE"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03061622"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“Domestic or Relationship Abuse.” 2021 </w:t>
      </w:r>
      <w:r w:rsidRPr="00D41027">
        <w:rPr>
          <w:rFonts w:ascii="Arial" w:hAnsi="Arial" w:cs="Arial"/>
          <w:i/>
          <w:iCs/>
          <w:sz w:val="24"/>
          <w:szCs w:val="24"/>
          <w:lang w:val="en-US"/>
        </w:rPr>
        <w:t>College of Policing</w:t>
      </w:r>
      <w:r w:rsidRPr="00D41027">
        <w:rPr>
          <w:rFonts w:ascii="Arial" w:hAnsi="Arial" w:cs="Arial"/>
          <w:sz w:val="24"/>
          <w:szCs w:val="24"/>
          <w:lang w:val="en-US"/>
        </w:rPr>
        <w:t xml:space="preserve">, Available at: </w:t>
      </w:r>
      <w:hyperlink r:id="rId8" w:history="1">
        <w:r w:rsidRPr="00D41027">
          <w:rPr>
            <w:rStyle w:val="Hyperlink"/>
            <w:rFonts w:ascii="Arial" w:hAnsi="Arial" w:cs="Arial"/>
            <w:color w:val="auto"/>
            <w:sz w:val="24"/>
            <w:szCs w:val="24"/>
            <w:u w:val="none"/>
            <w:lang w:val="en-US"/>
          </w:rPr>
          <w:t>www.college.police.uk/guidance/violence-against-women-and-girls-toolkit/domestic-or-relationship-abuse. Accessed 4</w:t>
        </w:r>
        <w:r w:rsidRPr="00D41027">
          <w:rPr>
            <w:rStyle w:val="Hyperlink"/>
            <w:rFonts w:ascii="Arial" w:hAnsi="Arial" w:cs="Arial"/>
            <w:color w:val="auto"/>
            <w:sz w:val="24"/>
            <w:szCs w:val="24"/>
            <w:u w:val="none"/>
            <w:vertAlign w:val="superscript"/>
            <w:lang w:val="en-US"/>
          </w:rPr>
          <w:t>th</w:t>
        </w:r>
        <w:r w:rsidRPr="00D41027">
          <w:rPr>
            <w:rStyle w:val="Hyperlink"/>
            <w:rFonts w:ascii="Arial" w:hAnsi="Arial" w:cs="Arial"/>
            <w:color w:val="auto"/>
            <w:sz w:val="24"/>
            <w:szCs w:val="24"/>
            <w:u w:val="none"/>
            <w:lang w:val="en-US"/>
          </w:rPr>
          <w:t xml:space="preserve"> December 2023</w:t>
        </w:r>
      </w:hyperlink>
    </w:p>
    <w:p w14:paraId="1B8BD13F"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5DE72EE3" w14:textId="77777777" w:rsidR="00D91B03" w:rsidRPr="00D41027" w:rsidRDefault="00D91B03" w:rsidP="00D91B03">
      <w:pPr>
        <w:pStyle w:val="NormalWeb"/>
        <w:spacing w:before="0" w:beforeAutospacing="0" w:after="0" w:afterAutospacing="0"/>
        <w:ind w:left="720" w:hanging="720"/>
        <w:rPr>
          <w:rFonts w:ascii="Arial" w:hAnsi="Arial" w:cs="Arial"/>
        </w:rPr>
      </w:pPr>
      <w:r w:rsidRPr="00D41027">
        <w:rPr>
          <w:rFonts w:ascii="Arial" w:hAnsi="Arial" w:cs="Arial"/>
        </w:rPr>
        <w:t xml:space="preserve">End Violence Against Women (2021) </w:t>
      </w:r>
      <w:r w:rsidRPr="00D41027">
        <w:rPr>
          <w:rFonts w:ascii="Arial" w:hAnsi="Arial" w:cs="Arial"/>
          <w:i/>
          <w:iCs/>
        </w:rPr>
        <w:t>“Almost Half of Women Have Less Trust in Police Following Sarah Everard Murder</w:t>
      </w:r>
      <w:r w:rsidRPr="00D41027">
        <w:rPr>
          <w:rFonts w:ascii="Arial" w:hAnsi="Arial" w:cs="Arial"/>
        </w:rPr>
        <w:t xml:space="preserve"> Available at: www.endviolenceagainstwomen.org.uk/almost-half-of-women-have-less-trust-in-police-following-sarah-everard-murder/#:~:text=1%20in%2010%20women%20(10. Accessed 12 Dec. 2023.</w:t>
      </w:r>
    </w:p>
    <w:p w14:paraId="08FE9282" w14:textId="77777777" w:rsidR="00D91B03" w:rsidRPr="00D41027" w:rsidRDefault="00D91B03" w:rsidP="00D91B03">
      <w:pPr>
        <w:pStyle w:val="NormalWeb"/>
        <w:spacing w:before="0" w:beforeAutospacing="0" w:after="0" w:afterAutospacing="0"/>
        <w:ind w:left="720" w:hanging="720"/>
        <w:rPr>
          <w:rFonts w:ascii="Arial" w:hAnsi="Arial" w:cs="Arial"/>
        </w:rPr>
      </w:pPr>
    </w:p>
    <w:p w14:paraId="2947491D" w14:textId="77777777" w:rsidR="00D91B03" w:rsidRPr="00D41027" w:rsidRDefault="00D91B03" w:rsidP="00D91B03">
      <w:pPr>
        <w:pStyle w:val="NormalWeb"/>
        <w:spacing w:before="0" w:beforeAutospacing="0" w:after="0" w:afterAutospacing="0"/>
        <w:ind w:left="720" w:hanging="720"/>
        <w:rPr>
          <w:rFonts w:ascii="Arial" w:hAnsi="Arial" w:cs="Arial"/>
        </w:rPr>
      </w:pPr>
      <w:r w:rsidRPr="00D41027">
        <w:rPr>
          <w:rFonts w:ascii="Arial" w:hAnsi="Arial" w:cs="Arial"/>
        </w:rPr>
        <w:t xml:space="preserve">Hicks, Amber (2019)  </w:t>
      </w:r>
      <w:r w:rsidRPr="00D41027">
        <w:rPr>
          <w:rFonts w:ascii="Arial" w:hAnsi="Arial" w:cs="Arial"/>
          <w:i/>
          <w:iCs/>
        </w:rPr>
        <w:t>“How Police Officer Locked Man “Days from Death” in Car and Saved Him from Abuse.”</w:t>
      </w:r>
      <w:r w:rsidRPr="00D41027">
        <w:rPr>
          <w:rFonts w:ascii="Arial" w:hAnsi="Arial" w:cs="Arial"/>
        </w:rPr>
        <w:t xml:space="preserve"> Available at : </w:t>
      </w:r>
      <w:hyperlink r:id="rId9" w:history="1">
        <w:r w:rsidRPr="00D41027">
          <w:rPr>
            <w:rStyle w:val="Hyperlink"/>
            <w:rFonts w:ascii="Arial" w:hAnsi="Arial" w:cs="Arial"/>
            <w:color w:val="auto"/>
            <w:u w:val="none"/>
          </w:rPr>
          <w:t>www.mirror.co.uk/news/uk-news/revealed-how-hero-policeman-saved-14024810</w:t>
        </w:r>
      </w:hyperlink>
      <w:r w:rsidRPr="00D41027">
        <w:rPr>
          <w:rFonts w:ascii="Arial" w:hAnsi="Arial" w:cs="Arial"/>
        </w:rPr>
        <w:t>. Accessed 10</w:t>
      </w:r>
      <w:r w:rsidRPr="00D41027">
        <w:rPr>
          <w:rFonts w:ascii="Arial" w:hAnsi="Arial" w:cs="Arial"/>
          <w:vertAlign w:val="superscript"/>
        </w:rPr>
        <w:t>th</w:t>
      </w:r>
      <w:r w:rsidRPr="00D41027">
        <w:rPr>
          <w:rFonts w:ascii="Arial" w:hAnsi="Arial" w:cs="Arial"/>
        </w:rPr>
        <w:t xml:space="preserve"> December 2023</w:t>
      </w:r>
    </w:p>
    <w:p w14:paraId="2ECCA6BE"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rPr>
      </w:pPr>
    </w:p>
    <w:p w14:paraId="7C258C41"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Home Office (2019</w:t>
      </w:r>
      <w:r w:rsidRPr="00D41027">
        <w:rPr>
          <w:rFonts w:ascii="Arial" w:hAnsi="Arial" w:cs="Arial"/>
          <w:i/>
          <w:iCs/>
          <w:sz w:val="24"/>
          <w:szCs w:val="24"/>
          <w:lang w:val="en-US"/>
        </w:rPr>
        <w:t>) Domestic Violence Disclosure Scheme Factsheet</w:t>
      </w:r>
      <w:r w:rsidRPr="00D41027">
        <w:rPr>
          <w:rFonts w:ascii="Arial" w:hAnsi="Arial" w:cs="Arial"/>
          <w:sz w:val="24"/>
          <w:szCs w:val="24"/>
          <w:lang w:val="en-US"/>
        </w:rPr>
        <w:t xml:space="preserve"> Available at:ww.gov.uk/government/publications/domestic-abuse-bill-2020-factsheets/domestic-violence-disclosure-scheme-factsheet#:~:text=3.-.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47829385"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77624388"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Home Office (2022) </w:t>
      </w:r>
      <w:r w:rsidRPr="00D41027">
        <w:rPr>
          <w:rFonts w:ascii="Arial" w:hAnsi="Arial" w:cs="Arial"/>
          <w:i/>
          <w:iCs/>
          <w:sz w:val="24"/>
          <w:szCs w:val="24"/>
          <w:lang w:val="en-US"/>
        </w:rPr>
        <w:t>Domestic Violence Protection Notices (DVPNs) and Domestic Violence Protection Orders Guidance</w:t>
      </w:r>
      <w:r w:rsidRPr="00D41027">
        <w:rPr>
          <w:rFonts w:ascii="Arial" w:hAnsi="Arial" w:cs="Arial"/>
          <w:sz w:val="24"/>
          <w:szCs w:val="24"/>
          <w:lang w:val="en-US"/>
        </w:rPr>
        <w:t xml:space="preserve">.” Available at: </w:t>
      </w:r>
      <w:hyperlink r:id="rId10" w:history="1">
        <w:r w:rsidRPr="00D41027">
          <w:rPr>
            <w:rStyle w:val="Hyperlink"/>
            <w:rFonts w:ascii="Arial" w:hAnsi="Arial" w:cs="Arial"/>
            <w:color w:val="auto"/>
            <w:sz w:val="24"/>
            <w:szCs w:val="24"/>
            <w:u w:val="none"/>
            <w:lang w:val="en-US"/>
          </w:rPr>
          <w:t>www.gov.uk/government/publications/domestic-violence-protection-orders/domestic-violence-protection-notices-dvpns-and-domestic-violence-protection-orders-dvpos-guidance-sections-24-33-crime-and-security-act-2010#:~:text=4.4%20Domestic%20Violence%20Protection%20Notice</w:t>
        </w:r>
      </w:hyperlink>
      <w:r w:rsidRPr="00D41027">
        <w:rPr>
          <w:rFonts w:ascii="Arial" w:hAnsi="Arial" w:cs="Arial"/>
          <w:sz w:val="24"/>
          <w:szCs w:val="24"/>
          <w:lang w:val="en-US"/>
        </w:rPr>
        <w:t>.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0FC5C008"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Home Office , 2023 </w:t>
      </w:r>
      <w:r w:rsidRPr="00D41027">
        <w:rPr>
          <w:rFonts w:ascii="Arial" w:hAnsi="Arial" w:cs="Arial"/>
          <w:i/>
          <w:iCs/>
          <w:sz w:val="24"/>
          <w:szCs w:val="24"/>
          <w:lang w:val="en-US"/>
        </w:rPr>
        <w:t>“Legal Age of Marriage in England and Wales Rises to 18.”</w:t>
      </w:r>
      <w:r w:rsidRPr="00D41027">
        <w:rPr>
          <w:rFonts w:ascii="Arial" w:hAnsi="Arial" w:cs="Arial"/>
          <w:sz w:val="24"/>
          <w:szCs w:val="24"/>
          <w:lang w:val="en-US"/>
        </w:rPr>
        <w:t xml:space="preserve"> Available at: www.gov.uk/government/news/legal-age-of-marriage-in-england-and-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30649DB1"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1F025E47"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HMICFRS, 2023“Domestic Violence Protection Notice (DVPN).” </w:t>
      </w:r>
      <w:r w:rsidRPr="00D41027">
        <w:rPr>
          <w:rFonts w:ascii="Arial" w:hAnsi="Arial" w:cs="Arial"/>
          <w:i/>
          <w:iCs/>
          <w:sz w:val="24"/>
          <w:szCs w:val="24"/>
          <w:lang w:val="en-US"/>
        </w:rPr>
        <w:t>His Majesty’s Inspectorate of Constabulary and Fire &amp; Rescue Services</w:t>
      </w:r>
      <w:r w:rsidRPr="00D41027">
        <w:rPr>
          <w:rFonts w:ascii="Arial" w:hAnsi="Arial" w:cs="Arial"/>
          <w:sz w:val="24"/>
          <w:szCs w:val="24"/>
          <w:lang w:val="en-US"/>
        </w:rPr>
        <w:t>, Available at: hmicfrs.justiceinspectorates.gov.uk/glossary/domestic-violence-protection-notice/. Accessed 4 Dec. 2023.</w:t>
      </w:r>
    </w:p>
    <w:p w14:paraId="38E78E81"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2652B3FF"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Jamie Grierson Home affairs, 2019. ““This Is Not Love”: </w:t>
      </w:r>
      <w:r w:rsidRPr="00D41027">
        <w:rPr>
          <w:rFonts w:ascii="Arial" w:hAnsi="Arial" w:cs="Arial"/>
          <w:i/>
          <w:iCs/>
          <w:sz w:val="24"/>
          <w:szCs w:val="24"/>
          <w:lang w:val="en-US"/>
        </w:rPr>
        <w:t>Victim of Coercive Control Says She Saw Red Flags from Start</w:t>
      </w:r>
      <w:r w:rsidRPr="00D41027">
        <w:rPr>
          <w:rFonts w:ascii="Arial" w:hAnsi="Arial" w:cs="Arial"/>
          <w:sz w:val="24"/>
          <w:szCs w:val="24"/>
          <w:lang w:val="en-US"/>
        </w:rPr>
        <w:t xml:space="preserve">. Available at: </w:t>
      </w:r>
      <w:hyperlink r:id="rId11" w:history="1">
        <w:r w:rsidRPr="00D41027">
          <w:rPr>
            <w:rStyle w:val="Hyperlink"/>
            <w:rFonts w:ascii="Arial" w:hAnsi="Arial" w:cs="Arial"/>
            <w:color w:val="auto"/>
            <w:sz w:val="24"/>
            <w:szCs w:val="24"/>
            <w:u w:val="none"/>
            <w:lang w:val="en-US"/>
          </w:rPr>
          <w:t>www.theguardian.com/society/2019/jan/21/this-is-not-love-victim-of-coercive-control-says-she-saw-red-flags-from-start</w:t>
        </w:r>
      </w:hyperlink>
      <w:r w:rsidRPr="00D41027">
        <w:rPr>
          <w:rFonts w:ascii="Arial" w:hAnsi="Arial" w:cs="Arial"/>
          <w:sz w:val="24"/>
          <w:szCs w:val="24"/>
          <w:lang w:val="en-US"/>
        </w:rPr>
        <w:t>. Accessed 24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November 2023</w:t>
      </w:r>
    </w:p>
    <w:p w14:paraId="4DCFFBE7"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rPr>
      </w:pPr>
    </w:p>
    <w:p w14:paraId="3EFFA496"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Lambert, Laura, 2018 </w:t>
      </w:r>
      <w:r w:rsidRPr="00D41027">
        <w:rPr>
          <w:rFonts w:ascii="Arial" w:hAnsi="Arial" w:cs="Arial"/>
          <w:i/>
          <w:iCs/>
          <w:sz w:val="24"/>
          <w:szCs w:val="24"/>
          <w:lang w:val="en-US"/>
        </w:rPr>
        <w:t>“Stockholm Syndrome | Definition, Examples, &amp; Facts.”</w:t>
      </w:r>
      <w:r w:rsidRPr="00D41027">
        <w:rPr>
          <w:rFonts w:ascii="Arial" w:hAnsi="Arial" w:cs="Arial"/>
          <w:sz w:val="24"/>
          <w:szCs w:val="24"/>
          <w:lang w:val="en-US"/>
        </w:rPr>
        <w:t xml:space="preserve"> </w:t>
      </w:r>
      <w:r w:rsidRPr="00D41027">
        <w:rPr>
          <w:rFonts w:ascii="Arial" w:hAnsi="Arial" w:cs="Arial"/>
          <w:i/>
          <w:iCs/>
          <w:sz w:val="24"/>
          <w:szCs w:val="24"/>
          <w:lang w:val="en-US"/>
        </w:rPr>
        <w:t>Encyclopedia Britannica</w:t>
      </w:r>
      <w:r w:rsidRPr="00D41027">
        <w:rPr>
          <w:rFonts w:ascii="Arial" w:hAnsi="Arial" w:cs="Arial"/>
          <w:sz w:val="24"/>
          <w:szCs w:val="24"/>
          <w:lang w:val="en-US"/>
        </w:rPr>
        <w:t xml:space="preserve">, Available at: </w:t>
      </w:r>
      <w:hyperlink r:id="rId12" w:history="1">
        <w:r w:rsidRPr="00D41027">
          <w:rPr>
            <w:rStyle w:val="Hyperlink"/>
            <w:rFonts w:ascii="Arial" w:hAnsi="Arial" w:cs="Arial"/>
            <w:color w:val="auto"/>
            <w:sz w:val="24"/>
            <w:szCs w:val="24"/>
            <w:u w:val="none"/>
            <w:lang w:val="en-US"/>
          </w:rPr>
          <w:t>www.britannica.com/science/Stockholm-syndrome</w:t>
        </w:r>
      </w:hyperlink>
      <w:r w:rsidRPr="00D41027">
        <w:rPr>
          <w:rFonts w:ascii="Arial" w:hAnsi="Arial" w:cs="Arial"/>
          <w:sz w:val="24"/>
          <w:szCs w:val="24"/>
          <w:lang w:val="en-US"/>
        </w:rPr>
        <w:t>.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7059D5E5"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 </w:t>
      </w:r>
    </w:p>
    <w:p w14:paraId="416FB65D"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Mattinson, Joanna, 2001</w:t>
      </w:r>
      <w:r w:rsidRPr="00D41027">
        <w:rPr>
          <w:rFonts w:ascii="Arial" w:hAnsi="Arial" w:cs="Arial"/>
          <w:i/>
          <w:iCs/>
          <w:sz w:val="24"/>
          <w:szCs w:val="24"/>
          <w:lang w:val="en-US"/>
        </w:rPr>
        <w:t xml:space="preserve"> Stranger and Acquaintance Violence: Practice Messages from the British Crime Survey</w:t>
      </w:r>
      <w:r w:rsidRPr="00D41027">
        <w:rPr>
          <w:rFonts w:ascii="Arial" w:hAnsi="Arial" w:cs="Arial"/>
          <w:sz w:val="24"/>
          <w:szCs w:val="24"/>
          <w:lang w:val="en-US"/>
        </w:rPr>
        <w:t xml:space="preserve"> Available at: www.ojp.gov/ncjrs/virtual-library/abstracts/stranger-and-acquaintance-violence-practice-messages-british-crime#:~:text=Stranger%20violence%20is%20defined%20as. Accessed 9 Dec. 2023.</w:t>
      </w:r>
    </w:p>
    <w:p w14:paraId="75B3F782" w14:textId="77777777" w:rsidR="00D91B03" w:rsidRPr="00D41027" w:rsidRDefault="00D91B03" w:rsidP="00D91B03">
      <w:pPr>
        <w:pStyle w:val="NormalWeb"/>
        <w:spacing w:before="0" w:beforeAutospacing="0" w:after="0" w:afterAutospacing="0"/>
        <w:ind w:left="720" w:hanging="720"/>
        <w:rPr>
          <w:rFonts w:ascii="Arial" w:hAnsi="Arial" w:cs="Arial"/>
        </w:rPr>
      </w:pPr>
    </w:p>
    <w:p w14:paraId="142B1B62" w14:textId="77777777" w:rsidR="00D91B03" w:rsidRPr="00D41027" w:rsidRDefault="00D91B03" w:rsidP="00D91B03">
      <w:pPr>
        <w:pStyle w:val="NormalWeb"/>
        <w:spacing w:before="0" w:beforeAutospacing="0" w:after="0" w:afterAutospacing="0"/>
        <w:ind w:left="720" w:hanging="720"/>
        <w:rPr>
          <w:rFonts w:ascii="Arial" w:hAnsi="Arial" w:cs="Arial"/>
        </w:rPr>
      </w:pPr>
      <w:r w:rsidRPr="00D41027">
        <w:rPr>
          <w:rFonts w:ascii="Arial" w:hAnsi="Arial" w:cs="Arial"/>
        </w:rPr>
        <w:t xml:space="preserve">Meghan (2019) Afraid to Come Forward: Why Men Don’t Report Domestic Violence - Break the Silence against Domestic Violence.” </w:t>
      </w:r>
      <w:r w:rsidRPr="00D41027">
        <w:rPr>
          <w:rFonts w:ascii="Arial" w:hAnsi="Arial" w:cs="Arial"/>
          <w:i/>
          <w:iCs/>
        </w:rPr>
        <w:t xml:space="preserve">Break the Silence against Domestic Violence </w:t>
      </w:r>
      <w:r w:rsidRPr="00D41027">
        <w:rPr>
          <w:rFonts w:ascii="Arial" w:hAnsi="Arial" w:cs="Arial"/>
        </w:rPr>
        <w:t>Available at: breakthesilencedv.org/afraid-to-come-forward-why-men-dont-report-domestic-violence/. Accessed 9</w:t>
      </w:r>
      <w:r w:rsidRPr="00D41027">
        <w:rPr>
          <w:rFonts w:ascii="Arial" w:hAnsi="Arial" w:cs="Arial"/>
          <w:vertAlign w:val="superscript"/>
        </w:rPr>
        <w:t>th</w:t>
      </w:r>
      <w:r w:rsidRPr="00D41027">
        <w:rPr>
          <w:rFonts w:ascii="Arial" w:hAnsi="Arial" w:cs="Arial"/>
        </w:rPr>
        <w:t xml:space="preserve"> December 2023</w:t>
      </w:r>
    </w:p>
    <w:p w14:paraId="54C63A78"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rPr>
      </w:pPr>
    </w:p>
    <w:p w14:paraId="53BDEC74"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Metropolitan Police, 2022 “Domestic Violence Protection Order on the PNC.” </w:t>
      </w:r>
      <w:proofErr w:type="spellStart"/>
      <w:r w:rsidRPr="00D91B03">
        <w:rPr>
          <w:rFonts w:ascii="Arial" w:hAnsi="Arial" w:cs="Arial"/>
          <w:i/>
          <w:iCs/>
          <w:sz w:val="24"/>
          <w:szCs w:val="24"/>
          <w:lang w:val="fr-FR"/>
        </w:rPr>
        <w:t>Metropolitan</w:t>
      </w:r>
      <w:proofErr w:type="spellEnd"/>
      <w:r w:rsidRPr="00D91B03">
        <w:rPr>
          <w:rFonts w:ascii="Arial" w:hAnsi="Arial" w:cs="Arial"/>
          <w:i/>
          <w:iCs/>
          <w:sz w:val="24"/>
          <w:szCs w:val="24"/>
          <w:lang w:val="fr-FR"/>
        </w:rPr>
        <w:t xml:space="preserve"> Police</w:t>
      </w:r>
      <w:r w:rsidRPr="00D91B03">
        <w:rPr>
          <w:rFonts w:ascii="Arial" w:hAnsi="Arial" w:cs="Arial"/>
          <w:sz w:val="24"/>
          <w:szCs w:val="24"/>
          <w:lang w:val="fr-FR"/>
        </w:rPr>
        <w:t xml:space="preserve">, Available at: </w:t>
      </w:r>
      <w:hyperlink r:id="rId13" w:history="1">
        <w:r w:rsidRPr="00D91B03">
          <w:rPr>
            <w:rStyle w:val="Hyperlink"/>
            <w:rFonts w:ascii="Arial" w:hAnsi="Arial" w:cs="Arial"/>
            <w:color w:val="auto"/>
            <w:sz w:val="24"/>
            <w:szCs w:val="24"/>
            <w:u w:val="none"/>
            <w:lang w:val="fr-FR"/>
          </w:rPr>
          <w:t>www.met.police.uk/foi-ai/metropolitan-police/d/september-2022/domestic-violence-protection-order-on-the-pnc/</w:t>
        </w:r>
      </w:hyperlink>
      <w:r w:rsidRPr="00D91B03">
        <w:rPr>
          <w:rFonts w:ascii="Arial" w:hAnsi="Arial" w:cs="Arial"/>
          <w:sz w:val="24"/>
          <w:szCs w:val="24"/>
          <w:lang w:val="fr-FR"/>
        </w:rPr>
        <w:t xml:space="preserve">. </w:t>
      </w:r>
      <w:r w:rsidRPr="00D41027">
        <w:rPr>
          <w:rFonts w:ascii="Arial" w:hAnsi="Arial" w:cs="Arial"/>
          <w:sz w:val="24"/>
          <w:szCs w:val="24"/>
          <w:lang w:val="en-US"/>
        </w:rPr>
        <w:t>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3824F655"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rPr>
      </w:pPr>
    </w:p>
    <w:p w14:paraId="7D0AECB2"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National Domestic Violence Hotline, 2023. “Why People Stay.” </w:t>
      </w:r>
      <w:r w:rsidRPr="00D41027">
        <w:rPr>
          <w:rFonts w:ascii="Arial" w:hAnsi="Arial" w:cs="Arial"/>
          <w:i/>
          <w:iCs/>
          <w:sz w:val="24"/>
          <w:szCs w:val="24"/>
          <w:lang w:val="en-US"/>
        </w:rPr>
        <w:t>The Hotline</w:t>
      </w:r>
      <w:r w:rsidRPr="00D41027">
        <w:rPr>
          <w:rFonts w:ascii="Arial" w:hAnsi="Arial" w:cs="Arial"/>
          <w:sz w:val="24"/>
          <w:szCs w:val="24"/>
          <w:lang w:val="en-US"/>
        </w:rPr>
        <w:t xml:space="preserve">, Available at: </w:t>
      </w:r>
      <w:hyperlink r:id="rId14" w:history="1">
        <w:r w:rsidRPr="00D41027">
          <w:rPr>
            <w:rStyle w:val="Hyperlink"/>
            <w:rFonts w:ascii="Arial" w:hAnsi="Arial" w:cs="Arial"/>
            <w:color w:val="auto"/>
            <w:sz w:val="24"/>
            <w:szCs w:val="24"/>
            <w:u w:val="none"/>
            <w:lang w:val="en-US"/>
          </w:rPr>
          <w:t>www.thehotline.org/support-others/why-people-stay-in-an-abusive-relationship/</w:t>
        </w:r>
      </w:hyperlink>
      <w:r w:rsidRPr="00D41027">
        <w:rPr>
          <w:rFonts w:ascii="Arial" w:hAnsi="Arial" w:cs="Arial"/>
          <w:sz w:val="24"/>
          <w:szCs w:val="24"/>
          <w:lang w:val="en-US"/>
        </w:rPr>
        <w:t>.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2727765B"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 </w:t>
      </w:r>
    </w:p>
    <w:p w14:paraId="2FF4471E"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roofErr w:type="spellStart"/>
      <w:r w:rsidRPr="00D41027">
        <w:rPr>
          <w:rFonts w:ascii="Arial" w:hAnsi="Arial" w:cs="Arial"/>
          <w:sz w:val="24"/>
          <w:szCs w:val="24"/>
          <w:lang w:val="en-US"/>
        </w:rPr>
        <w:t>NIDirect</w:t>
      </w:r>
      <w:proofErr w:type="spellEnd"/>
      <w:r w:rsidRPr="00D41027">
        <w:rPr>
          <w:rFonts w:ascii="Arial" w:hAnsi="Arial" w:cs="Arial"/>
          <w:sz w:val="24"/>
          <w:szCs w:val="24"/>
          <w:lang w:val="en-US"/>
        </w:rPr>
        <w:t xml:space="preserve">, 2019 </w:t>
      </w:r>
      <w:proofErr w:type="spellStart"/>
      <w:r w:rsidRPr="00D41027">
        <w:rPr>
          <w:rFonts w:ascii="Arial" w:hAnsi="Arial" w:cs="Arial"/>
          <w:i/>
          <w:iCs/>
          <w:sz w:val="24"/>
          <w:szCs w:val="24"/>
          <w:lang w:val="en-US"/>
        </w:rPr>
        <w:t>Recognising</w:t>
      </w:r>
      <w:proofErr w:type="spellEnd"/>
      <w:r w:rsidRPr="00D41027">
        <w:rPr>
          <w:rFonts w:ascii="Arial" w:hAnsi="Arial" w:cs="Arial"/>
          <w:i/>
          <w:iCs/>
          <w:sz w:val="24"/>
          <w:szCs w:val="24"/>
          <w:lang w:val="en-US"/>
        </w:rPr>
        <w:t xml:space="preserve"> Adult Abuse, Exploitation and Neglect</w:t>
      </w:r>
      <w:r w:rsidRPr="00D41027">
        <w:rPr>
          <w:rFonts w:ascii="Arial" w:hAnsi="Arial" w:cs="Arial"/>
          <w:sz w:val="24"/>
          <w:szCs w:val="24"/>
          <w:lang w:val="en-US"/>
        </w:rPr>
        <w:t xml:space="preserve"> Available at: </w:t>
      </w:r>
      <w:hyperlink r:id="rId15" w:history="1">
        <w:r w:rsidRPr="00D41027">
          <w:rPr>
            <w:rStyle w:val="Hyperlink"/>
            <w:rFonts w:ascii="Arial" w:hAnsi="Arial" w:cs="Arial"/>
            <w:color w:val="auto"/>
            <w:sz w:val="24"/>
            <w:szCs w:val="24"/>
            <w:u w:val="none"/>
            <w:lang w:val="en-US"/>
          </w:rPr>
          <w:t>www.nidirect.gov.uk/articles/recognising-adult-abuse-exploitation-and-neglect</w:t>
        </w:r>
      </w:hyperlink>
      <w:r w:rsidRPr="00D41027">
        <w:rPr>
          <w:rFonts w:ascii="Arial" w:hAnsi="Arial" w:cs="Arial"/>
          <w:sz w:val="24"/>
          <w:szCs w:val="24"/>
          <w:lang w:val="en-US"/>
        </w:rPr>
        <w:t>.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49591D5E" w14:textId="77777777" w:rsidR="00D91B03" w:rsidRPr="00D41027" w:rsidRDefault="00D91B03" w:rsidP="00D91B03">
      <w:pPr>
        <w:widowControl w:val="0"/>
        <w:autoSpaceDE w:val="0"/>
        <w:autoSpaceDN w:val="0"/>
        <w:adjustRightInd w:val="0"/>
        <w:spacing w:after="0" w:line="240" w:lineRule="auto"/>
        <w:rPr>
          <w:rFonts w:ascii="Arial" w:hAnsi="Arial" w:cs="Arial"/>
          <w:sz w:val="24"/>
          <w:szCs w:val="24"/>
        </w:rPr>
      </w:pPr>
    </w:p>
    <w:p w14:paraId="7AC88652" w14:textId="77777777" w:rsidR="00D91B03" w:rsidRPr="00D41027" w:rsidRDefault="00D91B03" w:rsidP="00D91B03">
      <w:pPr>
        <w:widowControl w:val="0"/>
        <w:autoSpaceDE w:val="0"/>
        <w:autoSpaceDN w:val="0"/>
        <w:adjustRightInd w:val="0"/>
        <w:spacing w:after="0" w:line="240" w:lineRule="auto"/>
        <w:rPr>
          <w:rFonts w:ascii="Arial" w:hAnsi="Arial" w:cs="Arial"/>
          <w:sz w:val="24"/>
          <w:szCs w:val="24"/>
        </w:rPr>
      </w:pPr>
    </w:p>
    <w:p w14:paraId="79D5FC8F" w14:textId="77777777" w:rsidR="00D91B03" w:rsidRPr="00D41027" w:rsidRDefault="00D91B03" w:rsidP="00D91B03">
      <w:pPr>
        <w:widowControl w:val="0"/>
        <w:autoSpaceDE w:val="0"/>
        <w:autoSpaceDN w:val="0"/>
        <w:adjustRightInd w:val="0"/>
        <w:spacing w:after="0" w:line="240" w:lineRule="auto"/>
        <w:rPr>
          <w:rFonts w:ascii="Arial" w:hAnsi="Arial" w:cs="Arial"/>
          <w:sz w:val="24"/>
          <w:szCs w:val="24"/>
        </w:rPr>
      </w:pPr>
      <w:r w:rsidRPr="00D41027">
        <w:rPr>
          <w:rFonts w:ascii="Arial" w:hAnsi="Arial" w:cs="Arial"/>
          <w:sz w:val="24"/>
          <w:szCs w:val="24"/>
        </w:rPr>
        <w:t>Noble Solicitors (2018) “</w:t>
      </w:r>
      <w:r w:rsidRPr="00D41027">
        <w:rPr>
          <w:rFonts w:ascii="Arial" w:hAnsi="Arial" w:cs="Arial"/>
          <w:i/>
          <w:iCs/>
          <w:sz w:val="24"/>
          <w:szCs w:val="24"/>
        </w:rPr>
        <w:t xml:space="preserve">A Guide to Marital Rape Law - Noble Solicitors. </w:t>
      </w:r>
      <w:r w:rsidRPr="00D41027">
        <w:rPr>
          <w:rFonts w:ascii="Arial" w:hAnsi="Arial" w:cs="Arial"/>
          <w:sz w:val="24"/>
          <w:szCs w:val="24"/>
        </w:rPr>
        <w:t>Available at:</w:t>
      </w:r>
      <w:r w:rsidRPr="00D41027">
        <w:rPr>
          <w:rFonts w:ascii="Arial" w:hAnsi="Arial" w:cs="Arial"/>
          <w:i/>
          <w:iCs/>
          <w:sz w:val="24"/>
          <w:szCs w:val="24"/>
        </w:rPr>
        <w:t xml:space="preserve"> ww.noblesolicitors.co.uk</w:t>
      </w:r>
      <w:r w:rsidRPr="00D41027">
        <w:rPr>
          <w:rFonts w:ascii="Arial" w:hAnsi="Arial" w:cs="Arial"/>
          <w:sz w:val="24"/>
          <w:szCs w:val="24"/>
        </w:rPr>
        <w:t xml:space="preserve">, 2018, </w:t>
      </w:r>
      <w:hyperlink r:id="rId16" w:history="1">
        <w:r w:rsidRPr="00D41027">
          <w:rPr>
            <w:rStyle w:val="Hyperlink"/>
            <w:rFonts w:ascii="Arial" w:hAnsi="Arial" w:cs="Arial"/>
            <w:color w:val="auto"/>
            <w:sz w:val="24"/>
            <w:szCs w:val="24"/>
            <w:u w:val="none"/>
          </w:rPr>
          <w:t>www.noblesolicitors.co.uk/about/a-guide-to-marital-rape.html</w:t>
        </w:r>
      </w:hyperlink>
      <w:r w:rsidRPr="00D41027">
        <w:rPr>
          <w:rFonts w:ascii="Arial" w:hAnsi="Arial" w:cs="Arial"/>
          <w:sz w:val="24"/>
          <w:szCs w:val="24"/>
        </w:rPr>
        <w:t xml:space="preserve"> Accessed 4th December 2023</w:t>
      </w:r>
    </w:p>
    <w:p w14:paraId="2146F50F" w14:textId="77777777" w:rsidR="00D91B03" w:rsidRPr="00D41027" w:rsidRDefault="00D91B03" w:rsidP="00D91B03">
      <w:pPr>
        <w:widowControl w:val="0"/>
        <w:autoSpaceDE w:val="0"/>
        <w:autoSpaceDN w:val="0"/>
        <w:adjustRightInd w:val="0"/>
        <w:spacing w:after="0" w:line="240" w:lineRule="auto"/>
        <w:rPr>
          <w:rFonts w:ascii="Arial" w:hAnsi="Arial" w:cs="Arial"/>
          <w:sz w:val="24"/>
          <w:szCs w:val="24"/>
        </w:rPr>
      </w:pPr>
    </w:p>
    <w:p w14:paraId="3A3404B6" w14:textId="77777777" w:rsidR="00FA00E1" w:rsidRPr="00AD712D" w:rsidRDefault="00D91B03" w:rsidP="00D91B03">
      <w:pPr>
        <w:widowControl w:val="0"/>
        <w:autoSpaceDE w:val="0"/>
        <w:autoSpaceDN w:val="0"/>
        <w:adjustRightInd w:val="0"/>
        <w:spacing w:after="0" w:line="240" w:lineRule="auto"/>
        <w:rPr>
          <w:rFonts w:ascii="Arial" w:hAnsi="Arial" w:cs="Arial"/>
          <w:sz w:val="24"/>
          <w:szCs w:val="24"/>
        </w:rPr>
      </w:pPr>
      <w:r w:rsidRPr="00D41027">
        <w:rPr>
          <w:rFonts w:ascii="Arial" w:hAnsi="Arial" w:cs="Arial"/>
          <w:sz w:val="24"/>
          <w:szCs w:val="24"/>
        </w:rPr>
        <w:t>Office for National Statistics (2022) “</w:t>
      </w:r>
      <w:r w:rsidRPr="00D41027">
        <w:rPr>
          <w:rFonts w:ascii="Arial" w:hAnsi="Arial" w:cs="Arial"/>
          <w:i/>
          <w:iCs/>
          <w:sz w:val="24"/>
          <w:szCs w:val="24"/>
        </w:rPr>
        <w:t xml:space="preserve">Domestic Abuse in England and Wales - Office for National Statistics.” </w:t>
      </w:r>
      <w:r w:rsidRPr="00D41027">
        <w:rPr>
          <w:rFonts w:ascii="Arial" w:hAnsi="Arial" w:cs="Arial"/>
          <w:sz w:val="24"/>
          <w:szCs w:val="24"/>
        </w:rPr>
        <w:t xml:space="preserve">Available at: </w:t>
      </w:r>
      <w:hyperlink r:id="rId17" w:history="1">
        <w:r w:rsidRPr="00D41027">
          <w:rPr>
            <w:rStyle w:val="Hyperlink"/>
            <w:rFonts w:ascii="Arial" w:hAnsi="Arial" w:cs="Arial"/>
            <w:color w:val="auto"/>
            <w:sz w:val="24"/>
            <w:szCs w:val="24"/>
            <w:u w:val="none"/>
          </w:rPr>
          <w:t>www.ons.gov.uk/peoplepopulationandcommunity/crimeandjustice/bulletins/domesticabuseinenglandandwales/yearendingmarch2018.Accessed</w:t>
        </w:r>
      </w:hyperlink>
      <w:r w:rsidRPr="00D41027">
        <w:rPr>
          <w:rFonts w:ascii="Arial" w:hAnsi="Arial" w:cs="Arial"/>
          <w:sz w:val="24"/>
          <w:szCs w:val="24"/>
        </w:rPr>
        <w:t xml:space="preserve"> 9th December 2023</w:t>
      </w:r>
    </w:p>
    <w:p w14:paraId="78A57FCC"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rPr>
      </w:pPr>
    </w:p>
    <w:p w14:paraId="0024B278"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1ADF54BA"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Rainford, Mike, </w:t>
      </w:r>
      <w:r w:rsidRPr="00D41027">
        <w:rPr>
          <w:rFonts w:ascii="Arial" w:hAnsi="Arial" w:cs="Arial"/>
          <w:i/>
          <w:iCs/>
          <w:sz w:val="24"/>
          <w:szCs w:val="24"/>
          <w:lang w:val="en-US"/>
        </w:rPr>
        <w:t>2022 “Domestic Abuse Protection Orders</w:t>
      </w:r>
      <w:r w:rsidRPr="00D41027">
        <w:rPr>
          <w:rFonts w:ascii="Arial" w:hAnsi="Arial" w:cs="Arial"/>
          <w:sz w:val="24"/>
          <w:szCs w:val="24"/>
          <w:lang w:val="en-US"/>
        </w:rPr>
        <w:t xml:space="preserve"> Available at: </w:t>
      </w:r>
      <w:r w:rsidRPr="00D41027">
        <w:rPr>
          <w:rFonts w:ascii="Arial" w:hAnsi="Arial" w:cs="Arial"/>
          <w:sz w:val="24"/>
          <w:szCs w:val="24"/>
        </w:rPr>
        <w:t xml:space="preserve"> www.jmw.co.uk/blog/business-crime/domestic-abuse-protection-orders-dapo. </w:t>
      </w:r>
      <w:r w:rsidRPr="00D41027">
        <w:rPr>
          <w:rFonts w:ascii="Arial" w:hAnsi="Arial" w:cs="Arial"/>
          <w:sz w:val="24"/>
          <w:szCs w:val="24"/>
          <w:lang w:val="en-US"/>
        </w:rPr>
        <w:t>Accessed 10 Dec. 2023.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04C220B8"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266DD6BC" w14:textId="77777777" w:rsidR="00D91B03" w:rsidRPr="00D41027" w:rsidRDefault="00D91B03" w:rsidP="00D91B03">
      <w:pPr>
        <w:pStyle w:val="NormalWeb"/>
        <w:spacing w:before="0" w:beforeAutospacing="0" w:after="0" w:afterAutospacing="0"/>
        <w:ind w:left="720" w:hanging="720"/>
        <w:rPr>
          <w:rFonts w:ascii="Arial" w:hAnsi="Arial" w:cs="Arial"/>
        </w:rPr>
      </w:pPr>
      <w:r w:rsidRPr="00D41027">
        <w:rPr>
          <w:rFonts w:ascii="Arial" w:hAnsi="Arial" w:cs="Arial"/>
        </w:rPr>
        <w:t xml:space="preserve">Randall, Melanie (2004) “Image Problems" in Law.” </w:t>
      </w:r>
      <w:r w:rsidRPr="00D41027">
        <w:rPr>
          <w:rFonts w:ascii="Arial" w:hAnsi="Arial" w:cs="Arial"/>
          <w:i/>
          <w:iCs/>
        </w:rPr>
        <w:t>Saint Louis University Public Law Review</w:t>
      </w:r>
      <w:r w:rsidRPr="00D41027">
        <w:rPr>
          <w:rFonts w:ascii="Arial" w:hAnsi="Arial" w:cs="Arial"/>
        </w:rPr>
        <w:t xml:space="preserve">, </w:t>
      </w:r>
    </w:p>
    <w:p w14:paraId="5ED3C45C" w14:textId="77777777" w:rsidR="00D91B03" w:rsidRPr="00D41027" w:rsidRDefault="00D91B03" w:rsidP="00D91B03">
      <w:pPr>
        <w:pStyle w:val="NormalWeb"/>
        <w:spacing w:before="0" w:beforeAutospacing="0" w:after="0" w:afterAutospacing="0"/>
        <w:ind w:left="720" w:hanging="720"/>
        <w:rPr>
          <w:rFonts w:ascii="Arial" w:hAnsi="Arial" w:cs="Arial"/>
        </w:rPr>
      </w:pPr>
      <w:r w:rsidRPr="00D41027">
        <w:rPr>
          <w:rFonts w:ascii="Arial" w:hAnsi="Arial" w:cs="Arial"/>
        </w:rPr>
        <w:t>Available at: core.ac.uk/download/pdf/270181944.pdf. Accessed 4</w:t>
      </w:r>
      <w:r w:rsidRPr="00D41027">
        <w:rPr>
          <w:rFonts w:ascii="Arial" w:hAnsi="Arial" w:cs="Arial"/>
          <w:vertAlign w:val="superscript"/>
        </w:rPr>
        <w:t>Th</w:t>
      </w:r>
      <w:r w:rsidRPr="00D41027">
        <w:rPr>
          <w:rFonts w:ascii="Arial" w:hAnsi="Arial" w:cs="Arial"/>
        </w:rPr>
        <w:t xml:space="preserve"> December 2023</w:t>
      </w:r>
    </w:p>
    <w:p w14:paraId="7D20E3FF"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rPr>
      </w:pPr>
    </w:p>
    <w:p w14:paraId="71D7A106"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Safe Lives “</w:t>
      </w:r>
      <w:r w:rsidRPr="00D41027">
        <w:rPr>
          <w:rFonts w:ascii="Arial" w:hAnsi="Arial" w:cs="Arial"/>
          <w:i/>
          <w:iCs/>
          <w:sz w:val="24"/>
          <w:szCs w:val="24"/>
          <w:lang w:val="en-US"/>
        </w:rPr>
        <w:t xml:space="preserve">Safe at Home” </w:t>
      </w:r>
      <w:r w:rsidRPr="00D41027">
        <w:rPr>
          <w:rFonts w:ascii="Arial" w:hAnsi="Arial" w:cs="Arial"/>
          <w:sz w:val="24"/>
          <w:szCs w:val="24"/>
          <w:lang w:val="en-US"/>
        </w:rPr>
        <w:t xml:space="preserve">Available at: </w:t>
      </w:r>
      <w:r w:rsidRPr="00D41027">
        <w:rPr>
          <w:rFonts w:ascii="Arial" w:hAnsi="Arial" w:cs="Arial"/>
          <w:i/>
          <w:iCs/>
          <w:sz w:val="24"/>
          <w:szCs w:val="24"/>
          <w:lang w:val="en-US"/>
        </w:rPr>
        <w:t>Safelives.org.uk</w:t>
      </w:r>
      <w:r w:rsidRPr="00D41027">
        <w:rPr>
          <w:rFonts w:ascii="Arial" w:hAnsi="Arial" w:cs="Arial"/>
          <w:sz w:val="24"/>
          <w:szCs w:val="24"/>
          <w:lang w:val="en-US"/>
        </w:rPr>
        <w:t>, safelives.org.uk/</w:t>
      </w:r>
      <w:proofErr w:type="spellStart"/>
      <w:r w:rsidRPr="00D41027">
        <w:rPr>
          <w:rFonts w:ascii="Arial" w:hAnsi="Arial" w:cs="Arial"/>
          <w:sz w:val="24"/>
          <w:szCs w:val="24"/>
          <w:lang w:val="en-US"/>
        </w:rPr>
        <w:t>Safe_at_Home</w:t>
      </w:r>
      <w:proofErr w:type="spellEnd"/>
      <w:r w:rsidRPr="00D41027">
        <w:rPr>
          <w:rFonts w:ascii="Arial" w:hAnsi="Arial" w:cs="Arial"/>
          <w:sz w:val="24"/>
          <w:szCs w:val="24"/>
          <w:lang w:val="en-US"/>
        </w:rPr>
        <w:t>.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784958E4"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30E40A75" w14:textId="77777777" w:rsidR="00FA00E1" w:rsidRPr="00AD712D" w:rsidRDefault="00D91B03" w:rsidP="00D91B03">
      <w:pPr>
        <w:widowControl w:val="0"/>
        <w:autoSpaceDE w:val="0"/>
        <w:autoSpaceDN w:val="0"/>
        <w:adjustRightInd w:val="0"/>
        <w:spacing w:after="0" w:line="240" w:lineRule="auto"/>
        <w:rPr>
          <w:rFonts w:ascii="Arial" w:hAnsi="Arial" w:cs="Arial"/>
          <w:sz w:val="24"/>
          <w:szCs w:val="24"/>
        </w:rPr>
      </w:pPr>
      <w:r w:rsidRPr="00D41027">
        <w:rPr>
          <w:rFonts w:ascii="Arial" w:hAnsi="Arial" w:cs="Arial"/>
          <w:sz w:val="24"/>
          <w:szCs w:val="24"/>
        </w:rPr>
        <w:t xml:space="preserve">Samsel, Michael (2018) </w:t>
      </w:r>
      <w:r w:rsidRPr="00D41027">
        <w:rPr>
          <w:rFonts w:ascii="Arial" w:hAnsi="Arial" w:cs="Arial"/>
          <w:i/>
          <w:iCs/>
          <w:sz w:val="24"/>
          <w:szCs w:val="24"/>
        </w:rPr>
        <w:t xml:space="preserve">Warning Signs.”  </w:t>
      </w:r>
      <w:r w:rsidRPr="00D41027">
        <w:rPr>
          <w:rFonts w:ascii="Arial" w:hAnsi="Arial" w:cs="Arial"/>
          <w:sz w:val="24"/>
          <w:szCs w:val="24"/>
        </w:rPr>
        <w:t xml:space="preserve">Available at: </w:t>
      </w:r>
      <w:r w:rsidRPr="00D41027">
        <w:rPr>
          <w:rFonts w:ascii="Arial" w:hAnsi="Arial" w:cs="Arial"/>
          <w:i/>
          <w:iCs/>
          <w:sz w:val="24"/>
          <w:szCs w:val="24"/>
        </w:rPr>
        <w:t>Www.abuseandrelationships.org</w:t>
      </w:r>
      <w:r w:rsidRPr="00D41027">
        <w:rPr>
          <w:rFonts w:ascii="Arial" w:hAnsi="Arial" w:cs="Arial"/>
          <w:sz w:val="24"/>
          <w:szCs w:val="24"/>
        </w:rPr>
        <w:t xml:space="preserve">, 2018, </w:t>
      </w:r>
      <w:hyperlink r:id="rId18" w:history="1">
        <w:r w:rsidRPr="00D41027">
          <w:rPr>
            <w:rStyle w:val="Hyperlink"/>
            <w:rFonts w:ascii="Arial" w:hAnsi="Arial" w:cs="Arial"/>
            <w:color w:val="auto"/>
            <w:sz w:val="24"/>
            <w:szCs w:val="24"/>
            <w:u w:val="none"/>
          </w:rPr>
          <w:t>www.abuseandrelationships.org/Content/Resources/warning_signs.html.Accessed</w:t>
        </w:r>
      </w:hyperlink>
      <w:r w:rsidRPr="00D41027">
        <w:rPr>
          <w:rFonts w:ascii="Arial" w:hAnsi="Arial" w:cs="Arial"/>
          <w:sz w:val="24"/>
          <w:szCs w:val="24"/>
        </w:rPr>
        <w:t xml:space="preserve"> 9th December 2023</w:t>
      </w:r>
    </w:p>
    <w:p w14:paraId="3771E613"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rPr>
      </w:pPr>
    </w:p>
    <w:p w14:paraId="279429E4"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7A17D223"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South Wales Police, 2023 </w:t>
      </w:r>
      <w:proofErr w:type="spellStart"/>
      <w:r w:rsidRPr="00D41027">
        <w:rPr>
          <w:rFonts w:ascii="Arial" w:hAnsi="Arial" w:cs="Arial"/>
          <w:i/>
          <w:iCs/>
          <w:sz w:val="24"/>
          <w:szCs w:val="24"/>
          <w:lang w:val="en-US"/>
        </w:rPr>
        <w:t>Paedophile</w:t>
      </w:r>
      <w:proofErr w:type="spellEnd"/>
      <w:r w:rsidRPr="00D41027">
        <w:rPr>
          <w:rFonts w:ascii="Arial" w:hAnsi="Arial" w:cs="Arial"/>
          <w:i/>
          <w:iCs/>
          <w:sz w:val="24"/>
          <w:szCs w:val="24"/>
          <w:lang w:val="en-US"/>
        </w:rPr>
        <w:t xml:space="preserve"> Jailed for Life after Admitting 160 “Abhorrent” Online Child Sex Offences and Blackmail</w:t>
      </w:r>
      <w:r w:rsidRPr="00D41027">
        <w:rPr>
          <w:rFonts w:ascii="Arial" w:hAnsi="Arial" w:cs="Arial"/>
          <w:sz w:val="24"/>
          <w:szCs w:val="24"/>
          <w:lang w:val="en-US"/>
        </w:rPr>
        <w:t>.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7EE57F66"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45556178"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“Trauma Bonds (Stockholm Syndrome).” </w:t>
      </w:r>
      <w:r w:rsidRPr="00D41027">
        <w:rPr>
          <w:rFonts w:ascii="Arial" w:hAnsi="Arial" w:cs="Arial"/>
          <w:i/>
          <w:iCs/>
          <w:sz w:val="24"/>
          <w:szCs w:val="24"/>
          <w:lang w:val="en-US"/>
        </w:rPr>
        <w:t>Sexual Violence Help and Advice</w:t>
      </w:r>
      <w:r w:rsidRPr="00D41027">
        <w:rPr>
          <w:rFonts w:ascii="Arial" w:hAnsi="Arial" w:cs="Arial"/>
          <w:sz w:val="24"/>
          <w:szCs w:val="24"/>
          <w:lang w:val="en-US"/>
        </w:rPr>
        <w:t>, sexualviolence.idas.org.uk/surviving-sexual-violence-and-abuse/trauma-bonds-stockholm-syndrome/.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77890458"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 </w:t>
      </w:r>
    </w:p>
    <w:p w14:paraId="5E78964F"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West Mercia Police, 2023 </w:t>
      </w:r>
      <w:r w:rsidRPr="00D41027">
        <w:rPr>
          <w:rFonts w:ascii="Arial" w:hAnsi="Arial" w:cs="Arial"/>
          <w:i/>
          <w:iCs/>
          <w:sz w:val="24"/>
          <w:szCs w:val="24"/>
          <w:lang w:val="en-US"/>
        </w:rPr>
        <w:t>Former West Mercia Police Officer Jailed</w:t>
      </w:r>
      <w:r w:rsidRPr="00D41027">
        <w:rPr>
          <w:rFonts w:ascii="Arial" w:hAnsi="Arial" w:cs="Arial"/>
          <w:sz w:val="24"/>
          <w:szCs w:val="24"/>
          <w:lang w:val="en-US"/>
        </w:rPr>
        <w:t xml:space="preserve">. Available at: </w:t>
      </w:r>
      <w:hyperlink r:id="rId19" w:history="1">
        <w:r w:rsidRPr="00D41027">
          <w:rPr>
            <w:rStyle w:val="Hyperlink"/>
            <w:rFonts w:ascii="Arial" w:hAnsi="Arial" w:cs="Arial"/>
            <w:color w:val="auto"/>
            <w:sz w:val="24"/>
            <w:szCs w:val="24"/>
            <w:u w:val="none"/>
            <w:lang w:val="en-US"/>
          </w:rPr>
          <w:t>www.westmercia.police.uk/news/west-mercia/news/2023/january/former-west-mercia-police-officer-sentenced/</w:t>
        </w:r>
      </w:hyperlink>
      <w:r w:rsidRPr="00D41027">
        <w:rPr>
          <w:rFonts w:ascii="Arial" w:hAnsi="Arial" w:cs="Arial"/>
          <w:sz w:val="24"/>
          <w:szCs w:val="24"/>
          <w:lang w:val="en-US"/>
        </w:rPr>
        <w:t>.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532B35BB"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 </w:t>
      </w:r>
    </w:p>
    <w:p w14:paraId="3BB92964"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“What Is Coercive Control?” </w:t>
      </w:r>
      <w:r w:rsidRPr="00D41027">
        <w:rPr>
          <w:rFonts w:ascii="Arial" w:hAnsi="Arial" w:cs="Arial"/>
          <w:i/>
          <w:iCs/>
          <w:sz w:val="24"/>
          <w:szCs w:val="24"/>
          <w:lang w:val="en-US"/>
        </w:rPr>
        <w:t>Welsh Women’s Aid</w:t>
      </w:r>
      <w:r w:rsidRPr="00D41027">
        <w:rPr>
          <w:rFonts w:ascii="Arial" w:hAnsi="Arial" w:cs="Arial"/>
          <w:sz w:val="24"/>
          <w:szCs w:val="24"/>
          <w:lang w:val="en-US"/>
        </w:rPr>
        <w:t>, welshwomensaid.org.uk/information-support/what-is-coercive-control/#:~:text=Coercive%20control%20refers%20to%20continuous.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4975AEBB"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42BD07C3"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Women's Aid, 2021 “Domestic Abuse Act.” </w:t>
      </w:r>
      <w:hyperlink r:id="rId20" w:history="1">
        <w:r w:rsidRPr="00D41027">
          <w:rPr>
            <w:rStyle w:val="Hyperlink"/>
            <w:rFonts w:ascii="Arial" w:hAnsi="Arial" w:cs="Arial"/>
            <w:color w:val="auto"/>
            <w:sz w:val="24"/>
            <w:szCs w:val="24"/>
            <w:u w:val="none"/>
            <w:lang w:val="en-US"/>
          </w:rPr>
          <w:t>www.womensaid.org.uk/get-involved/campaign/domestic-abuse-bill/</w:t>
        </w:r>
      </w:hyperlink>
      <w:r w:rsidRPr="00D41027">
        <w:rPr>
          <w:rFonts w:ascii="Arial" w:hAnsi="Arial" w:cs="Arial"/>
          <w:sz w:val="24"/>
          <w:szCs w:val="24"/>
          <w:lang w:val="en-US"/>
        </w:rPr>
        <w:t>.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68DF96C9"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p>
    <w:p w14:paraId="64A879C7" w14:textId="77777777" w:rsidR="00D91B03" w:rsidRPr="00D41027" w:rsidRDefault="00D91B03" w:rsidP="00D91B03">
      <w:pPr>
        <w:widowControl w:val="0"/>
        <w:autoSpaceDE w:val="0"/>
        <w:autoSpaceDN w:val="0"/>
        <w:adjustRightInd w:val="0"/>
        <w:spacing w:after="0" w:line="240" w:lineRule="auto"/>
        <w:ind w:left="720" w:hanging="720"/>
        <w:rPr>
          <w:rFonts w:ascii="Arial" w:hAnsi="Arial" w:cs="Arial"/>
          <w:sz w:val="24"/>
          <w:szCs w:val="24"/>
          <w:lang w:val="en-US"/>
        </w:rPr>
      </w:pPr>
      <w:r w:rsidRPr="00D41027">
        <w:rPr>
          <w:rFonts w:ascii="Arial" w:hAnsi="Arial" w:cs="Arial"/>
          <w:sz w:val="24"/>
          <w:szCs w:val="24"/>
          <w:lang w:val="en-US"/>
        </w:rPr>
        <w:t xml:space="preserve"> “Why Don’t Women Leave?” </w:t>
      </w:r>
      <w:proofErr w:type="spellStart"/>
      <w:r w:rsidRPr="00D41027">
        <w:rPr>
          <w:rFonts w:ascii="Arial" w:hAnsi="Arial" w:cs="Arial"/>
          <w:i/>
          <w:iCs/>
          <w:sz w:val="24"/>
          <w:szCs w:val="24"/>
          <w:lang w:val="en-US"/>
        </w:rPr>
        <w:t>Womens</w:t>
      </w:r>
      <w:proofErr w:type="spellEnd"/>
      <w:r w:rsidRPr="00D41027">
        <w:rPr>
          <w:rFonts w:ascii="Arial" w:hAnsi="Arial" w:cs="Arial"/>
          <w:i/>
          <w:iCs/>
          <w:sz w:val="24"/>
          <w:szCs w:val="24"/>
          <w:lang w:val="en-US"/>
        </w:rPr>
        <w:t xml:space="preserve"> Aid</w:t>
      </w:r>
      <w:r w:rsidRPr="00D41027">
        <w:rPr>
          <w:rFonts w:ascii="Arial" w:hAnsi="Arial" w:cs="Arial"/>
          <w:sz w:val="24"/>
          <w:szCs w:val="24"/>
          <w:lang w:val="en-US"/>
        </w:rPr>
        <w:t xml:space="preserve">, 2017, </w:t>
      </w:r>
      <w:hyperlink r:id="rId21" w:history="1">
        <w:r w:rsidRPr="00D41027">
          <w:rPr>
            <w:rStyle w:val="Hyperlink"/>
            <w:rFonts w:ascii="Arial" w:hAnsi="Arial" w:cs="Arial"/>
            <w:color w:val="auto"/>
            <w:sz w:val="24"/>
            <w:szCs w:val="24"/>
            <w:u w:val="none"/>
            <w:lang w:val="en-US"/>
          </w:rPr>
          <w:t>www.womensaid.org.uk/information-support/what-is-domestic-abuse/women-leave/</w:t>
        </w:r>
      </w:hyperlink>
      <w:r w:rsidRPr="00D41027">
        <w:rPr>
          <w:rFonts w:ascii="Arial" w:hAnsi="Arial" w:cs="Arial"/>
          <w:sz w:val="24"/>
          <w:szCs w:val="24"/>
          <w:lang w:val="en-US"/>
        </w:rPr>
        <w:t>. Accessed 4</w:t>
      </w:r>
      <w:r w:rsidRPr="00D41027">
        <w:rPr>
          <w:rFonts w:ascii="Arial" w:hAnsi="Arial" w:cs="Arial"/>
          <w:sz w:val="24"/>
          <w:szCs w:val="24"/>
          <w:vertAlign w:val="superscript"/>
          <w:lang w:val="en-US"/>
        </w:rPr>
        <w:t>th</w:t>
      </w:r>
      <w:r w:rsidRPr="00D41027">
        <w:rPr>
          <w:rFonts w:ascii="Arial" w:hAnsi="Arial" w:cs="Arial"/>
          <w:sz w:val="24"/>
          <w:szCs w:val="24"/>
          <w:lang w:val="en-US"/>
        </w:rPr>
        <w:t xml:space="preserve"> December 2023</w:t>
      </w:r>
    </w:p>
    <w:p w14:paraId="7BF6CAB9" w14:textId="77777777" w:rsidR="00B01B03" w:rsidRDefault="00B01B03" w:rsidP="00D91B03">
      <w:pPr>
        <w:spacing w:line="240" w:lineRule="auto"/>
      </w:pPr>
    </w:p>
    <w:p w14:paraId="404793DB" w14:textId="77777777" w:rsidR="00B01B03" w:rsidRDefault="00B01B03"/>
    <w:p w14:paraId="40E82C8B" w14:textId="77777777" w:rsidR="00B01B03" w:rsidRDefault="00B01B03"/>
    <w:p w14:paraId="568725D9" w14:textId="77777777" w:rsidR="00714ED4" w:rsidRDefault="00714ED4"/>
    <w:p w14:paraId="06E35818" w14:textId="77777777" w:rsidR="00714ED4" w:rsidRDefault="00714ED4"/>
    <w:p w14:paraId="423355AF" w14:textId="77777777" w:rsidR="00714ED4" w:rsidRDefault="00714ED4"/>
    <w:p w14:paraId="41F1AFFC" w14:textId="2117F2AA" w:rsidR="000D6016" w:rsidRDefault="000D6016"/>
    <w:sectPr w:rsidR="000D6016" w:rsidSect="005963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53C16"/>
    <w:multiLevelType w:val="hybridMultilevel"/>
    <w:tmpl w:val="18A84FA2"/>
    <w:lvl w:ilvl="0" w:tplc="707EEA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3298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B0"/>
    <w:rsid w:val="0001324F"/>
    <w:rsid w:val="000303E6"/>
    <w:rsid w:val="00031EEF"/>
    <w:rsid w:val="0003545A"/>
    <w:rsid w:val="00040216"/>
    <w:rsid w:val="00056897"/>
    <w:rsid w:val="000579B7"/>
    <w:rsid w:val="000606AC"/>
    <w:rsid w:val="00082AA1"/>
    <w:rsid w:val="000A07A7"/>
    <w:rsid w:val="000A0E9D"/>
    <w:rsid w:val="000A738E"/>
    <w:rsid w:val="000B7E0E"/>
    <w:rsid w:val="000D3486"/>
    <w:rsid w:val="000D5364"/>
    <w:rsid w:val="000D6016"/>
    <w:rsid w:val="000D7964"/>
    <w:rsid w:val="000F0138"/>
    <w:rsid w:val="000F57A7"/>
    <w:rsid w:val="0011338F"/>
    <w:rsid w:val="0011617C"/>
    <w:rsid w:val="00122FFC"/>
    <w:rsid w:val="00134E05"/>
    <w:rsid w:val="001408D6"/>
    <w:rsid w:val="001415CA"/>
    <w:rsid w:val="0015733A"/>
    <w:rsid w:val="00165E8C"/>
    <w:rsid w:val="00167461"/>
    <w:rsid w:val="00172F5E"/>
    <w:rsid w:val="00173C79"/>
    <w:rsid w:val="00180D6A"/>
    <w:rsid w:val="001A6565"/>
    <w:rsid w:val="001C51BA"/>
    <w:rsid w:val="001D5DF7"/>
    <w:rsid w:val="001E0B33"/>
    <w:rsid w:val="00201109"/>
    <w:rsid w:val="00230B46"/>
    <w:rsid w:val="002312B0"/>
    <w:rsid w:val="00235571"/>
    <w:rsid w:val="002364D9"/>
    <w:rsid w:val="00253091"/>
    <w:rsid w:val="00255F7C"/>
    <w:rsid w:val="00260913"/>
    <w:rsid w:val="00263818"/>
    <w:rsid w:val="0026707C"/>
    <w:rsid w:val="00271319"/>
    <w:rsid w:val="00271A66"/>
    <w:rsid w:val="00273879"/>
    <w:rsid w:val="00282BE3"/>
    <w:rsid w:val="002926AA"/>
    <w:rsid w:val="00292958"/>
    <w:rsid w:val="002A2087"/>
    <w:rsid w:val="002B501F"/>
    <w:rsid w:val="002C7282"/>
    <w:rsid w:val="002E6085"/>
    <w:rsid w:val="002F111B"/>
    <w:rsid w:val="002F6F98"/>
    <w:rsid w:val="00317598"/>
    <w:rsid w:val="00327558"/>
    <w:rsid w:val="00343286"/>
    <w:rsid w:val="00344397"/>
    <w:rsid w:val="00344781"/>
    <w:rsid w:val="003456D3"/>
    <w:rsid w:val="0035426F"/>
    <w:rsid w:val="003560BF"/>
    <w:rsid w:val="00362ABF"/>
    <w:rsid w:val="003842C8"/>
    <w:rsid w:val="0038567A"/>
    <w:rsid w:val="00392C06"/>
    <w:rsid w:val="003A0834"/>
    <w:rsid w:val="003A63C3"/>
    <w:rsid w:val="003C0354"/>
    <w:rsid w:val="003E3641"/>
    <w:rsid w:val="003E7C32"/>
    <w:rsid w:val="004008BE"/>
    <w:rsid w:val="00400D4B"/>
    <w:rsid w:val="004065EF"/>
    <w:rsid w:val="004130B9"/>
    <w:rsid w:val="00424D94"/>
    <w:rsid w:val="00426781"/>
    <w:rsid w:val="004311B9"/>
    <w:rsid w:val="004517E2"/>
    <w:rsid w:val="00453B1E"/>
    <w:rsid w:val="00460423"/>
    <w:rsid w:val="00464380"/>
    <w:rsid w:val="00477A63"/>
    <w:rsid w:val="00481EC5"/>
    <w:rsid w:val="004C1BCB"/>
    <w:rsid w:val="004C4B41"/>
    <w:rsid w:val="004C4F98"/>
    <w:rsid w:val="004E2A09"/>
    <w:rsid w:val="004E4F82"/>
    <w:rsid w:val="004F7B2D"/>
    <w:rsid w:val="00500426"/>
    <w:rsid w:val="00516143"/>
    <w:rsid w:val="0051662B"/>
    <w:rsid w:val="005246A6"/>
    <w:rsid w:val="005376B9"/>
    <w:rsid w:val="00546143"/>
    <w:rsid w:val="005646F3"/>
    <w:rsid w:val="00565CED"/>
    <w:rsid w:val="00566224"/>
    <w:rsid w:val="005710C3"/>
    <w:rsid w:val="0057376A"/>
    <w:rsid w:val="005742BC"/>
    <w:rsid w:val="00580699"/>
    <w:rsid w:val="0058087B"/>
    <w:rsid w:val="005963A7"/>
    <w:rsid w:val="005A2209"/>
    <w:rsid w:val="005A6804"/>
    <w:rsid w:val="005A7AB5"/>
    <w:rsid w:val="005B2CC8"/>
    <w:rsid w:val="005C34D7"/>
    <w:rsid w:val="005C7142"/>
    <w:rsid w:val="005C78CE"/>
    <w:rsid w:val="005E43EF"/>
    <w:rsid w:val="005E65EC"/>
    <w:rsid w:val="00617132"/>
    <w:rsid w:val="006225BF"/>
    <w:rsid w:val="00634CC8"/>
    <w:rsid w:val="00635BD4"/>
    <w:rsid w:val="00642AFB"/>
    <w:rsid w:val="006742C7"/>
    <w:rsid w:val="00677506"/>
    <w:rsid w:val="00685C30"/>
    <w:rsid w:val="00686B71"/>
    <w:rsid w:val="006909C5"/>
    <w:rsid w:val="006A6229"/>
    <w:rsid w:val="006B2ECC"/>
    <w:rsid w:val="006B66D6"/>
    <w:rsid w:val="006C1DBC"/>
    <w:rsid w:val="006D4E90"/>
    <w:rsid w:val="006E4D6E"/>
    <w:rsid w:val="00710C0E"/>
    <w:rsid w:val="00713B63"/>
    <w:rsid w:val="00714ED4"/>
    <w:rsid w:val="00730DAC"/>
    <w:rsid w:val="007439E6"/>
    <w:rsid w:val="00747021"/>
    <w:rsid w:val="0075360D"/>
    <w:rsid w:val="0075370A"/>
    <w:rsid w:val="00763CA4"/>
    <w:rsid w:val="00764EE1"/>
    <w:rsid w:val="00765591"/>
    <w:rsid w:val="00782069"/>
    <w:rsid w:val="00790DFE"/>
    <w:rsid w:val="007923E8"/>
    <w:rsid w:val="00797E24"/>
    <w:rsid w:val="007A415E"/>
    <w:rsid w:val="007C2626"/>
    <w:rsid w:val="007C2A95"/>
    <w:rsid w:val="007C6F6E"/>
    <w:rsid w:val="007D7B37"/>
    <w:rsid w:val="007E2C53"/>
    <w:rsid w:val="00803221"/>
    <w:rsid w:val="008225C1"/>
    <w:rsid w:val="00825AFF"/>
    <w:rsid w:val="0083055C"/>
    <w:rsid w:val="00832BDB"/>
    <w:rsid w:val="008330FD"/>
    <w:rsid w:val="00837B15"/>
    <w:rsid w:val="0085043B"/>
    <w:rsid w:val="00855534"/>
    <w:rsid w:val="008558FA"/>
    <w:rsid w:val="00856731"/>
    <w:rsid w:val="00860565"/>
    <w:rsid w:val="00866452"/>
    <w:rsid w:val="0087075A"/>
    <w:rsid w:val="00874DE7"/>
    <w:rsid w:val="00876979"/>
    <w:rsid w:val="00883D50"/>
    <w:rsid w:val="008916D9"/>
    <w:rsid w:val="008B0DA8"/>
    <w:rsid w:val="008C6AA0"/>
    <w:rsid w:val="008D14BB"/>
    <w:rsid w:val="008F215C"/>
    <w:rsid w:val="008F7065"/>
    <w:rsid w:val="00910A2D"/>
    <w:rsid w:val="009120E9"/>
    <w:rsid w:val="009125FC"/>
    <w:rsid w:val="00932A87"/>
    <w:rsid w:val="00937791"/>
    <w:rsid w:val="009379AB"/>
    <w:rsid w:val="00937F9B"/>
    <w:rsid w:val="009432FE"/>
    <w:rsid w:val="009566A2"/>
    <w:rsid w:val="009638C7"/>
    <w:rsid w:val="009640E9"/>
    <w:rsid w:val="00974E37"/>
    <w:rsid w:val="00981274"/>
    <w:rsid w:val="009846CB"/>
    <w:rsid w:val="00990B6A"/>
    <w:rsid w:val="00994206"/>
    <w:rsid w:val="009A4108"/>
    <w:rsid w:val="009B3D63"/>
    <w:rsid w:val="009B6CFD"/>
    <w:rsid w:val="009B715C"/>
    <w:rsid w:val="009C10C8"/>
    <w:rsid w:val="009C56A6"/>
    <w:rsid w:val="009C63BE"/>
    <w:rsid w:val="009D12BE"/>
    <w:rsid w:val="009E1CAC"/>
    <w:rsid w:val="009F0CD2"/>
    <w:rsid w:val="00A00D1C"/>
    <w:rsid w:val="00A106A0"/>
    <w:rsid w:val="00A266C9"/>
    <w:rsid w:val="00A274F7"/>
    <w:rsid w:val="00A41D75"/>
    <w:rsid w:val="00A43762"/>
    <w:rsid w:val="00A43F2E"/>
    <w:rsid w:val="00A468F5"/>
    <w:rsid w:val="00A55BEF"/>
    <w:rsid w:val="00A56D68"/>
    <w:rsid w:val="00A82021"/>
    <w:rsid w:val="00A82053"/>
    <w:rsid w:val="00A82F87"/>
    <w:rsid w:val="00A90717"/>
    <w:rsid w:val="00A957BE"/>
    <w:rsid w:val="00AA16DE"/>
    <w:rsid w:val="00AB28ED"/>
    <w:rsid w:val="00AD63C9"/>
    <w:rsid w:val="00AE12ED"/>
    <w:rsid w:val="00AE6D49"/>
    <w:rsid w:val="00AE7700"/>
    <w:rsid w:val="00AF26D3"/>
    <w:rsid w:val="00AF5F49"/>
    <w:rsid w:val="00B01B03"/>
    <w:rsid w:val="00B01C40"/>
    <w:rsid w:val="00B24131"/>
    <w:rsid w:val="00B40210"/>
    <w:rsid w:val="00B44407"/>
    <w:rsid w:val="00B4794D"/>
    <w:rsid w:val="00B53BFC"/>
    <w:rsid w:val="00B556E4"/>
    <w:rsid w:val="00B70A32"/>
    <w:rsid w:val="00B73115"/>
    <w:rsid w:val="00B836E7"/>
    <w:rsid w:val="00B91840"/>
    <w:rsid w:val="00B95335"/>
    <w:rsid w:val="00BA1CF3"/>
    <w:rsid w:val="00BA3920"/>
    <w:rsid w:val="00BA396B"/>
    <w:rsid w:val="00BA39AF"/>
    <w:rsid w:val="00BA5153"/>
    <w:rsid w:val="00BC2B93"/>
    <w:rsid w:val="00BD3A50"/>
    <w:rsid w:val="00BD602D"/>
    <w:rsid w:val="00BE71D3"/>
    <w:rsid w:val="00C04146"/>
    <w:rsid w:val="00C121D1"/>
    <w:rsid w:val="00C1262A"/>
    <w:rsid w:val="00C176E5"/>
    <w:rsid w:val="00C17959"/>
    <w:rsid w:val="00C22325"/>
    <w:rsid w:val="00C27269"/>
    <w:rsid w:val="00C27437"/>
    <w:rsid w:val="00C40EDB"/>
    <w:rsid w:val="00C44CA5"/>
    <w:rsid w:val="00C525C9"/>
    <w:rsid w:val="00C52975"/>
    <w:rsid w:val="00C66ED7"/>
    <w:rsid w:val="00C76568"/>
    <w:rsid w:val="00C8648C"/>
    <w:rsid w:val="00CA4D76"/>
    <w:rsid w:val="00CB36B0"/>
    <w:rsid w:val="00CB5317"/>
    <w:rsid w:val="00CC0BEC"/>
    <w:rsid w:val="00CE3162"/>
    <w:rsid w:val="00CE3EA0"/>
    <w:rsid w:val="00CE50E3"/>
    <w:rsid w:val="00D06684"/>
    <w:rsid w:val="00D42EF9"/>
    <w:rsid w:val="00D50AC9"/>
    <w:rsid w:val="00D757D2"/>
    <w:rsid w:val="00D75C21"/>
    <w:rsid w:val="00D76DA0"/>
    <w:rsid w:val="00D843CD"/>
    <w:rsid w:val="00D84959"/>
    <w:rsid w:val="00D91B03"/>
    <w:rsid w:val="00DB1EA8"/>
    <w:rsid w:val="00DB66AB"/>
    <w:rsid w:val="00DC44B7"/>
    <w:rsid w:val="00DC6A05"/>
    <w:rsid w:val="00DD1C28"/>
    <w:rsid w:val="00DE21B9"/>
    <w:rsid w:val="00DF2ADB"/>
    <w:rsid w:val="00E1073F"/>
    <w:rsid w:val="00E14C8A"/>
    <w:rsid w:val="00E366A5"/>
    <w:rsid w:val="00E4179D"/>
    <w:rsid w:val="00E508AD"/>
    <w:rsid w:val="00E516C4"/>
    <w:rsid w:val="00E52CEB"/>
    <w:rsid w:val="00E70179"/>
    <w:rsid w:val="00E72136"/>
    <w:rsid w:val="00EB5935"/>
    <w:rsid w:val="00EC612A"/>
    <w:rsid w:val="00EC6DD5"/>
    <w:rsid w:val="00EC7301"/>
    <w:rsid w:val="00ED251A"/>
    <w:rsid w:val="00ED6F1A"/>
    <w:rsid w:val="00EE5579"/>
    <w:rsid w:val="00F039CC"/>
    <w:rsid w:val="00F05076"/>
    <w:rsid w:val="00F10D4D"/>
    <w:rsid w:val="00F325D0"/>
    <w:rsid w:val="00F41123"/>
    <w:rsid w:val="00F461A5"/>
    <w:rsid w:val="00F54AD4"/>
    <w:rsid w:val="00F63DB3"/>
    <w:rsid w:val="00F64A19"/>
    <w:rsid w:val="00F70D80"/>
    <w:rsid w:val="00F72500"/>
    <w:rsid w:val="00F725F1"/>
    <w:rsid w:val="00F74667"/>
    <w:rsid w:val="00F86636"/>
    <w:rsid w:val="00F96DA3"/>
    <w:rsid w:val="00FA3220"/>
    <w:rsid w:val="00FB0664"/>
    <w:rsid w:val="00FB1A21"/>
    <w:rsid w:val="00FB79E0"/>
    <w:rsid w:val="00FC5C95"/>
    <w:rsid w:val="00FD17EC"/>
    <w:rsid w:val="00FE1847"/>
    <w:rsid w:val="00FE67FE"/>
    <w:rsid w:val="00FF40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9A0CB"/>
  <w15:chartTrackingRefBased/>
  <w15:docId w15:val="{392F94EA-1843-4A33-AC02-DD3C13120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14ED4"/>
    <w:rPr>
      <w:i/>
      <w:iCs/>
    </w:rPr>
  </w:style>
  <w:style w:type="character" w:customStyle="1" w:styleId="normaltextrun">
    <w:name w:val="normaltextrun"/>
    <w:basedOn w:val="DefaultParagraphFont"/>
    <w:rsid w:val="00714ED4"/>
  </w:style>
  <w:style w:type="character" w:styleId="Hyperlink">
    <w:name w:val="Hyperlink"/>
    <w:basedOn w:val="DefaultParagraphFont"/>
    <w:uiPriority w:val="99"/>
    <w:unhideWhenUsed/>
    <w:rsid w:val="00714ED4"/>
    <w:rPr>
      <w:color w:val="0563C1" w:themeColor="hyperlink"/>
      <w:u w:val="single"/>
    </w:rPr>
  </w:style>
  <w:style w:type="character" w:styleId="UnresolvedMention">
    <w:name w:val="Unresolved Mention"/>
    <w:basedOn w:val="DefaultParagraphFont"/>
    <w:uiPriority w:val="99"/>
    <w:semiHidden/>
    <w:unhideWhenUsed/>
    <w:rsid w:val="00714ED4"/>
    <w:rPr>
      <w:color w:val="605E5C"/>
      <w:shd w:val="clear" w:color="auto" w:fill="E1DFDD"/>
    </w:rPr>
  </w:style>
  <w:style w:type="character" w:styleId="FollowedHyperlink">
    <w:name w:val="FollowedHyperlink"/>
    <w:basedOn w:val="DefaultParagraphFont"/>
    <w:uiPriority w:val="99"/>
    <w:semiHidden/>
    <w:unhideWhenUsed/>
    <w:rsid w:val="00546143"/>
    <w:rPr>
      <w:color w:val="954F72" w:themeColor="followedHyperlink"/>
      <w:u w:val="single"/>
    </w:rPr>
  </w:style>
  <w:style w:type="paragraph" w:styleId="ListParagraph">
    <w:name w:val="List Paragraph"/>
    <w:basedOn w:val="Normal"/>
    <w:uiPriority w:val="34"/>
    <w:qFormat/>
    <w:rsid w:val="00CE50E3"/>
    <w:pPr>
      <w:ind w:left="720"/>
      <w:contextualSpacing/>
    </w:pPr>
  </w:style>
  <w:style w:type="paragraph" w:styleId="NormalWeb">
    <w:name w:val="Normal (Web)"/>
    <w:basedOn w:val="Normal"/>
    <w:uiPriority w:val="99"/>
    <w:unhideWhenUsed/>
    <w:rsid w:val="00B01B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638C7"/>
    <w:rPr>
      <w:sz w:val="16"/>
      <w:szCs w:val="16"/>
    </w:rPr>
  </w:style>
  <w:style w:type="paragraph" w:styleId="CommentText">
    <w:name w:val="annotation text"/>
    <w:basedOn w:val="Normal"/>
    <w:link w:val="CommentTextChar"/>
    <w:uiPriority w:val="99"/>
    <w:semiHidden/>
    <w:unhideWhenUsed/>
    <w:rsid w:val="009638C7"/>
    <w:pPr>
      <w:spacing w:line="240" w:lineRule="auto"/>
    </w:pPr>
    <w:rPr>
      <w:sz w:val="20"/>
      <w:szCs w:val="20"/>
    </w:rPr>
  </w:style>
  <w:style w:type="character" w:customStyle="1" w:styleId="CommentTextChar">
    <w:name w:val="Comment Text Char"/>
    <w:basedOn w:val="DefaultParagraphFont"/>
    <w:link w:val="CommentText"/>
    <w:uiPriority w:val="99"/>
    <w:semiHidden/>
    <w:rsid w:val="009638C7"/>
    <w:rPr>
      <w:sz w:val="20"/>
      <w:szCs w:val="20"/>
    </w:rPr>
  </w:style>
  <w:style w:type="paragraph" w:styleId="CommentSubject">
    <w:name w:val="annotation subject"/>
    <w:basedOn w:val="CommentText"/>
    <w:next w:val="CommentText"/>
    <w:link w:val="CommentSubjectChar"/>
    <w:uiPriority w:val="99"/>
    <w:semiHidden/>
    <w:unhideWhenUsed/>
    <w:rsid w:val="009638C7"/>
    <w:rPr>
      <w:b/>
      <w:bCs/>
    </w:rPr>
  </w:style>
  <w:style w:type="character" w:customStyle="1" w:styleId="CommentSubjectChar">
    <w:name w:val="Comment Subject Char"/>
    <w:basedOn w:val="CommentTextChar"/>
    <w:link w:val="CommentSubject"/>
    <w:uiPriority w:val="99"/>
    <w:semiHidden/>
    <w:rsid w:val="009638C7"/>
    <w:rPr>
      <w:b/>
      <w:bCs/>
      <w:sz w:val="20"/>
      <w:szCs w:val="20"/>
    </w:rPr>
  </w:style>
  <w:style w:type="paragraph" w:styleId="NoSpacing">
    <w:name w:val="No Spacing"/>
    <w:link w:val="NoSpacingChar"/>
    <w:uiPriority w:val="1"/>
    <w:qFormat/>
    <w:rsid w:val="005963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63A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46765">
      <w:bodyDiv w:val="1"/>
      <w:marLeft w:val="0"/>
      <w:marRight w:val="0"/>
      <w:marTop w:val="0"/>
      <w:marBottom w:val="0"/>
      <w:divBdr>
        <w:top w:val="none" w:sz="0" w:space="0" w:color="auto"/>
        <w:left w:val="none" w:sz="0" w:space="0" w:color="auto"/>
        <w:bottom w:val="none" w:sz="0" w:space="0" w:color="auto"/>
        <w:right w:val="none" w:sz="0" w:space="0" w:color="auto"/>
      </w:divBdr>
      <w:divsChild>
        <w:div w:id="1517844432">
          <w:marLeft w:val="-720"/>
          <w:marRight w:val="0"/>
          <w:marTop w:val="0"/>
          <w:marBottom w:val="0"/>
          <w:divBdr>
            <w:top w:val="none" w:sz="0" w:space="0" w:color="auto"/>
            <w:left w:val="none" w:sz="0" w:space="0" w:color="auto"/>
            <w:bottom w:val="none" w:sz="0" w:space="0" w:color="auto"/>
            <w:right w:val="none" w:sz="0" w:space="0" w:color="auto"/>
          </w:divBdr>
        </w:div>
      </w:divsChild>
    </w:div>
    <w:div w:id="704449699">
      <w:bodyDiv w:val="1"/>
      <w:marLeft w:val="0"/>
      <w:marRight w:val="0"/>
      <w:marTop w:val="0"/>
      <w:marBottom w:val="0"/>
      <w:divBdr>
        <w:top w:val="none" w:sz="0" w:space="0" w:color="auto"/>
        <w:left w:val="none" w:sz="0" w:space="0" w:color="auto"/>
        <w:bottom w:val="none" w:sz="0" w:space="0" w:color="auto"/>
        <w:right w:val="none" w:sz="0" w:space="0" w:color="auto"/>
      </w:divBdr>
      <w:divsChild>
        <w:div w:id="134374715">
          <w:marLeft w:val="-720"/>
          <w:marRight w:val="0"/>
          <w:marTop w:val="0"/>
          <w:marBottom w:val="0"/>
          <w:divBdr>
            <w:top w:val="none" w:sz="0" w:space="0" w:color="auto"/>
            <w:left w:val="none" w:sz="0" w:space="0" w:color="auto"/>
            <w:bottom w:val="none" w:sz="0" w:space="0" w:color="auto"/>
            <w:right w:val="none" w:sz="0" w:space="0" w:color="auto"/>
          </w:divBdr>
        </w:div>
      </w:divsChild>
    </w:div>
    <w:div w:id="826439205">
      <w:bodyDiv w:val="1"/>
      <w:marLeft w:val="0"/>
      <w:marRight w:val="0"/>
      <w:marTop w:val="0"/>
      <w:marBottom w:val="0"/>
      <w:divBdr>
        <w:top w:val="none" w:sz="0" w:space="0" w:color="auto"/>
        <w:left w:val="none" w:sz="0" w:space="0" w:color="auto"/>
        <w:bottom w:val="none" w:sz="0" w:space="0" w:color="auto"/>
        <w:right w:val="none" w:sz="0" w:space="0" w:color="auto"/>
      </w:divBdr>
      <w:divsChild>
        <w:div w:id="1674259036">
          <w:marLeft w:val="-720"/>
          <w:marRight w:val="0"/>
          <w:marTop w:val="0"/>
          <w:marBottom w:val="0"/>
          <w:divBdr>
            <w:top w:val="none" w:sz="0" w:space="0" w:color="auto"/>
            <w:left w:val="none" w:sz="0" w:space="0" w:color="auto"/>
            <w:bottom w:val="none" w:sz="0" w:space="0" w:color="auto"/>
            <w:right w:val="none" w:sz="0" w:space="0" w:color="auto"/>
          </w:divBdr>
        </w:div>
      </w:divsChild>
    </w:div>
    <w:div w:id="956909225">
      <w:bodyDiv w:val="1"/>
      <w:marLeft w:val="0"/>
      <w:marRight w:val="0"/>
      <w:marTop w:val="0"/>
      <w:marBottom w:val="0"/>
      <w:divBdr>
        <w:top w:val="none" w:sz="0" w:space="0" w:color="auto"/>
        <w:left w:val="none" w:sz="0" w:space="0" w:color="auto"/>
        <w:bottom w:val="none" w:sz="0" w:space="0" w:color="auto"/>
        <w:right w:val="none" w:sz="0" w:space="0" w:color="auto"/>
      </w:divBdr>
      <w:divsChild>
        <w:div w:id="824585811">
          <w:marLeft w:val="-720"/>
          <w:marRight w:val="0"/>
          <w:marTop w:val="0"/>
          <w:marBottom w:val="0"/>
          <w:divBdr>
            <w:top w:val="none" w:sz="0" w:space="0" w:color="auto"/>
            <w:left w:val="none" w:sz="0" w:space="0" w:color="auto"/>
            <w:bottom w:val="none" w:sz="0" w:space="0" w:color="auto"/>
            <w:right w:val="none" w:sz="0" w:space="0" w:color="auto"/>
          </w:divBdr>
        </w:div>
      </w:divsChild>
    </w:div>
    <w:div w:id="1267233574">
      <w:bodyDiv w:val="1"/>
      <w:marLeft w:val="0"/>
      <w:marRight w:val="0"/>
      <w:marTop w:val="0"/>
      <w:marBottom w:val="0"/>
      <w:divBdr>
        <w:top w:val="none" w:sz="0" w:space="0" w:color="auto"/>
        <w:left w:val="none" w:sz="0" w:space="0" w:color="auto"/>
        <w:bottom w:val="none" w:sz="0" w:space="0" w:color="auto"/>
        <w:right w:val="none" w:sz="0" w:space="0" w:color="auto"/>
      </w:divBdr>
      <w:divsChild>
        <w:div w:id="1096512108">
          <w:marLeft w:val="-720"/>
          <w:marRight w:val="0"/>
          <w:marTop w:val="0"/>
          <w:marBottom w:val="0"/>
          <w:divBdr>
            <w:top w:val="none" w:sz="0" w:space="0" w:color="auto"/>
            <w:left w:val="none" w:sz="0" w:space="0" w:color="auto"/>
            <w:bottom w:val="none" w:sz="0" w:space="0" w:color="auto"/>
            <w:right w:val="none" w:sz="0" w:space="0" w:color="auto"/>
          </w:divBdr>
        </w:div>
      </w:divsChild>
    </w:div>
    <w:div w:id="1267730297">
      <w:bodyDiv w:val="1"/>
      <w:marLeft w:val="0"/>
      <w:marRight w:val="0"/>
      <w:marTop w:val="0"/>
      <w:marBottom w:val="0"/>
      <w:divBdr>
        <w:top w:val="none" w:sz="0" w:space="0" w:color="auto"/>
        <w:left w:val="none" w:sz="0" w:space="0" w:color="auto"/>
        <w:bottom w:val="none" w:sz="0" w:space="0" w:color="auto"/>
        <w:right w:val="none" w:sz="0" w:space="0" w:color="auto"/>
      </w:divBdr>
      <w:divsChild>
        <w:div w:id="502667715">
          <w:marLeft w:val="-720"/>
          <w:marRight w:val="0"/>
          <w:marTop w:val="0"/>
          <w:marBottom w:val="0"/>
          <w:divBdr>
            <w:top w:val="none" w:sz="0" w:space="0" w:color="auto"/>
            <w:left w:val="none" w:sz="0" w:space="0" w:color="auto"/>
            <w:bottom w:val="none" w:sz="0" w:space="0" w:color="auto"/>
            <w:right w:val="none" w:sz="0" w:space="0" w:color="auto"/>
          </w:divBdr>
        </w:div>
      </w:divsChild>
    </w:div>
    <w:div w:id="1823540043">
      <w:bodyDiv w:val="1"/>
      <w:marLeft w:val="0"/>
      <w:marRight w:val="0"/>
      <w:marTop w:val="0"/>
      <w:marBottom w:val="0"/>
      <w:divBdr>
        <w:top w:val="none" w:sz="0" w:space="0" w:color="auto"/>
        <w:left w:val="none" w:sz="0" w:space="0" w:color="auto"/>
        <w:bottom w:val="none" w:sz="0" w:space="0" w:color="auto"/>
        <w:right w:val="none" w:sz="0" w:space="0" w:color="auto"/>
      </w:divBdr>
      <w:divsChild>
        <w:div w:id="187757235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guidance/violence-against-women-and-girls-toolkit/domestic-or-relationship-abuse.%20Accessed%204th%20December%202023" TargetMode="External"/><Relationship Id="rId13" Type="http://schemas.openxmlformats.org/officeDocument/2006/relationships/hyperlink" Target="http://www.met.police.uk/foi-ai/metropolitan-police/d/september-2022/domestic-violence-protection-order-on-the-pnc/" TargetMode="External"/><Relationship Id="rId18" Type="http://schemas.openxmlformats.org/officeDocument/2006/relationships/hyperlink" Target="http://www.abuseandrelationships.org/Content/Resources/warning_signs.html.Accessed" TargetMode="External"/><Relationship Id="rId3" Type="http://schemas.openxmlformats.org/officeDocument/2006/relationships/settings" Target="settings.xml"/><Relationship Id="rId21" Type="http://schemas.openxmlformats.org/officeDocument/2006/relationships/hyperlink" Target="http://www.womensaid.org.uk/information-support/what-is-domestic-abuse/women-leave/" TargetMode="External"/><Relationship Id="rId7" Type="http://schemas.openxmlformats.org/officeDocument/2006/relationships/hyperlink" Target="http://www.cps.gov.uk/legal-guidance/controlling-or-coercive-behaviour-intimate-or-family-relationship" TargetMode="External"/><Relationship Id="rId12" Type="http://schemas.openxmlformats.org/officeDocument/2006/relationships/hyperlink" Target="http://www.britannica.com/science/Stockholm-syndrome" TargetMode="External"/><Relationship Id="rId17" Type="http://schemas.openxmlformats.org/officeDocument/2006/relationships/hyperlink" Target="http://www.ons.gov.uk/peoplepopulationandcommunity/crimeandjustice/bulletins/domesticabuseinenglandandwales/yearendingmarch2018.Accessed" TargetMode="External"/><Relationship Id="rId2" Type="http://schemas.openxmlformats.org/officeDocument/2006/relationships/styles" Target="styles.xml"/><Relationship Id="rId16" Type="http://schemas.openxmlformats.org/officeDocument/2006/relationships/hyperlink" Target="http://www.noblesolicitors.co.uk/about/a-guide-to-marital-rape.html" TargetMode="External"/><Relationship Id="rId20" Type="http://schemas.openxmlformats.org/officeDocument/2006/relationships/hyperlink" Target="http://www.womensaid.org.uk/get-involved/campaign/domestic-abuse-bil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theguardian.com/society/2019/jan/21/this-is-not-love-victim-of-coercive-control-says-she-saw-red-flags-from-start" TargetMode="External"/><Relationship Id="rId5" Type="http://schemas.openxmlformats.org/officeDocument/2006/relationships/image" Target="media/image1.png"/><Relationship Id="rId15" Type="http://schemas.openxmlformats.org/officeDocument/2006/relationships/hyperlink" Target="http://www.nidirect.gov.uk/articles/recognising-adult-abuse-exploitation-and-neglect" TargetMode="External"/><Relationship Id="rId23" Type="http://schemas.openxmlformats.org/officeDocument/2006/relationships/theme" Target="theme/theme1.xml"/><Relationship Id="rId10" Type="http://schemas.openxmlformats.org/officeDocument/2006/relationships/hyperlink" Target="http://www.gov.uk/government/publications/domestic-violence-protection-orders/domestic-violence-protection-notices-dvpns-and-domestic-violence-protection-orders-dvpos-guidance-sections-24-33-crime-and-security-act-2010#:~:text=4.4%20Domestic%20Violence%20Protection%20Notice" TargetMode="External"/><Relationship Id="rId19" Type="http://schemas.openxmlformats.org/officeDocument/2006/relationships/hyperlink" Target="http://www.westmercia.police.uk/news/west-mercia/news/2023/january/former-west-mercia-police-officer-sentenced/" TargetMode="External"/><Relationship Id="rId4" Type="http://schemas.openxmlformats.org/officeDocument/2006/relationships/webSettings" Target="webSettings.xml"/><Relationship Id="rId9" Type="http://schemas.openxmlformats.org/officeDocument/2006/relationships/hyperlink" Target="http://www.mirror.co.uk/news/uk-news/revealed-how-hero-policeman-saved-14024810" TargetMode="External"/><Relationship Id="rId14" Type="http://schemas.openxmlformats.org/officeDocument/2006/relationships/hyperlink" Target="http://www.thehotline.org/support-others/why-people-stay-in-an-abusive-relationshi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3148</Words>
  <Characters>17948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Crime and vulnerability (bmcp6000)</dc:title>
  <dc:subject>Charlotte Halls</dc:subject>
  <dc:creator>Charlotte Halls</dc:creator>
  <cp:keywords/>
  <dc:description/>
  <cp:lastModifiedBy>Charlotte Halls</cp:lastModifiedBy>
  <cp:revision>2</cp:revision>
  <dcterms:created xsi:type="dcterms:W3CDTF">2023-12-13T13:11:00Z</dcterms:created>
  <dcterms:modified xsi:type="dcterms:W3CDTF">2023-12-13T13:11:00Z</dcterms:modified>
</cp:coreProperties>
</file>