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E1BD80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BC2C79">
        <w:rPr>
          <w:rFonts w:ascii="Arial" w:hAnsi="Arial" w:cs="Arial"/>
          <w:sz w:val="40"/>
          <w:szCs w:val="40"/>
          <w:lang w:val="en-US"/>
        </w:rPr>
        <w:t xml:space="preserve"> Persida </w:t>
      </w:r>
      <w:proofErr w:type="spellStart"/>
      <w:r w:rsidR="00BC2C79">
        <w:rPr>
          <w:rFonts w:ascii="Arial" w:hAnsi="Arial" w:cs="Arial"/>
          <w:sz w:val="40"/>
          <w:szCs w:val="40"/>
          <w:lang w:val="en-US"/>
        </w:rPr>
        <w:t>Saicu</w:t>
      </w:r>
      <w:proofErr w:type="spellEnd"/>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DDBF51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C2C79">
        <w:rPr>
          <w:rFonts w:ascii="Arial" w:hAnsi="Arial" w:cs="Arial"/>
          <w:sz w:val="40"/>
          <w:szCs w:val="40"/>
          <w:lang w:val="en-US"/>
        </w:rPr>
        <w:t>2512150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DA7D36E"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C2C79">
        <w:rPr>
          <w:rFonts w:ascii="Arial" w:hAnsi="Arial" w:cs="Arial"/>
          <w:color w:val="1D2125"/>
          <w:sz w:val="40"/>
          <w:szCs w:val="40"/>
          <w:shd w:val="clear" w:color="auto" w:fill="FFFFFF"/>
        </w:rPr>
        <w:t xml:space="preserve">Babar Syed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0AF87DB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w:t>
      </w:r>
      <w:r w:rsidR="00F20CA3">
        <w:rPr>
          <w:rFonts w:ascii="Arial" w:hAnsi="Arial" w:cs="Arial"/>
          <w:color w:val="auto"/>
          <w:sz w:val="24"/>
          <w:szCs w:val="24"/>
        </w:rPr>
        <w:t>8/9</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15E04180"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r w:rsidR="00F20CA3">
        <w:rPr>
          <w:rFonts w:ascii="Arial" w:hAnsi="Arial" w:cs="Arial"/>
          <w:color w:val="auto"/>
          <w:sz w:val="24"/>
          <w:szCs w:val="24"/>
        </w:rPr>
        <w:t>/12</w:t>
      </w:r>
    </w:p>
    <w:p w14:paraId="28809C8E" w14:textId="19F831C0"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4: Task 6a) KPI and SMART Table…………………………………………1</w:t>
      </w:r>
      <w:r w:rsidR="00F20CA3">
        <w:rPr>
          <w:rFonts w:ascii="Arial" w:hAnsi="Arial" w:cs="Arial"/>
          <w:color w:val="auto"/>
          <w:sz w:val="24"/>
          <w:szCs w:val="24"/>
        </w:rPr>
        <w:t>3</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2D7DD7FC" w:rsidR="00BC373A" w:rsidRPr="00BC373A" w:rsidRDefault="00BC2C79" w:rsidP="00BC2C79">
      <w:pPr>
        <w:pStyle w:val="ListParagraph"/>
        <w:spacing w:after="0" w:line="360" w:lineRule="auto"/>
        <w:jc w:val="both"/>
        <w:rPr>
          <w:rFonts w:ascii="Arial" w:hAnsi="Arial" w:cs="Arial"/>
          <w:color w:val="EE0000"/>
          <w:lang w:val="en-US"/>
        </w:rPr>
      </w:pPr>
      <w:bookmarkStart w:id="1" w:name="_Hlk205979492"/>
      <w:bookmarkEnd w:id="0"/>
      <w:r w:rsidRPr="00BC2C79">
        <w:rPr>
          <w:rFonts w:ascii="Arial" w:hAnsi="Arial" w:cs="Arial"/>
          <w:lang w:val="en-US"/>
        </w:rPr>
        <w:t>Due to growing competition, growing expenses, and a move toward internet shopping, Green Haven Florists is experiencing a decline in revenues. The company has had difficulty keeping its premium, sustainable positioning while maintaining competitive pricing. Furthermore, in a marketplace that is becoming more and more online, little digital marketing has decreased visibility. In order to stay competitive and draw in new clients, Green Haven needs to modify its pricing strategy and enhance its web presence in light of consumers' growing price sensitivity and digital engagement.</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346A96B5"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roofErr w:type="gramStart"/>
      <w:r w:rsidR="0011107E" w:rsidRPr="00225B06">
        <w:rPr>
          <w:rFonts w:ascii="Arial" w:hAnsi="Arial" w:cs="Arial"/>
          <w:color w:val="auto"/>
          <w:sz w:val="28"/>
          <w:szCs w:val="28"/>
          <w:u w:val="single"/>
          <w:lang w:val="en-US"/>
        </w:rPr>
        <w:t>Proposal</w:t>
      </w:r>
      <w:r w:rsidR="00BC2C79">
        <w:rPr>
          <w:rFonts w:ascii="Arial" w:hAnsi="Arial" w:cs="Arial"/>
          <w:color w:val="auto"/>
          <w:sz w:val="28"/>
          <w:szCs w:val="28"/>
          <w:u w:val="single"/>
          <w:lang w:val="en-US"/>
        </w:rPr>
        <w:t xml:space="preserve"> :</w:t>
      </w:r>
      <w:proofErr w:type="gramEnd"/>
      <w:r w:rsidR="00BC2C79">
        <w:rPr>
          <w:rFonts w:ascii="Arial" w:hAnsi="Arial" w:cs="Arial"/>
          <w:color w:val="auto"/>
          <w:sz w:val="28"/>
          <w:szCs w:val="28"/>
          <w:u w:val="single"/>
          <w:lang w:val="en-US"/>
        </w:rPr>
        <w:t xml:space="preserve"> Pricing strategy using tiers </w:t>
      </w:r>
    </w:p>
    <w:p w14:paraId="12B09240" w14:textId="77777777" w:rsidR="00BC2C79" w:rsidRDefault="00BC2C79" w:rsidP="00BC2C79">
      <w:pPr>
        <w:pStyle w:val="ListParagraph"/>
        <w:spacing w:after="0" w:line="360" w:lineRule="auto"/>
        <w:jc w:val="both"/>
        <w:rPr>
          <w:rFonts w:ascii="Arial" w:hAnsi="Arial" w:cs="Arial"/>
          <w:lang w:val="en-US"/>
        </w:rPr>
      </w:pPr>
      <w:r w:rsidRPr="00BC2C79">
        <w:rPr>
          <w:rFonts w:ascii="Arial" w:hAnsi="Arial" w:cs="Arial"/>
          <w:lang w:val="en-US"/>
        </w:rPr>
        <w:t>Offer a variety of pricing alternatives, such as premium, mid-range, and budget bouquets. This keeps Green Haven's premium brand identity intact while catering to various customer segments.</w:t>
      </w:r>
    </w:p>
    <w:p w14:paraId="2054C374" w14:textId="7CACF7EF" w:rsidR="0005771F" w:rsidRPr="00BC2C79" w:rsidRDefault="00BC2C79" w:rsidP="00BC2C79">
      <w:pPr>
        <w:pStyle w:val="ListParagraph"/>
        <w:spacing w:after="0" w:line="360" w:lineRule="auto"/>
        <w:jc w:val="both"/>
        <w:rPr>
          <w:rFonts w:ascii="Arial" w:hAnsi="Arial" w:cs="Arial"/>
          <w:lang w:val="en-US"/>
        </w:rPr>
      </w:pPr>
      <w:r w:rsidRPr="00BC2C79">
        <w:rPr>
          <w:rFonts w:ascii="Arial" w:hAnsi="Arial" w:cs="Arial"/>
          <w:lang w:val="en-US"/>
        </w:rPr>
        <w:t>By upselling high-end goods, this strategy maintains profitability while boosting accessibility and competitiveness.</w:t>
      </w:r>
    </w:p>
    <w:p w14:paraId="258332D8" w14:textId="49D37701"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roofErr w:type="gramStart"/>
      <w:r w:rsidR="0011107E" w:rsidRPr="00225B06">
        <w:rPr>
          <w:rFonts w:ascii="Arial" w:hAnsi="Arial" w:cs="Arial"/>
          <w:color w:val="auto"/>
          <w:sz w:val="28"/>
          <w:szCs w:val="28"/>
          <w:u w:val="single"/>
          <w:lang w:val="en-US"/>
        </w:rPr>
        <w:t>Proposal</w:t>
      </w:r>
      <w:r w:rsidR="00BC2C79">
        <w:rPr>
          <w:rFonts w:ascii="Arial" w:hAnsi="Arial" w:cs="Arial"/>
          <w:color w:val="auto"/>
          <w:sz w:val="28"/>
          <w:szCs w:val="28"/>
          <w:u w:val="single"/>
          <w:lang w:val="en-US"/>
        </w:rPr>
        <w:t xml:space="preserve"> :</w:t>
      </w:r>
      <w:proofErr w:type="gramEnd"/>
      <w:r w:rsidR="00BC2C79">
        <w:rPr>
          <w:rFonts w:ascii="Arial" w:hAnsi="Arial" w:cs="Arial"/>
          <w:color w:val="auto"/>
          <w:sz w:val="28"/>
          <w:szCs w:val="28"/>
          <w:u w:val="single"/>
          <w:lang w:val="en-US"/>
        </w:rPr>
        <w:t xml:space="preserve"> </w:t>
      </w:r>
      <w:r w:rsidR="00BC2C79" w:rsidRPr="00BC2C79">
        <w:rPr>
          <w:rFonts w:ascii="Arial" w:hAnsi="Arial" w:cs="Arial"/>
          <w:color w:val="auto"/>
          <w:sz w:val="28"/>
          <w:szCs w:val="28"/>
          <w:u w:val="single"/>
          <w:lang w:val="en-US"/>
        </w:rPr>
        <w:t>Campaign for Digital Marketing (Social Media &amp; Ads)</w:t>
      </w:r>
    </w:p>
    <w:p w14:paraId="269163CB" w14:textId="77777777" w:rsidR="00BC2C79" w:rsidRDefault="00BC2C79" w:rsidP="00BC2C79">
      <w:pPr>
        <w:pStyle w:val="ListParagraph"/>
        <w:spacing w:after="0" w:line="360" w:lineRule="auto"/>
        <w:jc w:val="both"/>
        <w:rPr>
          <w:rFonts w:ascii="Arial" w:hAnsi="Arial" w:cs="Arial"/>
          <w:lang w:val="en-US"/>
        </w:rPr>
      </w:pPr>
      <w:r w:rsidRPr="00BC2C79">
        <w:rPr>
          <w:rFonts w:ascii="Arial" w:hAnsi="Arial" w:cs="Arial"/>
          <w:lang w:val="en-US"/>
        </w:rPr>
        <w:t>Using social media sites like Facebook and Instagram, create a systematic digital marketing plan. This covers influencer partnerships, sponsored advertisements, and frequent content posting.</w:t>
      </w:r>
    </w:p>
    <w:p w14:paraId="5B384CDF" w14:textId="04CC2418" w:rsidR="0011107E" w:rsidRPr="00BC2C79" w:rsidRDefault="00BC2C79" w:rsidP="00BC2C79">
      <w:pPr>
        <w:pStyle w:val="ListParagraph"/>
        <w:spacing w:after="0" w:line="360" w:lineRule="auto"/>
        <w:jc w:val="both"/>
        <w:rPr>
          <w:rFonts w:ascii="Arial" w:hAnsi="Arial" w:cs="Arial"/>
          <w:lang w:val="en-US"/>
        </w:rPr>
      </w:pPr>
      <w:r w:rsidRPr="00BC2C79">
        <w:rPr>
          <w:rFonts w:ascii="Arial" w:hAnsi="Arial" w:cs="Arial"/>
          <w:lang w:val="en-US"/>
        </w:rPr>
        <w:t>This strategy boosts brand awareness, draws in new clients, and enhances online and store traffic.</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2BAC3676" w14:textId="428039D0" w:rsidR="00BC373A" w:rsidRPr="00BC373A" w:rsidRDefault="00BC2C79" w:rsidP="00BC2C79">
      <w:pPr>
        <w:pStyle w:val="ListParagraph"/>
        <w:numPr>
          <w:ilvl w:val="0"/>
          <w:numId w:val="3"/>
        </w:numPr>
        <w:spacing w:line="360" w:lineRule="auto"/>
        <w:jc w:val="both"/>
        <w:rPr>
          <w:rFonts w:ascii="Arial" w:hAnsi="Arial" w:cs="Arial"/>
        </w:rPr>
      </w:pPr>
      <w:r w:rsidRPr="00BC2C79">
        <w:rPr>
          <w:rFonts w:ascii="Arial" w:hAnsi="Arial" w:cs="Arial"/>
        </w:rPr>
        <w:t>Since it tackles the underlying problem of limited visibility, the digital marketing plan is recommended. Pricing adjustments by themselves won't have a big effect on sales without awareness. It is a more complete solution because a strong web presence can increase both online and in-store visitors.</w:t>
      </w:r>
    </w:p>
    <w:p w14:paraId="24759B9C" w14:textId="04270742" w:rsidR="00F0190C" w:rsidRPr="00C53212" w:rsidRDefault="009E2E03" w:rsidP="00F0190C">
      <w:pPr>
        <w:pStyle w:val="Heading1"/>
        <w:rPr>
          <w:rFonts w:ascii="Arial" w:hAnsi="Arial" w:cs="Arial"/>
          <w:b/>
          <w:bCs/>
          <w:color w:val="auto"/>
          <w:sz w:val="28"/>
          <w:szCs w:val="28"/>
          <w:u w:val="single"/>
        </w:rPr>
      </w:pPr>
      <w:bookmarkStart w:id="3" w:name="_Hlk205982530"/>
      <w:r>
        <w:rPr>
          <w:rFonts w:ascii="Arial" w:hAnsi="Arial" w:cs="Arial"/>
          <w:b/>
          <w:bCs/>
          <w:color w:val="auto"/>
          <w:sz w:val="28"/>
          <w:szCs w:val="28"/>
          <w:u w:val="single"/>
          <w:lang w:val="en-US"/>
        </w:rPr>
        <w:lastRenderedPageBreak/>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p>
    <w:bookmarkEnd w:id="3"/>
    <w:p w14:paraId="36D5619C" w14:textId="54F9766E" w:rsidR="00C53212" w:rsidRPr="00C53212" w:rsidRDefault="00BC2C79" w:rsidP="00BC2C79">
      <w:r>
        <w:t xml:space="preserve">           </w:t>
      </w:r>
      <w:r w:rsidRPr="00BC2C79">
        <w:t>The availability of affordable marketing technologies makes this option possible. Reaching the correct audience is made simpler by social media platforms' targeted advertising. The advantages exceed the hazards when properly managed.</w:t>
      </w:r>
    </w:p>
    <w:p w14:paraId="485E6D68" w14:textId="77777777" w:rsidR="00C53212" w:rsidRDefault="00C53212" w:rsidP="001A61CE">
      <w:pPr>
        <w:jc w:val="both"/>
        <w:rPr>
          <w:rFonts w:ascii="Arial" w:hAnsi="Arial" w:cs="Arial"/>
        </w:rPr>
      </w:pPr>
    </w:p>
    <w:p w14:paraId="611689B7" w14:textId="4DD29003"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7825A7E2" w:rsidR="00B91658" w:rsidRDefault="00BC2C79" w:rsidP="00BC2C79">
      <w:r>
        <w:t xml:space="preserve">            </w:t>
      </w:r>
      <w:r w:rsidRPr="00BC2C79">
        <w:t>The methodical methodology guarantees organised execution. While ongoing optimisation guarantees efficacy, early planning enhances targeting. Results are improved when tasks are assigned to marketing experts.</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685EFF35" w14:textId="5A00B24D" w:rsidR="00EE37EC" w:rsidRDefault="00BC2C79" w:rsidP="007953DB">
      <w:pPr>
        <w:jc w:val="both"/>
        <w:rPr>
          <w:rFonts w:ascii="Arial" w:hAnsi="Arial" w:cs="Arial"/>
        </w:rPr>
      </w:pPr>
      <w:r>
        <w:rPr>
          <w:rFonts w:ascii="Arial" w:hAnsi="Arial" w:cs="Arial"/>
        </w:rPr>
        <w:t xml:space="preserve">          </w:t>
      </w:r>
      <w:r w:rsidRPr="00BC2C79">
        <w:rPr>
          <w:rFonts w:ascii="Arial" w:hAnsi="Arial" w:cs="Arial"/>
        </w:rPr>
        <w:t>Traffic, interaction, and conversions will be monitored via analytics tools. Campaigns will be evaluated every month to make sure they continue to be successful and in line with goals.</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174AA61F" w14:textId="77777777" w:rsidR="00BC2C79" w:rsidRPr="00BC2C79" w:rsidRDefault="00BC2C79" w:rsidP="00BC2C79">
      <w:bookmarkStart w:id="4" w:name="_Hlk208302504"/>
      <w:r w:rsidRPr="00BC2C79">
        <w:t>One major problem is visibility.</w:t>
      </w:r>
    </w:p>
    <w:p w14:paraId="1645C16E" w14:textId="27A89F4D" w:rsidR="00BC2C79" w:rsidRPr="00BC2C79" w:rsidRDefault="00BC2C79" w:rsidP="00BC2C79">
      <w:r w:rsidRPr="00BC2C79">
        <w:t>Digital marketing is crucial.</w:t>
      </w:r>
    </w:p>
    <w:p w14:paraId="44AB5998" w14:textId="0AF410F0" w:rsidR="00BC2C79" w:rsidRPr="00BC2C79" w:rsidRDefault="00BC2C79" w:rsidP="00BC2C79">
      <w:r w:rsidRPr="00BC2C79">
        <w:t>Pricing is not enough on its own.</w:t>
      </w:r>
    </w:p>
    <w:p w14:paraId="114464B9" w14:textId="503A70FF" w:rsidR="00BC2C79" w:rsidRPr="00BC2C79" w:rsidRDefault="00BC2C79" w:rsidP="00BC2C79">
      <w:r w:rsidRPr="00BC2C79">
        <w:t>Growth is driven by online presence.</w:t>
      </w:r>
    </w:p>
    <w:p w14:paraId="2B716BBF" w14:textId="07D8BDFD" w:rsidR="003B629C" w:rsidRPr="00EE37EC" w:rsidRDefault="00BC2C79" w:rsidP="00BC2C79">
      <w:r w:rsidRPr="00BC2C79">
        <w:t>Long-term success is supported by strategy.</w:t>
      </w:r>
      <w:r w:rsidR="00EE37EC">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984B88B" w14:textId="77777777" w:rsidR="00BC2C79" w:rsidRPr="00BC2C79" w:rsidRDefault="00BC2C79" w:rsidP="00BC2C79">
      <w:pPr>
        <w:spacing w:after="0" w:line="360" w:lineRule="auto"/>
        <w:ind w:left="360"/>
        <w:rPr>
          <w:rFonts w:ascii="Arial" w:hAnsi="Arial" w:cs="Arial"/>
        </w:rPr>
      </w:pPr>
      <w:r w:rsidRPr="00BC2C79">
        <w:rPr>
          <w:rFonts w:ascii="Arial" w:hAnsi="Arial" w:cs="Arial"/>
        </w:rPr>
        <w:t>Green Haven Florists (2026) Green Haven Florists case study. Unpublished course material.</w:t>
      </w:r>
    </w:p>
    <w:p w14:paraId="33A885E3" w14:textId="77777777" w:rsidR="00BC2C79" w:rsidRPr="00BC2C79" w:rsidRDefault="00BC2C79" w:rsidP="00BC2C79">
      <w:pPr>
        <w:spacing w:after="0" w:line="360" w:lineRule="auto"/>
        <w:ind w:left="360"/>
        <w:rPr>
          <w:rFonts w:ascii="Arial" w:hAnsi="Arial" w:cs="Arial"/>
        </w:rPr>
      </w:pPr>
    </w:p>
    <w:p w14:paraId="632523B0" w14:textId="77777777" w:rsidR="00BC2C79" w:rsidRPr="00BC2C79" w:rsidRDefault="00BC2C79" w:rsidP="00BC2C79">
      <w:pPr>
        <w:spacing w:after="0" w:line="360" w:lineRule="auto"/>
        <w:ind w:left="360"/>
        <w:rPr>
          <w:rFonts w:ascii="Arial" w:hAnsi="Arial" w:cs="Arial"/>
        </w:rPr>
      </w:pPr>
      <w:r w:rsidRPr="00BC2C79">
        <w:rPr>
          <w:rFonts w:ascii="Arial" w:hAnsi="Arial" w:cs="Arial"/>
        </w:rPr>
        <w:t xml:space="preserve">Chaffey, D. and Ellis-Chadwick, F. (2019) Digital Marketing. 7th </w:t>
      </w:r>
      <w:proofErr w:type="spellStart"/>
      <w:r w:rsidRPr="00BC2C79">
        <w:rPr>
          <w:rFonts w:ascii="Arial" w:hAnsi="Arial" w:cs="Arial"/>
        </w:rPr>
        <w:t>edn</w:t>
      </w:r>
      <w:proofErr w:type="spellEnd"/>
      <w:r w:rsidRPr="00BC2C79">
        <w:rPr>
          <w:rFonts w:ascii="Arial" w:hAnsi="Arial" w:cs="Arial"/>
        </w:rPr>
        <w:t>. Harlow: Pearson.</w:t>
      </w:r>
    </w:p>
    <w:p w14:paraId="22D7090E" w14:textId="77777777" w:rsidR="00BC2C79" w:rsidRPr="00BC2C79" w:rsidRDefault="00BC2C79" w:rsidP="00BC2C79">
      <w:pPr>
        <w:spacing w:after="0" w:line="360" w:lineRule="auto"/>
        <w:ind w:left="360"/>
        <w:rPr>
          <w:rFonts w:ascii="Arial" w:hAnsi="Arial" w:cs="Arial"/>
        </w:rPr>
      </w:pPr>
    </w:p>
    <w:p w14:paraId="2E832A11" w14:textId="77777777" w:rsidR="00BC2C79" w:rsidRPr="00BC2C79" w:rsidRDefault="00BC2C79" w:rsidP="00BC2C79">
      <w:pPr>
        <w:spacing w:after="0" w:line="360" w:lineRule="auto"/>
        <w:ind w:left="360"/>
        <w:rPr>
          <w:rFonts w:ascii="Arial" w:hAnsi="Arial" w:cs="Arial"/>
        </w:rPr>
      </w:pPr>
      <w:r w:rsidRPr="00BC2C79">
        <w:rPr>
          <w:rFonts w:ascii="Arial" w:hAnsi="Arial" w:cs="Arial"/>
        </w:rPr>
        <w:t xml:space="preserve">Kotler, P. and Keller, K.L. (2016) Marketing Management. 15th </w:t>
      </w:r>
      <w:proofErr w:type="spellStart"/>
      <w:r w:rsidRPr="00BC2C79">
        <w:rPr>
          <w:rFonts w:ascii="Arial" w:hAnsi="Arial" w:cs="Arial"/>
        </w:rPr>
        <w:t>edn</w:t>
      </w:r>
      <w:proofErr w:type="spellEnd"/>
      <w:r w:rsidRPr="00BC2C79">
        <w:rPr>
          <w:rFonts w:ascii="Arial" w:hAnsi="Arial" w:cs="Arial"/>
        </w:rPr>
        <w:t>. Harlow: Pearson.</w:t>
      </w:r>
    </w:p>
    <w:p w14:paraId="78F188B1" w14:textId="77777777" w:rsidR="00BC2C79" w:rsidRPr="00BC2C79" w:rsidRDefault="00BC2C79" w:rsidP="00BC2C79">
      <w:pPr>
        <w:spacing w:after="0" w:line="360" w:lineRule="auto"/>
        <w:ind w:left="360"/>
        <w:rPr>
          <w:rFonts w:ascii="Arial" w:hAnsi="Arial" w:cs="Arial"/>
        </w:rPr>
      </w:pPr>
    </w:p>
    <w:p w14:paraId="6515E92E" w14:textId="77777777" w:rsidR="00BC2C79" w:rsidRPr="00BC2C79" w:rsidRDefault="00BC2C79" w:rsidP="00BC2C79">
      <w:pPr>
        <w:spacing w:after="0" w:line="360" w:lineRule="auto"/>
        <w:ind w:left="360"/>
        <w:rPr>
          <w:rFonts w:ascii="Arial" w:hAnsi="Arial" w:cs="Arial"/>
        </w:rPr>
      </w:pPr>
      <w:r w:rsidRPr="00BC2C79">
        <w:rPr>
          <w:rFonts w:ascii="Arial" w:hAnsi="Arial" w:cs="Arial"/>
        </w:rPr>
        <w:t xml:space="preserve">Laudon, K.C. and Traver, C.G. (2021) E-commerce 2021: Business, Technology, Society. 16th </w:t>
      </w:r>
      <w:proofErr w:type="spellStart"/>
      <w:r w:rsidRPr="00BC2C79">
        <w:rPr>
          <w:rFonts w:ascii="Arial" w:hAnsi="Arial" w:cs="Arial"/>
        </w:rPr>
        <w:t>edn</w:t>
      </w:r>
      <w:proofErr w:type="spellEnd"/>
      <w:r w:rsidRPr="00BC2C79">
        <w:rPr>
          <w:rFonts w:ascii="Arial" w:hAnsi="Arial" w:cs="Arial"/>
        </w:rPr>
        <w:t>. Harlow: Pearson.</w:t>
      </w:r>
    </w:p>
    <w:p w14:paraId="149F85B8" w14:textId="77777777" w:rsidR="00BC2C79" w:rsidRPr="00BC2C79" w:rsidRDefault="00BC2C79" w:rsidP="00BC2C79">
      <w:pPr>
        <w:spacing w:after="0" w:line="360" w:lineRule="auto"/>
        <w:ind w:left="360"/>
        <w:rPr>
          <w:rFonts w:ascii="Arial" w:hAnsi="Arial" w:cs="Arial"/>
        </w:rPr>
      </w:pPr>
    </w:p>
    <w:p w14:paraId="46D9AEEC" w14:textId="77777777" w:rsidR="00BC2C79" w:rsidRPr="00BC2C79" w:rsidRDefault="00BC2C79" w:rsidP="00BC2C79">
      <w:pPr>
        <w:spacing w:after="0" w:line="360" w:lineRule="auto"/>
        <w:ind w:left="360"/>
        <w:rPr>
          <w:rFonts w:ascii="Arial" w:hAnsi="Arial" w:cs="Arial"/>
        </w:rPr>
      </w:pPr>
      <w:r w:rsidRPr="00BC2C79">
        <w:rPr>
          <w:rFonts w:ascii="Arial" w:hAnsi="Arial" w:cs="Arial"/>
        </w:rPr>
        <w:t>PwC (2023) Global Consumer Insights Survey. Available at: https://www.pwc.com</w:t>
      </w:r>
    </w:p>
    <w:p w14:paraId="28186DBA" w14:textId="77777777" w:rsidR="00BC2C79" w:rsidRPr="00BC2C79" w:rsidRDefault="00BC2C79" w:rsidP="00BC2C79">
      <w:pPr>
        <w:spacing w:after="0" w:line="360" w:lineRule="auto"/>
        <w:ind w:left="360"/>
        <w:rPr>
          <w:rFonts w:ascii="Arial" w:hAnsi="Arial" w:cs="Arial"/>
        </w:rPr>
      </w:pPr>
      <w:r w:rsidRPr="00BC2C79">
        <w:rPr>
          <w:rFonts w:ascii="Arial" w:hAnsi="Arial" w:cs="Arial"/>
        </w:rPr>
        <w:t xml:space="preserve"> (Accessed: 20 March 2026).</w:t>
      </w:r>
    </w:p>
    <w:p w14:paraId="4C3631D1" w14:textId="77777777" w:rsidR="00BC2C79" w:rsidRPr="00BC2C79" w:rsidRDefault="00BC2C79" w:rsidP="00BC2C79">
      <w:pPr>
        <w:spacing w:after="0" w:line="360" w:lineRule="auto"/>
        <w:ind w:left="360"/>
        <w:rPr>
          <w:rFonts w:ascii="Arial" w:hAnsi="Arial" w:cs="Arial"/>
        </w:rPr>
      </w:pPr>
    </w:p>
    <w:p w14:paraId="5621F012" w14:textId="77777777" w:rsidR="00BC2C79" w:rsidRPr="00BC2C79" w:rsidRDefault="00BC2C79" w:rsidP="00BC2C79">
      <w:pPr>
        <w:spacing w:after="0" w:line="360" w:lineRule="auto"/>
        <w:ind w:left="360"/>
        <w:rPr>
          <w:rFonts w:ascii="Arial" w:hAnsi="Arial" w:cs="Arial"/>
        </w:rPr>
      </w:pPr>
      <w:r w:rsidRPr="00BC2C79">
        <w:rPr>
          <w:rFonts w:ascii="Arial" w:hAnsi="Arial" w:cs="Arial"/>
        </w:rPr>
        <w:t xml:space="preserve">Ryan, D. (2016) Understanding Digital Marketing. 4th </w:t>
      </w:r>
      <w:proofErr w:type="spellStart"/>
      <w:r w:rsidRPr="00BC2C79">
        <w:rPr>
          <w:rFonts w:ascii="Arial" w:hAnsi="Arial" w:cs="Arial"/>
        </w:rPr>
        <w:t>edn</w:t>
      </w:r>
      <w:proofErr w:type="spellEnd"/>
      <w:r w:rsidRPr="00BC2C79">
        <w:rPr>
          <w:rFonts w:ascii="Arial" w:hAnsi="Arial" w:cs="Arial"/>
        </w:rPr>
        <w:t>. London: Kogan Page.</w:t>
      </w:r>
    </w:p>
    <w:p w14:paraId="6F03D7E0" w14:textId="77777777" w:rsidR="00BC2C79" w:rsidRPr="00BC2C79" w:rsidRDefault="00BC2C79" w:rsidP="00BC2C79">
      <w:pPr>
        <w:spacing w:after="0" w:line="360" w:lineRule="auto"/>
        <w:ind w:left="360"/>
        <w:rPr>
          <w:rFonts w:ascii="Arial" w:hAnsi="Arial" w:cs="Arial"/>
        </w:rPr>
      </w:pPr>
    </w:p>
    <w:p w14:paraId="017D9774" w14:textId="77777777" w:rsidR="00BC2C79" w:rsidRPr="00BC2C79" w:rsidRDefault="00BC2C79" w:rsidP="00BC2C79">
      <w:pPr>
        <w:spacing w:after="0" w:line="360" w:lineRule="auto"/>
        <w:ind w:left="360"/>
        <w:rPr>
          <w:rFonts w:ascii="Arial" w:hAnsi="Arial" w:cs="Arial"/>
        </w:rPr>
      </w:pPr>
      <w:r w:rsidRPr="00BC2C79">
        <w:rPr>
          <w:rFonts w:ascii="Arial" w:hAnsi="Arial" w:cs="Arial"/>
        </w:rPr>
        <w:t>Statista (2024) Online shopping behaviour in the UK. Available at: https://www.statista.com</w:t>
      </w:r>
    </w:p>
    <w:p w14:paraId="3AB50AD7" w14:textId="76C88BC7" w:rsidR="00B91658" w:rsidRDefault="00BC2C79" w:rsidP="00BC2C79">
      <w:pPr>
        <w:spacing w:after="0" w:line="360" w:lineRule="auto"/>
        <w:ind w:left="360"/>
        <w:rPr>
          <w:rFonts w:ascii="Arial" w:hAnsi="Arial" w:cs="Arial"/>
        </w:rPr>
      </w:pPr>
      <w:r w:rsidRPr="00BC2C79">
        <w:rPr>
          <w:rFonts w:ascii="Arial" w:hAnsi="Arial" w:cs="Arial"/>
        </w:rPr>
        <w:t xml:space="preserve"> (Accessed: 20 March 2026).</w:t>
      </w:r>
      <w:r>
        <w:rPr>
          <w:rFonts w:ascii="Arial" w:hAnsi="Arial" w:cs="Arial"/>
        </w:rPr>
        <w:t xml:space="preserve"> </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D10E1DF" w14:textId="77777777" w:rsidR="00A448A7" w:rsidRDefault="00A448A7" w:rsidP="00BC2C79">
      <w:pPr>
        <w:rPr>
          <w:rFonts w:ascii="Arial" w:hAnsi="Arial" w:cs="Arial"/>
          <w:b/>
          <w:bCs/>
          <w:sz w:val="32"/>
          <w:szCs w:val="32"/>
          <w:u w:val="single"/>
        </w:rPr>
      </w:pPr>
    </w:p>
    <w:p w14:paraId="7FD36ACE" w14:textId="77777777" w:rsidR="00394A9D" w:rsidRDefault="00394A9D" w:rsidP="00455AAA">
      <w:pPr>
        <w:rPr>
          <w:rFonts w:ascii="Arial" w:hAnsi="Arial" w:cs="Arial"/>
        </w:rPr>
      </w:pP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133FD351" w14:textId="56BE66CB" w:rsidR="00FB0A1D" w:rsidRPr="00FB0A1D" w:rsidRDefault="00FB0A1D" w:rsidP="00FB0A1D">
            <w:pPr>
              <w:rPr>
                <w:rFonts w:ascii="Arial" w:hAnsi="Arial" w:cs="Arial"/>
              </w:rPr>
            </w:pPr>
            <w:r>
              <w:rPr>
                <w:rFonts w:ascii="Arial" w:hAnsi="Arial" w:cs="Arial"/>
              </w:rPr>
              <w:t>R</w:t>
            </w:r>
            <w:r w:rsidRPr="00FB0A1D">
              <w:rPr>
                <w:rFonts w:ascii="Arial" w:hAnsi="Arial" w:cs="Arial"/>
              </w:rPr>
              <w:t>aises awareness of the brand</w:t>
            </w:r>
          </w:p>
          <w:p w14:paraId="48507A92" w14:textId="15E6DFDE" w:rsidR="0069332C" w:rsidRPr="00D8423E" w:rsidRDefault="0069332C" w:rsidP="00FB0A1D">
            <w:pPr>
              <w:rPr>
                <w:rFonts w:ascii="Arial" w:hAnsi="Arial" w:cs="Arial"/>
              </w:rPr>
            </w:pPr>
          </w:p>
        </w:tc>
        <w:tc>
          <w:tcPr>
            <w:tcW w:w="3402" w:type="dxa"/>
          </w:tcPr>
          <w:p w14:paraId="25967F84" w14:textId="71E64B73" w:rsidR="00FB0A1D" w:rsidRPr="00FB0A1D" w:rsidRDefault="00FB0A1D" w:rsidP="00FB0A1D">
            <w:pPr>
              <w:rPr>
                <w:rFonts w:ascii="Arial" w:hAnsi="Arial" w:cs="Arial"/>
              </w:rPr>
            </w:pPr>
            <w:r>
              <w:rPr>
                <w:rFonts w:ascii="Arial" w:hAnsi="Arial" w:cs="Arial"/>
              </w:rPr>
              <w:t>N</w:t>
            </w:r>
            <w:r w:rsidRPr="00FB0A1D">
              <w:rPr>
                <w:rFonts w:ascii="Arial" w:hAnsi="Arial" w:cs="Arial"/>
              </w:rPr>
              <w:t>eeds a budget</w:t>
            </w:r>
          </w:p>
          <w:p w14:paraId="527B0263" w14:textId="036A31DD" w:rsidR="0069332C" w:rsidRPr="00D8423E" w:rsidRDefault="0069332C" w:rsidP="00FB0A1D">
            <w:pPr>
              <w:rPr>
                <w:rFonts w:ascii="Arial" w:hAnsi="Arial" w:cs="Arial"/>
              </w:rPr>
            </w:pPr>
          </w:p>
        </w:tc>
        <w:tc>
          <w:tcPr>
            <w:tcW w:w="3402" w:type="dxa"/>
          </w:tcPr>
          <w:p w14:paraId="54177784" w14:textId="557F7636" w:rsidR="0069332C" w:rsidRPr="00D8423E" w:rsidRDefault="00FB0A1D" w:rsidP="00FB0A1D">
            <w:pPr>
              <w:rPr>
                <w:rFonts w:ascii="Arial" w:hAnsi="Arial" w:cs="Arial"/>
              </w:rPr>
            </w:pPr>
            <w:r>
              <w:rPr>
                <w:rFonts w:ascii="Arial" w:hAnsi="Arial" w:cs="Arial"/>
              </w:rPr>
              <w:t>A</w:t>
            </w:r>
            <w:r w:rsidRPr="00FB0A1D">
              <w:rPr>
                <w:rFonts w:ascii="Arial" w:hAnsi="Arial" w:cs="Arial"/>
              </w:rPr>
              <w:t>ble to target particular audiences</w:t>
            </w:r>
          </w:p>
        </w:tc>
      </w:tr>
      <w:tr w:rsidR="005E6545" w14:paraId="72386363" w14:textId="77777777" w:rsidTr="004E2BAE">
        <w:tc>
          <w:tcPr>
            <w:tcW w:w="3402" w:type="dxa"/>
          </w:tcPr>
          <w:p w14:paraId="4F269FC1" w14:textId="26CDBB6F" w:rsidR="00FB0A1D" w:rsidRPr="00FB0A1D" w:rsidRDefault="00FB0A1D" w:rsidP="00FB0A1D">
            <w:pPr>
              <w:rPr>
                <w:rFonts w:ascii="Arial" w:hAnsi="Arial" w:cs="Arial"/>
              </w:rPr>
            </w:pPr>
            <w:r>
              <w:rPr>
                <w:rFonts w:ascii="Arial" w:hAnsi="Arial" w:cs="Arial"/>
              </w:rPr>
              <w:t>I</w:t>
            </w:r>
            <w:r w:rsidRPr="00FB0A1D">
              <w:rPr>
                <w:rFonts w:ascii="Arial" w:hAnsi="Arial" w:cs="Arial"/>
              </w:rPr>
              <w:t>ncreases traffic to websites</w:t>
            </w:r>
          </w:p>
          <w:p w14:paraId="7DA291BA" w14:textId="77777777" w:rsidR="0069332C" w:rsidRPr="00D8423E" w:rsidRDefault="0069332C" w:rsidP="00FB0A1D">
            <w:pPr>
              <w:rPr>
                <w:rFonts w:ascii="Arial" w:hAnsi="Arial" w:cs="Arial"/>
              </w:rPr>
            </w:pPr>
          </w:p>
        </w:tc>
        <w:tc>
          <w:tcPr>
            <w:tcW w:w="3402" w:type="dxa"/>
          </w:tcPr>
          <w:p w14:paraId="1FB4428F" w14:textId="77777777" w:rsidR="00FB0A1D" w:rsidRPr="00FB0A1D" w:rsidRDefault="00FB0A1D" w:rsidP="00FB0A1D">
            <w:pPr>
              <w:rPr>
                <w:rFonts w:ascii="Arial" w:hAnsi="Arial" w:cs="Arial"/>
              </w:rPr>
            </w:pPr>
            <w:r w:rsidRPr="00FB0A1D">
              <w:rPr>
                <w:rFonts w:ascii="Arial" w:hAnsi="Arial" w:cs="Arial"/>
              </w:rPr>
              <w:t>Requires marketing expertise</w:t>
            </w:r>
          </w:p>
          <w:p w14:paraId="60BD867A" w14:textId="3C389ED8" w:rsidR="0069332C" w:rsidRPr="00D8423E" w:rsidRDefault="0069332C" w:rsidP="00FB0A1D">
            <w:pPr>
              <w:rPr>
                <w:rFonts w:ascii="Arial" w:hAnsi="Arial" w:cs="Arial"/>
              </w:rPr>
            </w:pPr>
          </w:p>
        </w:tc>
        <w:tc>
          <w:tcPr>
            <w:tcW w:w="3402" w:type="dxa"/>
          </w:tcPr>
          <w:p w14:paraId="61DCE48A" w14:textId="1A25EE6E" w:rsidR="0069332C" w:rsidRPr="00D8423E" w:rsidRDefault="00FB0A1D" w:rsidP="00FB0A1D">
            <w:pPr>
              <w:rPr>
                <w:rFonts w:ascii="Arial" w:hAnsi="Arial" w:cs="Arial"/>
              </w:rPr>
            </w:pPr>
            <w:r w:rsidRPr="00FB0A1D">
              <w:rPr>
                <w:rFonts w:ascii="Arial" w:hAnsi="Arial" w:cs="Arial"/>
              </w:rPr>
              <w:t>Measurable outcomes</w:t>
            </w:r>
          </w:p>
        </w:tc>
      </w:tr>
      <w:tr w:rsidR="005E6545" w14:paraId="2C70905B" w14:textId="77777777" w:rsidTr="004E2BAE">
        <w:tc>
          <w:tcPr>
            <w:tcW w:w="3402" w:type="dxa"/>
          </w:tcPr>
          <w:p w14:paraId="4C25A2D0" w14:textId="70238158" w:rsidR="00FB0A1D" w:rsidRPr="00FB0A1D" w:rsidRDefault="00FB0A1D" w:rsidP="00FB0A1D">
            <w:pPr>
              <w:rPr>
                <w:rFonts w:ascii="Arial" w:hAnsi="Arial" w:cs="Arial"/>
              </w:rPr>
            </w:pPr>
            <w:r>
              <w:rPr>
                <w:rFonts w:ascii="Arial" w:hAnsi="Arial" w:cs="Arial"/>
              </w:rPr>
              <w:t>D</w:t>
            </w:r>
            <w:r w:rsidRPr="00FB0A1D">
              <w:rPr>
                <w:rFonts w:ascii="Arial" w:hAnsi="Arial" w:cs="Arial"/>
              </w:rPr>
              <w:t>raws in new clients</w:t>
            </w:r>
          </w:p>
          <w:p w14:paraId="7849C453" w14:textId="5A88B87C" w:rsidR="0069332C" w:rsidRDefault="0069332C" w:rsidP="00FB0A1D">
            <w:pPr>
              <w:rPr>
                <w:rFonts w:ascii="Arial" w:hAnsi="Arial" w:cs="Arial"/>
              </w:rPr>
            </w:pPr>
          </w:p>
          <w:p w14:paraId="40FD8BA1" w14:textId="77777777" w:rsidR="0069332C" w:rsidRPr="00D8423E" w:rsidRDefault="0069332C" w:rsidP="005E6545">
            <w:pPr>
              <w:rPr>
                <w:rFonts w:ascii="Arial" w:hAnsi="Arial" w:cs="Arial"/>
              </w:rPr>
            </w:pPr>
          </w:p>
        </w:tc>
        <w:tc>
          <w:tcPr>
            <w:tcW w:w="3402" w:type="dxa"/>
          </w:tcPr>
          <w:p w14:paraId="26F068F3" w14:textId="505FE9A1" w:rsidR="00FB0A1D" w:rsidRPr="00FB0A1D" w:rsidRDefault="00FB0A1D" w:rsidP="00FB0A1D">
            <w:pPr>
              <w:rPr>
                <w:rFonts w:ascii="Arial" w:hAnsi="Arial" w:cs="Arial"/>
              </w:rPr>
            </w:pPr>
            <w:r w:rsidRPr="00FB0A1D">
              <w:rPr>
                <w:rFonts w:ascii="Arial" w:hAnsi="Arial" w:cs="Arial"/>
              </w:rPr>
              <w:t>Results are not instantaneous.</w:t>
            </w:r>
          </w:p>
          <w:p w14:paraId="59E2737B" w14:textId="0FCDD8EA" w:rsidR="0069332C" w:rsidRPr="00D8423E" w:rsidRDefault="0069332C" w:rsidP="00FB0A1D">
            <w:pPr>
              <w:rPr>
                <w:rFonts w:ascii="Arial" w:hAnsi="Arial" w:cs="Arial"/>
              </w:rPr>
            </w:pPr>
          </w:p>
        </w:tc>
        <w:tc>
          <w:tcPr>
            <w:tcW w:w="3402" w:type="dxa"/>
          </w:tcPr>
          <w:p w14:paraId="5F752746" w14:textId="79027D29" w:rsidR="0069332C" w:rsidRPr="00D8423E" w:rsidRDefault="00FB0A1D" w:rsidP="00FB0A1D">
            <w:pPr>
              <w:rPr>
                <w:rFonts w:ascii="Arial" w:hAnsi="Arial" w:cs="Arial"/>
              </w:rPr>
            </w:pPr>
            <w:r w:rsidRPr="00FB0A1D">
              <w:rPr>
                <w:rFonts w:ascii="Arial" w:hAnsi="Arial" w:cs="Arial"/>
              </w:rPr>
              <w:t>Scalable approach</w:t>
            </w:r>
          </w:p>
        </w:tc>
      </w:tr>
      <w:tr w:rsidR="005E6545" w14:paraId="4A74C72F" w14:textId="77777777" w:rsidTr="004E2BAE">
        <w:tc>
          <w:tcPr>
            <w:tcW w:w="3402" w:type="dxa"/>
          </w:tcPr>
          <w:p w14:paraId="755ECA6C" w14:textId="3DFEFC3A" w:rsidR="0069332C" w:rsidRDefault="00FB0A1D" w:rsidP="00FB0A1D">
            <w:pPr>
              <w:rPr>
                <w:rFonts w:ascii="Arial" w:hAnsi="Arial" w:cs="Arial"/>
              </w:rPr>
            </w:pPr>
            <w:r>
              <w:rPr>
                <w:rFonts w:ascii="Arial" w:hAnsi="Arial" w:cs="Arial"/>
              </w:rPr>
              <w:t>F</w:t>
            </w:r>
            <w:r w:rsidRPr="00FB0A1D">
              <w:rPr>
                <w:rFonts w:ascii="Arial" w:hAnsi="Arial" w:cs="Arial"/>
              </w:rPr>
              <w:t>acilitates internet sales</w:t>
            </w:r>
          </w:p>
          <w:p w14:paraId="5088897E" w14:textId="77777777" w:rsidR="0069332C" w:rsidRPr="00D8423E" w:rsidRDefault="0069332C" w:rsidP="005E6545">
            <w:pPr>
              <w:rPr>
                <w:rFonts w:ascii="Arial" w:hAnsi="Arial" w:cs="Arial"/>
              </w:rPr>
            </w:pPr>
          </w:p>
        </w:tc>
        <w:tc>
          <w:tcPr>
            <w:tcW w:w="3402" w:type="dxa"/>
          </w:tcPr>
          <w:p w14:paraId="7020D07A" w14:textId="6DFCE31A" w:rsidR="00FB0A1D" w:rsidRPr="00FB0A1D" w:rsidRDefault="00FB0A1D" w:rsidP="00FB0A1D">
            <w:pPr>
              <w:rPr>
                <w:rFonts w:ascii="Arial" w:hAnsi="Arial" w:cs="Arial"/>
              </w:rPr>
            </w:pPr>
            <w:r w:rsidRPr="00FB0A1D">
              <w:rPr>
                <w:rFonts w:ascii="Arial" w:hAnsi="Arial" w:cs="Arial"/>
              </w:rPr>
              <w:t>Constant work is required.</w:t>
            </w:r>
          </w:p>
          <w:p w14:paraId="210F9525" w14:textId="46C39054" w:rsidR="0069332C" w:rsidRPr="00D8423E" w:rsidRDefault="0069332C" w:rsidP="00FB0A1D">
            <w:pPr>
              <w:rPr>
                <w:rFonts w:ascii="Arial" w:hAnsi="Arial" w:cs="Arial"/>
              </w:rPr>
            </w:pPr>
          </w:p>
        </w:tc>
        <w:tc>
          <w:tcPr>
            <w:tcW w:w="3402" w:type="dxa"/>
          </w:tcPr>
          <w:p w14:paraId="6DD97545" w14:textId="697B5C52" w:rsidR="0069332C" w:rsidRPr="00D8423E" w:rsidRDefault="00FB0A1D" w:rsidP="00FB0A1D">
            <w:pPr>
              <w:rPr>
                <w:rFonts w:ascii="Arial" w:hAnsi="Arial" w:cs="Arial"/>
              </w:rPr>
            </w:pPr>
            <w:r>
              <w:rPr>
                <w:rFonts w:ascii="Arial" w:hAnsi="Arial" w:cs="Arial"/>
              </w:rPr>
              <w:t>F</w:t>
            </w:r>
            <w:r w:rsidRPr="00FB0A1D">
              <w:rPr>
                <w:rFonts w:ascii="Arial" w:hAnsi="Arial" w:cs="Arial"/>
              </w:rPr>
              <w:t>osters long-term expansion</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1437CBE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B0A1D">
              <w:rPr>
                <w:rFonts w:ascii="Arial" w:hAnsi="Arial" w:cs="Arial"/>
                <w:b/>
                <w:bCs/>
                <w:sz w:val="28"/>
                <w:szCs w:val="28"/>
              </w:rPr>
              <w:t>+8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034DA5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B0A1D">
              <w:rPr>
                <w:rFonts w:ascii="Arial" w:hAnsi="Arial" w:cs="Arial"/>
                <w:b/>
                <w:bCs/>
                <w:sz w:val="28"/>
                <w:szCs w:val="28"/>
              </w:rPr>
              <w:t>-6</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0C9A5BD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B0A1D">
              <w:rPr>
                <w:rFonts w:ascii="Arial" w:hAnsi="Arial" w:cs="Arial"/>
                <w:b/>
                <w:bCs/>
                <w:sz w:val="28"/>
                <w:szCs w:val="28"/>
              </w:rPr>
              <w:t>+7</w:t>
            </w:r>
          </w:p>
        </w:tc>
      </w:tr>
    </w:tbl>
    <w:p w14:paraId="19B0CD8E" w14:textId="77777777" w:rsidR="008F5810" w:rsidRPr="008F5810" w:rsidRDefault="008F5810" w:rsidP="0069332C">
      <w:pPr>
        <w:rPr>
          <w:rFonts w:ascii="Arial" w:hAnsi="Arial" w:cs="Arial"/>
          <w:b/>
          <w:bCs/>
          <w:sz w:val="16"/>
          <w:szCs w:val="16"/>
        </w:rPr>
      </w:pPr>
    </w:p>
    <w:p w14:paraId="0C1D88A7" w14:textId="6C879DCA"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r w:rsidR="00FB0A1D">
        <w:rPr>
          <w:rFonts w:ascii="Arial" w:hAnsi="Arial" w:cs="Arial"/>
          <w:b/>
          <w:bCs/>
          <w:sz w:val="32"/>
          <w:szCs w:val="32"/>
        </w:rPr>
        <w:t>+9</w:t>
      </w:r>
    </w:p>
    <w:bookmarkEnd w:id="5"/>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7C5DDE6B" w14:textId="3ADB9ACF" w:rsidR="00FB0A1D" w:rsidRPr="00FB0A1D" w:rsidRDefault="00FB0A1D" w:rsidP="00FB0A1D">
            <w:pPr>
              <w:rPr>
                <w:rFonts w:ascii="Arial" w:hAnsi="Arial" w:cs="Arial"/>
              </w:rPr>
            </w:pPr>
            <w:r>
              <w:rPr>
                <w:rFonts w:ascii="Arial" w:hAnsi="Arial" w:cs="Arial"/>
              </w:rPr>
              <w:t>A</w:t>
            </w:r>
            <w:r w:rsidRPr="00FB0A1D">
              <w:rPr>
                <w:rFonts w:ascii="Arial" w:hAnsi="Arial" w:cs="Arial"/>
              </w:rPr>
              <w:t>ttracts a larger clientele</w:t>
            </w:r>
          </w:p>
          <w:p w14:paraId="1A7A1AE1" w14:textId="619EC918" w:rsidR="005E6545" w:rsidRPr="00D8423E" w:rsidRDefault="005E6545" w:rsidP="00FB0A1D">
            <w:pPr>
              <w:rPr>
                <w:rFonts w:ascii="Arial" w:hAnsi="Arial" w:cs="Arial"/>
              </w:rPr>
            </w:pPr>
          </w:p>
        </w:tc>
        <w:tc>
          <w:tcPr>
            <w:tcW w:w="3402" w:type="dxa"/>
          </w:tcPr>
          <w:p w14:paraId="7CC50397" w14:textId="77777777" w:rsidR="00FB0A1D" w:rsidRPr="00FB0A1D" w:rsidRDefault="00FB0A1D" w:rsidP="00FB0A1D">
            <w:pPr>
              <w:rPr>
                <w:rFonts w:ascii="Arial" w:hAnsi="Arial" w:cs="Arial"/>
              </w:rPr>
            </w:pPr>
            <w:r w:rsidRPr="00FB0A1D">
              <w:rPr>
                <w:rFonts w:ascii="Arial" w:hAnsi="Arial" w:cs="Arial"/>
              </w:rPr>
              <w:t>Lower profit margin risk</w:t>
            </w:r>
          </w:p>
          <w:p w14:paraId="5965DA71" w14:textId="237F319B" w:rsidR="005E6545" w:rsidRPr="00D8423E" w:rsidRDefault="005E6545" w:rsidP="00FB0A1D">
            <w:pPr>
              <w:rPr>
                <w:rFonts w:ascii="Arial" w:hAnsi="Arial" w:cs="Arial"/>
              </w:rPr>
            </w:pPr>
          </w:p>
        </w:tc>
        <w:tc>
          <w:tcPr>
            <w:tcW w:w="3402" w:type="dxa"/>
          </w:tcPr>
          <w:p w14:paraId="3379FD70" w14:textId="5BBAACAC" w:rsidR="005E6545" w:rsidRPr="00D8423E" w:rsidRDefault="00FB0A1D" w:rsidP="00FB0A1D">
            <w:pPr>
              <w:rPr>
                <w:rFonts w:ascii="Arial" w:hAnsi="Arial" w:cs="Arial"/>
              </w:rPr>
            </w:pPr>
            <w:r w:rsidRPr="00FB0A1D">
              <w:rPr>
                <w:rFonts w:ascii="Arial" w:hAnsi="Arial" w:cs="Arial"/>
              </w:rPr>
              <w:t>Appeal to various budgets</w:t>
            </w:r>
          </w:p>
        </w:tc>
      </w:tr>
      <w:tr w:rsidR="005E6545" w14:paraId="2FCB4DC4" w14:textId="77777777" w:rsidTr="004E2BAE">
        <w:tc>
          <w:tcPr>
            <w:tcW w:w="3402" w:type="dxa"/>
          </w:tcPr>
          <w:p w14:paraId="4DF25E7A" w14:textId="77777777" w:rsidR="00FB0A1D" w:rsidRPr="00FB0A1D" w:rsidRDefault="00FB0A1D" w:rsidP="00FB0A1D">
            <w:pPr>
              <w:rPr>
                <w:rFonts w:ascii="Arial" w:hAnsi="Arial" w:cs="Arial"/>
              </w:rPr>
            </w:pPr>
            <w:r w:rsidRPr="00FB0A1D">
              <w:rPr>
                <w:rFonts w:ascii="Arial" w:hAnsi="Arial" w:cs="Arial"/>
              </w:rPr>
              <w:t>Boosts the level of competition</w:t>
            </w:r>
          </w:p>
          <w:p w14:paraId="0D9FE8F3" w14:textId="77777777" w:rsidR="005E6545" w:rsidRPr="00D8423E" w:rsidRDefault="005E6545" w:rsidP="00FB0A1D">
            <w:pPr>
              <w:rPr>
                <w:rFonts w:ascii="Arial" w:hAnsi="Arial" w:cs="Arial"/>
              </w:rPr>
            </w:pPr>
          </w:p>
        </w:tc>
        <w:tc>
          <w:tcPr>
            <w:tcW w:w="3402" w:type="dxa"/>
          </w:tcPr>
          <w:p w14:paraId="5B55F9F3" w14:textId="77777777" w:rsidR="00FB0A1D" w:rsidRPr="00FB0A1D" w:rsidRDefault="00FB0A1D" w:rsidP="00FB0A1D">
            <w:pPr>
              <w:rPr>
                <w:rFonts w:ascii="Arial" w:hAnsi="Arial" w:cs="Arial"/>
              </w:rPr>
            </w:pPr>
            <w:r w:rsidRPr="00FB0A1D">
              <w:rPr>
                <w:rFonts w:ascii="Arial" w:hAnsi="Arial" w:cs="Arial"/>
              </w:rPr>
              <w:t>may have an impact on brand perception</w:t>
            </w:r>
          </w:p>
          <w:p w14:paraId="4AB87962" w14:textId="2CB922B6" w:rsidR="005E6545" w:rsidRPr="00D8423E" w:rsidRDefault="005E6545" w:rsidP="00FB0A1D">
            <w:pPr>
              <w:rPr>
                <w:rFonts w:ascii="Arial" w:hAnsi="Arial" w:cs="Arial"/>
              </w:rPr>
            </w:pPr>
          </w:p>
        </w:tc>
        <w:tc>
          <w:tcPr>
            <w:tcW w:w="3402" w:type="dxa"/>
          </w:tcPr>
          <w:p w14:paraId="22158CE7" w14:textId="510AF72C" w:rsidR="005E6545" w:rsidRPr="00D8423E" w:rsidRDefault="00FB0A1D" w:rsidP="00FB0A1D">
            <w:pPr>
              <w:rPr>
                <w:rFonts w:ascii="Arial" w:hAnsi="Arial" w:cs="Arial"/>
              </w:rPr>
            </w:pPr>
            <w:r w:rsidRPr="00FB0A1D">
              <w:rPr>
                <w:rFonts w:ascii="Arial" w:hAnsi="Arial" w:cs="Arial"/>
              </w:rPr>
              <w:t>Possibility of upselling</w:t>
            </w:r>
          </w:p>
        </w:tc>
      </w:tr>
      <w:tr w:rsidR="005E6545" w14:paraId="7E020F16" w14:textId="77777777" w:rsidTr="004E2BAE">
        <w:tc>
          <w:tcPr>
            <w:tcW w:w="3402" w:type="dxa"/>
          </w:tcPr>
          <w:p w14:paraId="2211F4E1" w14:textId="374465EB" w:rsidR="00FB0A1D" w:rsidRPr="00FB0A1D" w:rsidRDefault="00FB0A1D" w:rsidP="00FB0A1D">
            <w:pPr>
              <w:rPr>
                <w:rFonts w:ascii="Arial" w:hAnsi="Arial" w:cs="Arial"/>
              </w:rPr>
            </w:pPr>
            <w:r>
              <w:rPr>
                <w:rFonts w:ascii="Arial" w:hAnsi="Arial" w:cs="Arial"/>
              </w:rPr>
              <w:t>I</w:t>
            </w:r>
            <w:r w:rsidRPr="00FB0A1D">
              <w:rPr>
                <w:rFonts w:ascii="Arial" w:hAnsi="Arial" w:cs="Arial"/>
              </w:rPr>
              <w:t>ncreases the volume of sales</w:t>
            </w:r>
          </w:p>
          <w:p w14:paraId="4B0C72F1" w14:textId="77777777" w:rsidR="005E6545" w:rsidRPr="00D8423E" w:rsidRDefault="005E6545" w:rsidP="00FB0A1D">
            <w:pPr>
              <w:rPr>
                <w:rFonts w:ascii="Arial" w:hAnsi="Arial" w:cs="Arial"/>
              </w:rPr>
            </w:pPr>
          </w:p>
        </w:tc>
        <w:tc>
          <w:tcPr>
            <w:tcW w:w="3402" w:type="dxa"/>
          </w:tcPr>
          <w:p w14:paraId="25D8D0CA" w14:textId="77777777" w:rsidR="00FB0A1D" w:rsidRPr="00FB0A1D" w:rsidRDefault="00FB0A1D" w:rsidP="00FB0A1D">
            <w:pPr>
              <w:rPr>
                <w:rFonts w:ascii="Arial" w:hAnsi="Arial" w:cs="Arial"/>
              </w:rPr>
            </w:pPr>
            <w:r w:rsidRPr="00FB0A1D">
              <w:rPr>
                <w:rFonts w:ascii="Arial" w:hAnsi="Arial" w:cs="Arial"/>
              </w:rPr>
              <w:t>Complexity of pricing</w:t>
            </w:r>
          </w:p>
          <w:p w14:paraId="37A25E2B" w14:textId="0682FB7D" w:rsidR="005E6545" w:rsidRPr="00D8423E" w:rsidRDefault="005E6545" w:rsidP="00FB0A1D">
            <w:pPr>
              <w:rPr>
                <w:rFonts w:ascii="Arial" w:hAnsi="Arial" w:cs="Arial"/>
              </w:rPr>
            </w:pPr>
          </w:p>
        </w:tc>
        <w:tc>
          <w:tcPr>
            <w:tcW w:w="3402" w:type="dxa"/>
          </w:tcPr>
          <w:p w14:paraId="6B03708F" w14:textId="25ECBFB3" w:rsidR="005E6545" w:rsidRPr="00D8423E" w:rsidRDefault="00FB0A1D" w:rsidP="00FB0A1D">
            <w:pPr>
              <w:rPr>
                <w:rFonts w:ascii="Arial" w:hAnsi="Arial" w:cs="Arial"/>
              </w:rPr>
            </w:pPr>
            <w:r>
              <w:rPr>
                <w:rFonts w:ascii="Arial" w:hAnsi="Arial" w:cs="Arial"/>
              </w:rPr>
              <w:t>P</w:t>
            </w:r>
            <w:r w:rsidRPr="00FB0A1D">
              <w:rPr>
                <w:rFonts w:ascii="Arial" w:hAnsi="Arial" w:cs="Arial"/>
              </w:rPr>
              <w:t>romotes trial purchases</w:t>
            </w:r>
          </w:p>
        </w:tc>
      </w:tr>
      <w:tr w:rsidR="005E6545" w14:paraId="313C10DC" w14:textId="77777777" w:rsidTr="004E2BAE">
        <w:tc>
          <w:tcPr>
            <w:tcW w:w="3402" w:type="dxa"/>
          </w:tcPr>
          <w:p w14:paraId="15E3115D" w14:textId="77777777" w:rsidR="00FB0A1D" w:rsidRPr="00FB0A1D" w:rsidRDefault="00FB0A1D" w:rsidP="00FB0A1D">
            <w:pPr>
              <w:rPr>
                <w:rFonts w:ascii="Arial" w:hAnsi="Arial" w:cs="Arial"/>
              </w:rPr>
            </w:pPr>
            <w:r w:rsidRPr="00FB0A1D">
              <w:rPr>
                <w:rFonts w:ascii="Arial" w:hAnsi="Arial" w:cs="Arial"/>
              </w:rPr>
              <w:t>Adaptable pricing choices</w:t>
            </w:r>
          </w:p>
          <w:p w14:paraId="431DC9D1" w14:textId="50AC1285" w:rsidR="00FB0A1D" w:rsidRPr="00FB0A1D" w:rsidRDefault="00FB0A1D" w:rsidP="00FB0A1D">
            <w:pPr>
              <w:rPr>
                <w:rFonts w:ascii="Arial" w:hAnsi="Arial" w:cs="Arial"/>
              </w:rPr>
            </w:pPr>
          </w:p>
          <w:p w14:paraId="3009C9FC" w14:textId="37451D50" w:rsidR="005E6545" w:rsidRDefault="005E6545" w:rsidP="00FB0A1D">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0E19C1D3" w14:textId="272E8A8F" w:rsidR="00FB0A1D" w:rsidRPr="00FB0A1D" w:rsidRDefault="00242DA1" w:rsidP="00FB0A1D">
            <w:pPr>
              <w:rPr>
                <w:rFonts w:ascii="Arial" w:hAnsi="Arial" w:cs="Arial"/>
              </w:rPr>
            </w:pPr>
            <w:r>
              <w:rPr>
                <w:rFonts w:ascii="Arial" w:hAnsi="Arial" w:cs="Arial"/>
              </w:rPr>
              <w:lastRenderedPageBreak/>
              <w:t>N</w:t>
            </w:r>
            <w:r w:rsidR="00FB0A1D" w:rsidRPr="00FB0A1D">
              <w:rPr>
                <w:rFonts w:ascii="Arial" w:hAnsi="Arial" w:cs="Arial"/>
              </w:rPr>
              <w:t>eeds market research</w:t>
            </w:r>
          </w:p>
          <w:p w14:paraId="67900541" w14:textId="3C5515B5" w:rsidR="005E6545" w:rsidRPr="00D8423E" w:rsidRDefault="005E6545" w:rsidP="00FB0A1D">
            <w:pPr>
              <w:rPr>
                <w:rFonts w:ascii="Arial" w:hAnsi="Arial" w:cs="Arial"/>
              </w:rPr>
            </w:pPr>
          </w:p>
        </w:tc>
        <w:tc>
          <w:tcPr>
            <w:tcW w:w="3402" w:type="dxa"/>
          </w:tcPr>
          <w:p w14:paraId="1B268EAC" w14:textId="1D29444B" w:rsidR="005E6545" w:rsidRPr="00D8423E" w:rsidRDefault="00242DA1" w:rsidP="00FB0A1D">
            <w:pPr>
              <w:rPr>
                <w:rFonts w:ascii="Arial" w:hAnsi="Arial" w:cs="Arial"/>
              </w:rPr>
            </w:pPr>
            <w:r>
              <w:rPr>
                <w:rFonts w:ascii="Arial" w:hAnsi="Arial" w:cs="Arial"/>
              </w:rPr>
              <w:t>A</w:t>
            </w:r>
            <w:r w:rsidR="00FB0A1D" w:rsidRPr="00FB0A1D">
              <w:rPr>
                <w:rFonts w:ascii="Arial" w:hAnsi="Arial" w:cs="Arial"/>
              </w:rPr>
              <w:t>ble to assess client preferences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5A0495B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B0A1D">
              <w:rPr>
                <w:rFonts w:ascii="Arial" w:hAnsi="Arial" w:cs="Arial"/>
                <w:b/>
                <w:bCs/>
                <w:sz w:val="28"/>
                <w:szCs w:val="28"/>
              </w:rPr>
              <w:t>+8</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788ADB9"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B0A1D">
              <w:rPr>
                <w:rFonts w:ascii="Arial" w:hAnsi="Arial" w:cs="Arial"/>
                <w:b/>
                <w:bCs/>
                <w:sz w:val="28"/>
                <w:szCs w:val="28"/>
              </w:rPr>
              <w:t>-6</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7EEF905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B0A1D">
              <w:rPr>
                <w:rFonts w:ascii="Arial" w:hAnsi="Arial" w:cs="Arial"/>
                <w:b/>
                <w:bCs/>
                <w:sz w:val="28"/>
                <w:szCs w:val="28"/>
              </w:rPr>
              <w:t>+6</w:t>
            </w:r>
          </w:p>
        </w:tc>
      </w:tr>
    </w:tbl>
    <w:p w14:paraId="05DC597A" w14:textId="77777777" w:rsidR="00A448A7" w:rsidRDefault="00A448A7" w:rsidP="0069332C">
      <w:pPr>
        <w:rPr>
          <w:rFonts w:ascii="Arial" w:hAnsi="Arial" w:cs="Arial"/>
        </w:rPr>
      </w:pPr>
    </w:p>
    <w:p w14:paraId="5EE4E31B" w14:textId="4EBA22BF"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FB0A1D">
        <w:rPr>
          <w:rFonts w:ascii="Arial" w:hAnsi="Arial" w:cs="Arial"/>
          <w:b/>
          <w:bCs/>
          <w:sz w:val="32"/>
          <w:szCs w:val="32"/>
        </w:rPr>
        <w:t>+8</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77777777" w:rsidR="00514DEC" w:rsidRP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bookmarkStart w:id="6" w:name="_Hlk219478739"/>
      <w:r w:rsidRPr="00514DEC">
        <w:rPr>
          <w:rFonts w:ascii="Arial" w:hAnsi="Arial" w:cs="Arial"/>
          <w:color w:val="FF0000"/>
          <w:sz w:val="28"/>
          <w:szCs w:val="28"/>
        </w:rPr>
        <w:t>Approximately 100 words</w:t>
      </w: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72EED35" w14:textId="0816EC30" w:rsid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PMI Analysis</w:t>
      </w:r>
      <w:r w:rsidRPr="00514DEC">
        <w:rPr>
          <w:rFonts w:ascii="Arial" w:eastAsia="Calibri" w:hAnsi="Arial" w:cs="Arial"/>
          <w:color w:val="EE0000"/>
          <w:kern w:val="0"/>
          <w:sz w:val="28"/>
          <w:szCs w:val="28"/>
          <w14:ligatures w14:val="none"/>
        </w:rPr>
        <w:t xml:space="preserve"> source.</w:t>
      </w:r>
    </w:p>
    <w:bookmarkEnd w:id="6"/>
    <w:p w14:paraId="60FB2E39" w14:textId="77777777" w:rsid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3DBA27D" w14:textId="321EC1BD" w:rsidR="00A401AF" w:rsidRDefault="00245D37"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Four factors are sufficient in the PMI Analysis table. However, you can a</w:t>
      </w:r>
      <w:r w:rsidR="00A401AF" w:rsidRPr="00514DEC">
        <w:rPr>
          <w:rFonts w:ascii="Arial" w:eastAsia="Calibri" w:hAnsi="Arial" w:cs="Arial"/>
          <w:color w:val="EE0000"/>
          <w:kern w:val="0"/>
          <w:sz w:val="28"/>
          <w:szCs w:val="28"/>
          <w14:ligatures w14:val="none"/>
        </w:rPr>
        <w:t xml:space="preserve">dd </w:t>
      </w:r>
      <w:r w:rsidRPr="00514DEC">
        <w:rPr>
          <w:rFonts w:ascii="Arial" w:eastAsia="Calibri" w:hAnsi="Arial" w:cs="Arial"/>
          <w:color w:val="EE0000"/>
          <w:kern w:val="0"/>
          <w:sz w:val="28"/>
          <w:szCs w:val="28"/>
          <w14:ligatures w14:val="none"/>
        </w:rPr>
        <w:t>more</w:t>
      </w:r>
      <w:r w:rsidR="00A401AF" w:rsidRPr="00514DEC">
        <w:rPr>
          <w:rFonts w:ascii="Arial" w:eastAsia="Calibri" w:hAnsi="Arial" w:cs="Arial"/>
          <w:color w:val="EE0000"/>
          <w:kern w:val="0"/>
          <w:sz w:val="28"/>
          <w:szCs w:val="28"/>
          <w14:ligatures w14:val="none"/>
        </w:rPr>
        <w:t xml:space="preserve"> rows </w:t>
      </w:r>
      <w:r w:rsidRPr="00514DEC">
        <w:rPr>
          <w:rFonts w:ascii="Arial" w:eastAsia="Calibri" w:hAnsi="Arial" w:cs="Arial"/>
          <w:color w:val="EE0000"/>
          <w:kern w:val="0"/>
          <w:sz w:val="28"/>
          <w:szCs w:val="28"/>
          <w14:ligatures w14:val="none"/>
        </w:rPr>
        <w:t>if you want</w:t>
      </w:r>
      <w:r w:rsidR="00A401AF" w:rsidRPr="00514DEC">
        <w:rPr>
          <w:rFonts w:ascii="Arial" w:eastAsia="Calibri" w:hAnsi="Arial" w:cs="Arial"/>
          <w:color w:val="EE0000"/>
          <w:kern w:val="0"/>
          <w:sz w:val="28"/>
          <w:szCs w:val="28"/>
          <w14:ligatures w14:val="none"/>
        </w:rPr>
        <w:t xml:space="preserve"> to</w:t>
      </w:r>
      <w:r w:rsidRPr="00514DEC">
        <w:rPr>
          <w:rFonts w:ascii="Arial" w:eastAsia="Calibri" w:hAnsi="Arial" w:cs="Arial"/>
          <w:color w:val="EE0000"/>
          <w:kern w:val="0"/>
          <w:sz w:val="28"/>
          <w:szCs w:val="28"/>
          <w14:ligatures w14:val="none"/>
        </w:rPr>
        <w:t>.</w:t>
      </w:r>
    </w:p>
    <w:p w14:paraId="076CB074"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278CF615" w14:textId="2676A155" w:rsidR="006D6A13"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If you chose this method, remember that you will need to include a PMI table for </w:t>
      </w:r>
      <w:r w:rsidRPr="00514DEC">
        <w:rPr>
          <w:rFonts w:ascii="Arial" w:eastAsia="Calibri" w:hAnsi="Arial" w:cs="Arial"/>
          <w:b/>
          <w:bCs/>
          <w:color w:val="EE0000"/>
          <w:kern w:val="0"/>
          <w:sz w:val="28"/>
          <w:szCs w:val="28"/>
          <w:u w:val="single"/>
          <w14:ligatures w14:val="none"/>
        </w:rPr>
        <w:t>both</w:t>
      </w:r>
      <w:r w:rsidRPr="00514DEC">
        <w:rPr>
          <w:rFonts w:ascii="Arial" w:eastAsia="Calibri" w:hAnsi="Arial" w:cs="Arial"/>
          <w:color w:val="EE0000"/>
          <w:kern w:val="0"/>
          <w:sz w:val="28"/>
          <w:szCs w:val="28"/>
          <w14:ligatures w14:val="none"/>
        </w:rPr>
        <w:t xml:space="preserve"> Solution A and Solution B</w:t>
      </w:r>
      <w:r w:rsidR="00514DEC">
        <w:rPr>
          <w:rFonts w:ascii="Arial" w:eastAsia="Calibri" w:hAnsi="Arial" w:cs="Arial"/>
          <w:color w:val="EE0000"/>
          <w:kern w:val="0"/>
          <w:sz w:val="28"/>
          <w:szCs w:val="28"/>
          <w14:ligatures w14:val="none"/>
        </w:rPr>
        <w:t>.</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6F398C89" w14:textId="37F987E4" w:rsidR="0069332C"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You </w:t>
      </w:r>
      <w:r w:rsidRPr="00514DEC">
        <w:rPr>
          <w:rFonts w:ascii="Arial" w:eastAsia="Calibri" w:hAnsi="Arial" w:cs="Arial"/>
          <w:b/>
          <w:bCs/>
          <w:color w:val="EE0000"/>
          <w:kern w:val="0"/>
          <w:sz w:val="28"/>
          <w:szCs w:val="28"/>
          <w14:ligatures w14:val="none"/>
        </w:rPr>
        <w:t>ONLY</w:t>
      </w:r>
      <w:r w:rsidRPr="00514DEC">
        <w:rPr>
          <w:rFonts w:ascii="Arial" w:eastAsia="Calibri" w:hAnsi="Arial" w:cs="Arial"/>
          <w:color w:val="EE0000"/>
          <w:kern w:val="0"/>
          <w:sz w:val="28"/>
          <w:szCs w:val="28"/>
          <w14:ligatures w14:val="none"/>
        </w:rPr>
        <w:t xml:space="preserve"> need to complete </w:t>
      </w:r>
      <w:r w:rsidRPr="00514DEC">
        <w:rPr>
          <w:rFonts w:ascii="Arial" w:eastAsia="Calibri" w:hAnsi="Arial" w:cs="Arial"/>
          <w:b/>
          <w:bCs/>
          <w:color w:val="EE0000"/>
          <w:kern w:val="0"/>
          <w:sz w:val="28"/>
          <w:szCs w:val="28"/>
          <w14:ligatures w14:val="none"/>
        </w:rPr>
        <w:t>EITHER</w:t>
      </w:r>
      <w:r w:rsidRPr="00514DEC">
        <w:rPr>
          <w:rFonts w:ascii="Arial" w:eastAsia="Calibri" w:hAnsi="Arial" w:cs="Arial"/>
          <w:color w:val="EE0000"/>
          <w:kern w:val="0"/>
          <w:sz w:val="28"/>
          <w:szCs w:val="28"/>
          <w14:ligatures w14:val="none"/>
        </w:rPr>
        <w:t xml:space="preserve"> a Grid Analysis Table </w:t>
      </w:r>
      <w:r w:rsidRPr="00514DEC">
        <w:rPr>
          <w:rFonts w:ascii="Arial" w:eastAsia="Calibri" w:hAnsi="Arial" w:cs="Arial"/>
          <w:b/>
          <w:bCs/>
          <w:color w:val="EE0000"/>
          <w:kern w:val="0"/>
          <w:sz w:val="28"/>
          <w:szCs w:val="28"/>
          <w14:ligatures w14:val="none"/>
        </w:rPr>
        <w:t>OR</w:t>
      </w:r>
      <w:r w:rsidRPr="00514DEC">
        <w:rPr>
          <w:rFonts w:ascii="Arial" w:eastAsia="Calibri" w:hAnsi="Arial" w:cs="Arial"/>
          <w:color w:val="EE0000"/>
          <w:kern w:val="0"/>
          <w:sz w:val="28"/>
          <w:szCs w:val="28"/>
          <w14:ligatures w14:val="none"/>
        </w:rPr>
        <w:t xml:space="preserve"> </w:t>
      </w:r>
      <w:r w:rsidR="008F5810" w:rsidRPr="00514DEC">
        <w:rPr>
          <w:rFonts w:ascii="Arial" w:eastAsia="Calibri" w:hAnsi="Arial" w:cs="Arial"/>
          <w:color w:val="EE0000"/>
          <w:kern w:val="0"/>
          <w:sz w:val="28"/>
          <w:szCs w:val="28"/>
          <w14:ligatures w14:val="none"/>
        </w:rPr>
        <w:t>the</w:t>
      </w:r>
      <w:r w:rsidRPr="00514DEC">
        <w:rPr>
          <w:rFonts w:ascii="Arial" w:eastAsia="Calibri" w:hAnsi="Arial" w:cs="Arial"/>
          <w:color w:val="EE0000"/>
          <w:kern w:val="0"/>
          <w:sz w:val="28"/>
          <w:szCs w:val="28"/>
          <w14:ligatures w14:val="none"/>
        </w:rPr>
        <w:t xml:space="preserve"> PMI Table</w:t>
      </w:r>
      <w:r w:rsidR="008F5810" w:rsidRPr="00514DEC">
        <w:rPr>
          <w:rFonts w:ascii="Arial" w:eastAsia="Calibri" w:hAnsi="Arial" w:cs="Arial"/>
          <w:color w:val="EE0000"/>
          <w:kern w:val="0"/>
          <w:sz w:val="28"/>
          <w:szCs w:val="28"/>
          <w14:ligatures w14:val="none"/>
        </w:rPr>
        <w:t>s</w:t>
      </w:r>
      <w:r w:rsidRPr="00514DEC">
        <w:rPr>
          <w:rFonts w:ascii="Arial" w:eastAsia="Calibri" w:hAnsi="Arial" w:cs="Arial"/>
          <w:color w:val="EE0000"/>
          <w:kern w:val="0"/>
          <w:sz w:val="28"/>
          <w:szCs w:val="28"/>
          <w14:ligatures w14:val="none"/>
        </w:rPr>
        <w:t>.</w:t>
      </w:r>
    </w:p>
    <w:p w14:paraId="65B37F12"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6A9B73C9" w14:textId="77777777" w:rsidR="00514DEC" w:rsidRPr="00514DEC" w:rsidRDefault="008F5810"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If you complete the PMI Tables then delete the Grid Analysis Table page in your report.</w:t>
      </w: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0FFD8868" w14:textId="77777777" w:rsidR="00242DA1" w:rsidRPr="00242DA1" w:rsidRDefault="00242DA1" w:rsidP="00242DA1">
            <w:pPr>
              <w:rPr>
                <w:rFonts w:ascii="Arial" w:hAnsi="Arial" w:cs="Arial"/>
              </w:rPr>
            </w:pPr>
            <w:r w:rsidRPr="00242DA1">
              <w:rPr>
                <w:rFonts w:ascii="Arial" w:hAnsi="Arial" w:cs="Arial"/>
              </w:rPr>
              <w:t>Inefficient marketing</w:t>
            </w:r>
          </w:p>
          <w:p w14:paraId="71C43B92" w14:textId="77777777" w:rsidR="002832DB" w:rsidRPr="00E14971" w:rsidRDefault="002832DB" w:rsidP="00242DA1">
            <w:pPr>
              <w:rPr>
                <w:rFonts w:ascii="Arial" w:hAnsi="Arial" w:cs="Arial"/>
              </w:rPr>
            </w:pPr>
          </w:p>
        </w:tc>
        <w:tc>
          <w:tcPr>
            <w:tcW w:w="1559" w:type="dxa"/>
          </w:tcPr>
          <w:p w14:paraId="102E387E" w14:textId="532DB6EE" w:rsidR="002832DB" w:rsidRPr="00E14971" w:rsidRDefault="00242DA1" w:rsidP="007D0502">
            <w:pPr>
              <w:jc w:val="center"/>
              <w:rPr>
                <w:rFonts w:ascii="Arial" w:hAnsi="Arial" w:cs="Arial"/>
              </w:rPr>
            </w:pPr>
            <w:r>
              <w:rPr>
                <w:rFonts w:ascii="Arial" w:hAnsi="Arial" w:cs="Arial"/>
              </w:rPr>
              <w:t>3</w:t>
            </w:r>
          </w:p>
        </w:tc>
        <w:tc>
          <w:tcPr>
            <w:tcW w:w="1276" w:type="dxa"/>
          </w:tcPr>
          <w:p w14:paraId="5839F557" w14:textId="1BCF9F75" w:rsidR="002832DB" w:rsidRPr="00E14971" w:rsidRDefault="00242DA1" w:rsidP="007D0502">
            <w:pPr>
              <w:jc w:val="center"/>
              <w:rPr>
                <w:rFonts w:ascii="Arial" w:hAnsi="Arial" w:cs="Arial"/>
              </w:rPr>
            </w:pPr>
            <w:r>
              <w:rPr>
                <w:rFonts w:ascii="Arial" w:hAnsi="Arial" w:cs="Arial"/>
              </w:rPr>
              <w:t>4</w:t>
            </w:r>
          </w:p>
        </w:tc>
        <w:tc>
          <w:tcPr>
            <w:tcW w:w="1559" w:type="dxa"/>
          </w:tcPr>
          <w:p w14:paraId="4285F3F4" w14:textId="7FE7CBC3" w:rsidR="002832DB" w:rsidRPr="00E14971" w:rsidRDefault="00242DA1" w:rsidP="007D0502">
            <w:pPr>
              <w:jc w:val="center"/>
              <w:rPr>
                <w:rFonts w:ascii="Arial" w:hAnsi="Arial" w:cs="Arial"/>
              </w:rPr>
            </w:pPr>
            <w:r>
              <w:rPr>
                <w:rFonts w:ascii="Arial" w:hAnsi="Arial" w:cs="Arial"/>
              </w:rPr>
              <w:t>12</w:t>
            </w:r>
          </w:p>
        </w:tc>
        <w:tc>
          <w:tcPr>
            <w:tcW w:w="1730" w:type="dxa"/>
          </w:tcPr>
          <w:p w14:paraId="2EF2B304" w14:textId="77777777" w:rsidR="00242DA1" w:rsidRPr="00242DA1" w:rsidRDefault="00242DA1" w:rsidP="00242DA1">
            <w:pPr>
              <w:rPr>
                <w:rFonts w:ascii="Arial" w:hAnsi="Arial" w:cs="Arial"/>
              </w:rPr>
            </w:pPr>
            <w:r w:rsidRPr="00242DA1">
              <w:rPr>
                <w:rFonts w:ascii="Arial" w:hAnsi="Arial" w:cs="Arial"/>
              </w:rPr>
              <w:t>Experiment with various advertising tactics</w:t>
            </w:r>
          </w:p>
          <w:p w14:paraId="27ECC051" w14:textId="017E1211" w:rsidR="002832DB" w:rsidRPr="00E14971" w:rsidRDefault="002832DB" w:rsidP="00242DA1">
            <w:pPr>
              <w:rPr>
                <w:rFonts w:ascii="Arial" w:hAnsi="Arial" w:cs="Arial"/>
              </w:rPr>
            </w:pPr>
          </w:p>
        </w:tc>
        <w:tc>
          <w:tcPr>
            <w:tcW w:w="2126" w:type="dxa"/>
          </w:tcPr>
          <w:p w14:paraId="409AB3C0" w14:textId="182732FA" w:rsidR="002832DB" w:rsidRPr="00E14971" w:rsidRDefault="00242DA1" w:rsidP="00242DA1">
            <w:pPr>
              <w:rPr>
                <w:rFonts w:ascii="Arial" w:hAnsi="Arial" w:cs="Arial"/>
              </w:rPr>
            </w:pPr>
            <w:r w:rsidRPr="00242DA1">
              <w:rPr>
                <w:rFonts w:ascii="Arial" w:hAnsi="Arial" w:cs="Arial"/>
              </w:rPr>
              <w:t>Quickly modify campaigns</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29BEF154" w14:textId="77777777" w:rsidR="00242DA1" w:rsidRPr="00242DA1" w:rsidRDefault="00242DA1" w:rsidP="00242DA1">
            <w:pPr>
              <w:rPr>
                <w:rFonts w:ascii="Arial" w:hAnsi="Arial" w:cs="Arial"/>
              </w:rPr>
            </w:pPr>
            <w:r w:rsidRPr="00242DA1">
              <w:rPr>
                <w:rFonts w:ascii="Arial" w:hAnsi="Arial" w:cs="Arial"/>
              </w:rPr>
              <w:t>Spending too much on advertisements</w:t>
            </w:r>
          </w:p>
          <w:p w14:paraId="0184575B" w14:textId="77777777" w:rsidR="002832DB" w:rsidRPr="00E14971" w:rsidRDefault="002832DB" w:rsidP="00242DA1">
            <w:pPr>
              <w:rPr>
                <w:rFonts w:ascii="Arial" w:hAnsi="Arial" w:cs="Arial"/>
              </w:rPr>
            </w:pPr>
          </w:p>
        </w:tc>
        <w:tc>
          <w:tcPr>
            <w:tcW w:w="1559" w:type="dxa"/>
          </w:tcPr>
          <w:p w14:paraId="4D17EBD7" w14:textId="0724FA90" w:rsidR="002832DB" w:rsidRPr="00E14971" w:rsidRDefault="00242DA1" w:rsidP="007D0502">
            <w:pPr>
              <w:jc w:val="center"/>
              <w:rPr>
                <w:rFonts w:ascii="Arial" w:hAnsi="Arial" w:cs="Arial"/>
              </w:rPr>
            </w:pPr>
            <w:r>
              <w:rPr>
                <w:rFonts w:ascii="Arial" w:hAnsi="Arial" w:cs="Arial"/>
              </w:rPr>
              <w:t>3</w:t>
            </w:r>
          </w:p>
        </w:tc>
        <w:tc>
          <w:tcPr>
            <w:tcW w:w="1276" w:type="dxa"/>
          </w:tcPr>
          <w:p w14:paraId="29BF7046" w14:textId="30AD1C7D" w:rsidR="002832DB" w:rsidRPr="00E14971" w:rsidRDefault="00242DA1" w:rsidP="007D0502">
            <w:pPr>
              <w:jc w:val="center"/>
              <w:rPr>
                <w:rFonts w:ascii="Arial" w:hAnsi="Arial" w:cs="Arial"/>
              </w:rPr>
            </w:pPr>
            <w:r>
              <w:rPr>
                <w:rFonts w:ascii="Arial" w:hAnsi="Arial" w:cs="Arial"/>
              </w:rPr>
              <w:t>5</w:t>
            </w:r>
          </w:p>
        </w:tc>
        <w:tc>
          <w:tcPr>
            <w:tcW w:w="1559" w:type="dxa"/>
          </w:tcPr>
          <w:p w14:paraId="3042F237" w14:textId="41D802CF" w:rsidR="002832DB" w:rsidRPr="00E14971" w:rsidRDefault="00242DA1" w:rsidP="007D0502">
            <w:pPr>
              <w:jc w:val="center"/>
              <w:rPr>
                <w:rFonts w:ascii="Arial" w:hAnsi="Arial" w:cs="Arial"/>
              </w:rPr>
            </w:pPr>
            <w:r>
              <w:rPr>
                <w:rFonts w:ascii="Arial" w:hAnsi="Arial" w:cs="Arial"/>
              </w:rPr>
              <w:t>15</w:t>
            </w:r>
          </w:p>
        </w:tc>
        <w:tc>
          <w:tcPr>
            <w:tcW w:w="1730" w:type="dxa"/>
          </w:tcPr>
          <w:p w14:paraId="2227293F" w14:textId="77777777" w:rsidR="00242DA1" w:rsidRPr="00242DA1" w:rsidRDefault="00242DA1" w:rsidP="00242DA1">
            <w:pPr>
              <w:rPr>
                <w:rFonts w:ascii="Arial" w:hAnsi="Arial" w:cs="Arial"/>
              </w:rPr>
            </w:pPr>
            <w:r w:rsidRPr="00242DA1">
              <w:rPr>
                <w:rFonts w:ascii="Arial" w:hAnsi="Arial" w:cs="Arial"/>
              </w:rPr>
              <w:t>Establish stringent budgets</w:t>
            </w:r>
          </w:p>
          <w:p w14:paraId="1352F815" w14:textId="5D4AF2B8" w:rsidR="002832DB" w:rsidRPr="00E14971" w:rsidRDefault="002832DB" w:rsidP="00242DA1">
            <w:pPr>
              <w:rPr>
                <w:rFonts w:ascii="Arial" w:hAnsi="Arial" w:cs="Arial"/>
              </w:rPr>
            </w:pPr>
          </w:p>
        </w:tc>
        <w:tc>
          <w:tcPr>
            <w:tcW w:w="2126" w:type="dxa"/>
          </w:tcPr>
          <w:p w14:paraId="7103F7C5" w14:textId="1BF691FA" w:rsidR="002832DB" w:rsidRPr="00E14971" w:rsidRDefault="00242DA1" w:rsidP="00242DA1">
            <w:pPr>
              <w:rPr>
                <w:rFonts w:ascii="Arial" w:hAnsi="Arial" w:cs="Arial"/>
              </w:rPr>
            </w:pPr>
            <w:r w:rsidRPr="00242DA1">
              <w:rPr>
                <w:rFonts w:ascii="Arial" w:hAnsi="Arial" w:cs="Arial"/>
              </w:rPr>
              <w:t>Put a stop to underperforming advertisements</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7FCE4B38" w:rsidR="002832DB" w:rsidRPr="00E14971" w:rsidRDefault="00242DA1" w:rsidP="00242DA1">
            <w:pPr>
              <w:rPr>
                <w:rFonts w:ascii="Arial" w:hAnsi="Arial" w:cs="Arial"/>
              </w:rPr>
            </w:pPr>
            <w:r w:rsidRPr="00242DA1">
              <w:rPr>
                <w:rFonts w:ascii="Arial" w:hAnsi="Arial" w:cs="Arial"/>
              </w:rPr>
              <w:t>Insufficient marketing expertise</w:t>
            </w:r>
          </w:p>
          <w:p w14:paraId="6F9F4C78" w14:textId="77777777" w:rsidR="002832DB" w:rsidRPr="00E14971" w:rsidRDefault="002832DB" w:rsidP="00F34512">
            <w:pPr>
              <w:rPr>
                <w:rFonts w:ascii="Arial" w:hAnsi="Arial" w:cs="Arial"/>
              </w:rPr>
            </w:pPr>
          </w:p>
        </w:tc>
        <w:tc>
          <w:tcPr>
            <w:tcW w:w="1559" w:type="dxa"/>
          </w:tcPr>
          <w:p w14:paraId="4D4591E0" w14:textId="7C2AA765" w:rsidR="002832DB" w:rsidRPr="00E14971" w:rsidRDefault="00242DA1" w:rsidP="007D0502">
            <w:pPr>
              <w:jc w:val="center"/>
              <w:rPr>
                <w:rFonts w:ascii="Arial" w:hAnsi="Arial" w:cs="Arial"/>
              </w:rPr>
            </w:pPr>
            <w:r>
              <w:rPr>
                <w:rFonts w:ascii="Arial" w:hAnsi="Arial" w:cs="Arial"/>
              </w:rPr>
              <w:t>4</w:t>
            </w:r>
          </w:p>
        </w:tc>
        <w:tc>
          <w:tcPr>
            <w:tcW w:w="1276" w:type="dxa"/>
          </w:tcPr>
          <w:p w14:paraId="00FA2901" w14:textId="0B64D28B" w:rsidR="002832DB" w:rsidRPr="00E14971" w:rsidRDefault="00242DA1" w:rsidP="007D0502">
            <w:pPr>
              <w:jc w:val="center"/>
              <w:rPr>
                <w:rFonts w:ascii="Arial" w:hAnsi="Arial" w:cs="Arial"/>
              </w:rPr>
            </w:pPr>
            <w:r>
              <w:rPr>
                <w:rFonts w:ascii="Arial" w:hAnsi="Arial" w:cs="Arial"/>
              </w:rPr>
              <w:t>3</w:t>
            </w:r>
          </w:p>
        </w:tc>
        <w:tc>
          <w:tcPr>
            <w:tcW w:w="1559" w:type="dxa"/>
          </w:tcPr>
          <w:p w14:paraId="1803AAB0" w14:textId="29A449DB" w:rsidR="002832DB" w:rsidRPr="00E14971" w:rsidRDefault="00242DA1" w:rsidP="007D0502">
            <w:pPr>
              <w:jc w:val="center"/>
              <w:rPr>
                <w:rFonts w:ascii="Arial" w:hAnsi="Arial" w:cs="Arial"/>
              </w:rPr>
            </w:pPr>
            <w:r>
              <w:rPr>
                <w:rFonts w:ascii="Arial" w:hAnsi="Arial" w:cs="Arial"/>
              </w:rPr>
              <w:t>12</w:t>
            </w:r>
          </w:p>
        </w:tc>
        <w:tc>
          <w:tcPr>
            <w:tcW w:w="1730" w:type="dxa"/>
          </w:tcPr>
          <w:p w14:paraId="361E5EE0" w14:textId="77777777" w:rsidR="00242DA1" w:rsidRPr="00242DA1" w:rsidRDefault="00242DA1" w:rsidP="00242DA1">
            <w:pPr>
              <w:rPr>
                <w:rFonts w:ascii="Arial" w:hAnsi="Arial" w:cs="Arial"/>
              </w:rPr>
            </w:pPr>
            <w:r w:rsidRPr="00242DA1">
              <w:rPr>
                <w:rFonts w:ascii="Arial" w:hAnsi="Arial" w:cs="Arial"/>
              </w:rPr>
              <w:t>Hire freelancer or train staff</w:t>
            </w:r>
          </w:p>
          <w:p w14:paraId="5FB7D291" w14:textId="5C12CC82" w:rsidR="002832DB" w:rsidRPr="00E14971" w:rsidRDefault="002832DB" w:rsidP="00242DA1">
            <w:pPr>
              <w:rPr>
                <w:rFonts w:ascii="Arial" w:hAnsi="Arial" w:cs="Arial"/>
              </w:rPr>
            </w:pPr>
          </w:p>
        </w:tc>
        <w:tc>
          <w:tcPr>
            <w:tcW w:w="2126" w:type="dxa"/>
          </w:tcPr>
          <w:p w14:paraId="2A15E599" w14:textId="7EC49A19" w:rsidR="002832DB" w:rsidRPr="00E14971" w:rsidRDefault="00242DA1" w:rsidP="00242DA1">
            <w:pPr>
              <w:rPr>
                <w:rFonts w:ascii="Arial" w:hAnsi="Arial" w:cs="Arial"/>
              </w:rPr>
            </w:pPr>
            <w:r w:rsidRPr="00242DA1">
              <w:rPr>
                <w:rFonts w:ascii="Arial" w:hAnsi="Arial" w:cs="Arial"/>
              </w:rPr>
              <w:t>Outsource marketing tasks</w:t>
            </w: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0CBFC260" w14:textId="3ABE9D81" w:rsidR="00514DEC" w:rsidRDefault="00514DEC" w:rsidP="00514DEC">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Approximately 100 words.</w:t>
      </w:r>
    </w:p>
    <w:p w14:paraId="30CB7380" w14:textId="77777777" w:rsidR="00514DEC" w:rsidRPr="00514DEC" w:rsidRDefault="00514DEC" w:rsidP="00514DEC">
      <w:pPr>
        <w:pStyle w:val="ListParagraph"/>
        <w:ind w:left="40" w:right="-227"/>
        <w:rPr>
          <w:rFonts w:ascii="Arial" w:hAnsi="Arial" w:cs="Arial"/>
          <w:color w:val="EE0000"/>
          <w:sz w:val="28"/>
          <w:szCs w:val="28"/>
        </w:rPr>
      </w:pPr>
    </w:p>
    <w:p w14:paraId="45329555" w14:textId="533EF090" w:rsidR="00C20BB5" w:rsidRPr="00C20BB5" w:rsidRDefault="00C20BB5" w:rsidP="00C20BB5">
      <w:pPr>
        <w:pStyle w:val="ListParagraph"/>
        <w:numPr>
          <w:ilvl w:val="0"/>
          <w:numId w:val="11"/>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Risk Analysis</w:t>
      </w:r>
      <w:r w:rsidRPr="00514DEC">
        <w:rPr>
          <w:rFonts w:ascii="Arial" w:eastAsia="Calibri" w:hAnsi="Arial" w:cs="Arial"/>
          <w:color w:val="EE0000"/>
          <w:kern w:val="0"/>
          <w:sz w:val="28"/>
          <w:szCs w:val="28"/>
          <w14:ligatures w14:val="none"/>
        </w:rPr>
        <w:t xml:space="preserve"> source.</w:t>
      </w:r>
    </w:p>
    <w:p w14:paraId="4097BB9D" w14:textId="77777777" w:rsidR="00C20BB5" w:rsidRPr="00C20BB5" w:rsidRDefault="00C20BB5" w:rsidP="00C20BB5">
      <w:pPr>
        <w:pStyle w:val="ListParagraph"/>
        <w:rPr>
          <w:rFonts w:ascii="Arial" w:hAnsi="Arial" w:cs="Arial"/>
          <w:color w:val="EE0000"/>
          <w:sz w:val="28"/>
          <w:szCs w:val="28"/>
        </w:rPr>
      </w:pPr>
    </w:p>
    <w:p w14:paraId="573DC75A" w14:textId="2A16BBE2" w:rsidR="004E2BAE" w:rsidRPr="00514DEC" w:rsidRDefault="00245D37" w:rsidP="00514DEC">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 xml:space="preserve">Three risk factors are sufficient. However, you can add more risk factors if you want to. </w:t>
      </w: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F9C3A72"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242DA1">
        <w:rPr>
          <w:rFonts w:ascii="Arial" w:hAnsi="Arial" w:cs="Arial"/>
          <w:sz w:val="28"/>
          <w:szCs w:val="28"/>
        </w:rPr>
        <w:t xml:space="preserve"> Digital Marketing Campaign</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1D3E47D4" w:rsidR="00410BE8" w:rsidRPr="004E2BAE" w:rsidRDefault="00F20CA3" w:rsidP="00410BE8">
            <w:pPr>
              <w:rPr>
                <w:rFonts w:ascii="Arial" w:hAnsi="Arial" w:cs="Arial"/>
                <w:bCs/>
              </w:rPr>
            </w:pPr>
            <w:r w:rsidRPr="00F20CA3">
              <w:rPr>
                <w:rFonts w:ascii="Arial" w:hAnsi="Arial" w:cs="Arial"/>
                <w:bCs/>
              </w:rPr>
              <w:t>Describe the target market</w:t>
            </w:r>
            <w:r>
              <w:rPr>
                <w:rFonts w:ascii="Arial" w:hAnsi="Arial" w:cs="Arial"/>
                <w:bCs/>
              </w:rPr>
              <w:t xml:space="preserve"> </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3207BC7C" w:rsidR="00410BE8" w:rsidRPr="004E2BAE" w:rsidRDefault="00F20CA3" w:rsidP="00410BE8">
            <w:pPr>
              <w:rPr>
                <w:rFonts w:ascii="Arial" w:hAnsi="Arial" w:cs="Arial"/>
                <w:bCs/>
              </w:rPr>
            </w:pPr>
            <w:r w:rsidRPr="00F20CA3">
              <w:rPr>
                <w:rFonts w:ascii="Arial" w:hAnsi="Arial" w:cs="Arial"/>
                <w:bCs/>
              </w:rPr>
              <w:t>Determine consumer categories and preferences</w:t>
            </w:r>
            <w:r>
              <w:rPr>
                <w:rFonts w:ascii="Arial" w:hAnsi="Arial" w:cs="Arial"/>
                <w:bCs/>
              </w:rPr>
              <w:t xml:space="preserve"> </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6827D766" w:rsidR="00410BE8" w:rsidRPr="004E2BAE" w:rsidRDefault="00F20CA3" w:rsidP="00410BE8">
            <w:pPr>
              <w:rPr>
                <w:rFonts w:ascii="Arial" w:hAnsi="Arial" w:cs="Arial"/>
                <w:bCs/>
              </w:rPr>
            </w:pPr>
            <w:r>
              <w:rPr>
                <w:rFonts w:ascii="Arial" w:hAnsi="Arial" w:cs="Arial"/>
                <w:bCs/>
              </w:rPr>
              <w:t>Week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5C8B23AA" w14:textId="25456174" w:rsidR="00410BE8" w:rsidRPr="004E2BAE" w:rsidRDefault="00F20CA3" w:rsidP="00410BE8">
            <w:pPr>
              <w:rPr>
                <w:rFonts w:ascii="Arial" w:hAnsi="Arial" w:cs="Arial"/>
                <w:bCs/>
              </w:rPr>
            </w:pPr>
            <w:r>
              <w:rPr>
                <w:rFonts w:ascii="Arial" w:hAnsi="Arial" w:cs="Arial"/>
                <w:bCs/>
              </w:rPr>
              <w:t>Liam</w:t>
            </w:r>
          </w:p>
          <w:p w14:paraId="60E41FF3" w14:textId="77777777" w:rsidR="00410BE8" w:rsidRPr="004E2BAE" w:rsidRDefault="00410BE8" w:rsidP="00410BE8">
            <w:pPr>
              <w:rPr>
                <w:rFonts w:ascii="Arial" w:hAnsi="Arial" w:cs="Arial"/>
                <w:bCs/>
              </w:rPr>
            </w:pPr>
          </w:p>
        </w:tc>
        <w:tc>
          <w:tcPr>
            <w:tcW w:w="1843" w:type="dxa"/>
          </w:tcPr>
          <w:p w14:paraId="2AAA9C66" w14:textId="55F34C65" w:rsidR="00410BE8" w:rsidRPr="004E2BAE" w:rsidRDefault="00F20CA3" w:rsidP="00410BE8">
            <w:pPr>
              <w:rPr>
                <w:rFonts w:ascii="Arial" w:hAnsi="Arial" w:cs="Arial"/>
                <w:bCs/>
              </w:rPr>
            </w:pPr>
            <w:r>
              <w:rPr>
                <w:rFonts w:ascii="Arial" w:hAnsi="Arial" w:cs="Arial"/>
                <w:bCs/>
              </w:rPr>
              <w:t>Es</w:t>
            </w:r>
            <w:r w:rsidRPr="00F20CA3">
              <w:rPr>
                <w:rFonts w:ascii="Arial" w:hAnsi="Arial" w:cs="Arial"/>
                <w:bCs/>
              </w:rPr>
              <w:t>tablish the target audience</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1C01C1A9" w:rsidR="00410BE8" w:rsidRPr="004E2BAE" w:rsidRDefault="00F20CA3" w:rsidP="00410BE8">
            <w:pPr>
              <w:rPr>
                <w:rFonts w:ascii="Arial" w:hAnsi="Arial" w:cs="Arial"/>
                <w:bCs/>
              </w:rPr>
            </w:pPr>
            <w:r w:rsidRPr="00F20CA3">
              <w:rPr>
                <w:rFonts w:ascii="Arial" w:hAnsi="Arial" w:cs="Arial"/>
                <w:bCs/>
              </w:rPr>
              <w:t>Create a content plan</w:t>
            </w:r>
            <w:r>
              <w:rPr>
                <w:rFonts w:ascii="Arial" w:hAnsi="Arial" w:cs="Arial"/>
                <w:bCs/>
              </w:rPr>
              <w:t xml:space="preserve"> </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1B6AF2E1" w:rsidR="00410BE8" w:rsidRPr="004E2BAE" w:rsidRDefault="00F20CA3" w:rsidP="00410BE8">
            <w:pPr>
              <w:rPr>
                <w:rFonts w:ascii="Arial" w:hAnsi="Arial" w:cs="Arial"/>
                <w:bCs/>
              </w:rPr>
            </w:pPr>
            <w:r w:rsidRPr="00F20CA3">
              <w:rPr>
                <w:rFonts w:ascii="Arial" w:hAnsi="Arial" w:cs="Arial"/>
                <w:bCs/>
              </w:rPr>
              <w:t>Make a posting schedule and content ideas</w:t>
            </w:r>
            <w:r>
              <w:rPr>
                <w:rFonts w:ascii="Arial" w:hAnsi="Arial" w:cs="Arial"/>
                <w:bCs/>
              </w:rPr>
              <w:t xml:space="preserve"> </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1F266305" w:rsidR="00410BE8" w:rsidRPr="004E2BAE" w:rsidRDefault="00F20CA3" w:rsidP="00410BE8">
            <w:pPr>
              <w:rPr>
                <w:rFonts w:ascii="Arial" w:hAnsi="Arial" w:cs="Arial"/>
                <w:bCs/>
              </w:rPr>
            </w:pPr>
            <w:r>
              <w:rPr>
                <w:rFonts w:ascii="Arial" w:hAnsi="Arial" w:cs="Arial"/>
                <w:bCs/>
              </w:rPr>
              <w:t>Week 2</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66AC0E15" w:rsidR="00410BE8" w:rsidRPr="004E2BAE" w:rsidRDefault="00F20CA3" w:rsidP="00410BE8">
            <w:pPr>
              <w:rPr>
                <w:rFonts w:ascii="Arial" w:hAnsi="Arial" w:cs="Arial"/>
                <w:bCs/>
              </w:rPr>
            </w:pPr>
            <w:r>
              <w:rPr>
                <w:rFonts w:ascii="Arial" w:hAnsi="Arial" w:cs="Arial"/>
                <w:bCs/>
              </w:rPr>
              <w:t>Priya</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07B2ADD3" w:rsidR="00410BE8" w:rsidRPr="004E2BAE" w:rsidRDefault="00F20CA3" w:rsidP="00410BE8">
            <w:pPr>
              <w:rPr>
                <w:rFonts w:ascii="Arial" w:hAnsi="Arial" w:cs="Arial"/>
                <w:bCs/>
              </w:rPr>
            </w:pPr>
            <w:r w:rsidRPr="00F20CA3">
              <w:rPr>
                <w:rFonts w:ascii="Arial" w:hAnsi="Arial" w:cs="Arial"/>
                <w:bCs/>
              </w:rPr>
              <w:t>The content calendar is ready</w:t>
            </w:r>
            <w:r>
              <w:rPr>
                <w:rFonts w:ascii="Arial" w:hAnsi="Arial" w:cs="Arial"/>
                <w:bCs/>
              </w:rPr>
              <w:t xml:space="preserve"> </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260172A5" w:rsidR="00410BE8" w:rsidRPr="004E2BAE" w:rsidRDefault="00F20CA3" w:rsidP="00410BE8">
            <w:pPr>
              <w:rPr>
                <w:rFonts w:ascii="Arial" w:hAnsi="Arial" w:cs="Arial"/>
                <w:bCs/>
              </w:rPr>
            </w:pPr>
            <w:r w:rsidRPr="00F20CA3">
              <w:rPr>
                <w:rFonts w:ascii="Arial" w:hAnsi="Arial" w:cs="Arial"/>
                <w:bCs/>
              </w:rPr>
              <w:t>Start using social media</w:t>
            </w:r>
            <w:r>
              <w:rPr>
                <w:rFonts w:ascii="Arial" w:hAnsi="Arial" w:cs="Arial"/>
                <w:bCs/>
              </w:rPr>
              <w:t xml:space="preserve"> </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66269D59" w:rsidR="00410BE8" w:rsidRPr="004E2BAE" w:rsidRDefault="00F20CA3" w:rsidP="00410BE8">
            <w:pPr>
              <w:rPr>
                <w:rFonts w:ascii="Arial" w:hAnsi="Arial" w:cs="Arial"/>
                <w:bCs/>
              </w:rPr>
            </w:pPr>
            <w:r w:rsidRPr="00F20CA3">
              <w:rPr>
                <w:rFonts w:ascii="Arial" w:hAnsi="Arial" w:cs="Arial"/>
                <w:bCs/>
              </w:rPr>
              <w:t>Post frequently on Facebook and Instagram</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E4C2E7A" w:rsidR="00410BE8" w:rsidRPr="004E2BAE" w:rsidRDefault="00F20CA3" w:rsidP="00410BE8">
            <w:pPr>
              <w:rPr>
                <w:rFonts w:ascii="Arial" w:hAnsi="Arial" w:cs="Arial"/>
                <w:bCs/>
              </w:rPr>
            </w:pPr>
            <w:r>
              <w:rPr>
                <w:rFonts w:ascii="Arial" w:hAnsi="Arial" w:cs="Arial"/>
                <w:bCs/>
              </w:rPr>
              <w:t>Week 3</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247A00F6" w:rsidR="00410BE8" w:rsidRPr="004E2BAE" w:rsidRDefault="00F20CA3" w:rsidP="00410BE8">
            <w:pPr>
              <w:rPr>
                <w:rFonts w:ascii="Arial" w:hAnsi="Arial" w:cs="Arial"/>
                <w:bCs/>
              </w:rPr>
            </w:pPr>
            <w:r>
              <w:rPr>
                <w:rFonts w:ascii="Arial" w:hAnsi="Arial" w:cs="Arial"/>
                <w:bCs/>
              </w:rPr>
              <w:t>Staff-freelancer</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01553CCA" w:rsidR="00410BE8" w:rsidRPr="004E2BAE" w:rsidRDefault="00F20CA3" w:rsidP="00410BE8">
            <w:pPr>
              <w:rPr>
                <w:rFonts w:ascii="Arial" w:hAnsi="Arial" w:cs="Arial"/>
                <w:bCs/>
              </w:rPr>
            </w:pPr>
            <w:r w:rsidRPr="00F20CA3">
              <w:rPr>
                <w:rFonts w:ascii="Arial" w:hAnsi="Arial" w:cs="Arial"/>
                <w:bCs/>
              </w:rPr>
              <w:t>Pages are active</w:t>
            </w:r>
            <w:r>
              <w:rPr>
                <w:rFonts w:ascii="Arial" w:hAnsi="Arial" w:cs="Arial"/>
                <w:bCs/>
              </w:rPr>
              <w:t xml:space="preserve"> </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32E8E87E" w:rsidR="00410BE8" w:rsidRPr="004E2BAE" w:rsidRDefault="00F20CA3" w:rsidP="00410BE8">
            <w:pPr>
              <w:rPr>
                <w:rFonts w:ascii="Arial" w:hAnsi="Arial" w:cs="Arial"/>
                <w:bCs/>
              </w:rPr>
            </w:pPr>
            <w:r w:rsidRPr="00F20CA3">
              <w:rPr>
                <w:rFonts w:ascii="Arial" w:hAnsi="Arial" w:cs="Arial"/>
                <w:bCs/>
              </w:rPr>
              <w:t>Run paid advertising</w:t>
            </w:r>
            <w:r>
              <w:rPr>
                <w:rFonts w:ascii="Arial" w:hAnsi="Arial" w:cs="Arial"/>
                <w:bCs/>
              </w:rPr>
              <w:t xml:space="preserve"> </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37EE0B03" w:rsidR="00410BE8" w:rsidRPr="004E2BAE" w:rsidRDefault="00F20CA3" w:rsidP="00410BE8">
            <w:pPr>
              <w:rPr>
                <w:rFonts w:ascii="Arial" w:hAnsi="Arial" w:cs="Arial"/>
                <w:bCs/>
              </w:rPr>
            </w:pPr>
            <w:r w:rsidRPr="00F20CA3">
              <w:rPr>
                <w:rFonts w:ascii="Arial" w:hAnsi="Arial" w:cs="Arial"/>
                <w:bCs/>
              </w:rPr>
              <w:t>Create targeted ads to broaden the audience</w:t>
            </w:r>
            <w:r>
              <w:rPr>
                <w:rFonts w:ascii="Arial" w:hAnsi="Arial" w:cs="Arial"/>
                <w:bCs/>
              </w:rPr>
              <w:t xml:space="preserve">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19F26BF4" w:rsidR="00410BE8" w:rsidRPr="004E2BAE" w:rsidRDefault="00F20CA3" w:rsidP="00410BE8">
            <w:pPr>
              <w:rPr>
                <w:rFonts w:ascii="Arial" w:hAnsi="Arial" w:cs="Arial"/>
                <w:bCs/>
              </w:rPr>
            </w:pPr>
            <w:r>
              <w:rPr>
                <w:rFonts w:ascii="Arial" w:hAnsi="Arial" w:cs="Arial"/>
                <w:bCs/>
              </w:rPr>
              <w:t xml:space="preserve">Month 2-3 </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46AB0DB0" w:rsidR="00410BE8" w:rsidRPr="004E2BAE" w:rsidRDefault="00F20CA3" w:rsidP="00410BE8">
            <w:pPr>
              <w:rPr>
                <w:rFonts w:ascii="Arial" w:hAnsi="Arial" w:cs="Arial"/>
                <w:bCs/>
              </w:rPr>
            </w:pPr>
            <w:r>
              <w:rPr>
                <w:rFonts w:ascii="Arial" w:hAnsi="Arial" w:cs="Arial"/>
                <w:bCs/>
              </w:rPr>
              <w:t>Outside marketer</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21E36A8A" w:rsidR="00410BE8" w:rsidRPr="004E2BAE" w:rsidRDefault="00F20CA3" w:rsidP="00410BE8">
            <w:pPr>
              <w:rPr>
                <w:rFonts w:ascii="Arial" w:hAnsi="Arial" w:cs="Arial"/>
                <w:bCs/>
              </w:rPr>
            </w:pPr>
            <w:r>
              <w:rPr>
                <w:rFonts w:ascii="Arial" w:hAnsi="Arial" w:cs="Arial"/>
                <w:bCs/>
              </w:rPr>
              <w:t xml:space="preserve">Ads live </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7299B549" w14:textId="15D7BD9A" w:rsidR="00514DEC" w:rsidRDefault="00514DEC"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Approximately 200 words</w:t>
      </w:r>
      <w:r>
        <w:rPr>
          <w:rFonts w:ascii="Arial" w:hAnsi="Arial" w:cs="Arial"/>
          <w:color w:val="EE0000"/>
          <w:sz w:val="28"/>
          <w:szCs w:val="28"/>
        </w:rPr>
        <w:t>.</w:t>
      </w: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40D3134A" w14:textId="7D33896E" w:rsidR="00C20BB5" w:rsidRPr="00C20BB5" w:rsidRDefault="00C20BB5" w:rsidP="00C20BB5">
      <w:pPr>
        <w:pStyle w:val="ListParagraph"/>
        <w:numPr>
          <w:ilvl w:val="0"/>
          <w:numId w:val="12"/>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Implementation Plan</w:t>
      </w:r>
      <w:r w:rsidRPr="00514DEC">
        <w:rPr>
          <w:rFonts w:ascii="Arial" w:eastAsia="Calibri" w:hAnsi="Arial" w:cs="Arial"/>
          <w:color w:val="EE0000"/>
          <w:kern w:val="0"/>
          <w:sz w:val="28"/>
          <w:szCs w:val="28"/>
          <w14:ligatures w14:val="none"/>
        </w:rPr>
        <w:t xml:space="preserve"> source.</w:t>
      </w:r>
    </w:p>
    <w:p w14:paraId="7C97DFA9" w14:textId="77777777" w:rsidR="00C20BB5" w:rsidRPr="00C20BB5" w:rsidRDefault="00C20BB5" w:rsidP="00C20BB5">
      <w:pPr>
        <w:pStyle w:val="ListParagraph"/>
        <w:rPr>
          <w:rFonts w:ascii="Arial" w:hAnsi="Arial" w:cs="Arial"/>
          <w:color w:val="EE0000"/>
          <w:sz w:val="28"/>
          <w:szCs w:val="28"/>
        </w:rPr>
      </w:pPr>
    </w:p>
    <w:p w14:paraId="1AEB5512" w14:textId="726FA9D4" w:rsidR="00410BE8" w:rsidRPr="00514DEC" w:rsidRDefault="00245D37"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Four task stages are sufficient. However, you can a</w:t>
      </w:r>
      <w:r w:rsidR="00410BE8" w:rsidRPr="00514DEC">
        <w:rPr>
          <w:rFonts w:ascii="Arial" w:hAnsi="Arial" w:cs="Arial"/>
          <w:color w:val="EE0000"/>
          <w:sz w:val="28"/>
          <w:szCs w:val="28"/>
        </w:rPr>
        <w:t xml:space="preserve">dd </w:t>
      </w:r>
      <w:r w:rsidR="0091304C">
        <w:rPr>
          <w:rFonts w:ascii="Arial" w:hAnsi="Arial" w:cs="Arial"/>
          <w:color w:val="EE0000"/>
          <w:sz w:val="28"/>
          <w:szCs w:val="28"/>
        </w:rPr>
        <w:t>more</w:t>
      </w:r>
      <w:r w:rsidR="00410BE8" w:rsidRPr="00514DEC">
        <w:rPr>
          <w:rFonts w:ascii="Arial" w:hAnsi="Arial" w:cs="Arial"/>
          <w:color w:val="EE0000"/>
          <w:sz w:val="28"/>
          <w:szCs w:val="28"/>
        </w:rPr>
        <w:t xml:space="preserve"> </w:t>
      </w:r>
      <w:r w:rsidRPr="00514DEC">
        <w:rPr>
          <w:rFonts w:ascii="Arial" w:hAnsi="Arial" w:cs="Arial"/>
          <w:color w:val="EE0000"/>
          <w:sz w:val="28"/>
          <w:szCs w:val="28"/>
        </w:rPr>
        <w:t xml:space="preserve">task stages </w:t>
      </w:r>
      <w:r w:rsidR="0091304C">
        <w:rPr>
          <w:rFonts w:ascii="Arial" w:hAnsi="Arial" w:cs="Arial"/>
          <w:color w:val="EE0000"/>
          <w:sz w:val="28"/>
          <w:szCs w:val="28"/>
        </w:rPr>
        <w:t>if</w:t>
      </w:r>
      <w:r w:rsidRPr="00514DEC">
        <w:rPr>
          <w:rFonts w:ascii="Arial" w:hAnsi="Arial" w:cs="Arial"/>
          <w:color w:val="EE0000"/>
          <w:sz w:val="28"/>
          <w:szCs w:val="28"/>
        </w:rPr>
        <w:t xml:space="preserve"> you want to. </w:t>
      </w: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5DCBE4F" w:rsidR="00C95025" w:rsidRPr="007D0502" w:rsidRDefault="00242DA1" w:rsidP="00F34512">
            <w:pPr>
              <w:rPr>
                <w:rFonts w:ascii="Arial" w:hAnsi="Arial" w:cs="Arial"/>
              </w:rPr>
            </w:pPr>
            <w:r w:rsidRPr="00242DA1">
              <w:rPr>
                <w:rFonts w:ascii="Arial" w:hAnsi="Arial" w:cs="Arial"/>
              </w:rPr>
              <w:t>Boost the website's visitor count</w:t>
            </w: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2021CBF5" w:rsidR="00C95025" w:rsidRPr="007D0502" w:rsidRDefault="00242DA1" w:rsidP="00F34512">
            <w:pPr>
              <w:rPr>
                <w:rFonts w:ascii="Arial" w:hAnsi="Arial" w:cs="Arial"/>
              </w:rPr>
            </w:pPr>
            <w:r w:rsidRPr="00242DA1">
              <w:rPr>
                <w:rFonts w:ascii="Arial" w:hAnsi="Arial" w:cs="Arial"/>
              </w:rPr>
              <w:t>Monitor with tools for website analytics</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1658DE2F" w:rsidR="00C95025" w:rsidRPr="007D0502" w:rsidRDefault="00242DA1" w:rsidP="00F34512">
            <w:pPr>
              <w:rPr>
                <w:rFonts w:ascii="Arial" w:hAnsi="Arial" w:cs="Arial"/>
              </w:rPr>
            </w:pPr>
            <w:r w:rsidRPr="00242DA1">
              <w:rPr>
                <w:rFonts w:ascii="Arial" w:hAnsi="Arial" w:cs="Arial"/>
              </w:rPr>
              <w:t>Use social media efforts to reach 2,000 monthly visitors.</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25020AB4" w:rsidR="00C95025" w:rsidRPr="007D0502" w:rsidRDefault="00242DA1" w:rsidP="00F34512">
            <w:pPr>
              <w:rPr>
                <w:rFonts w:ascii="Arial" w:hAnsi="Arial" w:cs="Arial"/>
              </w:rPr>
            </w:pPr>
            <w:r w:rsidRPr="00242DA1">
              <w:rPr>
                <w:rFonts w:ascii="Arial" w:hAnsi="Arial" w:cs="Arial"/>
              </w:rPr>
              <w:t>Promotes the growth of both in-store and online sale</w:t>
            </w:r>
            <w:r>
              <w:rPr>
                <w:rFonts w:ascii="Arial" w:hAnsi="Arial" w:cs="Arial"/>
              </w:rPr>
              <w:t>s</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6A44F331" w:rsidR="00C95025" w:rsidRPr="007D0502" w:rsidRDefault="00242DA1" w:rsidP="00F34512">
            <w:pPr>
              <w:rPr>
                <w:rFonts w:ascii="Arial" w:hAnsi="Arial" w:cs="Arial"/>
              </w:rPr>
            </w:pPr>
            <w:r w:rsidRPr="00242DA1">
              <w:rPr>
                <w:rFonts w:ascii="Arial" w:hAnsi="Arial" w:cs="Arial"/>
              </w:rPr>
              <w:t>Complete the task within three months after the campaign's start</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3C531B57" w14:textId="3170F7E3" w:rsidR="004E2BAE" w:rsidRDefault="00883CAF" w:rsidP="00883CAF">
      <w:pPr>
        <w:pStyle w:val="ListParagraph"/>
        <w:numPr>
          <w:ilvl w:val="0"/>
          <w:numId w:val="6"/>
        </w:numPr>
        <w:spacing w:line="360" w:lineRule="auto"/>
        <w:jc w:val="both"/>
        <w:rPr>
          <w:rFonts w:ascii="Arial" w:hAnsi="Arial" w:cs="Arial"/>
          <w:color w:val="FF0000"/>
          <w:sz w:val="28"/>
          <w:szCs w:val="28"/>
        </w:rPr>
      </w:pPr>
      <w:r w:rsidRPr="0091304C">
        <w:rPr>
          <w:rFonts w:ascii="Arial" w:hAnsi="Arial" w:cs="Arial"/>
          <w:color w:val="FF0000"/>
          <w:sz w:val="28"/>
          <w:szCs w:val="28"/>
        </w:rPr>
        <w:t>Approximately 100 words</w:t>
      </w:r>
    </w:p>
    <w:p w14:paraId="01A428FB" w14:textId="5AA6ECD4" w:rsidR="00C20BB5" w:rsidRDefault="00C20BB5" w:rsidP="00C20BB5">
      <w:pPr>
        <w:pStyle w:val="ListParagraph"/>
        <w:numPr>
          <w:ilvl w:val="0"/>
          <w:numId w:val="6"/>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KPI and SMART Objective source</w:t>
      </w:r>
      <w:r w:rsidRPr="00514DEC">
        <w:rPr>
          <w:rFonts w:ascii="Arial" w:eastAsia="Calibri" w:hAnsi="Arial" w:cs="Arial"/>
          <w:color w:val="EE0000"/>
          <w:kern w:val="0"/>
          <w:sz w:val="28"/>
          <w:szCs w:val="28"/>
          <w14:ligatures w14:val="none"/>
        </w:rPr>
        <w:t>.</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9663E" w14:textId="77777777" w:rsidR="00F655D0" w:rsidRDefault="00F655D0" w:rsidP="00B244A8">
      <w:pPr>
        <w:spacing w:after="0" w:line="240" w:lineRule="auto"/>
      </w:pPr>
      <w:r>
        <w:separator/>
      </w:r>
    </w:p>
  </w:endnote>
  <w:endnote w:type="continuationSeparator" w:id="0">
    <w:p w14:paraId="277C3304" w14:textId="77777777" w:rsidR="00F655D0" w:rsidRDefault="00F655D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AE8E9" w14:textId="77777777" w:rsidR="00F655D0" w:rsidRDefault="00F655D0" w:rsidP="00B244A8">
      <w:pPr>
        <w:spacing w:after="0" w:line="240" w:lineRule="auto"/>
      </w:pPr>
      <w:r>
        <w:separator/>
      </w:r>
    </w:p>
  </w:footnote>
  <w:footnote w:type="continuationSeparator" w:id="0">
    <w:p w14:paraId="27DF7C50" w14:textId="77777777" w:rsidR="00F655D0" w:rsidRDefault="00F655D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5686"/>
    <w:rsid w:val="0005771F"/>
    <w:rsid w:val="00067AB3"/>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2DA1"/>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46742"/>
    <w:rsid w:val="009E1F0E"/>
    <w:rsid w:val="009E2E03"/>
    <w:rsid w:val="00A14A03"/>
    <w:rsid w:val="00A22BB0"/>
    <w:rsid w:val="00A31345"/>
    <w:rsid w:val="00A401AF"/>
    <w:rsid w:val="00A448A7"/>
    <w:rsid w:val="00AB7E77"/>
    <w:rsid w:val="00AC678A"/>
    <w:rsid w:val="00AC7EBC"/>
    <w:rsid w:val="00AD74AC"/>
    <w:rsid w:val="00B14506"/>
    <w:rsid w:val="00B152DF"/>
    <w:rsid w:val="00B244A8"/>
    <w:rsid w:val="00B64CDF"/>
    <w:rsid w:val="00B91658"/>
    <w:rsid w:val="00B97E6F"/>
    <w:rsid w:val="00BC2C79"/>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20CA3"/>
    <w:rsid w:val="00F31FCC"/>
    <w:rsid w:val="00F655D0"/>
    <w:rsid w:val="00F677CE"/>
    <w:rsid w:val="00FA36EB"/>
    <w:rsid w:val="00FB0A1D"/>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1212</Words>
  <Characters>6914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Cristian Moldovan</cp:lastModifiedBy>
  <cp:revision>2</cp:revision>
  <cp:lastPrinted>2025-08-13T10:56:00Z</cp:lastPrinted>
  <dcterms:created xsi:type="dcterms:W3CDTF">2026-03-22T18:42:00Z</dcterms:created>
  <dcterms:modified xsi:type="dcterms:W3CDTF">2026-03-22T18:42:00Z</dcterms:modified>
</cp:coreProperties>
</file>