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7453" w:rsidRPr="00A27453" w:rsidRDefault="00A27453">
      <w:pPr>
        <w:rPr>
          <w:rFonts w:asciiTheme="majorHAnsi" w:hAnsiTheme="majorHAnsi" w:cstheme="majorHAnsi"/>
          <w:u w:val="single"/>
        </w:rPr>
      </w:pPr>
      <w:r>
        <w:rPr>
          <w:rFonts w:asciiTheme="majorHAnsi" w:hAnsiTheme="majorHAnsi" w:cstheme="majorHAnsi"/>
          <w:u w:val="single"/>
        </w:rPr>
        <w:t>Megan Phillips (1706512)</w:t>
      </w:r>
      <w:r>
        <w:rPr>
          <w:rFonts w:asciiTheme="majorHAnsi" w:hAnsiTheme="majorHAnsi" w:cstheme="majorHAnsi"/>
          <w:u w:val="single"/>
        </w:rPr>
        <w:br/>
        <w:t>Film Genre (CAMF 5005)</w:t>
      </w:r>
    </w:p>
    <w:p w:rsidR="00A27453" w:rsidRDefault="00A27453">
      <w:pPr>
        <w:rPr>
          <w:rFonts w:asciiTheme="majorHAnsi" w:hAnsiTheme="majorHAnsi" w:cstheme="majorHAnsi"/>
          <w:b/>
        </w:rPr>
      </w:pPr>
    </w:p>
    <w:p w:rsidR="00A27453" w:rsidRPr="00A27453" w:rsidRDefault="00A27453">
      <w:pPr>
        <w:rPr>
          <w:rFonts w:asciiTheme="majorHAnsi" w:hAnsiTheme="majorHAnsi" w:cstheme="majorHAnsi"/>
          <w:b/>
        </w:rPr>
      </w:pPr>
      <w:r w:rsidRPr="00A27453">
        <w:rPr>
          <w:rFonts w:asciiTheme="majorHAnsi" w:hAnsiTheme="majorHAnsi" w:cstheme="majorHAnsi"/>
          <w:b/>
        </w:rPr>
        <w:t>Presentation to comprise of a 15-20 minute comparative analysis of TWO films from the Film Noir OR Western genres. Particular attention should be paid to the ideological aspects of the genre under discussion.</w:t>
      </w:r>
    </w:p>
    <w:p w:rsidR="00A27453" w:rsidRDefault="00A27453">
      <w:pPr>
        <w:rPr>
          <w:rFonts w:asciiTheme="majorHAnsi" w:hAnsiTheme="majorHAnsi" w:cstheme="majorHAnsi"/>
        </w:rPr>
      </w:pPr>
    </w:p>
    <w:p w:rsidR="00F05CC1" w:rsidRDefault="00FE7F87">
      <w:pPr>
        <w:rPr>
          <w:rFonts w:asciiTheme="majorHAnsi" w:hAnsiTheme="majorHAnsi" w:cstheme="majorHAnsi"/>
        </w:rPr>
      </w:pPr>
      <w:r>
        <w:rPr>
          <w:rFonts w:asciiTheme="majorHAnsi" w:hAnsiTheme="majorHAnsi" w:cstheme="majorHAnsi"/>
        </w:rPr>
        <w:t xml:space="preserve">During the classic film noir period in Hollywood, many noirs </w:t>
      </w:r>
      <w:r w:rsidR="00F05CC1" w:rsidRPr="00FE7F87">
        <w:rPr>
          <w:rFonts w:asciiTheme="majorHAnsi" w:hAnsiTheme="majorHAnsi" w:cstheme="majorHAnsi"/>
        </w:rPr>
        <w:t>comment</w:t>
      </w:r>
      <w:r>
        <w:rPr>
          <w:rFonts w:asciiTheme="majorHAnsi" w:hAnsiTheme="majorHAnsi" w:cstheme="majorHAnsi"/>
        </w:rPr>
        <w:t xml:space="preserve"> </w:t>
      </w:r>
      <w:r w:rsidRPr="00FE7F87">
        <w:rPr>
          <w:rFonts w:asciiTheme="majorHAnsi" w:hAnsiTheme="majorHAnsi" w:cstheme="majorHAnsi"/>
        </w:rPr>
        <w:t xml:space="preserve">on </w:t>
      </w:r>
      <w:r w:rsidR="00F05CC1" w:rsidRPr="00FE7F87">
        <w:rPr>
          <w:rFonts w:asciiTheme="majorHAnsi" w:hAnsiTheme="majorHAnsi" w:cstheme="majorHAnsi"/>
        </w:rPr>
        <w:t>or</w:t>
      </w:r>
      <w:r w:rsidRPr="00FE7F87">
        <w:rPr>
          <w:rFonts w:asciiTheme="majorHAnsi" w:hAnsiTheme="majorHAnsi" w:cstheme="majorHAnsi"/>
        </w:rPr>
        <w:t xml:space="preserve"> </w:t>
      </w:r>
      <w:r>
        <w:rPr>
          <w:rFonts w:asciiTheme="majorHAnsi" w:hAnsiTheme="majorHAnsi" w:cstheme="majorHAnsi"/>
        </w:rPr>
        <w:t xml:space="preserve">are </w:t>
      </w:r>
      <w:r w:rsidRPr="00FE7F87">
        <w:rPr>
          <w:rFonts w:asciiTheme="majorHAnsi" w:hAnsiTheme="majorHAnsi" w:cstheme="majorHAnsi"/>
          <w:color w:val="222222"/>
          <w:shd w:val="clear" w:color="auto" w:fill="FFFFFF"/>
        </w:rPr>
        <w:t>organized by patriarchal lines.</w:t>
      </w:r>
      <w:r>
        <w:rPr>
          <w:rFonts w:asciiTheme="majorHAnsi" w:hAnsiTheme="majorHAnsi" w:cstheme="majorHAnsi"/>
          <w:color w:val="222222"/>
          <w:shd w:val="clear" w:color="auto" w:fill="FFFFFF"/>
        </w:rPr>
        <w:t xml:space="preserve"> The visual representation of women as conspirators to the demise of the protagonist is a well known and common trope among film noirs from the early </w:t>
      </w:r>
      <w:r w:rsidRPr="00FE7F87">
        <w:rPr>
          <w:rFonts w:asciiTheme="majorHAnsi" w:hAnsiTheme="majorHAnsi" w:cstheme="majorHAnsi"/>
          <w:color w:val="222222"/>
          <w:shd w:val="clear" w:color="auto" w:fill="FFFFFF"/>
        </w:rPr>
        <w:t>1940s to the late 1950s.</w:t>
      </w:r>
      <w:r>
        <w:rPr>
          <w:rFonts w:asciiTheme="majorHAnsi" w:hAnsiTheme="majorHAnsi" w:cstheme="majorHAnsi"/>
          <w:color w:val="222222"/>
          <w:shd w:val="clear" w:color="auto" w:fill="FFFFFF"/>
        </w:rPr>
        <w:t xml:space="preserve"> The Femme Fatale as it is known, is a women of sexual independence</w:t>
      </w:r>
      <w:r w:rsidR="00D77CD2">
        <w:rPr>
          <w:rFonts w:asciiTheme="majorHAnsi" w:hAnsiTheme="majorHAnsi" w:cstheme="majorHAnsi"/>
          <w:color w:val="222222"/>
          <w:shd w:val="clear" w:color="auto" w:fill="FFFFFF"/>
        </w:rPr>
        <w:t xml:space="preserve"> who is often seen as predatory and financially greedy. This prototypical female character</w:t>
      </w:r>
      <w:r w:rsidR="00C4016E">
        <w:rPr>
          <w:rFonts w:asciiTheme="majorHAnsi" w:hAnsiTheme="majorHAnsi" w:cstheme="majorHAnsi"/>
          <w:color w:val="222222"/>
          <w:shd w:val="clear" w:color="auto" w:fill="FFFFFF"/>
        </w:rPr>
        <w:t xml:space="preserve"> while being heterogeneous and appearing in many film cycles was </w:t>
      </w:r>
      <w:r w:rsidR="00D77CD2">
        <w:rPr>
          <w:rFonts w:asciiTheme="majorHAnsi" w:hAnsiTheme="majorHAnsi" w:cstheme="majorHAnsi"/>
          <w:color w:val="222222"/>
          <w:shd w:val="clear" w:color="auto" w:fill="FFFFFF"/>
        </w:rPr>
        <w:t>first</w:t>
      </w:r>
      <w:r w:rsidR="00C4016E">
        <w:rPr>
          <w:rFonts w:asciiTheme="majorHAnsi" w:hAnsiTheme="majorHAnsi" w:cstheme="majorHAnsi"/>
          <w:color w:val="222222"/>
          <w:shd w:val="clear" w:color="auto" w:fill="FFFFFF"/>
        </w:rPr>
        <w:t>ly</w:t>
      </w:r>
      <w:r w:rsidR="00D77CD2">
        <w:rPr>
          <w:rFonts w:asciiTheme="majorHAnsi" w:hAnsiTheme="majorHAnsi" w:cstheme="majorHAnsi"/>
          <w:color w:val="222222"/>
          <w:shd w:val="clear" w:color="auto" w:fill="FFFFFF"/>
        </w:rPr>
        <w:t xml:space="preserve"> introduced in Weimar cinema with characters such as Lulu in </w:t>
      </w:r>
      <w:r w:rsidR="00D77CD2" w:rsidRPr="00D77CD2">
        <w:rPr>
          <w:rFonts w:asciiTheme="majorHAnsi" w:hAnsiTheme="majorHAnsi" w:cstheme="majorHAnsi"/>
          <w:color w:val="222222"/>
          <w:shd w:val="clear" w:color="auto" w:fill="FFFFFF"/>
        </w:rPr>
        <w:t xml:space="preserve">Günther </w:t>
      </w:r>
      <w:proofErr w:type="spellStart"/>
      <w:r w:rsidR="00D77CD2" w:rsidRPr="00D77CD2">
        <w:rPr>
          <w:rFonts w:asciiTheme="majorHAnsi" w:hAnsiTheme="majorHAnsi" w:cstheme="majorHAnsi"/>
          <w:color w:val="222222"/>
          <w:shd w:val="clear" w:color="auto" w:fill="FFFFFF"/>
        </w:rPr>
        <w:t>Krampf</w:t>
      </w:r>
      <w:r w:rsidR="00D77CD2">
        <w:rPr>
          <w:rFonts w:asciiTheme="majorHAnsi" w:hAnsiTheme="majorHAnsi" w:cstheme="majorHAnsi"/>
          <w:color w:val="222222"/>
          <w:shd w:val="clear" w:color="auto" w:fill="FFFFFF"/>
        </w:rPr>
        <w:t>’s</w:t>
      </w:r>
      <w:proofErr w:type="spellEnd"/>
      <w:r w:rsidR="00D77CD2">
        <w:rPr>
          <w:rFonts w:asciiTheme="majorHAnsi" w:hAnsiTheme="majorHAnsi" w:cstheme="majorHAnsi"/>
          <w:color w:val="222222"/>
          <w:shd w:val="clear" w:color="auto" w:fill="FFFFFF"/>
        </w:rPr>
        <w:t xml:space="preserve"> </w:t>
      </w:r>
      <w:r w:rsidR="00D77CD2" w:rsidRPr="00D77CD2">
        <w:rPr>
          <w:rFonts w:asciiTheme="majorHAnsi" w:hAnsiTheme="majorHAnsi" w:cstheme="majorHAnsi"/>
          <w:i/>
          <w:color w:val="222222"/>
          <w:shd w:val="clear" w:color="auto" w:fill="FFFFFF"/>
        </w:rPr>
        <w:t>Pandora’s Box</w:t>
      </w:r>
      <w:r w:rsidR="00D77CD2">
        <w:rPr>
          <w:rFonts w:asciiTheme="majorHAnsi" w:hAnsiTheme="majorHAnsi" w:cstheme="majorHAnsi"/>
        </w:rPr>
        <w:t xml:space="preserve"> (1928)</w:t>
      </w:r>
      <w:r w:rsidR="00C4016E">
        <w:rPr>
          <w:rFonts w:asciiTheme="majorHAnsi" w:hAnsiTheme="majorHAnsi" w:cstheme="majorHAnsi"/>
        </w:rPr>
        <w:t xml:space="preserve">. Femme fatales were </w:t>
      </w:r>
      <w:r w:rsidR="00AB3086">
        <w:rPr>
          <w:rFonts w:asciiTheme="majorHAnsi" w:hAnsiTheme="majorHAnsi" w:cstheme="majorHAnsi"/>
        </w:rPr>
        <w:t>very relevant to Hollywood noir at the time</w:t>
      </w:r>
      <w:r w:rsidR="00C4016E">
        <w:rPr>
          <w:rFonts w:asciiTheme="majorHAnsi" w:hAnsiTheme="majorHAnsi" w:cstheme="majorHAnsi"/>
        </w:rPr>
        <w:t xml:space="preserve"> and has become one of its best known tropes</w:t>
      </w:r>
      <w:r w:rsidR="00AB3086">
        <w:rPr>
          <w:rFonts w:asciiTheme="majorHAnsi" w:hAnsiTheme="majorHAnsi" w:cstheme="majorHAnsi"/>
        </w:rPr>
        <w:t>. Hostility towards women</w:t>
      </w:r>
      <w:r w:rsidR="00500FF7">
        <w:rPr>
          <w:rFonts w:asciiTheme="majorHAnsi" w:hAnsiTheme="majorHAnsi" w:cstheme="majorHAnsi"/>
        </w:rPr>
        <w:t xml:space="preserve"> from the 1940’s </w:t>
      </w:r>
      <w:r w:rsidR="00AB3086">
        <w:rPr>
          <w:rFonts w:asciiTheme="majorHAnsi" w:hAnsiTheme="majorHAnsi" w:cstheme="majorHAnsi"/>
        </w:rPr>
        <w:t xml:space="preserve"> by men was high with women enjoying independence in economic freedom as they were mobilised into the industrial workforce. Noir reflects this hostility within its femme fatale characters who are portrayed as </w:t>
      </w:r>
      <w:r w:rsidR="009F7492">
        <w:rPr>
          <w:rFonts w:asciiTheme="majorHAnsi" w:hAnsiTheme="majorHAnsi" w:cstheme="majorHAnsi"/>
        </w:rPr>
        <w:t xml:space="preserve">the </w:t>
      </w:r>
      <w:r w:rsidR="00AB3086">
        <w:rPr>
          <w:rFonts w:asciiTheme="majorHAnsi" w:hAnsiTheme="majorHAnsi" w:cstheme="majorHAnsi"/>
        </w:rPr>
        <w:t>downfall of the otherwise financially stable, good man. This idea is encapsulated perfectly by Barry Langford in Film Genre</w:t>
      </w:r>
      <w:r w:rsidR="00500FF7">
        <w:rPr>
          <w:rFonts w:asciiTheme="majorHAnsi" w:hAnsiTheme="majorHAnsi" w:cstheme="majorHAnsi"/>
        </w:rPr>
        <w:t xml:space="preserve">, </w:t>
      </w:r>
      <w:r w:rsidR="00AB3086">
        <w:rPr>
          <w:rFonts w:asciiTheme="majorHAnsi" w:hAnsiTheme="majorHAnsi" w:cstheme="majorHAnsi"/>
        </w:rPr>
        <w:t>Hollywood and Beyond who says ‘ A common answer is that noir reflects the pervasive anxieties besetting American culture in the immediate post war period.’</w:t>
      </w:r>
      <w:r w:rsidR="003A048A">
        <w:rPr>
          <w:rFonts w:asciiTheme="majorHAnsi" w:hAnsiTheme="majorHAnsi" w:cstheme="majorHAnsi"/>
        </w:rPr>
        <w:t xml:space="preserve"> To discuss the representation of the femme fatale further</w:t>
      </w:r>
      <w:r w:rsidR="00420FBD">
        <w:rPr>
          <w:rFonts w:asciiTheme="majorHAnsi" w:hAnsiTheme="majorHAnsi" w:cstheme="majorHAnsi"/>
        </w:rPr>
        <w:t>,</w:t>
      </w:r>
      <w:r w:rsidR="003A048A">
        <w:rPr>
          <w:rFonts w:asciiTheme="majorHAnsi" w:hAnsiTheme="majorHAnsi" w:cstheme="majorHAnsi"/>
        </w:rPr>
        <w:t xml:space="preserve"> I will be looking at Billy Wilder’s </w:t>
      </w:r>
      <w:r w:rsidR="003A048A" w:rsidRPr="003A048A">
        <w:rPr>
          <w:rFonts w:asciiTheme="majorHAnsi" w:hAnsiTheme="majorHAnsi" w:cstheme="majorHAnsi"/>
          <w:i/>
        </w:rPr>
        <w:t>Double Indemnity</w:t>
      </w:r>
      <w:r w:rsidR="003A048A">
        <w:rPr>
          <w:rFonts w:asciiTheme="majorHAnsi" w:hAnsiTheme="majorHAnsi" w:cstheme="majorHAnsi"/>
        </w:rPr>
        <w:t xml:space="preserve"> (1944) and Fritz Lang’s </w:t>
      </w:r>
      <w:r w:rsidR="003A048A" w:rsidRPr="003A048A">
        <w:rPr>
          <w:rFonts w:asciiTheme="majorHAnsi" w:hAnsiTheme="majorHAnsi" w:cstheme="majorHAnsi"/>
          <w:i/>
        </w:rPr>
        <w:t>Scarlet Street</w:t>
      </w:r>
      <w:r w:rsidR="003A048A">
        <w:rPr>
          <w:rFonts w:asciiTheme="majorHAnsi" w:hAnsiTheme="majorHAnsi" w:cstheme="majorHAnsi"/>
        </w:rPr>
        <w:t xml:space="preserve"> (1945) and their ideological representations.</w:t>
      </w:r>
    </w:p>
    <w:p w:rsidR="00E90397" w:rsidRDefault="00A224EA" w:rsidP="000C1CF4">
      <w:pPr>
        <w:rPr>
          <w:rFonts w:asciiTheme="majorHAnsi" w:hAnsiTheme="majorHAnsi" w:cstheme="majorHAnsi"/>
        </w:rPr>
      </w:pPr>
      <w:r>
        <w:rPr>
          <w:rFonts w:asciiTheme="majorHAnsi" w:hAnsiTheme="majorHAnsi" w:cstheme="majorHAnsi"/>
        </w:rPr>
        <w:t>Firstly I’m going to</w:t>
      </w:r>
      <w:r w:rsidR="006B5A4C">
        <w:rPr>
          <w:rFonts w:asciiTheme="majorHAnsi" w:hAnsiTheme="majorHAnsi" w:cstheme="majorHAnsi"/>
        </w:rPr>
        <w:t xml:space="preserve"> be</w:t>
      </w:r>
      <w:r>
        <w:rPr>
          <w:rFonts w:asciiTheme="majorHAnsi" w:hAnsiTheme="majorHAnsi" w:cstheme="majorHAnsi"/>
        </w:rPr>
        <w:t xml:space="preserve"> discuss</w:t>
      </w:r>
      <w:r w:rsidR="006B5A4C">
        <w:rPr>
          <w:rFonts w:asciiTheme="majorHAnsi" w:hAnsiTheme="majorHAnsi" w:cstheme="majorHAnsi"/>
        </w:rPr>
        <w:t>ing</w:t>
      </w:r>
      <w:r>
        <w:rPr>
          <w:rFonts w:asciiTheme="majorHAnsi" w:hAnsiTheme="majorHAnsi" w:cstheme="majorHAnsi"/>
        </w:rPr>
        <w:t xml:space="preserve"> the character of Phyllis </w:t>
      </w:r>
      <w:r w:rsidR="00DA72A7">
        <w:rPr>
          <w:rFonts w:asciiTheme="majorHAnsi" w:hAnsiTheme="majorHAnsi" w:cstheme="majorHAnsi"/>
        </w:rPr>
        <w:t>Didrikson</w:t>
      </w:r>
      <w:r>
        <w:rPr>
          <w:rFonts w:asciiTheme="majorHAnsi" w:hAnsiTheme="majorHAnsi" w:cstheme="majorHAnsi"/>
        </w:rPr>
        <w:t xml:space="preserve"> </w:t>
      </w:r>
      <w:r w:rsidR="006B5A4C">
        <w:rPr>
          <w:rFonts w:asciiTheme="majorHAnsi" w:hAnsiTheme="majorHAnsi" w:cstheme="majorHAnsi"/>
        </w:rPr>
        <w:t>in two separate scenes that seems to mirror themselves. These are the first and second time that the protagonist Walter Neff and Phyllis meet.</w:t>
      </w:r>
      <w:r w:rsidR="00861580">
        <w:rPr>
          <w:rFonts w:asciiTheme="majorHAnsi" w:hAnsiTheme="majorHAnsi" w:cstheme="majorHAnsi"/>
        </w:rPr>
        <w:t xml:space="preserve"> I chose to analyse the way the film interacts with Phyllis specifically as I feel she is an architype of the femme fatale character. She is often represented as sexually empowered and cunning alongside a modesty and </w:t>
      </w:r>
      <w:r w:rsidR="00420FBD">
        <w:rPr>
          <w:rFonts w:asciiTheme="majorHAnsi" w:hAnsiTheme="majorHAnsi" w:cstheme="majorHAnsi"/>
        </w:rPr>
        <w:t>innocence’s. S</w:t>
      </w:r>
      <w:r w:rsidR="00861580">
        <w:rPr>
          <w:rFonts w:asciiTheme="majorHAnsi" w:hAnsiTheme="majorHAnsi" w:cstheme="majorHAnsi"/>
        </w:rPr>
        <w:t>he is, as is most femme fatale’s, ambiguous and confusing to the protagonist until it’s too late.</w:t>
      </w:r>
      <w:r w:rsidR="006B5A4C">
        <w:rPr>
          <w:rFonts w:asciiTheme="majorHAnsi" w:hAnsiTheme="majorHAnsi" w:cstheme="majorHAnsi"/>
        </w:rPr>
        <w:t xml:space="preserve"> </w:t>
      </w:r>
      <w:r w:rsidR="0015683C">
        <w:rPr>
          <w:rFonts w:asciiTheme="majorHAnsi" w:hAnsiTheme="majorHAnsi" w:cstheme="majorHAnsi"/>
        </w:rPr>
        <w:t xml:space="preserve">These two scenes contrast each other perfectly to show this two sided representation of this femme fatale. </w:t>
      </w:r>
      <w:r w:rsidR="006B5A4C">
        <w:rPr>
          <w:rFonts w:asciiTheme="majorHAnsi" w:hAnsiTheme="majorHAnsi" w:cstheme="majorHAnsi"/>
        </w:rPr>
        <w:t>Phyllis, who turns out to be using Walter is not the first to initiate their meeting. Walter, in fact forces himself into the home past the maid</w:t>
      </w:r>
      <w:r w:rsidR="00246EC5">
        <w:rPr>
          <w:rFonts w:asciiTheme="majorHAnsi" w:hAnsiTheme="majorHAnsi" w:cstheme="majorHAnsi"/>
        </w:rPr>
        <w:t>. H</w:t>
      </w:r>
      <w:r w:rsidR="006B5A4C">
        <w:rPr>
          <w:rFonts w:asciiTheme="majorHAnsi" w:hAnsiTheme="majorHAnsi" w:cstheme="majorHAnsi"/>
        </w:rPr>
        <w:t xml:space="preserve">e walks through the liminal space and closes it himself representing the sealing of his own fate. In one sense, this shows how Walter is in some ways at fault </w:t>
      </w:r>
      <w:r w:rsidR="009F7492">
        <w:rPr>
          <w:rFonts w:asciiTheme="majorHAnsi" w:hAnsiTheme="majorHAnsi" w:cstheme="majorHAnsi"/>
        </w:rPr>
        <w:t xml:space="preserve">for </w:t>
      </w:r>
      <w:r w:rsidR="006B5A4C">
        <w:rPr>
          <w:rFonts w:asciiTheme="majorHAnsi" w:hAnsiTheme="majorHAnsi" w:cstheme="majorHAnsi"/>
        </w:rPr>
        <w:t xml:space="preserve">his own demise </w:t>
      </w:r>
      <w:r w:rsidR="00861580">
        <w:rPr>
          <w:rFonts w:asciiTheme="majorHAnsi" w:hAnsiTheme="majorHAnsi" w:cstheme="majorHAnsi"/>
        </w:rPr>
        <w:t>however I feels it symbolises more his blissful ignorance to who Phyllis truly is</w:t>
      </w:r>
      <w:r w:rsidR="0015683C">
        <w:rPr>
          <w:rFonts w:asciiTheme="majorHAnsi" w:hAnsiTheme="majorHAnsi" w:cstheme="majorHAnsi"/>
        </w:rPr>
        <w:t>,</w:t>
      </w:r>
      <w:r w:rsidR="00861580">
        <w:rPr>
          <w:rFonts w:asciiTheme="majorHAnsi" w:hAnsiTheme="majorHAnsi" w:cstheme="majorHAnsi"/>
        </w:rPr>
        <w:t xml:space="preserve"> almost like a mouse walking into a trap. </w:t>
      </w:r>
      <w:r w:rsidR="0015683C">
        <w:rPr>
          <w:rFonts w:asciiTheme="majorHAnsi" w:hAnsiTheme="majorHAnsi" w:cstheme="majorHAnsi"/>
        </w:rPr>
        <w:t>Upon their first meeting</w:t>
      </w:r>
      <w:r w:rsidR="006B2D9A">
        <w:rPr>
          <w:rFonts w:asciiTheme="majorHAnsi" w:hAnsiTheme="majorHAnsi" w:cstheme="majorHAnsi"/>
        </w:rPr>
        <w:t xml:space="preserve"> (7 : 48) </w:t>
      </w:r>
      <w:r w:rsidR="0015683C">
        <w:rPr>
          <w:rFonts w:asciiTheme="majorHAnsi" w:hAnsiTheme="majorHAnsi" w:cstheme="majorHAnsi"/>
        </w:rPr>
        <w:t xml:space="preserve"> Phyllis is wearing barely anything, donning only a towel and holding a pair of sunglasses. This from the outset shows us that she is an overly sexualised character who seems perfectly comfortable wearing very little however negative connotations to this at this point are none. She looks small in the frame covered with arches and railings and the towel is white representing a perceived innocence and fragility to her character. The music here too is dreamlike and</w:t>
      </w:r>
      <w:r w:rsidR="004D0FF1">
        <w:rPr>
          <w:rFonts w:asciiTheme="majorHAnsi" w:hAnsiTheme="majorHAnsi" w:cstheme="majorHAnsi"/>
        </w:rPr>
        <w:t xml:space="preserve"> non-abrasive which I believe mimics the way in which Walter perceives Phyllis’s character. </w:t>
      </w:r>
      <w:r w:rsidR="003F401C" w:rsidRPr="003F401C">
        <w:rPr>
          <w:rFonts w:asciiTheme="majorHAnsi" w:hAnsiTheme="majorHAnsi" w:cstheme="majorHAnsi"/>
        </w:rPr>
        <w:t>Walter</w:t>
      </w:r>
      <w:r w:rsidR="003F401C">
        <w:rPr>
          <w:rFonts w:asciiTheme="majorHAnsi" w:hAnsiTheme="majorHAnsi" w:cstheme="majorHAnsi"/>
        </w:rPr>
        <w:t xml:space="preserve"> is</w:t>
      </w:r>
      <w:r w:rsidR="003F401C" w:rsidRPr="003F401C">
        <w:rPr>
          <w:rFonts w:asciiTheme="majorHAnsi" w:hAnsiTheme="majorHAnsi" w:cstheme="majorHAnsi"/>
        </w:rPr>
        <w:t xml:space="preserve"> shot from </w:t>
      </w:r>
      <w:r w:rsidR="003F401C">
        <w:rPr>
          <w:rFonts w:asciiTheme="majorHAnsi" w:hAnsiTheme="majorHAnsi" w:cstheme="majorHAnsi"/>
        </w:rPr>
        <w:t xml:space="preserve">a </w:t>
      </w:r>
      <w:r w:rsidR="003F401C" w:rsidRPr="003F401C">
        <w:rPr>
          <w:rFonts w:asciiTheme="majorHAnsi" w:hAnsiTheme="majorHAnsi" w:cstheme="majorHAnsi"/>
        </w:rPr>
        <w:t xml:space="preserve">high angle, </w:t>
      </w:r>
      <w:r w:rsidR="003F401C">
        <w:rPr>
          <w:rFonts w:asciiTheme="majorHAnsi" w:hAnsiTheme="majorHAnsi" w:cstheme="majorHAnsi"/>
        </w:rPr>
        <w:t xml:space="preserve">from the point of view of </w:t>
      </w:r>
      <w:r w:rsidR="003F401C" w:rsidRPr="003F401C">
        <w:rPr>
          <w:rFonts w:asciiTheme="majorHAnsi" w:hAnsiTheme="majorHAnsi" w:cstheme="majorHAnsi"/>
        </w:rPr>
        <w:t>Phyllis</w:t>
      </w:r>
      <w:r w:rsidR="003F401C">
        <w:rPr>
          <w:rFonts w:asciiTheme="majorHAnsi" w:hAnsiTheme="majorHAnsi" w:cstheme="majorHAnsi"/>
        </w:rPr>
        <w:t xml:space="preserve">, </w:t>
      </w:r>
      <w:r w:rsidR="003F401C" w:rsidRPr="003F401C">
        <w:rPr>
          <w:rFonts w:asciiTheme="majorHAnsi" w:hAnsiTheme="majorHAnsi" w:cstheme="majorHAnsi"/>
        </w:rPr>
        <w:t xml:space="preserve">allowing the audience to embody her </w:t>
      </w:r>
      <w:r w:rsidR="003F401C">
        <w:rPr>
          <w:rFonts w:asciiTheme="majorHAnsi" w:hAnsiTheme="majorHAnsi" w:cstheme="majorHAnsi"/>
        </w:rPr>
        <w:t xml:space="preserve">in a sense and possibly leaning into the idea of </w:t>
      </w:r>
      <w:r w:rsidR="003F401C" w:rsidRPr="003F401C">
        <w:rPr>
          <w:rFonts w:asciiTheme="majorHAnsi" w:hAnsiTheme="majorHAnsi" w:cstheme="majorHAnsi"/>
        </w:rPr>
        <w:t>trust</w:t>
      </w:r>
      <w:r w:rsidR="003F401C">
        <w:rPr>
          <w:rFonts w:asciiTheme="majorHAnsi" w:hAnsiTheme="majorHAnsi" w:cstheme="majorHAnsi"/>
        </w:rPr>
        <w:t xml:space="preserve">ing </w:t>
      </w:r>
      <w:r w:rsidR="003F401C" w:rsidRPr="003F401C">
        <w:rPr>
          <w:rFonts w:asciiTheme="majorHAnsi" w:hAnsiTheme="majorHAnsi" w:cstheme="majorHAnsi"/>
        </w:rPr>
        <w:t xml:space="preserve"> her</w:t>
      </w:r>
      <w:r w:rsidR="003F401C">
        <w:rPr>
          <w:rFonts w:asciiTheme="majorHAnsi" w:hAnsiTheme="majorHAnsi" w:cstheme="majorHAnsi"/>
        </w:rPr>
        <w:t xml:space="preserve">, however it can also be said that is shows Phyllis was </w:t>
      </w:r>
      <w:r w:rsidR="003F401C" w:rsidRPr="003F401C">
        <w:rPr>
          <w:rFonts w:asciiTheme="majorHAnsi" w:hAnsiTheme="majorHAnsi" w:cstheme="majorHAnsi"/>
        </w:rPr>
        <w:t xml:space="preserve">looking down on </w:t>
      </w:r>
      <w:r w:rsidR="003F401C">
        <w:rPr>
          <w:rFonts w:asciiTheme="majorHAnsi" w:hAnsiTheme="majorHAnsi" w:cstheme="majorHAnsi"/>
        </w:rPr>
        <w:t>W</w:t>
      </w:r>
      <w:r w:rsidR="003F401C" w:rsidRPr="003F401C">
        <w:rPr>
          <w:rFonts w:asciiTheme="majorHAnsi" w:hAnsiTheme="majorHAnsi" w:cstheme="majorHAnsi"/>
        </w:rPr>
        <w:t xml:space="preserve">alter from the </w:t>
      </w:r>
      <w:r w:rsidR="003F401C">
        <w:rPr>
          <w:rFonts w:asciiTheme="majorHAnsi" w:hAnsiTheme="majorHAnsi" w:cstheme="majorHAnsi"/>
        </w:rPr>
        <w:t xml:space="preserve">very beginning. </w:t>
      </w:r>
      <w:r w:rsidR="004D0FF1">
        <w:rPr>
          <w:rFonts w:asciiTheme="majorHAnsi" w:hAnsiTheme="majorHAnsi" w:cstheme="majorHAnsi"/>
        </w:rPr>
        <w:t>The only real indication at this point of possibly sinister intention for Phyllis is how she walks into an archway that is completely shaded in black.</w:t>
      </w:r>
    </w:p>
    <w:p w:rsidR="00E90397" w:rsidRDefault="002C342B" w:rsidP="000C1CF4">
      <w:pPr>
        <w:rPr>
          <w:rFonts w:asciiTheme="majorHAnsi" w:hAnsiTheme="majorHAnsi" w:cstheme="majorHAnsi"/>
        </w:rPr>
      </w:pPr>
      <w:r>
        <w:rPr>
          <w:rFonts w:asciiTheme="majorHAnsi" w:hAnsiTheme="majorHAnsi" w:cstheme="majorHAnsi"/>
        </w:rPr>
        <w:lastRenderedPageBreak/>
        <w:t xml:space="preserve">The majority </w:t>
      </w:r>
      <w:r w:rsidR="00E90397">
        <w:rPr>
          <w:rFonts w:asciiTheme="majorHAnsi" w:hAnsiTheme="majorHAnsi" w:cstheme="majorHAnsi"/>
        </w:rPr>
        <w:t xml:space="preserve">of </w:t>
      </w:r>
      <w:r w:rsidR="000C1CF4">
        <w:rPr>
          <w:rFonts w:asciiTheme="majorHAnsi" w:hAnsiTheme="majorHAnsi" w:cstheme="majorHAnsi"/>
        </w:rPr>
        <w:t>femme fatale’s are introduced</w:t>
      </w:r>
      <w:r>
        <w:rPr>
          <w:rFonts w:asciiTheme="majorHAnsi" w:hAnsiTheme="majorHAnsi" w:cstheme="majorHAnsi"/>
        </w:rPr>
        <w:t xml:space="preserve"> via there body before </w:t>
      </w:r>
      <w:r w:rsidR="00E90397">
        <w:rPr>
          <w:rFonts w:asciiTheme="majorHAnsi" w:hAnsiTheme="majorHAnsi" w:cstheme="majorHAnsi"/>
        </w:rPr>
        <w:t>their</w:t>
      </w:r>
      <w:r>
        <w:rPr>
          <w:rFonts w:asciiTheme="majorHAnsi" w:hAnsiTheme="majorHAnsi" w:cstheme="majorHAnsi"/>
        </w:rPr>
        <w:t xml:space="preserve"> face</w:t>
      </w:r>
      <w:r w:rsidR="000C1CF4">
        <w:rPr>
          <w:rFonts w:asciiTheme="majorHAnsi" w:hAnsiTheme="majorHAnsi" w:cstheme="majorHAnsi"/>
        </w:rPr>
        <w:t>,</w:t>
      </w:r>
      <w:r>
        <w:rPr>
          <w:rFonts w:asciiTheme="majorHAnsi" w:hAnsiTheme="majorHAnsi" w:cstheme="majorHAnsi"/>
        </w:rPr>
        <w:t xml:space="preserve"> this is to objectify and</w:t>
      </w:r>
      <w:r w:rsidR="00E90397">
        <w:rPr>
          <w:rFonts w:asciiTheme="majorHAnsi" w:hAnsiTheme="majorHAnsi" w:cstheme="majorHAnsi"/>
        </w:rPr>
        <w:t xml:space="preserve"> </w:t>
      </w:r>
      <w:r>
        <w:rPr>
          <w:rFonts w:asciiTheme="majorHAnsi" w:hAnsiTheme="majorHAnsi" w:cstheme="majorHAnsi"/>
        </w:rPr>
        <w:t xml:space="preserve">show </w:t>
      </w:r>
      <w:r w:rsidR="00E90397">
        <w:rPr>
          <w:rFonts w:asciiTheme="majorHAnsi" w:hAnsiTheme="majorHAnsi" w:cstheme="majorHAnsi"/>
        </w:rPr>
        <w:t xml:space="preserve">them </w:t>
      </w:r>
      <w:r>
        <w:rPr>
          <w:rFonts w:asciiTheme="majorHAnsi" w:hAnsiTheme="majorHAnsi" w:cstheme="majorHAnsi"/>
        </w:rPr>
        <w:t>as overly sexualise</w:t>
      </w:r>
      <w:r w:rsidR="00631176">
        <w:rPr>
          <w:rFonts w:asciiTheme="majorHAnsi" w:hAnsiTheme="majorHAnsi" w:cstheme="majorHAnsi"/>
        </w:rPr>
        <w:t>d</w:t>
      </w:r>
      <w:r>
        <w:rPr>
          <w:rFonts w:asciiTheme="majorHAnsi" w:hAnsiTheme="majorHAnsi" w:cstheme="majorHAnsi"/>
        </w:rPr>
        <w:t xml:space="preserve"> before we</w:t>
      </w:r>
      <w:r w:rsidR="00E90397">
        <w:rPr>
          <w:rFonts w:asciiTheme="majorHAnsi" w:hAnsiTheme="majorHAnsi" w:cstheme="majorHAnsi"/>
        </w:rPr>
        <w:t>,</w:t>
      </w:r>
      <w:r>
        <w:rPr>
          <w:rFonts w:asciiTheme="majorHAnsi" w:hAnsiTheme="majorHAnsi" w:cstheme="majorHAnsi"/>
        </w:rPr>
        <w:t xml:space="preserve"> as an audience</w:t>
      </w:r>
      <w:r w:rsidR="00246EC5">
        <w:rPr>
          <w:rFonts w:asciiTheme="majorHAnsi" w:hAnsiTheme="majorHAnsi" w:cstheme="majorHAnsi"/>
        </w:rPr>
        <w:t>,</w:t>
      </w:r>
      <w:r>
        <w:rPr>
          <w:rFonts w:asciiTheme="majorHAnsi" w:hAnsiTheme="majorHAnsi" w:cstheme="majorHAnsi"/>
        </w:rPr>
        <w:t xml:space="preserve"> can make any other assumptions</w:t>
      </w:r>
      <w:r w:rsidR="00E90397">
        <w:rPr>
          <w:rFonts w:asciiTheme="majorHAnsi" w:hAnsiTheme="majorHAnsi" w:cstheme="majorHAnsi"/>
        </w:rPr>
        <w:t>. I</w:t>
      </w:r>
      <w:r w:rsidR="000C1CF4">
        <w:rPr>
          <w:rFonts w:asciiTheme="majorHAnsi" w:hAnsiTheme="majorHAnsi" w:cstheme="majorHAnsi"/>
        </w:rPr>
        <w:t>t uses the ideological standpoint of society at the time which is that women who are sexually aggressive and use their beauty are less than other women</w:t>
      </w:r>
      <w:r>
        <w:rPr>
          <w:rFonts w:asciiTheme="majorHAnsi" w:hAnsiTheme="majorHAnsi" w:cstheme="majorHAnsi"/>
        </w:rPr>
        <w:t xml:space="preserve"> who are running the fine line between ‘modest’ beauty and ‘sexualised’ beauty. When P</w:t>
      </w:r>
      <w:r w:rsidRPr="002C342B">
        <w:rPr>
          <w:rFonts w:asciiTheme="majorHAnsi" w:hAnsiTheme="majorHAnsi" w:cstheme="majorHAnsi"/>
        </w:rPr>
        <w:t>hyllis comes back to meet Walter, we see her white shoes before we see her face, representing how her beauty comes before her brains and generally objectifying her as a sexual object</w:t>
      </w:r>
      <w:r>
        <w:rPr>
          <w:rFonts w:asciiTheme="majorHAnsi" w:hAnsiTheme="majorHAnsi" w:cstheme="majorHAnsi"/>
        </w:rPr>
        <w:t>. The white here represents her perceived innocenc</w:t>
      </w:r>
      <w:r w:rsidR="00794811">
        <w:rPr>
          <w:rFonts w:asciiTheme="majorHAnsi" w:hAnsiTheme="majorHAnsi" w:cstheme="majorHAnsi"/>
        </w:rPr>
        <w:t>e</w:t>
      </w:r>
      <w:r w:rsidR="000D772E">
        <w:rPr>
          <w:rFonts w:asciiTheme="majorHAnsi" w:hAnsiTheme="majorHAnsi" w:cstheme="majorHAnsi"/>
        </w:rPr>
        <w:t xml:space="preserve"> </w:t>
      </w:r>
      <w:r>
        <w:rPr>
          <w:rFonts w:asciiTheme="majorHAnsi" w:hAnsiTheme="majorHAnsi" w:cstheme="majorHAnsi"/>
        </w:rPr>
        <w:t xml:space="preserve"> and the </w:t>
      </w:r>
      <w:r w:rsidR="0041651C">
        <w:rPr>
          <w:rFonts w:asciiTheme="majorHAnsi" w:hAnsiTheme="majorHAnsi" w:cstheme="majorHAnsi"/>
        </w:rPr>
        <w:t xml:space="preserve">fluff </w:t>
      </w:r>
      <w:r w:rsidR="000C1CF4" w:rsidRPr="000C1CF4">
        <w:rPr>
          <w:rFonts w:asciiTheme="majorHAnsi" w:hAnsiTheme="majorHAnsi" w:cstheme="majorHAnsi"/>
        </w:rPr>
        <w:t xml:space="preserve">on them </w:t>
      </w:r>
      <w:r>
        <w:rPr>
          <w:rFonts w:asciiTheme="majorHAnsi" w:hAnsiTheme="majorHAnsi" w:cstheme="majorHAnsi"/>
        </w:rPr>
        <w:t>show a modesty or kindness. She is s</w:t>
      </w:r>
      <w:r w:rsidR="000C1CF4" w:rsidRPr="000C1CF4">
        <w:rPr>
          <w:rFonts w:asciiTheme="majorHAnsi" w:hAnsiTheme="majorHAnsi" w:cstheme="majorHAnsi"/>
        </w:rPr>
        <w:t>till buttoning up her chest</w:t>
      </w:r>
      <w:r>
        <w:rPr>
          <w:rFonts w:asciiTheme="majorHAnsi" w:hAnsiTheme="majorHAnsi" w:cstheme="majorHAnsi"/>
        </w:rPr>
        <w:t xml:space="preserve"> which flirts with and gives us the imagery of her still being undressed, this sexualises her to an extent but she is </w:t>
      </w:r>
      <w:r w:rsidR="00E90397">
        <w:rPr>
          <w:rFonts w:asciiTheme="majorHAnsi" w:hAnsiTheme="majorHAnsi" w:cstheme="majorHAnsi"/>
        </w:rPr>
        <w:t xml:space="preserve">covering herself up almost allowing us to view her as modest here. </w:t>
      </w:r>
    </w:p>
    <w:p w:rsidR="00E90397" w:rsidRPr="000C1CF4" w:rsidRDefault="00E90397" w:rsidP="000C1CF4">
      <w:pPr>
        <w:rPr>
          <w:rFonts w:asciiTheme="majorHAnsi" w:hAnsiTheme="majorHAnsi" w:cstheme="majorHAnsi"/>
        </w:rPr>
      </w:pPr>
      <w:r w:rsidRPr="00E90397">
        <w:rPr>
          <w:rFonts w:asciiTheme="majorHAnsi" w:hAnsiTheme="majorHAnsi" w:cstheme="majorHAnsi"/>
        </w:rPr>
        <w:t>As Walter walks to the living room</w:t>
      </w:r>
      <w:r>
        <w:rPr>
          <w:rFonts w:asciiTheme="majorHAnsi" w:hAnsiTheme="majorHAnsi" w:cstheme="majorHAnsi"/>
        </w:rPr>
        <w:t xml:space="preserve"> alone</w:t>
      </w:r>
      <w:r w:rsidRPr="00E90397">
        <w:rPr>
          <w:rFonts w:asciiTheme="majorHAnsi" w:hAnsiTheme="majorHAnsi" w:cstheme="majorHAnsi"/>
        </w:rPr>
        <w:t xml:space="preserve">, the idea of him walking into the witches lair is heavily enforced. Often in </w:t>
      </w:r>
      <w:r w:rsidRPr="00AC4CA6">
        <w:rPr>
          <w:rFonts w:asciiTheme="majorHAnsi" w:hAnsiTheme="majorHAnsi" w:cstheme="majorHAnsi"/>
          <w:i/>
        </w:rPr>
        <w:t>Double Indemnity</w:t>
      </w:r>
      <w:r w:rsidRPr="00E90397">
        <w:rPr>
          <w:rFonts w:asciiTheme="majorHAnsi" w:hAnsiTheme="majorHAnsi" w:cstheme="majorHAnsi"/>
        </w:rPr>
        <w:t>, Walter can be seen walking away with sinister music playing in the background</w:t>
      </w:r>
      <w:r w:rsidR="00246EC5">
        <w:rPr>
          <w:rFonts w:asciiTheme="majorHAnsi" w:hAnsiTheme="majorHAnsi" w:cstheme="majorHAnsi"/>
        </w:rPr>
        <w:t>,</w:t>
      </w:r>
      <w:r w:rsidRPr="00E90397">
        <w:rPr>
          <w:rFonts w:asciiTheme="majorHAnsi" w:hAnsiTheme="majorHAnsi" w:cstheme="majorHAnsi"/>
        </w:rPr>
        <w:t xml:space="preserve"> this gives us a sense of impending doom and stress. There is no difference here, Walter walks through many high doorways while getting to the lounge indicative of how he is slowly walking himself into a situation that there is no returning from. The use of chiaroscuro lighting here is important, its noticeably dark even with lamps in the room, its much darker than the hallway in which he met Phyllis and the blinds are creating bars on the floor and on his suit, this is all symbolic of male entrapment and further more could be representing how all is not what it seems and anything he gets himself into after this point will only have darker connotations.</w:t>
      </w:r>
      <w:r w:rsidR="0041651C">
        <w:rPr>
          <w:rFonts w:asciiTheme="majorHAnsi" w:hAnsiTheme="majorHAnsi" w:cstheme="majorHAnsi"/>
        </w:rPr>
        <w:t xml:space="preserve"> This all happens when Walter is left alone, which in many ways symbolises how when without Phyllis there is more danger and negative energy than when he is with her.</w:t>
      </w:r>
      <w:r w:rsidR="00402170">
        <w:rPr>
          <w:rFonts w:asciiTheme="majorHAnsi" w:hAnsiTheme="majorHAnsi" w:cstheme="majorHAnsi"/>
        </w:rPr>
        <w:br/>
      </w:r>
      <w:r>
        <w:rPr>
          <w:rFonts w:asciiTheme="majorHAnsi" w:hAnsiTheme="majorHAnsi" w:cstheme="majorHAnsi"/>
        </w:rPr>
        <w:t>The second meeting of Phyllis and Walter at 16.45 is like the removing of a veil. Using imagery it becomes more obvious to the audience that Phyllis’s intentions are far more sinister and that she is not the charming and alluring love interest that we were first lead to believe.</w:t>
      </w:r>
      <w:r w:rsidR="0041651C">
        <w:rPr>
          <w:rFonts w:asciiTheme="majorHAnsi" w:hAnsiTheme="majorHAnsi" w:cstheme="majorHAnsi"/>
        </w:rPr>
        <w:t xml:space="preserve"> </w:t>
      </w:r>
      <w:r w:rsidR="0041651C" w:rsidRPr="0041651C">
        <w:rPr>
          <w:rFonts w:asciiTheme="majorHAnsi" w:hAnsiTheme="majorHAnsi" w:cstheme="majorHAnsi"/>
        </w:rPr>
        <w:t xml:space="preserve">Her shoes </w:t>
      </w:r>
      <w:r w:rsidR="0041651C">
        <w:rPr>
          <w:rFonts w:asciiTheme="majorHAnsi" w:hAnsiTheme="majorHAnsi" w:cstheme="majorHAnsi"/>
        </w:rPr>
        <w:t xml:space="preserve">here are </w:t>
      </w:r>
      <w:r w:rsidR="0041651C" w:rsidRPr="0041651C">
        <w:rPr>
          <w:rFonts w:asciiTheme="majorHAnsi" w:hAnsiTheme="majorHAnsi" w:cstheme="majorHAnsi"/>
        </w:rPr>
        <w:t>black</w:t>
      </w:r>
      <w:r w:rsidR="0041651C">
        <w:rPr>
          <w:rFonts w:asciiTheme="majorHAnsi" w:hAnsiTheme="majorHAnsi" w:cstheme="majorHAnsi"/>
        </w:rPr>
        <w:t xml:space="preserve">, this difference is like night and day, it symbolises bad energy and death and shows us the ominous side of Phyllis. </w:t>
      </w:r>
      <w:r w:rsidR="0041651C" w:rsidRPr="0041651C">
        <w:rPr>
          <w:rFonts w:asciiTheme="majorHAnsi" w:hAnsiTheme="majorHAnsi" w:cstheme="majorHAnsi"/>
        </w:rPr>
        <w:t xml:space="preserve">Jewels on </w:t>
      </w:r>
      <w:r w:rsidR="0041651C">
        <w:rPr>
          <w:rFonts w:asciiTheme="majorHAnsi" w:hAnsiTheme="majorHAnsi" w:cstheme="majorHAnsi"/>
        </w:rPr>
        <w:t>her shoes show her as more</w:t>
      </w:r>
      <w:r w:rsidR="0041651C" w:rsidRPr="0041651C">
        <w:rPr>
          <w:rFonts w:asciiTheme="majorHAnsi" w:hAnsiTheme="majorHAnsi" w:cstheme="majorHAnsi"/>
        </w:rPr>
        <w:t xml:space="preserve"> materialistic</w:t>
      </w:r>
      <w:r w:rsidR="0041651C">
        <w:rPr>
          <w:rFonts w:asciiTheme="majorHAnsi" w:hAnsiTheme="majorHAnsi" w:cstheme="majorHAnsi"/>
        </w:rPr>
        <w:t xml:space="preserve"> and is</w:t>
      </w:r>
      <w:r w:rsidR="00631176">
        <w:rPr>
          <w:rFonts w:asciiTheme="majorHAnsi" w:hAnsiTheme="majorHAnsi" w:cstheme="majorHAnsi"/>
        </w:rPr>
        <w:t xml:space="preserve"> possibly</w:t>
      </w:r>
      <w:r w:rsidR="0041651C">
        <w:rPr>
          <w:rFonts w:asciiTheme="majorHAnsi" w:hAnsiTheme="majorHAnsi" w:cstheme="majorHAnsi"/>
        </w:rPr>
        <w:t xml:space="preserve"> </w:t>
      </w:r>
      <w:r w:rsidR="0041651C" w:rsidRPr="0041651C">
        <w:rPr>
          <w:rFonts w:asciiTheme="majorHAnsi" w:hAnsiTheme="majorHAnsi" w:cstheme="majorHAnsi"/>
        </w:rPr>
        <w:t>foreshadowing the insurance fraud</w:t>
      </w:r>
      <w:r w:rsidR="00631176">
        <w:rPr>
          <w:rFonts w:asciiTheme="majorHAnsi" w:hAnsiTheme="majorHAnsi" w:cstheme="majorHAnsi"/>
        </w:rPr>
        <w:t>. W</w:t>
      </w:r>
      <w:r w:rsidR="0041651C">
        <w:rPr>
          <w:rFonts w:asciiTheme="majorHAnsi" w:hAnsiTheme="majorHAnsi" w:cstheme="majorHAnsi"/>
        </w:rPr>
        <w:t>hile the</w:t>
      </w:r>
      <w:r w:rsidR="00402170">
        <w:rPr>
          <w:rFonts w:asciiTheme="majorHAnsi" w:hAnsiTheme="majorHAnsi" w:cstheme="majorHAnsi"/>
        </w:rPr>
        <w:t>re</w:t>
      </w:r>
      <w:r w:rsidR="0041651C">
        <w:rPr>
          <w:rFonts w:asciiTheme="majorHAnsi" w:hAnsiTheme="majorHAnsi" w:cstheme="majorHAnsi"/>
        </w:rPr>
        <w:t xml:space="preserve"> were aspects of imagery that hint at Miss Didrikson’s material side in the first meeting </w:t>
      </w:r>
      <w:r w:rsidR="00402170">
        <w:rPr>
          <w:rFonts w:asciiTheme="majorHAnsi" w:hAnsiTheme="majorHAnsi" w:cstheme="majorHAnsi"/>
        </w:rPr>
        <w:t>the</w:t>
      </w:r>
      <w:r w:rsidR="00631176">
        <w:rPr>
          <w:rFonts w:asciiTheme="majorHAnsi" w:hAnsiTheme="majorHAnsi" w:cstheme="majorHAnsi"/>
        </w:rPr>
        <w:t xml:space="preserve">se </w:t>
      </w:r>
      <w:r w:rsidR="00402170">
        <w:rPr>
          <w:rFonts w:asciiTheme="majorHAnsi" w:hAnsiTheme="majorHAnsi" w:cstheme="majorHAnsi"/>
        </w:rPr>
        <w:t>were more driven by artificial beauty such as lipstick and her anklet to help accentuate and draw attention</w:t>
      </w:r>
      <w:r w:rsidR="00631176">
        <w:rPr>
          <w:rFonts w:asciiTheme="majorHAnsi" w:hAnsiTheme="majorHAnsi" w:cstheme="majorHAnsi"/>
        </w:rPr>
        <w:t xml:space="preserve">, </w:t>
      </w:r>
      <w:r w:rsidR="00402170">
        <w:rPr>
          <w:rFonts w:asciiTheme="majorHAnsi" w:hAnsiTheme="majorHAnsi" w:cstheme="majorHAnsi"/>
        </w:rPr>
        <w:t>these jewels I believe show a need for financial gain over that</w:t>
      </w:r>
      <w:r w:rsidR="00631176">
        <w:rPr>
          <w:rFonts w:asciiTheme="majorHAnsi" w:hAnsiTheme="majorHAnsi" w:cstheme="majorHAnsi"/>
        </w:rPr>
        <w:t>.</w:t>
      </w:r>
    </w:p>
    <w:p w:rsidR="00B970A9" w:rsidRPr="00721FF0" w:rsidRDefault="00B970A9" w:rsidP="00B970A9">
      <w:pPr>
        <w:rPr>
          <w:rFonts w:asciiTheme="majorHAnsi" w:hAnsiTheme="majorHAnsi" w:cstheme="majorHAnsi"/>
          <w:i/>
        </w:rPr>
      </w:pPr>
      <w:r w:rsidRPr="00B970A9">
        <w:rPr>
          <w:rFonts w:asciiTheme="majorHAnsi" w:hAnsiTheme="majorHAnsi" w:cstheme="majorHAnsi"/>
        </w:rPr>
        <w:t xml:space="preserve">There are a lot of similarities between the themes of both </w:t>
      </w:r>
      <w:r w:rsidR="00AC4CA6" w:rsidRPr="00AC4CA6">
        <w:rPr>
          <w:rFonts w:asciiTheme="majorHAnsi" w:hAnsiTheme="majorHAnsi" w:cstheme="majorHAnsi"/>
          <w:i/>
        </w:rPr>
        <w:t>D</w:t>
      </w:r>
      <w:r w:rsidRPr="00AC4CA6">
        <w:rPr>
          <w:rFonts w:asciiTheme="majorHAnsi" w:hAnsiTheme="majorHAnsi" w:cstheme="majorHAnsi"/>
          <w:i/>
        </w:rPr>
        <w:t xml:space="preserve">ouble </w:t>
      </w:r>
      <w:r w:rsidR="00AC4CA6" w:rsidRPr="00AC4CA6">
        <w:rPr>
          <w:rFonts w:asciiTheme="majorHAnsi" w:hAnsiTheme="majorHAnsi" w:cstheme="majorHAnsi"/>
          <w:i/>
        </w:rPr>
        <w:t>I</w:t>
      </w:r>
      <w:r w:rsidRPr="00AC4CA6">
        <w:rPr>
          <w:rFonts w:asciiTheme="majorHAnsi" w:hAnsiTheme="majorHAnsi" w:cstheme="majorHAnsi"/>
          <w:i/>
        </w:rPr>
        <w:t>ndemnity</w:t>
      </w:r>
      <w:r w:rsidRPr="00B970A9">
        <w:rPr>
          <w:rFonts w:asciiTheme="majorHAnsi" w:hAnsiTheme="majorHAnsi" w:cstheme="majorHAnsi"/>
        </w:rPr>
        <w:t xml:space="preserve"> and </w:t>
      </w:r>
      <w:r w:rsidRPr="00AC4CA6">
        <w:rPr>
          <w:rFonts w:asciiTheme="majorHAnsi" w:hAnsiTheme="majorHAnsi" w:cstheme="majorHAnsi"/>
          <w:i/>
        </w:rPr>
        <w:t>Scarlet Street</w:t>
      </w:r>
      <w:r w:rsidRPr="00B970A9">
        <w:rPr>
          <w:rFonts w:asciiTheme="majorHAnsi" w:hAnsiTheme="majorHAnsi" w:cstheme="majorHAnsi"/>
        </w:rPr>
        <w:t xml:space="preserve">. Both femme fatales have power through the protagonists ultimate lust for them. In both cases this commercial love for these women ends in the tragic demise of these men but also in the death of the femme fatale herself.  Where Phyllis is depicted as </w:t>
      </w:r>
      <w:r w:rsidR="008669B0">
        <w:rPr>
          <w:rFonts w:asciiTheme="majorHAnsi" w:hAnsiTheme="majorHAnsi" w:cstheme="majorHAnsi"/>
        </w:rPr>
        <w:t xml:space="preserve">a </w:t>
      </w:r>
      <w:r w:rsidRPr="00B970A9">
        <w:rPr>
          <w:rFonts w:asciiTheme="majorHAnsi" w:hAnsiTheme="majorHAnsi" w:cstheme="majorHAnsi"/>
        </w:rPr>
        <w:t>wolf in sheep’s clothing only using Walter for money, Kitty is represented as a women driven to do bad things for her love for a bad man who is driven by commercial success. In many ways you can then argue that Kitty is less a femme fatale character and more a pawn in the homme fatales game. Where this is true, from the poster alone we can see that Kitty is depicted as the trouble that brought destruction upon the innocent Chris Cross.</w:t>
      </w:r>
      <w:r w:rsidR="008669B0">
        <w:rPr>
          <w:rFonts w:asciiTheme="majorHAnsi" w:hAnsiTheme="majorHAnsi" w:cstheme="majorHAnsi"/>
        </w:rPr>
        <w:t xml:space="preserve"> Kitty is the prominent antagonist because she was th</w:t>
      </w:r>
      <w:r w:rsidR="004466B0">
        <w:rPr>
          <w:rFonts w:asciiTheme="majorHAnsi" w:hAnsiTheme="majorHAnsi" w:cstheme="majorHAnsi"/>
        </w:rPr>
        <w:t>e</w:t>
      </w:r>
      <w:r w:rsidR="008669B0">
        <w:rPr>
          <w:rFonts w:asciiTheme="majorHAnsi" w:hAnsiTheme="majorHAnsi" w:cstheme="majorHAnsi"/>
        </w:rPr>
        <w:t xml:space="preserve"> catalyst that brought Chris into a dark world he would otherwise not have known. I characterise both </w:t>
      </w:r>
      <w:r w:rsidR="00721FF0">
        <w:rPr>
          <w:rFonts w:asciiTheme="majorHAnsi" w:hAnsiTheme="majorHAnsi" w:cstheme="majorHAnsi"/>
          <w:i/>
        </w:rPr>
        <w:t>D</w:t>
      </w:r>
      <w:r w:rsidR="008669B0" w:rsidRPr="00721FF0">
        <w:rPr>
          <w:rFonts w:asciiTheme="majorHAnsi" w:hAnsiTheme="majorHAnsi" w:cstheme="majorHAnsi"/>
          <w:i/>
        </w:rPr>
        <w:t>ouble indemnity</w:t>
      </w:r>
      <w:r w:rsidR="008669B0">
        <w:rPr>
          <w:rFonts w:asciiTheme="majorHAnsi" w:hAnsiTheme="majorHAnsi" w:cstheme="majorHAnsi"/>
        </w:rPr>
        <w:t xml:space="preserve"> and </w:t>
      </w:r>
      <w:r w:rsidR="00721FF0" w:rsidRPr="00721FF0">
        <w:rPr>
          <w:rFonts w:asciiTheme="majorHAnsi" w:hAnsiTheme="majorHAnsi" w:cstheme="majorHAnsi"/>
          <w:i/>
        </w:rPr>
        <w:t>S</w:t>
      </w:r>
      <w:r w:rsidR="008669B0" w:rsidRPr="00721FF0">
        <w:rPr>
          <w:rFonts w:asciiTheme="majorHAnsi" w:hAnsiTheme="majorHAnsi" w:cstheme="majorHAnsi"/>
          <w:i/>
        </w:rPr>
        <w:t>carlet street</w:t>
      </w:r>
      <w:r w:rsidR="008669B0">
        <w:rPr>
          <w:rFonts w:asciiTheme="majorHAnsi" w:hAnsiTheme="majorHAnsi" w:cstheme="majorHAnsi"/>
        </w:rPr>
        <w:t xml:space="preserve"> </w:t>
      </w:r>
      <w:r w:rsidR="004466B0">
        <w:rPr>
          <w:rFonts w:asciiTheme="majorHAnsi" w:hAnsiTheme="majorHAnsi" w:cstheme="majorHAnsi"/>
        </w:rPr>
        <w:t xml:space="preserve">as a </w:t>
      </w:r>
      <w:r w:rsidR="008669B0">
        <w:rPr>
          <w:rFonts w:asciiTheme="majorHAnsi" w:hAnsiTheme="majorHAnsi" w:cstheme="majorHAnsi"/>
        </w:rPr>
        <w:t>critique of capitalism using the loss of power from men by femme fatales. A</w:t>
      </w:r>
      <w:r w:rsidRPr="00B970A9">
        <w:rPr>
          <w:rFonts w:asciiTheme="majorHAnsi" w:hAnsiTheme="majorHAnsi" w:cstheme="majorHAnsi"/>
        </w:rPr>
        <w:t>s J. Grossman explains in Rethinking the Femme Fatale in Film Noir, ‘A sexual psychological and social loss of power is figured in a male protagonist becoming emasculated by a women and her lover’</w:t>
      </w:r>
      <w:r w:rsidR="00721FF0">
        <w:rPr>
          <w:rFonts w:asciiTheme="majorHAnsi" w:hAnsiTheme="majorHAnsi" w:cstheme="majorHAnsi"/>
        </w:rPr>
        <w:t>(2013)</w:t>
      </w:r>
    </w:p>
    <w:p w:rsidR="001C5E43" w:rsidRDefault="00B970A9" w:rsidP="00B970A9">
      <w:pPr>
        <w:rPr>
          <w:rFonts w:asciiTheme="majorHAnsi" w:hAnsiTheme="majorHAnsi" w:cstheme="majorHAnsi"/>
        </w:rPr>
      </w:pPr>
      <w:r w:rsidRPr="00B970A9">
        <w:rPr>
          <w:rFonts w:asciiTheme="majorHAnsi" w:hAnsiTheme="majorHAnsi" w:cstheme="majorHAnsi"/>
        </w:rPr>
        <w:t xml:space="preserve">In our first introduction to Kitty’s character we see her being beaten up by her boyfriend Johnny, she is wearing a plastic coat. It looks like a wrapper for confectionary as if she is a sweet and consumable good, this is symbolizing her commercial sexuality and alluding to her being a working girl as well as </w:t>
      </w:r>
      <w:r w:rsidRPr="00B970A9">
        <w:rPr>
          <w:rFonts w:asciiTheme="majorHAnsi" w:hAnsiTheme="majorHAnsi" w:cstheme="majorHAnsi"/>
        </w:rPr>
        <w:lastRenderedPageBreak/>
        <w:t>how Chris Cross sees her, perfectly wrapped ready to be ‘eaten’ or romanticised.  Even in the name Scarlet street it alludes to how Kitty is an object to be sold, Scarlet woman or prostitute on a ‘Scarlet street’ or red light district.  Underneath this cellophane style coat she is in all black, representing as in double indemnity, that bad will inevitabl</w:t>
      </w:r>
      <w:r w:rsidR="00420FBD">
        <w:rPr>
          <w:rFonts w:asciiTheme="majorHAnsi" w:hAnsiTheme="majorHAnsi" w:cstheme="majorHAnsi"/>
        </w:rPr>
        <w:t>y</w:t>
      </w:r>
      <w:r w:rsidRPr="00B970A9">
        <w:rPr>
          <w:rFonts w:asciiTheme="majorHAnsi" w:hAnsiTheme="majorHAnsi" w:cstheme="majorHAnsi"/>
        </w:rPr>
        <w:t xml:space="preserve"> come after the good. That underneath the pretty packaging there is a woman with far more sinister intentions waiting.</w:t>
      </w:r>
      <w:r w:rsidR="001C5E43">
        <w:rPr>
          <w:rFonts w:asciiTheme="majorHAnsi" w:hAnsiTheme="majorHAnsi" w:cstheme="majorHAnsi"/>
        </w:rPr>
        <w:t xml:space="preserve"> </w:t>
      </w:r>
      <w:r w:rsidR="001C5E43">
        <w:rPr>
          <w:rFonts w:asciiTheme="majorHAnsi" w:hAnsiTheme="majorHAnsi" w:cstheme="majorHAnsi"/>
        </w:rPr>
        <w:br/>
      </w:r>
      <w:r w:rsidR="001C5E43">
        <w:rPr>
          <w:rFonts w:asciiTheme="majorHAnsi" w:hAnsiTheme="majorHAnsi" w:cstheme="majorHAnsi"/>
        </w:rPr>
        <w:br/>
        <w:t xml:space="preserve">Chris Cross </w:t>
      </w:r>
      <w:r w:rsidR="00276D34">
        <w:rPr>
          <w:rFonts w:asciiTheme="majorHAnsi" w:hAnsiTheme="majorHAnsi" w:cstheme="majorHAnsi"/>
        </w:rPr>
        <w:t>and Kitty are polar opposites. She is assertive and confident and he is dopey, emotionally vulnerable and easily manipulated. In this scene Lang uses their conversation to assert the power balance between them</w:t>
      </w:r>
      <w:r w:rsidR="001032EE">
        <w:rPr>
          <w:rFonts w:asciiTheme="majorHAnsi" w:hAnsiTheme="majorHAnsi" w:cstheme="majorHAnsi"/>
        </w:rPr>
        <w:t xml:space="preserve">. Chris wants some coffee and Kitty wants some </w:t>
      </w:r>
      <w:r w:rsidR="00046401">
        <w:rPr>
          <w:rFonts w:asciiTheme="majorHAnsi" w:hAnsiTheme="majorHAnsi" w:cstheme="majorHAnsi"/>
        </w:rPr>
        <w:t>r</w:t>
      </w:r>
      <w:r w:rsidR="001032EE">
        <w:rPr>
          <w:rFonts w:asciiTheme="majorHAnsi" w:hAnsiTheme="majorHAnsi" w:cstheme="majorHAnsi"/>
        </w:rPr>
        <w:t xml:space="preserve">um, they both leave with rum. Kitty uses assertive body language and touching to sway Chris to her way of doing things. </w:t>
      </w:r>
      <w:r w:rsidR="008669B0">
        <w:rPr>
          <w:rFonts w:asciiTheme="majorHAnsi" w:hAnsiTheme="majorHAnsi" w:cstheme="majorHAnsi"/>
        </w:rPr>
        <w:t xml:space="preserve">She looks him directly in the eyes with a flirty smirk as she leans into him, then bridging the gap with touch very confidently. It shows that she will happily take initiative to do as she wants and reinforces that Chris has no backbone when it comes to Kitty showing him affection. She bounces between this flirty and sweet character she’s portraying to Chris to her honest self as she interacts with Tiny and the woman who’s washing the floors. </w:t>
      </w:r>
      <w:r w:rsidR="00B511CE">
        <w:rPr>
          <w:rFonts w:asciiTheme="majorHAnsi" w:hAnsiTheme="majorHAnsi" w:cstheme="majorHAnsi"/>
        </w:rPr>
        <w:t xml:space="preserve"> When talking about her real name, she stops and scolds the woman washing floors, without words and simply with her change in tone and the look she gives her. She does this as she says ‘Katherine’ representing that Katherine and Kitty are like two different people and that she’s leading a double life. </w:t>
      </w:r>
    </w:p>
    <w:p w:rsidR="00E80682" w:rsidRDefault="00B42B67" w:rsidP="00E80682">
      <w:pPr>
        <w:rPr>
          <w:rFonts w:asciiTheme="majorHAnsi" w:hAnsiTheme="majorHAnsi" w:cstheme="majorHAnsi"/>
        </w:rPr>
      </w:pPr>
      <w:r>
        <w:rPr>
          <w:rFonts w:asciiTheme="majorHAnsi" w:hAnsiTheme="majorHAnsi" w:cstheme="majorHAnsi"/>
        </w:rPr>
        <w:t>When Tiny brings over the drinks, Chris smiles and thanks him politely whereas Kitty doesn’t look at him</w:t>
      </w:r>
      <w:r w:rsidR="001A48AA">
        <w:rPr>
          <w:rFonts w:asciiTheme="majorHAnsi" w:hAnsiTheme="majorHAnsi" w:cstheme="majorHAnsi"/>
        </w:rPr>
        <w:t xml:space="preserve">, </w:t>
      </w:r>
      <w:r>
        <w:rPr>
          <w:rFonts w:asciiTheme="majorHAnsi" w:hAnsiTheme="majorHAnsi" w:cstheme="majorHAnsi"/>
        </w:rPr>
        <w:t>she’s staring into a mirror and doesn’t thank him</w:t>
      </w:r>
      <w:r w:rsidR="00420FBD">
        <w:rPr>
          <w:rFonts w:asciiTheme="majorHAnsi" w:hAnsiTheme="majorHAnsi" w:cstheme="majorHAnsi"/>
        </w:rPr>
        <w:t>, s</w:t>
      </w:r>
      <w:r>
        <w:rPr>
          <w:rFonts w:asciiTheme="majorHAnsi" w:hAnsiTheme="majorHAnsi" w:cstheme="majorHAnsi"/>
        </w:rPr>
        <w:t xml:space="preserve">ymbolizing her obsession with vanity and also lazy manners due to a selfishness. She’s also very closed off, she never lets Chris in on herself and uses his assumptions to her advantage. Kitty turns away from Chris </w:t>
      </w:r>
      <w:r w:rsidR="001A48AA">
        <w:rPr>
          <w:rFonts w:asciiTheme="majorHAnsi" w:hAnsiTheme="majorHAnsi" w:cstheme="majorHAnsi"/>
        </w:rPr>
        <w:t xml:space="preserve">when he </w:t>
      </w:r>
      <w:r>
        <w:rPr>
          <w:rFonts w:asciiTheme="majorHAnsi" w:hAnsiTheme="majorHAnsi" w:cstheme="majorHAnsi"/>
        </w:rPr>
        <w:t>makes judgements on her and tells her what to do, showing us her stubbornness</w:t>
      </w:r>
      <w:r w:rsidR="001A48AA">
        <w:rPr>
          <w:rFonts w:asciiTheme="majorHAnsi" w:hAnsiTheme="majorHAnsi" w:cstheme="majorHAnsi"/>
        </w:rPr>
        <w:t xml:space="preserve">. Both Kitty and Chris are presenting a lie in this interaction. Kitty as an actress in a play and Chris as a wealthy painter. Kitty is the leader in the conversation, she paints her impression of Chris based on his clothes and the gold watch in his pocket, then uses this to steer the conversation to an angle she thinks will be advantageous to her. The difference between Chris and Kitty here is that Kitty lies about her profession and brushes off any questions about it and Chris just goes along with it. He never explicitly says that he makes money off of his painting and actually says the opposite but Kitty and her stubbornness pushes this idea of Chris forward and Chris being a typically downtrodden man who is seeking this praise laps it up. </w:t>
      </w:r>
      <w:r w:rsidR="004019C3">
        <w:rPr>
          <w:rFonts w:asciiTheme="majorHAnsi" w:hAnsiTheme="majorHAnsi" w:cstheme="majorHAnsi"/>
        </w:rPr>
        <w:t xml:space="preserve">She passes him a flower that she pulls from the vase on the table, she does this without thought whereas Chris takes the flower </w:t>
      </w:r>
      <w:r w:rsidR="00A553DA">
        <w:rPr>
          <w:rFonts w:asciiTheme="majorHAnsi" w:hAnsiTheme="majorHAnsi" w:cstheme="majorHAnsi"/>
        </w:rPr>
        <w:t xml:space="preserve">and uses it to create a painting that he </w:t>
      </w:r>
      <w:r w:rsidR="004019C3">
        <w:rPr>
          <w:rFonts w:asciiTheme="majorHAnsi" w:hAnsiTheme="majorHAnsi" w:cstheme="majorHAnsi"/>
        </w:rPr>
        <w:t xml:space="preserve"> is so proud he’ll even show his colleagues. This flower could be a metaphor for less industry allowed conduct, either way it does represent how important this relationship is to Chris that he wants to immortalise the memory in a painting</w:t>
      </w:r>
      <w:r w:rsidR="00A553DA">
        <w:rPr>
          <w:rFonts w:asciiTheme="majorHAnsi" w:hAnsiTheme="majorHAnsi" w:cstheme="majorHAnsi"/>
        </w:rPr>
        <w:t>, Kitty has power over Chris even at this early a stage in their relationship.</w:t>
      </w:r>
      <w:r w:rsidR="00E80682">
        <w:rPr>
          <w:rFonts w:asciiTheme="majorHAnsi" w:hAnsiTheme="majorHAnsi" w:cstheme="majorHAnsi"/>
        </w:rPr>
        <w:t xml:space="preserve"> I</w:t>
      </w:r>
      <w:r w:rsidR="001A48AA">
        <w:rPr>
          <w:rFonts w:asciiTheme="majorHAnsi" w:hAnsiTheme="majorHAnsi" w:cstheme="majorHAnsi"/>
        </w:rPr>
        <w:t xml:space="preserve">deologically speaking this represents the power a </w:t>
      </w:r>
      <w:r w:rsidR="00E80682">
        <w:rPr>
          <w:rFonts w:asciiTheme="majorHAnsi" w:hAnsiTheme="majorHAnsi" w:cstheme="majorHAnsi"/>
        </w:rPr>
        <w:t xml:space="preserve">beautiful </w:t>
      </w:r>
      <w:r w:rsidR="001A48AA">
        <w:rPr>
          <w:rFonts w:asciiTheme="majorHAnsi" w:hAnsiTheme="majorHAnsi" w:cstheme="majorHAnsi"/>
        </w:rPr>
        <w:t xml:space="preserve">woman can have over an otherwise innocent man. </w:t>
      </w:r>
      <w:r w:rsidR="00A27453" w:rsidRPr="00A27453">
        <w:rPr>
          <w:rFonts w:asciiTheme="majorHAnsi" w:hAnsiTheme="majorHAnsi" w:cstheme="majorHAnsi"/>
          <w:i/>
        </w:rPr>
        <w:t>Scarlet Street</w:t>
      </w:r>
      <w:r w:rsidR="00A27453" w:rsidRPr="00A27453">
        <w:rPr>
          <w:rFonts w:asciiTheme="majorHAnsi" w:hAnsiTheme="majorHAnsi" w:cstheme="majorHAnsi"/>
        </w:rPr>
        <w:t xml:space="preserve"> is a remake of  Jean Renoir’s ‘La </w:t>
      </w:r>
      <w:proofErr w:type="spellStart"/>
      <w:r w:rsidR="00A27453" w:rsidRPr="00A27453">
        <w:rPr>
          <w:rFonts w:asciiTheme="majorHAnsi" w:hAnsiTheme="majorHAnsi" w:cstheme="majorHAnsi"/>
        </w:rPr>
        <w:t>Cheinne</w:t>
      </w:r>
      <w:proofErr w:type="spellEnd"/>
      <w:r w:rsidR="00A27453" w:rsidRPr="00A27453">
        <w:rPr>
          <w:rFonts w:asciiTheme="majorHAnsi" w:hAnsiTheme="majorHAnsi" w:cstheme="majorHAnsi"/>
        </w:rPr>
        <w:t>’ (1931) which can be literally translated as ‘The Bitch’ which I believe gives quite a good idea of how Kitty is made to look.</w:t>
      </w:r>
      <w:bookmarkStart w:id="0" w:name="_GoBack"/>
      <w:bookmarkEnd w:id="0"/>
    </w:p>
    <w:p w:rsidR="00B511CE" w:rsidRDefault="00E80682" w:rsidP="00B970A9">
      <w:pPr>
        <w:rPr>
          <w:rFonts w:asciiTheme="majorHAnsi" w:hAnsiTheme="majorHAnsi" w:cstheme="majorHAnsi"/>
        </w:rPr>
      </w:pPr>
      <w:r w:rsidRPr="00E80682">
        <w:rPr>
          <w:rFonts w:asciiTheme="majorHAnsi" w:hAnsiTheme="majorHAnsi" w:cstheme="majorHAnsi"/>
        </w:rPr>
        <w:t xml:space="preserve">In conclusion Noir, by discussing and reflecting upon the thoughts and feeling of society at the time, gives an insight into the representation of women in film. </w:t>
      </w:r>
      <w:r>
        <w:rPr>
          <w:rFonts w:asciiTheme="majorHAnsi" w:hAnsiTheme="majorHAnsi" w:cstheme="majorHAnsi"/>
        </w:rPr>
        <w:t xml:space="preserve"> </w:t>
      </w:r>
      <w:r w:rsidR="001A48AA">
        <w:rPr>
          <w:rFonts w:asciiTheme="majorHAnsi" w:hAnsiTheme="majorHAnsi" w:cstheme="majorHAnsi"/>
        </w:rPr>
        <w:t>This representation</w:t>
      </w:r>
      <w:r>
        <w:rPr>
          <w:rFonts w:asciiTheme="majorHAnsi" w:hAnsiTheme="majorHAnsi" w:cstheme="majorHAnsi"/>
        </w:rPr>
        <w:t xml:space="preserve">, in my opinion, </w:t>
      </w:r>
      <w:r w:rsidR="001A48AA">
        <w:rPr>
          <w:rFonts w:asciiTheme="majorHAnsi" w:hAnsiTheme="majorHAnsi" w:cstheme="majorHAnsi"/>
        </w:rPr>
        <w:t xml:space="preserve">completely villainizes the woman and shows that the man has no </w:t>
      </w:r>
      <w:r w:rsidR="004466B0">
        <w:rPr>
          <w:rFonts w:asciiTheme="majorHAnsi" w:hAnsiTheme="majorHAnsi" w:cstheme="majorHAnsi"/>
        </w:rPr>
        <w:t xml:space="preserve">fault of his own. Even though in </w:t>
      </w:r>
      <w:r w:rsidR="004466B0" w:rsidRPr="004019C3">
        <w:rPr>
          <w:rFonts w:asciiTheme="majorHAnsi" w:hAnsiTheme="majorHAnsi" w:cstheme="majorHAnsi"/>
          <w:i/>
        </w:rPr>
        <w:t>Scarlet Street</w:t>
      </w:r>
      <w:r w:rsidR="004466B0">
        <w:rPr>
          <w:rFonts w:asciiTheme="majorHAnsi" w:hAnsiTheme="majorHAnsi" w:cstheme="majorHAnsi"/>
        </w:rPr>
        <w:t xml:space="preserve"> and </w:t>
      </w:r>
      <w:r w:rsidR="004019C3" w:rsidRPr="004019C3">
        <w:rPr>
          <w:rFonts w:asciiTheme="majorHAnsi" w:hAnsiTheme="majorHAnsi" w:cstheme="majorHAnsi"/>
          <w:i/>
        </w:rPr>
        <w:t>D</w:t>
      </w:r>
      <w:r w:rsidR="004466B0" w:rsidRPr="004019C3">
        <w:rPr>
          <w:rFonts w:asciiTheme="majorHAnsi" w:hAnsiTheme="majorHAnsi" w:cstheme="majorHAnsi"/>
          <w:i/>
        </w:rPr>
        <w:t xml:space="preserve">ouble </w:t>
      </w:r>
      <w:r w:rsidR="004019C3" w:rsidRPr="004019C3">
        <w:rPr>
          <w:rFonts w:asciiTheme="majorHAnsi" w:hAnsiTheme="majorHAnsi" w:cstheme="majorHAnsi"/>
          <w:i/>
        </w:rPr>
        <w:t>I</w:t>
      </w:r>
      <w:r w:rsidR="004466B0" w:rsidRPr="004019C3">
        <w:rPr>
          <w:rFonts w:asciiTheme="majorHAnsi" w:hAnsiTheme="majorHAnsi" w:cstheme="majorHAnsi"/>
          <w:i/>
        </w:rPr>
        <w:t>ndemnity</w:t>
      </w:r>
      <w:r w:rsidR="004466B0">
        <w:rPr>
          <w:rFonts w:asciiTheme="majorHAnsi" w:hAnsiTheme="majorHAnsi" w:cstheme="majorHAnsi"/>
        </w:rPr>
        <w:t xml:space="preserve"> where the woman ends up dead or seriously injured, the way in which the films present themselves leads an audience to not sympathise with or care about these ‘villainous’ types of woman. It shows us that ideologically</w:t>
      </w:r>
      <w:r w:rsidR="004019C3">
        <w:rPr>
          <w:rFonts w:asciiTheme="majorHAnsi" w:hAnsiTheme="majorHAnsi" w:cstheme="majorHAnsi"/>
        </w:rPr>
        <w:t xml:space="preserve">, </w:t>
      </w:r>
      <w:r w:rsidR="004466B0">
        <w:rPr>
          <w:rFonts w:asciiTheme="majorHAnsi" w:hAnsiTheme="majorHAnsi" w:cstheme="majorHAnsi"/>
        </w:rPr>
        <w:t xml:space="preserve">society </w:t>
      </w:r>
      <w:r w:rsidR="004019C3">
        <w:rPr>
          <w:rFonts w:asciiTheme="majorHAnsi" w:hAnsiTheme="majorHAnsi" w:cstheme="majorHAnsi"/>
        </w:rPr>
        <w:t xml:space="preserve">at the time </w:t>
      </w:r>
      <w:r w:rsidR="004466B0">
        <w:rPr>
          <w:rFonts w:asciiTheme="majorHAnsi" w:hAnsiTheme="majorHAnsi" w:cstheme="majorHAnsi"/>
        </w:rPr>
        <w:t>believe</w:t>
      </w:r>
      <w:r w:rsidR="004019C3">
        <w:rPr>
          <w:rFonts w:asciiTheme="majorHAnsi" w:hAnsiTheme="majorHAnsi" w:cstheme="majorHAnsi"/>
        </w:rPr>
        <w:t xml:space="preserve">d </w:t>
      </w:r>
      <w:r w:rsidR="004466B0">
        <w:rPr>
          <w:rFonts w:asciiTheme="majorHAnsi" w:hAnsiTheme="majorHAnsi" w:cstheme="majorHAnsi"/>
        </w:rPr>
        <w:t>that men are always in the right and women who have their own say and desires are the tarnished objects that lead men astray.</w:t>
      </w:r>
      <w:r w:rsidR="004019C3">
        <w:rPr>
          <w:rFonts w:asciiTheme="majorHAnsi" w:hAnsiTheme="majorHAnsi" w:cstheme="majorHAnsi"/>
        </w:rPr>
        <w:t xml:space="preserve"> </w:t>
      </w:r>
    </w:p>
    <w:p w:rsidR="00DB613C" w:rsidRDefault="00DB613C" w:rsidP="00B970A9">
      <w:pPr>
        <w:rPr>
          <w:rFonts w:asciiTheme="majorHAnsi" w:hAnsiTheme="majorHAnsi" w:cstheme="majorHAnsi"/>
        </w:rPr>
      </w:pPr>
    </w:p>
    <w:p w:rsidR="00DB613C" w:rsidRDefault="00DB613C" w:rsidP="00B970A9">
      <w:pPr>
        <w:rPr>
          <w:rFonts w:asciiTheme="majorHAnsi" w:hAnsiTheme="majorHAnsi" w:cstheme="majorHAnsi"/>
        </w:rPr>
      </w:pPr>
    </w:p>
    <w:p w:rsidR="00DB613C" w:rsidRDefault="00DB613C" w:rsidP="00B970A9">
      <w:pPr>
        <w:rPr>
          <w:rFonts w:asciiTheme="majorHAnsi" w:hAnsiTheme="majorHAnsi" w:cstheme="majorHAnsi"/>
        </w:rPr>
      </w:pPr>
    </w:p>
    <w:p w:rsidR="00DB613C" w:rsidRDefault="00DB613C" w:rsidP="00B970A9">
      <w:pPr>
        <w:rPr>
          <w:rFonts w:asciiTheme="majorHAnsi" w:hAnsiTheme="majorHAnsi" w:cstheme="majorHAnsi"/>
        </w:rPr>
      </w:pPr>
    </w:p>
    <w:p w:rsidR="00DB613C" w:rsidRPr="000D0716" w:rsidRDefault="00DB613C" w:rsidP="00B970A9">
      <w:pPr>
        <w:rPr>
          <w:rFonts w:asciiTheme="majorHAnsi" w:hAnsiTheme="majorHAnsi" w:cstheme="majorHAnsi"/>
          <w:u w:val="single"/>
        </w:rPr>
      </w:pPr>
      <w:r w:rsidRPr="000D0716">
        <w:rPr>
          <w:rFonts w:asciiTheme="majorHAnsi" w:hAnsiTheme="majorHAnsi" w:cstheme="majorHAnsi"/>
          <w:u w:val="single"/>
        </w:rPr>
        <w:t>References</w:t>
      </w:r>
    </w:p>
    <w:p w:rsidR="00DB613C" w:rsidRDefault="00DB613C" w:rsidP="00B970A9">
      <w:pPr>
        <w:rPr>
          <w:rFonts w:asciiTheme="majorHAnsi" w:hAnsiTheme="majorHAnsi" w:cstheme="majorHAnsi"/>
        </w:rPr>
      </w:pPr>
      <w:r w:rsidRPr="00DB613C">
        <w:rPr>
          <w:rFonts w:asciiTheme="majorHAnsi" w:hAnsiTheme="majorHAnsi" w:cstheme="majorHAnsi"/>
        </w:rPr>
        <w:t>Grossman, J. (2013). </w:t>
      </w:r>
      <w:r w:rsidRPr="00DB613C">
        <w:rPr>
          <w:rFonts w:asciiTheme="majorHAnsi" w:hAnsiTheme="majorHAnsi" w:cstheme="majorHAnsi"/>
          <w:i/>
          <w:iCs/>
        </w:rPr>
        <w:t>Rethinking the femme fatale in film noir</w:t>
      </w:r>
      <w:r w:rsidRPr="00DB613C">
        <w:rPr>
          <w:rFonts w:asciiTheme="majorHAnsi" w:hAnsiTheme="majorHAnsi" w:cstheme="majorHAnsi"/>
        </w:rPr>
        <w:t>. Basingstoke: Palgrave Macmillan.</w:t>
      </w:r>
      <w:r w:rsidR="00C43AF2">
        <w:rPr>
          <w:rFonts w:asciiTheme="majorHAnsi" w:hAnsiTheme="majorHAnsi" w:cstheme="majorHAnsi"/>
        </w:rPr>
        <w:br/>
      </w:r>
      <w:r w:rsidR="00C43AF2" w:rsidRPr="00C43AF2">
        <w:rPr>
          <w:rFonts w:asciiTheme="majorHAnsi" w:hAnsiTheme="majorHAnsi" w:cstheme="majorHAnsi"/>
        </w:rPr>
        <w:t xml:space="preserve">Lanford, B.(2005). </w:t>
      </w:r>
      <w:r w:rsidR="00C43AF2" w:rsidRPr="00C43AF2">
        <w:rPr>
          <w:rFonts w:asciiTheme="majorHAnsi" w:hAnsiTheme="majorHAnsi" w:cstheme="majorHAnsi"/>
          <w:i/>
        </w:rPr>
        <w:t xml:space="preserve">Film Genre, Hollywood and beyond. </w:t>
      </w:r>
      <w:r w:rsidR="00C43AF2" w:rsidRPr="00C43AF2">
        <w:rPr>
          <w:rFonts w:asciiTheme="majorHAnsi" w:hAnsiTheme="majorHAnsi" w:cstheme="majorHAnsi"/>
        </w:rPr>
        <w:t>Edinburgh: Edinburgh University Press</w:t>
      </w:r>
      <w:r>
        <w:rPr>
          <w:rFonts w:asciiTheme="majorHAnsi" w:hAnsiTheme="majorHAnsi" w:cstheme="majorHAnsi"/>
        </w:rPr>
        <w:br/>
      </w:r>
      <w:r w:rsidRPr="00DB613C">
        <w:rPr>
          <w:rFonts w:asciiTheme="majorHAnsi" w:hAnsiTheme="majorHAnsi" w:cstheme="majorHAnsi"/>
        </w:rPr>
        <w:t>Hanson, H. (2007). </w:t>
      </w:r>
      <w:r w:rsidRPr="00DB613C">
        <w:rPr>
          <w:rFonts w:asciiTheme="majorHAnsi" w:hAnsiTheme="majorHAnsi" w:cstheme="majorHAnsi"/>
          <w:i/>
          <w:iCs/>
        </w:rPr>
        <w:t>Hollywood heroines</w:t>
      </w:r>
      <w:r w:rsidRPr="00DB613C">
        <w:rPr>
          <w:rFonts w:asciiTheme="majorHAnsi" w:hAnsiTheme="majorHAnsi" w:cstheme="majorHAnsi"/>
        </w:rPr>
        <w:t>. London: Tauris</w:t>
      </w:r>
      <w:r w:rsidR="00C43AF2">
        <w:rPr>
          <w:rFonts w:asciiTheme="majorHAnsi" w:hAnsiTheme="majorHAnsi" w:cstheme="majorHAnsi"/>
        </w:rPr>
        <w:br/>
      </w:r>
      <w:r w:rsidR="00C43AF2">
        <w:rPr>
          <w:rFonts w:asciiTheme="majorHAnsi" w:hAnsiTheme="majorHAnsi" w:cstheme="majorHAnsi"/>
        </w:rPr>
        <w:br/>
      </w:r>
      <w:r w:rsidR="00C43AF2" w:rsidRPr="000D0716">
        <w:rPr>
          <w:rFonts w:asciiTheme="majorHAnsi" w:hAnsiTheme="majorHAnsi" w:cstheme="majorHAnsi"/>
          <w:u w:val="single"/>
        </w:rPr>
        <w:t>Film</w:t>
      </w:r>
      <w:r w:rsidR="00C43AF2">
        <w:rPr>
          <w:rFonts w:asciiTheme="majorHAnsi" w:hAnsiTheme="majorHAnsi" w:cstheme="majorHAnsi"/>
        </w:rPr>
        <w:br/>
      </w:r>
      <w:r w:rsidR="00C43AF2">
        <w:rPr>
          <w:rFonts w:asciiTheme="majorHAnsi" w:hAnsiTheme="majorHAnsi" w:cstheme="majorHAnsi"/>
        </w:rPr>
        <w:br/>
      </w:r>
      <w:r w:rsidR="00C43AF2">
        <w:rPr>
          <w:rFonts w:asciiTheme="majorHAnsi" w:hAnsiTheme="majorHAnsi" w:cstheme="majorHAnsi"/>
          <w:i/>
        </w:rPr>
        <w:t xml:space="preserve">Double Indemnity </w:t>
      </w:r>
      <w:r w:rsidR="00C43AF2">
        <w:rPr>
          <w:rFonts w:asciiTheme="majorHAnsi" w:hAnsiTheme="majorHAnsi" w:cstheme="majorHAnsi"/>
        </w:rPr>
        <w:t>(1944) Directed by B. Wilder. Paramount Pictures.</w:t>
      </w:r>
      <w:r w:rsidR="00C43AF2">
        <w:rPr>
          <w:rFonts w:asciiTheme="majorHAnsi" w:hAnsiTheme="majorHAnsi" w:cstheme="majorHAnsi"/>
        </w:rPr>
        <w:br/>
      </w:r>
      <w:r w:rsidR="00C43AF2" w:rsidRPr="00C43AF2">
        <w:rPr>
          <w:rFonts w:asciiTheme="majorHAnsi" w:hAnsiTheme="majorHAnsi" w:cstheme="majorHAnsi"/>
          <w:i/>
        </w:rPr>
        <w:t xml:space="preserve">La </w:t>
      </w:r>
      <w:proofErr w:type="spellStart"/>
      <w:r w:rsidR="00C43AF2" w:rsidRPr="00C43AF2">
        <w:rPr>
          <w:rFonts w:asciiTheme="majorHAnsi" w:hAnsiTheme="majorHAnsi" w:cstheme="majorHAnsi"/>
          <w:i/>
        </w:rPr>
        <w:t>Chienne</w:t>
      </w:r>
      <w:proofErr w:type="spellEnd"/>
      <w:r w:rsidR="00C43AF2">
        <w:rPr>
          <w:rFonts w:asciiTheme="majorHAnsi" w:hAnsiTheme="majorHAnsi" w:cstheme="majorHAnsi"/>
        </w:rPr>
        <w:t xml:space="preserve"> (1931) J. Renoir. </w:t>
      </w:r>
      <w:r w:rsidR="00C43AF2" w:rsidRPr="00C43AF2">
        <w:rPr>
          <w:rFonts w:asciiTheme="majorHAnsi" w:hAnsiTheme="majorHAnsi" w:cstheme="majorHAnsi"/>
        </w:rPr>
        <w:t xml:space="preserve">Les </w:t>
      </w:r>
      <w:proofErr w:type="spellStart"/>
      <w:r w:rsidR="00C43AF2" w:rsidRPr="00C43AF2">
        <w:rPr>
          <w:rFonts w:asciiTheme="majorHAnsi" w:hAnsiTheme="majorHAnsi" w:cstheme="majorHAnsi"/>
        </w:rPr>
        <w:t>Établissements</w:t>
      </w:r>
      <w:proofErr w:type="spellEnd"/>
      <w:r w:rsidR="00C43AF2" w:rsidRPr="00C43AF2">
        <w:rPr>
          <w:rFonts w:asciiTheme="majorHAnsi" w:hAnsiTheme="majorHAnsi" w:cstheme="majorHAnsi"/>
        </w:rPr>
        <w:t xml:space="preserve"> </w:t>
      </w:r>
      <w:proofErr w:type="spellStart"/>
      <w:r w:rsidR="00C43AF2" w:rsidRPr="00C43AF2">
        <w:rPr>
          <w:rFonts w:asciiTheme="majorHAnsi" w:hAnsiTheme="majorHAnsi" w:cstheme="majorHAnsi"/>
        </w:rPr>
        <w:t>Braunberger-Richebé</w:t>
      </w:r>
      <w:proofErr w:type="spellEnd"/>
      <w:r w:rsidR="00C43AF2">
        <w:rPr>
          <w:rFonts w:asciiTheme="majorHAnsi" w:hAnsiTheme="majorHAnsi" w:cstheme="majorHAnsi"/>
        </w:rPr>
        <w:br/>
        <w:t xml:space="preserve">Pandora’s Box (1928) G. </w:t>
      </w:r>
      <w:proofErr w:type="spellStart"/>
      <w:r w:rsidR="00C43AF2">
        <w:rPr>
          <w:rFonts w:asciiTheme="majorHAnsi" w:hAnsiTheme="majorHAnsi" w:cstheme="majorHAnsi"/>
        </w:rPr>
        <w:t>Krampf</w:t>
      </w:r>
      <w:proofErr w:type="spellEnd"/>
      <w:r w:rsidR="00C43AF2">
        <w:rPr>
          <w:rFonts w:asciiTheme="majorHAnsi" w:hAnsiTheme="majorHAnsi" w:cstheme="majorHAnsi"/>
        </w:rPr>
        <w:t xml:space="preserve"> . </w:t>
      </w:r>
      <w:r w:rsidR="00C43AF2" w:rsidRPr="00C43AF2">
        <w:rPr>
          <w:rFonts w:asciiTheme="majorHAnsi" w:hAnsiTheme="majorHAnsi" w:cstheme="majorHAnsi"/>
        </w:rPr>
        <w:t>Nero-Film AG</w:t>
      </w:r>
      <w:r w:rsidR="000D0716">
        <w:rPr>
          <w:rFonts w:asciiTheme="majorHAnsi" w:hAnsiTheme="majorHAnsi" w:cstheme="majorHAnsi"/>
        </w:rPr>
        <w:br/>
      </w:r>
      <w:r w:rsidR="000D0716" w:rsidRPr="000D0716">
        <w:rPr>
          <w:rFonts w:asciiTheme="majorHAnsi" w:hAnsiTheme="majorHAnsi" w:cstheme="majorHAnsi"/>
        </w:rPr>
        <w:t>Scarlet street. (1945).  Directed by F. Lang. Walter Wanger Productions.</w:t>
      </w:r>
    </w:p>
    <w:p w:rsidR="00DB613C" w:rsidRDefault="00DB613C" w:rsidP="00B970A9">
      <w:pPr>
        <w:rPr>
          <w:rFonts w:asciiTheme="majorHAnsi" w:hAnsiTheme="majorHAnsi" w:cstheme="majorHAnsi"/>
        </w:rPr>
      </w:pPr>
    </w:p>
    <w:p w:rsidR="00DB613C" w:rsidRDefault="00DB613C" w:rsidP="00B970A9">
      <w:pPr>
        <w:rPr>
          <w:rFonts w:asciiTheme="majorHAnsi" w:hAnsiTheme="majorHAnsi" w:cstheme="majorHAnsi"/>
        </w:rPr>
      </w:pPr>
    </w:p>
    <w:p w:rsidR="00DB613C" w:rsidRDefault="00DB613C" w:rsidP="00B970A9">
      <w:pPr>
        <w:rPr>
          <w:rFonts w:asciiTheme="majorHAnsi" w:hAnsiTheme="majorHAnsi" w:cstheme="majorHAnsi"/>
        </w:rPr>
      </w:pPr>
    </w:p>
    <w:p w:rsidR="00DB613C" w:rsidRDefault="00DB613C" w:rsidP="00B970A9">
      <w:pPr>
        <w:rPr>
          <w:rFonts w:asciiTheme="majorHAnsi" w:hAnsiTheme="majorHAnsi" w:cstheme="majorHAnsi"/>
        </w:rPr>
      </w:pPr>
    </w:p>
    <w:p w:rsidR="00C4016E" w:rsidRDefault="00C4016E" w:rsidP="00B970A9">
      <w:pPr>
        <w:rPr>
          <w:rFonts w:asciiTheme="majorHAnsi" w:hAnsiTheme="majorHAnsi" w:cstheme="majorHAnsi"/>
        </w:rPr>
      </w:pPr>
    </w:p>
    <w:p w:rsidR="00C4016E" w:rsidRDefault="00C4016E" w:rsidP="00B970A9">
      <w:pPr>
        <w:rPr>
          <w:rFonts w:asciiTheme="majorHAnsi" w:hAnsiTheme="majorHAnsi" w:cstheme="majorHAnsi"/>
        </w:rPr>
      </w:pPr>
    </w:p>
    <w:p w:rsidR="00C4016E" w:rsidRDefault="00C4016E" w:rsidP="00B970A9">
      <w:pPr>
        <w:rPr>
          <w:rFonts w:asciiTheme="majorHAnsi" w:hAnsiTheme="majorHAnsi" w:cstheme="majorHAnsi"/>
        </w:rPr>
      </w:pPr>
    </w:p>
    <w:p w:rsidR="00C4016E" w:rsidRDefault="00C4016E" w:rsidP="00B970A9">
      <w:pPr>
        <w:rPr>
          <w:rFonts w:asciiTheme="majorHAnsi" w:hAnsiTheme="majorHAnsi" w:cstheme="majorHAnsi"/>
        </w:rPr>
      </w:pPr>
    </w:p>
    <w:p w:rsidR="00C4016E" w:rsidRDefault="00C4016E" w:rsidP="00B970A9">
      <w:pPr>
        <w:rPr>
          <w:rFonts w:asciiTheme="majorHAnsi" w:hAnsiTheme="majorHAnsi" w:cstheme="majorHAnsi"/>
        </w:rPr>
      </w:pPr>
    </w:p>
    <w:p w:rsidR="00C4016E" w:rsidRDefault="00C4016E" w:rsidP="00B970A9">
      <w:pPr>
        <w:rPr>
          <w:rFonts w:asciiTheme="majorHAnsi" w:hAnsiTheme="majorHAnsi" w:cstheme="majorHAnsi"/>
        </w:rPr>
      </w:pPr>
    </w:p>
    <w:p w:rsidR="00C4016E" w:rsidRDefault="00C4016E" w:rsidP="00B970A9">
      <w:pPr>
        <w:rPr>
          <w:rFonts w:asciiTheme="majorHAnsi" w:hAnsiTheme="majorHAnsi" w:cstheme="majorHAnsi"/>
        </w:rPr>
      </w:pPr>
    </w:p>
    <w:p w:rsidR="00C4016E" w:rsidRDefault="00C4016E" w:rsidP="00B970A9">
      <w:pPr>
        <w:rPr>
          <w:rFonts w:asciiTheme="majorHAnsi" w:hAnsiTheme="majorHAnsi" w:cstheme="majorHAnsi"/>
        </w:rPr>
      </w:pPr>
    </w:p>
    <w:p w:rsidR="00C4016E" w:rsidRDefault="00C4016E" w:rsidP="00B970A9">
      <w:pPr>
        <w:rPr>
          <w:rFonts w:asciiTheme="majorHAnsi" w:hAnsiTheme="majorHAnsi" w:cstheme="majorHAnsi"/>
        </w:rPr>
      </w:pPr>
    </w:p>
    <w:p w:rsidR="00C4016E" w:rsidRDefault="00C4016E" w:rsidP="00B970A9">
      <w:pPr>
        <w:rPr>
          <w:rFonts w:asciiTheme="majorHAnsi" w:hAnsiTheme="majorHAnsi" w:cstheme="majorHAnsi"/>
        </w:rPr>
      </w:pPr>
    </w:p>
    <w:p w:rsidR="00C4016E" w:rsidRDefault="00C4016E" w:rsidP="00B970A9">
      <w:pPr>
        <w:rPr>
          <w:rFonts w:asciiTheme="majorHAnsi" w:hAnsiTheme="majorHAnsi" w:cstheme="majorHAnsi"/>
        </w:rPr>
      </w:pPr>
    </w:p>
    <w:p w:rsidR="00C4016E" w:rsidRDefault="00C4016E" w:rsidP="00B970A9">
      <w:pPr>
        <w:rPr>
          <w:rFonts w:asciiTheme="majorHAnsi" w:hAnsiTheme="majorHAnsi" w:cstheme="majorHAnsi"/>
        </w:rPr>
      </w:pPr>
    </w:p>
    <w:p w:rsidR="00C4016E" w:rsidRPr="00FE7F87" w:rsidRDefault="00C4016E" w:rsidP="00B970A9">
      <w:pPr>
        <w:rPr>
          <w:rFonts w:asciiTheme="majorHAnsi" w:hAnsiTheme="majorHAnsi" w:cstheme="majorHAnsi"/>
        </w:rPr>
      </w:pPr>
    </w:p>
    <w:sectPr w:rsidR="00C4016E" w:rsidRPr="00FE7F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CC1"/>
    <w:rsid w:val="00046401"/>
    <w:rsid w:val="000C1CF4"/>
    <w:rsid w:val="000C3A77"/>
    <w:rsid w:val="000D0716"/>
    <w:rsid w:val="000D772E"/>
    <w:rsid w:val="001032EE"/>
    <w:rsid w:val="0015683C"/>
    <w:rsid w:val="001A48AA"/>
    <w:rsid w:val="001C5E43"/>
    <w:rsid w:val="00246EC5"/>
    <w:rsid w:val="00276D34"/>
    <w:rsid w:val="002C342B"/>
    <w:rsid w:val="003A048A"/>
    <w:rsid w:val="003F401C"/>
    <w:rsid w:val="004019C3"/>
    <w:rsid w:val="00402170"/>
    <w:rsid w:val="0041651C"/>
    <w:rsid w:val="00420FBD"/>
    <w:rsid w:val="004466B0"/>
    <w:rsid w:val="004D0FF1"/>
    <w:rsid w:val="00500FF7"/>
    <w:rsid w:val="00631176"/>
    <w:rsid w:val="006B2D9A"/>
    <w:rsid w:val="006B5A4C"/>
    <w:rsid w:val="00721FF0"/>
    <w:rsid w:val="00794811"/>
    <w:rsid w:val="00861580"/>
    <w:rsid w:val="008669B0"/>
    <w:rsid w:val="009C564B"/>
    <w:rsid w:val="009F7492"/>
    <w:rsid w:val="00A224EA"/>
    <w:rsid w:val="00A27453"/>
    <w:rsid w:val="00A553DA"/>
    <w:rsid w:val="00AB3086"/>
    <w:rsid w:val="00AC4CA6"/>
    <w:rsid w:val="00AF53FD"/>
    <w:rsid w:val="00B42B67"/>
    <w:rsid w:val="00B511CE"/>
    <w:rsid w:val="00B970A9"/>
    <w:rsid w:val="00C118BF"/>
    <w:rsid w:val="00C4016E"/>
    <w:rsid w:val="00C43AF2"/>
    <w:rsid w:val="00D77CD2"/>
    <w:rsid w:val="00DA72A7"/>
    <w:rsid w:val="00DB613C"/>
    <w:rsid w:val="00E80682"/>
    <w:rsid w:val="00E90397"/>
    <w:rsid w:val="00F05CC1"/>
    <w:rsid w:val="00FE7F87"/>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4BA24"/>
  <w15:chartTrackingRefBased/>
  <w15:docId w15:val="{B6E51778-AAEE-4268-9864-B5885B8F3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3AF2"/>
    <w:rPr>
      <w:color w:val="0563C1" w:themeColor="hyperlink"/>
      <w:u w:val="single"/>
    </w:rPr>
  </w:style>
  <w:style w:type="character" w:styleId="UnresolvedMention">
    <w:name w:val="Unresolved Mention"/>
    <w:basedOn w:val="DefaultParagraphFont"/>
    <w:uiPriority w:val="99"/>
    <w:semiHidden/>
    <w:unhideWhenUsed/>
    <w:rsid w:val="00C43A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183860">
      <w:bodyDiv w:val="1"/>
      <w:marLeft w:val="0"/>
      <w:marRight w:val="0"/>
      <w:marTop w:val="0"/>
      <w:marBottom w:val="0"/>
      <w:divBdr>
        <w:top w:val="none" w:sz="0" w:space="0" w:color="auto"/>
        <w:left w:val="none" w:sz="0" w:space="0" w:color="auto"/>
        <w:bottom w:val="none" w:sz="0" w:space="0" w:color="auto"/>
        <w:right w:val="none" w:sz="0" w:space="0" w:color="auto"/>
      </w:divBdr>
    </w:div>
    <w:div w:id="1964337130">
      <w:bodyDiv w:val="1"/>
      <w:marLeft w:val="0"/>
      <w:marRight w:val="0"/>
      <w:marTop w:val="0"/>
      <w:marBottom w:val="0"/>
      <w:divBdr>
        <w:top w:val="none" w:sz="0" w:space="0" w:color="auto"/>
        <w:left w:val="none" w:sz="0" w:space="0" w:color="auto"/>
        <w:bottom w:val="none" w:sz="0" w:space="0" w:color="auto"/>
        <w:right w:val="none" w:sz="0" w:space="0" w:color="auto"/>
      </w:divBdr>
      <w:divsChild>
        <w:div w:id="972904976">
          <w:marLeft w:val="0"/>
          <w:marRight w:val="180"/>
          <w:marTop w:val="0"/>
          <w:marBottom w:val="0"/>
          <w:divBdr>
            <w:top w:val="none" w:sz="0" w:space="0" w:color="auto"/>
            <w:left w:val="none" w:sz="0" w:space="0" w:color="auto"/>
            <w:bottom w:val="none" w:sz="0" w:space="0" w:color="auto"/>
            <w:right w:val="none" w:sz="0" w:space="0" w:color="auto"/>
          </w:divBdr>
        </w:div>
        <w:div w:id="2102021679">
          <w:marLeft w:val="0"/>
          <w:marRight w:val="0"/>
          <w:marTop w:val="0"/>
          <w:marBottom w:val="30"/>
          <w:divBdr>
            <w:top w:val="none" w:sz="0" w:space="0" w:color="auto"/>
            <w:left w:val="none" w:sz="0" w:space="0" w:color="auto"/>
            <w:bottom w:val="none" w:sz="0" w:space="0" w:color="auto"/>
            <w:right w:val="none" w:sz="0" w:space="0" w:color="auto"/>
          </w:divBdr>
          <w:divsChild>
            <w:div w:id="848760079">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E5550E-2E34-46C9-8E8C-48D7D5EE5E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1944</Words>
  <Characters>11084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Jones</dc:creator>
  <cp:keywords/>
  <dc:description/>
  <cp:lastModifiedBy>Megan Jones</cp:lastModifiedBy>
  <cp:revision>2</cp:revision>
  <dcterms:created xsi:type="dcterms:W3CDTF">2018-11-07T17:57:00Z</dcterms:created>
  <dcterms:modified xsi:type="dcterms:W3CDTF">2018-11-07T17:57:00Z</dcterms:modified>
</cp:coreProperties>
</file>