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14F0B" w14:textId="77777777" w:rsidR="00C15718" w:rsidRPr="00C15718" w:rsidRDefault="00C15718" w:rsidP="00C15718">
      <w:pPr>
        <w:autoSpaceDE w:val="0"/>
        <w:autoSpaceDN w:val="0"/>
        <w:adjustRightInd w:val="0"/>
        <w:spacing w:line="360" w:lineRule="auto"/>
        <w:jc w:val="center"/>
        <w:rPr>
          <w:rFonts w:ascii="Times New Roman" w:hAnsi="Times New Roman" w:cs="Times New Roman"/>
          <w:b/>
          <w:bCs/>
          <w:i/>
          <w:iCs/>
          <w:color w:val="000000" w:themeColor="text1"/>
          <w:sz w:val="36"/>
          <w:szCs w:val="36"/>
        </w:rPr>
      </w:pPr>
      <w:r w:rsidRPr="00C15718">
        <w:rPr>
          <w:rFonts w:ascii="Times New Roman" w:hAnsi="Times New Roman" w:cs="Times New Roman"/>
          <w:b/>
          <w:bCs/>
          <w:i/>
          <w:iCs/>
          <w:color w:val="000000" w:themeColor="text1"/>
          <w:sz w:val="36"/>
          <w:szCs w:val="36"/>
        </w:rPr>
        <w:t>A comparison of the marketing methods of two multinational hotel brands</w:t>
      </w:r>
    </w:p>
    <w:p w14:paraId="72C234B5"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1F6CEA2F"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3060CC3D"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0C881EB9"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5D0F5B86"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313705FD"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26ED7A60"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7F7C88F1"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679E7E1C"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4658DC0D"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59FEBD6E"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1CB61595"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1066A8D5"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4D67B398"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1E619B3F"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218D8F3D"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Student Name:</w:t>
      </w:r>
    </w:p>
    <w:p w14:paraId="4EBCD859"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Student ID Number:</w:t>
      </w:r>
    </w:p>
    <w:p w14:paraId="3DC4A938"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Marketing Essentials BMIH4005</w:t>
      </w:r>
    </w:p>
    <w:p w14:paraId="3C9CAFD9"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Tutor’s name:</w:t>
      </w:r>
    </w:p>
    <w:p w14:paraId="6212DDE3"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08D7474D"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lastRenderedPageBreak/>
        <w:t xml:space="preserve">Introduction </w:t>
      </w:r>
    </w:p>
    <w:p w14:paraId="45D715C9" w14:textId="141EF99C"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This essay aims to assess the marketing choices made by two multinational hotel brands, the current marketing strategies of the two brands, the marketing strategies, and what considerations they have made within their marketing strategy regarding sustainability and green messaging. The essay will also assess how the two multinational hotel brands have positioned their marketing strategies since the post-pandemic events. Marketing strategies used by different organizations are changed or modified with time and due to various events (Belch and Belch, 2004). The comparison is carried out to assess how two different organizations utilize their marketing methods to achieve goals and objectives. Premier Inn is a British limited-service company and is the largest hotel brand in the UK. The hotel brand operates from various locations including suburbs, airports and city centres. The hotel brand has more than 800 hotels with more than 72000 rooms. Premier Inn is one of the strongest competitors of the most successful and established hotel brands in the UK such as Ibis hotels and Travelodge. Premier Inn was founded in 1987 by Whitbread (</w:t>
      </w:r>
      <w:proofErr w:type="spellStart"/>
      <w:r w:rsidRPr="00C15718">
        <w:rPr>
          <w:rFonts w:ascii="Times New Roman" w:hAnsi="Times New Roman" w:cs="Times New Roman"/>
          <w:color w:val="000000" w:themeColor="text1"/>
          <w:sz w:val="24"/>
          <w:szCs w:val="24"/>
          <w:highlight w:val="white"/>
        </w:rPr>
        <w:t>Ghandour</w:t>
      </w:r>
      <w:proofErr w:type="spellEnd"/>
      <w:r w:rsidRPr="00C15718">
        <w:rPr>
          <w:rFonts w:ascii="Times New Roman" w:hAnsi="Times New Roman" w:cs="Times New Roman"/>
          <w:color w:val="000000" w:themeColor="text1"/>
          <w:sz w:val="24"/>
          <w:szCs w:val="24"/>
          <w:highlight w:val="white"/>
        </w:rPr>
        <w:t xml:space="preserve"> </w:t>
      </w:r>
      <w:r w:rsidRPr="00C15718">
        <w:rPr>
          <w:rFonts w:ascii="Times New Roman" w:hAnsi="Times New Roman" w:cs="Times New Roman"/>
          <w:i/>
          <w:iCs/>
          <w:color w:val="000000" w:themeColor="text1"/>
          <w:sz w:val="24"/>
          <w:szCs w:val="24"/>
          <w:highlight w:val="white"/>
        </w:rPr>
        <w:t>et al.,</w:t>
      </w:r>
      <w:r w:rsidRPr="00C15718">
        <w:rPr>
          <w:rFonts w:ascii="Times New Roman" w:hAnsi="Times New Roman" w:cs="Times New Roman"/>
          <w:color w:val="000000" w:themeColor="text1"/>
          <w:sz w:val="24"/>
          <w:szCs w:val="24"/>
          <w:highlight w:val="white"/>
        </w:rPr>
        <w:t xml:space="preserve"> 2015)</w:t>
      </w:r>
      <w:r w:rsidRPr="00C15718">
        <w:rPr>
          <w:rFonts w:ascii="Times New Roman" w:hAnsi="Times New Roman" w:cs="Times New Roman"/>
          <w:color w:val="000000" w:themeColor="text1"/>
          <w:sz w:val="24"/>
          <w:szCs w:val="24"/>
        </w:rPr>
        <w:t xml:space="preserve">. Ritz Charlton Hotel Company is an American multinational company which operates the luxury hotel chain, Ritz Charlton. The company was founded by William B. Johnson in 1983. The headquarter of Ritz Charlton hotel chain is in Bethesda, Maryland, U.S. Ritz Charlton has 108 luxury hotels and resorts with 29,158 rooms in 30 countries and territories (Jacobson, 1996). </w:t>
      </w:r>
    </w:p>
    <w:p w14:paraId="676B9E6D"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26A9B6B5"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Main body</w:t>
      </w:r>
    </w:p>
    <w:p w14:paraId="57D301F0" w14:textId="3F8A2F32"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Premier Inn was established in 1987 and the brand has achieved success as well as immense popularity much of which can be attributed to the marketing strategy and the quality services they provide (Clow and Baack, 2013). The key aspect of Premier Inn’s marketing choices is to provide improved quality products and services to the consumers so that the consumers become satisfied with the brand. Customer satisfaction is given the top priority by Premier Inn. Since the beginning of the journey of Premier Inn, the brand has engaged in traditional marketing methods and as technologies kept being more advanced day by day, the brand has made initiatives to implement technological tools and innovations in their marketing choices like organizing digital campaigns to improve brand image. Premier Inn aims at gaining customers from all walks of life and for that reason, they conduct diverse marketing activities to gain diverse customers (Bowie </w:t>
      </w:r>
      <w:r w:rsidRPr="00C15718">
        <w:rPr>
          <w:rFonts w:ascii="Times New Roman" w:hAnsi="Times New Roman" w:cs="Times New Roman"/>
          <w:i/>
          <w:iCs/>
          <w:color w:val="000000" w:themeColor="text1"/>
          <w:sz w:val="24"/>
          <w:szCs w:val="24"/>
        </w:rPr>
        <w:t>et al.,</w:t>
      </w:r>
      <w:r w:rsidRPr="00C15718">
        <w:rPr>
          <w:rFonts w:ascii="Times New Roman" w:hAnsi="Times New Roman" w:cs="Times New Roman"/>
          <w:color w:val="000000" w:themeColor="text1"/>
          <w:sz w:val="24"/>
          <w:szCs w:val="24"/>
        </w:rPr>
        <w:t xml:space="preserve"> 2017). Using television as a medium of marketing is a regular practice of Premier Inn. The hotel chain </w:t>
      </w:r>
      <w:r w:rsidRPr="00C15718">
        <w:rPr>
          <w:rFonts w:ascii="Times New Roman" w:hAnsi="Times New Roman" w:cs="Times New Roman"/>
          <w:color w:val="000000" w:themeColor="text1"/>
          <w:sz w:val="24"/>
          <w:szCs w:val="24"/>
        </w:rPr>
        <w:lastRenderedPageBreak/>
        <w:t xml:space="preserve">uses television to promote its weekend campaigns. Premier Inn makes appropriate use of the newspaper intending to reach out to a broad range of customers. Ritz Carlton which is an established and luxurious hotel brand puts their top priority on satisfying the customers. Ritz Carlton puts a significant amount of time and effort to understand how their consumers can be made satisfied with the services provided so that they can gain and retain a strong and loyal customer base. The extra efforts of Ritz Carlton to gain customer satisfaction have already enabled them to secure a very strong customer base. The motto of Ritz Carlton’s marketing choices is to understand and fulfil the customer needs by engaging their employees (Lee and </w:t>
      </w:r>
      <w:proofErr w:type="spellStart"/>
      <w:r w:rsidRPr="00C15718">
        <w:rPr>
          <w:rFonts w:ascii="Times New Roman" w:hAnsi="Times New Roman" w:cs="Times New Roman"/>
          <w:color w:val="000000" w:themeColor="text1"/>
          <w:sz w:val="24"/>
          <w:szCs w:val="24"/>
        </w:rPr>
        <w:t>Kwag</w:t>
      </w:r>
      <w:proofErr w:type="spellEnd"/>
      <w:r w:rsidRPr="00C15718">
        <w:rPr>
          <w:rFonts w:ascii="Times New Roman" w:hAnsi="Times New Roman" w:cs="Times New Roman"/>
          <w:color w:val="000000" w:themeColor="text1"/>
          <w:sz w:val="24"/>
          <w:szCs w:val="24"/>
        </w:rPr>
        <w:t>, 2017). The organization believes that engaging employees in the organization is vital for customer satisfaction. Compared to Premier Inn which largely utilizes traditional marketing choices, Ritz Carlton is more into advanced and digital marketing choices. Ritz Carlton has always been more inclined towards the digital ways of marketing the traditional ones.</w:t>
      </w:r>
    </w:p>
    <w:p w14:paraId="54FE3944" w14:textId="35EBBE30"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Positioning is a crucial aspect of any business. The efficiency of positioning largely determines the success or failure of a business. The positioning strategy of an organization has a direct impact on its competitive advantage (Hill, 2007). The proper positioning of a brand represents the skills and abilities of the brand administration which also improves the brand image of the organization (Tustin </w:t>
      </w:r>
      <w:r w:rsidRPr="00C15718">
        <w:rPr>
          <w:rFonts w:ascii="Times New Roman" w:hAnsi="Times New Roman" w:cs="Times New Roman"/>
          <w:i/>
          <w:iCs/>
          <w:color w:val="000000" w:themeColor="text1"/>
          <w:sz w:val="24"/>
          <w:szCs w:val="24"/>
        </w:rPr>
        <w:t>et al.,</w:t>
      </w:r>
      <w:r w:rsidRPr="00C15718">
        <w:rPr>
          <w:rFonts w:ascii="Times New Roman" w:hAnsi="Times New Roman" w:cs="Times New Roman"/>
          <w:color w:val="000000" w:themeColor="text1"/>
          <w:sz w:val="24"/>
          <w:szCs w:val="24"/>
        </w:rPr>
        <w:t xml:space="preserve"> 2005). Premier Inn has been able to position itself strongly in the customer’s perception through its affordable yet quality services. Premier Inn uses the marketing mix elements properly and adjusts the elements to the needs and abilities of the consumers which have made their position even stronger. For example, the hotel chain has brought differences in their promotional activities in the </w:t>
      </w:r>
      <w:r w:rsidRPr="00C15718">
        <w:rPr>
          <w:rFonts w:ascii="Times New Roman" w:hAnsi="Times New Roman" w:cs="Times New Roman"/>
          <w:color w:val="000000" w:themeColor="text1"/>
          <w:sz w:val="24"/>
          <w:szCs w:val="24"/>
        </w:rPr>
        <w:t>post-pandemic</w:t>
      </w:r>
      <w:r w:rsidRPr="00C15718">
        <w:rPr>
          <w:rFonts w:ascii="Times New Roman" w:hAnsi="Times New Roman" w:cs="Times New Roman"/>
          <w:color w:val="000000" w:themeColor="text1"/>
          <w:sz w:val="24"/>
          <w:szCs w:val="24"/>
        </w:rPr>
        <w:t xml:space="preserve"> time to focus on the hotel’s initiatives on bringing safety and security. The reason behind doing this is to make their customers understand that the organization values the safety and security of their customers. On the other hand, Ritz Carlton has been able to become a top choice for customers by </w:t>
      </w:r>
      <w:r w:rsidRPr="00C15718">
        <w:rPr>
          <w:rFonts w:ascii="Times New Roman" w:hAnsi="Times New Roman" w:cs="Times New Roman"/>
          <w:color w:val="000000" w:themeColor="text1"/>
          <w:sz w:val="24"/>
          <w:szCs w:val="24"/>
        </w:rPr>
        <w:t>the</w:t>
      </w:r>
      <w:r w:rsidRPr="00C15718">
        <w:rPr>
          <w:rFonts w:ascii="Times New Roman" w:hAnsi="Times New Roman" w:cs="Times New Roman"/>
          <w:color w:val="000000" w:themeColor="text1"/>
          <w:sz w:val="24"/>
          <w:szCs w:val="24"/>
        </w:rPr>
        <w:t xml:space="preserve"> extraordinary services provided to the consumers. Ritz Carlton has a strong and effective website that works constantly to improve the hospitality services for their customers. Both the hotels have established their houses in important and convenient locations so that customers find it easy to access from important destinations. </w:t>
      </w:r>
    </w:p>
    <w:p w14:paraId="37E7C0D1" w14:textId="160D0A60"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The current marketing strategy of Premier Inn consists mostly of digital and social </w:t>
      </w:r>
      <w:proofErr w:type="gramStart"/>
      <w:r w:rsidRPr="00C15718">
        <w:rPr>
          <w:rFonts w:ascii="Times New Roman" w:hAnsi="Times New Roman" w:cs="Times New Roman"/>
          <w:color w:val="000000" w:themeColor="text1"/>
          <w:sz w:val="24"/>
          <w:szCs w:val="24"/>
        </w:rPr>
        <w:t>media based</w:t>
      </w:r>
      <w:proofErr w:type="gramEnd"/>
      <w:r w:rsidRPr="00C15718">
        <w:rPr>
          <w:rFonts w:ascii="Times New Roman" w:hAnsi="Times New Roman" w:cs="Times New Roman"/>
          <w:color w:val="000000" w:themeColor="text1"/>
          <w:sz w:val="24"/>
          <w:szCs w:val="24"/>
        </w:rPr>
        <w:t xml:space="preserve"> marketing techniques (</w:t>
      </w:r>
      <w:proofErr w:type="spellStart"/>
      <w:r w:rsidRPr="00C15718">
        <w:rPr>
          <w:rFonts w:ascii="Times New Roman" w:hAnsi="Times New Roman" w:cs="Times New Roman"/>
          <w:color w:val="000000" w:themeColor="text1"/>
          <w:sz w:val="24"/>
          <w:szCs w:val="24"/>
        </w:rPr>
        <w:t>Ghandour</w:t>
      </w:r>
      <w:proofErr w:type="spellEnd"/>
      <w:r w:rsidRPr="00C15718">
        <w:rPr>
          <w:rFonts w:ascii="Times New Roman" w:hAnsi="Times New Roman" w:cs="Times New Roman"/>
          <w:color w:val="000000" w:themeColor="text1"/>
          <w:sz w:val="24"/>
          <w:szCs w:val="24"/>
        </w:rPr>
        <w:t xml:space="preserve"> </w:t>
      </w:r>
      <w:r w:rsidRPr="00C15718">
        <w:rPr>
          <w:rFonts w:ascii="Times New Roman" w:hAnsi="Times New Roman" w:cs="Times New Roman"/>
          <w:i/>
          <w:iCs/>
          <w:color w:val="000000" w:themeColor="text1"/>
          <w:sz w:val="24"/>
          <w:szCs w:val="24"/>
        </w:rPr>
        <w:t>et al.,</w:t>
      </w:r>
      <w:r w:rsidRPr="00C15718">
        <w:rPr>
          <w:rFonts w:ascii="Times New Roman" w:hAnsi="Times New Roman" w:cs="Times New Roman"/>
          <w:color w:val="000000" w:themeColor="text1"/>
          <w:sz w:val="24"/>
          <w:szCs w:val="24"/>
        </w:rPr>
        <w:t xml:space="preserve"> 2015). Premier Inn has introduced digital booking and finding all the important information regarding the hotel through the internet. As a significantly </w:t>
      </w:r>
      <w:r w:rsidRPr="00C15718">
        <w:rPr>
          <w:rFonts w:ascii="Times New Roman" w:hAnsi="Times New Roman" w:cs="Times New Roman"/>
          <w:color w:val="000000" w:themeColor="text1"/>
          <w:sz w:val="24"/>
          <w:szCs w:val="24"/>
        </w:rPr>
        <w:lastRenderedPageBreak/>
        <w:t xml:space="preserve">large number of consumers from all around the world are on various social media platforms, Premier Inn has taken the initiative to be present on important social media platforms so that they can reach out to </w:t>
      </w:r>
      <w:proofErr w:type="gramStart"/>
      <w:r w:rsidRPr="00C15718">
        <w:rPr>
          <w:rFonts w:ascii="Times New Roman" w:hAnsi="Times New Roman" w:cs="Times New Roman"/>
          <w:color w:val="000000" w:themeColor="text1"/>
          <w:sz w:val="24"/>
          <w:szCs w:val="24"/>
        </w:rPr>
        <w:t>a large number of</w:t>
      </w:r>
      <w:proofErr w:type="gramEnd"/>
      <w:r w:rsidRPr="00C15718">
        <w:rPr>
          <w:rFonts w:ascii="Times New Roman" w:hAnsi="Times New Roman" w:cs="Times New Roman"/>
          <w:color w:val="000000" w:themeColor="text1"/>
          <w:sz w:val="24"/>
          <w:szCs w:val="24"/>
        </w:rPr>
        <w:t xml:space="preserve"> customers. Premier Inn also invests much time and effort to conduct research on their customers so that they can improve or modify the quality of their services. The company constantly tries to conduct various activities to improve its brand image although the company already has a strong brand image. Premier Inn puts much importance on increasing brand awareness and brand image as the brand image of an organization has a significant impact on the purchasing decisions of consumers (Cai and Hobson, 2004). Ritz Carlton has always been apt at digital marketing processes. Ritz Carlton is present on various prominent social media platforms on which they regularly promote their brand and reach out to diverse customers from all around the world (Ryan, 2012). Improving brand image is a key priority to Ritz Carlton and the organization believes that brand image can be improved by providing the best possible services to the customers (Jobber, and Ellis-Chadwick, 2020). Ritz Carlton constantly arranges various training and development programs to develop and motivate their employees. They put immense importance on employee motivation and development as they believe that employee motivation will lead to better employee engagement and that employees can ensure the best possible customer service. Ritz Carlton also puts a considerably large amount of time and effort into researching their customers to understand the needs and demands of the customers with precision (Wood, 2012). The organization believes that the more they understand its customers, the more it will be able to provide improved services to </w:t>
      </w:r>
      <w:r w:rsidRPr="00C15718">
        <w:rPr>
          <w:rFonts w:ascii="Times New Roman" w:hAnsi="Times New Roman" w:cs="Times New Roman"/>
          <w:color w:val="000000" w:themeColor="text1"/>
          <w:sz w:val="24"/>
          <w:szCs w:val="24"/>
        </w:rPr>
        <w:t>its</w:t>
      </w:r>
      <w:r w:rsidRPr="00C15718">
        <w:rPr>
          <w:rFonts w:ascii="Times New Roman" w:hAnsi="Times New Roman" w:cs="Times New Roman"/>
          <w:color w:val="000000" w:themeColor="text1"/>
          <w:sz w:val="24"/>
          <w:szCs w:val="24"/>
        </w:rPr>
        <w:t xml:space="preserve"> customers (Kotler </w:t>
      </w:r>
      <w:r w:rsidRPr="00C15718">
        <w:rPr>
          <w:rFonts w:ascii="Times New Roman" w:hAnsi="Times New Roman" w:cs="Times New Roman"/>
          <w:i/>
          <w:iCs/>
          <w:color w:val="000000" w:themeColor="text1"/>
          <w:sz w:val="24"/>
          <w:szCs w:val="24"/>
        </w:rPr>
        <w:t>et al.,</w:t>
      </w:r>
      <w:r w:rsidRPr="00C15718">
        <w:rPr>
          <w:rFonts w:ascii="Times New Roman" w:hAnsi="Times New Roman" w:cs="Times New Roman"/>
          <w:color w:val="000000" w:themeColor="text1"/>
          <w:sz w:val="24"/>
          <w:szCs w:val="24"/>
        </w:rPr>
        <w:t xml:space="preserve"> 2020). Ritz Carlton’s marketing strategy focuses on creating customer obsession which they create through the culture of belongingness. </w:t>
      </w:r>
    </w:p>
    <w:p w14:paraId="50DCE6F8" w14:textId="2053C42E"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The Premier Inn hotel chain has been vocal about the </w:t>
      </w:r>
      <w:proofErr w:type="gramStart"/>
      <w:r w:rsidRPr="00C15718">
        <w:rPr>
          <w:rFonts w:ascii="Times New Roman" w:hAnsi="Times New Roman" w:cs="Times New Roman"/>
          <w:color w:val="000000" w:themeColor="text1"/>
          <w:sz w:val="24"/>
          <w:szCs w:val="24"/>
        </w:rPr>
        <w:t>need and importance of</w:t>
      </w:r>
      <w:proofErr w:type="gramEnd"/>
      <w:r w:rsidRPr="00C15718">
        <w:rPr>
          <w:rFonts w:ascii="Times New Roman" w:hAnsi="Times New Roman" w:cs="Times New Roman"/>
          <w:color w:val="000000" w:themeColor="text1"/>
          <w:sz w:val="24"/>
          <w:szCs w:val="24"/>
        </w:rPr>
        <w:t xml:space="preserve"> sustainability and green messaging. Premier Inn has been conscious about the amount of carbon emission they create through organizational activities. Premier Inn aims to cut down their carbon emission by 50% by 2025 which is a commendable initiative. To achieve and promote sustainability, Premier Inn has taken measures on stopping food wastage and they also initiated the act of donating surplus food to charity so that the foods will not be wasted as well as nature will not be polluted. </w:t>
      </w:r>
      <w:proofErr w:type="gramStart"/>
      <w:r w:rsidRPr="00C15718">
        <w:rPr>
          <w:rFonts w:ascii="Times New Roman" w:hAnsi="Times New Roman" w:cs="Times New Roman"/>
          <w:color w:val="000000" w:themeColor="text1"/>
          <w:sz w:val="24"/>
          <w:szCs w:val="24"/>
        </w:rPr>
        <w:t>In an attempt to</w:t>
      </w:r>
      <w:proofErr w:type="gramEnd"/>
      <w:r w:rsidRPr="00C15718">
        <w:rPr>
          <w:rFonts w:ascii="Times New Roman" w:hAnsi="Times New Roman" w:cs="Times New Roman"/>
          <w:color w:val="000000" w:themeColor="text1"/>
          <w:sz w:val="24"/>
          <w:szCs w:val="24"/>
        </w:rPr>
        <w:t xml:space="preserve"> bring sustainability, Premier Inn has introduced 100% renewable energy to power the hotels by installing solar panels on 180 of them. Premier Inn has also planted roof gardens on some of the hotels to promote green messaging as well as to support local biodiversity. Ritz Carlton has a well-</w:t>
      </w:r>
      <w:r w:rsidRPr="00C15718">
        <w:rPr>
          <w:rFonts w:ascii="Times New Roman" w:hAnsi="Times New Roman" w:cs="Times New Roman"/>
          <w:color w:val="000000" w:themeColor="text1"/>
          <w:sz w:val="24"/>
          <w:szCs w:val="24"/>
        </w:rPr>
        <w:lastRenderedPageBreak/>
        <w:t xml:space="preserve">defined strategy for environmental responsibility which they follow and maintain rigorously. Ritz Carlton took initiative to reduce energy and water consumption by 20% by 2020. Ritz Carlton introduced local and organic dining which was made possible by partnering with seafood purveyors, local farmers and growers. The hotel chain started sourcing environmentally sustainable products (Nixon and </w:t>
      </w:r>
      <w:proofErr w:type="spellStart"/>
      <w:r w:rsidRPr="00C15718">
        <w:rPr>
          <w:rFonts w:ascii="Times New Roman" w:hAnsi="Times New Roman" w:cs="Times New Roman"/>
          <w:color w:val="000000" w:themeColor="text1"/>
          <w:sz w:val="24"/>
          <w:szCs w:val="24"/>
        </w:rPr>
        <w:t>Rieple</w:t>
      </w:r>
      <w:proofErr w:type="spellEnd"/>
      <w:r w:rsidRPr="00C15718">
        <w:rPr>
          <w:rFonts w:ascii="Times New Roman" w:hAnsi="Times New Roman" w:cs="Times New Roman"/>
          <w:color w:val="000000" w:themeColor="text1"/>
          <w:sz w:val="24"/>
          <w:szCs w:val="24"/>
        </w:rPr>
        <w:t xml:space="preserve">, 2010). Promoting building green hotels is a major initiative by Ritz Carlton by empowering the hotel development partners. The hotel also motivates the employees as well as the guests in conservation efforts. Premier Inn has strengthened </w:t>
      </w:r>
      <w:r w:rsidRPr="00C15718">
        <w:rPr>
          <w:rFonts w:ascii="Times New Roman" w:hAnsi="Times New Roman" w:cs="Times New Roman"/>
          <w:color w:val="000000" w:themeColor="text1"/>
          <w:sz w:val="24"/>
          <w:szCs w:val="24"/>
        </w:rPr>
        <w:t>its</w:t>
      </w:r>
      <w:r w:rsidRPr="00C15718">
        <w:rPr>
          <w:rFonts w:ascii="Times New Roman" w:hAnsi="Times New Roman" w:cs="Times New Roman"/>
          <w:color w:val="000000" w:themeColor="text1"/>
          <w:sz w:val="24"/>
          <w:szCs w:val="24"/>
        </w:rPr>
        <w:t xml:space="preserve"> safety and security measures after the pandemic. The hotel chain has taken measures to ensure the safety and security of their employees and guests. Ritz Carlton has followed and tightened the standard safety and security measures. The initiatives of sustainability increased after the pandemic. Both hotels have taken several measures to increase safety and security which is commendable. </w:t>
      </w:r>
    </w:p>
    <w:p w14:paraId="45959827"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16FAE4C4"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Conclusion </w:t>
      </w:r>
    </w:p>
    <w:p w14:paraId="3226E974"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Business organizations always opt for several marketing options so that they can reach out to the largest number of customers (Mostert </w:t>
      </w:r>
      <w:r w:rsidRPr="00C15718">
        <w:rPr>
          <w:rFonts w:ascii="Times New Roman" w:hAnsi="Times New Roman" w:cs="Times New Roman"/>
          <w:i/>
          <w:iCs/>
          <w:color w:val="000000" w:themeColor="text1"/>
          <w:sz w:val="24"/>
          <w:szCs w:val="24"/>
        </w:rPr>
        <w:t>et al.,</w:t>
      </w:r>
      <w:r w:rsidRPr="00C15718">
        <w:rPr>
          <w:rFonts w:ascii="Times New Roman" w:hAnsi="Times New Roman" w:cs="Times New Roman"/>
          <w:color w:val="000000" w:themeColor="text1"/>
          <w:sz w:val="24"/>
          <w:szCs w:val="24"/>
        </w:rPr>
        <w:t xml:space="preserve"> 2008). This essay assessed the marketing choices, strategies and current marketing techniques applied by two multinational hotel brands, Premier Inn and Ritz Carlton. Both hotel chains are established and reputed organizations. The comparison shows that Premier Inn utilizes traditional marketing techniques more while the Ritz Carlton utilizes digital marketing techniques more. Both Premier Inn and Ritz Carlton have taken commendable measures for bringing sustainability and promoting green messaging.</w:t>
      </w:r>
    </w:p>
    <w:p w14:paraId="19D6CE1A"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60AD6F72"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7899447F"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2AE5C568"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4BD2F7A1"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7772B4F3"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0694C9D7"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150FDE74" w14:textId="77777777" w:rsidR="00C15718" w:rsidRPr="00C15718" w:rsidRDefault="00C15718" w:rsidP="00C15718">
      <w:pPr>
        <w:autoSpaceDE w:val="0"/>
        <w:autoSpaceDN w:val="0"/>
        <w:adjustRightInd w:val="0"/>
        <w:spacing w:line="360" w:lineRule="auto"/>
        <w:jc w:val="both"/>
        <w:rPr>
          <w:rFonts w:ascii="Times New Roman" w:hAnsi="Times New Roman" w:cs="Times New Roman"/>
          <w:b/>
          <w:bCs/>
          <w:color w:val="000000" w:themeColor="text1"/>
          <w:sz w:val="28"/>
          <w:szCs w:val="28"/>
        </w:rPr>
      </w:pPr>
      <w:r w:rsidRPr="00C15718">
        <w:rPr>
          <w:rFonts w:ascii="Times New Roman" w:hAnsi="Times New Roman" w:cs="Times New Roman"/>
          <w:b/>
          <w:bCs/>
          <w:color w:val="000000" w:themeColor="text1"/>
          <w:sz w:val="28"/>
          <w:szCs w:val="28"/>
        </w:rPr>
        <w:lastRenderedPageBreak/>
        <w:t>References</w:t>
      </w:r>
    </w:p>
    <w:p w14:paraId="1CD5B51A"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Belch, G.E. and Belch, M.A. (2004) </w:t>
      </w:r>
      <w:r w:rsidRPr="00C15718">
        <w:rPr>
          <w:rFonts w:ascii="Times New Roman" w:hAnsi="Times New Roman" w:cs="Times New Roman"/>
          <w:i/>
          <w:iCs/>
          <w:color w:val="000000" w:themeColor="text1"/>
          <w:sz w:val="24"/>
          <w:szCs w:val="24"/>
        </w:rPr>
        <w:t xml:space="preserve">Advertising and Promotion: </w:t>
      </w:r>
      <w:proofErr w:type="gramStart"/>
      <w:r w:rsidRPr="00C15718">
        <w:rPr>
          <w:rFonts w:ascii="Times New Roman" w:hAnsi="Times New Roman" w:cs="Times New Roman"/>
          <w:i/>
          <w:iCs/>
          <w:color w:val="000000" w:themeColor="text1"/>
          <w:sz w:val="24"/>
          <w:szCs w:val="24"/>
        </w:rPr>
        <w:t>an</w:t>
      </w:r>
      <w:proofErr w:type="gramEnd"/>
      <w:r w:rsidRPr="00C15718">
        <w:rPr>
          <w:rFonts w:ascii="Times New Roman" w:hAnsi="Times New Roman" w:cs="Times New Roman"/>
          <w:i/>
          <w:iCs/>
          <w:color w:val="000000" w:themeColor="text1"/>
          <w:sz w:val="24"/>
          <w:szCs w:val="24"/>
        </w:rPr>
        <w:t xml:space="preserve"> Integrated Marketing Communications Perspective</w:t>
      </w:r>
      <w:r w:rsidRPr="00C15718">
        <w:rPr>
          <w:rFonts w:ascii="Times New Roman" w:hAnsi="Times New Roman" w:cs="Times New Roman"/>
          <w:color w:val="000000" w:themeColor="text1"/>
          <w:sz w:val="24"/>
          <w:szCs w:val="24"/>
        </w:rPr>
        <w:t xml:space="preserve">. 6th </w:t>
      </w:r>
      <w:proofErr w:type="spellStart"/>
      <w:r w:rsidRPr="00C15718">
        <w:rPr>
          <w:rFonts w:ascii="Times New Roman" w:hAnsi="Times New Roman" w:cs="Times New Roman"/>
          <w:color w:val="000000" w:themeColor="text1"/>
          <w:sz w:val="24"/>
          <w:szCs w:val="24"/>
        </w:rPr>
        <w:t>edn</w:t>
      </w:r>
      <w:proofErr w:type="spellEnd"/>
      <w:r w:rsidRPr="00C15718">
        <w:rPr>
          <w:rFonts w:ascii="Times New Roman" w:hAnsi="Times New Roman" w:cs="Times New Roman"/>
          <w:color w:val="000000" w:themeColor="text1"/>
          <w:sz w:val="24"/>
          <w:szCs w:val="24"/>
        </w:rPr>
        <w:t>. New York: McGraw-Hill Irwin. </w:t>
      </w:r>
    </w:p>
    <w:p w14:paraId="4D915952"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roofErr w:type="spellStart"/>
      <w:proofErr w:type="gramStart"/>
      <w:r w:rsidRPr="00C15718">
        <w:rPr>
          <w:rFonts w:ascii="Times New Roman" w:hAnsi="Times New Roman" w:cs="Times New Roman"/>
          <w:color w:val="000000" w:themeColor="text1"/>
          <w:sz w:val="24"/>
          <w:szCs w:val="24"/>
        </w:rPr>
        <w:t>Bowie,D</w:t>
      </w:r>
      <w:proofErr w:type="spellEnd"/>
      <w:r w:rsidRPr="00C15718">
        <w:rPr>
          <w:rFonts w:ascii="Times New Roman" w:hAnsi="Times New Roman" w:cs="Times New Roman"/>
          <w:color w:val="000000" w:themeColor="text1"/>
          <w:sz w:val="24"/>
          <w:szCs w:val="24"/>
        </w:rPr>
        <w:t>.</w:t>
      </w:r>
      <w:proofErr w:type="gramEnd"/>
      <w:r w:rsidRPr="00C15718">
        <w:rPr>
          <w:rFonts w:ascii="Times New Roman" w:hAnsi="Times New Roman" w:cs="Times New Roman"/>
          <w:color w:val="000000" w:themeColor="text1"/>
          <w:sz w:val="24"/>
          <w:szCs w:val="24"/>
        </w:rPr>
        <w:t xml:space="preserve"> </w:t>
      </w:r>
      <w:proofErr w:type="spellStart"/>
      <w:r w:rsidRPr="00C15718">
        <w:rPr>
          <w:rFonts w:ascii="Times New Roman" w:hAnsi="Times New Roman" w:cs="Times New Roman"/>
          <w:color w:val="000000" w:themeColor="text1"/>
          <w:sz w:val="24"/>
          <w:szCs w:val="24"/>
        </w:rPr>
        <w:t>Buttle,F</w:t>
      </w:r>
      <w:proofErr w:type="spellEnd"/>
      <w:r w:rsidRPr="00C15718">
        <w:rPr>
          <w:rFonts w:ascii="Times New Roman" w:hAnsi="Times New Roman" w:cs="Times New Roman"/>
          <w:color w:val="000000" w:themeColor="text1"/>
          <w:sz w:val="24"/>
          <w:szCs w:val="24"/>
        </w:rPr>
        <w:t xml:space="preserve">. </w:t>
      </w:r>
      <w:proofErr w:type="spellStart"/>
      <w:r w:rsidRPr="00C15718">
        <w:rPr>
          <w:rFonts w:ascii="Times New Roman" w:hAnsi="Times New Roman" w:cs="Times New Roman"/>
          <w:color w:val="000000" w:themeColor="text1"/>
          <w:sz w:val="24"/>
          <w:szCs w:val="24"/>
        </w:rPr>
        <w:t>Brookes,M</w:t>
      </w:r>
      <w:proofErr w:type="spellEnd"/>
      <w:r w:rsidRPr="00C15718">
        <w:rPr>
          <w:rFonts w:ascii="Times New Roman" w:hAnsi="Times New Roman" w:cs="Times New Roman"/>
          <w:color w:val="000000" w:themeColor="text1"/>
          <w:sz w:val="24"/>
          <w:szCs w:val="24"/>
        </w:rPr>
        <w:t xml:space="preserve"> &amp; </w:t>
      </w:r>
      <w:proofErr w:type="spellStart"/>
      <w:r w:rsidRPr="00C15718">
        <w:rPr>
          <w:rFonts w:ascii="Times New Roman" w:hAnsi="Times New Roman" w:cs="Times New Roman"/>
          <w:color w:val="000000" w:themeColor="text1"/>
          <w:sz w:val="24"/>
          <w:szCs w:val="24"/>
        </w:rPr>
        <w:t>Mariussen,A</w:t>
      </w:r>
      <w:proofErr w:type="spellEnd"/>
      <w:r w:rsidRPr="00C15718">
        <w:rPr>
          <w:rFonts w:ascii="Times New Roman" w:hAnsi="Times New Roman" w:cs="Times New Roman"/>
          <w:color w:val="000000" w:themeColor="text1"/>
          <w:sz w:val="24"/>
          <w:szCs w:val="24"/>
        </w:rPr>
        <w:t xml:space="preserve"> (2017), </w:t>
      </w:r>
      <w:r w:rsidRPr="00C15718">
        <w:rPr>
          <w:rFonts w:ascii="Times New Roman" w:hAnsi="Times New Roman" w:cs="Times New Roman"/>
          <w:i/>
          <w:iCs/>
          <w:color w:val="000000" w:themeColor="text1"/>
          <w:sz w:val="24"/>
          <w:szCs w:val="24"/>
        </w:rPr>
        <w:t>Hospitality Marketing.</w:t>
      </w:r>
      <w:r w:rsidRPr="00C15718">
        <w:rPr>
          <w:rFonts w:ascii="Times New Roman" w:hAnsi="Times New Roman" w:cs="Times New Roman"/>
          <w:color w:val="000000" w:themeColor="text1"/>
          <w:sz w:val="24"/>
          <w:szCs w:val="24"/>
        </w:rPr>
        <w:t xml:space="preserve"> 3rd ed, Routledge, London</w:t>
      </w:r>
    </w:p>
    <w:p w14:paraId="5C1C8570"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Cai, L.A. and Hobson, J.S.P. (2004) ‘Making hotel brands work in a competitive environment, </w:t>
      </w:r>
      <w:r w:rsidRPr="00C15718">
        <w:rPr>
          <w:rFonts w:ascii="Times New Roman" w:hAnsi="Times New Roman" w:cs="Times New Roman"/>
          <w:i/>
          <w:iCs/>
          <w:color w:val="000000" w:themeColor="text1"/>
          <w:sz w:val="24"/>
          <w:szCs w:val="24"/>
        </w:rPr>
        <w:t>Journal of Vacation Marketing</w:t>
      </w:r>
      <w:r w:rsidRPr="00C15718">
        <w:rPr>
          <w:rFonts w:ascii="Times New Roman" w:hAnsi="Times New Roman" w:cs="Times New Roman"/>
          <w:color w:val="000000" w:themeColor="text1"/>
          <w:sz w:val="24"/>
          <w:szCs w:val="24"/>
        </w:rPr>
        <w:t>, 10(3), pp. 197-208. </w:t>
      </w:r>
    </w:p>
    <w:p w14:paraId="4D38140B"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Clow, K &amp; Baack, D (2013), </w:t>
      </w:r>
      <w:r w:rsidRPr="00C15718">
        <w:rPr>
          <w:rFonts w:ascii="Times New Roman" w:hAnsi="Times New Roman" w:cs="Times New Roman"/>
          <w:i/>
          <w:iCs/>
          <w:color w:val="000000" w:themeColor="text1"/>
          <w:sz w:val="24"/>
          <w:szCs w:val="24"/>
        </w:rPr>
        <w:t>Integrated Advertising, Promotion and Marketing Communications</w:t>
      </w:r>
      <w:r w:rsidRPr="00C15718">
        <w:rPr>
          <w:rFonts w:ascii="Times New Roman" w:hAnsi="Times New Roman" w:cs="Times New Roman"/>
          <w:color w:val="000000" w:themeColor="text1"/>
          <w:sz w:val="24"/>
          <w:szCs w:val="24"/>
        </w:rPr>
        <w:t>. 6th ed, Pearson, London.</w:t>
      </w:r>
    </w:p>
    <w:p w14:paraId="7B65DB96"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roofErr w:type="spellStart"/>
      <w:r w:rsidRPr="00C15718">
        <w:rPr>
          <w:rFonts w:ascii="Times New Roman" w:hAnsi="Times New Roman" w:cs="Times New Roman"/>
          <w:color w:val="000000" w:themeColor="text1"/>
          <w:sz w:val="24"/>
          <w:szCs w:val="24"/>
          <w:highlight w:val="white"/>
        </w:rPr>
        <w:t>Ghandour</w:t>
      </w:r>
      <w:proofErr w:type="spellEnd"/>
      <w:r w:rsidRPr="00C15718">
        <w:rPr>
          <w:rFonts w:ascii="Times New Roman" w:hAnsi="Times New Roman" w:cs="Times New Roman"/>
          <w:color w:val="000000" w:themeColor="text1"/>
          <w:sz w:val="24"/>
          <w:szCs w:val="24"/>
          <w:highlight w:val="white"/>
        </w:rPr>
        <w:t xml:space="preserve">, R., </w:t>
      </w:r>
      <w:proofErr w:type="spellStart"/>
      <w:proofErr w:type="gramStart"/>
      <w:r w:rsidRPr="00C15718">
        <w:rPr>
          <w:rFonts w:ascii="Times New Roman" w:hAnsi="Times New Roman" w:cs="Times New Roman"/>
          <w:color w:val="000000" w:themeColor="text1"/>
          <w:sz w:val="24"/>
          <w:szCs w:val="24"/>
          <w:highlight w:val="white"/>
        </w:rPr>
        <w:t>Bilal,J</w:t>
      </w:r>
      <w:proofErr w:type="spellEnd"/>
      <w:r w:rsidRPr="00C15718">
        <w:rPr>
          <w:rFonts w:ascii="Times New Roman" w:hAnsi="Times New Roman" w:cs="Times New Roman"/>
          <w:color w:val="000000" w:themeColor="text1"/>
          <w:sz w:val="24"/>
          <w:szCs w:val="24"/>
          <w:highlight w:val="white"/>
        </w:rPr>
        <w:t>.</w:t>
      </w:r>
      <w:proofErr w:type="gramEnd"/>
      <w:r w:rsidRPr="00C15718">
        <w:rPr>
          <w:rFonts w:ascii="Times New Roman" w:hAnsi="Times New Roman" w:cs="Times New Roman"/>
          <w:color w:val="000000" w:themeColor="text1"/>
          <w:sz w:val="24"/>
          <w:szCs w:val="24"/>
          <w:highlight w:val="white"/>
        </w:rPr>
        <w:t xml:space="preserve"> and Mudassar, H. (2015). Relationship between Service Quality, Customer Retention and the role of </w:t>
      </w:r>
      <w:proofErr w:type="gramStart"/>
      <w:r w:rsidRPr="00C15718">
        <w:rPr>
          <w:rFonts w:ascii="Times New Roman" w:hAnsi="Times New Roman" w:cs="Times New Roman"/>
          <w:color w:val="000000" w:themeColor="text1"/>
          <w:sz w:val="24"/>
          <w:szCs w:val="24"/>
          <w:highlight w:val="white"/>
        </w:rPr>
        <w:t>Social Media</w:t>
      </w:r>
      <w:proofErr w:type="gramEnd"/>
      <w:r w:rsidRPr="00C15718">
        <w:rPr>
          <w:rFonts w:ascii="Times New Roman" w:hAnsi="Times New Roman" w:cs="Times New Roman"/>
          <w:color w:val="000000" w:themeColor="text1"/>
          <w:sz w:val="24"/>
          <w:szCs w:val="24"/>
          <w:highlight w:val="white"/>
        </w:rPr>
        <w:t>- Case study Premier Inn Hotel (UK). </w:t>
      </w:r>
      <w:r w:rsidRPr="00C15718">
        <w:rPr>
          <w:rFonts w:ascii="Times New Roman" w:hAnsi="Times New Roman" w:cs="Times New Roman"/>
          <w:i/>
          <w:iCs/>
          <w:color w:val="000000" w:themeColor="text1"/>
          <w:sz w:val="24"/>
          <w:szCs w:val="24"/>
          <w:highlight w:val="white"/>
        </w:rPr>
        <w:t>Journal of Organizational Studies and Innovation.</w:t>
      </w:r>
      <w:r w:rsidRPr="00C15718">
        <w:rPr>
          <w:rFonts w:ascii="Times New Roman" w:hAnsi="Times New Roman" w:cs="Times New Roman"/>
          <w:color w:val="000000" w:themeColor="text1"/>
          <w:sz w:val="24"/>
          <w:szCs w:val="24"/>
          <w:highlight w:val="white"/>
        </w:rPr>
        <w:t> 2 (4), pp. 1-12.</w:t>
      </w:r>
    </w:p>
    <w:p w14:paraId="0DA5F16C"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Hill, C.W.L. (2007) </w:t>
      </w:r>
      <w:r w:rsidRPr="00C15718">
        <w:rPr>
          <w:rFonts w:ascii="Times New Roman" w:hAnsi="Times New Roman" w:cs="Times New Roman"/>
          <w:i/>
          <w:iCs/>
          <w:color w:val="000000" w:themeColor="text1"/>
          <w:sz w:val="24"/>
          <w:szCs w:val="24"/>
        </w:rPr>
        <w:t>International Business: Competing in the Global Marketplace</w:t>
      </w:r>
      <w:r w:rsidRPr="00C15718">
        <w:rPr>
          <w:rFonts w:ascii="Times New Roman" w:hAnsi="Times New Roman" w:cs="Times New Roman"/>
          <w:color w:val="000000" w:themeColor="text1"/>
          <w:sz w:val="24"/>
          <w:szCs w:val="24"/>
        </w:rPr>
        <w:t xml:space="preserve">. 6th </w:t>
      </w:r>
      <w:proofErr w:type="spellStart"/>
      <w:r w:rsidRPr="00C15718">
        <w:rPr>
          <w:rFonts w:ascii="Times New Roman" w:hAnsi="Times New Roman" w:cs="Times New Roman"/>
          <w:color w:val="000000" w:themeColor="text1"/>
          <w:sz w:val="24"/>
          <w:szCs w:val="24"/>
        </w:rPr>
        <w:t>edn</w:t>
      </w:r>
      <w:proofErr w:type="spellEnd"/>
      <w:r w:rsidRPr="00C15718">
        <w:rPr>
          <w:rFonts w:ascii="Times New Roman" w:hAnsi="Times New Roman" w:cs="Times New Roman"/>
          <w:color w:val="000000" w:themeColor="text1"/>
          <w:sz w:val="24"/>
          <w:szCs w:val="24"/>
        </w:rPr>
        <w:t>. Boston: McGraw-Hill.</w:t>
      </w:r>
    </w:p>
    <w:p w14:paraId="322B6D50"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Jacobson, A., (1996). "Measuring the effectiveness of service management on priority assessment: A Case Study for the Ritz-Carlton Hotel Company" Thesis. </w:t>
      </w:r>
      <w:r w:rsidRPr="00C15718">
        <w:rPr>
          <w:rFonts w:ascii="Times New Roman" w:hAnsi="Times New Roman" w:cs="Times New Roman"/>
          <w:i/>
          <w:iCs/>
          <w:color w:val="000000" w:themeColor="text1"/>
          <w:sz w:val="24"/>
          <w:szCs w:val="24"/>
        </w:rPr>
        <w:t>Rochester Institute of Technology. Accessed from</w:t>
      </w:r>
      <w:r w:rsidRPr="00C15718">
        <w:rPr>
          <w:rFonts w:ascii="Times New Roman" w:hAnsi="Times New Roman" w:cs="Times New Roman"/>
          <w:color w:val="000000" w:themeColor="text1"/>
          <w:sz w:val="24"/>
          <w:szCs w:val="24"/>
        </w:rPr>
        <w:t>.</w:t>
      </w:r>
    </w:p>
    <w:p w14:paraId="470D6EED"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Jobber, D. and Ellis-Chadwick, F (2020), </w:t>
      </w:r>
      <w:r w:rsidRPr="00C15718">
        <w:rPr>
          <w:rFonts w:ascii="Times New Roman" w:hAnsi="Times New Roman" w:cs="Times New Roman"/>
          <w:i/>
          <w:iCs/>
          <w:color w:val="000000" w:themeColor="text1"/>
          <w:sz w:val="24"/>
          <w:szCs w:val="24"/>
        </w:rPr>
        <w:t>Principles and practice of marketing</w:t>
      </w:r>
      <w:r w:rsidRPr="00C15718">
        <w:rPr>
          <w:rFonts w:ascii="Times New Roman" w:hAnsi="Times New Roman" w:cs="Times New Roman"/>
          <w:color w:val="000000" w:themeColor="text1"/>
          <w:sz w:val="24"/>
          <w:szCs w:val="24"/>
        </w:rPr>
        <w:t>. 9th ed. London</w:t>
      </w:r>
    </w:p>
    <w:p w14:paraId="69656445"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Kotler, P., Armstrong, G., Harris, L. and He, H., (2020). </w:t>
      </w:r>
      <w:r w:rsidRPr="00C15718">
        <w:rPr>
          <w:rFonts w:ascii="Times New Roman" w:hAnsi="Times New Roman" w:cs="Times New Roman"/>
          <w:i/>
          <w:iCs/>
          <w:color w:val="000000" w:themeColor="text1"/>
          <w:sz w:val="24"/>
          <w:szCs w:val="24"/>
        </w:rPr>
        <w:t>Principles of marketing</w:t>
      </w:r>
      <w:r w:rsidRPr="00C15718">
        <w:rPr>
          <w:rFonts w:ascii="Times New Roman" w:hAnsi="Times New Roman" w:cs="Times New Roman"/>
          <w:color w:val="000000" w:themeColor="text1"/>
          <w:sz w:val="24"/>
          <w:szCs w:val="24"/>
        </w:rPr>
        <w:t>. 8th European ed, London: Pearson Education Limited.</w:t>
      </w:r>
    </w:p>
    <w:p w14:paraId="71C493AA"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Lee, J. W. and </w:t>
      </w:r>
      <w:proofErr w:type="spellStart"/>
      <w:r w:rsidRPr="00C15718">
        <w:rPr>
          <w:rFonts w:ascii="Times New Roman" w:hAnsi="Times New Roman" w:cs="Times New Roman"/>
          <w:color w:val="000000" w:themeColor="text1"/>
          <w:sz w:val="24"/>
          <w:szCs w:val="24"/>
        </w:rPr>
        <w:t>Kwag</w:t>
      </w:r>
      <w:proofErr w:type="spellEnd"/>
      <w:r w:rsidRPr="00C15718">
        <w:rPr>
          <w:rFonts w:ascii="Times New Roman" w:hAnsi="Times New Roman" w:cs="Times New Roman"/>
          <w:color w:val="000000" w:themeColor="text1"/>
          <w:sz w:val="24"/>
          <w:szCs w:val="24"/>
        </w:rPr>
        <w:t xml:space="preserve">, M., (2017), ‘Corporate marketing strategy using social media: A case study of the Ritz Carlton Seoul’, </w:t>
      </w:r>
      <w:r w:rsidRPr="00C15718">
        <w:rPr>
          <w:rFonts w:ascii="Times New Roman" w:hAnsi="Times New Roman" w:cs="Times New Roman"/>
          <w:i/>
          <w:iCs/>
          <w:color w:val="000000" w:themeColor="text1"/>
          <w:sz w:val="24"/>
          <w:szCs w:val="24"/>
        </w:rPr>
        <w:t>Journal of Asian Finance, Economics and Business</w:t>
      </w:r>
      <w:r w:rsidRPr="00C15718">
        <w:rPr>
          <w:rFonts w:ascii="Times New Roman" w:hAnsi="Times New Roman" w:cs="Times New Roman"/>
          <w:color w:val="000000" w:themeColor="text1"/>
          <w:sz w:val="24"/>
          <w:szCs w:val="24"/>
        </w:rPr>
        <w:t>, Vol. 4, No. 1, pp. 79- 86.</w:t>
      </w:r>
    </w:p>
    <w:p w14:paraId="1D61D07A" w14:textId="695430F5"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Mostert, P.G., Steyn, T.F.J. and </w:t>
      </w:r>
      <w:proofErr w:type="spellStart"/>
      <w:r w:rsidRPr="00C15718">
        <w:rPr>
          <w:rFonts w:ascii="Times New Roman" w:hAnsi="Times New Roman" w:cs="Times New Roman"/>
          <w:color w:val="000000" w:themeColor="text1"/>
          <w:sz w:val="24"/>
          <w:szCs w:val="24"/>
        </w:rPr>
        <w:t>Petzer</w:t>
      </w:r>
      <w:proofErr w:type="spellEnd"/>
      <w:r w:rsidRPr="00C15718">
        <w:rPr>
          <w:rFonts w:ascii="Times New Roman" w:hAnsi="Times New Roman" w:cs="Times New Roman"/>
          <w:color w:val="000000" w:themeColor="text1"/>
          <w:sz w:val="24"/>
          <w:szCs w:val="24"/>
        </w:rPr>
        <w:t xml:space="preserve">, D.J. (2008) ‘Competitive marketing strategies of selected hotels: an exploratory </w:t>
      </w:r>
      <w:r w:rsidRPr="00C15718">
        <w:rPr>
          <w:rFonts w:ascii="Times New Roman" w:hAnsi="Times New Roman" w:cs="Times New Roman"/>
          <w:color w:val="000000" w:themeColor="text1"/>
          <w:sz w:val="24"/>
          <w:szCs w:val="24"/>
        </w:rPr>
        <w:t>study</w:t>
      </w:r>
      <w:r w:rsidRPr="00C15718">
        <w:rPr>
          <w:rFonts w:ascii="Times New Roman" w:hAnsi="Times New Roman" w:cs="Times New Roman"/>
          <w:color w:val="000000" w:themeColor="text1"/>
          <w:sz w:val="24"/>
          <w:szCs w:val="24"/>
        </w:rPr>
        <w:t xml:space="preserve">, </w:t>
      </w:r>
      <w:r w:rsidRPr="00C15718">
        <w:rPr>
          <w:rFonts w:ascii="Times New Roman" w:hAnsi="Times New Roman" w:cs="Times New Roman"/>
          <w:i/>
          <w:iCs/>
          <w:color w:val="000000" w:themeColor="text1"/>
          <w:sz w:val="24"/>
          <w:szCs w:val="24"/>
        </w:rPr>
        <w:t>Southern African business review</w:t>
      </w:r>
      <w:r w:rsidRPr="00C15718">
        <w:rPr>
          <w:rFonts w:ascii="Times New Roman" w:hAnsi="Times New Roman" w:cs="Times New Roman"/>
          <w:color w:val="000000" w:themeColor="text1"/>
          <w:sz w:val="24"/>
          <w:szCs w:val="24"/>
        </w:rPr>
        <w:t>, 12(2), pp. 1-22.</w:t>
      </w:r>
    </w:p>
    <w:p w14:paraId="4C87AB91"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lastRenderedPageBreak/>
        <w:t xml:space="preserve">Nixon, N. W. and </w:t>
      </w:r>
      <w:proofErr w:type="spellStart"/>
      <w:r w:rsidRPr="00C15718">
        <w:rPr>
          <w:rFonts w:ascii="Times New Roman" w:hAnsi="Times New Roman" w:cs="Times New Roman"/>
          <w:color w:val="000000" w:themeColor="text1"/>
          <w:sz w:val="24"/>
          <w:szCs w:val="24"/>
        </w:rPr>
        <w:t>Rieple</w:t>
      </w:r>
      <w:proofErr w:type="spellEnd"/>
      <w:r w:rsidRPr="00C15718">
        <w:rPr>
          <w:rFonts w:ascii="Times New Roman" w:hAnsi="Times New Roman" w:cs="Times New Roman"/>
          <w:color w:val="000000" w:themeColor="text1"/>
          <w:sz w:val="24"/>
          <w:szCs w:val="24"/>
        </w:rPr>
        <w:t xml:space="preserve">, A., (2010), ‘Luxury redesigned: How Ritz Carlton uses experiential service design to position abundance in times of scarcity’, </w:t>
      </w:r>
      <w:r w:rsidRPr="00C15718">
        <w:rPr>
          <w:rFonts w:ascii="Times New Roman" w:hAnsi="Times New Roman" w:cs="Times New Roman"/>
          <w:i/>
          <w:iCs/>
          <w:color w:val="000000" w:themeColor="text1"/>
          <w:sz w:val="24"/>
          <w:szCs w:val="24"/>
        </w:rPr>
        <w:t>Design Management Journal</w:t>
      </w:r>
      <w:r w:rsidRPr="00C15718">
        <w:rPr>
          <w:rFonts w:ascii="Times New Roman" w:hAnsi="Times New Roman" w:cs="Times New Roman"/>
          <w:color w:val="000000" w:themeColor="text1"/>
          <w:sz w:val="24"/>
          <w:szCs w:val="24"/>
        </w:rPr>
        <w:t>, 5(1): 40- 49.</w:t>
      </w:r>
    </w:p>
    <w:p w14:paraId="0BCDABF3"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Ryan, D. (2012) Understanding Digital Marketing: Marketing Strategies for Engaging </w:t>
      </w:r>
      <w:proofErr w:type="gramStart"/>
      <w:r w:rsidRPr="00C15718">
        <w:rPr>
          <w:rFonts w:ascii="Times New Roman" w:hAnsi="Times New Roman" w:cs="Times New Roman"/>
          <w:color w:val="000000" w:themeColor="text1"/>
          <w:sz w:val="24"/>
          <w:szCs w:val="24"/>
        </w:rPr>
        <w:t>The</w:t>
      </w:r>
      <w:proofErr w:type="gramEnd"/>
      <w:r w:rsidRPr="00C15718">
        <w:rPr>
          <w:rFonts w:ascii="Times New Roman" w:hAnsi="Times New Roman" w:cs="Times New Roman"/>
          <w:color w:val="000000" w:themeColor="text1"/>
          <w:sz w:val="24"/>
          <w:szCs w:val="24"/>
        </w:rPr>
        <w:t xml:space="preserve"> Digital Generation. Kogan Page, London.</w:t>
      </w:r>
    </w:p>
    <w:p w14:paraId="6C4A4DAF"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Tustin, D.H. et al. (2005) </w:t>
      </w:r>
      <w:r w:rsidRPr="00C15718">
        <w:rPr>
          <w:rFonts w:ascii="Times New Roman" w:hAnsi="Times New Roman" w:cs="Times New Roman"/>
          <w:i/>
          <w:iCs/>
          <w:color w:val="000000" w:themeColor="text1"/>
          <w:sz w:val="24"/>
          <w:szCs w:val="24"/>
        </w:rPr>
        <w:t>Marketing Research in Practice</w:t>
      </w:r>
      <w:r w:rsidRPr="00C15718">
        <w:rPr>
          <w:rFonts w:ascii="Times New Roman" w:hAnsi="Times New Roman" w:cs="Times New Roman"/>
          <w:color w:val="000000" w:themeColor="text1"/>
          <w:sz w:val="24"/>
          <w:szCs w:val="24"/>
        </w:rPr>
        <w:t>. Pretoria: Unisa Press.</w:t>
      </w:r>
    </w:p>
    <w:p w14:paraId="79932C8E"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r w:rsidRPr="00C15718">
        <w:rPr>
          <w:rFonts w:ascii="Times New Roman" w:hAnsi="Times New Roman" w:cs="Times New Roman"/>
          <w:color w:val="000000" w:themeColor="text1"/>
          <w:sz w:val="24"/>
          <w:szCs w:val="24"/>
        </w:rPr>
        <w:t xml:space="preserve">Wood, R. (2004) ‘Delivering customer value generates positive business results: a position paper', </w:t>
      </w:r>
      <w:proofErr w:type="spellStart"/>
      <w:r w:rsidRPr="00C15718">
        <w:rPr>
          <w:rFonts w:ascii="Times New Roman" w:hAnsi="Times New Roman" w:cs="Times New Roman"/>
          <w:i/>
          <w:iCs/>
          <w:color w:val="000000" w:themeColor="text1"/>
          <w:sz w:val="24"/>
          <w:szCs w:val="24"/>
        </w:rPr>
        <w:t>Futurics</w:t>
      </w:r>
      <w:proofErr w:type="spellEnd"/>
      <w:r w:rsidRPr="00C15718">
        <w:rPr>
          <w:rFonts w:ascii="Times New Roman" w:hAnsi="Times New Roman" w:cs="Times New Roman"/>
          <w:i/>
          <w:iCs/>
          <w:color w:val="000000" w:themeColor="text1"/>
          <w:sz w:val="24"/>
          <w:szCs w:val="24"/>
        </w:rPr>
        <w:t>,</w:t>
      </w:r>
      <w:r w:rsidRPr="00C15718">
        <w:rPr>
          <w:rFonts w:ascii="Times New Roman" w:hAnsi="Times New Roman" w:cs="Times New Roman"/>
          <w:color w:val="000000" w:themeColor="text1"/>
          <w:sz w:val="24"/>
          <w:szCs w:val="24"/>
        </w:rPr>
        <w:t xml:space="preserve"> 28(1/2), pp. 59-64. </w:t>
      </w:r>
    </w:p>
    <w:p w14:paraId="1E2138B4" w14:textId="77777777" w:rsidR="00C15718" w:rsidRPr="00C15718" w:rsidRDefault="00C15718" w:rsidP="00C15718">
      <w:pPr>
        <w:autoSpaceDE w:val="0"/>
        <w:autoSpaceDN w:val="0"/>
        <w:adjustRightInd w:val="0"/>
        <w:spacing w:after="0" w:line="240" w:lineRule="auto"/>
        <w:jc w:val="both"/>
        <w:rPr>
          <w:rFonts w:ascii="Segoe UI" w:hAnsi="Segoe UI" w:cs="Segoe UI"/>
          <w:color w:val="000000" w:themeColor="text1"/>
          <w:sz w:val="18"/>
          <w:szCs w:val="18"/>
        </w:rPr>
      </w:pPr>
      <w:r w:rsidRPr="00C15718">
        <w:rPr>
          <w:rFonts w:ascii="Calibri" w:hAnsi="Calibri" w:cs="Calibri"/>
          <w:color w:val="000000" w:themeColor="text1"/>
          <w:sz w:val="24"/>
          <w:szCs w:val="24"/>
        </w:rPr>
        <w:t> </w:t>
      </w:r>
    </w:p>
    <w:p w14:paraId="7B890144"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52029087"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476F6A94" w14:textId="77777777" w:rsidR="00C15718" w:rsidRPr="00C15718" w:rsidRDefault="00C15718" w:rsidP="00C15718">
      <w:pPr>
        <w:autoSpaceDE w:val="0"/>
        <w:autoSpaceDN w:val="0"/>
        <w:adjustRightInd w:val="0"/>
        <w:spacing w:line="360" w:lineRule="auto"/>
        <w:jc w:val="both"/>
        <w:rPr>
          <w:rFonts w:ascii="Times New Roman" w:hAnsi="Times New Roman" w:cs="Times New Roman"/>
          <w:color w:val="000000" w:themeColor="text1"/>
          <w:sz w:val="24"/>
          <w:szCs w:val="24"/>
        </w:rPr>
      </w:pPr>
    </w:p>
    <w:p w14:paraId="185879F3" w14:textId="77777777" w:rsidR="00C15718" w:rsidRDefault="00C15718" w:rsidP="00C15718">
      <w:pPr>
        <w:autoSpaceDE w:val="0"/>
        <w:autoSpaceDN w:val="0"/>
        <w:adjustRightInd w:val="0"/>
        <w:spacing w:line="360" w:lineRule="auto"/>
        <w:jc w:val="both"/>
        <w:rPr>
          <w:rFonts w:ascii="Times New Roman" w:hAnsi="Times New Roman" w:cs="Times New Roman"/>
          <w:sz w:val="24"/>
          <w:szCs w:val="24"/>
        </w:rPr>
      </w:pPr>
    </w:p>
    <w:p w14:paraId="154B0C03" w14:textId="77777777" w:rsidR="00C15718" w:rsidRDefault="00C15718" w:rsidP="00C15718">
      <w:pPr>
        <w:autoSpaceDE w:val="0"/>
        <w:autoSpaceDN w:val="0"/>
        <w:adjustRightInd w:val="0"/>
        <w:spacing w:line="360" w:lineRule="auto"/>
        <w:jc w:val="both"/>
        <w:rPr>
          <w:rFonts w:ascii="Times New Roman" w:hAnsi="Times New Roman" w:cs="Times New Roman"/>
          <w:sz w:val="24"/>
          <w:szCs w:val="24"/>
        </w:rPr>
      </w:pPr>
    </w:p>
    <w:p w14:paraId="7B18936C" w14:textId="77777777" w:rsidR="00C15718" w:rsidRDefault="00C15718" w:rsidP="00C15718">
      <w:pPr>
        <w:autoSpaceDE w:val="0"/>
        <w:autoSpaceDN w:val="0"/>
        <w:adjustRightInd w:val="0"/>
        <w:spacing w:line="360" w:lineRule="auto"/>
        <w:jc w:val="both"/>
        <w:rPr>
          <w:rFonts w:ascii="Times New Roman" w:hAnsi="Times New Roman" w:cs="Times New Roman"/>
          <w:sz w:val="24"/>
          <w:szCs w:val="24"/>
        </w:rPr>
      </w:pPr>
    </w:p>
    <w:p w14:paraId="23141434" w14:textId="77777777" w:rsidR="00134327" w:rsidRDefault="00134327"/>
    <w:sectPr w:rsidR="00134327" w:rsidSect="00EB680B">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96E"/>
    <w:rsid w:val="00134327"/>
    <w:rsid w:val="0057496E"/>
    <w:rsid w:val="00B15F09"/>
    <w:rsid w:val="00C04A15"/>
    <w:rsid w:val="00C15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C893F"/>
  <w15:chartTrackingRefBased/>
  <w15:docId w15:val="{DE5748AE-8C90-423F-9403-93486A83A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1897</Words>
  <Characters>10552</Characters>
  <Application>Microsoft Office Word</Application>
  <DocSecurity>0</DocSecurity>
  <Lines>185</Lines>
  <Paragraphs>35</Paragraphs>
  <ScaleCrop>false</ScaleCrop>
  <Company/>
  <LinksUpToDate>false</LinksUpToDate>
  <CharactersWithSpaces>12414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Popa</dc:creator>
  <cp:keywords/>
  <dc:description/>
  <cp:lastModifiedBy>Ionut Popa</cp:lastModifiedBy>
  <cp:revision>3</cp:revision>
  <dcterms:created xsi:type="dcterms:W3CDTF">2022-11-03T22:08:00Z</dcterms:created>
  <dcterms:modified xsi:type="dcterms:W3CDTF">2022-11-03T22:15:00Z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368acc1b9a8590b6a430009439732dd9faae2c9bc68e2611500480966d32c5b4</vt:lpwstr>
  </property>
</Properties>
</file>