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0842" w14:textId="77777777" w:rsidR="00CA163C" w:rsidRDefault="00CA163C" w:rsidP="00CA163C">
      <w:pPr>
        <w:spacing w:after="0" w:line="259" w:lineRule="auto"/>
        <w:ind w:left="0" w:firstLine="0"/>
      </w:pPr>
      <w:r>
        <w:rPr>
          <w:rFonts w:ascii="Calibri" w:eastAsia="Calibri" w:hAnsi="Calibri" w:cs="Calibri"/>
        </w:rPr>
        <w:tab/>
        <w:t xml:space="preserve"> </w:t>
      </w:r>
    </w:p>
    <w:tbl>
      <w:tblPr>
        <w:tblStyle w:val="TableGrid"/>
        <w:tblW w:w="9045" w:type="dxa"/>
        <w:tblInd w:w="5" w:type="dxa"/>
        <w:tblCellMar>
          <w:top w:w="50" w:type="dxa"/>
          <w:right w:w="115" w:type="dxa"/>
        </w:tblCellMar>
        <w:tblLook w:val="04A0" w:firstRow="1" w:lastRow="0" w:firstColumn="1" w:lastColumn="0" w:noHBand="0" w:noVBand="1"/>
      </w:tblPr>
      <w:tblGrid>
        <w:gridCol w:w="2223"/>
        <w:gridCol w:w="2989"/>
        <w:gridCol w:w="720"/>
        <w:gridCol w:w="3113"/>
      </w:tblGrid>
      <w:tr w:rsidR="00CA163C" w14:paraId="46A018CE" w14:textId="77777777" w:rsidTr="00A73C38">
        <w:trPr>
          <w:trHeight w:val="262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7DBA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5939C9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BMLC5001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0ABF8C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630412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54EABE4E" w14:textId="77777777" w:rsidTr="00A73C38">
        <w:trPr>
          <w:trHeight w:val="264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70C1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Title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C64E65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Civil Litigation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BA2799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8DE72E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309ADDA0" w14:textId="77777777" w:rsidTr="00A73C38">
        <w:trPr>
          <w:trHeight w:val="264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9412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Date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A4594B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30/06/2025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027B85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497F06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511AFB5E" w14:textId="77777777" w:rsidTr="00A73C38">
        <w:trPr>
          <w:trHeight w:val="262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11CD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Level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F8B4AC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5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380419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021637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292F1E72" w14:textId="77777777" w:rsidTr="00A73C38">
        <w:trPr>
          <w:trHeight w:val="264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389E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Credits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CAB55A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20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C9C2120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AFA3E3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61F8B02B" w14:textId="77777777" w:rsidTr="00A73C38">
        <w:trPr>
          <w:trHeight w:val="262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FD34F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Pre-Requisites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4A33A5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None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AC38C1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0A0898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3371206C" w14:textId="77777777" w:rsidTr="00A73C38">
        <w:trPr>
          <w:trHeight w:val="295"/>
        </w:trPr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52B1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DBS Check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F00773" w14:textId="77777777" w:rsidR="00CA163C" w:rsidRDefault="00CA163C" w:rsidP="00A73C38">
            <w:pPr>
              <w:spacing w:after="0" w:line="259" w:lineRule="auto"/>
              <w:ind w:left="108" w:firstLine="0"/>
            </w:pPr>
            <w:r>
              <w:rPr>
                <w:b/>
              </w:rPr>
              <w:t xml:space="preserve">May be </w:t>
            </w:r>
            <w:proofErr w:type="gramStart"/>
            <w:r>
              <w:rPr>
                <w:b/>
              </w:rPr>
              <w:t xml:space="preserve">required  </w:t>
            </w:r>
            <w:r>
              <w:rPr>
                <w:rFonts w:ascii="MS Gothic" w:eastAsia="MS Gothic" w:hAnsi="MS Gothic" w:cs="MS Gothic"/>
              </w:rPr>
              <w:t>☐</w:t>
            </w:r>
            <w:proofErr w:type="gramEnd"/>
            <w:r>
              <w:rPr>
                <w:b/>
              </w:rPr>
              <w:t xml:space="preserve">  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E5A94A1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04B3C3" w14:textId="77777777" w:rsidR="00CA163C" w:rsidRDefault="00CA163C" w:rsidP="00A73C38">
            <w:pPr>
              <w:tabs>
                <w:tab w:val="center" w:pos="2161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Not </w:t>
            </w:r>
            <w:proofErr w:type="gramStart"/>
            <w:r>
              <w:rPr>
                <w:b/>
              </w:rPr>
              <w:t xml:space="preserve">required  </w:t>
            </w:r>
            <w:r>
              <w:rPr>
                <w:rFonts w:ascii="MS Gothic" w:eastAsia="MS Gothic" w:hAnsi="MS Gothic" w:cs="MS Gothic"/>
              </w:rPr>
              <w:t>☒</w:t>
            </w:r>
            <w:proofErr w:type="gramEnd"/>
            <w:r>
              <w:rPr>
                <w:b/>
              </w:rPr>
              <w:t xml:space="preserve">   </w:t>
            </w:r>
            <w:r>
              <w:rPr>
                <w:b/>
              </w:rPr>
              <w:tab/>
              <w:t xml:space="preserve"> </w:t>
            </w:r>
          </w:p>
        </w:tc>
      </w:tr>
    </w:tbl>
    <w:p w14:paraId="15F5AE3F" w14:textId="77777777" w:rsidR="00CA163C" w:rsidRDefault="00CA163C" w:rsidP="00CA163C">
      <w:pPr>
        <w:spacing w:after="0" w:line="259" w:lineRule="auto"/>
        <w:ind w:left="0" w:firstLine="0"/>
      </w:pPr>
      <w:r>
        <w:t xml:space="preserve"> </w:t>
      </w:r>
    </w:p>
    <w:p w14:paraId="0D2A66A7" w14:textId="77777777" w:rsidR="00CA163C" w:rsidRDefault="00CA163C" w:rsidP="00CA163C">
      <w:pPr>
        <w:spacing w:after="48" w:line="259" w:lineRule="auto"/>
        <w:ind w:left="-29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E4700EF" wp14:editId="44FBB4DA">
                <wp:extent cx="5796661" cy="9144"/>
                <wp:effectExtent l="0" t="0" r="0" b="0"/>
                <wp:docPr id="479557" name="Group 479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6661" cy="9144"/>
                          <a:chOff x="0" y="0"/>
                          <a:chExt cx="5796661" cy="9144"/>
                        </a:xfrm>
                      </wpg:grpSpPr>
                      <wps:wsp>
                        <wps:cNvPr id="566872" name="Shape 566872"/>
                        <wps:cNvSpPr/>
                        <wps:spPr>
                          <a:xfrm>
                            <a:off x="0" y="0"/>
                            <a:ext cx="579666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B0BC62" id="Group 479557" o:spid="_x0000_s1026" style="width:456.45pt;height:.7pt;mso-position-horizontal-relative:char;mso-position-vertical-relative:line" coordsize="5796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">
                <v:shape id="Shape 566872" o:spid="_x0000_s1027" style="position:absolute;width:57966;height:91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" path="m,l5796661,r,9144l,9144,,e" fillcolor="black" stroked="f" strokeweight="0">
                  <v:stroke miterlimit="83231f" joinstyle="miter"/>
                  <v:path arrowok="t" textboxrect="0,0,5796661,9144"/>
                </v:shape>
                <w10:anchorlock/>
              </v:group>
            </w:pict>
          </mc:Fallback>
        </mc:AlternateContent>
      </w:r>
    </w:p>
    <w:p w14:paraId="2EB0DE40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24AFEF6" w14:textId="77777777" w:rsidR="00CA163C" w:rsidRDefault="00CA163C" w:rsidP="00CA163C">
      <w:pPr>
        <w:spacing w:after="124" w:line="249" w:lineRule="auto"/>
        <w:ind w:left="17" w:hanging="10"/>
      </w:pPr>
      <w:r>
        <w:rPr>
          <w:b/>
        </w:rPr>
        <w:t xml:space="preserve">AIM(S) </w:t>
      </w:r>
    </w:p>
    <w:p w14:paraId="222408AC" w14:textId="77777777" w:rsidR="00CA163C" w:rsidRDefault="00CA163C" w:rsidP="00CA163C">
      <w:pPr>
        <w:numPr>
          <w:ilvl w:val="0"/>
          <w:numId w:val="1"/>
        </w:numPr>
        <w:spacing w:after="2" w:line="239" w:lineRule="auto"/>
        <w:ind w:right="6" w:hanging="569"/>
      </w:pPr>
      <w:r>
        <w:t>To provide relevant underpinning knowledge and understanding towards units of the Legal Advice standards; specifically, Personal Injury Legal Advice and Casework and develop a broad and critical understanding of civil litigation.</w:t>
      </w:r>
      <w:r>
        <w:rPr>
          <w:b/>
        </w:rPr>
        <w:t xml:space="preserve"> </w:t>
      </w:r>
    </w:p>
    <w:p w14:paraId="5B6D7823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1A6C5C3" w14:textId="77777777" w:rsidR="00CA163C" w:rsidRDefault="00CA163C" w:rsidP="00CA163C">
      <w:pPr>
        <w:spacing w:after="110" w:line="249" w:lineRule="auto"/>
        <w:ind w:left="17" w:hanging="10"/>
      </w:pPr>
      <w:r>
        <w:rPr>
          <w:b/>
        </w:rPr>
        <w:t xml:space="preserve">LEARNING OUTCOMES </w:t>
      </w:r>
    </w:p>
    <w:p w14:paraId="45FD84A9" w14:textId="77777777" w:rsidR="00CA163C" w:rsidRDefault="00CA163C" w:rsidP="00CA163C">
      <w:pPr>
        <w:spacing w:after="125"/>
        <w:ind w:left="0" w:right="6"/>
      </w:pPr>
      <w:r>
        <w:t xml:space="preserve">Upon the successful completion of this module, the student should be able to: </w:t>
      </w:r>
    </w:p>
    <w:p w14:paraId="29D7116D" w14:textId="77777777" w:rsidR="00CA163C" w:rsidRDefault="00CA163C" w:rsidP="00CA163C">
      <w:pPr>
        <w:numPr>
          <w:ilvl w:val="0"/>
          <w:numId w:val="1"/>
        </w:numPr>
        <w:spacing w:after="125"/>
        <w:ind w:right="6" w:hanging="569"/>
      </w:pPr>
      <w:r>
        <w:t xml:space="preserve">demonstrate knowledge and critical understanding of the well-established principles of the main underlying features that enable an act of </w:t>
      </w:r>
      <w:proofErr w:type="gramStart"/>
      <w:r>
        <w:t>litigation;</w:t>
      </w:r>
      <w:proofErr w:type="gramEnd"/>
      <w:r>
        <w:t xml:space="preserve">  </w:t>
      </w:r>
    </w:p>
    <w:p w14:paraId="3AC447C2" w14:textId="77777777" w:rsidR="00CA163C" w:rsidRDefault="00CA163C" w:rsidP="00CA163C">
      <w:pPr>
        <w:numPr>
          <w:ilvl w:val="0"/>
          <w:numId w:val="1"/>
        </w:numPr>
        <w:spacing w:after="128"/>
        <w:ind w:right="6" w:hanging="569"/>
      </w:pPr>
      <w:r>
        <w:t xml:space="preserve">demonstrate a critical understanding of the pre-action steps that should be considered before a claim is issued, and the initial stages of </w:t>
      </w:r>
      <w:proofErr w:type="gramStart"/>
      <w:r>
        <w:t>proceedings;</w:t>
      </w:r>
      <w:proofErr w:type="gramEnd"/>
      <w:r>
        <w:t xml:space="preserve"> </w:t>
      </w:r>
    </w:p>
    <w:p w14:paraId="1701AA0E" w14:textId="77777777" w:rsidR="00CA163C" w:rsidRDefault="00CA163C" w:rsidP="00CA163C">
      <w:pPr>
        <w:numPr>
          <w:ilvl w:val="0"/>
          <w:numId w:val="1"/>
        </w:numPr>
        <w:ind w:right="6" w:hanging="569"/>
      </w:pPr>
      <w:r>
        <w:t xml:space="preserve">analyse the well-established principles of the trial process - from pre-trial settlement, to trial, to resolution.  </w:t>
      </w:r>
    </w:p>
    <w:p w14:paraId="35E5A6FD" w14:textId="77777777" w:rsidR="00CA163C" w:rsidRDefault="00CA163C" w:rsidP="00CA163C">
      <w:pPr>
        <w:spacing w:after="0" w:line="259" w:lineRule="auto"/>
        <w:ind w:left="0" w:firstLine="0"/>
      </w:pPr>
      <w:r>
        <w:t xml:space="preserve"> </w:t>
      </w:r>
    </w:p>
    <w:p w14:paraId="464411D3" w14:textId="77777777" w:rsidR="00CA163C" w:rsidRDefault="00CA163C" w:rsidP="00CA163C">
      <w:pPr>
        <w:spacing w:after="144" w:line="249" w:lineRule="auto"/>
        <w:ind w:left="17" w:hanging="10"/>
      </w:pPr>
      <w:r>
        <w:rPr>
          <w:b/>
        </w:rPr>
        <w:t xml:space="preserve">INDICATIVE CONTENT </w:t>
      </w:r>
    </w:p>
    <w:p w14:paraId="3C6CA44B" w14:textId="77777777" w:rsidR="00CA163C" w:rsidRDefault="00CA163C" w:rsidP="00CA163C">
      <w:pPr>
        <w:numPr>
          <w:ilvl w:val="0"/>
          <w:numId w:val="1"/>
        </w:numPr>
        <w:spacing w:after="108"/>
        <w:ind w:right="6" w:hanging="569"/>
      </w:pPr>
      <w:r>
        <w:t xml:space="preserve">Key features of the Civil Procedure Rules (CPR). </w:t>
      </w:r>
    </w:p>
    <w:p w14:paraId="2EE7A684" w14:textId="77777777" w:rsidR="00CA163C" w:rsidRDefault="00CA163C" w:rsidP="00CA163C">
      <w:pPr>
        <w:numPr>
          <w:ilvl w:val="0"/>
          <w:numId w:val="1"/>
        </w:numPr>
        <w:spacing w:after="106"/>
        <w:ind w:right="6" w:hanging="569"/>
      </w:pPr>
      <w:r>
        <w:t xml:space="preserve">Remedies available, including the assessment of damages and interest. </w:t>
      </w:r>
    </w:p>
    <w:p w14:paraId="07EBE48F" w14:textId="77777777" w:rsidR="00CA163C" w:rsidRDefault="00CA163C" w:rsidP="00CA163C">
      <w:pPr>
        <w:numPr>
          <w:ilvl w:val="0"/>
          <w:numId w:val="1"/>
        </w:numPr>
        <w:spacing w:after="109"/>
        <w:ind w:right="6" w:hanging="569"/>
      </w:pPr>
      <w:r>
        <w:t xml:space="preserve">Pre-action protocols and practices in litigation Indicative content. </w:t>
      </w:r>
    </w:p>
    <w:p w14:paraId="7FABE3D0" w14:textId="77777777" w:rsidR="00CA163C" w:rsidRDefault="00CA163C" w:rsidP="00CA163C">
      <w:pPr>
        <w:numPr>
          <w:ilvl w:val="0"/>
          <w:numId w:val="1"/>
        </w:numPr>
        <w:spacing w:after="89"/>
        <w:ind w:right="6" w:hanging="569"/>
      </w:pPr>
      <w:r>
        <w:t xml:space="preserve">Track allocation system. </w:t>
      </w:r>
    </w:p>
    <w:p w14:paraId="004FA6AA" w14:textId="77777777" w:rsidR="00CA163C" w:rsidRDefault="00CA163C" w:rsidP="00CA163C">
      <w:pPr>
        <w:numPr>
          <w:ilvl w:val="0"/>
          <w:numId w:val="1"/>
        </w:numPr>
        <w:spacing w:after="147"/>
        <w:ind w:right="6" w:hanging="569"/>
      </w:pPr>
      <w:r>
        <w:t xml:space="preserve">Purpose of witness statements and summonses, and the accompanying practical considerations of preparing evidence. </w:t>
      </w:r>
    </w:p>
    <w:p w14:paraId="0AB9843B" w14:textId="77777777" w:rsidR="00CA163C" w:rsidRDefault="00CA163C" w:rsidP="00CA163C">
      <w:pPr>
        <w:numPr>
          <w:ilvl w:val="0"/>
          <w:numId w:val="1"/>
        </w:numPr>
        <w:spacing w:after="106"/>
        <w:ind w:right="6" w:hanging="569"/>
      </w:pPr>
      <w:r>
        <w:t xml:space="preserve">Offers of settlement, and interim payments and remedies. </w:t>
      </w:r>
    </w:p>
    <w:p w14:paraId="0A126EF4" w14:textId="77777777" w:rsidR="00CA163C" w:rsidRDefault="00CA163C" w:rsidP="00CA163C">
      <w:pPr>
        <w:numPr>
          <w:ilvl w:val="0"/>
          <w:numId w:val="1"/>
        </w:numPr>
        <w:spacing w:after="147"/>
        <w:ind w:right="6" w:hanging="569"/>
      </w:pPr>
      <w:r>
        <w:t xml:space="preserve">Orders and judgments, how they are enforced, and the procedure of appealing a judgment. </w:t>
      </w:r>
    </w:p>
    <w:p w14:paraId="00374C3E" w14:textId="77777777" w:rsidR="00CA163C" w:rsidRDefault="00CA163C" w:rsidP="00CA163C">
      <w:pPr>
        <w:numPr>
          <w:ilvl w:val="0"/>
          <w:numId w:val="1"/>
        </w:numPr>
        <w:spacing w:after="108"/>
        <w:ind w:right="6" w:hanging="569"/>
      </w:pPr>
      <w:r>
        <w:t xml:space="preserve">Civil costs regime. </w:t>
      </w:r>
    </w:p>
    <w:p w14:paraId="6474A74A" w14:textId="77777777" w:rsidR="00CA163C" w:rsidRDefault="00CA163C" w:rsidP="00CA163C">
      <w:pPr>
        <w:numPr>
          <w:ilvl w:val="0"/>
          <w:numId w:val="1"/>
        </w:numPr>
        <w:ind w:right="6" w:hanging="569"/>
      </w:pPr>
      <w:r>
        <w:t xml:space="preserve">Alternative dispute resolution.  </w:t>
      </w:r>
    </w:p>
    <w:p w14:paraId="6A42A0BB" w14:textId="77777777" w:rsidR="00CA163C" w:rsidRDefault="00CA163C" w:rsidP="00CA163C">
      <w:pPr>
        <w:spacing w:after="0" w:line="259" w:lineRule="auto"/>
        <w:ind w:left="720" w:firstLine="0"/>
      </w:pPr>
      <w:r>
        <w:t xml:space="preserve"> </w:t>
      </w:r>
    </w:p>
    <w:p w14:paraId="191D2397" w14:textId="77777777" w:rsidR="00CA163C" w:rsidRDefault="00CA163C" w:rsidP="00CA163C">
      <w:pPr>
        <w:spacing w:after="110" w:line="249" w:lineRule="auto"/>
        <w:ind w:left="17" w:hanging="10"/>
      </w:pPr>
      <w:r>
        <w:rPr>
          <w:b/>
        </w:rPr>
        <w:t xml:space="preserve">Study Time Allocation </w:t>
      </w:r>
    </w:p>
    <w:p w14:paraId="0DEB22CA" w14:textId="77777777" w:rsidR="00CA163C" w:rsidRDefault="00CA163C" w:rsidP="00CA163C">
      <w:pPr>
        <w:ind w:left="0" w:right="6"/>
      </w:pPr>
      <w:r>
        <w:t xml:space="preserve">The study time for the module is divided as follows: </w:t>
      </w:r>
    </w:p>
    <w:tbl>
      <w:tblPr>
        <w:tblStyle w:val="TableGrid"/>
        <w:tblW w:w="7515" w:type="dxa"/>
        <w:tblInd w:w="113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70"/>
        <w:gridCol w:w="1702"/>
        <w:gridCol w:w="1843"/>
      </w:tblGrid>
      <w:tr w:rsidR="00CA163C" w14:paraId="368F1497" w14:textId="77777777" w:rsidTr="00A73C38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24513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Activity type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0AB64" w14:textId="77777777" w:rsidR="00CA163C" w:rsidRDefault="00CA163C" w:rsidP="00A73C38">
            <w:pPr>
              <w:spacing w:after="0" w:line="259" w:lineRule="auto"/>
              <w:ind w:left="6" w:firstLine="0"/>
              <w:jc w:val="center"/>
            </w:pPr>
            <w:r>
              <w:rPr>
                <w:b/>
              </w:rPr>
              <w:t xml:space="preserve">Hours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EBBB" w14:textId="77777777" w:rsidR="00CA163C" w:rsidRDefault="00CA163C" w:rsidP="00A73C38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CA163C" w14:paraId="058E939B" w14:textId="77777777" w:rsidTr="00A73C38">
        <w:trPr>
          <w:trHeight w:val="262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AC6A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Scheduled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423E5" w14:textId="77777777" w:rsidR="00CA163C" w:rsidRDefault="00CA163C" w:rsidP="00A73C38">
            <w:pPr>
              <w:spacing w:after="0" w:line="259" w:lineRule="auto"/>
              <w:ind w:left="5" w:firstLine="0"/>
              <w:jc w:val="center"/>
            </w:pPr>
            <w:r>
              <w:t xml:space="preserve">48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1C350" w14:textId="77777777" w:rsidR="00CA163C" w:rsidRDefault="00CA163C" w:rsidP="00A73C38">
            <w:pPr>
              <w:spacing w:after="0" w:line="259" w:lineRule="auto"/>
              <w:ind w:left="2" w:firstLine="0"/>
              <w:jc w:val="center"/>
            </w:pPr>
            <w:r>
              <w:t xml:space="preserve">24% </w:t>
            </w:r>
          </w:p>
        </w:tc>
      </w:tr>
      <w:tr w:rsidR="00CA163C" w14:paraId="53A0EEC5" w14:textId="77777777" w:rsidTr="00A73C38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55FC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Independent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C72A0" w14:textId="77777777" w:rsidR="00CA163C" w:rsidRDefault="00CA163C" w:rsidP="00A73C38">
            <w:pPr>
              <w:spacing w:after="0" w:line="259" w:lineRule="auto"/>
              <w:ind w:left="7" w:firstLine="0"/>
              <w:jc w:val="center"/>
            </w:pPr>
            <w:r>
              <w:t xml:space="preserve">152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621F2" w14:textId="77777777" w:rsidR="00CA163C" w:rsidRDefault="00CA163C" w:rsidP="00A73C38">
            <w:pPr>
              <w:spacing w:after="0" w:line="259" w:lineRule="auto"/>
              <w:ind w:left="2" w:firstLine="0"/>
              <w:jc w:val="center"/>
            </w:pPr>
            <w:r>
              <w:t xml:space="preserve">76% </w:t>
            </w:r>
          </w:p>
        </w:tc>
      </w:tr>
      <w:tr w:rsidR="00CA163C" w14:paraId="5670F7AA" w14:textId="77777777" w:rsidTr="00A73C38">
        <w:trPr>
          <w:trHeight w:val="262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DBB3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Placement learning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3D97" w14:textId="77777777" w:rsidR="00CA163C" w:rsidRDefault="00CA163C" w:rsidP="00A73C38">
            <w:pPr>
              <w:spacing w:after="0" w:line="259" w:lineRule="auto"/>
              <w:ind w:left="7" w:firstLine="0"/>
              <w:jc w:val="center"/>
            </w:pPr>
            <w:r>
              <w:t xml:space="preserve">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A258" w14:textId="77777777" w:rsidR="00CA163C" w:rsidRDefault="00CA163C" w:rsidP="00A73C38">
            <w:pPr>
              <w:spacing w:after="0" w:line="259" w:lineRule="auto"/>
              <w:ind w:left="0" w:firstLine="0"/>
              <w:jc w:val="center"/>
            </w:pPr>
            <w:r>
              <w:t xml:space="preserve">0 </w:t>
            </w:r>
          </w:p>
        </w:tc>
      </w:tr>
      <w:tr w:rsidR="00CA163C" w14:paraId="4405847A" w14:textId="77777777" w:rsidTr="00A73C38">
        <w:trPr>
          <w:trHeight w:val="26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A0B9A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DA6E" w14:textId="77777777" w:rsidR="00CA163C" w:rsidRDefault="00CA163C" w:rsidP="00A73C38">
            <w:pPr>
              <w:spacing w:after="0" w:line="259" w:lineRule="auto"/>
              <w:ind w:left="7" w:firstLine="0"/>
              <w:jc w:val="center"/>
            </w:pPr>
            <w:r>
              <w:rPr>
                <w:b/>
              </w:rPr>
              <w:t xml:space="preserve">200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76C61" w14:textId="77777777" w:rsidR="00CA163C" w:rsidRDefault="00CA163C" w:rsidP="00A73C38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22B821DA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CF76065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939BF03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7619209" w14:textId="77777777" w:rsidR="00CA163C" w:rsidRDefault="00CA163C" w:rsidP="00CA163C">
      <w:pPr>
        <w:spacing w:after="247" w:line="249" w:lineRule="auto"/>
        <w:ind w:left="17" w:hanging="10"/>
      </w:pPr>
      <w:r>
        <w:rPr>
          <w:b/>
        </w:rPr>
        <w:t xml:space="preserve">ASSESSMENT </w:t>
      </w:r>
    </w:p>
    <w:p w14:paraId="452C22BC" w14:textId="77777777" w:rsidR="00CA163C" w:rsidRDefault="00CA163C" w:rsidP="00CA163C">
      <w:pPr>
        <w:spacing w:after="12" w:line="249" w:lineRule="auto"/>
        <w:ind w:left="17" w:hanging="10"/>
      </w:pPr>
      <w:r>
        <w:rPr>
          <w:b/>
        </w:rPr>
        <w:t>Assessment Component 1</w:t>
      </w:r>
      <w:r>
        <w:rPr>
          <w:b/>
          <w:i/>
          <w:sz w:val="20"/>
        </w:rPr>
        <w:t xml:space="preserve"> (Tick one) </w:t>
      </w:r>
    </w:p>
    <w:p w14:paraId="493D5A5E" w14:textId="77777777" w:rsidR="00CA163C" w:rsidRDefault="00CA163C" w:rsidP="00CA163C">
      <w:pPr>
        <w:spacing w:after="43" w:line="259" w:lineRule="auto"/>
        <w:ind w:left="0" w:firstLine="0"/>
      </w:pPr>
      <w:r>
        <w:rPr>
          <w:b/>
          <w:i/>
          <w:sz w:val="20"/>
        </w:rPr>
        <w:t xml:space="preserve"> </w:t>
      </w:r>
    </w:p>
    <w:p w14:paraId="51C09A58" w14:textId="77777777" w:rsidR="00CA163C" w:rsidRDefault="00CA163C" w:rsidP="00CA163C">
      <w:pPr>
        <w:tabs>
          <w:tab w:val="center" w:pos="1362"/>
          <w:tab w:val="center" w:pos="3223"/>
          <w:tab w:val="center" w:pos="4303"/>
          <w:tab w:val="center" w:pos="6242"/>
          <w:tab w:val="center" w:pos="7146"/>
        </w:tabs>
        <w:spacing w:after="12" w:line="249" w:lineRule="auto"/>
        <w:ind w:left="0" w:firstLine="0"/>
      </w:pPr>
      <w:r>
        <w:rPr>
          <w:rFonts w:ascii="Segoe UI Symbol" w:eastAsia="Segoe UI Symbol" w:hAnsi="Segoe UI Symbol" w:cs="Segoe UI Symbol"/>
        </w:rPr>
        <w:t>☐</w:t>
      </w:r>
      <w:r>
        <w:rPr>
          <w:b/>
        </w:rPr>
        <w:t xml:space="preserve"> </w:t>
      </w:r>
      <w:r>
        <w:rPr>
          <w:b/>
        </w:rPr>
        <w:tab/>
        <w:t xml:space="preserve">Written exam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>☒</w:t>
      </w:r>
      <w:r>
        <w:rPr>
          <w:b/>
        </w:rPr>
        <w:t xml:space="preserve"> </w:t>
      </w:r>
      <w:r>
        <w:rPr>
          <w:b/>
        </w:rPr>
        <w:tab/>
        <w:t xml:space="preserve">Coursework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>☐</w:t>
      </w:r>
      <w:r>
        <w:rPr>
          <w:b/>
        </w:rPr>
        <w:t xml:space="preserve"> </w:t>
      </w:r>
      <w:r>
        <w:rPr>
          <w:b/>
        </w:rPr>
        <w:tab/>
        <w:t xml:space="preserve">Practical </w:t>
      </w:r>
    </w:p>
    <w:p w14:paraId="64EE05C5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8787" w:type="dxa"/>
        <w:tblInd w:w="4" w:type="dxa"/>
        <w:tblCellMar>
          <w:top w:w="50" w:type="dxa"/>
          <w:right w:w="86" w:type="dxa"/>
        </w:tblCellMar>
        <w:tblLook w:val="04A0" w:firstRow="1" w:lastRow="0" w:firstColumn="1" w:lastColumn="0" w:noHBand="0" w:noVBand="1"/>
      </w:tblPr>
      <w:tblGrid>
        <w:gridCol w:w="3259"/>
        <w:gridCol w:w="2885"/>
        <w:gridCol w:w="540"/>
        <w:gridCol w:w="545"/>
        <w:gridCol w:w="1558"/>
      </w:tblGrid>
      <w:tr w:rsidR="00CA163C" w14:paraId="0A420DE6" w14:textId="77777777" w:rsidTr="00A73C38">
        <w:trPr>
          <w:trHeight w:val="264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54AC" w14:textId="77777777" w:rsidR="00CA163C" w:rsidRDefault="00CA163C" w:rsidP="00A73C38">
            <w:pPr>
              <w:spacing w:after="0" w:line="259" w:lineRule="auto"/>
              <w:ind w:left="86" w:firstLine="0"/>
              <w:jc w:val="center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9D18DB" w14:textId="77777777" w:rsidR="00CA163C" w:rsidRDefault="00CA163C" w:rsidP="00A73C38">
            <w:pPr>
              <w:spacing w:after="0" w:line="259" w:lineRule="auto"/>
              <w:ind w:left="1586" w:firstLine="0"/>
            </w:pPr>
            <w:r>
              <w:rPr>
                <w:b/>
              </w:rPr>
              <w:t>Volume</w:t>
            </w:r>
            <w: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CF899D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DF0FD9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BA11" w14:textId="77777777" w:rsidR="00CA163C" w:rsidRDefault="00CA163C" w:rsidP="00A73C38">
            <w:pPr>
              <w:spacing w:after="0" w:line="259" w:lineRule="auto"/>
              <w:ind w:left="84" w:firstLine="0"/>
              <w:jc w:val="center"/>
            </w:pPr>
            <w:r>
              <w:rPr>
                <w:b/>
              </w:rPr>
              <w:t>Weighting</w:t>
            </w:r>
            <w:r>
              <w:t xml:space="preserve"> </w:t>
            </w:r>
          </w:p>
        </w:tc>
      </w:tr>
      <w:tr w:rsidR="00CA163C" w14:paraId="099B6251" w14:textId="77777777" w:rsidTr="00A73C38">
        <w:trPr>
          <w:trHeight w:val="264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BF45E" w14:textId="77777777" w:rsidR="00CA163C" w:rsidRDefault="00CA163C" w:rsidP="00A73C38">
            <w:pPr>
              <w:spacing w:after="0" w:line="259" w:lineRule="auto"/>
              <w:ind w:left="88" w:firstLine="0"/>
              <w:jc w:val="center"/>
            </w:pPr>
            <w:r>
              <w:t xml:space="preserve">Written assignment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7A7C64" w14:textId="77777777" w:rsidR="00CA163C" w:rsidRDefault="00CA163C" w:rsidP="00A73C38">
            <w:pPr>
              <w:spacing w:after="0" w:line="259" w:lineRule="auto"/>
              <w:ind w:left="0" w:right="243" w:firstLine="0"/>
              <w:jc w:val="right"/>
            </w:pPr>
            <w:r>
              <w:t xml:space="preserve">2000 words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02AB52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733BF6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2EAC" w14:textId="77777777" w:rsidR="00CA163C" w:rsidRDefault="00CA163C" w:rsidP="00A73C38">
            <w:pPr>
              <w:spacing w:after="0" w:line="259" w:lineRule="auto"/>
              <w:ind w:left="83" w:firstLine="0"/>
              <w:jc w:val="center"/>
            </w:pPr>
            <w:r>
              <w:t xml:space="preserve">50% </w:t>
            </w:r>
          </w:p>
        </w:tc>
      </w:tr>
      <w:tr w:rsidR="00CA163C" w14:paraId="13109174" w14:textId="77777777" w:rsidTr="00A73C38">
        <w:trPr>
          <w:trHeight w:val="901"/>
        </w:trPr>
        <w:tc>
          <w:tcPr>
            <w:tcW w:w="325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9176B35" w14:textId="77777777" w:rsidR="00CA163C" w:rsidRDefault="00CA163C" w:rsidP="00A73C38">
            <w:pPr>
              <w:spacing w:after="0" w:line="259" w:lineRule="auto"/>
              <w:ind w:left="-4" w:firstLine="0"/>
            </w:pPr>
            <w:r>
              <w:rPr>
                <w:b/>
              </w:rPr>
              <w:t xml:space="preserve"> </w:t>
            </w:r>
          </w:p>
          <w:p w14:paraId="0278A96C" w14:textId="77777777" w:rsidR="00CA163C" w:rsidRDefault="00CA163C" w:rsidP="00A73C38">
            <w:pPr>
              <w:spacing w:after="0" w:line="259" w:lineRule="auto"/>
              <w:ind w:left="-4" w:firstLine="0"/>
            </w:pPr>
            <w:r>
              <w:rPr>
                <w:b/>
              </w:rPr>
              <w:t xml:space="preserve"> </w:t>
            </w:r>
          </w:p>
          <w:p w14:paraId="6A084D8D" w14:textId="77777777" w:rsidR="00CA163C" w:rsidRDefault="00CA163C" w:rsidP="00A73C38">
            <w:pPr>
              <w:spacing w:after="0" w:line="259" w:lineRule="auto"/>
              <w:ind w:left="-4" w:firstLine="0"/>
              <w:jc w:val="both"/>
            </w:pPr>
            <w:r>
              <w:rPr>
                <w:b/>
              </w:rPr>
              <w:t>Assessment Component 2</w:t>
            </w:r>
            <w:r>
              <w:rPr>
                <w:b/>
                <w:i/>
                <w:sz w:val="20"/>
              </w:rPr>
              <w:t xml:space="preserve"> (Tic</w:t>
            </w:r>
          </w:p>
          <w:p w14:paraId="5B9418B4" w14:textId="77777777" w:rsidR="00CA163C" w:rsidRDefault="00CA163C" w:rsidP="00A73C38">
            <w:pPr>
              <w:spacing w:after="0" w:line="259" w:lineRule="auto"/>
              <w:ind w:left="-4" w:firstLine="0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5B84933F" w14:textId="77777777" w:rsidR="00CA163C" w:rsidRDefault="00CA163C" w:rsidP="00A73C38">
            <w:pPr>
              <w:spacing w:after="0" w:line="259" w:lineRule="auto"/>
              <w:ind w:left="-86" w:firstLine="0"/>
            </w:pPr>
            <w:r>
              <w:rPr>
                <w:b/>
                <w:i/>
                <w:sz w:val="20"/>
              </w:rPr>
              <w:t xml:space="preserve">k one)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811BA45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210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B23AF80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</w:tr>
      <w:tr w:rsidR="00CA163C" w14:paraId="7B7D92C9" w14:textId="77777777" w:rsidTr="00A73C38">
        <w:trPr>
          <w:trHeight w:val="643"/>
        </w:trPr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7DA8BB58" w14:textId="77777777" w:rsidR="00CA163C" w:rsidRDefault="00CA163C" w:rsidP="00A73C38">
            <w:pPr>
              <w:tabs>
                <w:tab w:val="center" w:pos="1358"/>
                <w:tab w:val="center" w:pos="3219"/>
                <w:tab w:val="center" w:pos="4299"/>
              </w:tabs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Written exam </w:t>
            </w:r>
            <w:r>
              <w:rPr>
                <w:b/>
              </w:rPr>
              <w:tab/>
            </w: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Coursework </w:t>
            </w:r>
          </w:p>
          <w:p w14:paraId="4D28259D" w14:textId="77777777" w:rsidR="00CA163C" w:rsidRDefault="00CA163C" w:rsidP="00A73C38">
            <w:pPr>
              <w:spacing w:after="0" w:line="259" w:lineRule="auto"/>
              <w:ind w:left="-4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837E19D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rPr>
                <w:b/>
              </w:rPr>
              <w:t xml:space="preserve"> </w:t>
            </w:r>
          </w:p>
        </w:tc>
        <w:tc>
          <w:tcPr>
            <w:tcW w:w="21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2D6F4E4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Practical </w:t>
            </w:r>
          </w:p>
        </w:tc>
      </w:tr>
      <w:tr w:rsidR="00CA163C" w14:paraId="3F1DC65D" w14:textId="77777777" w:rsidTr="00A73C38">
        <w:trPr>
          <w:trHeight w:val="262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51F8F" w14:textId="77777777" w:rsidR="00CA163C" w:rsidRDefault="00CA163C" w:rsidP="00A73C38">
            <w:pPr>
              <w:spacing w:after="0" w:line="259" w:lineRule="auto"/>
              <w:ind w:left="86" w:firstLine="0"/>
              <w:jc w:val="center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87235" w14:textId="77777777" w:rsidR="00CA163C" w:rsidRDefault="00CA163C" w:rsidP="00A73C38">
            <w:pPr>
              <w:spacing w:after="0" w:line="259" w:lineRule="auto"/>
              <w:ind w:left="1586" w:firstLine="0"/>
            </w:pPr>
            <w:r>
              <w:rPr>
                <w:b/>
              </w:rPr>
              <w:t>Volume</w:t>
            </w:r>
            <w: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152637A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BEFB7D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BEC7" w14:textId="77777777" w:rsidR="00CA163C" w:rsidRDefault="00CA163C" w:rsidP="00A73C38">
            <w:pPr>
              <w:spacing w:after="0" w:line="259" w:lineRule="auto"/>
              <w:ind w:left="84" w:firstLine="0"/>
              <w:jc w:val="center"/>
            </w:pPr>
            <w:r>
              <w:rPr>
                <w:b/>
              </w:rPr>
              <w:t>Weighting</w:t>
            </w:r>
            <w:r>
              <w:t xml:space="preserve"> </w:t>
            </w:r>
          </w:p>
        </w:tc>
      </w:tr>
      <w:tr w:rsidR="00CA163C" w14:paraId="3267FA2D" w14:textId="77777777" w:rsidTr="00A73C38">
        <w:trPr>
          <w:trHeight w:val="265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B12D" w14:textId="77777777" w:rsidR="00CA163C" w:rsidRDefault="00CA163C" w:rsidP="00A73C38">
            <w:pPr>
              <w:spacing w:after="0" w:line="259" w:lineRule="auto"/>
              <w:ind w:left="174" w:firstLine="0"/>
            </w:pPr>
            <w:r>
              <w:t xml:space="preserve">Exam </w:t>
            </w:r>
            <w:r>
              <w:rPr>
                <w:i/>
              </w:rPr>
              <w:t>(centrally administered)</w:t>
            </w:r>
            <w:r>
              <w:t xml:space="preserve">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4D11EC" w14:textId="77777777" w:rsidR="00CA163C" w:rsidRDefault="00CA163C" w:rsidP="00A73C38">
            <w:pPr>
              <w:spacing w:after="0" w:line="259" w:lineRule="auto"/>
              <w:ind w:left="1618" w:firstLine="0"/>
            </w:pPr>
            <w:r>
              <w:t xml:space="preserve">2 hours 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7B546E8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6DE04A" w14:textId="77777777" w:rsidR="00CA163C" w:rsidRDefault="00CA163C" w:rsidP="00A73C38">
            <w:pPr>
              <w:spacing w:after="160" w:line="259" w:lineRule="auto"/>
              <w:ind w:left="0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23E97" w14:textId="77777777" w:rsidR="00CA163C" w:rsidRDefault="00CA163C" w:rsidP="00A73C38">
            <w:pPr>
              <w:spacing w:after="0" w:line="259" w:lineRule="auto"/>
              <w:ind w:left="83" w:firstLine="0"/>
              <w:jc w:val="center"/>
            </w:pPr>
            <w:r>
              <w:t xml:space="preserve">50% </w:t>
            </w:r>
          </w:p>
        </w:tc>
      </w:tr>
    </w:tbl>
    <w:p w14:paraId="59F56996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6E08625" w14:textId="77777777" w:rsidR="00CA163C" w:rsidRDefault="00CA163C" w:rsidP="00CA163C">
      <w:pPr>
        <w:spacing w:after="0" w:line="259" w:lineRule="auto"/>
        <w:ind w:left="0" w:firstLine="0"/>
      </w:pPr>
      <w:r>
        <w:t xml:space="preserve"> </w:t>
      </w:r>
    </w:p>
    <w:p w14:paraId="5E870D6F" w14:textId="77777777" w:rsidR="00CA163C" w:rsidRDefault="00CA163C" w:rsidP="00CA163C">
      <w:pPr>
        <w:spacing w:after="12" w:line="249" w:lineRule="auto"/>
        <w:ind w:left="17" w:hanging="10"/>
      </w:pPr>
      <w:r>
        <w:rPr>
          <w:b/>
        </w:rPr>
        <w:t xml:space="preserve">Assessment Summary </w:t>
      </w:r>
    </w:p>
    <w:tbl>
      <w:tblPr>
        <w:tblStyle w:val="TableGrid"/>
        <w:tblW w:w="5103" w:type="dxa"/>
        <w:tblInd w:w="5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62"/>
        <w:gridCol w:w="1841"/>
      </w:tblGrid>
      <w:tr w:rsidR="00CA163C" w14:paraId="78F86C43" w14:textId="77777777" w:rsidTr="00A73C38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4CE9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94EE" w14:textId="77777777" w:rsidR="00CA163C" w:rsidRDefault="00CA163C" w:rsidP="00A73C38">
            <w:pPr>
              <w:spacing w:after="0" w:line="259" w:lineRule="auto"/>
              <w:ind w:left="12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CA163C" w14:paraId="7C597844" w14:textId="77777777" w:rsidTr="00A73C38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45A4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Written exam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95CB" w14:textId="77777777" w:rsidR="00CA163C" w:rsidRDefault="00CA163C" w:rsidP="00A73C38">
            <w:pPr>
              <w:spacing w:after="0" w:line="259" w:lineRule="auto"/>
              <w:ind w:left="9" w:firstLine="0"/>
              <w:jc w:val="center"/>
            </w:pPr>
            <w:r>
              <w:t xml:space="preserve">50% </w:t>
            </w:r>
          </w:p>
        </w:tc>
      </w:tr>
      <w:tr w:rsidR="00CA163C" w14:paraId="3C131C20" w14:textId="77777777" w:rsidTr="00A73C38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7BBA5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Coursework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74FF" w14:textId="77777777" w:rsidR="00CA163C" w:rsidRDefault="00CA163C" w:rsidP="00A73C38">
            <w:pPr>
              <w:spacing w:after="0" w:line="259" w:lineRule="auto"/>
              <w:ind w:left="9" w:firstLine="0"/>
              <w:jc w:val="center"/>
            </w:pPr>
            <w:r>
              <w:t xml:space="preserve">50% </w:t>
            </w:r>
          </w:p>
        </w:tc>
      </w:tr>
      <w:tr w:rsidR="00CA163C" w14:paraId="4C38C015" w14:textId="77777777" w:rsidTr="00A73C38">
        <w:trPr>
          <w:trHeight w:val="264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C806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Practical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86433" w14:textId="77777777" w:rsidR="00CA163C" w:rsidRDefault="00CA163C" w:rsidP="00A73C38">
            <w:pPr>
              <w:spacing w:after="0" w:line="259" w:lineRule="auto"/>
              <w:ind w:left="8" w:firstLine="0"/>
              <w:jc w:val="center"/>
            </w:pPr>
            <w:r>
              <w:t xml:space="preserve">0 </w:t>
            </w:r>
          </w:p>
        </w:tc>
      </w:tr>
      <w:tr w:rsidR="00CA163C" w14:paraId="5E6055F6" w14:textId="77777777" w:rsidTr="00A73C38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DD160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>TOTAL</w:t>
            </w:r>
            <w: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6315B" w14:textId="77777777" w:rsidR="00CA163C" w:rsidRDefault="00CA163C" w:rsidP="00A73C38">
            <w:pPr>
              <w:spacing w:after="0" w:line="259" w:lineRule="auto"/>
              <w:ind w:left="11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30CE9968" w14:textId="77777777" w:rsidR="00CA163C" w:rsidRDefault="00CA163C" w:rsidP="00CA163C">
      <w:pPr>
        <w:spacing w:after="0" w:line="259" w:lineRule="auto"/>
        <w:ind w:left="0" w:firstLine="0"/>
      </w:pPr>
      <w:r>
        <w:t xml:space="preserve"> </w:t>
      </w:r>
    </w:p>
    <w:p w14:paraId="00DFF8DC" w14:textId="77777777" w:rsidR="00CA163C" w:rsidRDefault="00CA163C" w:rsidP="00CA163C">
      <w:pPr>
        <w:spacing w:after="0" w:line="259" w:lineRule="auto"/>
        <w:ind w:left="0" w:firstLine="0"/>
      </w:pPr>
      <w:r>
        <w:t xml:space="preserve"> </w:t>
      </w:r>
    </w:p>
    <w:p w14:paraId="2B5ACDBD" w14:textId="77777777" w:rsidR="00CA163C" w:rsidRDefault="00CA163C" w:rsidP="00CA163C">
      <w:pPr>
        <w:spacing w:after="12" w:line="249" w:lineRule="auto"/>
        <w:ind w:left="17" w:hanging="10"/>
      </w:pPr>
      <w:r>
        <w:rPr>
          <w:b/>
        </w:rPr>
        <w:t xml:space="preserve">INDICATIVE READING LIST </w:t>
      </w:r>
    </w:p>
    <w:tbl>
      <w:tblPr>
        <w:tblStyle w:val="TableGrid"/>
        <w:tblW w:w="8658" w:type="dxa"/>
        <w:tblInd w:w="6" w:type="dxa"/>
        <w:tblCellMar>
          <w:top w:w="49" w:type="dxa"/>
          <w:left w:w="107" w:type="dxa"/>
          <w:right w:w="45" w:type="dxa"/>
        </w:tblCellMar>
        <w:tblLook w:val="04A0" w:firstRow="1" w:lastRow="0" w:firstColumn="1" w:lastColumn="0" w:noHBand="0" w:noVBand="1"/>
      </w:tblPr>
      <w:tblGrid>
        <w:gridCol w:w="1688"/>
        <w:gridCol w:w="5605"/>
        <w:gridCol w:w="1365"/>
      </w:tblGrid>
      <w:tr w:rsidR="00CA163C" w14:paraId="358934C3" w14:textId="77777777" w:rsidTr="00A73C38">
        <w:trPr>
          <w:trHeight w:val="260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5939FE1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6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6660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BMLC5001 </w:t>
            </w:r>
          </w:p>
        </w:tc>
      </w:tr>
      <w:tr w:rsidR="00CA163C" w14:paraId="06B7DDC5" w14:textId="77777777" w:rsidTr="00A73C38">
        <w:trPr>
          <w:trHeight w:val="264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B9E60B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6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B1F98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Civil Litigation  </w:t>
            </w:r>
          </w:p>
        </w:tc>
      </w:tr>
      <w:tr w:rsidR="00CA163C" w14:paraId="5DD0DCF2" w14:textId="77777777" w:rsidTr="00A73C38">
        <w:trPr>
          <w:trHeight w:val="261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6C36FFC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ABF0D6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94316DD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Electronic* </w:t>
            </w:r>
          </w:p>
        </w:tc>
      </w:tr>
      <w:tr w:rsidR="00CA163C" w14:paraId="6BD972D7" w14:textId="77777777" w:rsidTr="00A73C38">
        <w:trPr>
          <w:trHeight w:val="517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26C0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Essential 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70BC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t xml:space="preserve">Cunningham-Hill, S. and Elder, K. (2018) </w:t>
            </w:r>
            <w:r>
              <w:rPr>
                <w:i/>
              </w:rPr>
              <w:t>Civil Litigation 2018-2019</w:t>
            </w:r>
            <w:r>
              <w:t xml:space="preserve"> 11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proofErr w:type="spellStart"/>
            <w:r>
              <w:t>edn</w:t>
            </w:r>
            <w:proofErr w:type="spellEnd"/>
            <w:r>
              <w:t xml:space="preserve"> OUP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C618" w14:textId="77777777" w:rsidR="00CA163C" w:rsidRDefault="00CA163C" w:rsidP="00A73C38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  <w:tr w:rsidR="00CA163C" w14:paraId="26E5ACB9" w14:textId="77777777" w:rsidTr="00A73C38">
        <w:trPr>
          <w:trHeight w:val="516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8025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Essential 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BD6A" w14:textId="77777777" w:rsidR="00CA163C" w:rsidRDefault="00CA163C" w:rsidP="00A73C38">
            <w:pPr>
              <w:spacing w:after="0" w:line="259" w:lineRule="auto"/>
              <w:ind w:left="1" w:firstLine="0"/>
              <w:jc w:val="both"/>
            </w:pPr>
            <w:r>
              <w:t xml:space="preserve">Legg, M. (2016) </w:t>
            </w:r>
            <w:r>
              <w:rPr>
                <w:i/>
              </w:rPr>
              <w:t>Case Management and Complex Civil Litigation</w:t>
            </w:r>
            <w:r>
              <w:t xml:space="preserve"> Routledge 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E91A2" w14:textId="77777777" w:rsidR="00CA163C" w:rsidRDefault="00CA163C" w:rsidP="00A73C38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A163C" w14:paraId="19E148D9" w14:textId="77777777" w:rsidTr="00A73C38">
        <w:trPr>
          <w:trHeight w:val="302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09E0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t xml:space="preserve">Further 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B9F4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t xml:space="preserve">Reid, C. (2013) </w:t>
            </w:r>
            <w:r>
              <w:rPr>
                <w:i/>
              </w:rPr>
              <w:t>Civil Litigation</w:t>
            </w:r>
            <w:r>
              <w:t xml:space="preserve"> 3</w:t>
            </w:r>
            <w:r>
              <w:rPr>
                <w:vertAlign w:val="superscript"/>
              </w:rPr>
              <w:t>rd</w:t>
            </w:r>
            <w:r>
              <w:t xml:space="preserve"> </w:t>
            </w:r>
            <w:proofErr w:type="spellStart"/>
            <w:r>
              <w:t>edn</w:t>
            </w:r>
            <w:proofErr w:type="spellEnd"/>
            <w:r>
              <w:t xml:space="preserve"> OUP 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5AED7" w14:textId="77777777" w:rsidR="00CA163C" w:rsidRDefault="00CA163C" w:rsidP="00A73C38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☐</w:t>
            </w:r>
            <w:r>
              <w:t xml:space="preserve"> </w:t>
            </w:r>
          </w:p>
        </w:tc>
      </w:tr>
      <w:tr w:rsidR="00CA163C" w14:paraId="5BFF6191" w14:textId="77777777" w:rsidTr="00A73C38">
        <w:trPr>
          <w:trHeight w:val="518"/>
        </w:trPr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5F08" w14:textId="77777777" w:rsidR="00CA163C" w:rsidRDefault="00CA163C" w:rsidP="00A73C38">
            <w:pPr>
              <w:spacing w:after="0" w:line="259" w:lineRule="auto"/>
              <w:ind w:left="0" w:firstLine="0"/>
            </w:pPr>
            <w:r>
              <w:lastRenderedPageBreak/>
              <w:t xml:space="preserve">Further 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EAA93" w14:textId="77777777" w:rsidR="00CA163C" w:rsidRDefault="00CA163C" w:rsidP="00A73C38">
            <w:pPr>
              <w:spacing w:after="0" w:line="259" w:lineRule="auto"/>
              <w:ind w:left="1" w:firstLine="0"/>
            </w:pPr>
            <w:r>
              <w:t xml:space="preserve">Vandall, F.J. (2011) </w:t>
            </w:r>
            <w:r>
              <w:rPr>
                <w:i/>
              </w:rPr>
              <w:t xml:space="preserve">A History of Civil Litigation: Political and Economic Perspectives </w:t>
            </w:r>
            <w:r>
              <w:t>OUP</w:t>
            </w:r>
            <w:r>
              <w:rPr>
                <w:i/>
              </w:rPr>
              <w:t xml:space="preserve"> </w:t>
            </w:r>
            <w:r>
              <w:t xml:space="preserve"> 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75D6" w14:textId="77777777" w:rsidR="00CA163C" w:rsidRDefault="00CA163C" w:rsidP="00A73C38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>☒</w:t>
            </w:r>
            <w:r>
              <w:t xml:space="preserve"> </w:t>
            </w:r>
          </w:p>
        </w:tc>
      </w:tr>
    </w:tbl>
    <w:p w14:paraId="6F4ED4CF" w14:textId="77777777" w:rsidR="00CA163C" w:rsidRDefault="00CA163C" w:rsidP="00CA163C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EFAB414" w14:textId="77777777" w:rsidR="00F86A4F" w:rsidRDefault="00F86A4F"/>
    <w:sectPr w:rsidR="00F86A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68714" w14:textId="77777777" w:rsidR="00F77644" w:rsidRDefault="00F77644" w:rsidP="00F77644">
      <w:pPr>
        <w:spacing w:after="0" w:line="240" w:lineRule="auto"/>
      </w:pPr>
      <w:r>
        <w:separator/>
      </w:r>
    </w:p>
  </w:endnote>
  <w:endnote w:type="continuationSeparator" w:id="0">
    <w:p w14:paraId="65B34C04" w14:textId="77777777" w:rsidR="00F77644" w:rsidRDefault="00F77644" w:rsidP="00F77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F33A0" w14:textId="77777777" w:rsidR="00F77644" w:rsidRDefault="00F77644" w:rsidP="00F77644">
      <w:pPr>
        <w:spacing w:after="0" w:line="240" w:lineRule="auto"/>
      </w:pPr>
      <w:r>
        <w:separator/>
      </w:r>
    </w:p>
  </w:footnote>
  <w:footnote w:type="continuationSeparator" w:id="0">
    <w:p w14:paraId="2DC63454" w14:textId="77777777" w:rsidR="00F77644" w:rsidRDefault="00F77644" w:rsidP="00F77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643D6"/>
    <w:multiLevelType w:val="hybridMultilevel"/>
    <w:tmpl w:val="4D563FE6"/>
    <w:lvl w:ilvl="0" w:tplc="C2A856AC">
      <w:start w:val="1"/>
      <w:numFmt w:val="bullet"/>
      <w:lvlText w:val="•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F89FF8">
      <w:start w:val="1"/>
      <w:numFmt w:val="bullet"/>
      <w:lvlText w:val="o"/>
      <w:lvlJc w:val="left"/>
      <w:pPr>
        <w:ind w:left="13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4853F4">
      <w:start w:val="1"/>
      <w:numFmt w:val="bullet"/>
      <w:lvlText w:val="▪"/>
      <w:lvlJc w:val="left"/>
      <w:pPr>
        <w:ind w:left="2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5846F4">
      <w:start w:val="1"/>
      <w:numFmt w:val="bullet"/>
      <w:lvlText w:val="•"/>
      <w:lvlJc w:val="left"/>
      <w:pPr>
        <w:ind w:left="2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3A17BE">
      <w:start w:val="1"/>
      <w:numFmt w:val="bullet"/>
      <w:lvlText w:val="o"/>
      <w:lvlJc w:val="left"/>
      <w:pPr>
        <w:ind w:left="3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92309A">
      <w:start w:val="1"/>
      <w:numFmt w:val="bullet"/>
      <w:lvlText w:val="▪"/>
      <w:lvlJc w:val="left"/>
      <w:pPr>
        <w:ind w:left="4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DA3808">
      <w:start w:val="1"/>
      <w:numFmt w:val="bullet"/>
      <w:lvlText w:val="•"/>
      <w:lvlJc w:val="left"/>
      <w:pPr>
        <w:ind w:left="4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E62F7C">
      <w:start w:val="1"/>
      <w:numFmt w:val="bullet"/>
      <w:lvlText w:val="o"/>
      <w:lvlJc w:val="left"/>
      <w:pPr>
        <w:ind w:left="5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348A70">
      <w:start w:val="1"/>
      <w:numFmt w:val="bullet"/>
      <w:lvlText w:val="▪"/>
      <w:lvlJc w:val="left"/>
      <w:pPr>
        <w:ind w:left="6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0806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63C"/>
    <w:rsid w:val="00151046"/>
    <w:rsid w:val="008B135A"/>
    <w:rsid w:val="009B7A6C"/>
    <w:rsid w:val="00B43ADD"/>
    <w:rsid w:val="00CA163C"/>
    <w:rsid w:val="00F77644"/>
    <w:rsid w:val="00F8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9342C"/>
  <w15:chartTrackingRefBased/>
  <w15:docId w15:val="{4C418D9A-50AA-4FC6-AF7F-345F9357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63C"/>
    <w:pPr>
      <w:spacing w:after="14" w:line="248" w:lineRule="auto"/>
      <w:ind w:left="427" w:firstLine="2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1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6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6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6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6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6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6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6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6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6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6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6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63C"/>
    <w:pPr>
      <w:numPr>
        <w:ilvl w:val="1"/>
      </w:numPr>
      <w:ind w:left="427" w:firstLine="2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6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6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6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6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6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63C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CA163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77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644"/>
    <w:rPr>
      <w:rFonts w:ascii="Arial" w:eastAsia="Arial" w:hAnsi="Arial" w:cs="Arial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776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644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2148</Characters>
  <Application>Microsoft Office Word</Application>
  <DocSecurity>0</DocSecurity>
  <Lines>154</Lines>
  <Paragraphs>100</Paragraphs>
  <ScaleCrop>false</ScaleCrop>
  <Company>University of Wales Trinity Saint David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2</cp:revision>
  <cp:lastPrinted>2025-12-22T14:37:00Z</cp:lastPrinted>
  <dcterms:created xsi:type="dcterms:W3CDTF">2025-12-09T15:10:00Z</dcterms:created>
  <dcterms:modified xsi:type="dcterms:W3CDTF">2025-12-22T14:37:00Z</dcterms:modified>
</cp:coreProperties>
</file>