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1978" w:rsidRDefault="00BA6254">
      <w:pPr>
        <w:pStyle w:val="Title"/>
      </w:pPr>
      <w:sdt>
        <w:sdtPr>
          <w:alias w:val="Title:"/>
          <w:tag w:val="Title:"/>
          <w:id w:val="726351117"/>
          <w:placeholder>
            <w:docPart w:val="9EBCFDAA927046169352BD0B675F3313"/>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Content>
          <w:r w:rsidR="00B04D2D">
            <w:t>Carmarthen School of Business Sustainable Venue Report</w:t>
          </w:r>
        </w:sdtContent>
      </w:sdt>
    </w:p>
    <w:p w:rsidR="00B823AA" w:rsidRDefault="00B04D2D" w:rsidP="00B823AA">
      <w:pPr>
        <w:pStyle w:val="Title2"/>
      </w:pPr>
      <w:r>
        <w:t>Jamie Moorman - 1802683</w:t>
      </w:r>
    </w:p>
    <w:p w:rsidR="00E81978" w:rsidRDefault="00B04D2D" w:rsidP="00B823AA">
      <w:pPr>
        <w:pStyle w:val="Title2"/>
      </w:pPr>
      <w:r>
        <w:t>Dr Roisin Mullins, BSMP 4003</w:t>
      </w:r>
    </w:p>
    <w:p w:rsidR="00E81978" w:rsidRDefault="00E81978">
      <w:pPr>
        <w:pStyle w:val="Title"/>
      </w:pPr>
    </w:p>
    <w:p w:rsidR="00E81978" w:rsidRDefault="00E81978" w:rsidP="00B823AA">
      <w:pPr>
        <w:pStyle w:val="Title2"/>
      </w:pPr>
    </w:p>
    <w:sdt>
      <w:sdtPr>
        <w:alias w:val="Abstract:"/>
        <w:tag w:val="Abstract:"/>
        <w:id w:val="202146031"/>
        <w:placeholder>
          <w:docPart w:val="DD47166A15194916935022B500888CBE"/>
        </w:placeholder>
        <w:temporary/>
        <w:showingPlcHdr/>
        <w15:appearance w15:val="hidden"/>
      </w:sdtPr>
      <w:sdtContent>
        <w:p w:rsidR="00E81978" w:rsidRDefault="005D3A03">
          <w:pPr>
            <w:pStyle w:val="SectionTitle"/>
          </w:pPr>
          <w:r>
            <w:t>Abstract</w:t>
          </w:r>
        </w:p>
      </w:sdtContent>
    </w:sdt>
    <w:p w:rsidR="00E81978" w:rsidRDefault="00B04D2D" w:rsidP="003F38EF">
      <w:pPr>
        <w:pStyle w:val="NoSpacing"/>
      </w:pPr>
      <w:r>
        <w:t xml:space="preserve">This report is a summary of the process of and used in the designing of a database to choose a sustainable venue for the Carmarthen School of Business (CBS). In this report, details will be given on a step by step basis on the construction of said database. I will also be evaluating the database, focusing in particularly </w:t>
      </w:r>
      <w:r w:rsidR="00781170">
        <w:t>on how it has helped choose a venue in accordance with the Well-being of Future Generations (Wales) Act 2015</w:t>
      </w:r>
      <w:r w:rsidR="003F38EF">
        <w:t>, as well as the act’s relevance to this task</w:t>
      </w:r>
      <w:r w:rsidR="00DD71B6">
        <w:t>, and which part of the Act I will be focusing on primarily.</w:t>
      </w:r>
    </w:p>
    <w:p w:rsidR="00E81978" w:rsidRDefault="00BA6254">
      <w:pPr>
        <w:pStyle w:val="SectionTitle"/>
      </w:pPr>
      <w:sdt>
        <w:sdtPr>
          <w:alias w:val="Section title:"/>
          <w:tag w:val="Section title:"/>
          <w:id w:val="984196707"/>
          <w:placeholder>
            <w:docPart w:val="35FF63230C304C7E8A7E7C9C6569F46D"/>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Content>
          <w:r w:rsidR="00B04D2D">
            <w:t>Carmarthen School of Business Sustainable Venue Report</w:t>
          </w:r>
        </w:sdtContent>
      </w:sdt>
    </w:p>
    <w:p w:rsidR="00E81978" w:rsidRDefault="00E81978"/>
    <w:p w:rsidR="00E81978" w:rsidRDefault="00DD71B6">
      <w:pPr>
        <w:pStyle w:val="Heading1"/>
      </w:pPr>
      <w:r>
        <w:t>Introduction</w:t>
      </w:r>
    </w:p>
    <w:p w:rsidR="00E81978" w:rsidRDefault="00FB39F7">
      <w:r>
        <w:t xml:space="preserve">As a database administrator, </w:t>
      </w:r>
      <w:r w:rsidR="00EF275E">
        <w:t xml:space="preserve">my duty is the </w:t>
      </w:r>
      <w:r w:rsidR="00DB08F3" w:rsidRPr="00DB08F3">
        <w:rPr>
          <w:b/>
          <w:i/>
        </w:rPr>
        <w:t>‘</w:t>
      </w:r>
      <w:r w:rsidR="00EF275E" w:rsidRPr="00DB08F3">
        <w:rPr>
          <w:b/>
          <w:i/>
        </w:rPr>
        <w:t>creation, maintenance, backups, querying, tuning and security</w:t>
      </w:r>
      <w:r w:rsidR="00DB08F3" w:rsidRPr="00DB08F3">
        <w:rPr>
          <w:b/>
          <w:i/>
        </w:rPr>
        <w:t>’</w:t>
      </w:r>
      <w:r w:rsidR="00EF275E" w:rsidRPr="00EF275E">
        <w:rPr>
          <w:vertAlign w:val="superscript"/>
        </w:rPr>
        <w:t xml:space="preserve"> (1)</w:t>
      </w:r>
      <w:r w:rsidR="00EF275E">
        <w:t xml:space="preserve"> of a database. Therefore, it was my job to</w:t>
      </w:r>
      <w:r w:rsidR="005527F8">
        <w:t xml:space="preserve"> design a database </w:t>
      </w:r>
      <w:r w:rsidR="00DB08F3">
        <w:t xml:space="preserve">of venues. These venues would then be narrowed down until I found a venue that worked best in lieu with the Wellbeing of Future Generations Act 2015. The Wellbeing of Future Generations Act was established in 2015, and </w:t>
      </w:r>
      <w:r w:rsidR="00DB08F3" w:rsidRPr="00175675">
        <w:rPr>
          <w:b/>
          <w:i/>
        </w:rPr>
        <w:t>‘requires</w:t>
      </w:r>
      <w:r w:rsidR="00DB08F3">
        <w:rPr>
          <w:b/>
          <w:i/>
        </w:rPr>
        <w:t xml:space="preserve"> public bodies in Wales to think about the long-term </w:t>
      </w:r>
      <w:r w:rsidR="00175675">
        <w:rPr>
          <w:b/>
          <w:i/>
        </w:rPr>
        <w:t xml:space="preserve">impact of their decisions, to work better with people, communities, and prevent persistent problems such as poverty, health inequalities and climate change.’ </w:t>
      </w:r>
      <w:r w:rsidR="00175675" w:rsidRPr="00175675">
        <w:rPr>
          <w:b/>
          <w:i/>
          <w:vertAlign w:val="superscript"/>
        </w:rPr>
        <w:t>(2)</w:t>
      </w:r>
      <w:r w:rsidR="00175675">
        <w:rPr>
          <w:b/>
          <w:i/>
        </w:rPr>
        <w:t xml:space="preserve">. </w:t>
      </w:r>
      <w:r w:rsidR="00175675">
        <w:t>There are 7 goals to this Act;</w:t>
      </w:r>
    </w:p>
    <w:p w:rsidR="00175675" w:rsidRDefault="00175675" w:rsidP="00175675">
      <w:pPr>
        <w:pStyle w:val="ListParagraph"/>
        <w:numPr>
          <w:ilvl w:val="0"/>
          <w:numId w:val="16"/>
        </w:numPr>
      </w:pPr>
      <w:r>
        <w:t>A prosperous Wales,</w:t>
      </w:r>
    </w:p>
    <w:p w:rsidR="00175675" w:rsidRDefault="00175675" w:rsidP="00175675">
      <w:pPr>
        <w:pStyle w:val="ListParagraph"/>
        <w:numPr>
          <w:ilvl w:val="0"/>
          <w:numId w:val="16"/>
        </w:numPr>
      </w:pPr>
      <w:r>
        <w:t>A Resilient Wales,</w:t>
      </w:r>
    </w:p>
    <w:p w:rsidR="00175675" w:rsidRDefault="00175675" w:rsidP="00175675">
      <w:pPr>
        <w:pStyle w:val="ListParagraph"/>
        <w:numPr>
          <w:ilvl w:val="0"/>
          <w:numId w:val="16"/>
        </w:numPr>
      </w:pPr>
      <w:r>
        <w:t>A more Equal Wales,</w:t>
      </w:r>
    </w:p>
    <w:p w:rsidR="00175675" w:rsidRDefault="00175675" w:rsidP="00175675">
      <w:pPr>
        <w:pStyle w:val="ListParagraph"/>
        <w:numPr>
          <w:ilvl w:val="0"/>
          <w:numId w:val="16"/>
        </w:numPr>
      </w:pPr>
      <w:r>
        <w:t>A Healthier Wales,</w:t>
      </w:r>
    </w:p>
    <w:p w:rsidR="00175675" w:rsidRDefault="00175675" w:rsidP="00175675">
      <w:pPr>
        <w:pStyle w:val="ListParagraph"/>
        <w:numPr>
          <w:ilvl w:val="0"/>
          <w:numId w:val="16"/>
        </w:numPr>
      </w:pPr>
      <w:r>
        <w:t>A Wales of Cohesive Communities,</w:t>
      </w:r>
    </w:p>
    <w:p w:rsidR="00175675" w:rsidRDefault="00175675" w:rsidP="00175675">
      <w:pPr>
        <w:pStyle w:val="ListParagraph"/>
        <w:numPr>
          <w:ilvl w:val="0"/>
          <w:numId w:val="16"/>
        </w:numPr>
      </w:pPr>
      <w:r>
        <w:t>A Wales of Vibrant Culture &amp; Welsh Language,</w:t>
      </w:r>
    </w:p>
    <w:p w:rsidR="00175675" w:rsidRDefault="00175675" w:rsidP="00175675">
      <w:pPr>
        <w:pStyle w:val="ListParagraph"/>
        <w:numPr>
          <w:ilvl w:val="0"/>
          <w:numId w:val="16"/>
        </w:numPr>
      </w:pPr>
      <w:r>
        <w:t>A Globally Responsible Wales,</w:t>
      </w:r>
    </w:p>
    <w:p w:rsidR="00175675" w:rsidRDefault="00175675" w:rsidP="00B7176D">
      <w:r>
        <w:t>It wa</w:t>
      </w:r>
      <w:r w:rsidR="00B7176D">
        <w:t>s then my job to focus on one of these points and incorporate its importance into the selection of a venue, as well as in the creation of the database.</w:t>
      </w:r>
      <w:r w:rsidR="00D2049F">
        <w:t xml:space="preserve"> The point I decided to base my venue on was 3. </w:t>
      </w:r>
      <w:r w:rsidR="00D2049F" w:rsidRPr="00D2049F">
        <w:rPr>
          <w:b/>
          <w:i/>
        </w:rPr>
        <w:t>‘A more Equal Wales</w:t>
      </w:r>
      <w:r w:rsidR="00D2049F">
        <w:rPr>
          <w:b/>
          <w:i/>
        </w:rPr>
        <w:t xml:space="preserve">,’ </w:t>
      </w:r>
      <w:r w:rsidR="00D2049F" w:rsidRPr="00D2049F">
        <w:t>and 7</w:t>
      </w:r>
      <w:r w:rsidR="00D2049F">
        <w:rPr>
          <w:b/>
          <w:i/>
        </w:rPr>
        <w:t xml:space="preserve">. ‘A Globally Responsible Wales.’  </w:t>
      </w:r>
      <w:r w:rsidR="00D2049F">
        <w:t>These are 2 very sensitive topics these days, and one I believe need to be considered in everyday life. Therefore, I will be basing my venue on Global Responsibility and Equality.</w:t>
      </w:r>
      <w:r w:rsidR="00400FC1">
        <w:t xml:space="preserve"> </w:t>
      </w:r>
    </w:p>
    <w:p w:rsidR="00DE2565" w:rsidRDefault="00400FC1" w:rsidP="00B7176D">
      <w:r>
        <w:lastRenderedPageBreak/>
        <w:t xml:space="preserve">After taking </w:t>
      </w:r>
      <w:proofErr w:type="gramStart"/>
      <w:r>
        <w:t>all of</w:t>
      </w:r>
      <w:proofErr w:type="gramEnd"/>
      <w:r>
        <w:t xml:space="preserve"> these factors into account, I decided to choose The Park Plaza Hotel, as it has the highest conference capacity, highest number of conference rooms, disabled access, and although it is slightly more expensive than other venues on the list, it has waste management and recycling scores of 8 for both. It was the best all round venue to choose, and this report will show how and why I was able to make this decision.</w:t>
      </w:r>
    </w:p>
    <w:p w:rsidR="00400FC1" w:rsidRPr="00D2049F" w:rsidRDefault="00400FC1" w:rsidP="00B7176D">
      <w:r>
        <w:t xml:space="preserve"> </w:t>
      </w:r>
    </w:p>
    <w:p w:rsidR="00E81978" w:rsidRPr="00C31D30" w:rsidRDefault="00B97193" w:rsidP="00C31D30">
      <w:pPr>
        <w:pStyle w:val="Heading2"/>
      </w:pPr>
      <w:r>
        <w:t>Planning and Analysis</w:t>
      </w:r>
    </w:p>
    <w:p w:rsidR="007B66FD" w:rsidRDefault="00B97193" w:rsidP="007B66FD">
      <w:r>
        <w:t xml:space="preserve">Initially, my first steps were deciding on how many tables </w:t>
      </w:r>
      <w:r w:rsidR="00047442">
        <w:t>(‘</w:t>
      </w:r>
      <w:r w:rsidR="00047442" w:rsidRPr="00047442">
        <w:rPr>
          <w:rFonts w:cstheme="minorHAnsi"/>
          <w:b/>
          <w:i/>
          <w:color w:val="000000"/>
        </w:rPr>
        <w:t>a collection of related data held in a structured format within a database.</w:t>
      </w:r>
      <w:r w:rsidR="00047442">
        <w:rPr>
          <w:rFonts w:cstheme="minorHAnsi"/>
          <w:b/>
          <w:i/>
          <w:color w:val="000000"/>
        </w:rPr>
        <w:t>’</w:t>
      </w:r>
      <w:r w:rsidRPr="00047442">
        <w:rPr>
          <w:rFonts w:cstheme="minorHAnsi"/>
          <w:b/>
          <w:i/>
        </w:rPr>
        <w:t>)</w:t>
      </w:r>
      <w:r w:rsidR="00047442">
        <w:rPr>
          <w:rFonts w:cstheme="minorHAnsi"/>
          <w:b/>
          <w:i/>
        </w:rPr>
        <w:t xml:space="preserve"> </w:t>
      </w:r>
      <w:r w:rsidR="00047442" w:rsidRPr="00047442">
        <w:rPr>
          <w:rFonts w:cstheme="minorHAnsi"/>
          <w:b/>
          <w:i/>
          <w:vertAlign w:val="superscript"/>
        </w:rPr>
        <w:t>(3)</w:t>
      </w:r>
      <w:r w:rsidR="00047442">
        <w:t xml:space="preserve"> I needed. After looking at the brief I was given, I decided that 3 tables would suffice; County, Town, and Venue. These three tables are the most logical, as these conference venues are easier to sort via county and town.</w:t>
      </w:r>
      <w:r w:rsidR="00004BAF">
        <w:t xml:space="preserve"> </w:t>
      </w:r>
      <w:r w:rsidR="00004BAF" w:rsidRPr="00004BAF">
        <w:rPr>
          <w:vertAlign w:val="superscript"/>
        </w:rPr>
        <w:t>(Fig 1.1)</w:t>
      </w:r>
      <w:r w:rsidR="00004BAF">
        <w:t>.</w:t>
      </w:r>
      <w:r w:rsidR="00804077">
        <w:t xml:space="preserve"> </w:t>
      </w:r>
      <w:r w:rsidR="006A62EF">
        <w:t xml:space="preserve"> </w:t>
      </w:r>
      <w:r w:rsidR="00804077">
        <w:t>The data for the tables needed to be added, meaning I had to do lots of research to find twenty different venues across 10 different counties in Wale</w:t>
      </w:r>
      <w:r w:rsidR="0003586D">
        <w:t>s.</w:t>
      </w:r>
      <w:r w:rsidR="006A62EF">
        <w:t xml:space="preserve"> After this, I had to plan which </w:t>
      </w:r>
      <w:r w:rsidR="00C42189">
        <w:t>attri</w:t>
      </w:r>
      <w:r w:rsidR="001202A8">
        <w:t xml:space="preserve">butes were going into the table. </w:t>
      </w:r>
      <w:r w:rsidR="0003586D">
        <w:t xml:space="preserve"> </w:t>
      </w:r>
      <w:r w:rsidR="007B66FD">
        <w:t>These attributes for County were;</w:t>
      </w:r>
    </w:p>
    <w:p w:rsidR="007B66FD" w:rsidRDefault="007B66FD" w:rsidP="007B66FD">
      <w:pPr>
        <w:pStyle w:val="ListParagraph"/>
        <w:numPr>
          <w:ilvl w:val="0"/>
          <w:numId w:val="17"/>
        </w:numPr>
      </w:pPr>
      <w:r>
        <w:t>County Code</w:t>
      </w:r>
      <w:r w:rsidR="00FE354D">
        <w:t>,</w:t>
      </w:r>
    </w:p>
    <w:p w:rsidR="007B66FD" w:rsidRDefault="007B66FD" w:rsidP="007B66FD">
      <w:pPr>
        <w:pStyle w:val="ListParagraph"/>
        <w:numPr>
          <w:ilvl w:val="0"/>
          <w:numId w:val="17"/>
        </w:numPr>
      </w:pPr>
      <w:r>
        <w:t>County Name English</w:t>
      </w:r>
      <w:r w:rsidR="00FE354D">
        <w:t>,</w:t>
      </w:r>
    </w:p>
    <w:p w:rsidR="007B66FD" w:rsidRDefault="007B66FD" w:rsidP="007B66FD">
      <w:pPr>
        <w:pStyle w:val="ListParagraph"/>
        <w:numPr>
          <w:ilvl w:val="0"/>
          <w:numId w:val="17"/>
        </w:numPr>
      </w:pPr>
      <w:r>
        <w:t>County Name Welsh</w:t>
      </w:r>
      <w:r w:rsidR="00FE354D">
        <w:t>,</w:t>
      </w:r>
    </w:p>
    <w:p w:rsidR="00A11775" w:rsidRDefault="007B66FD" w:rsidP="007B66FD">
      <w:pPr>
        <w:ind w:firstLine="0"/>
      </w:pPr>
      <w:r>
        <w:t xml:space="preserve">These attributes were selected due to their relevance. County names are needed, and as this database is intended for Welsh venues, that it is necessary to have bilingual naming. </w:t>
      </w:r>
      <w:r w:rsidR="00A11775">
        <w:t xml:space="preserve">I invented my own County Code system for referencing. </w:t>
      </w:r>
    </w:p>
    <w:p w:rsidR="00A11775" w:rsidRDefault="00A11775" w:rsidP="007B66FD">
      <w:pPr>
        <w:ind w:firstLine="0"/>
      </w:pPr>
      <w:r>
        <w:t>The attributes for Town were as follows;</w:t>
      </w:r>
    </w:p>
    <w:p w:rsidR="007B66FD" w:rsidRDefault="00A11775" w:rsidP="00A11775">
      <w:pPr>
        <w:pStyle w:val="ListParagraph"/>
        <w:numPr>
          <w:ilvl w:val="0"/>
          <w:numId w:val="18"/>
        </w:numPr>
      </w:pPr>
      <w:r>
        <w:t>Town Code</w:t>
      </w:r>
      <w:r w:rsidR="00FE354D">
        <w:t>,</w:t>
      </w:r>
    </w:p>
    <w:p w:rsidR="00A11775" w:rsidRDefault="00A11775" w:rsidP="00A11775">
      <w:pPr>
        <w:pStyle w:val="ListParagraph"/>
        <w:numPr>
          <w:ilvl w:val="0"/>
          <w:numId w:val="18"/>
        </w:numPr>
      </w:pPr>
      <w:r>
        <w:t>Town Name</w:t>
      </w:r>
      <w:r w:rsidR="00FE354D">
        <w:t>,</w:t>
      </w:r>
    </w:p>
    <w:p w:rsidR="00A11775" w:rsidRDefault="00A11775" w:rsidP="00A11775">
      <w:pPr>
        <w:pStyle w:val="ListParagraph"/>
        <w:numPr>
          <w:ilvl w:val="0"/>
          <w:numId w:val="18"/>
        </w:numPr>
      </w:pPr>
      <w:r>
        <w:lastRenderedPageBreak/>
        <w:t>County Code</w:t>
      </w:r>
      <w:r w:rsidR="00FE354D">
        <w:t>,</w:t>
      </w:r>
    </w:p>
    <w:p w:rsidR="001D3840" w:rsidRDefault="00A11775" w:rsidP="00A11775">
      <w:pPr>
        <w:ind w:firstLine="0"/>
      </w:pPr>
      <w:r>
        <w:t>Town Code is used in this table for the same reason County Code is used in the County table</w:t>
      </w:r>
      <w:r w:rsidR="00E81F08">
        <w:t>, and Town name for obvious reasons. As stated above, and as shown in figure 2.1</w:t>
      </w:r>
      <w:r w:rsidR="00B337A3">
        <w:t xml:space="preserve">, County Code is in the Town table, however, in Town, County Code acts as the Foreign Key. </w:t>
      </w:r>
      <w:r w:rsidR="001D3840">
        <w:t xml:space="preserve"> ‘</w:t>
      </w:r>
      <w:r w:rsidR="00B337A3" w:rsidRPr="001D3840">
        <w:rPr>
          <w:b/>
          <w:i/>
        </w:rPr>
        <w:t xml:space="preserve">A </w:t>
      </w:r>
      <w:r w:rsidR="001D3840" w:rsidRPr="001D3840">
        <w:rPr>
          <w:b/>
          <w:i/>
        </w:rPr>
        <w:t>foreign key is a column (or columns) that references a column (most often the primary key) of another table.</w:t>
      </w:r>
      <w:r w:rsidR="001D3840">
        <w:rPr>
          <w:b/>
          <w:i/>
        </w:rPr>
        <w:t xml:space="preserve">’ </w:t>
      </w:r>
      <w:r w:rsidR="001D3840" w:rsidRPr="001D3840">
        <w:rPr>
          <w:b/>
          <w:i/>
          <w:vertAlign w:val="superscript"/>
        </w:rPr>
        <w:t>(4)</w:t>
      </w:r>
      <w:r w:rsidR="001D3840">
        <w:t xml:space="preserve"> County Code is the Primary Key in County, but when represented in Town, it becomes the Foreign Key, a primary key in a foreign table. </w:t>
      </w:r>
    </w:p>
    <w:p w:rsidR="00247472" w:rsidRDefault="001D3840" w:rsidP="00A11775">
      <w:pPr>
        <w:ind w:firstLine="0"/>
      </w:pPr>
      <w:r>
        <w:t xml:space="preserve">The Venue table has many more </w:t>
      </w:r>
      <w:r w:rsidR="00247472">
        <w:t>Attributes, which meant more data;</w:t>
      </w:r>
    </w:p>
    <w:p w:rsidR="00A11775" w:rsidRDefault="00247472" w:rsidP="00247472">
      <w:pPr>
        <w:pStyle w:val="ListParagraph"/>
        <w:numPr>
          <w:ilvl w:val="0"/>
          <w:numId w:val="19"/>
        </w:numPr>
      </w:pPr>
      <w:r>
        <w:t xml:space="preserve">Venue </w:t>
      </w:r>
      <w:r w:rsidR="00FE354D">
        <w:t>C</w:t>
      </w:r>
      <w:r>
        <w:t>ode,</w:t>
      </w:r>
    </w:p>
    <w:p w:rsidR="00247472" w:rsidRDefault="00247472" w:rsidP="00247472">
      <w:pPr>
        <w:pStyle w:val="ListParagraph"/>
        <w:numPr>
          <w:ilvl w:val="0"/>
          <w:numId w:val="19"/>
        </w:numPr>
      </w:pPr>
      <w:r>
        <w:t>Town Code</w:t>
      </w:r>
      <w:r w:rsidR="00FE354D">
        <w:t>,</w:t>
      </w:r>
    </w:p>
    <w:p w:rsidR="00247472" w:rsidRDefault="00247472" w:rsidP="00247472">
      <w:pPr>
        <w:pStyle w:val="ListParagraph"/>
        <w:numPr>
          <w:ilvl w:val="0"/>
          <w:numId w:val="19"/>
        </w:numPr>
      </w:pPr>
      <w:r>
        <w:t>Venue L</w:t>
      </w:r>
      <w:r w:rsidR="00FE354D">
        <w:t>ocation,</w:t>
      </w:r>
    </w:p>
    <w:p w:rsidR="00FE354D" w:rsidRDefault="00FE354D" w:rsidP="00247472">
      <w:pPr>
        <w:pStyle w:val="ListParagraph"/>
        <w:numPr>
          <w:ilvl w:val="0"/>
          <w:numId w:val="19"/>
        </w:numPr>
      </w:pPr>
      <w:r>
        <w:t>Venue Name,</w:t>
      </w:r>
    </w:p>
    <w:p w:rsidR="00FE354D" w:rsidRDefault="00FE354D" w:rsidP="00247472">
      <w:pPr>
        <w:pStyle w:val="ListParagraph"/>
        <w:numPr>
          <w:ilvl w:val="0"/>
          <w:numId w:val="19"/>
        </w:numPr>
      </w:pPr>
      <w:r>
        <w:t>Car Park,</w:t>
      </w:r>
    </w:p>
    <w:p w:rsidR="00FE354D" w:rsidRDefault="00FE354D" w:rsidP="00247472">
      <w:pPr>
        <w:pStyle w:val="ListParagraph"/>
        <w:numPr>
          <w:ilvl w:val="0"/>
          <w:numId w:val="19"/>
        </w:numPr>
      </w:pPr>
      <w:r>
        <w:t>No. of Car Spaces,</w:t>
      </w:r>
    </w:p>
    <w:p w:rsidR="00FE354D" w:rsidRDefault="00FE354D" w:rsidP="00247472">
      <w:pPr>
        <w:pStyle w:val="ListParagraph"/>
        <w:numPr>
          <w:ilvl w:val="0"/>
          <w:numId w:val="19"/>
        </w:numPr>
      </w:pPr>
      <w:r>
        <w:t>No. of conference rooms,</w:t>
      </w:r>
    </w:p>
    <w:p w:rsidR="00FE354D" w:rsidRDefault="00FE354D" w:rsidP="00247472">
      <w:pPr>
        <w:pStyle w:val="ListParagraph"/>
        <w:numPr>
          <w:ilvl w:val="0"/>
          <w:numId w:val="19"/>
        </w:numPr>
      </w:pPr>
      <w:r>
        <w:t>Conference Capacity,</w:t>
      </w:r>
    </w:p>
    <w:p w:rsidR="00FE354D" w:rsidRDefault="00FE354D" w:rsidP="00247472">
      <w:pPr>
        <w:pStyle w:val="ListParagraph"/>
        <w:numPr>
          <w:ilvl w:val="0"/>
          <w:numId w:val="19"/>
        </w:numPr>
      </w:pPr>
      <w:r>
        <w:t>Canteen,</w:t>
      </w:r>
    </w:p>
    <w:p w:rsidR="00FE354D" w:rsidRDefault="00FE354D" w:rsidP="00247472">
      <w:pPr>
        <w:pStyle w:val="ListParagraph"/>
        <w:numPr>
          <w:ilvl w:val="0"/>
          <w:numId w:val="19"/>
        </w:numPr>
      </w:pPr>
      <w:r>
        <w:t>Cost per room,</w:t>
      </w:r>
    </w:p>
    <w:p w:rsidR="00FE354D" w:rsidRDefault="00FE354D" w:rsidP="00247472">
      <w:pPr>
        <w:pStyle w:val="ListParagraph"/>
        <w:numPr>
          <w:ilvl w:val="0"/>
          <w:numId w:val="19"/>
        </w:numPr>
      </w:pPr>
      <w:r>
        <w:t>Cost per delegate,</w:t>
      </w:r>
    </w:p>
    <w:p w:rsidR="00FE354D" w:rsidRDefault="00FE354D" w:rsidP="00247472">
      <w:pPr>
        <w:pStyle w:val="ListParagraph"/>
        <w:numPr>
          <w:ilvl w:val="0"/>
          <w:numId w:val="19"/>
        </w:numPr>
      </w:pPr>
      <w:r>
        <w:t>Cost for facilities,</w:t>
      </w:r>
    </w:p>
    <w:p w:rsidR="00FE354D" w:rsidRDefault="00FE354D" w:rsidP="00247472">
      <w:pPr>
        <w:pStyle w:val="ListParagraph"/>
        <w:numPr>
          <w:ilvl w:val="0"/>
          <w:numId w:val="19"/>
        </w:numPr>
      </w:pPr>
      <w:r>
        <w:t>Disabled access,</w:t>
      </w:r>
    </w:p>
    <w:p w:rsidR="00FE354D" w:rsidRDefault="00FE354D" w:rsidP="00247472">
      <w:pPr>
        <w:pStyle w:val="ListParagraph"/>
        <w:numPr>
          <w:ilvl w:val="0"/>
          <w:numId w:val="19"/>
        </w:numPr>
      </w:pPr>
      <w:r>
        <w:t>Waste management Score,</w:t>
      </w:r>
    </w:p>
    <w:p w:rsidR="00FE354D" w:rsidRDefault="00FE354D" w:rsidP="00247472">
      <w:pPr>
        <w:pStyle w:val="ListParagraph"/>
        <w:numPr>
          <w:ilvl w:val="0"/>
          <w:numId w:val="19"/>
        </w:numPr>
      </w:pPr>
      <w:r>
        <w:t>Recycling Score,</w:t>
      </w:r>
    </w:p>
    <w:p w:rsidR="00FE354D" w:rsidRDefault="00FE354D" w:rsidP="00247472">
      <w:pPr>
        <w:pStyle w:val="ListParagraph"/>
        <w:numPr>
          <w:ilvl w:val="0"/>
          <w:numId w:val="19"/>
        </w:numPr>
      </w:pPr>
      <w:r>
        <w:lastRenderedPageBreak/>
        <w:t>Photograph.</w:t>
      </w:r>
    </w:p>
    <w:p w:rsidR="00FE354D" w:rsidRDefault="00FE354D" w:rsidP="00FE354D">
      <w:pPr>
        <w:ind w:firstLine="0"/>
      </w:pPr>
      <w:r>
        <w:t xml:space="preserve">In this table, I created a Venue Code, like Town Code and County Code. Town Code is the Foreign Key of this table. I created </w:t>
      </w:r>
      <w:r w:rsidR="00BA6254">
        <w:t xml:space="preserve">attributes called Venue Location and Venue Name, so that anyone using the database would know the name and location of a specified venue. Car Park and No. of Car Spaces were added to give more information for anyone trying to pick a venue. Parking is important as it determines the number of people that can get to the venue. </w:t>
      </w:r>
      <w:r w:rsidR="00360759">
        <w:t>Therefore,</w:t>
      </w:r>
      <w:r w:rsidR="00BA6254">
        <w:t xml:space="preserve"> I added these attributes. </w:t>
      </w:r>
      <w:r w:rsidR="005E2738">
        <w:t xml:space="preserve">The addition of the Number of conference rooms and Conference Capacity attributes were added for a similar reason, to determine how many people can attend the conference. I had to add the cost attributes (room, delegate, facilities) </w:t>
      </w:r>
      <w:r w:rsidR="008A3DB9" w:rsidRPr="008A3DB9">
        <w:rPr>
          <w:vertAlign w:val="superscript"/>
        </w:rPr>
        <w:t>(Figure2.2)</w:t>
      </w:r>
      <w:r w:rsidR="008A3DB9">
        <w:t xml:space="preserve"> </w:t>
      </w:r>
      <w:r w:rsidR="005E2738">
        <w:t>for administrative purposes. Cost is a very important factor when considering w</w:t>
      </w:r>
      <w:r w:rsidR="00427C71">
        <w:t xml:space="preserve">hich venue to use, a venue that is too expensive will not be used. </w:t>
      </w:r>
    </w:p>
    <w:p w:rsidR="008E6F22" w:rsidRPr="00C60BCA" w:rsidRDefault="008E6F22" w:rsidP="00FE354D">
      <w:pPr>
        <w:ind w:firstLine="0"/>
        <w:rPr>
          <w:rFonts w:cstheme="minorHAnsi"/>
        </w:rPr>
      </w:pPr>
      <w:r>
        <w:t>As mentioned earlier, I had to ensure that my database fit in with the Future Generations Act points I chose, and therefore I decided to add the attribute of ‘Disabled Access’. This not only means wheelchair access</w:t>
      </w:r>
      <w:r w:rsidR="007C319E">
        <w:t>, but deaf and blind access too. ‘</w:t>
      </w:r>
      <w:r w:rsidR="007C319E" w:rsidRPr="007C319E">
        <w:rPr>
          <w:b/>
          <w:i/>
        </w:rPr>
        <w:t>Offer deaf awareness training and BSL training for your staff, particularly on the front line</w:t>
      </w:r>
      <w:r w:rsidR="00C60BCA">
        <w:rPr>
          <w:b/>
          <w:i/>
        </w:rPr>
        <w:t>,</w:t>
      </w:r>
      <w:r w:rsidR="007C319E" w:rsidRPr="007C319E">
        <w:rPr>
          <w:b/>
          <w:i/>
          <w:vertAlign w:val="superscript"/>
        </w:rPr>
        <w:t>’ (5)</w:t>
      </w:r>
      <w:r w:rsidR="00C60BCA">
        <w:rPr>
          <w:b/>
          <w:i/>
        </w:rPr>
        <w:t xml:space="preserve"> </w:t>
      </w:r>
      <w:r w:rsidR="00C60BCA">
        <w:t xml:space="preserve">is a </w:t>
      </w:r>
      <w:r w:rsidR="00745132">
        <w:t xml:space="preserve">quote taken directly from the Act’s main website, and although there is no mention about blind and disabled access, </w:t>
      </w:r>
      <w:r w:rsidR="004551E6">
        <w:t xml:space="preserve">I don’t see why I </w:t>
      </w:r>
      <w:r w:rsidR="0064079E">
        <w:t xml:space="preserve">cannot include these as they are themed around equality. </w:t>
      </w:r>
    </w:p>
    <w:p w:rsidR="00804077" w:rsidRPr="00804077" w:rsidRDefault="00804077">
      <w:pPr>
        <w:pStyle w:val="NoSpacing"/>
      </w:pPr>
    </w:p>
    <w:p w:rsidR="00355DCA" w:rsidRPr="00C31D30" w:rsidRDefault="00286DD0" w:rsidP="00C31D30">
      <w:pPr>
        <w:pStyle w:val="Heading3"/>
      </w:pPr>
      <w:r>
        <w:t>Database Design</w:t>
      </w:r>
      <w:r w:rsidR="00355DCA" w:rsidRPr="00C31D30">
        <w:t>.</w:t>
      </w:r>
    </w:p>
    <w:p w:rsidR="006662B6" w:rsidRDefault="00286DD0" w:rsidP="007B66FD">
      <w:r>
        <w:t xml:space="preserve">The design dation of the phase came next, meaning that I could finally put </w:t>
      </w:r>
      <w:r w:rsidR="008E6F22">
        <w:t>all</w:t>
      </w:r>
      <w:r>
        <w:t xml:space="preserve"> my planning into practice. First came the creation of the tables, the foundation of the database. </w:t>
      </w:r>
      <w:r w:rsidR="00C05951">
        <w:t xml:space="preserve">As mentioned earlier, I decided to use three tables as all the data need only be categorized into three tables for simplicity and ease of use. After the three tables (county, town and venue), were </w:t>
      </w:r>
      <w:r w:rsidR="00C05951">
        <w:lastRenderedPageBreak/>
        <w:t>created, it was time to add the attributes</w:t>
      </w:r>
      <w:r w:rsidR="005E377E">
        <w:t xml:space="preserve"> for each table.</w:t>
      </w:r>
      <w:r w:rsidR="00C05951">
        <w:t xml:space="preserve"> I went to work adding the data for 20 venues across 10 different Welsh counties</w:t>
      </w:r>
      <w:r w:rsidR="005E377E">
        <w:t xml:space="preserve">, as well as the codes for each table, and county/town names. </w:t>
      </w:r>
      <w:r w:rsidR="00102C62">
        <w:t>On</w:t>
      </w:r>
      <w:r w:rsidR="005E377E">
        <w:t>c</w:t>
      </w:r>
      <w:r w:rsidR="00102C62">
        <w:t xml:space="preserve">e these were added, I had to add in the data for these venues. Each of these venues </w:t>
      </w:r>
      <w:r w:rsidR="005E377E">
        <w:t xml:space="preserve">had its own unique data in each attribute. After adding all the data into all three tables </w:t>
      </w:r>
      <w:r w:rsidR="005E377E" w:rsidRPr="005E377E">
        <w:rPr>
          <w:vertAlign w:val="superscript"/>
        </w:rPr>
        <w:t>(Figure3.1</w:t>
      </w:r>
      <w:r w:rsidR="00843776">
        <w:rPr>
          <w:vertAlign w:val="superscript"/>
        </w:rPr>
        <w:t>.1, 3.1.2, 3.1.3</w:t>
      </w:r>
      <w:r w:rsidR="005E377E" w:rsidRPr="005E377E">
        <w:rPr>
          <w:vertAlign w:val="superscript"/>
        </w:rPr>
        <w:t>)</w:t>
      </w:r>
      <w:r w:rsidR="005E377E">
        <w:t xml:space="preserve">, </w:t>
      </w:r>
      <w:r w:rsidR="008A3DB9">
        <w:t>I created a form for the Venue table. The form’s purpose is ‘</w:t>
      </w:r>
      <w:r w:rsidR="008A3DB9" w:rsidRPr="008A3DB9">
        <w:rPr>
          <w:b/>
          <w:i/>
        </w:rPr>
        <w:t>to create a user interface for a database application.</w:t>
      </w:r>
      <w:r w:rsidR="008A3DB9" w:rsidRPr="007C319E">
        <w:rPr>
          <w:b/>
          <w:i/>
          <w:vertAlign w:val="superscript"/>
        </w:rPr>
        <w:t>’</w:t>
      </w:r>
      <w:r w:rsidR="007C319E">
        <w:rPr>
          <w:b/>
          <w:i/>
          <w:vertAlign w:val="superscript"/>
        </w:rPr>
        <w:t xml:space="preserve"> </w:t>
      </w:r>
      <w:r w:rsidR="007C319E" w:rsidRPr="007C319E">
        <w:rPr>
          <w:b/>
          <w:i/>
          <w:vertAlign w:val="superscript"/>
        </w:rPr>
        <w:t>(6)</w:t>
      </w:r>
      <w:r w:rsidR="008A3DB9">
        <w:t xml:space="preserve">. I only needed </w:t>
      </w:r>
      <w:r w:rsidR="00652AFD">
        <w:t>two</w:t>
      </w:r>
      <w:r w:rsidR="008A3DB9">
        <w:t xml:space="preserve"> form</w:t>
      </w:r>
      <w:r w:rsidR="00652AFD">
        <w:t>s</w:t>
      </w:r>
      <w:r w:rsidR="00863935">
        <w:t xml:space="preserve"> </w:t>
      </w:r>
      <w:r w:rsidR="00863935" w:rsidRPr="00863935">
        <w:rPr>
          <w:vertAlign w:val="superscript"/>
        </w:rPr>
        <w:t>(Figure3.2</w:t>
      </w:r>
      <w:r w:rsidR="00652AFD">
        <w:rPr>
          <w:vertAlign w:val="superscript"/>
        </w:rPr>
        <w:t>, 3.3</w:t>
      </w:r>
      <w:r w:rsidR="00863935" w:rsidRPr="00863935">
        <w:rPr>
          <w:vertAlign w:val="superscript"/>
        </w:rPr>
        <w:t>)</w:t>
      </w:r>
      <w:r w:rsidR="008A3DB9">
        <w:t xml:space="preserve"> for venue</w:t>
      </w:r>
      <w:r w:rsidR="0058430D">
        <w:t xml:space="preserve"> as this was the only table that users would see and use, the other two tables are simply for my use as they have unique codes and county names, therefore it isn’t practical </w:t>
      </w:r>
      <w:r w:rsidR="00863935">
        <w:t>to create forms for those tables. The next step in the design was creating the queries. I chose to create 6 queries for diversity purposes. Each of theses queries</w:t>
      </w:r>
      <w:r w:rsidR="006662B6">
        <w:t xml:space="preserve"> contained data that I found the most important, figures 3.</w:t>
      </w:r>
      <w:r w:rsidR="00652AFD">
        <w:t>4</w:t>
      </w:r>
      <w:r w:rsidR="006662B6">
        <w:t xml:space="preserve"> through 3.</w:t>
      </w:r>
      <w:r w:rsidR="00652AFD">
        <w:t>9</w:t>
      </w:r>
      <w:r w:rsidR="006662B6">
        <w:t xml:space="preserve"> will show the queries. </w:t>
      </w:r>
    </w:p>
    <w:p w:rsidR="00473DAD" w:rsidRDefault="006662B6" w:rsidP="006662B6">
      <w:pPr>
        <w:ind w:firstLine="0"/>
        <w:rPr>
          <w:u w:val="single"/>
        </w:rPr>
      </w:pPr>
      <w:r>
        <w:tab/>
      </w:r>
      <w:r w:rsidRPr="006662B6">
        <w:rPr>
          <w:u w:val="single"/>
        </w:rPr>
        <w:t>Forms</w:t>
      </w:r>
      <w:r w:rsidR="00863935" w:rsidRPr="006662B6">
        <w:rPr>
          <w:u w:val="single"/>
        </w:rPr>
        <w:t xml:space="preserve"> </w:t>
      </w:r>
    </w:p>
    <w:p w:rsidR="006662B6" w:rsidRPr="00DF6A30" w:rsidRDefault="006662B6" w:rsidP="006662B6">
      <w:pPr>
        <w:ind w:firstLine="0"/>
      </w:pPr>
      <w:r w:rsidRPr="006662B6">
        <w:t>Design view</w:t>
      </w:r>
      <w:r>
        <w:t xml:space="preserve">: </w:t>
      </w:r>
      <w:r w:rsidRPr="006662B6">
        <w:rPr>
          <w:vertAlign w:val="superscript"/>
        </w:rPr>
        <w:t>(Figure 4.1</w:t>
      </w:r>
      <w:r w:rsidR="00DF6A30" w:rsidRPr="006662B6">
        <w:rPr>
          <w:vertAlign w:val="superscript"/>
        </w:rPr>
        <w:t>)</w:t>
      </w:r>
      <w:r w:rsidR="00DF6A30">
        <w:rPr>
          <w:vertAlign w:val="superscript"/>
        </w:rPr>
        <w:t xml:space="preserve"> </w:t>
      </w:r>
      <w:r w:rsidR="00DF6A30" w:rsidRPr="00DF6A30">
        <w:t xml:space="preserve">The design </w:t>
      </w:r>
      <w:r w:rsidR="00195178">
        <w:t>both forms</w:t>
      </w:r>
      <w:r w:rsidR="00DF6A30">
        <w:t xml:space="preserve"> had 8 text boxes. 4 of which can’t be edited, as they are only title boxes, but </w:t>
      </w:r>
      <w:r w:rsidR="002E28AC">
        <w:t>3 others</w:t>
      </w:r>
      <w:r w:rsidR="00DF6A30">
        <w:t xml:space="preserve"> had data that changed with each venue I selected. Venue Name was a text box which allowed me to select the venue, </w:t>
      </w:r>
      <w:r w:rsidR="00652AFD">
        <w:t xml:space="preserve">with each venue selected, the Venue Code, Town Code and Venue Location comes up. This first form was solely for the selection of the venue. The second form </w:t>
      </w:r>
      <w:r w:rsidR="002E28AC" w:rsidRPr="002E28AC">
        <w:rPr>
          <w:vertAlign w:val="superscript"/>
        </w:rPr>
        <w:t>(Figure4.2)</w:t>
      </w:r>
      <w:r w:rsidR="002E28AC">
        <w:t xml:space="preserve"> </w:t>
      </w:r>
      <w:r w:rsidR="00652AFD">
        <w:t xml:space="preserve">was more descriptive, giving all the data such as costs, parking spaces and conference capacity, amongst other data too. </w:t>
      </w:r>
      <w:r w:rsidR="004E297F">
        <w:t xml:space="preserve"> </w:t>
      </w:r>
      <w:r w:rsidR="00DF6A30">
        <w:rPr>
          <w:vertAlign w:val="superscript"/>
        </w:rPr>
        <w:t xml:space="preserve"> </w:t>
      </w:r>
    </w:p>
    <w:p w:rsidR="006662B6" w:rsidRDefault="006662B6" w:rsidP="006662B6">
      <w:pPr>
        <w:ind w:firstLine="0"/>
        <w:rPr>
          <w:u w:val="single"/>
        </w:rPr>
      </w:pPr>
      <w:r w:rsidRPr="006662B6">
        <w:t xml:space="preserve">         </w:t>
      </w:r>
      <w:r w:rsidRPr="006662B6">
        <w:tab/>
      </w:r>
      <w:r w:rsidRPr="006662B6">
        <w:rPr>
          <w:u w:val="single"/>
        </w:rPr>
        <w:t>Queries</w:t>
      </w:r>
    </w:p>
    <w:p w:rsidR="00C14C86" w:rsidRDefault="00F64AA0" w:rsidP="006662B6">
      <w:pPr>
        <w:ind w:firstLine="0"/>
        <w:rPr>
          <w:rFonts w:cstheme="minorHAnsi"/>
        </w:rPr>
      </w:pPr>
      <w:r>
        <w:rPr>
          <w:rFonts w:cstheme="minorHAnsi"/>
          <w:b/>
          <w:i/>
          <w:shd w:val="clear" w:color="auto" w:fill="FFFFFF"/>
        </w:rPr>
        <w:t>‘</w:t>
      </w:r>
      <w:r w:rsidRPr="00F64AA0">
        <w:rPr>
          <w:rFonts w:cstheme="minorHAnsi"/>
          <w:b/>
          <w:i/>
          <w:shd w:val="clear" w:color="auto" w:fill="FFFFFF"/>
        </w:rPr>
        <w:t>Databases store </w:t>
      </w:r>
      <w:hyperlink r:id="rId8" w:history="1">
        <w:r w:rsidRPr="00F64AA0">
          <w:rPr>
            <w:rStyle w:val="Hyperlink"/>
            <w:rFonts w:cstheme="minorHAnsi"/>
            <w:b/>
            <w:i/>
            <w:color w:val="auto"/>
            <w:u w:val="none"/>
            <w:bdr w:val="none" w:sz="0" w:space="0" w:color="auto" w:frame="1"/>
            <w:shd w:val="clear" w:color="auto" w:fill="FFFFFF"/>
          </w:rPr>
          <w:t>data</w:t>
        </w:r>
      </w:hyperlink>
      <w:r w:rsidRPr="00F64AA0">
        <w:rPr>
          <w:rFonts w:cstheme="minorHAnsi"/>
          <w:b/>
          <w:i/>
          <w:shd w:val="clear" w:color="auto" w:fill="FFFFFF"/>
        </w:rPr>
        <w:t> in a structured format, which can be accessed using queries.</w:t>
      </w:r>
      <w:r>
        <w:rPr>
          <w:rFonts w:cstheme="minorHAnsi"/>
          <w:b/>
          <w:i/>
          <w:shd w:val="clear" w:color="auto" w:fill="FFFFFF"/>
        </w:rPr>
        <w:t>’</w:t>
      </w:r>
      <w:r w:rsidR="001C6E3D">
        <w:rPr>
          <w:rFonts w:cstheme="minorHAnsi"/>
          <w:b/>
          <w:i/>
          <w:shd w:val="clear" w:color="auto" w:fill="FFFFFF"/>
        </w:rPr>
        <w:t xml:space="preserve"> </w:t>
      </w:r>
      <w:r w:rsidR="007C319E">
        <w:rPr>
          <w:rFonts w:cstheme="minorHAnsi"/>
          <w:b/>
          <w:i/>
          <w:shd w:val="clear" w:color="auto" w:fill="FFFFFF"/>
          <w:vertAlign w:val="superscript"/>
        </w:rPr>
        <w:t>(7</w:t>
      </w:r>
      <w:r w:rsidR="001C6E3D" w:rsidRPr="001C6E3D">
        <w:rPr>
          <w:rFonts w:cstheme="minorHAnsi"/>
          <w:b/>
          <w:i/>
          <w:shd w:val="clear" w:color="auto" w:fill="FFFFFF"/>
          <w:vertAlign w:val="superscript"/>
        </w:rPr>
        <w:t>)</w:t>
      </w:r>
      <w:r w:rsidR="00E03985">
        <w:rPr>
          <w:rFonts w:cstheme="minorHAnsi"/>
          <w:b/>
          <w:i/>
          <w:shd w:val="clear" w:color="auto" w:fill="FFFFFF"/>
          <w:vertAlign w:val="superscript"/>
        </w:rPr>
        <w:t xml:space="preserve"> </w:t>
      </w:r>
      <w:r w:rsidR="00E03985">
        <w:rPr>
          <w:rFonts w:cstheme="minorHAnsi"/>
        </w:rPr>
        <w:t xml:space="preserve">I </w:t>
      </w:r>
      <w:r w:rsidR="00FC7651">
        <w:rPr>
          <w:rFonts w:cstheme="minorHAnsi"/>
        </w:rPr>
        <w:t>created 6 queries, each to answer a different question</w:t>
      </w:r>
      <w:r w:rsidR="00C14C86">
        <w:rPr>
          <w:rFonts w:cstheme="minorHAnsi"/>
        </w:rPr>
        <w:t>. I chose 6 as I believed these six questions gave a wider variety of skills;</w:t>
      </w:r>
    </w:p>
    <w:p w:rsidR="00C14C86" w:rsidRDefault="00C14C86" w:rsidP="00C14C86">
      <w:pPr>
        <w:pStyle w:val="ListParagraph"/>
        <w:numPr>
          <w:ilvl w:val="0"/>
          <w:numId w:val="20"/>
        </w:numPr>
        <w:rPr>
          <w:rFonts w:cstheme="minorHAnsi"/>
        </w:rPr>
      </w:pPr>
      <w:r>
        <w:rPr>
          <w:rFonts w:cstheme="minorHAnsi"/>
        </w:rPr>
        <w:t>Canteen,</w:t>
      </w:r>
    </w:p>
    <w:p w:rsidR="00C14C86" w:rsidRDefault="00C14C86" w:rsidP="00C14C86">
      <w:pPr>
        <w:pStyle w:val="ListParagraph"/>
        <w:numPr>
          <w:ilvl w:val="0"/>
          <w:numId w:val="20"/>
        </w:numPr>
        <w:rPr>
          <w:rFonts w:cstheme="minorHAnsi"/>
        </w:rPr>
      </w:pPr>
      <w:r>
        <w:rPr>
          <w:rFonts w:cstheme="minorHAnsi"/>
        </w:rPr>
        <w:lastRenderedPageBreak/>
        <w:t>Conference Capacity,</w:t>
      </w:r>
    </w:p>
    <w:p w:rsidR="00C14C86" w:rsidRDefault="00C14C86" w:rsidP="00C14C86">
      <w:pPr>
        <w:pStyle w:val="ListParagraph"/>
        <w:numPr>
          <w:ilvl w:val="0"/>
          <w:numId w:val="20"/>
        </w:numPr>
        <w:rPr>
          <w:rFonts w:cstheme="minorHAnsi"/>
        </w:rPr>
      </w:pPr>
      <w:r>
        <w:rPr>
          <w:rFonts w:cstheme="minorHAnsi"/>
        </w:rPr>
        <w:t>Cost per Room,</w:t>
      </w:r>
    </w:p>
    <w:p w:rsidR="00C14C86" w:rsidRDefault="00C14C86" w:rsidP="00C14C86">
      <w:pPr>
        <w:pStyle w:val="ListParagraph"/>
        <w:numPr>
          <w:ilvl w:val="0"/>
          <w:numId w:val="20"/>
        </w:numPr>
        <w:rPr>
          <w:rFonts w:cstheme="minorHAnsi"/>
        </w:rPr>
      </w:pPr>
      <w:r>
        <w:rPr>
          <w:rFonts w:cstheme="minorHAnsi"/>
        </w:rPr>
        <w:t>County,</w:t>
      </w:r>
    </w:p>
    <w:p w:rsidR="00C14C86" w:rsidRDefault="00C14C86" w:rsidP="00C14C86">
      <w:pPr>
        <w:pStyle w:val="ListParagraph"/>
        <w:numPr>
          <w:ilvl w:val="0"/>
          <w:numId w:val="20"/>
        </w:numPr>
        <w:rPr>
          <w:rFonts w:cstheme="minorHAnsi"/>
        </w:rPr>
      </w:pPr>
      <w:r>
        <w:rPr>
          <w:rFonts w:cstheme="minorHAnsi"/>
        </w:rPr>
        <w:t>Disabled Access,</w:t>
      </w:r>
    </w:p>
    <w:p w:rsidR="00C14C86" w:rsidRDefault="00C14C86" w:rsidP="00C14C86">
      <w:pPr>
        <w:pStyle w:val="ListParagraph"/>
        <w:numPr>
          <w:ilvl w:val="0"/>
          <w:numId w:val="20"/>
        </w:numPr>
        <w:rPr>
          <w:rFonts w:cstheme="minorHAnsi"/>
        </w:rPr>
      </w:pPr>
      <w:r>
        <w:rPr>
          <w:rFonts w:cstheme="minorHAnsi"/>
        </w:rPr>
        <w:t>Environmental,</w:t>
      </w:r>
    </w:p>
    <w:p w:rsidR="00501018" w:rsidRDefault="00501018" w:rsidP="00501018">
      <w:pPr>
        <w:ind w:firstLine="0"/>
        <w:rPr>
          <w:rFonts w:cstheme="minorHAnsi"/>
          <w:vertAlign w:val="superscript"/>
        </w:rPr>
      </w:pPr>
      <w:r>
        <w:rPr>
          <w:rFonts w:cstheme="minorHAnsi"/>
        </w:rPr>
        <w:t xml:space="preserve">I chose the ‘Canteen’ query as this attribute was designed as </w:t>
      </w:r>
      <w:r w:rsidR="0048740A">
        <w:rPr>
          <w:rFonts w:cstheme="minorHAnsi"/>
        </w:rPr>
        <w:t xml:space="preserve">a </w:t>
      </w:r>
      <w:r>
        <w:rPr>
          <w:rFonts w:cstheme="minorHAnsi"/>
        </w:rPr>
        <w:t xml:space="preserve">Yes/NO Data Type. </w:t>
      </w:r>
      <w:r w:rsidR="0048740A">
        <w:rPr>
          <w:rFonts w:cstheme="minorHAnsi"/>
        </w:rPr>
        <w:t xml:space="preserve">Using a query for this attribute enables me to sort between venues that have a canteen and those that do not. </w:t>
      </w:r>
      <w:r w:rsidR="0048740A" w:rsidRPr="0048740A">
        <w:rPr>
          <w:rFonts w:cstheme="minorHAnsi"/>
          <w:vertAlign w:val="superscript"/>
        </w:rPr>
        <w:t>(Figure</w:t>
      </w:r>
      <w:r w:rsidR="00D23B61">
        <w:rPr>
          <w:rFonts w:cstheme="minorHAnsi"/>
          <w:vertAlign w:val="superscript"/>
        </w:rPr>
        <w:t>3.4</w:t>
      </w:r>
      <w:r w:rsidR="0048740A" w:rsidRPr="0048740A">
        <w:rPr>
          <w:rFonts w:cstheme="minorHAnsi"/>
          <w:vertAlign w:val="superscript"/>
        </w:rPr>
        <w:t>)</w:t>
      </w:r>
      <w:r w:rsidR="0048740A">
        <w:rPr>
          <w:rFonts w:cstheme="minorHAnsi"/>
          <w:vertAlign w:val="superscript"/>
        </w:rPr>
        <w:t>.</w:t>
      </w:r>
    </w:p>
    <w:p w:rsidR="0048740A" w:rsidRDefault="0048740A" w:rsidP="00501018">
      <w:pPr>
        <w:ind w:firstLine="0"/>
        <w:rPr>
          <w:rFonts w:cstheme="minorHAnsi"/>
        </w:rPr>
      </w:pPr>
      <w:r>
        <w:rPr>
          <w:rFonts w:cstheme="minorHAnsi"/>
        </w:rPr>
        <w:t xml:space="preserve">I chose the Environmental </w:t>
      </w:r>
      <w:r w:rsidR="004F3F96">
        <w:rPr>
          <w:rFonts w:cstheme="minorHAnsi"/>
        </w:rPr>
        <w:t>q</w:t>
      </w:r>
      <w:r>
        <w:rPr>
          <w:rFonts w:cstheme="minorHAnsi"/>
        </w:rPr>
        <w:t xml:space="preserve">uery, again, due to the data types and </w:t>
      </w:r>
      <w:r w:rsidR="00421F7F">
        <w:rPr>
          <w:rFonts w:cstheme="minorHAnsi"/>
        </w:rPr>
        <w:t>number</w:t>
      </w:r>
      <w:r>
        <w:rPr>
          <w:rFonts w:cstheme="minorHAnsi"/>
        </w:rPr>
        <w:t xml:space="preserve"> of </w:t>
      </w:r>
      <w:r w:rsidR="003247AC">
        <w:rPr>
          <w:rFonts w:cstheme="minorHAnsi"/>
        </w:rPr>
        <w:t>attributes</w:t>
      </w:r>
      <w:r w:rsidR="00421F7F">
        <w:rPr>
          <w:rFonts w:cstheme="minorHAnsi"/>
        </w:rPr>
        <w:t>. This query has two different attributes, which together help create an environmental score</w:t>
      </w:r>
      <w:r w:rsidR="000B1521">
        <w:rPr>
          <w:rFonts w:cstheme="minorHAnsi"/>
        </w:rPr>
        <w:t xml:space="preserve"> to base my decision on. I set the query to show all results with recycling and waste management scores of above 7, giving me two results </w:t>
      </w:r>
      <w:r w:rsidR="000B1521" w:rsidRPr="000B1521">
        <w:rPr>
          <w:rFonts w:cstheme="minorHAnsi"/>
          <w:vertAlign w:val="superscript"/>
        </w:rPr>
        <w:t>(Figure</w:t>
      </w:r>
      <w:r w:rsidR="00D23B61">
        <w:rPr>
          <w:rFonts w:cstheme="minorHAnsi"/>
          <w:vertAlign w:val="superscript"/>
        </w:rPr>
        <w:t>3</w:t>
      </w:r>
      <w:r w:rsidR="000B1521" w:rsidRPr="000B1521">
        <w:rPr>
          <w:rFonts w:cstheme="minorHAnsi"/>
          <w:vertAlign w:val="superscript"/>
        </w:rPr>
        <w:t>.</w:t>
      </w:r>
      <w:r w:rsidR="00D23B61">
        <w:rPr>
          <w:rFonts w:cstheme="minorHAnsi"/>
          <w:vertAlign w:val="superscript"/>
        </w:rPr>
        <w:t>5</w:t>
      </w:r>
      <w:r w:rsidR="000B1521" w:rsidRPr="000B1521">
        <w:rPr>
          <w:rFonts w:cstheme="minorHAnsi"/>
          <w:vertAlign w:val="superscript"/>
        </w:rPr>
        <w:t>)</w:t>
      </w:r>
    </w:p>
    <w:p w:rsidR="00501018" w:rsidRDefault="000B1521" w:rsidP="00501018">
      <w:pPr>
        <w:ind w:firstLine="0"/>
        <w:rPr>
          <w:rFonts w:cstheme="minorHAnsi"/>
        </w:rPr>
      </w:pPr>
      <w:r>
        <w:rPr>
          <w:rFonts w:cstheme="minorHAnsi"/>
        </w:rPr>
        <w:t>Another query I chose was a disabled access query.</w:t>
      </w:r>
      <w:r w:rsidR="00DE2565">
        <w:rPr>
          <w:rFonts w:cstheme="minorHAnsi"/>
        </w:rPr>
        <w:t xml:space="preserve"> </w:t>
      </w:r>
      <w:r w:rsidR="00DE2565" w:rsidRPr="00DE2565">
        <w:rPr>
          <w:rFonts w:cstheme="minorHAnsi"/>
          <w:vertAlign w:val="superscript"/>
        </w:rPr>
        <w:t>(Figure</w:t>
      </w:r>
      <w:r w:rsidR="00D23B61">
        <w:rPr>
          <w:rFonts w:cstheme="minorHAnsi"/>
          <w:vertAlign w:val="superscript"/>
        </w:rPr>
        <w:t>3.6</w:t>
      </w:r>
      <w:r w:rsidR="00DE2565" w:rsidRPr="00DE2565">
        <w:rPr>
          <w:rFonts w:cstheme="minorHAnsi"/>
          <w:vertAlign w:val="superscript"/>
        </w:rPr>
        <w:t>)</w:t>
      </w:r>
      <w:r>
        <w:rPr>
          <w:rFonts w:cstheme="minorHAnsi"/>
        </w:rPr>
        <w:t xml:space="preserve"> This query is one </w:t>
      </w:r>
      <w:r w:rsidR="00115A1A">
        <w:rPr>
          <w:rFonts w:cstheme="minorHAnsi"/>
        </w:rPr>
        <w:t xml:space="preserve">of the most important questions as there is no guarantee that no one will need this. This query again used a Yes/No data </w:t>
      </w:r>
      <w:r w:rsidR="004F3F96">
        <w:rPr>
          <w:rFonts w:cstheme="minorHAnsi"/>
        </w:rPr>
        <w:t>type and</w:t>
      </w:r>
      <w:r w:rsidR="00115A1A">
        <w:rPr>
          <w:rFonts w:cstheme="minorHAnsi"/>
        </w:rPr>
        <w:t xml:space="preserve"> has narrowed down the 20 venues to 17 venues to choose from, as I am not choosing a </w:t>
      </w:r>
      <w:r w:rsidR="00102EC6">
        <w:rPr>
          <w:rFonts w:cstheme="minorHAnsi"/>
        </w:rPr>
        <w:t>venue without disabled access.</w:t>
      </w:r>
      <w:r w:rsidR="004F3F96">
        <w:rPr>
          <w:rFonts w:cstheme="minorHAnsi"/>
        </w:rPr>
        <w:t xml:space="preserve"> </w:t>
      </w:r>
    </w:p>
    <w:p w:rsidR="00337B51" w:rsidRDefault="00337B51" w:rsidP="00501018">
      <w:pPr>
        <w:ind w:firstLine="0"/>
        <w:rPr>
          <w:rFonts w:cstheme="minorHAnsi"/>
        </w:rPr>
      </w:pPr>
      <w:r>
        <w:rPr>
          <w:rFonts w:cstheme="minorHAnsi"/>
        </w:rPr>
        <w:t xml:space="preserve">I also designed conference capacity and cost per room queries. </w:t>
      </w:r>
      <w:r w:rsidR="002C25D5">
        <w:rPr>
          <w:rFonts w:cstheme="minorHAnsi"/>
        </w:rPr>
        <w:t>These queries were designed to help me find the cheapest venues and the conference rooms with the highest capacity</w:t>
      </w:r>
      <w:r w:rsidR="00D2049F">
        <w:rPr>
          <w:rFonts w:cstheme="minorHAnsi"/>
        </w:rPr>
        <w:t xml:space="preserve">. Once I had these results, I could cross reference them with the results from the other queries to find the most suitable venue. </w:t>
      </w:r>
    </w:p>
    <w:p w:rsidR="00DE2565" w:rsidRDefault="00DE2565" w:rsidP="00501018">
      <w:pPr>
        <w:ind w:firstLine="0"/>
        <w:rPr>
          <w:rFonts w:cstheme="minorHAnsi"/>
          <w:u w:val="single"/>
        </w:rPr>
      </w:pPr>
      <w:r w:rsidRPr="00DE2565">
        <w:rPr>
          <w:rFonts w:cstheme="minorHAnsi"/>
          <w:u w:val="single"/>
        </w:rPr>
        <w:t>Report</w:t>
      </w:r>
    </w:p>
    <w:p w:rsidR="00426445" w:rsidRDefault="00DE2565" w:rsidP="00501018">
      <w:pPr>
        <w:ind w:firstLine="0"/>
        <w:rPr>
          <w:rFonts w:cstheme="minorHAnsi"/>
          <w:color w:val="2F2F2F"/>
          <w:shd w:val="clear" w:color="auto" w:fill="FFFFFF"/>
        </w:rPr>
      </w:pPr>
      <w:r>
        <w:rPr>
          <w:rFonts w:cstheme="minorHAnsi"/>
        </w:rPr>
        <w:t>The last step in the design of the database was creating a report</w:t>
      </w:r>
      <w:r w:rsidR="00D23B61">
        <w:rPr>
          <w:rFonts w:cstheme="minorHAnsi"/>
        </w:rPr>
        <w:t xml:space="preserve"> </w:t>
      </w:r>
      <w:r w:rsidR="00D23B61" w:rsidRPr="00D23B61">
        <w:rPr>
          <w:rFonts w:cstheme="minorHAnsi"/>
          <w:vertAlign w:val="superscript"/>
        </w:rPr>
        <w:t>(Figure</w:t>
      </w:r>
      <w:r w:rsidR="006741D2">
        <w:rPr>
          <w:rFonts w:cstheme="minorHAnsi"/>
          <w:vertAlign w:val="superscript"/>
        </w:rPr>
        <w:t>5</w:t>
      </w:r>
      <w:r w:rsidR="00D23B61" w:rsidRPr="00D23B61">
        <w:rPr>
          <w:rFonts w:cstheme="minorHAnsi"/>
          <w:vertAlign w:val="superscript"/>
        </w:rPr>
        <w:t>.0)</w:t>
      </w:r>
      <w:r w:rsidRPr="00D23B61">
        <w:rPr>
          <w:rFonts w:cstheme="minorHAnsi"/>
          <w:vertAlign w:val="superscript"/>
        </w:rPr>
        <w:t>.</w:t>
      </w:r>
      <w:r>
        <w:rPr>
          <w:rFonts w:cstheme="minorHAnsi"/>
        </w:rPr>
        <w:t xml:space="preserve"> </w:t>
      </w:r>
      <w:r w:rsidRPr="00DE2565">
        <w:rPr>
          <w:rFonts w:cstheme="minorHAnsi"/>
          <w:b/>
          <w:i/>
        </w:rPr>
        <w:t>‘</w:t>
      </w:r>
      <w:r w:rsidRPr="00DE2565">
        <w:rPr>
          <w:rFonts w:cstheme="minorHAnsi"/>
          <w:b/>
          <w:i/>
          <w:color w:val="2F2F2F"/>
          <w:shd w:val="clear" w:color="auto" w:fill="FFFFFF"/>
        </w:rPr>
        <w:t>Reports offer a way to view, format, and summarize the information in your Microsoft Access database.’</w:t>
      </w:r>
      <w:r>
        <w:rPr>
          <w:rFonts w:cstheme="minorHAnsi"/>
          <w:b/>
          <w:i/>
          <w:color w:val="2F2F2F"/>
          <w:shd w:val="clear" w:color="auto" w:fill="FFFFFF"/>
        </w:rPr>
        <w:t xml:space="preserve"> </w:t>
      </w:r>
      <w:r w:rsidRPr="00DE2565">
        <w:rPr>
          <w:rFonts w:cstheme="minorHAnsi"/>
          <w:b/>
          <w:i/>
          <w:color w:val="2F2F2F"/>
          <w:shd w:val="clear" w:color="auto" w:fill="FFFFFF"/>
          <w:vertAlign w:val="superscript"/>
        </w:rPr>
        <w:t>(8)</w:t>
      </w:r>
      <w:r>
        <w:rPr>
          <w:rFonts w:cstheme="minorHAnsi"/>
          <w:b/>
          <w:i/>
          <w:color w:val="2F2F2F"/>
          <w:shd w:val="clear" w:color="auto" w:fill="FFFFFF"/>
          <w:vertAlign w:val="superscript"/>
        </w:rPr>
        <w:t xml:space="preserve"> </w:t>
      </w:r>
      <w:r>
        <w:rPr>
          <w:rFonts w:cstheme="minorHAnsi"/>
          <w:color w:val="2F2F2F"/>
          <w:shd w:val="clear" w:color="auto" w:fill="FFFFFF"/>
        </w:rPr>
        <w:t xml:space="preserve">Creating a </w:t>
      </w:r>
      <w:r>
        <w:rPr>
          <w:rFonts w:cstheme="minorHAnsi"/>
          <w:color w:val="2F2F2F"/>
          <w:shd w:val="clear" w:color="auto" w:fill="FFFFFF"/>
        </w:rPr>
        <w:lastRenderedPageBreak/>
        <w:t xml:space="preserve">report was an easy way of seeing everything I had created laid out in a </w:t>
      </w:r>
      <w:r w:rsidR="009C678A">
        <w:rPr>
          <w:rFonts w:cstheme="minorHAnsi"/>
          <w:color w:val="2F2F2F"/>
          <w:shd w:val="clear" w:color="auto" w:fill="FFFFFF"/>
        </w:rPr>
        <w:t xml:space="preserve">word document style view. The report looks tidier, </w:t>
      </w:r>
      <w:r w:rsidR="00BE3D2A">
        <w:rPr>
          <w:rFonts w:cstheme="minorHAnsi"/>
          <w:color w:val="2F2F2F"/>
          <w:shd w:val="clear" w:color="auto" w:fill="FFFFFF"/>
        </w:rPr>
        <w:t xml:space="preserve">is easier to </w:t>
      </w:r>
      <w:r w:rsidR="00D25E6C">
        <w:rPr>
          <w:rFonts w:cstheme="minorHAnsi"/>
          <w:color w:val="2F2F2F"/>
          <w:shd w:val="clear" w:color="auto" w:fill="FFFFFF"/>
        </w:rPr>
        <w:t>read, and saves time looking through all different tables. The forms and queries are not included in the report, only the tables. The report goes alphabetically</w:t>
      </w:r>
      <w:r w:rsidR="00426445">
        <w:rPr>
          <w:rFonts w:cstheme="minorHAnsi"/>
          <w:color w:val="2F2F2F"/>
          <w:shd w:val="clear" w:color="auto" w:fill="FFFFFF"/>
        </w:rPr>
        <w:t xml:space="preserve"> (Venue Code) </w:t>
      </w:r>
    </w:p>
    <w:p w:rsidR="00BB05FC" w:rsidRDefault="00D25E6C" w:rsidP="00501018">
      <w:pPr>
        <w:ind w:firstLine="0"/>
        <w:rPr>
          <w:rFonts w:cstheme="minorHAnsi"/>
          <w:color w:val="2F2F2F"/>
          <w:shd w:val="clear" w:color="auto" w:fill="FFFFFF"/>
        </w:rPr>
      </w:pPr>
      <w:r>
        <w:rPr>
          <w:rFonts w:cstheme="minorHAnsi"/>
          <w:color w:val="2F2F2F"/>
          <w:shd w:val="clear" w:color="auto" w:fill="FFFFFF"/>
        </w:rPr>
        <w:t xml:space="preserve"> </w:t>
      </w:r>
    </w:p>
    <w:p w:rsidR="00355DCA" w:rsidRDefault="00426445" w:rsidP="00501018">
      <w:pPr>
        <w:ind w:firstLine="0"/>
        <w:rPr>
          <w:b/>
        </w:rPr>
      </w:pPr>
      <w:r w:rsidRPr="00426445">
        <w:rPr>
          <w:b/>
        </w:rPr>
        <w:t>Implementation</w:t>
      </w:r>
    </w:p>
    <w:p w:rsidR="00C34395" w:rsidRDefault="0072417D" w:rsidP="00501018">
      <w:pPr>
        <w:ind w:firstLine="0"/>
        <w:rPr>
          <w:rFonts w:cstheme="minorHAnsi"/>
          <w:color w:val="2F2F2F"/>
          <w:shd w:val="clear" w:color="auto" w:fill="FFFFFF"/>
        </w:rPr>
      </w:pPr>
      <w:r>
        <w:rPr>
          <w:rFonts w:cstheme="minorHAnsi"/>
          <w:color w:val="2F2F2F"/>
          <w:shd w:val="clear" w:color="auto" w:fill="FFFFFF"/>
        </w:rPr>
        <w:t xml:space="preserve">The implementation of a database is </w:t>
      </w:r>
      <w:r w:rsidRPr="0072417D">
        <w:rPr>
          <w:rFonts w:cstheme="minorHAnsi"/>
          <w:b/>
          <w:i/>
          <w:color w:val="2F2F2F"/>
          <w:shd w:val="clear" w:color="auto" w:fill="FFFFFF"/>
        </w:rPr>
        <w:t>‘the process of installation of database software, configuration and customization, running, testing, integrating with applications, and training the users.’</w:t>
      </w:r>
      <w:r w:rsidR="00D861A8">
        <w:rPr>
          <w:rFonts w:cstheme="minorHAnsi"/>
          <w:b/>
          <w:i/>
          <w:color w:val="2F2F2F"/>
          <w:shd w:val="clear" w:color="auto" w:fill="FFFFFF"/>
        </w:rPr>
        <w:t xml:space="preserve"> </w:t>
      </w:r>
      <w:r w:rsidR="00D861A8" w:rsidRPr="00D861A8">
        <w:rPr>
          <w:rFonts w:cstheme="minorHAnsi"/>
          <w:b/>
          <w:i/>
          <w:color w:val="2F2F2F"/>
          <w:shd w:val="clear" w:color="auto" w:fill="FFFFFF"/>
          <w:vertAlign w:val="superscript"/>
        </w:rPr>
        <w:t>(9)</w:t>
      </w:r>
      <w:r>
        <w:rPr>
          <w:rFonts w:cstheme="minorHAnsi"/>
          <w:b/>
          <w:i/>
          <w:color w:val="2F2F2F"/>
          <w:shd w:val="clear" w:color="auto" w:fill="FFFFFF"/>
        </w:rPr>
        <w:t xml:space="preserve"> </w:t>
      </w:r>
      <w:r>
        <w:rPr>
          <w:rFonts w:cstheme="minorHAnsi"/>
          <w:color w:val="2F2F2F"/>
          <w:shd w:val="clear" w:color="auto" w:fill="FFFFFF"/>
        </w:rPr>
        <w:t>There are many, many different steps to implementation, doing each step would have taken u</w:t>
      </w:r>
      <w:r w:rsidR="00C34395">
        <w:rPr>
          <w:rFonts w:cstheme="minorHAnsi"/>
          <w:color w:val="2F2F2F"/>
          <w:shd w:val="clear" w:color="auto" w:fill="FFFFFF"/>
        </w:rPr>
        <w:t>p</w:t>
      </w:r>
      <w:r>
        <w:rPr>
          <w:rFonts w:cstheme="minorHAnsi"/>
          <w:color w:val="2F2F2F"/>
          <w:shd w:val="clear" w:color="auto" w:fill="FFFFFF"/>
        </w:rPr>
        <w:t xml:space="preserve"> time I did</w:t>
      </w:r>
      <w:r w:rsidR="00C34395">
        <w:rPr>
          <w:rFonts w:cstheme="minorHAnsi"/>
          <w:color w:val="2F2F2F"/>
          <w:shd w:val="clear" w:color="auto" w:fill="FFFFFF"/>
        </w:rPr>
        <w:t xml:space="preserve"> not have, so I have chosen what I believe to be the most important steps, and categorized then into </w:t>
      </w:r>
      <w:r w:rsidR="005F193C">
        <w:rPr>
          <w:rFonts w:cstheme="minorHAnsi"/>
          <w:color w:val="2F2F2F"/>
          <w:shd w:val="clear" w:color="auto" w:fill="FFFFFF"/>
        </w:rPr>
        <w:t>6</w:t>
      </w:r>
      <w:r w:rsidR="00C34395">
        <w:rPr>
          <w:rFonts w:cstheme="minorHAnsi"/>
          <w:color w:val="2F2F2F"/>
          <w:shd w:val="clear" w:color="auto" w:fill="FFFFFF"/>
        </w:rPr>
        <w:t xml:space="preserve"> easy steps;</w:t>
      </w:r>
    </w:p>
    <w:p w:rsidR="00527111" w:rsidRDefault="00C34395" w:rsidP="00C34395">
      <w:pPr>
        <w:pStyle w:val="ListParagraph"/>
        <w:numPr>
          <w:ilvl w:val="0"/>
          <w:numId w:val="21"/>
        </w:numPr>
        <w:rPr>
          <w:rFonts w:cstheme="minorHAnsi"/>
          <w:color w:val="2F2F2F"/>
          <w:shd w:val="clear" w:color="auto" w:fill="FFFFFF"/>
        </w:rPr>
      </w:pPr>
      <w:r>
        <w:rPr>
          <w:rFonts w:cstheme="minorHAnsi"/>
          <w:color w:val="2F2F2F"/>
          <w:shd w:val="clear" w:color="auto" w:fill="FFFFFF"/>
        </w:rPr>
        <w:t>Defining</w:t>
      </w:r>
      <w:r w:rsidR="00527111">
        <w:rPr>
          <w:rFonts w:cstheme="minorHAnsi"/>
          <w:color w:val="2F2F2F"/>
          <w:shd w:val="clear" w:color="auto" w:fill="FFFFFF"/>
        </w:rPr>
        <w:t xml:space="preserve"> the database projects scope,</w:t>
      </w:r>
    </w:p>
    <w:p w:rsidR="00527111" w:rsidRDefault="00527111" w:rsidP="00C34395">
      <w:pPr>
        <w:pStyle w:val="ListParagraph"/>
        <w:numPr>
          <w:ilvl w:val="0"/>
          <w:numId w:val="21"/>
        </w:numPr>
        <w:rPr>
          <w:rFonts w:cstheme="minorHAnsi"/>
          <w:color w:val="2F2F2F"/>
          <w:shd w:val="clear" w:color="auto" w:fill="FFFFFF"/>
        </w:rPr>
      </w:pPr>
      <w:r>
        <w:rPr>
          <w:rFonts w:cstheme="minorHAnsi"/>
          <w:color w:val="2F2F2F"/>
          <w:shd w:val="clear" w:color="auto" w:fill="FFFFFF"/>
        </w:rPr>
        <w:t>Organizing Database project,</w:t>
      </w:r>
    </w:p>
    <w:p w:rsidR="00527111" w:rsidRDefault="00527111" w:rsidP="00C34395">
      <w:pPr>
        <w:pStyle w:val="ListParagraph"/>
        <w:numPr>
          <w:ilvl w:val="0"/>
          <w:numId w:val="21"/>
        </w:numPr>
        <w:rPr>
          <w:rFonts w:cstheme="minorHAnsi"/>
          <w:color w:val="2F2F2F"/>
          <w:shd w:val="clear" w:color="auto" w:fill="FFFFFF"/>
        </w:rPr>
      </w:pPr>
      <w:r>
        <w:rPr>
          <w:rFonts w:cstheme="minorHAnsi"/>
          <w:color w:val="2F2F2F"/>
          <w:shd w:val="clear" w:color="auto" w:fill="FFFFFF"/>
        </w:rPr>
        <w:t>Selection of DBMS products,</w:t>
      </w:r>
    </w:p>
    <w:p w:rsidR="00527111" w:rsidRDefault="00527111" w:rsidP="00C34395">
      <w:pPr>
        <w:pStyle w:val="ListParagraph"/>
        <w:numPr>
          <w:ilvl w:val="0"/>
          <w:numId w:val="21"/>
        </w:numPr>
        <w:rPr>
          <w:rFonts w:cstheme="minorHAnsi"/>
          <w:color w:val="2F2F2F"/>
          <w:shd w:val="clear" w:color="auto" w:fill="FFFFFF"/>
        </w:rPr>
      </w:pPr>
      <w:r>
        <w:rPr>
          <w:rFonts w:cstheme="minorHAnsi"/>
          <w:color w:val="2F2F2F"/>
          <w:shd w:val="clear" w:color="auto" w:fill="FFFFFF"/>
        </w:rPr>
        <w:t>Planning,</w:t>
      </w:r>
    </w:p>
    <w:p w:rsidR="00527111" w:rsidRDefault="00527111" w:rsidP="00C34395">
      <w:pPr>
        <w:pStyle w:val="ListParagraph"/>
        <w:numPr>
          <w:ilvl w:val="0"/>
          <w:numId w:val="21"/>
        </w:numPr>
        <w:rPr>
          <w:rFonts w:cstheme="minorHAnsi"/>
          <w:color w:val="2F2F2F"/>
          <w:shd w:val="clear" w:color="auto" w:fill="FFFFFF"/>
        </w:rPr>
      </w:pPr>
      <w:r>
        <w:rPr>
          <w:rFonts w:cstheme="minorHAnsi"/>
          <w:color w:val="2F2F2F"/>
          <w:shd w:val="clear" w:color="auto" w:fill="FFFFFF"/>
        </w:rPr>
        <w:t>Designing,</w:t>
      </w:r>
    </w:p>
    <w:p w:rsidR="00527111" w:rsidRDefault="00527111" w:rsidP="00C34395">
      <w:pPr>
        <w:pStyle w:val="ListParagraph"/>
        <w:numPr>
          <w:ilvl w:val="0"/>
          <w:numId w:val="21"/>
        </w:numPr>
        <w:rPr>
          <w:rFonts w:cstheme="minorHAnsi"/>
          <w:color w:val="2F2F2F"/>
          <w:shd w:val="clear" w:color="auto" w:fill="FFFFFF"/>
        </w:rPr>
      </w:pPr>
      <w:r>
        <w:rPr>
          <w:rFonts w:cstheme="minorHAnsi"/>
          <w:color w:val="2F2F2F"/>
          <w:shd w:val="clear" w:color="auto" w:fill="FFFFFF"/>
        </w:rPr>
        <w:t>Testing</w:t>
      </w:r>
      <w:r w:rsidR="005F193C">
        <w:rPr>
          <w:rFonts w:cstheme="minorHAnsi"/>
          <w:color w:val="2F2F2F"/>
          <w:shd w:val="clear" w:color="auto" w:fill="FFFFFF"/>
        </w:rPr>
        <w:t xml:space="preserve"> and Review</w:t>
      </w:r>
    </w:p>
    <w:p w:rsidR="00AB6C23" w:rsidRPr="005F193C" w:rsidRDefault="006C3351" w:rsidP="005F193C">
      <w:pPr>
        <w:ind w:firstLine="0"/>
        <w:rPr>
          <w:rFonts w:cstheme="minorHAnsi"/>
          <w:color w:val="2F2F2F"/>
          <w:shd w:val="clear" w:color="auto" w:fill="FFFFFF"/>
        </w:rPr>
      </w:pPr>
      <w:r w:rsidRPr="005F193C">
        <w:rPr>
          <w:rFonts w:cstheme="minorHAnsi"/>
          <w:color w:val="2F2F2F"/>
          <w:shd w:val="clear" w:color="auto" w:fill="FFFFFF"/>
        </w:rPr>
        <w:t xml:space="preserve">First, I had to define what was needed in the database, for example I needed to include forms, queries, reports, to cover a wide range of database tools. Another point to clear before planning was who this was for – Carmarthen School of Business (CBS). </w:t>
      </w:r>
    </w:p>
    <w:p w:rsidR="006C3351" w:rsidRDefault="006C3351" w:rsidP="006C3351">
      <w:pPr>
        <w:pStyle w:val="ListParagraph"/>
        <w:rPr>
          <w:rFonts w:cstheme="minorHAnsi"/>
          <w:color w:val="2F2F2F"/>
          <w:shd w:val="clear" w:color="auto" w:fill="FFFFFF"/>
        </w:rPr>
      </w:pPr>
      <w:r>
        <w:rPr>
          <w:rFonts w:cstheme="minorHAnsi"/>
          <w:color w:val="2F2F2F"/>
          <w:shd w:val="clear" w:color="auto" w:fill="FFFFFF"/>
        </w:rPr>
        <w:t xml:space="preserve">After this stage was completed, I was able to move along and organize the team, such as assigning team roles and the like, however being the only one designing the database, this task was not difficult and does not warrant discussing further. </w:t>
      </w:r>
    </w:p>
    <w:p w:rsidR="006C3351" w:rsidRDefault="006C3351" w:rsidP="006C3351">
      <w:pPr>
        <w:pStyle w:val="ListParagraph"/>
        <w:rPr>
          <w:rFonts w:cstheme="minorHAnsi"/>
          <w:color w:val="2F2F2F"/>
          <w:shd w:val="clear" w:color="auto" w:fill="FFFFFF"/>
        </w:rPr>
      </w:pPr>
      <w:r>
        <w:rPr>
          <w:rFonts w:cstheme="minorHAnsi"/>
          <w:color w:val="2F2F2F"/>
          <w:shd w:val="clear" w:color="auto" w:fill="FFFFFF"/>
        </w:rPr>
        <w:lastRenderedPageBreak/>
        <w:t>Next was the selection of the DBMS I wanted to use.</w:t>
      </w:r>
      <w:r w:rsidR="00D861A8">
        <w:rPr>
          <w:rFonts w:cstheme="minorHAnsi"/>
          <w:color w:val="2F2F2F"/>
          <w:shd w:val="clear" w:color="auto" w:fill="FFFFFF"/>
        </w:rPr>
        <w:t xml:space="preserve"> A DBMS is ‘</w:t>
      </w:r>
      <w:r w:rsidR="00D861A8" w:rsidRPr="00D861A8">
        <w:rPr>
          <w:rFonts w:cstheme="minorHAnsi"/>
          <w:b/>
          <w:i/>
          <w:color w:val="2F2F2F"/>
          <w:shd w:val="clear" w:color="auto" w:fill="FFFFFF"/>
        </w:rPr>
        <w:t>system software for creating and managing databases</w:t>
      </w:r>
      <w:r w:rsidR="00D861A8" w:rsidRPr="00D861A8">
        <w:rPr>
          <w:rFonts w:cstheme="minorHAnsi"/>
          <w:color w:val="2F2F2F"/>
          <w:shd w:val="clear" w:color="auto" w:fill="FFFFFF"/>
        </w:rPr>
        <w:t>.</w:t>
      </w:r>
      <w:r w:rsidR="00D861A8">
        <w:rPr>
          <w:rFonts w:cstheme="minorHAnsi"/>
          <w:color w:val="2F2F2F"/>
          <w:shd w:val="clear" w:color="auto" w:fill="FFFFFF"/>
        </w:rPr>
        <w:t xml:space="preserve">’ </w:t>
      </w:r>
      <w:r w:rsidR="00D861A8" w:rsidRPr="00D861A8">
        <w:rPr>
          <w:rFonts w:cstheme="minorHAnsi"/>
          <w:color w:val="2F2F2F"/>
          <w:shd w:val="clear" w:color="auto" w:fill="FFFFFF"/>
          <w:vertAlign w:val="superscript"/>
        </w:rPr>
        <w:t>(10)</w:t>
      </w:r>
      <w:r>
        <w:rPr>
          <w:rFonts w:cstheme="minorHAnsi"/>
          <w:color w:val="2F2F2F"/>
          <w:shd w:val="clear" w:color="auto" w:fill="FFFFFF"/>
        </w:rPr>
        <w:t xml:space="preserve"> After doing some research, and finding </w:t>
      </w:r>
      <w:proofErr w:type="gramStart"/>
      <w:r>
        <w:rPr>
          <w:rFonts w:cstheme="minorHAnsi"/>
          <w:color w:val="2F2F2F"/>
          <w:shd w:val="clear" w:color="auto" w:fill="FFFFFF"/>
        </w:rPr>
        <w:t>DBMS’s</w:t>
      </w:r>
      <w:proofErr w:type="gramEnd"/>
      <w:r>
        <w:rPr>
          <w:rFonts w:cstheme="minorHAnsi"/>
          <w:color w:val="2F2F2F"/>
          <w:shd w:val="clear" w:color="auto" w:fill="FFFFFF"/>
        </w:rPr>
        <w:t xml:space="preserve"> such as Oracle, MySQL and FoxPro, but ultimately I decided on using Microsoft Access, due to its ease of use for a first time database administrator.</w:t>
      </w:r>
      <w:r w:rsidR="00D861A8">
        <w:rPr>
          <w:rFonts w:cstheme="minorHAnsi"/>
          <w:color w:val="2F2F2F"/>
          <w:shd w:val="clear" w:color="auto" w:fill="FFFFFF"/>
        </w:rPr>
        <w:t xml:space="preserve"> It was also easier to create a relationa</w:t>
      </w:r>
      <w:r w:rsidR="001C7DCA">
        <w:rPr>
          <w:rFonts w:cstheme="minorHAnsi"/>
          <w:color w:val="2F2F2F"/>
          <w:shd w:val="clear" w:color="auto" w:fill="FFFFFF"/>
        </w:rPr>
        <w:t>l database, which was what I needed to create.</w:t>
      </w:r>
      <w:r w:rsidR="00D861A8">
        <w:rPr>
          <w:rFonts w:cstheme="minorHAnsi"/>
          <w:color w:val="2F2F2F"/>
          <w:shd w:val="clear" w:color="auto" w:fill="FFFFFF"/>
        </w:rPr>
        <w:t xml:space="preserve"> Access is a</w:t>
      </w:r>
      <w:r w:rsidR="001C7DCA">
        <w:rPr>
          <w:rFonts w:cstheme="minorHAnsi"/>
          <w:color w:val="2F2F2F"/>
          <w:shd w:val="clear" w:color="auto" w:fill="FFFFFF"/>
        </w:rPr>
        <w:t>n</w:t>
      </w:r>
      <w:r w:rsidR="00D861A8">
        <w:rPr>
          <w:rFonts w:cstheme="minorHAnsi"/>
          <w:color w:val="2F2F2F"/>
          <w:shd w:val="clear" w:color="auto" w:fill="FFFFFF"/>
        </w:rPr>
        <w:t xml:space="preserve"> SQL (Structured Query Language) DBMS, and, as the name would suggest, is used to </w:t>
      </w:r>
      <w:r w:rsidR="00D861A8" w:rsidRPr="00D861A8">
        <w:rPr>
          <w:rFonts w:cstheme="minorHAnsi"/>
          <w:b/>
          <w:i/>
          <w:color w:val="2F2F2F"/>
          <w:shd w:val="clear" w:color="auto" w:fill="FFFFFF"/>
        </w:rPr>
        <w:t xml:space="preserve">‘query, insert, update and modify data’ </w:t>
      </w:r>
      <w:r w:rsidR="00D861A8" w:rsidRPr="00D861A8">
        <w:rPr>
          <w:rFonts w:cstheme="minorHAnsi"/>
          <w:color w:val="2F2F2F"/>
          <w:shd w:val="clear" w:color="auto" w:fill="FFFFFF"/>
          <w:vertAlign w:val="superscript"/>
        </w:rPr>
        <w:t>(11)</w:t>
      </w:r>
      <w:r w:rsidR="00D861A8">
        <w:rPr>
          <w:rFonts w:cstheme="minorHAnsi"/>
          <w:color w:val="2F2F2F"/>
          <w:shd w:val="clear" w:color="auto" w:fill="FFFFFF"/>
          <w:vertAlign w:val="superscript"/>
        </w:rPr>
        <w:t>.</w:t>
      </w:r>
      <w:r w:rsidR="00D861A8">
        <w:rPr>
          <w:rFonts w:cstheme="minorHAnsi"/>
          <w:color w:val="2F2F2F"/>
          <w:shd w:val="clear" w:color="auto" w:fill="FFFFFF"/>
        </w:rPr>
        <w:t xml:space="preserve"> Queries were a focal point in the design of my database, therefore SQL was ideal</w:t>
      </w:r>
      <w:r w:rsidR="001C7DCA">
        <w:rPr>
          <w:rFonts w:cstheme="minorHAnsi"/>
          <w:color w:val="2F2F2F"/>
          <w:shd w:val="clear" w:color="auto" w:fill="FFFFFF"/>
        </w:rPr>
        <w:t xml:space="preserve">. </w:t>
      </w:r>
    </w:p>
    <w:p w:rsidR="001B087B" w:rsidRDefault="002F5085" w:rsidP="006C3351">
      <w:pPr>
        <w:pStyle w:val="ListParagraph"/>
        <w:rPr>
          <w:rFonts w:cstheme="minorHAnsi"/>
          <w:color w:val="2F2F2F"/>
          <w:shd w:val="clear" w:color="auto" w:fill="FFFFFF"/>
        </w:rPr>
      </w:pPr>
      <w:r>
        <w:rPr>
          <w:rFonts w:cstheme="minorHAnsi"/>
          <w:color w:val="2F2F2F"/>
          <w:shd w:val="clear" w:color="auto" w:fill="FFFFFF"/>
        </w:rPr>
        <w:t xml:space="preserve">I have written entire sections on the planning and design </w:t>
      </w:r>
      <w:r w:rsidR="001B087B">
        <w:rPr>
          <w:rFonts w:cstheme="minorHAnsi"/>
          <w:color w:val="2F2F2F"/>
          <w:shd w:val="clear" w:color="auto" w:fill="FFFFFF"/>
        </w:rPr>
        <w:t>at the beginning of this report, so no need to repeat myself.</w:t>
      </w:r>
    </w:p>
    <w:p w:rsidR="002F5085" w:rsidRDefault="001B087B" w:rsidP="006C3351">
      <w:pPr>
        <w:pStyle w:val="ListParagraph"/>
        <w:rPr>
          <w:rFonts w:cstheme="minorHAnsi"/>
          <w:color w:val="2F2F2F"/>
          <w:shd w:val="clear" w:color="auto" w:fill="FFFFFF"/>
        </w:rPr>
      </w:pPr>
      <w:r>
        <w:rPr>
          <w:rFonts w:cstheme="minorHAnsi"/>
          <w:color w:val="2F2F2F"/>
          <w:shd w:val="clear" w:color="auto" w:fill="FFFFFF"/>
        </w:rPr>
        <w:t xml:space="preserve">Testing the database came with its challenges, for example I attempted to create a menu form to give the user of tidier interface </w:t>
      </w:r>
      <w:r w:rsidRPr="001B087B">
        <w:rPr>
          <w:rFonts w:cstheme="minorHAnsi"/>
          <w:color w:val="2F2F2F"/>
          <w:shd w:val="clear" w:color="auto" w:fill="FFFFFF"/>
          <w:vertAlign w:val="superscript"/>
        </w:rPr>
        <w:t xml:space="preserve">(Figure </w:t>
      </w:r>
      <w:r w:rsidR="006741D2">
        <w:rPr>
          <w:rFonts w:cstheme="minorHAnsi"/>
          <w:color w:val="2F2F2F"/>
          <w:shd w:val="clear" w:color="auto" w:fill="FFFFFF"/>
          <w:vertAlign w:val="superscript"/>
        </w:rPr>
        <w:t>6</w:t>
      </w:r>
      <w:r w:rsidR="00D23B61">
        <w:rPr>
          <w:rFonts w:cstheme="minorHAnsi"/>
          <w:color w:val="2F2F2F"/>
          <w:shd w:val="clear" w:color="auto" w:fill="FFFFFF"/>
          <w:vertAlign w:val="superscript"/>
        </w:rPr>
        <w:t>.0</w:t>
      </w:r>
      <w:r w:rsidRPr="001B087B">
        <w:rPr>
          <w:rFonts w:cstheme="minorHAnsi"/>
          <w:color w:val="2F2F2F"/>
          <w:shd w:val="clear" w:color="auto" w:fill="FFFFFF"/>
          <w:vertAlign w:val="superscript"/>
        </w:rPr>
        <w:t>),</w:t>
      </w:r>
      <w:r>
        <w:rPr>
          <w:rFonts w:cstheme="minorHAnsi"/>
          <w:color w:val="2F2F2F"/>
          <w:shd w:val="clear" w:color="auto" w:fill="FFFFFF"/>
        </w:rPr>
        <w:t xml:space="preserve"> yet I found an issue in the code which did not allow me to create the menu.</w:t>
      </w:r>
      <w:r w:rsidR="006741D2" w:rsidRPr="006741D2">
        <w:rPr>
          <w:rFonts w:cstheme="minorHAnsi"/>
          <w:color w:val="2F2F2F"/>
          <w:shd w:val="clear" w:color="auto" w:fill="FFFFFF"/>
          <w:vertAlign w:val="superscript"/>
        </w:rPr>
        <w:t>(Figure6.1)</w:t>
      </w:r>
      <w:r w:rsidRPr="006741D2">
        <w:rPr>
          <w:rFonts w:cstheme="minorHAnsi"/>
          <w:color w:val="2F2F2F"/>
          <w:shd w:val="clear" w:color="auto" w:fill="FFFFFF"/>
          <w:vertAlign w:val="superscript"/>
        </w:rPr>
        <w:t xml:space="preserve"> </w:t>
      </w:r>
      <w:r>
        <w:rPr>
          <w:rFonts w:cstheme="minorHAnsi"/>
          <w:color w:val="2F2F2F"/>
          <w:shd w:val="clear" w:color="auto" w:fill="FFFFFF"/>
        </w:rPr>
        <w:t xml:space="preserve">I did not pursue this issue as my job was not in decoding errors, but in creating a database that work, which I have </w:t>
      </w:r>
      <w:r w:rsidR="00D23B61">
        <w:rPr>
          <w:rFonts w:cstheme="minorHAnsi"/>
          <w:color w:val="2F2F2F"/>
          <w:shd w:val="clear" w:color="auto" w:fill="FFFFFF"/>
        </w:rPr>
        <w:t>achieved</w:t>
      </w:r>
      <w:r>
        <w:rPr>
          <w:rFonts w:cstheme="minorHAnsi"/>
          <w:color w:val="2F2F2F"/>
          <w:shd w:val="clear" w:color="auto" w:fill="FFFFFF"/>
        </w:rPr>
        <w:t xml:space="preserve">. After around an hour or two, testing the basics, for example opening and closing the tables, selecting </w:t>
      </w:r>
      <w:r w:rsidR="00084622">
        <w:rPr>
          <w:rFonts w:cstheme="minorHAnsi"/>
          <w:color w:val="2F2F2F"/>
          <w:shd w:val="clear" w:color="auto" w:fill="FFFFFF"/>
        </w:rPr>
        <w:t xml:space="preserve">a venue in the forms, to narrowing results down using queries. </w:t>
      </w:r>
      <w:r w:rsidR="00084622" w:rsidRPr="00084622">
        <w:rPr>
          <w:rFonts w:cstheme="minorHAnsi"/>
          <w:color w:val="2F2F2F"/>
          <w:shd w:val="clear" w:color="auto" w:fill="FFFFFF"/>
          <w:vertAlign w:val="superscript"/>
        </w:rPr>
        <w:t xml:space="preserve">(Figures </w:t>
      </w:r>
      <w:r w:rsidR="00D23B61">
        <w:rPr>
          <w:rFonts w:cstheme="minorHAnsi"/>
          <w:color w:val="2F2F2F"/>
          <w:shd w:val="clear" w:color="auto" w:fill="FFFFFF"/>
          <w:vertAlign w:val="superscript"/>
        </w:rPr>
        <w:t>3</w:t>
      </w:r>
      <w:r w:rsidR="00084622" w:rsidRPr="00084622">
        <w:rPr>
          <w:rFonts w:cstheme="minorHAnsi"/>
          <w:color w:val="2F2F2F"/>
          <w:shd w:val="clear" w:color="auto" w:fill="FFFFFF"/>
          <w:vertAlign w:val="superscript"/>
        </w:rPr>
        <w:t>.</w:t>
      </w:r>
      <w:r w:rsidR="00D23B61">
        <w:rPr>
          <w:rFonts w:cstheme="minorHAnsi"/>
          <w:color w:val="2F2F2F"/>
          <w:shd w:val="clear" w:color="auto" w:fill="FFFFFF"/>
          <w:vertAlign w:val="superscript"/>
        </w:rPr>
        <w:t>4</w:t>
      </w:r>
      <w:r w:rsidR="00084622" w:rsidRPr="00084622">
        <w:rPr>
          <w:rFonts w:cstheme="minorHAnsi"/>
          <w:color w:val="2F2F2F"/>
          <w:shd w:val="clear" w:color="auto" w:fill="FFFFFF"/>
          <w:vertAlign w:val="superscript"/>
        </w:rPr>
        <w:t xml:space="preserve"> – </w:t>
      </w:r>
      <w:r w:rsidR="00D23B61">
        <w:rPr>
          <w:rFonts w:cstheme="minorHAnsi"/>
          <w:color w:val="2F2F2F"/>
          <w:shd w:val="clear" w:color="auto" w:fill="FFFFFF"/>
          <w:vertAlign w:val="superscript"/>
        </w:rPr>
        <w:t>4.2</w:t>
      </w:r>
      <w:r w:rsidR="00084622" w:rsidRPr="00084622">
        <w:rPr>
          <w:rFonts w:cstheme="minorHAnsi"/>
          <w:color w:val="2F2F2F"/>
          <w:shd w:val="clear" w:color="auto" w:fill="FFFFFF"/>
          <w:vertAlign w:val="superscript"/>
        </w:rPr>
        <w:t>)</w:t>
      </w:r>
      <w:r w:rsidR="00084622">
        <w:rPr>
          <w:rFonts w:cstheme="minorHAnsi"/>
          <w:color w:val="2F2F2F"/>
          <w:shd w:val="clear" w:color="auto" w:fill="FFFFFF"/>
        </w:rPr>
        <w:t xml:space="preserve"> After my initial success, I asked a few friends to use the database. The results were promising, apart from one issue. I was told that the query forms I had created were corrupted, and nothing showed up on them, </w:t>
      </w:r>
      <w:r w:rsidR="005F193C">
        <w:rPr>
          <w:rFonts w:cstheme="minorHAnsi"/>
          <w:color w:val="2F2F2F"/>
          <w:shd w:val="clear" w:color="auto" w:fill="FFFFFF"/>
        </w:rPr>
        <w:t xml:space="preserve">therefore they were blank forms, another fault at the code level. However, I was unable to find the fault, so I had to leave these query tables out of the database. </w:t>
      </w:r>
    </w:p>
    <w:p w:rsidR="005F193C" w:rsidRDefault="005F193C" w:rsidP="006C3351">
      <w:pPr>
        <w:pStyle w:val="ListParagraph"/>
        <w:rPr>
          <w:rFonts w:cstheme="minorHAnsi"/>
          <w:color w:val="2F2F2F"/>
          <w:shd w:val="clear" w:color="auto" w:fill="FFFFFF"/>
        </w:rPr>
      </w:pPr>
      <w:r>
        <w:rPr>
          <w:rFonts w:cstheme="minorHAnsi"/>
          <w:color w:val="2F2F2F"/>
          <w:shd w:val="clear" w:color="auto" w:fill="FFFFFF"/>
        </w:rPr>
        <w:t xml:space="preserve">To conclude, based on my own results and the results of those who tested my database, other than two minor errors in some more advanced items, my database was a success. </w:t>
      </w:r>
      <w:r>
        <w:rPr>
          <w:rFonts w:cstheme="minorHAnsi"/>
          <w:color w:val="2F2F2F"/>
          <w:shd w:val="clear" w:color="auto" w:fill="FFFFFF"/>
        </w:rPr>
        <w:lastRenderedPageBreak/>
        <w:t xml:space="preserve">Everything that was needed worked, and the people who I’ve had test it </w:t>
      </w:r>
      <w:proofErr w:type="gramStart"/>
      <w:r>
        <w:rPr>
          <w:rFonts w:cstheme="minorHAnsi"/>
          <w:color w:val="2F2F2F"/>
          <w:shd w:val="clear" w:color="auto" w:fill="FFFFFF"/>
        </w:rPr>
        <w:t>were</w:t>
      </w:r>
      <w:proofErr w:type="gramEnd"/>
      <w:r>
        <w:rPr>
          <w:rFonts w:cstheme="minorHAnsi"/>
          <w:color w:val="2F2F2F"/>
          <w:shd w:val="clear" w:color="auto" w:fill="FFFFFF"/>
        </w:rPr>
        <w:t xml:space="preserve"> able to find the venues they needed with ease, yet another reason why Access was the better DBMS to use.</w:t>
      </w:r>
    </w:p>
    <w:p w:rsidR="005F193C" w:rsidRPr="005F193C" w:rsidRDefault="005F193C" w:rsidP="006C3351">
      <w:pPr>
        <w:pStyle w:val="ListParagraph"/>
        <w:rPr>
          <w:rFonts w:cstheme="minorHAnsi"/>
          <w:b/>
          <w:color w:val="2F2F2F"/>
          <w:shd w:val="clear" w:color="auto" w:fill="FFFFFF"/>
        </w:rPr>
      </w:pPr>
      <w:r w:rsidRPr="005F193C">
        <w:rPr>
          <w:rFonts w:cstheme="minorHAnsi"/>
          <w:b/>
          <w:color w:val="2F2F2F"/>
          <w:shd w:val="clear" w:color="auto" w:fill="FFFFFF"/>
        </w:rPr>
        <w:t>Maintenance</w:t>
      </w:r>
    </w:p>
    <w:p w:rsidR="00AB6C23" w:rsidRDefault="00746DA2" w:rsidP="00341877">
      <w:pPr>
        <w:pStyle w:val="ListParagraph"/>
        <w:rPr>
          <w:rFonts w:cstheme="minorHAnsi"/>
          <w:bCs/>
          <w:color w:val="222222"/>
          <w:shd w:val="clear" w:color="auto" w:fill="FFFFFF"/>
        </w:rPr>
      </w:pPr>
      <w:r>
        <w:rPr>
          <w:rFonts w:cstheme="minorHAnsi"/>
          <w:color w:val="2F2F2F"/>
          <w:shd w:val="clear" w:color="auto" w:fill="FFFFFF"/>
        </w:rPr>
        <w:t>Database maintenance is described as ‘</w:t>
      </w:r>
      <w:r w:rsidRPr="00746DA2">
        <w:rPr>
          <w:rFonts w:ascii="Arial" w:hAnsi="Arial" w:cs="Arial"/>
          <w:b/>
          <w:i/>
          <w:color w:val="222222"/>
          <w:sz w:val="22"/>
          <w:szCs w:val="22"/>
          <w:shd w:val="clear" w:color="auto" w:fill="FFFFFF"/>
        </w:rPr>
        <w:t>a set of tasks that are all run with the intention to improve your </w:t>
      </w:r>
      <w:r w:rsidRPr="00746DA2">
        <w:rPr>
          <w:rFonts w:ascii="Arial" w:hAnsi="Arial" w:cs="Arial"/>
          <w:b/>
          <w:bCs/>
          <w:i/>
          <w:color w:val="222222"/>
          <w:sz w:val="22"/>
          <w:szCs w:val="22"/>
          <w:shd w:val="clear" w:color="auto" w:fill="FFFFFF"/>
        </w:rPr>
        <w:t>database</w:t>
      </w:r>
      <w:r>
        <w:rPr>
          <w:rFonts w:ascii="Arial" w:hAnsi="Arial" w:cs="Arial"/>
          <w:b/>
          <w:bCs/>
          <w:i/>
          <w:color w:val="222222"/>
          <w:sz w:val="22"/>
          <w:szCs w:val="22"/>
          <w:shd w:val="clear" w:color="auto" w:fill="FFFFFF"/>
        </w:rPr>
        <w:t>’</w:t>
      </w:r>
      <w:r w:rsidR="003E7BFE">
        <w:rPr>
          <w:rFonts w:ascii="Arial" w:hAnsi="Arial" w:cs="Arial"/>
          <w:b/>
          <w:bCs/>
          <w:i/>
          <w:color w:val="222222"/>
          <w:sz w:val="22"/>
          <w:szCs w:val="22"/>
          <w:shd w:val="clear" w:color="auto" w:fill="FFFFFF"/>
        </w:rPr>
        <w:t>.</w:t>
      </w:r>
      <w:r>
        <w:rPr>
          <w:rFonts w:ascii="Arial" w:hAnsi="Arial" w:cs="Arial"/>
          <w:b/>
          <w:bCs/>
          <w:i/>
          <w:color w:val="222222"/>
          <w:sz w:val="22"/>
          <w:szCs w:val="22"/>
          <w:shd w:val="clear" w:color="auto" w:fill="FFFFFF"/>
        </w:rPr>
        <w:t xml:space="preserve"> </w:t>
      </w:r>
      <w:r w:rsidRPr="003E7BFE">
        <w:rPr>
          <w:rFonts w:cstheme="minorHAnsi"/>
          <w:b/>
          <w:bCs/>
          <w:i/>
          <w:color w:val="222222"/>
          <w:shd w:val="clear" w:color="auto" w:fill="FFFFFF"/>
          <w:vertAlign w:val="superscript"/>
        </w:rPr>
        <w:t>(12)</w:t>
      </w:r>
      <w:r w:rsidR="003E7BFE" w:rsidRPr="003E7BFE">
        <w:rPr>
          <w:rFonts w:cstheme="minorHAnsi"/>
          <w:b/>
          <w:bCs/>
          <w:i/>
          <w:color w:val="222222"/>
          <w:shd w:val="clear" w:color="auto" w:fill="FFFFFF"/>
          <w:vertAlign w:val="superscript"/>
        </w:rPr>
        <w:t xml:space="preserve"> </w:t>
      </w:r>
      <w:r w:rsidR="00341877">
        <w:rPr>
          <w:rFonts w:cstheme="minorHAnsi"/>
          <w:bCs/>
          <w:color w:val="222222"/>
          <w:shd w:val="clear" w:color="auto" w:fill="FFFFFF"/>
        </w:rPr>
        <w:t xml:space="preserve">Even though the database works, there are still ways of making it better, such as adding in more advanced tools, including query forms, creating a main menu. I mentioned these earlier, stating that I tried to create these, but did not have the skills. I believe that having more of these skills would allow me to </w:t>
      </w:r>
      <w:r w:rsidR="000E2572">
        <w:rPr>
          <w:rFonts w:cstheme="minorHAnsi"/>
          <w:bCs/>
          <w:color w:val="222222"/>
          <w:shd w:val="clear" w:color="auto" w:fill="FFFFFF"/>
        </w:rPr>
        <w:t xml:space="preserve">do this, therefore being able to update my database. </w:t>
      </w:r>
    </w:p>
    <w:p w:rsidR="000E2572" w:rsidRDefault="000E2572" w:rsidP="00341877">
      <w:pPr>
        <w:pStyle w:val="ListParagraph"/>
        <w:rPr>
          <w:rFonts w:cstheme="minorHAnsi"/>
          <w:bCs/>
          <w:color w:val="222222"/>
          <w:shd w:val="clear" w:color="auto" w:fill="FFFFFF"/>
        </w:rPr>
      </w:pPr>
      <w:r>
        <w:rPr>
          <w:rFonts w:cstheme="minorHAnsi"/>
          <w:bCs/>
          <w:color w:val="222222"/>
          <w:shd w:val="clear" w:color="auto" w:fill="FFFFFF"/>
        </w:rPr>
        <w:t>Updating is only one side of maintenance. The other side to database maintenance is looking at things that need to be fixed. This I encountered during my implementation, as mentioned above. A visual representation of this can be seen in figures 5.3 to 5.5.</w:t>
      </w:r>
      <w:r w:rsidR="00B62108">
        <w:rPr>
          <w:rFonts w:cstheme="minorHAnsi"/>
          <w:bCs/>
          <w:color w:val="222222"/>
          <w:shd w:val="clear" w:color="auto" w:fill="FFFFFF"/>
        </w:rPr>
        <w:t xml:space="preserve"> These issues lay in the code itself, therefore to be fixed I would need more skills, skills which lay in coding as opposed to database administration. </w:t>
      </w:r>
    </w:p>
    <w:p w:rsidR="00B62108" w:rsidRDefault="00B62108" w:rsidP="00341877">
      <w:pPr>
        <w:pStyle w:val="ListParagraph"/>
        <w:rPr>
          <w:rFonts w:cstheme="minorHAnsi"/>
          <w:bCs/>
          <w:color w:val="222222"/>
          <w:shd w:val="clear" w:color="auto" w:fill="FFFFFF"/>
        </w:rPr>
      </w:pPr>
      <w:r>
        <w:rPr>
          <w:rFonts w:cstheme="minorHAnsi"/>
          <w:bCs/>
          <w:color w:val="222222"/>
          <w:shd w:val="clear" w:color="auto" w:fill="FFFFFF"/>
        </w:rPr>
        <w:t>After these have been checked every</w:t>
      </w:r>
      <w:r w:rsidR="007167BA">
        <w:rPr>
          <w:rFonts w:cstheme="minorHAnsi"/>
          <w:bCs/>
          <w:color w:val="222222"/>
          <w:shd w:val="clear" w:color="auto" w:fill="FFFFFF"/>
        </w:rPr>
        <w:t xml:space="preserve"> </w:t>
      </w:r>
      <w:r>
        <w:rPr>
          <w:rFonts w:cstheme="minorHAnsi"/>
          <w:bCs/>
          <w:color w:val="222222"/>
          <w:shd w:val="clear" w:color="auto" w:fill="FFFFFF"/>
        </w:rPr>
        <w:t xml:space="preserve">time I use the </w:t>
      </w:r>
      <w:r w:rsidR="007167BA">
        <w:rPr>
          <w:rFonts w:cstheme="minorHAnsi"/>
          <w:bCs/>
          <w:color w:val="222222"/>
          <w:shd w:val="clear" w:color="auto" w:fill="FFFFFF"/>
        </w:rPr>
        <w:t xml:space="preserve">database, before anyone else uses it. This makes sure that if there are any issues, I can fix them before anyone else uses it as I do not wish them to have any issues when using my database, other wise people will not want to use it in the future. </w:t>
      </w:r>
    </w:p>
    <w:p w:rsidR="007167BA" w:rsidRDefault="00002C30" w:rsidP="00341877">
      <w:pPr>
        <w:pStyle w:val="ListParagraph"/>
        <w:rPr>
          <w:rFonts w:cstheme="minorHAnsi"/>
          <w:b/>
          <w:bCs/>
          <w:color w:val="222222"/>
          <w:shd w:val="clear" w:color="auto" w:fill="FFFFFF"/>
        </w:rPr>
      </w:pPr>
      <w:r w:rsidRPr="00002C30">
        <w:rPr>
          <w:rFonts w:cstheme="minorHAnsi"/>
          <w:b/>
          <w:bCs/>
          <w:color w:val="222222"/>
          <w:shd w:val="clear" w:color="auto" w:fill="FFFFFF"/>
        </w:rPr>
        <w:t>Conclusion</w:t>
      </w:r>
    </w:p>
    <w:p w:rsidR="00002C30" w:rsidRPr="00002C30" w:rsidRDefault="00002C30" w:rsidP="00341877">
      <w:pPr>
        <w:pStyle w:val="ListParagraph"/>
        <w:rPr>
          <w:rFonts w:cstheme="minorHAnsi"/>
          <w:bCs/>
          <w:color w:val="222222"/>
          <w:shd w:val="clear" w:color="auto" w:fill="FFFFFF"/>
        </w:rPr>
      </w:pPr>
      <w:r>
        <w:rPr>
          <w:rFonts w:cstheme="minorHAnsi"/>
          <w:bCs/>
          <w:color w:val="222222"/>
          <w:shd w:val="clear" w:color="auto" w:fill="FFFFFF"/>
        </w:rPr>
        <w:t>To conclude,</w:t>
      </w:r>
      <w:r w:rsidR="00360780">
        <w:rPr>
          <w:rFonts w:cstheme="minorHAnsi"/>
          <w:bCs/>
          <w:color w:val="222222"/>
          <w:shd w:val="clear" w:color="auto" w:fill="FFFFFF"/>
        </w:rPr>
        <w:t xml:space="preserve"> personally I prefer the database in place of the pros</w:t>
      </w:r>
      <w:r w:rsidR="0072261C">
        <w:rPr>
          <w:rFonts w:cstheme="minorHAnsi"/>
          <w:bCs/>
          <w:color w:val="222222"/>
          <w:shd w:val="clear" w:color="auto" w:fill="FFFFFF"/>
        </w:rPr>
        <w:t>umer file.</w:t>
      </w:r>
      <w:r>
        <w:rPr>
          <w:rFonts w:cstheme="minorHAnsi"/>
          <w:bCs/>
          <w:color w:val="222222"/>
          <w:shd w:val="clear" w:color="auto" w:fill="FFFFFF"/>
        </w:rPr>
        <w:t xml:space="preserve"> </w:t>
      </w:r>
      <w:r w:rsidR="0072261C">
        <w:rPr>
          <w:rFonts w:cstheme="minorHAnsi"/>
          <w:bCs/>
          <w:color w:val="222222"/>
          <w:shd w:val="clear" w:color="auto" w:fill="FFFFFF"/>
        </w:rPr>
        <w:t>T</w:t>
      </w:r>
      <w:r>
        <w:rPr>
          <w:rFonts w:cstheme="minorHAnsi"/>
          <w:bCs/>
          <w:color w:val="222222"/>
          <w:shd w:val="clear" w:color="auto" w:fill="FFFFFF"/>
        </w:rPr>
        <w:t xml:space="preserve">his database is very useful in the selection of venues to use, due to </w:t>
      </w:r>
      <w:r w:rsidR="007418EB">
        <w:rPr>
          <w:rFonts w:cstheme="minorHAnsi"/>
          <w:bCs/>
          <w:color w:val="222222"/>
          <w:shd w:val="clear" w:color="auto" w:fill="FFFFFF"/>
        </w:rPr>
        <w:t xml:space="preserve">all the tools used, such as forms, queries, tables and reports. If we compare this to the prosumer database file I had to </w:t>
      </w:r>
      <w:r w:rsidR="00F72697">
        <w:rPr>
          <w:rFonts w:cstheme="minorHAnsi"/>
          <w:bCs/>
          <w:color w:val="222222"/>
          <w:shd w:val="clear" w:color="auto" w:fill="FFFFFF"/>
        </w:rPr>
        <w:lastRenderedPageBreak/>
        <w:t xml:space="preserve">produce, the prosumer file was very one dimensional and was very difficult to add data too as there were 4 different tables that were difficult to view and add data too. The database, although requiring more work and more knowledge, was easier to add data to, as well as having a user interface separate from the design interface, something the prosumer datafile lacked. Having two separate interfaces </w:t>
      </w:r>
      <w:r w:rsidR="00360780">
        <w:rPr>
          <w:rFonts w:cstheme="minorHAnsi"/>
          <w:bCs/>
          <w:color w:val="222222"/>
          <w:shd w:val="clear" w:color="auto" w:fill="FFFFFF"/>
        </w:rPr>
        <w:t xml:space="preserve">makes it tidier fir the user as the design interface isn’t tidy, meaning the user </w:t>
      </w:r>
      <w:proofErr w:type="gramStart"/>
      <w:r w:rsidR="00360780">
        <w:rPr>
          <w:rFonts w:cstheme="minorHAnsi"/>
          <w:bCs/>
          <w:color w:val="222222"/>
          <w:shd w:val="clear" w:color="auto" w:fill="FFFFFF"/>
        </w:rPr>
        <w:t>has to</w:t>
      </w:r>
      <w:proofErr w:type="gramEnd"/>
      <w:r w:rsidR="00360780">
        <w:rPr>
          <w:rFonts w:cstheme="minorHAnsi"/>
          <w:bCs/>
          <w:color w:val="222222"/>
          <w:shd w:val="clear" w:color="auto" w:fill="FFFFFF"/>
        </w:rPr>
        <w:t xml:space="preserve"> deal with a bad looking interface.</w:t>
      </w:r>
    </w:p>
    <w:sdt>
      <w:sdtPr>
        <w:rPr>
          <w:rFonts w:asciiTheme="minorHAnsi" w:eastAsiaTheme="minorEastAsia" w:hAnsiTheme="minorHAnsi" w:cstheme="minorBidi"/>
        </w:rPr>
        <w:id w:val="62297111"/>
        <w:docPartObj>
          <w:docPartGallery w:val="Bibliographies"/>
          <w:docPartUnique/>
        </w:docPartObj>
      </w:sdtPr>
      <w:sdtContent>
        <w:p w:rsidR="00E81978" w:rsidRPr="00235B8A" w:rsidRDefault="005D3A03">
          <w:pPr>
            <w:pStyle w:val="SectionTitle"/>
          </w:pPr>
          <w:r w:rsidRPr="00235B8A">
            <w:t>References</w:t>
          </w:r>
        </w:p>
        <w:p w:rsidR="0072261C" w:rsidRPr="00235B8A" w:rsidRDefault="0072261C" w:rsidP="0072261C">
          <w:pPr>
            <w:pStyle w:val="Bibliography"/>
            <w:numPr>
              <w:ilvl w:val="0"/>
              <w:numId w:val="23"/>
            </w:numPr>
            <w:rPr>
              <w:rFonts w:cstheme="minorHAnsi"/>
              <w:color w:val="000000"/>
              <w:shd w:val="clear" w:color="auto" w:fill="FFFFFF"/>
            </w:rPr>
          </w:pPr>
          <w:r w:rsidRPr="00235B8A">
            <w:rPr>
              <w:rFonts w:cstheme="minorHAnsi"/>
              <w:color w:val="000000"/>
              <w:shd w:val="clear" w:color="auto" w:fill="FFFFFF"/>
            </w:rPr>
            <w:t xml:space="preserve">What is Database Administrator (DBA)? - Definition from Techopedia. (2012). Retrieved from </w:t>
          </w:r>
          <w:hyperlink r:id="rId9" w:history="1">
            <w:r w:rsidRPr="00235B8A">
              <w:rPr>
                <w:rStyle w:val="Hyperlink"/>
                <w:rFonts w:cstheme="minorHAnsi"/>
                <w:shd w:val="clear" w:color="auto" w:fill="FFFFFF"/>
              </w:rPr>
              <w:t>https://www.techopedia.com/definition/1187/database-administrator-dba</w:t>
            </w:r>
          </w:hyperlink>
          <w:r w:rsidRPr="00235B8A">
            <w:rPr>
              <w:rFonts w:cstheme="minorHAnsi"/>
              <w:color w:val="000000"/>
              <w:shd w:val="clear" w:color="auto" w:fill="FFFFFF"/>
            </w:rPr>
            <w:t xml:space="preserve"> (Accessed 21-12-18)</w:t>
          </w:r>
        </w:p>
        <w:p w:rsidR="0072261C" w:rsidRPr="00235B8A" w:rsidRDefault="0072261C" w:rsidP="0072261C">
          <w:pPr>
            <w:pStyle w:val="ListParagraph"/>
            <w:numPr>
              <w:ilvl w:val="0"/>
              <w:numId w:val="23"/>
            </w:numPr>
            <w:rPr>
              <w:rFonts w:cstheme="minorHAnsi"/>
            </w:rPr>
          </w:pPr>
          <w:r w:rsidRPr="00235B8A">
            <w:rPr>
              <w:rFonts w:cstheme="minorHAnsi"/>
            </w:rPr>
            <w:t xml:space="preserve">Future Generations Act – Future Generations Commissioner for Wales. (2015). Retrieved from </w:t>
          </w:r>
          <w:hyperlink r:id="rId10" w:history="1">
            <w:r w:rsidRPr="00235B8A">
              <w:rPr>
                <w:rStyle w:val="Hyperlink"/>
                <w:rFonts w:cstheme="minorHAnsi"/>
              </w:rPr>
              <w:t>https://futuregenerations.wales/about-us/future-generations-act/</w:t>
            </w:r>
          </w:hyperlink>
          <w:r w:rsidRPr="00235B8A">
            <w:rPr>
              <w:rFonts w:cstheme="minorHAnsi"/>
            </w:rPr>
            <w:t xml:space="preserve"> </w:t>
          </w:r>
        </w:p>
        <w:p w:rsidR="0072261C" w:rsidRPr="00235B8A" w:rsidRDefault="00235B8A" w:rsidP="0072261C">
          <w:pPr>
            <w:pStyle w:val="ListParagraph"/>
            <w:numPr>
              <w:ilvl w:val="0"/>
              <w:numId w:val="23"/>
            </w:numPr>
            <w:rPr>
              <w:rFonts w:cstheme="minorHAnsi"/>
            </w:rPr>
          </w:pPr>
          <w:r w:rsidRPr="00235B8A">
            <w:rPr>
              <w:rFonts w:cstheme="minorHAnsi"/>
              <w:color w:val="000000"/>
              <w:shd w:val="clear" w:color="auto" w:fill="FFFFFF"/>
            </w:rPr>
            <w:t xml:space="preserve">Help - </w:t>
          </w:r>
          <w:proofErr w:type="spellStart"/>
          <w:r w:rsidRPr="00235B8A">
            <w:rPr>
              <w:rFonts w:cstheme="minorHAnsi"/>
              <w:color w:val="000000"/>
              <w:shd w:val="clear" w:color="auto" w:fill="FFFFFF"/>
            </w:rPr>
            <w:t>AnyLogic</w:t>
          </w:r>
          <w:proofErr w:type="spellEnd"/>
          <w:r w:rsidRPr="00235B8A">
            <w:rPr>
              <w:rFonts w:cstheme="minorHAnsi"/>
              <w:color w:val="000000"/>
              <w:shd w:val="clear" w:color="auto" w:fill="FFFFFF"/>
            </w:rPr>
            <w:t xml:space="preserve"> Simulation Software. (2012). Retrieved from </w:t>
          </w:r>
          <w:hyperlink r:id="rId11" w:history="1">
            <w:r w:rsidRPr="00235B8A">
              <w:rPr>
                <w:rStyle w:val="Hyperlink"/>
                <w:rFonts w:cstheme="minorHAnsi"/>
                <w:shd w:val="clear" w:color="auto" w:fill="FFFFFF"/>
              </w:rPr>
              <w:t>https://help.anylogic.com/index.jsp?topic=%2Fcom.anylogic.help%2Fhtml%2Fconnectivity%2FCreating_Table.html</w:t>
            </w:r>
          </w:hyperlink>
        </w:p>
        <w:p w:rsidR="00235B8A" w:rsidRPr="00235B8A" w:rsidRDefault="00235B8A" w:rsidP="0072261C">
          <w:pPr>
            <w:pStyle w:val="ListParagraph"/>
            <w:numPr>
              <w:ilvl w:val="0"/>
              <w:numId w:val="23"/>
            </w:numPr>
            <w:rPr>
              <w:rFonts w:cstheme="minorHAnsi"/>
            </w:rPr>
          </w:pPr>
          <w:r w:rsidRPr="00235B8A">
            <w:rPr>
              <w:rFonts w:cstheme="minorHAnsi"/>
              <w:color w:val="000000"/>
              <w:shd w:val="clear" w:color="auto" w:fill="FFFFFF"/>
            </w:rPr>
            <w:t>SQL - Foreign Key | 1Keydata. (2016). Retrieved from</w:t>
          </w:r>
          <w:r>
            <w:rPr>
              <w:rFonts w:cstheme="minorHAnsi"/>
              <w:color w:val="000000"/>
              <w:shd w:val="clear" w:color="auto" w:fill="FFFFFF"/>
            </w:rPr>
            <w:t xml:space="preserve"> </w:t>
          </w:r>
          <w:hyperlink r:id="rId12" w:history="1">
            <w:r w:rsidRPr="006A1C7A">
              <w:rPr>
                <w:rStyle w:val="Hyperlink"/>
                <w:rFonts w:cstheme="minorHAnsi"/>
                <w:shd w:val="clear" w:color="auto" w:fill="FFFFFF"/>
              </w:rPr>
              <w:t>https://www.1keydata.com/sql/sql-foreign-key.html</w:t>
            </w:r>
          </w:hyperlink>
          <w:r w:rsidRPr="00235B8A">
            <w:rPr>
              <w:rFonts w:cstheme="minorHAnsi"/>
              <w:color w:val="000000"/>
              <w:shd w:val="clear" w:color="auto" w:fill="FFFFFF"/>
            </w:rPr>
            <w:t xml:space="preserve"> </w:t>
          </w:r>
        </w:p>
        <w:p w:rsidR="00235B8A" w:rsidRPr="00235B8A" w:rsidRDefault="00235B8A" w:rsidP="0072261C">
          <w:pPr>
            <w:pStyle w:val="ListParagraph"/>
            <w:numPr>
              <w:ilvl w:val="0"/>
              <w:numId w:val="23"/>
            </w:numPr>
            <w:rPr>
              <w:rFonts w:cstheme="minorHAnsi"/>
            </w:rPr>
          </w:pPr>
          <w:r w:rsidRPr="00235B8A">
            <w:rPr>
              <w:rFonts w:cstheme="minorHAnsi"/>
              <w:color w:val="000000"/>
              <w:shd w:val="clear" w:color="auto" w:fill="FFFFFF"/>
            </w:rPr>
            <w:t xml:space="preserve">Offer deaf awareness training and British Sign Language (BSL) training for your staff, particularly for those on the front line – The Future Generations Commissioner for Wales. (2015). Retrieved from </w:t>
          </w:r>
          <w:hyperlink r:id="rId13" w:history="1">
            <w:r w:rsidRPr="006A1C7A">
              <w:rPr>
                <w:rStyle w:val="Hyperlink"/>
                <w:rFonts w:cstheme="minorHAnsi"/>
                <w:shd w:val="clear" w:color="auto" w:fill="FFFFFF"/>
              </w:rPr>
              <w:t>https://futuregenerations.wales/aop/offer-deaf-awareness-training-and-british-sign-language-bsl-training-for-your-staff-particularly-for-those-on-the-front-line/</w:t>
            </w:r>
          </w:hyperlink>
          <w:r>
            <w:rPr>
              <w:rFonts w:cstheme="minorHAnsi"/>
              <w:color w:val="000000"/>
              <w:shd w:val="clear" w:color="auto" w:fill="FFFFFF"/>
            </w:rPr>
            <w:t xml:space="preserve"> </w:t>
          </w:r>
        </w:p>
        <w:p w:rsidR="00235B8A" w:rsidRPr="00235B8A" w:rsidRDefault="00235B8A" w:rsidP="0072261C">
          <w:pPr>
            <w:pStyle w:val="ListParagraph"/>
            <w:numPr>
              <w:ilvl w:val="0"/>
              <w:numId w:val="23"/>
            </w:numPr>
            <w:rPr>
              <w:rFonts w:cstheme="minorHAnsi"/>
            </w:rPr>
          </w:pPr>
          <w:r w:rsidRPr="00235B8A">
            <w:rPr>
              <w:rFonts w:cstheme="minorHAnsi"/>
              <w:color w:val="000000"/>
              <w:shd w:val="clear" w:color="auto" w:fill="FFFFFF"/>
            </w:rPr>
            <w:t>Information Technology Services. (2010). </w:t>
          </w:r>
          <w:r w:rsidRPr="00235B8A">
            <w:rPr>
              <w:rFonts w:cstheme="minorHAnsi"/>
              <w:i/>
              <w:iCs/>
              <w:color w:val="000000"/>
              <w:shd w:val="clear" w:color="auto" w:fill="FFFFFF"/>
            </w:rPr>
            <w:t>Designing Forms in Access</w:t>
          </w:r>
          <w:r w:rsidRPr="00235B8A">
            <w:rPr>
              <w:rFonts w:cstheme="minorHAnsi"/>
              <w:color w:val="000000"/>
              <w:shd w:val="clear" w:color="auto" w:fill="FFFFFF"/>
            </w:rPr>
            <w:t> [</w:t>
          </w:r>
          <w:proofErr w:type="spellStart"/>
          <w:r w:rsidRPr="00235B8A">
            <w:rPr>
              <w:rFonts w:cstheme="minorHAnsi"/>
              <w:color w:val="000000"/>
              <w:shd w:val="clear" w:color="auto" w:fill="FFFFFF"/>
            </w:rPr>
            <w:t>Ebook</w:t>
          </w:r>
          <w:proofErr w:type="spellEnd"/>
          <w:r w:rsidRPr="00235B8A">
            <w:rPr>
              <w:rFonts w:cstheme="minorHAnsi"/>
              <w:color w:val="000000"/>
              <w:shd w:val="clear" w:color="auto" w:fill="FFFFFF"/>
            </w:rPr>
            <w:t xml:space="preserve">] (1st ed.). London. Retrieved from </w:t>
          </w:r>
          <w:hyperlink r:id="rId14" w:history="1">
            <w:r w:rsidRPr="00235B8A">
              <w:rPr>
                <w:rStyle w:val="Hyperlink"/>
                <w:rFonts w:cstheme="minorHAnsi"/>
                <w:shd w:val="clear" w:color="auto" w:fill="FFFFFF"/>
              </w:rPr>
              <w:t>https://www.uis.edu/informationtechnologyservices/wp-content/uploads/sites/106/2013/04/DesigningFormsinAccess2010.pdf</w:t>
            </w:r>
          </w:hyperlink>
          <w:r w:rsidRPr="00235B8A">
            <w:rPr>
              <w:rFonts w:cstheme="minorHAnsi"/>
              <w:color w:val="000000"/>
              <w:shd w:val="clear" w:color="auto" w:fill="FFFFFF"/>
            </w:rPr>
            <w:t xml:space="preserve"> </w:t>
          </w:r>
        </w:p>
        <w:p w:rsidR="00235B8A" w:rsidRPr="008833CB" w:rsidRDefault="008833CB" w:rsidP="0072261C">
          <w:pPr>
            <w:pStyle w:val="ListParagraph"/>
            <w:numPr>
              <w:ilvl w:val="0"/>
              <w:numId w:val="23"/>
            </w:numPr>
            <w:rPr>
              <w:rFonts w:cstheme="minorHAnsi"/>
            </w:rPr>
          </w:pPr>
          <w:r w:rsidRPr="008833CB">
            <w:rPr>
              <w:rFonts w:cstheme="minorHAnsi"/>
              <w:color w:val="000000"/>
              <w:shd w:val="clear" w:color="auto" w:fill="FFFFFF"/>
            </w:rPr>
            <w:t xml:space="preserve">Access 2016: Designing a Simple Query. (2015). Retrieved from </w:t>
          </w:r>
          <w:hyperlink r:id="rId15" w:history="1">
            <w:r w:rsidRPr="008833CB">
              <w:rPr>
                <w:rStyle w:val="Hyperlink"/>
                <w:rFonts w:cstheme="minorHAnsi"/>
                <w:shd w:val="clear" w:color="auto" w:fill="FFFFFF"/>
              </w:rPr>
              <w:t>https://edu.gcfglobal.org/en/access2016/designing-a-simple-query/1/</w:t>
            </w:r>
          </w:hyperlink>
          <w:r w:rsidRPr="008833CB">
            <w:rPr>
              <w:rFonts w:cstheme="minorHAnsi"/>
              <w:color w:val="000000"/>
              <w:shd w:val="clear" w:color="auto" w:fill="FFFFFF"/>
            </w:rPr>
            <w:t xml:space="preserve"> </w:t>
          </w:r>
        </w:p>
        <w:p w:rsidR="008833CB" w:rsidRPr="008833CB" w:rsidRDefault="008833CB" w:rsidP="0072261C">
          <w:pPr>
            <w:pStyle w:val="ListParagraph"/>
            <w:numPr>
              <w:ilvl w:val="0"/>
              <w:numId w:val="23"/>
            </w:numPr>
            <w:rPr>
              <w:rFonts w:cstheme="minorHAnsi"/>
            </w:rPr>
          </w:pPr>
          <w:r w:rsidRPr="008833CB">
            <w:rPr>
              <w:rFonts w:cstheme="minorHAnsi"/>
              <w:color w:val="000000"/>
              <w:shd w:val="clear" w:color="auto" w:fill="FFFFFF"/>
            </w:rPr>
            <w:t xml:space="preserve">Introduction to reports in Access. (2019). Retrieved from </w:t>
          </w:r>
          <w:hyperlink r:id="rId16" w:history="1">
            <w:r w:rsidRPr="008833CB">
              <w:rPr>
                <w:rStyle w:val="Hyperlink"/>
                <w:rFonts w:cstheme="minorHAnsi"/>
                <w:shd w:val="clear" w:color="auto" w:fill="FFFFFF"/>
              </w:rPr>
              <w:t>https://support.office.com/en-us/article/introduction-to-reports-in-access-e0869f59-7536-4d19-8e05-7158dcd3681c</w:t>
            </w:r>
          </w:hyperlink>
          <w:r w:rsidRPr="008833CB">
            <w:rPr>
              <w:rFonts w:cstheme="minorHAnsi"/>
              <w:color w:val="000000"/>
              <w:shd w:val="clear" w:color="auto" w:fill="FFFFFF"/>
            </w:rPr>
            <w:t xml:space="preserve"> </w:t>
          </w:r>
        </w:p>
        <w:p w:rsidR="008833CB" w:rsidRPr="008833CB" w:rsidRDefault="008833CB" w:rsidP="0072261C">
          <w:pPr>
            <w:pStyle w:val="ListParagraph"/>
            <w:numPr>
              <w:ilvl w:val="0"/>
              <w:numId w:val="23"/>
            </w:numPr>
            <w:rPr>
              <w:rFonts w:cstheme="minorHAnsi"/>
            </w:rPr>
          </w:pPr>
          <w:r w:rsidRPr="008833CB">
            <w:rPr>
              <w:rFonts w:cstheme="minorHAnsi"/>
              <w:color w:val="000000"/>
              <w:shd w:val="clear" w:color="auto" w:fill="FFFFFF"/>
            </w:rPr>
            <w:lastRenderedPageBreak/>
            <w:t xml:space="preserve">Database </w:t>
          </w:r>
          <w:r w:rsidR="00F259E8" w:rsidRPr="008833CB">
            <w:rPr>
              <w:rFonts w:cstheme="minorHAnsi"/>
              <w:color w:val="000000"/>
              <w:shd w:val="clear" w:color="auto" w:fill="FFFFFF"/>
            </w:rPr>
            <w:t>Implementation</w:t>
          </w:r>
          <w:r w:rsidRPr="008833CB">
            <w:rPr>
              <w:rFonts w:cstheme="minorHAnsi"/>
              <w:color w:val="000000"/>
              <w:shd w:val="clear" w:color="auto" w:fill="FFFFFF"/>
            </w:rPr>
            <w:t xml:space="preserve">. (2014). Retrieved from </w:t>
          </w:r>
          <w:hyperlink r:id="rId17" w:history="1">
            <w:r w:rsidRPr="008833CB">
              <w:rPr>
                <w:rStyle w:val="Hyperlink"/>
                <w:rFonts w:cstheme="minorHAnsi"/>
                <w:shd w:val="clear" w:color="auto" w:fill="FFFFFF"/>
              </w:rPr>
              <w:t>https://www.chegg.com/homework-help/definitions/database-implementation-3</w:t>
            </w:r>
          </w:hyperlink>
          <w:r w:rsidRPr="008833CB">
            <w:rPr>
              <w:rFonts w:cstheme="minorHAnsi"/>
              <w:color w:val="000000"/>
              <w:shd w:val="clear" w:color="auto" w:fill="FFFFFF"/>
            </w:rPr>
            <w:t xml:space="preserve"> </w:t>
          </w:r>
        </w:p>
        <w:p w:rsidR="008833CB" w:rsidRDefault="008833CB" w:rsidP="0072261C">
          <w:pPr>
            <w:pStyle w:val="ListParagraph"/>
            <w:numPr>
              <w:ilvl w:val="0"/>
              <w:numId w:val="23"/>
            </w:numPr>
            <w:rPr>
              <w:rFonts w:cstheme="minorHAnsi"/>
            </w:rPr>
          </w:pPr>
          <w:r w:rsidRPr="008833CB">
            <w:rPr>
              <w:rFonts w:cstheme="minorHAnsi"/>
            </w:rPr>
            <w:t xml:space="preserve">What is database management system (DBMS)? - Definition from WhatIs.com. (2015). Retrieved from </w:t>
          </w:r>
          <w:hyperlink r:id="rId18" w:history="1">
            <w:r w:rsidRPr="006A1C7A">
              <w:rPr>
                <w:rStyle w:val="Hyperlink"/>
                <w:rFonts w:cstheme="minorHAnsi"/>
              </w:rPr>
              <w:t>https://searchsqlserver.techtarget.com/definition/database-management-system</w:t>
            </w:r>
          </w:hyperlink>
          <w:r>
            <w:rPr>
              <w:rFonts w:cstheme="minorHAnsi"/>
            </w:rPr>
            <w:t xml:space="preserve"> </w:t>
          </w:r>
        </w:p>
        <w:p w:rsidR="008833CB" w:rsidRPr="00F259E8" w:rsidRDefault="00F259E8" w:rsidP="0072261C">
          <w:pPr>
            <w:pStyle w:val="ListParagraph"/>
            <w:numPr>
              <w:ilvl w:val="0"/>
              <w:numId w:val="23"/>
            </w:numPr>
            <w:rPr>
              <w:rFonts w:cstheme="minorHAnsi"/>
            </w:rPr>
          </w:pPr>
          <w:r w:rsidRPr="00F259E8">
            <w:rPr>
              <w:rFonts w:cstheme="minorHAnsi"/>
              <w:color w:val="000000"/>
              <w:shd w:val="clear" w:color="auto" w:fill="FFFFFF"/>
            </w:rPr>
            <w:t xml:space="preserve">What is Structured Query Language (SQL)? - Definition from Techopedia. (2014). Retrieved from </w:t>
          </w:r>
          <w:hyperlink r:id="rId19" w:history="1">
            <w:r w:rsidRPr="00F259E8">
              <w:rPr>
                <w:rStyle w:val="Hyperlink"/>
                <w:rFonts w:cstheme="minorHAnsi"/>
                <w:shd w:val="clear" w:color="auto" w:fill="FFFFFF"/>
              </w:rPr>
              <w:t>https://www.techopedia.com/definition/1245/structured-query-language-sql</w:t>
            </w:r>
          </w:hyperlink>
          <w:r w:rsidRPr="00F259E8">
            <w:rPr>
              <w:rFonts w:cstheme="minorHAnsi"/>
              <w:color w:val="000000"/>
              <w:shd w:val="clear" w:color="auto" w:fill="FFFFFF"/>
            </w:rPr>
            <w:t xml:space="preserve"> </w:t>
          </w:r>
        </w:p>
        <w:p w:rsidR="00F259E8" w:rsidRPr="00F259E8" w:rsidRDefault="00F259E8" w:rsidP="0072261C">
          <w:pPr>
            <w:pStyle w:val="ListParagraph"/>
            <w:numPr>
              <w:ilvl w:val="0"/>
              <w:numId w:val="23"/>
            </w:numPr>
            <w:rPr>
              <w:rFonts w:cstheme="minorHAnsi"/>
              <w:sz w:val="28"/>
              <w:szCs w:val="28"/>
            </w:rPr>
          </w:pPr>
          <w:r w:rsidRPr="00F259E8">
            <w:rPr>
              <w:rFonts w:cstheme="minorHAnsi"/>
              <w:color w:val="000000"/>
              <w:sz w:val="28"/>
              <w:szCs w:val="28"/>
              <w:shd w:val="clear" w:color="auto" w:fill="FFFFFF"/>
            </w:rPr>
            <w:t xml:space="preserve">Database Maintenance Explained - </w:t>
          </w:r>
          <w:proofErr w:type="spellStart"/>
          <w:r w:rsidRPr="00F259E8">
            <w:rPr>
              <w:rFonts w:cstheme="minorHAnsi"/>
              <w:color w:val="000000"/>
              <w:sz w:val="28"/>
              <w:szCs w:val="28"/>
              <w:shd w:val="clear" w:color="auto" w:fill="FFFFFF"/>
            </w:rPr>
            <w:t>OfficeTools</w:t>
          </w:r>
          <w:proofErr w:type="spellEnd"/>
          <w:r w:rsidRPr="00F259E8">
            <w:rPr>
              <w:rFonts w:cstheme="minorHAnsi"/>
              <w:color w:val="000000"/>
              <w:sz w:val="28"/>
              <w:szCs w:val="28"/>
              <w:shd w:val="clear" w:color="auto" w:fill="FFFFFF"/>
            </w:rPr>
            <w:t xml:space="preserve">. (2013). Retrieved from </w:t>
          </w:r>
          <w:hyperlink r:id="rId20" w:history="1">
            <w:r w:rsidRPr="00F259E8">
              <w:rPr>
                <w:rStyle w:val="Hyperlink"/>
                <w:rFonts w:cstheme="minorHAnsi"/>
                <w:sz w:val="28"/>
                <w:szCs w:val="28"/>
                <w:shd w:val="clear" w:color="auto" w:fill="FFFFFF"/>
              </w:rPr>
              <w:t>https://www.officetools.com/knowledgebase/database-maintenance-explained/</w:t>
            </w:r>
          </w:hyperlink>
          <w:r w:rsidRPr="00F259E8">
            <w:rPr>
              <w:rFonts w:cstheme="minorHAnsi"/>
              <w:color w:val="000000"/>
              <w:sz w:val="28"/>
              <w:szCs w:val="28"/>
              <w:shd w:val="clear" w:color="auto" w:fill="FFFFFF"/>
            </w:rPr>
            <w:t xml:space="preserve"> </w:t>
          </w:r>
        </w:p>
        <w:p w:rsidR="00E81978" w:rsidRPr="0072261C" w:rsidRDefault="00BA6254" w:rsidP="0072261C"/>
      </w:sdtContent>
    </w:sdt>
    <w:p w:rsidR="00E81978" w:rsidRDefault="00843776" w:rsidP="00F259E8">
      <w:pPr>
        <w:pStyle w:val="SectionTitle"/>
      </w:pPr>
      <w:r>
        <w:rPr>
          <w:noProof/>
        </w:rPr>
        <w:lastRenderedPageBreak/>
        <mc:AlternateContent>
          <mc:Choice Requires="wps">
            <w:drawing>
              <wp:anchor distT="0" distB="0" distL="114300" distR="114300" simplePos="0" relativeHeight="251663360" behindDoc="0" locked="0" layoutInCell="1" allowOverlap="1">
                <wp:simplePos x="0" y="0"/>
                <wp:positionH relativeFrom="column">
                  <wp:posOffset>60960</wp:posOffset>
                </wp:positionH>
                <wp:positionV relativeFrom="paragraph">
                  <wp:posOffset>7787640</wp:posOffset>
                </wp:positionV>
                <wp:extent cx="3749040" cy="480060"/>
                <wp:effectExtent l="0" t="0" r="22860" b="15240"/>
                <wp:wrapNone/>
                <wp:docPr id="7" name="Text Box 7"/>
                <wp:cNvGraphicFramePr/>
                <a:graphic xmlns:a="http://schemas.openxmlformats.org/drawingml/2006/main">
                  <a:graphicData uri="http://schemas.microsoft.com/office/word/2010/wordprocessingShape">
                    <wps:wsp>
                      <wps:cNvSpPr txBox="1"/>
                      <wps:spPr>
                        <a:xfrm>
                          <a:off x="0" y="0"/>
                          <a:ext cx="3749040" cy="480060"/>
                        </a:xfrm>
                        <a:prstGeom prst="rect">
                          <a:avLst/>
                        </a:prstGeom>
                        <a:solidFill>
                          <a:schemeClr val="lt1"/>
                        </a:solidFill>
                        <a:ln w="6350">
                          <a:solidFill>
                            <a:prstClr val="black"/>
                          </a:solidFill>
                        </a:ln>
                      </wps:spPr>
                      <wps:txbx>
                        <w:txbxContent>
                          <w:p w:rsidR="00843776" w:rsidRDefault="00843776">
                            <w:r>
                              <w:t>Figure 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4.8pt;margin-top:613.2pt;width:295.2pt;height:37.8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" fillcolor="white [3201]" strokeweight=".5pt">
                <v:textbox>
                  <w:txbxContent>
                    <w:p w:rsidR="00843776" w:rsidRDefault="00843776">
                      <w:r>
                        <w:t>Figure 2.2</w:t>
                      </w:r>
                    </w:p>
                  </w:txbxContent>
                </v:textbox>
              </v:shape>
            </w:pict>
          </mc:Fallback>
        </mc:AlternateContent>
      </w:r>
      <w:r w:rsidRPr="00843776">
        <w:drawing>
          <wp:anchor distT="0" distB="0" distL="114300" distR="114300" simplePos="0" relativeHeight="251662336" behindDoc="0" locked="0" layoutInCell="1" allowOverlap="1" wp14:anchorId="2D926602">
            <wp:simplePos x="0" y="0"/>
            <wp:positionH relativeFrom="column">
              <wp:posOffset>-731520</wp:posOffset>
            </wp:positionH>
            <wp:positionV relativeFrom="paragraph">
              <wp:posOffset>5684520</wp:posOffset>
            </wp:positionV>
            <wp:extent cx="5234940" cy="2034540"/>
            <wp:effectExtent l="0" t="0" r="3810" b="381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12436" t="16866" r="-513" b="22279"/>
                    <a:stretch/>
                  </pic:blipFill>
                  <pic:spPr bwMode="auto">
                    <a:xfrm>
                      <a:off x="0" y="0"/>
                      <a:ext cx="5234940" cy="20345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259E8" w:rsidRPr="00F259E8">
        <w:drawing>
          <wp:anchor distT="0" distB="0" distL="114300" distR="114300" simplePos="0" relativeHeight="251660288" behindDoc="0" locked="0" layoutInCell="1" allowOverlap="1" wp14:anchorId="0060D2CE">
            <wp:simplePos x="0" y="0"/>
            <wp:positionH relativeFrom="column">
              <wp:posOffset>30480</wp:posOffset>
            </wp:positionH>
            <wp:positionV relativeFrom="paragraph">
              <wp:posOffset>2880360</wp:posOffset>
            </wp:positionV>
            <wp:extent cx="2446020" cy="2207895"/>
            <wp:effectExtent l="0" t="0" r="0" b="190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11282" t="20057" r="60000" b="31168"/>
                    <a:stretch/>
                  </pic:blipFill>
                  <pic:spPr bwMode="auto">
                    <a:xfrm>
                      <a:off x="0" y="0"/>
                      <a:ext cx="2446020" cy="22078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259E8">
        <w:rPr>
          <w:noProof/>
        </w:rPr>
        <w:drawing>
          <wp:anchor distT="0" distB="0" distL="114300" distR="114300" simplePos="0" relativeHeight="251658240" behindDoc="0" locked="0" layoutInCell="1" allowOverlap="1" wp14:anchorId="60A17B35">
            <wp:simplePos x="0" y="0"/>
            <wp:positionH relativeFrom="margin">
              <wp:align>left</wp:align>
            </wp:positionH>
            <wp:positionV relativeFrom="paragraph">
              <wp:posOffset>701040</wp:posOffset>
            </wp:positionV>
            <wp:extent cx="2468880" cy="1863725"/>
            <wp:effectExtent l="0" t="0" r="762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t="18918" r="87436" b="64216"/>
                    <a:stretch/>
                  </pic:blipFill>
                  <pic:spPr bwMode="auto">
                    <a:xfrm>
                      <a:off x="0" y="0"/>
                      <a:ext cx="2475333" cy="1868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59E8">
        <w:rPr>
          <w:noProof/>
        </w:rPr>
        <mc:AlternateContent>
          <mc:Choice Requires="wps">
            <w:drawing>
              <wp:anchor distT="0" distB="0" distL="114300" distR="114300" simplePos="0" relativeHeight="251661312" behindDoc="0" locked="0" layoutInCell="1" allowOverlap="1">
                <wp:simplePos x="0" y="0"/>
                <wp:positionH relativeFrom="column">
                  <wp:posOffset>2651760</wp:posOffset>
                </wp:positionH>
                <wp:positionV relativeFrom="paragraph">
                  <wp:posOffset>3550920</wp:posOffset>
                </wp:positionV>
                <wp:extent cx="2072640" cy="548640"/>
                <wp:effectExtent l="0" t="0" r="22860" b="22860"/>
                <wp:wrapNone/>
                <wp:docPr id="5" name="Text Box 5"/>
                <wp:cNvGraphicFramePr/>
                <a:graphic xmlns:a="http://schemas.openxmlformats.org/drawingml/2006/main">
                  <a:graphicData uri="http://schemas.microsoft.com/office/word/2010/wordprocessingShape">
                    <wps:wsp>
                      <wps:cNvSpPr txBox="1"/>
                      <wps:spPr>
                        <a:xfrm>
                          <a:off x="0" y="0"/>
                          <a:ext cx="2072640" cy="548640"/>
                        </a:xfrm>
                        <a:prstGeom prst="rect">
                          <a:avLst/>
                        </a:prstGeom>
                        <a:solidFill>
                          <a:schemeClr val="lt1"/>
                        </a:solidFill>
                        <a:ln w="6350">
                          <a:solidFill>
                            <a:prstClr val="black"/>
                          </a:solidFill>
                        </a:ln>
                      </wps:spPr>
                      <wps:txbx>
                        <w:txbxContent>
                          <w:p w:rsidR="00F259E8" w:rsidRDefault="00F259E8">
                            <w:r>
                              <w:t>Figure 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 o:spid="_x0000_s1027" type="#_x0000_t202" style="position:absolute;left:0;text-align:left;margin-left:208.8pt;margin-top:279.6pt;width:163.2pt;height:43.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" fillcolor="white [3201]" strokeweight=".5pt">
                <v:textbox>
                  <w:txbxContent>
                    <w:p w:rsidR="00F259E8" w:rsidRDefault="00F259E8">
                      <w:r>
                        <w:t>Figure 2.1</w:t>
                      </w:r>
                    </w:p>
                  </w:txbxContent>
                </v:textbox>
              </v:shape>
            </w:pict>
          </mc:Fallback>
        </mc:AlternateContent>
      </w:r>
      <w:r w:rsidR="00F259E8">
        <w:rPr>
          <w:noProof/>
        </w:rPr>
        <mc:AlternateContent>
          <mc:Choice Requires="wps">
            <w:drawing>
              <wp:anchor distT="0" distB="0" distL="114300" distR="114300" simplePos="0" relativeHeight="251659264" behindDoc="0" locked="0" layoutInCell="1" allowOverlap="1">
                <wp:simplePos x="0" y="0"/>
                <wp:positionH relativeFrom="column">
                  <wp:posOffset>2270760</wp:posOffset>
                </wp:positionH>
                <wp:positionV relativeFrom="paragraph">
                  <wp:posOffset>1059180</wp:posOffset>
                </wp:positionV>
                <wp:extent cx="2065020" cy="510540"/>
                <wp:effectExtent l="0" t="0" r="11430" b="22860"/>
                <wp:wrapNone/>
                <wp:docPr id="3" name="Text Box 3"/>
                <wp:cNvGraphicFramePr/>
                <a:graphic xmlns:a="http://schemas.openxmlformats.org/drawingml/2006/main">
                  <a:graphicData uri="http://schemas.microsoft.com/office/word/2010/wordprocessingShape">
                    <wps:wsp>
                      <wps:cNvSpPr txBox="1"/>
                      <wps:spPr>
                        <a:xfrm>
                          <a:off x="0" y="0"/>
                          <a:ext cx="2065020" cy="510540"/>
                        </a:xfrm>
                        <a:prstGeom prst="rect">
                          <a:avLst/>
                        </a:prstGeom>
                        <a:solidFill>
                          <a:schemeClr val="lt1"/>
                        </a:solidFill>
                        <a:ln w="6350">
                          <a:solidFill>
                            <a:prstClr val="black"/>
                          </a:solidFill>
                        </a:ln>
                      </wps:spPr>
                      <wps:txbx>
                        <w:txbxContent>
                          <w:p w:rsidR="00F259E8" w:rsidRDefault="00F259E8">
                            <w:r>
                              <w:t>Figure 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 o:spid="_x0000_s1028" type="#_x0000_t202" style="position:absolute;left:0;text-align:left;margin-left:178.8pt;margin-top:83.4pt;width:162.6pt;height:40.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" fillcolor="white [3201]" strokeweight=".5pt">
                <v:textbox>
                  <w:txbxContent>
                    <w:p w:rsidR="00F259E8" w:rsidRDefault="00F259E8">
                      <w:r>
                        <w:t>Figure 1.1</w:t>
                      </w:r>
                    </w:p>
                  </w:txbxContent>
                </v:textbox>
              </v:shape>
            </w:pict>
          </mc:Fallback>
        </mc:AlternateContent>
      </w:r>
      <w:r w:rsidR="00F259E8">
        <w:t xml:space="preserve">Tables  </w:t>
      </w:r>
    </w:p>
    <w:p w:rsidR="00843776" w:rsidRDefault="00843776" w:rsidP="00F259E8">
      <w:pPr>
        <w:pStyle w:val="SectionTitle"/>
      </w:pPr>
    </w:p>
    <w:p w:rsidR="00843776" w:rsidRPr="00843776" w:rsidRDefault="00843776" w:rsidP="00843776">
      <w:r w:rsidRPr="00843776">
        <w:drawing>
          <wp:anchor distT="0" distB="0" distL="114300" distR="114300" simplePos="0" relativeHeight="251664384" behindDoc="0" locked="0" layoutInCell="1" allowOverlap="1" wp14:anchorId="2733924B">
            <wp:simplePos x="0" y="0"/>
            <wp:positionH relativeFrom="margin">
              <wp:align>left</wp:align>
            </wp:positionH>
            <wp:positionV relativeFrom="paragraph">
              <wp:posOffset>182880</wp:posOffset>
            </wp:positionV>
            <wp:extent cx="3046730" cy="1973580"/>
            <wp:effectExtent l="0" t="0" r="1270" b="76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t="15955" r="52308" b="29117"/>
                    <a:stretch/>
                  </pic:blipFill>
                  <pic:spPr bwMode="auto">
                    <a:xfrm>
                      <a:off x="0" y="0"/>
                      <a:ext cx="3046730" cy="1973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43776" w:rsidRPr="00843776" w:rsidRDefault="00843776" w:rsidP="00843776"/>
    <w:p w:rsidR="00843776" w:rsidRPr="00843776" w:rsidRDefault="00843776" w:rsidP="00843776"/>
    <w:p w:rsidR="00843776" w:rsidRPr="00843776" w:rsidRDefault="00843776" w:rsidP="00843776"/>
    <w:p w:rsidR="00843776" w:rsidRPr="00843776" w:rsidRDefault="00843776" w:rsidP="00843776"/>
    <w:p w:rsidR="00843776" w:rsidRPr="00843776" w:rsidRDefault="00843776" w:rsidP="00843776"/>
    <w:p w:rsidR="00843776" w:rsidRPr="00843776" w:rsidRDefault="00843776" w:rsidP="00843776"/>
    <w:p w:rsidR="00843776" w:rsidRPr="00843776" w:rsidRDefault="00843776" w:rsidP="00843776">
      <w:r>
        <w:rPr>
          <w:noProof/>
        </w:rPr>
        <w:drawing>
          <wp:anchor distT="0" distB="0" distL="114300" distR="114300" simplePos="0" relativeHeight="251666432" behindDoc="0" locked="0" layoutInCell="1" allowOverlap="1" wp14:anchorId="072CA471">
            <wp:simplePos x="0" y="0"/>
            <wp:positionH relativeFrom="column">
              <wp:posOffset>-99060</wp:posOffset>
            </wp:positionH>
            <wp:positionV relativeFrom="paragraph">
              <wp:posOffset>144780</wp:posOffset>
            </wp:positionV>
            <wp:extent cx="2781300" cy="2226945"/>
            <wp:effectExtent l="0" t="0" r="0" b="190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259" t="11960" r="58855" b="29845"/>
                    <a:stretch/>
                  </pic:blipFill>
                  <pic:spPr bwMode="auto">
                    <a:xfrm>
                      <a:off x="0" y="0"/>
                      <a:ext cx="2781300" cy="2226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43776" w:rsidRDefault="00843776" w:rsidP="00843776">
      <w:r>
        <w:rPr>
          <w:noProof/>
        </w:rPr>
        <mc:AlternateContent>
          <mc:Choice Requires="wps">
            <w:drawing>
              <wp:anchor distT="0" distB="0" distL="114300" distR="114300" simplePos="0" relativeHeight="251665408" behindDoc="0" locked="0" layoutInCell="1" allowOverlap="1">
                <wp:simplePos x="0" y="0"/>
                <wp:positionH relativeFrom="column">
                  <wp:posOffset>3893820</wp:posOffset>
                </wp:positionH>
                <wp:positionV relativeFrom="paragraph">
                  <wp:posOffset>7620</wp:posOffset>
                </wp:positionV>
                <wp:extent cx="2118360" cy="1165860"/>
                <wp:effectExtent l="0" t="0" r="15240" b="15240"/>
                <wp:wrapNone/>
                <wp:docPr id="9" name="Text Box 9"/>
                <wp:cNvGraphicFramePr/>
                <a:graphic xmlns:a="http://schemas.openxmlformats.org/drawingml/2006/main">
                  <a:graphicData uri="http://schemas.microsoft.com/office/word/2010/wordprocessingShape">
                    <wps:wsp>
                      <wps:cNvSpPr txBox="1"/>
                      <wps:spPr>
                        <a:xfrm>
                          <a:off x="0" y="0"/>
                          <a:ext cx="2118360" cy="1165860"/>
                        </a:xfrm>
                        <a:prstGeom prst="rect">
                          <a:avLst/>
                        </a:prstGeom>
                        <a:solidFill>
                          <a:schemeClr val="lt1"/>
                        </a:solidFill>
                        <a:ln w="6350">
                          <a:solidFill>
                            <a:prstClr val="black"/>
                          </a:solidFill>
                        </a:ln>
                      </wps:spPr>
                      <wps:txbx>
                        <w:txbxContent>
                          <w:p w:rsidR="00843776" w:rsidRDefault="00843776">
                            <w:r>
                              <w:t xml:space="preserve">Figure 3.1.1 </w:t>
                            </w:r>
                          </w:p>
                          <w:p w:rsidR="00843776" w:rsidRDefault="00843776">
                            <w:r>
                              <w:t xml:space="preserve">Figure 3.1.2 </w:t>
                            </w:r>
                          </w:p>
                          <w:p w:rsidR="00843776" w:rsidRDefault="00843776">
                            <w:r>
                              <w:t>Figure 3.1.3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 o:spid="_x0000_s1029" type="#_x0000_t202" style="position:absolute;left:0;text-align:left;margin-left:306.6pt;margin-top:.6pt;width:166.8pt;height:91.8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" fillcolor="white [3201]" strokeweight=".5pt">
                <v:textbox>
                  <w:txbxContent>
                    <w:p w:rsidR="00843776" w:rsidRDefault="00843776">
                      <w:r>
                        <w:t xml:space="preserve">Figure 3.1.1 </w:t>
                      </w:r>
                    </w:p>
                    <w:p w:rsidR="00843776" w:rsidRDefault="00843776">
                      <w:r>
                        <w:t xml:space="preserve">Figure 3.1.2 </w:t>
                      </w:r>
                    </w:p>
                    <w:p w:rsidR="00843776" w:rsidRDefault="00843776">
                      <w:r>
                        <w:t>Figure 3.1.3</w:t>
                      </w:r>
                    </w:p>
                  </w:txbxContent>
                </v:textbox>
              </v:shape>
            </w:pict>
          </mc:Fallback>
        </mc:AlternateContent>
      </w:r>
    </w:p>
    <w:p w:rsidR="00843776" w:rsidRDefault="00843776" w:rsidP="00843776">
      <w:pPr>
        <w:tabs>
          <w:tab w:val="left" w:pos="1680"/>
        </w:tabs>
      </w:pPr>
      <w:r>
        <w:tab/>
      </w:r>
    </w:p>
    <w:p w:rsidR="00843776" w:rsidRPr="00843776" w:rsidRDefault="00843776" w:rsidP="00843776"/>
    <w:p w:rsidR="00843776" w:rsidRPr="00843776" w:rsidRDefault="00843776" w:rsidP="00843776"/>
    <w:p w:rsidR="00843776" w:rsidRPr="00843776" w:rsidRDefault="00843776" w:rsidP="00843776"/>
    <w:p w:rsidR="00843776" w:rsidRPr="00843776" w:rsidRDefault="00843776" w:rsidP="00843776"/>
    <w:p w:rsidR="00843776" w:rsidRDefault="00843776" w:rsidP="00843776">
      <w:r>
        <w:rPr>
          <w:noProof/>
        </w:rPr>
        <w:drawing>
          <wp:anchor distT="0" distB="0" distL="114300" distR="114300" simplePos="0" relativeHeight="251667456" behindDoc="0" locked="0" layoutInCell="1" allowOverlap="1" wp14:anchorId="42F1DB39">
            <wp:simplePos x="0" y="0"/>
            <wp:positionH relativeFrom="column">
              <wp:posOffset>-480060</wp:posOffset>
            </wp:positionH>
            <wp:positionV relativeFrom="paragraph">
              <wp:posOffset>267335</wp:posOffset>
            </wp:positionV>
            <wp:extent cx="5920740" cy="1821180"/>
            <wp:effectExtent l="0" t="0" r="3810" b="762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t="18006" r="385" b="27522"/>
                    <a:stretch/>
                  </pic:blipFill>
                  <pic:spPr bwMode="auto">
                    <a:xfrm>
                      <a:off x="0" y="0"/>
                      <a:ext cx="5920740" cy="1821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259E8" w:rsidRPr="00843776" w:rsidRDefault="00F259E8" w:rsidP="00843776"/>
    <w:p w:rsidR="00F259E8" w:rsidRDefault="009A2096" w:rsidP="00F259E8">
      <w:pPr>
        <w:pStyle w:val="SectionTitle"/>
      </w:pPr>
      <w:r>
        <w:rPr>
          <w:noProof/>
        </w:rPr>
        <w:lastRenderedPageBreak/>
        <w:drawing>
          <wp:anchor distT="0" distB="0" distL="114300" distR="114300" simplePos="0" relativeHeight="251668480" behindDoc="0" locked="0" layoutInCell="1" allowOverlap="1" wp14:anchorId="15C70103">
            <wp:simplePos x="0" y="0"/>
            <wp:positionH relativeFrom="column">
              <wp:posOffset>-38100</wp:posOffset>
            </wp:positionH>
            <wp:positionV relativeFrom="paragraph">
              <wp:posOffset>106680</wp:posOffset>
            </wp:positionV>
            <wp:extent cx="3985260" cy="255968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l="11410" t="13903" r="20128" b="7920"/>
                    <a:stretch/>
                  </pic:blipFill>
                  <pic:spPr bwMode="auto">
                    <a:xfrm>
                      <a:off x="0" y="0"/>
                      <a:ext cx="3985260" cy="2559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A2096" w:rsidRDefault="009A2096">
      <w:r>
        <w:t>Figure 3.2</w:t>
      </w:r>
    </w:p>
    <w:p w:rsidR="009A2096" w:rsidRPr="009A2096" w:rsidRDefault="009A2096" w:rsidP="009A2096"/>
    <w:p w:rsidR="009A2096" w:rsidRPr="009A2096" w:rsidRDefault="009A2096" w:rsidP="009A2096"/>
    <w:p w:rsidR="009A2096" w:rsidRPr="009A2096" w:rsidRDefault="009A2096" w:rsidP="009A2096"/>
    <w:p w:rsidR="009A2096" w:rsidRPr="009A2096" w:rsidRDefault="009A2096" w:rsidP="009A2096"/>
    <w:p w:rsidR="009A2096" w:rsidRDefault="009A2096" w:rsidP="009A2096"/>
    <w:p w:rsidR="00E81978" w:rsidRDefault="00E81978" w:rsidP="009A2096"/>
    <w:p w:rsidR="009A2096" w:rsidRDefault="009A2096" w:rsidP="009A2096">
      <w:r w:rsidRPr="009A2096">
        <w:drawing>
          <wp:anchor distT="0" distB="0" distL="114300" distR="114300" simplePos="0" relativeHeight="251669504" behindDoc="0" locked="0" layoutInCell="1" allowOverlap="1" wp14:anchorId="547EEB35">
            <wp:simplePos x="0" y="0"/>
            <wp:positionH relativeFrom="margin">
              <wp:align>left</wp:align>
            </wp:positionH>
            <wp:positionV relativeFrom="paragraph">
              <wp:posOffset>289560</wp:posOffset>
            </wp:positionV>
            <wp:extent cx="3558540" cy="2674620"/>
            <wp:effectExtent l="0" t="0" r="381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10513" t="15973" r="29616" b="4026"/>
                    <a:stretch/>
                  </pic:blipFill>
                  <pic:spPr bwMode="auto">
                    <a:xfrm>
                      <a:off x="0" y="0"/>
                      <a:ext cx="3558540" cy="2674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A2096" w:rsidRPr="009A2096" w:rsidRDefault="009A2096" w:rsidP="009A2096"/>
    <w:p w:rsidR="009A2096" w:rsidRPr="009A2096" w:rsidRDefault="009A2096" w:rsidP="009A2096"/>
    <w:p w:rsidR="009A2096" w:rsidRPr="009A2096" w:rsidRDefault="009A2096" w:rsidP="009A2096"/>
    <w:p w:rsidR="009A2096" w:rsidRPr="009A2096" w:rsidRDefault="009A2096" w:rsidP="009A2096"/>
    <w:p w:rsidR="009A2096" w:rsidRDefault="009A2096" w:rsidP="009A2096"/>
    <w:p w:rsidR="009A2096" w:rsidRPr="009A2096" w:rsidRDefault="009A2096" w:rsidP="009A2096">
      <w:r>
        <w:t>Figure 3.3</w:t>
      </w:r>
    </w:p>
    <w:p w:rsidR="00E81978" w:rsidRDefault="00E81978" w:rsidP="00360759">
      <w:pPr>
        <w:pStyle w:val="SectionTitle"/>
      </w:pPr>
    </w:p>
    <w:p w:rsidR="00E81978" w:rsidRDefault="009A2096">
      <w:pPr>
        <w:pStyle w:val="TableFigure"/>
      </w:pPr>
      <w:r>
        <w:rPr>
          <w:noProof/>
        </w:rPr>
        <w:drawing>
          <wp:anchor distT="0" distB="0" distL="114300" distR="114300" simplePos="0" relativeHeight="251670528" behindDoc="0" locked="0" layoutInCell="1" allowOverlap="1" wp14:anchorId="20F3AD2F">
            <wp:simplePos x="0" y="0"/>
            <wp:positionH relativeFrom="column">
              <wp:posOffset>0</wp:posOffset>
            </wp:positionH>
            <wp:positionV relativeFrom="paragraph">
              <wp:posOffset>167640</wp:posOffset>
            </wp:positionV>
            <wp:extent cx="2758440" cy="1996440"/>
            <wp:effectExtent l="0" t="0" r="3810" b="381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28A0092B-C50C-407E-A947-70E740481C1C}">
                          <a14:useLocalDpi xmlns:a14="http://schemas.microsoft.com/office/drawing/2010/main" val="0"/>
                        </a:ext>
                      </a:extLst>
                    </a:blip>
                    <a:srcRect t="15499" r="53590" b="24786"/>
                    <a:stretch/>
                  </pic:blipFill>
                  <pic:spPr bwMode="auto">
                    <a:xfrm>
                      <a:off x="0" y="0"/>
                      <a:ext cx="2758440" cy="1996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Figure 3.4</w:t>
      </w:r>
    </w:p>
    <w:p w:rsidR="009A2096" w:rsidRDefault="009A2096">
      <w:pPr>
        <w:pStyle w:val="TableFigure"/>
      </w:pPr>
    </w:p>
    <w:p w:rsidR="009A2096" w:rsidRDefault="009A2096">
      <w:pPr>
        <w:pStyle w:val="TableFigure"/>
      </w:pPr>
    </w:p>
    <w:p w:rsidR="009A2096" w:rsidRDefault="009A2096">
      <w:pPr>
        <w:pStyle w:val="TableFigure"/>
      </w:pPr>
    </w:p>
    <w:p w:rsidR="009A2096" w:rsidRDefault="009A2096">
      <w:pPr>
        <w:pStyle w:val="TableFigure"/>
      </w:pPr>
    </w:p>
    <w:p w:rsidR="009A2096" w:rsidRDefault="009A2096">
      <w:pPr>
        <w:pStyle w:val="TableFigure"/>
      </w:pPr>
    </w:p>
    <w:p w:rsidR="009A2096" w:rsidRDefault="009A2096">
      <w:pPr>
        <w:pStyle w:val="TableFigure"/>
      </w:pPr>
      <w:r>
        <w:rPr>
          <w:noProof/>
        </w:rPr>
        <w:drawing>
          <wp:anchor distT="0" distB="0" distL="114300" distR="114300" simplePos="0" relativeHeight="251671552" behindDoc="0" locked="0" layoutInCell="1" allowOverlap="1" wp14:anchorId="1AD8070E">
            <wp:simplePos x="0" y="0"/>
            <wp:positionH relativeFrom="margin">
              <wp:posOffset>-45720</wp:posOffset>
            </wp:positionH>
            <wp:positionV relativeFrom="paragraph">
              <wp:posOffset>220980</wp:posOffset>
            </wp:positionV>
            <wp:extent cx="2529840" cy="2103120"/>
            <wp:effectExtent l="0" t="0" r="381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val="0"/>
                        </a:ext>
                      </a:extLst>
                    </a:blip>
                    <a:srcRect t="10484" r="57436" b="26610"/>
                    <a:stretch/>
                  </pic:blipFill>
                  <pic:spPr bwMode="auto">
                    <a:xfrm>
                      <a:off x="0" y="0"/>
                      <a:ext cx="2529840" cy="2103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A2096" w:rsidRDefault="009A2096">
      <w:pPr>
        <w:pStyle w:val="TableFigure"/>
      </w:pPr>
    </w:p>
    <w:p w:rsidR="009A2096" w:rsidRPr="009A2096" w:rsidRDefault="009A2096" w:rsidP="009A2096"/>
    <w:p w:rsidR="009A2096" w:rsidRDefault="009A2096" w:rsidP="009A2096">
      <w:pPr>
        <w:ind w:firstLine="0"/>
      </w:pPr>
      <w:r>
        <w:t>Figure 3.5</w:t>
      </w:r>
    </w:p>
    <w:p w:rsidR="009A2096" w:rsidRDefault="009A2096" w:rsidP="009A2096">
      <w:pPr>
        <w:ind w:firstLine="0"/>
      </w:pPr>
    </w:p>
    <w:p w:rsidR="009A2096" w:rsidRDefault="009A2096" w:rsidP="009A2096">
      <w:pPr>
        <w:ind w:firstLine="0"/>
      </w:pPr>
    </w:p>
    <w:p w:rsidR="009A2096" w:rsidRDefault="009A2096" w:rsidP="009A2096">
      <w:pPr>
        <w:ind w:firstLine="0"/>
      </w:pPr>
    </w:p>
    <w:p w:rsidR="009A2096" w:rsidRDefault="009A2096" w:rsidP="009A2096">
      <w:pPr>
        <w:ind w:firstLine="0"/>
      </w:pPr>
      <w:r>
        <w:rPr>
          <w:noProof/>
        </w:rPr>
        <w:drawing>
          <wp:anchor distT="0" distB="0" distL="114300" distR="114300" simplePos="0" relativeHeight="251672576" behindDoc="0" locked="0" layoutInCell="1" allowOverlap="1" wp14:anchorId="22297BDC">
            <wp:simplePos x="0" y="0"/>
            <wp:positionH relativeFrom="column">
              <wp:posOffset>-175260</wp:posOffset>
            </wp:positionH>
            <wp:positionV relativeFrom="paragraph">
              <wp:posOffset>221615</wp:posOffset>
            </wp:positionV>
            <wp:extent cx="2834640" cy="1394460"/>
            <wp:effectExtent l="0" t="0" r="381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28A0092B-C50C-407E-A947-70E740481C1C}">
                          <a14:useLocalDpi xmlns:a14="http://schemas.microsoft.com/office/drawing/2010/main" val="0"/>
                        </a:ext>
                      </a:extLst>
                    </a:blip>
                    <a:srcRect l="513" t="-684" r="51795" b="58975"/>
                    <a:stretch/>
                  </pic:blipFill>
                  <pic:spPr bwMode="auto">
                    <a:xfrm>
                      <a:off x="0" y="0"/>
                      <a:ext cx="2834640" cy="1394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A2096" w:rsidRDefault="009A2096" w:rsidP="009A2096"/>
    <w:p w:rsidR="009A2096" w:rsidRDefault="009A2096" w:rsidP="009A2096">
      <w:r>
        <w:t>Figure 3.6</w:t>
      </w:r>
    </w:p>
    <w:p w:rsidR="009A2096" w:rsidRDefault="009A2096" w:rsidP="009A2096"/>
    <w:p w:rsidR="009A2096" w:rsidRDefault="009A2096" w:rsidP="009A2096"/>
    <w:p w:rsidR="009A2096" w:rsidRDefault="009A2096" w:rsidP="009A2096">
      <w:r>
        <w:rPr>
          <w:noProof/>
        </w:rPr>
        <w:drawing>
          <wp:anchor distT="0" distB="0" distL="114300" distR="114300" simplePos="0" relativeHeight="251673600" behindDoc="0" locked="0" layoutInCell="1" allowOverlap="1" wp14:anchorId="2182872B">
            <wp:simplePos x="0" y="0"/>
            <wp:positionH relativeFrom="margin">
              <wp:align>left</wp:align>
            </wp:positionH>
            <wp:positionV relativeFrom="paragraph">
              <wp:posOffset>206375</wp:posOffset>
            </wp:positionV>
            <wp:extent cx="2460625" cy="97536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cstate="print">
                      <a:extLst>
                        <a:ext uri="{28A0092B-C50C-407E-A947-70E740481C1C}">
                          <a14:useLocalDpi xmlns:a14="http://schemas.microsoft.com/office/drawing/2010/main" val="0"/>
                        </a:ext>
                      </a:extLst>
                    </a:blip>
                    <a:srcRect t="14854" r="55024" b="53452"/>
                    <a:stretch/>
                  </pic:blipFill>
                  <pic:spPr bwMode="auto">
                    <a:xfrm>
                      <a:off x="0" y="0"/>
                      <a:ext cx="2460625" cy="975360"/>
                    </a:xfrm>
                    <a:prstGeom prst="rect">
                      <a:avLst/>
                    </a:prstGeom>
                    <a:ln>
                      <a:noFill/>
                    </a:ln>
                    <a:extLst>
                      <a:ext uri="{53640926-AAD7-44D8-BBD7-CCE9431645EC}">
                        <a14:shadowObscured xmlns:a14="http://schemas.microsoft.com/office/drawing/2010/main"/>
                      </a:ext>
                    </a:extLst>
                  </pic:spPr>
                </pic:pic>
              </a:graphicData>
            </a:graphic>
          </wp:anchor>
        </w:drawing>
      </w:r>
    </w:p>
    <w:p w:rsidR="009A2096" w:rsidRDefault="009A2096" w:rsidP="009A2096">
      <w:r>
        <w:t>Figure 3.7</w:t>
      </w:r>
    </w:p>
    <w:p w:rsidR="009A2096" w:rsidRDefault="009A2096" w:rsidP="009A2096"/>
    <w:p w:rsidR="009A2096" w:rsidRDefault="009A2096" w:rsidP="009A2096"/>
    <w:p w:rsidR="009A2096" w:rsidRDefault="009A2096" w:rsidP="009A2096">
      <w:r>
        <w:rPr>
          <w:noProof/>
        </w:rPr>
        <w:lastRenderedPageBreak/>
        <w:drawing>
          <wp:anchor distT="0" distB="0" distL="114300" distR="114300" simplePos="0" relativeHeight="251674624" behindDoc="0" locked="0" layoutInCell="1" allowOverlap="1" wp14:anchorId="2ED290F5">
            <wp:simplePos x="0" y="0"/>
            <wp:positionH relativeFrom="column">
              <wp:posOffset>-312420</wp:posOffset>
            </wp:positionH>
            <wp:positionV relativeFrom="paragraph">
              <wp:posOffset>212725</wp:posOffset>
            </wp:positionV>
            <wp:extent cx="3070860" cy="139573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cstate="print">
                      <a:extLst>
                        <a:ext uri="{28A0092B-C50C-407E-A947-70E740481C1C}">
                          <a14:useLocalDpi xmlns:a14="http://schemas.microsoft.com/office/drawing/2010/main" val="0"/>
                        </a:ext>
                      </a:extLst>
                    </a:blip>
                    <a:srcRect t="7978" r="50641" b="52137"/>
                    <a:stretch/>
                  </pic:blipFill>
                  <pic:spPr bwMode="auto">
                    <a:xfrm>
                      <a:off x="0" y="0"/>
                      <a:ext cx="3070860" cy="1395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A2096" w:rsidRDefault="009A2096" w:rsidP="009A2096"/>
    <w:p w:rsidR="009A2096" w:rsidRDefault="009A2096" w:rsidP="009A2096">
      <w:r>
        <w:t>Figure 3.8</w:t>
      </w:r>
    </w:p>
    <w:p w:rsidR="009A2096" w:rsidRDefault="009A2096" w:rsidP="009A2096"/>
    <w:p w:rsidR="009A2096" w:rsidRDefault="009A2096" w:rsidP="009A2096"/>
    <w:p w:rsidR="009A2096" w:rsidRDefault="009A2096" w:rsidP="009A2096">
      <w:r>
        <w:rPr>
          <w:noProof/>
        </w:rPr>
        <w:drawing>
          <wp:anchor distT="0" distB="0" distL="114300" distR="114300" simplePos="0" relativeHeight="251675648" behindDoc="0" locked="0" layoutInCell="1" allowOverlap="1" wp14:anchorId="4F1140E2">
            <wp:simplePos x="0" y="0"/>
            <wp:positionH relativeFrom="column">
              <wp:posOffset>-213360</wp:posOffset>
            </wp:positionH>
            <wp:positionV relativeFrom="paragraph">
              <wp:posOffset>342900</wp:posOffset>
            </wp:positionV>
            <wp:extent cx="2537460" cy="185166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cstate="print">
                      <a:extLst>
                        <a:ext uri="{28A0092B-C50C-407E-A947-70E740481C1C}">
                          <a14:useLocalDpi xmlns:a14="http://schemas.microsoft.com/office/drawing/2010/main" val="0"/>
                        </a:ext>
                      </a:extLst>
                    </a:blip>
                    <a:srcRect t="14131" r="57308" b="30485"/>
                    <a:stretch/>
                  </pic:blipFill>
                  <pic:spPr bwMode="auto">
                    <a:xfrm>
                      <a:off x="0" y="0"/>
                      <a:ext cx="2537460" cy="1851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A2096" w:rsidRDefault="009A2096" w:rsidP="009A2096"/>
    <w:p w:rsidR="009A2096" w:rsidRDefault="009A2096" w:rsidP="009A2096">
      <w:r>
        <w:t>Figure 3.9</w:t>
      </w:r>
    </w:p>
    <w:p w:rsidR="009A2096" w:rsidRDefault="009A2096" w:rsidP="009A2096"/>
    <w:p w:rsidR="009A2096" w:rsidRDefault="009A2096" w:rsidP="009A2096"/>
    <w:p w:rsidR="009A2096" w:rsidRDefault="009A2096" w:rsidP="009A2096"/>
    <w:p w:rsidR="009A2096" w:rsidRDefault="00D23B61" w:rsidP="009A2096">
      <w:r>
        <w:rPr>
          <w:noProof/>
        </w:rPr>
        <w:drawing>
          <wp:anchor distT="0" distB="0" distL="114300" distR="114300" simplePos="0" relativeHeight="251676672" behindDoc="0" locked="0" layoutInCell="1" allowOverlap="1" wp14:anchorId="09ABF16F">
            <wp:simplePos x="0" y="0"/>
            <wp:positionH relativeFrom="column">
              <wp:posOffset>-487680</wp:posOffset>
            </wp:positionH>
            <wp:positionV relativeFrom="paragraph">
              <wp:posOffset>343535</wp:posOffset>
            </wp:positionV>
            <wp:extent cx="2987040" cy="1836420"/>
            <wp:effectExtent l="0" t="0" r="381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print">
                      <a:extLst>
                        <a:ext uri="{28A0092B-C50C-407E-A947-70E740481C1C}">
                          <a14:useLocalDpi xmlns:a14="http://schemas.microsoft.com/office/drawing/2010/main" val="0"/>
                        </a:ext>
                      </a:extLst>
                    </a:blip>
                    <a:srcRect l="10385" t="17550" r="39359" b="27522"/>
                    <a:stretch/>
                  </pic:blipFill>
                  <pic:spPr bwMode="auto">
                    <a:xfrm>
                      <a:off x="0" y="0"/>
                      <a:ext cx="2987040" cy="1836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A2096" w:rsidRDefault="009A2096" w:rsidP="009A2096"/>
    <w:p w:rsidR="009A2096" w:rsidRDefault="009A2096" w:rsidP="009A2096"/>
    <w:p w:rsidR="00D23B61" w:rsidRDefault="00D23B61" w:rsidP="009A2096"/>
    <w:p w:rsidR="00D23B61" w:rsidRDefault="00D23B61" w:rsidP="009A2096">
      <w:r>
        <w:t>Figure 4.1</w:t>
      </w:r>
    </w:p>
    <w:p w:rsidR="00D23B61" w:rsidRDefault="00D23B61" w:rsidP="009A2096"/>
    <w:p w:rsidR="00D23B61" w:rsidRDefault="00D23B61" w:rsidP="009A2096">
      <w:r>
        <w:rPr>
          <w:noProof/>
        </w:rPr>
        <w:drawing>
          <wp:anchor distT="0" distB="0" distL="114300" distR="114300" simplePos="0" relativeHeight="251677696" behindDoc="0" locked="0" layoutInCell="1" allowOverlap="1" wp14:anchorId="4A5B9E14">
            <wp:simplePos x="0" y="0"/>
            <wp:positionH relativeFrom="column">
              <wp:posOffset>-487680</wp:posOffset>
            </wp:positionH>
            <wp:positionV relativeFrom="paragraph">
              <wp:posOffset>77470</wp:posOffset>
            </wp:positionV>
            <wp:extent cx="2804160" cy="2187937"/>
            <wp:effectExtent l="0" t="0" r="0" b="317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cstate="print">
                      <a:extLst>
                        <a:ext uri="{28A0092B-C50C-407E-A947-70E740481C1C}">
                          <a14:useLocalDpi xmlns:a14="http://schemas.microsoft.com/office/drawing/2010/main" val="0"/>
                        </a:ext>
                      </a:extLst>
                    </a:blip>
                    <a:srcRect l="12821" t="22336" r="35257" b="5641"/>
                    <a:stretch/>
                  </pic:blipFill>
                  <pic:spPr bwMode="auto">
                    <a:xfrm>
                      <a:off x="0" y="0"/>
                      <a:ext cx="2804160" cy="218793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23B61" w:rsidRDefault="00D23B61" w:rsidP="009A2096"/>
    <w:p w:rsidR="00D23B61" w:rsidRDefault="00D23B61" w:rsidP="009A2096"/>
    <w:p w:rsidR="00D23B61" w:rsidRDefault="00D23B61" w:rsidP="009A2096"/>
    <w:p w:rsidR="00D23B61" w:rsidRDefault="00D23B61" w:rsidP="009A2096">
      <w:r>
        <w:t>Figure 4.2</w:t>
      </w:r>
    </w:p>
    <w:p w:rsidR="00D23B61" w:rsidRDefault="00D23B61" w:rsidP="009A2096"/>
    <w:p w:rsidR="00D23B61" w:rsidRDefault="006741D2" w:rsidP="009A2096">
      <w:r w:rsidRPr="006741D2">
        <w:lastRenderedPageBreak/>
        <w:drawing>
          <wp:anchor distT="0" distB="0" distL="114300" distR="114300" simplePos="0" relativeHeight="251678720" behindDoc="0" locked="0" layoutInCell="1" allowOverlap="1" wp14:anchorId="61FD1D8D">
            <wp:simplePos x="0" y="0"/>
            <wp:positionH relativeFrom="column">
              <wp:posOffset>-464820</wp:posOffset>
            </wp:positionH>
            <wp:positionV relativeFrom="paragraph">
              <wp:posOffset>358140</wp:posOffset>
            </wp:positionV>
            <wp:extent cx="2377440" cy="2514600"/>
            <wp:effectExtent l="0" t="0" r="381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cstate="print">
                      <a:extLst>
                        <a:ext uri="{28A0092B-C50C-407E-A947-70E740481C1C}">
                          <a14:useLocalDpi xmlns:a14="http://schemas.microsoft.com/office/drawing/2010/main" val="0"/>
                        </a:ext>
                      </a:extLst>
                    </a:blip>
                    <a:srcRect l="10257" t="17323" r="49744" b="7463"/>
                    <a:stretch/>
                  </pic:blipFill>
                  <pic:spPr bwMode="auto">
                    <a:xfrm>
                      <a:off x="0" y="0"/>
                      <a:ext cx="2377440" cy="2514600"/>
                    </a:xfrm>
                    <a:prstGeom prst="rect">
                      <a:avLst/>
                    </a:prstGeom>
                    <a:ln>
                      <a:noFill/>
                    </a:ln>
                    <a:extLst>
                      <a:ext uri="{53640926-AAD7-44D8-BBD7-CCE9431645EC}">
                        <a14:shadowObscured xmlns:a14="http://schemas.microsoft.com/office/drawing/2010/main"/>
                      </a:ext>
                    </a:extLst>
                  </pic:spPr>
                </pic:pic>
              </a:graphicData>
            </a:graphic>
          </wp:anchor>
        </w:drawing>
      </w:r>
    </w:p>
    <w:p w:rsidR="00D23B61" w:rsidRDefault="00D23B61" w:rsidP="009A2096"/>
    <w:p w:rsidR="00D23B61" w:rsidRDefault="00D23B61" w:rsidP="009A2096"/>
    <w:p w:rsidR="00D23B61" w:rsidRDefault="006741D2" w:rsidP="009A2096">
      <w:r>
        <w:t>Figure 5.0</w:t>
      </w:r>
    </w:p>
    <w:p w:rsidR="006741D2" w:rsidRDefault="006741D2" w:rsidP="009A2096"/>
    <w:p w:rsidR="006741D2" w:rsidRDefault="006741D2" w:rsidP="009A2096"/>
    <w:p w:rsidR="006741D2" w:rsidRDefault="006741D2" w:rsidP="009A2096"/>
    <w:p w:rsidR="006741D2" w:rsidRDefault="006741D2" w:rsidP="009A2096"/>
    <w:p w:rsidR="006741D2" w:rsidRDefault="006741D2" w:rsidP="009A2096"/>
    <w:p w:rsidR="006741D2" w:rsidRDefault="006741D2" w:rsidP="009A2096"/>
    <w:p w:rsidR="006741D2" w:rsidRDefault="006741D2" w:rsidP="009A2096">
      <w:r w:rsidRPr="006741D2">
        <w:drawing>
          <wp:anchor distT="0" distB="0" distL="114300" distR="114300" simplePos="0" relativeHeight="251679744" behindDoc="0" locked="0" layoutInCell="1" allowOverlap="1" wp14:anchorId="219DDD4D">
            <wp:simplePos x="0" y="0"/>
            <wp:positionH relativeFrom="column">
              <wp:posOffset>-304800</wp:posOffset>
            </wp:positionH>
            <wp:positionV relativeFrom="paragraph">
              <wp:posOffset>137160</wp:posOffset>
            </wp:positionV>
            <wp:extent cx="2392680" cy="2453640"/>
            <wp:effectExtent l="0" t="0" r="7620" b="381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print">
                      <a:extLst>
                        <a:ext uri="{28A0092B-C50C-407E-A947-70E740481C1C}">
                          <a14:useLocalDpi xmlns:a14="http://schemas.microsoft.com/office/drawing/2010/main" val="0"/>
                        </a:ext>
                      </a:extLst>
                    </a:blip>
                    <a:srcRect l="10129" t="18462" r="49616" b="8148"/>
                    <a:stretch/>
                  </pic:blipFill>
                  <pic:spPr bwMode="auto">
                    <a:xfrm>
                      <a:off x="0" y="0"/>
                      <a:ext cx="2392680" cy="2453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Figure 6.0 (A simple Menu Form)</w:t>
      </w:r>
    </w:p>
    <w:p w:rsidR="006741D2" w:rsidRDefault="006741D2" w:rsidP="009A2096"/>
    <w:p w:rsidR="006741D2" w:rsidRDefault="006741D2" w:rsidP="009A2096"/>
    <w:p w:rsidR="006741D2" w:rsidRDefault="006741D2" w:rsidP="009A2096"/>
    <w:p w:rsidR="006741D2" w:rsidRDefault="006741D2" w:rsidP="009A2096"/>
    <w:p w:rsidR="006741D2" w:rsidRDefault="006741D2" w:rsidP="009A2096"/>
    <w:p w:rsidR="006741D2" w:rsidRDefault="006741D2" w:rsidP="009A2096"/>
    <w:p w:rsidR="006741D2" w:rsidRDefault="006741D2" w:rsidP="009A2096"/>
    <w:p w:rsidR="006741D2" w:rsidRDefault="006741D2" w:rsidP="009A2096">
      <w:r>
        <w:rPr>
          <w:noProof/>
        </w:rPr>
        <w:drawing>
          <wp:anchor distT="0" distB="0" distL="114300" distR="114300" simplePos="0" relativeHeight="251680768" behindDoc="0" locked="0" layoutInCell="1" allowOverlap="1" wp14:anchorId="4CD3AB76">
            <wp:simplePos x="0" y="0"/>
            <wp:positionH relativeFrom="column">
              <wp:posOffset>-647700</wp:posOffset>
            </wp:positionH>
            <wp:positionV relativeFrom="paragraph">
              <wp:posOffset>-162560</wp:posOffset>
            </wp:positionV>
            <wp:extent cx="4061460" cy="2080260"/>
            <wp:effectExtent l="0" t="0" r="0" b="0"/>
            <wp:wrapThrough wrapText="bothSides">
              <wp:wrapPolygon edited="0">
                <wp:start x="0" y="0"/>
                <wp:lineTo x="0" y="21363"/>
                <wp:lineTo x="21478" y="21363"/>
                <wp:lineTo x="21478"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cstate="print">
                      <a:extLst>
                        <a:ext uri="{28A0092B-C50C-407E-A947-70E740481C1C}">
                          <a14:useLocalDpi xmlns:a14="http://schemas.microsoft.com/office/drawing/2010/main" val="0"/>
                        </a:ext>
                      </a:extLst>
                    </a:blip>
                    <a:srcRect l="12308" t="23931" r="19359" b="13846"/>
                    <a:stretch/>
                  </pic:blipFill>
                  <pic:spPr bwMode="auto">
                    <a:xfrm>
                      <a:off x="0" y="0"/>
                      <a:ext cx="4061460" cy="2080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741D2" w:rsidRDefault="006741D2" w:rsidP="009A2096"/>
    <w:p w:rsidR="006741D2" w:rsidRPr="009A2096" w:rsidRDefault="006741D2" w:rsidP="009A2096">
      <w:r>
        <w:t>Figure 6.1</w:t>
      </w:r>
      <w:bookmarkStart w:id="0" w:name="_GoBack"/>
      <w:bookmarkEnd w:id="0"/>
    </w:p>
    <w:sectPr w:rsidR="006741D2" w:rsidRPr="009A2096">
      <w:headerReference w:type="default" r:id="rId40"/>
      <w:headerReference w:type="first" r:id="rId41"/>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1C7E" w:rsidRDefault="00DA1C7E">
      <w:pPr>
        <w:spacing w:line="240" w:lineRule="auto"/>
      </w:pPr>
      <w:r>
        <w:separator/>
      </w:r>
    </w:p>
    <w:p w:rsidR="00DA1C7E" w:rsidRDefault="00DA1C7E"/>
  </w:endnote>
  <w:endnote w:type="continuationSeparator" w:id="0">
    <w:p w:rsidR="00DA1C7E" w:rsidRDefault="00DA1C7E">
      <w:pPr>
        <w:spacing w:line="240" w:lineRule="auto"/>
      </w:pPr>
      <w:r>
        <w:continuationSeparator/>
      </w:r>
    </w:p>
    <w:p w:rsidR="00DA1C7E" w:rsidRDefault="00DA1C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1C7E" w:rsidRDefault="00DA1C7E">
      <w:pPr>
        <w:spacing w:line="240" w:lineRule="auto"/>
      </w:pPr>
      <w:r>
        <w:separator/>
      </w:r>
    </w:p>
    <w:p w:rsidR="00DA1C7E" w:rsidRDefault="00DA1C7E"/>
  </w:footnote>
  <w:footnote w:type="continuationSeparator" w:id="0">
    <w:p w:rsidR="00DA1C7E" w:rsidRDefault="00DA1C7E">
      <w:pPr>
        <w:spacing w:line="240" w:lineRule="auto"/>
      </w:pPr>
      <w:r>
        <w:continuationSeparator/>
      </w:r>
    </w:p>
    <w:p w:rsidR="00DA1C7E" w:rsidRDefault="00DA1C7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2C30" w:rsidRDefault="00002C30">
    <w:pPr>
      <w:pStyle w:val="Header"/>
    </w:pPr>
    <w:sdt>
      <w:sdtPr>
        <w:rPr>
          <w:rStyle w:val="Strong"/>
        </w:rPr>
        <w:alias w:val="Running head"/>
        <w:tag w:val=""/>
        <w:id w:val="12739865"/>
        <w:placeholder>
          <w:docPart w:val="C9CF4293FA5D402C9172BE809686E894"/>
        </w:placeholder>
        <w:showingPlcHd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Pr>
            <w:rStyle w:val="Strong"/>
          </w:rPr>
          <w:t>[Shortened Title up to 50 Characters]</w:t>
        </w:r>
      </w:sdtContent>
    </w:sdt>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Pr>
        <w:rStyle w:val="Strong"/>
        <w:noProof/>
      </w:rPr>
      <w:t>8</w:t>
    </w:r>
    <w:r>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2C30" w:rsidRDefault="00002C30">
    <w:pPr>
      <w:pStyle w:val="Header"/>
      <w:rPr>
        <w:rStyle w:val="Strong"/>
      </w:rPr>
    </w:pPr>
    <w:r>
      <w:t xml:space="preserve">Running head: </w:t>
    </w:r>
    <w:sdt>
      <w:sdtPr>
        <w:rPr>
          <w:rStyle w:val="Strong"/>
        </w:rPr>
        <w:alias w:val="Running head"/>
        <w:tag w:val=""/>
        <w:id w:val="-696842620"/>
        <w:placeholder>
          <w:docPart w:val="A523842CD2214959B360956774CC374C"/>
        </w:placeholder>
        <w:showingPlcHd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Pr>
            <w:rStyle w:val="Strong"/>
          </w:rPr>
          <w:t>[Shortened Title up to 50 Characters]</w:t>
        </w:r>
      </w:sdtContent>
    </w:sdt>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06EF2FCA"/>
    <w:multiLevelType w:val="hybridMultilevel"/>
    <w:tmpl w:val="1FC8BE60"/>
    <w:lvl w:ilvl="0" w:tplc="0809000F">
      <w:start w:val="1"/>
      <w:numFmt w:val="decimal"/>
      <w:lvlText w:val="%1."/>
      <w:lvlJc w:val="left"/>
      <w:pPr>
        <w:ind w:left="960" w:hanging="360"/>
      </w:p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11" w15:restartNumberingAfterBreak="0">
    <w:nsid w:val="07794C3F"/>
    <w:multiLevelType w:val="hybridMultilevel"/>
    <w:tmpl w:val="BD2CBF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B4F0955"/>
    <w:multiLevelType w:val="hybridMultilevel"/>
    <w:tmpl w:val="B37298C8"/>
    <w:lvl w:ilvl="0" w:tplc="1C7C48F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1A4F7F79"/>
    <w:multiLevelType w:val="hybridMultilevel"/>
    <w:tmpl w:val="2ED04FCA"/>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4" w15:restartNumberingAfterBreak="0">
    <w:nsid w:val="33267534"/>
    <w:multiLevelType w:val="hybridMultilevel"/>
    <w:tmpl w:val="901C27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52E014E5"/>
    <w:multiLevelType w:val="hybridMultilevel"/>
    <w:tmpl w:val="A6463D5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3D34F64"/>
    <w:multiLevelType w:val="hybridMultilevel"/>
    <w:tmpl w:val="D9845164"/>
    <w:lvl w:ilvl="0" w:tplc="0809000F">
      <w:start w:val="1"/>
      <w:numFmt w:val="decimal"/>
      <w:lvlText w:val="%1."/>
      <w:lvlJc w:val="left"/>
      <w:pPr>
        <w:ind w:left="1536" w:hanging="360"/>
      </w:pPr>
    </w:lvl>
    <w:lvl w:ilvl="1" w:tplc="08090019" w:tentative="1">
      <w:start w:val="1"/>
      <w:numFmt w:val="lowerLetter"/>
      <w:lvlText w:val="%2."/>
      <w:lvlJc w:val="left"/>
      <w:pPr>
        <w:ind w:left="2256" w:hanging="360"/>
      </w:pPr>
    </w:lvl>
    <w:lvl w:ilvl="2" w:tplc="0809001B" w:tentative="1">
      <w:start w:val="1"/>
      <w:numFmt w:val="lowerRoman"/>
      <w:lvlText w:val="%3."/>
      <w:lvlJc w:val="right"/>
      <w:pPr>
        <w:ind w:left="2976" w:hanging="180"/>
      </w:pPr>
    </w:lvl>
    <w:lvl w:ilvl="3" w:tplc="0809000F" w:tentative="1">
      <w:start w:val="1"/>
      <w:numFmt w:val="decimal"/>
      <w:lvlText w:val="%4."/>
      <w:lvlJc w:val="left"/>
      <w:pPr>
        <w:ind w:left="3696" w:hanging="360"/>
      </w:pPr>
    </w:lvl>
    <w:lvl w:ilvl="4" w:tplc="08090019" w:tentative="1">
      <w:start w:val="1"/>
      <w:numFmt w:val="lowerLetter"/>
      <w:lvlText w:val="%5."/>
      <w:lvlJc w:val="left"/>
      <w:pPr>
        <w:ind w:left="4416" w:hanging="360"/>
      </w:pPr>
    </w:lvl>
    <w:lvl w:ilvl="5" w:tplc="0809001B" w:tentative="1">
      <w:start w:val="1"/>
      <w:numFmt w:val="lowerRoman"/>
      <w:lvlText w:val="%6."/>
      <w:lvlJc w:val="right"/>
      <w:pPr>
        <w:ind w:left="5136" w:hanging="180"/>
      </w:pPr>
    </w:lvl>
    <w:lvl w:ilvl="6" w:tplc="0809000F" w:tentative="1">
      <w:start w:val="1"/>
      <w:numFmt w:val="decimal"/>
      <w:lvlText w:val="%7."/>
      <w:lvlJc w:val="left"/>
      <w:pPr>
        <w:ind w:left="5856" w:hanging="360"/>
      </w:pPr>
    </w:lvl>
    <w:lvl w:ilvl="7" w:tplc="08090019" w:tentative="1">
      <w:start w:val="1"/>
      <w:numFmt w:val="lowerLetter"/>
      <w:lvlText w:val="%8."/>
      <w:lvlJc w:val="left"/>
      <w:pPr>
        <w:ind w:left="6576" w:hanging="360"/>
      </w:pPr>
    </w:lvl>
    <w:lvl w:ilvl="8" w:tplc="0809001B" w:tentative="1">
      <w:start w:val="1"/>
      <w:numFmt w:val="lowerRoman"/>
      <w:lvlText w:val="%9."/>
      <w:lvlJc w:val="right"/>
      <w:pPr>
        <w:ind w:left="7296" w:hanging="180"/>
      </w:pPr>
    </w:lvl>
  </w:abstractNum>
  <w:abstractNum w:abstractNumId="19" w15:restartNumberingAfterBreak="0">
    <w:nsid w:val="67016FD0"/>
    <w:multiLevelType w:val="hybridMultilevel"/>
    <w:tmpl w:val="9044FE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21"/>
  </w:num>
  <w:num w:numId="13">
    <w:abstractNumId w:val="17"/>
  </w:num>
  <w:num w:numId="14">
    <w:abstractNumId w:val="15"/>
  </w:num>
  <w:num w:numId="15">
    <w:abstractNumId w:val="20"/>
  </w:num>
  <w:num w:numId="16">
    <w:abstractNumId w:val="12"/>
  </w:num>
  <w:num w:numId="17">
    <w:abstractNumId w:val="16"/>
  </w:num>
  <w:num w:numId="18">
    <w:abstractNumId w:val="10"/>
  </w:num>
  <w:num w:numId="19">
    <w:abstractNumId w:val="13"/>
  </w:num>
  <w:num w:numId="20">
    <w:abstractNumId w:val="11"/>
  </w:num>
  <w:num w:numId="21">
    <w:abstractNumId w:val="19"/>
  </w:num>
  <w:num w:numId="22">
    <w:abstractNumId w:val="18"/>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D2D"/>
    <w:rsid w:val="00002C30"/>
    <w:rsid w:val="00004BAF"/>
    <w:rsid w:val="0003586D"/>
    <w:rsid w:val="00047442"/>
    <w:rsid w:val="00084622"/>
    <w:rsid w:val="000B1521"/>
    <w:rsid w:val="000D3F41"/>
    <w:rsid w:val="000E2572"/>
    <w:rsid w:val="00102C62"/>
    <w:rsid w:val="00102EC6"/>
    <w:rsid w:val="00115A1A"/>
    <w:rsid w:val="001202A8"/>
    <w:rsid w:val="00175675"/>
    <w:rsid w:val="00195178"/>
    <w:rsid w:val="001B087B"/>
    <w:rsid w:val="001C6E3D"/>
    <w:rsid w:val="001C7DCA"/>
    <w:rsid w:val="001D3840"/>
    <w:rsid w:val="00235B8A"/>
    <w:rsid w:val="00247472"/>
    <w:rsid w:val="00286DD0"/>
    <w:rsid w:val="002C25D5"/>
    <w:rsid w:val="002E28AC"/>
    <w:rsid w:val="002F5085"/>
    <w:rsid w:val="003022EB"/>
    <w:rsid w:val="003247AC"/>
    <w:rsid w:val="00337B51"/>
    <w:rsid w:val="00341877"/>
    <w:rsid w:val="00355DCA"/>
    <w:rsid w:val="00360759"/>
    <w:rsid w:val="00360780"/>
    <w:rsid w:val="003E7BFE"/>
    <w:rsid w:val="003F38EF"/>
    <w:rsid w:val="00400FC1"/>
    <w:rsid w:val="00421F7F"/>
    <w:rsid w:val="00426445"/>
    <w:rsid w:val="00427C71"/>
    <w:rsid w:val="004551E6"/>
    <w:rsid w:val="00473DAD"/>
    <w:rsid w:val="0048740A"/>
    <w:rsid w:val="004E297F"/>
    <w:rsid w:val="004F3F96"/>
    <w:rsid w:val="00501018"/>
    <w:rsid w:val="00527111"/>
    <w:rsid w:val="00551A02"/>
    <w:rsid w:val="005527F8"/>
    <w:rsid w:val="005534FA"/>
    <w:rsid w:val="0058430D"/>
    <w:rsid w:val="005D3A03"/>
    <w:rsid w:val="005E2738"/>
    <w:rsid w:val="005E377E"/>
    <w:rsid w:val="005F193C"/>
    <w:rsid w:val="0064079E"/>
    <w:rsid w:val="00652AFD"/>
    <w:rsid w:val="006662B6"/>
    <w:rsid w:val="006741D2"/>
    <w:rsid w:val="006A62EF"/>
    <w:rsid w:val="006C3351"/>
    <w:rsid w:val="007167BA"/>
    <w:rsid w:val="0072261C"/>
    <w:rsid w:val="0072417D"/>
    <w:rsid w:val="007418EB"/>
    <w:rsid w:val="00745132"/>
    <w:rsid w:val="00746DA2"/>
    <w:rsid w:val="00781170"/>
    <w:rsid w:val="007B66FD"/>
    <w:rsid w:val="007C319E"/>
    <w:rsid w:val="007C6AB7"/>
    <w:rsid w:val="008002C0"/>
    <w:rsid w:val="00804077"/>
    <w:rsid w:val="00843776"/>
    <w:rsid w:val="00863935"/>
    <w:rsid w:val="008833CB"/>
    <w:rsid w:val="008A3DB9"/>
    <w:rsid w:val="008C5323"/>
    <w:rsid w:val="008C5643"/>
    <w:rsid w:val="008C7612"/>
    <w:rsid w:val="008D356D"/>
    <w:rsid w:val="008E6F22"/>
    <w:rsid w:val="009A2096"/>
    <w:rsid w:val="009A6A3B"/>
    <w:rsid w:val="009B7E96"/>
    <w:rsid w:val="009C678A"/>
    <w:rsid w:val="00A11775"/>
    <w:rsid w:val="00AA17A7"/>
    <w:rsid w:val="00AB6C23"/>
    <w:rsid w:val="00B03ED8"/>
    <w:rsid w:val="00B04D2D"/>
    <w:rsid w:val="00B337A3"/>
    <w:rsid w:val="00B62108"/>
    <w:rsid w:val="00B667B3"/>
    <w:rsid w:val="00B7176D"/>
    <w:rsid w:val="00B823AA"/>
    <w:rsid w:val="00B97193"/>
    <w:rsid w:val="00BA45DB"/>
    <w:rsid w:val="00BA6254"/>
    <w:rsid w:val="00BB05FC"/>
    <w:rsid w:val="00BE3D2A"/>
    <w:rsid w:val="00BF4184"/>
    <w:rsid w:val="00C05951"/>
    <w:rsid w:val="00C0601E"/>
    <w:rsid w:val="00C14C86"/>
    <w:rsid w:val="00C31D30"/>
    <w:rsid w:val="00C34395"/>
    <w:rsid w:val="00C42189"/>
    <w:rsid w:val="00C60BCA"/>
    <w:rsid w:val="00CD6E39"/>
    <w:rsid w:val="00CF36EC"/>
    <w:rsid w:val="00CF6E91"/>
    <w:rsid w:val="00D2049F"/>
    <w:rsid w:val="00D23B61"/>
    <w:rsid w:val="00D25E6C"/>
    <w:rsid w:val="00D85B68"/>
    <w:rsid w:val="00D861A8"/>
    <w:rsid w:val="00DA1C7E"/>
    <w:rsid w:val="00DB08F3"/>
    <w:rsid w:val="00DD71B6"/>
    <w:rsid w:val="00DE2565"/>
    <w:rsid w:val="00DF6A30"/>
    <w:rsid w:val="00E03985"/>
    <w:rsid w:val="00E6004D"/>
    <w:rsid w:val="00E656D0"/>
    <w:rsid w:val="00E81978"/>
    <w:rsid w:val="00E81F08"/>
    <w:rsid w:val="00EF275E"/>
    <w:rsid w:val="00F259E8"/>
    <w:rsid w:val="00F379B7"/>
    <w:rsid w:val="00F525FA"/>
    <w:rsid w:val="00F64AA0"/>
    <w:rsid w:val="00F72697"/>
    <w:rsid w:val="00FB39F7"/>
    <w:rsid w:val="00FC7651"/>
    <w:rsid w:val="00FE354D"/>
    <w:rsid w:val="00FF2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2F84BA"/>
  <w15:chartTrackingRefBased/>
  <w15:docId w15:val="{8A52C49B-30A3-4BB9-BFB4-489DFF1B9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3F41"/>
    <w:rPr>
      <w:kern w:val="24"/>
    </w:rPr>
  </w:style>
  <w:style w:type="paragraph" w:styleId="Heading1">
    <w:name w:val="heading 1"/>
    <w:basedOn w:val="Normal"/>
    <w:next w:val="Normal"/>
    <w:link w:val="Heading1Ch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semiHidden/>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character" w:styleId="Hyperlink">
    <w:name w:val="Hyperlink"/>
    <w:basedOn w:val="DefaultParagraphFont"/>
    <w:uiPriority w:val="99"/>
    <w:unhideWhenUsed/>
    <w:rsid w:val="00F64AA0"/>
    <w:rPr>
      <w:color w:val="0000FF"/>
      <w:u w:val="single"/>
    </w:rPr>
  </w:style>
  <w:style w:type="character" w:styleId="UnresolvedMention">
    <w:name w:val="Unresolved Mention"/>
    <w:basedOn w:val="DefaultParagraphFont"/>
    <w:uiPriority w:val="99"/>
    <w:semiHidden/>
    <w:unhideWhenUsed/>
    <w:rsid w:val="007226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chterms.com/definition/data" TargetMode="External"/><Relationship Id="rId13" Type="http://schemas.openxmlformats.org/officeDocument/2006/relationships/hyperlink" Target="https://futuregenerations.wales/aop/offer-deaf-awareness-training-and-british-sign-language-bsl-training-for-your-staff-particularly-for-those-on-the-front-line/" TargetMode="External"/><Relationship Id="rId18" Type="http://schemas.openxmlformats.org/officeDocument/2006/relationships/hyperlink" Target="https://searchsqlserver.techtarget.com/definition/database-management-system" TargetMode="External"/><Relationship Id="rId26" Type="http://schemas.openxmlformats.org/officeDocument/2006/relationships/image" Target="media/image6.png"/><Relationship Id="rId39"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png"/><Relationship Id="rId34" Type="http://schemas.openxmlformats.org/officeDocument/2006/relationships/image" Target="media/image14.pn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1keydata.com/sql/sql-foreign-key.html" TargetMode="External"/><Relationship Id="rId17" Type="http://schemas.openxmlformats.org/officeDocument/2006/relationships/hyperlink" Target="https://www.chegg.com/homework-help/definitions/database-implementation-3" TargetMode="External"/><Relationship Id="rId25" Type="http://schemas.openxmlformats.org/officeDocument/2006/relationships/image" Target="media/image5.png"/><Relationship Id="rId33" Type="http://schemas.openxmlformats.org/officeDocument/2006/relationships/image" Target="media/image13.png"/><Relationship Id="rId38"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hyperlink" Target="https://support.office.com/en-us/article/introduction-to-reports-in-access-e0869f59-7536-4d19-8e05-7158dcd3681c" TargetMode="External"/><Relationship Id="rId20" Type="http://schemas.openxmlformats.org/officeDocument/2006/relationships/hyperlink" Target="https://www.officetools.com/knowledgebase/database-maintenance-explained/" TargetMode="External"/><Relationship Id="rId29" Type="http://schemas.openxmlformats.org/officeDocument/2006/relationships/image" Target="media/image9.png"/><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elp.anylogic.com/index.jsp?topic=%2Fcom.anylogic.help%2Fhtml%2Fconnectivity%2FCreating_Table.html" TargetMode="External"/><Relationship Id="rId24" Type="http://schemas.openxmlformats.org/officeDocument/2006/relationships/image" Target="media/image4.png"/><Relationship Id="rId32" Type="http://schemas.openxmlformats.org/officeDocument/2006/relationships/image" Target="media/image12.png"/><Relationship Id="rId37" Type="http://schemas.openxmlformats.org/officeDocument/2006/relationships/image" Target="media/image17.png"/><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du.gcfglobal.org/en/access2016/designing-a-simple-query/1/"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image" Target="media/image16.png"/><Relationship Id="rId10" Type="http://schemas.openxmlformats.org/officeDocument/2006/relationships/hyperlink" Target="https://futuregenerations.wales/about-us/future-generations-act/" TargetMode="External"/><Relationship Id="rId19" Type="http://schemas.openxmlformats.org/officeDocument/2006/relationships/hyperlink" Target="https://www.techopedia.com/definition/1245/structured-query-language-sql" TargetMode="External"/><Relationship Id="rId31" Type="http://schemas.openxmlformats.org/officeDocument/2006/relationships/image" Target="media/image11.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techopedia.com/definition/1187/database-administrator-dba" TargetMode="External"/><Relationship Id="rId14" Type="http://schemas.openxmlformats.org/officeDocument/2006/relationships/hyperlink" Target="https://www.uis.edu/informationtechnologyservices/wp-content/uploads/sites/106/2013/04/DesigningFormsinAccess2010.pdf"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image" Target="media/image15.png"/><Relationship Id="rId43"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EBCFDAA927046169352BD0B675F3313"/>
        <w:category>
          <w:name w:val="General"/>
          <w:gallery w:val="placeholder"/>
        </w:category>
        <w:types>
          <w:type w:val="bbPlcHdr"/>
        </w:types>
        <w:behaviors>
          <w:behavior w:val="content"/>
        </w:behaviors>
        <w:guid w:val="{1F0F167C-64F6-4BAA-8F1B-E7BDF7D2C3C0}"/>
      </w:docPartPr>
      <w:docPartBody>
        <w:p w:rsidR="0065627F" w:rsidRDefault="00FA3F99">
          <w:pPr>
            <w:pStyle w:val="9EBCFDAA927046169352BD0B675F3313"/>
          </w:pPr>
          <w:r>
            <w:t>[Title Here, up to 12 Words, on One to Two Lines]</w:t>
          </w:r>
        </w:p>
      </w:docPartBody>
    </w:docPart>
    <w:docPart>
      <w:docPartPr>
        <w:name w:val="DD47166A15194916935022B500888CBE"/>
        <w:category>
          <w:name w:val="General"/>
          <w:gallery w:val="placeholder"/>
        </w:category>
        <w:types>
          <w:type w:val="bbPlcHdr"/>
        </w:types>
        <w:behaviors>
          <w:behavior w:val="content"/>
        </w:behaviors>
        <w:guid w:val="{A4430B7A-E7E5-42F2-8A02-FED3BDE46709}"/>
      </w:docPartPr>
      <w:docPartBody>
        <w:p w:rsidR="0065627F" w:rsidRDefault="00FA3F99">
          <w:pPr>
            <w:pStyle w:val="DD47166A15194916935022B500888CBE"/>
          </w:pPr>
          <w:r>
            <w:t>Abstract</w:t>
          </w:r>
        </w:p>
      </w:docPartBody>
    </w:docPart>
    <w:docPart>
      <w:docPartPr>
        <w:name w:val="35FF63230C304C7E8A7E7C9C6569F46D"/>
        <w:category>
          <w:name w:val="General"/>
          <w:gallery w:val="placeholder"/>
        </w:category>
        <w:types>
          <w:type w:val="bbPlcHdr"/>
        </w:types>
        <w:behaviors>
          <w:behavior w:val="content"/>
        </w:behaviors>
        <w:guid w:val="{BEB576E9-47B4-48AE-903C-E49CB97724BB}"/>
      </w:docPartPr>
      <w:docPartBody>
        <w:p w:rsidR="0065627F" w:rsidRDefault="00FA3F99">
          <w:pPr>
            <w:pStyle w:val="35FF63230C304C7E8A7E7C9C6569F46D"/>
          </w:pPr>
          <w:r>
            <w:t>[Title Here, up to 12 Words, on One to Two Lines]</w:t>
          </w:r>
        </w:p>
      </w:docPartBody>
    </w:docPart>
    <w:docPart>
      <w:docPartPr>
        <w:name w:val="C9CF4293FA5D402C9172BE809686E894"/>
        <w:category>
          <w:name w:val="General"/>
          <w:gallery w:val="placeholder"/>
        </w:category>
        <w:types>
          <w:type w:val="bbPlcHdr"/>
        </w:types>
        <w:behaviors>
          <w:behavior w:val="content"/>
        </w:behaviors>
        <w:guid w:val="{5639C706-E1F9-4033-929F-BCD4C9DA11C6}"/>
      </w:docPartPr>
      <w:docPartBody>
        <w:p w:rsidR="0065627F" w:rsidRDefault="00FA3F99">
          <w:pPr>
            <w:pStyle w:val="C9CF4293FA5D402C9172BE809686E894"/>
          </w:pPr>
          <w:r w:rsidRPr="005D3A03">
            <w:t>Figures title:</w:t>
          </w:r>
        </w:p>
      </w:docPartBody>
    </w:docPart>
    <w:docPart>
      <w:docPartPr>
        <w:name w:val="A523842CD2214959B360956774CC374C"/>
        <w:category>
          <w:name w:val="General"/>
          <w:gallery w:val="placeholder"/>
        </w:category>
        <w:types>
          <w:type w:val="bbPlcHdr"/>
        </w:types>
        <w:behaviors>
          <w:behavior w:val="content"/>
        </w:behaviors>
        <w:guid w:val="{F813C329-5201-4171-B764-AD513660C4BD}"/>
      </w:docPartPr>
      <w:docPartBody>
        <w:p w:rsidR="0065627F" w:rsidRDefault="00FA3F99">
          <w:pPr>
            <w:pStyle w:val="A523842CD2214959B360956774CC374C"/>
          </w:pPr>
          <w:r>
            <w:t>[Include all figures in their own section, following references (and footnotes and tables, if applicable).  Include a numbered caption for each figure.  Use the Table/Figure style for easy spacing between figure and caption.]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F99"/>
    <w:rsid w:val="0065627F"/>
    <w:rsid w:val="00FA3F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EBCFDAA927046169352BD0B675F3313">
    <w:name w:val="9EBCFDAA927046169352BD0B675F3313"/>
  </w:style>
  <w:style w:type="paragraph" w:customStyle="1" w:styleId="4046EDB8681141A0BAFC1F9FF1FF0852">
    <w:name w:val="4046EDB8681141A0BAFC1F9FF1FF0852"/>
  </w:style>
  <w:style w:type="paragraph" w:customStyle="1" w:styleId="4F383CFFCD484B3E8ABCB70A9104677E">
    <w:name w:val="4F383CFFCD484B3E8ABCB70A9104677E"/>
  </w:style>
  <w:style w:type="paragraph" w:customStyle="1" w:styleId="50C903D3CB604DE6A51035810581215E">
    <w:name w:val="50C903D3CB604DE6A51035810581215E"/>
  </w:style>
  <w:style w:type="paragraph" w:customStyle="1" w:styleId="1A851E08C4CF4EB5BE1A3D8B489D861A">
    <w:name w:val="1A851E08C4CF4EB5BE1A3D8B489D861A"/>
  </w:style>
  <w:style w:type="paragraph" w:customStyle="1" w:styleId="DD47166A15194916935022B500888CBE">
    <w:name w:val="DD47166A15194916935022B500888CBE"/>
  </w:style>
  <w:style w:type="character" w:styleId="Emphasis">
    <w:name w:val="Emphasis"/>
    <w:basedOn w:val="DefaultParagraphFont"/>
    <w:uiPriority w:val="4"/>
    <w:unhideWhenUsed/>
    <w:qFormat/>
    <w:rPr>
      <w:i/>
      <w:iCs/>
    </w:rPr>
  </w:style>
  <w:style w:type="paragraph" w:customStyle="1" w:styleId="F01A5858646E484EA7B9AE9125E73909">
    <w:name w:val="F01A5858646E484EA7B9AE9125E73909"/>
  </w:style>
  <w:style w:type="paragraph" w:customStyle="1" w:styleId="985CB2CE5F9A47B4997ABF726BBBD12C">
    <w:name w:val="985CB2CE5F9A47B4997ABF726BBBD12C"/>
  </w:style>
  <w:style w:type="paragraph" w:customStyle="1" w:styleId="35FF63230C304C7E8A7E7C9C6569F46D">
    <w:name w:val="35FF63230C304C7E8A7E7C9C6569F46D"/>
  </w:style>
  <w:style w:type="paragraph" w:customStyle="1" w:styleId="4F610CB59D4C4825864868C9C333032F">
    <w:name w:val="4F610CB59D4C4825864868C9C333032F"/>
  </w:style>
  <w:style w:type="paragraph" w:customStyle="1" w:styleId="EAE18E131CA24C0CBF1F332150DE6A44">
    <w:name w:val="EAE18E131CA24C0CBF1F332150DE6A44"/>
  </w:style>
  <w:style w:type="paragraph" w:customStyle="1" w:styleId="CE0234CFD4B84975B28D5A060E437B1D">
    <w:name w:val="CE0234CFD4B84975B28D5A060E437B1D"/>
  </w:style>
  <w:style w:type="paragraph" w:customStyle="1" w:styleId="20C80E000C2C4F8AA77F8E200C23B5BC">
    <w:name w:val="20C80E000C2C4F8AA77F8E200C23B5BC"/>
  </w:style>
  <w:style w:type="paragraph" w:customStyle="1" w:styleId="3BBA02F5BADF492CBCC695C899A597FB">
    <w:name w:val="3BBA02F5BADF492CBCC695C899A597FB"/>
  </w:style>
  <w:style w:type="paragraph" w:customStyle="1" w:styleId="386334BFB18446329DECCC5BC15CAE3D">
    <w:name w:val="386334BFB18446329DECCC5BC15CAE3D"/>
  </w:style>
  <w:style w:type="paragraph" w:customStyle="1" w:styleId="3EB90910BCD046B2AD0CC077223BBA80">
    <w:name w:val="3EB90910BCD046B2AD0CC077223BBA80"/>
  </w:style>
  <w:style w:type="paragraph" w:customStyle="1" w:styleId="724A834B89974E7AAD3434761BDF799F">
    <w:name w:val="724A834B89974E7AAD3434761BDF799F"/>
  </w:style>
  <w:style w:type="paragraph" w:customStyle="1" w:styleId="7553286D6C004D10B24A0D079DB44895">
    <w:name w:val="7553286D6C004D10B24A0D079DB44895"/>
  </w:style>
  <w:style w:type="paragraph" w:customStyle="1" w:styleId="0567C05B66AE4D35A429B75359DA0C4B">
    <w:name w:val="0567C05B66AE4D35A429B75359DA0C4B"/>
  </w:style>
  <w:style w:type="paragraph" w:customStyle="1" w:styleId="14048B2857D940D5A70E749A33E1D141">
    <w:name w:val="14048B2857D940D5A70E749A33E1D141"/>
  </w:style>
  <w:style w:type="paragraph" w:customStyle="1" w:styleId="E557D1A11A8A4E58B378A4D2D945BEE1">
    <w:name w:val="E557D1A11A8A4E58B378A4D2D945BEE1"/>
  </w:style>
  <w:style w:type="paragraph" w:customStyle="1" w:styleId="DC1915BE260749EE8E9829ED2049A10E">
    <w:name w:val="DC1915BE260749EE8E9829ED2049A10E"/>
  </w:style>
  <w:style w:type="paragraph" w:customStyle="1" w:styleId="3BC6A8C46C6C47F1AAD9353939B67D8C">
    <w:name w:val="3BC6A8C46C6C47F1AAD9353939B67D8C"/>
  </w:style>
  <w:style w:type="paragraph" w:customStyle="1" w:styleId="F8BF97AA82E243378A08D62FFE95E77F">
    <w:name w:val="F8BF97AA82E243378A08D62FFE95E77F"/>
  </w:style>
  <w:style w:type="paragraph" w:customStyle="1" w:styleId="5253E81C48EE48F9ABECBFC65E1945EB">
    <w:name w:val="5253E81C48EE48F9ABECBFC65E1945EB"/>
  </w:style>
  <w:style w:type="paragraph" w:customStyle="1" w:styleId="5D04AA6FB371429585ED85F765EC4DDF">
    <w:name w:val="5D04AA6FB371429585ED85F765EC4DDF"/>
  </w:style>
  <w:style w:type="paragraph" w:customStyle="1" w:styleId="9206DC93F8D54BA7828EF2EFA044563A">
    <w:name w:val="9206DC93F8D54BA7828EF2EFA044563A"/>
  </w:style>
  <w:style w:type="paragraph" w:customStyle="1" w:styleId="5DC56392839F4566B5FEF9E66A403F13">
    <w:name w:val="5DC56392839F4566B5FEF9E66A403F13"/>
  </w:style>
  <w:style w:type="paragraph" w:customStyle="1" w:styleId="79535D439EC448F2AF7A417173DC007D">
    <w:name w:val="79535D439EC448F2AF7A417173DC007D"/>
  </w:style>
  <w:style w:type="paragraph" w:customStyle="1" w:styleId="B2AE1EA7710B42B7935EC0B5F399A09A">
    <w:name w:val="B2AE1EA7710B42B7935EC0B5F399A09A"/>
  </w:style>
  <w:style w:type="paragraph" w:customStyle="1" w:styleId="9CE6DFC7D0C64D36883A539D702817AC">
    <w:name w:val="9CE6DFC7D0C64D36883A539D702817AC"/>
  </w:style>
  <w:style w:type="paragraph" w:customStyle="1" w:styleId="FFCD04893E514E6BB921FA430BF5B248">
    <w:name w:val="FFCD04893E514E6BB921FA430BF5B248"/>
  </w:style>
  <w:style w:type="paragraph" w:customStyle="1" w:styleId="2A92656C4BCA40A1837F7F1AD7AD5620">
    <w:name w:val="2A92656C4BCA40A1837F7F1AD7AD5620"/>
  </w:style>
  <w:style w:type="paragraph" w:customStyle="1" w:styleId="E6EEA8723D04496DAD2BD80159D07BBC">
    <w:name w:val="E6EEA8723D04496DAD2BD80159D07BBC"/>
  </w:style>
  <w:style w:type="paragraph" w:customStyle="1" w:styleId="621B540645AF4F47B3B0682921E93161">
    <w:name w:val="621B540645AF4F47B3B0682921E93161"/>
  </w:style>
  <w:style w:type="paragraph" w:customStyle="1" w:styleId="C0CD46049D0B4EE2B37487F272BA4312">
    <w:name w:val="C0CD46049D0B4EE2B37487F272BA4312"/>
  </w:style>
  <w:style w:type="paragraph" w:customStyle="1" w:styleId="C320B8F7A3A441C0A2AA00ED2505A777">
    <w:name w:val="C320B8F7A3A441C0A2AA00ED2505A777"/>
  </w:style>
  <w:style w:type="paragraph" w:customStyle="1" w:styleId="DF5E532DC575411EA291AFEBF47C651B">
    <w:name w:val="DF5E532DC575411EA291AFEBF47C651B"/>
  </w:style>
  <w:style w:type="paragraph" w:customStyle="1" w:styleId="B269D581337147549127432FB6DA58BD">
    <w:name w:val="B269D581337147549127432FB6DA58BD"/>
  </w:style>
  <w:style w:type="paragraph" w:customStyle="1" w:styleId="118B7A4350EF460ABEFB3F4A97601DE9">
    <w:name w:val="118B7A4350EF460ABEFB3F4A97601DE9"/>
  </w:style>
  <w:style w:type="paragraph" w:customStyle="1" w:styleId="CC45C73821B04FF3A35EC7032822124B">
    <w:name w:val="CC45C73821B04FF3A35EC7032822124B"/>
  </w:style>
  <w:style w:type="paragraph" w:customStyle="1" w:styleId="9BFEB17C12BC4D8C81E775211B403059">
    <w:name w:val="9BFEB17C12BC4D8C81E775211B403059"/>
  </w:style>
  <w:style w:type="paragraph" w:customStyle="1" w:styleId="17BB91D3B35F434DBA2AE61B5A70BFCC">
    <w:name w:val="17BB91D3B35F434DBA2AE61B5A70BFCC"/>
  </w:style>
  <w:style w:type="paragraph" w:customStyle="1" w:styleId="7C4B93220A9248A78044728F508BA819">
    <w:name w:val="7C4B93220A9248A78044728F508BA819"/>
  </w:style>
  <w:style w:type="paragraph" w:customStyle="1" w:styleId="741F96AE46CA4CC994A73FA2A9F24809">
    <w:name w:val="741F96AE46CA4CC994A73FA2A9F24809"/>
  </w:style>
  <w:style w:type="paragraph" w:customStyle="1" w:styleId="BC69654FCD2C40548EBAC7FBFE37EE11">
    <w:name w:val="BC69654FCD2C40548EBAC7FBFE37EE11"/>
  </w:style>
  <w:style w:type="paragraph" w:customStyle="1" w:styleId="4430F6CE0EDA41E5AE9B1C63CC421BC6">
    <w:name w:val="4430F6CE0EDA41E5AE9B1C63CC421BC6"/>
  </w:style>
  <w:style w:type="paragraph" w:customStyle="1" w:styleId="2E797663A7FA472993B9C0BE4572C092">
    <w:name w:val="2E797663A7FA472993B9C0BE4572C092"/>
  </w:style>
  <w:style w:type="paragraph" w:customStyle="1" w:styleId="9040C13B8BFD45769F67D0D724257E74">
    <w:name w:val="9040C13B8BFD45769F67D0D724257E74"/>
  </w:style>
  <w:style w:type="paragraph" w:customStyle="1" w:styleId="B28C18942DDD4F4CBCAD46204A32491A">
    <w:name w:val="B28C18942DDD4F4CBCAD46204A32491A"/>
  </w:style>
  <w:style w:type="paragraph" w:customStyle="1" w:styleId="FD5CADC48A6444D0BA891A95EEFF55D0">
    <w:name w:val="FD5CADC48A6444D0BA891A95EEFF55D0"/>
  </w:style>
  <w:style w:type="paragraph" w:customStyle="1" w:styleId="791FF015D73E43858C41D0C4EF95856E">
    <w:name w:val="791FF015D73E43858C41D0C4EF95856E"/>
  </w:style>
  <w:style w:type="paragraph" w:customStyle="1" w:styleId="8A878964104748E5B63ED26A4054F42E">
    <w:name w:val="8A878964104748E5B63ED26A4054F42E"/>
  </w:style>
  <w:style w:type="paragraph" w:customStyle="1" w:styleId="51BFA4A0EB27458283D62D3A9A7475D9">
    <w:name w:val="51BFA4A0EB27458283D62D3A9A7475D9"/>
  </w:style>
  <w:style w:type="paragraph" w:customStyle="1" w:styleId="9A7F53054994455587991F1435908AE6">
    <w:name w:val="9A7F53054994455587991F1435908AE6"/>
  </w:style>
  <w:style w:type="paragraph" w:customStyle="1" w:styleId="38D54D7DC7FC423195BDDBB5759B2947">
    <w:name w:val="38D54D7DC7FC423195BDDBB5759B2947"/>
  </w:style>
  <w:style w:type="paragraph" w:customStyle="1" w:styleId="F85416FA61954B128DFED8D87E92498F">
    <w:name w:val="F85416FA61954B128DFED8D87E92498F"/>
  </w:style>
  <w:style w:type="paragraph" w:customStyle="1" w:styleId="BEDF9D6AB98B4620ACCEF907DDCFA20D">
    <w:name w:val="BEDF9D6AB98B4620ACCEF907DDCFA20D"/>
  </w:style>
  <w:style w:type="paragraph" w:customStyle="1" w:styleId="EE8BE7C6993A4281967014904FC9585D">
    <w:name w:val="EE8BE7C6993A4281967014904FC9585D"/>
  </w:style>
  <w:style w:type="paragraph" w:customStyle="1" w:styleId="561316E34F1649B6A7C5FD25A127A46D">
    <w:name w:val="561316E34F1649B6A7C5FD25A127A46D"/>
  </w:style>
  <w:style w:type="paragraph" w:customStyle="1" w:styleId="D5274771C1734B4D9097E4CF22A64EF5">
    <w:name w:val="D5274771C1734B4D9097E4CF22A64EF5"/>
  </w:style>
  <w:style w:type="paragraph" w:customStyle="1" w:styleId="C9CF4293FA5D402C9172BE809686E894">
    <w:name w:val="C9CF4293FA5D402C9172BE809686E894"/>
  </w:style>
  <w:style w:type="paragraph" w:customStyle="1" w:styleId="A523842CD2214959B360956774CC374C">
    <w:name w:val="A523842CD2214959B360956774CC37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169AA903-73E6-4A3A-AE51-9F4B3BD1C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0</TotalTime>
  <Pages>20</Pages>
  <Words>2761</Words>
  <Characters>15741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Carmarthen School of Business Sustainable Venue Report</vt:lpstr>
    </vt:vector>
  </TitlesOfParts>
  <Company/>
  <LinksUpToDate>false</LinksUpToDate>
  <CharactersWithSpaces>18466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Carmarthen School of Business Sustainable Venue Report</dc:title>
  <dc:subject/>
  <dc:creator>Jamie</dc:creator>
  <cp:keywords/>
  <dc:description/>
  <cp:lastModifiedBy>Jamie Dorrell (1802683)</cp:lastModifiedBy>
  <cp:revision>2</cp:revision>
  <dcterms:created xsi:type="dcterms:W3CDTF">2019-01-05T18:48:00Z</dcterms:created>
  <dcterms:modified xsi:type="dcterms:W3CDTF">2019-01-05T18:48:00Z</dcterms:modified>
</cp:coreProperties>
</file>