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Theme="minorHAnsi" w:eastAsiaTheme="minorEastAsia" w:hAnsiTheme="minorHAnsi" w:cstheme="minorBidi"/>
          <w:b w:val="0"/>
          <w:bCs w:val="0"/>
          <w:color w:val="auto"/>
          <w:kern w:val="2"/>
          <w:sz w:val="24"/>
          <w:szCs w:val="24"/>
          <w:lang w:val="en-GB" w:eastAsia="en-GB"/>
          <w14:ligatures w14:val="standardContextual"/>
        </w:rPr>
        <w:id w:val="2024354975"/>
        <w:docPartObj>
          <w:docPartGallery w:val="Table of Contents"/>
          <w:docPartUnique/>
        </w:docPartObj>
      </w:sdtPr>
      <w:sdtEndPr>
        <w:rPr>
          <w:noProof/>
        </w:rPr>
      </w:sdtEndPr>
      <w:sdtContent>
        <w:p w14:paraId="51AA98E4" w14:textId="77777777" w:rsidR="00605AEB" w:rsidRDefault="00605AEB">
          <w:pPr>
            <w:pStyle w:val="TOCHeading"/>
          </w:pPr>
        </w:p>
        <w:p w14:paraId="70DF2810" w14:textId="77777777" w:rsidR="00605AEB" w:rsidRDefault="00605AEB">
          <w:pPr>
            <w:pStyle w:val="TOCHeading"/>
          </w:pPr>
        </w:p>
        <w:p w14:paraId="71A19165" w14:textId="77777777" w:rsidR="00CB7893" w:rsidRDefault="00CB7893" w:rsidP="00CB7893">
          <w:pPr>
            <w:rPr>
              <w:lang w:val="en-US" w:eastAsia="en-US"/>
            </w:rPr>
          </w:pPr>
        </w:p>
        <w:p w14:paraId="50B751CD" w14:textId="77777777" w:rsidR="00CB7893" w:rsidRDefault="00CB7893" w:rsidP="00CB7893">
          <w:pPr>
            <w:rPr>
              <w:lang w:val="en-US" w:eastAsia="en-US"/>
            </w:rPr>
          </w:pPr>
        </w:p>
        <w:p w14:paraId="15CAA374" w14:textId="77777777" w:rsidR="00CB7893" w:rsidRDefault="00CB7893" w:rsidP="00CB7893">
          <w:pPr>
            <w:rPr>
              <w:lang w:val="en-US" w:eastAsia="en-US"/>
            </w:rPr>
          </w:pPr>
        </w:p>
        <w:p w14:paraId="708243E2" w14:textId="77777777" w:rsidR="00CB7893" w:rsidRPr="00CB7893" w:rsidRDefault="00CB7893" w:rsidP="00CB7893">
          <w:pPr>
            <w:rPr>
              <w:lang w:val="en-US" w:eastAsia="en-US"/>
            </w:rPr>
          </w:pPr>
        </w:p>
        <w:p w14:paraId="7031A514" w14:textId="77777777" w:rsidR="00605AEB" w:rsidRDefault="00605AEB">
          <w:pPr>
            <w:pStyle w:val="TOCHeading"/>
          </w:pPr>
        </w:p>
        <w:p w14:paraId="35363ECC" w14:textId="77777777" w:rsidR="00C6663E" w:rsidRPr="006E2634" w:rsidRDefault="00C6663E" w:rsidP="00393F4D">
          <w:pPr>
            <w:spacing w:after="0" w:line="240" w:lineRule="auto"/>
            <w:jc w:val="center"/>
            <w:rPr>
              <w:rFonts w:ascii="Helvetica" w:hAnsi="Helvetica" w:cs="Times New Roman"/>
              <w:b/>
              <w:bCs/>
              <w:kern w:val="0"/>
              <w:sz w:val="32"/>
              <w:szCs w:val="32"/>
              <w14:ligatures w14:val="none"/>
            </w:rPr>
          </w:pPr>
          <w:r w:rsidRPr="006E2634">
            <w:rPr>
              <w:rFonts w:ascii="Helvetica" w:hAnsi="Helvetica" w:cs="Times New Roman"/>
              <w:b/>
              <w:bCs/>
              <w:kern w:val="0"/>
              <w:sz w:val="32"/>
              <w:szCs w:val="32"/>
              <w14:ligatures w14:val="none"/>
            </w:rPr>
            <w:t>Module Name: Introduction to Leadership and Management</w:t>
          </w:r>
        </w:p>
        <w:p w14:paraId="7D13EA4D" w14:textId="77777777" w:rsidR="00C6663E" w:rsidRPr="006E2634" w:rsidRDefault="00C6663E" w:rsidP="00393F4D">
          <w:pPr>
            <w:spacing w:after="0" w:line="240" w:lineRule="auto"/>
            <w:jc w:val="center"/>
            <w:rPr>
              <w:rFonts w:ascii="Helvetica" w:hAnsi="Helvetica" w:cs="Times New Roman"/>
              <w:b/>
              <w:bCs/>
              <w:kern w:val="0"/>
              <w:sz w:val="32"/>
              <w:szCs w:val="32"/>
              <w14:ligatures w14:val="none"/>
            </w:rPr>
          </w:pPr>
          <w:r w:rsidRPr="006E2634">
            <w:rPr>
              <w:rFonts w:ascii="Helvetica" w:hAnsi="Helvetica" w:cs="Times New Roman"/>
              <w:b/>
              <w:bCs/>
              <w:kern w:val="0"/>
              <w:sz w:val="32"/>
              <w:szCs w:val="32"/>
              <w14:ligatures w14:val="none"/>
            </w:rPr>
            <w:t>Module Code: LCBB4015</w:t>
          </w:r>
        </w:p>
        <w:p w14:paraId="00109625" w14:textId="77777777" w:rsidR="00C6663E" w:rsidRPr="006E2634" w:rsidRDefault="00C6663E" w:rsidP="00393F4D">
          <w:pPr>
            <w:spacing w:after="0" w:line="240" w:lineRule="auto"/>
            <w:jc w:val="center"/>
            <w:rPr>
              <w:rFonts w:ascii="Helvetica" w:hAnsi="Helvetica" w:cs="Times New Roman"/>
              <w:b/>
              <w:bCs/>
              <w:kern w:val="0"/>
              <w:sz w:val="32"/>
              <w:szCs w:val="32"/>
              <w14:ligatures w14:val="none"/>
            </w:rPr>
          </w:pPr>
          <w:r w:rsidRPr="006E2634">
            <w:rPr>
              <w:rFonts w:ascii="Helvetica" w:hAnsi="Helvetica" w:cs="Times New Roman"/>
              <w:b/>
              <w:bCs/>
              <w:kern w:val="0"/>
              <w:sz w:val="32"/>
              <w:szCs w:val="32"/>
              <w14:ligatures w14:val="none"/>
            </w:rPr>
            <w:t>Lecturer: Mohammed Rahman</w:t>
          </w:r>
        </w:p>
        <w:p w14:paraId="175CBAD2" w14:textId="77777777" w:rsidR="00C6663E" w:rsidRPr="006E2634" w:rsidRDefault="00C6663E" w:rsidP="00393F4D">
          <w:pPr>
            <w:spacing w:after="0" w:line="240" w:lineRule="auto"/>
            <w:jc w:val="center"/>
            <w:rPr>
              <w:rFonts w:ascii="Helvetica" w:hAnsi="Helvetica" w:cs="Times New Roman"/>
              <w:b/>
              <w:bCs/>
              <w:kern w:val="0"/>
              <w:sz w:val="32"/>
              <w:szCs w:val="32"/>
              <w14:ligatures w14:val="none"/>
            </w:rPr>
          </w:pPr>
          <w:r w:rsidRPr="006E2634">
            <w:rPr>
              <w:rFonts w:ascii="Helvetica" w:hAnsi="Helvetica" w:cs="Times New Roman"/>
              <w:b/>
              <w:bCs/>
              <w:kern w:val="0"/>
              <w:sz w:val="32"/>
              <w:szCs w:val="32"/>
              <w14:ligatures w14:val="none"/>
            </w:rPr>
            <w:t>Component 2: Essay</w:t>
          </w:r>
        </w:p>
        <w:p w14:paraId="5B77D8AA" w14:textId="3FE285C9" w:rsidR="00C6663E" w:rsidRPr="006E2634" w:rsidRDefault="00C6663E" w:rsidP="00393F4D">
          <w:pPr>
            <w:spacing w:after="0" w:line="240" w:lineRule="auto"/>
            <w:jc w:val="center"/>
            <w:rPr>
              <w:rFonts w:ascii="Helvetica" w:hAnsi="Helvetica" w:cs="Times New Roman"/>
              <w:b/>
              <w:bCs/>
              <w:kern w:val="0"/>
              <w:sz w:val="32"/>
              <w:szCs w:val="32"/>
              <w14:ligatures w14:val="none"/>
            </w:rPr>
          </w:pPr>
          <w:r w:rsidRPr="006E2634">
            <w:rPr>
              <w:rFonts w:ascii="Helvetica" w:hAnsi="Helvetica" w:cs="Times New Roman"/>
              <w:b/>
              <w:bCs/>
              <w:kern w:val="0"/>
              <w:sz w:val="32"/>
              <w:szCs w:val="32"/>
              <w14:ligatures w14:val="none"/>
            </w:rPr>
            <w:t xml:space="preserve">Student Name: </w:t>
          </w:r>
          <w:r>
            <w:rPr>
              <w:rFonts w:ascii="Helvetica" w:hAnsi="Helvetica" w:cs="Times New Roman"/>
              <w:b/>
              <w:bCs/>
              <w:kern w:val="0"/>
              <w:sz w:val="32"/>
              <w:szCs w:val="32"/>
              <w14:ligatures w14:val="none"/>
            </w:rPr>
            <w:t xml:space="preserve">Carmen Ancuta Sigartau </w:t>
          </w:r>
        </w:p>
        <w:p w14:paraId="77FC0D3E" w14:textId="71CD069D" w:rsidR="00C6663E" w:rsidRDefault="00C6663E" w:rsidP="00C6663E">
          <w:pPr>
            <w:spacing w:after="0" w:line="240" w:lineRule="auto"/>
            <w:jc w:val="center"/>
            <w:rPr>
              <w:rFonts w:ascii="Helvetica" w:hAnsi="Helvetica" w:cs="Times New Roman"/>
              <w:b/>
              <w:bCs/>
              <w:kern w:val="0"/>
              <w:sz w:val="32"/>
              <w:szCs w:val="32"/>
              <w14:ligatures w14:val="none"/>
            </w:rPr>
          </w:pPr>
          <w:r w:rsidRPr="006E2634">
            <w:rPr>
              <w:rFonts w:ascii="Helvetica" w:hAnsi="Helvetica" w:cs="Times New Roman"/>
              <w:b/>
              <w:bCs/>
              <w:kern w:val="0"/>
              <w:sz w:val="32"/>
              <w:szCs w:val="32"/>
              <w14:ligatures w14:val="none"/>
            </w:rPr>
            <w:t>ID Number: 242507</w:t>
          </w:r>
          <w:r>
            <w:rPr>
              <w:rFonts w:ascii="Helvetica" w:hAnsi="Helvetica" w:cs="Times New Roman"/>
              <w:b/>
              <w:bCs/>
              <w:kern w:val="0"/>
              <w:sz w:val="32"/>
              <w:szCs w:val="32"/>
              <w14:ligatures w14:val="none"/>
            </w:rPr>
            <w:t>4</w:t>
          </w:r>
        </w:p>
        <w:p w14:paraId="13DB41C6" w14:textId="77777777" w:rsidR="00C6663E" w:rsidRDefault="00C6663E" w:rsidP="00C6663E">
          <w:pPr>
            <w:spacing w:after="0" w:line="240" w:lineRule="auto"/>
            <w:jc w:val="center"/>
            <w:rPr>
              <w:rFonts w:ascii="Helvetica" w:hAnsi="Helvetica" w:cs="Times New Roman"/>
              <w:b/>
              <w:bCs/>
              <w:kern w:val="0"/>
              <w:sz w:val="32"/>
              <w:szCs w:val="32"/>
              <w14:ligatures w14:val="none"/>
            </w:rPr>
          </w:pPr>
        </w:p>
        <w:p w14:paraId="39DA86A7" w14:textId="77777777" w:rsidR="00C6663E" w:rsidRDefault="00C6663E" w:rsidP="00C6663E">
          <w:pPr>
            <w:spacing w:after="0" w:line="240" w:lineRule="auto"/>
            <w:jc w:val="center"/>
            <w:rPr>
              <w:rFonts w:ascii="Helvetica" w:hAnsi="Helvetica" w:cs="Times New Roman"/>
              <w:b/>
              <w:bCs/>
              <w:kern w:val="0"/>
              <w:sz w:val="32"/>
              <w:szCs w:val="32"/>
              <w14:ligatures w14:val="none"/>
            </w:rPr>
          </w:pPr>
        </w:p>
        <w:p w14:paraId="2D891ED2" w14:textId="328F42AE" w:rsidR="00733B54" w:rsidRPr="00CB7893" w:rsidRDefault="00D374D6" w:rsidP="00CB7893">
          <w:pPr>
            <w:spacing w:after="0" w:line="240" w:lineRule="auto"/>
            <w:jc w:val="center"/>
            <w:rPr>
              <w:rFonts w:cs="Arial"/>
              <w:color w:val="000000"/>
              <w:kern w:val="0"/>
              <w:sz w:val="28"/>
              <w:szCs w:val="28"/>
              <w14:ligatures w14:val="none"/>
            </w:rPr>
          </w:pPr>
          <w:r w:rsidRPr="00CB7893">
            <w:rPr>
              <w:rFonts w:cs="Arial"/>
              <w:color w:val="000000"/>
              <w:kern w:val="0"/>
              <w:sz w:val="28"/>
              <w:szCs w:val="28"/>
              <w14:ligatures w14:val="none"/>
            </w:rPr>
            <w:t xml:space="preserve">About my essay: </w:t>
          </w:r>
          <w:r w:rsidR="00733B54" w:rsidRPr="00CB7893">
            <w:rPr>
              <w:rFonts w:cs="Arial"/>
              <w:color w:val="000000"/>
              <w:kern w:val="0"/>
              <w:sz w:val="28"/>
              <w:szCs w:val="28"/>
              <w14:ligatures w14:val="none"/>
            </w:rPr>
            <w:t xml:space="preserve">Daniel </w:t>
          </w:r>
          <w:proofErr w:type="spellStart"/>
          <w:r w:rsidR="00733B54" w:rsidRPr="00CB7893">
            <w:rPr>
              <w:rFonts w:cs="Arial"/>
              <w:color w:val="000000"/>
              <w:kern w:val="0"/>
              <w:sz w:val="28"/>
              <w:szCs w:val="28"/>
              <w14:ligatures w14:val="none"/>
            </w:rPr>
            <w:t>Goleman’s</w:t>
          </w:r>
          <w:proofErr w:type="spellEnd"/>
          <w:r w:rsidR="00733B54" w:rsidRPr="00CB7893">
            <w:rPr>
              <w:rFonts w:cs="Arial"/>
              <w:color w:val="000000"/>
              <w:kern w:val="0"/>
              <w:sz w:val="28"/>
              <w:szCs w:val="28"/>
              <w14:ligatures w14:val="none"/>
            </w:rPr>
            <w:t xml:space="preserve"> leadership styles, three leadership styles</w:t>
          </w:r>
          <w:r w:rsidR="00360F98" w:rsidRPr="00CB7893">
            <w:rPr>
              <w:rFonts w:cs="Arial"/>
              <w:color w:val="000000"/>
              <w:kern w:val="0"/>
              <w:sz w:val="28"/>
              <w:szCs w:val="28"/>
              <w14:ligatures w14:val="none"/>
            </w:rPr>
            <w:t xml:space="preserve"> (</w:t>
          </w:r>
          <w:r w:rsidR="00CB7893" w:rsidRPr="00CB7893">
            <w:rPr>
              <w:rFonts w:cs="Arial"/>
              <w:color w:val="000000"/>
              <w:kern w:val="0"/>
              <w:sz w:val="28"/>
              <w:szCs w:val="28"/>
              <w14:ligatures w14:val="none"/>
            </w:rPr>
            <w:t>Visionary,</w:t>
          </w:r>
          <w:r w:rsidR="00CB7893" w:rsidRPr="00CB7893">
            <w:rPr>
              <w:rStyle w:val="s1"/>
              <w:rFonts w:asciiTheme="minorHAnsi" w:hAnsiTheme="minorHAnsi"/>
              <w:b w:val="0"/>
              <w:bCs w:val="0"/>
              <w:sz w:val="28"/>
              <w:szCs w:val="28"/>
            </w:rPr>
            <w:t xml:space="preserve"> Pacesetting</w:t>
          </w:r>
          <w:r w:rsidR="00360F98" w:rsidRPr="00CB7893">
            <w:rPr>
              <w:rFonts w:cs="Arial"/>
              <w:color w:val="000000"/>
              <w:kern w:val="0"/>
              <w:sz w:val="28"/>
              <w:szCs w:val="28"/>
              <w14:ligatures w14:val="none"/>
            </w:rPr>
            <w:t xml:space="preserve"> and Democratic</w:t>
          </w:r>
          <w:r w:rsidR="002614AF" w:rsidRPr="00CB7893">
            <w:rPr>
              <w:rFonts w:cs="Arial"/>
              <w:color w:val="000000"/>
              <w:kern w:val="0"/>
              <w:sz w:val="28"/>
              <w:szCs w:val="28"/>
              <w14:ligatures w14:val="none"/>
            </w:rPr>
            <w:t xml:space="preserve">) </w:t>
          </w:r>
          <w:r w:rsidR="00733B54" w:rsidRPr="00CB7893">
            <w:rPr>
              <w:rFonts w:cs="Arial"/>
              <w:color w:val="000000"/>
              <w:kern w:val="0"/>
              <w:sz w:val="28"/>
              <w:szCs w:val="28"/>
              <w14:ligatures w14:val="none"/>
            </w:rPr>
            <w:t>and</w:t>
          </w:r>
          <w:r w:rsidR="00CB7893" w:rsidRPr="00CB7893">
            <w:rPr>
              <w:rFonts w:cs="Arial"/>
              <w:color w:val="000000"/>
              <w:kern w:val="0"/>
              <w:sz w:val="28"/>
              <w:szCs w:val="28"/>
              <w14:ligatures w14:val="none"/>
            </w:rPr>
            <w:t xml:space="preserve"> </w:t>
          </w:r>
          <w:r w:rsidR="00733B54" w:rsidRPr="00CB7893">
            <w:rPr>
              <w:rFonts w:cs="Arial"/>
              <w:color w:val="000000"/>
              <w:kern w:val="0"/>
              <w:sz w:val="28"/>
              <w:szCs w:val="28"/>
              <w14:ligatures w14:val="none"/>
            </w:rPr>
            <w:t>their importance in a business context.</w:t>
          </w:r>
        </w:p>
        <w:p w14:paraId="181F61DB" w14:textId="77777777" w:rsidR="00605AEB" w:rsidRDefault="00605AEB">
          <w:pPr>
            <w:pStyle w:val="TOCHeading"/>
          </w:pPr>
        </w:p>
        <w:p w14:paraId="34FAABB9" w14:textId="77777777" w:rsidR="00CB7893" w:rsidRDefault="00CB7893" w:rsidP="00CB7893">
          <w:pPr>
            <w:rPr>
              <w:lang w:val="en-US" w:eastAsia="en-US"/>
            </w:rPr>
          </w:pPr>
        </w:p>
        <w:p w14:paraId="3982AC80" w14:textId="77777777" w:rsidR="00CB7893" w:rsidRDefault="00CB7893" w:rsidP="00CB7893">
          <w:pPr>
            <w:rPr>
              <w:lang w:val="en-US" w:eastAsia="en-US"/>
            </w:rPr>
          </w:pPr>
        </w:p>
        <w:p w14:paraId="2D1FBCA8" w14:textId="77777777" w:rsidR="00CB7893" w:rsidRPr="00CB7893" w:rsidRDefault="00CB7893" w:rsidP="00CB7893">
          <w:pPr>
            <w:rPr>
              <w:lang w:val="en-US" w:eastAsia="en-US"/>
            </w:rPr>
          </w:pPr>
        </w:p>
        <w:p w14:paraId="24ED84B0" w14:textId="77777777" w:rsidR="00605AEB" w:rsidRDefault="00605AEB">
          <w:pPr>
            <w:pStyle w:val="TOCHeading"/>
          </w:pPr>
        </w:p>
        <w:p w14:paraId="39D5E680" w14:textId="77777777" w:rsidR="00CB7893" w:rsidRDefault="00CB7893" w:rsidP="00CB7893">
          <w:pPr>
            <w:rPr>
              <w:lang w:val="en-US" w:eastAsia="en-US"/>
            </w:rPr>
          </w:pPr>
        </w:p>
        <w:p w14:paraId="214E0014" w14:textId="77777777" w:rsidR="00CB7893" w:rsidRPr="00CB7893" w:rsidRDefault="00CB7893" w:rsidP="00CB7893">
          <w:pPr>
            <w:rPr>
              <w:lang w:val="en-US" w:eastAsia="en-US"/>
            </w:rPr>
          </w:pPr>
        </w:p>
        <w:p w14:paraId="6ABF9950" w14:textId="659F2223" w:rsidR="00E965D7" w:rsidRDefault="00E965D7">
          <w:pPr>
            <w:pStyle w:val="TOCHeading"/>
          </w:pPr>
          <w:r>
            <w:lastRenderedPageBreak/>
            <w:t>Table of Contents</w:t>
          </w:r>
        </w:p>
        <w:p w14:paraId="2A787DAA" w14:textId="069159E2" w:rsidR="00E965D7" w:rsidRDefault="00E965D7">
          <w:pPr>
            <w:pStyle w:val="TOC1"/>
            <w:tabs>
              <w:tab w:val="right" w:leader="dot" w:pos="9016"/>
            </w:tabs>
            <w:rPr>
              <w:noProof/>
            </w:rPr>
          </w:pPr>
          <w:r>
            <w:fldChar w:fldCharType="begin"/>
          </w:r>
          <w:r>
            <w:instrText xml:space="preserve"> TOC \o "1-3" \h \z \u </w:instrText>
          </w:r>
          <w:r>
            <w:fldChar w:fldCharType="separate"/>
          </w:r>
          <w:hyperlink w:anchor="_Toc237475103" w:history="1">
            <w:r w:rsidRPr="009716FB">
              <w:rPr>
                <w:rStyle w:val="Hyperlink"/>
                <w:b/>
                <w:bCs/>
                <w:noProof/>
              </w:rPr>
              <w:t>1. Introduction</w:t>
            </w:r>
            <w:r>
              <w:rPr>
                <w:noProof/>
                <w:webHidden/>
              </w:rPr>
              <w:tab/>
            </w:r>
            <w:r>
              <w:rPr>
                <w:noProof/>
                <w:webHidden/>
              </w:rPr>
              <w:fldChar w:fldCharType="begin"/>
            </w:r>
            <w:r>
              <w:rPr>
                <w:noProof/>
                <w:webHidden/>
              </w:rPr>
              <w:instrText xml:space="preserve"> PAGEREF _Toc237475103 \h </w:instrText>
            </w:r>
            <w:r>
              <w:rPr>
                <w:noProof/>
                <w:webHidden/>
              </w:rPr>
            </w:r>
            <w:r>
              <w:rPr>
                <w:noProof/>
                <w:webHidden/>
              </w:rPr>
              <w:fldChar w:fldCharType="separate"/>
            </w:r>
            <w:r>
              <w:rPr>
                <w:noProof/>
                <w:webHidden/>
              </w:rPr>
              <w:t>1</w:t>
            </w:r>
            <w:r>
              <w:rPr>
                <w:noProof/>
                <w:webHidden/>
              </w:rPr>
              <w:fldChar w:fldCharType="end"/>
            </w:r>
          </w:hyperlink>
        </w:p>
        <w:p w14:paraId="6B79AC69" w14:textId="425EEDD3" w:rsidR="00E965D7" w:rsidRDefault="00E965D7">
          <w:pPr>
            <w:pStyle w:val="TOC1"/>
            <w:tabs>
              <w:tab w:val="right" w:leader="dot" w:pos="9016"/>
            </w:tabs>
            <w:rPr>
              <w:noProof/>
            </w:rPr>
          </w:pPr>
          <w:hyperlink w:anchor="_Toc237475104" w:history="1">
            <w:r w:rsidRPr="009716FB">
              <w:rPr>
                <w:rStyle w:val="Hyperlink"/>
                <w:b/>
                <w:bCs/>
                <w:noProof/>
              </w:rPr>
              <w:t>2. Main Body</w:t>
            </w:r>
            <w:r>
              <w:rPr>
                <w:noProof/>
                <w:webHidden/>
              </w:rPr>
              <w:tab/>
            </w:r>
            <w:r>
              <w:rPr>
                <w:noProof/>
                <w:webHidden/>
              </w:rPr>
              <w:fldChar w:fldCharType="begin"/>
            </w:r>
            <w:r>
              <w:rPr>
                <w:noProof/>
                <w:webHidden/>
              </w:rPr>
              <w:instrText xml:space="preserve"> PAGEREF _Toc237475104 \h </w:instrText>
            </w:r>
            <w:r>
              <w:rPr>
                <w:noProof/>
                <w:webHidden/>
              </w:rPr>
            </w:r>
            <w:r>
              <w:rPr>
                <w:noProof/>
                <w:webHidden/>
              </w:rPr>
              <w:fldChar w:fldCharType="separate"/>
            </w:r>
            <w:r>
              <w:rPr>
                <w:noProof/>
                <w:webHidden/>
              </w:rPr>
              <w:t>1</w:t>
            </w:r>
            <w:r>
              <w:rPr>
                <w:noProof/>
                <w:webHidden/>
              </w:rPr>
              <w:fldChar w:fldCharType="end"/>
            </w:r>
          </w:hyperlink>
        </w:p>
        <w:p w14:paraId="35D82730" w14:textId="1A616BE3" w:rsidR="00E965D7" w:rsidRDefault="00E965D7">
          <w:pPr>
            <w:pStyle w:val="TOC2"/>
            <w:tabs>
              <w:tab w:val="right" w:leader="dot" w:pos="9016"/>
            </w:tabs>
            <w:rPr>
              <w:noProof/>
            </w:rPr>
          </w:pPr>
          <w:hyperlink w:anchor="_Toc237475105" w:history="1">
            <w:r w:rsidRPr="009716FB">
              <w:rPr>
                <w:rStyle w:val="Hyperlink"/>
                <w:b/>
                <w:bCs/>
                <w:noProof/>
              </w:rPr>
              <w:t>2.1 Understanding Leadership</w:t>
            </w:r>
            <w:r>
              <w:rPr>
                <w:noProof/>
                <w:webHidden/>
              </w:rPr>
              <w:tab/>
            </w:r>
            <w:r>
              <w:rPr>
                <w:noProof/>
                <w:webHidden/>
              </w:rPr>
              <w:fldChar w:fldCharType="begin"/>
            </w:r>
            <w:r>
              <w:rPr>
                <w:noProof/>
                <w:webHidden/>
              </w:rPr>
              <w:instrText xml:space="preserve"> PAGEREF _Toc237475105 \h </w:instrText>
            </w:r>
            <w:r>
              <w:rPr>
                <w:noProof/>
                <w:webHidden/>
              </w:rPr>
            </w:r>
            <w:r>
              <w:rPr>
                <w:noProof/>
                <w:webHidden/>
              </w:rPr>
              <w:fldChar w:fldCharType="separate"/>
            </w:r>
            <w:r>
              <w:rPr>
                <w:noProof/>
                <w:webHidden/>
              </w:rPr>
              <w:t>1</w:t>
            </w:r>
            <w:r>
              <w:rPr>
                <w:noProof/>
                <w:webHidden/>
              </w:rPr>
              <w:fldChar w:fldCharType="end"/>
            </w:r>
          </w:hyperlink>
        </w:p>
        <w:p w14:paraId="40643D9F" w14:textId="6148534D" w:rsidR="00E965D7" w:rsidRDefault="00E965D7">
          <w:pPr>
            <w:pStyle w:val="TOC2"/>
            <w:tabs>
              <w:tab w:val="right" w:leader="dot" w:pos="9016"/>
            </w:tabs>
            <w:rPr>
              <w:noProof/>
            </w:rPr>
          </w:pPr>
          <w:hyperlink w:anchor="_Toc237475106" w:history="1">
            <w:r w:rsidRPr="009716FB">
              <w:rPr>
                <w:rStyle w:val="Hyperlink"/>
                <w:b/>
                <w:bCs/>
                <w:noProof/>
              </w:rPr>
              <w:t>2.2 Visionary Leadership</w:t>
            </w:r>
            <w:r>
              <w:rPr>
                <w:noProof/>
                <w:webHidden/>
              </w:rPr>
              <w:tab/>
            </w:r>
            <w:r>
              <w:rPr>
                <w:noProof/>
                <w:webHidden/>
              </w:rPr>
              <w:fldChar w:fldCharType="begin"/>
            </w:r>
            <w:r>
              <w:rPr>
                <w:noProof/>
                <w:webHidden/>
              </w:rPr>
              <w:instrText xml:space="preserve"> PAGEREF _Toc237475106 \h </w:instrText>
            </w:r>
            <w:r>
              <w:rPr>
                <w:noProof/>
                <w:webHidden/>
              </w:rPr>
            </w:r>
            <w:r>
              <w:rPr>
                <w:noProof/>
                <w:webHidden/>
              </w:rPr>
              <w:fldChar w:fldCharType="separate"/>
            </w:r>
            <w:r>
              <w:rPr>
                <w:noProof/>
                <w:webHidden/>
              </w:rPr>
              <w:t>2</w:t>
            </w:r>
            <w:r>
              <w:rPr>
                <w:noProof/>
                <w:webHidden/>
              </w:rPr>
              <w:fldChar w:fldCharType="end"/>
            </w:r>
          </w:hyperlink>
        </w:p>
        <w:p w14:paraId="609CC6CA" w14:textId="4600BCC7" w:rsidR="00E965D7" w:rsidRDefault="00E965D7">
          <w:pPr>
            <w:pStyle w:val="TOC2"/>
            <w:tabs>
              <w:tab w:val="right" w:leader="dot" w:pos="9016"/>
            </w:tabs>
            <w:rPr>
              <w:noProof/>
            </w:rPr>
          </w:pPr>
          <w:hyperlink w:anchor="_Toc237475107" w:history="1">
            <w:r w:rsidRPr="009716FB">
              <w:rPr>
                <w:rStyle w:val="Hyperlink"/>
                <w:b/>
                <w:bCs/>
                <w:noProof/>
              </w:rPr>
              <w:t>2.3 Pacesetting Leadership</w:t>
            </w:r>
            <w:r>
              <w:rPr>
                <w:noProof/>
                <w:webHidden/>
              </w:rPr>
              <w:tab/>
            </w:r>
            <w:r>
              <w:rPr>
                <w:noProof/>
                <w:webHidden/>
              </w:rPr>
              <w:fldChar w:fldCharType="begin"/>
            </w:r>
            <w:r>
              <w:rPr>
                <w:noProof/>
                <w:webHidden/>
              </w:rPr>
              <w:instrText xml:space="preserve"> PAGEREF _Toc237475107 \h </w:instrText>
            </w:r>
            <w:r>
              <w:rPr>
                <w:noProof/>
                <w:webHidden/>
              </w:rPr>
            </w:r>
            <w:r>
              <w:rPr>
                <w:noProof/>
                <w:webHidden/>
              </w:rPr>
              <w:fldChar w:fldCharType="separate"/>
            </w:r>
            <w:r>
              <w:rPr>
                <w:noProof/>
                <w:webHidden/>
              </w:rPr>
              <w:t>3</w:t>
            </w:r>
            <w:r>
              <w:rPr>
                <w:noProof/>
                <w:webHidden/>
              </w:rPr>
              <w:fldChar w:fldCharType="end"/>
            </w:r>
          </w:hyperlink>
        </w:p>
        <w:p w14:paraId="79831EE7" w14:textId="142C6585" w:rsidR="00E965D7" w:rsidRDefault="00E965D7">
          <w:pPr>
            <w:pStyle w:val="TOC2"/>
            <w:tabs>
              <w:tab w:val="right" w:leader="dot" w:pos="9016"/>
            </w:tabs>
            <w:rPr>
              <w:noProof/>
            </w:rPr>
          </w:pPr>
          <w:hyperlink w:anchor="_Toc237475108" w:history="1">
            <w:r w:rsidRPr="009716FB">
              <w:rPr>
                <w:rStyle w:val="Hyperlink"/>
                <w:b/>
                <w:bCs/>
                <w:noProof/>
              </w:rPr>
              <w:t>2.4 Democratic Leadership</w:t>
            </w:r>
            <w:r>
              <w:rPr>
                <w:noProof/>
                <w:webHidden/>
              </w:rPr>
              <w:tab/>
            </w:r>
            <w:r>
              <w:rPr>
                <w:noProof/>
                <w:webHidden/>
              </w:rPr>
              <w:fldChar w:fldCharType="begin"/>
            </w:r>
            <w:r>
              <w:rPr>
                <w:noProof/>
                <w:webHidden/>
              </w:rPr>
              <w:instrText xml:space="preserve"> PAGEREF _Toc237475108 \h </w:instrText>
            </w:r>
            <w:r>
              <w:rPr>
                <w:noProof/>
                <w:webHidden/>
              </w:rPr>
            </w:r>
            <w:r>
              <w:rPr>
                <w:noProof/>
                <w:webHidden/>
              </w:rPr>
              <w:fldChar w:fldCharType="separate"/>
            </w:r>
            <w:r>
              <w:rPr>
                <w:noProof/>
                <w:webHidden/>
              </w:rPr>
              <w:t>4</w:t>
            </w:r>
            <w:r>
              <w:rPr>
                <w:noProof/>
                <w:webHidden/>
              </w:rPr>
              <w:fldChar w:fldCharType="end"/>
            </w:r>
          </w:hyperlink>
        </w:p>
        <w:p w14:paraId="364576DC" w14:textId="45B42ECA" w:rsidR="00E965D7" w:rsidRDefault="00E965D7">
          <w:pPr>
            <w:pStyle w:val="TOC2"/>
            <w:tabs>
              <w:tab w:val="right" w:leader="dot" w:pos="9016"/>
            </w:tabs>
            <w:rPr>
              <w:noProof/>
            </w:rPr>
          </w:pPr>
          <w:hyperlink w:anchor="_Toc237475109" w:history="1">
            <w:r w:rsidRPr="009716FB">
              <w:rPr>
                <w:rStyle w:val="Hyperlink"/>
                <w:b/>
                <w:bCs/>
                <w:noProof/>
              </w:rPr>
              <w:t>2.5 Leadership Skills Needed Today</w:t>
            </w:r>
            <w:r>
              <w:rPr>
                <w:noProof/>
                <w:webHidden/>
              </w:rPr>
              <w:tab/>
            </w:r>
            <w:r>
              <w:rPr>
                <w:noProof/>
                <w:webHidden/>
              </w:rPr>
              <w:fldChar w:fldCharType="begin"/>
            </w:r>
            <w:r>
              <w:rPr>
                <w:noProof/>
                <w:webHidden/>
              </w:rPr>
              <w:instrText xml:space="preserve"> PAGEREF _Toc237475109 \h </w:instrText>
            </w:r>
            <w:r>
              <w:rPr>
                <w:noProof/>
                <w:webHidden/>
              </w:rPr>
            </w:r>
            <w:r>
              <w:rPr>
                <w:noProof/>
                <w:webHidden/>
              </w:rPr>
              <w:fldChar w:fldCharType="separate"/>
            </w:r>
            <w:r>
              <w:rPr>
                <w:noProof/>
                <w:webHidden/>
              </w:rPr>
              <w:t>5</w:t>
            </w:r>
            <w:r>
              <w:rPr>
                <w:noProof/>
                <w:webHidden/>
              </w:rPr>
              <w:fldChar w:fldCharType="end"/>
            </w:r>
          </w:hyperlink>
        </w:p>
        <w:p w14:paraId="21EDA1D4" w14:textId="736B9601" w:rsidR="00E965D7" w:rsidRDefault="00E965D7">
          <w:pPr>
            <w:pStyle w:val="TOC1"/>
            <w:tabs>
              <w:tab w:val="right" w:leader="dot" w:pos="9016"/>
            </w:tabs>
            <w:rPr>
              <w:noProof/>
            </w:rPr>
          </w:pPr>
          <w:hyperlink w:anchor="_Toc237475110" w:history="1">
            <w:r w:rsidRPr="009716FB">
              <w:rPr>
                <w:rStyle w:val="Hyperlink"/>
                <w:b/>
                <w:bCs/>
                <w:noProof/>
              </w:rPr>
              <w:t>3. Conclusion</w:t>
            </w:r>
            <w:r>
              <w:rPr>
                <w:noProof/>
                <w:webHidden/>
              </w:rPr>
              <w:tab/>
            </w:r>
            <w:r>
              <w:rPr>
                <w:noProof/>
                <w:webHidden/>
              </w:rPr>
              <w:fldChar w:fldCharType="begin"/>
            </w:r>
            <w:r>
              <w:rPr>
                <w:noProof/>
                <w:webHidden/>
              </w:rPr>
              <w:instrText xml:space="preserve"> PAGEREF _Toc237475110 \h </w:instrText>
            </w:r>
            <w:r>
              <w:rPr>
                <w:noProof/>
                <w:webHidden/>
              </w:rPr>
            </w:r>
            <w:r>
              <w:rPr>
                <w:noProof/>
                <w:webHidden/>
              </w:rPr>
              <w:fldChar w:fldCharType="separate"/>
            </w:r>
            <w:r>
              <w:rPr>
                <w:noProof/>
                <w:webHidden/>
              </w:rPr>
              <w:t>6</w:t>
            </w:r>
            <w:r>
              <w:rPr>
                <w:noProof/>
                <w:webHidden/>
              </w:rPr>
              <w:fldChar w:fldCharType="end"/>
            </w:r>
          </w:hyperlink>
        </w:p>
        <w:p w14:paraId="3465F591" w14:textId="58FDC945" w:rsidR="00E965D7" w:rsidRDefault="00E965D7">
          <w:pPr>
            <w:pStyle w:val="TOC1"/>
            <w:tabs>
              <w:tab w:val="right" w:leader="dot" w:pos="9016"/>
            </w:tabs>
            <w:rPr>
              <w:noProof/>
            </w:rPr>
          </w:pPr>
          <w:hyperlink w:anchor="_Toc237475111" w:history="1">
            <w:r w:rsidRPr="009716FB">
              <w:rPr>
                <w:rStyle w:val="Hyperlink"/>
                <w:b/>
                <w:bCs/>
                <w:noProof/>
              </w:rPr>
              <w:t>4. References</w:t>
            </w:r>
            <w:r>
              <w:rPr>
                <w:noProof/>
                <w:webHidden/>
              </w:rPr>
              <w:tab/>
            </w:r>
            <w:r>
              <w:rPr>
                <w:noProof/>
                <w:webHidden/>
              </w:rPr>
              <w:fldChar w:fldCharType="begin"/>
            </w:r>
            <w:r>
              <w:rPr>
                <w:noProof/>
                <w:webHidden/>
              </w:rPr>
              <w:instrText xml:space="preserve"> PAGEREF _Toc237475111 \h </w:instrText>
            </w:r>
            <w:r>
              <w:rPr>
                <w:noProof/>
                <w:webHidden/>
              </w:rPr>
            </w:r>
            <w:r>
              <w:rPr>
                <w:noProof/>
                <w:webHidden/>
              </w:rPr>
              <w:fldChar w:fldCharType="separate"/>
            </w:r>
            <w:r>
              <w:rPr>
                <w:noProof/>
                <w:webHidden/>
              </w:rPr>
              <w:t>6</w:t>
            </w:r>
            <w:r>
              <w:rPr>
                <w:noProof/>
                <w:webHidden/>
              </w:rPr>
              <w:fldChar w:fldCharType="end"/>
            </w:r>
          </w:hyperlink>
        </w:p>
        <w:p w14:paraId="536988E6" w14:textId="1B1F4545" w:rsidR="00E965D7" w:rsidRDefault="00E965D7">
          <w:pPr>
            <w:rPr>
              <w:b/>
              <w:bCs/>
              <w:noProof/>
            </w:rPr>
          </w:pPr>
          <w:r>
            <w:rPr>
              <w:b/>
              <w:bCs/>
              <w:noProof/>
            </w:rPr>
            <w:fldChar w:fldCharType="end"/>
          </w:r>
        </w:p>
      </w:sdtContent>
    </w:sdt>
    <w:p w14:paraId="5686C485" w14:textId="77777777" w:rsidR="004A5573" w:rsidRDefault="004A5573">
      <w:pPr>
        <w:rPr>
          <w:b/>
          <w:bCs/>
          <w:noProof/>
        </w:rPr>
      </w:pPr>
    </w:p>
    <w:p w14:paraId="00B8FEFB" w14:textId="77777777" w:rsidR="004A5573" w:rsidRDefault="004A5573">
      <w:pPr>
        <w:rPr>
          <w:b/>
          <w:bCs/>
          <w:noProof/>
        </w:rPr>
      </w:pPr>
    </w:p>
    <w:p w14:paraId="19693636" w14:textId="77777777" w:rsidR="004A5573" w:rsidRDefault="004A5573">
      <w:pPr>
        <w:rPr>
          <w:b/>
          <w:bCs/>
          <w:noProof/>
        </w:rPr>
      </w:pPr>
    </w:p>
    <w:p w14:paraId="734AA31A" w14:textId="77777777" w:rsidR="004A5573" w:rsidRDefault="004A5573">
      <w:pPr>
        <w:rPr>
          <w:b/>
          <w:bCs/>
          <w:noProof/>
        </w:rPr>
      </w:pPr>
    </w:p>
    <w:p w14:paraId="2DFBAC47" w14:textId="77777777" w:rsidR="004A5573" w:rsidRDefault="004A5573">
      <w:pPr>
        <w:rPr>
          <w:b/>
          <w:bCs/>
          <w:noProof/>
        </w:rPr>
      </w:pPr>
    </w:p>
    <w:p w14:paraId="2BBD6E6E" w14:textId="77777777" w:rsidR="004A5573" w:rsidRDefault="004A5573">
      <w:pPr>
        <w:rPr>
          <w:b/>
          <w:bCs/>
          <w:noProof/>
        </w:rPr>
      </w:pPr>
    </w:p>
    <w:p w14:paraId="11E47A59" w14:textId="77777777" w:rsidR="004A5573" w:rsidRDefault="004A5573">
      <w:pPr>
        <w:rPr>
          <w:b/>
          <w:bCs/>
          <w:noProof/>
        </w:rPr>
      </w:pPr>
    </w:p>
    <w:p w14:paraId="130233A4" w14:textId="77777777" w:rsidR="004A5573" w:rsidRDefault="004A5573">
      <w:pPr>
        <w:rPr>
          <w:b/>
          <w:bCs/>
          <w:noProof/>
        </w:rPr>
      </w:pPr>
    </w:p>
    <w:p w14:paraId="189BEB3C" w14:textId="77777777" w:rsidR="004A5573" w:rsidRDefault="004A5573">
      <w:pPr>
        <w:rPr>
          <w:b/>
          <w:bCs/>
          <w:noProof/>
        </w:rPr>
      </w:pPr>
    </w:p>
    <w:p w14:paraId="1E586DE9" w14:textId="77777777" w:rsidR="00605AEB" w:rsidRDefault="00605AEB">
      <w:pPr>
        <w:rPr>
          <w:b/>
          <w:bCs/>
          <w:noProof/>
        </w:rPr>
      </w:pPr>
    </w:p>
    <w:p w14:paraId="721FD172" w14:textId="77777777" w:rsidR="004A5573" w:rsidRDefault="004A5573">
      <w:pPr>
        <w:rPr>
          <w:b/>
          <w:bCs/>
          <w:noProof/>
        </w:rPr>
      </w:pPr>
    </w:p>
    <w:p w14:paraId="73DCD48B" w14:textId="77777777" w:rsidR="004A5573" w:rsidRDefault="004A5573">
      <w:pPr>
        <w:rPr>
          <w:b/>
          <w:bCs/>
          <w:noProof/>
        </w:rPr>
      </w:pPr>
    </w:p>
    <w:p w14:paraId="2460AFC9" w14:textId="77777777" w:rsidR="004A5573" w:rsidRDefault="004A5573">
      <w:pPr>
        <w:rPr>
          <w:b/>
          <w:bCs/>
          <w:noProof/>
        </w:rPr>
      </w:pPr>
    </w:p>
    <w:p w14:paraId="59636EDF" w14:textId="77777777" w:rsidR="004A5573" w:rsidRDefault="004A5573">
      <w:pPr>
        <w:rPr>
          <w:b/>
          <w:bCs/>
          <w:noProof/>
        </w:rPr>
      </w:pPr>
    </w:p>
    <w:p w14:paraId="06DF1AE2" w14:textId="77777777" w:rsidR="004A5573" w:rsidRDefault="004A5573">
      <w:pPr>
        <w:rPr>
          <w:b/>
          <w:bCs/>
          <w:noProof/>
        </w:rPr>
      </w:pPr>
    </w:p>
    <w:p w14:paraId="787F42A6" w14:textId="77777777" w:rsidR="004A5573" w:rsidRDefault="004A5573"/>
    <w:p w14:paraId="7F42FC32" w14:textId="77777777" w:rsidR="00605AEB" w:rsidRDefault="00605AEB" w:rsidP="00605AEB">
      <w:pPr>
        <w:pStyle w:val="p1"/>
        <w:jc w:val="center"/>
        <w:rPr>
          <w:rStyle w:val="s1"/>
          <w:rFonts w:asciiTheme="minorHAnsi" w:hAnsiTheme="minorHAnsi"/>
          <w:i/>
          <w:iCs/>
          <w:sz w:val="36"/>
          <w:szCs w:val="36"/>
          <w:u w:val="single"/>
        </w:rPr>
      </w:pPr>
      <w:bookmarkStart w:id="0" w:name="_Toc237475103"/>
    </w:p>
    <w:p w14:paraId="5CDF4C9C" w14:textId="77777777" w:rsidR="00605AEB" w:rsidRDefault="00605AEB" w:rsidP="00605AEB">
      <w:pPr>
        <w:pStyle w:val="p1"/>
        <w:jc w:val="center"/>
        <w:rPr>
          <w:rStyle w:val="s1"/>
          <w:rFonts w:asciiTheme="minorHAnsi" w:hAnsiTheme="minorHAnsi"/>
          <w:i/>
          <w:iCs/>
          <w:sz w:val="36"/>
          <w:szCs w:val="36"/>
          <w:u w:val="single"/>
        </w:rPr>
      </w:pPr>
    </w:p>
    <w:p w14:paraId="60D68C4A" w14:textId="47D1F636" w:rsidR="004A5573" w:rsidRPr="00D121ED" w:rsidRDefault="009E4B99" w:rsidP="00605AEB">
      <w:pPr>
        <w:pStyle w:val="p1"/>
        <w:jc w:val="center"/>
        <w:rPr>
          <w:rStyle w:val="s1"/>
          <w:rFonts w:asciiTheme="minorHAnsi" w:hAnsiTheme="minorHAnsi"/>
          <w:i/>
          <w:iCs/>
          <w:sz w:val="36"/>
          <w:szCs w:val="36"/>
          <w:u w:val="single"/>
        </w:rPr>
      </w:pPr>
      <w:r w:rsidRPr="00D121ED">
        <w:rPr>
          <w:rStyle w:val="s1"/>
          <w:rFonts w:asciiTheme="minorHAnsi" w:hAnsiTheme="minorHAnsi"/>
          <w:i/>
          <w:iCs/>
          <w:sz w:val="36"/>
          <w:szCs w:val="36"/>
          <w:u w:val="single"/>
        </w:rPr>
        <w:lastRenderedPageBreak/>
        <w:t>Leadership Styles and Their Role in Organisations</w:t>
      </w:r>
    </w:p>
    <w:p w14:paraId="664718F7" w14:textId="77777777" w:rsidR="004A5573" w:rsidRPr="00D121ED" w:rsidRDefault="004A5573" w:rsidP="00605AEB">
      <w:pPr>
        <w:pStyle w:val="Heading1"/>
        <w:jc w:val="center"/>
        <w:rPr>
          <w:rStyle w:val="s1"/>
          <w:rFonts w:asciiTheme="minorHAnsi" w:hAnsiTheme="minorHAnsi"/>
          <w:i/>
          <w:iCs/>
          <w:sz w:val="36"/>
          <w:szCs w:val="36"/>
          <w:u w:val="single"/>
        </w:rPr>
      </w:pPr>
    </w:p>
    <w:p w14:paraId="72ABA45C" w14:textId="21D0E753" w:rsidR="000270D1" w:rsidRPr="00E965D7" w:rsidRDefault="000270D1" w:rsidP="00E965D7">
      <w:pPr>
        <w:pStyle w:val="Heading1"/>
        <w:rPr>
          <w:sz w:val="36"/>
          <w:szCs w:val="36"/>
        </w:rPr>
      </w:pPr>
      <w:r w:rsidRPr="00E965D7">
        <w:rPr>
          <w:rStyle w:val="s1"/>
          <w:rFonts w:asciiTheme="minorHAnsi" w:hAnsiTheme="minorHAnsi"/>
          <w:sz w:val="36"/>
          <w:szCs w:val="36"/>
        </w:rPr>
        <w:t>1. Introduction</w:t>
      </w:r>
      <w:bookmarkEnd w:id="0"/>
      <w:r w:rsidRPr="00E965D7">
        <w:rPr>
          <w:rStyle w:val="s1"/>
          <w:rFonts w:asciiTheme="minorHAnsi" w:hAnsiTheme="minorHAnsi"/>
          <w:sz w:val="36"/>
          <w:szCs w:val="36"/>
        </w:rPr>
        <w:t xml:space="preserve"> </w:t>
      </w:r>
    </w:p>
    <w:p w14:paraId="43CEAA66" w14:textId="1B4EB8F5" w:rsidR="000270D1" w:rsidRPr="003E791F" w:rsidRDefault="000270D1" w:rsidP="00E965D7">
      <w:pPr>
        <w:pStyle w:val="p1"/>
        <w:jc w:val="both"/>
        <w:rPr>
          <w:rFonts w:asciiTheme="minorHAnsi" w:hAnsiTheme="minorHAnsi"/>
          <w:sz w:val="28"/>
          <w:szCs w:val="28"/>
        </w:rPr>
      </w:pPr>
      <w:r w:rsidRPr="003E791F">
        <w:rPr>
          <w:rStyle w:val="s2"/>
          <w:rFonts w:asciiTheme="minorHAnsi" w:hAnsiTheme="minorHAnsi"/>
          <w:sz w:val="28"/>
          <w:szCs w:val="28"/>
        </w:rPr>
        <w:t xml:space="preserve">Leadership is an important factor in the success of an organisation because it influences how employees behave, communicate and work towards business objectives. Effective leaders need to understand that different situations require different leadership approaches. Therefore, there is no single leadership style that is suitable for every organisation or workplace situation. </w:t>
      </w:r>
      <w:proofErr w:type="spellStart"/>
      <w:r w:rsidRPr="003E791F">
        <w:rPr>
          <w:rStyle w:val="s2"/>
          <w:rFonts w:asciiTheme="minorHAnsi" w:hAnsiTheme="minorHAnsi"/>
          <w:sz w:val="28"/>
          <w:szCs w:val="28"/>
        </w:rPr>
        <w:t>Goleman</w:t>
      </w:r>
      <w:proofErr w:type="spellEnd"/>
      <w:r w:rsidRPr="003E791F">
        <w:rPr>
          <w:rStyle w:val="s2"/>
          <w:rFonts w:asciiTheme="minorHAnsi" w:hAnsiTheme="minorHAnsi"/>
          <w:sz w:val="28"/>
          <w:szCs w:val="28"/>
        </w:rPr>
        <w:t xml:space="preserve"> (2000) identified six leadership styles: visionary, coaching, affiliative, democratic, pacesetting and commanding. These styles can affect employee motivation, teamwork, performance and organisational development in different ways. This essay focuses on three of </w:t>
      </w:r>
      <w:proofErr w:type="spellStart"/>
      <w:r w:rsidRPr="003E791F">
        <w:rPr>
          <w:rStyle w:val="s2"/>
          <w:rFonts w:asciiTheme="minorHAnsi" w:hAnsiTheme="minorHAnsi"/>
          <w:sz w:val="28"/>
          <w:szCs w:val="28"/>
        </w:rPr>
        <w:t>Goleman’s</w:t>
      </w:r>
      <w:proofErr w:type="spellEnd"/>
      <w:r w:rsidRPr="003E791F">
        <w:rPr>
          <w:rStyle w:val="s2"/>
          <w:rFonts w:asciiTheme="minorHAnsi" w:hAnsiTheme="minorHAnsi"/>
          <w:sz w:val="28"/>
          <w:szCs w:val="28"/>
        </w:rPr>
        <w:t xml:space="preserve"> leadership styles: </w:t>
      </w:r>
      <w:r w:rsidRPr="003E791F">
        <w:rPr>
          <w:rStyle w:val="s1"/>
          <w:rFonts w:asciiTheme="minorHAnsi" w:hAnsiTheme="minorHAnsi"/>
          <w:b w:val="0"/>
          <w:bCs w:val="0"/>
          <w:sz w:val="28"/>
          <w:szCs w:val="28"/>
        </w:rPr>
        <w:t>visionary, pacesetting and democratic leadership</w:t>
      </w:r>
      <w:r w:rsidRPr="003E791F">
        <w:rPr>
          <w:rStyle w:val="s2"/>
          <w:rFonts w:asciiTheme="minorHAnsi" w:hAnsiTheme="minorHAnsi"/>
          <w:sz w:val="28"/>
          <w:szCs w:val="28"/>
        </w:rPr>
        <w:t>. It will explain the main characteristics, advantages and disadvantages of each style and provide practical examples of how they can be used in business situations. The essay will also discuss important skills that modern leaders need, including communication, emotional intelligence, adaptability, decision-making, teamwork and problem-solving.</w:t>
      </w:r>
    </w:p>
    <w:p w14:paraId="46EE65BC" w14:textId="2CC4F744" w:rsidR="000270D1" w:rsidRPr="00E965D7" w:rsidRDefault="000270D1" w:rsidP="00E965D7">
      <w:pPr>
        <w:pStyle w:val="Heading1"/>
      </w:pPr>
      <w:bookmarkStart w:id="1" w:name="_Toc237475104"/>
      <w:r w:rsidRPr="00E965D7">
        <w:rPr>
          <w:rStyle w:val="s1"/>
          <w:rFonts w:asciiTheme="minorHAnsi" w:hAnsiTheme="minorHAnsi"/>
          <w:sz w:val="36"/>
          <w:szCs w:val="36"/>
        </w:rPr>
        <w:t>2. Main Body</w:t>
      </w:r>
      <w:bookmarkEnd w:id="1"/>
      <w:r w:rsidRPr="00E965D7">
        <w:rPr>
          <w:rStyle w:val="s1"/>
          <w:rFonts w:asciiTheme="minorHAnsi" w:hAnsiTheme="minorHAnsi"/>
          <w:sz w:val="36"/>
          <w:szCs w:val="36"/>
        </w:rPr>
        <w:t xml:space="preserve"> </w:t>
      </w:r>
    </w:p>
    <w:p w14:paraId="1E9294C2" w14:textId="3B012F2C" w:rsidR="000270D1" w:rsidRPr="003E791F" w:rsidRDefault="000270D1" w:rsidP="00E965D7">
      <w:pPr>
        <w:pStyle w:val="Heading2"/>
        <w:rPr>
          <w:rFonts w:asciiTheme="minorHAnsi" w:hAnsiTheme="minorHAnsi"/>
          <w:sz w:val="28"/>
          <w:szCs w:val="28"/>
        </w:rPr>
      </w:pPr>
      <w:bookmarkStart w:id="2" w:name="_Toc237475105"/>
      <w:r w:rsidRPr="00E965D7">
        <w:rPr>
          <w:rStyle w:val="s1"/>
          <w:rFonts w:asciiTheme="minorHAnsi" w:hAnsiTheme="minorHAnsi"/>
          <w:sz w:val="36"/>
          <w:szCs w:val="36"/>
        </w:rPr>
        <w:t>2.1 Understanding Leadership</w:t>
      </w:r>
      <w:bookmarkEnd w:id="2"/>
      <w:r w:rsidRPr="00E965D7">
        <w:rPr>
          <w:rStyle w:val="s1"/>
          <w:rFonts w:asciiTheme="minorHAnsi" w:hAnsiTheme="minorHAnsi"/>
          <w:sz w:val="36"/>
          <w:szCs w:val="36"/>
        </w:rPr>
        <w:t xml:space="preserve"> </w:t>
      </w:r>
    </w:p>
    <w:p w14:paraId="78619138"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 xml:space="preserve">Leadership can be described as the process of influencing and encouraging people to work towards shared organisational goals. </w:t>
      </w:r>
      <w:proofErr w:type="spellStart"/>
      <w:r w:rsidRPr="003E791F">
        <w:rPr>
          <w:rStyle w:val="s2"/>
          <w:rFonts w:asciiTheme="minorHAnsi" w:hAnsiTheme="minorHAnsi"/>
          <w:sz w:val="28"/>
          <w:szCs w:val="28"/>
        </w:rPr>
        <w:t>Northouse</w:t>
      </w:r>
      <w:proofErr w:type="spellEnd"/>
      <w:r w:rsidRPr="003E791F">
        <w:rPr>
          <w:rStyle w:val="s2"/>
          <w:rFonts w:asciiTheme="minorHAnsi" w:hAnsiTheme="minorHAnsi"/>
          <w:sz w:val="28"/>
          <w:szCs w:val="28"/>
        </w:rPr>
        <w:t xml:space="preserve"> (2022) explains that leadership is a process of influence between leaders and followers that helps achieve common objectives. Leadership is important because employees often depend on managers for direction, support and motivation.</w:t>
      </w:r>
    </w:p>
    <w:p w14:paraId="520CFAC4" w14:textId="77777777" w:rsidR="000270D1" w:rsidRPr="003E791F" w:rsidRDefault="000270D1" w:rsidP="00FE0957">
      <w:pPr>
        <w:pStyle w:val="p2"/>
        <w:jc w:val="both"/>
        <w:rPr>
          <w:rFonts w:asciiTheme="minorHAnsi" w:hAnsiTheme="minorHAnsi"/>
          <w:sz w:val="28"/>
          <w:szCs w:val="28"/>
        </w:rPr>
      </w:pPr>
    </w:p>
    <w:p w14:paraId="56FD20EC"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Effective leadership can improve employee morale, teamwork and performance, while poor leadership can contribute to conflict, low motivation and employee turnover (</w:t>
      </w:r>
      <w:proofErr w:type="spellStart"/>
      <w:r w:rsidRPr="003E791F">
        <w:rPr>
          <w:rStyle w:val="s2"/>
          <w:rFonts w:asciiTheme="minorHAnsi" w:hAnsiTheme="minorHAnsi"/>
          <w:sz w:val="28"/>
          <w:szCs w:val="28"/>
        </w:rPr>
        <w:t>Yukl</w:t>
      </w:r>
      <w:proofErr w:type="spellEnd"/>
      <w:r w:rsidRPr="003E791F">
        <w:rPr>
          <w:rStyle w:val="s2"/>
          <w:rFonts w:asciiTheme="minorHAnsi" w:hAnsiTheme="minorHAnsi"/>
          <w:sz w:val="28"/>
          <w:szCs w:val="28"/>
        </w:rPr>
        <w:t xml:space="preserve">, 2020). </w:t>
      </w:r>
      <w:proofErr w:type="spellStart"/>
      <w:r w:rsidRPr="003E791F">
        <w:rPr>
          <w:rStyle w:val="s2"/>
          <w:rFonts w:asciiTheme="minorHAnsi" w:hAnsiTheme="minorHAnsi"/>
          <w:sz w:val="28"/>
          <w:szCs w:val="28"/>
        </w:rPr>
        <w:t>Goleman’s</w:t>
      </w:r>
      <w:proofErr w:type="spellEnd"/>
      <w:r w:rsidRPr="003E791F">
        <w:rPr>
          <w:rStyle w:val="s2"/>
          <w:rFonts w:asciiTheme="minorHAnsi" w:hAnsiTheme="minorHAnsi"/>
          <w:sz w:val="28"/>
          <w:szCs w:val="28"/>
        </w:rPr>
        <w:t xml:space="preserve"> (2000) model is particularly useful because it shows that leaders can change their approach depending on the situation. For example, a leader may need to be democratic when developing new ideas but more direct when an urgent </w:t>
      </w:r>
      <w:r w:rsidRPr="003E791F">
        <w:rPr>
          <w:rStyle w:val="s2"/>
          <w:rFonts w:asciiTheme="minorHAnsi" w:hAnsiTheme="minorHAnsi"/>
          <w:sz w:val="28"/>
          <w:szCs w:val="28"/>
        </w:rPr>
        <w:lastRenderedPageBreak/>
        <w:t>decision is required. Therefore, understanding different leadership styles helps managers respond effectively to changing business situations.</w:t>
      </w:r>
    </w:p>
    <w:p w14:paraId="1ADB8606" w14:textId="74705D05" w:rsidR="000270D1" w:rsidRPr="003E791F" w:rsidRDefault="000270D1" w:rsidP="00EA2EE5">
      <w:pPr>
        <w:pStyle w:val="p1"/>
        <w:jc w:val="both"/>
        <w:rPr>
          <w:rFonts w:asciiTheme="minorHAnsi" w:hAnsiTheme="minorHAnsi"/>
          <w:sz w:val="28"/>
          <w:szCs w:val="28"/>
        </w:rPr>
      </w:pPr>
    </w:p>
    <w:p w14:paraId="72B1676C" w14:textId="05A4E7CF" w:rsidR="000270D1" w:rsidRPr="00EA2EE5" w:rsidRDefault="000270D1" w:rsidP="00EA2EE5">
      <w:pPr>
        <w:pStyle w:val="Heading2"/>
        <w:rPr>
          <w:sz w:val="36"/>
          <w:szCs w:val="36"/>
        </w:rPr>
      </w:pPr>
      <w:bookmarkStart w:id="3" w:name="_Toc237475106"/>
      <w:r w:rsidRPr="00EA2EE5">
        <w:rPr>
          <w:rStyle w:val="s1"/>
          <w:rFonts w:asciiTheme="minorHAnsi" w:hAnsiTheme="minorHAnsi"/>
          <w:sz w:val="36"/>
          <w:szCs w:val="36"/>
        </w:rPr>
        <w:t>2.2 Visionary Leadership</w:t>
      </w:r>
      <w:bookmarkEnd w:id="3"/>
    </w:p>
    <w:p w14:paraId="1AD992DF" w14:textId="77777777" w:rsidR="000270D1" w:rsidRPr="003E791F" w:rsidRDefault="000270D1" w:rsidP="00FE0957">
      <w:pPr>
        <w:pStyle w:val="p2"/>
        <w:jc w:val="both"/>
        <w:rPr>
          <w:rFonts w:asciiTheme="minorHAnsi" w:hAnsiTheme="minorHAnsi"/>
          <w:sz w:val="28"/>
          <w:szCs w:val="28"/>
        </w:rPr>
      </w:pPr>
    </w:p>
    <w:p w14:paraId="27E4396C"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Visionary leadership involves creating a clear vision for the future and encouraging employees to work towards it (</w:t>
      </w:r>
      <w:proofErr w:type="spellStart"/>
      <w:r w:rsidRPr="003E791F">
        <w:rPr>
          <w:rStyle w:val="s2"/>
          <w:rFonts w:asciiTheme="minorHAnsi" w:hAnsiTheme="minorHAnsi"/>
          <w:sz w:val="28"/>
          <w:szCs w:val="28"/>
        </w:rPr>
        <w:t>Goleman</w:t>
      </w:r>
      <w:proofErr w:type="spellEnd"/>
      <w:r w:rsidRPr="003E791F">
        <w:rPr>
          <w:rStyle w:val="s2"/>
          <w:rFonts w:asciiTheme="minorHAnsi" w:hAnsiTheme="minorHAnsi"/>
          <w:sz w:val="28"/>
          <w:szCs w:val="28"/>
        </w:rPr>
        <w:t>, 2000). A visionary leader explains the organisation’s future direction and helps employees understand how their individual work contributes to wider business objectives.</w:t>
      </w:r>
    </w:p>
    <w:p w14:paraId="797BB7DA" w14:textId="77777777" w:rsidR="000270D1" w:rsidRPr="003E791F" w:rsidRDefault="000270D1" w:rsidP="00FE0957">
      <w:pPr>
        <w:pStyle w:val="p2"/>
        <w:jc w:val="both"/>
        <w:rPr>
          <w:rFonts w:asciiTheme="minorHAnsi" w:hAnsiTheme="minorHAnsi"/>
          <w:sz w:val="28"/>
          <w:szCs w:val="28"/>
        </w:rPr>
      </w:pPr>
    </w:p>
    <w:p w14:paraId="1A491B50" w14:textId="77777777" w:rsidR="000270D1" w:rsidRPr="00EA2EE5" w:rsidRDefault="000270D1" w:rsidP="00FE0957">
      <w:pPr>
        <w:pStyle w:val="p1"/>
        <w:jc w:val="both"/>
        <w:rPr>
          <w:rFonts w:asciiTheme="minorHAnsi" w:hAnsiTheme="minorHAnsi"/>
          <w:b/>
          <w:bCs/>
          <w:sz w:val="28"/>
          <w:szCs w:val="28"/>
        </w:rPr>
      </w:pPr>
      <w:r w:rsidRPr="00EA2EE5">
        <w:rPr>
          <w:rStyle w:val="s1"/>
          <w:rFonts w:asciiTheme="minorHAnsi" w:hAnsiTheme="minorHAnsi"/>
          <w:sz w:val="28"/>
          <w:szCs w:val="28"/>
        </w:rPr>
        <w:t>Characteristics</w:t>
      </w:r>
    </w:p>
    <w:p w14:paraId="01A97BF2" w14:textId="77777777" w:rsidR="000270D1" w:rsidRPr="00EA2EE5" w:rsidRDefault="000270D1" w:rsidP="00FE0957">
      <w:pPr>
        <w:pStyle w:val="p2"/>
        <w:jc w:val="both"/>
        <w:rPr>
          <w:rFonts w:asciiTheme="minorHAnsi" w:hAnsiTheme="minorHAnsi"/>
          <w:b/>
          <w:bCs/>
          <w:sz w:val="28"/>
          <w:szCs w:val="28"/>
        </w:rPr>
      </w:pPr>
    </w:p>
    <w:p w14:paraId="73D4B779" w14:textId="3C117AE8" w:rsidR="000270D1" w:rsidRPr="00EA2EE5" w:rsidRDefault="000270D1" w:rsidP="00EA2EE5">
      <w:pPr>
        <w:pStyle w:val="p1"/>
        <w:jc w:val="both"/>
        <w:rPr>
          <w:rFonts w:asciiTheme="minorHAnsi" w:hAnsiTheme="minorHAnsi"/>
          <w:b/>
          <w:bCs/>
          <w:sz w:val="28"/>
          <w:szCs w:val="28"/>
        </w:rPr>
      </w:pPr>
      <w:r w:rsidRPr="00EA2EE5">
        <w:rPr>
          <w:rStyle w:val="s2"/>
          <w:rFonts w:asciiTheme="minorHAnsi" w:hAnsiTheme="minorHAnsi"/>
          <w:b/>
          <w:bCs/>
          <w:sz w:val="28"/>
          <w:szCs w:val="28"/>
        </w:rPr>
        <w:t>A visionary leader:</w:t>
      </w:r>
    </w:p>
    <w:p w14:paraId="428F8B07" w14:textId="77777777" w:rsidR="000270D1" w:rsidRPr="003E791F" w:rsidRDefault="000270D1" w:rsidP="00FE0957">
      <w:pPr>
        <w:pStyle w:val="li1"/>
        <w:numPr>
          <w:ilvl w:val="0"/>
          <w:numId w:val="1"/>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Provides clear strategic direction.</w:t>
      </w:r>
    </w:p>
    <w:p w14:paraId="17D55EF1" w14:textId="77777777" w:rsidR="000270D1" w:rsidRPr="003E791F" w:rsidRDefault="000270D1" w:rsidP="00FE0957">
      <w:pPr>
        <w:pStyle w:val="li1"/>
        <w:numPr>
          <w:ilvl w:val="0"/>
          <w:numId w:val="1"/>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Communicates future goals effectively.</w:t>
      </w:r>
    </w:p>
    <w:p w14:paraId="6FA7FD65" w14:textId="77777777" w:rsidR="000270D1" w:rsidRPr="003E791F" w:rsidRDefault="000270D1" w:rsidP="00FE0957">
      <w:pPr>
        <w:pStyle w:val="li1"/>
        <w:numPr>
          <w:ilvl w:val="0"/>
          <w:numId w:val="1"/>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Motivates employees towards common objectives.</w:t>
      </w:r>
    </w:p>
    <w:p w14:paraId="1AB0EE3A" w14:textId="77777777" w:rsidR="000270D1" w:rsidRPr="003E791F" w:rsidRDefault="000270D1" w:rsidP="00FE0957">
      <w:pPr>
        <w:pStyle w:val="li1"/>
        <w:numPr>
          <w:ilvl w:val="0"/>
          <w:numId w:val="1"/>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Encourages innovation and creativity.</w:t>
      </w:r>
    </w:p>
    <w:p w14:paraId="10AFD528" w14:textId="77777777" w:rsidR="000270D1" w:rsidRPr="003E791F" w:rsidRDefault="000270D1" w:rsidP="00FE0957">
      <w:pPr>
        <w:pStyle w:val="li1"/>
        <w:numPr>
          <w:ilvl w:val="0"/>
          <w:numId w:val="1"/>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Helps employees understand the purpose of their work.</w:t>
      </w:r>
    </w:p>
    <w:p w14:paraId="449107D8" w14:textId="77777777" w:rsidR="000270D1" w:rsidRPr="003E791F" w:rsidRDefault="000270D1" w:rsidP="00FE0957">
      <w:pPr>
        <w:pStyle w:val="p2"/>
        <w:jc w:val="both"/>
        <w:rPr>
          <w:rFonts w:asciiTheme="minorHAnsi" w:hAnsiTheme="minorHAnsi"/>
          <w:sz w:val="28"/>
          <w:szCs w:val="28"/>
        </w:rPr>
      </w:pPr>
    </w:p>
    <w:p w14:paraId="504751BC" w14:textId="6105F193" w:rsidR="000270D1" w:rsidRPr="00EA2EE5" w:rsidRDefault="000270D1" w:rsidP="00EA2EE5">
      <w:pPr>
        <w:pStyle w:val="p1"/>
        <w:jc w:val="both"/>
        <w:rPr>
          <w:rFonts w:asciiTheme="minorHAnsi" w:hAnsiTheme="minorHAnsi"/>
          <w:sz w:val="28"/>
          <w:szCs w:val="28"/>
        </w:rPr>
      </w:pPr>
      <w:r w:rsidRPr="00EA2EE5">
        <w:rPr>
          <w:rStyle w:val="s1"/>
          <w:rFonts w:asciiTheme="minorHAnsi" w:hAnsiTheme="minorHAnsi"/>
          <w:sz w:val="28"/>
          <w:szCs w:val="28"/>
        </w:rPr>
        <w:t>Advantages</w:t>
      </w:r>
    </w:p>
    <w:p w14:paraId="5B177C6D"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One major advantage of visionary leadership is that it can increase employee motivation. When employees understand where the organisation is going, they may feel more connected to its goals and more committed to their work (</w:t>
      </w:r>
      <w:proofErr w:type="spellStart"/>
      <w:r w:rsidRPr="003E791F">
        <w:rPr>
          <w:rStyle w:val="s2"/>
          <w:rFonts w:asciiTheme="minorHAnsi" w:hAnsiTheme="minorHAnsi"/>
          <w:sz w:val="28"/>
          <w:szCs w:val="28"/>
        </w:rPr>
        <w:t>Goleman</w:t>
      </w:r>
      <w:proofErr w:type="spellEnd"/>
      <w:r w:rsidRPr="003E791F">
        <w:rPr>
          <w:rStyle w:val="s2"/>
          <w:rFonts w:asciiTheme="minorHAnsi" w:hAnsiTheme="minorHAnsi"/>
          <w:sz w:val="28"/>
          <w:szCs w:val="28"/>
        </w:rPr>
        <w:t>, 2000). Visionary leadership can also encourage innovation because employees have a clear understanding of the organisation’s future direction. This can make them more willing to suggest new ideas and improvements (</w:t>
      </w:r>
      <w:proofErr w:type="spellStart"/>
      <w:r w:rsidRPr="003E791F">
        <w:rPr>
          <w:rStyle w:val="s2"/>
          <w:rFonts w:asciiTheme="minorHAnsi" w:hAnsiTheme="minorHAnsi"/>
          <w:sz w:val="28"/>
          <w:szCs w:val="28"/>
        </w:rPr>
        <w:t>Yukl</w:t>
      </w:r>
      <w:proofErr w:type="spellEnd"/>
      <w:r w:rsidRPr="003E791F">
        <w:rPr>
          <w:rStyle w:val="s2"/>
          <w:rFonts w:asciiTheme="minorHAnsi" w:hAnsiTheme="minorHAnsi"/>
          <w:sz w:val="28"/>
          <w:szCs w:val="28"/>
        </w:rPr>
        <w:t>, 2020).</w:t>
      </w:r>
    </w:p>
    <w:p w14:paraId="2F0D475A" w14:textId="77777777" w:rsidR="000270D1" w:rsidRPr="003E791F" w:rsidRDefault="000270D1" w:rsidP="00FE0957">
      <w:pPr>
        <w:pStyle w:val="p2"/>
        <w:jc w:val="both"/>
        <w:rPr>
          <w:rFonts w:asciiTheme="minorHAnsi" w:hAnsiTheme="minorHAnsi"/>
          <w:sz w:val="28"/>
          <w:szCs w:val="28"/>
        </w:rPr>
      </w:pPr>
    </w:p>
    <w:p w14:paraId="1265AC6E" w14:textId="00A8A671" w:rsidR="000270D1" w:rsidRPr="00EA2EE5" w:rsidRDefault="000270D1" w:rsidP="00EA2EE5">
      <w:pPr>
        <w:pStyle w:val="p1"/>
        <w:jc w:val="both"/>
        <w:rPr>
          <w:rFonts w:asciiTheme="minorHAnsi" w:hAnsiTheme="minorHAnsi"/>
          <w:sz w:val="28"/>
          <w:szCs w:val="28"/>
        </w:rPr>
      </w:pPr>
      <w:r w:rsidRPr="00EA2EE5">
        <w:rPr>
          <w:rStyle w:val="s1"/>
          <w:rFonts w:asciiTheme="minorHAnsi" w:hAnsiTheme="minorHAnsi"/>
          <w:sz w:val="28"/>
          <w:szCs w:val="28"/>
        </w:rPr>
        <w:t>Disadvantages</w:t>
      </w:r>
    </w:p>
    <w:p w14:paraId="6194B507"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However, visionary leadership can sometimes focus too much on long-term goals. This could mean that leaders overlook immediate operational problems or short-term challenges. It may also be less effective when employees require detailed instructions and close supervision.</w:t>
      </w:r>
    </w:p>
    <w:p w14:paraId="20F1A8CF" w14:textId="77777777" w:rsidR="000270D1" w:rsidRPr="003E791F" w:rsidRDefault="000270D1" w:rsidP="00FE0957">
      <w:pPr>
        <w:pStyle w:val="p2"/>
        <w:jc w:val="both"/>
        <w:rPr>
          <w:rFonts w:asciiTheme="minorHAnsi" w:hAnsiTheme="minorHAnsi"/>
          <w:sz w:val="28"/>
          <w:szCs w:val="28"/>
        </w:rPr>
      </w:pPr>
    </w:p>
    <w:p w14:paraId="177C2EBF" w14:textId="2F0A9553" w:rsidR="000270D1" w:rsidRPr="00EA2EE5" w:rsidRDefault="000270D1" w:rsidP="00EA2EE5">
      <w:pPr>
        <w:pStyle w:val="p1"/>
        <w:jc w:val="both"/>
        <w:rPr>
          <w:rFonts w:asciiTheme="minorHAnsi" w:hAnsiTheme="minorHAnsi"/>
          <w:sz w:val="28"/>
          <w:szCs w:val="28"/>
        </w:rPr>
      </w:pPr>
      <w:r w:rsidRPr="00EA2EE5">
        <w:rPr>
          <w:rStyle w:val="s1"/>
          <w:rFonts w:asciiTheme="minorHAnsi" w:hAnsiTheme="minorHAnsi"/>
          <w:sz w:val="28"/>
          <w:szCs w:val="28"/>
        </w:rPr>
        <w:t>Business example</w:t>
      </w:r>
    </w:p>
    <w:p w14:paraId="0B265FB8" w14:textId="36C49811" w:rsidR="000270D1" w:rsidRPr="003E791F" w:rsidRDefault="000270D1" w:rsidP="00EA2EE5">
      <w:pPr>
        <w:pStyle w:val="p1"/>
        <w:jc w:val="both"/>
        <w:rPr>
          <w:rFonts w:asciiTheme="minorHAnsi" w:hAnsiTheme="minorHAnsi"/>
          <w:sz w:val="28"/>
          <w:szCs w:val="28"/>
        </w:rPr>
      </w:pPr>
      <w:r w:rsidRPr="003E791F">
        <w:rPr>
          <w:rStyle w:val="s1"/>
          <w:rFonts w:asciiTheme="minorHAnsi" w:hAnsiTheme="minorHAnsi"/>
          <w:b w:val="0"/>
          <w:bCs w:val="0"/>
          <w:sz w:val="28"/>
          <w:szCs w:val="28"/>
        </w:rPr>
        <w:t>Apple</w:t>
      </w:r>
      <w:r w:rsidRPr="003E791F">
        <w:rPr>
          <w:rStyle w:val="s2"/>
          <w:rFonts w:asciiTheme="minorHAnsi" w:hAnsiTheme="minorHAnsi"/>
          <w:sz w:val="28"/>
          <w:szCs w:val="28"/>
        </w:rPr>
        <w:t xml:space="preserve"> provides an example of how visionary leadership can support innovation. The organisation has focused strongly on innovation, design and developing products that change the way customers use technology </w:t>
      </w:r>
      <w:r w:rsidRPr="003E791F">
        <w:rPr>
          <w:rStyle w:val="s2"/>
          <w:rFonts w:asciiTheme="minorHAnsi" w:hAnsiTheme="minorHAnsi"/>
          <w:sz w:val="28"/>
          <w:szCs w:val="28"/>
        </w:rPr>
        <w:lastRenderedPageBreak/>
        <w:t>(Podolny and Hansen, 2020). A strong vision can help employees work towards ambitious organisational objectives.</w:t>
      </w:r>
    </w:p>
    <w:p w14:paraId="6BE043C0" w14:textId="6011C346" w:rsidR="000270D1" w:rsidRPr="003E791F" w:rsidRDefault="000270D1" w:rsidP="00AA2676">
      <w:pPr>
        <w:pStyle w:val="p1"/>
        <w:jc w:val="both"/>
        <w:rPr>
          <w:rFonts w:asciiTheme="minorHAnsi" w:hAnsiTheme="minorHAnsi"/>
          <w:sz w:val="28"/>
          <w:szCs w:val="28"/>
        </w:rPr>
      </w:pPr>
    </w:p>
    <w:p w14:paraId="1593FBFD" w14:textId="0A63EF1B" w:rsidR="000270D1" w:rsidRPr="00EA2EE5" w:rsidRDefault="000270D1" w:rsidP="00EA2EE5">
      <w:pPr>
        <w:pStyle w:val="Heading2"/>
        <w:rPr>
          <w:sz w:val="36"/>
          <w:szCs w:val="36"/>
        </w:rPr>
      </w:pPr>
      <w:bookmarkStart w:id="4" w:name="_Toc237475107"/>
      <w:r w:rsidRPr="00EA2EE5">
        <w:rPr>
          <w:rStyle w:val="s1"/>
          <w:rFonts w:asciiTheme="minorHAnsi" w:hAnsiTheme="minorHAnsi"/>
          <w:sz w:val="36"/>
          <w:szCs w:val="36"/>
        </w:rPr>
        <w:t>2.3 Pacesetting Leadership</w:t>
      </w:r>
      <w:bookmarkEnd w:id="4"/>
      <w:r w:rsidRPr="00EA2EE5">
        <w:rPr>
          <w:rStyle w:val="s1"/>
          <w:rFonts w:asciiTheme="minorHAnsi" w:hAnsiTheme="minorHAnsi"/>
          <w:sz w:val="36"/>
          <w:szCs w:val="36"/>
        </w:rPr>
        <w:t xml:space="preserve"> </w:t>
      </w:r>
    </w:p>
    <w:p w14:paraId="6936C74A" w14:textId="77777777" w:rsidR="000270D1" w:rsidRPr="003E791F" w:rsidRDefault="000270D1" w:rsidP="00FE0957">
      <w:pPr>
        <w:pStyle w:val="p2"/>
        <w:jc w:val="both"/>
        <w:rPr>
          <w:rFonts w:asciiTheme="minorHAnsi" w:hAnsiTheme="minorHAnsi"/>
          <w:sz w:val="28"/>
          <w:szCs w:val="28"/>
        </w:rPr>
      </w:pPr>
    </w:p>
    <w:p w14:paraId="75884C6E"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 xml:space="preserve">Pacesetting leadership focuses on achieving high performance and fast results. </w:t>
      </w:r>
      <w:proofErr w:type="spellStart"/>
      <w:r w:rsidRPr="003E791F">
        <w:rPr>
          <w:rStyle w:val="s2"/>
          <w:rFonts w:asciiTheme="minorHAnsi" w:hAnsiTheme="minorHAnsi"/>
          <w:sz w:val="28"/>
          <w:szCs w:val="28"/>
        </w:rPr>
        <w:t>Goleman</w:t>
      </w:r>
      <w:proofErr w:type="spellEnd"/>
      <w:r w:rsidRPr="003E791F">
        <w:rPr>
          <w:rStyle w:val="s2"/>
          <w:rFonts w:asciiTheme="minorHAnsi" w:hAnsiTheme="minorHAnsi"/>
          <w:sz w:val="28"/>
          <w:szCs w:val="28"/>
        </w:rPr>
        <w:t xml:space="preserve"> (2000) explains that pacesetting leaders set high standards and expect employees to meet these standards. The leader often leads by example and expects employees to work independently.</w:t>
      </w:r>
    </w:p>
    <w:p w14:paraId="08E8FD0B" w14:textId="77777777" w:rsidR="000270D1" w:rsidRPr="003E791F" w:rsidRDefault="000270D1" w:rsidP="00FE0957">
      <w:pPr>
        <w:pStyle w:val="p2"/>
        <w:jc w:val="both"/>
        <w:rPr>
          <w:rFonts w:asciiTheme="minorHAnsi" w:hAnsiTheme="minorHAnsi"/>
          <w:sz w:val="28"/>
          <w:szCs w:val="28"/>
        </w:rPr>
      </w:pPr>
    </w:p>
    <w:p w14:paraId="6D4043D1" w14:textId="77777777" w:rsidR="000270D1" w:rsidRPr="00AA2676" w:rsidRDefault="000270D1" w:rsidP="00FE0957">
      <w:pPr>
        <w:pStyle w:val="p1"/>
        <w:jc w:val="both"/>
        <w:rPr>
          <w:rFonts w:asciiTheme="minorHAnsi" w:hAnsiTheme="minorHAnsi"/>
          <w:b/>
          <w:bCs/>
          <w:sz w:val="28"/>
          <w:szCs w:val="28"/>
        </w:rPr>
      </w:pPr>
      <w:r w:rsidRPr="00AA2676">
        <w:rPr>
          <w:rStyle w:val="s1"/>
          <w:rFonts w:asciiTheme="minorHAnsi" w:hAnsiTheme="minorHAnsi"/>
          <w:sz w:val="28"/>
          <w:szCs w:val="28"/>
        </w:rPr>
        <w:t>Characteristics</w:t>
      </w:r>
    </w:p>
    <w:p w14:paraId="5576AB4D" w14:textId="77777777" w:rsidR="000270D1" w:rsidRPr="00AA2676" w:rsidRDefault="000270D1" w:rsidP="00FE0957">
      <w:pPr>
        <w:pStyle w:val="p2"/>
        <w:jc w:val="both"/>
        <w:rPr>
          <w:rFonts w:asciiTheme="minorHAnsi" w:hAnsiTheme="minorHAnsi"/>
          <w:b/>
          <w:bCs/>
          <w:sz w:val="28"/>
          <w:szCs w:val="28"/>
        </w:rPr>
      </w:pPr>
    </w:p>
    <w:p w14:paraId="5D75B39D" w14:textId="1DFE0B64" w:rsidR="000270D1" w:rsidRPr="00AA2676" w:rsidRDefault="000270D1" w:rsidP="00AA2676">
      <w:pPr>
        <w:pStyle w:val="p1"/>
        <w:jc w:val="both"/>
        <w:rPr>
          <w:rFonts w:asciiTheme="minorHAnsi" w:hAnsiTheme="minorHAnsi"/>
          <w:b/>
          <w:bCs/>
          <w:sz w:val="28"/>
          <w:szCs w:val="28"/>
        </w:rPr>
      </w:pPr>
      <w:r w:rsidRPr="00AA2676">
        <w:rPr>
          <w:rStyle w:val="s2"/>
          <w:rFonts w:asciiTheme="minorHAnsi" w:hAnsiTheme="minorHAnsi"/>
          <w:b/>
          <w:bCs/>
          <w:sz w:val="28"/>
          <w:szCs w:val="28"/>
        </w:rPr>
        <w:t>A pacesetting leader:</w:t>
      </w:r>
    </w:p>
    <w:p w14:paraId="07786721" w14:textId="77777777" w:rsidR="000270D1" w:rsidRPr="003E791F" w:rsidRDefault="000270D1" w:rsidP="00FE0957">
      <w:pPr>
        <w:pStyle w:val="li1"/>
        <w:numPr>
          <w:ilvl w:val="0"/>
          <w:numId w:val="2"/>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Sets challenging targets.</w:t>
      </w:r>
    </w:p>
    <w:p w14:paraId="31190F57" w14:textId="77777777" w:rsidR="000270D1" w:rsidRPr="003E791F" w:rsidRDefault="000270D1" w:rsidP="00FE0957">
      <w:pPr>
        <w:pStyle w:val="li1"/>
        <w:numPr>
          <w:ilvl w:val="0"/>
          <w:numId w:val="2"/>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Expects high-quality performance.</w:t>
      </w:r>
    </w:p>
    <w:p w14:paraId="296E58D8" w14:textId="77777777" w:rsidR="000270D1" w:rsidRPr="003E791F" w:rsidRDefault="000270D1" w:rsidP="00FE0957">
      <w:pPr>
        <w:pStyle w:val="li1"/>
        <w:numPr>
          <w:ilvl w:val="0"/>
          <w:numId w:val="2"/>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Works at a fast pace.</w:t>
      </w:r>
    </w:p>
    <w:p w14:paraId="095320F3" w14:textId="77777777" w:rsidR="000270D1" w:rsidRPr="003E791F" w:rsidRDefault="000270D1" w:rsidP="00FE0957">
      <w:pPr>
        <w:pStyle w:val="li1"/>
        <w:numPr>
          <w:ilvl w:val="0"/>
          <w:numId w:val="2"/>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Focuses strongly on results.</w:t>
      </w:r>
    </w:p>
    <w:p w14:paraId="5523D2E2" w14:textId="77777777" w:rsidR="000270D1" w:rsidRPr="003E791F" w:rsidRDefault="000270D1" w:rsidP="00FE0957">
      <w:pPr>
        <w:pStyle w:val="li1"/>
        <w:numPr>
          <w:ilvl w:val="0"/>
          <w:numId w:val="2"/>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Encourages employees to work independently.</w:t>
      </w:r>
    </w:p>
    <w:p w14:paraId="5A5E0250" w14:textId="77777777" w:rsidR="000270D1" w:rsidRPr="003E791F" w:rsidRDefault="000270D1" w:rsidP="00FE0957">
      <w:pPr>
        <w:pStyle w:val="p2"/>
        <w:jc w:val="both"/>
        <w:rPr>
          <w:rFonts w:asciiTheme="minorHAnsi" w:hAnsiTheme="minorHAnsi"/>
          <w:sz w:val="28"/>
          <w:szCs w:val="28"/>
        </w:rPr>
      </w:pPr>
    </w:p>
    <w:p w14:paraId="0042118E" w14:textId="609A6413" w:rsidR="000270D1" w:rsidRPr="00AA2676" w:rsidRDefault="000270D1" w:rsidP="00AA2676">
      <w:pPr>
        <w:pStyle w:val="p1"/>
        <w:jc w:val="both"/>
        <w:rPr>
          <w:rFonts w:asciiTheme="minorHAnsi" w:hAnsiTheme="minorHAnsi"/>
          <w:sz w:val="28"/>
          <w:szCs w:val="28"/>
        </w:rPr>
      </w:pPr>
      <w:r w:rsidRPr="00AA2676">
        <w:rPr>
          <w:rStyle w:val="s1"/>
          <w:rFonts w:asciiTheme="minorHAnsi" w:hAnsiTheme="minorHAnsi"/>
          <w:sz w:val="28"/>
          <w:szCs w:val="28"/>
        </w:rPr>
        <w:t>Advantages</w:t>
      </w:r>
    </w:p>
    <w:p w14:paraId="01A81E53"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Pacesetting leadership can increase productivity when employees are experienced, skilled and motivated. High standards can encourage employees to improve their performance and complete tasks efficiently (</w:t>
      </w:r>
      <w:proofErr w:type="spellStart"/>
      <w:r w:rsidRPr="003E791F">
        <w:rPr>
          <w:rStyle w:val="s2"/>
          <w:rFonts w:asciiTheme="minorHAnsi" w:hAnsiTheme="minorHAnsi"/>
          <w:sz w:val="28"/>
          <w:szCs w:val="28"/>
        </w:rPr>
        <w:t>Goleman</w:t>
      </w:r>
      <w:proofErr w:type="spellEnd"/>
      <w:r w:rsidRPr="003E791F">
        <w:rPr>
          <w:rStyle w:val="s2"/>
          <w:rFonts w:asciiTheme="minorHAnsi" w:hAnsiTheme="minorHAnsi"/>
          <w:sz w:val="28"/>
          <w:szCs w:val="28"/>
        </w:rPr>
        <w:t>, 2000). This style can also be useful when an organisation has strict deadlines or needs to achieve an important short-term target.</w:t>
      </w:r>
    </w:p>
    <w:p w14:paraId="29A0104D" w14:textId="77777777" w:rsidR="000270D1" w:rsidRPr="00AA2676" w:rsidRDefault="000270D1" w:rsidP="00FE0957">
      <w:pPr>
        <w:pStyle w:val="p2"/>
        <w:jc w:val="both"/>
        <w:rPr>
          <w:rFonts w:asciiTheme="minorHAnsi" w:hAnsiTheme="minorHAnsi"/>
          <w:b/>
          <w:bCs/>
          <w:sz w:val="28"/>
          <w:szCs w:val="28"/>
        </w:rPr>
      </w:pPr>
    </w:p>
    <w:p w14:paraId="5859323E" w14:textId="308B070E" w:rsidR="000270D1" w:rsidRPr="00AA2676" w:rsidRDefault="000270D1" w:rsidP="00AA2676">
      <w:pPr>
        <w:pStyle w:val="p1"/>
        <w:jc w:val="both"/>
        <w:rPr>
          <w:rFonts w:asciiTheme="minorHAnsi" w:hAnsiTheme="minorHAnsi"/>
          <w:b/>
          <w:bCs/>
          <w:sz w:val="28"/>
          <w:szCs w:val="28"/>
        </w:rPr>
      </w:pPr>
      <w:r w:rsidRPr="00AA2676">
        <w:rPr>
          <w:rStyle w:val="s1"/>
          <w:rFonts w:asciiTheme="minorHAnsi" w:hAnsiTheme="minorHAnsi"/>
          <w:sz w:val="28"/>
          <w:szCs w:val="28"/>
        </w:rPr>
        <w:t>Disadvantages</w:t>
      </w:r>
    </w:p>
    <w:p w14:paraId="70E95B19"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The main disadvantage is that employees can experience pressure if high expectations continue for a long period. This may result in stress, reduced motivation and burnout (</w:t>
      </w:r>
      <w:proofErr w:type="spellStart"/>
      <w:r w:rsidRPr="003E791F">
        <w:rPr>
          <w:rStyle w:val="s2"/>
          <w:rFonts w:asciiTheme="minorHAnsi" w:hAnsiTheme="minorHAnsi"/>
          <w:sz w:val="28"/>
          <w:szCs w:val="28"/>
        </w:rPr>
        <w:t>Maslach</w:t>
      </w:r>
      <w:proofErr w:type="spellEnd"/>
      <w:r w:rsidRPr="003E791F">
        <w:rPr>
          <w:rStyle w:val="s2"/>
          <w:rFonts w:asciiTheme="minorHAnsi" w:hAnsiTheme="minorHAnsi"/>
          <w:sz w:val="28"/>
          <w:szCs w:val="28"/>
        </w:rPr>
        <w:t xml:space="preserve"> and </w:t>
      </w:r>
      <w:proofErr w:type="spellStart"/>
      <w:r w:rsidRPr="003E791F">
        <w:rPr>
          <w:rStyle w:val="s2"/>
          <w:rFonts w:asciiTheme="minorHAnsi" w:hAnsiTheme="minorHAnsi"/>
          <w:sz w:val="28"/>
          <w:szCs w:val="28"/>
        </w:rPr>
        <w:t>Leiter</w:t>
      </w:r>
      <w:proofErr w:type="spellEnd"/>
      <w:r w:rsidRPr="003E791F">
        <w:rPr>
          <w:rStyle w:val="s2"/>
          <w:rFonts w:asciiTheme="minorHAnsi" w:hAnsiTheme="minorHAnsi"/>
          <w:sz w:val="28"/>
          <w:szCs w:val="28"/>
        </w:rPr>
        <w:t>, 2016). Pacesetting leadership may also be unsuitable for new or inexperienced employees because they may need more training, guidance and support rather than high performance expectations.</w:t>
      </w:r>
    </w:p>
    <w:p w14:paraId="4358C179" w14:textId="77777777" w:rsidR="000270D1" w:rsidRPr="003E791F" w:rsidRDefault="000270D1" w:rsidP="00FE0957">
      <w:pPr>
        <w:pStyle w:val="p2"/>
        <w:jc w:val="both"/>
        <w:rPr>
          <w:rFonts w:asciiTheme="minorHAnsi" w:hAnsiTheme="minorHAnsi"/>
          <w:sz w:val="28"/>
          <w:szCs w:val="28"/>
        </w:rPr>
      </w:pPr>
    </w:p>
    <w:p w14:paraId="7348ADE2" w14:textId="49284A76" w:rsidR="000270D1" w:rsidRPr="006A183B" w:rsidRDefault="000270D1" w:rsidP="006A183B">
      <w:pPr>
        <w:pStyle w:val="p1"/>
        <w:jc w:val="both"/>
        <w:rPr>
          <w:rFonts w:asciiTheme="minorHAnsi" w:hAnsiTheme="minorHAnsi"/>
          <w:sz w:val="28"/>
          <w:szCs w:val="28"/>
        </w:rPr>
      </w:pPr>
      <w:r w:rsidRPr="006A183B">
        <w:rPr>
          <w:rStyle w:val="s1"/>
          <w:rFonts w:asciiTheme="minorHAnsi" w:hAnsiTheme="minorHAnsi"/>
          <w:sz w:val="28"/>
          <w:szCs w:val="28"/>
        </w:rPr>
        <w:t>Business example</w:t>
      </w:r>
    </w:p>
    <w:p w14:paraId="4643B85A"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 xml:space="preserve">A </w:t>
      </w:r>
      <w:r w:rsidRPr="003E791F">
        <w:rPr>
          <w:rStyle w:val="s1"/>
          <w:rFonts w:asciiTheme="minorHAnsi" w:hAnsiTheme="minorHAnsi"/>
          <w:b w:val="0"/>
          <w:bCs w:val="0"/>
          <w:sz w:val="28"/>
          <w:szCs w:val="28"/>
        </w:rPr>
        <w:t>supermarket manager</w:t>
      </w:r>
      <w:r w:rsidRPr="003E791F">
        <w:rPr>
          <w:rStyle w:val="s2"/>
          <w:rFonts w:asciiTheme="minorHAnsi" w:hAnsiTheme="minorHAnsi"/>
          <w:sz w:val="28"/>
          <w:szCs w:val="28"/>
        </w:rPr>
        <w:t xml:space="preserve"> could use pacesetting leadership during a major holiday period when the store has a very high sales target. The manager could lead by example by working quickly and expecting employees to </w:t>
      </w:r>
      <w:r w:rsidRPr="003E791F">
        <w:rPr>
          <w:rStyle w:val="s2"/>
          <w:rFonts w:asciiTheme="minorHAnsi" w:hAnsiTheme="minorHAnsi"/>
          <w:sz w:val="28"/>
          <w:szCs w:val="28"/>
        </w:rPr>
        <w:lastRenderedPageBreak/>
        <w:t>maintain high customer-service and operational standards. This could help the team achieve its target during a busy period.</w:t>
      </w:r>
    </w:p>
    <w:p w14:paraId="2F043B46" w14:textId="77777777" w:rsidR="000270D1" w:rsidRPr="003E791F" w:rsidRDefault="000270D1" w:rsidP="00FE0957">
      <w:pPr>
        <w:pStyle w:val="p2"/>
        <w:jc w:val="both"/>
        <w:rPr>
          <w:rFonts w:asciiTheme="minorHAnsi" w:hAnsiTheme="minorHAnsi"/>
          <w:sz w:val="28"/>
          <w:szCs w:val="28"/>
        </w:rPr>
      </w:pPr>
    </w:p>
    <w:p w14:paraId="5062B975" w14:textId="61DC5D4C" w:rsidR="000270D1" w:rsidRPr="006A183B" w:rsidRDefault="000270D1" w:rsidP="006A183B">
      <w:pPr>
        <w:pStyle w:val="Heading2"/>
        <w:rPr>
          <w:sz w:val="36"/>
          <w:szCs w:val="36"/>
        </w:rPr>
      </w:pPr>
      <w:bookmarkStart w:id="5" w:name="_Toc237475108"/>
      <w:r w:rsidRPr="006A183B">
        <w:rPr>
          <w:rStyle w:val="s1"/>
          <w:rFonts w:asciiTheme="minorHAnsi" w:hAnsiTheme="minorHAnsi"/>
          <w:sz w:val="36"/>
          <w:szCs w:val="36"/>
        </w:rPr>
        <w:t>2.4 Democratic Leadership</w:t>
      </w:r>
      <w:bookmarkEnd w:id="5"/>
      <w:r w:rsidRPr="006A183B">
        <w:rPr>
          <w:rStyle w:val="s1"/>
          <w:rFonts w:asciiTheme="minorHAnsi" w:hAnsiTheme="minorHAnsi"/>
          <w:sz w:val="36"/>
          <w:szCs w:val="36"/>
        </w:rPr>
        <w:t xml:space="preserve"> </w:t>
      </w:r>
    </w:p>
    <w:p w14:paraId="76718CDA" w14:textId="77777777" w:rsidR="000270D1" w:rsidRPr="003E791F" w:rsidRDefault="000270D1" w:rsidP="00FE0957">
      <w:pPr>
        <w:pStyle w:val="p2"/>
        <w:jc w:val="both"/>
        <w:rPr>
          <w:rFonts w:asciiTheme="minorHAnsi" w:hAnsiTheme="minorHAnsi"/>
          <w:sz w:val="28"/>
          <w:szCs w:val="28"/>
        </w:rPr>
      </w:pPr>
    </w:p>
    <w:p w14:paraId="7D356EBE"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Democratic leadership, also known as participative leadership, involves employees in decision-making. Instead of making all decisions alone, the leader listens to employees’ opinions and considers their ideas before making a final decision (</w:t>
      </w:r>
      <w:proofErr w:type="spellStart"/>
      <w:r w:rsidRPr="003E791F">
        <w:rPr>
          <w:rStyle w:val="s2"/>
          <w:rFonts w:asciiTheme="minorHAnsi" w:hAnsiTheme="minorHAnsi"/>
          <w:sz w:val="28"/>
          <w:szCs w:val="28"/>
        </w:rPr>
        <w:t>Goleman</w:t>
      </w:r>
      <w:proofErr w:type="spellEnd"/>
      <w:r w:rsidRPr="003E791F">
        <w:rPr>
          <w:rStyle w:val="s2"/>
          <w:rFonts w:asciiTheme="minorHAnsi" w:hAnsiTheme="minorHAnsi"/>
          <w:sz w:val="28"/>
          <w:szCs w:val="28"/>
        </w:rPr>
        <w:t>, 2000).</w:t>
      </w:r>
    </w:p>
    <w:p w14:paraId="05E67047" w14:textId="77777777" w:rsidR="000270D1" w:rsidRPr="003E791F" w:rsidRDefault="000270D1" w:rsidP="00FE0957">
      <w:pPr>
        <w:pStyle w:val="p2"/>
        <w:jc w:val="both"/>
        <w:rPr>
          <w:rFonts w:asciiTheme="minorHAnsi" w:hAnsiTheme="minorHAnsi"/>
          <w:sz w:val="28"/>
          <w:szCs w:val="28"/>
        </w:rPr>
      </w:pPr>
    </w:p>
    <w:p w14:paraId="746E1401" w14:textId="77777777" w:rsidR="000270D1" w:rsidRPr="003E791F" w:rsidRDefault="000270D1" w:rsidP="00FE0957">
      <w:pPr>
        <w:pStyle w:val="p1"/>
        <w:jc w:val="both"/>
        <w:rPr>
          <w:rFonts w:asciiTheme="minorHAnsi" w:hAnsiTheme="minorHAnsi"/>
          <w:sz w:val="28"/>
          <w:szCs w:val="28"/>
        </w:rPr>
      </w:pPr>
      <w:r w:rsidRPr="003E791F">
        <w:rPr>
          <w:rStyle w:val="s1"/>
          <w:rFonts w:asciiTheme="minorHAnsi" w:hAnsiTheme="minorHAnsi"/>
          <w:b w:val="0"/>
          <w:bCs w:val="0"/>
          <w:sz w:val="28"/>
          <w:szCs w:val="28"/>
        </w:rPr>
        <w:t>Characteristics</w:t>
      </w:r>
    </w:p>
    <w:p w14:paraId="3E025DC1" w14:textId="77777777" w:rsidR="000270D1" w:rsidRPr="005477EF" w:rsidRDefault="000270D1" w:rsidP="00FE0957">
      <w:pPr>
        <w:pStyle w:val="p2"/>
        <w:jc w:val="both"/>
        <w:rPr>
          <w:rFonts w:asciiTheme="minorHAnsi" w:hAnsiTheme="minorHAnsi"/>
          <w:b/>
          <w:bCs/>
          <w:sz w:val="28"/>
          <w:szCs w:val="28"/>
        </w:rPr>
      </w:pPr>
    </w:p>
    <w:p w14:paraId="7C8D8A6A" w14:textId="66C6F2B7" w:rsidR="000270D1" w:rsidRPr="005477EF" w:rsidRDefault="000270D1" w:rsidP="005477EF">
      <w:pPr>
        <w:pStyle w:val="p1"/>
        <w:jc w:val="both"/>
        <w:rPr>
          <w:rFonts w:asciiTheme="minorHAnsi" w:hAnsiTheme="minorHAnsi"/>
          <w:b/>
          <w:bCs/>
          <w:sz w:val="28"/>
          <w:szCs w:val="28"/>
        </w:rPr>
      </w:pPr>
      <w:r w:rsidRPr="005477EF">
        <w:rPr>
          <w:rStyle w:val="s2"/>
          <w:rFonts w:asciiTheme="minorHAnsi" w:hAnsiTheme="minorHAnsi"/>
          <w:b/>
          <w:bCs/>
          <w:sz w:val="28"/>
          <w:szCs w:val="28"/>
        </w:rPr>
        <w:t>A democratic leader:</w:t>
      </w:r>
    </w:p>
    <w:p w14:paraId="5D0405C2" w14:textId="77777777" w:rsidR="000270D1" w:rsidRPr="003E791F" w:rsidRDefault="000270D1" w:rsidP="00FE0957">
      <w:pPr>
        <w:pStyle w:val="li1"/>
        <w:numPr>
          <w:ilvl w:val="0"/>
          <w:numId w:val="3"/>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Encourages employee participation.</w:t>
      </w:r>
    </w:p>
    <w:p w14:paraId="7E5DCA0D" w14:textId="77777777" w:rsidR="000270D1" w:rsidRPr="003E791F" w:rsidRDefault="000270D1" w:rsidP="00FE0957">
      <w:pPr>
        <w:pStyle w:val="li1"/>
        <w:numPr>
          <w:ilvl w:val="0"/>
          <w:numId w:val="3"/>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Listens to different opinions.</w:t>
      </w:r>
    </w:p>
    <w:p w14:paraId="6F1D481C" w14:textId="77777777" w:rsidR="000270D1" w:rsidRPr="003E791F" w:rsidRDefault="000270D1" w:rsidP="00FE0957">
      <w:pPr>
        <w:pStyle w:val="li1"/>
        <w:numPr>
          <w:ilvl w:val="0"/>
          <w:numId w:val="3"/>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Promotes teamwork.</w:t>
      </w:r>
    </w:p>
    <w:p w14:paraId="51644FE2" w14:textId="77777777" w:rsidR="000270D1" w:rsidRPr="003E791F" w:rsidRDefault="000270D1" w:rsidP="00FE0957">
      <w:pPr>
        <w:pStyle w:val="li1"/>
        <w:numPr>
          <w:ilvl w:val="0"/>
          <w:numId w:val="3"/>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Encourages two-way communication.</w:t>
      </w:r>
    </w:p>
    <w:p w14:paraId="105978BB" w14:textId="77777777" w:rsidR="000270D1" w:rsidRPr="003E791F" w:rsidRDefault="000270D1" w:rsidP="00FE0957">
      <w:pPr>
        <w:pStyle w:val="li1"/>
        <w:numPr>
          <w:ilvl w:val="0"/>
          <w:numId w:val="3"/>
        </w:numPr>
        <w:jc w:val="both"/>
        <w:rPr>
          <w:rFonts w:asciiTheme="minorHAnsi" w:eastAsia="Times New Roman" w:hAnsiTheme="minorHAnsi"/>
          <w:sz w:val="28"/>
          <w:szCs w:val="28"/>
        </w:rPr>
      </w:pPr>
      <w:r w:rsidRPr="003E791F">
        <w:rPr>
          <w:rStyle w:val="s2"/>
          <w:rFonts w:asciiTheme="minorHAnsi" w:eastAsia="Times New Roman" w:hAnsiTheme="minorHAnsi"/>
          <w:sz w:val="28"/>
          <w:szCs w:val="28"/>
        </w:rPr>
        <w:t>Involves employees in decision-making.</w:t>
      </w:r>
    </w:p>
    <w:p w14:paraId="5379596D" w14:textId="77777777" w:rsidR="000270D1" w:rsidRPr="003E791F" w:rsidRDefault="000270D1" w:rsidP="00FE0957">
      <w:pPr>
        <w:pStyle w:val="p2"/>
        <w:jc w:val="both"/>
        <w:rPr>
          <w:rFonts w:asciiTheme="minorHAnsi" w:hAnsiTheme="minorHAnsi"/>
          <w:sz w:val="28"/>
          <w:szCs w:val="28"/>
        </w:rPr>
      </w:pPr>
    </w:p>
    <w:p w14:paraId="71688CFA" w14:textId="77777777" w:rsidR="000270D1" w:rsidRPr="005477EF" w:rsidRDefault="000270D1" w:rsidP="00FE0957">
      <w:pPr>
        <w:pStyle w:val="p1"/>
        <w:jc w:val="both"/>
        <w:rPr>
          <w:rFonts w:asciiTheme="minorHAnsi" w:hAnsiTheme="minorHAnsi"/>
          <w:sz w:val="28"/>
          <w:szCs w:val="28"/>
        </w:rPr>
      </w:pPr>
      <w:r w:rsidRPr="005477EF">
        <w:rPr>
          <w:rStyle w:val="s1"/>
          <w:rFonts w:asciiTheme="minorHAnsi" w:hAnsiTheme="minorHAnsi"/>
          <w:sz w:val="28"/>
          <w:szCs w:val="28"/>
        </w:rPr>
        <w:t>Advantages</w:t>
      </w:r>
    </w:p>
    <w:p w14:paraId="52F53F9E"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One important advantage is that employees can feel valued and respected when their opinions are considered. This can increase motivation, job satisfaction and employee involvement (</w:t>
      </w:r>
      <w:proofErr w:type="spellStart"/>
      <w:r w:rsidRPr="003E791F">
        <w:rPr>
          <w:rStyle w:val="s2"/>
          <w:rFonts w:asciiTheme="minorHAnsi" w:hAnsiTheme="minorHAnsi"/>
          <w:sz w:val="28"/>
          <w:szCs w:val="28"/>
        </w:rPr>
        <w:t>Goleman</w:t>
      </w:r>
      <w:proofErr w:type="spellEnd"/>
      <w:r w:rsidRPr="003E791F">
        <w:rPr>
          <w:rStyle w:val="s2"/>
          <w:rFonts w:asciiTheme="minorHAnsi" w:hAnsiTheme="minorHAnsi"/>
          <w:sz w:val="28"/>
          <w:szCs w:val="28"/>
        </w:rPr>
        <w:t>, 2000). Democratic leadership can also improve decision-making because employees may have different knowledge and experience that can help the organisation find better solutions (</w:t>
      </w:r>
      <w:proofErr w:type="spellStart"/>
      <w:r w:rsidRPr="003E791F">
        <w:rPr>
          <w:rStyle w:val="s2"/>
          <w:rFonts w:asciiTheme="minorHAnsi" w:hAnsiTheme="minorHAnsi"/>
          <w:sz w:val="28"/>
          <w:szCs w:val="28"/>
        </w:rPr>
        <w:t>Yukl</w:t>
      </w:r>
      <w:proofErr w:type="spellEnd"/>
      <w:r w:rsidRPr="003E791F">
        <w:rPr>
          <w:rStyle w:val="s2"/>
          <w:rFonts w:asciiTheme="minorHAnsi" w:hAnsiTheme="minorHAnsi"/>
          <w:sz w:val="28"/>
          <w:szCs w:val="28"/>
        </w:rPr>
        <w:t>, 2020).</w:t>
      </w:r>
    </w:p>
    <w:p w14:paraId="25966059" w14:textId="77777777" w:rsidR="000270D1" w:rsidRPr="003E791F" w:rsidRDefault="000270D1" w:rsidP="00FE0957">
      <w:pPr>
        <w:pStyle w:val="p2"/>
        <w:jc w:val="both"/>
        <w:rPr>
          <w:rFonts w:asciiTheme="minorHAnsi" w:hAnsiTheme="minorHAnsi"/>
          <w:sz w:val="28"/>
          <w:szCs w:val="28"/>
        </w:rPr>
      </w:pPr>
    </w:p>
    <w:p w14:paraId="14FB08E8" w14:textId="77777777" w:rsidR="000270D1" w:rsidRPr="005477EF" w:rsidRDefault="000270D1" w:rsidP="00FE0957">
      <w:pPr>
        <w:pStyle w:val="p1"/>
        <w:jc w:val="both"/>
        <w:rPr>
          <w:rFonts w:asciiTheme="minorHAnsi" w:hAnsiTheme="minorHAnsi"/>
          <w:sz w:val="28"/>
          <w:szCs w:val="28"/>
        </w:rPr>
      </w:pPr>
      <w:r w:rsidRPr="005477EF">
        <w:rPr>
          <w:rStyle w:val="s1"/>
          <w:rFonts w:asciiTheme="minorHAnsi" w:hAnsiTheme="minorHAnsi"/>
          <w:sz w:val="28"/>
          <w:szCs w:val="28"/>
        </w:rPr>
        <w:t>Disadvantages</w:t>
      </w:r>
    </w:p>
    <w:p w14:paraId="7D916633"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However, democratic leadership can make decision-making slower. Leaders may need to collect opinions, organise discussions and reach agreement before making a decision. This may be unsuitable during an emergency when a quick decision is required. There can also be disagreements between employees when people have different opinions.</w:t>
      </w:r>
    </w:p>
    <w:p w14:paraId="4E0A9C07" w14:textId="77777777" w:rsidR="000270D1" w:rsidRPr="003E791F" w:rsidRDefault="000270D1" w:rsidP="00FE0957">
      <w:pPr>
        <w:pStyle w:val="p2"/>
        <w:jc w:val="both"/>
        <w:rPr>
          <w:rFonts w:asciiTheme="minorHAnsi" w:hAnsiTheme="minorHAnsi"/>
          <w:sz w:val="28"/>
          <w:szCs w:val="28"/>
        </w:rPr>
      </w:pPr>
    </w:p>
    <w:p w14:paraId="081088CB" w14:textId="77777777" w:rsidR="000270D1" w:rsidRPr="005477EF" w:rsidRDefault="000270D1" w:rsidP="00FE0957">
      <w:pPr>
        <w:pStyle w:val="p1"/>
        <w:jc w:val="both"/>
        <w:rPr>
          <w:rFonts w:asciiTheme="minorHAnsi" w:hAnsiTheme="minorHAnsi"/>
          <w:sz w:val="28"/>
          <w:szCs w:val="28"/>
        </w:rPr>
      </w:pPr>
      <w:r w:rsidRPr="005477EF">
        <w:rPr>
          <w:rStyle w:val="s1"/>
          <w:rFonts w:asciiTheme="minorHAnsi" w:hAnsiTheme="minorHAnsi"/>
          <w:sz w:val="28"/>
          <w:szCs w:val="28"/>
        </w:rPr>
        <w:t>Business example</w:t>
      </w:r>
    </w:p>
    <w:p w14:paraId="64D2E3D0" w14:textId="3932A3E9" w:rsidR="000270D1" w:rsidRPr="003E791F" w:rsidRDefault="000270D1" w:rsidP="005477EF">
      <w:pPr>
        <w:pStyle w:val="p1"/>
        <w:jc w:val="both"/>
        <w:rPr>
          <w:rFonts w:asciiTheme="minorHAnsi" w:hAnsiTheme="minorHAnsi"/>
          <w:sz w:val="28"/>
          <w:szCs w:val="28"/>
        </w:rPr>
      </w:pPr>
      <w:r w:rsidRPr="003E791F">
        <w:rPr>
          <w:rStyle w:val="s2"/>
          <w:rFonts w:asciiTheme="minorHAnsi" w:hAnsiTheme="minorHAnsi"/>
          <w:sz w:val="28"/>
          <w:szCs w:val="28"/>
        </w:rPr>
        <w:t xml:space="preserve">A </w:t>
      </w:r>
      <w:r w:rsidRPr="003E791F">
        <w:rPr>
          <w:rStyle w:val="s1"/>
          <w:rFonts w:asciiTheme="minorHAnsi" w:hAnsiTheme="minorHAnsi"/>
          <w:b w:val="0"/>
          <w:bCs w:val="0"/>
          <w:sz w:val="28"/>
          <w:szCs w:val="28"/>
        </w:rPr>
        <w:t>marketing company</w:t>
      </w:r>
      <w:r w:rsidRPr="003E791F">
        <w:rPr>
          <w:rStyle w:val="s2"/>
          <w:rFonts w:asciiTheme="minorHAnsi" w:hAnsiTheme="minorHAnsi"/>
          <w:sz w:val="28"/>
          <w:szCs w:val="28"/>
        </w:rPr>
        <w:t xml:space="preserve"> could use democratic leadership when developing a new advertising campaign. A manager could organise a meeting where designers, copywriters and researchers share their ideas. The manager could then use the team’s feedback when deciding on the final campaign. </w:t>
      </w:r>
      <w:r w:rsidRPr="003E791F">
        <w:rPr>
          <w:rStyle w:val="s2"/>
          <w:rFonts w:asciiTheme="minorHAnsi" w:hAnsiTheme="minorHAnsi"/>
          <w:sz w:val="28"/>
          <w:szCs w:val="28"/>
        </w:rPr>
        <w:lastRenderedPageBreak/>
        <w:t>This approach allows different employees to contribute their knowledge and creativity.</w:t>
      </w:r>
    </w:p>
    <w:p w14:paraId="097A8DA4" w14:textId="77777777" w:rsidR="000270D1" w:rsidRPr="003E791F" w:rsidRDefault="000270D1" w:rsidP="00FE0957">
      <w:pPr>
        <w:pStyle w:val="p2"/>
        <w:jc w:val="both"/>
        <w:rPr>
          <w:rFonts w:asciiTheme="minorHAnsi" w:hAnsiTheme="minorHAnsi"/>
          <w:sz w:val="28"/>
          <w:szCs w:val="28"/>
        </w:rPr>
      </w:pPr>
    </w:p>
    <w:p w14:paraId="3D986F58" w14:textId="0649D58B" w:rsidR="000270D1" w:rsidRPr="005477EF" w:rsidRDefault="000270D1" w:rsidP="005477EF">
      <w:pPr>
        <w:pStyle w:val="Heading2"/>
      </w:pPr>
      <w:bookmarkStart w:id="6" w:name="_Toc237475109"/>
      <w:r w:rsidRPr="005477EF">
        <w:rPr>
          <w:rStyle w:val="s1"/>
          <w:rFonts w:asciiTheme="minorHAnsi" w:hAnsiTheme="minorHAnsi"/>
          <w:sz w:val="36"/>
          <w:szCs w:val="36"/>
        </w:rPr>
        <w:t>2.5 Leadership Skills Needed Today</w:t>
      </w:r>
      <w:bookmarkEnd w:id="6"/>
      <w:r w:rsidRPr="005477EF">
        <w:rPr>
          <w:rStyle w:val="s1"/>
          <w:rFonts w:asciiTheme="minorHAnsi" w:hAnsiTheme="minorHAnsi"/>
          <w:sz w:val="36"/>
          <w:szCs w:val="36"/>
        </w:rPr>
        <w:t xml:space="preserve"> </w:t>
      </w:r>
    </w:p>
    <w:p w14:paraId="1BF4679A" w14:textId="77777777" w:rsidR="000270D1" w:rsidRPr="003E791F" w:rsidRDefault="000270D1" w:rsidP="00FE0957">
      <w:pPr>
        <w:pStyle w:val="p2"/>
        <w:jc w:val="both"/>
        <w:rPr>
          <w:rFonts w:asciiTheme="minorHAnsi" w:hAnsiTheme="minorHAnsi"/>
          <w:sz w:val="28"/>
          <w:szCs w:val="28"/>
        </w:rPr>
      </w:pPr>
    </w:p>
    <w:p w14:paraId="0A373040"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Modern leaders need a range of skills to manage employees effectively and respond to changing business environments.</w:t>
      </w:r>
    </w:p>
    <w:p w14:paraId="0242CEA9" w14:textId="77777777" w:rsidR="000270D1" w:rsidRPr="003E791F" w:rsidRDefault="000270D1" w:rsidP="00FE0957">
      <w:pPr>
        <w:pStyle w:val="p2"/>
        <w:jc w:val="both"/>
        <w:rPr>
          <w:rFonts w:asciiTheme="minorHAnsi" w:hAnsiTheme="minorHAnsi"/>
          <w:sz w:val="28"/>
          <w:szCs w:val="28"/>
        </w:rPr>
      </w:pPr>
    </w:p>
    <w:p w14:paraId="57FEE0D7" w14:textId="77777777" w:rsidR="000270D1" w:rsidRPr="005477EF" w:rsidRDefault="000270D1" w:rsidP="00FE0957">
      <w:pPr>
        <w:pStyle w:val="p1"/>
        <w:jc w:val="both"/>
        <w:rPr>
          <w:rFonts w:asciiTheme="minorHAnsi" w:hAnsiTheme="minorHAnsi"/>
          <w:sz w:val="28"/>
          <w:szCs w:val="28"/>
        </w:rPr>
      </w:pPr>
      <w:r w:rsidRPr="005477EF">
        <w:rPr>
          <w:rStyle w:val="s1"/>
          <w:rFonts w:asciiTheme="minorHAnsi" w:hAnsiTheme="minorHAnsi"/>
          <w:sz w:val="28"/>
          <w:szCs w:val="28"/>
        </w:rPr>
        <w:t>Communication</w:t>
      </w:r>
    </w:p>
    <w:p w14:paraId="680481D4"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Communication is one of the most important leadership skills. Leaders need to explain goals, responsibilities and expectations clearly. Good communication can reduce misunderstandings and help employees understand what is expected from them (</w:t>
      </w:r>
      <w:proofErr w:type="spellStart"/>
      <w:r w:rsidRPr="003E791F">
        <w:rPr>
          <w:rStyle w:val="s2"/>
          <w:rFonts w:asciiTheme="minorHAnsi" w:hAnsiTheme="minorHAnsi"/>
          <w:sz w:val="28"/>
          <w:szCs w:val="28"/>
        </w:rPr>
        <w:t>Yukl</w:t>
      </w:r>
      <w:proofErr w:type="spellEnd"/>
      <w:r w:rsidRPr="003E791F">
        <w:rPr>
          <w:rStyle w:val="s2"/>
          <w:rFonts w:asciiTheme="minorHAnsi" w:hAnsiTheme="minorHAnsi"/>
          <w:sz w:val="28"/>
          <w:szCs w:val="28"/>
        </w:rPr>
        <w:t>, 2020).</w:t>
      </w:r>
    </w:p>
    <w:p w14:paraId="0FF59E2D" w14:textId="77777777" w:rsidR="000270D1" w:rsidRPr="00D15774" w:rsidRDefault="000270D1" w:rsidP="00FE0957">
      <w:pPr>
        <w:pStyle w:val="p2"/>
        <w:jc w:val="both"/>
        <w:rPr>
          <w:rFonts w:asciiTheme="minorHAnsi" w:hAnsiTheme="minorHAnsi"/>
          <w:b/>
          <w:bCs/>
          <w:sz w:val="28"/>
          <w:szCs w:val="28"/>
        </w:rPr>
      </w:pPr>
    </w:p>
    <w:p w14:paraId="5CC1D6FF" w14:textId="77777777" w:rsidR="000270D1" w:rsidRPr="00D15774" w:rsidRDefault="000270D1" w:rsidP="00FE0957">
      <w:pPr>
        <w:pStyle w:val="p1"/>
        <w:jc w:val="both"/>
        <w:rPr>
          <w:rFonts w:asciiTheme="minorHAnsi" w:hAnsiTheme="minorHAnsi"/>
          <w:b/>
          <w:bCs/>
          <w:sz w:val="28"/>
          <w:szCs w:val="28"/>
        </w:rPr>
      </w:pPr>
      <w:r w:rsidRPr="00D15774">
        <w:rPr>
          <w:rStyle w:val="s1"/>
          <w:rFonts w:asciiTheme="minorHAnsi" w:hAnsiTheme="minorHAnsi"/>
          <w:sz w:val="28"/>
          <w:szCs w:val="28"/>
        </w:rPr>
        <w:t>Emotional Intelligence</w:t>
      </w:r>
    </w:p>
    <w:p w14:paraId="1361ECC0"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 xml:space="preserve">Emotional intelligence is also important because leaders work with people who have different personalities, emotions and needs. </w:t>
      </w:r>
      <w:proofErr w:type="spellStart"/>
      <w:r w:rsidRPr="003E791F">
        <w:rPr>
          <w:rStyle w:val="s2"/>
          <w:rFonts w:asciiTheme="minorHAnsi" w:hAnsiTheme="minorHAnsi"/>
          <w:sz w:val="28"/>
          <w:szCs w:val="28"/>
        </w:rPr>
        <w:t>Goleman</w:t>
      </w:r>
      <w:proofErr w:type="spellEnd"/>
      <w:r w:rsidRPr="003E791F">
        <w:rPr>
          <w:rStyle w:val="s2"/>
          <w:rFonts w:asciiTheme="minorHAnsi" w:hAnsiTheme="minorHAnsi"/>
          <w:sz w:val="28"/>
          <w:szCs w:val="28"/>
        </w:rPr>
        <w:t xml:space="preserve"> (1998) identifies areas such as self-awareness, self-management, empathy and relationship management as important elements of emotional intelligence. Leaders with good emotional intelligence can understand employees and respond appropriately to workplace situations.</w:t>
      </w:r>
    </w:p>
    <w:p w14:paraId="2EC43BBF" w14:textId="77777777" w:rsidR="000270D1" w:rsidRPr="00094DEE" w:rsidRDefault="000270D1" w:rsidP="00FE0957">
      <w:pPr>
        <w:pStyle w:val="p2"/>
        <w:jc w:val="both"/>
        <w:rPr>
          <w:rFonts w:asciiTheme="minorHAnsi" w:hAnsiTheme="minorHAnsi"/>
          <w:b/>
          <w:bCs/>
          <w:sz w:val="28"/>
          <w:szCs w:val="28"/>
        </w:rPr>
      </w:pPr>
    </w:p>
    <w:p w14:paraId="3934D87E" w14:textId="77777777" w:rsidR="000270D1" w:rsidRPr="00094DEE" w:rsidRDefault="000270D1" w:rsidP="00FE0957">
      <w:pPr>
        <w:pStyle w:val="p1"/>
        <w:jc w:val="both"/>
        <w:rPr>
          <w:rFonts w:asciiTheme="minorHAnsi" w:hAnsiTheme="minorHAnsi"/>
          <w:b/>
          <w:bCs/>
          <w:sz w:val="28"/>
          <w:szCs w:val="28"/>
        </w:rPr>
      </w:pPr>
      <w:r w:rsidRPr="00094DEE">
        <w:rPr>
          <w:rStyle w:val="s1"/>
          <w:rFonts w:asciiTheme="minorHAnsi" w:hAnsiTheme="minorHAnsi"/>
          <w:sz w:val="28"/>
          <w:szCs w:val="28"/>
        </w:rPr>
        <w:t>Adaptability</w:t>
      </w:r>
    </w:p>
    <w:p w14:paraId="3F54D760" w14:textId="764E3B5C" w:rsidR="000270D1" w:rsidRPr="00094DEE" w:rsidRDefault="000270D1" w:rsidP="00094DEE">
      <w:pPr>
        <w:pStyle w:val="p1"/>
        <w:jc w:val="both"/>
        <w:rPr>
          <w:rFonts w:asciiTheme="minorHAnsi" w:hAnsiTheme="minorHAnsi"/>
          <w:sz w:val="28"/>
          <w:szCs w:val="28"/>
        </w:rPr>
      </w:pPr>
      <w:r w:rsidRPr="003E791F">
        <w:rPr>
          <w:rStyle w:val="s2"/>
          <w:rFonts w:asciiTheme="minorHAnsi" w:hAnsiTheme="minorHAnsi"/>
          <w:sz w:val="28"/>
          <w:szCs w:val="28"/>
        </w:rPr>
        <w:t xml:space="preserve">Businesses are constantly affected by technological developments, changing customer expectations and competition. Therefore, leaders need to be adaptable. </w:t>
      </w:r>
      <w:proofErr w:type="spellStart"/>
      <w:r w:rsidRPr="003E791F">
        <w:rPr>
          <w:rStyle w:val="s2"/>
          <w:rFonts w:asciiTheme="minorHAnsi" w:hAnsiTheme="minorHAnsi"/>
          <w:sz w:val="28"/>
          <w:szCs w:val="28"/>
        </w:rPr>
        <w:t>Goleman</w:t>
      </w:r>
      <w:proofErr w:type="spellEnd"/>
      <w:r w:rsidRPr="003E791F">
        <w:rPr>
          <w:rStyle w:val="s2"/>
          <w:rFonts w:asciiTheme="minorHAnsi" w:hAnsiTheme="minorHAnsi"/>
          <w:sz w:val="28"/>
          <w:szCs w:val="28"/>
        </w:rPr>
        <w:t xml:space="preserve"> (2000) shows that effective leaders should be able to use different leadership styles depending on the situation. For example, democratic leadership may be useful when employees are developing ideas, while a more direct approach may be needed during an emergency.</w:t>
      </w:r>
    </w:p>
    <w:p w14:paraId="34D74A27" w14:textId="77777777" w:rsidR="000270D1" w:rsidRPr="00094DEE" w:rsidRDefault="000270D1" w:rsidP="00FE0957">
      <w:pPr>
        <w:pStyle w:val="p1"/>
        <w:jc w:val="both"/>
        <w:rPr>
          <w:rFonts w:asciiTheme="minorHAnsi" w:hAnsiTheme="minorHAnsi"/>
          <w:b/>
          <w:bCs/>
          <w:sz w:val="28"/>
          <w:szCs w:val="28"/>
        </w:rPr>
      </w:pPr>
      <w:r w:rsidRPr="00094DEE">
        <w:rPr>
          <w:rStyle w:val="s1"/>
          <w:rFonts w:asciiTheme="minorHAnsi" w:hAnsiTheme="minorHAnsi"/>
          <w:sz w:val="28"/>
          <w:szCs w:val="28"/>
        </w:rPr>
        <w:t>Decision-making</w:t>
      </w:r>
    </w:p>
    <w:p w14:paraId="4244908F"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Leaders regularly make decisions that can affect employees and organisational performance. Good decision-making requires leaders to consider information, risks, resources and possible consequences before choosing an appropriate solution (</w:t>
      </w:r>
      <w:proofErr w:type="spellStart"/>
      <w:r w:rsidRPr="003E791F">
        <w:rPr>
          <w:rStyle w:val="s2"/>
          <w:rFonts w:asciiTheme="minorHAnsi" w:hAnsiTheme="minorHAnsi"/>
          <w:sz w:val="28"/>
          <w:szCs w:val="28"/>
        </w:rPr>
        <w:t>Northouse</w:t>
      </w:r>
      <w:proofErr w:type="spellEnd"/>
      <w:r w:rsidRPr="003E791F">
        <w:rPr>
          <w:rStyle w:val="s2"/>
          <w:rFonts w:asciiTheme="minorHAnsi" w:hAnsiTheme="minorHAnsi"/>
          <w:sz w:val="28"/>
          <w:szCs w:val="28"/>
        </w:rPr>
        <w:t>, 2022).</w:t>
      </w:r>
    </w:p>
    <w:p w14:paraId="5B6AA859" w14:textId="77777777" w:rsidR="000270D1" w:rsidRPr="003E791F" w:rsidRDefault="000270D1" w:rsidP="00FE0957">
      <w:pPr>
        <w:pStyle w:val="p2"/>
        <w:jc w:val="both"/>
        <w:rPr>
          <w:rFonts w:asciiTheme="minorHAnsi" w:hAnsiTheme="minorHAnsi"/>
          <w:sz w:val="28"/>
          <w:szCs w:val="28"/>
        </w:rPr>
      </w:pPr>
    </w:p>
    <w:p w14:paraId="25C9357A" w14:textId="77777777" w:rsidR="000270D1" w:rsidRPr="00094DEE" w:rsidRDefault="000270D1" w:rsidP="00FE0957">
      <w:pPr>
        <w:pStyle w:val="p1"/>
        <w:jc w:val="both"/>
        <w:rPr>
          <w:rFonts w:asciiTheme="minorHAnsi" w:hAnsiTheme="minorHAnsi"/>
          <w:sz w:val="28"/>
          <w:szCs w:val="28"/>
        </w:rPr>
      </w:pPr>
      <w:r w:rsidRPr="00094DEE">
        <w:rPr>
          <w:rStyle w:val="s1"/>
          <w:rFonts w:asciiTheme="minorHAnsi" w:hAnsiTheme="minorHAnsi"/>
          <w:sz w:val="28"/>
          <w:szCs w:val="28"/>
        </w:rPr>
        <w:t>Teamwork and Problem-Solving</w:t>
      </w:r>
    </w:p>
    <w:p w14:paraId="33154650"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 xml:space="preserve">Leaders also need to build effective teams by encouraging trust, cooperation and open communication. Problem-solving skills are important </w:t>
      </w:r>
      <w:r w:rsidRPr="003E791F">
        <w:rPr>
          <w:rStyle w:val="s2"/>
          <w:rFonts w:asciiTheme="minorHAnsi" w:hAnsiTheme="minorHAnsi"/>
          <w:sz w:val="28"/>
          <w:szCs w:val="28"/>
        </w:rPr>
        <w:lastRenderedPageBreak/>
        <w:t>because organisations can experience challenges such as customer complaints, financial problems, supply issues and competition. Leaders need to identify problems and develop practical solutions (Mumford et al., 2000).</w:t>
      </w:r>
    </w:p>
    <w:p w14:paraId="2C866D29" w14:textId="77777777" w:rsidR="000270D1" w:rsidRPr="003E791F" w:rsidRDefault="000270D1" w:rsidP="00FE0957">
      <w:pPr>
        <w:pStyle w:val="p2"/>
        <w:jc w:val="both"/>
        <w:rPr>
          <w:rFonts w:asciiTheme="minorHAnsi" w:hAnsiTheme="minorHAnsi"/>
          <w:sz w:val="28"/>
          <w:szCs w:val="28"/>
        </w:rPr>
      </w:pPr>
    </w:p>
    <w:p w14:paraId="496BDD1B" w14:textId="0A1C2F46" w:rsidR="000270D1" w:rsidRPr="00094DEE" w:rsidRDefault="000270D1" w:rsidP="00094DEE">
      <w:pPr>
        <w:pStyle w:val="Heading1"/>
        <w:rPr>
          <w:sz w:val="36"/>
          <w:szCs w:val="36"/>
        </w:rPr>
      </w:pPr>
      <w:bookmarkStart w:id="7" w:name="_Toc237475110"/>
      <w:r w:rsidRPr="00094DEE">
        <w:rPr>
          <w:rStyle w:val="s1"/>
          <w:rFonts w:asciiTheme="minorHAnsi" w:hAnsiTheme="minorHAnsi"/>
          <w:sz w:val="36"/>
          <w:szCs w:val="36"/>
        </w:rPr>
        <w:t>3. Conclusion</w:t>
      </w:r>
      <w:bookmarkEnd w:id="7"/>
      <w:r w:rsidRPr="00094DEE">
        <w:rPr>
          <w:rStyle w:val="s1"/>
          <w:rFonts w:asciiTheme="minorHAnsi" w:hAnsiTheme="minorHAnsi"/>
          <w:sz w:val="36"/>
          <w:szCs w:val="36"/>
        </w:rPr>
        <w:t xml:space="preserve"> </w:t>
      </w:r>
    </w:p>
    <w:p w14:paraId="4A0E3EFB" w14:textId="77777777" w:rsidR="000270D1" w:rsidRPr="003E791F" w:rsidRDefault="000270D1" w:rsidP="00FE0957">
      <w:pPr>
        <w:pStyle w:val="p1"/>
        <w:jc w:val="both"/>
        <w:rPr>
          <w:rFonts w:asciiTheme="minorHAnsi" w:hAnsiTheme="minorHAnsi"/>
          <w:sz w:val="28"/>
          <w:szCs w:val="28"/>
        </w:rPr>
      </w:pPr>
      <w:r w:rsidRPr="003E791F">
        <w:rPr>
          <w:rStyle w:val="s2"/>
          <w:rFonts w:asciiTheme="minorHAnsi" w:hAnsiTheme="minorHAnsi"/>
          <w:sz w:val="28"/>
          <w:szCs w:val="28"/>
        </w:rPr>
        <w:t xml:space="preserve">In conclusion, leadership plays an important role in helping organisations achieve their objectives and maintain employee performance. </w:t>
      </w:r>
      <w:proofErr w:type="spellStart"/>
      <w:r w:rsidRPr="003E791F">
        <w:rPr>
          <w:rStyle w:val="s2"/>
          <w:rFonts w:asciiTheme="minorHAnsi" w:hAnsiTheme="minorHAnsi"/>
          <w:sz w:val="28"/>
          <w:szCs w:val="28"/>
        </w:rPr>
        <w:t>Goleman’s</w:t>
      </w:r>
      <w:proofErr w:type="spellEnd"/>
      <w:r w:rsidRPr="003E791F">
        <w:rPr>
          <w:rStyle w:val="s2"/>
          <w:rFonts w:asciiTheme="minorHAnsi" w:hAnsiTheme="minorHAnsi"/>
          <w:sz w:val="28"/>
          <w:szCs w:val="28"/>
        </w:rPr>
        <w:t xml:space="preserve"> (2000) leadership model demonstrates that different leadership styles are appropriate for different situations. </w:t>
      </w:r>
      <w:r w:rsidRPr="003E791F">
        <w:rPr>
          <w:rStyle w:val="s1"/>
          <w:rFonts w:asciiTheme="minorHAnsi" w:hAnsiTheme="minorHAnsi"/>
          <w:b w:val="0"/>
          <w:bCs w:val="0"/>
          <w:sz w:val="28"/>
          <w:szCs w:val="28"/>
        </w:rPr>
        <w:t>Visionary leadership</w:t>
      </w:r>
      <w:r w:rsidRPr="003E791F">
        <w:rPr>
          <w:rStyle w:val="s2"/>
          <w:rFonts w:asciiTheme="minorHAnsi" w:hAnsiTheme="minorHAnsi"/>
          <w:sz w:val="28"/>
          <w:szCs w:val="28"/>
        </w:rPr>
        <w:t xml:space="preserve"> provides employees with a clear future direction and can encourage innovation. </w:t>
      </w:r>
      <w:r w:rsidRPr="003E791F">
        <w:rPr>
          <w:rStyle w:val="s1"/>
          <w:rFonts w:asciiTheme="minorHAnsi" w:hAnsiTheme="minorHAnsi"/>
          <w:b w:val="0"/>
          <w:bCs w:val="0"/>
          <w:sz w:val="28"/>
          <w:szCs w:val="28"/>
        </w:rPr>
        <w:t>Pacesetting leadership</w:t>
      </w:r>
      <w:r w:rsidRPr="003E791F">
        <w:rPr>
          <w:rStyle w:val="s2"/>
          <w:rFonts w:asciiTheme="minorHAnsi" w:hAnsiTheme="minorHAnsi"/>
          <w:sz w:val="28"/>
          <w:szCs w:val="28"/>
        </w:rPr>
        <w:t xml:space="preserve"> focuses on high standards and productivity but can create pressure if it is used continuously. </w:t>
      </w:r>
      <w:r w:rsidRPr="003E791F">
        <w:rPr>
          <w:rStyle w:val="s1"/>
          <w:rFonts w:asciiTheme="minorHAnsi" w:hAnsiTheme="minorHAnsi"/>
          <w:b w:val="0"/>
          <w:bCs w:val="0"/>
          <w:sz w:val="28"/>
          <w:szCs w:val="28"/>
        </w:rPr>
        <w:t>Democratic leadership</w:t>
      </w:r>
      <w:r w:rsidRPr="003E791F">
        <w:rPr>
          <w:rStyle w:val="s2"/>
          <w:rFonts w:asciiTheme="minorHAnsi" w:hAnsiTheme="minorHAnsi"/>
          <w:sz w:val="28"/>
          <w:szCs w:val="28"/>
        </w:rPr>
        <w:t xml:space="preserve"> encourages employee participation and teamwork, although it can make decision-making slower. Therefore, leaders should not rely on one leadership style in every situation. Instead, they should adapt their approach according to the needs of employees and the organisation. Modern leaders also require strong communication, emotional intelligence, adaptability, decision-making, teamwork and problem-solving skills. By developing these skills and using appropriate leadership styles, leaders can motivate employees, improve organisational performance and support sustainable business growth.</w:t>
      </w:r>
    </w:p>
    <w:p w14:paraId="1F930BC9" w14:textId="77777777" w:rsidR="000270D1" w:rsidRPr="003E791F" w:rsidRDefault="000270D1" w:rsidP="00FE0957">
      <w:pPr>
        <w:pStyle w:val="p2"/>
        <w:jc w:val="both"/>
        <w:rPr>
          <w:rFonts w:asciiTheme="minorHAnsi" w:hAnsiTheme="minorHAnsi"/>
          <w:sz w:val="28"/>
          <w:szCs w:val="28"/>
        </w:rPr>
      </w:pPr>
    </w:p>
    <w:p w14:paraId="6737E75F" w14:textId="77777777" w:rsidR="000270D1" w:rsidRPr="003E791F" w:rsidRDefault="000270D1" w:rsidP="00FE0957">
      <w:pPr>
        <w:pStyle w:val="p2"/>
        <w:jc w:val="both"/>
        <w:rPr>
          <w:rFonts w:asciiTheme="minorHAnsi" w:hAnsiTheme="minorHAnsi"/>
          <w:sz w:val="28"/>
          <w:szCs w:val="28"/>
        </w:rPr>
      </w:pPr>
    </w:p>
    <w:p w14:paraId="66B4210B" w14:textId="77777777" w:rsidR="000270D1" w:rsidRPr="001C05A8" w:rsidRDefault="000270D1" w:rsidP="001C05A8">
      <w:pPr>
        <w:pStyle w:val="Heading1"/>
      </w:pPr>
      <w:bookmarkStart w:id="8" w:name="_Toc237475111"/>
      <w:r w:rsidRPr="001C05A8">
        <w:rPr>
          <w:rStyle w:val="s1"/>
          <w:rFonts w:asciiTheme="minorHAnsi" w:hAnsiTheme="minorHAnsi"/>
          <w:sz w:val="36"/>
          <w:szCs w:val="36"/>
        </w:rPr>
        <w:t>4. References</w:t>
      </w:r>
      <w:bookmarkEnd w:id="8"/>
    </w:p>
    <w:p w14:paraId="41061821" w14:textId="77777777" w:rsidR="000270D1" w:rsidRPr="001C05A8" w:rsidRDefault="000270D1" w:rsidP="001C05A8">
      <w:pPr>
        <w:pStyle w:val="Heading1"/>
      </w:pPr>
    </w:p>
    <w:p w14:paraId="0923DAC1" w14:textId="1285BA26" w:rsidR="000270D1" w:rsidRPr="001068A8" w:rsidRDefault="000270D1" w:rsidP="00FE0957">
      <w:pPr>
        <w:pStyle w:val="p1"/>
        <w:numPr>
          <w:ilvl w:val="0"/>
          <w:numId w:val="4"/>
        </w:numPr>
        <w:jc w:val="both"/>
        <w:rPr>
          <w:rFonts w:asciiTheme="minorHAnsi" w:hAnsiTheme="minorHAnsi"/>
          <w:sz w:val="28"/>
          <w:szCs w:val="28"/>
        </w:rPr>
      </w:pPr>
      <w:r w:rsidRPr="003E791F">
        <w:rPr>
          <w:rStyle w:val="s2"/>
          <w:rFonts w:asciiTheme="minorHAnsi" w:hAnsiTheme="minorHAnsi"/>
          <w:sz w:val="28"/>
          <w:szCs w:val="28"/>
        </w:rPr>
        <w:t xml:space="preserve">Bass, B.M. and </w:t>
      </w:r>
      <w:proofErr w:type="spellStart"/>
      <w:r w:rsidRPr="003E791F">
        <w:rPr>
          <w:rStyle w:val="s2"/>
          <w:rFonts w:asciiTheme="minorHAnsi" w:hAnsiTheme="minorHAnsi"/>
          <w:sz w:val="28"/>
          <w:szCs w:val="28"/>
        </w:rPr>
        <w:t>Avolio</w:t>
      </w:r>
      <w:proofErr w:type="spellEnd"/>
      <w:r w:rsidRPr="003E791F">
        <w:rPr>
          <w:rStyle w:val="s2"/>
          <w:rFonts w:asciiTheme="minorHAnsi" w:hAnsiTheme="minorHAnsi"/>
          <w:sz w:val="28"/>
          <w:szCs w:val="28"/>
        </w:rPr>
        <w:t xml:space="preserve">, B.J. (1994) </w:t>
      </w:r>
      <w:r w:rsidRPr="003E791F">
        <w:rPr>
          <w:rStyle w:val="s3"/>
          <w:rFonts w:asciiTheme="minorHAnsi" w:hAnsiTheme="minorHAnsi"/>
          <w:i w:val="0"/>
          <w:iCs w:val="0"/>
          <w:sz w:val="28"/>
          <w:szCs w:val="28"/>
        </w:rPr>
        <w:t>Improving Organizational Effectiveness Through Transformational Leadership</w:t>
      </w:r>
      <w:r w:rsidRPr="003E791F">
        <w:rPr>
          <w:rStyle w:val="s2"/>
          <w:rFonts w:asciiTheme="minorHAnsi" w:hAnsiTheme="minorHAnsi"/>
          <w:sz w:val="28"/>
          <w:szCs w:val="28"/>
        </w:rPr>
        <w:t>. Thousand Oaks: Sage Publications.</w:t>
      </w:r>
    </w:p>
    <w:p w14:paraId="7105CA42" w14:textId="3E7701D5" w:rsidR="000270D1" w:rsidRPr="001068A8" w:rsidRDefault="000270D1" w:rsidP="00FE0957">
      <w:pPr>
        <w:pStyle w:val="p1"/>
        <w:numPr>
          <w:ilvl w:val="0"/>
          <w:numId w:val="4"/>
        </w:numPr>
        <w:jc w:val="both"/>
        <w:rPr>
          <w:rFonts w:asciiTheme="minorHAnsi" w:hAnsiTheme="minorHAnsi"/>
          <w:sz w:val="28"/>
          <w:szCs w:val="28"/>
        </w:rPr>
      </w:pPr>
      <w:r w:rsidRPr="003E791F">
        <w:rPr>
          <w:rStyle w:val="s2"/>
          <w:rFonts w:asciiTheme="minorHAnsi" w:hAnsiTheme="minorHAnsi"/>
          <w:sz w:val="28"/>
          <w:szCs w:val="28"/>
        </w:rPr>
        <w:t xml:space="preserve">Denison, D.R. (1990) </w:t>
      </w:r>
      <w:r w:rsidRPr="003E791F">
        <w:rPr>
          <w:rStyle w:val="s3"/>
          <w:rFonts w:asciiTheme="minorHAnsi" w:hAnsiTheme="minorHAnsi"/>
          <w:i w:val="0"/>
          <w:iCs w:val="0"/>
          <w:sz w:val="28"/>
          <w:szCs w:val="28"/>
        </w:rPr>
        <w:t>Corporate Culture and Organizational Effectiveness</w:t>
      </w:r>
      <w:r w:rsidRPr="003E791F">
        <w:rPr>
          <w:rStyle w:val="s2"/>
          <w:rFonts w:asciiTheme="minorHAnsi" w:hAnsiTheme="minorHAnsi"/>
          <w:sz w:val="28"/>
          <w:szCs w:val="28"/>
        </w:rPr>
        <w:t>. New York: John Wiley &amp; Sons.</w:t>
      </w:r>
    </w:p>
    <w:p w14:paraId="115D4AB9" w14:textId="1702D963" w:rsidR="000270D1" w:rsidRPr="001068A8" w:rsidRDefault="000270D1" w:rsidP="00FE0957">
      <w:pPr>
        <w:pStyle w:val="p1"/>
        <w:numPr>
          <w:ilvl w:val="0"/>
          <w:numId w:val="4"/>
        </w:numPr>
        <w:jc w:val="both"/>
        <w:rPr>
          <w:rFonts w:asciiTheme="minorHAnsi" w:hAnsiTheme="minorHAnsi"/>
          <w:sz w:val="28"/>
          <w:szCs w:val="28"/>
        </w:rPr>
      </w:pPr>
      <w:proofErr w:type="spellStart"/>
      <w:r w:rsidRPr="003E791F">
        <w:rPr>
          <w:rStyle w:val="s2"/>
          <w:rFonts w:asciiTheme="minorHAnsi" w:hAnsiTheme="minorHAnsi"/>
          <w:sz w:val="28"/>
          <w:szCs w:val="28"/>
        </w:rPr>
        <w:t>Goleman</w:t>
      </w:r>
      <w:proofErr w:type="spellEnd"/>
      <w:r w:rsidRPr="003E791F">
        <w:rPr>
          <w:rStyle w:val="s2"/>
          <w:rFonts w:asciiTheme="minorHAnsi" w:hAnsiTheme="minorHAnsi"/>
          <w:sz w:val="28"/>
          <w:szCs w:val="28"/>
        </w:rPr>
        <w:t xml:space="preserve">, D. (1998) </w:t>
      </w:r>
      <w:r w:rsidRPr="003E791F">
        <w:rPr>
          <w:rStyle w:val="s3"/>
          <w:rFonts w:asciiTheme="minorHAnsi" w:hAnsiTheme="minorHAnsi"/>
          <w:i w:val="0"/>
          <w:iCs w:val="0"/>
          <w:sz w:val="28"/>
          <w:szCs w:val="28"/>
        </w:rPr>
        <w:t>Working with Emotional Intelligence</w:t>
      </w:r>
      <w:r w:rsidRPr="003E791F">
        <w:rPr>
          <w:rStyle w:val="s2"/>
          <w:rFonts w:asciiTheme="minorHAnsi" w:hAnsiTheme="minorHAnsi"/>
          <w:sz w:val="28"/>
          <w:szCs w:val="28"/>
        </w:rPr>
        <w:t>. New York: Bantam Books.</w:t>
      </w:r>
    </w:p>
    <w:p w14:paraId="32323090" w14:textId="6934C3BE" w:rsidR="000270D1" w:rsidRPr="001068A8" w:rsidRDefault="000270D1" w:rsidP="00FE0957">
      <w:pPr>
        <w:pStyle w:val="p1"/>
        <w:numPr>
          <w:ilvl w:val="0"/>
          <w:numId w:val="4"/>
        </w:numPr>
        <w:jc w:val="both"/>
        <w:rPr>
          <w:rFonts w:asciiTheme="minorHAnsi" w:hAnsiTheme="minorHAnsi"/>
          <w:sz w:val="28"/>
          <w:szCs w:val="28"/>
        </w:rPr>
      </w:pPr>
      <w:proofErr w:type="spellStart"/>
      <w:r w:rsidRPr="003E791F">
        <w:rPr>
          <w:rStyle w:val="s2"/>
          <w:rFonts w:asciiTheme="minorHAnsi" w:hAnsiTheme="minorHAnsi"/>
          <w:sz w:val="28"/>
          <w:szCs w:val="28"/>
        </w:rPr>
        <w:t>Goleman</w:t>
      </w:r>
      <w:proofErr w:type="spellEnd"/>
      <w:r w:rsidRPr="003E791F">
        <w:rPr>
          <w:rStyle w:val="s2"/>
          <w:rFonts w:asciiTheme="minorHAnsi" w:hAnsiTheme="minorHAnsi"/>
          <w:sz w:val="28"/>
          <w:szCs w:val="28"/>
        </w:rPr>
        <w:t xml:space="preserve">, D. (2000) ‘Leadership that gets results’, </w:t>
      </w:r>
      <w:r w:rsidRPr="003E791F">
        <w:rPr>
          <w:rStyle w:val="s3"/>
          <w:rFonts w:asciiTheme="minorHAnsi" w:hAnsiTheme="minorHAnsi"/>
          <w:i w:val="0"/>
          <w:iCs w:val="0"/>
          <w:sz w:val="28"/>
          <w:szCs w:val="28"/>
        </w:rPr>
        <w:t>Harvard Business Review</w:t>
      </w:r>
      <w:r w:rsidRPr="003E791F">
        <w:rPr>
          <w:rStyle w:val="s2"/>
          <w:rFonts w:asciiTheme="minorHAnsi" w:hAnsiTheme="minorHAnsi"/>
          <w:sz w:val="28"/>
          <w:szCs w:val="28"/>
        </w:rPr>
        <w:t>, 78(2), pp. 78–90.</w:t>
      </w:r>
    </w:p>
    <w:p w14:paraId="5A80E72C" w14:textId="4AF4A9C5" w:rsidR="000270D1" w:rsidRPr="00102B79" w:rsidRDefault="000270D1" w:rsidP="00FE0957">
      <w:pPr>
        <w:pStyle w:val="p1"/>
        <w:numPr>
          <w:ilvl w:val="0"/>
          <w:numId w:val="4"/>
        </w:numPr>
        <w:jc w:val="both"/>
        <w:rPr>
          <w:rFonts w:asciiTheme="minorHAnsi" w:hAnsiTheme="minorHAnsi"/>
          <w:sz w:val="28"/>
          <w:szCs w:val="28"/>
        </w:rPr>
      </w:pPr>
      <w:r w:rsidRPr="003E791F">
        <w:rPr>
          <w:rStyle w:val="s2"/>
          <w:rFonts w:asciiTheme="minorHAnsi" w:hAnsiTheme="minorHAnsi"/>
          <w:sz w:val="28"/>
          <w:szCs w:val="28"/>
        </w:rPr>
        <w:lastRenderedPageBreak/>
        <w:t xml:space="preserve">Isaacson, W. (2011) </w:t>
      </w:r>
      <w:r w:rsidRPr="003E791F">
        <w:rPr>
          <w:rStyle w:val="s3"/>
          <w:rFonts w:asciiTheme="minorHAnsi" w:hAnsiTheme="minorHAnsi"/>
          <w:i w:val="0"/>
          <w:iCs w:val="0"/>
          <w:sz w:val="28"/>
          <w:szCs w:val="28"/>
        </w:rPr>
        <w:t>Steve Jobs</w:t>
      </w:r>
      <w:r w:rsidRPr="003E791F">
        <w:rPr>
          <w:rStyle w:val="s2"/>
          <w:rFonts w:asciiTheme="minorHAnsi" w:hAnsiTheme="minorHAnsi"/>
          <w:sz w:val="28"/>
          <w:szCs w:val="28"/>
        </w:rPr>
        <w:t xml:space="preserve">. New York: Simon &amp; </w:t>
      </w:r>
      <w:proofErr w:type="spellStart"/>
      <w:r w:rsidRPr="003E791F">
        <w:rPr>
          <w:rStyle w:val="s2"/>
          <w:rFonts w:asciiTheme="minorHAnsi" w:hAnsiTheme="minorHAnsi"/>
          <w:sz w:val="28"/>
          <w:szCs w:val="28"/>
        </w:rPr>
        <w:t>Schuster</w:t>
      </w:r>
      <w:proofErr w:type="spellEnd"/>
      <w:r w:rsidRPr="003E791F">
        <w:rPr>
          <w:rStyle w:val="s2"/>
          <w:rFonts w:asciiTheme="minorHAnsi" w:hAnsiTheme="minorHAnsi"/>
          <w:sz w:val="28"/>
          <w:szCs w:val="28"/>
        </w:rPr>
        <w:t>.</w:t>
      </w:r>
    </w:p>
    <w:p w14:paraId="6B4F07F2" w14:textId="05C7B71D" w:rsidR="000270D1" w:rsidRPr="00C275DB" w:rsidRDefault="000270D1" w:rsidP="00FE0957">
      <w:pPr>
        <w:pStyle w:val="p1"/>
        <w:numPr>
          <w:ilvl w:val="0"/>
          <w:numId w:val="4"/>
        </w:numPr>
        <w:jc w:val="both"/>
        <w:rPr>
          <w:rFonts w:asciiTheme="minorHAnsi" w:hAnsiTheme="minorHAnsi"/>
          <w:sz w:val="28"/>
          <w:szCs w:val="28"/>
        </w:rPr>
      </w:pPr>
      <w:proofErr w:type="spellStart"/>
      <w:r w:rsidRPr="003E791F">
        <w:rPr>
          <w:rStyle w:val="s2"/>
          <w:rFonts w:asciiTheme="minorHAnsi" w:hAnsiTheme="minorHAnsi"/>
          <w:sz w:val="28"/>
          <w:szCs w:val="28"/>
        </w:rPr>
        <w:t>Kotter</w:t>
      </w:r>
      <w:proofErr w:type="spellEnd"/>
      <w:r w:rsidRPr="003E791F">
        <w:rPr>
          <w:rStyle w:val="s2"/>
          <w:rFonts w:asciiTheme="minorHAnsi" w:hAnsiTheme="minorHAnsi"/>
          <w:sz w:val="28"/>
          <w:szCs w:val="28"/>
        </w:rPr>
        <w:t xml:space="preserve">, J.P. (2012) </w:t>
      </w:r>
      <w:r w:rsidRPr="003E791F">
        <w:rPr>
          <w:rStyle w:val="s3"/>
          <w:rFonts w:asciiTheme="minorHAnsi" w:hAnsiTheme="minorHAnsi"/>
          <w:i w:val="0"/>
          <w:iCs w:val="0"/>
          <w:sz w:val="28"/>
          <w:szCs w:val="28"/>
        </w:rPr>
        <w:t>Leading Change</w:t>
      </w:r>
      <w:r w:rsidRPr="003E791F">
        <w:rPr>
          <w:rStyle w:val="s2"/>
          <w:rFonts w:asciiTheme="minorHAnsi" w:hAnsiTheme="minorHAnsi"/>
          <w:sz w:val="28"/>
          <w:szCs w:val="28"/>
        </w:rPr>
        <w:t>. Boston: Harvard Business Review Press.</w:t>
      </w:r>
    </w:p>
    <w:p w14:paraId="1B4CC5D8" w14:textId="3EC5EBFA" w:rsidR="000270D1" w:rsidRPr="00C275DB" w:rsidRDefault="000270D1" w:rsidP="00FE0957">
      <w:pPr>
        <w:pStyle w:val="p1"/>
        <w:numPr>
          <w:ilvl w:val="0"/>
          <w:numId w:val="4"/>
        </w:numPr>
        <w:jc w:val="both"/>
        <w:rPr>
          <w:rFonts w:asciiTheme="minorHAnsi" w:hAnsiTheme="minorHAnsi"/>
          <w:sz w:val="28"/>
          <w:szCs w:val="28"/>
        </w:rPr>
      </w:pPr>
      <w:proofErr w:type="spellStart"/>
      <w:r w:rsidRPr="003E791F">
        <w:rPr>
          <w:rStyle w:val="s2"/>
          <w:rFonts w:asciiTheme="minorHAnsi" w:hAnsiTheme="minorHAnsi"/>
          <w:sz w:val="28"/>
          <w:szCs w:val="28"/>
        </w:rPr>
        <w:t>Maslach</w:t>
      </w:r>
      <w:proofErr w:type="spellEnd"/>
      <w:r w:rsidRPr="003E791F">
        <w:rPr>
          <w:rStyle w:val="s2"/>
          <w:rFonts w:asciiTheme="minorHAnsi" w:hAnsiTheme="minorHAnsi"/>
          <w:sz w:val="28"/>
          <w:szCs w:val="28"/>
        </w:rPr>
        <w:t xml:space="preserve">, C. and </w:t>
      </w:r>
      <w:proofErr w:type="spellStart"/>
      <w:r w:rsidRPr="003E791F">
        <w:rPr>
          <w:rStyle w:val="s2"/>
          <w:rFonts w:asciiTheme="minorHAnsi" w:hAnsiTheme="minorHAnsi"/>
          <w:sz w:val="28"/>
          <w:szCs w:val="28"/>
        </w:rPr>
        <w:t>Leiter</w:t>
      </w:r>
      <w:proofErr w:type="spellEnd"/>
      <w:r w:rsidRPr="003E791F">
        <w:rPr>
          <w:rStyle w:val="s2"/>
          <w:rFonts w:asciiTheme="minorHAnsi" w:hAnsiTheme="minorHAnsi"/>
          <w:sz w:val="28"/>
          <w:szCs w:val="28"/>
        </w:rPr>
        <w:t xml:space="preserve">, M.P. (2016) ‘Understanding the burnout experience: recent research and its implications for psychiatry’, </w:t>
      </w:r>
      <w:r w:rsidRPr="003E791F">
        <w:rPr>
          <w:rStyle w:val="s3"/>
          <w:rFonts w:asciiTheme="minorHAnsi" w:hAnsiTheme="minorHAnsi"/>
          <w:i w:val="0"/>
          <w:iCs w:val="0"/>
          <w:sz w:val="28"/>
          <w:szCs w:val="28"/>
        </w:rPr>
        <w:t>World Psychiatry</w:t>
      </w:r>
      <w:r w:rsidRPr="003E791F">
        <w:rPr>
          <w:rStyle w:val="s2"/>
          <w:rFonts w:asciiTheme="minorHAnsi" w:hAnsiTheme="minorHAnsi"/>
          <w:sz w:val="28"/>
          <w:szCs w:val="28"/>
        </w:rPr>
        <w:t>, 15(2), pp. 103–111.</w:t>
      </w:r>
    </w:p>
    <w:p w14:paraId="456BB174" w14:textId="3EDDBFDB" w:rsidR="000270D1" w:rsidRPr="00C275DB" w:rsidRDefault="000270D1" w:rsidP="00FE0957">
      <w:pPr>
        <w:pStyle w:val="p1"/>
        <w:numPr>
          <w:ilvl w:val="0"/>
          <w:numId w:val="4"/>
        </w:numPr>
        <w:jc w:val="both"/>
        <w:rPr>
          <w:rFonts w:asciiTheme="minorHAnsi" w:hAnsiTheme="minorHAnsi"/>
          <w:sz w:val="28"/>
          <w:szCs w:val="28"/>
        </w:rPr>
      </w:pPr>
      <w:r w:rsidRPr="003E791F">
        <w:rPr>
          <w:rStyle w:val="s2"/>
          <w:rFonts w:asciiTheme="minorHAnsi" w:hAnsiTheme="minorHAnsi"/>
          <w:sz w:val="28"/>
          <w:szCs w:val="28"/>
        </w:rPr>
        <w:t xml:space="preserve">Mumford, M.D., </w:t>
      </w:r>
      <w:proofErr w:type="spellStart"/>
      <w:r w:rsidRPr="003E791F">
        <w:rPr>
          <w:rStyle w:val="s2"/>
          <w:rFonts w:asciiTheme="minorHAnsi" w:hAnsiTheme="minorHAnsi"/>
          <w:sz w:val="28"/>
          <w:szCs w:val="28"/>
        </w:rPr>
        <w:t>Zaccaro</w:t>
      </w:r>
      <w:proofErr w:type="spellEnd"/>
      <w:r w:rsidRPr="003E791F">
        <w:rPr>
          <w:rStyle w:val="s2"/>
          <w:rFonts w:asciiTheme="minorHAnsi" w:hAnsiTheme="minorHAnsi"/>
          <w:sz w:val="28"/>
          <w:szCs w:val="28"/>
        </w:rPr>
        <w:t xml:space="preserve">, S.J., Harding, F.D., Jacobs, T.O. and </w:t>
      </w:r>
      <w:proofErr w:type="spellStart"/>
      <w:r w:rsidRPr="003E791F">
        <w:rPr>
          <w:rStyle w:val="s2"/>
          <w:rFonts w:asciiTheme="minorHAnsi" w:hAnsiTheme="minorHAnsi"/>
          <w:sz w:val="28"/>
          <w:szCs w:val="28"/>
        </w:rPr>
        <w:t>Fleishman</w:t>
      </w:r>
      <w:proofErr w:type="spellEnd"/>
      <w:r w:rsidRPr="003E791F">
        <w:rPr>
          <w:rStyle w:val="s2"/>
          <w:rFonts w:asciiTheme="minorHAnsi" w:hAnsiTheme="minorHAnsi"/>
          <w:sz w:val="28"/>
          <w:szCs w:val="28"/>
        </w:rPr>
        <w:t xml:space="preserve">, E.A. (2000) ‘Leadership skills for a changing world: Solving complex social problems’, </w:t>
      </w:r>
      <w:r w:rsidRPr="003E791F">
        <w:rPr>
          <w:rStyle w:val="s3"/>
          <w:rFonts w:asciiTheme="minorHAnsi" w:hAnsiTheme="minorHAnsi"/>
          <w:i w:val="0"/>
          <w:iCs w:val="0"/>
          <w:sz w:val="28"/>
          <w:szCs w:val="28"/>
        </w:rPr>
        <w:t>The Leadership Quarterly</w:t>
      </w:r>
      <w:r w:rsidRPr="003E791F">
        <w:rPr>
          <w:rStyle w:val="s2"/>
          <w:rFonts w:asciiTheme="minorHAnsi" w:hAnsiTheme="minorHAnsi"/>
          <w:sz w:val="28"/>
          <w:szCs w:val="28"/>
        </w:rPr>
        <w:t>, 11(1), pp. 11–35.</w:t>
      </w:r>
    </w:p>
    <w:p w14:paraId="03F15972" w14:textId="6AEF4F0A" w:rsidR="000270D1" w:rsidRPr="00C275DB" w:rsidRDefault="000270D1" w:rsidP="00FE0957">
      <w:pPr>
        <w:pStyle w:val="p1"/>
        <w:numPr>
          <w:ilvl w:val="0"/>
          <w:numId w:val="4"/>
        </w:numPr>
        <w:jc w:val="both"/>
        <w:rPr>
          <w:rFonts w:asciiTheme="minorHAnsi" w:hAnsiTheme="minorHAnsi"/>
          <w:sz w:val="28"/>
          <w:szCs w:val="28"/>
        </w:rPr>
      </w:pPr>
      <w:proofErr w:type="spellStart"/>
      <w:r w:rsidRPr="003E791F">
        <w:rPr>
          <w:rStyle w:val="s2"/>
          <w:rFonts w:asciiTheme="minorHAnsi" w:hAnsiTheme="minorHAnsi"/>
          <w:sz w:val="28"/>
          <w:szCs w:val="28"/>
        </w:rPr>
        <w:t>Northouse</w:t>
      </w:r>
      <w:proofErr w:type="spellEnd"/>
      <w:r w:rsidRPr="003E791F">
        <w:rPr>
          <w:rStyle w:val="s2"/>
          <w:rFonts w:asciiTheme="minorHAnsi" w:hAnsiTheme="minorHAnsi"/>
          <w:sz w:val="28"/>
          <w:szCs w:val="28"/>
        </w:rPr>
        <w:t xml:space="preserve">, P.G. (2022) </w:t>
      </w:r>
      <w:r w:rsidRPr="003E791F">
        <w:rPr>
          <w:rStyle w:val="s3"/>
          <w:rFonts w:asciiTheme="minorHAnsi" w:hAnsiTheme="minorHAnsi"/>
          <w:i w:val="0"/>
          <w:iCs w:val="0"/>
          <w:sz w:val="28"/>
          <w:szCs w:val="28"/>
        </w:rPr>
        <w:t>Leadership: Theory and Practice</w:t>
      </w:r>
      <w:r w:rsidRPr="003E791F">
        <w:rPr>
          <w:rStyle w:val="s2"/>
          <w:rFonts w:asciiTheme="minorHAnsi" w:hAnsiTheme="minorHAnsi"/>
          <w:sz w:val="28"/>
          <w:szCs w:val="28"/>
        </w:rPr>
        <w:t>. 9th ed. Thousand Oaks: Sage Publications.</w:t>
      </w:r>
    </w:p>
    <w:p w14:paraId="0FADBC73" w14:textId="7B271DC4" w:rsidR="000270D1" w:rsidRPr="00C275DB" w:rsidRDefault="000270D1" w:rsidP="00FE0957">
      <w:pPr>
        <w:pStyle w:val="p1"/>
        <w:numPr>
          <w:ilvl w:val="0"/>
          <w:numId w:val="4"/>
        </w:numPr>
        <w:jc w:val="both"/>
        <w:rPr>
          <w:rFonts w:asciiTheme="minorHAnsi" w:hAnsiTheme="minorHAnsi"/>
          <w:sz w:val="28"/>
          <w:szCs w:val="28"/>
        </w:rPr>
      </w:pPr>
      <w:r w:rsidRPr="003E791F">
        <w:rPr>
          <w:rStyle w:val="s2"/>
          <w:rFonts w:asciiTheme="minorHAnsi" w:hAnsiTheme="minorHAnsi"/>
          <w:sz w:val="28"/>
          <w:szCs w:val="28"/>
        </w:rPr>
        <w:t xml:space="preserve">Podolny, J.M. and Hansen, M.T. (2020) ‘How Apple is </w:t>
      </w:r>
      <w:proofErr w:type="spellStart"/>
      <w:r w:rsidRPr="003E791F">
        <w:rPr>
          <w:rStyle w:val="s2"/>
          <w:rFonts w:asciiTheme="minorHAnsi" w:hAnsiTheme="minorHAnsi"/>
          <w:sz w:val="28"/>
          <w:szCs w:val="28"/>
        </w:rPr>
        <w:t>organized</w:t>
      </w:r>
      <w:proofErr w:type="spellEnd"/>
      <w:r w:rsidRPr="003E791F">
        <w:rPr>
          <w:rStyle w:val="s2"/>
          <w:rFonts w:asciiTheme="minorHAnsi" w:hAnsiTheme="minorHAnsi"/>
          <w:sz w:val="28"/>
          <w:szCs w:val="28"/>
        </w:rPr>
        <w:t xml:space="preserve"> for innovation’, </w:t>
      </w:r>
      <w:r w:rsidRPr="003E791F">
        <w:rPr>
          <w:rStyle w:val="s3"/>
          <w:rFonts w:asciiTheme="minorHAnsi" w:hAnsiTheme="minorHAnsi"/>
          <w:i w:val="0"/>
          <w:iCs w:val="0"/>
          <w:sz w:val="28"/>
          <w:szCs w:val="28"/>
        </w:rPr>
        <w:t>Harvard Business Review</w:t>
      </w:r>
      <w:r w:rsidRPr="003E791F">
        <w:rPr>
          <w:rStyle w:val="s2"/>
          <w:rFonts w:asciiTheme="minorHAnsi" w:hAnsiTheme="minorHAnsi"/>
          <w:sz w:val="28"/>
          <w:szCs w:val="28"/>
        </w:rPr>
        <w:t>, 98(6), pp. 86–95.</w:t>
      </w:r>
    </w:p>
    <w:p w14:paraId="17234D3D" w14:textId="77777777" w:rsidR="000270D1" w:rsidRPr="003E791F" w:rsidRDefault="000270D1" w:rsidP="00C275DB">
      <w:pPr>
        <w:pStyle w:val="p1"/>
        <w:numPr>
          <w:ilvl w:val="0"/>
          <w:numId w:val="4"/>
        </w:numPr>
        <w:jc w:val="both"/>
        <w:rPr>
          <w:rFonts w:asciiTheme="minorHAnsi" w:hAnsiTheme="minorHAnsi"/>
          <w:sz w:val="28"/>
          <w:szCs w:val="28"/>
        </w:rPr>
      </w:pPr>
      <w:proofErr w:type="spellStart"/>
      <w:r w:rsidRPr="003E791F">
        <w:rPr>
          <w:rStyle w:val="s2"/>
          <w:rFonts w:asciiTheme="minorHAnsi" w:hAnsiTheme="minorHAnsi"/>
          <w:sz w:val="28"/>
          <w:szCs w:val="28"/>
        </w:rPr>
        <w:t>Yukl</w:t>
      </w:r>
      <w:proofErr w:type="spellEnd"/>
      <w:r w:rsidRPr="003E791F">
        <w:rPr>
          <w:rStyle w:val="s2"/>
          <w:rFonts w:asciiTheme="minorHAnsi" w:hAnsiTheme="minorHAnsi"/>
          <w:sz w:val="28"/>
          <w:szCs w:val="28"/>
        </w:rPr>
        <w:t xml:space="preserve">, G. (2020) </w:t>
      </w:r>
      <w:r w:rsidRPr="003E791F">
        <w:rPr>
          <w:rStyle w:val="s3"/>
          <w:rFonts w:asciiTheme="minorHAnsi" w:hAnsiTheme="minorHAnsi"/>
          <w:i w:val="0"/>
          <w:iCs w:val="0"/>
          <w:sz w:val="28"/>
          <w:szCs w:val="28"/>
        </w:rPr>
        <w:t xml:space="preserve">Leadership in </w:t>
      </w:r>
      <w:proofErr w:type="spellStart"/>
      <w:r w:rsidRPr="003E791F">
        <w:rPr>
          <w:rStyle w:val="s3"/>
          <w:rFonts w:asciiTheme="minorHAnsi" w:hAnsiTheme="minorHAnsi"/>
          <w:i w:val="0"/>
          <w:iCs w:val="0"/>
          <w:sz w:val="28"/>
          <w:szCs w:val="28"/>
        </w:rPr>
        <w:t>Organizations</w:t>
      </w:r>
      <w:proofErr w:type="spellEnd"/>
      <w:r w:rsidRPr="003E791F">
        <w:rPr>
          <w:rStyle w:val="s2"/>
          <w:rFonts w:asciiTheme="minorHAnsi" w:hAnsiTheme="minorHAnsi"/>
          <w:sz w:val="28"/>
          <w:szCs w:val="28"/>
        </w:rPr>
        <w:t>. 9th ed. Harlow: Pearson.</w:t>
      </w:r>
    </w:p>
    <w:p w14:paraId="632320CF" w14:textId="77777777" w:rsidR="000270D1" w:rsidRPr="003E791F" w:rsidRDefault="000270D1" w:rsidP="00FE0957">
      <w:pPr>
        <w:jc w:val="both"/>
        <w:rPr>
          <w:sz w:val="28"/>
          <w:szCs w:val="28"/>
        </w:rPr>
      </w:pPr>
    </w:p>
    <w:sectPr w:rsidR="000270D1" w:rsidRPr="003E791F">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93A4215" w14:textId="77777777" w:rsidR="00EA2EE5" w:rsidRDefault="00EA2EE5" w:rsidP="00EA2EE5">
      <w:pPr>
        <w:spacing w:after="0" w:line="240" w:lineRule="auto"/>
      </w:pPr>
      <w:r>
        <w:separator/>
      </w:r>
    </w:p>
  </w:endnote>
  <w:endnote w:type="continuationSeparator" w:id="0">
    <w:p w14:paraId="0D7CEBED" w14:textId="77777777" w:rsidR="00EA2EE5" w:rsidRDefault="00EA2EE5" w:rsidP="00EA2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71212282"/>
      <w:docPartObj>
        <w:docPartGallery w:val="Page Numbers (Bottom of Page)"/>
        <w:docPartUnique/>
      </w:docPartObj>
    </w:sdtPr>
    <w:sdtContent>
      <w:p w14:paraId="3E6CA675" w14:textId="08A65303" w:rsidR="005B541E" w:rsidRDefault="005B541E" w:rsidP="006C311C">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7024AD" w14:textId="77777777" w:rsidR="005B541E" w:rsidRDefault="005B54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475721627"/>
      <w:docPartObj>
        <w:docPartGallery w:val="Page Numbers (Bottom of Page)"/>
        <w:docPartUnique/>
      </w:docPartObj>
    </w:sdtPr>
    <w:sdtContent>
      <w:p w14:paraId="23AF6D7C" w14:textId="2813F43E" w:rsidR="005B541E" w:rsidRDefault="005B541E" w:rsidP="006C311C">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60AB2B" w14:textId="77777777" w:rsidR="005B541E" w:rsidRDefault="005B5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F315528" w14:textId="77777777" w:rsidR="00EA2EE5" w:rsidRDefault="00EA2EE5" w:rsidP="00EA2EE5">
      <w:pPr>
        <w:spacing w:after="0" w:line="240" w:lineRule="auto"/>
      </w:pPr>
      <w:r>
        <w:separator/>
      </w:r>
    </w:p>
  </w:footnote>
  <w:footnote w:type="continuationSeparator" w:id="0">
    <w:p w14:paraId="4BEA1E7C" w14:textId="77777777" w:rsidR="00EA2EE5" w:rsidRDefault="00EA2EE5" w:rsidP="00EA2E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44A6A9E"/>
    <w:multiLevelType w:val="hybridMultilevel"/>
    <w:tmpl w:val="FFA4F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695E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F725C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4DD2E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6334886">
    <w:abstractNumId w:val="1"/>
  </w:num>
  <w:num w:numId="2" w16cid:durableId="1731683957">
    <w:abstractNumId w:val="2"/>
  </w:num>
  <w:num w:numId="3" w16cid:durableId="1682731502">
    <w:abstractNumId w:val="3"/>
  </w:num>
  <w:num w:numId="4" w16cid:durableId="212626991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4"/>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0D1"/>
    <w:rsid w:val="0001272F"/>
    <w:rsid w:val="000270D1"/>
    <w:rsid w:val="00094DEE"/>
    <w:rsid w:val="00102B79"/>
    <w:rsid w:val="001068A8"/>
    <w:rsid w:val="001C05A8"/>
    <w:rsid w:val="002614AF"/>
    <w:rsid w:val="002B64DA"/>
    <w:rsid w:val="00360F98"/>
    <w:rsid w:val="003E791F"/>
    <w:rsid w:val="004A5573"/>
    <w:rsid w:val="005477EF"/>
    <w:rsid w:val="005B541E"/>
    <w:rsid w:val="00605AEB"/>
    <w:rsid w:val="006A183B"/>
    <w:rsid w:val="00733B54"/>
    <w:rsid w:val="009D1802"/>
    <w:rsid w:val="009E4B99"/>
    <w:rsid w:val="00AA2676"/>
    <w:rsid w:val="00C275DB"/>
    <w:rsid w:val="00C6663E"/>
    <w:rsid w:val="00CB7893"/>
    <w:rsid w:val="00D121ED"/>
    <w:rsid w:val="00D15774"/>
    <w:rsid w:val="00D374D6"/>
    <w:rsid w:val="00DA092C"/>
    <w:rsid w:val="00E965D7"/>
    <w:rsid w:val="00EA2EE5"/>
    <w:rsid w:val="00F401E7"/>
    <w:rsid w:val="00FE0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A42A85"/>
  <w15:chartTrackingRefBased/>
  <w15:docId w15:val="{0AD4DFE6-9B0B-AD4F-A2B7-0D7C06025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0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70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0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0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0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0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0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0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0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0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70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0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0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0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0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0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0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0D1"/>
    <w:rPr>
      <w:rFonts w:eastAsiaTheme="majorEastAsia" w:cstheme="majorBidi"/>
      <w:color w:val="272727" w:themeColor="text1" w:themeTint="D8"/>
    </w:rPr>
  </w:style>
  <w:style w:type="paragraph" w:styleId="Title">
    <w:name w:val="Title"/>
    <w:basedOn w:val="Normal"/>
    <w:next w:val="Normal"/>
    <w:link w:val="TitleChar"/>
    <w:uiPriority w:val="10"/>
    <w:qFormat/>
    <w:rsid w:val="000270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0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0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0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0D1"/>
    <w:pPr>
      <w:spacing w:before="160"/>
      <w:jc w:val="center"/>
    </w:pPr>
    <w:rPr>
      <w:i/>
      <w:iCs/>
      <w:color w:val="404040" w:themeColor="text1" w:themeTint="BF"/>
    </w:rPr>
  </w:style>
  <w:style w:type="character" w:customStyle="1" w:styleId="QuoteChar">
    <w:name w:val="Quote Char"/>
    <w:basedOn w:val="DefaultParagraphFont"/>
    <w:link w:val="Quote"/>
    <w:uiPriority w:val="29"/>
    <w:rsid w:val="000270D1"/>
    <w:rPr>
      <w:i/>
      <w:iCs/>
      <w:color w:val="404040" w:themeColor="text1" w:themeTint="BF"/>
    </w:rPr>
  </w:style>
  <w:style w:type="paragraph" w:styleId="ListParagraph">
    <w:name w:val="List Paragraph"/>
    <w:basedOn w:val="Normal"/>
    <w:uiPriority w:val="34"/>
    <w:qFormat/>
    <w:rsid w:val="000270D1"/>
    <w:pPr>
      <w:ind w:left="720"/>
      <w:contextualSpacing/>
    </w:pPr>
  </w:style>
  <w:style w:type="character" w:styleId="IntenseEmphasis">
    <w:name w:val="Intense Emphasis"/>
    <w:basedOn w:val="DefaultParagraphFont"/>
    <w:uiPriority w:val="21"/>
    <w:qFormat/>
    <w:rsid w:val="000270D1"/>
    <w:rPr>
      <w:i/>
      <w:iCs/>
      <w:color w:val="0F4761" w:themeColor="accent1" w:themeShade="BF"/>
    </w:rPr>
  </w:style>
  <w:style w:type="paragraph" w:styleId="IntenseQuote">
    <w:name w:val="Intense Quote"/>
    <w:basedOn w:val="Normal"/>
    <w:next w:val="Normal"/>
    <w:link w:val="IntenseQuoteChar"/>
    <w:uiPriority w:val="30"/>
    <w:qFormat/>
    <w:rsid w:val="000270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0D1"/>
    <w:rPr>
      <w:i/>
      <w:iCs/>
      <w:color w:val="0F4761" w:themeColor="accent1" w:themeShade="BF"/>
    </w:rPr>
  </w:style>
  <w:style w:type="character" w:styleId="IntenseReference">
    <w:name w:val="Intense Reference"/>
    <w:basedOn w:val="DefaultParagraphFont"/>
    <w:uiPriority w:val="32"/>
    <w:qFormat/>
    <w:rsid w:val="000270D1"/>
    <w:rPr>
      <w:b/>
      <w:bCs/>
      <w:smallCaps/>
      <w:color w:val="0F4761" w:themeColor="accent1" w:themeShade="BF"/>
      <w:spacing w:val="5"/>
    </w:rPr>
  </w:style>
  <w:style w:type="paragraph" w:customStyle="1" w:styleId="p1">
    <w:name w:val="p1"/>
    <w:basedOn w:val="Normal"/>
    <w:rsid w:val="000270D1"/>
    <w:pPr>
      <w:spacing w:after="0" w:line="240" w:lineRule="auto"/>
    </w:pPr>
    <w:rPr>
      <w:rFonts w:ascii=".AppleSystemUIFont" w:hAnsi=".AppleSystemUIFont" w:cs="Times New Roman"/>
      <w:kern w:val="0"/>
      <w:sz w:val="33"/>
      <w:szCs w:val="33"/>
      <w14:ligatures w14:val="none"/>
    </w:rPr>
  </w:style>
  <w:style w:type="paragraph" w:customStyle="1" w:styleId="p2">
    <w:name w:val="p2"/>
    <w:basedOn w:val="Normal"/>
    <w:rsid w:val="000270D1"/>
    <w:pPr>
      <w:spacing w:after="0" w:line="240" w:lineRule="auto"/>
    </w:pPr>
    <w:rPr>
      <w:rFonts w:ascii=".AppleSystemUIFont" w:hAnsi=".AppleSystemUIFont" w:cs="Times New Roman"/>
      <w:kern w:val="0"/>
      <w:sz w:val="33"/>
      <w:szCs w:val="33"/>
      <w14:ligatures w14:val="none"/>
    </w:rPr>
  </w:style>
  <w:style w:type="character" w:customStyle="1" w:styleId="s1">
    <w:name w:val="s1"/>
    <w:basedOn w:val="DefaultParagraphFont"/>
    <w:rsid w:val="000270D1"/>
    <w:rPr>
      <w:rFonts w:ascii="UICTFontTextStyleEmphasizedBody" w:hAnsi="UICTFontTextStyleEmphasizedBody" w:hint="default"/>
      <w:b/>
      <w:bCs/>
      <w:i w:val="0"/>
      <w:iCs w:val="0"/>
      <w:sz w:val="33"/>
      <w:szCs w:val="33"/>
    </w:rPr>
  </w:style>
  <w:style w:type="character" w:customStyle="1" w:styleId="s2">
    <w:name w:val="s2"/>
    <w:basedOn w:val="DefaultParagraphFont"/>
    <w:rsid w:val="000270D1"/>
    <w:rPr>
      <w:rFonts w:ascii="UICTFontTextStyleBody" w:hAnsi="UICTFontTextStyleBody" w:hint="default"/>
      <w:b w:val="0"/>
      <w:bCs w:val="0"/>
      <w:i w:val="0"/>
      <w:iCs w:val="0"/>
      <w:sz w:val="33"/>
      <w:szCs w:val="33"/>
    </w:rPr>
  </w:style>
  <w:style w:type="character" w:customStyle="1" w:styleId="s3">
    <w:name w:val="s3"/>
    <w:basedOn w:val="DefaultParagraphFont"/>
    <w:rsid w:val="000270D1"/>
    <w:rPr>
      <w:rFonts w:ascii="UICTFontTextStyleItalicBody" w:hAnsi="UICTFontTextStyleItalicBody" w:hint="default"/>
      <w:b w:val="0"/>
      <w:bCs w:val="0"/>
      <w:i/>
      <w:iCs/>
      <w:sz w:val="33"/>
      <w:szCs w:val="33"/>
    </w:rPr>
  </w:style>
  <w:style w:type="paragraph" w:customStyle="1" w:styleId="li1">
    <w:name w:val="li1"/>
    <w:basedOn w:val="Normal"/>
    <w:rsid w:val="000270D1"/>
    <w:pPr>
      <w:spacing w:after="0" w:line="240" w:lineRule="auto"/>
    </w:pPr>
    <w:rPr>
      <w:rFonts w:ascii=".AppleSystemUIFont" w:hAnsi=".AppleSystemUIFont" w:cs="Times New Roman"/>
      <w:kern w:val="0"/>
      <w:sz w:val="33"/>
      <w:szCs w:val="33"/>
      <w14:ligatures w14:val="none"/>
    </w:rPr>
  </w:style>
  <w:style w:type="paragraph" w:styleId="Header">
    <w:name w:val="header"/>
    <w:basedOn w:val="Normal"/>
    <w:link w:val="HeaderChar"/>
    <w:uiPriority w:val="99"/>
    <w:unhideWhenUsed/>
    <w:rsid w:val="00EA2E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EE5"/>
  </w:style>
  <w:style w:type="paragraph" w:styleId="Footer">
    <w:name w:val="footer"/>
    <w:basedOn w:val="Normal"/>
    <w:link w:val="FooterChar"/>
    <w:uiPriority w:val="99"/>
    <w:unhideWhenUsed/>
    <w:rsid w:val="00EA2E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EE5"/>
  </w:style>
  <w:style w:type="paragraph" w:styleId="TOCHeading">
    <w:name w:val="TOC Heading"/>
    <w:basedOn w:val="Heading1"/>
    <w:next w:val="Normal"/>
    <w:uiPriority w:val="39"/>
    <w:unhideWhenUsed/>
    <w:qFormat/>
    <w:rsid w:val="00E965D7"/>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E965D7"/>
    <w:pPr>
      <w:spacing w:after="100"/>
    </w:pPr>
  </w:style>
  <w:style w:type="paragraph" w:styleId="TOC2">
    <w:name w:val="toc 2"/>
    <w:basedOn w:val="Normal"/>
    <w:next w:val="Normal"/>
    <w:autoRedefine/>
    <w:uiPriority w:val="39"/>
    <w:unhideWhenUsed/>
    <w:rsid w:val="00E965D7"/>
    <w:pPr>
      <w:spacing w:after="100"/>
      <w:ind w:left="240"/>
    </w:pPr>
  </w:style>
  <w:style w:type="character" w:styleId="Hyperlink">
    <w:name w:val="Hyperlink"/>
    <w:basedOn w:val="DefaultParagraphFont"/>
    <w:uiPriority w:val="99"/>
    <w:unhideWhenUsed/>
    <w:rsid w:val="00E965D7"/>
    <w:rPr>
      <w:color w:val="467886" w:themeColor="hyperlink"/>
      <w:u w:val="single"/>
    </w:rPr>
  </w:style>
  <w:style w:type="character" w:customStyle="1" w:styleId="apple-converted-space">
    <w:name w:val="apple-converted-space"/>
    <w:basedOn w:val="DefaultParagraphFont"/>
    <w:rsid w:val="00733B54"/>
  </w:style>
  <w:style w:type="character" w:styleId="PageNumber">
    <w:name w:val="page number"/>
    <w:basedOn w:val="DefaultParagraphFont"/>
    <w:uiPriority w:val="99"/>
    <w:semiHidden/>
    <w:unhideWhenUsed/>
    <w:rsid w:val="005B54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1861</Words>
  <Characters>10611</Characters>
  <Application>Microsoft Office Word</Application>
  <DocSecurity>0</DocSecurity>
  <Lines>88</Lines>
  <Paragraphs>24</Paragraphs>
  <ScaleCrop>false</ScaleCrop>
  <Company/>
  <LinksUpToDate>false</LinksUpToDate>
  <CharactersWithSpaces>12448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Ancuta Sigartau (2425074)</dc:creator>
  <cp:keywords/>
  <dc:description/>
  <cp:lastModifiedBy>Carmen Ancuta Sigartau (2425074)</cp:lastModifiedBy>
  <cp:revision>2</cp:revision>
  <dcterms:created xsi:type="dcterms:W3CDTF">2026-08-13T00:05:00Z</dcterms:created>
  <dcterms:modified xsi:type="dcterms:W3CDTF">2026-08-13T00:05:00Z</dcterms:modified>
</cp:coreProperties>
</file>