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A7ACD5" w14:textId="77777777" w:rsidR="576062CF" w:rsidRDefault="576062CF" w:rsidP="00FD478C"/>
    <w:p w14:paraId="549E5320" w14:textId="77777777" w:rsidR="576062CF" w:rsidRDefault="576062CF" w:rsidP="00FD478C"/>
    <w:p w14:paraId="58E7D41B" w14:textId="77777777" w:rsidR="576062CF" w:rsidRDefault="576062CF" w:rsidP="00FD478C"/>
    <w:p w14:paraId="50C0F5B6" w14:textId="77777777" w:rsidR="576062CF" w:rsidRDefault="576062CF" w:rsidP="00FD478C"/>
    <w:p w14:paraId="159F2228" w14:textId="0EEB2409" w:rsidR="576062CF" w:rsidRDefault="00B13E49" w:rsidP="00FD478C">
      <w:pPr>
        <w:pStyle w:val="Title"/>
        <w:rPr>
          <w:rFonts w:ascii="Arial" w:hAnsi="Arial" w:cs="Arial"/>
          <w:sz w:val="52"/>
          <w:szCs w:val="52"/>
        </w:rPr>
      </w:pPr>
      <w:r w:rsidRPr="004C4E84">
        <w:rPr>
          <w:rFonts w:ascii="Arial" w:hAnsi="Arial" w:cs="Arial"/>
          <w:sz w:val="52"/>
          <w:szCs w:val="52"/>
        </w:rPr>
        <w:t>Written report on strokes</w:t>
      </w:r>
    </w:p>
    <w:p w14:paraId="6D170076" w14:textId="77777777" w:rsidR="00D478B1" w:rsidRDefault="00D478B1" w:rsidP="00D478B1"/>
    <w:p w14:paraId="22F0D1BA" w14:textId="77777777" w:rsidR="00D478B1" w:rsidRDefault="00D478B1" w:rsidP="00D478B1"/>
    <w:p w14:paraId="270D7D63" w14:textId="77777777" w:rsidR="00D478B1" w:rsidRDefault="00D478B1" w:rsidP="00D478B1"/>
    <w:p w14:paraId="6EECACD9" w14:textId="77777777" w:rsidR="00D478B1" w:rsidRDefault="00D478B1" w:rsidP="00D478B1"/>
    <w:p w14:paraId="6E89B31E" w14:textId="77777777" w:rsidR="008B2B47" w:rsidRPr="00D478B1" w:rsidRDefault="008B2B47" w:rsidP="00D478B1"/>
    <w:p w14:paraId="14EE269C" w14:textId="2B3F02B1" w:rsidR="576062CF" w:rsidRPr="00D478B1" w:rsidRDefault="002B2E6B" w:rsidP="00FD478C">
      <w:pPr>
        <w:pStyle w:val="Subtitle"/>
        <w:rPr>
          <w:rFonts w:ascii="Arial" w:hAnsi="Arial" w:cs="Arial"/>
          <w:sz w:val="32"/>
          <w:szCs w:val="32"/>
        </w:rPr>
      </w:pPr>
      <w:r w:rsidRPr="00D478B1">
        <w:rPr>
          <w:rFonts w:ascii="Arial" w:hAnsi="Arial" w:cs="Arial"/>
          <w:sz w:val="32"/>
          <w:szCs w:val="32"/>
        </w:rPr>
        <w:t>LCHS400</w:t>
      </w:r>
      <w:r w:rsidR="00172A79" w:rsidRPr="00D478B1">
        <w:rPr>
          <w:rFonts w:ascii="Arial" w:hAnsi="Arial" w:cs="Arial"/>
          <w:sz w:val="32"/>
          <w:szCs w:val="32"/>
        </w:rPr>
        <w:t xml:space="preserve">8-Introduction </w:t>
      </w:r>
      <w:r w:rsidR="00C56A39" w:rsidRPr="00D478B1">
        <w:rPr>
          <w:rFonts w:ascii="Arial" w:hAnsi="Arial" w:cs="Arial"/>
          <w:sz w:val="32"/>
          <w:szCs w:val="32"/>
        </w:rPr>
        <w:t>to public health</w:t>
      </w:r>
    </w:p>
    <w:p w14:paraId="0F4BEC7E" w14:textId="6CA11FB6" w:rsidR="00FD478C" w:rsidRPr="00D478B1" w:rsidRDefault="00200768" w:rsidP="00FD478C">
      <w:pPr>
        <w:pStyle w:val="Subtitle"/>
        <w:rPr>
          <w:rFonts w:ascii="Arial" w:hAnsi="Arial" w:cs="Arial"/>
          <w:sz w:val="32"/>
          <w:szCs w:val="32"/>
        </w:rPr>
      </w:pPr>
      <w:r w:rsidRPr="00D478B1">
        <w:rPr>
          <w:rFonts w:ascii="Arial" w:hAnsi="Arial" w:cs="Arial"/>
          <w:sz w:val="32"/>
          <w:szCs w:val="32"/>
        </w:rPr>
        <w:t xml:space="preserve">Lecturers </w:t>
      </w:r>
      <w:r w:rsidR="009620EB" w:rsidRPr="00D478B1">
        <w:rPr>
          <w:rFonts w:ascii="Arial" w:hAnsi="Arial" w:cs="Arial"/>
          <w:sz w:val="32"/>
          <w:szCs w:val="32"/>
        </w:rPr>
        <w:t xml:space="preserve">name: Emmanuel Asante </w:t>
      </w:r>
    </w:p>
    <w:p w14:paraId="6EBC4BA1" w14:textId="6FEE78B0" w:rsidR="00FD478C" w:rsidRPr="00D478B1" w:rsidRDefault="009F536B" w:rsidP="00FD478C">
      <w:pPr>
        <w:pStyle w:val="Subtitle"/>
        <w:rPr>
          <w:rFonts w:ascii="Arial" w:hAnsi="Arial" w:cs="Arial"/>
          <w:sz w:val="32"/>
          <w:szCs w:val="32"/>
        </w:rPr>
      </w:pPr>
      <w:r w:rsidRPr="00D478B1">
        <w:rPr>
          <w:rFonts w:ascii="Arial" w:hAnsi="Arial" w:cs="Arial"/>
          <w:sz w:val="32"/>
          <w:szCs w:val="32"/>
        </w:rPr>
        <w:t>Mehvish Ahmed (2</w:t>
      </w:r>
      <w:r w:rsidR="000D3501" w:rsidRPr="00D478B1">
        <w:rPr>
          <w:rFonts w:ascii="Arial" w:hAnsi="Arial" w:cs="Arial"/>
          <w:sz w:val="32"/>
          <w:szCs w:val="32"/>
        </w:rPr>
        <w:t>513708)</w:t>
      </w:r>
    </w:p>
    <w:p w14:paraId="48AE3F9F" w14:textId="5D8E838A" w:rsidR="00FD478C" w:rsidRPr="00D478B1" w:rsidRDefault="00FD478C" w:rsidP="00FD478C">
      <w:pPr>
        <w:pStyle w:val="Subtitle"/>
        <w:rPr>
          <w:sz w:val="32"/>
          <w:szCs w:val="32"/>
        </w:rPr>
      </w:pPr>
    </w:p>
    <w:p w14:paraId="5FCB9266" w14:textId="77777777" w:rsidR="576062CF" w:rsidRDefault="576062CF" w:rsidP="00DF3215"/>
    <w:p w14:paraId="1FBC3284" w14:textId="77777777" w:rsidR="717E282B" w:rsidRDefault="717E282B" w:rsidP="00DF3215"/>
    <w:p w14:paraId="11EAB52B" w14:textId="77777777" w:rsidR="717E282B" w:rsidRDefault="717E282B" w:rsidP="00DF3215"/>
    <w:p w14:paraId="7434E379" w14:textId="77777777" w:rsidR="717E282B" w:rsidRDefault="717E282B" w:rsidP="00DF3215"/>
    <w:p w14:paraId="2C078348" w14:textId="77777777" w:rsidR="717E282B" w:rsidRDefault="717E282B" w:rsidP="00DF3215"/>
    <w:p w14:paraId="37443168" w14:textId="77777777" w:rsidR="709762D6" w:rsidRDefault="709762D6" w:rsidP="00DF3215"/>
    <w:p w14:paraId="4E282ADD" w14:textId="77777777" w:rsidR="709762D6" w:rsidRDefault="709762D6" w:rsidP="00DF3215"/>
    <w:p w14:paraId="76013015" w14:textId="77777777" w:rsidR="717E282B" w:rsidRDefault="717E282B" w:rsidP="00DF3215"/>
    <w:p w14:paraId="269E80A1" w14:textId="77777777" w:rsidR="5643BF48" w:rsidRDefault="5643BF48" w:rsidP="00DF3215"/>
    <w:p w14:paraId="2DAF8BAF" w14:textId="6FB2412B" w:rsidR="00EB0B9B" w:rsidRDefault="00442238" w:rsidP="002F5F99">
      <w:pPr>
        <w:ind w:firstLine="0"/>
        <w:rPr>
          <w:rFonts w:ascii="Arial" w:hAnsi="Arial" w:cs="Arial"/>
        </w:rPr>
      </w:pPr>
      <w:r>
        <w:rPr>
          <w:rFonts w:ascii="Arial" w:hAnsi="Arial" w:cs="Arial"/>
        </w:rPr>
        <w:t>I</w:t>
      </w:r>
      <w:r w:rsidR="00120442">
        <w:rPr>
          <w:rFonts w:ascii="Arial" w:hAnsi="Arial" w:cs="Arial"/>
        </w:rPr>
        <w:t xml:space="preserve">ntroduction </w:t>
      </w:r>
    </w:p>
    <w:p w14:paraId="6C2CAE5C" w14:textId="5A84099F" w:rsidR="003D25F1" w:rsidRPr="00036B8C" w:rsidRDefault="00120442" w:rsidP="006D3714">
      <w:pPr>
        <w:spacing w:line="360" w:lineRule="auto"/>
        <w:ind w:firstLine="0"/>
        <w:rPr>
          <w:rFonts w:ascii="Arial" w:hAnsi="Arial" w:cs="Arial"/>
        </w:rPr>
      </w:pPr>
      <w:r w:rsidRPr="00BD1579">
        <w:rPr>
          <w:rFonts w:ascii="Arial" w:hAnsi="Arial" w:cs="Arial"/>
        </w:rPr>
        <w:t xml:space="preserve">A stroke is </w:t>
      </w:r>
      <w:r w:rsidR="00242199" w:rsidRPr="00BD1579">
        <w:rPr>
          <w:rFonts w:ascii="Arial" w:hAnsi="Arial" w:cs="Arial"/>
        </w:rPr>
        <w:t xml:space="preserve">a </w:t>
      </w:r>
      <w:r w:rsidR="0059342E" w:rsidRPr="00BD1579">
        <w:rPr>
          <w:rFonts w:ascii="Arial" w:hAnsi="Arial" w:cs="Arial"/>
        </w:rPr>
        <w:t>ser</w:t>
      </w:r>
      <w:r w:rsidR="00D24FE3" w:rsidRPr="00BD1579">
        <w:rPr>
          <w:rFonts w:ascii="Arial" w:hAnsi="Arial" w:cs="Arial"/>
        </w:rPr>
        <w:t>ious medical condition that happens when the blood supp</w:t>
      </w:r>
      <w:r w:rsidR="00F51564" w:rsidRPr="00BD1579">
        <w:rPr>
          <w:rFonts w:ascii="Arial" w:hAnsi="Arial" w:cs="Arial"/>
        </w:rPr>
        <w:t xml:space="preserve">ly </w:t>
      </w:r>
      <w:r w:rsidR="00030571" w:rsidRPr="00BD1579">
        <w:rPr>
          <w:rFonts w:ascii="Arial" w:hAnsi="Arial" w:cs="Arial"/>
        </w:rPr>
        <w:t>to a</w:t>
      </w:r>
      <w:r w:rsidR="00EB0B9B" w:rsidRPr="00BD1579">
        <w:rPr>
          <w:rFonts w:ascii="Arial" w:hAnsi="Arial" w:cs="Arial"/>
        </w:rPr>
        <w:t xml:space="preserve"> part</w:t>
      </w:r>
      <w:r w:rsidR="00030571" w:rsidRPr="00BD1579">
        <w:rPr>
          <w:rFonts w:ascii="Arial" w:hAnsi="Arial" w:cs="Arial"/>
        </w:rPr>
        <w:t xml:space="preserve"> of the </w:t>
      </w:r>
      <w:r w:rsidR="00EB0B9B" w:rsidRPr="00BD1579">
        <w:rPr>
          <w:rFonts w:ascii="Arial" w:hAnsi="Arial" w:cs="Arial"/>
        </w:rPr>
        <w:t xml:space="preserve">brain </w:t>
      </w:r>
      <w:bookmarkStart w:id="0" w:name="_Int_nSW4NoSg"/>
      <w:r w:rsidR="00D03F87" w:rsidRPr="00BD1579">
        <w:rPr>
          <w:rFonts w:ascii="Arial" w:hAnsi="Arial" w:cs="Arial"/>
        </w:rPr>
        <w:t>i</w:t>
      </w:r>
      <w:r w:rsidR="00150592" w:rsidRPr="00BD1579">
        <w:rPr>
          <w:rFonts w:ascii="Arial" w:hAnsi="Arial" w:cs="Arial"/>
        </w:rPr>
        <w:t>s cut</w:t>
      </w:r>
      <w:bookmarkEnd w:id="0"/>
      <w:r w:rsidR="00150592" w:rsidRPr="00BD1579">
        <w:rPr>
          <w:rFonts w:ascii="Arial" w:hAnsi="Arial" w:cs="Arial"/>
        </w:rPr>
        <w:t xml:space="preserve"> off </w:t>
      </w:r>
      <w:r w:rsidR="008E7C8D" w:rsidRPr="00BD1579">
        <w:rPr>
          <w:rFonts w:ascii="Arial" w:hAnsi="Arial" w:cs="Arial"/>
        </w:rPr>
        <w:t xml:space="preserve">or reduced, preventing brain tissue from </w:t>
      </w:r>
      <w:r w:rsidR="00546060" w:rsidRPr="00BD1579">
        <w:rPr>
          <w:rFonts w:ascii="Arial" w:hAnsi="Arial" w:cs="Arial"/>
        </w:rPr>
        <w:t>receiving oxygen and nutrients</w:t>
      </w:r>
      <w:r w:rsidR="008D4BC3" w:rsidRPr="00BD1579">
        <w:rPr>
          <w:rFonts w:ascii="Arial" w:hAnsi="Arial" w:cs="Arial"/>
        </w:rPr>
        <w:t xml:space="preserve">. Brain cells begin to die within minutes, </w:t>
      </w:r>
      <w:r w:rsidR="000C5F10" w:rsidRPr="00BD1579">
        <w:rPr>
          <w:rFonts w:ascii="Arial" w:hAnsi="Arial" w:cs="Arial"/>
        </w:rPr>
        <w:t>which can lead to brain damage, disability, or death</w:t>
      </w:r>
      <w:r w:rsidR="00607228" w:rsidRPr="00BD1579">
        <w:rPr>
          <w:rFonts w:ascii="Arial" w:hAnsi="Arial" w:cs="Arial"/>
        </w:rPr>
        <w:t xml:space="preserve"> without </w:t>
      </w:r>
      <w:r w:rsidR="007E41E6" w:rsidRPr="00BD1579">
        <w:rPr>
          <w:rFonts w:ascii="Arial" w:hAnsi="Arial" w:cs="Arial"/>
        </w:rPr>
        <w:t>urgent medical treatment.</w:t>
      </w:r>
      <w:r w:rsidR="00D73559">
        <w:rPr>
          <w:rFonts w:ascii="Arial" w:hAnsi="Arial" w:cs="Arial"/>
        </w:rPr>
        <w:t xml:space="preserve"> </w:t>
      </w:r>
      <w:r w:rsidR="006F5723" w:rsidRPr="00BD1579">
        <w:rPr>
          <w:rStyle w:val="s1"/>
          <w:rFonts w:ascii="Arial" w:hAnsi="Arial" w:cs="Arial"/>
          <w:sz w:val="22"/>
          <w:szCs w:val="22"/>
        </w:rPr>
        <w:t xml:space="preserve">Signs and symptoms of a </w:t>
      </w:r>
      <w:r w:rsidR="00F2000D">
        <w:rPr>
          <w:rStyle w:val="s2"/>
          <w:rFonts w:ascii="Arial" w:hAnsi="Arial" w:cs="Arial"/>
          <w:b w:val="0"/>
          <w:bCs w:val="0"/>
          <w:sz w:val="22"/>
          <w:szCs w:val="22"/>
        </w:rPr>
        <w:t>s</w:t>
      </w:r>
      <w:r w:rsidR="006F5723" w:rsidRPr="00F2000D">
        <w:rPr>
          <w:rStyle w:val="s2"/>
          <w:rFonts w:ascii="Arial" w:hAnsi="Arial" w:cs="Arial"/>
          <w:b w:val="0"/>
          <w:bCs w:val="0"/>
          <w:sz w:val="22"/>
          <w:szCs w:val="22"/>
        </w:rPr>
        <w:t>troke</w:t>
      </w:r>
      <w:r w:rsidR="006F5723" w:rsidRPr="00BD1579">
        <w:rPr>
          <w:rStyle w:val="s1"/>
          <w:rFonts w:ascii="Arial" w:hAnsi="Arial" w:cs="Arial"/>
          <w:sz w:val="22"/>
          <w:szCs w:val="22"/>
        </w:rPr>
        <w:t xml:space="preserve"> include sudden face drooping, arm weakness, speech difficulties, vision problems, </w:t>
      </w:r>
      <w:r w:rsidR="00F2000D" w:rsidRPr="00BD1579">
        <w:rPr>
          <w:rStyle w:val="s1"/>
          <w:rFonts w:ascii="Arial" w:hAnsi="Arial" w:cs="Arial"/>
          <w:sz w:val="22"/>
          <w:szCs w:val="22"/>
        </w:rPr>
        <w:t>dizziness,</w:t>
      </w:r>
      <w:r w:rsidR="006F5723" w:rsidRPr="00BD1579">
        <w:rPr>
          <w:rStyle w:val="s1"/>
          <w:rFonts w:ascii="Arial" w:hAnsi="Arial" w:cs="Arial"/>
          <w:sz w:val="22"/>
          <w:szCs w:val="22"/>
        </w:rPr>
        <w:t xml:space="preserve"> and a severe headache. These symptoms appear quickly and require immediate medical attention. The FAST test helps </w:t>
      </w:r>
      <w:bookmarkStart w:id="1" w:name="_Int_K2ofTr66"/>
      <w:r w:rsidR="006F5723" w:rsidRPr="00BD1579">
        <w:rPr>
          <w:rStyle w:val="s1"/>
          <w:rFonts w:ascii="Arial" w:hAnsi="Arial" w:cs="Arial"/>
          <w:sz w:val="22"/>
          <w:szCs w:val="22"/>
        </w:rPr>
        <w:t>identify</w:t>
      </w:r>
      <w:bookmarkEnd w:id="1"/>
      <w:r w:rsidR="006F5723" w:rsidRPr="00BD1579">
        <w:rPr>
          <w:rStyle w:val="s1"/>
          <w:rFonts w:ascii="Arial" w:hAnsi="Arial" w:cs="Arial"/>
          <w:sz w:val="22"/>
          <w:szCs w:val="22"/>
        </w:rPr>
        <w:t xml:space="preserve"> strokes early by spotting the three most common signs of a stroke and encourages rapid treatment to reduce brain damage and improve survival (NHS, 2023; Stroke Association, 2022</w:t>
      </w:r>
      <w:r w:rsidR="00F37CF0" w:rsidRPr="00BD1579">
        <w:rPr>
          <w:rStyle w:val="s1"/>
          <w:rFonts w:ascii="Arial" w:hAnsi="Arial" w:cs="Arial"/>
          <w:sz w:val="22"/>
          <w:szCs w:val="22"/>
        </w:rPr>
        <w:t>)</w:t>
      </w:r>
      <w:r w:rsidR="00F37CF0">
        <w:rPr>
          <w:rStyle w:val="s1"/>
          <w:rFonts w:ascii="Arial" w:hAnsi="Arial" w:cs="Arial"/>
          <w:sz w:val="22"/>
          <w:szCs w:val="22"/>
        </w:rPr>
        <w:t>.</w:t>
      </w:r>
      <w:r w:rsidR="00F37CF0" w:rsidRPr="003D25F1">
        <w:rPr>
          <w:rStyle w:val="s1"/>
          <w:rFonts w:ascii="Arial" w:hAnsi="Arial" w:cs="Arial"/>
          <w:sz w:val="22"/>
          <w:szCs w:val="22"/>
        </w:rPr>
        <w:t xml:space="preserve"> Stroke</w:t>
      </w:r>
      <w:r w:rsidR="003D25F1" w:rsidRPr="003D25F1">
        <w:rPr>
          <w:rStyle w:val="s1"/>
          <w:rFonts w:ascii="Arial" w:hAnsi="Arial" w:cs="Arial"/>
          <w:sz w:val="22"/>
          <w:szCs w:val="22"/>
        </w:rPr>
        <w:t xml:space="preserve"> is a major global health issue</w:t>
      </w:r>
      <w:r w:rsidR="000E2244">
        <w:rPr>
          <w:rStyle w:val="s1"/>
          <w:rFonts w:ascii="Arial" w:hAnsi="Arial" w:cs="Arial"/>
          <w:sz w:val="22"/>
          <w:szCs w:val="22"/>
        </w:rPr>
        <w:t>,</w:t>
      </w:r>
      <w:r w:rsidR="003D25F1" w:rsidRPr="003D25F1">
        <w:rPr>
          <w:rStyle w:val="s1"/>
          <w:rFonts w:ascii="Arial" w:hAnsi="Arial" w:cs="Arial"/>
          <w:sz w:val="22"/>
          <w:szCs w:val="22"/>
        </w:rPr>
        <w:t xml:space="preserve"> </w:t>
      </w:r>
      <w:r w:rsidR="000E2244" w:rsidRPr="003D25F1">
        <w:rPr>
          <w:rStyle w:val="s1"/>
          <w:rFonts w:ascii="Arial" w:hAnsi="Arial" w:cs="Arial"/>
          <w:sz w:val="22"/>
          <w:szCs w:val="22"/>
        </w:rPr>
        <w:t>in</w:t>
      </w:r>
      <w:r w:rsidR="003D25F1" w:rsidRPr="003D25F1">
        <w:rPr>
          <w:rStyle w:val="s1"/>
          <w:rFonts w:ascii="Arial" w:hAnsi="Arial" w:cs="Arial"/>
          <w:sz w:val="22"/>
          <w:szCs w:val="22"/>
        </w:rPr>
        <w:t xml:space="preserve"> 2021 having a stroke was the third leading cause of death, with an estimated 93.8 million </w:t>
      </w:r>
      <w:r w:rsidR="00F37CF0" w:rsidRPr="003D25F1">
        <w:rPr>
          <w:rStyle w:val="s1"/>
          <w:rFonts w:ascii="Arial" w:hAnsi="Arial" w:cs="Arial"/>
          <w:sz w:val="22"/>
          <w:szCs w:val="22"/>
        </w:rPr>
        <w:t>cases. In</w:t>
      </w:r>
      <w:r w:rsidR="003D25F1" w:rsidRPr="003D25F1">
        <w:rPr>
          <w:rStyle w:val="s1"/>
          <w:rFonts w:ascii="Arial" w:hAnsi="Arial" w:cs="Arial"/>
          <w:sz w:val="22"/>
          <w:szCs w:val="22"/>
        </w:rPr>
        <w:t xml:space="preserve"> 2021 there were 11.9 million new cases of stroke. The risk of stroke has increased by 50% over the past 20 years with 1 in 4 adults predicted to experience a stroke in their </w:t>
      </w:r>
      <w:r w:rsidR="006D3714" w:rsidRPr="003D25F1">
        <w:rPr>
          <w:rStyle w:val="s1"/>
          <w:rFonts w:ascii="Arial" w:hAnsi="Arial" w:cs="Arial"/>
          <w:sz w:val="22"/>
          <w:szCs w:val="22"/>
        </w:rPr>
        <w:t>lifetime</w:t>
      </w:r>
      <w:r w:rsidR="006864A5">
        <w:rPr>
          <w:rStyle w:val="s1"/>
          <w:rFonts w:ascii="Arial" w:hAnsi="Arial" w:cs="Arial"/>
          <w:sz w:val="22"/>
          <w:szCs w:val="22"/>
        </w:rPr>
        <w:t>.</w:t>
      </w:r>
      <w:r w:rsidR="006D3714" w:rsidRPr="003D25F1">
        <w:rPr>
          <w:rStyle w:val="s1"/>
          <w:rFonts w:ascii="Arial" w:hAnsi="Arial" w:cs="Arial"/>
          <w:sz w:val="22"/>
          <w:szCs w:val="22"/>
        </w:rPr>
        <w:t xml:space="preserve"> The</w:t>
      </w:r>
      <w:r w:rsidR="003D25F1" w:rsidRPr="003D25F1">
        <w:rPr>
          <w:rStyle w:val="s1"/>
          <w:rFonts w:ascii="Arial" w:hAnsi="Arial" w:cs="Arial"/>
          <w:sz w:val="22"/>
          <w:szCs w:val="22"/>
        </w:rPr>
        <w:t xml:space="preserve"> global burden of stroke increased from 137 million in the year 2000 to 160 million in 2021</w:t>
      </w:r>
      <w:r w:rsidR="006864A5">
        <w:rPr>
          <w:rStyle w:val="s1"/>
          <w:rFonts w:ascii="Arial" w:hAnsi="Arial" w:cs="Arial"/>
          <w:sz w:val="22"/>
          <w:szCs w:val="22"/>
        </w:rPr>
        <w:t>(WHO,2025)</w:t>
      </w:r>
      <w:r w:rsidR="00DB2BC9">
        <w:rPr>
          <w:rStyle w:val="s1"/>
          <w:rFonts w:ascii="Arial" w:hAnsi="Arial" w:cs="Arial"/>
          <w:sz w:val="22"/>
          <w:szCs w:val="22"/>
        </w:rPr>
        <w:t xml:space="preserve">. </w:t>
      </w:r>
      <w:r w:rsidR="003D25F1" w:rsidRPr="003D25F1">
        <w:rPr>
          <w:rStyle w:val="s1"/>
          <w:rFonts w:ascii="Arial" w:hAnsi="Arial" w:cs="Arial"/>
          <w:sz w:val="22"/>
          <w:szCs w:val="22"/>
        </w:rPr>
        <w:t xml:space="preserve">In the UK, over </w:t>
      </w:r>
      <w:r w:rsidR="003D25F1" w:rsidRPr="004F422B">
        <w:rPr>
          <w:rStyle w:val="s2"/>
          <w:rFonts w:ascii="Arial" w:hAnsi="Arial" w:cs="Arial"/>
          <w:b w:val="0"/>
          <w:bCs w:val="0"/>
          <w:sz w:val="22"/>
          <w:szCs w:val="22"/>
        </w:rPr>
        <w:t>100,000 people experience a stroke annually</w:t>
      </w:r>
      <w:r w:rsidR="003D25F1" w:rsidRPr="003D25F1">
        <w:rPr>
          <w:rStyle w:val="s1"/>
          <w:rFonts w:ascii="Arial" w:hAnsi="Arial" w:cs="Arial"/>
          <w:sz w:val="22"/>
          <w:szCs w:val="22"/>
        </w:rPr>
        <w:t xml:space="preserve">, with approximately </w:t>
      </w:r>
      <w:r w:rsidR="003D25F1" w:rsidRPr="006D3714">
        <w:rPr>
          <w:rStyle w:val="s2"/>
          <w:rFonts w:ascii="Arial" w:hAnsi="Arial" w:cs="Arial"/>
          <w:b w:val="0"/>
          <w:bCs w:val="0"/>
          <w:sz w:val="22"/>
          <w:szCs w:val="22"/>
        </w:rPr>
        <w:t>1.4 million</w:t>
      </w:r>
      <w:r w:rsidR="003D25F1" w:rsidRPr="003D25F1">
        <w:rPr>
          <w:rStyle w:val="s2"/>
          <w:rFonts w:ascii="Arial" w:hAnsi="Arial" w:cs="Arial"/>
          <w:sz w:val="22"/>
          <w:szCs w:val="22"/>
        </w:rPr>
        <w:t xml:space="preserve"> </w:t>
      </w:r>
      <w:r w:rsidR="003D25F1" w:rsidRPr="004F422B">
        <w:rPr>
          <w:rStyle w:val="s2"/>
          <w:rFonts w:ascii="Arial" w:hAnsi="Arial" w:cs="Arial"/>
          <w:b w:val="0"/>
          <w:bCs w:val="0"/>
          <w:sz w:val="22"/>
          <w:szCs w:val="22"/>
        </w:rPr>
        <w:t xml:space="preserve">stroke survivors in the </w:t>
      </w:r>
      <w:r w:rsidR="00155678" w:rsidRPr="004F422B">
        <w:rPr>
          <w:rStyle w:val="s2"/>
          <w:rFonts w:ascii="Arial" w:hAnsi="Arial" w:cs="Arial"/>
          <w:b w:val="0"/>
          <w:bCs w:val="0"/>
          <w:sz w:val="22"/>
          <w:szCs w:val="22"/>
        </w:rPr>
        <w:t>uk</w:t>
      </w:r>
      <w:r w:rsidR="00155678">
        <w:rPr>
          <w:rStyle w:val="apple-converted-space"/>
          <w:rFonts w:ascii="Arial" w:hAnsi="Arial" w:cs="Arial"/>
          <w:b/>
          <w:bCs/>
        </w:rPr>
        <w:t>.</w:t>
      </w:r>
      <w:r w:rsidR="00155678">
        <w:rPr>
          <w:rStyle w:val="apple-converted-space"/>
          <w:rFonts w:ascii="Arial" w:hAnsi="Arial" w:cs="Arial"/>
        </w:rPr>
        <w:t xml:space="preserve"> (</w:t>
      </w:r>
      <w:r w:rsidR="004070F1">
        <w:rPr>
          <w:rStyle w:val="apple-converted-space"/>
          <w:rFonts w:ascii="Arial" w:hAnsi="Arial" w:cs="Arial"/>
        </w:rPr>
        <w:t>Stroke ass</w:t>
      </w:r>
      <w:r w:rsidR="005C5D8F">
        <w:rPr>
          <w:rStyle w:val="apple-converted-space"/>
          <w:rFonts w:ascii="Arial" w:hAnsi="Arial" w:cs="Arial"/>
        </w:rPr>
        <w:t>ociation)</w:t>
      </w:r>
      <w:r w:rsidR="00FA2DC4">
        <w:rPr>
          <w:rStyle w:val="apple-converted-space"/>
          <w:rFonts w:ascii="Arial" w:hAnsi="Arial" w:cs="Arial"/>
        </w:rPr>
        <w:t xml:space="preserve"> </w:t>
      </w:r>
    </w:p>
    <w:p w14:paraId="5E635AA5" w14:textId="77777777" w:rsidR="00AD7E0D" w:rsidRPr="00BD1579" w:rsidRDefault="00AD7E0D" w:rsidP="00D73559">
      <w:pPr>
        <w:spacing w:line="360" w:lineRule="auto"/>
        <w:ind w:firstLine="0"/>
        <w:rPr>
          <w:rFonts w:ascii="Arial" w:hAnsi="Arial" w:cs="Arial"/>
        </w:rPr>
      </w:pPr>
    </w:p>
    <w:p w14:paraId="2EDE513B" w14:textId="77777777" w:rsidR="00112DF2" w:rsidRPr="00EB0B9B" w:rsidRDefault="00112DF2" w:rsidP="00607228">
      <w:pPr>
        <w:spacing w:line="276" w:lineRule="auto"/>
        <w:ind w:firstLine="0"/>
        <w:rPr>
          <w:rFonts w:ascii="Arial" w:hAnsi="Arial" w:cs="Arial"/>
        </w:rPr>
      </w:pPr>
    </w:p>
    <w:p w14:paraId="5186E760" w14:textId="02287D10" w:rsidR="576062CF" w:rsidRDefault="00FD478C" w:rsidP="00FD478C">
      <w:pPr>
        <w:pStyle w:val="SectionTitle"/>
      </w:pPr>
      <w:r w:rsidRPr="00FD478C">
        <w:t xml:space="preserve"> </w:t>
      </w:r>
    </w:p>
    <w:p w14:paraId="3F673F2B" w14:textId="3CF230B4" w:rsidR="00FD478C" w:rsidRDefault="00FD478C" w:rsidP="00C41B96">
      <w:pPr>
        <w:ind w:firstLine="0"/>
      </w:pPr>
      <w:r w:rsidRPr="00FD478C">
        <w:t xml:space="preserve"> </w:t>
      </w:r>
      <w:r w:rsidR="00C41B96" w:rsidRPr="00950E65">
        <w:rPr>
          <w:rFonts w:ascii="Arial" w:hAnsi="Arial" w:cs="Arial"/>
          <w:color w:val="000000"/>
          <w:sz w:val="24"/>
          <w:szCs w:val="24"/>
          <w:lang w:eastAsia="zh-CN"/>
        </w:rPr>
        <w:t xml:space="preserve">What are the different approaches used to measure and </w:t>
      </w:r>
      <w:bookmarkStart w:id="2" w:name="_Int_KqJM8z4D"/>
      <w:r w:rsidR="00C41B96" w:rsidRPr="00950E65">
        <w:rPr>
          <w:rFonts w:ascii="Arial" w:hAnsi="Arial" w:cs="Arial"/>
          <w:color w:val="000000"/>
          <w:sz w:val="24"/>
          <w:szCs w:val="24"/>
          <w:lang w:eastAsia="zh-CN"/>
        </w:rPr>
        <w:t>monitor</w:t>
      </w:r>
      <w:bookmarkEnd w:id="2"/>
      <w:r w:rsidR="00C41B96" w:rsidRPr="00950E65">
        <w:rPr>
          <w:rFonts w:ascii="Arial" w:hAnsi="Arial" w:cs="Arial"/>
          <w:color w:val="000000"/>
          <w:sz w:val="24"/>
          <w:szCs w:val="24"/>
          <w:lang w:eastAsia="zh-CN"/>
        </w:rPr>
        <w:t xml:space="preserve"> </w:t>
      </w:r>
      <w:r w:rsidR="000B303F">
        <w:rPr>
          <w:rFonts w:ascii="Arial" w:hAnsi="Arial" w:cs="Arial"/>
          <w:color w:val="000000"/>
          <w:sz w:val="24"/>
          <w:szCs w:val="24"/>
          <w:lang w:eastAsia="zh-CN"/>
        </w:rPr>
        <w:t>strokes</w:t>
      </w:r>
      <w:r w:rsidR="00ED68EE">
        <w:rPr>
          <w:rFonts w:ascii="Arial" w:hAnsi="Arial" w:cs="Arial"/>
          <w:color w:val="000000"/>
          <w:sz w:val="24"/>
          <w:szCs w:val="24"/>
          <w:lang w:eastAsia="zh-CN"/>
        </w:rPr>
        <w:t>?</w:t>
      </w:r>
    </w:p>
    <w:p w14:paraId="41F95320" w14:textId="6B90AD17" w:rsidR="00C926FE" w:rsidRPr="00D5585F" w:rsidRDefault="00C926FE" w:rsidP="00D5585F">
      <w:pPr>
        <w:pStyle w:val="p1"/>
        <w:spacing w:line="360" w:lineRule="auto"/>
        <w:rPr>
          <w:rFonts w:ascii="Arial" w:hAnsi="Arial" w:cs="Arial"/>
          <w:sz w:val="22"/>
          <w:szCs w:val="22"/>
        </w:rPr>
      </w:pPr>
      <w:r w:rsidRPr="00D5585F">
        <w:rPr>
          <w:rStyle w:val="s1"/>
          <w:rFonts w:ascii="Arial" w:hAnsi="Arial" w:cs="Arial"/>
          <w:sz w:val="22"/>
          <w:szCs w:val="22"/>
        </w:rPr>
        <w:t xml:space="preserve">One widely used clinical approach is </w:t>
      </w:r>
      <w:r w:rsidR="00D5585F" w:rsidRPr="00D5585F">
        <w:rPr>
          <w:rStyle w:val="s1"/>
          <w:rFonts w:ascii="Arial" w:hAnsi="Arial" w:cs="Arial"/>
          <w:sz w:val="22"/>
          <w:szCs w:val="22"/>
        </w:rPr>
        <w:t>standardised</w:t>
      </w:r>
      <w:r w:rsidRPr="00D5585F">
        <w:rPr>
          <w:rStyle w:val="s1"/>
          <w:rFonts w:ascii="Arial" w:hAnsi="Arial" w:cs="Arial"/>
          <w:sz w:val="22"/>
          <w:szCs w:val="22"/>
        </w:rPr>
        <w:t xml:space="preserve"> stroke assessment scales. The </w:t>
      </w:r>
      <w:r w:rsidRPr="00D5585F">
        <w:rPr>
          <w:rStyle w:val="s2"/>
          <w:rFonts w:ascii="Arial" w:hAnsi="Arial" w:cs="Arial"/>
          <w:b w:val="0"/>
          <w:bCs w:val="0"/>
          <w:sz w:val="22"/>
          <w:szCs w:val="22"/>
        </w:rPr>
        <w:t>National</w:t>
      </w:r>
      <w:r w:rsidRPr="00D5585F">
        <w:rPr>
          <w:rStyle w:val="s2"/>
          <w:rFonts w:ascii="Arial" w:hAnsi="Arial" w:cs="Arial"/>
          <w:sz w:val="22"/>
          <w:szCs w:val="22"/>
        </w:rPr>
        <w:t xml:space="preserve"> </w:t>
      </w:r>
      <w:r w:rsidRPr="00D5585F">
        <w:rPr>
          <w:rStyle w:val="s2"/>
          <w:rFonts w:ascii="Arial" w:hAnsi="Arial" w:cs="Arial"/>
          <w:b w:val="0"/>
          <w:bCs w:val="0"/>
          <w:sz w:val="22"/>
          <w:szCs w:val="22"/>
        </w:rPr>
        <w:t>Institutes of Health Stroke Scale (NIHSS</w:t>
      </w:r>
      <w:r w:rsidR="00FA2DC4">
        <w:rPr>
          <w:rStyle w:val="s2"/>
          <w:rFonts w:ascii="Arial" w:hAnsi="Arial" w:cs="Arial"/>
          <w:b w:val="0"/>
          <w:bCs w:val="0"/>
          <w:sz w:val="22"/>
          <w:szCs w:val="22"/>
        </w:rPr>
        <w:t>)</w:t>
      </w:r>
      <w:r w:rsidRPr="00D5585F">
        <w:rPr>
          <w:rStyle w:val="s1"/>
          <w:rFonts w:ascii="Arial" w:hAnsi="Arial" w:cs="Arial"/>
          <w:sz w:val="22"/>
          <w:szCs w:val="22"/>
        </w:rPr>
        <w:t xml:space="preserve"> </w:t>
      </w:r>
      <w:bookmarkStart w:id="3" w:name="_Int_uDXgBCPB"/>
      <w:r w:rsidRPr="00D5585F">
        <w:rPr>
          <w:rStyle w:val="s1"/>
          <w:rFonts w:ascii="Arial" w:hAnsi="Arial" w:cs="Arial"/>
          <w:sz w:val="22"/>
          <w:szCs w:val="22"/>
        </w:rPr>
        <w:t>is commonly used</w:t>
      </w:r>
      <w:bookmarkEnd w:id="3"/>
      <w:r w:rsidRPr="00D5585F">
        <w:rPr>
          <w:rStyle w:val="s1"/>
          <w:rFonts w:ascii="Arial" w:hAnsi="Arial" w:cs="Arial"/>
          <w:sz w:val="22"/>
          <w:szCs w:val="22"/>
        </w:rPr>
        <w:t xml:space="preserve"> to quantify neurological impairment in stroke patients. It evaluates consciousness, vision, motor function, speech, and sensory loss to determine stroke severity. Higher scores indicate more severe neurological deficits. Another scale, the </w:t>
      </w:r>
      <w:r w:rsidRPr="00D5585F">
        <w:rPr>
          <w:rStyle w:val="s2"/>
          <w:rFonts w:ascii="Arial" w:hAnsi="Arial" w:cs="Arial"/>
          <w:b w:val="0"/>
          <w:bCs w:val="0"/>
          <w:sz w:val="22"/>
          <w:szCs w:val="22"/>
        </w:rPr>
        <w:t>Modified Rankin Scale (mRS)</w:t>
      </w:r>
      <w:r w:rsidRPr="00D5585F">
        <w:rPr>
          <w:rStyle w:val="s1"/>
          <w:rFonts w:ascii="Arial" w:hAnsi="Arial" w:cs="Arial"/>
          <w:sz w:val="22"/>
          <w:szCs w:val="22"/>
        </w:rPr>
        <w:t>, measures the level of disability or dependence in daily activities after a stroke and is frequently used in long-term outcome monitoring (Brott et al., 1989; Banks &amp; Marotta, 2007).</w:t>
      </w:r>
    </w:p>
    <w:p w14:paraId="0538529D" w14:textId="77777777" w:rsidR="001E55C2" w:rsidRDefault="001E55C2" w:rsidP="576062CF"/>
    <w:p w14:paraId="30E1E735" w14:textId="77777777" w:rsidR="001E55C2" w:rsidRDefault="001E55C2" w:rsidP="576062CF"/>
    <w:p w14:paraId="02622E4A" w14:textId="77777777" w:rsidR="00F14104" w:rsidRDefault="00F14104" w:rsidP="576062CF"/>
    <w:p w14:paraId="5CF90430" w14:textId="0F700EAF" w:rsidR="00F14104" w:rsidRPr="00F14104" w:rsidRDefault="00F14104" w:rsidP="00F14104">
      <w:pPr>
        <w:pStyle w:val="p1"/>
        <w:spacing w:line="360" w:lineRule="auto"/>
        <w:rPr>
          <w:rFonts w:ascii="Arial" w:hAnsi="Arial" w:cs="Arial"/>
          <w:sz w:val="22"/>
          <w:szCs w:val="22"/>
        </w:rPr>
      </w:pPr>
      <w:r w:rsidRPr="00F14104">
        <w:rPr>
          <w:rStyle w:val="s1"/>
          <w:rFonts w:ascii="Arial" w:hAnsi="Arial" w:cs="Arial"/>
          <w:sz w:val="22"/>
          <w:szCs w:val="22"/>
        </w:rPr>
        <w:t xml:space="preserve">Neuro-imaging techniques are also vital in stroke measurement and monitoring. Computed Tomography (CT)scans are often the first imaging method used in emergency settings because they quickly </w:t>
      </w:r>
      <w:bookmarkStart w:id="4" w:name="_Int_fr3YEpeO"/>
      <w:r w:rsidRPr="00F14104">
        <w:rPr>
          <w:rStyle w:val="s1"/>
          <w:rFonts w:ascii="Arial" w:hAnsi="Arial" w:cs="Arial"/>
          <w:sz w:val="22"/>
          <w:szCs w:val="22"/>
        </w:rPr>
        <w:t>identify</w:t>
      </w:r>
      <w:bookmarkEnd w:id="4"/>
      <w:r w:rsidRPr="00F14104">
        <w:rPr>
          <w:rStyle w:val="s1"/>
          <w:rFonts w:ascii="Arial" w:hAnsi="Arial" w:cs="Arial"/>
          <w:sz w:val="22"/>
          <w:szCs w:val="22"/>
        </w:rPr>
        <w:t xml:space="preserve"> </w:t>
      </w:r>
      <w:r w:rsidR="002548CE" w:rsidRPr="00F14104">
        <w:rPr>
          <w:rStyle w:val="s1"/>
          <w:rFonts w:ascii="Arial" w:hAnsi="Arial" w:cs="Arial"/>
          <w:sz w:val="22"/>
          <w:szCs w:val="22"/>
        </w:rPr>
        <w:t>haemorrhage</w:t>
      </w:r>
      <w:r w:rsidRPr="00F14104">
        <w:rPr>
          <w:rStyle w:val="s1"/>
          <w:rFonts w:ascii="Arial" w:hAnsi="Arial" w:cs="Arial"/>
          <w:sz w:val="22"/>
          <w:szCs w:val="22"/>
        </w:rPr>
        <w:t xml:space="preserve"> strokes and rule out bleeding. Magnetic Resonance Imaging (MRI) provides more detailed images of brain tissue and is particularly useful for detecting early ischemic strokes and assessing the extent of brain damage (Campbell &amp; Khatri, 2020).</w:t>
      </w:r>
    </w:p>
    <w:p w14:paraId="5972CD7E" w14:textId="4D80A35E" w:rsidR="00D454D9" w:rsidRPr="00E27F6D" w:rsidRDefault="00304F3C" w:rsidP="00E27F6D">
      <w:pPr>
        <w:spacing w:line="360" w:lineRule="auto"/>
        <w:ind w:firstLine="0"/>
        <w:rPr>
          <w:rFonts w:ascii="Arial" w:hAnsi="Arial" w:cs="Arial"/>
        </w:rPr>
      </w:pPr>
      <w:r w:rsidRPr="00096112">
        <w:rPr>
          <w:rFonts w:ascii="Arial" w:hAnsi="Arial" w:cs="Arial"/>
        </w:rPr>
        <w:t>Trans</w:t>
      </w:r>
      <w:r w:rsidR="00096112" w:rsidRPr="00096112">
        <w:rPr>
          <w:rFonts w:ascii="Arial" w:hAnsi="Arial" w:cs="Arial"/>
        </w:rPr>
        <w:t>cra</w:t>
      </w:r>
      <w:r w:rsidR="00096112">
        <w:rPr>
          <w:rFonts w:ascii="Arial" w:hAnsi="Arial" w:cs="Arial"/>
        </w:rPr>
        <w:t xml:space="preserve">nial Doppler </w:t>
      </w:r>
      <w:r w:rsidR="006B4F07">
        <w:rPr>
          <w:rFonts w:ascii="Arial" w:hAnsi="Arial" w:cs="Arial"/>
        </w:rPr>
        <w:t xml:space="preserve">Ultrasound measures </w:t>
      </w:r>
      <w:r w:rsidR="007B3365">
        <w:rPr>
          <w:rFonts w:ascii="Arial" w:hAnsi="Arial" w:cs="Arial"/>
        </w:rPr>
        <w:t>the speed of blood flow</w:t>
      </w:r>
      <w:r w:rsidR="00030ACE">
        <w:rPr>
          <w:rFonts w:ascii="Arial" w:hAnsi="Arial" w:cs="Arial"/>
        </w:rPr>
        <w:t xml:space="preserve"> in the brain's </w:t>
      </w:r>
      <w:r w:rsidR="00882EB9">
        <w:rPr>
          <w:rFonts w:ascii="Arial" w:hAnsi="Arial" w:cs="Arial"/>
        </w:rPr>
        <w:t>arteries;</w:t>
      </w:r>
      <w:r w:rsidR="008151B8">
        <w:rPr>
          <w:rFonts w:ascii="Arial" w:hAnsi="Arial" w:cs="Arial"/>
        </w:rPr>
        <w:t xml:space="preserve"> this </w:t>
      </w:r>
      <w:bookmarkStart w:id="5" w:name="_Int_1CdqxWn6"/>
      <w:r w:rsidR="00C21B32">
        <w:rPr>
          <w:rFonts w:ascii="Arial" w:hAnsi="Arial" w:cs="Arial"/>
        </w:rPr>
        <w:t>monitors</w:t>
      </w:r>
      <w:bookmarkEnd w:id="5"/>
      <w:r w:rsidR="00C21B32">
        <w:rPr>
          <w:rFonts w:ascii="Arial" w:hAnsi="Arial" w:cs="Arial"/>
        </w:rPr>
        <w:t xml:space="preserve"> any problems with the blood vessels</w:t>
      </w:r>
      <w:r w:rsidR="00882EB9">
        <w:rPr>
          <w:rFonts w:ascii="Arial" w:hAnsi="Arial" w:cs="Arial"/>
        </w:rPr>
        <w:t xml:space="preserve"> and</w:t>
      </w:r>
      <w:r w:rsidR="00A2501C">
        <w:rPr>
          <w:rFonts w:ascii="Arial" w:hAnsi="Arial" w:cs="Arial"/>
        </w:rPr>
        <w:t xml:space="preserve"> helps </w:t>
      </w:r>
      <w:bookmarkStart w:id="6" w:name="_Int_OkV9D4lw"/>
      <w:r w:rsidR="00A2501C">
        <w:rPr>
          <w:rFonts w:ascii="Arial" w:hAnsi="Arial" w:cs="Arial"/>
        </w:rPr>
        <w:t>m</w:t>
      </w:r>
      <w:r w:rsidR="001C5260">
        <w:rPr>
          <w:rFonts w:ascii="Arial" w:hAnsi="Arial" w:cs="Arial"/>
        </w:rPr>
        <w:t>onitor</w:t>
      </w:r>
      <w:bookmarkEnd w:id="6"/>
      <w:r w:rsidR="00A2501C">
        <w:rPr>
          <w:rFonts w:ascii="Arial" w:hAnsi="Arial" w:cs="Arial"/>
        </w:rPr>
        <w:t xml:space="preserve"> the healing process </w:t>
      </w:r>
      <w:r w:rsidR="001C5260">
        <w:rPr>
          <w:rFonts w:ascii="Arial" w:hAnsi="Arial" w:cs="Arial"/>
        </w:rPr>
        <w:t>after the treatment</w:t>
      </w:r>
      <w:r w:rsidR="00B85A7E">
        <w:rPr>
          <w:rFonts w:ascii="Arial" w:hAnsi="Arial" w:cs="Arial"/>
        </w:rPr>
        <w:t>,</w:t>
      </w:r>
      <w:r w:rsidR="00AA5797">
        <w:rPr>
          <w:rFonts w:ascii="Arial" w:hAnsi="Arial" w:cs="Arial"/>
        </w:rPr>
        <w:t xml:space="preserve"> as well as monitoring vital signs</w:t>
      </w:r>
      <w:r w:rsidR="002619A3">
        <w:rPr>
          <w:rFonts w:ascii="Arial" w:hAnsi="Arial" w:cs="Arial"/>
        </w:rPr>
        <w:t xml:space="preserve"> such as blood pressure, oxygen levels</w:t>
      </w:r>
      <w:r w:rsidR="007258D7">
        <w:rPr>
          <w:rFonts w:ascii="Arial" w:hAnsi="Arial" w:cs="Arial"/>
        </w:rPr>
        <w:t xml:space="preserve"> and </w:t>
      </w:r>
      <w:r w:rsidR="007055D4">
        <w:rPr>
          <w:rFonts w:ascii="Arial" w:hAnsi="Arial" w:cs="Arial"/>
        </w:rPr>
        <w:t xml:space="preserve">the heart rate this is essential because these factors influence </w:t>
      </w:r>
      <w:r w:rsidR="00AC5F6F">
        <w:rPr>
          <w:rFonts w:ascii="Arial" w:hAnsi="Arial" w:cs="Arial"/>
        </w:rPr>
        <w:t>how a stroke progresses and the recovery proce</w:t>
      </w:r>
      <w:r w:rsidR="00F245F6">
        <w:rPr>
          <w:rFonts w:ascii="Arial" w:hAnsi="Arial" w:cs="Arial"/>
        </w:rPr>
        <w:t>ss</w:t>
      </w:r>
      <w:r w:rsidR="00BE007B">
        <w:rPr>
          <w:rFonts w:ascii="Arial" w:hAnsi="Arial" w:cs="Arial"/>
        </w:rPr>
        <w:t>.</w:t>
      </w:r>
      <w:r w:rsidR="00123AAF">
        <w:rPr>
          <w:rFonts w:ascii="Arial" w:hAnsi="Arial" w:cs="Arial"/>
        </w:rPr>
        <w:t xml:space="preserve">Blood biomarkers </w:t>
      </w:r>
      <w:r w:rsidR="00756D67">
        <w:rPr>
          <w:rFonts w:ascii="Arial" w:hAnsi="Arial" w:cs="Arial"/>
        </w:rPr>
        <w:t>is an emerging approach for stroke diagnosis, prognosis, and treatment monitorin</w:t>
      </w:r>
      <w:r w:rsidR="008D1779">
        <w:rPr>
          <w:rFonts w:ascii="Arial" w:hAnsi="Arial" w:cs="Arial"/>
        </w:rPr>
        <w:t>g. They offer a minimally invasive approach to e</w:t>
      </w:r>
      <w:r w:rsidR="000261BD">
        <w:rPr>
          <w:rFonts w:ascii="Arial" w:hAnsi="Arial" w:cs="Arial"/>
        </w:rPr>
        <w:t>arly stroke detection and outcome prediction.</w:t>
      </w:r>
      <w:r w:rsidR="009533CB">
        <w:rPr>
          <w:rFonts w:ascii="Arial" w:hAnsi="Arial" w:cs="Arial"/>
        </w:rPr>
        <w:t xml:space="preserve"> This review </w:t>
      </w:r>
      <w:r w:rsidR="00BE0A44">
        <w:rPr>
          <w:rFonts w:ascii="Arial" w:hAnsi="Arial" w:cs="Arial"/>
        </w:rPr>
        <w:t xml:space="preserve">looks at different markers, like those found in </w:t>
      </w:r>
      <w:r w:rsidR="00E27F6D">
        <w:rPr>
          <w:rFonts w:ascii="Arial" w:hAnsi="Arial" w:cs="Arial"/>
        </w:rPr>
        <w:t>the</w:t>
      </w:r>
      <w:r w:rsidR="00BE0A44">
        <w:rPr>
          <w:rFonts w:ascii="Arial" w:hAnsi="Arial" w:cs="Arial"/>
        </w:rPr>
        <w:t xml:space="preserve"> brain and nerves</w:t>
      </w:r>
      <w:r w:rsidR="00A3641E">
        <w:rPr>
          <w:rFonts w:ascii="Arial" w:hAnsi="Arial" w:cs="Arial"/>
        </w:rPr>
        <w:t>, as well as those related to inflammation, blood clots</w:t>
      </w:r>
      <w:r w:rsidR="00E27F6D">
        <w:rPr>
          <w:rFonts w:ascii="Arial" w:hAnsi="Arial" w:cs="Arial"/>
        </w:rPr>
        <w:t xml:space="preserve"> and protecting the brain. Despite promising research on biomarkers, </w:t>
      </w:r>
      <w:r w:rsidR="00443B97">
        <w:rPr>
          <w:rFonts w:ascii="Arial" w:hAnsi="Arial" w:cs="Arial"/>
        </w:rPr>
        <w:t>it is</w:t>
      </w:r>
      <w:r w:rsidR="00E27F6D">
        <w:rPr>
          <w:rFonts w:ascii="Arial" w:hAnsi="Arial" w:cs="Arial"/>
        </w:rPr>
        <w:t xml:space="preserve"> still a challenge to put them into practice in the clinic.</w:t>
      </w:r>
    </w:p>
    <w:p w14:paraId="29AC7784" w14:textId="761389B3" w:rsidR="00E27F6D" w:rsidRPr="004175C6" w:rsidRDefault="00E27F6D" w:rsidP="00E27F6D">
      <w:pPr>
        <w:spacing w:line="360" w:lineRule="auto"/>
        <w:ind w:firstLine="0"/>
        <w:rPr>
          <w:rFonts w:ascii="Arial" w:hAnsi="Arial" w:cs="Arial"/>
          <w:lang w:val="en-GB"/>
        </w:rPr>
      </w:pPr>
      <w:r>
        <w:rPr>
          <w:rFonts w:ascii="Arial" w:hAnsi="Arial" w:cs="Arial"/>
        </w:rPr>
        <w:t>Stroke measurement and monitoring rely on a combination of neuroimaging, physiological monitoring, and emerging biomarkers by using these approaches healthcare professionals can diagnose strokes rapidly, assess severity, guide treatment, and effectively evaluate patient recovery</w:t>
      </w:r>
      <w:r w:rsidR="00443B97">
        <w:rPr>
          <w:rFonts w:ascii="Arial" w:hAnsi="Arial" w:cs="Arial"/>
        </w:rPr>
        <w:t xml:space="preserve">. </w:t>
      </w:r>
    </w:p>
    <w:p w14:paraId="33FF93E8" w14:textId="3AA9EBFE" w:rsidR="004175C6" w:rsidRDefault="004175C6" w:rsidP="00E724E2">
      <w:pPr>
        <w:ind w:firstLine="0"/>
      </w:pPr>
    </w:p>
    <w:p w14:paraId="4F40FC7D" w14:textId="23F3B078" w:rsidR="00E929F8" w:rsidRDefault="00672907" w:rsidP="001F35A2">
      <w:pPr>
        <w:spacing w:line="360" w:lineRule="auto"/>
        <w:ind w:firstLine="0"/>
        <w:rPr>
          <w:rFonts w:ascii="Arial" w:hAnsi="Arial" w:cs="Arial"/>
        </w:rPr>
      </w:pPr>
      <w:r>
        <w:t xml:space="preserve"> </w:t>
      </w:r>
      <w:r>
        <w:rPr>
          <w:rFonts w:ascii="Arial" w:hAnsi="Arial" w:cs="Arial"/>
        </w:rPr>
        <w:t>Strokes</w:t>
      </w:r>
      <w:r w:rsidR="00A55E1C">
        <w:rPr>
          <w:rFonts w:ascii="Arial" w:hAnsi="Arial" w:cs="Arial"/>
        </w:rPr>
        <w:t xml:space="preserve"> are </w:t>
      </w:r>
      <w:bookmarkStart w:id="7" w:name="_Int_Jt5Gm8Sr"/>
      <w:r w:rsidR="00A55E1C">
        <w:rPr>
          <w:rFonts w:ascii="Arial" w:hAnsi="Arial" w:cs="Arial"/>
        </w:rPr>
        <w:t>being controlled</w:t>
      </w:r>
      <w:bookmarkEnd w:id="7"/>
      <w:r w:rsidR="00A55E1C">
        <w:rPr>
          <w:rFonts w:ascii="Arial" w:hAnsi="Arial" w:cs="Arial"/>
        </w:rPr>
        <w:t xml:space="preserve"> </w:t>
      </w:r>
      <w:r w:rsidR="001D301D">
        <w:rPr>
          <w:rFonts w:ascii="Arial" w:hAnsi="Arial" w:cs="Arial"/>
        </w:rPr>
        <w:t>through</w:t>
      </w:r>
      <w:r w:rsidR="00015031">
        <w:rPr>
          <w:rFonts w:ascii="Arial" w:hAnsi="Arial" w:cs="Arial"/>
        </w:rPr>
        <w:t xml:space="preserve"> </w:t>
      </w:r>
      <w:r w:rsidR="000218CC">
        <w:rPr>
          <w:rFonts w:ascii="Arial" w:hAnsi="Arial" w:cs="Arial"/>
        </w:rPr>
        <w:t>prevention, em</w:t>
      </w:r>
      <w:r w:rsidR="007F6BF6">
        <w:rPr>
          <w:rFonts w:ascii="Arial" w:hAnsi="Arial" w:cs="Arial"/>
        </w:rPr>
        <w:t xml:space="preserve">ergency </w:t>
      </w:r>
      <w:r w:rsidR="00015031">
        <w:rPr>
          <w:rFonts w:ascii="Arial" w:hAnsi="Arial" w:cs="Arial"/>
        </w:rPr>
        <w:t>treatment,</w:t>
      </w:r>
      <w:r w:rsidR="007F6BF6">
        <w:rPr>
          <w:rFonts w:ascii="Arial" w:hAnsi="Arial" w:cs="Arial"/>
        </w:rPr>
        <w:t xml:space="preserve"> and long-term management</w:t>
      </w:r>
      <w:r w:rsidR="007D5788">
        <w:rPr>
          <w:rFonts w:ascii="Arial" w:hAnsi="Arial" w:cs="Arial"/>
        </w:rPr>
        <w:t>. Prevention focuses on reducing risk factors that increase the chance of a stroke</w:t>
      </w:r>
      <w:r w:rsidR="00295EC5">
        <w:rPr>
          <w:rFonts w:ascii="Arial" w:hAnsi="Arial" w:cs="Arial"/>
        </w:rPr>
        <w:t>. High blood pressure is the most important risk factor</w:t>
      </w:r>
      <w:r w:rsidR="00915101">
        <w:rPr>
          <w:rFonts w:ascii="Arial" w:hAnsi="Arial" w:cs="Arial"/>
        </w:rPr>
        <w:t xml:space="preserve">, so </w:t>
      </w:r>
      <w:r w:rsidR="004C0264">
        <w:rPr>
          <w:rFonts w:ascii="Arial" w:hAnsi="Arial" w:cs="Arial"/>
        </w:rPr>
        <w:t>controlling it with medication, healthy diet and ex</w:t>
      </w:r>
      <w:r w:rsidR="007539CC">
        <w:rPr>
          <w:rFonts w:ascii="Arial" w:hAnsi="Arial" w:cs="Arial"/>
        </w:rPr>
        <w:t>ercise is essential</w:t>
      </w:r>
      <w:r w:rsidR="005406F2">
        <w:rPr>
          <w:rFonts w:ascii="Arial" w:hAnsi="Arial" w:cs="Arial"/>
        </w:rPr>
        <w:t xml:space="preserve"> (World Health Organi</w:t>
      </w:r>
      <w:r w:rsidR="001D301D">
        <w:rPr>
          <w:rFonts w:ascii="Arial" w:hAnsi="Arial" w:cs="Arial"/>
        </w:rPr>
        <w:t>zations, 2023)</w:t>
      </w:r>
      <w:r w:rsidR="009C1450">
        <w:rPr>
          <w:rFonts w:ascii="Arial" w:hAnsi="Arial" w:cs="Arial"/>
        </w:rPr>
        <w:t>. Avoiding smoking, reducing alcohol</w:t>
      </w:r>
      <w:r w:rsidR="001F35A2">
        <w:rPr>
          <w:rFonts w:ascii="Arial" w:hAnsi="Arial" w:cs="Arial"/>
        </w:rPr>
        <w:t xml:space="preserve"> intake, and managing </w:t>
      </w:r>
      <w:r w:rsidR="00A92661">
        <w:rPr>
          <w:rFonts w:ascii="Arial" w:hAnsi="Arial" w:cs="Arial"/>
        </w:rPr>
        <w:t xml:space="preserve">conditions like diabetes and high cholesterol </w:t>
      </w:r>
      <w:r w:rsidR="00FF141F">
        <w:rPr>
          <w:rFonts w:ascii="Arial" w:hAnsi="Arial" w:cs="Arial"/>
        </w:rPr>
        <w:t>also help lower</w:t>
      </w:r>
      <w:r w:rsidR="00F71B66">
        <w:rPr>
          <w:rFonts w:ascii="Arial" w:hAnsi="Arial" w:cs="Arial"/>
        </w:rPr>
        <w:t xml:space="preserve"> the risk of having a stroke (National Health Service</w:t>
      </w:r>
      <w:r w:rsidR="00481CDE">
        <w:rPr>
          <w:rFonts w:ascii="Arial" w:hAnsi="Arial" w:cs="Arial"/>
        </w:rPr>
        <w:t>, 2022)</w:t>
      </w:r>
      <w:r w:rsidR="007627AA">
        <w:rPr>
          <w:rFonts w:ascii="Arial" w:hAnsi="Arial" w:cs="Arial"/>
        </w:rPr>
        <w:t xml:space="preserve">. </w:t>
      </w:r>
      <w:r w:rsidR="00D017BF">
        <w:rPr>
          <w:rFonts w:ascii="Arial" w:hAnsi="Arial" w:cs="Arial"/>
        </w:rPr>
        <w:t>When a stroke happens, rapid treatment is im</w:t>
      </w:r>
      <w:r w:rsidR="00C87247">
        <w:rPr>
          <w:rFonts w:ascii="Arial" w:hAnsi="Arial" w:cs="Arial"/>
        </w:rPr>
        <w:t>portant to control damage. In</w:t>
      </w:r>
      <w:r w:rsidR="005535AF">
        <w:rPr>
          <w:rFonts w:ascii="Arial" w:hAnsi="Arial" w:cs="Arial"/>
        </w:rPr>
        <w:t xml:space="preserve"> an ischemic stroke, which </w:t>
      </w:r>
      <w:bookmarkStart w:id="8" w:name="_Int_3QKSAVqr"/>
      <w:r w:rsidR="005535AF">
        <w:rPr>
          <w:rFonts w:ascii="Arial" w:hAnsi="Arial" w:cs="Arial"/>
        </w:rPr>
        <w:t>is cause</w:t>
      </w:r>
      <w:r w:rsidR="006A5359">
        <w:rPr>
          <w:rFonts w:ascii="Arial" w:hAnsi="Arial" w:cs="Arial"/>
        </w:rPr>
        <w:t>d</w:t>
      </w:r>
      <w:bookmarkEnd w:id="8"/>
      <w:r w:rsidR="006A5359">
        <w:rPr>
          <w:rFonts w:ascii="Arial" w:hAnsi="Arial" w:cs="Arial"/>
        </w:rPr>
        <w:t xml:space="preserve"> by a blocked blood vessel, </w:t>
      </w:r>
      <w:r w:rsidR="0035406A">
        <w:rPr>
          <w:rFonts w:ascii="Arial" w:hAnsi="Arial" w:cs="Arial"/>
        </w:rPr>
        <w:t xml:space="preserve">doctors may use clot-dissolving medication to </w:t>
      </w:r>
      <w:r w:rsidR="007D2DB6">
        <w:rPr>
          <w:rFonts w:ascii="Arial" w:hAnsi="Arial" w:cs="Arial"/>
        </w:rPr>
        <w:t xml:space="preserve">restore blood flow (American </w:t>
      </w:r>
      <w:r w:rsidR="00A77EB2">
        <w:rPr>
          <w:rFonts w:ascii="Arial" w:hAnsi="Arial" w:cs="Arial"/>
        </w:rPr>
        <w:t>Stroke Associ</w:t>
      </w:r>
      <w:r w:rsidR="00CC02DA">
        <w:rPr>
          <w:rFonts w:ascii="Arial" w:hAnsi="Arial" w:cs="Arial"/>
        </w:rPr>
        <w:t>ation, 2021)</w:t>
      </w:r>
      <w:r w:rsidR="00E63B82">
        <w:rPr>
          <w:rFonts w:ascii="Arial" w:hAnsi="Arial" w:cs="Arial"/>
        </w:rPr>
        <w:t>.</w:t>
      </w:r>
      <w:r w:rsidR="006F2894">
        <w:rPr>
          <w:rFonts w:ascii="Arial" w:hAnsi="Arial" w:cs="Arial"/>
        </w:rPr>
        <w:t xml:space="preserve"> In a hemorr</w:t>
      </w:r>
      <w:r w:rsidR="00DD125A">
        <w:rPr>
          <w:rFonts w:ascii="Arial" w:hAnsi="Arial" w:cs="Arial"/>
        </w:rPr>
        <w:t>hagic stroke, caused by a bleed in the brain, treatment aims to s</w:t>
      </w:r>
      <w:r w:rsidR="00251BA5">
        <w:rPr>
          <w:rFonts w:ascii="Arial" w:hAnsi="Arial" w:cs="Arial"/>
        </w:rPr>
        <w:t xml:space="preserve">top the bleeding and reduce the pressure. </w:t>
      </w:r>
      <w:r w:rsidR="004E1A3B">
        <w:rPr>
          <w:rFonts w:ascii="Arial" w:hAnsi="Arial" w:cs="Arial"/>
        </w:rPr>
        <w:t>Early medical intervention</w:t>
      </w:r>
      <w:r w:rsidR="005A1B44">
        <w:rPr>
          <w:rFonts w:ascii="Arial" w:hAnsi="Arial" w:cs="Arial"/>
        </w:rPr>
        <w:t xml:space="preserve"> </w:t>
      </w:r>
      <w:r w:rsidR="00046BE1">
        <w:rPr>
          <w:rFonts w:ascii="Arial" w:hAnsi="Arial" w:cs="Arial"/>
        </w:rPr>
        <w:t xml:space="preserve">can significantly improve survival and recovery. </w:t>
      </w:r>
      <w:r w:rsidR="0035250D">
        <w:rPr>
          <w:rFonts w:ascii="Arial" w:hAnsi="Arial" w:cs="Arial"/>
        </w:rPr>
        <w:t>A</w:t>
      </w:r>
      <w:r w:rsidR="00953231">
        <w:rPr>
          <w:rFonts w:ascii="Arial" w:hAnsi="Arial" w:cs="Arial"/>
        </w:rPr>
        <w:t xml:space="preserve">fter a stroke, a </w:t>
      </w:r>
      <w:r w:rsidR="00A11F4B">
        <w:rPr>
          <w:rFonts w:ascii="Arial" w:hAnsi="Arial" w:cs="Arial"/>
        </w:rPr>
        <w:t xml:space="preserve">long-term control focuses on rehabilitation and preventing </w:t>
      </w:r>
      <w:r w:rsidR="00DF2123">
        <w:rPr>
          <w:rFonts w:ascii="Arial" w:hAnsi="Arial" w:cs="Arial"/>
        </w:rPr>
        <w:t>another stroke</w:t>
      </w:r>
      <w:r w:rsidR="00C05B91">
        <w:rPr>
          <w:rFonts w:ascii="Arial" w:hAnsi="Arial" w:cs="Arial"/>
        </w:rPr>
        <w:t xml:space="preserve">. People who have suffered with a stroke </w:t>
      </w:r>
      <w:r w:rsidR="008739D1">
        <w:rPr>
          <w:rFonts w:ascii="Arial" w:hAnsi="Arial" w:cs="Arial"/>
        </w:rPr>
        <w:t>will likely need to ha</w:t>
      </w:r>
      <w:r w:rsidR="000D62B9">
        <w:rPr>
          <w:rFonts w:ascii="Arial" w:hAnsi="Arial" w:cs="Arial"/>
        </w:rPr>
        <w:t>ve physical</w:t>
      </w:r>
      <w:r w:rsidR="00F40A7B">
        <w:rPr>
          <w:rFonts w:ascii="Arial" w:hAnsi="Arial" w:cs="Arial"/>
        </w:rPr>
        <w:t>, speech</w:t>
      </w:r>
      <w:r w:rsidR="00085097">
        <w:rPr>
          <w:rFonts w:ascii="Arial" w:hAnsi="Arial" w:cs="Arial"/>
        </w:rPr>
        <w:t xml:space="preserve"> and occupational therapy </w:t>
      </w:r>
      <w:r w:rsidR="00B23A8F">
        <w:rPr>
          <w:rFonts w:ascii="Arial" w:hAnsi="Arial" w:cs="Arial"/>
        </w:rPr>
        <w:t>to regain lost skills</w:t>
      </w:r>
      <w:r w:rsidR="00D2521B">
        <w:rPr>
          <w:rFonts w:ascii="Arial" w:hAnsi="Arial" w:cs="Arial"/>
        </w:rPr>
        <w:t xml:space="preserve">. Medications such as blood </w:t>
      </w:r>
      <w:r w:rsidR="00D2521B">
        <w:rPr>
          <w:rFonts w:ascii="Arial" w:hAnsi="Arial" w:cs="Arial"/>
        </w:rPr>
        <w:lastRenderedPageBreak/>
        <w:t>thinners or</w:t>
      </w:r>
      <w:r w:rsidR="00B73C14">
        <w:rPr>
          <w:rFonts w:ascii="Arial" w:hAnsi="Arial" w:cs="Arial"/>
        </w:rPr>
        <w:t xml:space="preserve"> an</w:t>
      </w:r>
      <w:r w:rsidR="006838DA">
        <w:rPr>
          <w:rFonts w:ascii="Arial" w:hAnsi="Arial" w:cs="Arial"/>
        </w:rPr>
        <w:t>tihypertensives which help wit</w:t>
      </w:r>
      <w:r w:rsidR="00E537BF">
        <w:rPr>
          <w:rFonts w:ascii="Arial" w:hAnsi="Arial" w:cs="Arial"/>
        </w:rPr>
        <w:t>h lo</w:t>
      </w:r>
      <w:r w:rsidR="002C1967">
        <w:rPr>
          <w:rFonts w:ascii="Arial" w:hAnsi="Arial" w:cs="Arial"/>
        </w:rPr>
        <w:t xml:space="preserve">wering high blood pressure </w:t>
      </w:r>
      <w:bookmarkStart w:id="9" w:name="_Int_gZ6VPzb6"/>
      <w:r w:rsidR="00B66DF0">
        <w:rPr>
          <w:rFonts w:ascii="Arial" w:hAnsi="Arial" w:cs="Arial"/>
        </w:rPr>
        <w:t>a</w:t>
      </w:r>
      <w:r w:rsidR="001D7942">
        <w:rPr>
          <w:rFonts w:ascii="Arial" w:hAnsi="Arial" w:cs="Arial"/>
        </w:rPr>
        <w:t>re commonly prescribed</w:t>
      </w:r>
      <w:bookmarkEnd w:id="9"/>
      <w:r w:rsidR="00B66DF0">
        <w:rPr>
          <w:rFonts w:ascii="Arial" w:hAnsi="Arial" w:cs="Arial"/>
        </w:rPr>
        <w:t xml:space="preserve"> </w:t>
      </w:r>
      <w:r w:rsidR="00E23E69">
        <w:rPr>
          <w:rFonts w:ascii="Arial" w:hAnsi="Arial" w:cs="Arial"/>
        </w:rPr>
        <w:t>to reduce future risk</w:t>
      </w:r>
      <w:r w:rsidR="009C024E">
        <w:rPr>
          <w:rFonts w:ascii="Arial" w:hAnsi="Arial" w:cs="Arial"/>
        </w:rPr>
        <w:t xml:space="preserve"> (World Health Organization,2023)</w:t>
      </w:r>
      <w:r w:rsidR="00076B90">
        <w:rPr>
          <w:rFonts w:ascii="Arial" w:hAnsi="Arial" w:cs="Arial"/>
        </w:rPr>
        <w:t>. Life</w:t>
      </w:r>
      <w:r w:rsidR="002D7002">
        <w:rPr>
          <w:rFonts w:ascii="Arial" w:hAnsi="Arial" w:cs="Arial"/>
        </w:rPr>
        <w:t xml:space="preserve">style changes, including regular exercise </w:t>
      </w:r>
      <w:r w:rsidR="00B50C97">
        <w:rPr>
          <w:rFonts w:ascii="Arial" w:hAnsi="Arial" w:cs="Arial"/>
        </w:rPr>
        <w:t>and a balanced diet are also important</w:t>
      </w:r>
      <w:r w:rsidR="00B70C5C">
        <w:rPr>
          <w:rFonts w:ascii="Arial" w:hAnsi="Arial" w:cs="Arial"/>
        </w:rPr>
        <w:t xml:space="preserve"> </w:t>
      </w:r>
      <w:r w:rsidR="00F90D78">
        <w:rPr>
          <w:rFonts w:ascii="Arial" w:hAnsi="Arial" w:cs="Arial"/>
        </w:rPr>
        <w:t>to prevent another stroke from occurring.</w:t>
      </w:r>
      <w:r w:rsidR="000F5B8D">
        <w:rPr>
          <w:rFonts w:ascii="Arial" w:hAnsi="Arial" w:cs="Arial"/>
        </w:rPr>
        <w:t xml:space="preserve"> Stroke control </w:t>
      </w:r>
      <w:r w:rsidR="00942894">
        <w:rPr>
          <w:rFonts w:ascii="Arial" w:hAnsi="Arial" w:cs="Arial"/>
        </w:rPr>
        <w:t>involves a combination of prevention, quick emergency respo</w:t>
      </w:r>
      <w:r w:rsidR="00317BAD">
        <w:rPr>
          <w:rFonts w:ascii="Arial" w:hAnsi="Arial" w:cs="Arial"/>
        </w:rPr>
        <w:t>nse, and ongoing care. By managing risk factors an</w:t>
      </w:r>
      <w:r w:rsidR="00651D46">
        <w:rPr>
          <w:rFonts w:ascii="Arial" w:hAnsi="Arial" w:cs="Arial"/>
        </w:rPr>
        <w:t xml:space="preserve">d getting immediate treatment, the impact of stroke can </w:t>
      </w:r>
      <w:bookmarkStart w:id="10" w:name="_Int_ShXjnApC"/>
      <w:r w:rsidR="00651D46">
        <w:rPr>
          <w:rFonts w:ascii="Arial" w:hAnsi="Arial" w:cs="Arial"/>
        </w:rPr>
        <w:t xml:space="preserve">be </w:t>
      </w:r>
      <w:r w:rsidR="000B1314">
        <w:rPr>
          <w:rFonts w:ascii="Arial" w:hAnsi="Arial" w:cs="Arial"/>
        </w:rPr>
        <w:t>significantly reduced</w:t>
      </w:r>
      <w:bookmarkEnd w:id="10"/>
      <w:r w:rsidR="000B1314">
        <w:rPr>
          <w:rFonts w:ascii="Arial" w:hAnsi="Arial" w:cs="Arial"/>
        </w:rPr>
        <w:t>.</w:t>
      </w:r>
    </w:p>
    <w:p w14:paraId="6F06FDE0" w14:textId="77777777" w:rsidR="00705C0E" w:rsidRDefault="00705C0E" w:rsidP="001F35A2">
      <w:pPr>
        <w:spacing w:line="360" w:lineRule="auto"/>
        <w:ind w:firstLine="0"/>
        <w:rPr>
          <w:rFonts w:ascii="Arial" w:hAnsi="Arial" w:cs="Arial"/>
        </w:rPr>
      </w:pPr>
    </w:p>
    <w:p w14:paraId="18892237" w14:textId="6CD5BDE4" w:rsidR="00152322" w:rsidRPr="00AC0AD6" w:rsidRDefault="00152322" w:rsidP="00AC0AD6">
      <w:pPr>
        <w:spacing w:before="100" w:beforeAutospacing="1" w:after="100" w:afterAutospacing="1" w:line="360" w:lineRule="auto"/>
        <w:rPr>
          <w:rFonts w:ascii="Arial" w:hAnsi="Arial" w:cs="Arial"/>
          <w:color w:val="000000"/>
          <w:sz w:val="24"/>
          <w:szCs w:val="24"/>
          <w:lang w:eastAsia="zh-CN"/>
        </w:rPr>
      </w:pPr>
      <w:r w:rsidRPr="00AC0AD6">
        <w:rPr>
          <w:rFonts w:ascii="Arial" w:hAnsi="Arial" w:cs="Arial"/>
          <w:color w:val="000000"/>
          <w:sz w:val="24"/>
          <w:szCs w:val="24"/>
          <w:lang w:eastAsia="zh-CN"/>
        </w:rPr>
        <w:t>What are the consequences of a stroke on people in the community?</w:t>
      </w:r>
    </w:p>
    <w:p w14:paraId="4EC54E56" w14:textId="09402AE8" w:rsidR="00904DBE" w:rsidRPr="009F1E45" w:rsidRDefault="00307B1F" w:rsidP="009F1E45">
      <w:pPr>
        <w:spacing w:line="360" w:lineRule="auto"/>
        <w:ind w:firstLine="0"/>
        <w:rPr>
          <w:rFonts w:ascii="Arial" w:hAnsi="Arial" w:cs="Arial"/>
        </w:rPr>
      </w:pPr>
      <w:r>
        <w:rPr>
          <w:rFonts w:ascii="Arial" w:hAnsi="Arial" w:cs="Arial"/>
        </w:rPr>
        <w:t>A s</w:t>
      </w:r>
      <w:r w:rsidR="00413ACF">
        <w:rPr>
          <w:rFonts w:ascii="Arial" w:hAnsi="Arial" w:cs="Arial"/>
        </w:rPr>
        <w:t>troke can have</w:t>
      </w:r>
      <w:r w:rsidR="007556DF">
        <w:rPr>
          <w:rFonts w:ascii="Arial" w:hAnsi="Arial" w:cs="Arial"/>
        </w:rPr>
        <w:t xml:space="preserve"> </w:t>
      </w:r>
      <w:r w:rsidR="002C1238">
        <w:rPr>
          <w:rFonts w:ascii="Arial" w:hAnsi="Arial" w:cs="Arial"/>
        </w:rPr>
        <w:t>a significant impact</w:t>
      </w:r>
      <w:r w:rsidR="002064AA">
        <w:rPr>
          <w:rFonts w:ascii="Arial" w:hAnsi="Arial" w:cs="Arial"/>
        </w:rPr>
        <w:t xml:space="preserve"> </w:t>
      </w:r>
      <w:r w:rsidR="00A244EC">
        <w:rPr>
          <w:rFonts w:ascii="Arial" w:hAnsi="Arial" w:cs="Arial"/>
        </w:rPr>
        <w:t>for people living</w:t>
      </w:r>
      <w:r w:rsidR="00413205">
        <w:rPr>
          <w:rFonts w:ascii="Arial" w:hAnsi="Arial" w:cs="Arial"/>
        </w:rPr>
        <w:t xml:space="preserve"> </w:t>
      </w:r>
      <w:r w:rsidR="00B5685F">
        <w:rPr>
          <w:rFonts w:ascii="Arial" w:hAnsi="Arial" w:cs="Arial"/>
        </w:rPr>
        <w:t xml:space="preserve">in </w:t>
      </w:r>
      <w:r w:rsidR="006A22E8">
        <w:rPr>
          <w:rFonts w:ascii="Arial" w:hAnsi="Arial" w:cs="Arial"/>
        </w:rPr>
        <w:t xml:space="preserve">the community, affecting </w:t>
      </w:r>
      <w:r w:rsidR="0079113A">
        <w:rPr>
          <w:rFonts w:ascii="Arial" w:hAnsi="Arial" w:cs="Arial"/>
        </w:rPr>
        <w:t xml:space="preserve">their physical health, mental </w:t>
      </w:r>
      <w:r w:rsidR="00D417F0">
        <w:rPr>
          <w:rFonts w:ascii="Arial" w:hAnsi="Arial" w:cs="Arial"/>
        </w:rPr>
        <w:t>health,</w:t>
      </w:r>
      <w:r w:rsidR="0079113A">
        <w:rPr>
          <w:rFonts w:ascii="Arial" w:hAnsi="Arial" w:cs="Arial"/>
        </w:rPr>
        <w:t xml:space="preserve"> and </w:t>
      </w:r>
      <w:r w:rsidR="00D417F0">
        <w:rPr>
          <w:rFonts w:ascii="Arial" w:hAnsi="Arial" w:cs="Arial"/>
        </w:rPr>
        <w:t>social life</w:t>
      </w:r>
      <w:r w:rsidR="00896C92">
        <w:rPr>
          <w:rFonts w:ascii="Arial" w:hAnsi="Arial" w:cs="Arial"/>
        </w:rPr>
        <w:t xml:space="preserve">. Physically, many people </w:t>
      </w:r>
      <w:r w:rsidR="00B71BB2">
        <w:rPr>
          <w:rFonts w:ascii="Arial" w:hAnsi="Arial" w:cs="Arial"/>
        </w:rPr>
        <w:t xml:space="preserve">experience weakness </w:t>
      </w:r>
      <w:r w:rsidR="00890325">
        <w:rPr>
          <w:rFonts w:ascii="Arial" w:hAnsi="Arial" w:cs="Arial"/>
        </w:rPr>
        <w:t>o</w:t>
      </w:r>
      <w:r w:rsidR="002F1738">
        <w:rPr>
          <w:rFonts w:ascii="Arial" w:hAnsi="Arial" w:cs="Arial"/>
        </w:rPr>
        <w:t>r paralysis, often on one side of their body</w:t>
      </w:r>
      <w:r w:rsidR="00385360">
        <w:rPr>
          <w:rFonts w:ascii="Arial" w:hAnsi="Arial" w:cs="Arial"/>
        </w:rPr>
        <w:t xml:space="preserve">. This can make eating, </w:t>
      </w:r>
      <w:r w:rsidR="00B80C80">
        <w:rPr>
          <w:rFonts w:ascii="Arial" w:hAnsi="Arial" w:cs="Arial"/>
        </w:rPr>
        <w:t>dressing,</w:t>
      </w:r>
      <w:r w:rsidR="00385360">
        <w:rPr>
          <w:rFonts w:ascii="Arial" w:hAnsi="Arial" w:cs="Arial"/>
        </w:rPr>
        <w:t xml:space="preserve"> and walking difficult</w:t>
      </w:r>
      <w:r w:rsidR="00B80C80">
        <w:rPr>
          <w:rFonts w:ascii="Arial" w:hAnsi="Arial" w:cs="Arial"/>
        </w:rPr>
        <w:t xml:space="preserve">. Some people who have had a stroke also </w:t>
      </w:r>
      <w:r w:rsidR="00A72834">
        <w:rPr>
          <w:rFonts w:ascii="Arial" w:hAnsi="Arial" w:cs="Arial"/>
        </w:rPr>
        <w:t>have probl</w:t>
      </w:r>
      <w:r w:rsidR="005E5007">
        <w:rPr>
          <w:rFonts w:ascii="Arial" w:hAnsi="Arial" w:cs="Arial"/>
        </w:rPr>
        <w:t>ems with speech</w:t>
      </w:r>
      <w:r w:rsidR="00924B0A">
        <w:rPr>
          <w:rFonts w:ascii="Arial" w:hAnsi="Arial" w:cs="Arial"/>
        </w:rPr>
        <w:t xml:space="preserve"> </w:t>
      </w:r>
      <w:r w:rsidR="004C34F8">
        <w:rPr>
          <w:rFonts w:ascii="Arial" w:hAnsi="Arial" w:cs="Arial"/>
        </w:rPr>
        <w:t>(</w:t>
      </w:r>
      <w:r w:rsidR="00BA60DE">
        <w:rPr>
          <w:rFonts w:ascii="Arial" w:hAnsi="Arial" w:cs="Arial"/>
        </w:rPr>
        <w:t>aphasia)</w:t>
      </w:r>
      <w:r w:rsidR="00924B0A">
        <w:rPr>
          <w:rFonts w:ascii="Arial" w:hAnsi="Arial" w:cs="Arial"/>
        </w:rPr>
        <w:t>, swallowing, or vision (</w:t>
      </w:r>
      <w:r w:rsidR="00E5378B">
        <w:rPr>
          <w:rFonts w:ascii="Arial" w:hAnsi="Arial" w:cs="Arial"/>
        </w:rPr>
        <w:t>Stroke association</w:t>
      </w:r>
      <w:r w:rsidR="00A83770">
        <w:rPr>
          <w:rFonts w:ascii="Arial" w:hAnsi="Arial" w:cs="Arial"/>
        </w:rPr>
        <w:t>,</w:t>
      </w:r>
      <w:r w:rsidR="00C925A9">
        <w:rPr>
          <w:rFonts w:ascii="Arial" w:hAnsi="Arial" w:cs="Arial"/>
        </w:rPr>
        <w:t xml:space="preserve"> 2022)</w:t>
      </w:r>
      <w:r w:rsidR="00867C74">
        <w:rPr>
          <w:rFonts w:ascii="Arial" w:hAnsi="Arial" w:cs="Arial"/>
        </w:rPr>
        <w:t xml:space="preserve">. These challenges can reduce independence and </w:t>
      </w:r>
      <w:r w:rsidR="00CE787C">
        <w:rPr>
          <w:rFonts w:ascii="Arial" w:hAnsi="Arial" w:cs="Arial"/>
        </w:rPr>
        <w:t xml:space="preserve">increase the need for support from family members </w:t>
      </w:r>
      <w:r w:rsidR="00022FE8">
        <w:rPr>
          <w:rFonts w:ascii="Arial" w:hAnsi="Arial" w:cs="Arial"/>
        </w:rPr>
        <w:t>o</w:t>
      </w:r>
      <w:r w:rsidR="00985539">
        <w:rPr>
          <w:rFonts w:ascii="Arial" w:hAnsi="Arial" w:cs="Arial"/>
        </w:rPr>
        <w:t>r community care services. Psychologically</w:t>
      </w:r>
      <w:r w:rsidR="00DB2EAF">
        <w:rPr>
          <w:rFonts w:ascii="Arial" w:hAnsi="Arial" w:cs="Arial"/>
        </w:rPr>
        <w:t xml:space="preserve">, stroke survivors </w:t>
      </w:r>
      <w:r w:rsidR="00545D6B">
        <w:rPr>
          <w:rFonts w:ascii="Arial" w:hAnsi="Arial" w:cs="Arial"/>
        </w:rPr>
        <w:t>mi</w:t>
      </w:r>
      <w:r w:rsidR="007659C6">
        <w:rPr>
          <w:rFonts w:ascii="Arial" w:hAnsi="Arial" w:cs="Arial"/>
        </w:rPr>
        <w:t>ght experience depression</w:t>
      </w:r>
      <w:r w:rsidR="00F23C6F">
        <w:rPr>
          <w:rFonts w:ascii="Arial" w:hAnsi="Arial" w:cs="Arial"/>
        </w:rPr>
        <w:t xml:space="preserve">, </w:t>
      </w:r>
      <w:r w:rsidR="003C381C">
        <w:rPr>
          <w:rFonts w:ascii="Arial" w:hAnsi="Arial" w:cs="Arial"/>
        </w:rPr>
        <w:t>anxiety,</w:t>
      </w:r>
      <w:r w:rsidR="00FE63C9">
        <w:rPr>
          <w:rFonts w:ascii="Arial" w:hAnsi="Arial" w:cs="Arial"/>
        </w:rPr>
        <w:t xml:space="preserve"> </w:t>
      </w:r>
      <w:r w:rsidR="008728E6">
        <w:rPr>
          <w:rFonts w:ascii="Arial" w:hAnsi="Arial" w:cs="Arial"/>
        </w:rPr>
        <w:t>or low</w:t>
      </w:r>
      <w:r w:rsidR="00EC7C69">
        <w:rPr>
          <w:rFonts w:ascii="Arial" w:hAnsi="Arial" w:cs="Arial"/>
        </w:rPr>
        <w:t xml:space="preserve"> c</w:t>
      </w:r>
      <w:r w:rsidR="0014761C">
        <w:rPr>
          <w:rFonts w:ascii="Arial" w:hAnsi="Arial" w:cs="Arial"/>
        </w:rPr>
        <w:t>onfidence</w:t>
      </w:r>
      <w:r w:rsidR="000F1979">
        <w:rPr>
          <w:rFonts w:ascii="Arial" w:hAnsi="Arial" w:cs="Arial"/>
        </w:rPr>
        <w:t>. Adjusting to life after a stroke can be frustrating</w:t>
      </w:r>
      <w:r w:rsidR="00F51BE8">
        <w:rPr>
          <w:rFonts w:ascii="Arial" w:hAnsi="Arial" w:cs="Arial"/>
        </w:rPr>
        <w:t>, especially if abilities have changed suddenly</w:t>
      </w:r>
      <w:r w:rsidR="0076502A">
        <w:rPr>
          <w:rFonts w:ascii="Arial" w:hAnsi="Arial" w:cs="Arial"/>
        </w:rPr>
        <w:t>. According to the strokes association (2022</w:t>
      </w:r>
      <w:r w:rsidR="00AC6E63">
        <w:rPr>
          <w:rFonts w:ascii="Arial" w:hAnsi="Arial" w:cs="Arial"/>
        </w:rPr>
        <w:t>), emotional changes are common and can affect re</w:t>
      </w:r>
      <w:r w:rsidR="005246AE">
        <w:rPr>
          <w:rFonts w:ascii="Arial" w:hAnsi="Arial" w:cs="Arial"/>
        </w:rPr>
        <w:t>covery and quality of life.</w:t>
      </w:r>
      <w:r w:rsidR="00E85C46">
        <w:rPr>
          <w:rFonts w:ascii="Arial" w:hAnsi="Arial" w:cs="Arial"/>
        </w:rPr>
        <w:t xml:space="preserve"> </w:t>
      </w:r>
      <w:r w:rsidR="00A529C4">
        <w:rPr>
          <w:rFonts w:ascii="Arial" w:hAnsi="Arial" w:cs="Arial"/>
        </w:rPr>
        <w:t>Socially, st</w:t>
      </w:r>
      <w:r w:rsidR="00651EEB">
        <w:rPr>
          <w:rFonts w:ascii="Arial" w:hAnsi="Arial" w:cs="Arial"/>
        </w:rPr>
        <w:t xml:space="preserve">roke can lead </w:t>
      </w:r>
      <w:r w:rsidR="008F6BA0">
        <w:rPr>
          <w:rFonts w:ascii="Arial" w:hAnsi="Arial" w:cs="Arial"/>
        </w:rPr>
        <w:t>to isolation. People may find it harder to return to</w:t>
      </w:r>
      <w:r w:rsidR="00847FBA">
        <w:rPr>
          <w:rFonts w:ascii="Arial" w:hAnsi="Arial" w:cs="Arial"/>
        </w:rPr>
        <w:t xml:space="preserve"> work, maintain relationships, or take part </w:t>
      </w:r>
      <w:r w:rsidR="00525809">
        <w:rPr>
          <w:rFonts w:ascii="Arial" w:hAnsi="Arial" w:cs="Arial"/>
        </w:rPr>
        <w:t>in</w:t>
      </w:r>
      <w:r w:rsidR="002F086B">
        <w:rPr>
          <w:rFonts w:ascii="Arial" w:hAnsi="Arial" w:cs="Arial"/>
        </w:rPr>
        <w:t xml:space="preserve"> community activit</w:t>
      </w:r>
      <w:r w:rsidR="00525809">
        <w:rPr>
          <w:rFonts w:ascii="Arial" w:hAnsi="Arial" w:cs="Arial"/>
        </w:rPr>
        <w:t>ies</w:t>
      </w:r>
      <w:r w:rsidR="00D13B2F">
        <w:rPr>
          <w:rFonts w:ascii="Arial" w:hAnsi="Arial" w:cs="Arial"/>
        </w:rPr>
        <w:t xml:space="preserve">. Communication difficulties and mobility </w:t>
      </w:r>
      <w:r w:rsidR="00DE3DFB">
        <w:rPr>
          <w:rFonts w:ascii="Arial" w:hAnsi="Arial" w:cs="Arial"/>
        </w:rPr>
        <w:t xml:space="preserve">problems </w:t>
      </w:r>
      <w:r w:rsidR="0056063E">
        <w:rPr>
          <w:rFonts w:ascii="Arial" w:hAnsi="Arial" w:cs="Arial"/>
        </w:rPr>
        <w:t>ca</w:t>
      </w:r>
      <w:r w:rsidR="00B54CA5">
        <w:rPr>
          <w:rFonts w:ascii="Arial" w:hAnsi="Arial" w:cs="Arial"/>
        </w:rPr>
        <w:t xml:space="preserve">n make social </w:t>
      </w:r>
      <w:r w:rsidR="003C100F">
        <w:rPr>
          <w:rFonts w:ascii="Arial" w:hAnsi="Arial" w:cs="Arial"/>
        </w:rPr>
        <w:t>interactions more challenging,</w:t>
      </w:r>
      <w:r w:rsidR="00DD756E">
        <w:rPr>
          <w:rFonts w:ascii="Arial" w:hAnsi="Arial" w:cs="Arial"/>
        </w:rPr>
        <w:t xml:space="preserve"> which might increase loneliness </w:t>
      </w:r>
      <w:r w:rsidR="00184A3B">
        <w:rPr>
          <w:rFonts w:ascii="Arial" w:hAnsi="Arial" w:cs="Arial"/>
        </w:rPr>
        <w:t>(</w:t>
      </w:r>
      <w:r w:rsidR="00AA29CA">
        <w:rPr>
          <w:rFonts w:ascii="Arial" w:hAnsi="Arial" w:cs="Arial"/>
        </w:rPr>
        <w:t>NICE,2019)</w:t>
      </w:r>
      <w:r w:rsidR="00B9375D">
        <w:rPr>
          <w:rFonts w:ascii="Arial" w:hAnsi="Arial" w:cs="Arial"/>
        </w:rPr>
        <w:t>. Economically</w:t>
      </w:r>
      <w:r w:rsidR="00A7320D">
        <w:rPr>
          <w:rFonts w:ascii="Arial" w:hAnsi="Arial" w:cs="Arial"/>
        </w:rPr>
        <w:t xml:space="preserve">, stroke can place pressure on both </w:t>
      </w:r>
      <w:r w:rsidR="00EA7AA8">
        <w:rPr>
          <w:rFonts w:ascii="Arial" w:hAnsi="Arial" w:cs="Arial"/>
        </w:rPr>
        <w:t xml:space="preserve">individuals </w:t>
      </w:r>
      <w:r w:rsidR="003846B6">
        <w:rPr>
          <w:rFonts w:ascii="Arial" w:hAnsi="Arial" w:cs="Arial"/>
        </w:rPr>
        <w:t>and the healthcare system</w:t>
      </w:r>
      <w:r w:rsidR="002C0E62">
        <w:rPr>
          <w:rFonts w:ascii="Arial" w:hAnsi="Arial" w:cs="Arial"/>
        </w:rPr>
        <w:t xml:space="preserve">. Some people </w:t>
      </w:r>
      <w:r w:rsidR="003E5733">
        <w:rPr>
          <w:rFonts w:ascii="Arial" w:hAnsi="Arial" w:cs="Arial"/>
        </w:rPr>
        <w:t>cannot</w:t>
      </w:r>
      <w:r w:rsidR="002C0E62">
        <w:rPr>
          <w:rFonts w:ascii="Arial" w:hAnsi="Arial" w:cs="Arial"/>
        </w:rPr>
        <w:t xml:space="preserve"> return to wor</w:t>
      </w:r>
      <w:r w:rsidR="00D73A92">
        <w:rPr>
          <w:rFonts w:ascii="Arial" w:hAnsi="Arial" w:cs="Arial"/>
        </w:rPr>
        <w:t>k, which leads to a loss of income. A</w:t>
      </w:r>
      <w:r w:rsidR="002A797A">
        <w:rPr>
          <w:rFonts w:ascii="Arial" w:hAnsi="Arial" w:cs="Arial"/>
        </w:rPr>
        <w:t>t the same time, ongoing rehabi</w:t>
      </w:r>
      <w:r w:rsidR="003439FF">
        <w:rPr>
          <w:rFonts w:ascii="Arial" w:hAnsi="Arial" w:cs="Arial"/>
        </w:rPr>
        <w:t>litation and care needs increase demand</w:t>
      </w:r>
      <w:r w:rsidR="00113A74">
        <w:rPr>
          <w:rFonts w:ascii="Arial" w:hAnsi="Arial" w:cs="Arial"/>
        </w:rPr>
        <w:t xml:space="preserve"> on the NHS </w:t>
      </w:r>
      <w:r w:rsidR="002349EE">
        <w:rPr>
          <w:rFonts w:ascii="Arial" w:hAnsi="Arial" w:cs="Arial"/>
        </w:rPr>
        <w:t>and social care s</w:t>
      </w:r>
      <w:r w:rsidR="00D86CD6">
        <w:rPr>
          <w:rFonts w:ascii="Arial" w:hAnsi="Arial" w:cs="Arial"/>
        </w:rPr>
        <w:t xml:space="preserve">ervices. Strokes have a wide range </w:t>
      </w:r>
      <w:r w:rsidR="00AF37F7">
        <w:rPr>
          <w:rFonts w:ascii="Arial" w:hAnsi="Arial" w:cs="Arial"/>
        </w:rPr>
        <w:t>of consequences that go beyond physical hea</w:t>
      </w:r>
      <w:r w:rsidR="0066362E">
        <w:rPr>
          <w:rFonts w:ascii="Arial" w:hAnsi="Arial" w:cs="Arial"/>
        </w:rPr>
        <w:t>lth. It a</w:t>
      </w:r>
      <w:r w:rsidR="00A019BE">
        <w:rPr>
          <w:rFonts w:ascii="Arial" w:hAnsi="Arial" w:cs="Arial"/>
        </w:rPr>
        <w:t>ffects emotional wellbeing, soci</w:t>
      </w:r>
      <w:r w:rsidR="00B165CE">
        <w:rPr>
          <w:rFonts w:ascii="Arial" w:hAnsi="Arial" w:cs="Arial"/>
        </w:rPr>
        <w:t>al participation, and financial</w:t>
      </w:r>
      <w:r w:rsidR="007D3761">
        <w:rPr>
          <w:rFonts w:ascii="Arial" w:hAnsi="Arial" w:cs="Arial"/>
        </w:rPr>
        <w:t xml:space="preserve"> </w:t>
      </w:r>
      <w:r w:rsidR="0014774B">
        <w:rPr>
          <w:rFonts w:ascii="Arial" w:hAnsi="Arial" w:cs="Arial"/>
        </w:rPr>
        <w:t>s</w:t>
      </w:r>
      <w:r w:rsidR="003F24E4">
        <w:rPr>
          <w:rFonts w:ascii="Arial" w:hAnsi="Arial" w:cs="Arial"/>
        </w:rPr>
        <w:t>tability, highlighting the import</w:t>
      </w:r>
      <w:r w:rsidR="007165A5">
        <w:rPr>
          <w:rFonts w:ascii="Arial" w:hAnsi="Arial" w:cs="Arial"/>
        </w:rPr>
        <w:t>ance of community support and rehab</w:t>
      </w:r>
      <w:r w:rsidR="009F1E45">
        <w:rPr>
          <w:rFonts w:ascii="Arial" w:hAnsi="Arial" w:cs="Arial"/>
        </w:rPr>
        <w:t>ilitation services in the UK</w:t>
      </w:r>
      <w:r w:rsidR="0030005F">
        <w:rPr>
          <w:rFonts w:ascii="Arial" w:hAnsi="Arial" w:cs="Arial"/>
        </w:rPr>
        <w:t>.</w:t>
      </w:r>
      <w:r w:rsidR="00904DBE" w:rsidRPr="00FD478C">
        <w:t xml:space="preserve"> </w:t>
      </w:r>
    </w:p>
    <w:p w14:paraId="798DAE98" w14:textId="5FA0505E" w:rsidR="576062CF" w:rsidRDefault="576062CF" w:rsidP="00500997"/>
    <w:p w14:paraId="4B6FEB24" w14:textId="77777777" w:rsidR="576062CF" w:rsidRDefault="576062CF">
      <w:r>
        <w:br w:type="page"/>
      </w:r>
    </w:p>
    <w:p w14:paraId="1F9CA078" w14:textId="1D6CD4FC" w:rsidR="00500997" w:rsidRDefault="00500997" w:rsidP="00500997">
      <w:pPr>
        <w:pStyle w:val="SectionTitle"/>
      </w:pPr>
      <w:r w:rsidRPr="00FD478C">
        <w:lastRenderedPageBreak/>
        <w:t xml:space="preserve"> </w:t>
      </w:r>
    </w:p>
    <w:p w14:paraId="657BDAD8" w14:textId="42150D82" w:rsidR="576062CF" w:rsidRPr="00CD6BD7" w:rsidRDefault="00A61C45" w:rsidP="00EE66B8">
      <w:pPr>
        <w:spacing w:line="360" w:lineRule="auto"/>
        <w:ind w:firstLine="0"/>
        <w:rPr>
          <w:rFonts w:ascii="Arial" w:hAnsi="Arial" w:cs="Arial"/>
        </w:rPr>
      </w:pPr>
      <w:r w:rsidRPr="00CD6BD7">
        <w:rPr>
          <w:rFonts w:ascii="Arial" w:eastAsia="Times New Roman" w:hAnsi="Arial" w:cs="Arial"/>
          <w:color w:val="000000"/>
        </w:rPr>
        <w:t>People affected by stroke in UK communities require a coordinated range of health and social care services to address complex physical, psychological, and social needs. Stroke is a leading cause of adult disability, and effective community-based support is essential for long-term recovery and quality of life.</w:t>
      </w:r>
    </w:p>
    <w:p w14:paraId="5B878CA0" w14:textId="12C91177" w:rsidR="576062CF" w:rsidRDefault="576062CF" w:rsidP="00FA4C9E">
      <w:pPr>
        <w:pStyle w:val="SectionTitle"/>
      </w:pPr>
      <w:r w:rsidRPr="576062CF">
        <w:t xml:space="preserve"> </w:t>
      </w:r>
    </w:p>
    <w:p w14:paraId="51B7812E" w14:textId="7384AF19" w:rsidR="576062CF" w:rsidRPr="00D63008" w:rsidRDefault="00E7426D" w:rsidP="00D63008">
      <w:pPr>
        <w:pStyle w:val="References"/>
        <w:spacing w:line="360" w:lineRule="auto"/>
        <w:ind w:left="0" w:firstLine="0"/>
        <w:rPr>
          <w:rFonts w:ascii="Arial" w:hAnsi="Arial" w:cs="Arial"/>
        </w:rPr>
      </w:pPr>
      <w:r>
        <w:rPr>
          <w:rFonts w:ascii="Arial" w:eastAsia="Times New Roman" w:hAnsi="Arial" w:cs="Arial"/>
          <w:color w:val="000000"/>
        </w:rPr>
        <w:t>C</w:t>
      </w:r>
      <w:r w:rsidR="001F6543" w:rsidRPr="004E60D9">
        <w:rPr>
          <w:rStyle w:val="Strong"/>
          <w:rFonts w:ascii="Arial" w:eastAsia="Times New Roman" w:hAnsi="Arial" w:cs="Arial"/>
          <w:b w:val="0"/>
          <w:bCs w:val="0"/>
          <w:color w:val="000000"/>
        </w:rPr>
        <w:t>ommunity rehabilitation</w:t>
      </w:r>
      <w:r w:rsidR="001F6543" w:rsidRPr="00D63008">
        <w:rPr>
          <w:rStyle w:val="Strong"/>
          <w:rFonts w:ascii="Arial" w:eastAsia="Times New Roman" w:hAnsi="Arial" w:cs="Arial"/>
          <w:color w:val="000000"/>
        </w:rPr>
        <w:t xml:space="preserve"> </w:t>
      </w:r>
      <w:r w:rsidR="001F6543" w:rsidRPr="004E60D9">
        <w:rPr>
          <w:rStyle w:val="Strong"/>
          <w:rFonts w:ascii="Arial" w:eastAsia="Times New Roman" w:hAnsi="Arial" w:cs="Arial"/>
          <w:b w:val="0"/>
          <w:bCs w:val="0"/>
          <w:color w:val="000000"/>
        </w:rPr>
        <w:t>services</w:t>
      </w:r>
      <w:r w:rsidR="001F6543" w:rsidRPr="00D63008">
        <w:rPr>
          <w:rStyle w:val="apple-converted-space"/>
          <w:rFonts w:ascii="Arial" w:eastAsia="Times New Roman" w:hAnsi="Arial" w:cs="Arial"/>
          <w:color w:val="000000"/>
        </w:rPr>
        <w:t> </w:t>
      </w:r>
      <w:r w:rsidR="001F6543" w:rsidRPr="00D63008">
        <w:rPr>
          <w:rFonts w:ascii="Arial" w:eastAsia="Times New Roman" w:hAnsi="Arial" w:cs="Arial"/>
          <w:color w:val="000000"/>
        </w:rPr>
        <w:t>are fundamental. After hospital discharge, multidisciplinary teams</w:t>
      </w:r>
      <w:r w:rsidR="006A1FEC">
        <w:rPr>
          <w:rFonts w:ascii="Arial" w:eastAsia="Times New Roman" w:hAnsi="Arial" w:cs="Arial"/>
          <w:color w:val="000000"/>
        </w:rPr>
        <w:t xml:space="preserve"> i</w:t>
      </w:r>
      <w:r w:rsidR="006A1FEC" w:rsidRPr="00D63008">
        <w:rPr>
          <w:rFonts w:ascii="Arial" w:eastAsia="Times New Roman" w:hAnsi="Arial" w:cs="Arial"/>
          <w:color w:val="000000"/>
        </w:rPr>
        <w:t>ncluding</w:t>
      </w:r>
      <w:r w:rsidR="001F6543" w:rsidRPr="00D63008">
        <w:rPr>
          <w:rFonts w:ascii="Arial" w:eastAsia="Times New Roman" w:hAnsi="Arial" w:cs="Arial"/>
          <w:color w:val="000000"/>
        </w:rPr>
        <w:t xml:space="preserve"> physiotherapists, occupational therapists, and speech and language therapists</w:t>
      </w:r>
      <w:r w:rsidR="006A1FEC">
        <w:rPr>
          <w:rFonts w:ascii="Arial" w:eastAsia="Times New Roman" w:hAnsi="Arial" w:cs="Arial"/>
          <w:color w:val="000000"/>
        </w:rPr>
        <w:t xml:space="preserve"> </w:t>
      </w:r>
      <w:r w:rsidR="001F6543" w:rsidRPr="00D63008">
        <w:rPr>
          <w:rFonts w:ascii="Arial" w:eastAsia="Times New Roman" w:hAnsi="Arial" w:cs="Arial"/>
          <w:color w:val="000000"/>
        </w:rPr>
        <w:t xml:space="preserve">support recovery of mobility, communication, and daily living skills. Community stroke teams provide </w:t>
      </w:r>
      <w:r w:rsidR="00F27ACB">
        <w:rPr>
          <w:rFonts w:ascii="Arial" w:eastAsia="Times New Roman" w:hAnsi="Arial" w:cs="Arial"/>
          <w:color w:val="000000"/>
        </w:rPr>
        <w:t xml:space="preserve">personal </w:t>
      </w:r>
      <w:r w:rsidR="001F6543" w:rsidRPr="00D63008">
        <w:rPr>
          <w:rFonts w:ascii="Arial" w:eastAsia="Times New Roman" w:hAnsi="Arial" w:cs="Arial"/>
          <w:color w:val="000000"/>
        </w:rPr>
        <w:t xml:space="preserve">rehabilitation plans and enable earlier discharge from hospital while continuing therapy at </w:t>
      </w:r>
      <w:r w:rsidR="004E60D9" w:rsidRPr="00D63008">
        <w:rPr>
          <w:rFonts w:ascii="Arial" w:eastAsia="Times New Roman" w:hAnsi="Arial" w:cs="Arial"/>
          <w:color w:val="000000"/>
        </w:rPr>
        <w:t>home</w:t>
      </w:r>
      <w:r w:rsidR="00AE37A1">
        <w:rPr>
          <w:rFonts w:ascii="Arial" w:eastAsia="Times New Roman" w:hAnsi="Arial" w:cs="Arial"/>
          <w:color w:val="000000"/>
        </w:rPr>
        <w:t xml:space="preserve"> (Lincoln</w:t>
      </w:r>
      <w:r w:rsidR="00783781">
        <w:rPr>
          <w:rFonts w:ascii="Arial" w:eastAsia="Times New Roman" w:hAnsi="Arial" w:cs="Arial"/>
          <w:color w:val="000000"/>
        </w:rPr>
        <w:t>shire community health services NHS trust</w:t>
      </w:r>
      <w:r w:rsidR="003A4347">
        <w:rPr>
          <w:rFonts w:ascii="Arial" w:eastAsia="Times New Roman" w:hAnsi="Arial" w:cs="Arial"/>
          <w:color w:val="000000"/>
        </w:rPr>
        <w:t>, 2025</w:t>
      </w:r>
      <w:r>
        <w:rPr>
          <w:rFonts w:ascii="Arial" w:eastAsia="Times New Roman" w:hAnsi="Arial" w:cs="Arial"/>
          <w:color w:val="000000"/>
        </w:rPr>
        <w:t>)</w:t>
      </w:r>
      <w:r w:rsidR="004E60D9" w:rsidRPr="00D63008">
        <w:rPr>
          <w:rStyle w:val="apple-converted-space"/>
          <w:rFonts w:ascii="Arial" w:eastAsia="Times New Roman" w:hAnsi="Arial" w:cs="Arial"/>
          <w:color w:val="000000"/>
        </w:rPr>
        <w:t>.</w:t>
      </w:r>
      <w:r w:rsidR="001F6543" w:rsidRPr="00D63008">
        <w:rPr>
          <w:rFonts w:ascii="Arial" w:eastAsia="Times New Roman" w:hAnsi="Arial" w:cs="Arial"/>
          <w:color w:val="000000"/>
        </w:rPr>
        <w:t xml:space="preserve"> These services promote independence and reduce hospital readmissions.</w:t>
      </w:r>
      <w:r w:rsidR="002A7E69">
        <w:rPr>
          <w:rFonts w:ascii="Arial" w:eastAsia="Times New Roman" w:hAnsi="Arial" w:cs="Arial"/>
          <w:color w:val="000000"/>
        </w:rPr>
        <w:t xml:space="preserve"> </w:t>
      </w:r>
      <w:r w:rsidR="00982652">
        <w:rPr>
          <w:rFonts w:ascii="Arial" w:eastAsia="Times New Roman" w:hAnsi="Arial" w:cs="Arial"/>
          <w:color w:val="000000"/>
        </w:rPr>
        <w:t>As well as</w:t>
      </w:r>
      <w:r w:rsidR="002A7E69">
        <w:rPr>
          <w:rFonts w:ascii="Arial" w:eastAsia="Times New Roman" w:hAnsi="Arial" w:cs="Arial"/>
          <w:color w:val="000000"/>
        </w:rPr>
        <w:t xml:space="preserve"> </w:t>
      </w:r>
      <w:r w:rsidR="006D7429">
        <w:rPr>
          <w:rFonts w:ascii="Arial" w:eastAsia="Times New Roman" w:hAnsi="Arial" w:cs="Arial"/>
          <w:color w:val="000000"/>
        </w:rPr>
        <w:t>on</w:t>
      </w:r>
      <w:r w:rsidR="00E713B2">
        <w:rPr>
          <w:rFonts w:ascii="Arial" w:eastAsia="Times New Roman" w:hAnsi="Arial" w:cs="Arial"/>
          <w:color w:val="000000"/>
        </w:rPr>
        <w:t xml:space="preserve">going </w:t>
      </w:r>
      <w:r w:rsidR="00982652">
        <w:rPr>
          <w:rFonts w:ascii="Arial" w:eastAsia="Times New Roman" w:hAnsi="Arial" w:cs="Arial"/>
          <w:color w:val="000000"/>
        </w:rPr>
        <w:t>health monitoring and prevention</w:t>
      </w:r>
      <w:r w:rsidR="00970D70">
        <w:rPr>
          <w:rFonts w:ascii="Arial" w:eastAsia="Times New Roman" w:hAnsi="Arial" w:cs="Arial"/>
          <w:color w:val="000000"/>
        </w:rPr>
        <w:t xml:space="preserve">, stroke survivors often have </w:t>
      </w:r>
      <w:r w:rsidR="008C2A2A">
        <w:rPr>
          <w:rFonts w:ascii="Arial" w:eastAsia="Times New Roman" w:hAnsi="Arial" w:cs="Arial"/>
          <w:color w:val="000000"/>
        </w:rPr>
        <w:t>long-term conditions such as hypertensio</w:t>
      </w:r>
      <w:r w:rsidR="00C0210D">
        <w:rPr>
          <w:rFonts w:ascii="Arial" w:eastAsia="Times New Roman" w:hAnsi="Arial" w:cs="Arial"/>
          <w:color w:val="000000"/>
        </w:rPr>
        <w:t xml:space="preserve">n or diabetes which requires regular GP </w:t>
      </w:r>
      <w:r w:rsidR="008202D1">
        <w:rPr>
          <w:rFonts w:ascii="Arial" w:eastAsia="Times New Roman" w:hAnsi="Arial" w:cs="Arial"/>
          <w:color w:val="000000"/>
        </w:rPr>
        <w:t>appointments</w:t>
      </w:r>
      <w:r w:rsidR="005257EE">
        <w:rPr>
          <w:rFonts w:ascii="Arial" w:eastAsia="Times New Roman" w:hAnsi="Arial" w:cs="Arial"/>
          <w:color w:val="000000"/>
        </w:rPr>
        <w:t>, medication management, and lifestyle</w:t>
      </w:r>
      <w:r w:rsidR="00631C08">
        <w:rPr>
          <w:rFonts w:ascii="Arial" w:eastAsia="Times New Roman" w:hAnsi="Arial" w:cs="Arial"/>
          <w:color w:val="000000"/>
        </w:rPr>
        <w:t xml:space="preserve"> advice. </w:t>
      </w:r>
      <w:r w:rsidR="00EF4080">
        <w:rPr>
          <w:rFonts w:ascii="Arial" w:eastAsia="Times New Roman" w:hAnsi="Arial" w:cs="Arial"/>
          <w:color w:val="000000"/>
        </w:rPr>
        <w:t>These services are essential</w:t>
      </w:r>
      <w:r w:rsidR="00A0626E">
        <w:rPr>
          <w:rFonts w:ascii="Arial" w:eastAsia="Times New Roman" w:hAnsi="Arial" w:cs="Arial"/>
          <w:color w:val="000000"/>
        </w:rPr>
        <w:t xml:space="preserve"> to promote independence and reduce hospital admissions</w:t>
      </w:r>
      <w:r w:rsidR="00D7024B">
        <w:rPr>
          <w:rFonts w:ascii="Arial" w:eastAsia="Times New Roman" w:hAnsi="Arial" w:cs="Arial"/>
          <w:color w:val="000000"/>
        </w:rPr>
        <w:t xml:space="preserve">. Many </w:t>
      </w:r>
      <w:r w:rsidR="006D129B">
        <w:rPr>
          <w:rFonts w:ascii="Arial" w:eastAsia="Times New Roman" w:hAnsi="Arial" w:cs="Arial"/>
          <w:color w:val="000000"/>
        </w:rPr>
        <w:t xml:space="preserve">stroke survivors </w:t>
      </w:r>
      <w:r w:rsidR="001C1717">
        <w:rPr>
          <w:rFonts w:ascii="Arial" w:eastAsia="Times New Roman" w:hAnsi="Arial" w:cs="Arial"/>
          <w:color w:val="000000"/>
        </w:rPr>
        <w:t xml:space="preserve">experience depression, anxiety, or loss of identity following </w:t>
      </w:r>
      <w:r w:rsidR="00F77BEF">
        <w:rPr>
          <w:rFonts w:ascii="Arial" w:eastAsia="Times New Roman" w:hAnsi="Arial" w:cs="Arial"/>
          <w:color w:val="000000"/>
        </w:rPr>
        <w:t>a stroke</w:t>
      </w:r>
      <w:r w:rsidR="00A242E1">
        <w:rPr>
          <w:rFonts w:ascii="Arial" w:eastAsia="Times New Roman" w:hAnsi="Arial" w:cs="Arial"/>
          <w:color w:val="000000"/>
        </w:rPr>
        <w:t>. Community service</w:t>
      </w:r>
      <w:r w:rsidR="00C22D3A">
        <w:rPr>
          <w:rFonts w:ascii="Arial" w:eastAsia="Times New Roman" w:hAnsi="Arial" w:cs="Arial"/>
          <w:color w:val="000000"/>
        </w:rPr>
        <w:t xml:space="preserve">s offer </w:t>
      </w:r>
      <w:r w:rsidR="001002EF">
        <w:rPr>
          <w:rFonts w:ascii="Arial" w:eastAsia="Times New Roman" w:hAnsi="Arial" w:cs="Arial"/>
          <w:color w:val="000000"/>
        </w:rPr>
        <w:t>counseling and cognitive</w:t>
      </w:r>
      <w:r w:rsidR="00D97B9A">
        <w:rPr>
          <w:rFonts w:ascii="Arial" w:eastAsia="Times New Roman" w:hAnsi="Arial" w:cs="Arial"/>
          <w:color w:val="000000"/>
        </w:rPr>
        <w:t xml:space="preserve"> </w:t>
      </w:r>
      <w:r w:rsidR="00FB0DAE">
        <w:rPr>
          <w:rFonts w:ascii="Arial" w:eastAsia="Times New Roman" w:hAnsi="Arial" w:cs="Arial"/>
          <w:color w:val="000000"/>
        </w:rPr>
        <w:t xml:space="preserve">therapies to support mental well </w:t>
      </w:r>
      <w:r w:rsidR="002B3D4E">
        <w:rPr>
          <w:rFonts w:ascii="Arial" w:eastAsia="Times New Roman" w:hAnsi="Arial" w:cs="Arial"/>
          <w:color w:val="000000"/>
        </w:rPr>
        <w:t xml:space="preserve">being </w:t>
      </w:r>
      <w:r w:rsidR="000068E7">
        <w:rPr>
          <w:rFonts w:ascii="Arial" w:eastAsia="Times New Roman" w:hAnsi="Arial" w:cs="Arial"/>
          <w:color w:val="000000"/>
        </w:rPr>
        <w:t xml:space="preserve">and </w:t>
      </w:r>
      <w:r w:rsidR="00EE0D44">
        <w:rPr>
          <w:rFonts w:ascii="Arial" w:eastAsia="Times New Roman" w:hAnsi="Arial" w:cs="Arial"/>
          <w:color w:val="000000"/>
        </w:rPr>
        <w:t>adjustment to life changes (</w:t>
      </w:r>
      <w:r w:rsidR="005C216C">
        <w:rPr>
          <w:rFonts w:ascii="Arial" w:eastAsia="Times New Roman" w:hAnsi="Arial" w:cs="Arial"/>
          <w:color w:val="000000"/>
        </w:rPr>
        <w:t xml:space="preserve">Tendring specialists stroke </w:t>
      </w:r>
      <w:r w:rsidR="007A2251">
        <w:rPr>
          <w:rFonts w:ascii="Arial" w:eastAsia="Times New Roman" w:hAnsi="Arial" w:cs="Arial"/>
          <w:color w:val="000000"/>
        </w:rPr>
        <w:t>services (2025</w:t>
      </w:r>
      <w:r w:rsidR="00695E70">
        <w:rPr>
          <w:rFonts w:ascii="Arial" w:eastAsia="Times New Roman" w:hAnsi="Arial" w:cs="Arial"/>
          <w:color w:val="000000"/>
        </w:rPr>
        <w:t xml:space="preserve">). </w:t>
      </w:r>
      <w:r w:rsidR="002E3F0B">
        <w:rPr>
          <w:rFonts w:ascii="Arial" w:eastAsia="Times New Roman" w:hAnsi="Arial" w:cs="Arial"/>
          <w:color w:val="000000"/>
        </w:rPr>
        <w:t xml:space="preserve">Emotional support </w:t>
      </w:r>
      <w:bookmarkStart w:id="11" w:name="_Int_eqgW2kom"/>
      <w:r w:rsidR="00AD477D">
        <w:rPr>
          <w:rFonts w:ascii="Arial" w:eastAsia="Times New Roman" w:hAnsi="Arial" w:cs="Arial"/>
          <w:color w:val="000000"/>
        </w:rPr>
        <w:t>is</w:t>
      </w:r>
      <w:r w:rsidR="005B24E5">
        <w:rPr>
          <w:rFonts w:ascii="Arial" w:eastAsia="Times New Roman" w:hAnsi="Arial" w:cs="Arial"/>
          <w:color w:val="000000"/>
        </w:rPr>
        <w:t xml:space="preserve"> also</w:t>
      </w:r>
      <w:r w:rsidR="00AD477D">
        <w:rPr>
          <w:rFonts w:ascii="Arial" w:eastAsia="Times New Roman" w:hAnsi="Arial" w:cs="Arial"/>
          <w:color w:val="000000"/>
        </w:rPr>
        <w:t xml:space="preserve"> given</w:t>
      </w:r>
      <w:bookmarkEnd w:id="11"/>
      <w:r w:rsidR="00AD477D">
        <w:rPr>
          <w:rFonts w:ascii="Arial" w:eastAsia="Times New Roman" w:hAnsi="Arial" w:cs="Arial"/>
          <w:color w:val="000000"/>
        </w:rPr>
        <w:t xml:space="preserve"> to carers and families</w:t>
      </w:r>
      <w:r w:rsidR="006454C9">
        <w:rPr>
          <w:rFonts w:ascii="Arial" w:eastAsia="Times New Roman" w:hAnsi="Arial" w:cs="Arial"/>
          <w:color w:val="000000"/>
        </w:rPr>
        <w:t>, who may experience stress and burden.</w:t>
      </w:r>
      <w:r w:rsidR="00695E70">
        <w:rPr>
          <w:rFonts w:ascii="Arial" w:eastAsia="Times New Roman" w:hAnsi="Arial" w:cs="Arial"/>
          <w:color w:val="000000"/>
        </w:rPr>
        <w:t xml:space="preserve"> </w:t>
      </w:r>
      <w:r w:rsidR="00653B03">
        <w:rPr>
          <w:rFonts w:ascii="Arial" w:eastAsia="Times New Roman" w:hAnsi="Arial" w:cs="Arial"/>
          <w:color w:val="000000"/>
        </w:rPr>
        <w:t>S</w:t>
      </w:r>
      <w:r w:rsidR="00322164">
        <w:rPr>
          <w:rFonts w:ascii="Arial" w:eastAsia="Times New Roman" w:hAnsi="Arial" w:cs="Arial"/>
          <w:color w:val="000000"/>
        </w:rPr>
        <w:t>ocial care and practical support are also vital</w:t>
      </w:r>
      <w:r w:rsidR="0090386C">
        <w:rPr>
          <w:rFonts w:ascii="Arial" w:eastAsia="Times New Roman" w:hAnsi="Arial" w:cs="Arial"/>
          <w:color w:val="000000"/>
        </w:rPr>
        <w:t xml:space="preserve">, this includes </w:t>
      </w:r>
      <w:r w:rsidR="009538A5">
        <w:rPr>
          <w:rFonts w:ascii="Arial" w:eastAsia="Times New Roman" w:hAnsi="Arial" w:cs="Arial"/>
          <w:color w:val="000000"/>
        </w:rPr>
        <w:t xml:space="preserve">personal care and </w:t>
      </w:r>
      <w:r w:rsidR="00025D5F">
        <w:rPr>
          <w:rFonts w:ascii="Arial" w:eastAsia="Times New Roman" w:hAnsi="Arial" w:cs="Arial"/>
          <w:color w:val="000000"/>
        </w:rPr>
        <w:t>help</w:t>
      </w:r>
      <w:r w:rsidR="009538A5">
        <w:rPr>
          <w:rFonts w:ascii="Arial" w:eastAsia="Times New Roman" w:hAnsi="Arial" w:cs="Arial"/>
          <w:color w:val="000000"/>
        </w:rPr>
        <w:t xml:space="preserve"> with daily activities </w:t>
      </w:r>
      <w:r w:rsidR="00BB1F04">
        <w:rPr>
          <w:rFonts w:ascii="Arial" w:eastAsia="Times New Roman" w:hAnsi="Arial" w:cs="Arial"/>
          <w:color w:val="000000"/>
        </w:rPr>
        <w:t xml:space="preserve">such as </w:t>
      </w:r>
      <w:r w:rsidR="00001836">
        <w:rPr>
          <w:rFonts w:ascii="Arial" w:eastAsia="Times New Roman" w:hAnsi="Arial" w:cs="Arial"/>
          <w:color w:val="000000"/>
        </w:rPr>
        <w:t>washing, dressing</w:t>
      </w:r>
      <w:r w:rsidR="00BB1F04">
        <w:rPr>
          <w:rFonts w:ascii="Arial" w:eastAsia="Times New Roman" w:hAnsi="Arial" w:cs="Arial"/>
          <w:color w:val="000000"/>
        </w:rPr>
        <w:t xml:space="preserve"> </w:t>
      </w:r>
      <w:r w:rsidR="00001836">
        <w:rPr>
          <w:rFonts w:ascii="Arial" w:eastAsia="Times New Roman" w:hAnsi="Arial" w:cs="Arial"/>
          <w:color w:val="000000"/>
        </w:rPr>
        <w:t xml:space="preserve">and </w:t>
      </w:r>
      <w:r w:rsidR="0000068D">
        <w:rPr>
          <w:rFonts w:ascii="Arial" w:eastAsia="Times New Roman" w:hAnsi="Arial" w:cs="Arial"/>
          <w:color w:val="000000"/>
        </w:rPr>
        <w:t xml:space="preserve">meal preparation. Social services work together with health teams </w:t>
      </w:r>
      <w:r w:rsidR="00175AD8">
        <w:rPr>
          <w:rFonts w:ascii="Arial" w:eastAsia="Times New Roman" w:hAnsi="Arial" w:cs="Arial"/>
          <w:color w:val="000000"/>
        </w:rPr>
        <w:t xml:space="preserve">to ensure </w:t>
      </w:r>
      <w:r w:rsidR="008B136A">
        <w:rPr>
          <w:rFonts w:ascii="Arial" w:eastAsia="Times New Roman" w:hAnsi="Arial" w:cs="Arial"/>
          <w:color w:val="000000"/>
        </w:rPr>
        <w:t xml:space="preserve">safe living </w:t>
      </w:r>
      <w:r w:rsidR="005A1129">
        <w:rPr>
          <w:rFonts w:ascii="Arial" w:eastAsia="Times New Roman" w:hAnsi="Arial" w:cs="Arial"/>
          <w:color w:val="000000"/>
        </w:rPr>
        <w:t>environments</w:t>
      </w:r>
      <w:r w:rsidR="0052467D">
        <w:rPr>
          <w:rFonts w:ascii="Arial" w:eastAsia="Times New Roman" w:hAnsi="Arial" w:cs="Arial"/>
          <w:color w:val="000000"/>
        </w:rPr>
        <w:t xml:space="preserve">. </w:t>
      </w:r>
      <w:r w:rsidR="005A1129">
        <w:rPr>
          <w:rFonts w:ascii="Arial" w:eastAsia="Times New Roman" w:hAnsi="Arial" w:cs="Arial"/>
          <w:color w:val="000000"/>
        </w:rPr>
        <w:t>C</w:t>
      </w:r>
      <w:r w:rsidR="0052467D">
        <w:rPr>
          <w:rFonts w:ascii="Arial" w:eastAsia="Times New Roman" w:hAnsi="Arial" w:cs="Arial"/>
          <w:color w:val="000000"/>
        </w:rPr>
        <w:t xml:space="preserve">ommunity </w:t>
      </w:r>
      <w:r w:rsidR="00EA507B">
        <w:rPr>
          <w:rFonts w:ascii="Arial" w:eastAsia="Times New Roman" w:hAnsi="Arial" w:cs="Arial"/>
          <w:color w:val="000000"/>
        </w:rPr>
        <w:t xml:space="preserve">integration and peer </w:t>
      </w:r>
      <w:r w:rsidR="002E7DD5">
        <w:rPr>
          <w:rFonts w:ascii="Arial" w:eastAsia="Times New Roman" w:hAnsi="Arial" w:cs="Arial"/>
          <w:color w:val="000000"/>
        </w:rPr>
        <w:t xml:space="preserve">support help reduce </w:t>
      </w:r>
      <w:r w:rsidR="000124C2">
        <w:rPr>
          <w:rFonts w:ascii="Arial" w:eastAsia="Times New Roman" w:hAnsi="Arial" w:cs="Arial"/>
          <w:color w:val="000000"/>
        </w:rPr>
        <w:t>isolation. Stroke clubs, support groups and voluntary</w:t>
      </w:r>
      <w:r w:rsidR="009C317F">
        <w:rPr>
          <w:rFonts w:ascii="Arial" w:eastAsia="Times New Roman" w:hAnsi="Arial" w:cs="Arial"/>
          <w:color w:val="000000"/>
        </w:rPr>
        <w:t xml:space="preserve"> help survivors to </w:t>
      </w:r>
      <w:r w:rsidR="006B38CA">
        <w:rPr>
          <w:rFonts w:ascii="Arial" w:eastAsia="Times New Roman" w:hAnsi="Arial" w:cs="Arial"/>
          <w:color w:val="000000"/>
        </w:rPr>
        <w:t>rebuild</w:t>
      </w:r>
      <w:r w:rsidR="009C317F">
        <w:rPr>
          <w:rFonts w:ascii="Arial" w:eastAsia="Times New Roman" w:hAnsi="Arial" w:cs="Arial"/>
          <w:color w:val="000000"/>
        </w:rPr>
        <w:t xml:space="preserve"> </w:t>
      </w:r>
      <w:r w:rsidR="007D7B4F">
        <w:rPr>
          <w:rFonts w:ascii="Arial" w:eastAsia="Times New Roman" w:hAnsi="Arial" w:cs="Arial"/>
          <w:color w:val="000000"/>
        </w:rPr>
        <w:t>confidence, develop social networks</w:t>
      </w:r>
      <w:r w:rsidR="00600256">
        <w:rPr>
          <w:rFonts w:ascii="Arial" w:eastAsia="Times New Roman" w:hAnsi="Arial" w:cs="Arial"/>
          <w:color w:val="000000"/>
        </w:rPr>
        <w:t>, and share experiences</w:t>
      </w:r>
      <w:r w:rsidR="001C6AEC">
        <w:rPr>
          <w:rFonts w:ascii="Arial" w:eastAsia="Times New Roman" w:hAnsi="Arial" w:cs="Arial"/>
          <w:color w:val="000000"/>
        </w:rPr>
        <w:t xml:space="preserve">. Being in </w:t>
      </w:r>
      <w:r w:rsidR="00DD0263">
        <w:rPr>
          <w:rFonts w:ascii="Arial" w:eastAsia="Times New Roman" w:hAnsi="Arial" w:cs="Arial"/>
          <w:color w:val="000000"/>
        </w:rPr>
        <w:t xml:space="preserve">online communities provide </w:t>
      </w:r>
      <w:r w:rsidR="006D1E73">
        <w:rPr>
          <w:rFonts w:ascii="Arial" w:eastAsia="Times New Roman" w:hAnsi="Arial" w:cs="Arial"/>
          <w:color w:val="000000"/>
        </w:rPr>
        <w:t xml:space="preserve">ongoing encouragement and reduce </w:t>
      </w:r>
      <w:r w:rsidR="000278DB">
        <w:rPr>
          <w:rFonts w:ascii="Arial" w:eastAsia="Times New Roman" w:hAnsi="Arial" w:cs="Arial"/>
          <w:color w:val="000000"/>
        </w:rPr>
        <w:t xml:space="preserve">loneliness </w:t>
      </w:r>
      <w:r w:rsidR="002B67E5">
        <w:rPr>
          <w:rFonts w:ascii="Arial" w:eastAsia="Times New Roman" w:hAnsi="Arial" w:cs="Arial"/>
          <w:color w:val="000000"/>
        </w:rPr>
        <w:t xml:space="preserve">(Different </w:t>
      </w:r>
      <w:r w:rsidR="000278DB">
        <w:rPr>
          <w:rFonts w:ascii="Arial" w:eastAsia="Times New Roman" w:hAnsi="Arial" w:cs="Arial"/>
          <w:color w:val="000000"/>
        </w:rPr>
        <w:t>strokes, 2025)</w:t>
      </w:r>
      <w:r w:rsidR="00A46166">
        <w:rPr>
          <w:rFonts w:ascii="Arial" w:eastAsia="Times New Roman" w:hAnsi="Arial" w:cs="Arial"/>
          <w:color w:val="000000"/>
        </w:rPr>
        <w:t>.</w:t>
      </w:r>
      <w:r w:rsidR="00FF3C05">
        <w:rPr>
          <w:rFonts w:ascii="Arial" w:eastAsia="Times New Roman" w:hAnsi="Arial" w:cs="Arial"/>
          <w:color w:val="000000"/>
        </w:rPr>
        <w:t xml:space="preserve"> Families often take on caregiving roles and require</w:t>
      </w:r>
      <w:r w:rsidR="00CE7DA0">
        <w:rPr>
          <w:rFonts w:ascii="Arial" w:eastAsia="Times New Roman" w:hAnsi="Arial" w:cs="Arial"/>
          <w:color w:val="000000"/>
        </w:rPr>
        <w:t xml:space="preserve"> training, </w:t>
      </w:r>
      <w:r w:rsidR="00D46952">
        <w:rPr>
          <w:rFonts w:ascii="Arial" w:eastAsia="Times New Roman" w:hAnsi="Arial" w:cs="Arial"/>
          <w:color w:val="000000"/>
        </w:rPr>
        <w:t>respite care</w:t>
      </w:r>
      <w:r w:rsidR="00EE07EF">
        <w:rPr>
          <w:rFonts w:ascii="Arial" w:eastAsia="Times New Roman" w:hAnsi="Arial" w:cs="Arial"/>
          <w:color w:val="000000"/>
        </w:rPr>
        <w:t xml:space="preserve"> </w:t>
      </w:r>
      <w:r w:rsidR="00D46952">
        <w:rPr>
          <w:rFonts w:ascii="Arial" w:eastAsia="Times New Roman" w:hAnsi="Arial" w:cs="Arial"/>
          <w:color w:val="000000"/>
        </w:rPr>
        <w:t xml:space="preserve">and emotional support. </w:t>
      </w:r>
      <w:r w:rsidR="00F71461">
        <w:rPr>
          <w:rFonts w:ascii="Arial" w:eastAsia="Times New Roman" w:hAnsi="Arial" w:cs="Arial"/>
          <w:color w:val="000000"/>
        </w:rPr>
        <w:t>Community service</w:t>
      </w:r>
      <w:r w:rsidR="00696E44">
        <w:rPr>
          <w:rFonts w:ascii="Arial" w:eastAsia="Times New Roman" w:hAnsi="Arial" w:cs="Arial"/>
          <w:color w:val="000000"/>
        </w:rPr>
        <w:t>s</w:t>
      </w:r>
      <w:r w:rsidR="00F71461">
        <w:rPr>
          <w:rFonts w:ascii="Arial" w:eastAsia="Times New Roman" w:hAnsi="Arial" w:cs="Arial"/>
          <w:color w:val="000000"/>
        </w:rPr>
        <w:t xml:space="preserve"> </w:t>
      </w:r>
      <w:r w:rsidR="00696E44">
        <w:rPr>
          <w:rFonts w:ascii="Arial" w:eastAsia="Times New Roman" w:hAnsi="Arial" w:cs="Arial"/>
          <w:color w:val="000000"/>
        </w:rPr>
        <w:t>provide</w:t>
      </w:r>
      <w:r w:rsidR="00F71461">
        <w:rPr>
          <w:rFonts w:ascii="Arial" w:eastAsia="Times New Roman" w:hAnsi="Arial" w:cs="Arial"/>
          <w:color w:val="000000"/>
        </w:rPr>
        <w:t xml:space="preserve"> </w:t>
      </w:r>
      <w:r w:rsidR="00696E44">
        <w:rPr>
          <w:rFonts w:ascii="Arial" w:eastAsia="Times New Roman" w:hAnsi="Arial" w:cs="Arial"/>
          <w:color w:val="000000"/>
        </w:rPr>
        <w:t>guidance</w:t>
      </w:r>
      <w:r w:rsidR="00092873">
        <w:rPr>
          <w:rFonts w:ascii="Arial" w:eastAsia="Times New Roman" w:hAnsi="Arial" w:cs="Arial"/>
          <w:color w:val="000000"/>
        </w:rPr>
        <w:t xml:space="preserve"> on caring responsibilities and </w:t>
      </w:r>
      <w:r w:rsidR="00C24896">
        <w:rPr>
          <w:rFonts w:ascii="Arial" w:eastAsia="Times New Roman" w:hAnsi="Arial" w:cs="Arial"/>
          <w:color w:val="000000"/>
        </w:rPr>
        <w:t>connect carers to support networks</w:t>
      </w:r>
      <w:r w:rsidR="00866C15">
        <w:rPr>
          <w:rFonts w:ascii="Arial" w:eastAsia="Times New Roman" w:hAnsi="Arial" w:cs="Arial"/>
          <w:color w:val="000000"/>
        </w:rPr>
        <w:t xml:space="preserve">, </w:t>
      </w:r>
    </w:p>
    <w:p w14:paraId="07E3B0E9" w14:textId="77777777" w:rsidR="576062CF" w:rsidRDefault="576062CF">
      <w:r>
        <w:br w:type="page"/>
      </w:r>
    </w:p>
    <w:p w14:paraId="45067D09" w14:textId="7950A25C" w:rsidR="576062CF" w:rsidRDefault="576062CF" w:rsidP="00FA4C9E">
      <w:pPr>
        <w:pStyle w:val="SectionTitle"/>
      </w:pPr>
      <w:r w:rsidRPr="576062CF">
        <w:lastRenderedPageBreak/>
        <w:t xml:space="preserve"> </w:t>
      </w:r>
    </w:p>
    <w:p w14:paraId="75EBCBF9" w14:textId="75367459" w:rsidR="576062CF" w:rsidRDefault="576062CF" w:rsidP="00672F01">
      <w:pPr>
        <w:pStyle w:val="SectionTitle"/>
        <w:jc w:val="left"/>
      </w:pPr>
    </w:p>
    <w:p w14:paraId="1F0C607D" w14:textId="3FD23E16" w:rsidR="008532F7" w:rsidRPr="008532F7" w:rsidRDefault="008532F7" w:rsidP="008532F7">
      <w:pPr>
        <w:spacing w:line="360" w:lineRule="auto"/>
        <w:ind w:firstLine="0"/>
        <w:rPr>
          <w:rFonts w:ascii="Arial" w:hAnsi="Arial" w:cs="Arial"/>
        </w:rPr>
      </w:pPr>
      <w:r w:rsidRPr="008532F7">
        <w:rPr>
          <w:rFonts w:ascii="Arial" w:eastAsia="Times New Roman" w:hAnsi="Arial" w:cs="Arial"/>
          <w:color w:val="000000"/>
        </w:rPr>
        <w:t>In conclusion, stroke is a complex and life-changing condition that requires a comprehensive and coordinated approach across prevention, treatment, and long-term care. Effective measurement and monitoring—through tools such as the</w:t>
      </w:r>
      <w:r w:rsidRPr="008532F7">
        <w:rPr>
          <w:rStyle w:val="apple-converted-space"/>
          <w:rFonts w:ascii="Arial" w:eastAsia="Times New Roman" w:hAnsi="Arial" w:cs="Arial"/>
          <w:color w:val="000000"/>
        </w:rPr>
        <w:t> </w:t>
      </w:r>
      <w:r w:rsidRPr="008532F7">
        <w:rPr>
          <w:rStyle w:val="whitespace-normal"/>
          <w:rFonts w:ascii="Arial" w:eastAsia="Times New Roman" w:hAnsi="Arial" w:cs="Arial"/>
          <w:color w:val="000000"/>
        </w:rPr>
        <w:t>National Institutes of Health Stroke Scale</w:t>
      </w:r>
      <w:r w:rsidRPr="008532F7">
        <w:rPr>
          <w:rStyle w:val="apple-converted-space"/>
          <w:rFonts w:ascii="Arial" w:eastAsia="Times New Roman" w:hAnsi="Arial" w:cs="Arial"/>
          <w:color w:val="000000"/>
        </w:rPr>
        <w:t> </w:t>
      </w:r>
      <w:r w:rsidRPr="008532F7">
        <w:rPr>
          <w:rFonts w:ascii="Arial" w:eastAsia="Times New Roman" w:hAnsi="Arial" w:cs="Arial"/>
          <w:color w:val="000000"/>
        </w:rPr>
        <w:t>and</w:t>
      </w:r>
      <w:r w:rsidRPr="008532F7">
        <w:rPr>
          <w:rStyle w:val="apple-converted-space"/>
          <w:rFonts w:ascii="Arial" w:eastAsia="Times New Roman" w:hAnsi="Arial" w:cs="Arial"/>
          <w:color w:val="000000"/>
        </w:rPr>
        <w:t> </w:t>
      </w:r>
      <w:r w:rsidRPr="008532F7">
        <w:rPr>
          <w:rStyle w:val="whitespace-normal"/>
          <w:rFonts w:ascii="Arial" w:eastAsia="Times New Roman" w:hAnsi="Arial" w:cs="Arial"/>
          <w:color w:val="000000"/>
        </w:rPr>
        <w:t>Modified Rankin Scale</w:t>
      </w:r>
      <w:r w:rsidRPr="008532F7">
        <w:rPr>
          <w:rFonts w:ascii="Arial" w:eastAsia="Times New Roman" w:hAnsi="Arial" w:cs="Arial"/>
          <w:color w:val="000000"/>
        </w:rPr>
        <w:t xml:space="preserve">, alongside neuroimaging—enable accurate diagnosis and guide clinical decisions. Controlling stroke relies on reducing risk factors, rapid emergency intervention, and sustained rehabilitation. The consequences of stroke extend beyond physical impairments to include psychological, social, and economic challenges, significantly affecting individuals and communities. Therefore, integrated health and social care services, including rehabilitation, mental health support, and community-based resources, are essential to support recovery and independence. A </w:t>
      </w:r>
      <w:r>
        <w:rPr>
          <w:rFonts w:ascii="Arial" w:eastAsia="Times New Roman" w:hAnsi="Arial" w:cs="Arial"/>
          <w:color w:val="000000"/>
        </w:rPr>
        <w:t>personal</w:t>
      </w:r>
      <w:r w:rsidR="008110B8">
        <w:rPr>
          <w:rFonts w:ascii="Arial" w:eastAsia="Times New Roman" w:hAnsi="Arial" w:cs="Arial"/>
          <w:color w:val="000000"/>
        </w:rPr>
        <w:t xml:space="preserve">, </w:t>
      </w:r>
      <w:r w:rsidRPr="008532F7">
        <w:rPr>
          <w:rFonts w:ascii="Arial" w:eastAsia="Times New Roman" w:hAnsi="Arial" w:cs="Arial"/>
          <w:color w:val="000000"/>
        </w:rPr>
        <w:t>multidisciplinary approach ensures that stroke survivors and their families receive the ongoing care needed to improve quality of life and reduce the overall burden of stroke within UK communities.</w:t>
      </w:r>
    </w:p>
    <w:p w14:paraId="5EC9E05B" w14:textId="7C186CB7" w:rsidR="576062CF" w:rsidRDefault="576062CF" w:rsidP="00671B3E">
      <w:pPr>
        <w:pStyle w:val="CaptionCallout"/>
        <w:rPr>
          <w:rFonts w:ascii="Calibri" w:eastAsia="Calibri" w:hAnsi="Calibri" w:cs="Calibri"/>
          <w:color w:val="000000" w:themeColor="text1"/>
        </w:rPr>
      </w:pPr>
    </w:p>
    <w:p w14:paraId="0B15A3C6" w14:textId="5306D95E" w:rsidR="00C067DD" w:rsidRPr="008532F7" w:rsidRDefault="00C067DD" w:rsidP="008532F7">
      <w:pPr>
        <w:spacing w:line="360" w:lineRule="auto"/>
        <w:rPr>
          <w:rFonts w:ascii="Arial" w:hAnsi="Arial" w:cs="Arial"/>
        </w:rPr>
      </w:pPr>
      <w:r>
        <w:br w:type="page"/>
      </w:r>
    </w:p>
    <w:p w14:paraId="33D1FCCA" w14:textId="77777777" w:rsidR="008110B8" w:rsidRDefault="008110B8">
      <w:r>
        <w:lastRenderedPageBreak/>
        <w:t>References</w:t>
      </w:r>
    </w:p>
    <w:p w14:paraId="19E8AB08" w14:textId="77777777" w:rsidR="008110B8" w:rsidRDefault="008110B8"/>
    <w:p w14:paraId="61DB78E1" w14:textId="15377D79" w:rsidR="00667F47" w:rsidRDefault="002B568C">
      <w:pPr>
        <w:pStyle w:val="p1"/>
        <w:rPr>
          <w:rFonts w:ascii="Arial" w:hAnsi="Arial" w:cs="Arial"/>
          <w:sz w:val="22"/>
          <w:szCs w:val="22"/>
        </w:rPr>
      </w:pPr>
      <w:r w:rsidRPr="00B71505">
        <w:rPr>
          <w:rFonts w:ascii="Arial" w:hAnsi="Arial" w:cs="Arial"/>
          <w:sz w:val="22"/>
          <w:szCs w:val="22"/>
        </w:rPr>
        <w:t>Stroke asso</w:t>
      </w:r>
      <w:r w:rsidR="002B25B8" w:rsidRPr="00B71505">
        <w:rPr>
          <w:rFonts w:ascii="Arial" w:hAnsi="Arial" w:cs="Arial"/>
          <w:sz w:val="22"/>
          <w:szCs w:val="22"/>
        </w:rPr>
        <w:t xml:space="preserve">ciation (2024) state of the nation: </w:t>
      </w:r>
      <w:r w:rsidR="00667F47" w:rsidRPr="00B71505">
        <w:rPr>
          <w:rFonts w:ascii="Arial" w:hAnsi="Arial" w:cs="Arial"/>
          <w:sz w:val="22"/>
          <w:szCs w:val="22"/>
        </w:rPr>
        <w:t>stroke statistics.</w:t>
      </w:r>
      <w:r w:rsidR="00F8508D">
        <w:rPr>
          <w:rFonts w:ascii="Arial" w:hAnsi="Arial" w:cs="Arial"/>
          <w:sz w:val="22"/>
          <w:szCs w:val="22"/>
        </w:rPr>
        <w:t xml:space="preserve"> Available at:</w:t>
      </w:r>
      <w:r w:rsidR="00667F47" w:rsidRPr="00B71505">
        <w:rPr>
          <w:rFonts w:ascii="Arial" w:hAnsi="Arial" w:cs="Arial"/>
          <w:sz w:val="22"/>
          <w:szCs w:val="22"/>
        </w:rPr>
        <w:t xml:space="preserve"> </w:t>
      </w:r>
      <w:hyperlink r:id="rId10" w:anchor="UK%20summary" w:history="1">
        <w:r w:rsidR="00667F47" w:rsidRPr="00B71505">
          <w:rPr>
            <w:rFonts w:ascii="Arial" w:hAnsi="Arial" w:cs="Arial"/>
            <w:color w:val="0000FF"/>
            <w:sz w:val="22"/>
            <w:szCs w:val="22"/>
            <w:u w:val="single"/>
          </w:rPr>
          <w:t>https://www.stroke.org.uk/stroke/statistics#UK%20summary</w:t>
        </w:r>
      </w:hyperlink>
    </w:p>
    <w:p w14:paraId="6B9408D9" w14:textId="77777777" w:rsidR="00CC6828" w:rsidRDefault="00CC6828">
      <w:pPr>
        <w:pStyle w:val="p1"/>
        <w:rPr>
          <w:rFonts w:ascii="Arial" w:hAnsi="Arial" w:cs="Arial"/>
          <w:sz w:val="22"/>
          <w:szCs w:val="22"/>
        </w:rPr>
      </w:pPr>
    </w:p>
    <w:p w14:paraId="73F69558" w14:textId="71E888BB" w:rsidR="00CC6828" w:rsidRPr="00B5160E" w:rsidRDefault="00602930">
      <w:pPr>
        <w:pStyle w:val="p1"/>
        <w:rPr>
          <w:rStyle w:val="Hyperlink"/>
          <w:rFonts w:ascii="Arial" w:hAnsi="Arial" w:cs="Arial"/>
          <w:sz w:val="22"/>
          <w:szCs w:val="22"/>
        </w:rPr>
      </w:pPr>
      <w:r>
        <w:rPr>
          <w:rFonts w:ascii="Arial" w:hAnsi="Arial" w:cs="Arial"/>
          <w:sz w:val="22"/>
          <w:szCs w:val="22"/>
        </w:rPr>
        <w:t>Stroke</w:t>
      </w:r>
      <w:r w:rsidR="00E6151A">
        <w:rPr>
          <w:rFonts w:ascii="Arial" w:hAnsi="Arial" w:cs="Arial"/>
          <w:sz w:val="22"/>
          <w:szCs w:val="22"/>
        </w:rPr>
        <w:t xml:space="preserve"> associations</w:t>
      </w:r>
      <w:r w:rsidR="00EE3311">
        <w:rPr>
          <w:rFonts w:ascii="Arial" w:hAnsi="Arial" w:cs="Arial"/>
          <w:sz w:val="22"/>
          <w:szCs w:val="22"/>
        </w:rPr>
        <w:t>, strokes signs and symptoms</w:t>
      </w:r>
      <w:r w:rsidR="001D75B1">
        <w:rPr>
          <w:rFonts w:ascii="Arial" w:hAnsi="Arial" w:cs="Arial"/>
          <w:sz w:val="22"/>
          <w:szCs w:val="22"/>
        </w:rPr>
        <w:t>, Available at:</w:t>
      </w:r>
      <w:r w:rsidR="00D254C4">
        <w:rPr>
          <w:rFonts w:ascii="Arial" w:hAnsi="Arial" w:cs="Arial"/>
          <w:sz w:val="22"/>
          <w:szCs w:val="22"/>
        </w:rPr>
        <w:t xml:space="preserve"> </w:t>
      </w:r>
      <w:r w:rsidR="00B5160E">
        <w:rPr>
          <w:rFonts w:ascii="Arial" w:hAnsi="Arial" w:cs="Arial"/>
          <w:sz w:val="22"/>
          <w:szCs w:val="22"/>
        </w:rPr>
        <w:fldChar w:fldCharType="begin"/>
      </w:r>
      <w:r w:rsidR="00B5160E">
        <w:rPr>
          <w:rFonts w:ascii="Arial" w:hAnsi="Arial" w:cs="Arial"/>
          <w:sz w:val="22"/>
          <w:szCs w:val="22"/>
        </w:rPr>
        <w:instrText>HYPERLINK "https://www.stroke.org.uk/stroke/symptoms?_gl=1*jtdqzy*_up*MQ..*_gs*MQ..&amp;gclid=CjwKCAjwjtTNBhB0EiwAuswYhv6pFtgWQ2-hEKqau9ZtD40IObddWGYs80Mii7Dd6Hvr-TerW33mJxoCW1AQAvD_BwE&amp;gbraid=0AAAAADwzT3_WzFxduIVcnj4vpj64H1Yuy"</w:instrText>
      </w:r>
      <w:r w:rsidR="00B5160E">
        <w:rPr>
          <w:rFonts w:ascii="Arial" w:hAnsi="Arial" w:cs="Arial"/>
          <w:sz w:val="22"/>
          <w:szCs w:val="22"/>
        </w:rPr>
      </w:r>
      <w:r w:rsidR="00B5160E">
        <w:rPr>
          <w:rFonts w:ascii="Arial" w:hAnsi="Arial" w:cs="Arial"/>
          <w:sz w:val="22"/>
          <w:szCs w:val="22"/>
        </w:rPr>
        <w:fldChar w:fldCharType="separate"/>
      </w:r>
      <w:r w:rsidR="00D254C4" w:rsidRPr="00B5160E">
        <w:rPr>
          <w:rStyle w:val="Hyperlink"/>
          <w:rFonts w:ascii="Arial" w:hAnsi="Arial" w:cs="Arial"/>
          <w:sz w:val="22"/>
          <w:szCs w:val="22"/>
        </w:rPr>
        <w:t>https://www.stroke.org.uk/stroke/symptoms?_gl=1*jtdqzy*_up*MQ..*_gs*MQ..&amp;gclid=CjwKCAjwjtTNBhB0EiwAuswYhv6pFtgWQ2-hEKqau9ZtD40IObddWGYs80Mii7Dd6Hvr-TerW33mJxoCW1AQAvD_BwE&amp;gbraid=0AAAAADwzT3_WzFxduIVcnj4vpj64H1Yuy</w:t>
      </w:r>
    </w:p>
    <w:p w14:paraId="2F5AE00E" w14:textId="4F6C8A0F" w:rsidR="00E90390" w:rsidRDefault="00B5160E">
      <w:pPr>
        <w:pStyle w:val="p1"/>
        <w:rPr>
          <w:rFonts w:ascii="Arial" w:hAnsi="Arial" w:cs="Arial"/>
          <w:sz w:val="22"/>
          <w:szCs w:val="22"/>
        </w:rPr>
      </w:pPr>
      <w:r>
        <w:rPr>
          <w:rFonts w:ascii="Arial" w:hAnsi="Arial" w:cs="Arial"/>
          <w:sz w:val="22"/>
          <w:szCs w:val="22"/>
        </w:rPr>
        <w:fldChar w:fldCharType="end"/>
      </w:r>
    </w:p>
    <w:p w14:paraId="0A308335" w14:textId="77777777" w:rsidR="00E90390" w:rsidRDefault="00E90390">
      <w:pPr>
        <w:pStyle w:val="p1"/>
        <w:rPr>
          <w:rFonts w:ascii="Arial" w:hAnsi="Arial" w:cs="Arial"/>
          <w:sz w:val="22"/>
          <w:szCs w:val="22"/>
        </w:rPr>
      </w:pPr>
    </w:p>
    <w:p w14:paraId="25BA75BB" w14:textId="77777777" w:rsidR="003539F6" w:rsidRPr="003539F6" w:rsidRDefault="003539F6" w:rsidP="003539F6">
      <w:pPr>
        <w:spacing w:line="240" w:lineRule="auto"/>
        <w:ind w:firstLine="0"/>
        <w:rPr>
          <w:rFonts w:ascii=".AppleSystemUIFont" w:eastAsiaTheme="minorEastAsia" w:hAnsi=".AppleSystemUIFont" w:cs="Times New Roman" w:hint="eastAsia"/>
          <w:sz w:val="26"/>
          <w:szCs w:val="26"/>
          <w:lang w:val="en-GB" w:eastAsia="en-GB"/>
        </w:rPr>
      </w:pPr>
      <w:hyperlink r:id="rId11" w:history="1">
        <w:r w:rsidRPr="003539F6">
          <w:rPr>
            <w:rFonts w:ascii="UICTFontTextStyleBody" w:eastAsiaTheme="minorEastAsia" w:hAnsi="UICTFontTextStyleBody" w:cs="Times New Roman"/>
            <w:color w:val="0000FF"/>
            <w:sz w:val="26"/>
            <w:szCs w:val="26"/>
            <w:u w:val="single"/>
            <w:lang w:val="en-GB" w:eastAsia="en-GB"/>
          </w:rPr>
          <w:t>https://my.clevelandclinic.org/health/diagnostics/nih-stroke-scale</w:t>
        </w:r>
      </w:hyperlink>
    </w:p>
    <w:p w14:paraId="7D434186" w14:textId="77777777" w:rsidR="003539F6" w:rsidRPr="003539F6" w:rsidRDefault="003539F6" w:rsidP="003539F6">
      <w:pPr>
        <w:spacing w:line="240" w:lineRule="auto"/>
        <w:ind w:firstLine="0"/>
        <w:rPr>
          <w:rFonts w:ascii=".AppleSystemUIFont" w:eastAsiaTheme="minorEastAsia" w:hAnsi=".AppleSystemUIFont" w:cs="Times New Roman" w:hint="eastAsia"/>
          <w:sz w:val="26"/>
          <w:szCs w:val="26"/>
          <w:lang w:val="en-GB" w:eastAsia="en-GB"/>
        </w:rPr>
      </w:pPr>
    </w:p>
    <w:p w14:paraId="1835B388" w14:textId="77777777" w:rsidR="003539F6" w:rsidRPr="003539F6" w:rsidRDefault="003539F6" w:rsidP="003539F6">
      <w:pPr>
        <w:spacing w:line="240" w:lineRule="auto"/>
        <w:ind w:firstLine="0"/>
        <w:rPr>
          <w:rFonts w:ascii=".AppleSystemUIFont" w:eastAsiaTheme="minorEastAsia" w:hAnsi=".AppleSystemUIFont" w:cs="Times New Roman" w:hint="eastAsia"/>
          <w:sz w:val="26"/>
          <w:szCs w:val="26"/>
          <w:lang w:val="en-GB" w:eastAsia="en-GB"/>
        </w:rPr>
      </w:pPr>
      <w:hyperlink r:id="rId12" w:history="1">
        <w:r w:rsidRPr="003539F6">
          <w:rPr>
            <w:rFonts w:ascii="UICTFontTextStyleBody" w:eastAsiaTheme="minorEastAsia" w:hAnsi="UICTFontTextStyleBody" w:cs="Times New Roman"/>
            <w:color w:val="0000FF"/>
            <w:sz w:val="26"/>
            <w:szCs w:val="26"/>
            <w:u w:val="single"/>
            <w:lang w:val="en-GB" w:eastAsia="en-GB"/>
          </w:rPr>
          <w:t>https://my.clevelandclinic.org/health/diagnostics/4998-transcranial-doppler-ultrasound-ultrasonography-test</w:t>
        </w:r>
      </w:hyperlink>
    </w:p>
    <w:p w14:paraId="5F353A00" w14:textId="77777777" w:rsidR="003539F6" w:rsidRPr="003539F6" w:rsidRDefault="003539F6" w:rsidP="003539F6">
      <w:pPr>
        <w:spacing w:line="240" w:lineRule="auto"/>
        <w:ind w:firstLine="0"/>
        <w:rPr>
          <w:rFonts w:ascii=".AppleSystemUIFont" w:eastAsiaTheme="minorEastAsia" w:hAnsi=".AppleSystemUIFont" w:cs="Times New Roman" w:hint="eastAsia"/>
          <w:sz w:val="26"/>
          <w:szCs w:val="26"/>
          <w:lang w:val="en-GB" w:eastAsia="en-GB"/>
        </w:rPr>
      </w:pPr>
    </w:p>
    <w:p w14:paraId="17FF0ACA" w14:textId="77777777" w:rsidR="003539F6" w:rsidRPr="003539F6" w:rsidRDefault="003539F6" w:rsidP="003539F6">
      <w:pPr>
        <w:spacing w:line="240" w:lineRule="auto"/>
        <w:ind w:firstLine="0"/>
        <w:rPr>
          <w:rFonts w:ascii=".AppleSystemUIFont" w:eastAsiaTheme="minorEastAsia" w:hAnsi=".AppleSystemUIFont" w:cs="Times New Roman" w:hint="eastAsia"/>
          <w:sz w:val="26"/>
          <w:szCs w:val="26"/>
          <w:lang w:val="en-GB" w:eastAsia="en-GB"/>
        </w:rPr>
      </w:pPr>
      <w:hyperlink r:id="rId13" w:history="1">
        <w:r w:rsidRPr="003539F6">
          <w:rPr>
            <w:rFonts w:ascii="UICTFontTextStyleBody" w:eastAsiaTheme="minorEastAsia" w:hAnsi="UICTFontTextStyleBody" w:cs="Times New Roman"/>
            <w:color w:val="0000FF"/>
            <w:sz w:val="26"/>
            <w:szCs w:val="26"/>
            <w:u w:val="single"/>
            <w:lang w:val="en-GB" w:eastAsia="en-GB"/>
          </w:rPr>
          <w:t>https://www.mdpi.com/1648-9144/61/3/514</w:t>
        </w:r>
      </w:hyperlink>
    </w:p>
    <w:p w14:paraId="0252288C" w14:textId="77777777" w:rsidR="003539F6" w:rsidRDefault="003539F6">
      <w:pPr>
        <w:pStyle w:val="p1"/>
        <w:rPr>
          <w:rFonts w:ascii="Arial" w:hAnsi="Arial" w:cs="Arial"/>
          <w:sz w:val="22"/>
          <w:szCs w:val="22"/>
        </w:rPr>
      </w:pPr>
    </w:p>
    <w:p w14:paraId="123B2AAD" w14:textId="77777777" w:rsidR="00E90390" w:rsidRDefault="00E90390">
      <w:pPr>
        <w:pStyle w:val="p1"/>
        <w:rPr>
          <w:rFonts w:ascii="Arial" w:hAnsi="Arial" w:cs="Arial"/>
          <w:sz w:val="22"/>
          <w:szCs w:val="22"/>
        </w:rPr>
      </w:pPr>
    </w:p>
    <w:p w14:paraId="36EDB6F9" w14:textId="77777777" w:rsidR="0025116D" w:rsidRPr="00A64445" w:rsidRDefault="0025116D" w:rsidP="0025116D">
      <w:pPr>
        <w:spacing w:line="240" w:lineRule="auto"/>
        <w:ind w:firstLine="0"/>
        <w:rPr>
          <w:rFonts w:ascii="Arial" w:eastAsiaTheme="minorEastAsia" w:hAnsi="Arial" w:cs="Arial"/>
          <w:lang w:val="en-GB" w:eastAsia="en-GB"/>
        </w:rPr>
      </w:pPr>
      <w:r w:rsidRPr="00A64445">
        <w:rPr>
          <w:rFonts w:ascii="Arial" w:eastAsiaTheme="minorEastAsia" w:hAnsi="Arial" w:cs="Arial"/>
          <w:lang w:val="en-GB" w:eastAsia="en-GB"/>
        </w:rPr>
        <w:t xml:space="preserve">Lincolnshire Community Health Services NHS Trust (2025) Lincolnshire Stroke Service. Available at: </w:t>
      </w:r>
      <w:hyperlink r:id="rId14" w:history="1">
        <w:r w:rsidRPr="00A64445">
          <w:rPr>
            <w:rFonts w:ascii="Arial" w:eastAsiaTheme="minorEastAsia" w:hAnsi="Arial" w:cs="Arial"/>
            <w:color w:val="0000FF"/>
            <w:u w:val="single"/>
            <w:lang w:val="en-GB" w:eastAsia="en-GB"/>
          </w:rPr>
          <w:t>https://www.lincolnshirecommunityhealthservices.nhs.uk/our-services/adult-therapy-services/lincs-stroke-service</w:t>
        </w:r>
      </w:hyperlink>
    </w:p>
    <w:p w14:paraId="58913C02" w14:textId="77777777" w:rsidR="0025116D" w:rsidRPr="00A64445" w:rsidRDefault="0025116D" w:rsidP="0025116D">
      <w:pPr>
        <w:spacing w:line="240" w:lineRule="auto"/>
        <w:ind w:firstLine="0"/>
        <w:rPr>
          <w:rFonts w:ascii="Arial" w:eastAsiaTheme="minorEastAsia" w:hAnsi="Arial" w:cs="Arial"/>
          <w:lang w:val="en-GB" w:eastAsia="en-GB"/>
        </w:rPr>
      </w:pPr>
    </w:p>
    <w:p w14:paraId="56B7F27D" w14:textId="77777777" w:rsidR="0025116D" w:rsidRPr="00A64445" w:rsidRDefault="0025116D" w:rsidP="0025116D">
      <w:pPr>
        <w:spacing w:line="240" w:lineRule="auto"/>
        <w:ind w:firstLine="0"/>
        <w:rPr>
          <w:rFonts w:ascii="Arial" w:eastAsiaTheme="minorEastAsia" w:hAnsi="Arial" w:cs="Arial"/>
          <w:lang w:val="en-GB" w:eastAsia="en-GB"/>
        </w:rPr>
      </w:pPr>
    </w:p>
    <w:p w14:paraId="69DE967A" w14:textId="5DEE47F1" w:rsidR="0025116D" w:rsidRPr="00A64445" w:rsidRDefault="0025116D" w:rsidP="0025116D">
      <w:pPr>
        <w:spacing w:line="240" w:lineRule="auto"/>
        <w:ind w:firstLine="0"/>
        <w:rPr>
          <w:rFonts w:ascii="Arial" w:eastAsiaTheme="minorEastAsia" w:hAnsi="Arial" w:cs="Arial"/>
          <w:lang w:val="en-GB" w:eastAsia="en-GB"/>
        </w:rPr>
      </w:pPr>
      <w:r w:rsidRPr="00A64445">
        <w:rPr>
          <w:rFonts w:ascii="Arial" w:eastAsiaTheme="minorEastAsia" w:hAnsi="Arial" w:cs="Arial"/>
          <w:lang w:val="en-GB" w:eastAsia="en-GB"/>
        </w:rPr>
        <w:t>Stroke Association (2024) Stroke Recovery Service and Communication support Available at:</w:t>
      </w:r>
      <w:hyperlink r:id="rId15" w:history="1">
        <w:r w:rsidRPr="00A64445">
          <w:rPr>
            <w:rFonts w:ascii="Arial" w:eastAsiaTheme="minorEastAsia" w:hAnsi="Arial" w:cs="Arial"/>
            <w:color w:val="0000FF"/>
            <w:u w:val="single"/>
            <w:lang w:val="en-GB" w:eastAsia="en-GB"/>
          </w:rPr>
          <w:t xml:space="preserve"> </w:t>
        </w:r>
      </w:hyperlink>
      <w:hyperlink r:id="rId16" w:history="1">
        <w:r w:rsidRPr="00A64445">
          <w:rPr>
            <w:rFonts w:ascii="Arial" w:eastAsiaTheme="minorEastAsia" w:hAnsi="Arial" w:cs="Arial"/>
            <w:color w:val="0000FF"/>
            <w:u w:val="single"/>
            <w:lang w:val="en-GB" w:eastAsia="en-GB"/>
          </w:rPr>
          <w:t>https://www.livewellnorthlincolnshire.org.uk/service/stroke-association-stroke-recovery-service-and-communication-suppor</w:t>
        </w:r>
      </w:hyperlink>
      <w:r w:rsidR="001F19CB">
        <w:rPr>
          <w:rFonts w:ascii="Arial" w:eastAsiaTheme="minorEastAsia" w:hAnsi="Arial" w:cs="Arial"/>
          <w:lang w:val="en-GB" w:eastAsia="en-GB"/>
        </w:rPr>
        <w:t>T</w:t>
      </w:r>
    </w:p>
    <w:p w14:paraId="1B3FA3D5" w14:textId="77777777" w:rsidR="0025116D" w:rsidRPr="00A64445" w:rsidRDefault="0025116D" w:rsidP="0025116D">
      <w:pPr>
        <w:spacing w:line="240" w:lineRule="auto"/>
        <w:ind w:firstLine="0"/>
        <w:rPr>
          <w:rFonts w:ascii="Arial" w:eastAsiaTheme="minorEastAsia" w:hAnsi="Arial" w:cs="Arial"/>
          <w:lang w:val="en-GB" w:eastAsia="en-GB"/>
        </w:rPr>
      </w:pPr>
    </w:p>
    <w:p w14:paraId="737CF03A" w14:textId="77777777" w:rsidR="0025116D" w:rsidRPr="00A64445" w:rsidRDefault="0025116D" w:rsidP="0025116D">
      <w:pPr>
        <w:spacing w:line="240" w:lineRule="auto"/>
        <w:ind w:firstLine="0"/>
        <w:rPr>
          <w:rFonts w:ascii="Arial" w:eastAsiaTheme="minorEastAsia" w:hAnsi="Arial" w:cs="Arial"/>
          <w:lang w:val="en-GB" w:eastAsia="en-GB"/>
        </w:rPr>
      </w:pPr>
      <w:r w:rsidRPr="00A64445">
        <w:rPr>
          <w:rFonts w:ascii="Arial" w:eastAsiaTheme="minorEastAsia" w:hAnsi="Arial" w:cs="Arial"/>
          <w:lang w:val="en-GB" w:eastAsia="en-GB"/>
        </w:rPr>
        <w:t xml:space="preserve">Stroke Association (2024) Stroke Recovery Service (St Helens). Available at: </w:t>
      </w:r>
      <w:hyperlink r:id="rId17" w:history="1">
        <w:r w:rsidRPr="00A64445">
          <w:rPr>
            <w:rFonts w:ascii="Arial" w:eastAsiaTheme="minorEastAsia" w:hAnsi="Arial" w:cs="Arial"/>
            <w:color w:val="0000FF"/>
            <w:u w:val="single"/>
            <w:lang w:val="en-GB" w:eastAsia="en-GB"/>
          </w:rPr>
          <w:t>https://www.sthelensgateway.info/organisations/stroke-association</w:t>
        </w:r>
      </w:hyperlink>
    </w:p>
    <w:p w14:paraId="1B18D6B6" w14:textId="77777777" w:rsidR="0025116D" w:rsidRPr="00A64445" w:rsidRDefault="0025116D" w:rsidP="0025116D">
      <w:pPr>
        <w:spacing w:line="240" w:lineRule="auto"/>
        <w:ind w:firstLine="0"/>
        <w:rPr>
          <w:rFonts w:ascii="Arial" w:eastAsiaTheme="minorEastAsia" w:hAnsi="Arial" w:cs="Arial"/>
          <w:lang w:val="en-GB" w:eastAsia="en-GB"/>
        </w:rPr>
      </w:pPr>
    </w:p>
    <w:p w14:paraId="22F1BE57" w14:textId="77777777" w:rsidR="0025116D" w:rsidRPr="00A64445" w:rsidRDefault="0025116D" w:rsidP="0025116D">
      <w:pPr>
        <w:spacing w:line="240" w:lineRule="auto"/>
        <w:ind w:firstLine="0"/>
        <w:rPr>
          <w:rFonts w:ascii="Arial" w:eastAsiaTheme="minorEastAsia" w:hAnsi="Arial" w:cs="Arial"/>
          <w:lang w:val="en-GB" w:eastAsia="en-GB"/>
        </w:rPr>
      </w:pPr>
      <w:r w:rsidRPr="00A64445">
        <w:rPr>
          <w:rFonts w:ascii="Arial" w:eastAsiaTheme="minorEastAsia" w:hAnsi="Arial" w:cs="Arial"/>
          <w:lang w:val="en-GB" w:eastAsia="en-GB"/>
        </w:rPr>
        <w:t xml:space="preserve">Tendring Specialist Stroke Services (2025) About stroke support services. Available at: </w:t>
      </w:r>
      <w:hyperlink r:id="rId18" w:history="1">
        <w:r w:rsidRPr="00A64445">
          <w:rPr>
            <w:rFonts w:ascii="Arial" w:eastAsiaTheme="minorEastAsia" w:hAnsi="Arial" w:cs="Arial"/>
            <w:color w:val="0000FF"/>
            <w:u w:val="single"/>
            <w:lang w:val="en-GB" w:eastAsia="en-GB"/>
          </w:rPr>
          <w:t>https://www.tendringstroke.org.u</w:t>
        </w:r>
      </w:hyperlink>
      <w:r w:rsidRPr="00A64445">
        <w:rPr>
          <w:rFonts w:ascii="Arial" w:eastAsiaTheme="minorEastAsia" w:hAnsi="Arial" w:cs="Arial"/>
          <w:lang w:val="en-GB" w:eastAsia="en-GB"/>
        </w:rPr>
        <w:t>k</w:t>
      </w:r>
    </w:p>
    <w:p w14:paraId="2F1FC841" w14:textId="77777777" w:rsidR="0025116D" w:rsidRPr="00A64445" w:rsidRDefault="0025116D" w:rsidP="0025116D">
      <w:pPr>
        <w:spacing w:line="240" w:lineRule="auto"/>
        <w:ind w:firstLine="0"/>
        <w:rPr>
          <w:rFonts w:ascii="Arial" w:eastAsiaTheme="minorEastAsia" w:hAnsi="Arial" w:cs="Arial"/>
          <w:lang w:val="en-GB" w:eastAsia="en-GB"/>
        </w:rPr>
      </w:pPr>
    </w:p>
    <w:p w14:paraId="71522560" w14:textId="77777777" w:rsidR="0025116D" w:rsidRPr="00A64445" w:rsidRDefault="0025116D" w:rsidP="0025116D">
      <w:pPr>
        <w:spacing w:line="240" w:lineRule="auto"/>
        <w:ind w:firstLine="0"/>
        <w:rPr>
          <w:rFonts w:ascii="Arial" w:eastAsiaTheme="minorEastAsia" w:hAnsi="Arial" w:cs="Arial"/>
          <w:lang w:val="en-GB" w:eastAsia="en-GB"/>
        </w:rPr>
      </w:pPr>
      <w:r w:rsidRPr="00A64445">
        <w:rPr>
          <w:rFonts w:ascii="Arial" w:eastAsiaTheme="minorEastAsia" w:hAnsi="Arial" w:cs="Arial"/>
          <w:lang w:val="en-GB" w:eastAsia="en-GB"/>
        </w:rPr>
        <w:t xml:space="preserve">Different Strokes (2025) Support for younger stroke survivors. Available at: </w:t>
      </w:r>
      <w:hyperlink r:id="rId19" w:history="1">
        <w:r w:rsidRPr="00A64445">
          <w:rPr>
            <w:rFonts w:ascii="Arial" w:eastAsiaTheme="minorEastAsia" w:hAnsi="Arial" w:cs="Arial"/>
            <w:color w:val="0000FF"/>
            <w:u w:val="single"/>
            <w:lang w:val="en-GB" w:eastAsia="en-GB"/>
          </w:rPr>
          <w:t>https://differentstrokes.co.uk</w:t>
        </w:r>
      </w:hyperlink>
    </w:p>
    <w:p w14:paraId="7770C3D1" w14:textId="77777777" w:rsidR="0025116D" w:rsidRPr="00A64445" w:rsidRDefault="0025116D" w:rsidP="0025116D">
      <w:pPr>
        <w:spacing w:line="240" w:lineRule="auto"/>
        <w:ind w:firstLine="0"/>
        <w:rPr>
          <w:rFonts w:ascii="Arial" w:eastAsiaTheme="minorEastAsia" w:hAnsi="Arial" w:cs="Arial"/>
          <w:lang w:val="en-GB" w:eastAsia="en-GB"/>
        </w:rPr>
      </w:pPr>
    </w:p>
    <w:p w14:paraId="3C151100" w14:textId="77777777" w:rsidR="0025116D" w:rsidRPr="00A64445" w:rsidRDefault="0025116D" w:rsidP="0025116D">
      <w:pPr>
        <w:spacing w:line="240" w:lineRule="auto"/>
        <w:ind w:firstLine="0"/>
        <w:rPr>
          <w:rFonts w:ascii="Arial" w:eastAsiaTheme="minorEastAsia" w:hAnsi="Arial" w:cs="Arial"/>
          <w:lang w:val="en-GB" w:eastAsia="en-GB"/>
        </w:rPr>
      </w:pPr>
      <w:r w:rsidRPr="00A64445">
        <w:rPr>
          <w:rFonts w:ascii="Arial" w:eastAsiaTheme="minorEastAsia" w:hAnsi="Arial" w:cs="Arial"/>
          <w:lang w:val="en-GB" w:eastAsia="en-GB"/>
        </w:rPr>
        <w:t xml:space="preserve">Stroke Association (2024) Online Community. Available at: </w:t>
      </w:r>
      <w:hyperlink r:id="rId20" w:history="1">
        <w:r w:rsidRPr="00A64445">
          <w:rPr>
            <w:rFonts w:ascii="Arial" w:eastAsiaTheme="minorEastAsia" w:hAnsi="Arial" w:cs="Arial"/>
            <w:color w:val="0000FF"/>
            <w:u w:val="single"/>
            <w:lang w:val="en-GB" w:eastAsia="en-GB"/>
          </w:rPr>
          <w:t>https://onlinecommunity.stroke.org.uk</w:t>
        </w:r>
      </w:hyperlink>
    </w:p>
    <w:p w14:paraId="0F3A1262" w14:textId="77777777" w:rsidR="0025116D" w:rsidRPr="00A64445" w:rsidRDefault="0025116D" w:rsidP="0025116D">
      <w:pPr>
        <w:spacing w:line="240" w:lineRule="auto"/>
        <w:ind w:firstLine="0"/>
        <w:rPr>
          <w:rFonts w:ascii="Arial" w:eastAsiaTheme="minorEastAsia" w:hAnsi="Arial" w:cs="Arial"/>
          <w:lang w:val="en-GB" w:eastAsia="en-GB"/>
        </w:rPr>
      </w:pPr>
    </w:p>
    <w:p w14:paraId="41DFE3DD" w14:textId="77777777" w:rsidR="0025116D" w:rsidRPr="00A64445" w:rsidRDefault="0025116D" w:rsidP="0025116D">
      <w:pPr>
        <w:spacing w:line="240" w:lineRule="auto"/>
        <w:ind w:firstLine="0"/>
        <w:rPr>
          <w:rFonts w:ascii="Arial" w:eastAsiaTheme="minorEastAsia" w:hAnsi="Arial" w:cs="Arial"/>
          <w:lang w:val="en-GB" w:eastAsia="en-GB"/>
        </w:rPr>
      </w:pPr>
    </w:p>
    <w:p w14:paraId="453559D8" w14:textId="77777777" w:rsidR="0025116D" w:rsidRPr="00A64445" w:rsidRDefault="0025116D" w:rsidP="0025116D">
      <w:pPr>
        <w:spacing w:line="240" w:lineRule="auto"/>
        <w:ind w:firstLine="0"/>
        <w:rPr>
          <w:rFonts w:ascii="Arial" w:eastAsiaTheme="minorEastAsia" w:hAnsi="Arial" w:cs="Arial"/>
          <w:lang w:val="en-GB" w:eastAsia="en-GB"/>
        </w:rPr>
      </w:pPr>
      <w:r w:rsidRPr="00A64445">
        <w:rPr>
          <w:rFonts w:ascii="Arial" w:eastAsiaTheme="minorEastAsia" w:hAnsi="Arial" w:cs="Arial"/>
          <w:lang w:val="en-GB" w:eastAsia="en-GB"/>
        </w:rPr>
        <w:t xml:space="preserve">NHS (2024) Life After Stroke Community Integration Service. Available at: </w:t>
      </w:r>
      <w:hyperlink r:id="rId21" w:history="1">
        <w:r w:rsidRPr="00A64445">
          <w:rPr>
            <w:rFonts w:ascii="Arial" w:eastAsiaTheme="minorEastAsia" w:hAnsi="Arial" w:cs="Arial"/>
            <w:color w:val="0000FF"/>
            <w:u w:val="single"/>
            <w:lang w:val="en-GB" w:eastAsia="en-GB"/>
          </w:rPr>
          <w:t>https://www.nhs.uk/services/service-directory/life-after-stroke-community-integration-service/N10959708</w:t>
        </w:r>
      </w:hyperlink>
    </w:p>
    <w:p w14:paraId="071B410F" w14:textId="77777777" w:rsidR="00E90390" w:rsidRDefault="00E90390">
      <w:pPr>
        <w:pStyle w:val="p1"/>
        <w:rPr>
          <w:rFonts w:ascii="Arial" w:hAnsi="Arial" w:cs="Arial"/>
          <w:sz w:val="22"/>
          <w:szCs w:val="22"/>
        </w:rPr>
      </w:pPr>
    </w:p>
    <w:p w14:paraId="57721C58" w14:textId="77777777" w:rsidR="00E90390" w:rsidRDefault="00E90390">
      <w:pPr>
        <w:pStyle w:val="p1"/>
        <w:rPr>
          <w:rFonts w:ascii="Arial" w:hAnsi="Arial" w:cs="Arial"/>
          <w:sz w:val="22"/>
          <w:szCs w:val="22"/>
        </w:rPr>
      </w:pPr>
    </w:p>
    <w:p w14:paraId="551AE484" w14:textId="77777777" w:rsidR="003E7420" w:rsidRPr="008224A9" w:rsidRDefault="003E7420" w:rsidP="003E7420">
      <w:pPr>
        <w:spacing w:line="240" w:lineRule="auto"/>
        <w:ind w:firstLine="0"/>
        <w:rPr>
          <w:rFonts w:ascii="Arial" w:eastAsiaTheme="minorEastAsia" w:hAnsi="Arial" w:cs="Arial"/>
          <w:lang w:val="en-GB" w:eastAsia="en-GB"/>
        </w:rPr>
      </w:pPr>
      <w:r w:rsidRPr="008224A9">
        <w:rPr>
          <w:rFonts w:ascii="Arial" w:eastAsiaTheme="minorEastAsia" w:hAnsi="Arial" w:cs="Arial"/>
          <w:lang w:val="en-GB" w:eastAsia="en-GB"/>
        </w:rPr>
        <w:lastRenderedPageBreak/>
        <w:t xml:space="preserve">World Health Organization (2023) </w:t>
      </w:r>
      <w:r w:rsidRPr="008224A9">
        <w:rPr>
          <w:rFonts w:ascii="Arial" w:eastAsiaTheme="minorEastAsia" w:hAnsi="Arial" w:cs="Arial"/>
          <w:i/>
          <w:iCs/>
          <w:lang w:val="en-GB" w:eastAsia="en-GB"/>
        </w:rPr>
        <w:t>Stroke, Cerebrovascular accident</w:t>
      </w:r>
      <w:r w:rsidRPr="008224A9">
        <w:rPr>
          <w:rFonts w:ascii="Arial" w:eastAsiaTheme="minorEastAsia" w:hAnsi="Arial" w:cs="Arial"/>
          <w:lang w:val="en-GB" w:eastAsia="en-GB"/>
        </w:rPr>
        <w:t xml:space="preserve">. Available at: </w:t>
      </w:r>
      <w:hyperlink r:id="rId22" w:history="1">
        <w:r w:rsidRPr="008224A9">
          <w:rPr>
            <w:rFonts w:ascii="Arial" w:eastAsiaTheme="minorEastAsia" w:hAnsi="Arial" w:cs="Arial"/>
            <w:color w:val="0000FF"/>
            <w:u w:val="single"/>
            <w:lang w:val="en-GB" w:eastAsia="en-GB"/>
          </w:rPr>
          <w:t>https://www.who.int</w:t>
        </w:r>
      </w:hyperlink>
    </w:p>
    <w:p w14:paraId="03BD7CFD" w14:textId="77777777" w:rsidR="003E7420" w:rsidRPr="008224A9" w:rsidRDefault="003E7420" w:rsidP="003E7420">
      <w:pPr>
        <w:spacing w:line="240" w:lineRule="auto"/>
        <w:ind w:firstLine="0"/>
        <w:rPr>
          <w:rFonts w:ascii="Arial" w:eastAsiaTheme="minorEastAsia" w:hAnsi="Arial" w:cs="Arial"/>
          <w:lang w:val="en-GB" w:eastAsia="en-GB"/>
        </w:rPr>
      </w:pPr>
    </w:p>
    <w:p w14:paraId="1770B201" w14:textId="77777777" w:rsidR="003E7420" w:rsidRPr="008224A9" w:rsidRDefault="003E7420" w:rsidP="003E7420">
      <w:pPr>
        <w:spacing w:line="240" w:lineRule="auto"/>
        <w:ind w:firstLine="0"/>
        <w:rPr>
          <w:rFonts w:ascii="Arial" w:eastAsiaTheme="minorEastAsia" w:hAnsi="Arial" w:cs="Arial"/>
          <w:lang w:val="en-GB" w:eastAsia="en-GB"/>
        </w:rPr>
      </w:pPr>
      <w:r w:rsidRPr="008224A9">
        <w:rPr>
          <w:rFonts w:ascii="Arial" w:eastAsiaTheme="minorEastAsia" w:hAnsi="Arial" w:cs="Arial"/>
          <w:lang w:val="en-GB" w:eastAsia="en-GB"/>
        </w:rPr>
        <w:t xml:space="preserve">National Health Service (2022) </w:t>
      </w:r>
      <w:r w:rsidRPr="008224A9">
        <w:rPr>
          <w:rFonts w:ascii="Arial" w:eastAsiaTheme="minorEastAsia" w:hAnsi="Arial" w:cs="Arial"/>
          <w:i/>
          <w:iCs/>
          <w:lang w:val="en-GB" w:eastAsia="en-GB"/>
        </w:rPr>
        <w:t>Stroke</w:t>
      </w:r>
      <w:r w:rsidRPr="008224A9">
        <w:rPr>
          <w:rFonts w:ascii="Arial" w:eastAsiaTheme="minorEastAsia" w:hAnsi="Arial" w:cs="Arial"/>
          <w:lang w:val="en-GB" w:eastAsia="en-GB"/>
        </w:rPr>
        <w:t xml:space="preserve">. Available at: </w:t>
      </w:r>
      <w:hyperlink r:id="rId23" w:history="1">
        <w:r w:rsidRPr="008224A9">
          <w:rPr>
            <w:rFonts w:ascii="Arial" w:eastAsiaTheme="minorEastAsia" w:hAnsi="Arial" w:cs="Arial"/>
            <w:color w:val="0000FF"/>
            <w:u w:val="single"/>
            <w:lang w:val="en-GB" w:eastAsia="en-GB"/>
          </w:rPr>
          <w:t>https://www.nhs.uk</w:t>
        </w:r>
      </w:hyperlink>
    </w:p>
    <w:p w14:paraId="59699DC3" w14:textId="77777777" w:rsidR="003E7420" w:rsidRPr="008224A9" w:rsidRDefault="003E7420" w:rsidP="003E7420">
      <w:pPr>
        <w:spacing w:line="240" w:lineRule="auto"/>
        <w:ind w:firstLine="0"/>
        <w:rPr>
          <w:rFonts w:ascii="Arial" w:eastAsiaTheme="minorEastAsia" w:hAnsi="Arial" w:cs="Arial"/>
          <w:lang w:val="en-GB" w:eastAsia="en-GB"/>
        </w:rPr>
      </w:pPr>
    </w:p>
    <w:p w14:paraId="43D63408" w14:textId="77777777" w:rsidR="003E7420" w:rsidRPr="008224A9" w:rsidRDefault="003E7420" w:rsidP="003E7420">
      <w:pPr>
        <w:spacing w:line="240" w:lineRule="auto"/>
        <w:ind w:firstLine="0"/>
        <w:rPr>
          <w:rFonts w:ascii="Arial" w:eastAsiaTheme="minorEastAsia" w:hAnsi="Arial" w:cs="Arial"/>
          <w:lang w:val="en-GB" w:eastAsia="en-GB"/>
        </w:rPr>
      </w:pPr>
      <w:r w:rsidRPr="008224A9">
        <w:rPr>
          <w:rFonts w:ascii="Arial" w:eastAsiaTheme="minorEastAsia" w:hAnsi="Arial" w:cs="Arial"/>
          <w:lang w:val="en-GB" w:eastAsia="en-GB"/>
        </w:rPr>
        <w:t xml:space="preserve">American Stroke Association (2021) </w:t>
      </w:r>
      <w:r w:rsidRPr="008224A9">
        <w:rPr>
          <w:rFonts w:ascii="Arial" w:eastAsiaTheme="minorEastAsia" w:hAnsi="Arial" w:cs="Arial"/>
          <w:i/>
          <w:iCs/>
          <w:lang w:val="en-GB" w:eastAsia="en-GB"/>
        </w:rPr>
        <w:t>About Stroke</w:t>
      </w:r>
      <w:r w:rsidRPr="008224A9">
        <w:rPr>
          <w:rFonts w:ascii="Arial" w:eastAsiaTheme="minorEastAsia" w:hAnsi="Arial" w:cs="Arial"/>
          <w:lang w:val="en-GB" w:eastAsia="en-GB"/>
        </w:rPr>
        <w:t xml:space="preserve">. Available at: </w:t>
      </w:r>
      <w:hyperlink r:id="rId24" w:history="1">
        <w:r w:rsidRPr="008224A9">
          <w:rPr>
            <w:rFonts w:ascii="Arial" w:eastAsiaTheme="minorEastAsia" w:hAnsi="Arial" w:cs="Arial"/>
            <w:color w:val="0000FF"/>
            <w:u w:val="single"/>
            <w:lang w:val="en-GB" w:eastAsia="en-GB"/>
          </w:rPr>
          <w:t>https://www.stroke.org</w:t>
        </w:r>
      </w:hyperlink>
    </w:p>
    <w:p w14:paraId="0B96E9DB" w14:textId="77777777" w:rsidR="003E7420" w:rsidRPr="008224A9" w:rsidRDefault="003E7420" w:rsidP="003E7420">
      <w:pPr>
        <w:spacing w:line="240" w:lineRule="auto"/>
        <w:ind w:firstLine="0"/>
        <w:rPr>
          <w:rFonts w:ascii="Arial" w:eastAsiaTheme="minorEastAsia" w:hAnsi="Arial" w:cs="Arial"/>
          <w:lang w:val="en-GB" w:eastAsia="en-GB"/>
        </w:rPr>
      </w:pPr>
    </w:p>
    <w:p w14:paraId="37962CF5" w14:textId="77777777" w:rsidR="003E7420" w:rsidRPr="008224A9" w:rsidRDefault="003E7420" w:rsidP="003E7420">
      <w:pPr>
        <w:spacing w:line="240" w:lineRule="auto"/>
        <w:ind w:firstLine="0"/>
        <w:rPr>
          <w:rFonts w:ascii="Arial" w:eastAsiaTheme="minorEastAsia" w:hAnsi="Arial" w:cs="Arial"/>
          <w:lang w:val="en-GB" w:eastAsia="en-GB"/>
        </w:rPr>
      </w:pPr>
      <w:hyperlink r:id="rId25" w:history="1">
        <w:r w:rsidRPr="008224A9">
          <w:rPr>
            <w:rFonts w:ascii="Arial" w:eastAsiaTheme="minorEastAsia" w:hAnsi="Arial" w:cs="Arial"/>
            <w:color w:val="0000FF"/>
            <w:u w:val="single"/>
            <w:lang w:val="en-GB" w:eastAsia="en-GB"/>
          </w:rPr>
          <w:t>https://my.clevelandclinic.org/health/treatments/21811-antihypertensives</w:t>
        </w:r>
      </w:hyperlink>
    </w:p>
    <w:p w14:paraId="174787E7" w14:textId="77777777" w:rsidR="003E7420" w:rsidRPr="008224A9" w:rsidRDefault="003E7420" w:rsidP="003E7420">
      <w:pPr>
        <w:spacing w:line="240" w:lineRule="auto"/>
        <w:ind w:firstLine="0"/>
        <w:rPr>
          <w:rFonts w:ascii="Arial" w:eastAsiaTheme="minorEastAsia" w:hAnsi="Arial" w:cs="Arial"/>
          <w:lang w:val="en-GB" w:eastAsia="en-GB"/>
        </w:rPr>
      </w:pPr>
    </w:p>
    <w:p w14:paraId="2E3554AD" w14:textId="77777777" w:rsidR="003E7420" w:rsidRPr="008224A9" w:rsidRDefault="003E7420" w:rsidP="003E7420">
      <w:pPr>
        <w:spacing w:line="240" w:lineRule="auto"/>
        <w:ind w:firstLine="0"/>
        <w:rPr>
          <w:rFonts w:ascii="Arial" w:eastAsiaTheme="minorEastAsia" w:hAnsi="Arial" w:cs="Arial"/>
          <w:lang w:val="en-GB" w:eastAsia="en-GB"/>
        </w:rPr>
      </w:pPr>
      <w:r w:rsidRPr="008224A9">
        <w:rPr>
          <w:rFonts w:ascii="Arial" w:eastAsiaTheme="minorEastAsia" w:hAnsi="Arial" w:cs="Arial"/>
          <w:lang w:val="en-GB" w:eastAsia="en-GB"/>
        </w:rPr>
        <w:t xml:space="preserve">NHS (2023) </w:t>
      </w:r>
      <w:r w:rsidRPr="008224A9">
        <w:rPr>
          <w:rFonts w:ascii="Arial" w:eastAsiaTheme="minorEastAsia" w:hAnsi="Arial" w:cs="Arial"/>
          <w:i/>
          <w:iCs/>
          <w:lang w:val="en-GB" w:eastAsia="en-GB"/>
        </w:rPr>
        <w:t>Stroke</w:t>
      </w:r>
      <w:r w:rsidRPr="008224A9">
        <w:rPr>
          <w:rFonts w:ascii="Arial" w:eastAsiaTheme="minorEastAsia" w:hAnsi="Arial" w:cs="Arial"/>
          <w:lang w:val="en-GB" w:eastAsia="en-GB"/>
        </w:rPr>
        <w:t xml:space="preserve">. Available at: </w:t>
      </w:r>
      <w:hyperlink r:id="rId26" w:history="1">
        <w:r w:rsidRPr="008224A9">
          <w:rPr>
            <w:rFonts w:ascii="Arial" w:eastAsiaTheme="minorEastAsia" w:hAnsi="Arial" w:cs="Arial"/>
            <w:color w:val="0000FF"/>
            <w:u w:val="single"/>
            <w:lang w:val="en-GB" w:eastAsia="en-GB"/>
          </w:rPr>
          <w:t>https://www.nhs.uk</w:t>
        </w:r>
      </w:hyperlink>
    </w:p>
    <w:p w14:paraId="4EFE4DAF" w14:textId="77777777" w:rsidR="003E7420" w:rsidRPr="008224A9" w:rsidRDefault="003E7420" w:rsidP="003E7420">
      <w:pPr>
        <w:spacing w:line="240" w:lineRule="auto"/>
        <w:ind w:firstLine="0"/>
        <w:rPr>
          <w:rFonts w:ascii="Arial" w:eastAsiaTheme="minorEastAsia" w:hAnsi="Arial" w:cs="Arial"/>
          <w:lang w:val="en-GB" w:eastAsia="en-GB"/>
        </w:rPr>
      </w:pPr>
    </w:p>
    <w:p w14:paraId="0CF70E71" w14:textId="77777777" w:rsidR="003E7420" w:rsidRPr="008224A9" w:rsidRDefault="003E7420" w:rsidP="003E7420">
      <w:pPr>
        <w:spacing w:line="240" w:lineRule="auto"/>
        <w:ind w:firstLine="0"/>
        <w:rPr>
          <w:rFonts w:ascii="Arial" w:eastAsiaTheme="minorEastAsia" w:hAnsi="Arial" w:cs="Arial"/>
          <w:lang w:val="en-GB" w:eastAsia="en-GB"/>
        </w:rPr>
      </w:pPr>
      <w:r w:rsidRPr="008224A9">
        <w:rPr>
          <w:rFonts w:ascii="Arial" w:eastAsiaTheme="minorEastAsia" w:hAnsi="Arial" w:cs="Arial"/>
          <w:lang w:val="en-GB" w:eastAsia="en-GB"/>
        </w:rPr>
        <w:t xml:space="preserve">NICE (2019) </w:t>
      </w:r>
      <w:r w:rsidRPr="008224A9">
        <w:rPr>
          <w:rFonts w:ascii="Arial" w:eastAsiaTheme="minorEastAsia" w:hAnsi="Arial" w:cs="Arial"/>
          <w:i/>
          <w:iCs/>
          <w:lang w:val="en-GB" w:eastAsia="en-GB"/>
        </w:rPr>
        <w:t>Stroke rehabilitation in adults</w:t>
      </w:r>
      <w:r w:rsidRPr="008224A9">
        <w:rPr>
          <w:rFonts w:ascii="Arial" w:eastAsiaTheme="minorEastAsia" w:hAnsi="Arial" w:cs="Arial"/>
          <w:lang w:val="en-GB" w:eastAsia="en-GB"/>
        </w:rPr>
        <w:t>. London: NICE</w:t>
      </w:r>
    </w:p>
    <w:p w14:paraId="7CF1ACAF" w14:textId="77777777" w:rsidR="003E7420" w:rsidRPr="008224A9" w:rsidRDefault="003E7420" w:rsidP="003E7420">
      <w:pPr>
        <w:spacing w:line="240" w:lineRule="auto"/>
        <w:ind w:firstLine="0"/>
        <w:rPr>
          <w:rFonts w:ascii="Arial" w:eastAsiaTheme="minorEastAsia" w:hAnsi="Arial" w:cs="Arial"/>
          <w:lang w:val="en-GB" w:eastAsia="en-GB"/>
        </w:rPr>
      </w:pPr>
    </w:p>
    <w:p w14:paraId="5E7AB926" w14:textId="77777777" w:rsidR="003E7420" w:rsidRPr="008224A9" w:rsidRDefault="003E7420" w:rsidP="003E7420">
      <w:pPr>
        <w:spacing w:line="240" w:lineRule="auto"/>
        <w:ind w:firstLine="0"/>
        <w:rPr>
          <w:rFonts w:ascii="Arial" w:eastAsiaTheme="minorEastAsia" w:hAnsi="Arial" w:cs="Arial"/>
          <w:lang w:val="en-GB" w:eastAsia="en-GB"/>
        </w:rPr>
      </w:pPr>
      <w:r w:rsidRPr="008224A9">
        <w:rPr>
          <w:rFonts w:ascii="Arial" w:eastAsiaTheme="minorEastAsia" w:hAnsi="Arial" w:cs="Arial"/>
          <w:lang w:val="en-GB" w:eastAsia="en-GB"/>
        </w:rPr>
        <w:t xml:space="preserve">Stroke Association (2022) </w:t>
      </w:r>
      <w:r w:rsidRPr="008224A9">
        <w:rPr>
          <w:rFonts w:ascii="Arial" w:eastAsiaTheme="minorEastAsia" w:hAnsi="Arial" w:cs="Arial"/>
          <w:i/>
          <w:iCs/>
          <w:lang w:val="en-GB" w:eastAsia="en-GB"/>
        </w:rPr>
        <w:t>Effects of stroke</w:t>
      </w:r>
      <w:r w:rsidRPr="008224A9">
        <w:rPr>
          <w:rFonts w:ascii="Arial" w:eastAsiaTheme="minorEastAsia" w:hAnsi="Arial" w:cs="Arial"/>
          <w:lang w:val="en-GB" w:eastAsia="en-GB"/>
        </w:rPr>
        <w:t xml:space="preserve">. Available at: </w:t>
      </w:r>
      <w:hyperlink r:id="rId27" w:history="1">
        <w:r w:rsidRPr="008224A9">
          <w:rPr>
            <w:rFonts w:ascii="Arial" w:eastAsiaTheme="minorEastAsia" w:hAnsi="Arial" w:cs="Arial"/>
            <w:color w:val="0000FF"/>
            <w:u w:val="single"/>
            <w:lang w:val="en-GB" w:eastAsia="en-GB"/>
          </w:rPr>
          <w:t>https://www.stroke.org.uk</w:t>
        </w:r>
      </w:hyperlink>
    </w:p>
    <w:p w14:paraId="1CC511AA" w14:textId="77777777" w:rsidR="00E90390" w:rsidRPr="008224A9" w:rsidRDefault="00E90390">
      <w:pPr>
        <w:pStyle w:val="p1"/>
        <w:rPr>
          <w:rFonts w:ascii="Arial" w:hAnsi="Arial" w:cs="Arial"/>
          <w:sz w:val="22"/>
          <w:szCs w:val="22"/>
        </w:rPr>
      </w:pPr>
    </w:p>
    <w:p w14:paraId="0DEFC25C" w14:textId="77777777" w:rsidR="002E4109" w:rsidRDefault="002E4109">
      <w:pPr>
        <w:pStyle w:val="p1"/>
        <w:rPr>
          <w:rFonts w:ascii="Arial" w:hAnsi="Arial" w:cs="Arial"/>
          <w:sz w:val="22"/>
          <w:szCs w:val="22"/>
        </w:rPr>
      </w:pPr>
    </w:p>
    <w:p w14:paraId="6AB20A60" w14:textId="77777777" w:rsidR="00E90390" w:rsidRDefault="00E90390">
      <w:pPr>
        <w:pStyle w:val="p1"/>
        <w:rPr>
          <w:rFonts w:ascii="Arial" w:hAnsi="Arial" w:cs="Arial"/>
          <w:sz w:val="22"/>
          <w:szCs w:val="22"/>
        </w:rPr>
      </w:pPr>
    </w:p>
    <w:p w14:paraId="2D6E5527" w14:textId="77777777" w:rsidR="00E90390" w:rsidRDefault="00E90390">
      <w:pPr>
        <w:pStyle w:val="p1"/>
        <w:rPr>
          <w:rFonts w:ascii="Arial" w:hAnsi="Arial" w:cs="Arial"/>
          <w:sz w:val="22"/>
          <w:szCs w:val="22"/>
        </w:rPr>
      </w:pPr>
    </w:p>
    <w:p w14:paraId="3FEDE4B2" w14:textId="77777777" w:rsidR="00E90390" w:rsidRDefault="00E90390">
      <w:pPr>
        <w:pStyle w:val="p1"/>
        <w:rPr>
          <w:rFonts w:ascii="Arial" w:hAnsi="Arial" w:cs="Arial"/>
          <w:sz w:val="22"/>
          <w:szCs w:val="22"/>
        </w:rPr>
      </w:pPr>
    </w:p>
    <w:p w14:paraId="4564D992" w14:textId="77777777" w:rsidR="00E90390" w:rsidRDefault="00E90390">
      <w:pPr>
        <w:pStyle w:val="p1"/>
        <w:rPr>
          <w:rFonts w:ascii="Arial" w:hAnsi="Arial" w:cs="Arial"/>
          <w:sz w:val="22"/>
          <w:szCs w:val="22"/>
        </w:rPr>
      </w:pPr>
    </w:p>
    <w:p w14:paraId="74EB467F" w14:textId="77777777" w:rsidR="00E90390" w:rsidRDefault="00E90390">
      <w:pPr>
        <w:pStyle w:val="p1"/>
        <w:rPr>
          <w:rFonts w:ascii="Arial" w:hAnsi="Arial" w:cs="Arial"/>
          <w:sz w:val="22"/>
          <w:szCs w:val="22"/>
        </w:rPr>
      </w:pPr>
    </w:p>
    <w:p w14:paraId="6CB16340" w14:textId="77777777" w:rsidR="00E90390" w:rsidRDefault="00E90390">
      <w:pPr>
        <w:pStyle w:val="p1"/>
        <w:rPr>
          <w:rFonts w:ascii="Arial" w:hAnsi="Arial" w:cs="Arial"/>
          <w:sz w:val="22"/>
          <w:szCs w:val="22"/>
        </w:rPr>
      </w:pPr>
    </w:p>
    <w:p w14:paraId="76F57708" w14:textId="77777777" w:rsidR="00E90390" w:rsidRDefault="00E90390">
      <w:pPr>
        <w:pStyle w:val="p1"/>
        <w:rPr>
          <w:rFonts w:ascii="Arial" w:hAnsi="Arial" w:cs="Arial"/>
          <w:sz w:val="22"/>
          <w:szCs w:val="22"/>
        </w:rPr>
      </w:pPr>
    </w:p>
    <w:p w14:paraId="6FB22456" w14:textId="77777777" w:rsidR="00E90390" w:rsidRDefault="00E90390">
      <w:pPr>
        <w:pStyle w:val="p1"/>
        <w:rPr>
          <w:rFonts w:ascii="Arial" w:hAnsi="Arial" w:cs="Arial"/>
          <w:sz w:val="22"/>
          <w:szCs w:val="22"/>
        </w:rPr>
      </w:pPr>
    </w:p>
    <w:p w14:paraId="5B3CE987" w14:textId="77777777" w:rsidR="00E90390" w:rsidRDefault="00E90390">
      <w:pPr>
        <w:pStyle w:val="p1"/>
        <w:rPr>
          <w:rFonts w:ascii="Arial" w:hAnsi="Arial" w:cs="Arial"/>
          <w:sz w:val="22"/>
          <w:szCs w:val="22"/>
        </w:rPr>
      </w:pPr>
    </w:p>
    <w:p w14:paraId="555592FB" w14:textId="77777777" w:rsidR="00E90390" w:rsidRDefault="00E90390">
      <w:pPr>
        <w:pStyle w:val="p1"/>
        <w:rPr>
          <w:rFonts w:ascii="Arial" w:hAnsi="Arial" w:cs="Arial"/>
          <w:sz w:val="22"/>
          <w:szCs w:val="22"/>
        </w:rPr>
      </w:pPr>
    </w:p>
    <w:p w14:paraId="18A70B15" w14:textId="77777777" w:rsidR="00E90390" w:rsidRDefault="00E90390">
      <w:pPr>
        <w:pStyle w:val="p1"/>
        <w:rPr>
          <w:rFonts w:ascii="Arial" w:hAnsi="Arial" w:cs="Arial"/>
          <w:sz w:val="22"/>
          <w:szCs w:val="22"/>
        </w:rPr>
      </w:pPr>
    </w:p>
    <w:p w14:paraId="2EFBA236" w14:textId="77777777" w:rsidR="00E90390" w:rsidRDefault="00E90390">
      <w:pPr>
        <w:pStyle w:val="p1"/>
        <w:rPr>
          <w:rFonts w:ascii="Arial" w:hAnsi="Arial" w:cs="Arial"/>
          <w:sz w:val="22"/>
          <w:szCs w:val="22"/>
        </w:rPr>
      </w:pPr>
    </w:p>
    <w:p w14:paraId="15923A58" w14:textId="77777777" w:rsidR="00E90390" w:rsidRDefault="00E90390">
      <w:pPr>
        <w:pStyle w:val="p1"/>
        <w:rPr>
          <w:rFonts w:ascii="Arial" w:hAnsi="Arial" w:cs="Arial"/>
          <w:sz w:val="22"/>
          <w:szCs w:val="22"/>
        </w:rPr>
      </w:pPr>
    </w:p>
    <w:p w14:paraId="7596CB0F" w14:textId="77777777" w:rsidR="00E90390" w:rsidRDefault="00E90390">
      <w:pPr>
        <w:pStyle w:val="p1"/>
        <w:rPr>
          <w:rFonts w:ascii="Arial" w:hAnsi="Arial" w:cs="Arial"/>
          <w:sz w:val="22"/>
          <w:szCs w:val="22"/>
        </w:rPr>
      </w:pPr>
    </w:p>
    <w:p w14:paraId="4C31E22A" w14:textId="77777777" w:rsidR="00E90390" w:rsidRDefault="00E90390">
      <w:pPr>
        <w:pStyle w:val="p1"/>
        <w:rPr>
          <w:rFonts w:ascii="Arial" w:hAnsi="Arial" w:cs="Arial"/>
          <w:sz w:val="22"/>
          <w:szCs w:val="22"/>
        </w:rPr>
      </w:pPr>
    </w:p>
    <w:p w14:paraId="0C0EE4B3" w14:textId="77777777" w:rsidR="00E90390" w:rsidRPr="00B71505" w:rsidRDefault="00E90390">
      <w:pPr>
        <w:pStyle w:val="p1"/>
        <w:rPr>
          <w:rFonts w:ascii="Arial" w:hAnsi="Arial" w:cs="Arial"/>
          <w:sz w:val="22"/>
          <w:szCs w:val="22"/>
        </w:rPr>
      </w:pPr>
    </w:p>
    <w:p w14:paraId="05F24C02" w14:textId="3B5AABDD" w:rsidR="00CC6828" w:rsidRDefault="576062CF" w:rsidP="00CC6828">
      <w:r>
        <w:br w:type="page"/>
      </w:r>
    </w:p>
    <w:p w14:paraId="6CC2688A" w14:textId="58F9464B" w:rsidR="00530EF3" w:rsidRPr="00530EF3" w:rsidRDefault="00530EF3" w:rsidP="00705242">
      <w:pPr>
        <w:pStyle w:val="TableHeading"/>
      </w:pPr>
    </w:p>
    <w:p w14:paraId="79316C24" w14:textId="5FB6D8B7" w:rsidR="00530EF3" w:rsidRPr="00530EF3" w:rsidRDefault="00530EF3" w:rsidP="00530EF3">
      <w:pPr>
        <w:pStyle w:val="Caption"/>
      </w:pPr>
    </w:p>
    <w:p w14:paraId="780EA493" w14:textId="77777777" w:rsidR="00DF3215" w:rsidRDefault="00DF3215" w:rsidP="00530EF3">
      <w:pPr>
        <w:pStyle w:val="NoIndent"/>
      </w:pPr>
    </w:p>
    <w:p w14:paraId="64CC9336" w14:textId="71D3589D" w:rsidR="576062CF" w:rsidRDefault="576062CF" w:rsidP="00530EF3">
      <w:pPr>
        <w:pStyle w:val="NoIndent"/>
        <w:rPr>
          <w:rFonts w:ascii="Calibri" w:eastAsia="Calibri" w:hAnsi="Calibri" w:cs="Calibri"/>
          <w:color w:val="000000" w:themeColor="text1"/>
        </w:rPr>
      </w:pPr>
    </w:p>
    <w:p w14:paraId="1738698B" w14:textId="77777777" w:rsidR="709762D6" w:rsidRDefault="709762D6" w:rsidP="709762D6"/>
    <w:p w14:paraId="6A35B4B0" w14:textId="77777777" w:rsidR="5643BF48" w:rsidRDefault="5643BF48" w:rsidP="5643BF48"/>
    <w:p w14:paraId="2961B0CF" w14:textId="77777777" w:rsidR="576062CF" w:rsidRDefault="576062CF" w:rsidP="576062CF"/>
    <w:p w14:paraId="23C8CC1E" w14:textId="77777777" w:rsidR="576062CF" w:rsidRDefault="576062CF" w:rsidP="576062CF"/>
    <w:p w14:paraId="694B6959" w14:textId="77777777" w:rsidR="576062CF" w:rsidRDefault="576062CF" w:rsidP="576062CF"/>
    <w:p w14:paraId="0776DEE4" w14:textId="5A85AAD2" w:rsidR="576062CF" w:rsidRDefault="576062CF" w:rsidP="00671B3E">
      <w:pPr>
        <w:ind w:firstLine="0"/>
        <w:rPr>
          <w:i/>
          <w:iCs/>
        </w:rPr>
      </w:pPr>
    </w:p>
    <w:sectPr w:rsidR="576062CF">
      <w:headerReference w:type="default" r:id="rId28"/>
      <w:footerReference w:type="default" r:id="rId29"/>
      <w:headerReference w:type="first" r:id="rId30"/>
      <w:footerReference w:type="first" r:id="rId3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8F5262" w14:textId="77777777" w:rsidR="00404F3F" w:rsidRDefault="00404F3F">
      <w:pPr>
        <w:spacing w:line="240" w:lineRule="auto"/>
      </w:pPr>
      <w:r>
        <w:separator/>
      </w:r>
    </w:p>
  </w:endnote>
  <w:endnote w:type="continuationSeparator" w:id="0">
    <w:p w14:paraId="38E777D1" w14:textId="77777777" w:rsidR="00404F3F" w:rsidRDefault="00404F3F">
      <w:pPr>
        <w:spacing w:line="240" w:lineRule="auto"/>
      </w:pPr>
      <w:r>
        <w:continuationSeparator/>
      </w:r>
    </w:p>
  </w:endnote>
  <w:endnote w:type="continuationNotice" w:id="1">
    <w:p w14:paraId="60E4ADBF" w14:textId="77777777" w:rsidR="00404F3F" w:rsidRDefault="00404F3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pleSystemUIFont">
    <w:altName w:val="Cambria"/>
    <w:panose1 w:val="020B0604020202020204"/>
    <w:charset w:val="00"/>
    <w:family w:val="roman"/>
    <w:pitch w:val="default"/>
  </w:font>
  <w:font w:name="MS Mincho">
    <w:altName w:val="ＭＳ 明朝"/>
    <w:panose1 w:val="02020609040205080304"/>
    <w:charset w:val="80"/>
    <w:family w:val="modern"/>
    <w:pitch w:val="fixed"/>
    <w:sig w:usb0="E00002FF" w:usb1="6AC7FDFB" w:usb2="08000012" w:usb3="00000000" w:csb0="0002009F" w:csb1="00000000"/>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33B038C" w14:paraId="1A05E3A8" w14:textId="77777777" w:rsidTr="733B038C">
      <w:tc>
        <w:tcPr>
          <w:tcW w:w="3120" w:type="dxa"/>
        </w:tcPr>
        <w:p w14:paraId="7EBA270A" w14:textId="77777777" w:rsidR="733B038C" w:rsidRDefault="733B038C" w:rsidP="733B038C">
          <w:pPr>
            <w:pStyle w:val="Header"/>
            <w:ind w:left="-115"/>
          </w:pPr>
        </w:p>
      </w:tc>
      <w:tc>
        <w:tcPr>
          <w:tcW w:w="3120" w:type="dxa"/>
        </w:tcPr>
        <w:p w14:paraId="46789721" w14:textId="77777777" w:rsidR="733B038C" w:rsidRDefault="733B038C" w:rsidP="733B038C">
          <w:pPr>
            <w:pStyle w:val="Header"/>
            <w:jc w:val="center"/>
          </w:pPr>
        </w:p>
      </w:tc>
      <w:tc>
        <w:tcPr>
          <w:tcW w:w="3120" w:type="dxa"/>
        </w:tcPr>
        <w:p w14:paraId="1B4AA76E" w14:textId="77777777" w:rsidR="733B038C" w:rsidRDefault="733B038C" w:rsidP="733B038C">
          <w:pPr>
            <w:pStyle w:val="Header"/>
            <w:ind w:right="-115"/>
            <w:jc w:val="right"/>
          </w:pPr>
        </w:p>
      </w:tc>
    </w:tr>
  </w:tbl>
  <w:p w14:paraId="6EFB5C73" w14:textId="77777777" w:rsidR="733B038C" w:rsidRDefault="733B038C" w:rsidP="733B03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33B038C" w14:paraId="54D37924" w14:textId="77777777" w:rsidTr="733B038C">
      <w:tc>
        <w:tcPr>
          <w:tcW w:w="3120" w:type="dxa"/>
        </w:tcPr>
        <w:p w14:paraId="2FAA75EF" w14:textId="77777777" w:rsidR="733B038C" w:rsidRDefault="733B038C" w:rsidP="733B038C">
          <w:pPr>
            <w:pStyle w:val="Header"/>
            <w:ind w:left="-115"/>
          </w:pPr>
        </w:p>
      </w:tc>
      <w:tc>
        <w:tcPr>
          <w:tcW w:w="3120" w:type="dxa"/>
        </w:tcPr>
        <w:p w14:paraId="397B1E1A" w14:textId="77777777" w:rsidR="733B038C" w:rsidRDefault="733B038C" w:rsidP="733B038C">
          <w:pPr>
            <w:pStyle w:val="Header"/>
            <w:jc w:val="center"/>
          </w:pPr>
        </w:p>
      </w:tc>
      <w:tc>
        <w:tcPr>
          <w:tcW w:w="3120" w:type="dxa"/>
        </w:tcPr>
        <w:p w14:paraId="433EA1D6" w14:textId="77777777" w:rsidR="733B038C" w:rsidRDefault="733B038C" w:rsidP="733B038C">
          <w:pPr>
            <w:pStyle w:val="Header"/>
            <w:ind w:right="-115"/>
            <w:jc w:val="right"/>
          </w:pPr>
        </w:p>
      </w:tc>
    </w:tr>
  </w:tbl>
  <w:p w14:paraId="4FDB3138" w14:textId="77777777" w:rsidR="733B038C" w:rsidRDefault="733B038C" w:rsidP="733B03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041CB6" w14:textId="77777777" w:rsidR="00404F3F" w:rsidRDefault="00404F3F">
      <w:pPr>
        <w:spacing w:line="240" w:lineRule="auto"/>
      </w:pPr>
      <w:r>
        <w:separator/>
      </w:r>
    </w:p>
  </w:footnote>
  <w:footnote w:type="continuationSeparator" w:id="0">
    <w:p w14:paraId="731F1256" w14:textId="77777777" w:rsidR="00404F3F" w:rsidRDefault="00404F3F">
      <w:pPr>
        <w:spacing w:line="240" w:lineRule="auto"/>
      </w:pPr>
      <w:r>
        <w:continuationSeparator/>
      </w:r>
    </w:p>
  </w:footnote>
  <w:footnote w:type="continuationNotice" w:id="1">
    <w:p w14:paraId="08AAD0D8" w14:textId="77777777" w:rsidR="00404F3F" w:rsidRDefault="00404F3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00904DBE" w14:paraId="05E77DD3" w14:textId="77777777" w:rsidTr="008830C9">
      <w:tc>
        <w:tcPr>
          <w:tcW w:w="3120" w:type="dxa"/>
        </w:tcPr>
        <w:p w14:paraId="45E58066" w14:textId="6AA59115" w:rsidR="00604652" w:rsidRDefault="005B68A8" w:rsidP="00604652">
          <w:pPr>
            <w:pStyle w:val="Header"/>
          </w:pPr>
          <w:r>
            <w:t>Written report on strokes</w:t>
          </w:r>
        </w:p>
      </w:tc>
      <w:tc>
        <w:tcPr>
          <w:tcW w:w="3120" w:type="dxa"/>
        </w:tcPr>
        <w:p w14:paraId="107BADC3" w14:textId="77777777" w:rsidR="00904DBE" w:rsidRDefault="00904DBE" w:rsidP="00904DBE">
          <w:pPr>
            <w:pStyle w:val="Header"/>
            <w:jc w:val="center"/>
          </w:pPr>
        </w:p>
      </w:tc>
      <w:tc>
        <w:tcPr>
          <w:tcW w:w="3120" w:type="dxa"/>
        </w:tcPr>
        <w:p w14:paraId="73C5CA1C" w14:textId="77777777" w:rsidR="00904DBE" w:rsidRDefault="00904DBE" w:rsidP="00904DBE">
          <w:pPr>
            <w:pStyle w:val="Header"/>
            <w:ind w:right="-115"/>
            <w:jc w:val="right"/>
          </w:pPr>
          <w:r>
            <w:fldChar w:fldCharType="begin"/>
          </w:r>
          <w:r>
            <w:instrText>PAGE</w:instrText>
          </w:r>
          <w:r>
            <w:fldChar w:fldCharType="separate"/>
          </w:r>
          <w:r w:rsidR="00DA395D">
            <w:rPr>
              <w:noProof/>
            </w:rPr>
            <w:t>2</w:t>
          </w:r>
          <w:r>
            <w:fldChar w:fldCharType="end"/>
          </w:r>
        </w:p>
      </w:tc>
    </w:tr>
  </w:tbl>
  <w:p w14:paraId="1CD2BF7A" w14:textId="77777777" w:rsidR="733B038C" w:rsidRDefault="733B038C" w:rsidP="733B03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CellMar>
        <w:left w:w="0" w:type="dxa"/>
        <w:right w:w="0" w:type="dxa"/>
      </w:tblCellMar>
      <w:tblLook w:val="0600" w:firstRow="0" w:lastRow="0" w:firstColumn="0" w:lastColumn="0" w:noHBand="1" w:noVBand="1"/>
    </w:tblPr>
    <w:tblGrid>
      <w:gridCol w:w="3120"/>
      <w:gridCol w:w="3120"/>
      <w:gridCol w:w="3120"/>
    </w:tblGrid>
    <w:tr w:rsidR="733B038C" w14:paraId="5708B041" w14:textId="77777777" w:rsidTr="00FD478C">
      <w:tc>
        <w:tcPr>
          <w:tcW w:w="3120" w:type="dxa"/>
        </w:tcPr>
        <w:p w14:paraId="4AEC88BA" w14:textId="705C2E60" w:rsidR="733B038C" w:rsidRPr="00FD478C" w:rsidRDefault="004C4E84" w:rsidP="00FD478C">
          <w:pPr>
            <w:pStyle w:val="Header"/>
          </w:pPr>
          <w:r>
            <w:t>Written report on strokes</w:t>
          </w:r>
        </w:p>
      </w:tc>
      <w:tc>
        <w:tcPr>
          <w:tcW w:w="3120" w:type="dxa"/>
        </w:tcPr>
        <w:p w14:paraId="6F462E85" w14:textId="77777777" w:rsidR="733B038C" w:rsidRDefault="733B038C" w:rsidP="733B038C">
          <w:pPr>
            <w:pStyle w:val="Header"/>
            <w:jc w:val="center"/>
          </w:pPr>
        </w:p>
      </w:tc>
      <w:tc>
        <w:tcPr>
          <w:tcW w:w="3120" w:type="dxa"/>
        </w:tcPr>
        <w:p w14:paraId="7273942E" w14:textId="77777777" w:rsidR="733B038C" w:rsidRDefault="733B038C" w:rsidP="733B038C">
          <w:pPr>
            <w:pStyle w:val="Header"/>
            <w:ind w:right="-115"/>
            <w:jc w:val="right"/>
          </w:pPr>
        </w:p>
      </w:tc>
    </w:tr>
  </w:tbl>
  <w:p w14:paraId="035E9E16" w14:textId="77777777" w:rsidR="733B038C" w:rsidRDefault="733B038C" w:rsidP="733B03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0738E"/>
    <w:multiLevelType w:val="hybridMultilevel"/>
    <w:tmpl w:val="C3A88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29849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4"/>
  <w:removePersonalInformation/>
  <w:removeDateAndTim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17B"/>
    <w:rsid w:val="0000068D"/>
    <w:rsid w:val="000016AB"/>
    <w:rsid w:val="00001836"/>
    <w:rsid w:val="000055EA"/>
    <w:rsid w:val="000068E7"/>
    <w:rsid w:val="000124C2"/>
    <w:rsid w:val="00015031"/>
    <w:rsid w:val="000218CC"/>
    <w:rsid w:val="00022701"/>
    <w:rsid w:val="00022FE8"/>
    <w:rsid w:val="00025D5F"/>
    <w:rsid w:val="000261BD"/>
    <w:rsid w:val="000278DB"/>
    <w:rsid w:val="00030571"/>
    <w:rsid w:val="00030ACE"/>
    <w:rsid w:val="00036B8C"/>
    <w:rsid w:val="00046BE1"/>
    <w:rsid w:val="000506B4"/>
    <w:rsid w:val="000678F8"/>
    <w:rsid w:val="00076B90"/>
    <w:rsid w:val="00085097"/>
    <w:rsid w:val="0008515A"/>
    <w:rsid w:val="00092873"/>
    <w:rsid w:val="00096112"/>
    <w:rsid w:val="000B1314"/>
    <w:rsid w:val="000B303F"/>
    <w:rsid w:val="000C5F10"/>
    <w:rsid w:val="000D3501"/>
    <w:rsid w:val="000D62B9"/>
    <w:rsid w:val="000E2244"/>
    <w:rsid w:val="000F1979"/>
    <w:rsid w:val="000F5B8D"/>
    <w:rsid w:val="001002EF"/>
    <w:rsid w:val="00112DF2"/>
    <w:rsid w:val="00113A74"/>
    <w:rsid w:val="00120442"/>
    <w:rsid w:val="0012392A"/>
    <w:rsid w:val="00123AAF"/>
    <w:rsid w:val="00141983"/>
    <w:rsid w:val="0014761C"/>
    <w:rsid w:val="0014774B"/>
    <w:rsid w:val="00150592"/>
    <w:rsid w:val="00152322"/>
    <w:rsid w:val="00155678"/>
    <w:rsid w:val="00172A79"/>
    <w:rsid w:val="00175AD8"/>
    <w:rsid w:val="001807C8"/>
    <w:rsid w:val="00184A3B"/>
    <w:rsid w:val="00187516"/>
    <w:rsid w:val="0019292D"/>
    <w:rsid w:val="001A4EC3"/>
    <w:rsid w:val="001C0FF5"/>
    <w:rsid w:val="001C1717"/>
    <w:rsid w:val="001C5260"/>
    <w:rsid w:val="001C6AEC"/>
    <w:rsid w:val="001D301D"/>
    <w:rsid w:val="001D75B1"/>
    <w:rsid w:val="001D7942"/>
    <w:rsid w:val="001E55C2"/>
    <w:rsid w:val="001F19CB"/>
    <w:rsid w:val="001F35A2"/>
    <w:rsid w:val="001F6543"/>
    <w:rsid w:val="00200768"/>
    <w:rsid w:val="002064AA"/>
    <w:rsid w:val="002349EE"/>
    <w:rsid w:val="00242199"/>
    <w:rsid w:val="0025116D"/>
    <w:rsid w:val="00251BA5"/>
    <w:rsid w:val="002548CE"/>
    <w:rsid w:val="00254FFB"/>
    <w:rsid w:val="002619A3"/>
    <w:rsid w:val="00280DD7"/>
    <w:rsid w:val="00295EC5"/>
    <w:rsid w:val="002A797A"/>
    <w:rsid w:val="002A7E69"/>
    <w:rsid w:val="002B25B8"/>
    <w:rsid w:val="002B2E6B"/>
    <w:rsid w:val="002B3D4E"/>
    <w:rsid w:val="002B568C"/>
    <w:rsid w:val="002B67E5"/>
    <w:rsid w:val="002C0897"/>
    <w:rsid w:val="002C0E62"/>
    <w:rsid w:val="002C1238"/>
    <w:rsid w:val="002C1967"/>
    <w:rsid w:val="002C3BE4"/>
    <w:rsid w:val="002D7002"/>
    <w:rsid w:val="002E29DD"/>
    <w:rsid w:val="002E3F0B"/>
    <w:rsid w:val="002E4109"/>
    <w:rsid w:val="002E7DD5"/>
    <w:rsid w:val="002F086B"/>
    <w:rsid w:val="002F1738"/>
    <w:rsid w:val="002F5F99"/>
    <w:rsid w:val="002F7E04"/>
    <w:rsid w:val="0030005F"/>
    <w:rsid w:val="00304F3C"/>
    <w:rsid w:val="00307B1F"/>
    <w:rsid w:val="00311A09"/>
    <w:rsid w:val="00317BAD"/>
    <w:rsid w:val="00322164"/>
    <w:rsid w:val="003439FF"/>
    <w:rsid w:val="0035250D"/>
    <w:rsid w:val="003539F6"/>
    <w:rsid w:val="0035406A"/>
    <w:rsid w:val="00371BD9"/>
    <w:rsid w:val="00376344"/>
    <w:rsid w:val="003846B6"/>
    <w:rsid w:val="00385360"/>
    <w:rsid w:val="00397D1A"/>
    <w:rsid w:val="003A427A"/>
    <w:rsid w:val="003A4347"/>
    <w:rsid w:val="003C100F"/>
    <w:rsid w:val="003C381C"/>
    <w:rsid w:val="003C52C2"/>
    <w:rsid w:val="003C6880"/>
    <w:rsid w:val="003D25F1"/>
    <w:rsid w:val="003E05A8"/>
    <w:rsid w:val="003E5733"/>
    <w:rsid w:val="003E7420"/>
    <w:rsid w:val="003F24E4"/>
    <w:rsid w:val="004025BE"/>
    <w:rsid w:val="00404F3F"/>
    <w:rsid w:val="004070F1"/>
    <w:rsid w:val="00413205"/>
    <w:rsid w:val="00413ACF"/>
    <w:rsid w:val="004175C6"/>
    <w:rsid w:val="0042207D"/>
    <w:rsid w:val="00442238"/>
    <w:rsid w:val="004428AA"/>
    <w:rsid w:val="00443B97"/>
    <w:rsid w:val="00451BF8"/>
    <w:rsid w:val="00466FE5"/>
    <w:rsid w:val="00481CDE"/>
    <w:rsid w:val="00483C2B"/>
    <w:rsid w:val="004927D5"/>
    <w:rsid w:val="004A1897"/>
    <w:rsid w:val="004B6A04"/>
    <w:rsid w:val="004C0264"/>
    <w:rsid w:val="004C34F8"/>
    <w:rsid w:val="004C4E84"/>
    <w:rsid w:val="004C683E"/>
    <w:rsid w:val="004D2E82"/>
    <w:rsid w:val="004E1A3B"/>
    <w:rsid w:val="004E60D9"/>
    <w:rsid w:val="004F422B"/>
    <w:rsid w:val="0050095A"/>
    <w:rsid w:val="00500997"/>
    <w:rsid w:val="00521A06"/>
    <w:rsid w:val="0052467D"/>
    <w:rsid w:val="005246AE"/>
    <w:rsid w:val="005257EE"/>
    <w:rsid w:val="00525809"/>
    <w:rsid w:val="00530EF3"/>
    <w:rsid w:val="005406F2"/>
    <w:rsid w:val="00545D6B"/>
    <w:rsid w:val="00546060"/>
    <w:rsid w:val="00550EF0"/>
    <w:rsid w:val="005535AF"/>
    <w:rsid w:val="0055458A"/>
    <w:rsid w:val="0056063E"/>
    <w:rsid w:val="0059342E"/>
    <w:rsid w:val="005936DA"/>
    <w:rsid w:val="005A1129"/>
    <w:rsid w:val="005A1B44"/>
    <w:rsid w:val="005B24E5"/>
    <w:rsid w:val="005B68A8"/>
    <w:rsid w:val="005C216C"/>
    <w:rsid w:val="005C5D8F"/>
    <w:rsid w:val="005D4948"/>
    <w:rsid w:val="005E16AD"/>
    <w:rsid w:val="005E5007"/>
    <w:rsid w:val="00600256"/>
    <w:rsid w:val="00602930"/>
    <w:rsid w:val="00604652"/>
    <w:rsid w:val="00607228"/>
    <w:rsid w:val="00631C08"/>
    <w:rsid w:val="006361E1"/>
    <w:rsid w:val="006454C9"/>
    <w:rsid w:val="00651D46"/>
    <w:rsid w:val="00651EEB"/>
    <w:rsid w:val="00653B03"/>
    <w:rsid w:val="006551DE"/>
    <w:rsid w:val="0066362E"/>
    <w:rsid w:val="00667F47"/>
    <w:rsid w:val="00671B3E"/>
    <w:rsid w:val="00672907"/>
    <w:rsid w:val="00672F01"/>
    <w:rsid w:val="006838DA"/>
    <w:rsid w:val="006864A5"/>
    <w:rsid w:val="00690526"/>
    <w:rsid w:val="00695E70"/>
    <w:rsid w:val="00696E44"/>
    <w:rsid w:val="006A1FEC"/>
    <w:rsid w:val="006A22E8"/>
    <w:rsid w:val="006A5359"/>
    <w:rsid w:val="006B38CA"/>
    <w:rsid w:val="006B4F07"/>
    <w:rsid w:val="006B704B"/>
    <w:rsid w:val="006C101C"/>
    <w:rsid w:val="006C1EB6"/>
    <w:rsid w:val="006D129B"/>
    <w:rsid w:val="006D1E73"/>
    <w:rsid w:val="006D3714"/>
    <w:rsid w:val="006D7429"/>
    <w:rsid w:val="006F2894"/>
    <w:rsid w:val="006F4709"/>
    <w:rsid w:val="006F5723"/>
    <w:rsid w:val="0070009F"/>
    <w:rsid w:val="00702B81"/>
    <w:rsid w:val="00705242"/>
    <w:rsid w:val="007055D4"/>
    <w:rsid w:val="00705C0E"/>
    <w:rsid w:val="007165A5"/>
    <w:rsid w:val="00723B04"/>
    <w:rsid w:val="007258D7"/>
    <w:rsid w:val="00727711"/>
    <w:rsid w:val="0073491F"/>
    <w:rsid w:val="00741DBF"/>
    <w:rsid w:val="0074264E"/>
    <w:rsid w:val="007539CC"/>
    <w:rsid w:val="007556DF"/>
    <w:rsid w:val="00755C03"/>
    <w:rsid w:val="00756D67"/>
    <w:rsid w:val="007627AA"/>
    <w:rsid w:val="0076502A"/>
    <w:rsid w:val="007659C6"/>
    <w:rsid w:val="00782640"/>
    <w:rsid w:val="00783781"/>
    <w:rsid w:val="0079113A"/>
    <w:rsid w:val="00796468"/>
    <w:rsid w:val="007A2251"/>
    <w:rsid w:val="007B3365"/>
    <w:rsid w:val="007B5863"/>
    <w:rsid w:val="007D2DB6"/>
    <w:rsid w:val="007D2FCF"/>
    <w:rsid w:val="007D3761"/>
    <w:rsid w:val="007D4A2B"/>
    <w:rsid w:val="007D5788"/>
    <w:rsid w:val="007D7B4F"/>
    <w:rsid w:val="007E2D6A"/>
    <w:rsid w:val="007E41E6"/>
    <w:rsid w:val="007F6BF6"/>
    <w:rsid w:val="008078FA"/>
    <w:rsid w:val="008110B8"/>
    <w:rsid w:val="008151B8"/>
    <w:rsid w:val="008202D1"/>
    <w:rsid w:val="008224A9"/>
    <w:rsid w:val="00823731"/>
    <w:rsid w:val="00847FBA"/>
    <w:rsid w:val="008532F7"/>
    <w:rsid w:val="00866C15"/>
    <w:rsid w:val="00867C74"/>
    <w:rsid w:val="008728E6"/>
    <w:rsid w:val="008739D1"/>
    <w:rsid w:val="00882EB9"/>
    <w:rsid w:val="00890325"/>
    <w:rsid w:val="00890782"/>
    <w:rsid w:val="00896C92"/>
    <w:rsid w:val="008A7550"/>
    <w:rsid w:val="008B136A"/>
    <w:rsid w:val="008B2B47"/>
    <w:rsid w:val="008B4AB4"/>
    <w:rsid w:val="008C012F"/>
    <w:rsid w:val="008C2A2A"/>
    <w:rsid w:val="008D1779"/>
    <w:rsid w:val="008D4BC3"/>
    <w:rsid w:val="008E3DF7"/>
    <w:rsid w:val="008E7C8D"/>
    <w:rsid w:val="008F172B"/>
    <w:rsid w:val="008F6BA0"/>
    <w:rsid w:val="0090386C"/>
    <w:rsid w:val="00904DBE"/>
    <w:rsid w:val="00915101"/>
    <w:rsid w:val="00924B0A"/>
    <w:rsid w:val="00942894"/>
    <w:rsid w:val="00953231"/>
    <w:rsid w:val="009533CB"/>
    <w:rsid w:val="009538A5"/>
    <w:rsid w:val="00957134"/>
    <w:rsid w:val="009620EB"/>
    <w:rsid w:val="00970D70"/>
    <w:rsid w:val="00982652"/>
    <w:rsid w:val="00985539"/>
    <w:rsid w:val="009A0918"/>
    <w:rsid w:val="009C024E"/>
    <w:rsid w:val="009C1450"/>
    <w:rsid w:val="009C317F"/>
    <w:rsid w:val="009F1E45"/>
    <w:rsid w:val="009F536B"/>
    <w:rsid w:val="009F7B64"/>
    <w:rsid w:val="00A019BE"/>
    <w:rsid w:val="00A0626E"/>
    <w:rsid w:val="00A07DE9"/>
    <w:rsid w:val="00A11F4B"/>
    <w:rsid w:val="00A242E1"/>
    <w:rsid w:val="00A244EC"/>
    <w:rsid w:val="00A2501C"/>
    <w:rsid w:val="00A26C4E"/>
    <w:rsid w:val="00A322C6"/>
    <w:rsid w:val="00A3641E"/>
    <w:rsid w:val="00A46166"/>
    <w:rsid w:val="00A529C4"/>
    <w:rsid w:val="00A55E1C"/>
    <w:rsid w:val="00A61C45"/>
    <w:rsid w:val="00A64445"/>
    <w:rsid w:val="00A72834"/>
    <w:rsid w:val="00A7320D"/>
    <w:rsid w:val="00A75901"/>
    <w:rsid w:val="00A77EB2"/>
    <w:rsid w:val="00A83770"/>
    <w:rsid w:val="00A92661"/>
    <w:rsid w:val="00AA1F05"/>
    <w:rsid w:val="00AA29CA"/>
    <w:rsid w:val="00AA5797"/>
    <w:rsid w:val="00AA7ED7"/>
    <w:rsid w:val="00AC0AD6"/>
    <w:rsid w:val="00AC5F6F"/>
    <w:rsid w:val="00AC6E63"/>
    <w:rsid w:val="00AD477D"/>
    <w:rsid w:val="00AD7E0D"/>
    <w:rsid w:val="00AE37A1"/>
    <w:rsid w:val="00AF37F7"/>
    <w:rsid w:val="00B13E49"/>
    <w:rsid w:val="00B165CE"/>
    <w:rsid w:val="00B238A6"/>
    <w:rsid w:val="00B23A8F"/>
    <w:rsid w:val="00B31F8A"/>
    <w:rsid w:val="00B50C97"/>
    <w:rsid w:val="00B5160E"/>
    <w:rsid w:val="00B5233A"/>
    <w:rsid w:val="00B54CA5"/>
    <w:rsid w:val="00B5685F"/>
    <w:rsid w:val="00B66DF0"/>
    <w:rsid w:val="00B70C5C"/>
    <w:rsid w:val="00B71505"/>
    <w:rsid w:val="00B71BB2"/>
    <w:rsid w:val="00B73C14"/>
    <w:rsid w:val="00B80C80"/>
    <w:rsid w:val="00B85A7E"/>
    <w:rsid w:val="00B9375D"/>
    <w:rsid w:val="00BA60DE"/>
    <w:rsid w:val="00BA6612"/>
    <w:rsid w:val="00BB1F04"/>
    <w:rsid w:val="00BB36DF"/>
    <w:rsid w:val="00BB41FA"/>
    <w:rsid w:val="00BD1579"/>
    <w:rsid w:val="00BE007B"/>
    <w:rsid w:val="00BE0507"/>
    <w:rsid w:val="00BE0A44"/>
    <w:rsid w:val="00C0210D"/>
    <w:rsid w:val="00C03C2F"/>
    <w:rsid w:val="00C05400"/>
    <w:rsid w:val="00C05B91"/>
    <w:rsid w:val="00C067DD"/>
    <w:rsid w:val="00C21B32"/>
    <w:rsid w:val="00C22D3A"/>
    <w:rsid w:val="00C24896"/>
    <w:rsid w:val="00C25D1C"/>
    <w:rsid w:val="00C26C30"/>
    <w:rsid w:val="00C339C0"/>
    <w:rsid w:val="00C41B96"/>
    <w:rsid w:val="00C43554"/>
    <w:rsid w:val="00C56A39"/>
    <w:rsid w:val="00C87247"/>
    <w:rsid w:val="00C925A9"/>
    <w:rsid w:val="00C926FE"/>
    <w:rsid w:val="00CA0DD8"/>
    <w:rsid w:val="00CA1E31"/>
    <w:rsid w:val="00CB0257"/>
    <w:rsid w:val="00CC02DA"/>
    <w:rsid w:val="00CC6828"/>
    <w:rsid w:val="00CD6BD7"/>
    <w:rsid w:val="00CD7F50"/>
    <w:rsid w:val="00CE787C"/>
    <w:rsid w:val="00CE7DA0"/>
    <w:rsid w:val="00D003A4"/>
    <w:rsid w:val="00D017BF"/>
    <w:rsid w:val="00D03F87"/>
    <w:rsid w:val="00D115A5"/>
    <w:rsid w:val="00D13B2F"/>
    <w:rsid w:val="00D21232"/>
    <w:rsid w:val="00D24FE3"/>
    <w:rsid w:val="00D2521B"/>
    <w:rsid w:val="00D254C4"/>
    <w:rsid w:val="00D417F0"/>
    <w:rsid w:val="00D454D9"/>
    <w:rsid w:val="00D46952"/>
    <w:rsid w:val="00D46DF3"/>
    <w:rsid w:val="00D478B1"/>
    <w:rsid w:val="00D546C9"/>
    <w:rsid w:val="00D5585F"/>
    <w:rsid w:val="00D63008"/>
    <w:rsid w:val="00D7024B"/>
    <w:rsid w:val="00D73559"/>
    <w:rsid w:val="00D73A92"/>
    <w:rsid w:val="00D7517B"/>
    <w:rsid w:val="00D7592E"/>
    <w:rsid w:val="00D86CD6"/>
    <w:rsid w:val="00D97B9A"/>
    <w:rsid w:val="00DA395D"/>
    <w:rsid w:val="00DA4FE4"/>
    <w:rsid w:val="00DB2BC9"/>
    <w:rsid w:val="00DB2EAF"/>
    <w:rsid w:val="00DD0263"/>
    <w:rsid w:val="00DD125A"/>
    <w:rsid w:val="00DD756E"/>
    <w:rsid w:val="00DE0E78"/>
    <w:rsid w:val="00DE3DFB"/>
    <w:rsid w:val="00DF1ADF"/>
    <w:rsid w:val="00DF1C0C"/>
    <w:rsid w:val="00DF2123"/>
    <w:rsid w:val="00DF3215"/>
    <w:rsid w:val="00E078FD"/>
    <w:rsid w:val="00E12252"/>
    <w:rsid w:val="00E23707"/>
    <w:rsid w:val="00E23E69"/>
    <w:rsid w:val="00E27F6D"/>
    <w:rsid w:val="00E45980"/>
    <w:rsid w:val="00E5378B"/>
    <w:rsid w:val="00E537BF"/>
    <w:rsid w:val="00E6151A"/>
    <w:rsid w:val="00E63089"/>
    <w:rsid w:val="00E63B82"/>
    <w:rsid w:val="00E713B2"/>
    <w:rsid w:val="00E724E2"/>
    <w:rsid w:val="00E7426D"/>
    <w:rsid w:val="00E838E9"/>
    <w:rsid w:val="00E83985"/>
    <w:rsid w:val="00E841CB"/>
    <w:rsid w:val="00E85C46"/>
    <w:rsid w:val="00E879E7"/>
    <w:rsid w:val="00E90390"/>
    <w:rsid w:val="00E929F8"/>
    <w:rsid w:val="00EA507B"/>
    <w:rsid w:val="00EA7AA8"/>
    <w:rsid w:val="00EB0B9B"/>
    <w:rsid w:val="00EC7C69"/>
    <w:rsid w:val="00ED68EE"/>
    <w:rsid w:val="00EE07EF"/>
    <w:rsid w:val="00EE0D44"/>
    <w:rsid w:val="00EE3311"/>
    <w:rsid w:val="00EE66B8"/>
    <w:rsid w:val="00EF4080"/>
    <w:rsid w:val="00F14104"/>
    <w:rsid w:val="00F2000D"/>
    <w:rsid w:val="00F23C6F"/>
    <w:rsid w:val="00F245F6"/>
    <w:rsid w:val="00F27ACB"/>
    <w:rsid w:val="00F37CF0"/>
    <w:rsid w:val="00F40A7B"/>
    <w:rsid w:val="00F43ACD"/>
    <w:rsid w:val="00F46225"/>
    <w:rsid w:val="00F51564"/>
    <w:rsid w:val="00F51BE8"/>
    <w:rsid w:val="00F71461"/>
    <w:rsid w:val="00F71B66"/>
    <w:rsid w:val="00F77BEF"/>
    <w:rsid w:val="00F8508D"/>
    <w:rsid w:val="00F90D78"/>
    <w:rsid w:val="00F941E8"/>
    <w:rsid w:val="00FA2DC4"/>
    <w:rsid w:val="00FA4C9E"/>
    <w:rsid w:val="00FB0DAE"/>
    <w:rsid w:val="00FB3093"/>
    <w:rsid w:val="00FD478C"/>
    <w:rsid w:val="00FE63C9"/>
    <w:rsid w:val="00FF141F"/>
    <w:rsid w:val="00FF1E90"/>
    <w:rsid w:val="00FF3C05"/>
    <w:rsid w:val="02B84D5B"/>
    <w:rsid w:val="0D043988"/>
    <w:rsid w:val="0F5677D9"/>
    <w:rsid w:val="211A0CBD"/>
    <w:rsid w:val="26E400E3"/>
    <w:rsid w:val="2A8439C5"/>
    <w:rsid w:val="31C3BEDA"/>
    <w:rsid w:val="3A62D598"/>
    <w:rsid w:val="4B67EC07"/>
    <w:rsid w:val="5643BF48"/>
    <w:rsid w:val="576062CF"/>
    <w:rsid w:val="5E87343A"/>
    <w:rsid w:val="6E98F034"/>
    <w:rsid w:val="709762D6"/>
    <w:rsid w:val="717E282B"/>
    <w:rsid w:val="72E609EB"/>
    <w:rsid w:val="733B038C"/>
    <w:rsid w:val="74440036"/>
    <w:rsid w:val="7F8F130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6EF54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A2B"/>
    <w:pPr>
      <w:spacing w:after="0" w:line="480" w:lineRule="auto"/>
      <w:ind w:firstLine="720"/>
    </w:pPr>
  </w:style>
  <w:style w:type="paragraph" w:styleId="Heading1">
    <w:name w:val="heading 1"/>
    <w:basedOn w:val="Normal"/>
    <w:next w:val="Normal"/>
    <w:link w:val="Heading1Char"/>
    <w:uiPriority w:val="9"/>
    <w:qFormat/>
    <w:rsid w:val="007D4A2B"/>
    <w:pPr>
      <w:ind w:firstLine="0"/>
      <w:jc w:val="center"/>
      <w:outlineLvl w:val="0"/>
    </w:pPr>
    <w:rPr>
      <w:b/>
      <w:bCs/>
    </w:rPr>
  </w:style>
  <w:style w:type="paragraph" w:styleId="Heading2">
    <w:name w:val="heading 2"/>
    <w:basedOn w:val="Normal"/>
    <w:next w:val="Normal"/>
    <w:link w:val="Heading2Char"/>
    <w:uiPriority w:val="9"/>
    <w:unhideWhenUsed/>
    <w:qFormat/>
    <w:rsid w:val="007D4A2B"/>
    <w:pPr>
      <w:ind w:firstLine="0"/>
      <w:outlineLvl w:val="1"/>
    </w:pPr>
    <w:rPr>
      <w:b/>
      <w:bCs/>
    </w:rPr>
  </w:style>
  <w:style w:type="paragraph" w:styleId="Heading3">
    <w:name w:val="heading 3"/>
    <w:basedOn w:val="Normal"/>
    <w:next w:val="Normal"/>
    <w:link w:val="Heading3Char"/>
    <w:uiPriority w:val="9"/>
    <w:unhideWhenUsed/>
    <w:qFormat/>
    <w:rsid w:val="007D4A2B"/>
    <w:pPr>
      <w:ind w:firstLine="0"/>
      <w:outlineLvl w:val="2"/>
    </w:pPr>
    <w:rPr>
      <w:b/>
      <w:bCs/>
      <w:i/>
      <w:iCs/>
    </w:rPr>
  </w:style>
  <w:style w:type="paragraph" w:styleId="Heading4">
    <w:name w:val="heading 4"/>
    <w:basedOn w:val="Normal"/>
    <w:next w:val="Normal"/>
    <w:link w:val="Heading4Char"/>
    <w:uiPriority w:val="9"/>
    <w:unhideWhenUsed/>
    <w:qFormat/>
    <w:rsid w:val="007D4A2B"/>
    <w:pPr>
      <w:ind w:firstLine="0"/>
      <w:outlineLvl w:val="3"/>
    </w:pPr>
    <w:rPr>
      <w:b/>
      <w:bCs/>
    </w:rPr>
  </w:style>
  <w:style w:type="paragraph" w:styleId="Heading5">
    <w:name w:val="heading 5"/>
    <w:basedOn w:val="Normal"/>
    <w:next w:val="Normal"/>
    <w:link w:val="Heading5Char"/>
    <w:uiPriority w:val="9"/>
    <w:unhideWhenUsed/>
    <w:qFormat/>
    <w:rsid w:val="007D4A2B"/>
    <w:pPr>
      <w:ind w:firstLine="0"/>
      <w:outlineLvl w:val="4"/>
    </w:pPr>
    <w:rPr>
      <w:b/>
      <w:bCs/>
      <w:i/>
      <w:iCs/>
    </w:rPr>
  </w:style>
  <w:style w:type="paragraph" w:styleId="Heading6">
    <w:name w:val="heading 6"/>
    <w:basedOn w:val="Normal"/>
    <w:next w:val="Normal"/>
    <w:link w:val="Heading6Char"/>
    <w:uiPriority w:val="9"/>
    <w:semiHidden/>
    <w:unhideWhenUsed/>
    <w:qFormat/>
    <w:rsid w:val="007D4A2B"/>
    <w:pPr>
      <w:keepNext/>
      <w:keepLines/>
      <w:spacing w:before="40"/>
      <w:ind w:firstLine="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basedOn w:val="DefaultParagraphFont"/>
    <w:uiPriority w:val="20"/>
    <w:qFormat/>
    <w:rPr>
      <w:i/>
      <w:iCs/>
    </w:rPr>
  </w:style>
  <w:style w:type="character" w:customStyle="1" w:styleId="HeaderChar">
    <w:name w:val="Header Char"/>
    <w:basedOn w:val="DefaultParagraphFont"/>
    <w:link w:val="Header"/>
    <w:uiPriority w:val="99"/>
    <w:rsid w:val="007D4A2B"/>
  </w:style>
  <w:style w:type="paragraph" w:styleId="Header">
    <w:name w:val="header"/>
    <w:basedOn w:val="Normal"/>
    <w:link w:val="HeaderChar"/>
    <w:uiPriority w:val="99"/>
    <w:unhideWhenUsed/>
    <w:rsid w:val="007D4A2B"/>
    <w:pPr>
      <w:tabs>
        <w:tab w:val="center" w:pos="4680"/>
        <w:tab w:val="right" w:pos="9360"/>
      </w:tabs>
      <w:spacing w:line="240" w:lineRule="auto"/>
      <w:ind w:firstLine="0"/>
    </w:pPr>
  </w:style>
  <w:style w:type="character" w:customStyle="1" w:styleId="FooterChar">
    <w:name w:val="Footer Char"/>
    <w:basedOn w:val="DefaultParagraphFont"/>
    <w:link w:val="Footer"/>
    <w:uiPriority w:val="99"/>
    <w:rsid w:val="007D4A2B"/>
  </w:style>
  <w:style w:type="paragraph" w:styleId="Footer">
    <w:name w:val="footer"/>
    <w:basedOn w:val="Normal"/>
    <w:link w:val="FooterChar"/>
    <w:uiPriority w:val="99"/>
    <w:unhideWhenUsed/>
    <w:rsid w:val="007D4A2B"/>
    <w:pPr>
      <w:tabs>
        <w:tab w:val="center" w:pos="4680"/>
        <w:tab w:val="right" w:pos="9360"/>
      </w:tabs>
      <w:spacing w:line="240" w:lineRule="auto"/>
      <w:ind w:firstLine="0"/>
    </w:pPr>
  </w:style>
  <w:style w:type="character" w:styleId="CommentReference">
    <w:name w:val="annotation reference"/>
    <w:basedOn w:val="DefaultParagraphFont"/>
    <w:uiPriority w:val="99"/>
    <w:semiHidden/>
    <w:unhideWhenUsed/>
    <w:rsid w:val="00CD7F50"/>
    <w:rPr>
      <w:sz w:val="16"/>
      <w:szCs w:val="16"/>
    </w:rPr>
  </w:style>
  <w:style w:type="paragraph" w:styleId="CommentText">
    <w:name w:val="annotation text"/>
    <w:basedOn w:val="Normal"/>
    <w:link w:val="CommentTextChar"/>
    <w:uiPriority w:val="99"/>
    <w:unhideWhenUsed/>
    <w:rsid w:val="00CD7F50"/>
    <w:pPr>
      <w:spacing w:line="240" w:lineRule="auto"/>
    </w:pPr>
    <w:rPr>
      <w:sz w:val="20"/>
      <w:szCs w:val="20"/>
    </w:rPr>
  </w:style>
  <w:style w:type="character" w:customStyle="1" w:styleId="CommentTextChar">
    <w:name w:val="Comment Text Char"/>
    <w:basedOn w:val="DefaultParagraphFont"/>
    <w:link w:val="CommentText"/>
    <w:uiPriority w:val="99"/>
    <w:rsid w:val="00CD7F50"/>
    <w:rPr>
      <w:sz w:val="20"/>
      <w:szCs w:val="20"/>
    </w:rPr>
  </w:style>
  <w:style w:type="paragraph" w:styleId="CommentSubject">
    <w:name w:val="annotation subject"/>
    <w:basedOn w:val="CommentText"/>
    <w:next w:val="CommentText"/>
    <w:link w:val="CommentSubjectChar"/>
    <w:uiPriority w:val="99"/>
    <w:semiHidden/>
    <w:unhideWhenUsed/>
    <w:rsid w:val="00CD7F50"/>
    <w:rPr>
      <w:b/>
      <w:bCs/>
    </w:rPr>
  </w:style>
  <w:style w:type="character" w:customStyle="1" w:styleId="CommentSubjectChar">
    <w:name w:val="Comment Subject Char"/>
    <w:basedOn w:val="CommentTextChar"/>
    <w:link w:val="CommentSubject"/>
    <w:uiPriority w:val="99"/>
    <w:semiHidden/>
    <w:rsid w:val="00CD7F50"/>
    <w:rPr>
      <w:b/>
      <w:bCs/>
      <w:sz w:val="20"/>
      <w:szCs w:val="20"/>
    </w:rPr>
  </w:style>
  <w:style w:type="character" w:styleId="Hyperlink">
    <w:name w:val="Hyperlink"/>
    <w:basedOn w:val="DefaultParagraphFont"/>
    <w:uiPriority w:val="99"/>
    <w:unhideWhenUsed/>
    <w:rPr>
      <w:color w:val="0563C1" w:themeColor="hyperlink"/>
      <w:u w:val="single"/>
    </w:rPr>
  </w:style>
  <w:style w:type="paragraph" w:styleId="BalloonText">
    <w:name w:val="Balloon Text"/>
    <w:basedOn w:val="Normal"/>
    <w:link w:val="BalloonTextChar"/>
    <w:uiPriority w:val="99"/>
    <w:semiHidden/>
    <w:unhideWhenUsed/>
    <w:rsid w:val="00C26C3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6C30"/>
    <w:rPr>
      <w:rFonts w:ascii="Segoe UI" w:hAnsi="Segoe UI" w:cs="Segoe UI"/>
      <w:sz w:val="18"/>
      <w:szCs w:val="18"/>
    </w:rPr>
  </w:style>
  <w:style w:type="paragraph" w:styleId="Title">
    <w:name w:val="Title"/>
    <w:basedOn w:val="Normal"/>
    <w:next w:val="Normal"/>
    <w:link w:val="TitleChar"/>
    <w:uiPriority w:val="10"/>
    <w:qFormat/>
    <w:rsid w:val="00530EF3"/>
    <w:pPr>
      <w:ind w:firstLine="0"/>
      <w:jc w:val="center"/>
    </w:pPr>
    <w:rPr>
      <w:b/>
      <w:bCs/>
    </w:rPr>
  </w:style>
  <w:style w:type="character" w:customStyle="1" w:styleId="TitleChar">
    <w:name w:val="Title Char"/>
    <w:basedOn w:val="DefaultParagraphFont"/>
    <w:link w:val="Title"/>
    <w:uiPriority w:val="10"/>
    <w:rsid w:val="00530EF3"/>
    <w:rPr>
      <w:b/>
      <w:bCs/>
    </w:rPr>
  </w:style>
  <w:style w:type="character" w:styleId="PlaceholderText">
    <w:name w:val="Placeholder Text"/>
    <w:basedOn w:val="DefaultParagraphFont"/>
    <w:uiPriority w:val="99"/>
    <w:semiHidden/>
    <w:rsid w:val="00FD478C"/>
    <w:rPr>
      <w:color w:val="808080"/>
    </w:rPr>
  </w:style>
  <w:style w:type="paragraph" w:styleId="Subtitle">
    <w:name w:val="Subtitle"/>
    <w:basedOn w:val="Normal"/>
    <w:next w:val="Normal"/>
    <w:link w:val="SubtitleChar"/>
    <w:uiPriority w:val="11"/>
    <w:qFormat/>
    <w:rsid w:val="00530EF3"/>
    <w:pPr>
      <w:ind w:firstLine="0"/>
      <w:jc w:val="center"/>
    </w:pPr>
  </w:style>
  <w:style w:type="character" w:customStyle="1" w:styleId="SubtitleChar">
    <w:name w:val="Subtitle Char"/>
    <w:basedOn w:val="DefaultParagraphFont"/>
    <w:link w:val="Subtitle"/>
    <w:uiPriority w:val="11"/>
    <w:rsid w:val="00530EF3"/>
  </w:style>
  <w:style w:type="paragraph" w:customStyle="1" w:styleId="SectionTitle">
    <w:name w:val="Section Title"/>
    <w:basedOn w:val="Normal"/>
    <w:next w:val="Normal"/>
    <w:uiPriority w:val="12"/>
    <w:qFormat/>
    <w:rsid w:val="00530EF3"/>
    <w:pPr>
      <w:ind w:firstLine="0"/>
      <w:jc w:val="center"/>
    </w:pPr>
    <w:rPr>
      <w:b/>
      <w:bCs/>
    </w:rPr>
  </w:style>
  <w:style w:type="character" w:styleId="Strong">
    <w:name w:val="Strong"/>
    <w:basedOn w:val="DefaultParagraphFont"/>
    <w:uiPriority w:val="22"/>
    <w:qFormat/>
    <w:rsid w:val="00500997"/>
    <w:rPr>
      <w:b/>
      <w:bCs/>
    </w:rPr>
  </w:style>
  <w:style w:type="character" w:customStyle="1" w:styleId="Heading1Char">
    <w:name w:val="Heading 1 Char"/>
    <w:basedOn w:val="DefaultParagraphFont"/>
    <w:link w:val="Heading1"/>
    <w:uiPriority w:val="9"/>
    <w:rsid w:val="007D4A2B"/>
    <w:rPr>
      <w:b/>
      <w:bCs/>
    </w:rPr>
  </w:style>
  <w:style w:type="character" w:customStyle="1" w:styleId="Heading2Char">
    <w:name w:val="Heading 2 Char"/>
    <w:basedOn w:val="DefaultParagraphFont"/>
    <w:link w:val="Heading2"/>
    <w:uiPriority w:val="9"/>
    <w:rsid w:val="007D4A2B"/>
    <w:rPr>
      <w:b/>
      <w:bCs/>
    </w:rPr>
  </w:style>
  <w:style w:type="character" w:customStyle="1" w:styleId="Heading3Char">
    <w:name w:val="Heading 3 Char"/>
    <w:basedOn w:val="DefaultParagraphFont"/>
    <w:link w:val="Heading3"/>
    <w:uiPriority w:val="9"/>
    <w:rsid w:val="007D4A2B"/>
    <w:rPr>
      <w:b/>
      <w:bCs/>
      <w:i/>
      <w:iCs/>
    </w:rPr>
  </w:style>
  <w:style w:type="character" w:customStyle="1" w:styleId="Heading4Char">
    <w:name w:val="Heading 4 Char"/>
    <w:basedOn w:val="DefaultParagraphFont"/>
    <w:link w:val="Heading4"/>
    <w:uiPriority w:val="9"/>
    <w:rsid w:val="007D4A2B"/>
    <w:rPr>
      <w:b/>
      <w:bCs/>
    </w:rPr>
  </w:style>
  <w:style w:type="character" w:customStyle="1" w:styleId="Heading5Char">
    <w:name w:val="Heading 5 Char"/>
    <w:basedOn w:val="DefaultParagraphFont"/>
    <w:link w:val="Heading5"/>
    <w:uiPriority w:val="9"/>
    <w:rsid w:val="007D4A2B"/>
    <w:rPr>
      <w:b/>
      <w:bCs/>
      <w:i/>
      <w:iCs/>
    </w:rPr>
  </w:style>
  <w:style w:type="paragraph" w:styleId="Quote">
    <w:name w:val="Quote"/>
    <w:basedOn w:val="Normal"/>
    <w:next w:val="Normal"/>
    <w:link w:val="QuoteChar"/>
    <w:uiPriority w:val="29"/>
    <w:qFormat/>
    <w:rsid w:val="002C3BE4"/>
    <w:pPr>
      <w:ind w:left="720"/>
    </w:pPr>
    <w:rPr>
      <w:iCs/>
    </w:rPr>
  </w:style>
  <w:style w:type="character" w:customStyle="1" w:styleId="QuoteChar">
    <w:name w:val="Quote Char"/>
    <w:basedOn w:val="DefaultParagraphFont"/>
    <w:link w:val="Quote"/>
    <w:uiPriority w:val="29"/>
    <w:rsid w:val="002C3BE4"/>
    <w:rPr>
      <w:iCs/>
    </w:rPr>
  </w:style>
  <w:style w:type="paragraph" w:customStyle="1" w:styleId="References">
    <w:name w:val="References"/>
    <w:basedOn w:val="Normal"/>
    <w:uiPriority w:val="29"/>
    <w:qFormat/>
    <w:rsid w:val="007D4A2B"/>
    <w:pPr>
      <w:ind w:left="720" w:hanging="720"/>
    </w:pPr>
  </w:style>
  <w:style w:type="paragraph" w:styleId="Caption">
    <w:name w:val="caption"/>
    <w:basedOn w:val="Normal"/>
    <w:next w:val="Normal"/>
    <w:uiPriority w:val="35"/>
    <w:qFormat/>
    <w:rsid w:val="00530EF3"/>
    <w:pPr>
      <w:ind w:firstLine="0"/>
    </w:pPr>
    <w:rPr>
      <w:i/>
      <w:iCs/>
      <w:szCs w:val="18"/>
    </w:rPr>
  </w:style>
  <w:style w:type="paragraph" w:customStyle="1" w:styleId="TableHeading">
    <w:name w:val="Table Heading"/>
    <w:basedOn w:val="Normal"/>
    <w:uiPriority w:val="10"/>
    <w:qFormat/>
    <w:rsid w:val="00B5233A"/>
    <w:pPr>
      <w:jc w:val="center"/>
    </w:pPr>
    <w:rPr>
      <w:b/>
      <w:bCs/>
    </w:rPr>
  </w:style>
  <w:style w:type="paragraph" w:customStyle="1" w:styleId="NoIndent">
    <w:name w:val="No Indent"/>
    <w:basedOn w:val="Normal"/>
    <w:qFormat/>
    <w:rsid w:val="007D4A2B"/>
    <w:pPr>
      <w:ind w:firstLine="0"/>
    </w:pPr>
  </w:style>
  <w:style w:type="paragraph" w:customStyle="1" w:styleId="CaptionCallout">
    <w:name w:val="Caption Callout"/>
    <w:basedOn w:val="Normal"/>
    <w:qFormat/>
    <w:rsid w:val="00530EF3"/>
    <w:pPr>
      <w:ind w:firstLine="0"/>
    </w:pPr>
    <w:rPr>
      <w:b/>
    </w:rPr>
  </w:style>
  <w:style w:type="character" w:customStyle="1" w:styleId="Heading6Char">
    <w:name w:val="Heading 6 Char"/>
    <w:basedOn w:val="DefaultParagraphFont"/>
    <w:link w:val="Heading6"/>
    <w:uiPriority w:val="9"/>
    <w:semiHidden/>
    <w:rsid w:val="007D4A2B"/>
    <w:rPr>
      <w:rFonts w:asciiTheme="majorHAnsi" w:eastAsiaTheme="majorEastAsia" w:hAnsiTheme="majorHAnsi" w:cstheme="majorBidi"/>
      <w:color w:val="1F3763" w:themeColor="accent1" w:themeShade="7F"/>
    </w:rPr>
  </w:style>
  <w:style w:type="paragraph" w:customStyle="1" w:styleId="p1">
    <w:name w:val="p1"/>
    <w:basedOn w:val="Normal"/>
    <w:rsid w:val="006F5723"/>
    <w:pPr>
      <w:spacing w:line="240" w:lineRule="auto"/>
      <w:ind w:firstLine="0"/>
    </w:pPr>
    <w:rPr>
      <w:rFonts w:ascii=".AppleSystemUIFont" w:eastAsiaTheme="minorEastAsia" w:hAnsi=".AppleSystemUIFont" w:cs="Times New Roman"/>
      <w:sz w:val="26"/>
      <w:szCs w:val="26"/>
      <w:lang w:val="en-GB" w:eastAsia="en-GB"/>
    </w:rPr>
  </w:style>
  <w:style w:type="character" w:customStyle="1" w:styleId="s1">
    <w:name w:val="s1"/>
    <w:basedOn w:val="DefaultParagraphFont"/>
    <w:rsid w:val="006F5723"/>
    <w:rPr>
      <w:rFonts w:ascii="UICTFontTextStyleBody" w:hAnsi="UICTFontTextStyleBody" w:hint="default"/>
      <w:b w:val="0"/>
      <w:bCs w:val="0"/>
      <w:i w:val="0"/>
      <w:iCs w:val="0"/>
      <w:sz w:val="26"/>
      <w:szCs w:val="26"/>
    </w:rPr>
  </w:style>
  <w:style w:type="character" w:customStyle="1" w:styleId="s2">
    <w:name w:val="s2"/>
    <w:basedOn w:val="DefaultParagraphFont"/>
    <w:rsid w:val="006F5723"/>
    <w:rPr>
      <w:rFonts w:ascii="UICTFontTextStyleEmphasizedBody" w:hAnsi="UICTFontTextStyleEmphasizedBody" w:hint="default"/>
      <w:b/>
      <w:bCs/>
      <w:i w:val="0"/>
      <w:iCs w:val="0"/>
      <w:sz w:val="26"/>
      <w:szCs w:val="26"/>
    </w:rPr>
  </w:style>
  <w:style w:type="character" w:customStyle="1" w:styleId="apple-converted-space">
    <w:name w:val="apple-converted-space"/>
    <w:basedOn w:val="DefaultParagraphFont"/>
    <w:rsid w:val="003D25F1"/>
  </w:style>
  <w:style w:type="paragraph" w:styleId="ListParagraph">
    <w:name w:val="List Paragraph"/>
    <w:basedOn w:val="Normal"/>
    <w:uiPriority w:val="1"/>
    <w:qFormat/>
    <w:rsid w:val="00152322"/>
    <w:pPr>
      <w:spacing w:line="240" w:lineRule="auto"/>
      <w:ind w:left="720" w:firstLine="0"/>
      <w:contextualSpacing/>
    </w:pPr>
    <w:rPr>
      <w:rFonts w:ascii="Times New Roman" w:eastAsia="Times New Roman" w:hAnsi="Times New Roman" w:cs="Times New Roman"/>
      <w:sz w:val="20"/>
      <w:szCs w:val="20"/>
      <w:lang w:val="en-GB" w:eastAsia="en-GB"/>
    </w:rPr>
  </w:style>
  <w:style w:type="character" w:customStyle="1" w:styleId="whitespace-normal">
    <w:name w:val="whitespace-normal"/>
    <w:basedOn w:val="DefaultParagraphFont"/>
    <w:rsid w:val="008A7550"/>
  </w:style>
  <w:style w:type="paragraph" w:customStyle="1" w:styleId="p2">
    <w:name w:val="p2"/>
    <w:basedOn w:val="Normal"/>
    <w:rsid w:val="0025116D"/>
    <w:pPr>
      <w:spacing w:line="240" w:lineRule="auto"/>
      <w:ind w:firstLine="0"/>
    </w:pPr>
    <w:rPr>
      <w:rFonts w:ascii=".AppleSystemUIFont" w:eastAsiaTheme="minorEastAsia" w:hAnsi=".AppleSystemUIFont" w:cs="Times New Roman"/>
      <w:sz w:val="26"/>
      <w:szCs w:val="26"/>
      <w:lang w:val="en-GB" w:eastAsia="en-GB"/>
    </w:rPr>
  </w:style>
  <w:style w:type="character" w:styleId="UnresolvedMention">
    <w:name w:val="Unresolved Mention"/>
    <w:basedOn w:val="DefaultParagraphFont"/>
    <w:uiPriority w:val="99"/>
    <w:semiHidden/>
    <w:unhideWhenUsed/>
    <w:rsid w:val="00B5160E"/>
    <w:rPr>
      <w:color w:val="605E5C"/>
      <w:shd w:val="clear" w:color="auto" w:fill="E1DFDD"/>
    </w:rPr>
  </w:style>
  <w:style w:type="character" w:styleId="FollowedHyperlink">
    <w:name w:val="FollowedHyperlink"/>
    <w:basedOn w:val="DefaultParagraphFont"/>
    <w:uiPriority w:val="99"/>
    <w:semiHidden/>
    <w:unhideWhenUsed/>
    <w:rsid w:val="003539F6"/>
    <w:rPr>
      <w:color w:val="954F72" w:themeColor="followedHyperlink"/>
      <w:u w:val="single"/>
    </w:rPr>
  </w:style>
  <w:style w:type="character" w:customStyle="1" w:styleId="s3">
    <w:name w:val="s3"/>
    <w:basedOn w:val="DefaultParagraphFont"/>
    <w:rsid w:val="003E7420"/>
    <w:rPr>
      <w:rFonts w:ascii="UICTFontTextStyleBody" w:hAnsi="UICTFontTextStyleBody" w:hint="default"/>
      <w:b w:val="0"/>
      <w:bCs w:val="0"/>
      <w:i w:val="0"/>
      <w:iCs w:val="0"/>
      <w:sz w:val="26"/>
      <w:szCs w:val="2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dpi.com/1648-9144/61/3/514" TargetMode="External"/><Relationship Id="rId18" Type="http://schemas.openxmlformats.org/officeDocument/2006/relationships/hyperlink" Target="https://www.tendringstroke.org.uk/?utm_source=chatgpt.com" TargetMode="External"/><Relationship Id="rId26" Type="http://schemas.openxmlformats.org/officeDocument/2006/relationships/hyperlink" Target="https://www.nhs.uk/" TargetMode="External"/><Relationship Id="rId3" Type="http://schemas.openxmlformats.org/officeDocument/2006/relationships/customXml" Target="../customXml/item3.xml"/><Relationship Id="rId21" Type="http://schemas.openxmlformats.org/officeDocument/2006/relationships/hyperlink" Target="https://www.nhs.uk/services/service-directory/life-after-stroke-community-integration-service/N10959708?utm_source=chatgpt.com" TargetMode="External"/><Relationship Id="rId7" Type="http://schemas.openxmlformats.org/officeDocument/2006/relationships/webSettings" Target="webSettings.xml"/><Relationship Id="rId12" Type="http://schemas.openxmlformats.org/officeDocument/2006/relationships/hyperlink" Target="https://my.clevelandclinic.org/health/diagnostics/4998-transcranial-doppler-ultrasound-ultrasonography-test" TargetMode="External"/><Relationship Id="rId17" Type="http://schemas.openxmlformats.org/officeDocument/2006/relationships/hyperlink" Target="https://www.sthelensgateway.info/organisations/stroke-association/?utm_source=chatgpt.com" TargetMode="External"/><Relationship Id="rId25" Type="http://schemas.openxmlformats.org/officeDocument/2006/relationships/hyperlink" Target="https://my.clevelandclinic.org/health/treatments/21811-antihypertensives"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livewellnorthlincolnshire.org.uk/service/stroke-association-stroke-recovery-service-and-communication-support?utm_source=chatgpt.com" TargetMode="External"/><Relationship Id="rId20" Type="http://schemas.openxmlformats.org/officeDocument/2006/relationships/hyperlink" Target="https://onlinecommunity.stroke.org.uk/?utm_source=chatgpt.com"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my.clevelandclinic.org/health/diagnostics/nih-stroke-scale" TargetMode="External"/><Relationship Id="rId24" Type="http://schemas.openxmlformats.org/officeDocument/2006/relationships/hyperlink" Target="https://www.stroke.org/"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sthelensgateway.info/organisations/stroke-association/?utm_source=chatgpt.com" TargetMode="External"/><Relationship Id="rId23" Type="http://schemas.openxmlformats.org/officeDocument/2006/relationships/hyperlink" Target="https://www.nhs.uk/" TargetMode="External"/><Relationship Id="rId28" Type="http://schemas.openxmlformats.org/officeDocument/2006/relationships/header" Target="header1.xml"/><Relationship Id="rId10" Type="http://schemas.openxmlformats.org/officeDocument/2006/relationships/hyperlink" Target="https://www.stroke.org.uk/stroke/statistics" TargetMode="External"/><Relationship Id="rId19" Type="http://schemas.openxmlformats.org/officeDocument/2006/relationships/hyperlink" Target="https://differentstrokes.co.uk/?utm_source=chatgpt.com" TargetMode="External"/><Relationship Id="rId31"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incolnshirecommunityhealthservices.nhs.uk/our-services/adult-therapy-services/lincs-stroke-service?utm_source=chatgpt.com" TargetMode="External"/><Relationship Id="rId22" Type="http://schemas.openxmlformats.org/officeDocument/2006/relationships/hyperlink" Target="https://www.who.int/" TargetMode="External"/><Relationship Id="rId27" Type="http://schemas.openxmlformats.org/officeDocument/2006/relationships/hyperlink" Target="https://www.stroke.org.uk/" TargetMode="External"/><Relationship Id="rId30" Type="http://schemas.openxmlformats.org/officeDocument/2006/relationships/header" Target="header2.xml"/><Relationship Id="rId8"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7bEE934CB6-2274-EF47-B429-4F539ADA48F5%7dtf03982351_win3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7DCE20C-610A-4626-841D-1F10857B445E}">
  <ds:schemaRefs>
    <ds:schemaRef ds:uri="http://schemas.microsoft.com/office/2006/metadata/properties"/>
    <ds:schemaRef ds:uri="http://www.w3.org/2000/xmlns/"/>
    <ds:schemaRef ds:uri="http://schemas.microsoft.com/sharepoint/v3"/>
    <ds:schemaRef ds:uri="http://www.w3.org/2001/XMLSchema-instance"/>
    <ds:schemaRef ds:uri="71af3243-3dd4-4a8d-8c0d-dd76da1f02a5"/>
    <ds:schemaRef ds:uri="http://schemas.microsoft.com/office/infopath/2007/PartnerControls"/>
    <ds:schemaRef ds:uri="230e9df3-be65-4c73-a93b-d1236ebd677e"/>
  </ds:schemaRefs>
</ds:datastoreItem>
</file>

<file path=customXml/itemProps2.xml><?xml version="1.0" encoding="utf-8"?>
<ds:datastoreItem xmlns:ds="http://schemas.openxmlformats.org/officeDocument/2006/customXml" ds:itemID="{3B411A11-DDA3-4BC4-B0BC-14026E6D5DF4}">
  <ds:schemaRefs>
    <ds:schemaRef ds:uri="http://schemas.microsoft.com/office/2006/metadata/contentType"/>
    <ds:schemaRef ds:uri="http://schemas.microsoft.com/office/2006/metadata/properties/metaAttributes"/>
    <ds:schemaRef ds:uri="http://www.w3.org/2000/xmlns/"/>
    <ds:schemaRef ds:uri="http://www.w3.org/2001/XMLSchema"/>
    <ds:schemaRef ds:uri="http://schemas.microsoft.com/sharepoint/v3"/>
    <ds:schemaRef ds:uri="71af3243-3dd4-4a8d-8c0d-dd76da1f02a5"/>
    <ds:schemaRef ds:uri="16c05727-aa75-4e4a-9b5f-8a80a1165891"/>
    <ds:schemaRef ds:uri="230e9df3-be65-4c73-a93b-d1236ebd677e"/>
  </ds:schemaRefs>
</ds:datastoreItem>
</file>

<file path=customXml/itemProps3.xml><?xml version="1.0" encoding="utf-8"?>
<ds:datastoreItem xmlns:ds="http://schemas.openxmlformats.org/officeDocument/2006/customXml" ds:itemID="{2D686CB8-6245-413C-A355-156513A377F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%7bEE934CB6-2274-EF47-B429-4F539ADA48F5%7dtf03982351_win32.dotx</Template>
  <TotalTime>0</TotalTime>
  <Pages>9</Pages>
  <Words>2157</Words>
  <Characters>12296</Characters>
  <Application>Microsoft Office Word</Application>
  <DocSecurity>0</DocSecurity>
  <Lines>102</Lines>
  <Paragraphs>28</Paragraphs>
  <ScaleCrop>false</ScaleCrop>
  <LinksUpToDate>false</LinksUpToDate>
  <CharactersWithSpaces>14425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2026-03-15T02:26:00Z</dcterms:created>
  <dcterms:modified xsi:type="dcterms:W3CDTF">2026-03-24T07:56:00Z</dcterms:modified>
</cp:coreProperties>
</file>