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C5127" w14:textId="77777777" w:rsidR="00C64EB1" w:rsidRDefault="00C64EB1" w:rsidP="00C64EB1">
      <w:pPr>
        <w:pStyle w:val="NormalWeb"/>
        <w:rPr>
          <w:rFonts w:ascii="Times" w:hAnsi="Times"/>
          <w:color w:val="000000"/>
          <w:sz w:val="27"/>
          <w:szCs w:val="27"/>
        </w:rPr>
      </w:pPr>
    </w:p>
    <w:p w14:paraId="0BC12DAB" w14:textId="77777777" w:rsidR="00C64EB1" w:rsidRDefault="00C64EB1" w:rsidP="00C64EB1">
      <w:pPr>
        <w:pStyle w:val="NoSpacing"/>
      </w:pPr>
      <w:r>
        <w:rPr>
          <w:noProof/>
        </w:rPr>
        <w:drawing>
          <wp:inline distT="0" distB="0" distL="0" distR="0" wp14:anchorId="01484D31" wp14:editId="4DC60F5E">
            <wp:extent cx="3390900" cy="1514475"/>
            <wp:effectExtent l="0" t="0" r="0" b="0"/>
            <wp:docPr id="1762874411" name="Picture 17628744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74411" name="Picture 176287441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90900" cy="1514475"/>
                    </a:xfrm>
                    <a:prstGeom prst="rect">
                      <a:avLst/>
                    </a:prstGeom>
                  </pic:spPr>
                </pic:pic>
              </a:graphicData>
            </a:graphic>
          </wp:inline>
        </w:drawing>
      </w:r>
    </w:p>
    <w:p w14:paraId="0D01B36B" w14:textId="77777777" w:rsidR="00C64EB1" w:rsidRPr="002D56FF" w:rsidRDefault="00C64EB1" w:rsidP="00C64EB1">
      <w:pPr>
        <w:rPr>
          <w:rFonts w:ascii="Arial" w:hAnsi="Arial" w:cs="Arial"/>
        </w:rPr>
      </w:pPr>
    </w:p>
    <w:p w14:paraId="154CCF7D" w14:textId="42485653" w:rsidR="00C64EB1" w:rsidRDefault="00C64EB1" w:rsidP="00C64EB1">
      <w:pPr>
        <w:rPr>
          <w:rFonts w:ascii="Arial" w:hAnsi="Arial" w:cs="Arial"/>
        </w:rPr>
      </w:pPr>
    </w:p>
    <w:p w14:paraId="6C2496E6" w14:textId="77777777" w:rsidR="00C64EB1" w:rsidRPr="002D56FF" w:rsidRDefault="00C64EB1" w:rsidP="00C64EB1">
      <w:pPr>
        <w:rPr>
          <w:rFonts w:ascii="Arial" w:hAnsi="Arial" w:cs="Arial"/>
        </w:rPr>
      </w:pPr>
    </w:p>
    <w:p w14:paraId="3EC0AA0E" w14:textId="77777777" w:rsidR="00C64EB1" w:rsidRPr="002D56FF" w:rsidRDefault="00C64EB1" w:rsidP="00C64EB1">
      <w:pPr>
        <w:jc w:val="center"/>
        <w:rPr>
          <w:rFonts w:ascii="Arial" w:eastAsia="Arial" w:hAnsi="Arial" w:cs="Arial"/>
          <w:b/>
        </w:rPr>
      </w:pPr>
      <w:r w:rsidRPr="002D56FF">
        <w:rPr>
          <w:rFonts w:ascii="Arial" w:eastAsia="Arial" w:hAnsi="Arial" w:cs="Arial"/>
          <w:b/>
        </w:rPr>
        <w:t xml:space="preserve">Assignment Title: </w:t>
      </w:r>
    </w:p>
    <w:p w14:paraId="562B8E03" w14:textId="5FF3F104" w:rsidR="00C64EB1" w:rsidRPr="00C64EB1" w:rsidRDefault="00C64EB1" w:rsidP="00C64EB1">
      <w:pPr>
        <w:pStyle w:val="NormalWeb"/>
        <w:jc w:val="center"/>
        <w:rPr>
          <w:sz w:val="36"/>
          <w:szCs w:val="36"/>
        </w:rPr>
      </w:pPr>
      <w:r w:rsidRPr="00C64EB1">
        <w:rPr>
          <w:rFonts w:ascii="Arial" w:hAnsi="Arial" w:cs="Arial"/>
          <w:b/>
          <w:bCs/>
          <w:sz w:val="36"/>
          <w:szCs w:val="36"/>
        </w:rPr>
        <w:t>Experimental Data Analysis</w:t>
      </w:r>
    </w:p>
    <w:p w14:paraId="7DF0552F" w14:textId="52BDF335" w:rsidR="00C64EB1" w:rsidRDefault="00C64EB1" w:rsidP="00C64EB1">
      <w:pPr>
        <w:rPr>
          <w:rFonts w:ascii="Arial" w:hAnsi="Arial" w:cs="Arial"/>
          <w:b/>
          <w:i/>
          <w:u w:val="single"/>
        </w:rPr>
      </w:pPr>
    </w:p>
    <w:p w14:paraId="5C28299E" w14:textId="77777777" w:rsidR="00C64EB1" w:rsidRPr="002D56FF" w:rsidRDefault="00C64EB1" w:rsidP="00C64EB1">
      <w:pPr>
        <w:rPr>
          <w:rFonts w:ascii="Arial" w:hAnsi="Arial" w:cs="Arial"/>
          <w:b/>
          <w:i/>
          <w:u w:val="single"/>
        </w:rPr>
      </w:pPr>
    </w:p>
    <w:p w14:paraId="0800E324" w14:textId="77777777" w:rsidR="00C64EB1" w:rsidRPr="002D56FF" w:rsidRDefault="00C64EB1" w:rsidP="00C64EB1">
      <w:pPr>
        <w:jc w:val="center"/>
        <w:rPr>
          <w:rFonts w:ascii="Arial" w:eastAsia="Arial" w:hAnsi="Arial" w:cs="Arial"/>
          <w:b/>
        </w:rPr>
      </w:pPr>
      <w:r w:rsidRPr="002D56FF">
        <w:rPr>
          <w:rFonts w:ascii="Arial" w:eastAsia="Arial" w:hAnsi="Arial" w:cs="Arial"/>
          <w:b/>
        </w:rPr>
        <w:t>Module:</w:t>
      </w:r>
    </w:p>
    <w:p w14:paraId="25168FB5" w14:textId="77777777" w:rsidR="00C64EB1" w:rsidRPr="002D56FF" w:rsidRDefault="00C64EB1" w:rsidP="00C64EB1">
      <w:pPr>
        <w:pStyle w:val="NormalWeb"/>
        <w:jc w:val="center"/>
        <w:rPr>
          <w:rFonts w:ascii="Arial" w:hAnsi="Arial" w:cs="Arial"/>
          <w:sz w:val="36"/>
          <w:szCs w:val="36"/>
        </w:rPr>
      </w:pPr>
      <w:r w:rsidRPr="002D56FF">
        <w:rPr>
          <w:rFonts w:ascii="Arial" w:hAnsi="Arial" w:cs="Arial"/>
          <w:b/>
          <w:sz w:val="36"/>
          <w:szCs w:val="36"/>
        </w:rPr>
        <w:t>Data Analysis and Visualisation</w:t>
      </w:r>
    </w:p>
    <w:p w14:paraId="6D93CBFF" w14:textId="77777777" w:rsidR="00C64EB1" w:rsidRPr="002D56FF" w:rsidRDefault="00C64EB1" w:rsidP="00C64EB1">
      <w:pPr>
        <w:rPr>
          <w:rFonts w:ascii="Arial" w:hAnsi="Arial" w:cs="Arial"/>
          <w:b/>
        </w:rPr>
      </w:pPr>
    </w:p>
    <w:p w14:paraId="5A05ED25" w14:textId="77777777" w:rsidR="00C64EB1" w:rsidRPr="002D56FF" w:rsidRDefault="00C64EB1" w:rsidP="00C64EB1">
      <w:pPr>
        <w:jc w:val="center"/>
        <w:rPr>
          <w:rFonts w:ascii="Arial" w:eastAsia="Arial" w:hAnsi="Arial" w:cs="Arial"/>
          <w:b/>
        </w:rPr>
      </w:pPr>
      <w:r w:rsidRPr="002D56FF">
        <w:rPr>
          <w:rFonts w:ascii="Arial" w:eastAsia="Arial" w:hAnsi="Arial" w:cs="Arial"/>
          <w:b/>
        </w:rPr>
        <w:t>Module code: ACCB4002</w:t>
      </w:r>
    </w:p>
    <w:p w14:paraId="306799DB" w14:textId="77777777" w:rsidR="00C64EB1" w:rsidRPr="002D56FF" w:rsidRDefault="00C64EB1" w:rsidP="00C64EB1">
      <w:pPr>
        <w:rPr>
          <w:rFonts w:ascii="Arial" w:hAnsi="Arial" w:cs="Arial"/>
          <w:b/>
        </w:rPr>
      </w:pPr>
    </w:p>
    <w:p w14:paraId="1186323D" w14:textId="0BD18BC9" w:rsidR="00C64EB1" w:rsidRDefault="00C64EB1" w:rsidP="00C64EB1">
      <w:pPr>
        <w:rPr>
          <w:rFonts w:ascii="Arial" w:hAnsi="Arial" w:cs="Arial"/>
          <w:b/>
        </w:rPr>
      </w:pPr>
    </w:p>
    <w:p w14:paraId="00EC5B64" w14:textId="067AB5BE" w:rsidR="00C64EB1" w:rsidRDefault="00C64EB1" w:rsidP="00C64EB1">
      <w:pPr>
        <w:rPr>
          <w:rFonts w:ascii="Arial" w:hAnsi="Arial" w:cs="Arial"/>
          <w:b/>
        </w:rPr>
      </w:pPr>
    </w:p>
    <w:p w14:paraId="2C9AE629" w14:textId="4D7C7158" w:rsidR="00C64EB1" w:rsidRDefault="00C64EB1" w:rsidP="00C64EB1">
      <w:pPr>
        <w:rPr>
          <w:rFonts w:ascii="Arial" w:hAnsi="Arial" w:cs="Arial"/>
          <w:b/>
        </w:rPr>
      </w:pPr>
    </w:p>
    <w:p w14:paraId="5BE931FE" w14:textId="75D01C35" w:rsidR="62481094" w:rsidRDefault="62481094" w:rsidP="63E3E0F5">
      <w:pPr>
        <w:ind w:left="720"/>
        <w:jc w:val="right"/>
        <w:rPr>
          <w:rFonts w:ascii="Arial" w:hAnsi="Arial" w:cs="Arial"/>
          <w:b/>
          <w:bCs/>
        </w:rPr>
      </w:pPr>
    </w:p>
    <w:p w14:paraId="3A150B3B" w14:textId="77777777" w:rsidR="00C64EB1" w:rsidRPr="002D56FF" w:rsidRDefault="00C64EB1" w:rsidP="63E3E0F5">
      <w:pPr>
        <w:ind w:left="720"/>
        <w:jc w:val="right"/>
        <w:rPr>
          <w:rFonts w:ascii="Arial" w:hAnsi="Arial" w:cs="Arial"/>
          <w:b/>
        </w:rPr>
      </w:pPr>
    </w:p>
    <w:p w14:paraId="6442132B" w14:textId="7AD3E2E2" w:rsidR="00C64EB1" w:rsidRPr="002D56FF" w:rsidRDefault="00C64EB1" w:rsidP="63E3E0F5">
      <w:pPr>
        <w:ind w:left="720"/>
        <w:jc w:val="right"/>
        <w:rPr>
          <w:rFonts w:ascii="Arial" w:eastAsia="Arial" w:hAnsi="Arial" w:cs="Arial"/>
          <w:b/>
        </w:rPr>
      </w:pPr>
      <w:r w:rsidRPr="002D56FF">
        <w:rPr>
          <w:rFonts w:ascii="Arial" w:eastAsia="Arial" w:hAnsi="Arial" w:cs="Arial"/>
          <w:b/>
        </w:rPr>
        <w:t xml:space="preserve">                                                                  Student: Irina </w:t>
      </w:r>
      <w:proofErr w:type="spellStart"/>
      <w:r w:rsidRPr="002D56FF">
        <w:rPr>
          <w:rFonts w:ascii="Arial" w:eastAsia="Arial" w:hAnsi="Arial" w:cs="Arial"/>
          <w:b/>
        </w:rPr>
        <w:t>Tupca</w:t>
      </w:r>
      <w:proofErr w:type="spellEnd"/>
      <w:r w:rsidRPr="002D56FF">
        <w:rPr>
          <w:rFonts w:ascii="Arial" w:eastAsia="Arial" w:hAnsi="Arial" w:cs="Arial"/>
          <w:b/>
        </w:rPr>
        <w:t xml:space="preserve"> (2112902)     </w:t>
      </w:r>
    </w:p>
    <w:p w14:paraId="55E63DA0" w14:textId="77777777" w:rsidR="00C64EB1" w:rsidRPr="002D56FF" w:rsidRDefault="00C64EB1" w:rsidP="63E3E0F5">
      <w:pPr>
        <w:ind w:left="720"/>
        <w:jc w:val="right"/>
        <w:rPr>
          <w:rFonts w:ascii="Arial" w:eastAsia="Arial" w:hAnsi="Arial" w:cs="Arial"/>
          <w:b/>
        </w:rPr>
      </w:pPr>
      <w:r w:rsidRPr="002D56FF">
        <w:rPr>
          <w:rFonts w:ascii="Arial" w:eastAsia="Arial" w:hAnsi="Arial" w:cs="Arial"/>
          <w:b/>
        </w:rPr>
        <w:t xml:space="preserve">                                                      </w:t>
      </w:r>
    </w:p>
    <w:p w14:paraId="7CD6F744" w14:textId="77777777" w:rsidR="00C64EB1" w:rsidRPr="002D56FF" w:rsidRDefault="00C64EB1" w:rsidP="63E3E0F5">
      <w:pPr>
        <w:ind w:left="720"/>
        <w:jc w:val="right"/>
        <w:rPr>
          <w:rFonts w:ascii="Arial" w:eastAsia="Arial" w:hAnsi="Arial" w:cs="Arial"/>
          <w:b/>
        </w:rPr>
      </w:pPr>
      <w:r w:rsidRPr="002D56FF">
        <w:rPr>
          <w:rFonts w:ascii="Arial" w:eastAsia="Arial" w:hAnsi="Arial" w:cs="Arial"/>
          <w:b/>
        </w:rPr>
        <w:t xml:space="preserve">                                                                        Lecturer:  Koushik </w:t>
      </w:r>
      <w:proofErr w:type="spellStart"/>
      <w:r w:rsidRPr="002D56FF">
        <w:rPr>
          <w:rFonts w:ascii="Arial" w:eastAsia="Arial" w:hAnsi="Arial" w:cs="Arial"/>
          <w:b/>
        </w:rPr>
        <w:t>Modak</w:t>
      </w:r>
      <w:proofErr w:type="spellEnd"/>
    </w:p>
    <w:p w14:paraId="5DD8EB3B" w14:textId="77777777" w:rsidR="00C64EB1" w:rsidRPr="002D56FF" w:rsidRDefault="00C64EB1" w:rsidP="63E3E0F5">
      <w:pPr>
        <w:ind w:left="720"/>
        <w:jc w:val="right"/>
        <w:rPr>
          <w:rFonts w:ascii="Arial" w:hAnsi="Arial" w:cs="Arial"/>
          <w:b/>
        </w:rPr>
      </w:pPr>
    </w:p>
    <w:p w14:paraId="65C51644" w14:textId="77777777" w:rsidR="00C64EB1" w:rsidRPr="002D56FF" w:rsidRDefault="00C64EB1" w:rsidP="00C64EB1">
      <w:pPr>
        <w:rPr>
          <w:rFonts w:ascii="Arial" w:hAnsi="Arial" w:cs="Arial"/>
          <w:b/>
        </w:rPr>
      </w:pPr>
    </w:p>
    <w:p w14:paraId="54F414C1" w14:textId="545CB8E3" w:rsidR="00C64EB1" w:rsidRDefault="00C64EB1" w:rsidP="00C64EB1">
      <w:pPr>
        <w:jc w:val="center"/>
        <w:rPr>
          <w:rFonts w:ascii="Arial" w:hAnsi="Arial" w:cs="Arial"/>
          <w:b/>
        </w:rPr>
      </w:pPr>
    </w:p>
    <w:p w14:paraId="042DD03C" w14:textId="6C9A3342" w:rsidR="00C64EB1" w:rsidRDefault="00C64EB1" w:rsidP="00C64EB1">
      <w:pPr>
        <w:jc w:val="center"/>
        <w:rPr>
          <w:rFonts w:ascii="Arial" w:hAnsi="Arial" w:cs="Arial"/>
          <w:b/>
        </w:rPr>
      </w:pPr>
    </w:p>
    <w:p w14:paraId="72AD6448" w14:textId="00ED215C" w:rsidR="00C64EB1" w:rsidRDefault="00C64EB1" w:rsidP="00C64EB1">
      <w:pPr>
        <w:jc w:val="center"/>
        <w:rPr>
          <w:rFonts w:ascii="Arial" w:hAnsi="Arial" w:cs="Arial"/>
          <w:b/>
        </w:rPr>
      </w:pPr>
    </w:p>
    <w:p w14:paraId="24257BFF" w14:textId="4D12BA9B" w:rsidR="00C64EB1" w:rsidRDefault="00C64EB1" w:rsidP="00C64EB1">
      <w:pPr>
        <w:jc w:val="center"/>
        <w:rPr>
          <w:rFonts w:ascii="Arial" w:hAnsi="Arial" w:cs="Arial"/>
          <w:b/>
        </w:rPr>
      </w:pPr>
    </w:p>
    <w:p w14:paraId="628DB0E6" w14:textId="70C84EF4" w:rsidR="00C64EB1" w:rsidRDefault="00C64EB1" w:rsidP="00C64EB1">
      <w:pPr>
        <w:jc w:val="center"/>
        <w:rPr>
          <w:rFonts w:ascii="Arial" w:hAnsi="Arial" w:cs="Arial"/>
          <w:b/>
        </w:rPr>
      </w:pPr>
    </w:p>
    <w:p w14:paraId="4F89D9F4" w14:textId="767B5475" w:rsidR="00C64EB1" w:rsidRDefault="00C64EB1" w:rsidP="00C64EB1">
      <w:pPr>
        <w:jc w:val="center"/>
        <w:rPr>
          <w:rFonts w:ascii="Arial" w:hAnsi="Arial" w:cs="Arial"/>
          <w:b/>
        </w:rPr>
      </w:pPr>
    </w:p>
    <w:p w14:paraId="7463FF24" w14:textId="3B4004FC" w:rsidR="00C64EB1" w:rsidRDefault="00C64EB1" w:rsidP="00C64EB1">
      <w:pPr>
        <w:jc w:val="center"/>
        <w:rPr>
          <w:rFonts w:ascii="Arial" w:hAnsi="Arial" w:cs="Arial"/>
          <w:b/>
        </w:rPr>
      </w:pPr>
    </w:p>
    <w:p w14:paraId="220C0998" w14:textId="77777777" w:rsidR="00C64EB1" w:rsidRPr="002D56FF" w:rsidRDefault="00C64EB1" w:rsidP="00C64EB1">
      <w:pPr>
        <w:jc w:val="center"/>
        <w:rPr>
          <w:rFonts w:ascii="Arial" w:hAnsi="Arial" w:cs="Arial"/>
          <w:b/>
        </w:rPr>
      </w:pPr>
    </w:p>
    <w:p w14:paraId="32CD1917" w14:textId="6C6CE786" w:rsidR="00C64EB1" w:rsidRPr="007C351A" w:rsidRDefault="00C64EB1" w:rsidP="00C64EB1">
      <w:pPr>
        <w:jc w:val="center"/>
        <w:rPr>
          <w:rFonts w:ascii="Arial" w:hAnsi="Arial" w:cs="Arial"/>
          <w:b/>
          <w:bCs/>
          <w:sz w:val="20"/>
          <w:szCs w:val="20"/>
        </w:rPr>
      </w:pPr>
      <w:r w:rsidRPr="007C351A">
        <w:rPr>
          <w:rFonts w:ascii="Arial" w:hAnsi="Arial" w:cs="Arial"/>
          <w:b/>
          <w:sz w:val="20"/>
          <w:szCs w:val="20"/>
        </w:rPr>
        <w:t xml:space="preserve">Date of submitted: </w:t>
      </w:r>
      <w:r>
        <w:rPr>
          <w:rFonts w:ascii="Arial" w:hAnsi="Arial" w:cs="Arial"/>
          <w:b/>
          <w:bCs/>
          <w:sz w:val="20"/>
          <w:szCs w:val="20"/>
        </w:rPr>
        <w:t>06 May</w:t>
      </w:r>
      <w:r w:rsidRPr="007C351A">
        <w:rPr>
          <w:rFonts w:ascii="Arial" w:hAnsi="Arial" w:cs="Arial"/>
          <w:b/>
          <w:bCs/>
          <w:sz w:val="20"/>
          <w:szCs w:val="20"/>
        </w:rPr>
        <w:t xml:space="preserve"> 2022</w:t>
      </w:r>
    </w:p>
    <w:p w14:paraId="276E2D8F" w14:textId="77777777" w:rsidR="00C64EB1" w:rsidRDefault="00C64EB1" w:rsidP="00C64EB1">
      <w:pPr>
        <w:pStyle w:val="NormalWeb"/>
        <w:rPr>
          <w:rFonts w:ascii="Times" w:hAnsi="Times"/>
          <w:color w:val="000000"/>
          <w:sz w:val="27"/>
          <w:szCs w:val="27"/>
        </w:rPr>
      </w:pPr>
    </w:p>
    <w:p w14:paraId="67A1F394" w14:textId="77777777" w:rsidR="00C64EB1" w:rsidRDefault="00C64EB1" w:rsidP="00C64EB1">
      <w:pPr>
        <w:pStyle w:val="NormalWeb"/>
        <w:rPr>
          <w:rFonts w:ascii="Times" w:hAnsi="Times"/>
          <w:color w:val="000000"/>
          <w:sz w:val="27"/>
          <w:szCs w:val="27"/>
        </w:rPr>
      </w:pPr>
    </w:p>
    <w:sdt>
      <w:sdtPr>
        <w:rPr>
          <w:rFonts w:asciiTheme="minorHAnsi" w:eastAsiaTheme="minorHAnsi" w:hAnsiTheme="minorHAnsi" w:cstheme="minorBidi"/>
          <w:b w:val="0"/>
          <w:bCs w:val="0"/>
          <w:color w:val="auto"/>
          <w:sz w:val="24"/>
          <w:szCs w:val="24"/>
          <w:lang w:val="en-GB"/>
        </w:rPr>
        <w:id w:val="1746690937"/>
        <w:docPartObj>
          <w:docPartGallery w:val="Table of Contents"/>
          <w:docPartUnique/>
        </w:docPartObj>
      </w:sdtPr>
      <w:sdtEndPr>
        <w:rPr>
          <w:rFonts w:ascii="Times New Roman" w:eastAsia="Times New Roman" w:hAnsi="Times New Roman" w:cs="Times New Roman"/>
          <w:noProof/>
        </w:rPr>
      </w:sdtEndPr>
      <w:sdtContent>
        <w:p w14:paraId="6A711E35" w14:textId="4D89A1BD" w:rsidR="00F46160" w:rsidRDefault="00F46160">
          <w:pPr>
            <w:pStyle w:val="TOCHeading"/>
          </w:pPr>
          <w:r>
            <w:t>Table of Contents</w:t>
          </w:r>
        </w:p>
        <w:p w14:paraId="1AD6F800" w14:textId="150FE3D0" w:rsidR="00F46160" w:rsidRDefault="00F4616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2632157" w:history="1">
            <w:r w:rsidRPr="00C27CE1">
              <w:rPr>
                <w:rStyle w:val="Hyperlink"/>
                <w:noProof/>
              </w:rPr>
              <w:t>List of figures</w:t>
            </w:r>
            <w:r>
              <w:rPr>
                <w:noProof/>
                <w:webHidden/>
              </w:rPr>
              <w:tab/>
            </w:r>
            <w:r>
              <w:rPr>
                <w:noProof/>
                <w:webHidden/>
              </w:rPr>
              <w:fldChar w:fldCharType="begin"/>
            </w:r>
            <w:r>
              <w:rPr>
                <w:noProof/>
                <w:webHidden/>
              </w:rPr>
              <w:instrText xml:space="preserve"> PAGEREF _Toc102632157 \h </w:instrText>
            </w:r>
            <w:r>
              <w:rPr>
                <w:noProof/>
                <w:webHidden/>
              </w:rPr>
            </w:r>
            <w:r>
              <w:rPr>
                <w:noProof/>
                <w:webHidden/>
              </w:rPr>
              <w:fldChar w:fldCharType="separate"/>
            </w:r>
            <w:r>
              <w:rPr>
                <w:noProof/>
                <w:webHidden/>
              </w:rPr>
              <w:t>2</w:t>
            </w:r>
            <w:r>
              <w:rPr>
                <w:noProof/>
                <w:webHidden/>
              </w:rPr>
              <w:fldChar w:fldCharType="end"/>
            </w:r>
          </w:hyperlink>
        </w:p>
        <w:p w14:paraId="43F4E148" w14:textId="51A07332" w:rsidR="00F46160" w:rsidRDefault="001F3419">
          <w:pPr>
            <w:pStyle w:val="TOC1"/>
            <w:tabs>
              <w:tab w:val="right" w:leader="dot" w:pos="9016"/>
            </w:tabs>
            <w:rPr>
              <w:noProof/>
            </w:rPr>
          </w:pPr>
          <w:hyperlink w:anchor="_Toc102632158" w:history="1">
            <w:r w:rsidR="00F46160" w:rsidRPr="00C27CE1">
              <w:rPr>
                <w:rStyle w:val="Hyperlink"/>
                <w:rFonts w:ascii="Arial" w:hAnsi="Arial" w:cs="Arial"/>
                <w:noProof/>
              </w:rPr>
              <w:t>Introduction</w:t>
            </w:r>
            <w:r w:rsidR="00F46160">
              <w:rPr>
                <w:noProof/>
                <w:webHidden/>
              </w:rPr>
              <w:tab/>
            </w:r>
            <w:r w:rsidR="00F46160">
              <w:rPr>
                <w:noProof/>
                <w:webHidden/>
              </w:rPr>
              <w:fldChar w:fldCharType="begin"/>
            </w:r>
            <w:r w:rsidR="00F46160">
              <w:rPr>
                <w:noProof/>
                <w:webHidden/>
              </w:rPr>
              <w:instrText xml:space="preserve"> PAGEREF _Toc102632158 \h </w:instrText>
            </w:r>
            <w:r w:rsidR="00F46160">
              <w:rPr>
                <w:noProof/>
                <w:webHidden/>
              </w:rPr>
            </w:r>
            <w:r w:rsidR="00F46160">
              <w:rPr>
                <w:noProof/>
                <w:webHidden/>
              </w:rPr>
              <w:fldChar w:fldCharType="separate"/>
            </w:r>
            <w:r w:rsidR="00F46160">
              <w:rPr>
                <w:noProof/>
                <w:webHidden/>
              </w:rPr>
              <w:t>2</w:t>
            </w:r>
            <w:r w:rsidR="00F46160">
              <w:rPr>
                <w:noProof/>
                <w:webHidden/>
              </w:rPr>
              <w:fldChar w:fldCharType="end"/>
            </w:r>
          </w:hyperlink>
        </w:p>
        <w:p w14:paraId="2473535C" w14:textId="337C01C6" w:rsidR="00F46160" w:rsidRDefault="001F3419">
          <w:pPr>
            <w:pStyle w:val="TOC1"/>
            <w:tabs>
              <w:tab w:val="right" w:leader="dot" w:pos="9016"/>
            </w:tabs>
            <w:rPr>
              <w:noProof/>
            </w:rPr>
          </w:pPr>
          <w:hyperlink w:anchor="_Toc102632159" w:history="1">
            <w:r w:rsidR="00F46160" w:rsidRPr="00C27CE1">
              <w:rPr>
                <w:rStyle w:val="Hyperlink"/>
                <w:rFonts w:ascii="Arial" w:hAnsi="Arial" w:cs="Arial"/>
                <w:noProof/>
              </w:rPr>
              <w:t>Description of the dataset</w:t>
            </w:r>
            <w:r w:rsidR="00F46160">
              <w:rPr>
                <w:noProof/>
                <w:webHidden/>
              </w:rPr>
              <w:tab/>
            </w:r>
            <w:r w:rsidR="00F46160">
              <w:rPr>
                <w:noProof/>
                <w:webHidden/>
              </w:rPr>
              <w:fldChar w:fldCharType="begin"/>
            </w:r>
            <w:r w:rsidR="00F46160">
              <w:rPr>
                <w:noProof/>
                <w:webHidden/>
              </w:rPr>
              <w:instrText xml:space="preserve"> PAGEREF _Toc102632159 \h </w:instrText>
            </w:r>
            <w:r w:rsidR="00F46160">
              <w:rPr>
                <w:noProof/>
                <w:webHidden/>
              </w:rPr>
            </w:r>
            <w:r w:rsidR="00F46160">
              <w:rPr>
                <w:noProof/>
                <w:webHidden/>
              </w:rPr>
              <w:fldChar w:fldCharType="separate"/>
            </w:r>
            <w:r w:rsidR="00F46160">
              <w:rPr>
                <w:noProof/>
                <w:webHidden/>
              </w:rPr>
              <w:t>3</w:t>
            </w:r>
            <w:r w:rsidR="00F46160">
              <w:rPr>
                <w:noProof/>
                <w:webHidden/>
              </w:rPr>
              <w:fldChar w:fldCharType="end"/>
            </w:r>
          </w:hyperlink>
        </w:p>
        <w:p w14:paraId="7751BFD8" w14:textId="101C4664" w:rsidR="00F46160" w:rsidRDefault="001F3419">
          <w:pPr>
            <w:pStyle w:val="TOC1"/>
            <w:tabs>
              <w:tab w:val="right" w:leader="dot" w:pos="9016"/>
            </w:tabs>
            <w:rPr>
              <w:noProof/>
            </w:rPr>
          </w:pPr>
          <w:hyperlink w:anchor="_Toc102632160" w:history="1">
            <w:r w:rsidR="00F46160" w:rsidRPr="00C27CE1">
              <w:rPr>
                <w:rStyle w:val="Hyperlink"/>
                <w:rFonts w:ascii="Arial" w:hAnsi="Arial" w:cs="Arial"/>
                <w:noProof/>
              </w:rPr>
              <w:t>Visualisation of the dataset</w:t>
            </w:r>
            <w:r w:rsidR="00F46160">
              <w:rPr>
                <w:noProof/>
                <w:webHidden/>
              </w:rPr>
              <w:tab/>
            </w:r>
            <w:r w:rsidR="00F46160">
              <w:rPr>
                <w:noProof/>
                <w:webHidden/>
              </w:rPr>
              <w:fldChar w:fldCharType="begin"/>
            </w:r>
            <w:r w:rsidR="00F46160">
              <w:rPr>
                <w:noProof/>
                <w:webHidden/>
              </w:rPr>
              <w:instrText xml:space="preserve"> PAGEREF _Toc102632160 \h </w:instrText>
            </w:r>
            <w:r w:rsidR="00F46160">
              <w:rPr>
                <w:noProof/>
                <w:webHidden/>
              </w:rPr>
            </w:r>
            <w:r w:rsidR="00F46160">
              <w:rPr>
                <w:noProof/>
                <w:webHidden/>
              </w:rPr>
              <w:fldChar w:fldCharType="separate"/>
            </w:r>
            <w:r w:rsidR="00F46160">
              <w:rPr>
                <w:noProof/>
                <w:webHidden/>
              </w:rPr>
              <w:t>3</w:t>
            </w:r>
            <w:r w:rsidR="00F46160">
              <w:rPr>
                <w:noProof/>
                <w:webHidden/>
              </w:rPr>
              <w:fldChar w:fldCharType="end"/>
            </w:r>
          </w:hyperlink>
        </w:p>
        <w:p w14:paraId="1639AFFE" w14:textId="39CCEBD3" w:rsidR="00F46160" w:rsidRDefault="001F3419">
          <w:pPr>
            <w:pStyle w:val="TOC1"/>
            <w:tabs>
              <w:tab w:val="right" w:leader="dot" w:pos="9016"/>
            </w:tabs>
            <w:rPr>
              <w:noProof/>
            </w:rPr>
          </w:pPr>
          <w:hyperlink w:anchor="_Toc102632161" w:history="1">
            <w:r w:rsidR="00F46160" w:rsidRPr="00C27CE1">
              <w:rPr>
                <w:rStyle w:val="Hyperlink"/>
                <w:rFonts w:ascii="Arial" w:hAnsi="Arial" w:cs="Arial"/>
                <w:noProof/>
              </w:rPr>
              <w:t>Appropriate hypotheses for the analysis</w:t>
            </w:r>
            <w:r w:rsidR="00F46160">
              <w:rPr>
                <w:noProof/>
                <w:webHidden/>
              </w:rPr>
              <w:tab/>
            </w:r>
            <w:r w:rsidR="00F46160">
              <w:rPr>
                <w:noProof/>
                <w:webHidden/>
              </w:rPr>
              <w:fldChar w:fldCharType="begin"/>
            </w:r>
            <w:r w:rsidR="00F46160">
              <w:rPr>
                <w:noProof/>
                <w:webHidden/>
              </w:rPr>
              <w:instrText xml:space="preserve"> PAGEREF _Toc102632161 \h </w:instrText>
            </w:r>
            <w:r w:rsidR="00F46160">
              <w:rPr>
                <w:noProof/>
                <w:webHidden/>
              </w:rPr>
            </w:r>
            <w:r w:rsidR="00F46160">
              <w:rPr>
                <w:noProof/>
                <w:webHidden/>
              </w:rPr>
              <w:fldChar w:fldCharType="separate"/>
            </w:r>
            <w:r w:rsidR="00F46160">
              <w:rPr>
                <w:noProof/>
                <w:webHidden/>
              </w:rPr>
              <w:t>3</w:t>
            </w:r>
            <w:r w:rsidR="00F46160">
              <w:rPr>
                <w:noProof/>
                <w:webHidden/>
              </w:rPr>
              <w:fldChar w:fldCharType="end"/>
            </w:r>
          </w:hyperlink>
        </w:p>
        <w:p w14:paraId="3E2153C1" w14:textId="0667AE01" w:rsidR="00F46160" w:rsidRDefault="001F3419">
          <w:pPr>
            <w:pStyle w:val="TOC2"/>
            <w:tabs>
              <w:tab w:val="right" w:leader="dot" w:pos="9016"/>
            </w:tabs>
            <w:rPr>
              <w:noProof/>
            </w:rPr>
          </w:pPr>
          <w:hyperlink w:anchor="_Toc102632162" w:history="1">
            <w:r w:rsidR="00F46160" w:rsidRPr="00C27CE1">
              <w:rPr>
                <w:rStyle w:val="Hyperlink"/>
                <w:noProof/>
              </w:rPr>
              <w:t>T-test: Paired Two Sample for Means.</w:t>
            </w:r>
            <w:r w:rsidR="00F46160">
              <w:rPr>
                <w:noProof/>
                <w:webHidden/>
              </w:rPr>
              <w:tab/>
            </w:r>
            <w:r w:rsidR="00F46160">
              <w:rPr>
                <w:noProof/>
                <w:webHidden/>
              </w:rPr>
              <w:fldChar w:fldCharType="begin"/>
            </w:r>
            <w:r w:rsidR="00F46160">
              <w:rPr>
                <w:noProof/>
                <w:webHidden/>
              </w:rPr>
              <w:instrText xml:space="preserve"> PAGEREF _Toc102632162 \h </w:instrText>
            </w:r>
            <w:r w:rsidR="00F46160">
              <w:rPr>
                <w:noProof/>
                <w:webHidden/>
              </w:rPr>
            </w:r>
            <w:r w:rsidR="00F46160">
              <w:rPr>
                <w:noProof/>
                <w:webHidden/>
              </w:rPr>
              <w:fldChar w:fldCharType="separate"/>
            </w:r>
            <w:r w:rsidR="00F46160">
              <w:rPr>
                <w:noProof/>
                <w:webHidden/>
              </w:rPr>
              <w:t>3</w:t>
            </w:r>
            <w:r w:rsidR="00F46160">
              <w:rPr>
                <w:noProof/>
                <w:webHidden/>
              </w:rPr>
              <w:fldChar w:fldCharType="end"/>
            </w:r>
          </w:hyperlink>
        </w:p>
        <w:p w14:paraId="1F96DA99" w14:textId="502437DF" w:rsidR="00F46160" w:rsidRDefault="001F3419">
          <w:pPr>
            <w:pStyle w:val="TOC2"/>
            <w:tabs>
              <w:tab w:val="right" w:leader="dot" w:pos="9016"/>
            </w:tabs>
            <w:rPr>
              <w:noProof/>
            </w:rPr>
          </w:pPr>
          <w:hyperlink w:anchor="_Toc102632163" w:history="1">
            <w:r w:rsidR="00F46160" w:rsidRPr="00C27CE1">
              <w:rPr>
                <w:rStyle w:val="Hyperlink"/>
                <w:noProof/>
              </w:rPr>
              <w:t>Selection of T-test: Paired Two Sample for Means</w:t>
            </w:r>
            <w:r w:rsidR="00F46160">
              <w:rPr>
                <w:noProof/>
                <w:webHidden/>
              </w:rPr>
              <w:tab/>
            </w:r>
            <w:r w:rsidR="00F46160">
              <w:rPr>
                <w:noProof/>
                <w:webHidden/>
              </w:rPr>
              <w:fldChar w:fldCharType="begin"/>
            </w:r>
            <w:r w:rsidR="00F46160">
              <w:rPr>
                <w:noProof/>
                <w:webHidden/>
              </w:rPr>
              <w:instrText xml:space="preserve"> PAGEREF _Toc102632163 \h </w:instrText>
            </w:r>
            <w:r w:rsidR="00F46160">
              <w:rPr>
                <w:noProof/>
                <w:webHidden/>
              </w:rPr>
            </w:r>
            <w:r w:rsidR="00F46160">
              <w:rPr>
                <w:noProof/>
                <w:webHidden/>
              </w:rPr>
              <w:fldChar w:fldCharType="separate"/>
            </w:r>
            <w:r w:rsidR="00F46160">
              <w:rPr>
                <w:noProof/>
                <w:webHidden/>
              </w:rPr>
              <w:t>4</w:t>
            </w:r>
            <w:r w:rsidR="00F46160">
              <w:rPr>
                <w:noProof/>
                <w:webHidden/>
              </w:rPr>
              <w:fldChar w:fldCharType="end"/>
            </w:r>
          </w:hyperlink>
        </w:p>
        <w:p w14:paraId="794CDDFE" w14:textId="3D3F0148" w:rsidR="00F46160" w:rsidRDefault="001F3419">
          <w:pPr>
            <w:pStyle w:val="TOC2"/>
            <w:tabs>
              <w:tab w:val="right" w:leader="dot" w:pos="9016"/>
            </w:tabs>
            <w:rPr>
              <w:noProof/>
            </w:rPr>
          </w:pPr>
          <w:hyperlink w:anchor="_Toc102632164" w:history="1">
            <w:r w:rsidR="00F46160" w:rsidRPr="00C27CE1">
              <w:rPr>
                <w:rStyle w:val="Hyperlink"/>
                <w:noProof/>
              </w:rPr>
              <w:t>Technique and process for presenting the result</w:t>
            </w:r>
            <w:r w:rsidR="00F46160">
              <w:rPr>
                <w:noProof/>
                <w:webHidden/>
              </w:rPr>
              <w:tab/>
            </w:r>
            <w:r w:rsidR="00F46160">
              <w:rPr>
                <w:noProof/>
                <w:webHidden/>
              </w:rPr>
              <w:fldChar w:fldCharType="begin"/>
            </w:r>
            <w:r w:rsidR="00F46160">
              <w:rPr>
                <w:noProof/>
                <w:webHidden/>
              </w:rPr>
              <w:instrText xml:space="preserve"> PAGEREF _Toc102632164 \h </w:instrText>
            </w:r>
            <w:r w:rsidR="00F46160">
              <w:rPr>
                <w:noProof/>
                <w:webHidden/>
              </w:rPr>
            </w:r>
            <w:r w:rsidR="00F46160">
              <w:rPr>
                <w:noProof/>
                <w:webHidden/>
              </w:rPr>
              <w:fldChar w:fldCharType="separate"/>
            </w:r>
            <w:r w:rsidR="00F46160">
              <w:rPr>
                <w:noProof/>
                <w:webHidden/>
              </w:rPr>
              <w:t>4</w:t>
            </w:r>
            <w:r w:rsidR="00F46160">
              <w:rPr>
                <w:noProof/>
                <w:webHidden/>
              </w:rPr>
              <w:fldChar w:fldCharType="end"/>
            </w:r>
          </w:hyperlink>
        </w:p>
        <w:p w14:paraId="14ED653E" w14:textId="4427E384" w:rsidR="00F46160" w:rsidRDefault="001F3419">
          <w:pPr>
            <w:pStyle w:val="TOC1"/>
            <w:tabs>
              <w:tab w:val="right" w:leader="dot" w:pos="9016"/>
            </w:tabs>
            <w:rPr>
              <w:noProof/>
            </w:rPr>
          </w:pPr>
          <w:hyperlink w:anchor="_Toc102632165" w:history="1">
            <w:r w:rsidR="00F46160" w:rsidRPr="00C27CE1">
              <w:rPr>
                <w:rStyle w:val="Hyperlink"/>
                <w:rFonts w:ascii="Times" w:hAnsi="Times" w:cs="Times New Roman"/>
                <w:noProof/>
              </w:rPr>
              <w:t>Testing hypotheses at different levels of significance:</w:t>
            </w:r>
            <w:r w:rsidR="00F46160">
              <w:rPr>
                <w:noProof/>
                <w:webHidden/>
              </w:rPr>
              <w:tab/>
            </w:r>
            <w:r w:rsidR="00F46160">
              <w:rPr>
                <w:noProof/>
                <w:webHidden/>
              </w:rPr>
              <w:fldChar w:fldCharType="begin"/>
            </w:r>
            <w:r w:rsidR="00F46160">
              <w:rPr>
                <w:noProof/>
                <w:webHidden/>
              </w:rPr>
              <w:instrText xml:space="preserve"> PAGEREF _Toc102632165 \h </w:instrText>
            </w:r>
            <w:r w:rsidR="00F46160">
              <w:rPr>
                <w:noProof/>
                <w:webHidden/>
              </w:rPr>
            </w:r>
            <w:r w:rsidR="00F46160">
              <w:rPr>
                <w:noProof/>
                <w:webHidden/>
              </w:rPr>
              <w:fldChar w:fldCharType="separate"/>
            </w:r>
            <w:r w:rsidR="00F46160">
              <w:rPr>
                <w:noProof/>
                <w:webHidden/>
              </w:rPr>
              <w:t>4</w:t>
            </w:r>
            <w:r w:rsidR="00F46160">
              <w:rPr>
                <w:noProof/>
                <w:webHidden/>
              </w:rPr>
              <w:fldChar w:fldCharType="end"/>
            </w:r>
          </w:hyperlink>
        </w:p>
        <w:p w14:paraId="7251BAAF" w14:textId="361FCF3F" w:rsidR="00F46160" w:rsidRDefault="001F3419">
          <w:pPr>
            <w:pStyle w:val="TOC3"/>
            <w:tabs>
              <w:tab w:val="left" w:pos="960"/>
              <w:tab w:val="right" w:leader="dot" w:pos="9016"/>
            </w:tabs>
            <w:rPr>
              <w:noProof/>
            </w:rPr>
          </w:pPr>
          <w:hyperlink w:anchor="_Toc102632166" w:history="1">
            <w:r w:rsidR="00F46160" w:rsidRPr="00C27CE1">
              <w:rPr>
                <w:rStyle w:val="Hyperlink"/>
                <w:noProof/>
              </w:rPr>
              <w:t>1.</w:t>
            </w:r>
            <w:r w:rsidR="00F46160">
              <w:rPr>
                <w:noProof/>
              </w:rPr>
              <w:tab/>
            </w:r>
            <w:r w:rsidR="00F46160" w:rsidRPr="00C27CE1">
              <w:rPr>
                <w:rStyle w:val="Hyperlink"/>
                <w:noProof/>
              </w:rPr>
              <w:t>p = 0,10</w:t>
            </w:r>
            <w:r w:rsidR="00F46160">
              <w:rPr>
                <w:noProof/>
                <w:webHidden/>
              </w:rPr>
              <w:tab/>
            </w:r>
            <w:r w:rsidR="00F46160">
              <w:rPr>
                <w:noProof/>
                <w:webHidden/>
              </w:rPr>
              <w:fldChar w:fldCharType="begin"/>
            </w:r>
            <w:r w:rsidR="00F46160">
              <w:rPr>
                <w:noProof/>
                <w:webHidden/>
              </w:rPr>
              <w:instrText xml:space="preserve"> PAGEREF _Toc102632166 \h </w:instrText>
            </w:r>
            <w:r w:rsidR="00F46160">
              <w:rPr>
                <w:noProof/>
                <w:webHidden/>
              </w:rPr>
            </w:r>
            <w:r w:rsidR="00F46160">
              <w:rPr>
                <w:noProof/>
                <w:webHidden/>
              </w:rPr>
              <w:fldChar w:fldCharType="separate"/>
            </w:r>
            <w:r w:rsidR="00F46160">
              <w:rPr>
                <w:noProof/>
                <w:webHidden/>
              </w:rPr>
              <w:t>4</w:t>
            </w:r>
            <w:r w:rsidR="00F46160">
              <w:rPr>
                <w:noProof/>
                <w:webHidden/>
              </w:rPr>
              <w:fldChar w:fldCharType="end"/>
            </w:r>
          </w:hyperlink>
        </w:p>
        <w:p w14:paraId="4473D07F" w14:textId="466DC108" w:rsidR="00F46160" w:rsidRDefault="001F3419">
          <w:pPr>
            <w:pStyle w:val="TOC3"/>
            <w:tabs>
              <w:tab w:val="left" w:pos="960"/>
              <w:tab w:val="right" w:leader="dot" w:pos="9016"/>
            </w:tabs>
            <w:rPr>
              <w:noProof/>
            </w:rPr>
          </w:pPr>
          <w:hyperlink w:anchor="_Toc102632167" w:history="1">
            <w:r w:rsidR="00F46160" w:rsidRPr="00C27CE1">
              <w:rPr>
                <w:rStyle w:val="Hyperlink"/>
                <w:noProof/>
              </w:rPr>
              <w:t>2.</w:t>
            </w:r>
            <w:r w:rsidR="00F46160">
              <w:rPr>
                <w:noProof/>
              </w:rPr>
              <w:tab/>
            </w:r>
            <w:r w:rsidR="00F46160" w:rsidRPr="00C27CE1">
              <w:rPr>
                <w:rStyle w:val="Hyperlink"/>
                <w:noProof/>
              </w:rPr>
              <w:t>p=0.01</w:t>
            </w:r>
            <w:r w:rsidR="00F46160">
              <w:rPr>
                <w:noProof/>
                <w:webHidden/>
              </w:rPr>
              <w:tab/>
            </w:r>
            <w:r w:rsidR="00F46160">
              <w:rPr>
                <w:noProof/>
                <w:webHidden/>
              </w:rPr>
              <w:fldChar w:fldCharType="begin"/>
            </w:r>
            <w:r w:rsidR="00F46160">
              <w:rPr>
                <w:noProof/>
                <w:webHidden/>
              </w:rPr>
              <w:instrText xml:space="preserve"> PAGEREF _Toc102632167 \h </w:instrText>
            </w:r>
            <w:r w:rsidR="00F46160">
              <w:rPr>
                <w:noProof/>
                <w:webHidden/>
              </w:rPr>
            </w:r>
            <w:r w:rsidR="00F46160">
              <w:rPr>
                <w:noProof/>
                <w:webHidden/>
              </w:rPr>
              <w:fldChar w:fldCharType="separate"/>
            </w:r>
            <w:r w:rsidR="00F46160">
              <w:rPr>
                <w:noProof/>
                <w:webHidden/>
              </w:rPr>
              <w:t>5</w:t>
            </w:r>
            <w:r w:rsidR="00F46160">
              <w:rPr>
                <w:noProof/>
                <w:webHidden/>
              </w:rPr>
              <w:fldChar w:fldCharType="end"/>
            </w:r>
          </w:hyperlink>
        </w:p>
        <w:p w14:paraId="2A127AF8" w14:textId="4880A6C5" w:rsidR="00F46160" w:rsidRDefault="001F3419">
          <w:pPr>
            <w:pStyle w:val="TOC3"/>
            <w:tabs>
              <w:tab w:val="left" w:pos="960"/>
              <w:tab w:val="right" w:leader="dot" w:pos="9016"/>
            </w:tabs>
            <w:rPr>
              <w:noProof/>
            </w:rPr>
          </w:pPr>
          <w:hyperlink w:anchor="_Toc102632168" w:history="1">
            <w:r w:rsidR="00F46160" w:rsidRPr="00C27CE1">
              <w:rPr>
                <w:rStyle w:val="Hyperlink"/>
                <w:noProof/>
              </w:rPr>
              <w:t>3.</w:t>
            </w:r>
            <w:r w:rsidR="00F46160">
              <w:rPr>
                <w:noProof/>
              </w:rPr>
              <w:tab/>
            </w:r>
            <w:r w:rsidR="00F46160" w:rsidRPr="00C27CE1">
              <w:rPr>
                <w:rStyle w:val="Hyperlink"/>
                <w:noProof/>
              </w:rPr>
              <w:t>p=0.02</w:t>
            </w:r>
            <w:r w:rsidR="00F46160">
              <w:rPr>
                <w:noProof/>
                <w:webHidden/>
              </w:rPr>
              <w:tab/>
            </w:r>
            <w:r w:rsidR="00F46160">
              <w:rPr>
                <w:noProof/>
                <w:webHidden/>
              </w:rPr>
              <w:fldChar w:fldCharType="begin"/>
            </w:r>
            <w:r w:rsidR="00F46160">
              <w:rPr>
                <w:noProof/>
                <w:webHidden/>
              </w:rPr>
              <w:instrText xml:space="preserve"> PAGEREF _Toc102632168 \h </w:instrText>
            </w:r>
            <w:r w:rsidR="00F46160">
              <w:rPr>
                <w:noProof/>
                <w:webHidden/>
              </w:rPr>
            </w:r>
            <w:r w:rsidR="00F46160">
              <w:rPr>
                <w:noProof/>
                <w:webHidden/>
              </w:rPr>
              <w:fldChar w:fldCharType="separate"/>
            </w:r>
            <w:r w:rsidR="00F46160">
              <w:rPr>
                <w:noProof/>
                <w:webHidden/>
              </w:rPr>
              <w:t>6</w:t>
            </w:r>
            <w:r w:rsidR="00F46160">
              <w:rPr>
                <w:noProof/>
                <w:webHidden/>
              </w:rPr>
              <w:fldChar w:fldCharType="end"/>
            </w:r>
          </w:hyperlink>
        </w:p>
        <w:p w14:paraId="220445FA" w14:textId="255F1DD0" w:rsidR="00F46160" w:rsidRDefault="001F3419">
          <w:pPr>
            <w:pStyle w:val="TOC1"/>
            <w:tabs>
              <w:tab w:val="right" w:leader="dot" w:pos="9016"/>
            </w:tabs>
            <w:rPr>
              <w:noProof/>
            </w:rPr>
          </w:pPr>
          <w:hyperlink w:anchor="_Toc102632169" w:history="1">
            <w:r w:rsidR="00F46160" w:rsidRPr="00C27CE1">
              <w:rPr>
                <w:rStyle w:val="Hyperlink"/>
                <w:noProof/>
              </w:rPr>
              <w:t>Outliers in the dataset</w:t>
            </w:r>
            <w:r w:rsidR="00F46160">
              <w:rPr>
                <w:noProof/>
                <w:webHidden/>
              </w:rPr>
              <w:tab/>
            </w:r>
            <w:r w:rsidR="00F46160">
              <w:rPr>
                <w:noProof/>
                <w:webHidden/>
              </w:rPr>
              <w:fldChar w:fldCharType="begin"/>
            </w:r>
            <w:r w:rsidR="00F46160">
              <w:rPr>
                <w:noProof/>
                <w:webHidden/>
              </w:rPr>
              <w:instrText xml:space="preserve"> PAGEREF _Toc102632169 \h </w:instrText>
            </w:r>
            <w:r w:rsidR="00F46160">
              <w:rPr>
                <w:noProof/>
                <w:webHidden/>
              </w:rPr>
            </w:r>
            <w:r w:rsidR="00F46160">
              <w:rPr>
                <w:noProof/>
                <w:webHidden/>
              </w:rPr>
              <w:fldChar w:fldCharType="separate"/>
            </w:r>
            <w:r w:rsidR="00F46160">
              <w:rPr>
                <w:noProof/>
                <w:webHidden/>
              </w:rPr>
              <w:t>7</w:t>
            </w:r>
            <w:r w:rsidR="00F46160">
              <w:rPr>
                <w:noProof/>
                <w:webHidden/>
              </w:rPr>
              <w:fldChar w:fldCharType="end"/>
            </w:r>
          </w:hyperlink>
        </w:p>
        <w:p w14:paraId="18FD3F0C" w14:textId="4B3BF514" w:rsidR="00F46160" w:rsidRDefault="001F3419">
          <w:pPr>
            <w:pStyle w:val="TOC2"/>
            <w:tabs>
              <w:tab w:val="right" w:leader="dot" w:pos="9016"/>
            </w:tabs>
            <w:rPr>
              <w:noProof/>
            </w:rPr>
          </w:pPr>
          <w:hyperlink w:anchor="_Toc102632170" w:history="1">
            <w:r w:rsidR="00F46160" w:rsidRPr="00C27CE1">
              <w:rPr>
                <w:rStyle w:val="Hyperlink"/>
                <w:noProof/>
              </w:rPr>
              <w:t>Outliers and their impact:</w:t>
            </w:r>
            <w:r w:rsidR="00F46160">
              <w:rPr>
                <w:noProof/>
                <w:webHidden/>
              </w:rPr>
              <w:tab/>
            </w:r>
            <w:r w:rsidR="00F46160">
              <w:rPr>
                <w:noProof/>
                <w:webHidden/>
              </w:rPr>
              <w:fldChar w:fldCharType="begin"/>
            </w:r>
            <w:r w:rsidR="00F46160">
              <w:rPr>
                <w:noProof/>
                <w:webHidden/>
              </w:rPr>
              <w:instrText xml:space="preserve"> PAGEREF _Toc102632170 \h </w:instrText>
            </w:r>
            <w:r w:rsidR="00F46160">
              <w:rPr>
                <w:noProof/>
                <w:webHidden/>
              </w:rPr>
            </w:r>
            <w:r w:rsidR="00F46160">
              <w:rPr>
                <w:noProof/>
                <w:webHidden/>
              </w:rPr>
              <w:fldChar w:fldCharType="separate"/>
            </w:r>
            <w:r w:rsidR="00F46160">
              <w:rPr>
                <w:noProof/>
                <w:webHidden/>
              </w:rPr>
              <w:t>7</w:t>
            </w:r>
            <w:r w:rsidR="00F46160">
              <w:rPr>
                <w:noProof/>
                <w:webHidden/>
              </w:rPr>
              <w:fldChar w:fldCharType="end"/>
            </w:r>
          </w:hyperlink>
        </w:p>
        <w:p w14:paraId="46685DD1" w14:textId="24B3964B" w:rsidR="00F46160" w:rsidRDefault="001F3419">
          <w:pPr>
            <w:pStyle w:val="TOC1"/>
            <w:tabs>
              <w:tab w:val="right" w:leader="dot" w:pos="9016"/>
            </w:tabs>
            <w:rPr>
              <w:noProof/>
            </w:rPr>
          </w:pPr>
          <w:hyperlink w:anchor="_Toc102632171" w:history="1">
            <w:r w:rsidR="00F46160" w:rsidRPr="00C27CE1">
              <w:rPr>
                <w:rStyle w:val="Hyperlink"/>
                <w:noProof/>
              </w:rPr>
              <w:t>Factors affecting Hypotheses testing</w:t>
            </w:r>
            <w:r w:rsidR="00F46160">
              <w:rPr>
                <w:noProof/>
                <w:webHidden/>
              </w:rPr>
              <w:tab/>
            </w:r>
            <w:r w:rsidR="00F46160">
              <w:rPr>
                <w:noProof/>
                <w:webHidden/>
              </w:rPr>
              <w:fldChar w:fldCharType="begin"/>
            </w:r>
            <w:r w:rsidR="00F46160">
              <w:rPr>
                <w:noProof/>
                <w:webHidden/>
              </w:rPr>
              <w:instrText xml:space="preserve"> PAGEREF _Toc102632171 \h </w:instrText>
            </w:r>
            <w:r w:rsidR="00F46160">
              <w:rPr>
                <w:noProof/>
                <w:webHidden/>
              </w:rPr>
            </w:r>
            <w:r w:rsidR="00F46160">
              <w:rPr>
                <w:noProof/>
                <w:webHidden/>
              </w:rPr>
              <w:fldChar w:fldCharType="separate"/>
            </w:r>
            <w:r w:rsidR="00F46160">
              <w:rPr>
                <w:noProof/>
                <w:webHidden/>
              </w:rPr>
              <w:t>7</w:t>
            </w:r>
            <w:r w:rsidR="00F46160">
              <w:rPr>
                <w:noProof/>
                <w:webHidden/>
              </w:rPr>
              <w:fldChar w:fldCharType="end"/>
            </w:r>
          </w:hyperlink>
        </w:p>
        <w:p w14:paraId="2CE3E615" w14:textId="03D5C582" w:rsidR="00F46160" w:rsidRDefault="001F3419">
          <w:pPr>
            <w:pStyle w:val="TOC1"/>
            <w:tabs>
              <w:tab w:val="right" w:leader="dot" w:pos="9016"/>
            </w:tabs>
            <w:rPr>
              <w:noProof/>
            </w:rPr>
          </w:pPr>
          <w:hyperlink w:anchor="_Toc102632172" w:history="1">
            <w:r w:rsidR="00F46160" w:rsidRPr="00C27CE1">
              <w:rPr>
                <w:rStyle w:val="Hyperlink"/>
                <w:noProof/>
              </w:rPr>
              <w:t>Results</w:t>
            </w:r>
            <w:r w:rsidR="00F46160">
              <w:rPr>
                <w:noProof/>
                <w:webHidden/>
              </w:rPr>
              <w:tab/>
            </w:r>
            <w:r w:rsidR="00F46160">
              <w:rPr>
                <w:noProof/>
                <w:webHidden/>
              </w:rPr>
              <w:fldChar w:fldCharType="begin"/>
            </w:r>
            <w:r w:rsidR="00F46160">
              <w:rPr>
                <w:noProof/>
                <w:webHidden/>
              </w:rPr>
              <w:instrText xml:space="preserve"> PAGEREF _Toc102632172 \h </w:instrText>
            </w:r>
            <w:r w:rsidR="00F46160">
              <w:rPr>
                <w:noProof/>
                <w:webHidden/>
              </w:rPr>
            </w:r>
            <w:r w:rsidR="00F46160">
              <w:rPr>
                <w:noProof/>
                <w:webHidden/>
              </w:rPr>
              <w:fldChar w:fldCharType="separate"/>
            </w:r>
            <w:r w:rsidR="00F46160">
              <w:rPr>
                <w:noProof/>
                <w:webHidden/>
              </w:rPr>
              <w:t>7</w:t>
            </w:r>
            <w:r w:rsidR="00F46160">
              <w:rPr>
                <w:noProof/>
                <w:webHidden/>
              </w:rPr>
              <w:fldChar w:fldCharType="end"/>
            </w:r>
          </w:hyperlink>
        </w:p>
        <w:p w14:paraId="3DFE6E39" w14:textId="0C225D10" w:rsidR="00F46160" w:rsidRDefault="001F3419">
          <w:pPr>
            <w:pStyle w:val="TOC1"/>
            <w:tabs>
              <w:tab w:val="right" w:leader="dot" w:pos="9016"/>
            </w:tabs>
            <w:rPr>
              <w:noProof/>
            </w:rPr>
          </w:pPr>
          <w:hyperlink w:anchor="_Toc102632173" w:history="1">
            <w:r w:rsidR="00F46160" w:rsidRPr="00C27CE1">
              <w:rPr>
                <w:rStyle w:val="Hyperlink"/>
                <w:noProof/>
              </w:rPr>
              <w:t>Conclusion</w:t>
            </w:r>
            <w:r w:rsidR="00F46160">
              <w:rPr>
                <w:noProof/>
                <w:webHidden/>
              </w:rPr>
              <w:tab/>
            </w:r>
            <w:r w:rsidR="00F46160">
              <w:rPr>
                <w:noProof/>
                <w:webHidden/>
              </w:rPr>
              <w:fldChar w:fldCharType="begin"/>
            </w:r>
            <w:r w:rsidR="00F46160">
              <w:rPr>
                <w:noProof/>
                <w:webHidden/>
              </w:rPr>
              <w:instrText xml:space="preserve"> PAGEREF _Toc102632173 \h </w:instrText>
            </w:r>
            <w:r w:rsidR="00F46160">
              <w:rPr>
                <w:noProof/>
                <w:webHidden/>
              </w:rPr>
            </w:r>
            <w:r w:rsidR="00F46160">
              <w:rPr>
                <w:noProof/>
                <w:webHidden/>
              </w:rPr>
              <w:fldChar w:fldCharType="separate"/>
            </w:r>
            <w:r w:rsidR="00F46160">
              <w:rPr>
                <w:noProof/>
                <w:webHidden/>
              </w:rPr>
              <w:t>7</w:t>
            </w:r>
            <w:r w:rsidR="00F46160">
              <w:rPr>
                <w:noProof/>
                <w:webHidden/>
              </w:rPr>
              <w:fldChar w:fldCharType="end"/>
            </w:r>
          </w:hyperlink>
        </w:p>
        <w:p w14:paraId="64D75C31" w14:textId="688B315B" w:rsidR="00F46160" w:rsidRDefault="001F3419">
          <w:pPr>
            <w:pStyle w:val="TOC1"/>
            <w:tabs>
              <w:tab w:val="right" w:leader="dot" w:pos="9016"/>
            </w:tabs>
            <w:rPr>
              <w:noProof/>
            </w:rPr>
          </w:pPr>
          <w:hyperlink w:anchor="_Toc102632174" w:history="1">
            <w:r w:rsidR="00F46160" w:rsidRPr="00C27CE1">
              <w:rPr>
                <w:rStyle w:val="Hyperlink"/>
                <w:noProof/>
              </w:rPr>
              <w:t>References</w:t>
            </w:r>
            <w:r w:rsidR="00F46160">
              <w:rPr>
                <w:noProof/>
                <w:webHidden/>
              </w:rPr>
              <w:tab/>
            </w:r>
            <w:r w:rsidR="00F46160">
              <w:rPr>
                <w:noProof/>
                <w:webHidden/>
              </w:rPr>
              <w:fldChar w:fldCharType="begin"/>
            </w:r>
            <w:r w:rsidR="00F46160">
              <w:rPr>
                <w:noProof/>
                <w:webHidden/>
              </w:rPr>
              <w:instrText xml:space="preserve"> PAGEREF _Toc102632174 \h </w:instrText>
            </w:r>
            <w:r w:rsidR="00F46160">
              <w:rPr>
                <w:noProof/>
                <w:webHidden/>
              </w:rPr>
            </w:r>
            <w:r w:rsidR="00F46160">
              <w:rPr>
                <w:noProof/>
                <w:webHidden/>
              </w:rPr>
              <w:fldChar w:fldCharType="separate"/>
            </w:r>
            <w:r w:rsidR="00F46160">
              <w:rPr>
                <w:noProof/>
                <w:webHidden/>
              </w:rPr>
              <w:t>7</w:t>
            </w:r>
            <w:r w:rsidR="00F46160">
              <w:rPr>
                <w:noProof/>
                <w:webHidden/>
              </w:rPr>
              <w:fldChar w:fldCharType="end"/>
            </w:r>
          </w:hyperlink>
        </w:p>
        <w:p w14:paraId="10A0D224" w14:textId="3EF163AC" w:rsidR="00F46160" w:rsidRDefault="00F46160">
          <w:r>
            <w:rPr>
              <w:b/>
              <w:bCs/>
              <w:noProof/>
            </w:rPr>
            <w:fldChar w:fldCharType="end"/>
          </w:r>
        </w:p>
      </w:sdtContent>
    </w:sdt>
    <w:p w14:paraId="66F790A6" w14:textId="77777777" w:rsidR="00C64EB1" w:rsidRDefault="00C64EB1" w:rsidP="00C64EB1">
      <w:pPr>
        <w:pStyle w:val="NormalWeb"/>
        <w:rPr>
          <w:rFonts w:ascii="Times" w:hAnsi="Times"/>
          <w:color w:val="000000"/>
          <w:sz w:val="27"/>
          <w:szCs w:val="27"/>
        </w:rPr>
      </w:pPr>
    </w:p>
    <w:p w14:paraId="227CD7CD" w14:textId="77777777" w:rsidR="00C64EB1" w:rsidRDefault="00C64EB1" w:rsidP="00C64EB1">
      <w:pPr>
        <w:pStyle w:val="NormalWeb"/>
        <w:rPr>
          <w:rFonts w:ascii="Times" w:hAnsi="Times"/>
          <w:color w:val="000000"/>
          <w:sz w:val="27"/>
          <w:szCs w:val="27"/>
        </w:rPr>
      </w:pPr>
    </w:p>
    <w:p w14:paraId="158193F7" w14:textId="77777777" w:rsidR="00C64EB1" w:rsidRDefault="00C64EB1" w:rsidP="00C64EB1">
      <w:pPr>
        <w:pStyle w:val="NormalWeb"/>
        <w:rPr>
          <w:rFonts w:ascii="Times" w:hAnsi="Times"/>
          <w:color w:val="000000"/>
          <w:sz w:val="27"/>
          <w:szCs w:val="27"/>
        </w:rPr>
      </w:pPr>
    </w:p>
    <w:p w14:paraId="1ABEF8D2" w14:textId="77777777" w:rsidR="00C64EB1" w:rsidRDefault="00C64EB1" w:rsidP="00C64EB1">
      <w:pPr>
        <w:pStyle w:val="NormalWeb"/>
        <w:rPr>
          <w:rFonts w:ascii="Times" w:hAnsi="Times"/>
          <w:color w:val="000000"/>
          <w:sz w:val="27"/>
          <w:szCs w:val="27"/>
        </w:rPr>
      </w:pPr>
    </w:p>
    <w:p w14:paraId="0DC8C611" w14:textId="77777777" w:rsidR="00C64EB1" w:rsidRDefault="00C64EB1" w:rsidP="00C64EB1">
      <w:pPr>
        <w:pStyle w:val="NormalWeb"/>
        <w:rPr>
          <w:rFonts w:ascii="Times" w:hAnsi="Times"/>
          <w:color w:val="000000"/>
          <w:sz w:val="27"/>
          <w:szCs w:val="27"/>
        </w:rPr>
      </w:pPr>
    </w:p>
    <w:p w14:paraId="7CA41143" w14:textId="77777777" w:rsidR="00C64EB1" w:rsidRDefault="00C64EB1" w:rsidP="00C64EB1">
      <w:pPr>
        <w:pStyle w:val="NormalWeb"/>
        <w:rPr>
          <w:rFonts w:ascii="Times" w:hAnsi="Times"/>
          <w:color w:val="000000"/>
          <w:sz w:val="27"/>
          <w:szCs w:val="27"/>
        </w:rPr>
      </w:pPr>
    </w:p>
    <w:p w14:paraId="0C5A4A3A" w14:textId="6F86ACDD" w:rsidR="00C64EB1" w:rsidRDefault="00C64EB1" w:rsidP="00C64EB1">
      <w:pPr>
        <w:pStyle w:val="NormalWeb"/>
        <w:rPr>
          <w:rFonts w:ascii="Times" w:hAnsi="Times"/>
          <w:color w:val="000000"/>
          <w:sz w:val="27"/>
          <w:szCs w:val="27"/>
        </w:rPr>
      </w:pPr>
    </w:p>
    <w:p w14:paraId="1CA28AAE" w14:textId="22AEFA5F" w:rsidR="00F46160" w:rsidRDefault="00F46160" w:rsidP="00C64EB1">
      <w:pPr>
        <w:pStyle w:val="NormalWeb"/>
        <w:rPr>
          <w:rFonts w:ascii="Times" w:hAnsi="Times"/>
          <w:color w:val="000000"/>
          <w:sz w:val="27"/>
          <w:szCs w:val="27"/>
        </w:rPr>
      </w:pPr>
    </w:p>
    <w:p w14:paraId="2DC7DB17" w14:textId="77777777" w:rsidR="00F46160" w:rsidRDefault="00F46160" w:rsidP="00C64EB1">
      <w:pPr>
        <w:pStyle w:val="NormalWeb"/>
        <w:rPr>
          <w:rFonts w:ascii="Times" w:hAnsi="Times"/>
          <w:color w:val="000000"/>
          <w:sz w:val="27"/>
          <w:szCs w:val="27"/>
        </w:rPr>
      </w:pPr>
    </w:p>
    <w:p w14:paraId="17289AA3" w14:textId="77777777" w:rsidR="00C64EB1" w:rsidRDefault="00C64EB1" w:rsidP="00C64EB1">
      <w:pPr>
        <w:pStyle w:val="NormalWeb"/>
        <w:rPr>
          <w:rFonts w:ascii="Times" w:hAnsi="Times"/>
          <w:color w:val="000000"/>
          <w:sz w:val="27"/>
          <w:szCs w:val="27"/>
        </w:rPr>
      </w:pPr>
    </w:p>
    <w:p w14:paraId="3F35017B" w14:textId="77777777" w:rsidR="00F46160" w:rsidRDefault="00F46160" w:rsidP="004F5457">
      <w:pPr>
        <w:pStyle w:val="Heading1"/>
        <w:jc w:val="center"/>
        <w:rPr>
          <w:b/>
          <w:bCs/>
          <w:color w:val="000000" w:themeColor="text1"/>
        </w:rPr>
      </w:pPr>
    </w:p>
    <w:p w14:paraId="43C14351" w14:textId="36B45531" w:rsidR="00C64EB1" w:rsidRPr="004F5457" w:rsidRDefault="00C64EB1" w:rsidP="004F5457">
      <w:pPr>
        <w:pStyle w:val="Heading1"/>
        <w:jc w:val="center"/>
        <w:rPr>
          <w:b/>
          <w:bCs/>
          <w:color w:val="000000" w:themeColor="text1"/>
        </w:rPr>
      </w:pPr>
      <w:bookmarkStart w:id="0" w:name="_Toc102632157"/>
      <w:r w:rsidRPr="004F5457">
        <w:rPr>
          <w:b/>
          <w:bCs/>
          <w:color w:val="000000" w:themeColor="text1"/>
        </w:rPr>
        <w:t>List of figures</w:t>
      </w:r>
      <w:bookmarkEnd w:id="0"/>
    </w:p>
    <w:p w14:paraId="5C3799B7" w14:textId="5C10D600" w:rsidR="0083258D" w:rsidRPr="00425E78" w:rsidRDefault="0083258D" w:rsidP="0083258D"/>
    <w:p w14:paraId="254376C1" w14:textId="77777777" w:rsidR="00326A71" w:rsidRPr="00425E78" w:rsidRDefault="00326A71" w:rsidP="00326A71">
      <w:pPr>
        <w:ind w:left="284"/>
        <w:jc w:val="center"/>
        <w:rPr>
          <w:rFonts w:ascii="Arial" w:hAnsi="Arial" w:cs="Arial"/>
        </w:rPr>
      </w:pPr>
    </w:p>
    <w:p w14:paraId="15ACD3FB" w14:textId="53FAD5A8" w:rsidR="00326A71" w:rsidRPr="00425E78" w:rsidRDefault="001414BF" w:rsidP="004F5457">
      <w:pPr>
        <w:pStyle w:val="ListParagraph"/>
        <w:numPr>
          <w:ilvl w:val="0"/>
          <w:numId w:val="7"/>
        </w:numPr>
        <w:spacing w:line="360" w:lineRule="auto"/>
        <w:jc w:val="both"/>
        <w:rPr>
          <w:rFonts w:ascii="Arial" w:hAnsi="Arial" w:cs="Arial"/>
        </w:rPr>
      </w:pPr>
      <w:r w:rsidRPr="00425E78">
        <w:rPr>
          <w:rFonts w:ascii="Arial" w:hAnsi="Arial" w:cs="Arial"/>
        </w:rPr>
        <w:t>Figure 1</w:t>
      </w:r>
      <w:r w:rsidR="00F46160" w:rsidRPr="00425E78">
        <w:rPr>
          <w:rFonts w:ascii="Arial" w:hAnsi="Arial" w:cs="Arial"/>
        </w:rPr>
        <w:t xml:space="preserve"> Visualization of the dataset</w:t>
      </w:r>
    </w:p>
    <w:p w14:paraId="48F9CE64" w14:textId="155C6C20" w:rsidR="00326A71" w:rsidRPr="00425E78" w:rsidRDefault="00326A71" w:rsidP="004F5457">
      <w:pPr>
        <w:pStyle w:val="ListParagraph"/>
        <w:numPr>
          <w:ilvl w:val="0"/>
          <w:numId w:val="7"/>
        </w:numPr>
        <w:spacing w:line="360" w:lineRule="auto"/>
        <w:jc w:val="both"/>
        <w:rPr>
          <w:rFonts w:ascii="Arial" w:hAnsi="Arial" w:cs="Arial"/>
        </w:rPr>
      </w:pPr>
      <w:r w:rsidRPr="00425E78">
        <w:rPr>
          <w:rFonts w:ascii="Arial" w:hAnsi="Arial" w:cs="Arial"/>
        </w:rPr>
        <w:t>Figure 2. Test for p = 0.10</w:t>
      </w:r>
    </w:p>
    <w:p w14:paraId="224CFB2F" w14:textId="055F3D94" w:rsidR="00326A71" w:rsidRPr="00425E78" w:rsidRDefault="00326A71" w:rsidP="004F5457">
      <w:pPr>
        <w:pStyle w:val="ListParagraph"/>
        <w:numPr>
          <w:ilvl w:val="0"/>
          <w:numId w:val="7"/>
        </w:numPr>
        <w:spacing w:line="360" w:lineRule="auto"/>
        <w:jc w:val="both"/>
        <w:rPr>
          <w:rFonts w:ascii="Arial" w:hAnsi="Arial" w:cs="Arial"/>
        </w:rPr>
      </w:pPr>
      <w:r w:rsidRPr="00425E78">
        <w:rPr>
          <w:rFonts w:ascii="Arial" w:hAnsi="Arial" w:cs="Arial"/>
        </w:rPr>
        <w:t xml:space="preserve">Figure </w:t>
      </w:r>
      <w:r w:rsidR="001414BF" w:rsidRPr="00425E78">
        <w:rPr>
          <w:rFonts w:ascii="Arial" w:hAnsi="Arial" w:cs="Arial"/>
        </w:rPr>
        <w:t>3</w:t>
      </w:r>
      <w:r w:rsidRPr="00425E78">
        <w:rPr>
          <w:rFonts w:ascii="Arial" w:hAnsi="Arial" w:cs="Arial"/>
        </w:rPr>
        <w:t>. Test for p = 0.</w:t>
      </w:r>
      <w:r w:rsidR="001414BF" w:rsidRPr="00425E78">
        <w:rPr>
          <w:rFonts w:ascii="Arial" w:hAnsi="Arial" w:cs="Arial"/>
        </w:rPr>
        <w:t>01</w:t>
      </w:r>
    </w:p>
    <w:p w14:paraId="00391DDA" w14:textId="77777777" w:rsidR="00FA123A" w:rsidRDefault="001414BF" w:rsidP="00FA123A">
      <w:pPr>
        <w:pStyle w:val="ListParagraph"/>
        <w:numPr>
          <w:ilvl w:val="0"/>
          <w:numId w:val="7"/>
        </w:numPr>
        <w:spacing w:line="360" w:lineRule="auto"/>
        <w:jc w:val="both"/>
        <w:rPr>
          <w:rFonts w:ascii="Arial" w:hAnsi="Arial" w:cs="Arial"/>
        </w:rPr>
      </w:pPr>
      <w:r w:rsidRPr="00425E78">
        <w:rPr>
          <w:rFonts w:ascii="Arial" w:hAnsi="Arial" w:cs="Arial"/>
        </w:rPr>
        <w:t>Figure 4. Test for p = 0.02</w:t>
      </w:r>
    </w:p>
    <w:p w14:paraId="64A363EF" w14:textId="22AA7437" w:rsidR="00FA123A" w:rsidRPr="00FA123A" w:rsidRDefault="00FA123A" w:rsidP="00FA123A">
      <w:pPr>
        <w:pStyle w:val="ListParagraph"/>
        <w:numPr>
          <w:ilvl w:val="0"/>
          <w:numId w:val="7"/>
        </w:numPr>
        <w:spacing w:line="360" w:lineRule="auto"/>
        <w:jc w:val="both"/>
        <w:rPr>
          <w:rFonts w:ascii="Arial" w:hAnsi="Arial" w:cs="Arial"/>
        </w:rPr>
      </w:pPr>
      <w:r w:rsidRPr="00FA123A">
        <w:rPr>
          <w:rFonts w:ascii="Arial" w:hAnsi="Arial" w:cs="Arial"/>
        </w:rPr>
        <w:t>Figure 5. The existence of outliers</w:t>
      </w:r>
    </w:p>
    <w:p w14:paraId="1775970E" w14:textId="77777777" w:rsidR="00FA123A" w:rsidRPr="00425E78" w:rsidRDefault="00FA123A" w:rsidP="00FA123A">
      <w:pPr>
        <w:pStyle w:val="ListParagraph"/>
        <w:spacing w:line="360" w:lineRule="auto"/>
        <w:ind w:left="644"/>
        <w:jc w:val="both"/>
        <w:rPr>
          <w:rFonts w:ascii="Arial" w:hAnsi="Arial" w:cs="Arial"/>
        </w:rPr>
      </w:pPr>
    </w:p>
    <w:p w14:paraId="0CEE93A5" w14:textId="40879928" w:rsidR="0083258D" w:rsidRDefault="0083258D" w:rsidP="001414BF">
      <w:pPr>
        <w:pStyle w:val="ListParagraph"/>
        <w:ind w:left="644"/>
      </w:pPr>
    </w:p>
    <w:p w14:paraId="2D0B6B80" w14:textId="2A27CA6B" w:rsidR="00425E78" w:rsidRDefault="00425E78" w:rsidP="001414BF">
      <w:pPr>
        <w:pStyle w:val="ListParagraph"/>
        <w:ind w:left="644"/>
      </w:pPr>
    </w:p>
    <w:p w14:paraId="538D3832" w14:textId="58D77171" w:rsidR="00425E78" w:rsidRDefault="00425E78" w:rsidP="001414BF">
      <w:pPr>
        <w:pStyle w:val="ListParagraph"/>
        <w:ind w:left="644"/>
      </w:pPr>
    </w:p>
    <w:p w14:paraId="5C27E267" w14:textId="63C2DAEA" w:rsidR="00425E78" w:rsidRDefault="00425E78" w:rsidP="001414BF">
      <w:pPr>
        <w:pStyle w:val="ListParagraph"/>
        <w:ind w:left="644"/>
      </w:pPr>
    </w:p>
    <w:p w14:paraId="455533F6" w14:textId="248EC586" w:rsidR="00425E78" w:rsidRDefault="00425E78" w:rsidP="001414BF">
      <w:pPr>
        <w:pStyle w:val="ListParagraph"/>
        <w:ind w:left="644"/>
      </w:pPr>
    </w:p>
    <w:p w14:paraId="143C6BF7" w14:textId="77777777" w:rsidR="00425E78" w:rsidRPr="0083258D" w:rsidRDefault="00425E78" w:rsidP="001414BF">
      <w:pPr>
        <w:pStyle w:val="ListParagraph"/>
        <w:ind w:left="644"/>
      </w:pPr>
    </w:p>
    <w:p w14:paraId="6840486D" w14:textId="77777777" w:rsidR="00C64EB1" w:rsidRPr="003C40AD" w:rsidRDefault="00C64EB1" w:rsidP="003C40AD">
      <w:pPr>
        <w:pStyle w:val="Heading1"/>
        <w:jc w:val="center"/>
        <w:rPr>
          <w:rFonts w:ascii="Arial" w:hAnsi="Arial" w:cs="Arial"/>
          <w:color w:val="000000" w:themeColor="text1"/>
        </w:rPr>
      </w:pPr>
      <w:bookmarkStart w:id="1" w:name="_Toc102632158"/>
      <w:r w:rsidRPr="003C40AD">
        <w:rPr>
          <w:rFonts w:ascii="Arial" w:hAnsi="Arial" w:cs="Arial"/>
          <w:color w:val="000000" w:themeColor="text1"/>
        </w:rPr>
        <w:t>Introduction</w:t>
      </w:r>
      <w:bookmarkEnd w:id="1"/>
    </w:p>
    <w:p w14:paraId="149D0955" w14:textId="77777777" w:rsidR="003C40AD" w:rsidRPr="003C40AD" w:rsidRDefault="003C40AD" w:rsidP="003C40AD"/>
    <w:p w14:paraId="3F66F653" w14:textId="4427B06B" w:rsidR="003C40AD" w:rsidRPr="003B78A1" w:rsidRDefault="003C40AD" w:rsidP="003C40AD">
      <w:pPr>
        <w:rPr>
          <w:color w:val="FF0000"/>
        </w:rPr>
      </w:pPr>
      <w:r w:rsidRPr="003B78A1">
        <w:rPr>
          <w:color w:val="FF0000"/>
        </w:rPr>
        <w:t xml:space="preserve">  </w:t>
      </w:r>
    </w:p>
    <w:p w14:paraId="23423E91" w14:textId="78CCDC46" w:rsidR="003C40AD" w:rsidRDefault="003C40AD" w:rsidP="00425E78">
      <w:pPr>
        <w:jc w:val="center"/>
      </w:pPr>
    </w:p>
    <w:p w14:paraId="662B59F8" w14:textId="1352352C" w:rsidR="00425E78" w:rsidRDefault="00425E78" w:rsidP="00425E78">
      <w:pPr>
        <w:jc w:val="center"/>
      </w:pPr>
    </w:p>
    <w:p w14:paraId="53CE863D" w14:textId="12762914" w:rsidR="00425E78" w:rsidRDefault="00425E78" w:rsidP="00425E78">
      <w:pPr>
        <w:jc w:val="center"/>
      </w:pPr>
    </w:p>
    <w:p w14:paraId="5A12A17B" w14:textId="45715CAC" w:rsidR="00425E78" w:rsidRDefault="00425E78" w:rsidP="00425E78">
      <w:pPr>
        <w:jc w:val="center"/>
      </w:pPr>
    </w:p>
    <w:p w14:paraId="28FD00C9" w14:textId="654011FE" w:rsidR="00425E78" w:rsidRDefault="00425E78" w:rsidP="00425E78">
      <w:pPr>
        <w:jc w:val="center"/>
      </w:pPr>
    </w:p>
    <w:p w14:paraId="65FF34A2" w14:textId="1A91C70F" w:rsidR="00425E78" w:rsidRDefault="00425E78" w:rsidP="00425E78">
      <w:pPr>
        <w:jc w:val="center"/>
      </w:pPr>
    </w:p>
    <w:p w14:paraId="658E4FC2" w14:textId="299F297D" w:rsidR="00425E78" w:rsidRDefault="00425E78" w:rsidP="00425E78">
      <w:pPr>
        <w:jc w:val="center"/>
      </w:pPr>
    </w:p>
    <w:p w14:paraId="5A077228" w14:textId="4E62C8F3" w:rsidR="00425E78" w:rsidRDefault="00425E78" w:rsidP="00425E78">
      <w:pPr>
        <w:jc w:val="center"/>
      </w:pPr>
    </w:p>
    <w:p w14:paraId="3EC40119" w14:textId="40AA00F6" w:rsidR="00425E78" w:rsidRDefault="00425E78" w:rsidP="00425E78">
      <w:pPr>
        <w:jc w:val="center"/>
      </w:pPr>
    </w:p>
    <w:p w14:paraId="54F3C002" w14:textId="5D6A3C67" w:rsidR="00425E78" w:rsidRDefault="00425E78" w:rsidP="00425E78">
      <w:pPr>
        <w:jc w:val="center"/>
      </w:pPr>
    </w:p>
    <w:p w14:paraId="4F9C35ED" w14:textId="1033CE4C" w:rsidR="00425E78" w:rsidRDefault="00425E78" w:rsidP="00425E78">
      <w:pPr>
        <w:jc w:val="center"/>
      </w:pPr>
    </w:p>
    <w:p w14:paraId="2E7E0477" w14:textId="15FFCC4C" w:rsidR="00425E78" w:rsidRDefault="00425E78" w:rsidP="00425E78">
      <w:pPr>
        <w:jc w:val="center"/>
      </w:pPr>
    </w:p>
    <w:p w14:paraId="114D32CA" w14:textId="12892A39" w:rsidR="00425E78" w:rsidRDefault="00425E78" w:rsidP="00425E78">
      <w:pPr>
        <w:jc w:val="center"/>
      </w:pPr>
    </w:p>
    <w:p w14:paraId="3325802F" w14:textId="7CCA7484" w:rsidR="00425E78" w:rsidRDefault="00425E78" w:rsidP="00425E78">
      <w:pPr>
        <w:jc w:val="center"/>
      </w:pPr>
    </w:p>
    <w:p w14:paraId="7DE4DE11" w14:textId="2B5B7C06" w:rsidR="00425E78" w:rsidRDefault="00425E78" w:rsidP="00425E78">
      <w:pPr>
        <w:jc w:val="center"/>
      </w:pPr>
    </w:p>
    <w:p w14:paraId="6FB1C413" w14:textId="728FEA34" w:rsidR="00425E78" w:rsidRDefault="00425E78" w:rsidP="00425E78">
      <w:pPr>
        <w:jc w:val="center"/>
      </w:pPr>
    </w:p>
    <w:p w14:paraId="1618B4D2" w14:textId="115CE544" w:rsidR="00425E78" w:rsidRDefault="00425E78" w:rsidP="00425E78">
      <w:pPr>
        <w:jc w:val="center"/>
      </w:pPr>
    </w:p>
    <w:p w14:paraId="33D423F1" w14:textId="30814D98" w:rsidR="00425E78" w:rsidRDefault="00425E78" w:rsidP="00425E78">
      <w:pPr>
        <w:jc w:val="center"/>
      </w:pPr>
    </w:p>
    <w:p w14:paraId="6B8A96AF" w14:textId="5233BCA3" w:rsidR="00425E78" w:rsidRDefault="00425E78" w:rsidP="00425E78">
      <w:pPr>
        <w:jc w:val="center"/>
      </w:pPr>
    </w:p>
    <w:p w14:paraId="25D8AC3B" w14:textId="76FE4F00" w:rsidR="00425E78" w:rsidRDefault="00425E78" w:rsidP="00425E78">
      <w:pPr>
        <w:jc w:val="center"/>
      </w:pPr>
    </w:p>
    <w:p w14:paraId="1529AB1D" w14:textId="01EEEFC3" w:rsidR="00425E78" w:rsidRDefault="00425E78" w:rsidP="00425E78">
      <w:pPr>
        <w:jc w:val="center"/>
      </w:pPr>
    </w:p>
    <w:p w14:paraId="4670BC52" w14:textId="77777777" w:rsidR="00425E78" w:rsidRPr="003C40AD" w:rsidRDefault="00425E78" w:rsidP="00425E78">
      <w:pPr>
        <w:jc w:val="center"/>
      </w:pPr>
    </w:p>
    <w:p w14:paraId="05275AD0" w14:textId="4721305E" w:rsidR="00C64EB1" w:rsidRDefault="00C64EB1" w:rsidP="003B78A1">
      <w:pPr>
        <w:pStyle w:val="Heading1"/>
        <w:jc w:val="center"/>
        <w:rPr>
          <w:rFonts w:ascii="Arial" w:hAnsi="Arial" w:cs="Arial"/>
          <w:color w:val="000000" w:themeColor="text1"/>
        </w:rPr>
      </w:pPr>
      <w:bookmarkStart w:id="2" w:name="_Toc102632159"/>
      <w:r w:rsidRPr="003B78A1">
        <w:rPr>
          <w:rFonts w:ascii="Arial" w:hAnsi="Arial" w:cs="Arial"/>
          <w:color w:val="000000" w:themeColor="text1"/>
        </w:rPr>
        <w:t>Description of the dataset</w:t>
      </w:r>
      <w:bookmarkEnd w:id="2"/>
    </w:p>
    <w:p w14:paraId="5F496C93" w14:textId="1ED728DC" w:rsidR="00425E78" w:rsidRDefault="00425E78" w:rsidP="00425E78"/>
    <w:p w14:paraId="3F473126" w14:textId="77777777" w:rsidR="00425E78" w:rsidRPr="00425E78" w:rsidRDefault="00425E78" w:rsidP="00425E78"/>
    <w:p w14:paraId="0BA4B83A" w14:textId="77777777" w:rsidR="003B78A1" w:rsidRPr="003B78A1" w:rsidRDefault="003B78A1" w:rsidP="003B78A1"/>
    <w:p w14:paraId="4A94208F" w14:textId="77777777" w:rsidR="003B78A1" w:rsidRDefault="003B78A1" w:rsidP="003B78A1"/>
    <w:p w14:paraId="0145C38F" w14:textId="280AA634" w:rsidR="00C77D04" w:rsidRPr="005464A3" w:rsidRDefault="004C79F8" w:rsidP="005464A3">
      <w:pPr>
        <w:spacing w:line="360" w:lineRule="auto"/>
        <w:jc w:val="both"/>
        <w:rPr>
          <w:rFonts w:ascii="Arial" w:hAnsi="Arial" w:cs="Arial"/>
        </w:rPr>
      </w:pPr>
      <w:r w:rsidRPr="005464A3">
        <w:rPr>
          <w:rFonts w:ascii="Arial" w:hAnsi="Arial" w:cs="Arial"/>
        </w:rPr>
        <w:t xml:space="preserve">  The generated data set shows that the results of class </w:t>
      </w:r>
      <w:r w:rsidR="000F05C7" w:rsidRPr="005464A3">
        <w:rPr>
          <w:rFonts w:ascii="Arial" w:hAnsi="Arial" w:cs="Arial"/>
        </w:rPr>
        <w:t>tests (marked out of 20</w:t>
      </w:r>
      <w:r w:rsidR="00476DE6" w:rsidRPr="005464A3">
        <w:rPr>
          <w:rFonts w:ascii="Arial" w:hAnsi="Arial" w:cs="Arial"/>
        </w:rPr>
        <w:t>)</w:t>
      </w:r>
      <w:r w:rsidRPr="005464A3">
        <w:rPr>
          <w:rFonts w:ascii="Arial" w:hAnsi="Arial" w:cs="Arial"/>
        </w:rPr>
        <w:t xml:space="preserve"> of children learning mathematical concepts in a local primary school.</w:t>
      </w:r>
      <w:r w:rsidR="00D27E51" w:rsidRPr="005464A3">
        <w:rPr>
          <w:rFonts w:ascii="Arial" w:hAnsi="Arial" w:cs="Arial"/>
        </w:rPr>
        <w:t xml:space="preserve"> The data set contains 40 children from year 5 from a local primary school.</w:t>
      </w:r>
      <w:r w:rsidR="008F16DA" w:rsidRPr="005464A3">
        <w:rPr>
          <w:rFonts w:ascii="Arial" w:hAnsi="Arial" w:cs="Arial"/>
        </w:rPr>
        <w:t xml:space="preserve"> The school received a math learning app from a local online learning app development company.</w:t>
      </w:r>
      <w:r w:rsidR="00A63019" w:rsidRPr="005464A3">
        <w:rPr>
          <w:rFonts w:ascii="Arial" w:hAnsi="Arial" w:cs="Arial"/>
        </w:rPr>
        <w:t xml:space="preserve"> The production company wants to analyse the use of the application as a learning tool by comparing the test score before using the application with the test score after using the application.</w:t>
      </w:r>
    </w:p>
    <w:p w14:paraId="5211D19F" w14:textId="6918A036" w:rsidR="00AA0D1D" w:rsidRPr="005464A3" w:rsidRDefault="002939EF" w:rsidP="005464A3">
      <w:pPr>
        <w:spacing w:line="360" w:lineRule="auto"/>
        <w:jc w:val="both"/>
        <w:rPr>
          <w:rFonts w:ascii="Arial" w:hAnsi="Arial" w:cs="Arial"/>
        </w:rPr>
      </w:pPr>
      <w:r w:rsidRPr="005464A3">
        <w:rPr>
          <w:rFonts w:ascii="Arial" w:hAnsi="Arial" w:cs="Arial"/>
        </w:rPr>
        <w:t xml:space="preserve">  </w:t>
      </w:r>
      <w:r w:rsidR="00AA0D1D" w:rsidRPr="005464A3">
        <w:rPr>
          <w:rFonts w:ascii="Arial" w:hAnsi="Arial" w:cs="Arial"/>
        </w:rPr>
        <w:t>Initial results show children's achievements when using traditional materials to help them learn</w:t>
      </w:r>
      <w:r w:rsidRPr="005464A3">
        <w:rPr>
          <w:rFonts w:ascii="Arial" w:hAnsi="Arial" w:cs="Arial"/>
        </w:rPr>
        <w:t xml:space="preserve"> </w:t>
      </w:r>
      <w:r w:rsidR="00AA0D1D" w:rsidRPr="005464A3">
        <w:rPr>
          <w:rFonts w:ascii="Arial" w:hAnsi="Arial" w:cs="Arial"/>
        </w:rPr>
        <w:t>and the second set shows the results obtained when children use a new online application to help them study.</w:t>
      </w:r>
      <w:r w:rsidR="00E779F8" w:rsidRPr="005464A3">
        <w:rPr>
          <w:rFonts w:ascii="Arial" w:hAnsi="Arial" w:cs="Arial"/>
        </w:rPr>
        <w:t xml:space="preserve"> The data of these children are analysed to find out</w:t>
      </w:r>
      <w:r w:rsidR="005464A3">
        <w:rPr>
          <w:rFonts w:ascii="Arial" w:hAnsi="Arial" w:cs="Arial"/>
        </w:rPr>
        <w:t xml:space="preserve"> </w:t>
      </w:r>
      <w:r w:rsidR="00E779F8" w:rsidRPr="005464A3">
        <w:rPr>
          <w:rFonts w:ascii="Arial" w:hAnsi="Arial" w:cs="Arial"/>
        </w:rPr>
        <w:t>whether the company should continue to develop this application or not.</w:t>
      </w:r>
    </w:p>
    <w:p w14:paraId="0CEA83D7" w14:textId="77777777" w:rsidR="00327D58" w:rsidRPr="0021177A" w:rsidRDefault="00327D58" w:rsidP="005464A3">
      <w:pPr>
        <w:spacing w:line="360" w:lineRule="auto"/>
        <w:jc w:val="both"/>
        <w:rPr>
          <w:rFonts w:ascii="Arial" w:hAnsi="Arial" w:cs="Arial"/>
          <w:color w:val="C00000"/>
        </w:rPr>
      </w:pPr>
      <w:r w:rsidRPr="0021177A">
        <w:rPr>
          <w:rFonts w:ascii="Arial" w:hAnsi="Arial" w:cs="Arial"/>
          <w:color w:val="C00000"/>
        </w:rPr>
        <w:t xml:space="preserve">  </w:t>
      </w:r>
      <w:r w:rsidR="003B78A1" w:rsidRPr="0021177A">
        <w:rPr>
          <w:rFonts w:ascii="Arial" w:hAnsi="Arial" w:cs="Arial"/>
          <w:color w:val="C00000"/>
        </w:rPr>
        <w:t xml:space="preserve">Hypotheses are made on several dataset. </w:t>
      </w:r>
    </w:p>
    <w:p w14:paraId="051B480A" w14:textId="77777777" w:rsidR="005464A3" w:rsidRPr="003B78A1" w:rsidRDefault="005464A3" w:rsidP="003B78A1"/>
    <w:p w14:paraId="51D38F8A" w14:textId="77777777" w:rsidR="00C64EB1" w:rsidRDefault="00C64EB1" w:rsidP="005464A3">
      <w:pPr>
        <w:pStyle w:val="Heading1"/>
        <w:jc w:val="center"/>
        <w:rPr>
          <w:rFonts w:ascii="Arial" w:hAnsi="Arial" w:cs="Arial"/>
          <w:color w:val="000000" w:themeColor="text1"/>
        </w:rPr>
      </w:pPr>
      <w:bookmarkStart w:id="3" w:name="_Toc102632160"/>
      <w:r w:rsidRPr="005464A3">
        <w:rPr>
          <w:rFonts w:ascii="Arial" w:hAnsi="Arial" w:cs="Arial"/>
          <w:color w:val="000000" w:themeColor="text1"/>
        </w:rPr>
        <w:t>Visualisation of the dataset</w:t>
      </w:r>
      <w:bookmarkEnd w:id="3"/>
    </w:p>
    <w:p w14:paraId="251A0BF2" w14:textId="77777777" w:rsidR="005464A3" w:rsidRDefault="005464A3" w:rsidP="005464A3"/>
    <w:p w14:paraId="04FF527D" w14:textId="16981B97" w:rsidR="00E768D0" w:rsidRDefault="00AA5062" w:rsidP="005464A3">
      <w:r>
        <w:rPr>
          <w:noProof/>
        </w:rPr>
        <w:drawing>
          <wp:inline distT="0" distB="0" distL="0" distR="0" wp14:anchorId="00690F49" wp14:editId="19CEB5D5">
            <wp:extent cx="5731510" cy="3319145"/>
            <wp:effectExtent l="0" t="0" r="0" b="0"/>
            <wp:docPr id="6" name="Picture 6" descr="Chart, bar chart, lin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 line chart, histo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19145"/>
                    </a:xfrm>
                    <a:prstGeom prst="rect">
                      <a:avLst/>
                    </a:prstGeom>
                  </pic:spPr>
                </pic:pic>
              </a:graphicData>
            </a:graphic>
          </wp:inline>
        </w:drawing>
      </w:r>
    </w:p>
    <w:p w14:paraId="613E5B6A" w14:textId="77777777" w:rsidR="001D31E2" w:rsidRDefault="001D31E2" w:rsidP="005464A3"/>
    <w:p w14:paraId="0E7EAA5C" w14:textId="77777777" w:rsidR="005464A3" w:rsidRDefault="005464A3" w:rsidP="005464A3"/>
    <w:p w14:paraId="1D540D6B" w14:textId="19B8F91A" w:rsidR="005464A3" w:rsidRDefault="0034149B" w:rsidP="0034149B">
      <w:pPr>
        <w:jc w:val="center"/>
        <w:rPr>
          <w:rFonts w:ascii="Arial" w:hAnsi="Arial" w:cs="Arial"/>
          <w:i/>
          <w:iCs/>
          <w:sz w:val="20"/>
          <w:szCs w:val="20"/>
        </w:rPr>
      </w:pPr>
      <w:r w:rsidRPr="00C5284D">
        <w:rPr>
          <w:rFonts w:ascii="Arial" w:hAnsi="Arial" w:cs="Arial"/>
          <w:i/>
          <w:iCs/>
          <w:sz w:val="20"/>
          <w:szCs w:val="20"/>
        </w:rPr>
        <w:t>Figure 1.</w:t>
      </w:r>
      <w:r w:rsidR="00C5284D" w:rsidRPr="00C5284D">
        <w:rPr>
          <w:sz w:val="20"/>
          <w:szCs w:val="20"/>
        </w:rPr>
        <w:t xml:space="preserve"> </w:t>
      </w:r>
      <w:r w:rsidR="00C5284D" w:rsidRPr="00C5284D">
        <w:rPr>
          <w:rFonts w:ascii="Arial" w:hAnsi="Arial" w:cs="Arial"/>
          <w:i/>
          <w:iCs/>
          <w:sz w:val="20"/>
          <w:szCs w:val="20"/>
        </w:rPr>
        <w:t xml:space="preserve">Visualization of </w:t>
      </w:r>
      <w:r w:rsidR="00F46160">
        <w:rPr>
          <w:rFonts w:ascii="Arial" w:hAnsi="Arial" w:cs="Arial"/>
          <w:i/>
          <w:iCs/>
          <w:sz w:val="20"/>
          <w:szCs w:val="20"/>
        </w:rPr>
        <w:t xml:space="preserve">the </w:t>
      </w:r>
      <w:r w:rsidR="00C5284D" w:rsidRPr="00C5284D">
        <w:rPr>
          <w:rFonts w:ascii="Arial" w:hAnsi="Arial" w:cs="Arial"/>
          <w:i/>
          <w:iCs/>
          <w:sz w:val="20"/>
          <w:szCs w:val="20"/>
        </w:rPr>
        <w:t>dataset</w:t>
      </w:r>
    </w:p>
    <w:p w14:paraId="02D288EF" w14:textId="7B670476" w:rsidR="005464A3" w:rsidRDefault="00793D8F" w:rsidP="00284F4A">
      <w:pPr>
        <w:jc w:val="center"/>
      </w:pPr>
      <w:r w:rsidRPr="00793D8F">
        <w:rPr>
          <w:rFonts w:ascii="Arial" w:hAnsi="Arial" w:cs="Arial"/>
          <w:i/>
          <w:iCs/>
          <w:sz w:val="20"/>
          <w:szCs w:val="20"/>
        </w:rPr>
        <w:t>The bar chart shows the test scores before and after using the application of 40 primary school students.</w:t>
      </w:r>
      <w:r w:rsidR="00D275E7">
        <w:rPr>
          <w:rFonts w:ascii="Arial" w:hAnsi="Arial" w:cs="Arial"/>
          <w:i/>
          <w:iCs/>
          <w:sz w:val="20"/>
          <w:szCs w:val="20"/>
        </w:rPr>
        <w:t xml:space="preserve"> </w:t>
      </w:r>
      <w:r w:rsidR="00284F4A" w:rsidRPr="00284F4A">
        <w:rPr>
          <w:rFonts w:ascii="Arial" w:hAnsi="Arial" w:cs="Arial"/>
          <w:i/>
          <w:iCs/>
          <w:sz w:val="20"/>
          <w:szCs w:val="20"/>
        </w:rPr>
        <w:t>And it can be observed the comparison of the data according to the periods specified above.</w:t>
      </w:r>
    </w:p>
    <w:p w14:paraId="2F27D2F8" w14:textId="77777777" w:rsidR="00425E78" w:rsidRPr="005464A3" w:rsidRDefault="00425E78" w:rsidP="005464A3"/>
    <w:p w14:paraId="3C3680E4" w14:textId="02A67E9D" w:rsidR="00C64EB1" w:rsidRDefault="001869E9" w:rsidP="004F5457">
      <w:pPr>
        <w:pStyle w:val="Heading1"/>
        <w:jc w:val="center"/>
        <w:rPr>
          <w:rFonts w:ascii="Arial" w:hAnsi="Arial" w:cs="Arial"/>
          <w:color w:val="000000" w:themeColor="text1"/>
        </w:rPr>
      </w:pPr>
      <w:bookmarkStart w:id="4" w:name="_Toc102632161"/>
      <w:r w:rsidRPr="00425E78">
        <w:rPr>
          <w:rFonts w:ascii="Arial" w:hAnsi="Arial" w:cs="Arial"/>
          <w:color w:val="000000" w:themeColor="text1"/>
        </w:rPr>
        <w:lastRenderedPageBreak/>
        <w:t>A</w:t>
      </w:r>
      <w:r w:rsidR="00531652" w:rsidRPr="00425E78">
        <w:rPr>
          <w:rFonts w:ascii="Arial" w:hAnsi="Arial" w:cs="Arial"/>
          <w:color w:val="000000" w:themeColor="text1"/>
        </w:rPr>
        <w:t>ppropri</w:t>
      </w:r>
      <w:r w:rsidRPr="00425E78">
        <w:rPr>
          <w:rFonts w:ascii="Arial" w:hAnsi="Arial" w:cs="Arial"/>
          <w:color w:val="000000" w:themeColor="text1"/>
        </w:rPr>
        <w:t>ate hypotheses for the a</w:t>
      </w:r>
      <w:r w:rsidR="00C64EB1" w:rsidRPr="00425E78">
        <w:rPr>
          <w:rFonts w:ascii="Arial" w:hAnsi="Arial" w:cs="Arial"/>
          <w:color w:val="000000" w:themeColor="text1"/>
        </w:rPr>
        <w:t>nalysis</w:t>
      </w:r>
      <w:bookmarkEnd w:id="4"/>
    </w:p>
    <w:p w14:paraId="50EB99E5" w14:textId="63745938" w:rsidR="00147670" w:rsidRDefault="00ED7642" w:rsidP="008E6149">
      <w:pPr>
        <w:rPr>
          <w:color w:val="C00000"/>
        </w:rPr>
      </w:pPr>
      <w:r>
        <w:rPr>
          <w:color w:val="C00000"/>
        </w:rPr>
        <w:t xml:space="preserve"> </w:t>
      </w:r>
    </w:p>
    <w:p w14:paraId="7E13AC77" w14:textId="1FC85E9F" w:rsidR="00F97851" w:rsidRPr="000E384C" w:rsidRDefault="00F97851" w:rsidP="00F97851">
      <w:pPr>
        <w:pStyle w:val="NormalWeb"/>
        <w:spacing w:line="360" w:lineRule="auto"/>
        <w:jc w:val="both"/>
        <w:rPr>
          <w:rFonts w:ascii="Arial" w:hAnsi="Arial" w:cs="Arial"/>
          <w:color w:val="000000"/>
        </w:rPr>
      </w:pPr>
      <w:r>
        <w:rPr>
          <w:rFonts w:ascii="Arial" w:hAnsi="Arial" w:cs="Arial"/>
          <w:color w:val="000000"/>
        </w:rPr>
        <w:t xml:space="preserve">  </w:t>
      </w:r>
      <w:r w:rsidR="00B95B4D" w:rsidRPr="00B95B4D">
        <w:rPr>
          <w:rFonts w:ascii="Arial" w:hAnsi="Arial" w:cs="Arial"/>
          <w:color w:val="000000"/>
        </w:rPr>
        <w:t>Null and alternative hypotheses are two mutually exclusive statements about a population.</w:t>
      </w:r>
    </w:p>
    <w:p w14:paraId="7C39D2E6" w14:textId="6256DC44" w:rsidR="00241838" w:rsidRPr="004373CE" w:rsidRDefault="00F97851" w:rsidP="00F97851">
      <w:pPr>
        <w:pStyle w:val="NormalWeb"/>
        <w:spacing w:line="360" w:lineRule="auto"/>
        <w:jc w:val="both"/>
        <w:rPr>
          <w:rFonts w:ascii="Arial" w:hAnsi="Arial" w:cs="Arial"/>
          <w:color w:val="000000"/>
        </w:rPr>
      </w:pPr>
      <w:r>
        <w:rPr>
          <w:rFonts w:ascii="Arial" w:hAnsi="Arial" w:cs="Arial"/>
          <w:color w:val="000000"/>
        </w:rPr>
        <w:t xml:space="preserve">  </w:t>
      </w:r>
      <w:r w:rsidRPr="000E384C">
        <w:rPr>
          <w:rFonts w:ascii="Arial" w:hAnsi="Arial" w:cs="Arial"/>
          <w:color w:val="000000"/>
        </w:rPr>
        <w:t xml:space="preserve">The </w:t>
      </w:r>
      <w:r w:rsidRPr="000E384C">
        <w:rPr>
          <w:rFonts w:ascii="Arial" w:hAnsi="Arial" w:cs="Arial"/>
          <w:b/>
          <w:bCs/>
          <w:color w:val="000000"/>
        </w:rPr>
        <w:t>null hypothesis</w:t>
      </w:r>
      <w:r w:rsidRPr="000E384C">
        <w:rPr>
          <w:rFonts w:ascii="Arial" w:hAnsi="Arial" w:cs="Arial"/>
          <w:color w:val="000000"/>
        </w:rPr>
        <w:t xml:space="preserve"> assumes that</w:t>
      </w:r>
      <w:r w:rsidR="00912A29">
        <w:rPr>
          <w:rFonts w:ascii="Arial" w:hAnsi="Arial" w:cs="Arial"/>
          <w:color w:val="000000"/>
        </w:rPr>
        <w:t xml:space="preserve"> </w:t>
      </w:r>
      <w:r w:rsidR="004373CE" w:rsidRPr="004373CE">
        <w:rPr>
          <w:rFonts w:ascii="Arial" w:hAnsi="Arial" w:cs="Arial"/>
          <w:color w:val="000000"/>
        </w:rPr>
        <w:t xml:space="preserve">that a population </w:t>
      </w:r>
      <w:proofErr w:type="gramStart"/>
      <w:r w:rsidR="004373CE" w:rsidRPr="004373CE">
        <w:rPr>
          <w:rFonts w:ascii="Arial" w:hAnsi="Arial" w:cs="Arial"/>
          <w:color w:val="000000"/>
        </w:rPr>
        <w:t>parameter</w:t>
      </w:r>
      <w:r w:rsidR="004373CE" w:rsidRPr="00912A29">
        <w:rPr>
          <w:rFonts w:ascii="Arial" w:hAnsi="Arial" w:cs="Arial"/>
          <w:color w:val="000000"/>
        </w:rPr>
        <w:t>(</w:t>
      </w:r>
      <w:proofErr w:type="gramEnd"/>
      <w:r w:rsidR="004373CE" w:rsidRPr="00912A29">
        <w:rPr>
          <w:rFonts w:ascii="Arial" w:hAnsi="Arial" w:cs="Arial"/>
          <w:color w:val="000000"/>
        </w:rPr>
        <w:t>such as the mean, the standard deviation, and so on)</w:t>
      </w:r>
      <w:r w:rsidR="004373CE" w:rsidRPr="004373CE">
        <w:rPr>
          <w:rFonts w:ascii="Arial" w:hAnsi="Arial" w:cs="Arial"/>
          <w:color w:val="000000"/>
        </w:rPr>
        <w:t xml:space="preserve"> is equal to a hypothetical value.</w:t>
      </w:r>
      <w:r w:rsidRPr="000E384C">
        <w:rPr>
          <w:rFonts w:ascii="Arial" w:hAnsi="Arial" w:cs="Arial"/>
        </w:rPr>
        <w:t xml:space="preserve"> </w:t>
      </w:r>
      <w:r w:rsidR="00241838" w:rsidRPr="00241838">
        <w:rPr>
          <w:rFonts w:ascii="Arial" w:hAnsi="Arial" w:cs="Arial"/>
        </w:rPr>
        <w:t>The symbol for the null hypothesis is H</w:t>
      </w:r>
      <w:r w:rsidR="00241838" w:rsidRPr="004374A8">
        <w:rPr>
          <w:rFonts w:ascii="Arial" w:hAnsi="Arial" w:cs="Arial"/>
          <w:sz w:val="13"/>
          <w:szCs w:val="13"/>
        </w:rPr>
        <w:t>0</w:t>
      </w:r>
      <w:r w:rsidR="00241838" w:rsidRPr="00241838">
        <w:rPr>
          <w:rFonts w:ascii="Arial" w:hAnsi="Arial" w:cs="Arial"/>
        </w:rPr>
        <w:t>.</w:t>
      </w:r>
    </w:p>
    <w:p w14:paraId="74A46898" w14:textId="522F641C" w:rsidR="00A533CB" w:rsidRDefault="00F97851" w:rsidP="00F97851">
      <w:pPr>
        <w:pStyle w:val="NormalWeb"/>
        <w:spacing w:line="360" w:lineRule="auto"/>
        <w:jc w:val="both"/>
        <w:rPr>
          <w:rFonts w:ascii="Arial" w:hAnsi="Arial" w:cs="Arial"/>
          <w:color w:val="000000"/>
        </w:rPr>
      </w:pPr>
      <w:r>
        <w:rPr>
          <w:rFonts w:ascii="Arial" w:hAnsi="Arial" w:cs="Arial"/>
          <w:color w:val="000000"/>
        </w:rPr>
        <w:t xml:space="preserve">  </w:t>
      </w:r>
      <w:r w:rsidRPr="000E384C">
        <w:rPr>
          <w:rFonts w:ascii="Arial" w:hAnsi="Arial" w:cs="Arial"/>
          <w:color w:val="000000"/>
        </w:rPr>
        <w:t xml:space="preserve">Instead, the </w:t>
      </w:r>
      <w:r w:rsidRPr="000E384C">
        <w:rPr>
          <w:rFonts w:ascii="Arial" w:hAnsi="Arial" w:cs="Arial"/>
          <w:b/>
          <w:bCs/>
          <w:color w:val="000000"/>
        </w:rPr>
        <w:t>alternative hypothesis</w:t>
      </w:r>
      <w:r w:rsidRPr="000E384C">
        <w:rPr>
          <w:rFonts w:ascii="Arial" w:hAnsi="Arial" w:cs="Arial"/>
          <w:color w:val="000000"/>
        </w:rPr>
        <w:t xml:space="preserve"> assumes </w:t>
      </w:r>
      <w:r w:rsidR="00A533CB" w:rsidRPr="00A533CB">
        <w:rPr>
          <w:rFonts w:ascii="Arial" w:hAnsi="Arial" w:cs="Arial"/>
          <w:color w:val="000000"/>
        </w:rPr>
        <w:t>that a population parameter is smaller, larger, or different from the hypothetical value in the null hypothesis.</w:t>
      </w:r>
      <w:r w:rsidR="00733E42">
        <w:rPr>
          <w:rFonts w:ascii="Arial" w:hAnsi="Arial" w:cs="Arial"/>
          <w:color w:val="000000"/>
        </w:rPr>
        <w:t xml:space="preserve"> </w:t>
      </w:r>
      <w:r w:rsidR="008B5835" w:rsidRPr="008B5835">
        <w:rPr>
          <w:rFonts w:ascii="Arial" w:hAnsi="Arial" w:cs="Arial"/>
          <w:color w:val="000000"/>
        </w:rPr>
        <w:t xml:space="preserve">The symbol for the alternative hypothesis is </w:t>
      </w:r>
      <w:r w:rsidR="008B5835" w:rsidRPr="008B5835">
        <w:rPr>
          <w:rFonts w:ascii="Arial" w:hAnsi="Arial" w:cs="Arial"/>
          <w:color w:val="000000"/>
        </w:rPr>
        <w:t>H</w:t>
      </w:r>
      <w:r w:rsidR="008B5835" w:rsidRPr="008B5835">
        <w:rPr>
          <w:rFonts w:ascii="Arial" w:hAnsi="Arial" w:cs="Arial"/>
          <w:color w:val="000000"/>
          <w:sz w:val="13"/>
          <w:szCs w:val="13"/>
        </w:rPr>
        <w:t>1</w:t>
      </w:r>
      <w:r w:rsidR="008B5835">
        <w:rPr>
          <w:rFonts w:ascii="Arial" w:hAnsi="Arial" w:cs="Arial"/>
          <w:color w:val="000000"/>
        </w:rPr>
        <w:t xml:space="preserve">. </w:t>
      </w:r>
      <w:r w:rsidR="00733E42" w:rsidRPr="00733E42">
        <w:rPr>
          <w:rFonts w:ascii="Arial" w:hAnsi="Arial" w:cs="Arial"/>
          <w:color w:val="000000"/>
        </w:rPr>
        <w:t xml:space="preserve">The alternative hypothesis can be either </w:t>
      </w:r>
      <w:r w:rsidR="003C4CAA">
        <w:rPr>
          <w:rFonts w:ascii="Arial" w:hAnsi="Arial" w:cs="Arial"/>
          <w:color w:val="000000"/>
        </w:rPr>
        <w:t>one-tail and two-tail.</w:t>
      </w:r>
      <w:r w:rsidR="005D21D5" w:rsidRPr="005D21D5">
        <w:t xml:space="preserve"> </w:t>
      </w:r>
      <w:r w:rsidR="00A42BCC">
        <w:rPr>
          <w:rFonts w:ascii="Arial" w:hAnsi="Arial" w:cs="Arial"/>
          <w:color w:val="000000"/>
        </w:rPr>
        <w:t xml:space="preserve"> O</w:t>
      </w:r>
      <w:r w:rsidR="00266682">
        <w:rPr>
          <w:rFonts w:ascii="Arial" w:hAnsi="Arial" w:cs="Arial"/>
          <w:color w:val="000000"/>
        </w:rPr>
        <w:t xml:space="preserve">ne-tail </w:t>
      </w:r>
      <w:r w:rsidR="005D21D5" w:rsidRPr="005D21D5">
        <w:rPr>
          <w:rFonts w:ascii="Arial" w:hAnsi="Arial" w:cs="Arial"/>
          <w:color w:val="000000"/>
        </w:rPr>
        <w:t>alternative hypothesis (</w:t>
      </w:r>
      <w:r w:rsidR="00A42BCC" w:rsidRPr="007569E7">
        <w:rPr>
          <w:rFonts w:ascii="Arial" w:hAnsi="Arial" w:cs="Arial"/>
          <w:color w:val="000000"/>
        </w:rPr>
        <w:t xml:space="preserve">also known as </w:t>
      </w:r>
      <w:r w:rsidR="005D21D5" w:rsidRPr="005D21D5">
        <w:rPr>
          <w:rFonts w:ascii="Arial" w:hAnsi="Arial" w:cs="Arial"/>
          <w:color w:val="000000"/>
        </w:rPr>
        <w:t>directional hypothesis) is used to determine whether the population parameter differs from the hypothetical value in a certain direction.</w:t>
      </w:r>
      <w:r w:rsidR="007569E7" w:rsidRPr="007569E7">
        <w:t xml:space="preserve"> </w:t>
      </w:r>
      <w:r w:rsidR="00A42BCC">
        <w:rPr>
          <w:rFonts w:ascii="Arial" w:hAnsi="Arial" w:cs="Arial"/>
          <w:color w:val="000000"/>
        </w:rPr>
        <w:t>T</w:t>
      </w:r>
      <w:r w:rsidR="007569E7" w:rsidRPr="007569E7">
        <w:rPr>
          <w:rFonts w:ascii="Arial" w:hAnsi="Arial" w:cs="Arial"/>
          <w:color w:val="000000"/>
        </w:rPr>
        <w:t>wo-</w:t>
      </w:r>
      <w:r w:rsidR="00A42BCC">
        <w:rPr>
          <w:rFonts w:ascii="Arial" w:hAnsi="Arial" w:cs="Arial"/>
          <w:color w:val="000000"/>
        </w:rPr>
        <w:t>tail</w:t>
      </w:r>
      <w:r w:rsidR="007569E7" w:rsidRPr="007569E7">
        <w:rPr>
          <w:rFonts w:ascii="Arial" w:hAnsi="Arial" w:cs="Arial"/>
          <w:color w:val="000000"/>
        </w:rPr>
        <w:t xml:space="preserve"> alternative hypothesis (also known as nondirectional hypothesis) used to determine whether the population parameter differs from the hypothetical </w:t>
      </w:r>
      <w:r w:rsidR="007569E7" w:rsidRPr="007569E7">
        <w:rPr>
          <w:rFonts w:ascii="Arial" w:hAnsi="Arial" w:cs="Arial"/>
          <w:color w:val="000000"/>
        </w:rPr>
        <w:t>value in</w:t>
      </w:r>
      <w:r w:rsidR="007569E7" w:rsidRPr="007569E7">
        <w:rPr>
          <w:rFonts w:ascii="Arial" w:hAnsi="Arial" w:cs="Arial"/>
          <w:color w:val="000000"/>
        </w:rPr>
        <w:t xml:space="preserve"> either direction.</w:t>
      </w:r>
    </w:p>
    <w:p w14:paraId="7F207417" w14:textId="2ABE55D0" w:rsidR="00F143D4" w:rsidRDefault="001D7F27" w:rsidP="00F97851">
      <w:pPr>
        <w:pStyle w:val="NormalWeb"/>
        <w:spacing w:line="360" w:lineRule="auto"/>
        <w:jc w:val="both"/>
        <w:rPr>
          <w:rFonts w:ascii="Arial" w:hAnsi="Arial" w:cs="Arial"/>
          <w:color w:val="000000"/>
        </w:rPr>
      </w:pPr>
      <w:r>
        <w:rPr>
          <w:rFonts w:ascii="Arial" w:hAnsi="Arial" w:cs="Arial"/>
          <w:color w:val="000000"/>
        </w:rPr>
        <w:t xml:space="preserve">  </w:t>
      </w:r>
      <w:r w:rsidR="00F143D4">
        <w:rPr>
          <w:rFonts w:ascii="Arial" w:hAnsi="Arial" w:cs="Arial"/>
          <w:color w:val="000000"/>
        </w:rPr>
        <w:t xml:space="preserve">The </w:t>
      </w:r>
      <w:r w:rsidR="00D85AA1">
        <w:rPr>
          <w:rFonts w:ascii="Arial" w:hAnsi="Arial" w:cs="Arial"/>
          <w:color w:val="000000"/>
        </w:rPr>
        <w:t>t-test is one of the commonly used statistical test.</w:t>
      </w:r>
      <w:r w:rsidR="00D55ABD">
        <w:rPr>
          <w:rFonts w:ascii="Arial" w:hAnsi="Arial" w:cs="Arial"/>
          <w:color w:val="000000"/>
        </w:rPr>
        <w:t xml:space="preserve"> It is used to find out if the means of two samples differ to a statistically significant degree.</w:t>
      </w:r>
    </w:p>
    <w:p w14:paraId="0FBD5E69" w14:textId="7E387B0F" w:rsidR="00A0059C" w:rsidRPr="00BB35DC" w:rsidRDefault="001D7F27" w:rsidP="00160FC2">
      <w:pPr>
        <w:pStyle w:val="NormalWeb"/>
        <w:spacing w:line="360" w:lineRule="auto"/>
        <w:jc w:val="both"/>
        <w:rPr>
          <w:rFonts w:ascii="Arial" w:hAnsi="Arial" w:cs="Arial"/>
          <w:color w:val="000000"/>
        </w:rPr>
      </w:pPr>
      <w:r w:rsidRPr="00BB35DC">
        <w:rPr>
          <w:rFonts w:ascii="Arial" w:hAnsi="Arial" w:cs="Arial"/>
          <w:color w:val="000000"/>
        </w:rPr>
        <w:t xml:space="preserve">  </w:t>
      </w:r>
      <w:r w:rsidR="00680832" w:rsidRPr="00BB35DC">
        <w:rPr>
          <w:rFonts w:ascii="Arial" w:hAnsi="Arial" w:cs="Arial"/>
          <w:color w:val="000000"/>
        </w:rPr>
        <w:t xml:space="preserve">There </w:t>
      </w:r>
      <w:r w:rsidR="00A0059C" w:rsidRPr="00BB35DC">
        <w:rPr>
          <w:rFonts w:ascii="Arial" w:hAnsi="Arial" w:cs="Arial"/>
          <w:color w:val="000000"/>
        </w:rPr>
        <w:t>t</w:t>
      </w:r>
      <w:r w:rsidR="00ED0567" w:rsidRPr="00BB35DC">
        <w:rPr>
          <w:rFonts w:ascii="Arial" w:hAnsi="Arial" w:cs="Arial"/>
          <w:color w:val="000000"/>
        </w:rPr>
        <w:t>hree</w:t>
      </w:r>
      <w:r w:rsidR="00A0059C" w:rsidRPr="00BB35DC">
        <w:rPr>
          <w:rFonts w:ascii="Arial" w:hAnsi="Arial" w:cs="Arial"/>
          <w:color w:val="000000"/>
        </w:rPr>
        <w:t xml:space="preserve"> types of t-</w:t>
      </w:r>
      <w:r w:rsidR="00ED0567" w:rsidRPr="00BB35DC">
        <w:rPr>
          <w:rFonts w:ascii="Arial" w:hAnsi="Arial" w:cs="Arial"/>
          <w:color w:val="000000"/>
        </w:rPr>
        <w:t>Tests</w:t>
      </w:r>
      <w:r w:rsidR="00A0059C" w:rsidRPr="00BB35DC">
        <w:rPr>
          <w:rFonts w:ascii="Arial" w:hAnsi="Arial" w:cs="Arial"/>
          <w:color w:val="000000"/>
        </w:rPr>
        <w:t>:</w:t>
      </w:r>
    </w:p>
    <w:p w14:paraId="37C826D1" w14:textId="77777777" w:rsidR="005F77E3" w:rsidRPr="00BB35DC" w:rsidRDefault="00160FC2" w:rsidP="00BB35DC">
      <w:pPr>
        <w:pStyle w:val="NormalWeb"/>
        <w:numPr>
          <w:ilvl w:val="0"/>
          <w:numId w:val="19"/>
        </w:numPr>
        <w:spacing w:before="0" w:beforeAutospacing="0" w:after="150" w:afterAutospacing="0" w:line="360" w:lineRule="auto"/>
        <w:jc w:val="both"/>
        <w:textAlignment w:val="baseline"/>
        <w:rPr>
          <w:rFonts w:ascii="Arial" w:hAnsi="Arial" w:cs="Arial"/>
        </w:rPr>
      </w:pPr>
      <w:r w:rsidRPr="00BB35DC">
        <w:rPr>
          <w:rFonts w:ascii="Arial" w:hAnsi="Arial" w:cs="Arial"/>
          <w:color w:val="000000"/>
        </w:rPr>
        <w:t>Paired t-test is used if the groups come from a single population</w:t>
      </w:r>
      <w:r w:rsidRPr="00BB35DC">
        <w:rPr>
          <w:rFonts w:ascii="Arial" w:hAnsi="Arial" w:cs="Arial"/>
          <w:color w:val="000000"/>
        </w:rPr>
        <w:t>.</w:t>
      </w:r>
      <w:r w:rsidR="005F77E3" w:rsidRPr="00BB35DC">
        <w:rPr>
          <w:rFonts w:ascii="Arial" w:hAnsi="Arial" w:cs="Arial"/>
          <w:color w:val="000000"/>
        </w:rPr>
        <w:t xml:space="preserve"> </w:t>
      </w:r>
      <w:r w:rsidR="005F77E3" w:rsidRPr="00BB35DC">
        <w:rPr>
          <w:rFonts w:ascii="Arial" w:hAnsi="Arial" w:cs="Arial"/>
        </w:rPr>
        <w:t>The paired t-test statistics value can be calculated using the following formula:</w:t>
      </w:r>
    </w:p>
    <w:p w14:paraId="1485E457" w14:textId="4CD031AA" w:rsidR="005F77E3" w:rsidRPr="005F77E3" w:rsidRDefault="00085769" w:rsidP="00F333DB">
      <w:pPr>
        <w:spacing w:line="360" w:lineRule="auto"/>
        <w:jc w:val="center"/>
        <w:textAlignment w:val="baseline"/>
        <w:rPr>
          <w:rFonts w:ascii="Arial" w:hAnsi="Arial" w:cs="Arial"/>
          <w:sz w:val="20"/>
          <w:szCs w:val="20"/>
          <w:bdr w:val="none" w:sz="0" w:space="0" w:color="auto" w:frame="1"/>
        </w:rPr>
      </w:pPr>
      <w:r w:rsidRPr="00BB35DC">
        <w:rPr>
          <w:rFonts w:ascii="Arial" w:hAnsi="Arial" w:cs="Arial"/>
          <w:bdr w:val="none" w:sz="0" w:space="0" w:color="auto" w:frame="1"/>
        </w:rPr>
        <w:t xml:space="preserve">t </w:t>
      </w:r>
      <w:r w:rsidR="005F77E3" w:rsidRPr="005F77E3">
        <w:rPr>
          <w:rFonts w:ascii="Arial" w:hAnsi="Arial" w:cs="Arial"/>
          <w:bdr w:val="none" w:sz="0" w:space="0" w:color="auto" w:frame="1"/>
        </w:rPr>
        <w:t>=</w:t>
      </w:r>
      <w:r w:rsidR="00F333DB" w:rsidRPr="00BB35DC">
        <w:rPr>
          <w:rFonts w:ascii="Arial" w:hAnsi="Arial" w:cs="Arial"/>
          <w:bdr w:val="none" w:sz="0" w:space="0" w:color="auto" w:frame="1"/>
        </w:rPr>
        <w:t xml:space="preserve"> </w:t>
      </w:r>
      <m:oMath>
        <m:f>
          <m:fPr>
            <m:ctrlPr>
              <w:rPr>
                <w:rFonts w:ascii="Cambria Math" w:hAnsi="Cambria Math" w:cs="Arial"/>
                <w:i/>
                <w:bdr w:val="none" w:sz="0" w:space="0" w:color="auto" w:frame="1"/>
              </w:rPr>
            </m:ctrlPr>
          </m:fPr>
          <m:num>
            <m:r>
              <w:rPr>
                <w:rFonts w:ascii="Cambria Math" w:hAnsi="Cambria Math" w:cs="Arial"/>
                <w:bdr w:val="none" w:sz="0" w:space="0" w:color="auto" w:frame="1"/>
              </w:rPr>
              <m:t>m</m:t>
            </m:r>
          </m:num>
          <m:den>
            <m:f>
              <m:fPr>
                <m:type m:val="skw"/>
                <m:ctrlPr>
                  <w:rPr>
                    <w:rFonts w:ascii="Cambria Math" w:hAnsi="Cambria Math" w:cs="Arial"/>
                    <w:i/>
                    <w:bdr w:val="none" w:sz="0" w:space="0" w:color="auto" w:frame="1"/>
                  </w:rPr>
                </m:ctrlPr>
              </m:fPr>
              <m:num>
                <m:r>
                  <w:rPr>
                    <w:rFonts w:ascii="Cambria Math" w:hAnsi="Cambria Math" w:cs="Arial"/>
                    <w:bdr w:val="none" w:sz="0" w:space="0" w:color="auto" w:frame="1"/>
                  </w:rPr>
                  <m:t>s</m:t>
                </m:r>
              </m:num>
              <m:den>
                <m:rad>
                  <m:radPr>
                    <m:degHide m:val="1"/>
                    <m:ctrlPr>
                      <w:rPr>
                        <w:rFonts w:ascii="Cambria Math" w:hAnsi="Cambria Math" w:cs="Arial"/>
                        <w:i/>
                        <w:bdr w:val="none" w:sz="0" w:space="0" w:color="auto" w:frame="1"/>
                      </w:rPr>
                    </m:ctrlPr>
                  </m:radPr>
                  <m:deg/>
                  <m:e>
                    <m:r>
                      <w:rPr>
                        <w:rFonts w:ascii="Cambria Math" w:hAnsi="Cambria Math" w:cs="Arial"/>
                        <w:bdr w:val="none" w:sz="0" w:space="0" w:color="auto" w:frame="1"/>
                      </w:rPr>
                      <m:t>n</m:t>
                    </m:r>
                  </m:e>
                </m:rad>
              </m:den>
            </m:f>
          </m:den>
        </m:f>
      </m:oMath>
    </w:p>
    <w:p w14:paraId="6F958ADC" w14:textId="42238C36" w:rsidR="005F77E3" w:rsidRPr="005F77E3" w:rsidRDefault="00BB35DC" w:rsidP="00085769">
      <w:pPr>
        <w:spacing w:after="150" w:line="360" w:lineRule="auto"/>
        <w:jc w:val="both"/>
        <w:textAlignment w:val="baseline"/>
        <w:rPr>
          <w:rFonts w:ascii="Arial" w:hAnsi="Arial" w:cs="Arial"/>
          <w:color w:val="000000" w:themeColor="text1"/>
          <w:bdr w:val="none" w:sz="0" w:space="0" w:color="auto" w:frame="1"/>
        </w:rPr>
      </w:pPr>
      <w:r>
        <w:rPr>
          <w:rFonts w:ascii="Arial" w:hAnsi="Arial" w:cs="Arial"/>
          <w:bdr w:val="none" w:sz="0" w:space="0" w:color="auto" w:frame="1"/>
        </w:rPr>
        <w:t xml:space="preserve">           </w:t>
      </w:r>
      <w:r w:rsidR="005F77E3" w:rsidRPr="005F77E3">
        <w:rPr>
          <w:rFonts w:ascii="Arial" w:hAnsi="Arial" w:cs="Arial"/>
          <w:bdr w:val="none" w:sz="0" w:space="0" w:color="auto" w:frame="1"/>
        </w:rPr>
        <w:t>where,</w:t>
      </w:r>
    </w:p>
    <w:p w14:paraId="6AEBD3EC" w14:textId="77777777" w:rsidR="00BB35DC" w:rsidRDefault="005F77E3" w:rsidP="00BB35DC">
      <w:pPr>
        <w:pStyle w:val="ListParagraph"/>
        <w:numPr>
          <w:ilvl w:val="0"/>
          <w:numId w:val="20"/>
        </w:numPr>
        <w:spacing w:line="360" w:lineRule="auto"/>
        <w:jc w:val="both"/>
        <w:textAlignment w:val="baseline"/>
        <w:rPr>
          <w:rFonts w:ascii="Arial" w:hAnsi="Arial" w:cs="Arial"/>
          <w:color w:val="000000" w:themeColor="text1"/>
          <w:bdr w:val="none" w:sz="0" w:space="0" w:color="auto" w:frame="1"/>
        </w:rPr>
      </w:pPr>
      <w:r w:rsidRPr="00BB35DC">
        <w:rPr>
          <w:rFonts w:ascii="Arial" w:hAnsi="Arial" w:cs="Arial"/>
          <w:color w:val="000000" w:themeColor="text1"/>
          <w:bdr w:val="none" w:sz="0" w:space="0" w:color="auto" w:frame="1"/>
        </w:rPr>
        <w:t>m is the mean differences</w:t>
      </w:r>
      <w:r w:rsidR="005A431E" w:rsidRPr="00BB35DC">
        <w:rPr>
          <w:rFonts w:ascii="Arial" w:hAnsi="Arial" w:cs="Arial"/>
          <w:color w:val="000000" w:themeColor="text1"/>
          <w:bdr w:val="none" w:sz="0" w:space="0" w:color="auto" w:frame="1"/>
        </w:rPr>
        <w:t>.</w:t>
      </w:r>
    </w:p>
    <w:p w14:paraId="57D07578" w14:textId="77777777" w:rsidR="00BB35DC" w:rsidRDefault="005F77E3" w:rsidP="00BB35DC">
      <w:pPr>
        <w:pStyle w:val="ListParagraph"/>
        <w:numPr>
          <w:ilvl w:val="0"/>
          <w:numId w:val="20"/>
        </w:numPr>
        <w:spacing w:line="360" w:lineRule="auto"/>
        <w:jc w:val="both"/>
        <w:textAlignment w:val="baseline"/>
        <w:rPr>
          <w:rFonts w:ascii="Arial" w:hAnsi="Arial" w:cs="Arial"/>
          <w:color w:val="000000" w:themeColor="text1"/>
          <w:bdr w:val="none" w:sz="0" w:space="0" w:color="auto" w:frame="1"/>
        </w:rPr>
      </w:pPr>
      <w:r w:rsidRPr="00BB35DC">
        <w:rPr>
          <w:rFonts w:ascii="Arial" w:hAnsi="Arial" w:cs="Arial"/>
          <w:color w:val="000000" w:themeColor="text1"/>
          <w:bdr w:val="none" w:sz="0" w:space="0" w:color="auto" w:frame="1"/>
        </w:rPr>
        <w:t>n is the sample size.</w:t>
      </w:r>
    </w:p>
    <w:p w14:paraId="5A1E9E5E" w14:textId="357B574A" w:rsidR="00160FC2" w:rsidRPr="00BB35DC" w:rsidRDefault="005F77E3" w:rsidP="00BB35DC">
      <w:pPr>
        <w:pStyle w:val="ListParagraph"/>
        <w:numPr>
          <w:ilvl w:val="0"/>
          <w:numId w:val="20"/>
        </w:numPr>
        <w:spacing w:line="360" w:lineRule="auto"/>
        <w:jc w:val="both"/>
        <w:textAlignment w:val="baseline"/>
        <w:rPr>
          <w:rFonts w:ascii="Arial" w:hAnsi="Arial" w:cs="Arial"/>
          <w:color w:val="000000" w:themeColor="text1"/>
          <w:bdr w:val="none" w:sz="0" w:space="0" w:color="auto" w:frame="1"/>
        </w:rPr>
      </w:pPr>
      <w:r w:rsidRPr="00BB35DC">
        <w:rPr>
          <w:rFonts w:ascii="Arial" w:hAnsi="Arial" w:cs="Arial"/>
          <w:color w:val="000000" w:themeColor="text1"/>
          <w:bdr w:val="none" w:sz="0" w:space="0" w:color="auto" w:frame="1"/>
        </w:rPr>
        <w:t xml:space="preserve">s is </w:t>
      </w:r>
      <w:r w:rsidRPr="00BB35DC">
        <w:rPr>
          <w:rFonts w:ascii="Arial" w:hAnsi="Arial" w:cs="Arial"/>
          <w:bdr w:val="none" w:sz="0" w:space="0" w:color="auto" w:frame="1"/>
        </w:rPr>
        <w:t>the standard deviation of</w:t>
      </w:r>
      <w:r w:rsidR="00920C76" w:rsidRPr="00BB35DC">
        <w:rPr>
          <w:rFonts w:ascii="Arial" w:hAnsi="Arial" w:cs="Arial"/>
          <w:bdr w:val="none" w:sz="0" w:space="0" w:color="auto" w:frame="1"/>
        </w:rPr>
        <w:t xml:space="preserve"> </w:t>
      </w:r>
      <w:r w:rsidR="00920C76" w:rsidRPr="00BB35DC">
        <w:rPr>
          <w:rFonts w:ascii="Arial" w:hAnsi="Arial" w:cs="Arial"/>
          <w:bdr w:val="none" w:sz="0" w:space="0" w:color="auto" w:frame="1"/>
        </w:rPr>
        <w:t>the differences</w:t>
      </w:r>
      <w:r w:rsidR="00920C76" w:rsidRPr="00BB35DC">
        <w:rPr>
          <w:rFonts w:ascii="Arial" w:hAnsi="Arial" w:cs="Arial"/>
          <w:bdr w:val="none" w:sz="0" w:space="0" w:color="auto" w:frame="1"/>
        </w:rPr>
        <w:t>.</w:t>
      </w:r>
    </w:p>
    <w:p w14:paraId="623DF30C" w14:textId="6E431996" w:rsidR="009862E9" w:rsidRDefault="009862E9" w:rsidP="00160FC2">
      <w:pPr>
        <w:pStyle w:val="NormalWeb"/>
        <w:numPr>
          <w:ilvl w:val="0"/>
          <w:numId w:val="14"/>
        </w:numPr>
        <w:spacing w:line="360" w:lineRule="auto"/>
        <w:jc w:val="both"/>
        <w:rPr>
          <w:rFonts w:ascii="Arial" w:hAnsi="Arial" w:cs="Arial"/>
          <w:color w:val="000000"/>
        </w:rPr>
      </w:pPr>
      <w:r w:rsidRPr="009862E9">
        <w:rPr>
          <w:rFonts w:ascii="Arial" w:hAnsi="Arial" w:cs="Arial"/>
          <w:color w:val="000000"/>
        </w:rPr>
        <w:t>Independent t-test is used if the groups come from two different populations.</w:t>
      </w:r>
      <w:r w:rsidR="00732B0E">
        <w:rPr>
          <w:rFonts w:ascii="Arial" w:hAnsi="Arial" w:cs="Arial"/>
          <w:color w:val="000000"/>
        </w:rPr>
        <w:t xml:space="preserve"> </w:t>
      </w:r>
      <w:r w:rsidR="00887941">
        <w:rPr>
          <w:rFonts w:ascii="Arial" w:hAnsi="Arial" w:cs="Arial"/>
          <w:color w:val="000000"/>
        </w:rPr>
        <w:t xml:space="preserve">The </w:t>
      </w:r>
      <w:r w:rsidR="00887941">
        <w:rPr>
          <w:rFonts w:ascii="Arial" w:hAnsi="Arial" w:cs="Arial"/>
          <w:color w:val="000000"/>
        </w:rPr>
        <w:t>independent</w:t>
      </w:r>
      <w:r w:rsidR="00887941" w:rsidRPr="00732B0E">
        <w:rPr>
          <w:rFonts w:ascii="Arial" w:hAnsi="Arial" w:cs="Arial"/>
          <w:color w:val="000000"/>
        </w:rPr>
        <w:t xml:space="preserve"> </w:t>
      </w:r>
      <w:r w:rsidR="00887941">
        <w:rPr>
          <w:rFonts w:ascii="Arial" w:hAnsi="Arial" w:cs="Arial"/>
          <w:color w:val="000000"/>
        </w:rPr>
        <w:t xml:space="preserve">t-test </w:t>
      </w:r>
      <w:r w:rsidR="00887941" w:rsidRPr="00085769">
        <w:rPr>
          <w:rFonts w:ascii="Arial" w:hAnsi="Arial" w:cs="Arial"/>
        </w:rPr>
        <w:t xml:space="preserve">statistics value can be calculated using </w:t>
      </w:r>
      <w:r w:rsidR="00887941" w:rsidRPr="00732B0E">
        <w:rPr>
          <w:rFonts w:ascii="Arial" w:hAnsi="Arial" w:cs="Arial"/>
          <w:color w:val="000000"/>
        </w:rPr>
        <w:t>the formula below:</w:t>
      </w:r>
    </w:p>
    <w:p w14:paraId="445C0121" w14:textId="52616632" w:rsidR="008224E0" w:rsidRPr="00BB35DC" w:rsidRDefault="00887941" w:rsidP="00BB35DC">
      <w:pPr>
        <w:pStyle w:val="NormalWeb"/>
        <w:spacing w:line="360" w:lineRule="auto"/>
        <w:ind w:left="720"/>
        <w:jc w:val="center"/>
        <w:rPr>
          <w:rFonts w:ascii="Arial" w:hAnsi="Arial" w:cs="Arial"/>
          <w:color w:val="000000"/>
        </w:rPr>
      </w:pPr>
      <w:r w:rsidRPr="00BB35DC">
        <w:rPr>
          <w:rFonts w:ascii="Arial" w:hAnsi="Arial" w:cs="Arial"/>
          <w:color w:val="000000"/>
        </w:rPr>
        <w:lastRenderedPageBreak/>
        <w:t xml:space="preserve">t = </w:t>
      </w:r>
      <m:oMath>
        <m:f>
          <m:fPr>
            <m:ctrlPr>
              <w:rPr>
                <w:rFonts w:ascii="Cambria Math" w:hAnsi="Cambria Math" w:cs="Arial"/>
                <w:i/>
                <w:color w:val="000000"/>
              </w:rPr>
            </m:ctrlPr>
          </m:fPr>
          <m:num>
            <m:r>
              <w:rPr>
                <w:rFonts w:ascii="Cambria Math" w:hAnsi="Cambria Math" w:cs="Arial"/>
                <w:color w:val="000000"/>
              </w:rPr>
              <m:t>m</m:t>
            </m:r>
          </m:num>
          <m:den>
            <m:rad>
              <m:radPr>
                <m:degHide m:val="1"/>
                <m:ctrlPr>
                  <w:rPr>
                    <w:rFonts w:ascii="Cambria Math" w:hAnsi="Cambria Math" w:cs="Arial"/>
                    <w:i/>
                    <w:color w:val="000000"/>
                  </w:rPr>
                </m:ctrlPr>
              </m:radPr>
              <m:deg/>
              <m:e>
                <m:f>
                  <m:fPr>
                    <m:ctrlPr>
                      <w:rPr>
                        <w:rFonts w:ascii="Cambria Math" w:hAnsi="Cambria Math" w:cs="Arial"/>
                        <w:i/>
                        <w:color w:val="000000"/>
                      </w:rPr>
                    </m:ctrlPr>
                  </m:fPr>
                  <m:num>
                    <m:sSubSup>
                      <m:sSubSupPr>
                        <m:ctrlPr>
                          <w:rPr>
                            <w:rFonts w:ascii="Cambria Math" w:hAnsi="Cambria Math" w:cs="Arial"/>
                            <w:i/>
                            <w:color w:val="000000"/>
                          </w:rPr>
                        </m:ctrlPr>
                      </m:sSubSupPr>
                      <m:e>
                        <m:r>
                          <w:rPr>
                            <w:rFonts w:ascii="Cambria Math" w:hAnsi="Cambria Math" w:cs="Arial"/>
                            <w:color w:val="000000"/>
                          </w:rPr>
                          <m:t>S</m:t>
                        </m:r>
                      </m:e>
                      <m:sub>
                        <m:r>
                          <w:rPr>
                            <w:rFonts w:ascii="Cambria Math" w:hAnsi="Cambria Math" w:cs="Arial"/>
                            <w:color w:val="000000"/>
                          </w:rPr>
                          <m:t>A</m:t>
                        </m:r>
                      </m:sub>
                      <m:sup>
                        <m:r>
                          <w:rPr>
                            <w:rFonts w:ascii="Cambria Math" w:hAnsi="Cambria Math" w:cs="Arial"/>
                            <w:color w:val="000000"/>
                          </w:rPr>
                          <m:t>2</m:t>
                        </m:r>
                      </m:sup>
                    </m:sSubSup>
                  </m:num>
                  <m:den>
                    <m:sSub>
                      <m:sSubPr>
                        <m:ctrlPr>
                          <w:rPr>
                            <w:rFonts w:ascii="Cambria Math" w:hAnsi="Cambria Math" w:cs="Arial"/>
                            <w:i/>
                            <w:color w:val="000000"/>
                          </w:rPr>
                        </m:ctrlPr>
                      </m:sSubPr>
                      <m:e>
                        <m:r>
                          <w:rPr>
                            <w:rFonts w:ascii="Cambria Math" w:hAnsi="Cambria Math" w:cs="Arial"/>
                            <w:color w:val="000000"/>
                          </w:rPr>
                          <m:t>n</m:t>
                        </m:r>
                      </m:e>
                      <m:sub>
                        <m:r>
                          <w:rPr>
                            <w:rFonts w:ascii="Cambria Math" w:hAnsi="Cambria Math" w:cs="Arial"/>
                            <w:color w:val="000000"/>
                          </w:rPr>
                          <m:t>A</m:t>
                        </m:r>
                      </m:sub>
                    </m:sSub>
                  </m:den>
                </m:f>
                <m:r>
                  <w:rPr>
                    <w:rFonts w:ascii="Cambria Math" w:hAnsi="Cambria Math" w:cs="Arial"/>
                    <w:color w:val="000000"/>
                  </w:rPr>
                  <m:t>+</m:t>
                </m:r>
                <m:f>
                  <m:fPr>
                    <m:ctrlPr>
                      <w:rPr>
                        <w:rFonts w:ascii="Cambria Math" w:hAnsi="Cambria Math" w:cs="Arial"/>
                        <w:i/>
                        <w:color w:val="000000"/>
                      </w:rPr>
                    </m:ctrlPr>
                  </m:fPr>
                  <m:num>
                    <m:sSubSup>
                      <m:sSubSupPr>
                        <m:ctrlPr>
                          <w:rPr>
                            <w:rFonts w:ascii="Cambria Math" w:hAnsi="Cambria Math" w:cs="Arial"/>
                            <w:i/>
                            <w:color w:val="000000"/>
                          </w:rPr>
                        </m:ctrlPr>
                      </m:sSubSupPr>
                      <m:e>
                        <m:r>
                          <w:rPr>
                            <w:rFonts w:ascii="Cambria Math" w:hAnsi="Cambria Math" w:cs="Arial"/>
                            <w:color w:val="000000"/>
                          </w:rPr>
                          <m:t>S</m:t>
                        </m:r>
                      </m:e>
                      <m:sub>
                        <m:r>
                          <w:rPr>
                            <w:rFonts w:ascii="Cambria Math" w:hAnsi="Cambria Math" w:cs="Arial"/>
                            <w:color w:val="000000"/>
                          </w:rPr>
                          <m:t>B</m:t>
                        </m:r>
                      </m:sub>
                      <m:sup>
                        <m:r>
                          <w:rPr>
                            <w:rFonts w:ascii="Cambria Math" w:hAnsi="Cambria Math" w:cs="Arial"/>
                            <w:color w:val="000000"/>
                          </w:rPr>
                          <m:t>2</m:t>
                        </m:r>
                      </m:sup>
                    </m:sSubSup>
                  </m:num>
                  <m:den>
                    <m:sSub>
                      <m:sSubPr>
                        <m:ctrlPr>
                          <w:rPr>
                            <w:rFonts w:ascii="Cambria Math" w:hAnsi="Cambria Math" w:cs="Arial"/>
                            <w:i/>
                            <w:color w:val="000000"/>
                          </w:rPr>
                        </m:ctrlPr>
                      </m:sSubPr>
                      <m:e>
                        <m:r>
                          <w:rPr>
                            <w:rFonts w:ascii="Cambria Math" w:hAnsi="Cambria Math" w:cs="Arial"/>
                            <w:color w:val="000000"/>
                          </w:rPr>
                          <m:t>n</m:t>
                        </m:r>
                      </m:e>
                      <m:sub>
                        <m:r>
                          <w:rPr>
                            <w:rFonts w:ascii="Cambria Math" w:hAnsi="Cambria Math" w:cs="Arial"/>
                            <w:color w:val="000000"/>
                          </w:rPr>
                          <m:t>B</m:t>
                        </m:r>
                      </m:sub>
                    </m:sSub>
                  </m:den>
                </m:f>
              </m:e>
            </m:rad>
          </m:den>
        </m:f>
      </m:oMath>
    </w:p>
    <w:p w14:paraId="6607F10F" w14:textId="23F48F9A" w:rsidR="004E5BBC" w:rsidRPr="005F77E3" w:rsidRDefault="004E5BBC" w:rsidP="00BB35DC">
      <w:pPr>
        <w:spacing w:after="150" w:line="360" w:lineRule="auto"/>
        <w:jc w:val="both"/>
        <w:textAlignment w:val="baseline"/>
        <w:rPr>
          <w:rFonts w:ascii="Arial" w:hAnsi="Arial" w:cs="Arial"/>
          <w:color w:val="000000" w:themeColor="text1"/>
          <w:bdr w:val="none" w:sz="0" w:space="0" w:color="auto" w:frame="1"/>
        </w:rPr>
      </w:pPr>
      <w:r w:rsidRPr="00BB35DC">
        <w:rPr>
          <w:rFonts w:ascii="Arial" w:hAnsi="Arial" w:cs="Arial"/>
          <w:bdr w:val="none" w:sz="0" w:space="0" w:color="auto" w:frame="1"/>
        </w:rPr>
        <w:t xml:space="preserve">           </w:t>
      </w:r>
      <w:r w:rsidRPr="005F77E3">
        <w:rPr>
          <w:rFonts w:ascii="Arial" w:hAnsi="Arial" w:cs="Arial"/>
          <w:bdr w:val="none" w:sz="0" w:space="0" w:color="auto" w:frame="1"/>
        </w:rPr>
        <w:t>where,</w:t>
      </w:r>
    </w:p>
    <w:p w14:paraId="59B7BF2A" w14:textId="4CCDEC8F" w:rsidR="004E5BBC" w:rsidRPr="00BB35DC" w:rsidRDefault="004E5BBC" w:rsidP="00BB35DC">
      <w:pPr>
        <w:pStyle w:val="ListParagraph"/>
        <w:numPr>
          <w:ilvl w:val="1"/>
          <w:numId w:val="18"/>
        </w:numPr>
        <w:spacing w:line="360" w:lineRule="auto"/>
        <w:jc w:val="both"/>
        <w:textAlignment w:val="baseline"/>
        <w:rPr>
          <w:rFonts w:ascii="Arial" w:hAnsi="Arial" w:cs="Arial"/>
          <w:color w:val="000000" w:themeColor="text1"/>
          <w:bdr w:val="none" w:sz="0" w:space="0" w:color="auto" w:frame="1"/>
        </w:rPr>
      </w:pPr>
      <w:r w:rsidRPr="00BB35DC">
        <w:rPr>
          <w:rFonts w:ascii="Arial" w:hAnsi="Arial" w:cs="Arial"/>
          <w:color w:val="000000" w:themeColor="text1"/>
          <w:bdr w:val="none" w:sz="0" w:space="0" w:color="auto" w:frame="1"/>
        </w:rPr>
        <w:t>m is the mean differences.</w:t>
      </w:r>
    </w:p>
    <w:p w14:paraId="292947BA" w14:textId="61E5D59F" w:rsidR="004E5BBC" w:rsidRPr="00BB35DC" w:rsidRDefault="004E5BBC" w:rsidP="00BB35DC">
      <w:pPr>
        <w:pStyle w:val="ListParagraph"/>
        <w:numPr>
          <w:ilvl w:val="1"/>
          <w:numId w:val="18"/>
        </w:numPr>
        <w:spacing w:line="360" w:lineRule="auto"/>
        <w:jc w:val="both"/>
        <w:textAlignment w:val="baseline"/>
        <w:rPr>
          <w:rFonts w:ascii="Arial" w:hAnsi="Arial" w:cs="Arial"/>
          <w:color w:val="000000" w:themeColor="text1"/>
          <w:bdr w:val="none" w:sz="0" w:space="0" w:color="auto" w:frame="1"/>
        </w:rPr>
      </w:pPr>
      <w:r w:rsidRPr="00BB35DC">
        <w:rPr>
          <w:rFonts w:ascii="Arial" w:hAnsi="Arial" w:cs="Arial"/>
          <w:color w:val="000000" w:themeColor="text1"/>
          <w:bdr w:val="none" w:sz="0" w:space="0" w:color="auto" w:frame="1"/>
        </w:rPr>
        <w:t>n is the sample size</w:t>
      </w:r>
      <w:r w:rsidR="001E6251" w:rsidRPr="00BB35DC">
        <w:rPr>
          <w:rFonts w:ascii="Arial" w:hAnsi="Arial" w:cs="Arial"/>
          <w:color w:val="000000" w:themeColor="text1"/>
          <w:bdr w:val="none" w:sz="0" w:space="0" w:color="auto" w:frame="1"/>
        </w:rPr>
        <w:t xml:space="preserve"> </w:t>
      </w:r>
      <w:r w:rsidR="001E6251" w:rsidRPr="00BB35DC">
        <w:rPr>
          <w:rFonts w:ascii="Arial" w:hAnsi="Arial" w:cs="Arial"/>
          <w:bdr w:val="none" w:sz="0" w:space="0" w:color="auto" w:frame="1"/>
        </w:rPr>
        <w:t>of the two populations.</w:t>
      </w:r>
    </w:p>
    <w:p w14:paraId="1F60ADA3" w14:textId="70FAF0B6" w:rsidR="004E5BBC" w:rsidRPr="00BB35DC" w:rsidRDefault="0086544E" w:rsidP="00BB35DC">
      <w:pPr>
        <w:pStyle w:val="ListParagraph"/>
        <w:numPr>
          <w:ilvl w:val="1"/>
          <w:numId w:val="18"/>
        </w:numPr>
        <w:spacing w:line="360" w:lineRule="auto"/>
        <w:jc w:val="both"/>
        <w:textAlignment w:val="baseline"/>
        <w:rPr>
          <w:rFonts w:ascii="Arial" w:hAnsi="Arial" w:cs="Arial"/>
          <w:color w:val="000000" w:themeColor="text1"/>
          <w:bdr w:val="none" w:sz="0" w:space="0" w:color="auto" w:frame="1"/>
        </w:rPr>
      </w:pPr>
      <w:r w:rsidRPr="00BB35DC">
        <w:rPr>
          <w:rFonts w:ascii="Arial" w:hAnsi="Arial" w:cs="Arial"/>
          <w:color w:val="000000" w:themeColor="text1"/>
          <w:bdr w:val="none" w:sz="0" w:space="0" w:color="auto" w:frame="1"/>
        </w:rPr>
        <w:t>S</w:t>
      </w:r>
      <w:r w:rsidR="004E5BBC" w:rsidRPr="00BB35DC">
        <w:rPr>
          <w:rFonts w:ascii="Arial" w:hAnsi="Arial" w:cs="Arial"/>
          <w:color w:val="000000" w:themeColor="text1"/>
          <w:bdr w:val="none" w:sz="0" w:space="0" w:color="auto" w:frame="1"/>
        </w:rPr>
        <w:t xml:space="preserve"> is </w:t>
      </w:r>
      <w:r w:rsidR="004E5BBC" w:rsidRPr="00BB35DC">
        <w:rPr>
          <w:rFonts w:ascii="Arial" w:hAnsi="Arial" w:cs="Arial"/>
          <w:bdr w:val="none" w:sz="0" w:space="0" w:color="auto" w:frame="1"/>
        </w:rPr>
        <w:t xml:space="preserve">the </w:t>
      </w:r>
      <w:r w:rsidR="0061629C" w:rsidRPr="00BB35DC">
        <w:rPr>
          <w:rFonts w:ascii="Arial" w:hAnsi="Arial" w:cs="Arial"/>
          <w:bdr w:val="none" w:sz="0" w:space="0" w:color="auto" w:frame="1"/>
        </w:rPr>
        <w:t>estimates of the variances</w:t>
      </w:r>
      <w:r w:rsidR="004E5BBC" w:rsidRPr="00BB35DC">
        <w:rPr>
          <w:rFonts w:ascii="Arial" w:hAnsi="Arial" w:cs="Arial"/>
          <w:bdr w:val="none" w:sz="0" w:space="0" w:color="auto" w:frame="1"/>
        </w:rPr>
        <w:t xml:space="preserve"> of the </w:t>
      </w:r>
      <w:r w:rsidR="0061629C" w:rsidRPr="00BB35DC">
        <w:rPr>
          <w:rFonts w:ascii="Arial" w:hAnsi="Arial" w:cs="Arial"/>
          <w:bdr w:val="none" w:sz="0" w:space="0" w:color="auto" w:frame="1"/>
        </w:rPr>
        <w:t>two population</w:t>
      </w:r>
      <w:r w:rsidRPr="00BB35DC">
        <w:rPr>
          <w:rFonts w:ascii="Arial" w:hAnsi="Arial" w:cs="Arial"/>
          <w:bdr w:val="none" w:sz="0" w:space="0" w:color="auto" w:frame="1"/>
        </w:rPr>
        <w:t>s.</w:t>
      </w:r>
    </w:p>
    <w:p w14:paraId="3F4552F9" w14:textId="1040C20A" w:rsidR="00EE3700" w:rsidRPr="00BB35DC" w:rsidRDefault="001D7F27" w:rsidP="00BB35DC">
      <w:pPr>
        <w:pStyle w:val="NormalWeb"/>
        <w:numPr>
          <w:ilvl w:val="0"/>
          <w:numId w:val="14"/>
        </w:numPr>
        <w:spacing w:line="360" w:lineRule="auto"/>
        <w:jc w:val="both"/>
        <w:rPr>
          <w:rFonts w:ascii="Arial" w:hAnsi="Arial" w:cs="Arial"/>
          <w:color w:val="000000"/>
        </w:rPr>
      </w:pPr>
      <w:r w:rsidRPr="00BB35DC">
        <w:rPr>
          <w:rFonts w:ascii="Arial" w:hAnsi="Arial" w:cs="Arial"/>
          <w:color w:val="000000"/>
        </w:rPr>
        <w:t>One-sample t-test is used if there is a group that is compared to a standard value.</w:t>
      </w:r>
      <w:r w:rsidR="00EE3700" w:rsidRPr="00BB35DC">
        <w:rPr>
          <w:rFonts w:ascii="Arial" w:hAnsi="Arial" w:cs="Arial"/>
          <w:color w:val="000000"/>
        </w:rPr>
        <w:t xml:space="preserve"> </w:t>
      </w:r>
      <w:r w:rsidR="00EE3700" w:rsidRPr="00BB35DC">
        <w:rPr>
          <w:rFonts w:ascii="Arial" w:hAnsi="Arial" w:cs="Arial"/>
          <w:color w:val="000000"/>
        </w:rPr>
        <w:t xml:space="preserve">The one-sample t-test </w:t>
      </w:r>
      <w:r w:rsidR="00EE3700" w:rsidRPr="00BB35DC">
        <w:rPr>
          <w:rFonts w:ascii="Arial" w:hAnsi="Arial" w:cs="Arial"/>
        </w:rPr>
        <w:t xml:space="preserve">statistics value can be calculated using </w:t>
      </w:r>
      <w:r w:rsidR="00EE3700" w:rsidRPr="00BB35DC">
        <w:rPr>
          <w:rFonts w:ascii="Arial" w:hAnsi="Arial" w:cs="Arial"/>
          <w:color w:val="000000"/>
        </w:rPr>
        <w:t>the formula below:</w:t>
      </w:r>
    </w:p>
    <w:p w14:paraId="3CF0E2A7" w14:textId="05078953" w:rsidR="00EE3700" w:rsidRPr="00BB35DC" w:rsidRDefault="00EE3700" w:rsidP="00BB35DC">
      <w:pPr>
        <w:pStyle w:val="NormalWeb"/>
        <w:spacing w:line="360" w:lineRule="auto"/>
        <w:jc w:val="center"/>
        <w:rPr>
          <w:rFonts w:ascii="Arial" w:hAnsi="Arial" w:cs="Arial"/>
          <w:color w:val="000000"/>
        </w:rPr>
      </w:pPr>
      <w:r w:rsidRPr="00BB35DC">
        <w:rPr>
          <w:rFonts w:ascii="Arial" w:hAnsi="Arial" w:cs="Arial"/>
          <w:color w:val="000000"/>
        </w:rPr>
        <w:t xml:space="preserve">t = </w:t>
      </w:r>
      <m:oMath>
        <m:f>
          <m:fPr>
            <m:ctrlPr>
              <w:rPr>
                <w:rFonts w:ascii="Cambria Math" w:hAnsi="Cambria Math" w:cs="Arial"/>
                <w:i/>
                <w:color w:val="000000"/>
              </w:rPr>
            </m:ctrlPr>
          </m:fPr>
          <m:num>
            <m:r>
              <w:rPr>
                <w:rFonts w:ascii="Cambria Math" w:hAnsi="Cambria Math" w:cs="Arial"/>
                <w:color w:val="000000"/>
              </w:rPr>
              <m:t>m-</m:t>
            </m:r>
            <m:r>
              <w:rPr>
                <w:rFonts w:ascii="Cambria Math" w:hAnsi="Cambria Math" w:cs="Arial"/>
                <w:color w:val="000000"/>
              </w:rPr>
              <m:t>μ</m:t>
            </m:r>
          </m:num>
          <m:den>
            <m:f>
              <m:fPr>
                <m:type m:val="skw"/>
                <m:ctrlPr>
                  <w:rPr>
                    <w:rFonts w:ascii="Cambria Math" w:hAnsi="Cambria Math" w:cs="Arial"/>
                    <w:i/>
                    <w:color w:val="000000"/>
                  </w:rPr>
                </m:ctrlPr>
              </m:fPr>
              <m:num>
                <m:r>
                  <w:rPr>
                    <w:rFonts w:ascii="Cambria Math" w:hAnsi="Cambria Math" w:cs="Arial"/>
                    <w:color w:val="000000"/>
                  </w:rPr>
                  <m:t>s</m:t>
                </m:r>
              </m:num>
              <m:den>
                <m:rad>
                  <m:radPr>
                    <m:degHide m:val="1"/>
                    <m:ctrlPr>
                      <w:rPr>
                        <w:rFonts w:ascii="Cambria Math" w:hAnsi="Cambria Math" w:cs="Arial"/>
                        <w:i/>
                        <w:color w:val="000000"/>
                      </w:rPr>
                    </m:ctrlPr>
                  </m:radPr>
                  <m:deg/>
                  <m:e>
                    <m:r>
                      <w:rPr>
                        <w:rFonts w:ascii="Cambria Math" w:hAnsi="Cambria Math" w:cs="Arial"/>
                        <w:color w:val="000000"/>
                      </w:rPr>
                      <m:t>n</m:t>
                    </m:r>
                  </m:e>
                </m:rad>
              </m:den>
            </m:f>
          </m:den>
        </m:f>
      </m:oMath>
    </w:p>
    <w:p w14:paraId="7C133390" w14:textId="3F9B843B" w:rsidR="00EE3700" w:rsidRPr="00BB35DC" w:rsidRDefault="003A6999" w:rsidP="00BB35DC">
      <w:pPr>
        <w:pStyle w:val="ListParagraph"/>
        <w:spacing w:line="360" w:lineRule="auto"/>
        <w:jc w:val="both"/>
        <w:rPr>
          <w:rFonts w:ascii="Arial" w:hAnsi="Arial" w:cs="Arial"/>
          <w:color w:val="000000"/>
        </w:rPr>
      </w:pPr>
      <w:r w:rsidRPr="00BB35DC">
        <w:rPr>
          <w:rFonts w:ascii="Arial" w:hAnsi="Arial" w:cs="Arial"/>
          <w:color w:val="000000"/>
        </w:rPr>
        <w:t>where,</w:t>
      </w:r>
    </w:p>
    <w:p w14:paraId="4C2C9B75" w14:textId="211E0A18" w:rsidR="003A6999" w:rsidRPr="00BB35DC" w:rsidRDefault="00A226E6" w:rsidP="00BB35DC">
      <w:pPr>
        <w:pStyle w:val="ListParagraph"/>
        <w:numPr>
          <w:ilvl w:val="1"/>
          <w:numId w:val="16"/>
        </w:numPr>
        <w:spacing w:line="360" w:lineRule="auto"/>
        <w:jc w:val="both"/>
        <w:rPr>
          <w:rFonts w:ascii="Arial" w:hAnsi="Arial" w:cs="Arial"/>
          <w:color w:val="000000" w:themeColor="text1"/>
        </w:rPr>
      </w:pPr>
      <w:r w:rsidRPr="00BB35DC">
        <w:rPr>
          <w:rFonts w:ascii="Arial" w:hAnsi="Arial" w:cs="Arial"/>
          <w:color w:val="000000" w:themeColor="text1"/>
        </w:rPr>
        <w:t xml:space="preserve">m is </w:t>
      </w:r>
      <w:r w:rsidRPr="00BB35DC">
        <w:rPr>
          <w:rFonts w:ascii="Arial" w:hAnsi="Arial" w:cs="Arial"/>
          <w:color w:val="000000" w:themeColor="text1"/>
        </w:rPr>
        <w:t>mean of the population</w:t>
      </w:r>
      <w:r w:rsidRPr="00BB35DC">
        <w:rPr>
          <w:rFonts w:ascii="Arial" w:hAnsi="Arial" w:cs="Arial"/>
          <w:color w:val="000000" w:themeColor="text1"/>
        </w:rPr>
        <w:t>.</w:t>
      </w:r>
    </w:p>
    <w:p w14:paraId="1875F5D7" w14:textId="09AC0CC6" w:rsidR="00A226E6" w:rsidRPr="00BB35DC" w:rsidRDefault="00A226E6" w:rsidP="00BB35DC">
      <w:pPr>
        <w:pStyle w:val="ListParagraph"/>
        <w:numPr>
          <w:ilvl w:val="1"/>
          <w:numId w:val="16"/>
        </w:numPr>
        <w:spacing w:line="360" w:lineRule="auto"/>
        <w:jc w:val="both"/>
        <w:rPr>
          <w:rFonts w:ascii="Arial" w:eastAsiaTheme="minorHAnsi" w:hAnsi="Arial" w:cs="Arial"/>
          <w:color w:val="000000" w:themeColor="text1"/>
        </w:rPr>
      </w:pPr>
      <m:oMath>
        <m:r>
          <w:rPr>
            <w:rFonts w:ascii="Cambria Math" w:hAnsi="Cambria Math" w:cs="Arial"/>
            <w:color w:val="000000" w:themeColor="text1"/>
          </w:rPr>
          <m:t>μ</m:t>
        </m:r>
      </m:oMath>
      <w:r w:rsidRPr="00BB35DC">
        <w:rPr>
          <w:rFonts w:ascii="Arial" w:eastAsiaTheme="minorEastAsia" w:hAnsi="Arial" w:cs="Arial"/>
          <w:color w:val="000000" w:themeColor="text1"/>
        </w:rPr>
        <w:t xml:space="preserve"> is</w:t>
      </w:r>
      <w:r w:rsidR="00FC33AC" w:rsidRPr="00BB35DC">
        <w:rPr>
          <w:rFonts w:ascii="Arial" w:eastAsiaTheme="minorEastAsia" w:hAnsi="Arial" w:cs="Arial"/>
          <w:color w:val="000000" w:themeColor="text1"/>
        </w:rPr>
        <w:t xml:space="preserve"> a theoretical value.</w:t>
      </w:r>
    </w:p>
    <w:p w14:paraId="0FC7A82E" w14:textId="77777777" w:rsidR="00EB3811" w:rsidRPr="00BB35DC" w:rsidRDefault="00DE0A85" w:rsidP="00BB35DC">
      <w:pPr>
        <w:pStyle w:val="ListParagraph"/>
        <w:numPr>
          <w:ilvl w:val="1"/>
          <w:numId w:val="16"/>
        </w:numPr>
        <w:spacing w:line="360" w:lineRule="auto"/>
        <w:jc w:val="both"/>
        <w:rPr>
          <w:rFonts w:ascii="Arial" w:eastAsiaTheme="minorHAnsi" w:hAnsi="Arial" w:cs="Arial"/>
          <w:color w:val="000000" w:themeColor="text1"/>
          <w:lang w:eastAsia="en-US"/>
        </w:rPr>
      </w:pPr>
      <w:r w:rsidRPr="005F77E3">
        <w:rPr>
          <w:rFonts w:ascii="Arial" w:hAnsi="Arial" w:cs="Arial"/>
          <w:color w:val="000000" w:themeColor="text1"/>
          <w:bdr w:val="none" w:sz="0" w:space="0" w:color="auto" w:frame="1"/>
        </w:rPr>
        <w:t>s is the standard deviation</w:t>
      </w:r>
      <w:r w:rsidRPr="00BB35DC">
        <w:rPr>
          <w:rFonts w:ascii="Arial" w:hAnsi="Arial" w:cs="Arial"/>
          <w:color w:val="000000" w:themeColor="text1"/>
          <w:bdr w:val="none" w:sz="0" w:space="0" w:color="auto" w:frame="1"/>
        </w:rPr>
        <w:t>.</w:t>
      </w:r>
    </w:p>
    <w:p w14:paraId="1C62E6BD" w14:textId="798BAA99" w:rsidR="000D014C" w:rsidRPr="00BB35DC" w:rsidRDefault="00EB3811" w:rsidP="00BB35DC">
      <w:pPr>
        <w:pStyle w:val="ListParagraph"/>
        <w:numPr>
          <w:ilvl w:val="1"/>
          <w:numId w:val="16"/>
        </w:numPr>
        <w:spacing w:line="360" w:lineRule="auto"/>
        <w:jc w:val="both"/>
        <w:rPr>
          <w:rFonts w:ascii="Arial" w:hAnsi="Arial" w:cs="Arial"/>
          <w:color w:val="000000" w:themeColor="text1"/>
        </w:rPr>
      </w:pPr>
      <w:r w:rsidRPr="00BB35DC">
        <w:rPr>
          <w:rFonts w:ascii="Arial" w:hAnsi="Arial" w:cs="Arial"/>
          <w:color w:val="000000" w:themeColor="text1"/>
          <w:bdr w:val="none" w:sz="0" w:space="0" w:color="auto" w:frame="1"/>
        </w:rPr>
        <w:t>n is the size of the set of values</w:t>
      </w:r>
      <w:r w:rsidRPr="00BB35DC">
        <w:rPr>
          <w:rFonts w:ascii="Arial" w:hAnsi="Arial" w:cs="Arial"/>
          <w:color w:val="000000" w:themeColor="text1"/>
          <w:bdr w:val="none" w:sz="0" w:space="0" w:color="auto" w:frame="1"/>
        </w:rPr>
        <w:t>.</w:t>
      </w:r>
    </w:p>
    <w:p w14:paraId="4E8ACBE3" w14:textId="10436424" w:rsidR="00425E78" w:rsidRPr="00BB35DC" w:rsidRDefault="00425E78" w:rsidP="00BB35DC">
      <w:pPr>
        <w:spacing w:line="360" w:lineRule="auto"/>
        <w:jc w:val="both"/>
        <w:rPr>
          <w:rFonts w:ascii="Arial" w:hAnsi="Arial" w:cs="Arial"/>
          <w:color w:val="C00000"/>
        </w:rPr>
      </w:pPr>
    </w:p>
    <w:p w14:paraId="04658330" w14:textId="77777777" w:rsidR="001E6251" w:rsidRPr="008E6149" w:rsidRDefault="001E6251" w:rsidP="001E6251">
      <w:pPr>
        <w:rPr>
          <w:rFonts w:ascii="Arial" w:hAnsi="Arial" w:cs="Arial"/>
          <w:color w:val="C00000"/>
        </w:rPr>
      </w:pPr>
    </w:p>
    <w:p w14:paraId="2EC1FCDB" w14:textId="630E3167" w:rsidR="0045610A" w:rsidRPr="00224BEE" w:rsidRDefault="0045610A" w:rsidP="0045610A">
      <w:pPr>
        <w:rPr>
          <w:rFonts w:ascii="Arial" w:hAnsi="Arial" w:cs="Arial"/>
          <w:color w:val="FF0000"/>
        </w:rPr>
      </w:pPr>
    </w:p>
    <w:p w14:paraId="49F4F05F" w14:textId="5DB94874" w:rsidR="0045610A" w:rsidRPr="00224BEE" w:rsidRDefault="004B15DB" w:rsidP="004F5457">
      <w:pPr>
        <w:pStyle w:val="Heading2"/>
        <w:rPr>
          <w:rFonts w:ascii="Arial" w:hAnsi="Arial" w:cs="Arial"/>
          <w:b/>
          <w:bCs/>
          <w:color w:val="FF0000"/>
        </w:rPr>
      </w:pPr>
      <w:bookmarkStart w:id="5" w:name="_Toc102632162"/>
      <w:r w:rsidRPr="00224BEE">
        <w:rPr>
          <w:rFonts w:ascii="Arial" w:hAnsi="Arial" w:cs="Arial"/>
          <w:b/>
          <w:bCs/>
          <w:color w:val="FF0000"/>
        </w:rPr>
        <w:t xml:space="preserve">T-test: </w:t>
      </w:r>
      <w:r w:rsidR="005B5578" w:rsidRPr="00224BEE">
        <w:rPr>
          <w:rFonts w:ascii="Arial" w:hAnsi="Arial" w:cs="Arial"/>
          <w:b/>
          <w:bCs/>
          <w:color w:val="FF0000"/>
        </w:rPr>
        <w:t>Pa</w:t>
      </w:r>
      <w:r w:rsidR="00976FE9" w:rsidRPr="00224BEE">
        <w:rPr>
          <w:rFonts w:ascii="Arial" w:hAnsi="Arial" w:cs="Arial"/>
          <w:b/>
          <w:bCs/>
          <w:color w:val="FF0000"/>
        </w:rPr>
        <w:t>i</w:t>
      </w:r>
      <w:r w:rsidR="005B5578" w:rsidRPr="00224BEE">
        <w:rPr>
          <w:rFonts w:ascii="Arial" w:hAnsi="Arial" w:cs="Arial"/>
          <w:b/>
          <w:bCs/>
          <w:color w:val="FF0000"/>
        </w:rPr>
        <w:t>red</w:t>
      </w:r>
      <w:r w:rsidR="004D07E4" w:rsidRPr="00224BEE">
        <w:rPr>
          <w:rFonts w:ascii="Arial" w:hAnsi="Arial" w:cs="Arial"/>
          <w:b/>
          <w:bCs/>
          <w:color w:val="FF0000"/>
        </w:rPr>
        <w:t xml:space="preserve"> </w:t>
      </w:r>
      <w:r w:rsidR="003D3FB4" w:rsidRPr="00224BEE">
        <w:rPr>
          <w:rFonts w:ascii="Arial" w:hAnsi="Arial" w:cs="Arial"/>
          <w:b/>
          <w:bCs/>
          <w:color w:val="FF0000"/>
        </w:rPr>
        <w:t>Sample for Means</w:t>
      </w:r>
      <w:r w:rsidR="00E960E2" w:rsidRPr="00224BEE">
        <w:rPr>
          <w:rFonts w:ascii="Arial" w:hAnsi="Arial" w:cs="Arial"/>
          <w:b/>
          <w:bCs/>
          <w:color w:val="FF0000"/>
        </w:rPr>
        <w:t>.</w:t>
      </w:r>
      <w:bookmarkEnd w:id="5"/>
    </w:p>
    <w:p w14:paraId="7E3EC285" w14:textId="77777777" w:rsidR="004F5457" w:rsidRPr="00224BEE" w:rsidRDefault="004F5457" w:rsidP="004F5457">
      <w:pPr>
        <w:rPr>
          <w:rFonts w:ascii="Arial" w:hAnsi="Arial" w:cs="Arial"/>
          <w:color w:val="FF0000"/>
        </w:rPr>
      </w:pPr>
    </w:p>
    <w:p w14:paraId="44192A69" w14:textId="08B613E5" w:rsidR="00206E69" w:rsidRPr="00224BEE" w:rsidRDefault="004F5457" w:rsidP="000E384C">
      <w:pPr>
        <w:spacing w:line="360" w:lineRule="auto"/>
        <w:jc w:val="both"/>
        <w:rPr>
          <w:rFonts w:ascii="Arial" w:hAnsi="Arial" w:cs="Arial"/>
          <w:color w:val="FF0000"/>
        </w:rPr>
      </w:pPr>
      <w:r w:rsidRPr="00224BEE">
        <w:rPr>
          <w:rFonts w:ascii="Arial" w:hAnsi="Arial" w:cs="Arial"/>
          <w:color w:val="FF0000"/>
        </w:rPr>
        <w:t xml:space="preserve">  </w:t>
      </w:r>
      <w:r w:rsidR="00F700D9" w:rsidRPr="00224BEE">
        <w:rPr>
          <w:rFonts w:ascii="Arial" w:hAnsi="Arial" w:cs="Arial"/>
          <w:color w:val="FF0000"/>
        </w:rPr>
        <w:t>The pair sample test is a statistical procedure used when it is necessary to determine whether the mean difference between two sets of observations is zero.</w:t>
      </w:r>
      <w:r w:rsidR="007F7185" w:rsidRPr="00224BEE">
        <w:rPr>
          <w:rFonts w:ascii="Arial" w:hAnsi="Arial" w:cs="Arial"/>
          <w:color w:val="FF0000"/>
        </w:rPr>
        <w:t xml:space="preserve"> In a paired sample test, each subject is measured twice, resulting in pairs of observations.</w:t>
      </w:r>
      <w:r w:rsidR="003236F5" w:rsidRPr="00224BEE">
        <w:rPr>
          <w:rFonts w:ascii="Arial" w:hAnsi="Arial" w:cs="Arial"/>
          <w:color w:val="FF0000"/>
        </w:rPr>
        <w:t xml:space="preserve"> Common applications of the paired sample test include case-control studies or repeated measures projects.</w:t>
      </w:r>
    </w:p>
    <w:p w14:paraId="4C25E752" w14:textId="3DBCA878" w:rsidR="004F5457" w:rsidRPr="00425E78" w:rsidRDefault="004F5457" w:rsidP="0045610A">
      <w:pPr>
        <w:rPr>
          <w:rFonts w:ascii="Arial" w:hAnsi="Arial" w:cs="Arial"/>
        </w:rPr>
      </w:pPr>
    </w:p>
    <w:p w14:paraId="0997D7BE" w14:textId="77777777" w:rsidR="00425E78" w:rsidRPr="00425E78" w:rsidRDefault="00425E78" w:rsidP="0045610A">
      <w:pPr>
        <w:rPr>
          <w:rFonts w:ascii="Arial" w:hAnsi="Arial" w:cs="Arial"/>
        </w:rPr>
      </w:pPr>
    </w:p>
    <w:p w14:paraId="00D84525" w14:textId="28DBA583" w:rsidR="00BD75FF" w:rsidRPr="000E384C" w:rsidRDefault="004F5457" w:rsidP="004F5457">
      <w:pPr>
        <w:pStyle w:val="Heading2"/>
        <w:rPr>
          <w:rFonts w:ascii="Arial" w:hAnsi="Arial" w:cs="Arial"/>
          <w:b/>
          <w:bCs/>
          <w:color w:val="000000" w:themeColor="text1"/>
        </w:rPr>
      </w:pPr>
      <w:r w:rsidRPr="000E384C">
        <w:rPr>
          <w:rFonts w:ascii="Arial" w:hAnsi="Arial" w:cs="Arial"/>
          <w:b/>
          <w:bCs/>
          <w:color w:val="000000"/>
          <w:sz w:val="27"/>
          <w:szCs w:val="27"/>
        </w:rPr>
        <w:t xml:space="preserve">  </w:t>
      </w:r>
      <w:bookmarkStart w:id="6" w:name="_Toc102632163"/>
      <w:r w:rsidR="00FF1A24" w:rsidRPr="000E384C">
        <w:rPr>
          <w:rFonts w:ascii="Arial" w:hAnsi="Arial" w:cs="Arial"/>
          <w:b/>
          <w:bCs/>
          <w:color w:val="000000" w:themeColor="text1"/>
        </w:rPr>
        <w:t>S</w:t>
      </w:r>
      <w:r w:rsidR="00A77051" w:rsidRPr="000E384C">
        <w:rPr>
          <w:rFonts w:ascii="Arial" w:hAnsi="Arial" w:cs="Arial"/>
          <w:b/>
          <w:bCs/>
          <w:color w:val="000000" w:themeColor="text1"/>
        </w:rPr>
        <w:t>election of T-test</w:t>
      </w:r>
      <w:r w:rsidR="00241E71" w:rsidRPr="000E384C">
        <w:rPr>
          <w:rFonts w:ascii="Arial" w:hAnsi="Arial" w:cs="Arial"/>
          <w:b/>
          <w:bCs/>
          <w:color w:val="000000" w:themeColor="text1"/>
        </w:rPr>
        <w:t>:</w:t>
      </w:r>
      <w:r w:rsidR="008D1709" w:rsidRPr="000E384C">
        <w:rPr>
          <w:rFonts w:ascii="Arial" w:hAnsi="Arial" w:cs="Arial"/>
          <w:b/>
          <w:bCs/>
          <w:color w:val="000000" w:themeColor="text1"/>
        </w:rPr>
        <w:t xml:space="preserve"> Paired Sample for Means</w:t>
      </w:r>
      <w:bookmarkEnd w:id="6"/>
    </w:p>
    <w:p w14:paraId="65E185E3" w14:textId="77777777" w:rsidR="004F5457" w:rsidRPr="00425E78" w:rsidRDefault="004F5457" w:rsidP="004F5457">
      <w:pPr>
        <w:rPr>
          <w:rFonts w:ascii="Arial" w:hAnsi="Arial" w:cs="Arial"/>
        </w:rPr>
      </w:pPr>
    </w:p>
    <w:p w14:paraId="6C0E8A93" w14:textId="00428E89" w:rsidR="00B237BD" w:rsidRDefault="000E384C" w:rsidP="000E384C">
      <w:pPr>
        <w:spacing w:line="360" w:lineRule="auto"/>
        <w:jc w:val="both"/>
        <w:rPr>
          <w:rFonts w:ascii="Arial" w:hAnsi="Arial" w:cs="Arial"/>
        </w:rPr>
      </w:pPr>
      <w:r>
        <w:rPr>
          <w:rFonts w:ascii="Arial" w:hAnsi="Arial" w:cs="Arial"/>
        </w:rPr>
        <w:t xml:space="preserve">  </w:t>
      </w:r>
      <w:r w:rsidR="008D1709" w:rsidRPr="00425E78">
        <w:rPr>
          <w:rFonts w:ascii="Arial" w:hAnsi="Arial" w:cs="Arial"/>
        </w:rPr>
        <w:t xml:space="preserve">In given exercise, we study a group (40 students) to compare the group over time (before using the application and after using the application). Respectively we will use a paired T-test. </w:t>
      </w:r>
      <w:r w:rsidR="00F30EA0">
        <w:rPr>
          <w:rFonts w:ascii="Arial" w:hAnsi="Arial" w:cs="Arial"/>
        </w:rPr>
        <w:t>We have two sets of scores</w:t>
      </w:r>
      <w:r w:rsidR="00D13765">
        <w:rPr>
          <w:rFonts w:ascii="Arial" w:hAnsi="Arial" w:cs="Arial"/>
        </w:rPr>
        <w:t xml:space="preserve">, one pre-test scores </w:t>
      </w:r>
      <w:r w:rsidR="00FB4A81">
        <w:rPr>
          <w:rFonts w:ascii="Arial" w:hAnsi="Arial" w:cs="Arial"/>
        </w:rPr>
        <w:t xml:space="preserve">before using the app </w:t>
      </w:r>
      <w:r w:rsidR="00FB4A81">
        <w:rPr>
          <w:rFonts w:ascii="Arial" w:hAnsi="Arial" w:cs="Arial"/>
        </w:rPr>
        <w:lastRenderedPageBreak/>
        <w:t>and one post-test scores</w:t>
      </w:r>
      <w:r w:rsidR="00F2205B">
        <w:rPr>
          <w:rFonts w:ascii="Arial" w:hAnsi="Arial" w:cs="Arial"/>
        </w:rPr>
        <w:t xml:space="preserve"> after using the app</w:t>
      </w:r>
      <w:r w:rsidR="00272D45">
        <w:rPr>
          <w:rFonts w:ascii="Arial" w:hAnsi="Arial" w:cs="Arial"/>
        </w:rPr>
        <w:t>. T</w:t>
      </w:r>
      <w:r w:rsidR="004E4FB8">
        <w:rPr>
          <w:rFonts w:ascii="Arial" w:hAnsi="Arial" w:cs="Arial"/>
        </w:rPr>
        <w:t>he scores are matches, not indepe</w:t>
      </w:r>
      <w:r w:rsidR="00272D45">
        <w:rPr>
          <w:rFonts w:ascii="Arial" w:hAnsi="Arial" w:cs="Arial"/>
        </w:rPr>
        <w:t>ndent.</w:t>
      </w:r>
      <w:r w:rsidR="00D11B06">
        <w:rPr>
          <w:rFonts w:ascii="Arial" w:hAnsi="Arial" w:cs="Arial"/>
        </w:rPr>
        <w:t xml:space="preserve"> In this case it is the differences in the scores that are important rather</w:t>
      </w:r>
      <w:r w:rsidR="00E14106">
        <w:rPr>
          <w:rFonts w:ascii="Arial" w:hAnsi="Arial" w:cs="Arial"/>
        </w:rPr>
        <w:t xml:space="preserve"> than the scores themselves.</w:t>
      </w:r>
    </w:p>
    <w:p w14:paraId="1462DCDD" w14:textId="45D65C4E" w:rsidR="00CE2F33" w:rsidRPr="00CE2F33" w:rsidRDefault="006D0ED1" w:rsidP="00CE2F33">
      <w:pPr>
        <w:spacing w:line="360" w:lineRule="auto"/>
        <w:jc w:val="center"/>
        <w:rPr>
          <w:rFonts w:ascii="Arial" w:hAnsi="Arial" w:cs="Arial"/>
        </w:rPr>
      </w:pPr>
      <w:r>
        <w:rPr>
          <w:rFonts w:ascii="Arial" w:hAnsi="Arial" w:cs="Arial"/>
        </w:rPr>
        <w:t>t</w:t>
      </w:r>
      <w:r w:rsidR="00CE2F33" w:rsidRPr="00CE2F33">
        <w:rPr>
          <w:rFonts w:ascii="Arial" w:hAnsi="Arial" w:cs="Arial"/>
          <w:sz w:val="13"/>
          <w:szCs w:val="13"/>
        </w:rPr>
        <w:t>obt</w:t>
      </w:r>
      <w:r w:rsidR="00CE2F33">
        <w:rPr>
          <w:rFonts w:ascii="Arial" w:hAnsi="Arial" w:cs="Arial"/>
          <w:sz w:val="13"/>
          <w:szCs w:val="13"/>
        </w:rPr>
        <w:t xml:space="preserve"> </w:t>
      </w:r>
      <w:r>
        <w:rPr>
          <w:rFonts w:ascii="Arial" w:hAnsi="Arial" w:cs="Arial"/>
        </w:rPr>
        <w:t xml:space="preserve"> = </w:t>
      </w:r>
      <m:oMath>
        <m:f>
          <m:fPr>
            <m:ctrlPr>
              <w:rPr>
                <w:rFonts w:ascii="Cambria Math" w:eastAsiaTheme="minorHAnsi" w:hAnsi="Cambria Math" w:cs="Arial"/>
                <w:i/>
                <w:lang w:eastAsia="en-US"/>
              </w:rPr>
            </m:ctrlPr>
          </m:fPr>
          <m:num>
            <m:acc>
              <m:accPr>
                <m:chr m:val="̅"/>
                <m:ctrlPr>
                  <w:rPr>
                    <w:rFonts w:ascii="Cambria Math" w:eastAsiaTheme="minorHAnsi" w:hAnsi="Cambria Math" w:cs="Arial"/>
                    <w:i/>
                    <w:lang w:eastAsia="en-US"/>
                  </w:rPr>
                </m:ctrlPr>
              </m:accPr>
              <m:e>
                <m:r>
                  <w:rPr>
                    <w:rFonts w:ascii="Cambria Math" w:hAnsi="Cambria Math" w:cs="Arial"/>
                  </w:rPr>
                  <m:t>D</m:t>
                </m:r>
              </m:e>
            </m:acc>
          </m:num>
          <m:den>
            <m:f>
              <m:fPr>
                <m:type m:val="skw"/>
                <m:ctrlPr>
                  <w:rPr>
                    <w:rFonts w:ascii="Cambria Math" w:eastAsiaTheme="minorHAnsi" w:hAnsi="Cambria Math" w:cs="Arial"/>
                    <w:i/>
                    <w:lang w:eastAsia="en-US"/>
                  </w:rPr>
                </m:ctrlPr>
              </m:fPr>
              <m:num>
                <m:sSub>
                  <m:sSubPr>
                    <m:ctrlPr>
                      <w:rPr>
                        <w:rFonts w:ascii="Cambria Math" w:eastAsiaTheme="minorHAnsi" w:hAnsi="Cambria Math" w:cs="Arial"/>
                        <w:i/>
                        <w:lang w:eastAsia="en-US"/>
                      </w:rPr>
                    </m:ctrlPr>
                  </m:sSubPr>
                  <m:e>
                    <m:r>
                      <w:rPr>
                        <w:rFonts w:ascii="Cambria Math" w:hAnsi="Cambria Math" w:cs="Arial"/>
                      </w:rPr>
                      <m:t>SD</m:t>
                    </m:r>
                  </m:e>
                  <m:sub>
                    <m:r>
                      <w:rPr>
                        <w:rFonts w:ascii="Cambria Math" w:hAnsi="Cambria Math" w:cs="Arial"/>
                      </w:rPr>
                      <m:t>D</m:t>
                    </m:r>
                  </m:sub>
                </m:sSub>
              </m:num>
              <m:den>
                <m:rad>
                  <m:radPr>
                    <m:degHide m:val="1"/>
                    <m:ctrlPr>
                      <w:rPr>
                        <w:rFonts w:ascii="Cambria Math" w:eastAsiaTheme="minorHAnsi" w:hAnsi="Cambria Math" w:cs="Arial"/>
                        <w:i/>
                        <w:lang w:eastAsia="en-US"/>
                      </w:rPr>
                    </m:ctrlPr>
                  </m:radPr>
                  <m:deg/>
                  <m:e>
                    <m:r>
                      <w:rPr>
                        <w:rFonts w:ascii="Cambria Math" w:hAnsi="Cambria Math" w:cs="Arial"/>
                      </w:rPr>
                      <m:t>n</m:t>
                    </m:r>
                  </m:e>
                </m:rad>
              </m:den>
            </m:f>
          </m:den>
        </m:f>
      </m:oMath>
    </w:p>
    <w:p w14:paraId="1D951A64" w14:textId="4E662BB8" w:rsidR="005B3DD1" w:rsidRDefault="009411C6" w:rsidP="000E384C">
      <w:pPr>
        <w:spacing w:line="360" w:lineRule="auto"/>
        <w:jc w:val="both"/>
        <w:rPr>
          <w:rFonts w:ascii="Arial" w:hAnsi="Arial" w:cs="Arial"/>
        </w:rPr>
      </w:pPr>
      <w:r>
        <w:rPr>
          <w:rFonts w:ascii="Arial" w:hAnsi="Arial" w:cs="Arial"/>
        </w:rPr>
        <w:t>where</w:t>
      </w:r>
      <w:r w:rsidR="005B3DD1">
        <w:rPr>
          <w:rFonts w:ascii="Arial" w:hAnsi="Arial" w:cs="Arial"/>
        </w:rPr>
        <w:t>,</w:t>
      </w:r>
    </w:p>
    <w:p w14:paraId="36BEADEF" w14:textId="61171D81" w:rsidR="005B3DD1" w:rsidRPr="009411C6" w:rsidRDefault="005B3DD1" w:rsidP="005B3DD1">
      <w:pPr>
        <w:pStyle w:val="ListParagraph"/>
        <w:numPr>
          <w:ilvl w:val="0"/>
          <w:numId w:val="21"/>
        </w:numPr>
        <w:spacing w:line="360" w:lineRule="auto"/>
        <w:jc w:val="both"/>
        <w:rPr>
          <w:rFonts w:ascii="Arial" w:eastAsiaTheme="minorHAnsi" w:hAnsi="Arial" w:cs="Arial"/>
        </w:rPr>
      </w:pPr>
      <m:oMath>
        <m:acc>
          <m:accPr>
            <m:chr m:val="̅"/>
            <m:ctrlPr>
              <w:rPr>
                <w:rFonts w:ascii="Cambria Math" w:eastAsiaTheme="minorHAnsi" w:hAnsi="Cambria Math" w:cs="Arial"/>
                <w:i/>
                <w:lang w:eastAsia="en-US"/>
              </w:rPr>
            </m:ctrlPr>
          </m:accPr>
          <m:e>
            <m:r>
              <w:rPr>
                <w:rFonts w:ascii="Cambria Math" w:hAnsi="Cambria Math" w:cs="Arial"/>
              </w:rPr>
              <m:t>D</m:t>
            </m:r>
          </m:e>
        </m:acc>
      </m:oMath>
      <w:r>
        <w:rPr>
          <w:rFonts w:ascii="Arial" w:eastAsiaTheme="minorEastAsia" w:hAnsi="Arial" w:cs="Arial"/>
        </w:rPr>
        <w:t xml:space="preserve"> is the mean of the </w:t>
      </w:r>
      <w:r w:rsidR="009411C6">
        <w:rPr>
          <w:rFonts w:ascii="Arial" w:eastAsiaTheme="minorEastAsia" w:hAnsi="Arial" w:cs="Arial"/>
        </w:rPr>
        <w:t>differences between the two measurements.</w:t>
      </w:r>
    </w:p>
    <w:p w14:paraId="4ED3D2E7" w14:textId="39EF9F09" w:rsidR="009411C6" w:rsidRPr="00F72208" w:rsidRDefault="00A238A0" w:rsidP="005B3DD1">
      <w:pPr>
        <w:pStyle w:val="ListParagraph"/>
        <w:numPr>
          <w:ilvl w:val="0"/>
          <w:numId w:val="21"/>
        </w:numPr>
        <w:spacing w:line="360" w:lineRule="auto"/>
        <w:jc w:val="both"/>
        <w:rPr>
          <w:rFonts w:ascii="Arial" w:eastAsiaTheme="minorHAnsi" w:hAnsi="Arial" w:cs="Arial"/>
        </w:rPr>
      </w:pPr>
      <m:oMath>
        <m:sSub>
          <m:sSubPr>
            <m:ctrlPr>
              <w:rPr>
                <w:rFonts w:ascii="Cambria Math" w:eastAsiaTheme="minorHAnsi" w:hAnsi="Cambria Math" w:cs="Arial"/>
                <w:i/>
                <w:lang w:eastAsia="en-US"/>
              </w:rPr>
            </m:ctrlPr>
          </m:sSubPr>
          <m:e>
            <m:r>
              <w:rPr>
                <w:rFonts w:ascii="Cambria Math" w:hAnsi="Cambria Math" w:cs="Arial"/>
              </w:rPr>
              <m:t>SD</m:t>
            </m:r>
          </m:e>
          <m:sub>
            <m:r>
              <w:rPr>
                <w:rFonts w:ascii="Cambria Math" w:hAnsi="Cambria Math" w:cs="Arial"/>
              </w:rPr>
              <m:t>D</m:t>
            </m:r>
          </m:sub>
        </m:sSub>
      </m:oMath>
      <w:r>
        <w:rPr>
          <w:rFonts w:ascii="Arial" w:eastAsiaTheme="minorEastAsia" w:hAnsi="Arial" w:cs="Arial"/>
        </w:rPr>
        <w:t xml:space="preserve"> is the standard deviation of the differences</w:t>
      </w:r>
      <w:r w:rsidR="00F72208">
        <w:rPr>
          <w:rFonts w:ascii="Arial" w:eastAsiaTheme="minorEastAsia" w:hAnsi="Arial" w:cs="Arial"/>
        </w:rPr>
        <w:t>.</w:t>
      </w:r>
    </w:p>
    <w:p w14:paraId="38B4F1B0" w14:textId="67D0A2A6" w:rsidR="00F72208" w:rsidRPr="005B3DD1" w:rsidRDefault="00F72208" w:rsidP="005B3DD1">
      <w:pPr>
        <w:pStyle w:val="ListParagraph"/>
        <w:numPr>
          <w:ilvl w:val="0"/>
          <w:numId w:val="21"/>
        </w:numPr>
        <w:spacing w:line="360" w:lineRule="auto"/>
        <w:jc w:val="both"/>
        <w:rPr>
          <w:rFonts w:ascii="Arial" w:hAnsi="Arial" w:cs="Arial"/>
        </w:rPr>
      </w:pPr>
      <m:oMath>
        <m:r>
          <w:rPr>
            <w:rFonts w:ascii="Cambria Math" w:hAnsi="Cambria Math" w:cs="Arial"/>
          </w:rPr>
          <m:t xml:space="preserve">n </m:t>
        </m:r>
      </m:oMath>
      <w:r>
        <w:rPr>
          <w:rFonts w:ascii="Arial" w:eastAsiaTheme="minorEastAsia" w:hAnsi="Arial" w:cs="Arial"/>
        </w:rPr>
        <w:t xml:space="preserve"> is the number of pairs.</w:t>
      </w:r>
    </w:p>
    <w:p w14:paraId="1F6FA4F9" w14:textId="0A42C30E" w:rsidR="008405C8" w:rsidRPr="00425E78" w:rsidRDefault="000E384C" w:rsidP="000E384C">
      <w:pPr>
        <w:spacing w:line="360" w:lineRule="auto"/>
        <w:jc w:val="both"/>
        <w:rPr>
          <w:rFonts w:ascii="Arial" w:hAnsi="Arial" w:cs="Arial"/>
        </w:rPr>
      </w:pPr>
      <w:r>
        <w:rPr>
          <w:rFonts w:ascii="Arial" w:hAnsi="Arial" w:cs="Arial"/>
        </w:rPr>
        <w:t xml:space="preserve">  </w:t>
      </w:r>
      <w:r w:rsidR="008405C8" w:rsidRPr="00425E78">
        <w:rPr>
          <w:rFonts w:ascii="Arial" w:hAnsi="Arial" w:cs="Arial"/>
        </w:rPr>
        <w:t>The data analysis is done in MS-Excel where the sample data are selected for the group and then the hypothesis is calculated and tested.</w:t>
      </w:r>
    </w:p>
    <w:p w14:paraId="1268FD40" w14:textId="496634D9" w:rsidR="008D1709" w:rsidRDefault="006B4081" w:rsidP="008D1709">
      <w:pPr>
        <w:rPr>
          <w:rFonts w:ascii="Arial" w:hAnsi="Arial" w:cs="Arial"/>
        </w:rPr>
      </w:pPr>
      <w:r>
        <w:rPr>
          <w:rFonts w:ascii="Arial" w:hAnsi="Arial" w:cs="Arial"/>
        </w:rPr>
        <w:t>State the hy</w:t>
      </w:r>
      <w:r w:rsidR="00891F1F">
        <w:rPr>
          <w:rFonts w:ascii="Arial" w:hAnsi="Arial" w:cs="Arial"/>
        </w:rPr>
        <w:t>potheses:</w:t>
      </w:r>
    </w:p>
    <w:p w14:paraId="710651A7" w14:textId="07F37A0B" w:rsidR="00891F1F" w:rsidRPr="006D2A1D" w:rsidRDefault="00891F1F" w:rsidP="006D2A1D">
      <w:pPr>
        <w:pStyle w:val="ListParagraph"/>
        <w:numPr>
          <w:ilvl w:val="0"/>
          <w:numId w:val="23"/>
        </w:numPr>
        <w:rPr>
          <w:rFonts w:ascii="Arial" w:eastAsiaTheme="minorHAnsi" w:hAnsi="Arial" w:cs="Arial"/>
          <w:sz w:val="13"/>
          <w:szCs w:val="13"/>
        </w:rPr>
      </w:pPr>
      <w:r>
        <w:rPr>
          <w:rFonts w:ascii="Arial" w:hAnsi="Arial" w:cs="Arial"/>
        </w:rPr>
        <w:t>H</w:t>
      </w:r>
      <w:r w:rsidR="006D2A1D" w:rsidRPr="00544709">
        <w:rPr>
          <w:rFonts w:ascii="Arial" w:hAnsi="Arial" w:cs="Arial"/>
          <w:sz w:val="13"/>
          <w:szCs w:val="13"/>
        </w:rPr>
        <w:t>0</w:t>
      </w:r>
      <w:r w:rsidR="006D2A1D">
        <w:rPr>
          <w:rFonts w:ascii="Arial" w:hAnsi="Arial" w:cs="Arial"/>
          <w:sz w:val="13"/>
          <w:szCs w:val="13"/>
        </w:rPr>
        <w:t xml:space="preserve"> </w:t>
      </w:r>
      <m:oMath>
        <m:sSub>
          <m:sSubPr>
            <m:ctrlPr>
              <w:rPr>
                <w:rFonts w:ascii="Cambria Math" w:eastAsiaTheme="minorHAnsi" w:hAnsi="Cambria Math" w:cs="Arial"/>
                <w:i/>
                <w:lang w:eastAsia="en-US"/>
              </w:rPr>
            </m:ctrlPr>
          </m:sSubPr>
          <m:e>
            <m:r>
              <w:rPr>
                <w:rFonts w:ascii="Cambria Math" w:hAnsi="Cambria Math" w:cs="Arial"/>
              </w:rPr>
              <m:t>:</m:t>
            </m:r>
            <m:r>
              <w:rPr>
                <w:rFonts w:ascii="Cambria Math" w:hAnsi="Cambria Math" w:cs="Arial"/>
              </w:rPr>
              <m:t>μ</m:t>
            </m:r>
          </m:e>
          <m:sub>
            <m:r>
              <w:rPr>
                <w:rFonts w:ascii="Cambria Math" w:hAnsi="Cambria Math" w:cs="Arial"/>
              </w:rPr>
              <m:t>1</m:t>
            </m:r>
          </m:sub>
        </m:sSub>
      </m:oMath>
      <w:r w:rsidR="006D2A1D">
        <w:rPr>
          <w:rFonts w:ascii="Arial" w:eastAsiaTheme="minorEastAsia" w:hAnsi="Arial" w:cs="Arial"/>
        </w:rPr>
        <w:t xml:space="preserve"> = </w:t>
      </w:r>
      <m:oMath>
        <m:sSub>
          <m:sSubPr>
            <m:ctrlPr>
              <w:rPr>
                <w:rFonts w:ascii="Cambria Math" w:eastAsiaTheme="minorEastAsia" w:hAnsi="Cambria Math" w:cs="Arial"/>
                <w:i/>
                <w:lang w:eastAsia="en-US"/>
              </w:rPr>
            </m:ctrlPr>
          </m:sSubPr>
          <m:e>
            <m:r>
              <w:rPr>
                <w:rFonts w:ascii="Cambria Math" w:eastAsiaTheme="minorEastAsia" w:hAnsi="Cambria Math" w:cs="Arial"/>
              </w:rPr>
              <m:t>μ</m:t>
            </m:r>
          </m:e>
          <m:sub>
            <m:r>
              <w:rPr>
                <w:rFonts w:ascii="Cambria Math" w:eastAsiaTheme="minorEastAsia" w:hAnsi="Cambria Math" w:cs="Arial"/>
              </w:rPr>
              <m:t>2</m:t>
            </m:r>
          </m:sub>
        </m:sSub>
      </m:oMath>
    </w:p>
    <w:p w14:paraId="1851B567" w14:textId="2A536C57" w:rsidR="006D2A1D" w:rsidRPr="00544709" w:rsidRDefault="006D2A1D" w:rsidP="006D2A1D">
      <w:pPr>
        <w:pStyle w:val="ListParagraph"/>
        <w:numPr>
          <w:ilvl w:val="0"/>
          <w:numId w:val="23"/>
        </w:numPr>
        <w:rPr>
          <w:rFonts w:ascii="Arial" w:hAnsi="Arial" w:cs="Arial"/>
          <w:sz w:val="13"/>
          <w:szCs w:val="13"/>
        </w:rPr>
      </w:pPr>
      <w:r>
        <w:rPr>
          <w:rFonts w:ascii="Arial" w:hAnsi="Arial" w:cs="Arial"/>
        </w:rPr>
        <w:t>H</w:t>
      </w:r>
      <w:r>
        <w:rPr>
          <w:rFonts w:ascii="Arial" w:hAnsi="Arial" w:cs="Arial"/>
          <w:sz w:val="13"/>
          <w:szCs w:val="13"/>
        </w:rPr>
        <w:t>1</w:t>
      </w:r>
      <w:r>
        <w:rPr>
          <w:rFonts w:ascii="Arial" w:hAnsi="Arial" w:cs="Arial"/>
          <w:sz w:val="13"/>
          <w:szCs w:val="13"/>
        </w:rPr>
        <w:t xml:space="preserve"> </w:t>
      </w:r>
      <m:oMath>
        <m:sSub>
          <m:sSubPr>
            <m:ctrlPr>
              <w:rPr>
                <w:rFonts w:ascii="Cambria Math" w:eastAsiaTheme="minorHAnsi" w:hAnsi="Cambria Math" w:cs="Arial"/>
                <w:i/>
                <w:lang w:eastAsia="en-US"/>
              </w:rPr>
            </m:ctrlPr>
          </m:sSubPr>
          <m:e>
            <m:r>
              <w:rPr>
                <w:rFonts w:ascii="Cambria Math" w:hAnsi="Cambria Math" w:cs="Arial"/>
              </w:rPr>
              <m:t>:μ</m:t>
            </m:r>
          </m:e>
          <m:sub>
            <m:r>
              <w:rPr>
                <w:rFonts w:ascii="Cambria Math" w:hAnsi="Cambria Math" w:cs="Arial"/>
              </w:rPr>
              <m:t>1</m:t>
            </m:r>
          </m:sub>
        </m:sSub>
      </m:oMath>
      <w:r>
        <w:rPr>
          <w:rFonts w:ascii="Arial" w:eastAsiaTheme="minorEastAsia" w:hAnsi="Arial" w:cs="Arial"/>
        </w:rPr>
        <w:t xml:space="preserve"> </w:t>
      </w:r>
      <m:oMath>
        <m:r>
          <w:rPr>
            <w:rFonts w:ascii="Cambria Math" w:eastAsiaTheme="minorEastAsia" w:hAnsi="Cambria Math" w:cs="Arial"/>
          </w:rPr>
          <m:t>≠</m:t>
        </m:r>
      </m:oMath>
      <w:r>
        <w:rPr>
          <w:rFonts w:ascii="Arial" w:eastAsiaTheme="minorEastAsia" w:hAnsi="Arial" w:cs="Arial"/>
        </w:rPr>
        <w:t xml:space="preserve"> </w:t>
      </w:r>
      <m:oMath>
        <m:sSub>
          <m:sSubPr>
            <m:ctrlPr>
              <w:rPr>
                <w:rFonts w:ascii="Cambria Math" w:eastAsiaTheme="minorEastAsia" w:hAnsi="Cambria Math" w:cs="Arial"/>
                <w:i/>
                <w:lang w:eastAsia="en-US"/>
              </w:rPr>
            </m:ctrlPr>
          </m:sSubPr>
          <m:e>
            <m:r>
              <w:rPr>
                <w:rFonts w:ascii="Cambria Math" w:eastAsiaTheme="minorEastAsia" w:hAnsi="Cambria Math" w:cs="Arial"/>
              </w:rPr>
              <m:t>μ</m:t>
            </m:r>
          </m:e>
          <m:sub>
            <m:r>
              <w:rPr>
                <w:rFonts w:ascii="Cambria Math" w:eastAsiaTheme="minorEastAsia" w:hAnsi="Cambria Math" w:cs="Arial"/>
              </w:rPr>
              <m:t>2</m:t>
            </m:r>
          </m:sub>
        </m:sSub>
      </m:oMath>
    </w:p>
    <w:p w14:paraId="229DBC68" w14:textId="77777777" w:rsidR="006D2A1D" w:rsidRPr="00544709" w:rsidRDefault="006D2A1D" w:rsidP="006D2A1D">
      <w:pPr>
        <w:pStyle w:val="ListParagraph"/>
        <w:ind w:left="1140"/>
        <w:rPr>
          <w:rFonts w:ascii="Arial" w:hAnsi="Arial" w:cs="Arial"/>
          <w:sz w:val="13"/>
          <w:szCs w:val="13"/>
        </w:rPr>
      </w:pPr>
    </w:p>
    <w:p w14:paraId="2F6E89B4" w14:textId="77777777" w:rsidR="00891F1F" w:rsidRPr="00425E78" w:rsidRDefault="00891F1F" w:rsidP="008D1709">
      <w:pPr>
        <w:rPr>
          <w:rFonts w:ascii="Arial" w:hAnsi="Arial" w:cs="Arial"/>
        </w:rPr>
      </w:pPr>
    </w:p>
    <w:p w14:paraId="2075EC57" w14:textId="77777777" w:rsidR="00425E78" w:rsidRPr="00425E78" w:rsidRDefault="00425E78" w:rsidP="008D1709">
      <w:pPr>
        <w:rPr>
          <w:rFonts w:ascii="Arial" w:hAnsi="Arial" w:cs="Arial"/>
        </w:rPr>
      </w:pPr>
    </w:p>
    <w:p w14:paraId="107C7A35" w14:textId="5D21AF87" w:rsidR="008D1709" w:rsidRPr="000E384C" w:rsidRDefault="00F3018D" w:rsidP="004F5457">
      <w:pPr>
        <w:pStyle w:val="Heading2"/>
        <w:rPr>
          <w:rFonts w:ascii="Arial" w:hAnsi="Arial" w:cs="Arial"/>
          <w:b/>
          <w:bCs/>
          <w:color w:val="000000" w:themeColor="text1"/>
        </w:rPr>
      </w:pPr>
      <w:bookmarkStart w:id="7" w:name="_Toc102632164"/>
      <w:r w:rsidRPr="000E384C">
        <w:rPr>
          <w:rFonts w:ascii="Arial" w:hAnsi="Arial" w:cs="Arial"/>
          <w:b/>
          <w:bCs/>
          <w:color w:val="000000" w:themeColor="text1"/>
        </w:rPr>
        <w:t>Technique and process for presenting the result</w:t>
      </w:r>
      <w:bookmarkEnd w:id="7"/>
    </w:p>
    <w:p w14:paraId="25BC5243" w14:textId="45B47C8D" w:rsidR="001F1F03" w:rsidRDefault="008345C7" w:rsidP="008345C7">
      <w:pPr>
        <w:pStyle w:val="NormalWeb"/>
        <w:spacing w:line="360" w:lineRule="auto"/>
        <w:jc w:val="both"/>
        <w:rPr>
          <w:rFonts w:ascii="Arial" w:hAnsi="Arial" w:cs="Arial"/>
          <w:color w:val="000000"/>
        </w:rPr>
      </w:pPr>
      <w:r>
        <w:rPr>
          <w:rFonts w:ascii="Arial" w:hAnsi="Arial" w:cs="Arial"/>
          <w:color w:val="000000"/>
        </w:rPr>
        <w:t xml:space="preserve">  </w:t>
      </w:r>
      <w:r w:rsidR="009300A5" w:rsidRPr="000E384C">
        <w:rPr>
          <w:rFonts w:ascii="Arial" w:hAnsi="Arial" w:cs="Arial"/>
          <w:color w:val="000000"/>
        </w:rPr>
        <w:t>Respectively according to these hypotheses, they can be calculated.</w:t>
      </w:r>
    </w:p>
    <w:p w14:paraId="06421C6E" w14:textId="7BAB3F16" w:rsidR="004463C9" w:rsidRPr="008345C7" w:rsidRDefault="004463C9" w:rsidP="008345C7">
      <w:pPr>
        <w:pStyle w:val="Heading1"/>
        <w:spacing w:line="360" w:lineRule="auto"/>
        <w:jc w:val="both"/>
        <w:rPr>
          <w:rFonts w:ascii="Arial" w:eastAsia="Times New Roman" w:hAnsi="Arial" w:cs="Arial"/>
          <w:color w:val="000000"/>
          <w:sz w:val="24"/>
          <w:szCs w:val="24"/>
        </w:rPr>
      </w:pPr>
      <w:bookmarkStart w:id="8" w:name="_Toc102632165"/>
      <w:r w:rsidRPr="008345C7">
        <w:rPr>
          <w:rFonts w:ascii="Arial" w:eastAsia="Times New Roman" w:hAnsi="Arial" w:cs="Arial"/>
          <w:color w:val="000000"/>
          <w:sz w:val="24"/>
          <w:szCs w:val="24"/>
        </w:rPr>
        <w:t>Testing hypotheses at different levels of significance</w:t>
      </w:r>
      <w:r w:rsidR="004633AF" w:rsidRPr="008345C7">
        <w:rPr>
          <w:rFonts w:ascii="Arial" w:eastAsia="Times New Roman" w:hAnsi="Arial" w:cs="Arial"/>
          <w:color w:val="000000"/>
          <w:sz w:val="24"/>
          <w:szCs w:val="24"/>
        </w:rPr>
        <w:t>:</w:t>
      </w:r>
      <w:bookmarkEnd w:id="8"/>
    </w:p>
    <w:p w14:paraId="73A03A81" w14:textId="77777777" w:rsidR="004633AF" w:rsidRPr="008345C7" w:rsidRDefault="004633AF" w:rsidP="008345C7">
      <w:pPr>
        <w:spacing w:line="360" w:lineRule="auto"/>
        <w:jc w:val="both"/>
        <w:rPr>
          <w:rFonts w:ascii="Arial" w:hAnsi="Arial" w:cs="Arial"/>
        </w:rPr>
      </w:pPr>
    </w:p>
    <w:p w14:paraId="68791002" w14:textId="0B5A5915" w:rsidR="004463C9" w:rsidRPr="00AA5062" w:rsidRDefault="004463C9" w:rsidP="008345C7">
      <w:pPr>
        <w:pStyle w:val="Heading3"/>
        <w:numPr>
          <w:ilvl w:val="0"/>
          <w:numId w:val="8"/>
        </w:numPr>
        <w:spacing w:line="360" w:lineRule="auto"/>
        <w:jc w:val="both"/>
        <w:rPr>
          <w:rFonts w:ascii="Arial" w:eastAsia="Times New Roman" w:hAnsi="Arial" w:cs="Arial"/>
          <w:color w:val="000000" w:themeColor="text1"/>
        </w:rPr>
      </w:pPr>
      <w:bookmarkStart w:id="9" w:name="_Toc102632166"/>
      <w:r w:rsidRPr="00AA5062">
        <w:rPr>
          <w:rFonts w:ascii="Arial" w:eastAsia="Times New Roman" w:hAnsi="Arial" w:cs="Arial"/>
          <w:color w:val="000000" w:themeColor="text1"/>
        </w:rPr>
        <w:t>p = 0</w:t>
      </w:r>
      <w:r w:rsidR="00AA5062">
        <w:rPr>
          <w:rFonts w:ascii="Arial" w:eastAsia="Times New Roman" w:hAnsi="Arial" w:cs="Arial"/>
          <w:color w:val="000000" w:themeColor="text1"/>
        </w:rPr>
        <w:t>.</w:t>
      </w:r>
      <w:r w:rsidRPr="00AA5062">
        <w:rPr>
          <w:rFonts w:ascii="Arial" w:eastAsia="Times New Roman" w:hAnsi="Arial" w:cs="Arial"/>
          <w:color w:val="000000" w:themeColor="text1"/>
        </w:rPr>
        <w:t>10</w:t>
      </w:r>
      <w:bookmarkEnd w:id="9"/>
    </w:p>
    <w:p w14:paraId="54C6704D" w14:textId="1C5F1E2E" w:rsidR="001774F7" w:rsidRDefault="006C1B8B" w:rsidP="008345C7">
      <w:pPr>
        <w:pStyle w:val="ListParagraph"/>
        <w:numPr>
          <w:ilvl w:val="0"/>
          <w:numId w:val="3"/>
        </w:numPr>
        <w:spacing w:line="360" w:lineRule="auto"/>
        <w:jc w:val="both"/>
        <w:rPr>
          <w:rFonts w:ascii="Arial" w:hAnsi="Arial" w:cs="Arial"/>
        </w:rPr>
      </w:pPr>
      <w:r w:rsidRPr="008345C7">
        <w:rPr>
          <w:rFonts w:ascii="Arial" w:hAnsi="Arial" w:cs="Arial"/>
        </w:rPr>
        <w:t>Cells B5</w:t>
      </w:r>
      <w:r w:rsidR="000B65CE" w:rsidRPr="008345C7">
        <w:rPr>
          <w:rFonts w:ascii="Arial" w:hAnsi="Arial" w:cs="Arial"/>
        </w:rPr>
        <w:t xml:space="preserve"> = 12.75</w:t>
      </w:r>
      <w:r w:rsidRPr="008345C7">
        <w:rPr>
          <w:rFonts w:ascii="Arial" w:hAnsi="Arial" w:cs="Arial"/>
        </w:rPr>
        <w:t xml:space="preserve"> and C5 </w:t>
      </w:r>
      <w:r w:rsidR="000B65CE" w:rsidRPr="008345C7">
        <w:rPr>
          <w:rFonts w:ascii="Arial" w:hAnsi="Arial" w:cs="Arial"/>
        </w:rPr>
        <w:t xml:space="preserve">= </w:t>
      </w:r>
      <w:r w:rsidR="00D97F0F" w:rsidRPr="008345C7">
        <w:rPr>
          <w:rFonts w:ascii="Arial" w:hAnsi="Arial" w:cs="Arial"/>
        </w:rPr>
        <w:t xml:space="preserve">15.3 </w:t>
      </w:r>
      <w:r w:rsidRPr="008345C7">
        <w:rPr>
          <w:rFonts w:ascii="Arial" w:hAnsi="Arial" w:cs="Arial"/>
        </w:rPr>
        <w:t>contain the mean of each sample</w:t>
      </w:r>
      <w:r w:rsidR="00D929FE" w:rsidRPr="008345C7">
        <w:rPr>
          <w:rFonts w:ascii="Arial" w:hAnsi="Arial" w:cs="Arial"/>
        </w:rPr>
        <w:t xml:space="preserve">, Test score before using app = Beginning and </w:t>
      </w:r>
      <w:r w:rsidR="00A72E74" w:rsidRPr="008345C7">
        <w:rPr>
          <w:rFonts w:ascii="Arial" w:hAnsi="Arial" w:cs="Arial"/>
        </w:rPr>
        <w:t xml:space="preserve">Test score after using app </w:t>
      </w:r>
      <w:r w:rsidR="00D929FE" w:rsidRPr="008345C7">
        <w:rPr>
          <w:rFonts w:ascii="Arial" w:hAnsi="Arial" w:cs="Arial"/>
        </w:rPr>
        <w:t>= End.</w:t>
      </w:r>
    </w:p>
    <w:p w14:paraId="08157F8A" w14:textId="339122AF" w:rsidR="000B185C" w:rsidRPr="008345C7" w:rsidRDefault="00046A7A" w:rsidP="00046A7A">
      <w:pPr>
        <w:pStyle w:val="ListParagraph"/>
        <w:spacing w:line="360" w:lineRule="auto"/>
        <w:jc w:val="center"/>
        <w:rPr>
          <w:rFonts w:ascii="Arial" w:hAnsi="Arial" w:cs="Arial"/>
        </w:rPr>
      </w:pPr>
      <w:r>
        <w:rPr>
          <w:rFonts w:ascii="Arial" w:hAnsi="Arial" w:cs="Arial"/>
        </w:rPr>
        <w:t xml:space="preserve">m = </w:t>
      </w:r>
      <m:oMath>
        <m:f>
          <m:fPr>
            <m:ctrlPr>
              <w:rPr>
                <w:rFonts w:ascii="Cambria Math" w:eastAsiaTheme="minorHAnsi" w:hAnsi="Cambria Math" w:cs="Arial"/>
                <w:i/>
              </w:rPr>
            </m:ctrlPr>
          </m:fPr>
          <m:num>
            <m:r>
              <w:rPr>
                <w:rFonts w:ascii="Cambria Math" w:hAnsi="Cambria Math" w:cs="Arial"/>
              </w:rPr>
              <m:t xml:space="preserve">sums of the </m:t>
            </m:r>
            <m:r>
              <w:rPr>
                <w:rFonts w:ascii="Cambria Math" w:hAnsi="Cambria Math" w:cs="Arial"/>
              </w:rPr>
              <m:t>test scores</m:t>
            </m:r>
          </m:num>
          <m:den>
            <m:r>
              <w:rPr>
                <w:rFonts w:ascii="Cambria Math" w:hAnsi="Cambria Math" w:cs="Arial"/>
              </w:rPr>
              <m:t xml:space="preserve">number of </m:t>
            </m:r>
            <m:r>
              <w:rPr>
                <w:rFonts w:ascii="Cambria Math" w:hAnsi="Cambria Math" w:cs="Arial"/>
              </w:rPr>
              <m:t>items</m:t>
            </m:r>
          </m:den>
        </m:f>
      </m:oMath>
    </w:p>
    <w:p w14:paraId="46CF039B" w14:textId="61EC500A" w:rsidR="00A72E74" w:rsidRDefault="00A72E74" w:rsidP="008345C7">
      <w:pPr>
        <w:pStyle w:val="ListParagraph"/>
        <w:numPr>
          <w:ilvl w:val="0"/>
          <w:numId w:val="3"/>
        </w:numPr>
        <w:spacing w:line="360" w:lineRule="auto"/>
        <w:jc w:val="both"/>
        <w:rPr>
          <w:rFonts w:ascii="Arial" w:hAnsi="Arial" w:cs="Arial"/>
        </w:rPr>
      </w:pPr>
      <w:r w:rsidRPr="008345C7">
        <w:rPr>
          <w:rFonts w:ascii="Arial" w:hAnsi="Arial" w:cs="Arial"/>
        </w:rPr>
        <w:t>Cells B6</w:t>
      </w:r>
      <w:r w:rsidR="00D97F0F" w:rsidRPr="008345C7">
        <w:rPr>
          <w:rFonts w:ascii="Arial" w:hAnsi="Arial" w:cs="Arial"/>
        </w:rPr>
        <w:t>= 16.81</w:t>
      </w:r>
      <w:r w:rsidRPr="008345C7">
        <w:rPr>
          <w:rFonts w:ascii="Arial" w:hAnsi="Arial" w:cs="Arial"/>
        </w:rPr>
        <w:t xml:space="preserve"> and C6</w:t>
      </w:r>
      <w:r w:rsidR="00D97F0F" w:rsidRPr="008345C7">
        <w:rPr>
          <w:rFonts w:ascii="Arial" w:hAnsi="Arial" w:cs="Arial"/>
        </w:rPr>
        <w:t xml:space="preserve"> = 15.29</w:t>
      </w:r>
      <w:r w:rsidRPr="008345C7">
        <w:rPr>
          <w:rFonts w:ascii="Arial" w:hAnsi="Arial" w:cs="Arial"/>
        </w:rPr>
        <w:t xml:space="preserve"> contain the variance of each</w:t>
      </w:r>
      <w:r w:rsidR="009A1930" w:rsidRPr="008345C7">
        <w:rPr>
          <w:rFonts w:ascii="Arial" w:hAnsi="Arial" w:cs="Arial"/>
        </w:rPr>
        <w:t xml:space="preserve"> sample.</w:t>
      </w:r>
    </w:p>
    <w:p w14:paraId="41C77FE0" w14:textId="566987DD" w:rsidR="00625AFE" w:rsidRPr="00846ECA" w:rsidRDefault="00846ECA" w:rsidP="00625AFE">
      <w:pPr>
        <w:pStyle w:val="ListParagraph"/>
        <w:spacing w:line="360" w:lineRule="auto"/>
        <w:jc w:val="both"/>
        <w:rPr>
          <w:rFonts w:ascii="Arial" w:hAnsi="Arial" w:cs="Arial"/>
          <w:color w:val="FF0000"/>
        </w:rPr>
      </w:pPr>
      <w:r w:rsidRPr="00846ECA">
        <w:rPr>
          <w:rFonts w:ascii="Arial" w:hAnsi="Arial" w:cs="Arial"/>
          <w:color w:val="FF0000"/>
        </w:rPr>
        <w:t>formula</w:t>
      </w:r>
    </w:p>
    <w:p w14:paraId="5957F126" w14:textId="7B6766B3" w:rsidR="009A1930" w:rsidRPr="008345C7" w:rsidRDefault="009A1930" w:rsidP="008345C7">
      <w:pPr>
        <w:pStyle w:val="ListParagraph"/>
        <w:numPr>
          <w:ilvl w:val="0"/>
          <w:numId w:val="3"/>
        </w:numPr>
        <w:spacing w:line="360" w:lineRule="auto"/>
        <w:jc w:val="both"/>
        <w:rPr>
          <w:rFonts w:ascii="Arial" w:hAnsi="Arial" w:cs="Arial"/>
        </w:rPr>
      </w:pPr>
      <w:r w:rsidRPr="008345C7">
        <w:rPr>
          <w:rFonts w:ascii="Arial" w:hAnsi="Arial" w:cs="Arial"/>
        </w:rPr>
        <w:t xml:space="preserve">Cells B7 and C7 contain the </w:t>
      </w:r>
      <w:r w:rsidR="000B65CE" w:rsidRPr="008345C7">
        <w:rPr>
          <w:rFonts w:ascii="Arial" w:hAnsi="Arial" w:cs="Arial"/>
        </w:rPr>
        <w:t xml:space="preserve">number of observations in each </w:t>
      </w:r>
      <w:r w:rsidR="00315ED0" w:rsidRPr="008345C7">
        <w:rPr>
          <w:rFonts w:ascii="Arial" w:hAnsi="Arial" w:cs="Arial"/>
        </w:rPr>
        <w:t>sample (40</w:t>
      </w:r>
      <w:r w:rsidR="000B65CE" w:rsidRPr="008345C7">
        <w:rPr>
          <w:rFonts w:ascii="Arial" w:hAnsi="Arial" w:cs="Arial"/>
        </w:rPr>
        <w:t>).</w:t>
      </w:r>
    </w:p>
    <w:p w14:paraId="48DBD491" w14:textId="11DD92DE" w:rsidR="00315ED0" w:rsidRPr="008345C7" w:rsidRDefault="00315ED0" w:rsidP="008345C7">
      <w:pPr>
        <w:pStyle w:val="ListParagraph"/>
        <w:numPr>
          <w:ilvl w:val="0"/>
          <w:numId w:val="3"/>
        </w:numPr>
        <w:spacing w:line="360" w:lineRule="auto"/>
        <w:jc w:val="both"/>
        <w:rPr>
          <w:rFonts w:ascii="Arial" w:hAnsi="Arial" w:cs="Arial"/>
        </w:rPr>
      </w:pPr>
      <w:r w:rsidRPr="008345C7">
        <w:rPr>
          <w:rFonts w:ascii="Arial" w:hAnsi="Arial" w:cs="Arial"/>
        </w:rPr>
        <w:t>Cell B8</w:t>
      </w:r>
      <w:r w:rsidR="00651E87" w:rsidRPr="008345C7">
        <w:rPr>
          <w:rFonts w:ascii="Arial" w:hAnsi="Arial" w:cs="Arial"/>
        </w:rPr>
        <w:t xml:space="preserve"> = 0.54</w:t>
      </w:r>
      <w:r w:rsidR="00A45116" w:rsidRPr="008345C7">
        <w:rPr>
          <w:rFonts w:ascii="Arial" w:hAnsi="Arial" w:cs="Arial"/>
        </w:rPr>
        <w:t xml:space="preserve"> contains the Pearson Correlation which indicates that the two variables are quite closely correlated.</w:t>
      </w:r>
    </w:p>
    <w:p w14:paraId="7C57F72E" w14:textId="775BCABC" w:rsidR="00FA60B0" w:rsidRPr="008345C7" w:rsidRDefault="00FA60B0" w:rsidP="008345C7">
      <w:pPr>
        <w:pStyle w:val="ListParagraph"/>
        <w:numPr>
          <w:ilvl w:val="0"/>
          <w:numId w:val="3"/>
        </w:numPr>
        <w:spacing w:line="360" w:lineRule="auto"/>
        <w:jc w:val="both"/>
        <w:rPr>
          <w:rFonts w:ascii="Arial" w:hAnsi="Arial" w:cs="Arial"/>
        </w:rPr>
      </w:pPr>
      <w:r w:rsidRPr="008345C7">
        <w:rPr>
          <w:rFonts w:ascii="Arial" w:hAnsi="Arial" w:cs="Arial"/>
        </w:rPr>
        <w:t xml:space="preserve">Cell </w:t>
      </w:r>
      <w:r w:rsidR="004A5521" w:rsidRPr="008345C7">
        <w:rPr>
          <w:rFonts w:ascii="Arial" w:hAnsi="Arial" w:cs="Arial"/>
        </w:rPr>
        <w:t>B9 = 0</w:t>
      </w:r>
      <w:r w:rsidRPr="008345C7">
        <w:rPr>
          <w:rFonts w:ascii="Arial" w:hAnsi="Arial" w:cs="Arial"/>
        </w:rPr>
        <w:t xml:space="preserve"> contains our entry for the Hypothesized Mean Difference.</w:t>
      </w:r>
    </w:p>
    <w:p w14:paraId="41CC8DF9" w14:textId="1BBB1D8B" w:rsidR="004A5521" w:rsidRPr="008345C7" w:rsidRDefault="004A5521" w:rsidP="008345C7">
      <w:pPr>
        <w:numPr>
          <w:ilvl w:val="0"/>
          <w:numId w:val="3"/>
        </w:numPr>
        <w:spacing w:before="100" w:beforeAutospacing="1" w:after="100" w:afterAutospacing="1" w:line="360" w:lineRule="auto"/>
        <w:jc w:val="both"/>
        <w:rPr>
          <w:rFonts w:ascii="Arial" w:hAnsi="Arial" w:cs="Arial"/>
          <w:color w:val="000000"/>
        </w:rPr>
      </w:pPr>
      <w:r w:rsidRPr="004A5521">
        <w:rPr>
          <w:rFonts w:ascii="Arial" w:hAnsi="Arial" w:cs="Arial"/>
          <w:color w:val="000000"/>
        </w:rPr>
        <w:t xml:space="preserve">Cells </w:t>
      </w:r>
      <w:r w:rsidR="008C3D40" w:rsidRPr="008345C7">
        <w:rPr>
          <w:rFonts w:ascii="Arial" w:hAnsi="Arial" w:cs="Arial"/>
          <w:color w:val="000000"/>
        </w:rPr>
        <w:t>B10</w:t>
      </w:r>
      <w:r w:rsidRPr="004A5521">
        <w:rPr>
          <w:rFonts w:ascii="Arial" w:hAnsi="Arial" w:cs="Arial"/>
          <w:color w:val="000000"/>
        </w:rPr>
        <w:t xml:space="preserve"> contains the degrees of freedom, </w:t>
      </w:r>
      <w:r w:rsidR="008C3D40" w:rsidRPr="008345C7">
        <w:rPr>
          <w:rFonts w:ascii="Arial" w:hAnsi="Arial" w:cs="Arial"/>
          <w:color w:val="000000"/>
        </w:rPr>
        <w:t>4</w:t>
      </w:r>
      <w:r w:rsidRPr="004A5521">
        <w:rPr>
          <w:rFonts w:ascii="Arial" w:hAnsi="Arial" w:cs="Arial"/>
          <w:color w:val="000000"/>
        </w:rPr>
        <w:t>0 – 1.</w:t>
      </w:r>
    </w:p>
    <w:p w14:paraId="163F5CF0" w14:textId="7668D738" w:rsidR="00291271" w:rsidRPr="008345C7" w:rsidRDefault="00291271" w:rsidP="008345C7">
      <w:pPr>
        <w:pStyle w:val="ListParagraph"/>
        <w:numPr>
          <w:ilvl w:val="0"/>
          <w:numId w:val="3"/>
        </w:numPr>
        <w:spacing w:line="360" w:lineRule="auto"/>
        <w:jc w:val="both"/>
        <w:rPr>
          <w:rFonts w:ascii="Arial" w:hAnsi="Arial" w:cs="Arial"/>
        </w:rPr>
      </w:pPr>
      <w:r w:rsidRPr="008345C7">
        <w:rPr>
          <w:rFonts w:ascii="Arial" w:hAnsi="Arial" w:cs="Arial"/>
          <w:color w:val="000000"/>
          <w:shd w:val="clear" w:color="auto" w:fill="FFFFFF"/>
        </w:rPr>
        <w:t>Cell B11</w:t>
      </w:r>
      <w:r w:rsidR="00424F74" w:rsidRPr="008345C7">
        <w:rPr>
          <w:rFonts w:ascii="Arial" w:hAnsi="Arial" w:cs="Arial"/>
          <w:color w:val="000000"/>
          <w:shd w:val="clear" w:color="auto" w:fill="FFFFFF"/>
        </w:rPr>
        <w:t xml:space="preserve"> = - 4.15 </w:t>
      </w:r>
      <w:r w:rsidRPr="008345C7">
        <w:rPr>
          <w:rFonts w:ascii="Arial" w:hAnsi="Arial" w:cs="Arial"/>
          <w:color w:val="000000"/>
          <w:shd w:val="clear" w:color="auto" w:fill="FFFFFF"/>
        </w:rPr>
        <w:t>contains the result of the actual t-test. </w:t>
      </w:r>
      <w:r w:rsidR="006A5D1D" w:rsidRPr="008345C7">
        <w:rPr>
          <w:rFonts w:ascii="Arial" w:hAnsi="Arial" w:cs="Arial"/>
          <w:color w:val="000000"/>
          <w:shd w:val="clear" w:color="auto" w:fill="FFFFFF"/>
        </w:rPr>
        <w:t xml:space="preserve">We will compare this value with the </w:t>
      </w:r>
      <w:r w:rsidR="00A97DC9" w:rsidRPr="008345C7">
        <w:rPr>
          <w:rFonts w:ascii="Arial" w:hAnsi="Arial" w:cs="Arial"/>
          <w:color w:val="000000"/>
          <w:shd w:val="clear" w:color="auto" w:fill="FFFFFF"/>
        </w:rPr>
        <w:t>t-Critical two-tail statistic</w:t>
      </w:r>
      <w:r w:rsidR="00FB6470" w:rsidRPr="008345C7">
        <w:rPr>
          <w:rFonts w:ascii="Arial" w:hAnsi="Arial" w:cs="Arial"/>
          <w:color w:val="000000"/>
          <w:shd w:val="clear" w:color="auto" w:fill="FFFFFF"/>
        </w:rPr>
        <w:t>:</w:t>
      </w:r>
    </w:p>
    <w:p w14:paraId="6C67D7DF" w14:textId="0A64243B" w:rsidR="00CB0650" w:rsidRPr="008345C7" w:rsidRDefault="00B4350E" w:rsidP="008345C7">
      <w:pPr>
        <w:pStyle w:val="ListParagraph"/>
        <w:numPr>
          <w:ilvl w:val="0"/>
          <w:numId w:val="5"/>
        </w:numPr>
        <w:spacing w:line="360" w:lineRule="auto"/>
        <w:jc w:val="both"/>
        <w:rPr>
          <w:rFonts w:ascii="Arial" w:hAnsi="Arial" w:cs="Arial"/>
        </w:rPr>
      </w:pPr>
      <w:r w:rsidRPr="008345C7">
        <w:rPr>
          <w:rFonts w:ascii="Arial" w:hAnsi="Arial" w:cs="Arial"/>
          <w:color w:val="000000"/>
          <w:shd w:val="clear" w:color="auto" w:fill="FFFFFF"/>
        </w:rPr>
        <w:lastRenderedPageBreak/>
        <w:t>The t-</w:t>
      </w:r>
      <w:r w:rsidR="00CA62B5" w:rsidRPr="008345C7">
        <w:rPr>
          <w:rFonts w:ascii="Arial" w:hAnsi="Arial" w:cs="Arial"/>
          <w:color w:val="000000"/>
          <w:shd w:val="clear" w:color="auto" w:fill="FFFFFF"/>
        </w:rPr>
        <w:t>Statistic (-</w:t>
      </w:r>
      <w:r w:rsidR="009C51A8" w:rsidRPr="008345C7">
        <w:rPr>
          <w:rFonts w:ascii="Arial" w:hAnsi="Arial" w:cs="Arial"/>
          <w:color w:val="000000"/>
          <w:shd w:val="clear" w:color="auto" w:fill="FFFFFF"/>
        </w:rPr>
        <w:t xml:space="preserve"> </w:t>
      </w:r>
      <w:r w:rsidR="00D7698E" w:rsidRPr="008345C7">
        <w:rPr>
          <w:rFonts w:ascii="Arial" w:hAnsi="Arial" w:cs="Arial"/>
          <w:color w:val="000000"/>
          <w:shd w:val="clear" w:color="auto" w:fill="FFFFFF"/>
        </w:rPr>
        <w:t>4.15)</w:t>
      </w:r>
      <w:r w:rsidR="009C51A8" w:rsidRPr="008345C7">
        <w:rPr>
          <w:rFonts w:ascii="Arial" w:hAnsi="Arial" w:cs="Arial"/>
          <w:color w:val="000000"/>
          <w:shd w:val="clear" w:color="auto" w:fill="FFFFFF"/>
        </w:rPr>
        <w:t xml:space="preserve"> is smaller than </w:t>
      </w:r>
      <w:r w:rsidR="00F47876" w:rsidRPr="008345C7">
        <w:rPr>
          <w:rFonts w:ascii="Arial" w:hAnsi="Arial" w:cs="Arial"/>
          <w:color w:val="000000"/>
          <w:shd w:val="clear" w:color="auto" w:fill="FFFFFF"/>
        </w:rPr>
        <w:t xml:space="preserve">t Critical two-tail </w:t>
      </w:r>
      <w:r w:rsidR="0064285D" w:rsidRPr="008345C7">
        <w:rPr>
          <w:rFonts w:ascii="Arial" w:hAnsi="Arial" w:cs="Arial"/>
          <w:color w:val="000000"/>
          <w:shd w:val="clear" w:color="auto" w:fill="FFFFFF"/>
        </w:rPr>
        <w:t>(1.68</w:t>
      </w:r>
      <w:r w:rsidR="00F47876" w:rsidRPr="008345C7">
        <w:rPr>
          <w:rFonts w:ascii="Arial" w:hAnsi="Arial" w:cs="Arial"/>
          <w:color w:val="000000"/>
          <w:shd w:val="clear" w:color="auto" w:fill="FFFFFF"/>
        </w:rPr>
        <w:t>)</w:t>
      </w:r>
      <w:r w:rsidR="00191603">
        <w:rPr>
          <w:rFonts w:ascii="Arial" w:hAnsi="Arial" w:cs="Arial"/>
          <w:color w:val="000000"/>
          <w:shd w:val="clear" w:color="auto" w:fill="FFFFFF"/>
        </w:rPr>
        <w:t xml:space="preserve"> and </w:t>
      </w:r>
      <w:r w:rsidR="00191603" w:rsidRPr="008345C7">
        <w:rPr>
          <w:rFonts w:ascii="Arial" w:hAnsi="Arial" w:cs="Arial"/>
          <w:color w:val="000000"/>
          <w:shd w:val="clear" w:color="auto" w:fill="FFFFFF"/>
        </w:rPr>
        <w:t xml:space="preserve">t Critical </w:t>
      </w:r>
      <w:r w:rsidR="00191603">
        <w:rPr>
          <w:rFonts w:ascii="Arial" w:hAnsi="Arial" w:cs="Arial"/>
          <w:color w:val="000000"/>
          <w:shd w:val="clear" w:color="auto" w:fill="FFFFFF"/>
        </w:rPr>
        <w:t>one</w:t>
      </w:r>
      <w:r w:rsidR="00191603" w:rsidRPr="008345C7">
        <w:rPr>
          <w:rFonts w:ascii="Arial" w:hAnsi="Arial" w:cs="Arial"/>
          <w:color w:val="000000"/>
          <w:shd w:val="clear" w:color="auto" w:fill="FFFFFF"/>
        </w:rPr>
        <w:t>-tail (1.</w:t>
      </w:r>
      <w:r w:rsidR="005B21EC">
        <w:rPr>
          <w:rFonts w:ascii="Arial" w:hAnsi="Arial" w:cs="Arial"/>
          <w:color w:val="000000"/>
          <w:shd w:val="clear" w:color="auto" w:fill="FFFFFF"/>
        </w:rPr>
        <w:t>30</w:t>
      </w:r>
      <w:r w:rsidR="00191603" w:rsidRPr="008345C7">
        <w:rPr>
          <w:rFonts w:ascii="Arial" w:hAnsi="Arial" w:cs="Arial"/>
          <w:color w:val="000000"/>
          <w:shd w:val="clear" w:color="auto" w:fill="FFFFFF"/>
        </w:rPr>
        <w:t>)</w:t>
      </w:r>
      <w:r w:rsidR="00F47876" w:rsidRPr="008345C7">
        <w:rPr>
          <w:rFonts w:ascii="Arial" w:hAnsi="Arial" w:cs="Arial"/>
          <w:color w:val="000000"/>
          <w:shd w:val="clear" w:color="auto" w:fill="FFFFFF"/>
        </w:rPr>
        <w:t>, the value</w:t>
      </w:r>
      <w:r w:rsidR="00E01B4D" w:rsidRPr="008345C7">
        <w:rPr>
          <w:rFonts w:ascii="Arial" w:hAnsi="Arial" w:cs="Arial"/>
          <w:color w:val="000000"/>
          <w:shd w:val="clear" w:color="auto" w:fill="FFFFFF"/>
        </w:rPr>
        <w:t xml:space="preserve"> of null hypotheses cannot be </w:t>
      </w:r>
      <w:r w:rsidR="008A4D32" w:rsidRPr="008345C7">
        <w:rPr>
          <w:rFonts w:ascii="Arial" w:hAnsi="Arial" w:cs="Arial"/>
          <w:color w:val="000000"/>
          <w:shd w:val="clear" w:color="auto" w:fill="FFFFFF"/>
        </w:rPr>
        <w:t xml:space="preserve">rejected, and that data must support the </w:t>
      </w:r>
      <w:r w:rsidR="002511D0" w:rsidRPr="008345C7">
        <w:rPr>
          <w:rFonts w:ascii="Arial" w:hAnsi="Arial" w:cs="Arial"/>
          <w:color w:val="000000"/>
          <w:shd w:val="clear" w:color="auto" w:fill="FFFFFF"/>
        </w:rPr>
        <w:t>null hypotheses</w:t>
      </w:r>
      <w:r w:rsidR="007F1A8A" w:rsidRPr="008345C7">
        <w:rPr>
          <w:rFonts w:ascii="Arial" w:hAnsi="Arial" w:cs="Arial"/>
          <w:color w:val="000000"/>
          <w:shd w:val="clear" w:color="auto" w:fill="FFFFFF"/>
        </w:rPr>
        <w:t xml:space="preserve">, and </w:t>
      </w:r>
      <w:r w:rsidR="005B7A50" w:rsidRPr="008345C7">
        <w:rPr>
          <w:rFonts w:ascii="Arial" w:hAnsi="Arial" w:cs="Arial"/>
          <w:color w:val="000000"/>
          <w:shd w:val="clear" w:color="auto" w:fill="FFFFFF"/>
        </w:rPr>
        <w:t xml:space="preserve">Students </w:t>
      </w:r>
      <w:r w:rsidR="00736749" w:rsidRPr="008345C7">
        <w:rPr>
          <w:rFonts w:ascii="Arial" w:hAnsi="Arial" w:cs="Arial"/>
          <w:color w:val="000000"/>
          <w:shd w:val="clear" w:color="auto" w:fill="FFFFFF"/>
        </w:rPr>
        <w:t xml:space="preserve">Test scores before using app </w:t>
      </w:r>
      <w:r w:rsidR="0064285D" w:rsidRPr="008345C7">
        <w:rPr>
          <w:rFonts w:ascii="Arial" w:hAnsi="Arial" w:cs="Arial"/>
          <w:color w:val="000000"/>
          <w:shd w:val="clear" w:color="auto" w:fill="FFFFFF"/>
        </w:rPr>
        <w:t>and after</w:t>
      </w:r>
      <w:r w:rsidR="00736749" w:rsidRPr="008345C7">
        <w:rPr>
          <w:rFonts w:ascii="Arial" w:hAnsi="Arial" w:cs="Arial"/>
          <w:color w:val="000000"/>
          <w:shd w:val="clear" w:color="auto" w:fill="FFFFFF"/>
        </w:rPr>
        <w:t xml:space="preserve"> using app can be </w:t>
      </w:r>
      <w:r w:rsidR="005B7A50" w:rsidRPr="008345C7">
        <w:rPr>
          <w:rFonts w:ascii="Arial" w:hAnsi="Arial" w:cs="Arial"/>
          <w:color w:val="000000"/>
          <w:shd w:val="clear" w:color="auto" w:fill="FFFFFF"/>
        </w:rPr>
        <w:t>considered equal.</w:t>
      </w:r>
    </w:p>
    <w:p w14:paraId="0B0816ED" w14:textId="1E0DD62F" w:rsidR="00840FD4" w:rsidRPr="00796E75" w:rsidRDefault="00CA62B5" w:rsidP="00840FD4">
      <w:pPr>
        <w:pStyle w:val="ListParagraph"/>
        <w:numPr>
          <w:ilvl w:val="0"/>
          <w:numId w:val="5"/>
        </w:numPr>
        <w:spacing w:line="360" w:lineRule="auto"/>
        <w:jc w:val="both"/>
        <w:rPr>
          <w:rFonts w:ascii="Arial" w:hAnsi="Arial" w:cs="Arial"/>
        </w:rPr>
      </w:pPr>
      <w:r w:rsidRPr="008345C7">
        <w:rPr>
          <w:rFonts w:ascii="Arial" w:hAnsi="Arial" w:cs="Arial"/>
        </w:rPr>
        <w:t xml:space="preserve">The </w:t>
      </w:r>
      <w:r w:rsidR="0064285D" w:rsidRPr="008345C7">
        <w:rPr>
          <w:rFonts w:ascii="Arial" w:hAnsi="Arial" w:cs="Arial"/>
        </w:rPr>
        <w:t>P-value for two-</w:t>
      </w:r>
      <w:r w:rsidR="00CB0650" w:rsidRPr="008345C7">
        <w:rPr>
          <w:rFonts w:ascii="Arial" w:hAnsi="Arial" w:cs="Arial"/>
        </w:rPr>
        <w:t>tail (0.000172</w:t>
      </w:r>
      <w:r w:rsidR="004C1DE1" w:rsidRPr="008345C7">
        <w:rPr>
          <w:rFonts w:ascii="Arial" w:hAnsi="Arial" w:cs="Arial"/>
        </w:rPr>
        <w:t>)</w:t>
      </w:r>
      <w:r w:rsidR="00D567CC" w:rsidRPr="008345C7">
        <w:rPr>
          <w:rFonts w:ascii="Arial" w:hAnsi="Arial" w:cs="Arial"/>
        </w:rPr>
        <w:t xml:space="preserve"> is smaller</w:t>
      </w:r>
      <w:r w:rsidR="001F4A8A" w:rsidRPr="008345C7">
        <w:rPr>
          <w:rFonts w:ascii="Arial" w:hAnsi="Arial" w:cs="Arial"/>
        </w:rPr>
        <w:t xml:space="preserve"> </w:t>
      </w:r>
      <w:r w:rsidR="00CB0650" w:rsidRPr="008345C7">
        <w:rPr>
          <w:rFonts w:ascii="Arial" w:hAnsi="Arial" w:cs="Arial"/>
        </w:rPr>
        <w:t>than</w:t>
      </w:r>
      <w:r w:rsidR="001F4A8A" w:rsidRPr="008345C7">
        <w:rPr>
          <w:rFonts w:ascii="Arial" w:hAnsi="Arial" w:cs="Arial"/>
        </w:rPr>
        <w:t xml:space="preserve"> the value of </w:t>
      </w:r>
      <w:r w:rsidR="00CB0650" w:rsidRPr="008345C7">
        <w:rPr>
          <w:rFonts w:ascii="Arial" w:hAnsi="Arial" w:cs="Arial"/>
        </w:rPr>
        <w:t>alpha (</w:t>
      </w:r>
      <w:r w:rsidR="00922F1A" w:rsidRPr="008345C7">
        <w:rPr>
          <w:rFonts w:ascii="Arial" w:hAnsi="Arial" w:cs="Arial"/>
        </w:rPr>
        <w:t>0.10), that me</w:t>
      </w:r>
      <w:r w:rsidR="00DB220C" w:rsidRPr="008345C7">
        <w:rPr>
          <w:rFonts w:ascii="Arial" w:hAnsi="Arial" w:cs="Arial"/>
        </w:rPr>
        <w:t>a</w:t>
      </w:r>
      <w:r w:rsidR="00922F1A" w:rsidRPr="008345C7">
        <w:rPr>
          <w:rFonts w:ascii="Arial" w:hAnsi="Arial" w:cs="Arial"/>
        </w:rPr>
        <w:t xml:space="preserve">ns </w:t>
      </w:r>
      <w:r w:rsidR="00DB220C" w:rsidRPr="008345C7">
        <w:rPr>
          <w:rFonts w:ascii="Arial" w:hAnsi="Arial" w:cs="Arial"/>
        </w:rPr>
        <w:t>the null hypotheses can be rejected</w:t>
      </w:r>
      <w:r w:rsidR="0006586A">
        <w:rPr>
          <w:rFonts w:ascii="Arial" w:hAnsi="Arial" w:cs="Arial"/>
        </w:rPr>
        <w:t>.</w:t>
      </w:r>
      <w:r w:rsidR="001C6716">
        <w:rPr>
          <w:rFonts w:ascii="Arial" w:hAnsi="Arial" w:cs="Arial"/>
        </w:rPr>
        <w:t xml:space="preserve"> </w:t>
      </w:r>
      <w:r w:rsidR="000B20FE" w:rsidRPr="000B20FE">
        <w:rPr>
          <w:rFonts w:ascii="Arial" w:hAnsi="Arial" w:cs="Arial"/>
        </w:rPr>
        <w:t>Our data sample supports the hypothesis that population averages are different. Specifically, the Post</w:t>
      </w:r>
      <w:r w:rsidR="000B20FE">
        <w:rPr>
          <w:rFonts w:ascii="Arial" w:hAnsi="Arial" w:cs="Arial"/>
        </w:rPr>
        <w:t>-</w:t>
      </w:r>
      <w:r w:rsidR="000B20FE" w:rsidRPr="000B20FE">
        <w:rPr>
          <w:rFonts w:ascii="Arial" w:hAnsi="Arial" w:cs="Arial"/>
        </w:rPr>
        <w:t>test average is higher than the Pre</w:t>
      </w:r>
      <w:r w:rsidR="000B20FE">
        <w:rPr>
          <w:rFonts w:ascii="Arial" w:hAnsi="Arial" w:cs="Arial"/>
        </w:rPr>
        <w:t>-</w:t>
      </w:r>
      <w:r w:rsidR="000B20FE" w:rsidRPr="000B20FE">
        <w:rPr>
          <w:rFonts w:ascii="Arial" w:hAnsi="Arial" w:cs="Arial"/>
        </w:rPr>
        <w:t>test average.</w:t>
      </w:r>
      <w:r w:rsidR="00CB0650" w:rsidRPr="008345C7">
        <w:rPr>
          <w:rFonts w:ascii="Arial" w:hAnsi="Arial" w:cs="Arial"/>
          <w:color w:val="000000"/>
          <w:shd w:val="clear" w:color="auto" w:fill="FFFFFF"/>
        </w:rPr>
        <w:t> </w:t>
      </w:r>
    </w:p>
    <w:p w14:paraId="003F6400" w14:textId="4AEFF74D" w:rsidR="00796E75" w:rsidRPr="00796E75" w:rsidRDefault="00B43BEB" w:rsidP="00796E75">
      <w:pPr>
        <w:pStyle w:val="ListParagraph"/>
        <w:numPr>
          <w:ilvl w:val="0"/>
          <w:numId w:val="24"/>
        </w:numPr>
        <w:spacing w:line="360" w:lineRule="auto"/>
        <w:jc w:val="both"/>
        <w:rPr>
          <w:rFonts w:ascii="Arial" w:hAnsi="Arial" w:cs="Arial"/>
        </w:rPr>
      </w:pPr>
      <w:r>
        <w:rPr>
          <w:rFonts w:ascii="Arial" w:hAnsi="Arial" w:cs="Arial"/>
        </w:rPr>
        <w:t>I</w:t>
      </w:r>
      <w:r w:rsidRPr="00B43BEB">
        <w:rPr>
          <w:rFonts w:ascii="Arial" w:hAnsi="Arial" w:cs="Arial"/>
        </w:rPr>
        <w:t>f we compare</w:t>
      </w:r>
      <w:r>
        <w:rPr>
          <w:rFonts w:ascii="Arial" w:hAnsi="Arial" w:cs="Arial"/>
        </w:rPr>
        <w:t xml:space="preserve"> </w:t>
      </w:r>
      <w:r w:rsidRPr="008345C7">
        <w:rPr>
          <w:rFonts w:ascii="Arial" w:hAnsi="Arial" w:cs="Arial"/>
        </w:rPr>
        <w:t xml:space="preserve">P-value for </w:t>
      </w:r>
      <w:r>
        <w:rPr>
          <w:rFonts w:ascii="Arial" w:hAnsi="Arial" w:cs="Arial"/>
        </w:rPr>
        <w:t>one</w:t>
      </w:r>
      <w:r w:rsidRPr="008345C7">
        <w:rPr>
          <w:rFonts w:ascii="Arial" w:hAnsi="Arial" w:cs="Arial"/>
        </w:rPr>
        <w:t>-</w:t>
      </w:r>
      <w:r w:rsidR="00062098" w:rsidRPr="008345C7">
        <w:rPr>
          <w:rFonts w:ascii="Arial" w:hAnsi="Arial" w:cs="Arial"/>
        </w:rPr>
        <w:t>tail</w:t>
      </w:r>
      <w:r w:rsidR="00062098">
        <w:rPr>
          <w:rFonts w:ascii="Arial" w:hAnsi="Arial" w:cs="Arial"/>
        </w:rPr>
        <w:t xml:space="preserve"> (8.62) and </w:t>
      </w:r>
      <w:r w:rsidR="00062098" w:rsidRPr="008345C7">
        <w:rPr>
          <w:rFonts w:ascii="Arial" w:hAnsi="Arial" w:cs="Arial"/>
        </w:rPr>
        <w:t xml:space="preserve">P-value for </w:t>
      </w:r>
      <w:r w:rsidR="00062098">
        <w:rPr>
          <w:rFonts w:ascii="Arial" w:hAnsi="Arial" w:cs="Arial"/>
        </w:rPr>
        <w:t>two</w:t>
      </w:r>
      <w:r w:rsidR="00062098" w:rsidRPr="008345C7">
        <w:rPr>
          <w:rFonts w:ascii="Arial" w:hAnsi="Arial" w:cs="Arial"/>
        </w:rPr>
        <w:t>-tail</w:t>
      </w:r>
      <w:r w:rsidR="00062098">
        <w:rPr>
          <w:rFonts w:ascii="Arial" w:hAnsi="Arial" w:cs="Arial"/>
        </w:rPr>
        <w:t xml:space="preserve"> (0.000</w:t>
      </w:r>
      <w:r w:rsidR="00D9691C">
        <w:rPr>
          <w:rFonts w:ascii="Arial" w:hAnsi="Arial" w:cs="Arial"/>
        </w:rPr>
        <w:t>17)</w:t>
      </w:r>
      <w:r w:rsidR="00763822">
        <w:rPr>
          <w:rFonts w:ascii="Arial" w:hAnsi="Arial" w:cs="Arial"/>
        </w:rPr>
        <w:t xml:space="preserve">, that mean the </w:t>
      </w:r>
      <w:r w:rsidR="00BA6C1F">
        <w:rPr>
          <w:rFonts w:ascii="Arial" w:hAnsi="Arial" w:cs="Arial"/>
        </w:rPr>
        <w:t xml:space="preserve">data of </w:t>
      </w:r>
      <w:r w:rsidR="00763822">
        <w:rPr>
          <w:rFonts w:ascii="Arial" w:hAnsi="Arial" w:cs="Arial"/>
        </w:rPr>
        <w:t>P-value</w:t>
      </w:r>
      <w:r w:rsidR="001E657A">
        <w:rPr>
          <w:rFonts w:ascii="Arial" w:hAnsi="Arial" w:cs="Arial"/>
        </w:rPr>
        <w:t xml:space="preserve"> for one-tail</w:t>
      </w:r>
      <w:r w:rsidR="00BA6C1F">
        <w:rPr>
          <w:rFonts w:ascii="Arial" w:hAnsi="Arial" w:cs="Arial"/>
        </w:rPr>
        <w:t xml:space="preserve"> </w:t>
      </w:r>
      <w:r w:rsidR="00C357D3">
        <w:rPr>
          <w:rFonts w:ascii="Arial" w:hAnsi="Arial" w:cs="Arial"/>
        </w:rPr>
        <w:t xml:space="preserve">cannot </w:t>
      </w:r>
      <w:r w:rsidR="000D2BBC">
        <w:rPr>
          <w:rFonts w:ascii="Arial" w:hAnsi="Arial" w:cs="Arial"/>
        </w:rPr>
        <w:t>reject the null hypothesis</w:t>
      </w:r>
      <w:r w:rsidR="0060180F">
        <w:rPr>
          <w:rFonts w:ascii="Arial" w:hAnsi="Arial" w:cs="Arial"/>
        </w:rPr>
        <w:t xml:space="preserve">, but the data of </w:t>
      </w:r>
      <w:r w:rsidR="0060180F" w:rsidRPr="008345C7">
        <w:rPr>
          <w:rFonts w:ascii="Arial" w:hAnsi="Arial" w:cs="Arial"/>
        </w:rPr>
        <w:t xml:space="preserve">P-value for </w:t>
      </w:r>
      <w:r w:rsidR="0060180F">
        <w:rPr>
          <w:rFonts w:ascii="Arial" w:hAnsi="Arial" w:cs="Arial"/>
        </w:rPr>
        <w:t>two</w:t>
      </w:r>
      <w:r w:rsidR="0060180F" w:rsidRPr="008345C7">
        <w:rPr>
          <w:rFonts w:ascii="Arial" w:hAnsi="Arial" w:cs="Arial"/>
        </w:rPr>
        <w:t>-tail</w:t>
      </w:r>
      <w:r w:rsidR="0060180F">
        <w:rPr>
          <w:rFonts w:ascii="Arial" w:hAnsi="Arial" w:cs="Arial"/>
        </w:rPr>
        <w:t xml:space="preserve"> can</w:t>
      </w:r>
      <w:r w:rsidR="00D84481">
        <w:rPr>
          <w:rFonts w:ascii="Arial" w:hAnsi="Arial" w:cs="Arial"/>
        </w:rPr>
        <w:t xml:space="preserve"> reject the null hypothesis</w:t>
      </w:r>
      <w:r w:rsidR="00CC3DC1">
        <w:rPr>
          <w:rFonts w:ascii="Arial" w:hAnsi="Arial" w:cs="Arial"/>
        </w:rPr>
        <w:t>.</w:t>
      </w:r>
    </w:p>
    <w:p w14:paraId="0C6E3944" w14:textId="7B25A054" w:rsidR="003747B6" w:rsidRDefault="003747B6" w:rsidP="003747B6">
      <w:pPr>
        <w:pStyle w:val="ListParagraph"/>
        <w:spacing w:line="360" w:lineRule="auto"/>
        <w:ind w:left="1080"/>
        <w:jc w:val="both"/>
        <w:rPr>
          <w:rFonts w:ascii="Arial" w:hAnsi="Arial" w:cs="Arial"/>
        </w:rPr>
      </w:pPr>
    </w:p>
    <w:p w14:paraId="7F4B3AB1" w14:textId="1DF33788" w:rsidR="005B7A50" w:rsidRPr="00425E78" w:rsidRDefault="005B7A50" w:rsidP="00CB0650">
      <w:pPr>
        <w:pStyle w:val="ListParagraph"/>
        <w:ind w:left="1080"/>
        <w:rPr>
          <w:rFonts w:ascii="Arial" w:hAnsi="Arial" w:cs="Arial"/>
        </w:rPr>
      </w:pPr>
    </w:p>
    <w:p w14:paraId="0D2B7243" w14:textId="77777777" w:rsidR="004A5521" w:rsidRPr="00425E78" w:rsidRDefault="004A5521" w:rsidP="008C0AA3">
      <w:pPr>
        <w:spacing w:before="100" w:beforeAutospacing="1" w:after="100" w:afterAutospacing="1"/>
        <w:ind w:left="720"/>
        <w:rPr>
          <w:rFonts w:ascii="Arial" w:hAnsi="Arial" w:cs="Arial"/>
          <w:color w:val="000000"/>
          <w:sz w:val="23"/>
          <w:szCs w:val="23"/>
        </w:rPr>
      </w:pPr>
    </w:p>
    <w:p w14:paraId="15B2678D" w14:textId="77777777" w:rsidR="00AA5062" w:rsidRPr="00425E78" w:rsidRDefault="00AA5062" w:rsidP="000D55FC">
      <w:pPr>
        <w:rPr>
          <w:rFonts w:ascii="Arial" w:hAnsi="Arial" w:cs="Arial"/>
        </w:rPr>
      </w:pPr>
    </w:p>
    <w:p w14:paraId="7D4C8AB0" w14:textId="7C718C07" w:rsidR="000D55FC" w:rsidRPr="00425E78" w:rsidRDefault="000D55FC" w:rsidP="000D55FC">
      <w:pPr>
        <w:rPr>
          <w:rFonts w:ascii="Arial" w:hAnsi="Arial" w:cs="Arial"/>
        </w:rPr>
      </w:pPr>
    </w:p>
    <w:p w14:paraId="2B15DFC1" w14:textId="0135C8A8" w:rsidR="000D55FC" w:rsidRPr="00425E78" w:rsidRDefault="000D55FC" w:rsidP="000D55FC">
      <w:pPr>
        <w:rPr>
          <w:rFonts w:ascii="Arial" w:hAnsi="Arial" w:cs="Arial"/>
        </w:rPr>
      </w:pPr>
    </w:p>
    <w:p w14:paraId="075F8AD5" w14:textId="775DD0E3" w:rsidR="000D55FC" w:rsidRPr="00425E78" w:rsidRDefault="000D55FC" w:rsidP="000D55FC">
      <w:pPr>
        <w:rPr>
          <w:rFonts w:ascii="Arial" w:hAnsi="Arial" w:cs="Arial"/>
        </w:rPr>
      </w:pPr>
    </w:p>
    <w:p w14:paraId="6523930E" w14:textId="731AAC03" w:rsidR="000D55FC" w:rsidRPr="00425E78" w:rsidRDefault="008C4DD9" w:rsidP="000D55FC">
      <w:pPr>
        <w:rPr>
          <w:rFonts w:ascii="Arial" w:hAnsi="Arial" w:cs="Arial"/>
        </w:rPr>
      </w:pPr>
      <w:r w:rsidRPr="00425E78">
        <w:rPr>
          <w:rFonts w:ascii="Arial" w:hAnsi="Arial" w:cs="Arial"/>
          <w:noProof/>
        </w:rPr>
        <w:drawing>
          <wp:inline distT="0" distB="0" distL="0" distR="0" wp14:anchorId="6145F309" wp14:editId="0406F09E">
            <wp:extent cx="5609492" cy="2909155"/>
            <wp:effectExtent l="0" t="0" r="444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17353" cy="2913232"/>
                    </a:xfrm>
                    <a:prstGeom prst="rect">
                      <a:avLst/>
                    </a:prstGeom>
                  </pic:spPr>
                </pic:pic>
              </a:graphicData>
            </a:graphic>
          </wp:inline>
        </w:drawing>
      </w:r>
    </w:p>
    <w:p w14:paraId="264839AD" w14:textId="3BD9679B" w:rsidR="008C4DD9" w:rsidRPr="00425E78" w:rsidRDefault="008C4DD9" w:rsidP="000D55FC">
      <w:pPr>
        <w:rPr>
          <w:rFonts w:ascii="Arial" w:hAnsi="Arial" w:cs="Arial"/>
        </w:rPr>
      </w:pPr>
    </w:p>
    <w:p w14:paraId="14A8EAE1" w14:textId="77777777" w:rsidR="00297A64" w:rsidRPr="00425E78" w:rsidRDefault="00297A64" w:rsidP="00297A64">
      <w:pPr>
        <w:rPr>
          <w:rFonts w:ascii="Arial" w:hAnsi="Arial" w:cs="Arial"/>
        </w:rPr>
      </w:pPr>
    </w:p>
    <w:p w14:paraId="247D0CFB" w14:textId="6082E969" w:rsidR="00D11383" w:rsidRPr="00425E78" w:rsidRDefault="00D11383" w:rsidP="00297A64">
      <w:pPr>
        <w:jc w:val="center"/>
        <w:rPr>
          <w:rFonts w:ascii="Arial" w:hAnsi="Arial" w:cs="Arial"/>
          <w:i/>
          <w:iCs/>
          <w:sz w:val="20"/>
          <w:szCs w:val="20"/>
        </w:rPr>
      </w:pPr>
      <w:r w:rsidRPr="00425E78">
        <w:rPr>
          <w:rFonts w:ascii="Arial" w:hAnsi="Arial" w:cs="Arial"/>
          <w:i/>
          <w:iCs/>
          <w:sz w:val="20"/>
          <w:szCs w:val="20"/>
        </w:rPr>
        <w:t>Figure 2. Test for p</w:t>
      </w:r>
      <w:r w:rsidR="00297A64" w:rsidRPr="00425E78">
        <w:rPr>
          <w:rFonts w:ascii="Arial" w:hAnsi="Arial" w:cs="Arial"/>
          <w:i/>
          <w:iCs/>
          <w:sz w:val="20"/>
          <w:szCs w:val="20"/>
        </w:rPr>
        <w:t xml:space="preserve"> = 0.10</w:t>
      </w:r>
    </w:p>
    <w:p w14:paraId="19415E5A" w14:textId="7BCD6A2C" w:rsidR="00582EED" w:rsidRPr="00425E78" w:rsidRDefault="00582EED" w:rsidP="00297A64">
      <w:pPr>
        <w:jc w:val="center"/>
        <w:rPr>
          <w:rFonts w:ascii="Arial" w:hAnsi="Arial" w:cs="Arial"/>
          <w:i/>
          <w:iCs/>
          <w:sz w:val="20"/>
          <w:szCs w:val="20"/>
        </w:rPr>
      </w:pPr>
    </w:p>
    <w:p w14:paraId="126F2521" w14:textId="0FC09EA9" w:rsidR="00582EED" w:rsidRPr="00AE4A09" w:rsidRDefault="00CD1170" w:rsidP="00297A64">
      <w:pPr>
        <w:jc w:val="center"/>
        <w:rPr>
          <w:rFonts w:ascii="Arial" w:hAnsi="Arial" w:cs="Arial"/>
          <w:i/>
          <w:iCs/>
          <w:color w:val="C00000"/>
          <w:sz w:val="20"/>
          <w:szCs w:val="20"/>
        </w:rPr>
      </w:pPr>
      <w:r w:rsidRPr="00AE4A09">
        <w:rPr>
          <w:rFonts w:ascii="Arial" w:hAnsi="Arial" w:cs="Arial"/>
          <w:i/>
          <w:iCs/>
          <w:color w:val="C00000"/>
          <w:sz w:val="20"/>
          <w:szCs w:val="20"/>
        </w:rPr>
        <w:t xml:space="preserve">My </w:t>
      </w:r>
      <w:r w:rsidR="00B16F7F" w:rsidRPr="00AE4A09">
        <w:rPr>
          <w:rFonts w:ascii="Arial" w:hAnsi="Arial" w:cs="Arial"/>
          <w:i/>
          <w:iCs/>
          <w:color w:val="C00000"/>
          <w:sz w:val="20"/>
          <w:szCs w:val="20"/>
        </w:rPr>
        <w:t xml:space="preserve">reflection au impact </w:t>
      </w:r>
      <w:r w:rsidR="008E149F">
        <w:rPr>
          <w:rFonts w:ascii="Arial" w:hAnsi="Arial" w:cs="Arial"/>
          <w:i/>
          <w:iCs/>
          <w:color w:val="C00000"/>
          <w:sz w:val="20"/>
          <w:szCs w:val="20"/>
        </w:rPr>
        <w:t>compares</w:t>
      </w:r>
      <w:r w:rsidR="008E149F" w:rsidRPr="00AE4A09">
        <w:rPr>
          <w:rFonts w:ascii="Arial" w:hAnsi="Arial" w:cs="Arial"/>
          <w:i/>
          <w:iCs/>
          <w:color w:val="C00000"/>
          <w:sz w:val="20"/>
          <w:szCs w:val="20"/>
        </w:rPr>
        <w:t xml:space="preserve"> </w:t>
      </w:r>
      <w:proofErr w:type="spellStart"/>
      <w:r w:rsidR="008E149F" w:rsidRPr="00AE4A09">
        <w:rPr>
          <w:rFonts w:ascii="Arial" w:hAnsi="Arial" w:cs="Arial"/>
          <w:i/>
          <w:iCs/>
          <w:color w:val="C00000"/>
          <w:sz w:val="20"/>
          <w:szCs w:val="20"/>
        </w:rPr>
        <w:t>tcritical</w:t>
      </w:r>
      <w:proofErr w:type="spellEnd"/>
      <w:r w:rsidR="004C4C13" w:rsidRPr="00AE4A09">
        <w:rPr>
          <w:rFonts w:ascii="Arial" w:hAnsi="Arial" w:cs="Arial"/>
          <w:i/>
          <w:iCs/>
          <w:color w:val="C00000"/>
          <w:sz w:val="20"/>
          <w:szCs w:val="20"/>
        </w:rPr>
        <w:t xml:space="preserve"> one tail</w:t>
      </w:r>
    </w:p>
    <w:p w14:paraId="1866AFFC" w14:textId="2A560674" w:rsidR="00F822B9" w:rsidRPr="00AE4A09" w:rsidRDefault="00F822B9" w:rsidP="00297A64">
      <w:pPr>
        <w:jc w:val="center"/>
        <w:rPr>
          <w:rFonts w:ascii="Arial" w:hAnsi="Arial" w:cs="Arial"/>
          <w:i/>
          <w:iCs/>
          <w:color w:val="C00000"/>
          <w:sz w:val="20"/>
          <w:szCs w:val="20"/>
        </w:rPr>
      </w:pPr>
      <w:proofErr w:type="spellStart"/>
      <w:r w:rsidRPr="00AE4A09">
        <w:rPr>
          <w:rFonts w:ascii="Arial" w:hAnsi="Arial" w:cs="Arial"/>
          <w:i/>
          <w:iCs/>
          <w:color w:val="C00000"/>
          <w:sz w:val="20"/>
          <w:szCs w:val="20"/>
        </w:rPr>
        <w:t>Tcritical</w:t>
      </w:r>
      <w:proofErr w:type="spellEnd"/>
      <w:r w:rsidRPr="00AE4A09">
        <w:rPr>
          <w:rFonts w:ascii="Arial" w:hAnsi="Arial" w:cs="Arial"/>
          <w:i/>
          <w:iCs/>
          <w:color w:val="C00000"/>
          <w:sz w:val="20"/>
          <w:szCs w:val="20"/>
        </w:rPr>
        <w:t xml:space="preserve"> two tail</w:t>
      </w:r>
      <w:r w:rsidR="00EB4F66">
        <w:rPr>
          <w:rFonts w:ascii="Arial" w:hAnsi="Arial" w:cs="Arial"/>
          <w:i/>
          <w:iCs/>
          <w:color w:val="C00000"/>
          <w:sz w:val="20"/>
          <w:szCs w:val="20"/>
        </w:rPr>
        <w:t xml:space="preserve">, p </w:t>
      </w:r>
    </w:p>
    <w:p w14:paraId="7BCA4AF4" w14:textId="1AAA7398" w:rsidR="00E03D4A" w:rsidRPr="00425E78" w:rsidRDefault="00E03D4A" w:rsidP="00297A64">
      <w:pPr>
        <w:jc w:val="center"/>
        <w:rPr>
          <w:rFonts w:ascii="Arial" w:hAnsi="Arial" w:cs="Arial"/>
          <w:i/>
          <w:iCs/>
          <w:sz w:val="20"/>
          <w:szCs w:val="20"/>
        </w:rPr>
      </w:pPr>
    </w:p>
    <w:p w14:paraId="15C18D10" w14:textId="39EE25AA" w:rsidR="00E03D4A" w:rsidRPr="008345C7" w:rsidRDefault="00E03D4A" w:rsidP="008345C7">
      <w:pPr>
        <w:spacing w:line="360" w:lineRule="auto"/>
        <w:ind w:firstLine="720"/>
        <w:jc w:val="both"/>
        <w:rPr>
          <w:rFonts w:ascii="Arial" w:hAnsi="Arial" w:cs="Arial"/>
          <w:color w:val="000000" w:themeColor="text1"/>
        </w:rPr>
      </w:pPr>
    </w:p>
    <w:p w14:paraId="0027C44D" w14:textId="6124A3F4" w:rsidR="00E03D4A" w:rsidRPr="008345C7" w:rsidRDefault="00830B5B" w:rsidP="008345C7">
      <w:pPr>
        <w:pStyle w:val="Heading3"/>
        <w:numPr>
          <w:ilvl w:val="0"/>
          <w:numId w:val="8"/>
        </w:numPr>
        <w:spacing w:line="360" w:lineRule="auto"/>
        <w:jc w:val="both"/>
        <w:rPr>
          <w:rFonts w:ascii="Arial" w:hAnsi="Arial" w:cs="Arial"/>
          <w:color w:val="000000" w:themeColor="text1"/>
        </w:rPr>
      </w:pPr>
      <w:bookmarkStart w:id="10" w:name="_Toc102632167"/>
      <w:r w:rsidRPr="008345C7">
        <w:rPr>
          <w:rFonts w:ascii="Arial" w:hAnsi="Arial" w:cs="Arial"/>
          <w:color w:val="000000" w:themeColor="text1"/>
        </w:rPr>
        <w:lastRenderedPageBreak/>
        <w:t>p=0.01</w:t>
      </w:r>
      <w:bookmarkEnd w:id="10"/>
    </w:p>
    <w:p w14:paraId="7864F7E9" w14:textId="77777777" w:rsidR="00124BDB" w:rsidRPr="008345C7" w:rsidRDefault="00124BDB" w:rsidP="008345C7">
      <w:pPr>
        <w:pStyle w:val="ListParagraph"/>
        <w:spacing w:line="360" w:lineRule="auto"/>
        <w:jc w:val="both"/>
        <w:rPr>
          <w:rFonts w:ascii="Arial" w:hAnsi="Arial" w:cs="Arial"/>
          <w:b/>
          <w:bCs/>
          <w:color w:val="000000" w:themeColor="text1"/>
        </w:rPr>
      </w:pPr>
    </w:p>
    <w:p w14:paraId="7AA0E564" w14:textId="54879F8D" w:rsidR="00830B5B" w:rsidRPr="008345C7" w:rsidRDefault="0029296E" w:rsidP="008345C7">
      <w:pPr>
        <w:pStyle w:val="ListParagraph"/>
        <w:spacing w:line="360" w:lineRule="auto"/>
        <w:jc w:val="both"/>
        <w:rPr>
          <w:rFonts w:ascii="Arial" w:hAnsi="Arial" w:cs="Arial"/>
          <w:color w:val="000000" w:themeColor="text1"/>
        </w:rPr>
      </w:pPr>
      <w:r w:rsidRPr="008345C7">
        <w:rPr>
          <w:rFonts w:ascii="Arial" w:hAnsi="Arial" w:cs="Arial"/>
          <w:color w:val="000000" w:themeColor="text1"/>
        </w:rPr>
        <w:t>For the value of 0.01 the same technique is used and represents the following result</w:t>
      </w:r>
      <w:r w:rsidR="00124BDB" w:rsidRPr="008345C7">
        <w:rPr>
          <w:rFonts w:ascii="Arial" w:hAnsi="Arial" w:cs="Arial"/>
          <w:color w:val="000000" w:themeColor="text1"/>
        </w:rPr>
        <w:t>:</w:t>
      </w:r>
    </w:p>
    <w:p w14:paraId="7200D270" w14:textId="3F11043E" w:rsidR="00124BDB" w:rsidRPr="008345C7" w:rsidRDefault="006037C5" w:rsidP="008345C7">
      <w:pPr>
        <w:pStyle w:val="ListParagraph"/>
        <w:numPr>
          <w:ilvl w:val="0"/>
          <w:numId w:val="6"/>
        </w:numPr>
        <w:spacing w:line="360" w:lineRule="auto"/>
        <w:jc w:val="both"/>
        <w:rPr>
          <w:rFonts w:ascii="Arial" w:hAnsi="Arial" w:cs="Arial"/>
          <w:color w:val="000000" w:themeColor="text1"/>
        </w:rPr>
      </w:pPr>
      <w:r w:rsidRPr="008345C7">
        <w:rPr>
          <w:rFonts w:ascii="Arial" w:hAnsi="Arial" w:cs="Arial"/>
          <w:color w:val="000000" w:themeColor="text1"/>
        </w:rPr>
        <w:t>The t-Statistic (- 4.15) is smaller than t Critical two-tail (</w:t>
      </w:r>
      <w:r w:rsidR="005A7B15" w:rsidRPr="008345C7">
        <w:rPr>
          <w:rFonts w:ascii="Arial" w:hAnsi="Arial" w:cs="Arial"/>
          <w:color w:val="000000" w:themeColor="text1"/>
        </w:rPr>
        <w:t>2.71</w:t>
      </w:r>
      <w:r w:rsidRPr="008345C7">
        <w:rPr>
          <w:rFonts w:ascii="Arial" w:hAnsi="Arial" w:cs="Arial"/>
          <w:color w:val="000000" w:themeColor="text1"/>
        </w:rPr>
        <w:t>)</w:t>
      </w:r>
      <w:r w:rsidR="005A7B15" w:rsidRPr="008345C7">
        <w:rPr>
          <w:rFonts w:ascii="Arial" w:hAnsi="Arial" w:cs="Arial"/>
          <w:color w:val="000000" w:themeColor="text1"/>
        </w:rPr>
        <w:t xml:space="preserve"> so</w:t>
      </w:r>
      <w:r w:rsidRPr="008345C7">
        <w:rPr>
          <w:rFonts w:ascii="Arial" w:hAnsi="Arial" w:cs="Arial"/>
          <w:color w:val="000000" w:themeColor="text1"/>
        </w:rPr>
        <w:t xml:space="preserve"> the value of null hypotheses cannot be rejected, and t</w:t>
      </w:r>
      <w:r w:rsidR="00227905" w:rsidRPr="008345C7">
        <w:rPr>
          <w:rFonts w:ascii="Arial" w:hAnsi="Arial" w:cs="Arial"/>
          <w:color w:val="000000" w:themeColor="text1"/>
        </w:rPr>
        <w:t>he null hypotheses is performed</w:t>
      </w:r>
      <w:r w:rsidR="00677D66" w:rsidRPr="008345C7">
        <w:rPr>
          <w:rFonts w:ascii="Arial" w:hAnsi="Arial" w:cs="Arial"/>
          <w:color w:val="000000" w:themeColor="text1"/>
        </w:rPr>
        <w:t>.</w:t>
      </w:r>
    </w:p>
    <w:p w14:paraId="0C686988" w14:textId="6B8DEA15" w:rsidR="009C62F9" w:rsidRPr="008345C7" w:rsidRDefault="009C62F9" w:rsidP="008345C7">
      <w:pPr>
        <w:pStyle w:val="ListParagraph"/>
        <w:numPr>
          <w:ilvl w:val="0"/>
          <w:numId w:val="6"/>
        </w:numPr>
        <w:spacing w:line="360" w:lineRule="auto"/>
        <w:jc w:val="both"/>
        <w:rPr>
          <w:rFonts w:ascii="Arial" w:hAnsi="Arial" w:cs="Arial"/>
          <w:color w:val="000000" w:themeColor="text1"/>
        </w:rPr>
      </w:pPr>
      <w:r w:rsidRPr="008345C7">
        <w:rPr>
          <w:rFonts w:ascii="Arial" w:hAnsi="Arial" w:cs="Arial"/>
          <w:color w:val="000000" w:themeColor="text1"/>
        </w:rPr>
        <w:t>The P-value for two-tail (0.000172) is smaller than the value of alpha (0.</w:t>
      </w:r>
      <w:r w:rsidR="00237ED8" w:rsidRPr="008345C7">
        <w:rPr>
          <w:rFonts w:ascii="Arial" w:hAnsi="Arial" w:cs="Arial"/>
          <w:color w:val="000000" w:themeColor="text1"/>
        </w:rPr>
        <w:t>01</w:t>
      </w:r>
      <w:r w:rsidRPr="008345C7">
        <w:rPr>
          <w:rFonts w:ascii="Arial" w:hAnsi="Arial" w:cs="Arial"/>
          <w:color w:val="000000" w:themeColor="text1"/>
        </w:rPr>
        <w:t xml:space="preserve">), </w:t>
      </w:r>
      <w:r w:rsidR="00237ED8" w:rsidRPr="008345C7">
        <w:rPr>
          <w:rFonts w:ascii="Arial" w:hAnsi="Arial" w:cs="Arial"/>
          <w:color w:val="000000" w:themeColor="text1"/>
        </w:rPr>
        <w:t>then the null hypotheses can be rejected</w:t>
      </w:r>
      <w:r w:rsidR="006A3397" w:rsidRPr="008345C7">
        <w:rPr>
          <w:rFonts w:ascii="Arial" w:hAnsi="Arial" w:cs="Arial"/>
          <w:color w:val="000000" w:themeColor="text1"/>
        </w:rPr>
        <w:t>.</w:t>
      </w:r>
    </w:p>
    <w:p w14:paraId="0ADC8B1B" w14:textId="77777777" w:rsidR="009C62F9" w:rsidRPr="008345C7" w:rsidRDefault="009C62F9" w:rsidP="008345C7">
      <w:pPr>
        <w:pStyle w:val="ListParagraph"/>
        <w:spacing w:line="360" w:lineRule="auto"/>
        <w:ind w:left="1800"/>
        <w:jc w:val="both"/>
        <w:rPr>
          <w:rFonts w:ascii="Arial" w:hAnsi="Arial" w:cs="Arial"/>
          <w:color w:val="000000" w:themeColor="text1"/>
        </w:rPr>
      </w:pPr>
    </w:p>
    <w:p w14:paraId="09603D6A" w14:textId="4C20BC10" w:rsidR="00830B5B" w:rsidRPr="008345C7" w:rsidRDefault="00830B5B" w:rsidP="008345C7">
      <w:pPr>
        <w:pStyle w:val="ListParagraph"/>
        <w:spacing w:line="360" w:lineRule="auto"/>
        <w:jc w:val="both"/>
        <w:rPr>
          <w:rFonts w:ascii="Arial" w:hAnsi="Arial" w:cs="Arial"/>
          <w:b/>
          <w:bCs/>
          <w:color w:val="000000" w:themeColor="text1"/>
        </w:rPr>
      </w:pPr>
    </w:p>
    <w:p w14:paraId="1EDB8044" w14:textId="65D46AFF" w:rsidR="00830B5B" w:rsidRPr="008345C7" w:rsidRDefault="00830B5B" w:rsidP="008345C7">
      <w:pPr>
        <w:pStyle w:val="ListParagraph"/>
        <w:spacing w:line="360" w:lineRule="auto"/>
        <w:jc w:val="both"/>
        <w:rPr>
          <w:rFonts w:ascii="Arial" w:hAnsi="Arial" w:cs="Arial"/>
          <w:b/>
          <w:bCs/>
          <w:color w:val="000000" w:themeColor="text1"/>
        </w:rPr>
      </w:pPr>
    </w:p>
    <w:p w14:paraId="21199E9E" w14:textId="77777777" w:rsidR="00830B5B" w:rsidRPr="00425E78" w:rsidRDefault="00830B5B" w:rsidP="00830B5B">
      <w:pPr>
        <w:pStyle w:val="ListParagraph"/>
        <w:rPr>
          <w:rFonts w:ascii="Arial" w:hAnsi="Arial" w:cs="Arial"/>
          <w:b/>
          <w:bCs/>
          <w:sz w:val="20"/>
          <w:szCs w:val="20"/>
        </w:rPr>
      </w:pPr>
    </w:p>
    <w:p w14:paraId="32D2F2C8" w14:textId="61B8BFF1" w:rsidR="00830B5B" w:rsidRPr="00425E78" w:rsidRDefault="00830B5B" w:rsidP="00830B5B">
      <w:pPr>
        <w:pStyle w:val="ListParagraph"/>
        <w:rPr>
          <w:rFonts w:ascii="Arial" w:hAnsi="Arial" w:cs="Arial"/>
          <w:b/>
          <w:bCs/>
          <w:sz w:val="20"/>
          <w:szCs w:val="20"/>
        </w:rPr>
      </w:pPr>
    </w:p>
    <w:p w14:paraId="07A85FDD" w14:textId="6172568F" w:rsidR="00830B5B" w:rsidRPr="00425E78" w:rsidRDefault="00830B5B" w:rsidP="00830B5B">
      <w:pPr>
        <w:pStyle w:val="ListParagraph"/>
        <w:rPr>
          <w:rFonts w:ascii="Arial" w:hAnsi="Arial" w:cs="Arial"/>
          <w:b/>
          <w:bCs/>
          <w:sz w:val="20"/>
          <w:szCs w:val="20"/>
        </w:rPr>
      </w:pPr>
    </w:p>
    <w:p w14:paraId="7A6F8B68" w14:textId="4FB94933" w:rsidR="00830B5B" w:rsidRPr="00425E78" w:rsidRDefault="00582EED" w:rsidP="00830B5B">
      <w:pPr>
        <w:pStyle w:val="ListParagraph"/>
        <w:rPr>
          <w:rFonts w:ascii="Arial" w:hAnsi="Arial" w:cs="Arial"/>
          <w:b/>
          <w:bCs/>
          <w:sz w:val="20"/>
          <w:szCs w:val="20"/>
        </w:rPr>
      </w:pPr>
      <w:r w:rsidRPr="00425E78">
        <w:rPr>
          <w:rFonts w:ascii="Arial" w:hAnsi="Arial" w:cs="Arial"/>
          <w:b/>
          <w:bCs/>
          <w:noProof/>
          <w:sz w:val="20"/>
          <w:szCs w:val="20"/>
        </w:rPr>
        <w:drawing>
          <wp:inline distT="0" distB="0" distL="0" distR="0" wp14:anchorId="123A1042" wp14:editId="03CDF486">
            <wp:extent cx="5380892" cy="2665408"/>
            <wp:effectExtent l="0" t="0" r="4445" b="190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09279" cy="2679470"/>
                    </a:xfrm>
                    <a:prstGeom prst="rect">
                      <a:avLst/>
                    </a:prstGeom>
                  </pic:spPr>
                </pic:pic>
              </a:graphicData>
            </a:graphic>
          </wp:inline>
        </w:drawing>
      </w:r>
    </w:p>
    <w:p w14:paraId="5F81C059" w14:textId="0FBD07A0" w:rsidR="00830B5B" w:rsidRPr="00425E78" w:rsidRDefault="00830B5B" w:rsidP="00830B5B">
      <w:pPr>
        <w:pStyle w:val="ListParagraph"/>
        <w:rPr>
          <w:rFonts w:ascii="Arial" w:hAnsi="Arial" w:cs="Arial"/>
          <w:b/>
          <w:bCs/>
          <w:sz w:val="20"/>
          <w:szCs w:val="20"/>
        </w:rPr>
      </w:pPr>
    </w:p>
    <w:p w14:paraId="61DA512D" w14:textId="0F691334" w:rsidR="00830B5B" w:rsidRPr="00425E78" w:rsidRDefault="00830B5B" w:rsidP="00830B5B">
      <w:pPr>
        <w:pStyle w:val="ListParagraph"/>
        <w:rPr>
          <w:rFonts w:ascii="Arial" w:hAnsi="Arial" w:cs="Arial"/>
          <w:b/>
          <w:bCs/>
          <w:sz w:val="20"/>
          <w:szCs w:val="20"/>
        </w:rPr>
      </w:pPr>
    </w:p>
    <w:p w14:paraId="4CF0224D" w14:textId="38278246" w:rsidR="00582EED" w:rsidRPr="00425E78" w:rsidRDefault="00582EED" w:rsidP="00582EED">
      <w:pPr>
        <w:jc w:val="center"/>
        <w:rPr>
          <w:rFonts w:ascii="Arial" w:hAnsi="Arial" w:cs="Arial"/>
          <w:i/>
          <w:iCs/>
          <w:sz w:val="20"/>
          <w:szCs w:val="20"/>
        </w:rPr>
      </w:pPr>
      <w:r w:rsidRPr="00425E78">
        <w:rPr>
          <w:rFonts w:ascii="Arial" w:hAnsi="Arial" w:cs="Arial"/>
          <w:i/>
          <w:iCs/>
          <w:sz w:val="20"/>
          <w:szCs w:val="20"/>
        </w:rPr>
        <w:t>Figure 3. Test for p = 0.01</w:t>
      </w:r>
    </w:p>
    <w:p w14:paraId="4D125BED" w14:textId="545D691D" w:rsidR="00830B5B" w:rsidRPr="00425E78" w:rsidRDefault="00830B5B" w:rsidP="00830B5B">
      <w:pPr>
        <w:pStyle w:val="ListParagraph"/>
        <w:rPr>
          <w:rFonts w:ascii="Arial" w:hAnsi="Arial" w:cs="Arial"/>
          <w:b/>
          <w:bCs/>
          <w:sz w:val="20"/>
          <w:szCs w:val="20"/>
        </w:rPr>
      </w:pPr>
    </w:p>
    <w:p w14:paraId="1E966B75" w14:textId="0BA52CE4" w:rsidR="00830B5B" w:rsidRPr="00425E78" w:rsidRDefault="00830B5B" w:rsidP="00830B5B">
      <w:pPr>
        <w:pStyle w:val="ListParagraph"/>
        <w:rPr>
          <w:rFonts w:ascii="Arial" w:hAnsi="Arial" w:cs="Arial"/>
          <w:b/>
          <w:bCs/>
          <w:sz w:val="20"/>
          <w:szCs w:val="20"/>
        </w:rPr>
      </w:pPr>
    </w:p>
    <w:p w14:paraId="5AB7E1F2" w14:textId="5B63E6D1" w:rsidR="00830B5B" w:rsidRPr="008345C7" w:rsidRDefault="00830B5B" w:rsidP="008345C7">
      <w:pPr>
        <w:pStyle w:val="ListParagraph"/>
        <w:spacing w:line="360" w:lineRule="auto"/>
        <w:jc w:val="both"/>
        <w:rPr>
          <w:rFonts w:ascii="Arial" w:hAnsi="Arial" w:cs="Arial"/>
          <w:b/>
          <w:bCs/>
          <w:color w:val="000000" w:themeColor="text1"/>
        </w:rPr>
      </w:pPr>
    </w:p>
    <w:p w14:paraId="229ABAF7" w14:textId="250363CF" w:rsidR="00830B5B" w:rsidRPr="008345C7" w:rsidRDefault="00830B5B" w:rsidP="008345C7">
      <w:pPr>
        <w:pStyle w:val="ListParagraph"/>
        <w:spacing w:line="360" w:lineRule="auto"/>
        <w:jc w:val="both"/>
        <w:rPr>
          <w:rFonts w:ascii="Arial" w:hAnsi="Arial" w:cs="Arial"/>
          <w:b/>
          <w:bCs/>
          <w:color w:val="000000" w:themeColor="text1"/>
        </w:rPr>
      </w:pPr>
    </w:p>
    <w:p w14:paraId="0E18BA05" w14:textId="65A4FFAC" w:rsidR="00830B5B" w:rsidRPr="008345C7" w:rsidRDefault="00830B5B" w:rsidP="008345C7">
      <w:pPr>
        <w:pStyle w:val="ListParagraph"/>
        <w:spacing w:line="360" w:lineRule="auto"/>
        <w:jc w:val="both"/>
        <w:rPr>
          <w:rFonts w:ascii="Arial" w:hAnsi="Arial" w:cs="Arial"/>
          <w:b/>
          <w:bCs/>
          <w:color w:val="000000" w:themeColor="text1"/>
        </w:rPr>
      </w:pPr>
    </w:p>
    <w:p w14:paraId="05F1499F" w14:textId="5E8C818C" w:rsidR="00830B5B" w:rsidRPr="008345C7" w:rsidRDefault="006D1775" w:rsidP="008345C7">
      <w:pPr>
        <w:pStyle w:val="Heading3"/>
        <w:numPr>
          <w:ilvl w:val="0"/>
          <w:numId w:val="8"/>
        </w:numPr>
        <w:spacing w:line="360" w:lineRule="auto"/>
        <w:jc w:val="both"/>
        <w:rPr>
          <w:rFonts w:ascii="Arial" w:hAnsi="Arial" w:cs="Arial"/>
          <w:color w:val="000000" w:themeColor="text1"/>
        </w:rPr>
      </w:pPr>
      <w:bookmarkStart w:id="11" w:name="_Toc102632168"/>
      <w:r w:rsidRPr="008345C7">
        <w:rPr>
          <w:rFonts w:ascii="Arial" w:hAnsi="Arial" w:cs="Arial"/>
          <w:color w:val="000000" w:themeColor="text1"/>
        </w:rPr>
        <w:t>p=0.02</w:t>
      </w:r>
      <w:bookmarkEnd w:id="11"/>
    </w:p>
    <w:p w14:paraId="59F36FB0" w14:textId="6B10AAD2" w:rsidR="00CE7B99" w:rsidRPr="008345C7" w:rsidRDefault="00CE7B99" w:rsidP="008345C7">
      <w:pPr>
        <w:pStyle w:val="ListParagraph"/>
        <w:spacing w:line="360" w:lineRule="auto"/>
        <w:jc w:val="both"/>
        <w:rPr>
          <w:rFonts w:ascii="Arial" w:hAnsi="Arial" w:cs="Arial"/>
          <w:b/>
          <w:bCs/>
          <w:color w:val="000000" w:themeColor="text1"/>
        </w:rPr>
      </w:pPr>
    </w:p>
    <w:p w14:paraId="4586DE5A" w14:textId="1FA39D31" w:rsidR="00CE7B99" w:rsidRPr="008345C7" w:rsidRDefault="00CE7B99" w:rsidP="008345C7">
      <w:pPr>
        <w:pStyle w:val="ListParagraph"/>
        <w:spacing w:line="360" w:lineRule="auto"/>
        <w:jc w:val="both"/>
        <w:rPr>
          <w:rFonts w:ascii="Arial" w:hAnsi="Arial" w:cs="Arial"/>
          <w:color w:val="000000" w:themeColor="text1"/>
        </w:rPr>
      </w:pPr>
      <w:r w:rsidRPr="008345C7">
        <w:rPr>
          <w:rFonts w:ascii="Arial" w:hAnsi="Arial" w:cs="Arial"/>
          <w:color w:val="000000" w:themeColor="text1"/>
        </w:rPr>
        <w:t>For the value of 0.02 the same technique is used and represents the following result:</w:t>
      </w:r>
    </w:p>
    <w:p w14:paraId="620CF4BD" w14:textId="08137E1B" w:rsidR="00CE7B99" w:rsidRPr="008345C7" w:rsidRDefault="00CE7B99" w:rsidP="008345C7">
      <w:pPr>
        <w:pStyle w:val="ListParagraph"/>
        <w:numPr>
          <w:ilvl w:val="0"/>
          <w:numId w:val="6"/>
        </w:numPr>
        <w:spacing w:line="360" w:lineRule="auto"/>
        <w:jc w:val="both"/>
        <w:rPr>
          <w:rFonts w:ascii="Arial" w:hAnsi="Arial" w:cs="Arial"/>
          <w:color w:val="000000" w:themeColor="text1"/>
        </w:rPr>
      </w:pPr>
      <w:r w:rsidRPr="008345C7">
        <w:rPr>
          <w:rFonts w:ascii="Arial" w:hAnsi="Arial" w:cs="Arial"/>
          <w:color w:val="000000" w:themeColor="text1"/>
        </w:rPr>
        <w:lastRenderedPageBreak/>
        <w:t>The t-Statistic (- 4.15) is smaller than t Critical two-tail (2.</w:t>
      </w:r>
      <w:r w:rsidR="00B519DD" w:rsidRPr="008345C7">
        <w:rPr>
          <w:rFonts w:ascii="Arial" w:hAnsi="Arial" w:cs="Arial"/>
          <w:color w:val="000000" w:themeColor="text1"/>
        </w:rPr>
        <w:t>43</w:t>
      </w:r>
      <w:r w:rsidRPr="008345C7">
        <w:rPr>
          <w:rFonts w:ascii="Arial" w:hAnsi="Arial" w:cs="Arial"/>
          <w:color w:val="000000" w:themeColor="text1"/>
        </w:rPr>
        <w:t xml:space="preserve">) so the value of null hypotheses cannot be rejected, </w:t>
      </w:r>
      <w:r w:rsidR="00332EBF" w:rsidRPr="008345C7">
        <w:rPr>
          <w:rFonts w:ascii="Arial" w:hAnsi="Arial" w:cs="Arial"/>
          <w:color w:val="000000" w:themeColor="text1"/>
        </w:rPr>
        <w:t>so</w:t>
      </w:r>
      <w:r w:rsidRPr="008345C7">
        <w:rPr>
          <w:rFonts w:ascii="Arial" w:hAnsi="Arial" w:cs="Arial"/>
          <w:color w:val="000000" w:themeColor="text1"/>
        </w:rPr>
        <w:t xml:space="preserve"> the null hypotheses is </w:t>
      </w:r>
      <w:r w:rsidR="00332EBF" w:rsidRPr="008345C7">
        <w:rPr>
          <w:rFonts w:ascii="Arial" w:hAnsi="Arial" w:cs="Arial"/>
          <w:color w:val="000000" w:themeColor="text1"/>
        </w:rPr>
        <w:t>not avoided.</w:t>
      </w:r>
    </w:p>
    <w:p w14:paraId="2615F2E5" w14:textId="30A6EB4A" w:rsidR="00CE7B99" w:rsidRPr="008345C7" w:rsidRDefault="00CE7B99" w:rsidP="008345C7">
      <w:pPr>
        <w:pStyle w:val="ListParagraph"/>
        <w:numPr>
          <w:ilvl w:val="0"/>
          <w:numId w:val="6"/>
        </w:numPr>
        <w:spacing w:line="360" w:lineRule="auto"/>
        <w:jc w:val="both"/>
        <w:rPr>
          <w:rFonts w:ascii="Arial" w:hAnsi="Arial" w:cs="Arial"/>
          <w:color w:val="000000" w:themeColor="text1"/>
        </w:rPr>
      </w:pPr>
      <w:r w:rsidRPr="008345C7">
        <w:rPr>
          <w:rFonts w:ascii="Arial" w:hAnsi="Arial" w:cs="Arial"/>
          <w:color w:val="000000" w:themeColor="text1"/>
        </w:rPr>
        <w:t>The P-value for two-tail (0.000172) is smaller than the value of alpha (0.0</w:t>
      </w:r>
      <w:r w:rsidR="00B519DD" w:rsidRPr="008345C7">
        <w:rPr>
          <w:rFonts w:ascii="Arial" w:hAnsi="Arial" w:cs="Arial"/>
          <w:color w:val="000000" w:themeColor="text1"/>
        </w:rPr>
        <w:t>2</w:t>
      </w:r>
      <w:r w:rsidRPr="008345C7">
        <w:rPr>
          <w:rFonts w:ascii="Arial" w:hAnsi="Arial" w:cs="Arial"/>
          <w:color w:val="000000" w:themeColor="text1"/>
        </w:rPr>
        <w:t>), then the null hypotheses can be rejected.</w:t>
      </w:r>
    </w:p>
    <w:p w14:paraId="79762C1A" w14:textId="77777777" w:rsidR="00CE7B99" w:rsidRPr="00425E78" w:rsidRDefault="00CE7B99" w:rsidP="00CE7B99">
      <w:pPr>
        <w:pStyle w:val="ListParagraph"/>
        <w:rPr>
          <w:rFonts w:ascii="Arial" w:hAnsi="Arial" w:cs="Arial"/>
          <w:b/>
          <w:bCs/>
          <w:sz w:val="20"/>
          <w:szCs w:val="20"/>
        </w:rPr>
      </w:pPr>
    </w:p>
    <w:p w14:paraId="27FE6EDC" w14:textId="66EFB540" w:rsidR="00830B5B" w:rsidRPr="00425E78" w:rsidRDefault="00830B5B" w:rsidP="00830B5B">
      <w:pPr>
        <w:pStyle w:val="ListParagraph"/>
        <w:rPr>
          <w:rFonts w:ascii="Arial" w:hAnsi="Arial" w:cs="Arial"/>
          <w:b/>
          <w:bCs/>
          <w:sz w:val="20"/>
          <w:szCs w:val="20"/>
        </w:rPr>
      </w:pPr>
    </w:p>
    <w:p w14:paraId="15095575" w14:textId="5193E765" w:rsidR="00830B5B" w:rsidRPr="00425E78" w:rsidRDefault="008B42DC" w:rsidP="00830B5B">
      <w:pPr>
        <w:pStyle w:val="ListParagraph"/>
        <w:rPr>
          <w:rFonts w:ascii="Arial" w:hAnsi="Arial" w:cs="Arial"/>
          <w:b/>
          <w:bCs/>
          <w:sz w:val="20"/>
          <w:szCs w:val="20"/>
        </w:rPr>
      </w:pPr>
      <w:r w:rsidRPr="00425E78">
        <w:rPr>
          <w:rFonts w:ascii="Arial" w:hAnsi="Arial" w:cs="Arial"/>
          <w:b/>
          <w:bCs/>
          <w:noProof/>
          <w:sz w:val="20"/>
          <w:szCs w:val="20"/>
        </w:rPr>
        <w:drawing>
          <wp:inline distT="0" distB="0" distL="0" distR="0" wp14:anchorId="3220E4C2" wp14:editId="3AA46844">
            <wp:extent cx="5365233" cy="2866292"/>
            <wp:effectExtent l="0" t="0" r="0" b="444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388959" cy="2878967"/>
                    </a:xfrm>
                    <a:prstGeom prst="rect">
                      <a:avLst/>
                    </a:prstGeom>
                  </pic:spPr>
                </pic:pic>
              </a:graphicData>
            </a:graphic>
          </wp:inline>
        </w:drawing>
      </w:r>
    </w:p>
    <w:p w14:paraId="48041853" w14:textId="60260DC1" w:rsidR="00830B5B" w:rsidRPr="00425E78" w:rsidRDefault="00830B5B" w:rsidP="00830B5B">
      <w:pPr>
        <w:pStyle w:val="ListParagraph"/>
        <w:rPr>
          <w:rFonts w:ascii="Arial" w:hAnsi="Arial" w:cs="Arial"/>
          <w:b/>
          <w:bCs/>
          <w:sz w:val="20"/>
          <w:szCs w:val="20"/>
        </w:rPr>
      </w:pPr>
    </w:p>
    <w:p w14:paraId="6252AABC" w14:textId="494CB694" w:rsidR="00CE7B99" w:rsidRPr="00425E78" w:rsidRDefault="00CE7B99" w:rsidP="00CE7B99">
      <w:pPr>
        <w:jc w:val="center"/>
        <w:rPr>
          <w:rFonts w:ascii="Arial" w:hAnsi="Arial" w:cs="Arial"/>
          <w:i/>
          <w:iCs/>
          <w:sz w:val="20"/>
          <w:szCs w:val="20"/>
        </w:rPr>
      </w:pPr>
      <w:r w:rsidRPr="00425E78">
        <w:rPr>
          <w:rFonts w:ascii="Arial" w:hAnsi="Arial" w:cs="Arial"/>
          <w:i/>
          <w:iCs/>
          <w:sz w:val="20"/>
          <w:szCs w:val="20"/>
        </w:rPr>
        <w:t>Figure 4. Test for p = 0.02</w:t>
      </w:r>
    </w:p>
    <w:p w14:paraId="2EEA8AA4" w14:textId="77777777" w:rsidR="00830B5B" w:rsidRPr="00425E78" w:rsidRDefault="00830B5B" w:rsidP="00830B5B">
      <w:pPr>
        <w:pStyle w:val="ListParagraph"/>
        <w:rPr>
          <w:rFonts w:ascii="Arial" w:hAnsi="Arial" w:cs="Arial"/>
          <w:b/>
          <w:bCs/>
          <w:sz w:val="20"/>
          <w:szCs w:val="20"/>
        </w:rPr>
      </w:pPr>
    </w:p>
    <w:p w14:paraId="3A0FB49A" w14:textId="796C91F3" w:rsidR="00E1085D" w:rsidRDefault="00E1085D" w:rsidP="00DD4CB6">
      <w:pPr>
        <w:pStyle w:val="Heading1"/>
        <w:jc w:val="center"/>
        <w:rPr>
          <w:rFonts w:ascii="Arial" w:hAnsi="Arial" w:cs="Arial"/>
          <w:b/>
          <w:bCs/>
          <w:color w:val="000000" w:themeColor="text1"/>
        </w:rPr>
      </w:pPr>
      <w:bookmarkStart w:id="12" w:name="_Toc102632172"/>
      <w:bookmarkStart w:id="13" w:name="_Toc102632169"/>
      <w:r w:rsidRPr="008121BA">
        <w:rPr>
          <w:rFonts w:ascii="Arial" w:hAnsi="Arial" w:cs="Arial"/>
          <w:b/>
          <w:bCs/>
          <w:color w:val="000000" w:themeColor="text1"/>
        </w:rPr>
        <w:t>Results</w:t>
      </w:r>
      <w:bookmarkEnd w:id="12"/>
    </w:p>
    <w:p w14:paraId="55280EC9" w14:textId="77777777" w:rsidR="00995FA8" w:rsidRPr="00995FA8" w:rsidRDefault="00995FA8" w:rsidP="00995FA8"/>
    <w:p w14:paraId="38BB1298" w14:textId="758C3C3A" w:rsidR="00E1085D" w:rsidRDefault="00EB4F66" w:rsidP="00995FA8">
      <w:r>
        <w:t xml:space="preserve">Overall </w:t>
      </w:r>
      <w:r w:rsidR="00995FA8">
        <w:t>analyses</w:t>
      </w:r>
      <w:r>
        <w:t xml:space="preserve"> of whole </w:t>
      </w:r>
      <w:r w:rsidR="00995FA8">
        <w:t>t test</w:t>
      </w:r>
    </w:p>
    <w:p w14:paraId="03DEA8FC" w14:textId="77777777" w:rsidR="00CD085F" w:rsidRDefault="00CD085F" w:rsidP="00CD085F">
      <w:pPr>
        <w:pStyle w:val="pw-post-body-paragraph"/>
        <w:spacing w:before="480" w:beforeAutospacing="0" w:after="0" w:afterAutospacing="0" w:line="480" w:lineRule="atLeast"/>
        <w:rPr>
          <w:rFonts w:ascii="Charter" w:hAnsi="Charter"/>
          <w:color w:val="292929"/>
          <w:spacing w:val="-1"/>
          <w:sz w:val="30"/>
          <w:szCs w:val="30"/>
        </w:rPr>
      </w:pPr>
      <w:r>
        <w:rPr>
          <w:rFonts w:ascii="Charter" w:hAnsi="Charter"/>
          <w:color w:val="292929"/>
          <w:spacing w:val="-1"/>
          <w:sz w:val="30"/>
          <w:szCs w:val="30"/>
        </w:rPr>
        <w:t xml:space="preserve">Also, in some cases, statisticians choose </w:t>
      </w:r>
      <w:r>
        <w:rPr>
          <w:rFonts w:ascii="Cambria Math" w:hAnsi="Cambria Math" w:cs="Cambria Math"/>
          <w:color w:val="292929"/>
          <w:spacing w:val="-1"/>
          <w:sz w:val="30"/>
          <w:szCs w:val="30"/>
        </w:rPr>
        <w:t>⍺</w:t>
      </w:r>
      <w:r>
        <w:rPr>
          <w:rFonts w:ascii="Charter" w:hAnsi="Charter"/>
          <w:color w:val="292929"/>
          <w:spacing w:val="-1"/>
          <w:sz w:val="30"/>
          <w:szCs w:val="30"/>
        </w:rPr>
        <w:t xml:space="preserve"> = 0.01. Reducing the critical value from 0.05 to 0.01 decreases the chance of a false positive (called a Type I error), but it also makes it more difficult to reject the null hypothesis. Therefore, with a critical value of 0.01, the results are more trustworthy but also more difficult to obtain.</w:t>
      </w:r>
    </w:p>
    <w:p w14:paraId="10056E9E" w14:textId="77777777" w:rsidR="00CD085F" w:rsidRDefault="00CD085F" w:rsidP="00CD085F">
      <w:pPr>
        <w:pStyle w:val="wi"/>
        <w:numPr>
          <w:ilvl w:val="0"/>
          <w:numId w:val="25"/>
        </w:numPr>
        <w:spacing w:before="514" w:beforeAutospacing="0" w:after="0" w:afterAutospacing="0" w:line="420" w:lineRule="atLeast"/>
        <w:ind w:left="1170"/>
        <w:rPr>
          <w:rFonts w:ascii="Charter" w:hAnsi="Charter"/>
          <w:color w:val="292929"/>
          <w:spacing w:val="-1"/>
          <w:sz w:val="30"/>
          <w:szCs w:val="30"/>
        </w:rPr>
      </w:pPr>
      <w:proofErr w:type="spellStart"/>
      <w:r>
        <w:rPr>
          <w:rFonts w:ascii="Charter" w:hAnsi="Charter"/>
          <w:color w:val="292929"/>
          <w:spacing w:val="-1"/>
          <w:sz w:val="30"/>
          <w:szCs w:val="30"/>
        </w:rPr>
        <w:t>p_value</w:t>
      </w:r>
      <w:proofErr w:type="spellEnd"/>
      <w:r>
        <w:rPr>
          <w:rFonts w:ascii="Charter" w:hAnsi="Charter"/>
          <w:color w:val="292929"/>
          <w:spacing w:val="-1"/>
          <w:sz w:val="30"/>
          <w:szCs w:val="30"/>
        </w:rPr>
        <w:t xml:space="preserve"> &gt; 0.1: No evidence</w:t>
      </w:r>
    </w:p>
    <w:p w14:paraId="3B71572D" w14:textId="77777777" w:rsidR="00CD085F" w:rsidRDefault="00CD085F" w:rsidP="00CD085F">
      <w:pPr>
        <w:pStyle w:val="wi"/>
        <w:numPr>
          <w:ilvl w:val="0"/>
          <w:numId w:val="25"/>
        </w:numPr>
        <w:spacing w:before="274" w:beforeAutospacing="0" w:after="0" w:afterAutospacing="0" w:line="420" w:lineRule="atLeast"/>
        <w:ind w:left="1170"/>
        <w:rPr>
          <w:rFonts w:ascii="Charter" w:hAnsi="Charter"/>
          <w:color w:val="292929"/>
          <w:spacing w:val="-1"/>
          <w:sz w:val="30"/>
          <w:szCs w:val="30"/>
        </w:rPr>
      </w:pPr>
      <w:proofErr w:type="spellStart"/>
      <w:r>
        <w:rPr>
          <w:rFonts w:ascii="Charter" w:hAnsi="Charter"/>
          <w:color w:val="292929"/>
          <w:spacing w:val="-1"/>
          <w:sz w:val="30"/>
          <w:szCs w:val="30"/>
        </w:rPr>
        <w:t>p_value</w:t>
      </w:r>
      <w:proofErr w:type="spellEnd"/>
      <w:r>
        <w:rPr>
          <w:rFonts w:ascii="Charter" w:hAnsi="Charter"/>
          <w:color w:val="292929"/>
          <w:spacing w:val="-1"/>
          <w:sz w:val="30"/>
          <w:szCs w:val="30"/>
        </w:rPr>
        <w:t xml:space="preserve"> between</w:t>
      </w:r>
      <w:r>
        <w:rPr>
          <w:rStyle w:val="apple-converted-space"/>
          <w:rFonts w:ascii="Charter" w:hAnsi="Charter"/>
          <w:color w:val="292929"/>
          <w:spacing w:val="-1"/>
          <w:sz w:val="30"/>
          <w:szCs w:val="30"/>
        </w:rPr>
        <w:t> </w:t>
      </w:r>
      <w:r>
        <w:rPr>
          <w:rStyle w:val="Strong"/>
          <w:rFonts w:ascii="Charter" w:hAnsi="Charter"/>
          <w:color w:val="292929"/>
          <w:spacing w:val="-1"/>
          <w:sz w:val="30"/>
          <w:szCs w:val="30"/>
        </w:rPr>
        <w:t>0.05</w:t>
      </w:r>
      <w:r>
        <w:rPr>
          <w:rStyle w:val="apple-converted-space"/>
          <w:rFonts w:ascii="Charter" w:hAnsi="Charter"/>
          <w:color w:val="292929"/>
          <w:spacing w:val="-1"/>
          <w:sz w:val="30"/>
          <w:szCs w:val="30"/>
        </w:rPr>
        <w:t> </w:t>
      </w:r>
      <w:r>
        <w:rPr>
          <w:rFonts w:ascii="Charter" w:hAnsi="Charter"/>
          <w:color w:val="292929"/>
          <w:spacing w:val="-1"/>
          <w:sz w:val="30"/>
          <w:szCs w:val="30"/>
        </w:rPr>
        <w:t>and 0.1: Weak evidence</w:t>
      </w:r>
    </w:p>
    <w:p w14:paraId="062A2089" w14:textId="77777777" w:rsidR="00CD085F" w:rsidRDefault="00CD085F" w:rsidP="00CD085F">
      <w:pPr>
        <w:pStyle w:val="wi"/>
        <w:numPr>
          <w:ilvl w:val="0"/>
          <w:numId w:val="25"/>
        </w:numPr>
        <w:spacing w:before="274" w:beforeAutospacing="0" w:after="0" w:afterAutospacing="0" w:line="420" w:lineRule="atLeast"/>
        <w:ind w:left="1170"/>
        <w:rPr>
          <w:rFonts w:ascii="Charter" w:hAnsi="Charter"/>
          <w:color w:val="292929"/>
          <w:spacing w:val="-1"/>
          <w:sz w:val="30"/>
          <w:szCs w:val="30"/>
        </w:rPr>
      </w:pPr>
      <w:proofErr w:type="spellStart"/>
      <w:r>
        <w:rPr>
          <w:rFonts w:ascii="Charter" w:hAnsi="Charter"/>
          <w:color w:val="292929"/>
          <w:spacing w:val="-1"/>
          <w:sz w:val="30"/>
          <w:szCs w:val="30"/>
        </w:rPr>
        <w:lastRenderedPageBreak/>
        <w:t>p_value</w:t>
      </w:r>
      <w:proofErr w:type="spellEnd"/>
      <w:r>
        <w:rPr>
          <w:rFonts w:ascii="Charter" w:hAnsi="Charter"/>
          <w:color w:val="292929"/>
          <w:spacing w:val="-1"/>
          <w:sz w:val="30"/>
          <w:szCs w:val="30"/>
        </w:rPr>
        <w:t xml:space="preserve"> between</w:t>
      </w:r>
      <w:r>
        <w:rPr>
          <w:rStyle w:val="apple-converted-space"/>
          <w:rFonts w:ascii="Charter" w:hAnsi="Charter"/>
          <w:color w:val="292929"/>
          <w:spacing w:val="-1"/>
          <w:sz w:val="30"/>
          <w:szCs w:val="30"/>
        </w:rPr>
        <w:t> </w:t>
      </w:r>
      <w:r>
        <w:rPr>
          <w:rStyle w:val="Strong"/>
          <w:rFonts w:ascii="Charter" w:hAnsi="Charter"/>
          <w:color w:val="292929"/>
          <w:spacing w:val="-1"/>
          <w:sz w:val="30"/>
          <w:szCs w:val="30"/>
        </w:rPr>
        <w:t>0.01</w:t>
      </w:r>
      <w:r>
        <w:rPr>
          <w:rStyle w:val="apple-converted-space"/>
          <w:rFonts w:ascii="Charter" w:hAnsi="Charter"/>
          <w:color w:val="292929"/>
          <w:spacing w:val="-1"/>
          <w:sz w:val="30"/>
          <w:szCs w:val="30"/>
        </w:rPr>
        <w:t> </w:t>
      </w:r>
      <w:r>
        <w:rPr>
          <w:rFonts w:ascii="Charter" w:hAnsi="Charter"/>
          <w:color w:val="292929"/>
          <w:spacing w:val="-1"/>
          <w:sz w:val="30"/>
          <w:szCs w:val="30"/>
        </w:rPr>
        <w:t>and</w:t>
      </w:r>
      <w:r>
        <w:rPr>
          <w:rStyle w:val="apple-converted-space"/>
          <w:rFonts w:ascii="Charter" w:hAnsi="Charter"/>
          <w:color w:val="292929"/>
          <w:spacing w:val="-1"/>
          <w:sz w:val="30"/>
          <w:szCs w:val="30"/>
        </w:rPr>
        <w:t> </w:t>
      </w:r>
      <w:r>
        <w:rPr>
          <w:rStyle w:val="Strong"/>
          <w:rFonts w:ascii="Charter" w:hAnsi="Charter"/>
          <w:color w:val="292929"/>
          <w:spacing w:val="-1"/>
          <w:sz w:val="30"/>
          <w:szCs w:val="30"/>
        </w:rPr>
        <w:t>0.05</w:t>
      </w:r>
      <w:r>
        <w:rPr>
          <w:rFonts w:ascii="Charter" w:hAnsi="Charter"/>
          <w:color w:val="292929"/>
          <w:spacing w:val="-1"/>
          <w:sz w:val="30"/>
          <w:szCs w:val="30"/>
        </w:rPr>
        <w:t>: Evidence</w:t>
      </w:r>
    </w:p>
    <w:p w14:paraId="192ECA50" w14:textId="77777777" w:rsidR="00CD085F" w:rsidRDefault="00CD085F" w:rsidP="00CD085F">
      <w:pPr>
        <w:pStyle w:val="wi"/>
        <w:numPr>
          <w:ilvl w:val="0"/>
          <w:numId w:val="25"/>
        </w:numPr>
        <w:spacing w:before="274" w:beforeAutospacing="0" w:after="0" w:afterAutospacing="0" w:line="420" w:lineRule="atLeast"/>
        <w:ind w:left="1170"/>
        <w:rPr>
          <w:rFonts w:ascii="Charter" w:hAnsi="Charter"/>
          <w:color w:val="292929"/>
          <w:spacing w:val="-1"/>
          <w:sz w:val="30"/>
          <w:szCs w:val="30"/>
        </w:rPr>
      </w:pPr>
      <w:proofErr w:type="spellStart"/>
      <w:r>
        <w:rPr>
          <w:rFonts w:ascii="Charter" w:hAnsi="Charter"/>
          <w:color w:val="292929"/>
          <w:spacing w:val="-1"/>
          <w:sz w:val="30"/>
          <w:szCs w:val="30"/>
        </w:rPr>
        <w:t>p_value</w:t>
      </w:r>
      <w:proofErr w:type="spellEnd"/>
      <w:r>
        <w:rPr>
          <w:rFonts w:ascii="Charter" w:hAnsi="Charter"/>
          <w:color w:val="292929"/>
          <w:spacing w:val="-1"/>
          <w:sz w:val="30"/>
          <w:szCs w:val="30"/>
        </w:rPr>
        <w:t xml:space="preserve"> between 0.001 and</w:t>
      </w:r>
      <w:r>
        <w:rPr>
          <w:rStyle w:val="apple-converted-space"/>
          <w:rFonts w:ascii="Charter" w:hAnsi="Charter"/>
          <w:color w:val="292929"/>
          <w:spacing w:val="-1"/>
          <w:sz w:val="30"/>
          <w:szCs w:val="30"/>
        </w:rPr>
        <w:t> </w:t>
      </w:r>
      <w:r>
        <w:rPr>
          <w:rStyle w:val="Strong"/>
          <w:rFonts w:ascii="Charter" w:hAnsi="Charter"/>
          <w:color w:val="292929"/>
          <w:spacing w:val="-1"/>
          <w:sz w:val="30"/>
          <w:szCs w:val="30"/>
        </w:rPr>
        <w:t>0.01</w:t>
      </w:r>
      <w:r>
        <w:rPr>
          <w:rFonts w:ascii="Charter" w:hAnsi="Charter"/>
          <w:color w:val="292929"/>
          <w:spacing w:val="-1"/>
          <w:sz w:val="30"/>
          <w:szCs w:val="30"/>
        </w:rPr>
        <w:t>: Strong evidence</w:t>
      </w:r>
    </w:p>
    <w:p w14:paraId="33142ECA" w14:textId="77777777" w:rsidR="00CD085F" w:rsidRDefault="00CD085F" w:rsidP="00CD085F">
      <w:pPr>
        <w:pStyle w:val="wi"/>
        <w:numPr>
          <w:ilvl w:val="0"/>
          <w:numId w:val="25"/>
        </w:numPr>
        <w:spacing w:before="274" w:beforeAutospacing="0" w:after="0" w:afterAutospacing="0" w:line="420" w:lineRule="atLeast"/>
        <w:ind w:left="1170"/>
        <w:rPr>
          <w:rFonts w:ascii="Charter" w:hAnsi="Charter"/>
          <w:color w:val="292929"/>
          <w:spacing w:val="-1"/>
          <w:sz w:val="30"/>
          <w:szCs w:val="30"/>
        </w:rPr>
      </w:pPr>
      <w:proofErr w:type="spellStart"/>
      <w:r>
        <w:rPr>
          <w:rFonts w:ascii="Charter" w:hAnsi="Charter"/>
          <w:color w:val="292929"/>
          <w:spacing w:val="-1"/>
          <w:sz w:val="30"/>
          <w:szCs w:val="30"/>
        </w:rPr>
        <w:t>p_value</w:t>
      </w:r>
      <w:proofErr w:type="spellEnd"/>
      <w:r>
        <w:rPr>
          <w:rFonts w:ascii="Charter" w:hAnsi="Charter"/>
          <w:color w:val="292929"/>
          <w:spacing w:val="-1"/>
          <w:sz w:val="30"/>
          <w:szCs w:val="30"/>
        </w:rPr>
        <w:t xml:space="preserve"> &lt; 0.001: Very strong evidence</w:t>
      </w:r>
    </w:p>
    <w:p w14:paraId="2853B90D" w14:textId="77777777" w:rsidR="00CD085F" w:rsidRDefault="00CD085F" w:rsidP="00CD085F"/>
    <w:p w14:paraId="56BF9842" w14:textId="77777777" w:rsidR="00E1085D" w:rsidRDefault="00E1085D" w:rsidP="00C64EB1">
      <w:pPr>
        <w:pStyle w:val="Heading1"/>
        <w:rPr>
          <w:rFonts w:ascii="Arial" w:hAnsi="Arial" w:cs="Arial"/>
          <w:color w:val="000000" w:themeColor="text1"/>
        </w:rPr>
      </w:pPr>
    </w:p>
    <w:p w14:paraId="4C6D8A37" w14:textId="77777777" w:rsidR="00E1085D" w:rsidRDefault="00E1085D" w:rsidP="00C64EB1">
      <w:pPr>
        <w:pStyle w:val="Heading1"/>
        <w:rPr>
          <w:rFonts w:ascii="Arial" w:hAnsi="Arial" w:cs="Arial"/>
          <w:color w:val="000000" w:themeColor="text1"/>
        </w:rPr>
      </w:pPr>
    </w:p>
    <w:p w14:paraId="6A903A0B" w14:textId="77777777" w:rsidR="00E1085D" w:rsidRDefault="00E1085D" w:rsidP="00C64EB1">
      <w:pPr>
        <w:pStyle w:val="Heading1"/>
        <w:rPr>
          <w:rFonts w:ascii="Arial" w:hAnsi="Arial" w:cs="Arial"/>
          <w:color w:val="000000" w:themeColor="text1"/>
        </w:rPr>
      </w:pPr>
    </w:p>
    <w:p w14:paraId="1A14E535" w14:textId="215C3CAB" w:rsidR="00D11383" w:rsidRPr="008121BA" w:rsidRDefault="00D11383" w:rsidP="00DD4CB6">
      <w:pPr>
        <w:pStyle w:val="Heading1"/>
        <w:jc w:val="center"/>
        <w:rPr>
          <w:rFonts w:ascii="Arial" w:hAnsi="Arial" w:cs="Arial"/>
          <w:b/>
          <w:bCs/>
          <w:color w:val="000000" w:themeColor="text1"/>
        </w:rPr>
      </w:pPr>
      <w:r w:rsidRPr="008121BA">
        <w:rPr>
          <w:rFonts w:ascii="Arial" w:hAnsi="Arial" w:cs="Arial"/>
          <w:b/>
          <w:bCs/>
          <w:color w:val="000000" w:themeColor="text1"/>
        </w:rPr>
        <w:t>Outliers in the dataset</w:t>
      </w:r>
      <w:bookmarkEnd w:id="13"/>
    </w:p>
    <w:p w14:paraId="2B6BC706" w14:textId="77777777" w:rsidR="008345C7" w:rsidRPr="008345C7" w:rsidRDefault="008345C7" w:rsidP="008345C7"/>
    <w:p w14:paraId="1F17EA7C" w14:textId="60BEF1D7" w:rsidR="00C64EB1" w:rsidRDefault="00C64EB1" w:rsidP="00667217">
      <w:pPr>
        <w:pStyle w:val="Heading2"/>
        <w:rPr>
          <w:rFonts w:ascii="Arial" w:hAnsi="Arial" w:cs="Arial"/>
          <w:b/>
          <w:bCs/>
          <w:color w:val="000000" w:themeColor="text1"/>
        </w:rPr>
      </w:pPr>
      <w:bookmarkStart w:id="14" w:name="_Toc102632170"/>
      <w:r w:rsidRPr="008345C7">
        <w:rPr>
          <w:rFonts w:ascii="Arial" w:hAnsi="Arial" w:cs="Arial"/>
          <w:b/>
          <w:bCs/>
          <w:color w:val="000000" w:themeColor="text1"/>
        </w:rPr>
        <w:t>Outliers and their impact</w:t>
      </w:r>
      <w:r w:rsidR="00667217" w:rsidRPr="008345C7">
        <w:rPr>
          <w:rFonts w:ascii="Arial" w:hAnsi="Arial" w:cs="Arial"/>
          <w:b/>
          <w:bCs/>
          <w:color w:val="000000" w:themeColor="text1"/>
        </w:rPr>
        <w:t>:</w:t>
      </w:r>
      <w:bookmarkEnd w:id="14"/>
    </w:p>
    <w:p w14:paraId="1850BBF2" w14:textId="6C46E989" w:rsidR="008345C7" w:rsidRDefault="008345C7" w:rsidP="008345C7"/>
    <w:p w14:paraId="3223E00B" w14:textId="2DA0AFF2" w:rsidR="004D64F8" w:rsidRPr="00462204" w:rsidRDefault="00ED2F5E" w:rsidP="00462204">
      <w:pPr>
        <w:spacing w:line="360" w:lineRule="auto"/>
        <w:jc w:val="both"/>
        <w:rPr>
          <w:rFonts w:ascii="Arial" w:hAnsi="Arial" w:cs="Arial"/>
        </w:rPr>
      </w:pPr>
      <w:r>
        <w:t xml:space="preserve">  </w:t>
      </w:r>
      <w:r w:rsidR="006434EB" w:rsidRPr="00462204">
        <w:rPr>
          <w:rFonts w:ascii="Arial" w:hAnsi="Arial" w:cs="Arial"/>
        </w:rPr>
        <w:t>Outliers</w:t>
      </w:r>
      <w:r w:rsidR="008778C7" w:rsidRPr="00462204">
        <w:rPr>
          <w:rFonts w:ascii="Arial" w:hAnsi="Arial" w:cs="Arial"/>
        </w:rPr>
        <w:t xml:space="preserve"> are rare values that appear far from most data. </w:t>
      </w:r>
      <w:r w:rsidR="00574ADA" w:rsidRPr="00462204">
        <w:rPr>
          <w:rFonts w:ascii="Arial" w:hAnsi="Arial" w:cs="Arial"/>
        </w:rPr>
        <w:t>O</w:t>
      </w:r>
      <w:r w:rsidR="000E15D9" w:rsidRPr="00462204">
        <w:rPr>
          <w:rFonts w:ascii="Arial" w:hAnsi="Arial" w:cs="Arial"/>
        </w:rPr>
        <w:t>utliers</w:t>
      </w:r>
      <w:r w:rsidR="008778C7" w:rsidRPr="00462204">
        <w:rPr>
          <w:rFonts w:ascii="Arial" w:hAnsi="Arial" w:cs="Arial"/>
        </w:rPr>
        <w:t xml:space="preserve"> can influence the results and lead to incorrect conclusions if not treated properly. One way to treat outliers is to simply remove them. However, deleting data points can introduce other types of bias into results and lead to the loss of critical information. </w:t>
      </w:r>
    </w:p>
    <w:p w14:paraId="0FA813FF" w14:textId="77777777" w:rsidR="004D64F8" w:rsidRPr="00462204" w:rsidRDefault="004D64F8" w:rsidP="00462204">
      <w:pPr>
        <w:spacing w:line="360" w:lineRule="auto"/>
        <w:jc w:val="both"/>
        <w:rPr>
          <w:rFonts w:ascii="Arial" w:hAnsi="Arial" w:cs="Arial"/>
        </w:rPr>
      </w:pPr>
    </w:p>
    <w:p w14:paraId="31F4748F" w14:textId="36F3E75F" w:rsidR="008345C7" w:rsidRPr="00462204" w:rsidRDefault="00462204" w:rsidP="00462204">
      <w:pPr>
        <w:spacing w:line="360" w:lineRule="auto"/>
        <w:jc w:val="both"/>
        <w:rPr>
          <w:rFonts w:ascii="Arial" w:hAnsi="Arial" w:cs="Arial"/>
        </w:rPr>
      </w:pPr>
      <w:r>
        <w:rPr>
          <w:rFonts w:ascii="Arial" w:hAnsi="Arial" w:cs="Arial"/>
        </w:rPr>
        <w:t xml:space="preserve">  </w:t>
      </w:r>
      <w:r w:rsidR="005A7AED" w:rsidRPr="00462204">
        <w:rPr>
          <w:rFonts w:ascii="Arial" w:hAnsi="Arial" w:cs="Arial"/>
        </w:rPr>
        <w:t>In our exercise, there is no out</w:t>
      </w:r>
      <w:r w:rsidR="00C403F9" w:rsidRPr="00462204">
        <w:rPr>
          <w:rFonts w:ascii="Arial" w:hAnsi="Arial" w:cs="Arial"/>
        </w:rPr>
        <w:t>liers</w:t>
      </w:r>
      <w:r w:rsidR="00B65961" w:rsidRPr="00462204">
        <w:rPr>
          <w:rFonts w:ascii="Arial" w:hAnsi="Arial" w:cs="Arial"/>
        </w:rPr>
        <w:t xml:space="preserve"> as all the values are under </w:t>
      </w:r>
      <w:r w:rsidR="00560F33" w:rsidRPr="00462204">
        <w:rPr>
          <w:rFonts w:ascii="Arial" w:hAnsi="Arial" w:cs="Arial"/>
        </w:rPr>
        <w:t>4-20 and no unusual value</w:t>
      </w:r>
      <w:r w:rsidR="00B51536" w:rsidRPr="00462204">
        <w:rPr>
          <w:rFonts w:ascii="Arial" w:hAnsi="Arial" w:cs="Arial"/>
        </w:rPr>
        <w:t>.</w:t>
      </w:r>
      <w:r>
        <w:rPr>
          <w:rFonts w:ascii="Arial" w:hAnsi="Arial" w:cs="Arial"/>
        </w:rPr>
        <w:t xml:space="preserve"> </w:t>
      </w:r>
      <w:r w:rsidR="00EF1303" w:rsidRPr="00462204">
        <w:rPr>
          <w:rFonts w:ascii="Arial" w:hAnsi="Arial" w:cs="Arial"/>
        </w:rPr>
        <w:t xml:space="preserve">Mean and standard deviation are also significant changes, there is no big difference between mean and standard deviations. </w:t>
      </w:r>
      <w:r w:rsidR="0028214C" w:rsidRPr="00462204">
        <w:rPr>
          <w:rFonts w:ascii="Arial" w:hAnsi="Arial" w:cs="Arial"/>
        </w:rPr>
        <w:t>Respectively, no aberrant values were found in our exercise.</w:t>
      </w:r>
    </w:p>
    <w:p w14:paraId="5248A4EC" w14:textId="20A5ADBD" w:rsidR="008345C7" w:rsidRDefault="008345C7" w:rsidP="008345C7"/>
    <w:p w14:paraId="0F06F398" w14:textId="11DD76A4" w:rsidR="008345C7" w:rsidRDefault="008345C7" w:rsidP="008345C7"/>
    <w:p w14:paraId="781D3B14" w14:textId="6FE0007C" w:rsidR="008345C7" w:rsidRDefault="008345C7" w:rsidP="008345C7"/>
    <w:p w14:paraId="7F7F879C" w14:textId="1A0D6AB6" w:rsidR="008345C7" w:rsidRDefault="008345C7" w:rsidP="008345C7"/>
    <w:p w14:paraId="0FC384E3" w14:textId="74CC3EB6" w:rsidR="008345C7" w:rsidRDefault="008345C7" w:rsidP="008345C7"/>
    <w:p w14:paraId="5A8EAF8C" w14:textId="65FB653A" w:rsidR="008345C7" w:rsidRDefault="008345C7" w:rsidP="008345C7"/>
    <w:p w14:paraId="78675E39" w14:textId="6DEA76CA" w:rsidR="008345C7" w:rsidRDefault="000F483C" w:rsidP="008345C7">
      <w:r>
        <w:rPr>
          <w:noProof/>
        </w:rPr>
        <w:lastRenderedPageBreak/>
        <w:drawing>
          <wp:inline distT="0" distB="0" distL="0" distR="0" wp14:anchorId="56DC16D9" wp14:editId="66570C8C">
            <wp:extent cx="5266592" cy="2963552"/>
            <wp:effectExtent l="0" t="0" r="4445" b="0"/>
            <wp:docPr id="7" name="Picture 7"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ox and whiske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87835" cy="2975506"/>
                    </a:xfrm>
                    <a:prstGeom prst="rect">
                      <a:avLst/>
                    </a:prstGeom>
                  </pic:spPr>
                </pic:pic>
              </a:graphicData>
            </a:graphic>
          </wp:inline>
        </w:drawing>
      </w:r>
    </w:p>
    <w:p w14:paraId="1B1845EC" w14:textId="53BF6CD3" w:rsidR="008345C7" w:rsidRDefault="008345C7" w:rsidP="008345C7"/>
    <w:p w14:paraId="3ACBE6B5" w14:textId="7631C7A1" w:rsidR="000F483C" w:rsidRPr="00425E78" w:rsidRDefault="000F483C" w:rsidP="000F483C">
      <w:pPr>
        <w:jc w:val="center"/>
        <w:rPr>
          <w:rFonts w:ascii="Arial" w:hAnsi="Arial" w:cs="Arial"/>
          <w:i/>
          <w:iCs/>
          <w:sz w:val="20"/>
          <w:szCs w:val="20"/>
        </w:rPr>
      </w:pPr>
      <w:r w:rsidRPr="00425E78">
        <w:rPr>
          <w:rFonts w:ascii="Arial" w:hAnsi="Arial" w:cs="Arial"/>
          <w:i/>
          <w:iCs/>
          <w:sz w:val="20"/>
          <w:szCs w:val="20"/>
        </w:rPr>
        <w:t xml:space="preserve">Figure </w:t>
      </w:r>
      <w:r w:rsidR="007528CA">
        <w:rPr>
          <w:rFonts w:ascii="Arial" w:hAnsi="Arial" w:cs="Arial"/>
          <w:i/>
          <w:iCs/>
          <w:sz w:val="20"/>
          <w:szCs w:val="20"/>
        </w:rPr>
        <w:t>5</w:t>
      </w:r>
      <w:r w:rsidRPr="00425E78">
        <w:rPr>
          <w:rFonts w:ascii="Arial" w:hAnsi="Arial" w:cs="Arial"/>
          <w:i/>
          <w:iCs/>
          <w:sz w:val="20"/>
          <w:szCs w:val="20"/>
        </w:rPr>
        <w:t xml:space="preserve">. </w:t>
      </w:r>
      <w:r w:rsidR="00FA123A" w:rsidRPr="00FA123A">
        <w:rPr>
          <w:rFonts w:ascii="Arial" w:hAnsi="Arial" w:cs="Arial"/>
          <w:i/>
          <w:iCs/>
          <w:sz w:val="20"/>
          <w:szCs w:val="20"/>
        </w:rPr>
        <w:t>The existence of outliers</w:t>
      </w:r>
    </w:p>
    <w:p w14:paraId="71BEABA6" w14:textId="77777777" w:rsidR="000F483C" w:rsidRDefault="000F483C" w:rsidP="000F483C">
      <w:pPr>
        <w:jc w:val="center"/>
      </w:pPr>
    </w:p>
    <w:p w14:paraId="62B8295D" w14:textId="391DFA31" w:rsidR="008345C7" w:rsidRPr="007B0A77" w:rsidRDefault="0012036A" w:rsidP="008345C7">
      <w:pPr>
        <w:rPr>
          <w:color w:val="C00000"/>
        </w:rPr>
      </w:pPr>
      <w:r w:rsidRPr="007B0A77">
        <w:rPr>
          <w:color w:val="C00000"/>
        </w:rPr>
        <w:t xml:space="preserve">In </w:t>
      </w:r>
      <w:r w:rsidR="00FC6B3B" w:rsidRPr="007B0A77">
        <w:rPr>
          <w:color w:val="C00000"/>
        </w:rPr>
        <w:t xml:space="preserve">we have outliers, cut </w:t>
      </w:r>
      <w:r w:rsidR="007B0A77" w:rsidRPr="007B0A77">
        <w:rPr>
          <w:color w:val="C00000"/>
        </w:rPr>
        <w:t>them,</w:t>
      </w:r>
      <w:r w:rsidR="00FC6B3B" w:rsidRPr="007B0A77">
        <w:rPr>
          <w:color w:val="C00000"/>
        </w:rPr>
        <w:t xml:space="preserve"> and </w:t>
      </w:r>
      <w:r w:rsidR="007B0A77" w:rsidRPr="007B0A77">
        <w:rPr>
          <w:color w:val="C00000"/>
        </w:rPr>
        <w:t>create a new t test</w:t>
      </w:r>
    </w:p>
    <w:p w14:paraId="258E2D71" w14:textId="623B2FC2" w:rsidR="008345C7" w:rsidRPr="00462204" w:rsidRDefault="00C60401" w:rsidP="00462204">
      <w:pPr>
        <w:spacing w:line="360" w:lineRule="auto"/>
        <w:jc w:val="both"/>
        <w:rPr>
          <w:rFonts w:ascii="Arial" w:hAnsi="Arial" w:cs="Arial"/>
        </w:rPr>
      </w:pPr>
      <w:r w:rsidRPr="00462204">
        <w:rPr>
          <w:rFonts w:ascii="Arial" w:hAnsi="Arial" w:cs="Arial"/>
        </w:rPr>
        <w:t>If, aberrant values are found, they can be treated by several methods:</w:t>
      </w:r>
    </w:p>
    <w:p w14:paraId="13A3FFEB" w14:textId="29A777E2" w:rsidR="00016639" w:rsidRPr="00462204" w:rsidRDefault="00CE402B" w:rsidP="00462204">
      <w:pPr>
        <w:pStyle w:val="ListParagraph"/>
        <w:numPr>
          <w:ilvl w:val="0"/>
          <w:numId w:val="9"/>
        </w:numPr>
        <w:spacing w:line="360" w:lineRule="auto"/>
        <w:jc w:val="both"/>
        <w:rPr>
          <w:rFonts w:ascii="Arial" w:hAnsi="Arial" w:cs="Arial"/>
        </w:rPr>
      </w:pPr>
      <w:r w:rsidRPr="00462204">
        <w:rPr>
          <w:rFonts w:ascii="Arial" w:hAnsi="Arial" w:cs="Arial"/>
        </w:rPr>
        <w:t>Sort the data</w:t>
      </w:r>
      <w:r w:rsidR="005E0F28" w:rsidRPr="00462204">
        <w:rPr>
          <w:rFonts w:ascii="Arial" w:hAnsi="Arial" w:cs="Arial"/>
        </w:rPr>
        <w:t xml:space="preserve">set </w:t>
      </w:r>
      <w:r w:rsidRPr="00462204">
        <w:rPr>
          <w:rFonts w:ascii="Arial" w:hAnsi="Arial" w:cs="Arial"/>
        </w:rPr>
        <w:t>to find outliers</w:t>
      </w:r>
      <w:r w:rsidR="00142B8C" w:rsidRPr="00462204">
        <w:rPr>
          <w:rFonts w:ascii="Arial" w:hAnsi="Arial" w:cs="Arial"/>
        </w:rPr>
        <w:t>:</w:t>
      </w:r>
      <w:r w:rsidR="00496354" w:rsidRPr="00462204">
        <w:rPr>
          <w:rFonts w:ascii="Arial" w:hAnsi="Arial" w:cs="Arial"/>
        </w:rPr>
        <w:t xml:space="preserve"> By filtering the data, you can discover significant effects that are simply "hidden" by outliers.</w:t>
      </w:r>
      <w:r w:rsidR="00B40B45" w:rsidRPr="00462204">
        <w:rPr>
          <w:rFonts w:ascii="Arial" w:hAnsi="Arial" w:cs="Arial"/>
        </w:rPr>
        <w:t xml:space="preserve"> This means that you can find the highest and lowest values in the dataset, that is, the abnormally high or low values have been leaked.</w:t>
      </w:r>
    </w:p>
    <w:p w14:paraId="411D07A1" w14:textId="77777777" w:rsidR="001C7C2E" w:rsidRPr="00462204" w:rsidRDefault="00683BD7" w:rsidP="00462204">
      <w:pPr>
        <w:pStyle w:val="ListParagraph"/>
        <w:numPr>
          <w:ilvl w:val="0"/>
          <w:numId w:val="9"/>
        </w:numPr>
        <w:spacing w:line="360" w:lineRule="auto"/>
        <w:jc w:val="both"/>
        <w:rPr>
          <w:rFonts w:ascii="Arial" w:hAnsi="Arial" w:cs="Arial"/>
        </w:rPr>
      </w:pPr>
      <w:r w:rsidRPr="00462204">
        <w:rPr>
          <w:rFonts w:ascii="Arial" w:hAnsi="Arial" w:cs="Arial"/>
        </w:rPr>
        <w:t xml:space="preserve">Using </w:t>
      </w:r>
      <w:r w:rsidR="00036225" w:rsidRPr="00462204">
        <w:rPr>
          <w:rFonts w:ascii="Arial" w:hAnsi="Arial" w:cs="Arial"/>
        </w:rPr>
        <w:t>Z score test</w:t>
      </w:r>
      <w:r w:rsidR="00232B7C" w:rsidRPr="00462204">
        <w:rPr>
          <w:rFonts w:ascii="Arial" w:hAnsi="Arial" w:cs="Arial"/>
        </w:rPr>
        <w:t xml:space="preserve">: It is one of the </w:t>
      </w:r>
      <w:r w:rsidR="002D5FCC" w:rsidRPr="00462204">
        <w:rPr>
          <w:rFonts w:ascii="Arial" w:hAnsi="Arial" w:cs="Arial"/>
        </w:rPr>
        <w:t>most used</w:t>
      </w:r>
      <w:r w:rsidR="00232B7C" w:rsidRPr="00462204">
        <w:rPr>
          <w:rFonts w:ascii="Arial" w:hAnsi="Arial" w:cs="Arial"/>
        </w:rPr>
        <w:t xml:space="preserve"> methods for detecting outliers.</w:t>
      </w:r>
      <w:r w:rsidR="002D5FCC" w:rsidRPr="00462204">
        <w:rPr>
          <w:rFonts w:ascii="Arial" w:hAnsi="Arial" w:cs="Arial"/>
        </w:rPr>
        <w:t xml:space="preserve"> Measures the number of standard deviations of the observation from the mean value.</w:t>
      </w:r>
      <w:bookmarkStart w:id="15" w:name="_Toc102632171"/>
    </w:p>
    <w:p w14:paraId="7392569B" w14:textId="30345FB7" w:rsidR="001C7C2E" w:rsidRPr="00462204" w:rsidRDefault="001C7C2E" w:rsidP="00462204">
      <w:pPr>
        <w:pStyle w:val="ListParagraph"/>
        <w:numPr>
          <w:ilvl w:val="0"/>
          <w:numId w:val="9"/>
        </w:numPr>
        <w:spacing w:line="360" w:lineRule="auto"/>
        <w:jc w:val="both"/>
        <w:rPr>
          <w:rFonts w:ascii="Arial" w:hAnsi="Arial" w:cs="Arial"/>
        </w:rPr>
      </w:pPr>
      <w:r w:rsidRPr="00462204">
        <w:rPr>
          <w:rFonts w:ascii="Arial" w:hAnsi="Arial" w:cs="Arial"/>
        </w:rPr>
        <w:t xml:space="preserve">Make data charts in MS </w:t>
      </w:r>
      <w:r w:rsidR="00155C47" w:rsidRPr="00462204">
        <w:rPr>
          <w:rFonts w:ascii="Arial" w:hAnsi="Arial" w:cs="Arial"/>
        </w:rPr>
        <w:t>Excel</w:t>
      </w:r>
      <w:r w:rsidRPr="00462204">
        <w:rPr>
          <w:rFonts w:ascii="Arial" w:hAnsi="Arial" w:cs="Arial"/>
        </w:rPr>
        <w:t xml:space="preserve">: Charts like scatter charts, histograms, or </w:t>
      </w:r>
      <w:r w:rsidR="00901FA6" w:rsidRPr="00462204">
        <w:rPr>
          <w:rFonts w:ascii="Arial" w:hAnsi="Arial" w:cs="Arial"/>
        </w:rPr>
        <w:t>boxplots</w:t>
      </w:r>
      <w:r w:rsidRPr="00462204">
        <w:rPr>
          <w:rFonts w:ascii="Arial" w:hAnsi="Arial" w:cs="Arial"/>
        </w:rPr>
        <w:t xml:space="preserve"> can easily show data that is different </w:t>
      </w:r>
      <w:r w:rsidR="00465F10" w:rsidRPr="00462204">
        <w:rPr>
          <w:rFonts w:ascii="Arial" w:hAnsi="Arial" w:cs="Arial"/>
        </w:rPr>
        <w:t>by placing them elsewhere.</w:t>
      </w:r>
    </w:p>
    <w:p w14:paraId="6448B516" w14:textId="2CFA2F8A" w:rsidR="00901FA6" w:rsidRDefault="00901FA6" w:rsidP="00462204">
      <w:pPr>
        <w:pStyle w:val="ListParagraph"/>
        <w:numPr>
          <w:ilvl w:val="0"/>
          <w:numId w:val="9"/>
        </w:numPr>
        <w:spacing w:line="360" w:lineRule="auto"/>
        <w:jc w:val="both"/>
        <w:rPr>
          <w:rFonts w:ascii="Arial" w:hAnsi="Arial" w:cs="Arial"/>
        </w:rPr>
      </w:pPr>
      <w:r w:rsidRPr="00462204">
        <w:rPr>
          <w:rFonts w:ascii="Arial" w:hAnsi="Arial" w:cs="Arial"/>
        </w:rPr>
        <w:t>Finding outliers with hypothesis tests:</w:t>
      </w:r>
    </w:p>
    <w:p w14:paraId="69323D50" w14:textId="77777777" w:rsidR="007333A3" w:rsidRPr="007333A3" w:rsidRDefault="007333A3" w:rsidP="007333A3">
      <w:pPr>
        <w:pStyle w:val="ListParagraph"/>
        <w:rPr>
          <w:rFonts w:ascii="Arial" w:hAnsi="Arial" w:cs="Arial"/>
          <w:color w:val="C00000"/>
        </w:rPr>
      </w:pPr>
      <w:r w:rsidRPr="007333A3">
        <w:rPr>
          <w:rFonts w:ascii="Arial" w:hAnsi="Arial" w:cs="Arial"/>
          <w:color w:val="C00000"/>
          <w:shd w:val="clear" w:color="auto" w:fill="FFFFFF"/>
        </w:rPr>
        <w:t>If the</w:t>
      </w:r>
      <w:r w:rsidRPr="007333A3">
        <w:rPr>
          <w:rStyle w:val="apple-converted-space"/>
          <w:rFonts w:ascii="Arial" w:hAnsi="Arial" w:cs="Arial"/>
          <w:color w:val="C00000"/>
          <w:shd w:val="clear" w:color="auto" w:fill="FFFFFF"/>
        </w:rPr>
        <w:t> </w:t>
      </w:r>
      <w:hyperlink r:id="rId14" w:history="1">
        <w:r w:rsidRPr="007333A3">
          <w:rPr>
            <w:rStyle w:val="Hyperlink"/>
            <w:rFonts w:ascii="Arial" w:hAnsi="Arial" w:cs="Arial"/>
            <w:color w:val="C00000"/>
            <w:u w:val="none"/>
          </w:rPr>
          <w:t>p-value</w:t>
        </w:r>
      </w:hyperlink>
      <w:r w:rsidRPr="007333A3">
        <w:rPr>
          <w:rStyle w:val="apple-converted-space"/>
          <w:rFonts w:ascii="Arial" w:hAnsi="Arial" w:cs="Arial"/>
          <w:color w:val="C00000"/>
          <w:shd w:val="clear" w:color="auto" w:fill="FFFFFF"/>
        </w:rPr>
        <w:t> </w:t>
      </w:r>
      <w:r w:rsidRPr="007333A3">
        <w:rPr>
          <w:rFonts w:ascii="Arial" w:hAnsi="Arial" w:cs="Arial"/>
          <w:color w:val="C00000"/>
          <w:shd w:val="clear" w:color="auto" w:fill="FFFFFF"/>
        </w:rPr>
        <w:t>for this test is less than your</w:t>
      </w:r>
      <w:r w:rsidRPr="007333A3">
        <w:rPr>
          <w:rStyle w:val="apple-converted-space"/>
          <w:rFonts w:ascii="Arial" w:hAnsi="Arial" w:cs="Arial"/>
          <w:color w:val="C00000"/>
          <w:shd w:val="clear" w:color="auto" w:fill="FFFFFF"/>
        </w:rPr>
        <w:t> </w:t>
      </w:r>
      <w:hyperlink r:id="rId15" w:history="1">
        <w:r w:rsidRPr="007333A3">
          <w:rPr>
            <w:rStyle w:val="Hyperlink"/>
            <w:rFonts w:ascii="Arial" w:hAnsi="Arial" w:cs="Arial"/>
            <w:color w:val="C00000"/>
            <w:u w:val="none"/>
          </w:rPr>
          <w:t>significance level</w:t>
        </w:r>
      </w:hyperlink>
      <w:r w:rsidRPr="007333A3">
        <w:rPr>
          <w:rFonts w:ascii="Arial" w:hAnsi="Arial" w:cs="Arial"/>
          <w:color w:val="C00000"/>
          <w:shd w:val="clear" w:color="auto" w:fill="FFFFFF"/>
        </w:rPr>
        <w:t>, you can reject the null and conclude that one of the values is an outlier.</w:t>
      </w:r>
      <w:r w:rsidRPr="007333A3">
        <w:rPr>
          <w:rStyle w:val="apple-converted-space"/>
          <w:rFonts w:ascii="Arial" w:hAnsi="Arial" w:cs="Arial"/>
          <w:color w:val="C00000"/>
          <w:shd w:val="clear" w:color="auto" w:fill="FFFFFF"/>
        </w:rPr>
        <w:t> </w:t>
      </w:r>
    </w:p>
    <w:p w14:paraId="14FE9F3F" w14:textId="30F49506" w:rsidR="007333A3" w:rsidRDefault="007333A3" w:rsidP="007333A3">
      <w:pPr>
        <w:pStyle w:val="ListParagraph"/>
        <w:spacing w:line="360" w:lineRule="auto"/>
        <w:jc w:val="both"/>
        <w:rPr>
          <w:rFonts w:ascii="Arial" w:hAnsi="Arial" w:cs="Arial"/>
        </w:rPr>
      </w:pPr>
    </w:p>
    <w:p w14:paraId="53669543" w14:textId="21791CEF" w:rsidR="003E0C43" w:rsidRDefault="003E0C43" w:rsidP="003E0C43">
      <w:pPr>
        <w:pStyle w:val="ListParagraph"/>
        <w:spacing w:line="360" w:lineRule="auto"/>
        <w:jc w:val="both"/>
        <w:rPr>
          <w:rFonts w:ascii="Arial" w:hAnsi="Arial" w:cs="Arial"/>
        </w:rPr>
      </w:pPr>
    </w:p>
    <w:p w14:paraId="3E57BE63" w14:textId="472FB355" w:rsidR="003E0C43" w:rsidRDefault="003E0C43" w:rsidP="003E0C43">
      <w:pPr>
        <w:pStyle w:val="ListParagraph"/>
        <w:spacing w:line="360" w:lineRule="auto"/>
        <w:jc w:val="both"/>
        <w:rPr>
          <w:rFonts w:ascii="Arial" w:hAnsi="Arial" w:cs="Arial"/>
        </w:rPr>
      </w:pPr>
    </w:p>
    <w:p w14:paraId="0BFF95C7" w14:textId="6721BB39" w:rsidR="003E0C43" w:rsidRDefault="003E0C43" w:rsidP="003E0C43">
      <w:pPr>
        <w:pStyle w:val="ListParagraph"/>
        <w:spacing w:line="360" w:lineRule="auto"/>
        <w:jc w:val="both"/>
        <w:rPr>
          <w:rFonts w:ascii="Arial" w:hAnsi="Arial" w:cs="Arial"/>
        </w:rPr>
      </w:pPr>
    </w:p>
    <w:p w14:paraId="141861EF" w14:textId="77777777" w:rsidR="003E0C43" w:rsidRPr="00462204" w:rsidRDefault="003E0C43" w:rsidP="003E0C43">
      <w:pPr>
        <w:pStyle w:val="ListParagraph"/>
        <w:spacing w:line="360" w:lineRule="auto"/>
        <w:jc w:val="both"/>
        <w:rPr>
          <w:rFonts w:ascii="Arial" w:hAnsi="Arial" w:cs="Arial"/>
        </w:rPr>
      </w:pPr>
    </w:p>
    <w:p w14:paraId="738B5935" w14:textId="0671DAB4" w:rsidR="00C64EB1" w:rsidRPr="00FC6E25" w:rsidRDefault="00C64EB1" w:rsidP="00DD4CB6">
      <w:pPr>
        <w:pStyle w:val="Heading1"/>
        <w:jc w:val="center"/>
        <w:rPr>
          <w:rFonts w:ascii="Arial" w:hAnsi="Arial" w:cs="Arial"/>
          <w:b/>
          <w:bCs/>
          <w:color w:val="000000" w:themeColor="text1"/>
        </w:rPr>
      </w:pPr>
      <w:r w:rsidRPr="00FC6E25">
        <w:rPr>
          <w:rFonts w:ascii="Arial" w:hAnsi="Arial" w:cs="Arial"/>
          <w:b/>
          <w:bCs/>
          <w:color w:val="000000" w:themeColor="text1"/>
        </w:rPr>
        <w:t>Factors affecting Hypotheses testing</w:t>
      </w:r>
      <w:bookmarkEnd w:id="15"/>
    </w:p>
    <w:p w14:paraId="58DFECCD" w14:textId="77777777" w:rsidR="003E0C43" w:rsidRPr="003E0C43" w:rsidRDefault="003E0C43" w:rsidP="003E0C43"/>
    <w:p w14:paraId="0E160145" w14:textId="3FB89FAA" w:rsidR="00D274EA" w:rsidRPr="007B0A77" w:rsidRDefault="007B0A77" w:rsidP="00D274EA">
      <w:pPr>
        <w:rPr>
          <w:color w:val="C00000"/>
        </w:rPr>
      </w:pPr>
      <w:r w:rsidRPr="007B0A77">
        <w:rPr>
          <w:color w:val="C00000"/>
        </w:rPr>
        <w:lastRenderedPageBreak/>
        <w:t>example</w:t>
      </w:r>
    </w:p>
    <w:p w14:paraId="540C62AB" w14:textId="599CA4E9" w:rsidR="00D274EA" w:rsidRPr="009B3EC0" w:rsidRDefault="009B3EC0" w:rsidP="00D274EA">
      <w:pPr>
        <w:rPr>
          <w:rFonts w:ascii="Arial" w:hAnsi="Arial" w:cs="Arial"/>
        </w:rPr>
      </w:pPr>
      <w:r>
        <w:rPr>
          <w:rFonts w:ascii="Arial" w:hAnsi="Arial" w:cs="Arial"/>
        </w:rPr>
        <w:t xml:space="preserve">  </w:t>
      </w:r>
      <w:r w:rsidR="00D274EA" w:rsidRPr="009B3EC0">
        <w:rPr>
          <w:rFonts w:ascii="Arial" w:hAnsi="Arial" w:cs="Arial"/>
        </w:rPr>
        <w:t>The hypothesis test is affected by three factors.</w:t>
      </w:r>
    </w:p>
    <w:p w14:paraId="7A320D4A" w14:textId="77777777" w:rsidR="00D274EA" w:rsidRPr="00D274EA" w:rsidRDefault="00D274EA" w:rsidP="00D274EA">
      <w:pPr>
        <w:spacing w:line="360" w:lineRule="auto"/>
        <w:jc w:val="both"/>
        <w:rPr>
          <w:rFonts w:ascii="Arial" w:hAnsi="Arial" w:cs="Arial"/>
        </w:rPr>
      </w:pPr>
    </w:p>
    <w:p w14:paraId="6D34C18C" w14:textId="27D12D47" w:rsidR="00D274EA" w:rsidRPr="00C74CC6" w:rsidRDefault="00D274EA" w:rsidP="00D274EA">
      <w:pPr>
        <w:pStyle w:val="ListParagraph"/>
        <w:numPr>
          <w:ilvl w:val="0"/>
          <w:numId w:val="10"/>
        </w:numPr>
        <w:spacing w:line="360" w:lineRule="auto"/>
        <w:jc w:val="both"/>
        <w:rPr>
          <w:rFonts w:ascii="Arial" w:hAnsi="Arial" w:cs="Arial"/>
          <w:color w:val="C00000"/>
        </w:rPr>
      </w:pPr>
      <w:r w:rsidRPr="00D274EA">
        <w:rPr>
          <w:rFonts w:ascii="Arial" w:hAnsi="Arial" w:cs="Arial"/>
        </w:rPr>
        <w:t>Sample size (n). The other things being equal, the larger the sample size, the greater the power of the test.</w:t>
      </w:r>
      <w:r w:rsidR="0072723B">
        <w:rPr>
          <w:rFonts w:ascii="Arial" w:hAnsi="Arial" w:cs="Arial"/>
        </w:rPr>
        <w:t xml:space="preserve"> </w:t>
      </w:r>
      <w:r w:rsidR="0072723B" w:rsidRPr="00C74CC6">
        <w:rPr>
          <w:rFonts w:ascii="Arial" w:hAnsi="Arial" w:cs="Arial"/>
          <w:color w:val="C00000"/>
        </w:rPr>
        <w:t xml:space="preserve">Ci </w:t>
      </w:r>
      <w:proofErr w:type="spellStart"/>
      <w:r w:rsidR="0072723B" w:rsidRPr="00C74CC6">
        <w:rPr>
          <w:rFonts w:ascii="Arial" w:hAnsi="Arial" w:cs="Arial"/>
          <w:color w:val="C00000"/>
        </w:rPr>
        <w:t>cit</w:t>
      </w:r>
      <w:proofErr w:type="spellEnd"/>
      <w:r w:rsidR="0072723B" w:rsidRPr="00C74CC6">
        <w:rPr>
          <w:rFonts w:ascii="Arial" w:hAnsi="Arial" w:cs="Arial"/>
          <w:color w:val="C00000"/>
        </w:rPr>
        <w:t xml:space="preserve"> e </w:t>
      </w:r>
      <w:proofErr w:type="spellStart"/>
      <w:r w:rsidR="0072723B" w:rsidRPr="00C74CC6">
        <w:rPr>
          <w:rFonts w:ascii="Arial" w:hAnsi="Arial" w:cs="Arial"/>
          <w:color w:val="C00000"/>
        </w:rPr>
        <w:t>mai</w:t>
      </w:r>
      <w:proofErr w:type="spellEnd"/>
      <w:r w:rsidR="0072723B" w:rsidRPr="00C74CC6">
        <w:rPr>
          <w:rFonts w:ascii="Arial" w:hAnsi="Arial" w:cs="Arial"/>
          <w:color w:val="C00000"/>
        </w:rPr>
        <w:t xml:space="preserve"> mare </w:t>
      </w:r>
      <w:proofErr w:type="spellStart"/>
      <w:r w:rsidR="00C74CC6" w:rsidRPr="00C74CC6">
        <w:rPr>
          <w:rFonts w:ascii="Arial" w:hAnsi="Arial" w:cs="Arial"/>
          <w:color w:val="C00000"/>
        </w:rPr>
        <w:t>este</w:t>
      </w:r>
      <w:proofErr w:type="spellEnd"/>
      <w:r w:rsidR="00C74CC6" w:rsidRPr="00C74CC6">
        <w:rPr>
          <w:rFonts w:ascii="Arial" w:hAnsi="Arial" w:cs="Arial"/>
          <w:color w:val="C00000"/>
        </w:rPr>
        <w:t xml:space="preserve"> </w:t>
      </w:r>
      <w:proofErr w:type="spellStart"/>
      <w:r w:rsidR="00C74CC6" w:rsidRPr="00C74CC6">
        <w:rPr>
          <w:rFonts w:ascii="Arial" w:hAnsi="Arial" w:cs="Arial"/>
          <w:color w:val="C00000"/>
        </w:rPr>
        <w:t>mai</w:t>
      </w:r>
      <w:proofErr w:type="spellEnd"/>
      <w:r w:rsidR="00C74CC6" w:rsidRPr="00C74CC6">
        <w:rPr>
          <w:rFonts w:ascii="Arial" w:hAnsi="Arial" w:cs="Arial"/>
          <w:color w:val="C00000"/>
        </w:rPr>
        <w:t xml:space="preserve"> </w:t>
      </w:r>
      <w:proofErr w:type="spellStart"/>
      <w:r w:rsidR="00C74CC6" w:rsidRPr="00C74CC6">
        <w:rPr>
          <w:rFonts w:ascii="Arial" w:hAnsi="Arial" w:cs="Arial"/>
          <w:color w:val="C00000"/>
        </w:rPr>
        <w:t>aproape</w:t>
      </w:r>
      <w:proofErr w:type="spellEnd"/>
      <w:r w:rsidR="00C74CC6" w:rsidRPr="00C74CC6">
        <w:rPr>
          <w:rFonts w:ascii="Arial" w:hAnsi="Arial" w:cs="Arial"/>
          <w:color w:val="C00000"/>
        </w:rPr>
        <w:t xml:space="preserve"> </w:t>
      </w:r>
      <w:proofErr w:type="spellStart"/>
      <w:r w:rsidR="00C74CC6" w:rsidRPr="00C74CC6">
        <w:rPr>
          <w:rFonts w:ascii="Arial" w:hAnsi="Arial" w:cs="Arial"/>
          <w:color w:val="C00000"/>
        </w:rPr>
        <w:t>auna</w:t>
      </w:r>
      <w:proofErr w:type="spellEnd"/>
      <w:r w:rsidR="00C74CC6" w:rsidRPr="00C74CC6">
        <w:rPr>
          <w:rFonts w:ascii="Arial" w:hAnsi="Arial" w:cs="Arial"/>
          <w:color w:val="C00000"/>
        </w:rPr>
        <w:t xml:space="preserve"> de </w:t>
      </w:r>
      <w:proofErr w:type="spellStart"/>
      <w:r w:rsidR="00C74CC6" w:rsidRPr="00C74CC6">
        <w:rPr>
          <w:rFonts w:ascii="Arial" w:hAnsi="Arial" w:cs="Arial"/>
          <w:color w:val="C00000"/>
        </w:rPr>
        <w:t>alta</w:t>
      </w:r>
      <w:proofErr w:type="spellEnd"/>
    </w:p>
    <w:p w14:paraId="1BF206D5" w14:textId="05DBCC3E" w:rsidR="00D274EA" w:rsidRPr="00D274EA" w:rsidRDefault="00D274EA" w:rsidP="00D274EA">
      <w:pPr>
        <w:pStyle w:val="ListParagraph"/>
        <w:numPr>
          <w:ilvl w:val="0"/>
          <w:numId w:val="10"/>
        </w:numPr>
        <w:spacing w:line="360" w:lineRule="auto"/>
        <w:jc w:val="both"/>
        <w:rPr>
          <w:rFonts w:ascii="Arial" w:hAnsi="Arial" w:cs="Arial"/>
        </w:rPr>
      </w:pPr>
      <w:r w:rsidRPr="00D274EA">
        <w:rPr>
          <w:rFonts w:ascii="Arial" w:hAnsi="Arial" w:cs="Arial"/>
        </w:rPr>
        <w:t>Significance level (α). The lower the significance level, the lower the power of the test. If you reduce the significance level (for example, from 0.05 to 0.01), the acceptance region becomes larger. As a result, you are less likely to reject the null hypothesis. This means that you are less likely to reject the null hypothesis when it is false, so you are more likely to make a type II error. In short, the power of the test is reduced when you reduce the level of significance; and vice versa.</w:t>
      </w:r>
      <w:r w:rsidR="00C74CC6">
        <w:rPr>
          <w:rFonts w:ascii="Arial" w:hAnsi="Arial" w:cs="Arial"/>
        </w:rPr>
        <w:t xml:space="preserve"> </w:t>
      </w:r>
    </w:p>
    <w:p w14:paraId="659B3A09" w14:textId="21EF5ED8" w:rsidR="00D274EA" w:rsidRDefault="00D274EA" w:rsidP="00D274EA">
      <w:pPr>
        <w:pStyle w:val="ListParagraph"/>
        <w:numPr>
          <w:ilvl w:val="0"/>
          <w:numId w:val="10"/>
        </w:numPr>
        <w:spacing w:line="360" w:lineRule="auto"/>
        <w:jc w:val="both"/>
        <w:rPr>
          <w:rFonts w:ascii="Arial" w:hAnsi="Arial" w:cs="Arial"/>
        </w:rPr>
      </w:pPr>
      <w:r w:rsidRPr="00D274EA">
        <w:rPr>
          <w:rFonts w:ascii="Arial" w:hAnsi="Arial" w:cs="Arial"/>
        </w:rPr>
        <w:t>The "true" value of the tested parameter. The greater the difference between the "true" value of a parameter and the value specified in the null hypothesis, the greater the power of the test. That is, the larger the effect size, the greater the power of the test</w:t>
      </w:r>
      <w:r w:rsidR="003E0C43">
        <w:rPr>
          <w:rFonts w:ascii="Arial" w:hAnsi="Arial" w:cs="Arial"/>
        </w:rPr>
        <w:t>.</w:t>
      </w:r>
    </w:p>
    <w:p w14:paraId="77164BA6" w14:textId="3C1F5EDF" w:rsidR="003E0C43" w:rsidRDefault="003E0C43" w:rsidP="003E0C43">
      <w:pPr>
        <w:spacing w:line="360" w:lineRule="auto"/>
        <w:jc w:val="both"/>
        <w:rPr>
          <w:rFonts w:ascii="Arial" w:hAnsi="Arial" w:cs="Arial"/>
        </w:rPr>
      </w:pPr>
    </w:p>
    <w:p w14:paraId="1A875BF1" w14:textId="5FA84981" w:rsidR="003E0C43" w:rsidRDefault="003E0C43" w:rsidP="003E0C43">
      <w:pPr>
        <w:spacing w:line="360" w:lineRule="auto"/>
        <w:jc w:val="both"/>
        <w:rPr>
          <w:rFonts w:ascii="Arial" w:hAnsi="Arial" w:cs="Arial"/>
        </w:rPr>
      </w:pPr>
    </w:p>
    <w:p w14:paraId="5618D63E" w14:textId="4ED5CB97" w:rsidR="003E0C43" w:rsidRDefault="003E0C43" w:rsidP="003E0C43">
      <w:pPr>
        <w:spacing w:line="360" w:lineRule="auto"/>
        <w:jc w:val="both"/>
        <w:rPr>
          <w:rFonts w:ascii="Arial" w:hAnsi="Arial" w:cs="Arial"/>
        </w:rPr>
      </w:pPr>
    </w:p>
    <w:p w14:paraId="7AF045C1" w14:textId="62A8BCAA" w:rsidR="003E0C43" w:rsidRDefault="003E0C43" w:rsidP="003E0C43">
      <w:pPr>
        <w:spacing w:line="360" w:lineRule="auto"/>
        <w:jc w:val="both"/>
        <w:rPr>
          <w:rFonts w:ascii="Arial" w:hAnsi="Arial" w:cs="Arial"/>
        </w:rPr>
      </w:pPr>
    </w:p>
    <w:p w14:paraId="7E5AC32F" w14:textId="705891D8" w:rsidR="003E0C43" w:rsidRDefault="003E0C43" w:rsidP="003E0C43">
      <w:pPr>
        <w:spacing w:line="360" w:lineRule="auto"/>
        <w:jc w:val="both"/>
        <w:rPr>
          <w:rFonts w:ascii="Arial" w:hAnsi="Arial" w:cs="Arial"/>
        </w:rPr>
      </w:pPr>
    </w:p>
    <w:p w14:paraId="5395E5B1" w14:textId="00F7E9ED" w:rsidR="003E0C43" w:rsidRDefault="003E0C43" w:rsidP="003E0C43">
      <w:pPr>
        <w:spacing w:line="360" w:lineRule="auto"/>
        <w:jc w:val="both"/>
        <w:rPr>
          <w:rFonts w:ascii="Arial" w:hAnsi="Arial" w:cs="Arial"/>
        </w:rPr>
      </w:pPr>
    </w:p>
    <w:p w14:paraId="41D5D1C9" w14:textId="77777777" w:rsidR="003E0C43" w:rsidRPr="003E0C43" w:rsidRDefault="003E0C43" w:rsidP="003E0C43">
      <w:pPr>
        <w:spacing w:line="360" w:lineRule="auto"/>
        <w:jc w:val="both"/>
        <w:rPr>
          <w:rFonts w:ascii="Arial" w:hAnsi="Arial" w:cs="Arial"/>
        </w:rPr>
      </w:pPr>
    </w:p>
    <w:p w14:paraId="0A1A10CF" w14:textId="0BA1117D" w:rsidR="00C64EB1" w:rsidRPr="00FC6E25" w:rsidRDefault="00C64EB1" w:rsidP="00DD4CB6">
      <w:pPr>
        <w:pStyle w:val="Heading1"/>
        <w:jc w:val="center"/>
        <w:rPr>
          <w:rFonts w:ascii="Arial" w:hAnsi="Arial" w:cs="Arial"/>
          <w:b/>
          <w:bCs/>
          <w:color w:val="000000" w:themeColor="text1"/>
        </w:rPr>
      </w:pPr>
      <w:bookmarkStart w:id="16" w:name="_Toc102632173"/>
      <w:r w:rsidRPr="00FC6E25">
        <w:rPr>
          <w:rFonts w:ascii="Arial" w:hAnsi="Arial" w:cs="Arial"/>
          <w:b/>
          <w:bCs/>
          <w:color w:val="000000" w:themeColor="text1"/>
        </w:rPr>
        <w:t>Conclusion</w:t>
      </w:r>
      <w:bookmarkEnd w:id="16"/>
    </w:p>
    <w:p w14:paraId="3D28ABD9" w14:textId="5C556997" w:rsidR="003E0C43" w:rsidRDefault="003E0C43" w:rsidP="003E0C43"/>
    <w:p w14:paraId="53C0A3D1" w14:textId="22CEA53B" w:rsidR="003E0C43" w:rsidRDefault="003E0C43" w:rsidP="003E0C43"/>
    <w:p w14:paraId="6CA5924F" w14:textId="2CC316EA" w:rsidR="003E0C43" w:rsidRDefault="003E0C43" w:rsidP="003E0C43"/>
    <w:p w14:paraId="5352DF2E" w14:textId="2D48CF30" w:rsidR="003E0C43" w:rsidRDefault="003E0C43" w:rsidP="003E0C43"/>
    <w:p w14:paraId="5D41385B" w14:textId="45132AF8" w:rsidR="003E0C43" w:rsidRDefault="003E0C43" w:rsidP="003E0C43"/>
    <w:p w14:paraId="0B644184" w14:textId="7B2BD54D" w:rsidR="003E0C43" w:rsidRDefault="003E0C43" w:rsidP="003E0C43"/>
    <w:p w14:paraId="5BA2ED0C" w14:textId="2CA1D08D" w:rsidR="003E0C43" w:rsidRDefault="003E0C43" w:rsidP="003E0C43"/>
    <w:p w14:paraId="56CA71A9" w14:textId="44E83E2D" w:rsidR="003E0C43" w:rsidRDefault="003E0C43" w:rsidP="003E0C43"/>
    <w:p w14:paraId="1CA614AC" w14:textId="77777777" w:rsidR="003E0C43" w:rsidRPr="003E0C43" w:rsidRDefault="003E0C43" w:rsidP="003E0C43"/>
    <w:p w14:paraId="250387B4" w14:textId="77777777" w:rsidR="00C64EB1" w:rsidRPr="00FC6E25" w:rsidRDefault="00C64EB1" w:rsidP="00DD4CB6">
      <w:pPr>
        <w:pStyle w:val="Heading1"/>
        <w:jc w:val="center"/>
        <w:rPr>
          <w:rFonts w:ascii="Arial" w:hAnsi="Arial" w:cs="Arial"/>
          <w:b/>
          <w:bCs/>
          <w:color w:val="000000" w:themeColor="text1"/>
        </w:rPr>
      </w:pPr>
      <w:bookmarkStart w:id="17" w:name="_Toc102632174"/>
      <w:r w:rsidRPr="00FC6E25">
        <w:rPr>
          <w:rFonts w:ascii="Arial" w:hAnsi="Arial" w:cs="Arial"/>
          <w:b/>
          <w:bCs/>
          <w:color w:val="000000" w:themeColor="text1"/>
        </w:rPr>
        <w:t>References</w:t>
      </w:r>
      <w:bookmarkEnd w:id="17"/>
    </w:p>
    <w:p w14:paraId="47CF796F" w14:textId="7D727E0C" w:rsidR="00111419" w:rsidRPr="00425E78" w:rsidRDefault="00111419">
      <w:pPr>
        <w:rPr>
          <w:rFonts w:ascii="Arial" w:hAnsi="Arial" w:cs="Arial"/>
        </w:rPr>
      </w:pPr>
    </w:p>
    <w:p w14:paraId="696C2AF0" w14:textId="192161E9" w:rsidR="00DD4CB6" w:rsidRPr="00DD4CB6" w:rsidRDefault="00DD4CB6" w:rsidP="00DD4CB6">
      <w:pPr>
        <w:pStyle w:val="ListParagraph"/>
        <w:numPr>
          <w:ilvl w:val="0"/>
          <w:numId w:val="11"/>
        </w:numPr>
        <w:autoSpaceDE w:val="0"/>
        <w:autoSpaceDN w:val="0"/>
        <w:adjustRightInd w:val="0"/>
        <w:spacing w:line="480" w:lineRule="auto"/>
        <w:rPr>
          <w:rFonts w:ascii="Helvetica" w:hAnsi="Helvetica" w:cs="Helvetica"/>
        </w:rPr>
      </w:pPr>
      <w:r w:rsidRPr="00DD4CB6">
        <w:rPr>
          <w:rFonts w:ascii="Helvetica" w:hAnsi="Helvetica" w:cs="Helvetica"/>
        </w:rPr>
        <w:lastRenderedPageBreak/>
        <w:t xml:space="preserve">Bevans, Rebecca. “An Introduction to T-Tests | Definitions, Formula and Examples.” </w:t>
      </w:r>
      <w:proofErr w:type="spellStart"/>
      <w:r w:rsidRPr="00DD4CB6">
        <w:rPr>
          <w:rFonts w:ascii="Helvetica" w:hAnsi="Helvetica" w:cs="Helvetica"/>
          <w:i/>
          <w:iCs/>
        </w:rPr>
        <w:t>Scribbr</w:t>
      </w:r>
      <w:proofErr w:type="spellEnd"/>
      <w:r w:rsidRPr="00DD4CB6">
        <w:rPr>
          <w:rFonts w:ascii="Helvetica" w:hAnsi="Helvetica" w:cs="Helvetica"/>
        </w:rPr>
        <w:t>, 31 Jan. 2020, www.scribbr.com/statistics/t-test/.</w:t>
      </w:r>
    </w:p>
    <w:p w14:paraId="75B83B7C" w14:textId="74490224" w:rsidR="00DD4CB6" w:rsidRPr="00DD4CB6" w:rsidRDefault="00DD4CB6" w:rsidP="00DD4CB6">
      <w:pPr>
        <w:pStyle w:val="ListParagraph"/>
        <w:numPr>
          <w:ilvl w:val="0"/>
          <w:numId w:val="11"/>
        </w:numPr>
        <w:autoSpaceDE w:val="0"/>
        <w:autoSpaceDN w:val="0"/>
        <w:adjustRightInd w:val="0"/>
        <w:spacing w:line="480" w:lineRule="auto"/>
        <w:rPr>
          <w:rFonts w:ascii="Helvetica" w:hAnsi="Helvetica" w:cs="Helvetica"/>
        </w:rPr>
      </w:pPr>
      <w:r w:rsidRPr="00DD4CB6">
        <w:rPr>
          <w:rFonts w:ascii="Helvetica" w:hAnsi="Helvetica" w:cs="Helvetica"/>
        </w:rPr>
        <w:t xml:space="preserve">Birkett, Alex. “How to Deal with Outliers in Your Data.” </w:t>
      </w:r>
      <w:r w:rsidRPr="00DD4CB6">
        <w:rPr>
          <w:rFonts w:ascii="Helvetica" w:hAnsi="Helvetica" w:cs="Helvetica"/>
          <w:i/>
          <w:iCs/>
        </w:rPr>
        <w:t>CXL</w:t>
      </w:r>
      <w:r w:rsidRPr="00DD4CB6">
        <w:rPr>
          <w:rFonts w:ascii="Helvetica" w:hAnsi="Helvetica" w:cs="Helvetica"/>
        </w:rPr>
        <w:t>, 24 Aug. 2019, cxl.com/blog/outliers/.</w:t>
      </w:r>
    </w:p>
    <w:p w14:paraId="37CEFF61" w14:textId="4BC05EC3" w:rsidR="00DD4CB6" w:rsidRPr="00DD4CB6" w:rsidRDefault="00DD4CB6" w:rsidP="00DD4CB6">
      <w:pPr>
        <w:pStyle w:val="ListParagraph"/>
        <w:numPr>
          <w:ilvl w:val="0"/>
          <w:numId w:val="11"/>
        </w:numPr>
        <w:autoSpaceDE w:val="0"/>
        <w:autoSpaceDN w:val="0"/>
        <w:adjustRightInd w:val="0"/>
        <w:spacing w:line="480" w:lineRule="auto"/>
        <w:rPr>
          <w:rFonts w:ascii="Helvetica" w:hAnsi="Helvetica" w:cs="Helvetica"/>
        </w:rPr>
      </w:pPr>
      <w:r w:rsidRPr="00DD4CB6">
        <w:rPr>
          <w:rFonts w:ascii="Helvetica" w:hAnsi="Helvetica" w:cs="Helvetica"/>
        </w:rPr>
        <w:t xml:space="preserve">Glen, Stephanie. “T Test (Student’s T-Test): Definition and Examples.” </w:t>
      </w:r>
      <w:r w:rsidRPr="00DD4CB6">
        <w:rPr>
          <w:rFonts w:ascii="Helvetica" w:hAnsi="Helvetica" w:cs="Helvetica"/>
          <w:i/>
          <w:iCs/>
        </w:rPr>
        <w:t>Statistics How To</w:t>
      </w:r>
      <w:r w:rsidRPr="00DD4CB6">
        <w:rPr>
          <w:rFonts w:ascii="Helvetica" w:hAnsi="Helvetica" w:cs="Helvetica"/>
        </w:rPr>
        <w:t>, 2020, www.statisticshowto.com/probability-and-statistics/t-test/.</w:t>
      </w:r>
    </w:p>
    <w:p w14:paraId="1B28057B" w14:textId="2C9479B9" w:rsidR="00DD4CB6" w:rsidRPr="00DD4CB6" w:rsidRDefault="00DD4CB6" w:rsidP="00DD4CB6">
      <w:pPr>
        <w:pStyle w:val="ListParagraph"/>
        <w:numPr>
          <w:ilvl w:val="0"/>
          <w:numId w:val="11"/>
        </w:numPr>
        <w:autoSpaceDE w:val="0"/>
        <w:autoSpaceDN w:val="0"/>
        <w:adjustRightInd w:val="0"/>
        <w:spacing w:line="480" w:lineRule="auto"/>
        <w:rPr>
          <w:rFonts w:ascii="Helvetica" w:hAnsi="Helvetica" w:cs="Helvetica"/>
        </w:rPr>
      </w:pPr>
      <w:r w:rsidRPr="00DD4CB6">
        <w:rPr>
          <w:rFonts w:ascii="Helvetica" w:hAnsi="Helvetica" w:cs="Helvetica"/>
        </w:rPr>
        <w:t xml:space="preserve">Stat Trek. “Power of Hypothesis Test.” </w:t>
      </w:r>
      <w:r w:rsidRPr="00DD4CB6">
        <w:rPr>
          <w:rFonts w:ascii="Helvetica" w:hAnsi="Helvetica" w:cs="Helvetica"/>
          <w:i/>
          <w:iCs/>
        </w:rPr>
        <w:t>Stattrek.com</w:t>
      </w:r>
      <w:r w:rsidRPr="00DD4CB6">
        <w:rPr>
          <w:rFonts w:ascii="Helvetica" w:hAnsi="Helvetica" w:cs="Helvetica"/>
        </w:rPr>
        <w:t>, stattrek.com/hypothesis-test/power-of-test.aspx.</w:t>
      </w:r>
    </w:p>
    <w:p w14:paraId="6966FFF8" w14:textId="2C7989F2" w:rsidR="00DD4CB6" w:rsidRPr="00DD4CB6" w:rsidRDefault="00DD4CB6" w:rsidP="00DD4CB6">
      <w:pPr>
        <w:pStyle w:val="ListParagraph"/>
        <w:numPr>
          <w:ilvl w:val="0"/>
          <w:numId w:val="11"/>
        </w:numPr>
        <w:autoSpaceDE w:val="0"/>
        <w:autoSpaceDN w:val="0"/>
        <w:adjustRightInd w:val="0"/>
        <w:spacing w:line="480" w:lineRule="auto"/>
        <w:rPr>
          <w:rFonts w:ascii="Helvetica" w:hAnsi="Helvetica" w:cs="Helvetica"/>
        </w:rPr>
      </w:pPr>
      <w:r w:rsidRPr="00DD4CB6">
        <w:rPr>
          <w:rFonts w:ascii="Helvetica" w:hAnsi="Helvetica" w:cs="Helvetica"/>
        </w:rPr>
        <w:t xml:space="preserve">“T-Test: Paired Two Sample for Means.” </w:t>
      </w:r>
      <w:r w:rsidRPr="00DD4CB6">
        <w:rPr>
          <w:rFonts w:ascii="Helvetica" w:hAnsi="Helvetica" w:cs="Helvetica"/>
          <w:i/>
          <w:iCs/>
        </w:rPr>
        <w:t>Solver</w:t>
      </w:r>
      <w:r w:rsidRPr="00DD4CB6">
        <w:rPr>
          <w:rFonts w:ascii="Helvetica" w:hAnsi="Helvetica" w:cs="Helvetica"/>
        </w:rPr>
        <w:t>, 16 May 2016, www.solver.com/t-test-paired-two-sample-means.</w:t>
      </w:r>
    </w:p>
    <w:p w14:paraId="2C5A93B0" w14:textId="29E08E32" w:rsidR="00111419" w:rsidRPr="00425E78" w:rsidRDefault="00111419">
      <w:pPr>
        <w:rPr>
          <w:rFonts w:ascii="Arial" w:hAnsi="Arial" w:cs="Arial"/>
        </w:rPr>
      </w:pPr>
    </w:p>
    <w:p w14:paraId="53BE1CCE" w14:textId="63F1B05C" w:rsidR="00090475" w:rsidRPr="00425E78" w:rsidRDefault="00090475" w:rsidP="00715E0D">
      <w:pPr>
        <w:pStyle w:val="Heading1"/>
        <w:rPr>
          <w:rFonts w:ascii="Arial" w:hAnsi="Arial" w:cs="Arial"/>
        </w:rPr>
      </w:pPr>
    </w:p>
    <w:p w14:paraId="43DD0693" w14:textId="11521EFB" w:rsidR="00715E0D" w:rsidRPr="00425E78" w:rsidRDefault="00715E0D">
      <w:pPr>
        <w:rPr>
          <w:rFonts w:ascii="Arial" w:hAnsi="Arial" w:cs="Arial"/>
        </w:rPr>
      </w:pPr>
    </w:p>
    <w:p w14:paraId="11ADCA2F" w14:textId="533231EF" w:rsidR="00715E0D" w:rsidRPr="00425E78" w:rsidRDefault="00715E0D">
      <w:pPr>
        <w:rPr>
          <w:rFonts w:ascii="Arial" w:hAnsi="Arial" w:cs="Arial"/>
        </w:rPr>
      </w:pPr>
    </w:p>
    <w:p w14:paraId="47B274E4" w14:textId="243B2B37" w:rsidR="00715E0D" w:rsidRPr="00425E78" w:rsidRDefault="00715E0D">
      <w:pPr>
        <w:rPr>
          <w:rFonts w:ascii="Arial" w:hAnsi="Arial" w:cs="Arial"/>
        </w:rPr>
      </w:pPr>
    </w:p>
    <w:p w14:paraId="0CF5B566" w14:textId="493CCA6B" w:rsidR="00715E0D" w:rsidRPr="00425E78" w:rsidRDefault="00715E0D">
      <w:pPr>
        <w:rPr>
          <w:rFonts w:ascii="Arial" w:hAnsi="Arial" w:cs="Arial"/>
        </w:rPr>
      </w:pPr>
    </w:p>
    <w:p w14:paraId="3C2E45D6" w14:textId="5639E9D9" w:rsidR="00715E0D" w:rsidRPr="00425E78" w:rsidRDefault="00715E0D">
      <w:pPr>
        <w:rPr>
          <w:rFonts w:ascii="Arial" w:hAnsi="Arial" w:cs="Arial"/>
        </w:rPr>
      </w:pPr>
    </w:p>
    <w:p w14:paraId="6DDF98A3" w14:textId="35EF8859" w:rsidR="00715E0D" w:rsidRPr="00425E78" w:rsidRDefault="00715E0D">
      <w:pPr>
        <w:rPr>
          <w:rFonts w:ascii="Arial" w:hAnsi="Arial" w:cs="Arial"/>
        </w:rPr>
      </w:pPr>
    </w:p>
    <w:p w14:paraId="3F1FC169" w14:textId="77777777" w:rsidR="00F85683" w:rsidRPr="00425E78" w:rsidRDefault="00F85683">
      <w:pPr>
        <w:rPr>
          <w:rFonts w:ascii="Arial" w:hAnsi="Arial" w:cs="Arial"/>
        </w:rPr>
      </w:pPr>
    </w:p>
    <w:p w14:paraId="66E4E9E8" w14:textId="76EE4D28" w:rsidR="00715E0D" w:rsidRPr="00425E78" w:rsidRDefault="00715E0D">
      <w:pPr>
        <w:rPr>
          <w:rFonts w:ascii="Arial" w:hAnsi="Arial" w:cs="Arial"/>
        </w:rPr>
      </w:pPr>
    </w:p>
    <w:p w14:paraId="1C7799EC" w14:textId="77777777" w:rsidR="00D91B97" w:rsidRPr="00425E78" w:rsidRDefault="00D91B97">
      <w:pPr>
        <w:rPr>
          <w:rFonts w:ascii="Arial" w:hAnsi="Arial" w:cs="Arial"/>
        </w:rPr>
      </w:pPr>
    </w:p>
    <w:p w14:paraId="4DC3BE60" w14:textId="77777777" w:rsidR="00715E0D" w:rsidRPr="00425E78" w:rsidRDefault="00715E0D">
      <w:pPr>
        <w:rPr>
          <w:rFonts w:ascii="Arial" w:hAnsi="Arial" w:cs="Arial"/>
        </w:rPr>
      </w:pPr>
    </w:p>
    <w:p w14:paraId="2FD90893" w14:textId="342ABE01" w:rsidR="00715E0D" w:rsidRPr="00425E78" w:rsidRDefault="00715E0D">
      <w:pPr>
        <w:rPr>
          <w:rFonts w:ascii="Arial" w:hAnsi="Arial" w:cs="Arial"/>
        </w:rPr>
      </w:pPr>
    </w:p>
    <w:p w14:paraId="66C7F498" w14:textId="1FFF48F5" w:rsidR="00715E0D" w:rsidRPr="00425E78" w:rsidRDefault="00715E0D">
      <w:pPr>
        <w:rPr>
          <w:rFonts w:ascii="Arial" w:hAnsi="Arial" w:cs="Arial"/>
        </w:rPr>
      </w:pPr>
    </w:p>
    <w:p w14:paraId="1F9E9B66" w14:textId="22BC5AF8" w:rsidR="00715E0D" w:rsidRPr="00425E78" w:rsidRDefault="00715E0D">
      <w:pPr>
        <w:rPr>
          <w:rFonts w:ascii="Arial" w:hAnsi="Arial" w:cs="Arial"/>
        </w:rPr>
      </w:pPr>
    </w:p>
    <w:p w14:paraId="2EFA9770" w14:textId="5E907821" w:rsidR="00715E0D" w:rsidRPr="00425E78" w:rsidRDefault="00715E0D">
      <w:pPr>
        <w:rPr>
          <w:rFonts w:ascii="Arial" w:hAnsi="Arial" w:cs="Arial"/>
        </w:rPr>
      </w:pPr>
    </w:p>
    <w:p w14:paraId="675D7F06" w14:textId="77777777" w:rsidR="00715E0D" w:rsidRPr="00425E78" w:rsidRDefault="00715E0D">
      <w:pPr>
        <w:rPr>
          <w:rFonts w:ascii="Arial" w:hAnsi="Arial" w:cs="Arial"/>
        </w:rPr>
      </w:pPr>
    </w:p>
    <w:sectPr w:rsidR="00715E0D" w:rsidRPr="00425E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FD736" w14:textId="77777777" w:rsidR="001F3419" w:rsidRDefault="001F3419" w:rsidP="005464A3">
      <w:r>
        <w:separator/>
      </w:r>
    </w:p>
  </w:endnote>
  <w:endnote w:type="continuationSeparator" w:id="0">
    <w:p w14:paraId="633E4416" w14:textId="77777777" w:rsidR="001F3419" w:rsidRDefault="001F3419" w:rsidP="00546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harter">
    <w:panose1 w:val="02040503050506020203"/>
    <w:charset w:val="00"/>
    <w:family w:val="roman"/>
    <w:pitch w:val="variable"/>
    <w:sig w:usb0="800000AF" w:usb1="1000204A" w:usb2="00000000" w:usb3="00000000" w:csb0="0000001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F892E" w14:textId="77777777" w:rsidR="001F3419" w:rsidRDefault="001F3419" w:rsidP="005464A3">
      <w:r>
        <w:separator/>
      </w:r>
    </w:p>
  </w:footnote>
  <w:footnote w:type="continuationSeparator" w:id="0">
    <w:p w14:paraId="3512E647" w14:textId="77777777" w:rsidR="001F3419" w:rsidRDefault="001F3419" w:rsidP="00546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04C5"/>
    <w:multiLevelType w:val="hybridMultilevel"/>
    <w:tmpl w:val="98C6678C"/>
    <w:lvl w:ilvl="0" w:tplc="66264D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B37A1"/>
    <w:multiLevelType w:val="hybridMultilevel"/>
    <w:tmpl w:val="B790BC22"/>
    <w:lvl w:ilvl="0" w:tplc="FD8A402C">
      <w:start w:val="2"/>
      <w:numFmt w:val="bullet"/>
      <w:lvlText w:val="-"/>
      <w:lvlJc w:val="left"/>
      <w:pPr>
        <w:ind w:left="1140" w:hanging="360"/>
      </w:pPr>
      <w:rPr>
        <w:rFonts w:ascii="Arial" w:eastAsia="Times New Roman" w:hAnsi="Arial" w:cs="Arial" w:hint="default"/>
        <w:color w:val="000000"/>
        <w:sz w:val="23"/>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0A31274C"/>
    <w:multiLevelType w:val="hybridMultilevel"/>
    <w:tmpl w:val="234CA0B2"/>
    <w:lvl w:ilvl="0" w:tplc="9934F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E1C3C"/>
    <w:multiLevelType w:val="hybridMultilevel"/>
    <w:tmpl w:val="CFD0E4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483568"/>
    <w:multiLevelType w:val="multilevel"/>
    <w:tmpl w:val="93D84558"/>
    <w:lvl w:ilvl="0">
      <w:start w:val="1"/>
      <w:numFmt w:val="decimal"/>
      <w:lvlText w:val="%1."/>
      <w:lvlJc w:val="left"/>
      <w:pPr>
        <w:tabs>
          <w:tab w:val="num" w:pos="720"/>
        </w:tabs>
        <w:ind w:left="720" w:hanging="360"/>
      </w:pPr>
      <w:rPr>
        <w:rFonts w:ascii="Arial" w:eastAsia="Times New Roman" w:hAnsi="Arial" w:cs="Arial"/>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A282C"/>
    <w:multiLevelType w:val="hybridMultilevel"/>
    <w:tmpl w:val="A6C66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2200F"/>
    <w:multiLevelType w:val="hybridMultilevel"/>
    <w:tmpl w:val="4EF80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496812"/>
    <w:multiLevelType w:val="hybridMultilevel"/>
    <w:tmpl w:val="E44253DE"/>
    <w:lvl w:ilvl="0" w:tplc="E5E8AC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CA5759"/>
    <w:multiLevelType w:val="hybridMultilevel"/>
    <w:tmpl w:val="8C6A6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176A4"/>
    <w:multiLevelType w:val="hybridMultilevel"/>
    <w:tmpl w:val="27F4398E"/>
    <w:lvl w:ilvl="0" w:tplc="4A200878">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29F6D5F"/>
    <w:multiLevelType w:val="hybridMultilevel"/>
    <w:tmpl w:val="CB90D9EC"/>
    <w:lvl w:ilvl="0" w:tplc="FD8A402C">
      <w:start w:val="2"/>
      <w:numFmt w:val="bullet"/>
      <w:lvlText w:val="-"/>
      <w:lvlJc w:val="left"/>
      <w:pPr>
        <w:ind w:left="1080" w:hanging="360"/>
      </w:pPr>
      <w:rPr>
        <w:rFonts w:ascii="Arial" w:eastAsia="Times New Roman" w:hAnsi="Arial" w:cs="Arial" w:hint="default"/>
        <w:color w:val="000000"/>
        <w:sz w:val="23"/>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4E523EC"/>
    <w:multiLevelType w:val="multilevel"/>
    <w:tmpl w:val="663472CC"/>
    <w:lvl w:ilvl="0">
      <w:start w:val="1"/>
      <w:numFmt w:val="decimal"/>
      <w:lvlText w:val="%1."/>
      <w:lvlJc w:val="left"/>
      <w:pPr>
        <w:tabs>
          <w:tab w:val="num" w:pos="720"/>
        </w:tabs>
        <w:ind w:left="720" w:hanging="360"/>
      </w:pPr>
      <w:rPr>
        <w:rFonts w:ascii="Arial" w:eastAsia="Times New Roman" w:hAnsi="Arial" w:cs="Arial"/>
        <w:sz w:val="20"/>
      </w:rPr>
    </w:lvl>
    <w:lvl w:ilvl="1">
      <w:start w:val="1"/>
      <w:numFmt w:val="decimal"/>
      <w:lvlText w:val="%2."/>
      <w:lvlJc w:val="left"/>
      <w:pPr>
        <w:ind w:left="1440" w:hanging="360"/>
      </w:p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43463"/>
    <w:multiLevelType w:val="hybridMultilevel"/>
    <w:tmpl w:val="FAF644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B987FE9"/>
    <w:multiLevelType w:val="multilevel"/>
    <w:tmpl w:val="DDCA50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28097A"/>
    <w:multiLevelType w:val="hybridMultilevel"/>
    <w:tmpl w:val="618CC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C46B29"/>
    <w:multiLevelType w:val="hybridMultilevel"/>
    <w:tmpl w:val="B6DCB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D20953"/>
    <w:multiLevelType w:val="hybridMultilevel"/>
    <w:tmpl w:val="FF6ED2E8"/>
    <w:lvl w:ilvl="0" w:tplc="D2E4F1A8">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56134EDE"/>
    <w:multiLevelType w:val="hybridMultilevel"/>
    <w:tmpl w:val="DFA2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51E4A"/>
    <w:multiLevelType w:val="hybridMultilevel"/>
    <w:tmpl w:val="AED6BB24"/>
    <w:lvl w:ilvl="0" w:tplc="FD8A402C">
      <w:start w:val="2"/>
      <w:numFmt w:val="bullet"/>
      <w:lvlText w:val="-"/>
      <w:lvlJc w:val="left"/>
      <w:pPr>
        <w:ind w:left="1080" w:hanging="360"/>
      </w:pPr>
      <w:rPr>
        <w:rFonts w:ascii="Arial" w:eastAsia="Times New Roman" w:hAnsi="Arial" w:cs="Arial" w:hint="default"/>
        <w:color w:val="000000"/>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1E165E"/>
    <w:multiLevelType w:val="multilevel"/>
    <w:tmpl w:val="8F206800"/>
    <w:lvl w:ilvl="0">
      <w:start w:val="1"/>
      <w:numFmt w:val="decimal"/>
      <w:lvlText w:val="%1."/>
      <w:lvlJc w:val="left"/>
      <w:pPr>
        <w:tabs>
          <w:tab w:val="num" w:pos="720"/>
        </w:tabs>
        <w:ind w:left="720" w:hanging="360"/>
      </w:pPr>
      <w:rPr>
        <w:rFonts w:ascii="Arial" w:eastAsia="Times New Roman" w:hAnsi="Arial" w:cs="Arial"/>
        <w:sz w:val="20"/>
      </w:rPr>
    </w:lvl>
    <w:lvl w:ilvl="1">
      <w:start w:val="1"/>
      <w:numFmt w:val="decimal"/>
      <w:lvlText w:val="%2."/>
      <w:lvlJc w:val="left"/>
      <w:pPr>
        <w:ind w:left="1440" w:hanging="360"/>
      </w:p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4326E"/>
    <w:multiLevelType w:val="multilevel"/>
    <w:tmpl w:val="B48C0D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0563F7"/>
    <w:multiLevelType w:val="hybridMultilevel"/>
    <w:tmpl w:val="83F0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660166"/>
    <w:multiLevelType w:val="hybridMultilevel"/>
    <w:tmpl w:val="CB4A5C88"/>
    <w:lvl w:ilvl="0" w:tplc="FD8A402C">
      <w:start w:val="2"/>
      <w:numFmt w:val="bullet"/>
      <w:lvlText w:val="-"/>
      <w:lvlJc w:val="left"/>
      <w:pPr>
        <w:ind w:left="1800" w:hanging="360"/>
      </w:pPr>
      <w:rPr>
        <w:rFonts w:ascii="Arial" w:eastAsia="Times New Roman" w:hAnsi="Arial" w:cs="Arial" w:hint="default"/>
        <w:color w:val="000000"/>
        <w:sz w:val="23"/>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9F1686B"/>
    <w:multiLevelType w:val="multilevel"/>
    <w:tmpl w:val="93D84558"/>
    <w:lvl w:ilvl="0">
      <w:start w:val="1"/>
      <w:numFmt w:val="decimal"/>
      <w:lvlText w:val="%1."/>
      <w:lvlJc w:val="left"/>
      <w:pPr>
        <w:tabs>
          <w:tab w:val="num" w:pos="720"/>
        </w:tabs>
        <w:ind w:left="720" w:hanging="360"/>
      </w:pPr>
      <w:rPr>
        <w:rFonts w:ascii="Arial" w:eastAsia="Times New Roman" w:hAnsi="Arial" w:cs="Arial"/>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4962EC"/>
    <w:multiLevelType w:val="multilevel"/>
    <w:tmpl w:val="810E71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22744374">
    <w:abstractNumId w:val="24"/>
  </w:num>
  <w:num w:numId="2" w16cid:durableId="438723030">
    <w:abstractNumId w:val="5"/>
  </w:num>
  <w:num w:numId="3" w16cid:durableId="1523394568">
    <w:abstractNumId w:val="21"/>
  </w:num>
  <w:num w:numId="4" w16cid:durableId="1771124508">
    <w:abstractNumId w:val="20"/>
  </w:num>
  <w:num w:numId="5" w16cid:durableId="452333351">
    <w:abstractNumId w:val="10"/>
  </w:num>
  <w:num w:numId="6" w16cid:durableId="1980841473">
    <w:abstractNumId w:val="22"/>
  </w:num>
  <w:num w:numId="7" w16cid:durableId="414477234">
    <w:abstractNumId w:val="16"/>
  </w:num>
  <w:num w:numId="8" w16cid:durableId="2145266669">
    <w:abstractNumId w:val="2"/>
  </w:num>
  <w:num w:numId="9" w16cid:durableId="1770809930">
    <w:abstractNumId w:val="7"/>
  </w:num>
  <w:num w:numId="10" w16cid:durableId="1656764007">
    <w:abstractNumId w:val="18"/>
  </w:num>
  <w:num w:numId="11" w16cid:durableId="1513909840">
    <w:abstractNumId w:val="0"/>
  </w:num>
  <w:num w:numId="12" w16cid:durableId="923761112">
    <w:abstractNumId w:val="8"/>
  </w:num>
  <w:num w:numId="13" w16cid:durableId="1954631668">
    <w:abstractNumId w:val="3"/>
  </w:num>
  <w:num w:numId="14" w16cid:durableId="1259288945">
    <w:abstractNumId w:val="15"/>
  </w:num>
  <w:num w:numId="15" w16cid:durableId="2042784296">
    <w:abstractNumId w:val="23"/>
  </w:num>
  <w:num w:numId="16" w16cid:durableId="507990502">
    <w:abstractNumId w:val="11"/>
  </w:num>
  <w:num w:numId="17" w16cid:durableId="608053893">
    <w:abstractNumId w:val="4"/>
  </w:num>
  <w:num w:numId="18" w16cid:durableId="829827123">
    <w:abstractNumId w:val="19"/>
  </w:num>
  <w:num w:numId="19" w16cid:durableId="17237377">
    <w:abstractNumId w:val="17"/>
  </w:num>
  <w:num w:numId="20" w16cid:durableId="202907937">
    <w:abstractNumId w:val="12"/>
  </w:num>
  <w:num w:numId="21" w16cid:durableId="1963610187">
    <w:abstractNumId w:val="6"/>
  </w:num>
  <w:num w:numId="22" w16cid:durableId="497355036">
    <w:abstractNumId w:val="9"/>
  </w:num>
  <w:num w:numId="23" w16cid:durableId="2143108256">
    <w:abstractNumId w:val="1"/>
  </w:num>
  <w:num w:numId="24" w16cid:durableId="1077095121">
    <w:abstractNumId w:val="14"/>
  </w:num>
  <w:num w:numId="25" w16cid:durableId="15275274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FAA"/>
    <w:rsid w:val="00016639"/>
    <w:rsid w:val="00025F4C"/>
    <w:rsid w:val="00036225"/>
    <w:rsid w:val="00040247"/>
    <w:rsid w:val="00046A7A"/>
    <w:rsid w:val="00050842"/>
    <w:rsid w:val="00062098"/>
    <w:rsid w:val="0006586A"/>
    <w:rsid w:val="00085769"/>
    <w:rsid w:val="00090475"/>
    <w:rsid w:val="000B185C"/>
    <w:rsid w:val="000B20FE"/>
    <w:rsid w:val="000B65CE"/>
    <w:rsid w:val="000D014C"/>
    <w:rsid w:val="000D2BBC"/>
    <w:rsid w:val="000D3175"/>
    <w:rsid w:val="000D55FC"/>
    <w:rsid w:val="000E15D9"/>
    <w:rsid w:val="000E384C"/>
    <w:rsid w:val="000E5968"/>
    <w:rsid w:val="000F05C7"/>
    <w:rsid w:val="000F483C"/>
    <w:rsid w:val="00111419"/>
    <w:rsid w:val="00111D7A"/>
    <w:rsid w:val="0012036A"/>
    <w:rsid w:val="00124BDB"/>
    <w:rsid w:val="001414BF"/>
    <w:rsid w:val="00142B8C"/>
    <w:rsid w:val="00147670"/>
    <w:rsid w:val="00155C47"/>
    <w:rsid w:val="00160FC2"/>
    <w:rsid w:val="001774F7"/>
    <w:rsid w:val="001869E9"/>
    <w:rsid w:val="00191603"/>
    <w:rsid w:val="001C11AE"/>
    <w:rsid w:val="001C6716"/>
    <w:rsid w:val="001C7C2E"/>
    <w:rsid w:val="001D31E2"/>
    <w:rsid w:val="001D7F27"/>
    <w:rsid w:val="001E6251"/>
    <w:rsid w:val="001E657A"/>
    <w:rsid w:val="001F1F03"/>
    <w:rsid w:val="001F3419"/>
    <w:rsid w:val="001F4A8A"/>
    <w:rsid w:val="00206E69"/>
    <w:rsid w:val="0021177A"/>
    <w:rsid w:val="00224BEE"/>
    <w:rsid w:val="00227905"/>
    <w:rsid w:val="00232B7C"/>
    <w:rsid w:val="00237ED8"/>
    <w:rsid w:val="00241838"/>
    <w:rsid w:val="00241E71"/>
    <w:rsid w:val="002511D0"/>
    <w:rsid w:val="002523D8"/>
    <w:rsid w:val="00266682"/>
    <w:rsid w:val="00272D45"/>
    <w:rsid w:val="0028214C"/>
    <w:rsid w:val="00284F4A"/>
    <w:rsid w:val="002878AD"/>
    <w:rsid w:val="00291271"/>
    <w:rsid w:val="0029296E"/>
    <w:rsid w:val="002939EF"/>
    <w:rsid w:val="00297A64"/>
    <w:rsid w:val="002A2F58"/>
    <w:rsid w:val="002D5FCC"/>
    <w:rsid w:val="00315ED0"/>
    <w:rsid w:val="003236F5"/>
    <w:rsid w:val="00326A71"/>
    <w:rsid w:val="00327D58"/>
    <w:rsid w:val="00332EBF"/>
    <w:rsid w:val="0034149B"/>
    <w:rsid w:val="00356459"/>
    <w:rsid w:val="003747B6"/>
    <w:rsid w:val="003A6999"/>
    <w:rsid w:val="003B78A1"/>
    <w:rsid w:val="003C07FD"/>
    <w:rsid w:val="003C40AD"/>
    <w:rsid w:val="003C4CAA"/>
    <w:rsid w:val="003C5147"/>
    <w:rsid w:val="003D3FB4"/>
    <w:rsid w:val="003E0C43"/>
    <w:rsid w:val="003F4A0C"/>
    <w:rsid w:val="00413944"/>
    <w:rsid w:val="00424F74"/>
    <w:rsid w:val="00425E78"/>
    <w:rsid w:val="004373CE"/>
    <w:rsid w:val="004374A8"/>
    <w:rsid w:val="004463C9"/>
    <w:rsid w:val="0045610A"/>
    <w:rsid w:val="004563A6"/>
    <w:rsid w:val="00462204"/>
    <w:rsid w:val="004633AF"/>
    <w:rsid w:val="00464EB9"/>
    <w:rsid w:val="00465F10"/>
    <w:rsid w:val="00471275"/>
    <w:rsid w:val="004717D2"/>
    <w:rsid w:val="00476DE6"/>
    <w:rsid w:val="00496354"/>
    <w:rsid w:val="004A5521"/>
    <w:rsid w:val="004A7099"/>
    <w:rsid w:val="004B15DB"/>
    <w:rsid w:val="004B7877"/>
    <w:rsid w:val="004C0B66"/>
    <w:rsid w:val="004C1DE1"/>
    <w:rsid w:val="004C4C13"/>
    <w:rsid w:val="004C79F8"/>
    <w:rsid w:val="004D07E4"/>
    <w:rsid w:val="004D4D0E"/>
    <w:rsid w:val="004D64F8"/>
    <w:rsid w:val="004E4FB8"/>
    <w:rsid w:val="004E5BBC"/>
    <w:rsid w:val="004E5DC3"/>
    <w:rsid w:val="004F5457"/>
    <w:rsid w:val="00512F4B"/>
    <w:rsid w:val="00531652"/>
    <w:rsid w:val="00544709"/>
    <w:rsid w:val="005464A3"/>
    <w:rsid w:val="00552D7D"/>
    <w:rsid w:val="005538C9"/>
    <w:rsid w:val="00560F33"/>
    <w:rsid w:val="00574ADA"/>
    <w:rsid w:val="00582EED"/>
    <w:rsid w:val="00590D0B"/>
    <w:rsid w:val="005A1CFB"/>
    <w:rsid w:val="005A431E"/>
    <w:rsid w:val="005A6718"/>
    <w:rsid w:val="005A7AED"/>
    <w:rsid w:val="005A7B15"/>
    <w:rsid w:val="005B21EC"/>
    <w:rsid w:val="005B3DD1"/>
    <w:rsid w:val="005B5578"/>
    <w:rsid w:val="005B7A50"/>
    <w:rsid w:val="005D21D5"/>
    <w:rsid w:val="005D4C97"/>
    <w:rsid w:val="005E0F28"/>
    <w:rsid w:val="005E4A6B"/>
    <w:rsid w:val="005F77E3"/>
    <w:rsid w:val="0060180F"/>
    <w:rsid w:val="006037C5"/>
    <w:rsid w:val="0061629C"/>
    <w:rsid w:val="00625AFE"/>
    <w:rsid w:val="0064285D"/>
    <w:rsid w:val="006434EB"/>
    <w:rsid w:val="00651E87"/>
    <w:rsid w:val="00662A95"/>
    <w:rsid w:val="00663436"/>
    <w:rsid w:val="00663EBE"/>
    <w:rsid w:val="00667217"/>
    <w:rsid w:val="00677D66"/>
    <w:rsid w:val="00680832"/>
    <w:rsid w:val="006827D2"/>
    <w:rsid w:val="00683BD7"/>
    <w:rsid w:val="00694CE5"/>
    <w:rsid w:val="006A3397"/>
    <w:rsid w:val="006A5D1D"/>
    <w:rsid w:val="006B4081"/>
    <w:rsid w:val="006C1B8B"/>
    <w:rsid w:val="006D0ED1"/>
    <w:rsid w:val="006D15C2"/>
    <w:rsid w:val="006D1775"/>
    <w:rsid w:val="006D2A1D"/>
    <w:rsid w:val="006E78E6"/>
    <w:rsid w:val="006F6CC2"/>
    <w:rsid w:val="00715E0D"/>
    <w:rsid w:val="0072723B"/>
    <w:rsid w:val="00732B0E"/>
    <w:rsid w:val="007333A3"/>
    <w:rsid w:val="00733E42"/>
    <w:rsid w:val="00736749"/>
    <w:rsid w:val="0074024E"/>
    <w:rsid w:val="0074576F"/>
    <w:rsid w:val="00746C2D"/>
    <w:rsid w:val="007528CA"/>
    <w:rsid w:val="007569E7"/>
    <w:rsid w:val="00763822"/>
    <w:rsid w:val="00793D8F"/>
    <w:rsid w:val="00796E75"/>
    <w:rsid w:val="007A04C5"/>
    <w:rsid w:val="007B0A77"/>
    <w:rsid w:val="007B7844"/>
    <w:rsid w:val="007E52ED"/>
    <w:rsid w:val="007E6290"/>
    <w:rsid w:val="007F1A8A"/>
    <w:rsid w:val="007F1CDC"/>
    <w:rsid w:val="007F209D"/>
    <w:rsid w:val="007F7185"/>
    <w:rsid w:val="008121BA"/>
    <w:rsid w:val="00813C92"/>
    <w:rsid w:val="00814D19"/>
    <w:rsid w:val="008224E0"/>
    <w:rsid w:val="00830B5B"/>
    <w:rsid w:val="0083258D"/>
    <w:rsid w:val="008345C7"/>
    <w:rsid w:val="008405C8"/>
    <w:rsid w:val="00840FD4"/>
    <w:rsid w:val="0084682E"/>
    <w:rsid w:val="00846ECA"/>
    <w:rsid w:val="00863231"/>
    <w:rsid w:val="0086544E"/>
    <w:rsid w:val="008677ED"/>
    <w:rsid w:val="008778C7"/>
    <w:rsid w:val="00887941"/>
    <w:rsid w:val="00891F1F"/>
    <w:rsid w:val="008A4D32"/>
    <w:rsid w:val="008B42DC"/>
    <w:rsid w:val="008B4CAE"/>
    <w:rsid w:val="008B5835"/>
    <w:rsid w:val="008C0AA3"/>
    <w:rsid w:val="008C2289"/>
    <w:rsid w:val="008C3D40"/>
    <w:rsid w:val="008C4DD9"/>
    <w:rsid w:val="008D1709"/>
    <w:rsid w:val="008D1C8B"/>
    <w:rsid w:val="008D3338"/>
    <w:rsid w:val="008E149F"/>
    <w:rsid w:val="008E6149"/>
    <w:rsid w:val="008E6DBB"/>
    <w:rsid w:val="008F16DA"/>
    <w:rsid w:val="00901FA6"/>
    <w:rsid w:val="0090506D"/>
    <w:rsid w:val="00912A29"/>
    <w:rsid w:val="009165E2"/>
    <w:rsid w:val="00920C76"/>
    <w:rsid w:val="00922F1A"/>
    <w:rsid w:val="009300A5"/>
    <w:rsid w:val="009411C6"/>
    <w:rsid w:val="009750A2"/>
    <w:rsid w:val="00976FE9"/>
    <w:rsid w:val="009862E9"/>
    <w:rsid w:val="00995FA8"/>
    <w:rsid w:val="009A1930"/>
    <w:rsid w:val="009B3EC0"/>
    <w:rsid w:val="009C51A8"/>
    <w:rsid w:val="009C62F9"/>
    <w:rsid w:val="009D4CAC"/>
    <w:rsid w:val="009D662D"/>
    <w:rsid w:val="009E7BAA"/>
    <w:rsid w:val="00A0059C"/>
    <w:rsid w:val="00A04283"/>
    <w:rsid w:val="00A226E6"/>
    <w:rsid w:val="00A238A0"/>
    <w:rsid w:val="00A249AF"/>
    <w:rsid w:val="00A42BCC"/>
    <w:rsid w:val="00A45116"/>
    <w:rsid w:val="00A533CB"/>
    <w:rsid w:val="00A63019"/>
    <w:rsid w:val="00A72E74"/>
    <w:rsid w:val="00A77051"/>
    <w:rsid w:val="00A8232E"/>
    <w:rsid w:val="00A94687"/>
    <w:rsid w:val="00A94A32"/>
    <w:rsid w:val="00A97DC9"/>
    <w:rsid w:val="00AA0D1D"/>
    <w:rsid w:val="00AA5062"/>
    <w:rsid w:val="00AB1AC9"/>
    <w:rsid w:val="00AB528F"/>
    <w:rsid w:val="00AC767D"/>
    <w:rsid w:val="00AE4A09"/>
    <w:rsid w:val="00AE5314"/>
    <w:rsid w:val="00AF7B1B"/>
    <w:rsid w:val="00B16F7F"/>
    <w:rsid w:val="00B237BD"/>
    <w:rsid w:val="00B40B45"/>
    <w:rsid w:val="00B42811"/>
    <w:rsid w:val="00B4350E"/>
    <w:rsid w:val="00B43BEB"/>
    <w:rsid w:val="00B51536"/>
    <w:rsid w:val="00B519DD"/>
    <w:rsid w:val="00B65961"/>
    <w:rsid w:val="00B65C1B"/>
    <w:rsid w:val="00B95B4D"/>
    <w:rsid w:val="00BA31CF"/>
    <w:rsid w:val="00BA45B8"/>
    <w:rsid w:val="00BA6C1F"/>
    <w:rsid w:val="00BB35DC"/>
    <w:rsid w:val="00BD0D0E"/>
    <w:rsid w:val="00BD1A95"/>
    <w:rsid w:val="00BD456D"/>
    <w:rsid w:val="00BD75FF"/>
    <w:rsid w:val="00BE755A"/>
    <w:rsid w:val="00BF0FAA"/>
    <w:rsid w:val="00C357D3"/>
    <w:rsid w:val="00C403F9"/>
    <w:rsid w:val="00C418E4"/>
    <w:rsid w:val="00C517E3"/>
    <w:rsid w:val="00C51E1B"/>
    <w:rsid w:val="00C5284D"/>
    <w:rsid w:val="00C60401"/>
    <w:rsid w:val="00C64EB1"/>
    <w:rsid w:val="00C74CC6"/>
    <w:rsid w:val="00C74CF1"/>
    <w:rsid w:val="00C77D04"/>
    <w:rsid w:val="00CA62B5"/>
    <w:rsid w:val="00CB0650"/>
    <w:rsid w:val="00CC3DC1"/>
    <w:rsid w:val="00CD085F"/>
    <w:rsid w:val="00CD1170"/>
    <w:rsid w:val="00CE2F33"/>
    <w:rsid w:val="00CE402B"/>
    <w:rsid w:val="00CE7B99"/>
    <w:rsid w:val="00D11383"/>
    <w:rsid w:val="00D11B06"/>
    <w:rsid w:val="00D13765"/>
    <w:rsid w:val="00D274EA"/>
    <w:rsid w:val="00D275E7"/>
    <w:rsid w:val="00D27E51"/>
    <w:rsid w:val="00D377C8"/>
    <w:rsid w:val="00D403D4"/>
    <w:rsid w:val="00D44490"/>
    <w:rsid w:val="00D55ABD"/>
    <w:rsid w:val="00D567CC"/>
    <w:rsid w:val="00D67A68"/>
    <w:rsid w:val="00D7698E"/>
    <w:rsid w:val="00D84481"/>
    <w:rsid w:val="00D85AA1"/>
    <w:rsid w:val="00D903F8"/>
    <w:rsid w:val="00D91B97"/>
    <w:rsid w:val="00D929FE"/>
    <w:rsid w:val="00D9691C"/>
    <w:rsid w:val="00D97F0F"/>
    <w:rsid w:val="00DB14AD"/>
    <w:rsid w:val="00DB220C"/>
    <w:rsid w:val="00DB7621"/>
    <w:rsid w:val="00DD4CB6"/>
    <w:rsid w:val="00DE0A85"/>
    <w:rsid w:val="00DE333F"/>
    <w:rsid w:val="00E01B4D"/>
    <w:rsid w:val="00E03D4A"/>
    <w:rsid w:val="00E1085D"/>
    <w:rsid w:val="00E14106"/>
    <w:rsid w:val="00E768D0"/>
    <w:rsid w:val="00E779F8"/>
    <w:rsid w:val="00E84BC8"/>
    <w:rsid w:val="00E960E2"/>
    <w:rsid w:val="00EA0265"/>
    <w:rsid w:val="00EA0AEB"/>
    <w:rsid w:val="00EB3811"/>
    <w:rsid w:val="00EB4F66"/>
    <w:rsid w:val="00EC232D"/>
    <w:rsid w:val="00EC3ADB"/>
    <w:rsid w:val="00ED0567"/>
    <w:rsid w:val="00ED2F5E"/>
    <w:rsid w:val="00ED7642"/>
    <w:rsid w:val="00EE3700"/>
    <w:rsid w:val="00EE4F95"/>
    <w:rsid w:val="00EF1303"/>
    <w:rsid w:val="00EF13E9"/>
    <w:rsid w:val="00F143D4"/>
    <w:rsid w:val="00F2205B"/>
    <w:rsid w:val="00F3018D"/>
    <w:rsid w:val="00F30EA0"/>
    <w:rsid w:val="00F333DB"/>
    <w:rsid w:val="00F407B5"/>
    <w:rsid w:val="00F44C88"/>
    <w:rsid w:val="00F46160"/>
    <w:rsid w:val="00F47876"/>
    <w:rsid w:val="00F700D9"/>
    <w:rsid w:val="00F72208"/>
    <w:rsid w:val="00F822B9"/>
    <w:rsid w:val="00F85683"/>
    <w:rsid w:val="00F85D91"/>
    <w:rsid w:val="00F96DFE"/>
    <w:rsid w:val="00F97851"/>
    <w:rsid w:val="00FA123A"/>
    <w:rsid w:val="00FA3113"/>
    <w:rsid w:val="00FA60B0"/>
    <w:rsid w:val="00FB4A81"/>
    <w:rsid w:val="00FB6470"/>
    <w:rsid w:val="00FB7440"/>
    <w:rsid w:val="00FB7D1E"/>
    <w:rsid w:val="00FC1DAB"/>
    <w:rsid w:val="00FC33AC"/>
    <w:rsid w:val="00FC6B3B"/>
    <w:rsid w:val="00FC6E25"/>
    <w:rsid w:val="00FF1A24"/>
    <w:rsid w:val="00FF44F9"/>
    <w:rsid w:val="62481094"/>
    <w:rsid w:val="63E3E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B2C06"/>
  <w15:chartTrackingRefBased/>
  <w15:docId w15:val="{7543FA2E-3CE6-EF40-AD90-CB214D52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85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904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721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545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47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64EB1"/>
    <w:pPr>
      <w:spacing w:before="100" w:beforeAutospacing="1" w:after="100" w:afterAutospacing="1"/>
    </w:pPr>
  </w:style>
  <w:style w:type="paragraph" w:styleId="NoSpacing">
    <w:name w:val="No Spacing"/>
    <w:uiPriority w:val="1"/>
    <w:qFormat/>
    <w:rsid w:val="00C64EB1"/>
    <w:rPr>
      <w:sz w:val="22"/>
      <w:szCs w:val="22"/>
    </w:rPr>
  </w:style>
  <w:style w:type="paragraph" w:styleId="Header">
    <w:name w:val="header"/>
    <w:basedOn w:val="Normal"/>
    <w:link w:val="HeaderChar"/>
    <w:uiPriority w:val="99"/>
    <w:unhideWhenUsed/>
    <w:rsid w:val="005464A3"/>
    <w:pPr>
      <w:tabs>
        <w:tab w:val="center" w:pos="4513"/>
        <w:tab w:val="right" w:pos="9026"/>
      </w:tabs>
    </w:pPr>
  </w:style>
  <w:style w:type="character" w:customStyle="1" w:styleId="HeaderChar">
    <w:name w:val="Header Char"/>
    <w:basedOn w:val="DefaultParagraphFont"/>
    <w:link w:val="Header"/>
    <w:uiPriority w:val="99"/>
    <w:rsid w:val="005464A3"/>
  </w:style>
  <w:style w:type="paragraph" w:styleId="Footer">
    <w:name w:val="footer"/>
    <w:basedOn w:val="Normal"/>
    <w:link w:val="FooterChar"/>
    <w:uiPriority w:val="99"/>
    <w:unhideWhenUsed/>
    <w:rsid w:val="005464A3"/>
    <w:pPr>
      <w:tabs>
        <w:tab w:val="center" w:pos="4513"/>
        <w:tab w:val="right" w:pos="9026"/>
      </w:tabs>
    </w:pPr>
  </w:style>
  <w:style w:type="character" w:customStyle="1" w:styleId="FooterChar">
    <w:name w:val="Footer Char"/>
    <w:basedOn w:val="DefaultParagraphFont"/>
    <w:link w:val="Footer"/>
    <w:uiPriority w:val="99"/>
    <w:rsid w:val="005464A3"/>
  </w:style>
  <w:style w:type="paragraph" w:styleId="ListParagraph">
    <w:name w:val="List Paragraph"/>
    <w:basedOn w:val="Normal"/>
    <w:uiPriority w:val="34"/>
    <w:qFormat/>
    <w:rsid w:val="001774F7"/>
    <w:pPr>
      <w:ind w:left="720"/>
      <w:contextualSpacing/>
    </w:pPr>
  </w:style>
  <w:style w:type="character" w:customStyle="1" w:styleId="Heading2Char">
    <w:name w:val="Heading 2 Char"/>
    <w:basedOn w:val="DefaultParagraphFont"/>
    <w:link w:val="Heading2"/>
    <w:uiPriority w:val="9"/>
    <w:rsid w:val="006672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5457"/>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F4616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46160"/>
    <w:pPr>
      <w:spacing w:before="120"/>
    </w:pPr>
    <w:rPr>
      <w:rFonts w:cstheme="minorHAnsi"/>
      <w:b/>
      <w:bCs/>
      <w:i/>
      <w:iCs/>
    </w:rPr>
  </w:style>
  <w:style w:type="paragraph" w:styleId="TOC2">
    <w:name w:val="toc 2"/>
    <w:basedOn w:val="Normal"/>
    <w:next w:val="Normal"/>
    <w:autoRedefine/>
    <w:uiPriority w:val="39"/>
    <w:unhideWhenUsed/>
    <w:rsid w:val="00F46160"/>
    <w:pPr>
      <w:spacing w:before="120"/>
      <w:ind w:left="240"/>
    </w:pPr>
    <w:rPr>
      <w:rFonts w:cstheme="minorHAnsi"/>
      <w:b/>
      <w:bCs/>
      <w:sz w:val="22"/>
      <w:szCs w:val="22"/>
    </w:rPr>
  </w:style>
  <w:style w:type="paragraph" w:styleId="TOC3">
    <w:name w:val="toc 3"/>
    <w:basedOn w:val="Normal"/>
    <w:next w:val="Normal"/>
    <w:autoRedefine/>
    <w:uiPriority w:val="39"/>
    <w:unhideWhenUsed/>
    <w:rsid w:val="00F46160"/>
    <w:pPr>
      <w:ind w:left="480"/>
    </w:pPr>
    <w:rPr>
      <w:rFonts w:cstheme="minorHAnsi"/>
      <w:sz w:val="20"/>
      <w:szCs w:val="20"/>
    </w:rPr>
  </w:style>
  <w:style w:type="character" w:styleId="Hyperlink">
    <w:name w:val="Hyperlink"/>
    <w:basedOn w:val="DefaultParagraphFont"/>
    <w:uiPriority w:val="99"/>
    <w:unhideWhenUsed/>
    <w:rsid w:val="00F46160"/>
    <w:rPr>
      <w:color w:val="0563C1" w:themeColor="hyperlink"/>
      <w:u w:val="single"/>
    </w:rPr>
  </w:style>
  <w:style w:type="paragraph" w:styleId="TOC4">
    <w:name w:val="toc 4"/>
    <w:basedOn w:val="Normal"/>
    <w:next w:val="Normal"/>
    <w:autoRedefine/>
    <w:uiPriority w:val="39"/>
    <w:semiHidden/>
    <w:unhideWhenUsed/>
    <w:rsid w:val="00F46160"/>
    <w:pPr>
      <w:ind w:left="720"/>
    </w:pPr>
    <w:rPr>
      <w:rFonts w:cstheme="minorHAnsi"/>
      <w:sz w:val="20"/>
      <w:szCs w:val="20"/>
    </w:rPr>
  </w:style>
  <w:style w:type="paragraph" w:styleId="TOC5">
    <w:name w:val="toc 5"/>
    <w:basedOn w:val="Normal"/>
    <w:next w:val="Normal"/>
    <w:autoRedefine/>
    <w:uiPriority w:val="39"/>
    <w:semiHidden/>
    <w:unhideWhenUsed/>
    <w:rsid w:val="00F46160"/>
    <w:pPr>
      <w:ind w:left="960"/>
    </w:pPr>
    <w:rPr>
      <w:rFonts w:cstheme="minorHAnsi"/>
      <w:sz w:val="20"/>
      <w:szCs w:val="20"/>
    </w:rPr>
  </w:style>
  <w:style w:type="paragraph" w:styleId="TOC6">
    <w:name w:val="toc 6"/>
    <w:basedOn w:val="Normal"/>
    <w:next w:val="Normal"/>
    <w:autoRedefine/>
    <w:uiPriority w:val="39"/>
    <w:semiHidden/>
    <w:unhideWhenUsed/>
    <w:rsid w:val="00F46160"/>
    <w:pPr>
      <w:ind w:left="1200"/>
    </w:pPr>
    <w:rPr>
      <w:rFonts w:cstheme="minorHAnsi"/>
      <w:sz w:val="20"/>
      <w:szCs w:val="20"/>
    </w:rPr>
  </w:style>
  <w:style w:type="paragraph" w:styleId="TOC7">
    <w:name w:val="toc 7"/>
    <w:basedOn w:val="Normal"/>
    <w:next w:val="Normal"/>
    <w:autoRedefine/>
    <w:uiPriority w:val="39"/>
    <w:semiHidden/>
    <w:unhideWhenUsed/>
    <w:rsid w:val="00F46160"/>
    <w:pPr>
      <w:ind w:left="1440"/>
    </w:pPr>
    <w:rPr>
      <w:rFonts w:cstheme="minorHAnsi"/>
      <w:sz w:val="20"/>
      <w:szCs w:val="20"/>
    </w:rPr>
  </w:style>
  <w:style w:type="paragraph" w:styleId="TOC8">
    <w:name w:val="toc 8"/>
    <w:basedOn w:val="Normal"/>
    <w:next w:val="Normal"/>
    <w:autoRedefine/>
    <w:uiPriority w:val="39"/>
    <w:semiHidden/>
    <w:unhideWhenUsed/>
    <w:rsid w:val="00F46160"/>
    <w:pPr>
      <w:ind w:left="1680"/>
    </w:pPr>
    <w:rPr>
      <w:rFonts w:cstheme="minorHAnsi"/>
      <w:sz w:val="20"/>
      <w:szCs w:val="20"/>
    </w:rPr>
  </w:style>
  <w:style w:type="paragraph" w:styleId="TOC9">
    <w:name w:val="toc 9"/>
    <w:basedOn w:val="Normal"/>
    <w:next w:val="Normal"/>
    <w:autoRedefine/>
    <w:uiPriority w:val="39"/>
    <w:semiHidden/>
    <w:unhideWhenUsed/>
    <w:rsid w:val="00F46160"/>
    <w:pPr>
      <w:ind w:left="1920"/>
    </w:pPr>
    <w:rPr>
      <w:rFonts w:cstheme="minorHAnsi"/>
      <w:sz w:val="20"/>
      <w:szCs w:val="20"/>
    </w:rPr>
  </w:style>
  <w:style w:type="character" w:customStyle="1" w:styleId="apple-converted-space">
    <w:name w:val="apple-converted-space"/>
    <w:basedOn w:val="DefaultParagraphFont"/>
    <w:rsid w:val="007333A3"/>
  </w:style>
  <w:style w:type="character" w:customStyle="1" w:styleId="mi">
    <w:name w:val="mi"/>
    <w:basedOn w:val="DefaultParagraphFont"/>
    <w:rsid w:val="005F77E3"/>
  </w:style>
  <w:style w:type="character" w:customStyle="1" w:styleId="mo">
    <w:name w:val="mo"/>
    <w:basedOn w:val="DefaultParagraphFont"/>
    <w:rsid w:val="005F77E3"/>
  </w:style>
  <w:style w:type="character" w:customStyle="1" w:styleId="msqrt">
    <w:name w:val="msqrt"/>
    <w:basedOn w:val="DefaultParagraphFont"/>
    <w:rsid w:val="005F77E3"/>
  </w:style>
  <w:style w:type="character" w:customStyle="1" w:styleId="mjxassistivemathml">
    <w:name w:val="mjx_assistive_mathml"/>
    <w:basedOn w:val="DefaultParagraphFont"/>
    <w:rsid w:val="005F77E3"/>
  </w:style>
  <w:style w:type="character" w:styleId="HTMLCode">
    <w:name w:val="HTML Code"/>
    <w:basedOn w:val="DefaultParagraphFont"/>
    <w:uiPriority w:val="99"/>
    <w:semiHidden/>
    <w:unhideWhenUsed/>
    <w:rsid w:val="005F77E3"/>
    <w:rPr>
      <w:rFonts w:ascii="Courier New" w:eastAsia="Times New Roman" w:hAnsi="Courier New" w:cs="Courier New"/>
      <w:sz w:val="20"/>
      <w:szCs w:val="20"/>
    </w:rPr>
  </w:style>
  <w:style w:type="character" w:styleId="PlaceholderText">
    <w:name w:val="Placeholder Text"/>
    <w:basedOn w:val="DefaultParagraphFont"/>
    <w:uiPriority w:val="99"/>
    <w:semiHidden/>
    <w:rsid w:val="00464EB9"/>
    <w:rPr>
      <w:color w:val="808080"/>
    </w:rPr>
  </w:style>
  <w:style w:type="paragraph" w:customStyle="1" w:styleId="pw-post-body-paragraph">
    <w:name w:val="pw-post-body-paragraph"/>
    <w:basedOn w:val="Normal"/>
    <w:rsid w:val="00CD085F"/>
    <w:pPr>
      <w:spacing w:before="100" w:beforeAutospacing="1" w:after="100" w:afterAutospacing="1"/>
    </w:pPr>
  </w:style>
  <w:style w:type="paragraph" w:customStyle="1" w:styleId="wi">
    <w:name w:val="wi"/>
    <w:basedOn w:val="Normal"/>
    <w:rsid w:val="00CD085F"/>
    <w:pPr>
      <w:spacing w:before="100" w:beforeAutospacing="1" w:after="100" w:afterAutospacing="1"/>
    </w:pPr>
  </w:style>
  <w:style w:type="character" w:styleId="Strong">
    <w:name w:val="Strong"/>
    <w:basedOn w:val="DefaultParagraphFont"/>
    <w:uiPriority w:val="22"/>
    <w:qFormat/>
    <w:rsid w:val="00CD08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12727">
      <w:bodyDiv w:val="1"/>
      <w:marLeft w:val="0"/>
      <w:marRight w:val="0"/>
      <w:marTop w:val="0"/>
      <w:marBottom w:val="0"/>
      <w:divBdr>
        <w:top w:val="none" w:sz="0" w:space="0" w:color="auto"/>
        <w:left w:val="none" w:sz="0" w:space="0" w:color="auto"/>
        <w:bottom w:val="none" w:sz="0" w:space="0" w:color="auto"/>
        <w:right w:val="none" w:sz="0" w:space="0" w:color="auto"/>
      </w:divBdr>
      <w:divsChild>
        <w:div w:id="727189958">
          <w:marLeft w:val="0"/>
          <w:marRight w:val="0"/>
          <w:marTop w:val="0"/>
          <w:marBottom w:val="0"/>
          <w:divBdr>
            <w:top w:val="none" w:sz="0" w:space="0" w:color="auto"/>
            <w:left w:val="none" w:sz="0" w:space="0" w:color="auto"/>
            <w:bottom w:val="none" w:sz="0" w:space="0" w:color="auto"/>
            <w:right w:val="none" w:sz="0" w:space="0" w:color="auto"/>
          </w:divBdr>
          <w:divsChild>
            <w:div w:id="1727947994">
              <w:marLeft w:val="0"/>
              <w:marRight w:val="0"/>
              <w:marTop w:val="0"/>
              <w:marBottom w:val="0"/>
              <w:divBdr>
                <w:top w:val="none" w:sz="0" w:space="0" w:color="auto"/>
                <w:left w:val="none" w:sz="0" w:space="0" w:color="auto"/>
                <w:bottom w:val="none" w:sz="0" w:space="0" w:color="auto"/>
                <w:right w:val="none" w:sz="0" w:space="0" w:color="auto"/>
              </w:divBdr>
              <w:divsChild>
                <w:div w:id="77944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531378">
      <w:bodyDiv w:val="1"/>
      <w:marLeft w:val="0"/>
      <w:marRight w:val="0"/>
      <w:marTop w:val="0"/>
      <w:marBottom w:val="0"/>
      <w:divBdr>
        <w:top w:val="none" w:sz="0" w:space="0" w:color="auto"/>
        <w:left w:val="none" w:sz="0" w:space="0" w:color="auto"/>
        <w:bottom w:val="none" w:sz="0" w:space="0" w:color="auto"/>
        <w:right w:val="none" w:sz="0" w:space="0" w:color="auto"/>
      </w:divBdr>
    </w:div>
    <w:div w:id="514273659">
      <w:bodyDiv w:val="1"/>
      <w:marLeft w:val="0"/>
      <w:marRight w:val="0"/>
      <w:marTop w:val="0"/>
      <w:marBottom w:val="0"/>
      <w:divBdr>
        <w:top w:val="none" w:sz="0" w:space="0" w:color="auto"/>
        <w:left w:val="none" w:sz="0" w:space="0" w:color="auto"/>
        <w:bottom w:val="none" w:sz="0" w:space="0" w:color="auto"/>
        <w:right w:val="none" w:sz="0" w:space="0" w:color="auto"/>
      </w:divBdr>
    </w:div>
    <w:div w:id="1003170441">
      <w:bodyDiv w:val="1"/>
      <w:marLeft w:val="0"/>
      <w:marRight w:val="0"/>
      <w:marTop w:val="0"/>
      <w:marBottom w:val="0"/>
      <w:divBdr>
        <w:top w:val="none" w:sz="0" w:space="0" w:color="auto"/>
        <w:left w:val="none" w:sz="0" w:space="0" w:color="auto"/>
        <w:bottom w:val="none" w:sz="0" w:space="0" w:color="auto"/>
        <w:right w:val="none" w:sz="0" w:space="0" w:color="auto"/>
      </w:divBdr>
    </w:div>
    <w:div w:id="1004548887">
      <w:bodyDiv w:val="1"/>
      <w:marLeft w:val="0"/>
      <w:marRight w:val="0"/>
      <w:marTop w:val="0"/>
      <w:marBottom w:val="0"/>
      <w:divBdr>
        <w:top w:val="none" w:sz="0" w:space="0" w:color="auto"/>
        <w:left w:val="none" w:sz="0" w:space="0" w:color="auto"/>
        <w:bottom w:val="none" w:sz="0" w:space="0" w:color="auto"/>
        <w:right w:val="none" w:sz="0" w:space="0" w:color="auto"/>
      </w:divBdr>
      <w:divsChild>
        <w:div w:id="2088726797">
          <w:marLeft w:val="0"/>
          <w:marRight w:val="0"/>
          <w:marTop w:val="0"/>
          <w:marBottom w:val="0"/>
          <w:divBdr>
            <w:top w:val="none" w:sz="0" w:space="0" w:color="auto"/>
            <w:left w:val="none" w:sz="0" w:space="0" w:color="auto"/>
            <w:bottom w:val="none" w:sz="0" w:space="0" w:color="auto"/>
            <w:right w:val="none" w:sz="0" w:space="0" w:color="auto"/>
          </w:divBdr>
          <w:divsChild>
            <w:div w:id="1488084795">
              <w:marLeft w:val="0"/>
              <w:marRight w:val="0"/>
              <w:marTop w:val="0"/>
              <w:marBottom w:val="0"/>
              <w:divBdr>
                <w:top w:val="none" w:sz="0" w:space="0" w:color="auto"/>
                <w:left w:val="none" w:sz="0" w:space="0" w:color="auto"/>
                <w:bottom w:val="none" w:sz="0" w:space="0" w:color="auto"/>
                <w:right w:val="none" w:sz="0" w:space="0" w:color="auto"/>
              </w:divBdr>
              <w:divsChild>
                <w:div w:id="156109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458591">
      <w:bodyDiv w:val="1"/>
      <w:marLeft w:val="0"/>
      <w:marRight w:val="0"/>
      <w:marTop w:val="0"/>
      <w:marBottom w:val="0"/>
      <w:divBdr>
        <w:top w:val="none" w:sz="0" w:space="0" w:color="auto"/>
        <w:left w:val="none" w:sz="0" w:space="0" w:color="auto"/>
        <w:bottom w:val="none" w:sz="0" w:space="0" w:color="auto"/>
        <w:right w:val="none" w:sz="0" w:space="0" w:color="auto"/>
      </w:divBdr>
    </w:div>
    <w:div w:id="1297906631">
      <w:bodyDiv w:val="1"/>
      <w:marLeft w:val="0"/>
      <w:marRight w:val="0"/>
      <w:marTop w:val="0"/>
      <w:marBottom w:val="0"/>
      <w:divBdr>
        <w:top w:val="none" w:sz="0" w:space="0" w:color="auto"/>
        <w:left w:val="none" w:sz="0" w:space="0" w:color="auto"/>
        <w:bottom w:val="none" w:sz="0" w:space="0" w:color="auto"/>
        <w:right w:val="none" w:sz="0" w:space="0" w:color="auto"/>
      </w:divBdr>
    </w:div>
    <w:div w:id="1411997212">
      <w:bodyDiv w:val="1"/>
      <w:marLeft w:val="0"/>
      <w:marRight w:val="0"/>
      <w:marTop w:val="0"/>
      <w:marBottom w:val="0"/>
      <w:divBdr>
        <w:top w:val="none" w:sz="0" w:space="0" w:color="auto"/>
        <w:left w:val="none" w:sz="0" w:space="0" w:color="auto"/>
        <w:bottom w:val="none" w:sz="0" w:space="0" w:color="auto"/>
        <w:right w:val="none" w:sz="0" w:space="0" w:color="auto"/>
      </w:divBdr>
      <w:divsChild>
        <w:div w:id="169414249">
          <w:marLeft w:val="0"/>
          <w:marRight w:val="0"/>
          <w:marTop w:val="0"/>
          <w:marBottom w:val="0"/>
          <w:divBdr>
            <w:top w:val="none" w:sz="0" w:space="0" w:color="auto"/>
            <w:left w:val="none" w:sz="0" w:space="0" w:color="auto"/>
            <w:bottom w:val="none" w:sz="0" w:space="0" w:color="auto"/>
            <w:right w:val="none" w:sz="0" w:space="0" w:color="auto"/>
          </w:divBdr>
          <w:divsChild>
            <w:div w:id="1503351654">
              <w:marLeft w:val="0"/>
              <w:marRight w:val="0"/>
              <w:marTop w:val="0"/>
              <w:marBottom w:val="0"/>
              <w:divBdr>
                <w:top w:val="none" w:sz="0" w:space="0" w:color="auto"/>
                <w:left w:val="none" w:sz="0" w:space="0" w:color="auto"/>
                <w:bottom w:val="none" w:sz="0" w:space="0" w:color="auto"/>
                <w:right w:val="none" w:sz="0" w:space="0" w:color="auto"/>
              </w:divBdr>
              <w:divsChild>
                <w:div w:id="1835028408">
                  <w:marLeft w:val="0"/>
                  <w:marRight w:val="0"/>
                  <w:marTop w:val="0"/>
                  <w:marBottom w:val="0"/>
                  <w:divBdr>
                    <w:top w:val="none" w:sz="0" w:space="0" w:color="auto"/>
                    <w:left w:val="none" w:sz="0" w:space="0" w:color="auto"/>
                    <w:bottom w:val="none" w:sz="0" w:space="0" w:color="auto"/>
                    <w:right w:val="none" w:sz="0" w:space="0" w:color="auto"/>
                  </w:divBdr>
                  <w:divsChild>
                    <w:div w:id="192972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059770">
      <w:bodyDiv w:val="1"/>
      <w:marLeft w:val="0"/>
      <w:marRight w:val="0"/>
      <w:marTop w:val="0"/>
      <w:marBottom w:val="0"/>
      <w:divBdr>
        <w:top w:val="none" w:sz="0" w:space="0" w:color="auto"/>
        <w:left w:val="none" w:sz="0" w:space="0" w:color="auto"/>
        <w:bottom w:val="none" w:sz="0" w:space="0" w:color="auto"/>
        <w:right w:val="none" w:sz="0" w:space="0" w:color="auto"/>
      </w:divBdr>
    </w:div>
    <w:div w:id="1765103766">
      <w:bodyDiv w:val="1"/>
      <w:marLeft w:val="0"/>
      <w:marRight w:val="0"/>
      <w:marTop w:val="0"/>
      <w:marBottom w:val="0"/>
      <w:divBdr>
        <w:top w:val="none" w:sz="0" w:space="0" w:color="auto"/>
        <w:left w:val="none" w:sz="0" w:space="0" w:color="auto"/>
        <w:bottom w:val="none" w:sz="0" w:space="0" w:color="auto"/>
        <w:right w:val="none" w:sz="0" w:space="0" w:color="auto"/>
      </w:divBdr>
    </w:div>
    <w:div w:id="1777823227">
      <w:bodyDiv w:val="1"/>
      <w:marLeft w:val="0"/>
      <w:marRight w:val="0"/>
      <w:marTop w:val="0"/>
      <w:marBottom w:val="0"/>
      <w:divBdr>
        <w:top w:val="none" w:sz="0" w:space="0" w:color="auto"/>
        <w:left w:val="none" w:sz="0" w:space="0" w:color="auto"/>
        <w:bottom w:val="none" w:sz="0" w:space="0" w:color="auto"/>
        <w:right w:val="none" w:sz="0" w:space="0" w:color="auto"/>
      </w:divBdr>
    </w:div>
    <w:div w:id="1865896060">
      <w:bodyDiv w:val="1"/>
      <w:marLeft w:val="0"/>
      <w:marRight w:val="0"/>
      <w:marTop w:val="0"/>
      <w:marBottom w:val="0"/>
      <w:divBdr>
        <w:top w:val="none" w:sz="0" w:space="0" w:color="auto"/>
        <w:left w:val="none" w:sz="0" w:space="0" w:color="auto"/>
        <w:bottom w:val="none" w:sz="0" w:space="0" w:color="auto"/>
        <w:right w:val="none" w:sz="0" w:space="0" w:color="auto"/>
      </w:divBdr>
      <w:divsChild>
        <w:div w:id="190798454">
          <w:marLeft w:val="0"/>
          <w:marRight w:val="0"/>
          <w:marTop w:val="240"/>
          <w:marBottom w:val="240"/>
          <w:divBdr>
            <w:top w:val="none" w:sz="0" w:space="0" w:color="auto"/>
            <w:left w:val="none" w:sz="0" w:space="0" w:color="auto"/>
            <w:bottom w:val="none" w:sz="0" w:space="0" w:color="auto"/>
            <w:right w:val="none" w:sz="0" w:space="0" w:color="auto"/>
          </w:divBdr>
        </w:div>
      </w:divsChild>
    </w:div>
    <w:div w:id="1944219030">
      <w:bodyDiv w:val="1"/>
      <w:marLeft w:val="0"/>
      <w:marRight w:val="0"/>
      <w:marTop w:val="0"/>
      <w:marBottom w:val="0"/>
      <w:divBdr>
        <w:top w:val="none" w:sz="0" w:space="0" w:color="auto"/>
        <w:left w:val="none" w:sz="0" w:space="0" w:color="auto"/>
        <w:bottom w:val="none" w:sz="0" w:space="0" w:color="auto"/>
        <w:right w:val="none" w:sz="0" w:space="0" w:color="auto"/>
      </w:divBdr>
    </w:div>
    <w:div w:id="1954895698">
      <w:bodyDiv w:val="1"/>
      <w:marLeft w:val="0"/>
      <w:marRight w:val="0"/>
      <w:marTop w:val="0"/>
      <w:marBottom w:val="0"/>
      <w:divBdr>
        <w:top w:val="none" w:sz="0" w:space="0" w:color="auto"/>
        <w:left w:val="none" w:sz="0" w:space="0" w:color="auto"/>
        <w:bottom w:val="none" w:sz="0" w:space="0" w:color="auto"/>
        <w:right w:val="none" w:sz="0" w:space="0" w:color="auto"/>
      </w:divBdr>
    </w:div>
    <w:div w:id="1981299174">
      <w:bodyDiv w:val="1"/>
      <w:marLeft w:val="0"/>
      <w:marRight w:val="0"/>
      <w:marTop w:val="0"/>
      <w:marBottom w:val="0"/>
      <w:divBdr>
        <w:top w:val="none" w:sz="0" w:space="0" w:color="auto"/>
        <w:left w:val="none" w:sz="0" w:space="0" w:color="auto"/>
        <w:bottom w:val="none" w:sz="0" w:space="0" w:color="auto"/>
        <w:right w:val="none" w:sz="0" w:space="0" w:color="auto"/>
      </w:divBdr>
      <w:divsChild>
        <w:div w:id="1109550227">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2109961735">
      <w:bodyDiv w:val="1"/>
      <w:marLeft w:val="0"/>
      <w:marRight w:val="0"/>
      <w:marTop w:val="0"/>
      <w:marBottom w:val="0"/>
      <w:divBdr>
        <w:top w:val="none" w:sz="0" w:space="0" w:color="auto"/>
        <w:left w:val="none" w:sz="0" w:space="0" w:color="auto"/>
        <w:bottom w:val="none" w:sz="0" w:space="0" w:color="auto"/>
        <w:right w:val="none" w:sz="0" w:space="0" w:color="auto"/>
      </w:divBdr>
    </w:div>
    <w:div w:id="213073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tatisticsbyjim.com/glossary/significance-leve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atisticsbyjim.com/glossary/p-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B959E-0CA3-9C45-B801-9CAA2D8AB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14</Pages>
  <Words>2027</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Tupca (2112902)</dc:creator>
  <cp:keywords/>
  <dc:description/>
  <cp:lastModifiedBy>Irina Tupca (2112902)</cp:lastModifiedBy>
  <cp:revision>368</cp:revision>
  <dcterms:created xsi:type="dcterms:W3CDTF">2022-04-23T15:08:00Z</dcterms:created>
  <dcterms:modified xsi:type="dcterms:W3CDTF">2022-05-05T21:47:00Z</dcterms:modified>
</cp:coreProperties>
</file>