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987517901"/>
        <w:docPartObj>
          <w:docPartGallery w:val="Cover Pages"/>
          <w:docPartUnique/>
        </w:docPartObj>
      </w:sdtPr>
      <w:sdtEndPr/>
      <w:sdtContent>
        <w:p w14:paraId="7A168C40" w14:textId="05440486" w:rsidR="00981C82" w:rsidRDefault="00981C82">
          <w:pPr>
            <w:pStyle w:val="NoSpacing"/>
          </w:pPr>
          <w:r>
            <w:rPr>
              <w:noProof/>
            </w:rPr>
            <mc:AlternateContent>
              <mc:Choice Requires="wpg">
                <w:drawing>
                  <wp:anchor distT="0" distB="0" distL="114300" distR="114300" simplePos="0" relativeHeight="251659264" behindDoc="1" locked="0" layoutInCell="1" allowOverlap="1" wp14:anchorId="4E0F75B3" wp14:editId="4223370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D87C7B" w14:textId="1FE771C1" w:rsidR="00B03700" w:rsidRDefault="00B03700">
                                  <w:pPr>
                                    <w:pStyle w:val="NoSpacing"/>
                                    <w:jc w:val="right"/>
                                    <w:rPr>
                                      <w:color w:val="FFFFFF" w:themeColor="background1"/>
                                      <w:sz w:val="28"/>
                                      <w:szCs w:val="28"/>
                                    </w:rPr>
                                  </w:pPr>
                                  <w:r>
                                    <w:rPr>
                                      <w:color w:val="FFFFFF" w:themeColor="background1"/>
                                      <w:sz w:val="28"/>
                                      <w:szCs w:val="28"/>
                                    </w:rPr>
                                    <w:t>February 2020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0F75B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76D87C7B" w14:textId="1FE771C1" w:rsidR="00B03700" w:rsidRDefault="00B03700">
                            <w:pPr>
                              <w:pStyle w:val="NoSpacing"/>
                              <w:jc w:val="right"/>
                              <w:rPr>
                                <w:color w:val="FFFFFF" w:themeColor="background1"/>
                                <w:sz w:val="28"/>
                                <w:szCs w:val="28"/>
                              </w:rPr>
                            </w:pPr>
                            <w:r>
                              <w:rPr>
                                <w:color w:val="FFFFFF" w:themeColor="background1"/>
                                <w:sz w:val="28"/>
                                <w:szCs w:val="28"/>
                              </w:rPr>
                              <w:t>February 2020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C021F8B" wp14:editId="5880ECD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ADFB2" w14:textId="11988E95" w:rsidR="00B03700" w:rsidRPr="0008735B" w:rsidRDefault="00DE0843">
                                <w:pPr>
                                  <w:pStyle w:val="NoSpacing"/>
                                  <w:rPr>
                                    <w:color w:val="4472C4" w:themeColor="accent1"/>
                                    <w:sz w:val="48"/>
                                    <w:szCs w:val="48"/>
                                  </w:rPr>
                                </w:pPr>
                                <w:sdt>
                                  <w:sdtPr>
                                    <w:rPr>
                                      <w:color w:val="4472C4"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03700" w:rsidRPr="0008735B">
                                      <w:rPr>
                                        <w:color w:val="4472C4" w:themeColor="accent1"/>
                                        <w:sz w:val="48"/>
                                        <w:szCs w:val="48"/>
                                      </w:rPr>
                                      <w:t>Georgia Hills</w:t>
                                    </w:r>
                                  </w:sdtContent>
                                </w:sdt>
                              </w:p>
                              <w:p w14:paraId="301481A3" w14:textId="60D2DE47" w:rsidR="00B03700" w:rsidRPr="0008735B" w:rsidRDefault="00DE0843">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03700" w:rsidRPr="0008735B">
                                      <w:rPr>
                                        <w:caps/>
                                        <w:color w:val="595959" w:themeColor="text1" w:themeTint="A6"/>
                                        <w:sz w:val="28"/>
                                        <w:szCs w:val="28"/>
                                      </w:rPr>
                                      <w:t>1903622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C021F8B"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56ADFB2" w14:textId="11988E95" w:rsidR="00B03700" w:rsidRPr="0008735B" w:rsidRDefault="00B03700">
                          <w:pPr>
                            <w:pStyle w:val="NoSpacing"/>
                            <w:rPr>
                              <w:color w:val="4472C4" w:themeColor="accent1"/>
                              <w:sz w:val="48"/>
                              <w:szCs w:val="48"/>
                            </w:rPr>
                          </w:pPr>
                          <w:sdt>
                            <w:sdtPr>
                              <w:rPr>
                                <w:color w:val="4472C4"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08735B">
                                <w:rPr>
                                  <w:color w:val="4472C4" w:themeColor="accent1"/>
                                  <w:sz w:val="48"/>
                                  <w:szCs w:val="48"/>
                                </w:rPr>
                                <w:t>Georgia Hills</w:t>
                              </w:r>
                            </w:sdtContent>
                          </w:sdt>
                        </w:p>
                        <w:p w14:paraId="301481A3" w14:textId="60D2DE47" w:rsidR="00B03700" w:rsidRPr="0008735B" w:rsidRDefault="00B03700">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Pr="0008735B">
                                <w:rPr>
                                  <w:caps/>
                                  <w:color w:val="595959" w:themeColor="text1" w:themeTint="A6"/>
                                  <w:sz w:val="28"/>
                                  <w:szCs w:val="28"/>
                                </w:rPr>
                                <w:t>1903622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0AC9AC" wp14:editId="69E7B5F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D651A4" w14:textId="73CEB86C" w:rsidR="00B03700" w:rsidRDefault="00DE084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2535" w:rsidRPr="00981C82">
                                      <w:rPr>
                                        <w:rFonts w:asciiTheme="majorHAnsi" w:eastAsiaTheme="majorEastAsia" w:hAnsiTheme="majorHAnsi" w:cstheme="majorBidi"/>
                                        <w:color w:val="262626" w:themeColor="text1" w:themeTint="D9"/>
                                        <w:sz w:val="72"/>
                                        <w:szCs w:val="72"/>
                                      </w:rPr>
                                      <w:t>Learners, schools and communities: Where am I teaching?</w:t>
                                    </w:r>
                                  </w:sdtContent>
                                </w:sdt>
                              </w:p>
                              <w:p w14:paraId="5906CDD4" w14:textId="7A0CE821" w:rsidR="00B03700" w:rsidRDefault="00DE084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03700" w:rsidRPr="00981C82">
                                      <w:rPr>
                                        <w:color w:val="404040" w:themeColor="text1" w:themeTint="BF"/>
                                        <w:sz w:val="36"/>
                                        <w:szCs w:val="36"/>
                                      </w:rPr>
                                      <w:t>ECAD4009</w:t>
                                    </w:r>
                                  </w:sdtContent>
                                </w:sdt>
                              </w:p>
                              <w:p w14:paraId="5C3230C0" w14:textId="2445DDA1" w:rsidR="001C2535" w:rsidRDefault="001C2535">
                                <w:pPr>
                                  <w:spacing w:before="120"/>
                                  <w:rPr>
                                    <w:color w:val="404040" w:themeColor="text1" w:themeTint="BF"/>
                                    <w:sz w:val="36"/>
                                    <w:szCs w:val="36"/>
                                  </w:rPr>
                                </w:pPr>
                                <w:r>
                                  <w:rPr>
                                    <w:rFonts w:ascii="Arial" w:hAnsi="Arial" w:cs="Arial"/>
                                    <w:color w:val="000000"/>
                                    <w:sz w:val="24"/>
                                    <w:szCs w:val="24"/>
                                  </w:rPr>
                                  <w:t>A reflective account: how has literature and professional experience challenged your beliefs and assumptions about how schools respond to opportunities and challenges in their community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50AC9AC"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20D651A4" w14:textId="73CEB86C" w:rsidR="00B03700" w:rsidRDefault="001C253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981C82">
                                <w:rPr>
                                  <w:rFonts w:asciiTheme="majorHAnsi" w:eastAsiaTheme="majorEastAsia" w:hAnsiTheme="majorHAnsi" w:cstheme="majorBidi"/>
                                  <w:color w:val="262626" w:themeColor="text1" w:themeTint="D9"/>
                                  <w:sz w:val="72"/>
                                  <w:szCs w:val="72"/>
                                </w:rPr>
                                <w:t>Learners, schools and communities: Where am I teaching?</w:t>
                              </w:r>
                            </w:sdtContent>
                          </w:sdt>
                        </w:p>
                        <w:p w14:paraId="5906CDD4" w14:textId="7A0CE821" w:rsidR="00B03700" w:rsidRDefault="00B037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81C82">
                                <w:rPr>
                                  <w:color w:val="404040" w:themeColor="text1" w:themeTint="BF"/>
                                  <w:sz w:val="36"/>
                                  <w:szCs w:val="36"/>
                                </w:rPr>
                                <w:t>ECAD4009</w:t>
                              </w:r>
                            </w:sdtContent>
                          </w:sdt>
                        </w:p>
                        <w:p w14:paraId="5C3230C0" w14:textId="2445DDA1" w:rsidR="001C2535" w:rsidRDefault="001C2535">
                          <w:pPr>
                            <w:spacing w:before="120"/>
                            <w:rPr>
                              <w:color w:val="404040" w:themeColor="text1" w:themeTint="BF"/>
                              <w:sz w:val="36"/>
                              <w:szCs w:val="36"/>
                            </w:rPr>
                          </w:pPr>
                          <w:r>
                            <w:rPr>
                              <w:rFonts w:ascii="Arial" w:hAnsi="Arial" w:cs="Arial"/>
                              <w:color w:val="000000"/>
                              <w:sz w:val="24"/>
                              <w:szCs w:val="24"/>
                            </w:rPr>
                            <w:t>A reflective account: how has literature and professional experience challenged your beliefs and assumptions about how schools respond to opportunities and challenges in their community</w:t>
                          </w:r>
                        </w:p>
                      </w:txbxContent>
                    </v:textbox>
                    <w10:wrap anchorx="page" anchory="page"/>
                  </v:shape>
                </w:pict>
              </mc:Fallback>
            </mc:AlternateContent>
          </w:r>
        </w:p>
        <w:p w14:paraId="30A8F9DC" w14:textId="6B5221A5" w:rsidR="007B2B1B" w:rsidRPr="009A42D3" w:rsidRDefault="00981C82" w:rsidP="009A42D3">
          <w:r>
            <w:br w:type="page"/>
          </w:r>
        </w:p>
      </w:sdtContent>
    </w:sdt>
    <w:p w14:paraId="1232BEF6" w14:textId="7D7775FC" w:rsidR="002F7135" w:rsidRDefault="00163A28" w:rsidP="008B5838">
      <w:pPr>
        <w:spacing w:line="360" w:lineRule="auto"/>
        <w:rPr>
          <w:rFonts w:ascii="Arial" w:hAnsi="Arial" w:cs="Arial"/>
          <w:sz w:val="24"/>
          <w:szCs w:val="24"/>
        </w:rPr>
      </w:pPr>
      <w:r w:rsidRPr="008B5838">
        <w:rPr>
          <w:rFonts w:ascii="Arial" w:hAnsi="Arial" w:cs="Arial"/>
          <w:sz w:val="24"/>
          <w:szCs w:val="24"/>
        </w:rPr>
        <w:lastRenderedPageBreak/>
        <w:t xml:space="preserve">The beliefs of </w:t>
      </w:r>
      <w:r w:rsidR="00C459DE" w:rsidRPr="008B5838">
        <w:rPr>
          <w:rFonts w:ascii="Arial" w:hAnsi="Arial" w:cs="Arial"/>
          <w:sz w:val="24"/>
          <w:szCs w:val="24"/>
        </w:rPr>
        <w:t xml:space="preserve">a </w:t>
      </w:r>
      <w:r w:rsidRPr="008B5838">
        <w:rPr>
          <w:rFonts w:ascii="Arial" w:hAnsi="Arial" w:cs="Arial"/>
          <w:sz w:val="24"/>
          <w:szCs w:val="24"/>
        </w:rPr>
        <w:t>teacher are essential for recogni</w:t>
      </w:r>
      <w:r w:rsidR="00996E0E">
        <w:rPr>
          <w:rFonts w:ascii="Arial" w:hAnsi="Arial" w:cs="Arial"/>
          <w:sz w:val="24"/>
          <w:szCs w:val="24"/>
        </w:rPr>
        <w:t>s</w:t>
      </w:r>
      <w:r w:rsidRPr="008B5838">
        <w:rPr>
          <w:rFonts w:ascii="Arial" w:hAnsi="Arial" w:cs="Arial"/>
          <w:sz w:val="24"/>
          <w:szCs w:val="24"/>
        </w:rPr>
        <w:t xml:space="preserve">ing and improving teaching and learning. They can be closely connected to teachers’ strategies for coping with challenges in their daily professional life, how they shape students’ learning in the surrounding environment and inﬂuence student motivation and achievement. </w:t>
      </w:r>
      <w:r w:rsidR="00C459DE" w:rsidRPr="008B5838">
        <w:rPr>
          <w:rFonts w:ascii="Arial" w:hAnsi="Arial" w:cs="Arial"/>
          <w:sz w:val="24"/>
          <w:szCs w:val="24"/>
        </w:rPr>
        <w:t>A</w:t>
      </w:r>
      <w:r w:rsidR="002F7135">
        <w:rPr>
          <w:rFonts w:ascii="Arial" w:hAnsi="Arial" w:cs="Arial"/>
          <w:sz w:val="24"/>
          <w:szCs w:val="24"/>
        </w:rPr>
        <w:t xml:space="preserve">n aspiring </w:t>
      </w:r>
      <w:r w:rsidR="00C459DE" w:rsidRPr="008B5838">
        <w:rPr>
          <w:rFonts w:ascii="Arial" w:hAnsi="Arial" w:cs="Arial"/>
          <w:sz w:val="24"/>
          <w:szCs w:val="24"/>
        </w:rPr>
        <w:t xml:space="preserve">teachers’ </w:t>
      </w:r>
      <w:r w:rsidR="00695D5E" w:rsidRPr="008B5838">
        <w:rPr>
          <w:rFonts w:ascii="Arial" w:hAnsi="Arial" w:cs="Arial"/>
          <w:sz w:val="24"/>
          <w:szCs w:val="24"/>
        </w:rPr>
        <w:t xml:space="preserve">main beliefs </w:t>
      </w:r>
      <w:r w:rsidR="00E2204A">
        <w:rPr>
          <w:rFonts w:ascii="Arial" w:hAnsi="Arial" w:cs="Arial"/>
          <w:sz w:val="24"/>
          <w:szCs w:val="24"/>
        </w:rPr>
        <w:t>c</w:t>
      </w:r>
      <w:r w:rsidR="00830B75">
        <w:rPr>
          <w:rFonts w:ascii="Arial" w:hAnsi="Arial" w:cs="Arial"/>
          <w:sz w:val="24"/>
          <w:szCs w:val="24"/>
        </w:rPr>
        <w:t>ould</w:t>
      </w:r>
      <w:r w:rsidR="00E2204A">
        <w:rPr>
          <w:rFonts w:ascii="Arial" w:hAnsi="Arial" w:cs="Arial"/>
          <w:sz w:val="24"/>
          <w:szCs w:val="24"/>
        </w:rPr>
        <w:t xml:space="preserve"> be</w:t>
      </w:r>
      <w:r w:rsidR="00695D5E" w:rsidRPr="008B5838">
        <w:rPr>
          <w:rFonts w:ascii="Arial" w:hAnsi="Arial" w:cs="Arial"/>
          <w:sz w:val="24"/>
          <w:szCs w:val="24"/>
        </w:rPr>
        <w:t xml:space="preserve"> based on observing their </w:t>
      </w:r>
      <w:r w:rsidR="002F7135">
        <w:rPr>
          <w:rFonts w:ascii="Arial" w:hAnsi="Arial" w:cs="Arial"/>
          <w:sz w:val="24"/>
          <w:szCs w:val="24"/>
        </w:rPr>
        <w:t xml:space="preserve">own </w:t>
      </w:r>
      <w:r w:rsidR="00695D5E" w:rsidRPr="008B5838">
        <w:rPr>
          <w:rFonts w:ascii="Arial" w:hAnsi="Arial" w:cs="Arial"/>
          <w:sz w:val="24"/>
          <w:szCs w:val="24"/>
        </w:rPr>
        <w:t xml:space="preserve">class teacher during their education, but other beliefs may </w:t>
      </w:r>
      <w:r w:rsidR="002F7135">
        <w:rPr>
          <w:rFonts w:ascii="Arial" w:hAnsi="Arial" w:cs="Arial"/>
          <w:sz w:val="24"/>
          <w:szCs w:val="24"/>
        </w:rPr>
        <w:t xml:space="preserve">have been formed through </w:t>
      </w:r>
      <w:r w:rsidR="005518C8">
        <w:rPr>
          <w:rFonts w:ascii="Arial" w:hAnsi="Arial" w:cs="Arial"/>
          <w:sz w:val="24"/>
          <w:szCs w:val="24"/>
        </w:rPr>
        <w:t xml:space="preserve">actual </w:t>
      </w:r>
      <w:r w:rsidR="002F7135">
        <w:rPr>
          <w:rFonts w:ascii="Arial" w:hAnsi="Arial" w:cs="Arial"/>
          <w:sz w:val="24"/>
          <w:szCs w:val="24"/>
        </w:rPr>
        <w:t>experiences</w:t>
      </w:r>
      <w:r w:rsidR="005518C8">
        <w:rPr>
          <w:rFonts w:ascii="Arial" w:hAnsi="Arial" w:cs="Arial"/>
          <w:sz w:val="24"/>
          <w:szCs w:val="24"/>
        </w:rPr>
        <w:t xml:space="preserve">, </w:t>
      </w:r>
      <w:r w:rsidR="00830B75">
        <w:rPr>
          <w:rFonts w:ascii="Arial" w:hAnsi="Arial" w:cs="Arial"/>
          <w:sz w:val="24"/>
          <w:szCs w:val="24"/>
        </w:rPr>
        <w:t>that were</w:t>
      </w:r>
      <w:r w:rsidR="002F7135">
        <w:rPr>
          <w:rFonts w:ascii="Arial" w:hAnsi="Arial" w:cs="Arial"/>
          <w:sz w:val="24"/>
          <w:szCs w:val="24"/>
        </w:rPr>
        <w:t xml:space="preserve"> proved to be successful or not</w:t>
      </w:r>
      <w:r w:rsidR="00695D5E" w:rsidRPr="008B5838">
        <w:rPr>
          <w:rFonts w:ascii="Arial" w:hAnsi="Arial" w:cs="Arial"/>
          <w:sz w:val="24"/>
          <w:szCs w:val="24"/>
        </w:rPr>
        <w:t xml:space="preserve">. </w:t>
      </w:r>
    </w:p>
    <w:p w14:paraId="79B18627" w14:textId="6A658DD2" w:rsidR="006D14FB" w:rsidRPr="008B5838" w:rsidRDefault="002F7135" w:rsidP="008B5838">
      <w:pPr>
        <w:spacing w:line="360" w:lineRule="auto"/>
        <w:rPr>
          <w:rFonts w:ascii="Arial" w:hAnsi="Arial" w:cs="Arial"/>
          <w:sz w:val="24"/>
          <w:szCs w:val="24"/>
        </w:rPr>
      </w:pPr>
      <w:r>
        <w:rPr>
          <w:rFonts w:ascii="Arial" w:hAnsi="Arial" w:cs="Arial"/>
          <w:sz w:val="24"/>
          <w:szCs w:val="24"/>
        </w:rPr>
        <w:t xml:space="preserve">A </w:t>
      </w:r>
      <w:r w:rsidR="00486EAC">
        <w:rPr>
          <w:rFonts w:ascii="Arial" w:hAnsi="Arial" w:cs="Arial"/>
          <w:sz w:val="24"/>
          <w:szCs w:val="24"/>
        </w:rPr>
        <w:t>teacher’s</w:t>
      </w:r>
      <w:r>
        <w:rPr>
          <w:rFonts w:ascii="Arial" w:hAnsi="Arial" w:cs="Arial"/>
          <w:sz w:val="24"/>
          <w:szCs w:val="24"/>
        </w:rPr>
        <w:t xml:space="preserve"> </w:t>
      </w:r>
      <w:r w:rsidRPr="008B5838">
        <w:rPr>
          <w:rFonts w:ascii="Arial" w:hAnsi="Arial" w:cs="Arial"/>
          <w:sz w:val="24"/>
          <w:szCs w:val="24"/>
        </w:rPr>
        <w:t>belief</w:t>
      </w:r>
      <w:r w:rsidR="00996E0E">
        <w:rPr>
          <w:rFonts w:ascii="Arial" w:hAnsi="Arial" w:cs="Arial"/>
          <w:sz w:val="24"/>
          <w:szCs w:val="24"/>
        </w:rPr>
        <w:t xml:space="preserve"> on</w:t>
      </w:r>
      <w:r w:rsidR="00695D5E" w:rsidRPr="008B5838">
        <w:rPr>
          <w:rFonts w:ascii="Arial" w:hAnsi="Arial" w:cs="Arial"/>
          <w:sz w:val="24"/>
          <w:szCs w:val="24"/>
        </w:rPr>
        <w:t xml:space="preserve"> </w:t>
      </w:r>
      <w:r w:rsidR="00E45DCC" w:rsidRPr="008B5838">
        <w:rPr>
          <w:rFonts w:ascii="Arial" w:hAnsi="Arial" w:cs="Arial"/>
          <w:sz w:val="24"/>
          <w:szCs w:val="24"/>
        </w:rPr>
        <w:t>education, human nature, culture and society</w:t>
      </w:r>
      <w:r>
        <w:rPr>
          <w:rFonts w:ascii="Arial" w:hAnsi="Arial" w:cs="Arial"/>
          <w:sz w:val="24"/>
          <w:szCs w:val="24"/>
        </w:rPr>
        <w:t xml:space="preserve"> will determine their style of teaching</w:t>
      </w:r>
      <w:r w:rsidR="00CC4200">
        <w:rPr>
          <w:rFonts w:ascii="Arial" w:hAnsi="Arial" w:cs="Arial"/>
          <w:sz w:val="24"/>
          <w:szCs w:val="24"/>
        </w:rPr>
        <w:t xml:space="preserve"> and</w:t>
      </w:r>
      <w:r w:rsidR="006D14FB" w:rsidRPr="008B5838">
        <w:rPr>
          <w:rFonts w:ascii="Arial" w:hAnsi="Arial" w:cs="Arial"/>
          <w:sz w:val="24"/>
          <w:szCs w:val="24"/>
        </w:rPr>
        <w:t xml:space="preserve"> will shape how they execute teaching and learning. For example</w:t>
      </w:r>
      <w:r w:rsidR="00CC4200">
        <w:rPr>
          <w:rFonts w:ascii="Arial" w:hAnsi="Arial" w:cs="Arial"/>
          <w:sz w:val="24"/>
          <w:szCs w:val="24"/>
        </w:rPr>
        <w:t>,</w:t>
      </w:r>
      <w:r w:rsidR="006D14FB" w:rsidRPr="008B5838">
        <w:rPr>
          <w:rFonts w:ascii="Arial" w:hAnsi="Arial" w:cs="Arial"/>
          <w:sz w:val="24"/>
          <w:szCs w:val="24"/>
        </w:rPr>
        <w:t xml:space="preserve"> if the teacher has a direct transmission view then their teaching and learning will consist of the teacher ‘communicating knowledge in a clear and structured way, to explain correct solutions, to give students clear and resolvable problems, and to ensure calm and concentration in the classroom’ (OECD, 2009). However, a teacher with a constructivist view will believe their role in teaching and learning to allow students to develop solutions and problems independently</w:t>
      </w:r>
      <w:r w:rsidR="005518C8">
        <w:rPr>
          <w:rFonts w:ascii="Arial" w:hAnsi="Arial" w:cs="Arial"/>
          <w:sz w:val="24"/>
          <w:szCs w:val="24"/>
        </w:rPr>
        <w:t xml:space="preserve">, </w:t>
      </w:r>
      <w:r w:rsidR="00617842" w:rsidRPr="008B5838">
        <w:rPr>
          <w:rFonts w:ascii="Arial" w:hAnsi="Arial" w:cs="Arial"/>
          <w:sz w:val="24"/>
          <w:szCs w:val="24"/>
        </w:rPr>
        <w:t>giv</w:t>
      </w:r>
      <w:r w:rsidR="005518C8">
        <w:rPr>
          <w:rFonts w:ascii="Arial" w:hAnsi="Arial" w:cs="Arial"/>
          <w:sz w:val="24"/>
          <w:szCs w:val="24"/>
        </w:rPr>
        <w:t>ing</w:t>
      </w:r>
      <w:r w:rsidR="00617842" w:rsidRPr="008B5838">
        <w:rPr>
          <w:rFonts w:ascii="Arial" w:hAnsi="Arial" w:cs="Arial"/>
          <w:sz w:val="24"/>
          <w:szCs w:val="24"/>
        </w:rPr>
        <w:t xml:space="preserve"> the</w:t>
      </w:r>
      <w:r w:rsidR="006D14FB" w:rsidRPr="008B5838">
        <w:rPr>
          <w:rFonts w:ascii="Arial" w:hAnsi="Arial" w:cs="Arial"/>
          <w:sz w:val="24"/>
          <w:szCs w:val="24"/>
        </w:rPr>
        <w:t xml:space="preserve"> students t</w:t>
      </w:r>
      <w:r w:rsidR="00617842" w:rsidRPr="008B5838">
        <w:rPr>
          <w:rFonts w:ascii="Arial" w:hAnsi="Arial" w:cs="Arial"/>
          <w:sz w:val="24"/>
          <w:szCs w:val="24"/>
        </w:rPr>
        <w:t xml:space="preserve">he opportunity to </w:t>
      </w:r>
      <w:r w:rsidR="006D14FB" w:rsidRPr="008B5838">
        <w:rPr>
          <w:rFonts w:ascii="Arial" w:hAnsi="Arial" w:cs="Arial"/>
          <w:sz w:val="24"/>
          <w:szCs w:val="24"/>
        </w:rPr>
        <w:t xml:space="preserve">play an </w:t>
      </w:r>
      <w:r w:rsidR="00617842" w:rsidRPr="008B5838">
        <w:rPr>
          <w:rFonts w:ascii="Arial" w:hAnsi="Arial" w:cs="Arial"/>
          <w:sz w:val="24"/>
          <w:szCs w:val="24"/>
        </w:rPr>
        <w:t>active</w:t>
      </w:r>
      <w:r w:rsidR="006D14FB" w:rsidRPr="008B5838">
        <w:rPr>
          <w:rFonts w:ascii="Arial" w:hAnsi="Arial" w:cs="Arial"/>
          <w:sz w:val="24"/>
          <w:szCs w:val="24"/>
        </w:rPr>
        <w:t xml:space="preserve"> role in </w:t>
      </w:r>
      <w:r w:rsidR="00617842" w:rsidRPr="008B5838">
        <w:rPr>
          <w:rFonts w:ascii="Arial" w:hAnsi="Arial" w:cs="Arial"/>
          <w:sz w:val="24"/>
          <w:szCs w:val="24"/>
        </w:rPr>
        <w:t xml:space="preserve">instructional activities. ‘A constructivist view focuses on students not as passive recipients but as active participants in the process of acquiring knowledge’ (OECD, 2009). </w:t>
      </w:r>
    </w:p>
    <w:p w14:paraId="0F72D511" w14:textId="4750ADC5" w:rsidR="00861C21" w:rsidRPr="008B5838" w:rsidRDefault="00B03700" w:rsidP="008B5838">
      <w:pPr>
        <w:tabs>
          <w:tab w:val="left" w:pos="1260"/>
        </w:tabs>
        <w:spacing w:line="360" w:lineRule="auto"/>
        <w:rPr>
          <w:rFonts w:ascii="Arial" w:hAnsi="Arial" w:cs="Arial"/>
          <w:sz w:val="24"/>
          <w:szCs w:val="24"/>
        </w:rPr>
      </w:pPr>
      <w:r>
        <w:rPr>
          <w:rFonts w:ascii="Arial" w:hAnsi="Arial" w:cs="Arial"/>
          <w:sz w:val="24"/>
          <w:szCs w:val="24"/>
        </w:rPr>
        <w:t xml:space="preserve">I believe that no two </w:t>
      </w:r>
      <w:r w:rsidR="000024C3">
        <w:rPr>
          <w:rFonts w:ascii="Arial" w:hAnsi="Arial" w:cs="Arial"/>
          <w:sz w:val="24"/>
          <w:szCs w:val="24"/>
        </w:rPr>
        <w:t>t</w:t>
      </w:r>
      <w:r>
        <w:rPr>
          <w:rFonts w:ascii="Arial" w:hAnsi="Arial" w:cs="Arial"/>
          <w:sz w:val="24"/>
          <w:szCs w:val="24"/>
        </w:rPr>
        <w:t xml:space="preserve">eachers are the same because each </w:t>
      </w:r>
      <w:r w:rsidR="00617842" w:rsidRPr="008B5838">
        <w:rPr>
          <w:rFonts w:ascii="Arial" w:hAnsi="Arial" w:cs="Arial"/>
          <w:sz w:val="24"/>
          <w:szCs w:val="24"/>
        </w:rPr>
        <w:t>school will have their own beliefs and visions</w:t>
      </w:r>
      <w:r w:rsidR="00CC4200">
        <w:rPr>
          <w:rFonts w:ascii="Arial" w:hAnsi="Arial" w:cs="Arial"/>
          <w:sz w:val="24"/>
          <w:szCs w:val="24"/>
        </w:rPr>
        <w:t xml:space="preserve"> and</w:t>
      </w:r>
      <w:r w:rsidR="00617842" w:rsidRPr="008B5838">
        <w:rPr>
          <w:rFonts w:ascii="Arial" w:hAnsi="Arial" w:cs="Arial"/>
          <w:sz w:val="24"/>
          <w:szCs w:val="24"/>
        </w:rPr>
        <w:t xml:space="preserve"> </w:t>
      </w:r>
      <w:r>
        <w:rPr>
          <w:rFonts w:ascii="Arial" w:hAnsi="Arial" w:cs="Arial"/>
          <w:sz w:val="24"/>
          <w:szCs w:val="24"/>
        </w:rPr>
        <w:t xml:space="preserve">every </w:t>
      </w:r>
      <w:r w:rsidR="00C0061E">
        <w:rPr>
          <w:rFonts w:ascii="Arial" w:hAnsi="Arial" w:cs="Arial"/>
          <w:sz w:val="24"/>
          <w:szCs w:val="24"/>
        </w:rPr>
        <w:t>t</w:t>
      </w:r>
      <w:r w:rsidR="00617842" w:rsidRPr="008B5838">
        <w:rPr>
          <w:rFonts w:ascii="Arial" w:hAnsi="Arial" w:cs="Arial"/>
          <w:sz w:val="24"/>
          <w:szCs w:val="24"/>
        </w:rPr>
        <w:t xml:space="preserve">eacher working at that school will </w:t>
      </w:r>
      <w:r w:rsidR="00CC4200">
        <w:rPr>
          <w:rFonts w:ascii="Arial" w:hAnsi="Arial" w:cs="Arial"/>
          <w:sz w:val="24"/>
          <w:szCs w:val="24"/>
        </w:rPr>
        <w:t>need to</w:t>
      </w:r>
      <w:r w:rsidR="00617842" w:rsidRPr="008B5838">
        <w:rPr>
          <w:rFonts w:ascii="Arial" w:hAnsi="Arial" w:cs="Arial"/>
          <w:sz w:val="24"/>
          <w:szCs w:val="24"/>
        </w:rPr>
        <w:t xml:space="preserve"> take on board th</w:t>
      </w:r>
      <w:r w:rsidR="00CC4200">
        <w:rPr>
          <w:rFonts w:ascii="Arial" w:hAnsi="Arial" w:cs="Arial"/>
          <w:sz w:val="24"/>
          <w:szCs w:val="24"/>
        </w:rPr>
        <w:t>is</w:t>
      </w:r>
      <w:r w:rsidR="00617842" w:rsidRPr="008B5838">
        <w:rPr>
          <w:rFonts w:ascii="Arial" w:hAnsi="Arial" w:cs="Arial"/>
          <w:sz w:val="24"/>
          <w:szCs w:val="24"/>
        </w:rPr>
        <w:t xml:space="preserve"> vision </w:t>
      </w:r>
      <w:r w:rsidR="005518C8">
        <w:rPr>
          <w:rFonts w:ascii="Arial" w:hAnsi="Arial" w:cs="Arial"/>
          <w:sz w:val="24"/>
          <w:szCs w:val="24"/>
        </w:rPr>
        <w:t xml:space="preserve">and interlink </w:t>
      </w:r>
      <w:r w:rsidR="00C9220A">
        <w:rPr>
          <w:rFonts w:ascii="Arial" w:hAnsi="Arial" w:cs="Arial"/>
          <w:sz w:val="24"/>
          <w:szCs w:val="24"/>
        </w:rPr>
        <w:t>it</w:t>
      </w:r>
      <w:r w:rsidR="005518C8">
        <w:rPr>
          <w:rFonts w:ascii="Arial" w:hAnsi="Arial" w:cs="Arial"/>
          <w:sz w:val="24"/>
          <w:szCs w:val="24"/>
        </w:rPr>
        <w:t xml:space="preserve"> within</w:t>
      </w:r>
      <w:r w:rsidR="00CC4200">
        <w:rPr>
          <w:rFonts w:ascii="Arial" w:hAnsi="Arial" w:cs="Arial"/>
          <w:sz w:val="24"/>
          <w:szCs w:val="24"/>
        </w:rPr>
        <w:t xml:space="preserve"> their own</w:t>
      </w:r>
      <w:r>
        <w:rPr>
          <w:rFonts w:ascii="Arial" w:hAnsi="Arial" w:cs="Arial"/>
          <w:sz w:val="24"/>
          <w:szCs w:val="24"/>
        </w:rPr>
        <w:t>.</w:t>
      </w:r>
      <w:r w:rsidR="00C9220A">
        <w:rPr>
          <w:rFonts w:ascii="Arial" w:hAnsi="Arial" w:cs="Arial"/>
          <w:sz w:val="24"/>
          <w:szCs w:val="24"/>
        </w:rPr>
        <w:t xml:space="preserve"> My place</w:t>
      </w:r>
      <w:r w:rsidR="005A14CA">
        <w:rPr>
          <w:rFonts w:ascii="Arial" w:hAnsi="Arial" w:cs="Arial"/>
          <w:sz w:val="24"/>
          <w:szCs w:val="24"/>
        </w:rPr>
        <w:t>ment school</w:t>
      </w:r>
      <w:r w:rsidR="00530C07" w:rsidRPr="008B5838">
        <w:rPr>
          <w:rFonts w:ascii="Arial" w:hAnsi="Arial" w:cs="Arial"/>
          <w:sz w:val="24"/>
          <w:szCs w:val="24"/>
        </w:rPr>
        <w:t xml:space="preserve"> visions come under three subtitles: ‘positive community, broad curriculum and worthwhile opportunities’ (Placement school website, 2017). </w:t>
      </w:r>
      <w:r>
        <w:rPr>
          <w:rFonts w:ascii="Arial" w:hAnsi="Arial" w:cs="Arial"/>
          <w:sz w:val="24"/>
          <w:szCs w:val="24"/>
        </w:rPr>
        <w:t>E</w:t>
      </w:r>
      <w:r w:rsidR="00530C07" w:rsidRPr="008B5838">
        <w:rPr>
          <w:rFonts w:ascii="Arial" w:hAnsi="Arial" w:cs="Arial"/>
          <w:sz w:val="24"/>
          <w:szCs w:val="24"/>
        </w:rPr>
        <w:t>ach subhead</w:t>
      </w:r>
      <w:r>
        <w:rPr>
          <w:rFonts w:ascii="Arial" w:hAnsi="Arial" w:cs="Arial"/>
          <w:sz w:val="24"/>
          <w:szCs w:val="24"/>
        </w:rPr>
        <w:t xml:space="preserve">ing includes </w:t>
      </w:r>
      <w:r w:rsidR="00530C07" w:rsidRPr="008B5838">
        <w:rPr>
          <w:rFonts w:ascii="Arial" w:hAnsi="Arial" w:cs="Arial"/>
          <w:sz w:val="24"/>
          <w:szCs w:val="24"/>
        </w:rPr>
        <w:t xml:space="preserve">explanations </w:t>
      </w:r>
      <w:r>
        <w:rPr>
          <w:rFonts w:ascii="Arial" w:hAnsi="Arial" w:cs="Arial"/>
          <w:sz w:val="24"/>
          <w:szCs w:val="24"/>
        </w:rPr>
        <w:t>around</w:t>
      </w:r>
      <w:r w:rsidR="00530C07" w:rsidRPr="008B5838">
        <w:rPr>
          <w:rFonts w:ascii="Arial" w:hAnsi="Arial" w:cs="Arial"/>
          <w:sz w:val="24"/>
          <w:szCs w:val="24"/>
        </w:rPr>
        <w:t xml:space="preserve"> the </w:t>
      </w:r>
      <w:r w:rsidR="005A14CA" w:rsidRPr="008B5838">
        <w:rPr>
          <w:rFonts w:ascii="Arial" w:hAnsi="Arial" w:cs="Arial"/>
          <w:sz w:val="24"/>
          <w:szCs w:val="24"/>
        </w:rPr>
        <w:t>school</w:t>
      </w:r>
      <w:r w:rsidR="005A14CA">
        <w:rPr>
          <w:rFonts w:ascii="Arial" w:hAnsi="Arial" w:cs="Arial"/>
          <w:sz w:val="24"/>
          <w:szCs w:val="24"/>
        </w:rPr>
        <w:t>’s</w:t>
      </w:r>
      <w:r w:rsidR="00530C07" w:rsidRPr="008B5838">
        <w:rPr>
          <w:rFonts w:ascii="Arial" w:hAnsi="Arial" w:cs="Arial"/>
          <w:sz w:val="24"/>
          <w:szCs w:val="24"/>
        </w:rPr>
        <w:t xml:space="preserve"> belie</w:t>
      </w:r>
      <w:r>
        <w:rPr>
          <w:rFonts w:ascii="Arial" w:hAnsi="Arial" w:cs="Arial"/>
          <w:sz w:val="24"/>
          <w:szCs w:val="24"/>
        </w:rPr>
        <w:t>fs</w:t>
      </w:r>
      <w:r w:rsidR="00530C07" w:rsidRPr="008B5838">
        <w:rPr>
          <w:rFonts w:ascii="Arial" w:hAnsi="Arial" w:cs="Arial"/>
          <w:sz w:val="24"/>
          <w:szCs w:val="24"/>
        </w:rPr>
        <w:t xml:space="preserve"> and its aims for their students. Their aim is to ‘maintain and promote a positive and optimistic </w:t>
      </w:r>
      <w:r w:rsidR="001100BF" w:rsidRPr="008B5838">
        <w:rPr>
          <w:rFonts w:ascii="Arial" w:hAnsi="Arial" w:cs="Arial"/>
          <w:sz w:val="24"/>
          <w:szCs w:val="24"/>
        </w:rPr>
        <w:t>school community in which everyone feels safe, welcome and respected’</w:t>
      </w:r>
      <w:r w:rsidR="00996E0E">
        <w:rPr>
          <w:rFonts w:ascii="Arial" w:hAnsi="Arial" w:cs="Arial"/>
          <w:sz w:val="24"/>
          <w:szCs w:val="24"/>
        </w:rPr>
        <w:t xml:space="preserve">. Also, the </w:t>
      </w:r>
      <w:r w:rsidR="001100BF" w:rsidRPr="008B5838">
        <w:rPr>
          <w:rFonts w:ascii="Arial" w:hAnsi="Arial" w:cs="Arial"/>
          <w:sz w:val="24"/>
          <w:szCs w:val="24"/>
        </w:rPr>
        <w:t>school believe that they ‘must nurture curiosity, confidence, initiative and resilience in pupils in order to provide opportunities for the</w:t>
      </w:r>
      <w:r w:rsidR="00996E0E">
        <w:rPr>
          <w:rFonts w:ascii="Arial" w:hAnsi="Arial" w:cs="Arial"/>
          <w:sz w:val="24"/>
          <w:szCs w:val="24"/>
        </w:rPr>
        <w:t>m</w:t>
      </w:r>
      <w:r w:rsidR="001100BF" w:rsidRPr="008B5838">
        <w:rPr>
          <w:rFonts w:ascii="Arial" w:hAnsi="Arial" w:cs="Arial"/>
          <w:sz w:val="24"/>
          <w:szCs w:val="24"/>
        </w:rPr>
        <w:t xml:space="preserve"> to lead a rewarding and fulfilling lives’ (Placement school website, 2017). The theory </w:t>
      </w:r>
      <w:r>
        <w:rPr>
          <w:rFonts w:ascii="Arial" w:hAnsi="Arial" w:cs="Arial"/>
          <w:sz w:val="24"/>
          <w:szCs w:val="24"/>
        </w:rPr>
        <w:t xml:space="preserve">I have studied </w:t>
      </w:r>
      <w:r w:rsidR="001100BF" w:rsidRPr="008B5838">
        <w:rPr>
          <w:rFonts w:ascii="Arial" w:hAnsi="Arial" w:cs="Arial"/>
          <w:sz w:val="24"/>
          <w:szCs w:val="24"/>
        </w:rPr>
        <w:t xml:space="preserve">behind these could be from Maslow’s hierarchy. </w:t>
      </w:r>
      <w:r>
        <w:rPr>
          <w:rFonts w:ascii="Arial" w:hAnsi="Arial" w:cs="Arial"/>
          <w:sz w:val="24"/>
          <w:szCs w:val="24"/>
        </w:rPr>
        <w:t>It</w:t>
      </w:r>
      <w:r w:rsidR="00861C21" w:rsidRPr="008B5838">
        <w:rPr>
          <w:rFonts w:ascii="Arial" w:hAnsi="Arial" w:cs="Arial"/>
          <w:sz w:val="24"/>
          <w:szCs w:val="24"/>
        </w:rPr>
        <w:t xml:space="preserve"> shows the schools visions link</w:t>
      </w:r>
      <w:r w:rsidR="00CC4200">
        <w:rPr>
          <w:rFonts w:ascii="Arial" w:hAnsi="Arial" w:cs="Arial"/>
          <w:sz w:val="24"/>
          <w:szCs w:val="24"/>
        </w:rPr>
        <w:t>s in</w:t>
      </w:r>
      <w:r w:rsidR="00861C21" w:rsidRPr="008B5838">
        <w:rPr>
          <w:rFonts w:ascii="Arial" w:hAnsi="Arial" w:cs="Arial"/>
          <w:sz w:val="24"/>
          <w:szCs w:val="24"/>
        </w:rPr>
        <w:t xml:space="preserve"> with some of the levels within Maslow’s pyramid. The main</w:t>
      </w:r>
      <w:r w:rsidR="00981C82">
        <w:rPr>
          <w:rFonts w:ascii="Arial" w:hAnsi="Arial" w:cs="Arial"/>
          <w:sz w:val="24"/>
          <w:szCs w:val="24"/>
        </w:rPr>
        <w:t xml:space="preserve"> level</w:t>
      </w:r>
      <w:r w:rsidR="00861C21" w:rsidRPr="008B5838">
        <w:rPr>
          <w:rFonts w:ascii="Arial" w:hAnsi="Arial" w:cs="Arial"/>
          <w:sz w:val="24"/>
          <w:szCs w:val="24"/>
        </w:rPr>
        <w:t xml:space="preserve"> being esteem</w:t>
      </w:r>
      <w:r w:rsidR="00981C82">
        <w:rPr>
          <w:rFonts w:ascii="Arial" w:hAnsi="Arial" w:cs="Arial"/>
          <w:sz w:val="24"/>
          <w:szCs w:val="24"/>
        </w:rPr>
        <w:t xml:space="preserve"> -</w:t>
      </w:r>
      <w:r w:rsidR="00996E0E">
        <w:rPr>
          <w:rFonts w:ascii="Arial" w:hAnsi="Arial" w:cs="Arial"/>
          <w:sz w:val="24"/>
          <w:szCs w:val="24"/>
        </w:rPr>
        <w:t xml:space="preserve"> where </w:t>
      </w:r>
      <w:r w:rsidR="0077396D">
        <w:rPr>
          <w:rFonts w:ascii="Arial" w:hAnsi="Arial" w:cs="Arial"/>
          <w:sz w:val="24"/>
          <w:szCs w:val="24"/>
        </w:rPr>
        <w:t xml:space="preserve">the focus is on giving the child </w:t>
      </w:r>
      <w:r w:rsidR="00981C82">
        <w:rPr>
          <w:rFonts w:ascii="Arial" w:hAnsi="Arial" w:cs="Arial"/>
          <w:sz w:val="24"/>
          <w:szCs w:val="24"/>
        </w:rPr>
        <w:t>‘respect, self-esteem, status, recognition’ (ThoughtCo, Accessed: 5/02/2020).</w:t>
      </w:r>
    </w:p>
    <w:p w14:paraId="73673AE9" w14:textId="51AA39F4" w:rsidR="00B779BE" w:rsidRDefault="00605FBB" w:rsidP="008B5838">
      <w:pPr>
        <w:tabs>
          <w:tab w:val="left" w:pos="1260"/>
        </w:tabs>
        <w:spacing w:line="360" w:lineRule="auto"/>
        <w:rPr>
          <w:rFonts w:ascii="Arial" w:hAnsi="Arial" w:cs="Arial"/>
          <w:sz w:val="24"/>
          <w:szCs w:val="24"/>
        </w:rPr>
      </w:pPr>
      <w:r>
        <w:rPr>
          <w:rFonts w:ascii="Arial" w:hAnsi="Arial" w:cs="Arial"/>
          <w:sz w:val="24"/>
          <w:szCs w:val="24"/>
        </w:rPr>
        <w:lastRenderedPageBreak/>
        <w:t xml:space="preserve">Firstly, I </w:t>
      </w:r>
      <w:r w:rsidR="00B03700">
        <w:rPr>
          <w:rFonts w:ascii="Arial" w:hAnsi="Arial" w:cs="Arial"/>
          <w:sz w:val="24"/>
          <w:szCs w:val="24"/>
        </w:rPr>
        <w:t>believe</w:t>
      </w:r>
      <w:r w:rsidR="009A6F71">
        <w:rPr>
          <w:rFonts w:ascii="Arial" w:hAnsi="Arial" w:cs="Arial"/>
          <w:sz w:val="24"/>
          <w:szCs w:val="24"/>
        </w:rPr>
        <w:t xml:space="preserve">, </w:t>
      </w:r>
      <w:r w:rsidR="0089336B" w:rsidRPr="008B5838">
        <w:rPr>
          <w:rFonts w:ascii="Arial" w:hAnsi="Arial" w:cs="Arial"/>
          <w:sz w:val="24"/>
          <w:szCs w:val="24"/>
        </w:rPr>
        <w:t>in the foundation phase</w:t>
      </w:r>
      <w:r w:rsidR="00A04D30">
        <w:rPr>
          <w:rFonts w:ascii="Arial" w:hAnsi="Arial" w:cs="Arial"/>
          <w:sz w:val="24"/>
          <w:szCs w:val="24"/>
        </w:rPr>
        <w:t>,</w:t>
      </w:r>
      <w:r w:rsidR="0089336B" w:rsidRPr="008B5838">
        <w:rPr>
          <w:rFonts w:ascii="Arial" w:hAnsi="Arial" w:cs="Arial"/>
          <w:sz w:val="24"/>
          <w:szCs w:val="24"/>
        </w:rPr>
        <w:t xml:space="preserve"> play is vital in children’s early</w:t>
      </w:r>
      <w:r w:rsidR="00B03700">
        <w:rPr>
          <w:rFonts w:ascii="Arial" w:hAnsi="Arial" w:cs="Arial"/>
          <w:sz w:val="24"/>
          <w:szCs w:val="24"/>
        </w:rPr>
        <w:t xml:space="preserve"> learning</w:t>
      </w:r>
      <w:r w:rsidR="0089336B" w:rsidRPr="008B5838">
        <w:rPr>
          <w:rFonts w:ascii="Arial" w:hAnsi="Arial" w:cs="Arial"/>
          <w:sz w:val="24"/>
          <w:szCs w:val="24"/>
        </w:rPr>
        <w:t xml:space="preserve"> years </w:t>
      </w:r>
      <w:r w:rsidR="001849CD" w:rsidRPr="008B5838">
        <w:rPr>
          <w:rFonts w:ascii="Arial" w:hAnsi="Arial" w:cs="Arial"/>
          <w:sz w:val="24"/>
          <w:szCs w:val="24"/>
        </w:rPr>
        <w:t xml:space="preserve">because it gives children an opportunity to sense their abilities and make them feel more positive about themselves. </w:t>
      </w:r>
      <w:r w:rsidR="00C3281D" w:rsidRPr="008B5838">
        <w:rPr>
          <w:rFonts w:ascii="Arial" w:hAnsi="Arial" w:cs="Arial"/>
          <w:sz w:val="24"/>
          <w:szCs w:val="24"/>
        </w:rPr>
        <w:t>‘Learning through movement, particularly the movement of the hand which she believed was linked to the development of intelligence’ (Linda Pound, 2006). This is a part of Maria Montessori’s theory.  I agree with Montessori and think that from play children can learn and develop their social skills, emotions, language skills and creativity.</w:t>
      </w:r>
      <w:r w:rsidR="00A04D30">
        <w:rPr>
          <w:rFonts w:ascii="Arial" w:hAnsi="Arial" w:cs="Arial"/>
          <w:sz w:val="24"/>
          <w:szCs w:val="24"/>
        </w:rPr>
        <w:t xml:space="preserve"> </w:t>
      </w:r>
      <w:r w:rsidR="00F2650B" w:rsidRPr="008B5838">
        <w:rPr>
          <w:rFonts w:ascii="Arial" w:hAnsi="Arial" w:cs="Arial"/>
          <w:sz w:val="24"/>
          <w:szCs w:val="24"/>
        </w:rPr>
        <w:t xml:space="preserve">Fredrich Froebel is also a believer </w:t>
      </w:r>
      <w:r w:rsidR="00CC4200">
        <w:rPr>
          <w:rFonts w:ascii="Arial" w:hAnsi="Arial" w:cs="Arial"/>
          <w:sz w:val="24"/>
          <w:szCs w:val="24"/>
        </w:rPr>
        <w:t xml:space="preserve">in </w:t>
      </w:r>
      <w:r w:rsidR="00F2650B" w:rsidRPr="008B5838">
        <w:rPr>
          <w:rFonts w:ascii="Arial" w:hAnsi="Arial" w:cs="Arial"/>
          <w:sz w:val="24"/>
          <w:szCs w:val="24"/>
        </w:rPr>
        <w:t xml:space="preserve">play and its place in child development. He suggests that children should be allowed to play like children without any apprehensions of what is to come. </w:t>
      </w:r>
      <w:r w:rsidR="00B544B0">
        <w:rPr>
          <w:rFonts w:ascii="Arial" w:hAnsi="Arial" w:cs="Arial"/>
          <w:sz w:val="24"/>
          <w:szCs w:val="24"/>
        </w:rPr>
        <w:t xml:space="preserve">Using the Foundation Phase framework </w:t>
      </w:r>
      <w:r w:rsidR="009C49F2">
        <w:rPr>
          <w:rFonts w:ascii="Arial" w:hAnsi="Arial" w:cs="Arial"/>
          <w:sz w:val="24"/>
          <w:szCs w:val="24"/>
        </w:rPr>
        <w:t xml:space="preserve">and the play in collaboration can </w:t>
      </w:r>
      <w:r w:rsidR="00C9584C">
        <w:rPr>
          <w:rFonts w:ascii="Arial" w:hAnsi="Arial" w:cs="Arial"/>
          <w:sz w:val="24"/>
          <w:szCs w:val="24"/>
        </w:rPr>
        <w:t xml:space="preserve">result in </w:t>
      </w:r>
      <w:r w:rsidR="00242E8C">
        <w:rPr>
          <w:rFonts w:ascii="Arial" w:hAnsi="Arial" w:cs="Arial"/>
          <w:sz w:val="24"/>
          <w:szCs w:val="24"/>
        </w:rPr>
        <w:t xml:space="preserve">pupil learning. </w:t>
      </w:r>
      <w:r w:rsidR="00F2650B" w:rsidRPr="008B5838">
        <w:rPr>
          <w:rFonts w:ascii="Arial" w:hAnsi="Arial" w:cs="Arial"/>
          <w:sz w:val="24"/>
          <w:szCs w:val="24"/>
        </w:rPr>
        <w:t xml:space="preserve">For </w:t>
      </w:r>
      <w:r w:rsidR="003C2DC0" w:rsidRPr="008B5838">
        <w:rPr>
          <w:rFonts w:ascii="Arial" w:hAnsi="Arial" w:cs="Arial"/>
          <w:sz w:val="24"/>
          <w:szCs w:val="24"/>
        </w:rPr>
        <w:t>example,</w:t>
      </w:r>
      <w:r w:rsidR="00F2650B" w:rsidRPr="008B5838">
        <w:rPr>
          <w:rFonts w:ascii="Arial" w:hAnsi="Arial" w:cs="Arial"/>
          <w:sz w:val="24"/>
          <w:szCs w:val="24"/>
        </w:rPr>
        <w:t xml:space="preserve"> an early introduction to maths and science could be sand and water play. Similarly, creativity, expression and imagination can be </w:t>
      </w:r>
      <w:r w:rsidR="003C2DC0" w:rsidRPr="008B5838">
        <w:rPr>
          <w:rFonts w:ascii="Arial" w:hAnsi="Arial" w:cs="Arial"/>
          <w:sz w:val="24"/>
          <w:szCs w:val="24"/>
        </w:rPr>
        <w:t>encouraged by</w:t>
      </w:r>
      <w:r>
        <w:rPr>
          <w:rFonts w:ascii="Arial" w:hAnsi="Arial" w:cs="Arial"/>
          <w:sz w:val="24"/>
          <w:szCs w:val="24"/>
        </w:rPr>
        <w:t xml:space="preserve"> role play as well as </w:t>
      </w:r>
      <w:r w:rsidR="003C2DC0" w:rsidRPr="008B5838">
        <w:rPr>
          <w:rFonts w:ascii="Arial" w:hAnsi="Arial" w:cs="Arial"/>
          <w:sz w:val="24"/>
          <w:szCs w:val="24"/>
        </w:rPr>
        <w:t>a dough area, playing with figures, painting and drawing. Montessori also highlights the importance of a child’s senses.</w:t>
      </w:r>
      <w:r w:rsidR="000E3CBB" w:rsidRPr="008B5838">
        <w:rPr>
          <w:rFonts w:ascii="Arial" w:hAnsi="Arial" w:cs="Arial"/>
          <w:sz w:val="24"/>
          <w:szCs w:val="24"/>
        </w:rPr>
        <w:t xml:space="preserve"> ‘</w:t>
      </w:r>
      <w:r w:rsidR="000E3CBB" w:rsidRPr="008B5838">
        <w:rPr>
          <w:rFonts w:ascii="Arial" w:hAnsi="Arial" w:cs="Arial"/>
          <w:color w:val="000000"/>
          <w:sz w:val="24"/>
          <w:szCs w:val="24"/>
          <w:shd w:val="clear" w:color="auto" w:fill="FFFFFF"/>
        </w:rPr>
        <w:t>Children learn through all their senses through taste, touch, vision, hearing and smelling’ (Family lives, 2018)</w:t>
      </w:r>
      <w:r w:rsidR="003C2DC0" w:rsidRPr="008B5838">
        <w:rPr>
          <w:rFonts w:ascii="Arial" w:hAnsi="Arial" w:cs="Arial"/>
          <w:sz w:val="24"/>
          <w:szCs w:val="24"/>
        </w:rPr>
        <w:t xml:space="preserve"> </w:t>
      </w:r>
      <w:r w:rsidR="00CC4200">
        <w:rPr>
          <w:rFonts w:ascii="Arial" w:hAnsi="Arial" w:cs="Arial"/>
          <w:sz w:val="24"/>
          <w:szCs w:val="24"/>
        </w:rPr>
        <w:t>which plays</w:t>
      </w:r>
      <w:r w:rsidR="003C2DC0" w:rsidRPr="008B5838">
        <w:rPr>
          <w:rFonts w:ascii="Arial" w:hAnsi="Arial" w:cs="Arial"/>
          <w:sz w:val="24"/>
          <w:szCs w:val="24"/>
        </w:rPr>
        <w:t xml:space="preserve"> a major part in their understanding of how things work. </w:t>
      </w:r>
    </w:p>
    <w:p w14:paraId="4DE2368D" w14:textId="1B5E797E" w:rsidR="0089336B" w:rsidRPr="008B5838" w:rsidRDefault="00CC4200" w:rsidP="008B5838">
      <w:pPr>
        <w:tabs>
          <w:tab w:val="left" w:pos="1260"/>
        </w:tabs>
        <w:spacing w:line="360" w:lineRule="auto"/>
        <w:rPr>
          <w:rFonts w:ascii="Arial" w:hAnsi="Arial" w:cs="Arial"/>
          <w:sz w:val="24"/>
          <w:szCs w:val="24"/>
        </w:rPr>
      </w:pPr>
      <w:r>
        <w:rPr>
          <w:rFonts w:ascii="Arial" w:hAnsi="Arial" w:cs="Arial"/>
          <w:sz w:val="24"/>
          <w:szCs w:val="24"/>
        </w:rPr>
        <w:t>Whilst at my</w:t>
      </w:r>
      <w:r w:rsidR="00560291" w:rsidRPr="008B5838">
        <w:rPr>
          <w:rFonts w:ascii="Arial" w:hAnsi="Arial" w:cs="Arial"/>
          <w:sz w:val="24"/>
          <w:szCs w:val="24"/>
        </w:rPr>
        <w:t xml:space="preserve"> placement school</w:t>
      </w:r>
      <w:r>
        <w:rPr>
          <w:rFonts w:ascii="Arial" w:hAnsi="Arial" w:cs="Arial"/>
          <w:sz w:val="24"/>
          <w:szCs w:val="24"/>
        </w:rPr>
        <w:t>,</w:t>
      </w:r>
      <w:r w:rsidR="00560291" w:rsidRPr="008B5838">
        <w:rPr>
          <w:rFonts w:ascii="Arial" w:hAnsi="Arial" w:cs="Arial"/>
          <w:sz w:val="24"/>
          <w:szCs w:val="24"/>
        </w:rPr>
        <w:t xml:space="preserve"> I have </w:t>
      </w:r>
      <w:r w:rsidR="00106A4B">
        <w:rPr>
          <w:rFonts w:ascii="Arial" w:hAnsi="Arial" w:cs="Arial"/>
          <w:sz w:val="24"/>
          <w:szCs w:val="24"/>
        </w:rPr>
        <w:t xml:space="preserve">witnessed the use of </w:t>
      </w:r>
      <w:r w:rsidR="00560291" w:rsidRPr="008B5838">
        <w:rPr>
          <w:rFonts w:ascii="Arial" w:hAnsi="Arial" w:cs="Arial"/>
          <w:sz w:val="24"/>
          <w:szCs w:val="24"/>
        </w:rPr>
        <w:t>play</w:t>
      </w:r>
      <w:r w:rsidR="00106A4B">
        <w:rPr>
          <w:rFonts w:ascii="Arial" w:hAnsi="Arial" w:cs="Arial"/>
          <w:sz w:val="24"/>
          <w:szCs w:val="24"/>
        </w:rPr>
        <w:t xml:space="preserve"> </w:t>
      </w:r>
      <w:r w:rsidR="00560291" w:rsidRPr="008B5838">
        <w:rPr>
          <w:rFonts w:ascii="Arial" w:hAnsi="Arial" w:cs="Arial"/>
          <w:sz w:val="24"/>
          <w:szCs w:val="24"/>
        </w:rPr>
        <w:t xml:space="preserve">in many of the foundation phase classrooms, most significantly in </w:t>
      </w:r>
      <w:r w:rsidR="00106A4B">
        <w:rPr>
          <w:rFonts w:ascii="Arial" w:hAnsi="Arial" w:cs="Arial"/>
          <w:sz w:val="24"/>
          <w:szCs w:val="24"/>
        </w:rPr>
        <w:t>the</w:t>
      </w:r>
      <w:r w:rsidR="00560291" w:rsidRPr="008B5838">
        <w:rPr>
          <w:rFonts w:ascii="Arial" w:hAnsi="Arial" w:cs="Arial"/>
          <w:sz w:val="24"/>
          <w:szCs w:val="24"/>
        </w:rPr>
        <w:t xml:space="preserve"> nursery class. Karen Sussman (2012)</w:t>
      </w:r>
      <w:r w:rsidR="001E4B59" w:rsidRPr="008B5838">
        <w:rPr>
          <w:rFonts w:ascii="Arial" w:hAnsi="Arial" w:cs="Arial"/>
          <w:sz w:val="24"/>
          <w:szCs w:val="24"/>
        </w:rPr>
        <w:t xml:space="preserve"> says that children aged between 3-6 should have play materials such as ‘books with more visual detail, more words, and new vocabulary; nonsense and realistic stories and songs; pictures that help draw associations between the known and the unknown’. Th</w:t>
      </w:r>
      <w:r w:rsidR="00106A4B">
        <w:rPr>
          <w:rFonts w:ascii="Arial" w:hAnsi="Arial" w:cs="Arial"/>
          <w:sz w:val="24"/>
          <w:szCs w:val="24"/>
        </w:rPr>
        <w:t xml:space="preserve">is </w:t>
      </w:r>
      <w:r w:rsidR="00605FBB">
        <w:rPr>
          <w:rFonts w:ascii="Arial" w:hAnsi="Arial" w:cs="Arial"/>
          <w:sz w:val="24"/>
          <w:szCs w:val="24"/>
        </w:rPr>
        <w:t>helps</w:t>
      </w:r>
      <w:r w:rsidR="00106A4B">
        <w:rPr>
          <w:rFonts w:ascii="Arial" w:hAnsi="Arial" w:cs="Arial"/>
          <w:sz w:val="24"/>
          <w:szCs w:val="24"/>
        </w:rPr>
        <w:t xml:space="preserve"> to </w:t>
      </w:r>
      <w:r w:rsidR="001E4B59" w:rsidRPr="008B5838">
        <w:rPr>
          <w:rFonts w:ascii="Arial" w:hAnsi="Arial" w:cs="Arial"/>
          <w:sz w:val="24"/>
          <w:szCs w:val="24"/>
        </w:rPr>
        <w:t xml:space="preserve">enhance the children’s listening and visual skills. After </w:t>
      </w:r>
      <w:r w:rsidR="00E2497D" w:rsidRPr="008B5838">
        <w:rPr>
          <w:rFonts w:ascii="Arial" w:hAnsi="Arial" w:cs="Arial"/>
          <w:sz w:val="24"/>
          <w:szCs w:val="24"/>
        </w:rPr>
        <w:t>analysing theories and other opinions</w:t>
      </w:r>
      <w:r w:rsidR="00106A4B">
        <w:rPr>
          <w:rFonts w:ascii="Arial" w:hAnsi="Arial" w:cs="Arial"/>
          <w:sz w:val="24"/>
          <w:szCs w:val="24"/>
        </w:rPr>
        <w:t xml:space="preserve">, </w:t>
      </w:r>
      <w:r w:rsidR="00605FBB">
        <w:rPr>
          <w:rFonts w:ascii="Arial" w:hAnsi="Arial" w:cs="Arial"/>
          <w:sz w:val="24"/>
          <w:szCs w:val="24"/>
        </w:rPr>
        <w:t>I have reinforced</w:t>
      </w:r>
      <w:r w:rsidR="00106A4B">
        <w:rPr>
          <w:rFonts w:ascii="Arial" w:hAnsi="Arial" w:cs="Arial"/>
          <w:sz w:val="24"/>
          <w:szCs w:val="24"/>
        </w:rPr>
        <w:t xml:space="preserve"> my belief around play</w:t>
      </w:r>
      <w:r w:rsidR="00E2497D" w:rsidRPr="008B5838">
        <w:rPr>
          <w:rFonts w:ascii="Arial" w:hAnsi="Arial" w:cs="Arial"/>
          <w:sz w:val="24"/>
          <w:szCs w:val="24"/>
        </w:rPr>
        <w:t xml:space="preserve"> in the foundation phase</w:t>
      </w:r>
      <w:r w:rsidR="00106A4B">
        <w:rPr>
          <w:rFonts w:ascii="Arial" w:hAnsi="Arial" w:cs="Arial"/>
          <w:sz w:val="24"/>
          <w:szCs w:val="24"/>
        </w:rPr>
        <w:t xml:space="preserve"> and how </w:t>
      </w:r>
      <w:r w:rsidR="00605FBB">
        <w:rPr>
          <w:rFonts w:ascii="Arial" w:hAnsi="Arial" w:cs="Arial"/>
          <w:sz w:val="24"/>
          <w:szCs w:val="24"/>
        </w:rPr>
        <w:t>links into</w:t>
      </w:r>
      <w:r w:rsidR="00E2497D" w:rsidRPr="008B5838">
        <w:rPr>
          <w:rFonts w:ascii="Arial" w:hAnsi="Arial" w:cs="Arial"/>
          <w:sz w:val="24"/>
          <w:szCs w:val="24"/>
        </w:rPr>
        <w:t xml:space="preserve"> children’s learning. </w:t>
      </w:r>
    </w:p>
    <w:p w14:paraId="42085E73" w14:textId="77D0C4FE" w:rsidR="007A2907" w:rsidRDefault="00605FBB" w:rsidP="008B5838">
      <w:pPr>
        <w:tabs>
          <w:tab w:val="left" w:pos="1260"/>
        </w:tabs>
        <w:spacing w:line="360" w:lineRule="auto"/>
        <w:rPr>
          <w:rFonts w:ascii="Arial" w:hAnsi="Arial" w:cs="Arial"/>
          <w:sz w:val="24"/>
          <w:szCs w:val="24"/>
        </w:rPr>
      </w:pPr>
      <w:r>
        <w:rPr>
          <w:rFonts w:ascii="Arial" w:hAnsi="Arial" w:cs="Arial"/>
          <w:sz w:val="24"/>
          <w:szCs w:val="24"/>
        </w:rPr>
        <w:t>I secondly believe</w:t>
      </w:r>
      <w:r w:rsidR="00F54DFF" w:rsidRPr="008B5838">
        <w:rPr>
          <w:rFonts w:ascii="Arial" w:hAnsi="Arial" w:cs="Arial"/>
          <w:sz w:val="24"/>
          <w:szCs w:val="24"/>
        </w:rPr>
        <w:t xml:space="preserve"> that children should have the right to a welcoming and safe learning environment in school.</w:t>
      </w:r>
      <w:r w:rsidR="008B5838">
        <w:rPr>
          <w:rFonts w:ascii="Arial" w:hAnsi="Arial" w:cs="Arial"/>
          <w:sz w:val="24"/>
          <w:szCs w:val="24"/>
        </w:rPr>
        <w:t xml:space="preserve"> </w:t>
      </w:r>
      <w:r w:rsidR="003F61EC">
        <w:rPr>
          <w:rFonts w:ascii="Arial" w:hAnsi="Arial" w:cs="Arial"/>
          <w:sz w:val="24"/>
          <w:szCs w:val="24"/>
        </w:rPr>
        <w:t>G</w:t>
      </w:r>
      <w:r w:rsidR="00270769">
        <w:rPr>
          <w:rFonts w:ascii="Arial" w:hAnsi="Arial" w:cs="Arial"/>
          <w:sz w:val="24"/>
          <w:szCs w:val="24"/>
        </w:rPr>
        <w:t>raham Donaldson</w:t>
      </w:r>
      <w:r w:rsidR="008B5838">
        <w:rPr>
          <w:rFonts w:ascii="Arial" w:hAnsi="Arial" w:cs="Arial"/>
          <w:sz w:val="24"/>
          <w:szCs w:val="24"/>
        </w:rPr>
        <w:t xml:space="preserve"> (2015) states that </w:t>
      </w:r>
      <w:r w:rsidR="00FB37BB">
        <w:rPr>
          <w:rFonts w:ascii="Arial" w:hAnsi="Arial" w:cs="Arial"/>
          <w:sz w:val="24"/>
          <w:szCs w:val="24"/>
        </w:rPr>
        <w:t>for children and young people to engage fully with their learning they</w:t>
      </w:r>
      <w:r w:rsidR="008B5838" w:rsidRPr="008B5838">
        <w:rPr>
          <w:rFonts w:ascii="Arial" w:hAnsi="Arial" w:cs="Arial"/>
          <w:sz w:val="24"/>
          <w:szCs w:val="24"/>
        </w:rPr>
        <w:t xml:space="preserve"> </w:t>
      </w:r>
      <w:r w:rsidR="00FB37BB">
        <w:rPr>
          <w:rFonts w:ascii="Arial" w:hAnsi="Arial" w:cs="Arial"/>
          <w:sz w:val="24"/>
          <w:szCs w:val="24"/>
        </w:rPr>
        <w:t>‘</w:t>
      </w:r>
      <w:r w:rsidR="008B5838" w:rsidRPr="008B5838">
        <w:rPr>
          <w:rFonts w:ascii="Arial" w:hAnsi="Arial" w:cs="Arial"/>
          <w:sz w:val="24"/>
          <w:szCs w:val="24"/>
        </w:rPr>
        <w:t>require rich, stimulating environments where they can explore and experiment with ideas and resources</w:t>
      </w:r>
      <w:r w:rsidR="00FB37BB">
        <w:rPr>
          <w:rFonts w:ascii="Arial" w:hAnsi="Arial" w:cs="Arial"/>
          <w:sz w:val="24"/>
          <w:szCs w:val="24"/>
        </w:rPr>
        <w:t xml:space="preserve">’. I agree with this statement and I </w:t>
      </w:r>
      <w:r w:rsidR="006470F6">
        <w:rPr>
          <w:rFonts w:ascii="Arial" w:hAnsi="Arial" w:cs="Arial"/>
          <w:sz w:val="24"/>
          <w:szCs w:val="24"/>
        </w:rPr>
        <w:t>think that the learning environment is key to a child’s engagement and learning. From experiences during my bridging days</w:t>
      </w:r>
      <w:r w:rsidR="00106A4B">
        <w:rPr>
          <w:rFonts w:ascii="Arial" w:hAnsi="Arial" w:cs="Arial"/>
          <w:sz w:val="24"/>
          <w:szCs w:val="24"/>
        </w:rPr>
        <w:t>,</w:t>
      </w:r>
      <w:r w:rsidR="006470F6">
        <w:rPr>
          <w:rFonts w:ascii="Arial" w:hAnsi="Arial" w:cs="Arial"/>
          <w:sz w:val="24"/>
          <w:szCs w:val="24"/>
        </w:rPr>
        <w:t xml:space="preserve"> I </w:t>
      </w:r>
      <w:r w:rsidR="00106A4B">
        <w:rPr>
          <w:rFonts w:ascii="Arial" w:hAnsi="Arial" w:cs="Arial"/>
          <w:sz w:val="24"/>
          <w:szCs w:val="24"/>
        </w:rPr>
        <w:t>observed</w:t>
      </w:r>
      <w:r w:rsidR="006470F6">
        <w:rPr>
          <w:rFonts w:ascii="Arial" w:hAnsi="Arial" w:cs="Arial"/>
          <w:sz w:val="24"/>
          <w:szCs w:val="24"/>
        </w:rPr>
        <w:t xml:space="preserve"> </w:t>
      </w:r>
      <w:r w:rsidR="00D514E7">
        <w:rPr>
          <w:rFonts w:ascii="Arial" w:hAnsi="Arial" w:cs="Arial"/>
          <w:sz w:val="24"/>
          <w:szCs w:val="24"/>
        </w:rPr>
        <w:t>the</w:t>
      </w:r>
      <w:r w:rsidR="00106A4B">
        <w:rPr>
          <w:rFonts w:ascii="Arial" w:hAnsi="Arial" w:cs="Arial"/>
          <w:sz w:val="24"/>
          <w:szCs w:val="24"/>
        </w:rPr>
        <w:t xml:space="preserve"> art of using</w:t>
      </w:r>
      <w:r w:rsidR="00D514E7">
        <w:rPr>
          <w:rFonts w:ascii="Arial" w:hAnsi="Arial" w:cs="Arial"/>
          <w:sz w:val="24"/>
          <w:szCs w:val="24"/>
        </w:rPr>
        <w:t xml:space="preserve"> hearing and visual aids</w:t>
      </w:r>
      <w:r w:rsidR="00106A4B">
        <w:rPr>
          <w:rFonts w:ascii="Arial" w:hAnsi="Arial" w:cs="Arial"/>
          <w:sz w:val="24"/>
          <w:szCs w:val="24"/>
        </w:rPr>
        <w:t xml:space="preserve"> </w:t>
      </w:r>
      <w:r w:rsidR="00873DD3">
        <w:rPr>
          <w:rFonts w:ascii="Arial" w:hAnsi="Arial" w:cs="Arial"/>
          <w:sz w:val="24"/>
          <w:szCs w:val="24"/>
        </w:rPr>
        <w:t xml:space="preserve">to </w:t>
      </w:r>
      <w:r w:rsidR="001751F2">
        <w:rPr>
          <w:rFonts w:ascii="Arial" w:hAnsi="Arial" w:cs="Arial"/>
          <w:sz w:val="24"/>
          <w:szCs w:val="24"/>
        </w:rPr>
        <w:t>contributes to the teaching and learning of</w:t>
      </w:r>
      <w:r w:rsidR="00106A4B">
        <w:rPr>
          <w:rFonts w:ascii="Arial" w:hAnsi="Arial" w:cs="Arial"/>
          <w:sz w:val="24"/>
          <w:szCs w:val="24"/>
        </w:rPr>
        <w:t xml:space="preserve"> the children</w:t>
      </w:r>
      <w:r w:rsidR="00E647E3">
        <w:rPr>
          <w:rFonts w:ascii="Arial" w:hAnsi="Arial" w:cs="Arial"/>
          <w:sz w:val="24"/>
          <w:szCs w:val="24"/>
        </w:rPr>
        <w:t xml:space="preserve">. This </w:t>
      </w:r>
      <w:r w:rsidR="00B569FE">
        <w:rPr>
          <w:rFonts w:ascii="Arial" w:hAnsi="Arial" w:cs="Arial"/>
          <w:sz w:val="24"/>
          <w:szCs w:val="24"/>
        </w:rPr>
        <w:t>presented as a success and most of the children were engaged fully.</w:t>
      </w:r>
    </w:p>
    <w:p w14:paraId="106FCCC3" w14:textId="0F936BF9" w:rsidR="00B779BE" w:rsidRDefault="00CB31BE" w:rsidP="008B5838">
      <w:pPr>
        <w:tabs>
          <w:tab w:val="left" w:pos="1260"/>
        </w:tabs>
        <w:spacing w:line="360" w:lineRule="auto"/>
        <w:rPr>
          <w:rFonts w:ascii="Arial" w:hAnsi="Arial" w:cs="Arial"/>
          <w:color w:val="272B34"/>
          <w:sz w:val="24"/>
          <w:szCs w:val="24"/>
          <w:shd w:val="clear" w:color="auto" w:fill="FFFFFF"/>
        </w:rPr>
      </w:pPr>
      <w:r>
        <w:rPr>
          <w:rFonts w:ascii="Arial" w:hAnsi="Arial" w:cs="Arial"/>
          <w:sz w:val="24"/>
          <w:szCs w:val="24"/>
        </w:rPr>
        <w:t>Within schools there are numerous environments that children are exposed to</w:t>
      </w:r>
      <w:r w:rsidR="00591F30">
        <w:rPr>
          <w:rFonts w:ascii="Arial" w:hAnsi="Arial" w:cs="Arial"/>
          <w:sz w:val="24"/>
          <w:szCs w:val="24"/>
        </w:rPr>
        <w:t>o but ‘</w:t>
      </w:r>
      <w:r w:rsidR="00591F30" w:rsidRPr="00591F30">
        <w:rPr>
          <w:rFonts w:ascii="Arial" w:hAnsi="Arial" w:cs="Arial"/>
          <w:sz w:val="24"/>
          <w:szCs w:val="24"/>
        </w:rPr>
        <w:t>‘Powerful learning environments’ have the purpose to develop an educational setting where the students learning is the core issue and instruction is</w:t>
      </w:r>
      <w:r w:rsidR="00591F30">
        <w:rPr>
          <w:rFonts w:ascii="Arial" w:hAnsi="Arial" w:cs="Arial"/>
          <w:sz w:val="24"/>
          <w:szCs w:val="24"/>
        </w:rPr>
        <w:t xml:space="preserve"> </w:t>
      </w:r>
      <w:r w:rsidR="00591F30" w:rsidRPr="00591F30">
        <w:rPr>
          <w:rFonts w:ascii="Arial" w:hAnsi="Arial" w:cs="Arial"/>
          <w:sz w:val="24"/>
          <w:szCs w:val="24"/>
        </w:rPr>
        <w:t>deﬁned</w:t>
      </w:r>
      <w:r w:rsidR="00591F30">
        <w:rPr>
          <w:rFonts w:ascii="Arial" w:hAnsi="Arial" w:cs="Arial"/>
          <w:sz w:val="24"/>
          <w:szCs w:val="24"/>
        </w:rPr>
        <w:t xml:space="preserve"> </w:t>
      </w:r>
      <w:r w:rsidR="00591F30" w:rsidRPr="00591F30">
        <w:rPr>
          <w:rFonts w:ascii="Arial" w:hAnsi="Arial" w:cs="Arial"/>
          <w:sz w:val="24"/>
          <w:szCs w:val="24"/>
        </w:rPr>
        <w:t>as</w:t>
      </w:r>
      <w:r w:rsidR="00591F30">
        <w:rPr>
          <w:rFonts w:ascii="Arial" w:hAnsi="Arial" w:cs="Arial"/>
          <w:sz w:val="24"/>
          <w:szCs w:val="24"/>
        </w:rPr>
        <w:t xml:space="preserve"> </w:t>
      </w:r>
      <w:r w:rsidR="00591F30" w:rsidRPr="00591F30">
        <w:rPr>
          <w:rFonts w:ascii="Arial" w:hAnsi="Arial" w:cs="Arial"/>
          <w:sz w:val="24"/>
          <w:szCs w:val="24"/>
        </w:rPr>
        <w:t>learning-enhancing</w:t>
      </w:r>
      <w:r w:rsidR="00591F30">
        <w:rPr>
          <w:rFonts w:ascii="Arial" w:hAnsi="Arial" w:cs="Arial"/>
          <w:sz w:val="24"/>
          <w:szCs w:val="24"/>
        </w:rPr>
        <w:t>’</w:t>
      </w:r>
      <w:r w:rsidR="006F3FF1">
        <w:rPr>
          <w:rFonts w:ascii="Arial" w:hAnsi="Arial" w:cs="Arial"/>
          <w:sz w:val="24"/>
          <w:szCs w:val="24"/>
        </w:rPr>
        <w:t xml:space="preserve"> (</w:t>
      </w:r>
      <w:proofErr w:type="spellStart"/>
      <w:r w:rsidR="002F6F6F">
        <w:rPr>
          <w:rFonts w:ascii="Arial" w:hAnsi="Arial" w:cs="Arial"/>
          <w:sz w:val="24"/>
          <w:szCs w:val="24"/>
        </w:rPr>
        <w:t>Doch</w:t>
      </w:r>
      <w:r w:rsidR="00135CF5">
        <w:rPr>
          <w:rFonts w:ascii="Arial" w:hAnsi="Arial" w:cs="Arial"/>
          <w:sz w:val="24"/>
          <w:szCs w:val="24"/>
        </w:rPr>
        <w:t>y</w:t>
      </w:r>
      <w:proofErr w:type="spellEnd"/>
      <w:r w:rsidR="00135CF5">
        <w:rPr>
          <w:rFonts w:ascii="Arial" w:hAnsi="Arial" w:cs="Arial"/>
          <w:sz w:val="24"/>
          <w:szCs w:val="24"/>
        </w:rPr>
        <w:t xml:space="preserve"> et al.</w:t>
      </w:r>
      <w:r w:rsidR="00315401">
        <w:rPr>
          <w:rFonts w:ascii="Arial" w:hAnsi="Arial" w:cs="Arial"/>
          <w:sz w:val="24"/>
          <w:szCs w:val="24"/>
        </w:rPr>
        <w:t xml:space="preserve"> </w:t>
      </w:r>
      <w:r w:rsidR="005A5C82">
        <w:rPr>
          <w:rFonts w:ascii="Arial" w:hAnsi="Arial" w:cs="Arial"/>
          <w:sz w:val="24"/>
          <w:szCs w:val="24"/>
        </w:rPr>
        <w:t>2005</w:t>
      </w:r>
      <w:r w:rsidR="006F3FF1">
        <w:rPr>
          <w:rFonts w:ascii="Arial" w:hAnsi="Arial" w:cs="Arial"/>
          <w:sz w:val="24"/>
          <w:szCs w:val="24"/>
        </w:rPr>
        <w:t>).</w:t>
      </w:r>
      <w:r w:rsidR="00591F30">
        <w:rPr>
          <w:rFonts w:ascii="Arial" w:hAnsi="Arial" w:cs="Arial"/>
          <w:sz w:val="24"/>
          <w:szCs w:val="24"/>
        </w:rPr>
        <w:t xml:space="preserve"> </w:t>
      </w:r>
      <w:r>
        <w:rPr>
          <w:rFonts w:ascii="Arial" w:hAnsi="Arial" w:cs="Arial"/>
          <w:sz w:val="24"/>
          <w:szCs w:val="24"/>
        </w:rPr>
        <w:t xml:space="preserve">The </w:t>
      </w:r>
      <w:r w:rsidR="00B10946">
        <w:rPr>
          <w:rFonts w:ascii="Arial" w:hAnsi="Arial" w:cs="Arial"/>
          <w:sz w:val="24"/>
          <w:szCs w:val="24"/>
        </w:rPr>
        <w:t xml:space="preserve">indoor </w:t>
      </w:r>
      <w:r w:rsidR="000576AD">
        <w:rPr>
          <w:rFonts w:ascii="Arial" w:hAnsi="Arial" w:cs="Arial"/>
          <w:sz w:val="24"/>
          <w:szCs w:val="24"/>
        </w:rPr>
        <w:t>environment</w:t>
      </w:r>
      <w:r w:rsidR="00DA5DA0">
        <w:rPr>
          <w:rFonts w:ascii="Arial" w:hAnsi="Arial" w:cs="Arial"/>
          <w:sz w:val="24"/>
          <w:szCs w:val="24"/>
        </w:rPr>
        <w:t xml:space="preserve"> ‘</w:t>
      </w:r>
      <w:r w:rsidR="00DA5DA0" w:rsidRPr="00DA5DA0">
        <w:rPr>
          <w:rFonts w:ascii="Arial" w:hAnsi="Arial" w:cs="Arial"/>
          <w:color w:val="272B34"/>
          <w:sz w:val="24"/>
          <w:szCs w:val="24"/>
          <w:shd w:val="clear" w:color="auto" w:fill="FFFFFF"/>
        </w:rPr>
        <w:t>should be areas for different types of play or activity with appropriate and well-maintained resources that suit all age groups and stages of learning</w:t>
      </w:r>
      <w:r w:rsidR="00DA5DA0">
        <w:rPr>
          <w:rFonts w:ascii="Arial" w:hAnsi="Arial" w:cs="Arial"/>
          <w:color w:val="272B34"/>
          <w:sz w:val="24"/>
          <w:szCs w:val="24"/>
          <w:shd w:val="clear" w:color="auto" w:fill="FFFFFF"/>
        </w:rPr>
        <w:t xml:space="preserve">’ (Nursing </w:t>
      </w:r>
      <w:r w:rsidR="0069006C">
        <w:rPr>
          <w:rFonts w:ascii="Arial" w:hAnsi="Arial" w:cs="Arial"/>
          <w:color w:val="272B34"/>
          <w:sz w:val="24"/>
          <w:szCs w:val="24"/>
          <w:shd w:val="clear" w:color="auto" w:fill="FFFFFF"/>
        </w:rPr>
        <w:t>Resources, 2018).</w:t>
      </w:r>
      <w:r w:rsidR="006529C8">
        <w:rPr>
          <w:rFonts w:ascii="Arial" w:hAnsi="Arial" w:cs="Arial"/>
          <w:color w:val="272B34"/>
          <w:sz w:val="24"/>
          <w:szCs w:val="24"/>
          <w:shd w:val="clear" w:color="auto" w:fill="FFFFFF"/>
        </w:rPr>
        <w:t xml:space="preserve"> </w:t>
      </w:r>
      <w:r w:rsidR="006F3FF1">
        <w:rPr>
          <w:rFonts w:ascii="Arial" w:hAnsi="Arial" w:cs="Arial"/>
          <w:color w:val="272B34"/>
          <w:sz w:val="24"/>
          <w:szCs w:val="24"/>
          <w:shd w:val="clear" w:color="auto" w:fill="FFFFFF"/>
        </w:rPr>
        <w:t>It is</w:t>
      </w:r>
      <w:r w:rsidR="00AF7A1B">
        <w:rPr>
          <w:rFonts w:ascii="Arial" w:hAnsi="Arial" w:cs="Arial"/>
          <w:color w:val="272B34"/>
          <w:sz w:val="24"/>
          <w:szCs w:val="24"/>
          <w:shd w:val="clear" w:color="auto" w:fill="FFFFFF"/>
        </w:rPr>
        <w:t xml:space="preserve"> essential for children </w:t>
      </w:r>
      <w:r w:rsidR="008F6BED">
        <w:rPr>
          <w:rFonts w:ascii="Arial" w:hAnsi="Arial" w:cs="Arial"/>
          <w:color w:val="272B34"/>
          <w:sz w:val="24"/>
          <w:szCs w:val="24"/>
          <w:shd w:val="clear" w:color="auto" w:fill="FFFFFF"/>
        </w:rPr>
        <w:t xml:space="preserve">to </w:t>
      </w:r>
      <w:r w:rsidR="003B6A67">
        <w:rPr>
          <w:rFonts w:ascii="Arial" w:hAnsi="Arial" w:cs="Arial"/>
          <w:color w:val="272B34"/>
          <w:sz w:val="24"/>
          <w:szCs w:val="24"/>
          <w:shd w:val="clear" w:color="auto" w:fill="FFFFFF"/>
        </w:rPr>
        <w:t xml:space="preserve">feel that they can </w:t>
      </w:r>
      <w:r w:rsidR="0074157F">
        <w:rPr>
          <w:rFonts w:ascii="Arial" w:hAnsi="Arial" w:cs="Arial"/>
          <w:color w:val="272B34"/>
          <w:sz w:val="24"/>
          <w:szCs w:val="24"/>
          <w:shd w:val="clear" w:color="auto" w:fill="FFFFFF"/>
        </w:rPr>
        <w:t>learn in a safe place</w:t>
      </w:r>
      <w:r w:rsidR="006F3FF1">
        <w:rPr>
          <w:rFonts w:ascii="Arial" w:hAnsi="Arial" w:cs="Arial"/>
          <w:color w:val="272B34"/>
          <w:sz w:val="24"/>
          <w:szCs w:val="24"/>
          <w:shd w:val="clear" w:color="auto" w:fill="FFFFFF"/>
        </w:rPr>
        <w:t>. Somewhere</w:t>
      </w:r>
      <w:r w:rsidR="00621323">
        <w:rPr>
          <w:rFonts w:ascii="Arial" w:hAnsi="Arial" w:cs="Arial"/>
          <w:color w:val="272B34"/>
          <w:sz w:val="24"/>
          <w:szCs w:val="24"/>
          <w:shd w:val="clear" w:color="auto" w:fill="FFFFFF"/>
        </w:rPr>
        <w:t xml:space="preserve"> they can </w:t>
      </w:r>
      <w:r w:rsidR="00591F30">
        <w:rPr>
          <w:rFonts w:ascii="Arial" w:hAnsi="Arial" w:cs="Arial"/>
          <w:color w:val="272B34"/>
          <w:sz w:val="24"/>
          <w:szCs w:val="24"/>
          <w:shd w:val="clear" w:color="auto" w:fill="FFFFFF"/>
        </w:rPr>
        <w:t>grow and become confident, skilled and resilient learners.</w:t>
      </w:r>
    </w:p>
    <w:p w14:paraId="136CFFEA" w14:textId="05F679A1" w:rsidR="002762CA" w:rsidRDefault="00605FBB" w:rsidP="008B5838">
      <w:pPr>
        <w:tabs>
          <w:tab w:val="left" w:pos="1260"/>
        </w:tabs>
        <w:spacing w:line="360" w:lineRule="auto"/>
        <w:rPr>
          <w:rFonts w:ascii="Arial" w:hAnsi="Arial" w:cs="Arial"/>
          <w:color w:val="272B34"/>
          <w:sz w:val="24"/>
          <w:szCs w:val="24"/>
          <w:shd w:val="clear" w:color="auto" w:fill="FFFFFF"/>
        </w:rPr>
      </w:pPr>
      <w:r>
        <w:rPr>
          <w:rFonts w:ascii="Arial" w:hAnsi="Arial" w:cs="Arial"/>
          <w:color w:val="272B34"/>
          <w:sz w:val="24"/>
          <w:szCs w:val="24"/>
          <w:shd w:val="clear" w:color="auto" w:fill="FFFFFF"/>
        </w:rPr>
        <w:t>A</w:t>
      </w:r>
      <w:r w:rsidR="00022AA7">
        <w:rPr>
          <w:rFonts w:ascii="Arial" w:hAnsi="Arial" w:cs="Arial"/>
          <w:color w:val="272B34"/>
          <w:sz w:val="24"/>
          <w:szCs w:val="24"/>
          <w:shd w:val="clear" w:color="auto" w:fill="FFFFFF"/>
        </w:rPr>
        <w:t>s well as the</w:t>
      </w:r>
      <w:r w:rsidR="006F3FF1">
        <w:rPr>
          <w:rFonts w:ascii="Arial" w:hAnsi="Arial" w:cs="Arial"/>
          <w:color w:val="272B34"/>
          <w:sz w:val="24"/>
          <w:szCs w:val="24"/>
          <w:shd w:val="clear" w:color="auto" w:fill="FFFFFF"/>
        </w:rPr>
        <w:t xml:space="preserve"> indoor space the out</w:t>
      </w:r>
      <w:r w:rsidR="00022AA7">
        <w:rPr>
          <w:rFonts w:ascii="Arial" w:hAnsi="Arial" w:cs="Arial"/>
          <w:color w:val="272B34"/>
          <w:sz w:val="24"/>
          <w:szCs w:val="24"/>
          <w:shd w:val="clear" w:color="auto" w:fill="FFFFFF"/>
        </w:rPr>
        <w:t>door</w:t>
      </w:r>
      <w:r w:rsidR="006F3FF1">
        <w:rPr>
          <w:rFonts w:ascii="Arial" w:hAnsi="Arial" w:cs="Arial"/>
          <w:color w:val="272B34"/>
          <w:sz w:val="24"/>
          <w:szCs w:val="24"/>
          <w:shd w:val="clear" w:color="auto" w:fill="FFFFFF"/>
        </w:rPr>
        <w:t xml:space="preserve"> space is just as important, some might even argue that it is more important. Jan White (2007) says schools should produce a ‘</w:t>
      </w:r>
      <w:r w:rsidR="006F3FF1" w:rsidRPr="006F3FF1">
        <w:rPr>
          <w:rFonts w:ascii="Arial" w:hAnsi="Arial" w:cs="Arial"/>
          <w:color w:val="272B34"/>
          <w:sz w:val="24"/>
          <w:szCs w:val="24"/>
          <w:shd w:val="clear" w:color="auto" w:fill="FFFFFF"/>
        </w:rPr>
        <w:t>rich and satisfying outdoor provision for young children hungry to find out about and understand their physical and human world.</w:t>
      </w:r>
      <w:r w:rsidR="006F3FF1">
        <w:rPr>
          <w:rFonts w:ascii="Arial" w:hAnsi="Arial" w:cs="Arial"/>
          <w:color w:val="272B34"/>
          <w:sz w:val="24"/>
          <w:szCs w:val="24"/>
          <w:shd w:val="clear" w:color="auto" w:fill="FFFFFF"/>
        </w:rPr>
        <w:t>’</w:t>
      </w:r>
      <w:r w:rsidR="00BE197E">
        <w:rPr>
          <w:rFonts w:ascii="Arial" w:hAnsi="Arial" w:cs="Arial"/>
          <w:color w:val="272B34"/>
          <w:sz w:val="24"/>
          <w:szCs w:val="24"/>
          <w:shd w:val="clear" w:color="auto" w:fill="FFFFFF"/>
        </w:rPr>
        <w:t xml:space="preserve"> </w:t>
      </w:r>
      <w:r w:rsidR="001751F2">
        <w:rPr>
          <w:rFonts w:ascii="Arial" w:hAnsi="Arial" w:cs="Arial"/>
          <w:color w:val="272B34"/>
          <w:sz w:val="24"/>
          <w:szCs w:val="24"/>
          <w:shd w:val="clear" w:color="auto" w:fill="FFFFFF"/>
        </w:rPr>
        <w:t xml:space="preserve">I believe </w:t>
      </w:r>
      <w:r w:rsidR="00BE197E">
        <w:rPr>
          <w:rFonts w:ascii="Arial" w:hAnsi="Arial" w:cs="Arial"/>
          <w:color w:val="272B34"/>
          <w:sz w:val="24"/>
          <w:szCs w:val="24"/>
          <w:shd w:val="clear" w:color="auto" w:fill="FFFFFF"/>
        </w:rPr>
        <w:t xml:space="preserve">the outdoor environment </w:t>
      </w:r>
      <w:r w:rsidR="00CE3D8B">
        <w:rPr>
          <w:rFonts w:ascii="Arial" w:hAnsi="Arial" w:cs="Arial"/>
          <w:color w:val="272B34"/>
          <w:sz w:val="24"/>
          <w:szCs w:val="24"/>
          <w:shd w:val="clear" w:color="auto" w:fill="FFFFFF"/>
        </w:rPr>
        <w:t xml:space="preserve">can improve several skills </w:t>
      </w:r>
      <w:r w:rsidR="001751F2">
        <w:rPr>
          <w:rFonts w:ascii="Arial" w:hAnsi="Arial" w:cs="Arial"/>
          <w:color w:val="272B34"/>
          <w:sz w:val="24"/>
          <w:szCs w:val="24"/>
          <w:shd w:val="clear" w:color="auto" w:fill="FFFFFF"/>
        </w:rPr>
        <w:t xml:space="preserve">because there may be </w:t>
      </w:r>
      <w:r w:rsidR="00CE3D8B">
        <w:rPr>
          <w:rFonts w:ascii="Arial" w:hAnsi="Arial" w:cs="Arial"/>
          <w:color w:val="272B34"/>
          <w:sz w:val="24"/>
          <w:szCs w:val="24"/>
          <w:shd w:val="clear" w:color="auto" w:fill="FFFFFF"/>
        </w:rPr>
        <w:t xml:space="preserve">more freedom and independence. </w:t>
      </w:r>
      <w:r>
        <w:rPr>
          <w:rFonts w:ascii="Arial" w:hAnsi="Arial" w:cs="Arial"/>
          <w:color w:val="272B34"/>
          <w:sz w:val="24"/>
          <w:szCs w:val="24"/>
          <w:shd w:val="clear" w:color="auto" w:fill="FFFFFF"/>
        </w:rPr>
        <w:t>Allowing</w:t>
      </w:r>
      <w:r w:rsidR="00CE3D8B">
        <w:rPr>
          <w:rFonts w:ascii="Arial" w:hAnsi="Arial" w:cs="Arial"/>
          <w:color w:val="272B34"/>
          <w:sz w:val="24"/>
          <w:szCs w:val="24"/>
          <w:shd w:val="clear" w:color="auto" w:fill="FFFFFF"/>
        </w:rPr>
        <w:t xml:space="preserve"> </w:t>
      </w:r>
      <w:r w:rsidR="00C67BFC">
        <w:rPr>
          <w:rFonts w:ascii="Arial" w:hAnsi="Arial" w:cs="Arial"/>
          <w:color w:val="272B34"/>
          <w:sz w:val="24"/>
          <w:szCs w:val="24"/>
          <w:shd w:val="clear" w:color="auto" w:fill="FFFFFF"/>
        </w:rPr>
        <w:t>children,</w:t>
      </w:r>
      <w:r w:rsidR="00CE3D8B">
        <w:rPr>
          <w:rFonts w:ascii="Arial" w:hAnsi="Arial" w:cs="Arial"/>
          <w:color w:val="272B34"/>
          <w:sz w:val="24"/>
          <w:szCs w:val="24"/>
          <w:shd w:val="clear" w:color="auto" w:fill="FFFFFF"/>
        </w:rPr>
        <w:t xml:space="preserve"> </w:t>
      </w:r>
      <w:r>
        <w:rPr>
          <w:rFonts w:ascii="Arial" w:hAnsi="Arial" w:cs="Arial"/>
          <w:color w:val="272B34"/>
          <w:sz w:val="24"/>
          <w:szCs w:val="24"/>
          <w:shd w:val="clear" w:color="auto" w:fill="FFFFFF"/>
        </w:rPr>
        <w:t>the</w:t>
      </w:r>
      <w:r w:rsidR="00CE3D8B">
        <w:rPr>
          <w:rFonts w:ascii="Arial" w:hAnsi="Arial" w:cs="Arial"/>
          <w:color w:val="272B34"/>
          <w:sz w:val="24"/>
          <w:szCs w:val="24"/>
          <w:shd w:val="clear" w:color="auto" w:fill="FFFFFF"/>
        </w:rPr>
        <w:t xml:space="preserve"> time to problem-solve, take risks and explore within a controlled environment. </w:t>
      </w:r>
    </w:p>
    <w:p w14:paraId="7B538A89" w14:textId="10E9BC1E" w:rsidR="002762CA" w:rsidRDefault="002762CA" w:rsidP="008B5838">
      <w:pPr>
        <w:tabs>
          <w:tab w:val="left" w:pos="1260"/>
        </w:tabs>
        <w:spacing w:line="360" w:lineRule="auto"/>
        <w:rPr>
          <w:rFonts w:ascii="Arial" w:hAnsi="Arial" w:cs="Arial"/>
          <w:color w:val="272B34"/>
          <w:sz w:val="24"/>
          <w:szCs w:val="24"/>
          <w:shd w:val="clear" w:color="auto" w:fill="FFFFFF"/>
        </w:rPr>
      </w:pPr>
      <w:r>
        <w:rPr>
          <w:rFonts w:ascii="Arial" w:hAnsi="Arial" w:cs="Arial"/>
          <w:color w:val="272B34"/>
          <w:sz w:val="24"/>
          <w:szCs w:val="24"/>
          <w:shd w:val="clear" w:color="auto" w:fill="FFFFFF"/>
        </w:rPr>
        <w:t>According to the Estyn (2014) my placement school report states that the school ‘</w:t>
      </w:r>
      <w:r w:rsidRPr="002762CA">
        <w:rPr>
          <w:rFonts w:ascii="Arial" w:hAnsi="Arial" w:cs="Arial"/>
          <w:color w:val="272B34"/>
          <w:sz w:val="24"/>
          <w:szCs w:val="24"/>
          <w:shd w:val="clear" w:color="auto" w:fill="FFFFFF"/>
        </w:rPr>
        <w:t>promotes a calm and caring atmosphere very successfully</w:t>
      </w:r>
      <w:r>
        <w:rPr>
          <w:rFonts w:ascii="Arial" w:hAnsi="Arial" w:cs="Arial"/>
          <w:color w:val="272B34"/>
          <w:sz w:val="24"/>
          <w:szCs w:val="24"/>
          <w:shd w:val="clear" w:color="auto" w:fill="FFFFFF"/>
        </w:rPr>
        <w:t>’ also it reveals the school ‘</w:t>
      </w:r>
      <w:r w:rsidRPr="002762CA">
        <w:rPr>
          <w:rFonts w:ascii="Arial" w:hAnsi="Arial" w:cs="Arial"/>
          <w:color w:val="272B34"/>
          <w:sz w:val="24"/>
          <w:szCs w:val="24"/>
          <w:shd w:val="clear" w:color="auto" w:fill="FFFFFF"/>
        </w:rPr>
        <w:t>attractive and purposeful outdoor areas to enhance pupils’ learning</w:t>
      </w:r>
      <w:r>
        <w:rPr>
          <w:rFonts w:ascii="Arial" w:hAnsi="Arial" w:cs="Arial"/>
          <w:color w:val="272B34"/>
          <w:sz w:val="24"/>
          <w:szCs w:val="24"/>
          <w:shd w:val="clear" w:color="auto" w:fill="FFFFFF"/>
        </w:rPr>
        <w:t xml:space="preserve">’. </w:t>
      </w:r>
      <w:r w:rsidR="009D4F41">
        <w:rPr>
          <w:rFonts w:ascii="Arial" w:hAnsi="Arial" w:cs="Arial"/>
          <w:color w:val="272B34"/>
          <w:sz w:val="24"/>
          <w:szCs w:val="24"/>
          <w:shd w:val="clear" w:color="auto" w:fill="FFFFFF"/>
        </w:rPr>
        <w:t>I have seen many examples both indoor and outdoor from</w:t>
      </w:r>
      <w:r w:rsidR="001751F2">
        <w:rPr>
          <w:rFonts w:ascii="Arial" w:hAnsi="Arial" w:cs="Arial"/>
          <w:color w:val="272B34"/>
          <w:sz w:val="24"/>
          <w:szCs w:val="24"/>
          <w:shd w:val="clear" w:color="auto" w:fill="FFFFFF"/>
        </w:rPr>
        <w:t xml:space="preserve"> my</w:t>
      </w:r>
      <w:r w:rsidR="009D4F41">
        <w:rPr>
          <w:rFonts w:ascii="Arial" w:hAnsi="Arial" w:cs="Arial"/>
          <w:color w:val="272B34"/>
          <w:sz w:val="24"/>
          <w:szCs w:val="24"/>
          <w:shd w:val="clear" w:color="auto" w:fill="FFFFFF"/>
        </w:rPr>
        <w:t xml:space="preserve"> bridging experience. One being the climbing apparatus on the yard. This helps the children with their physical development</w:t>
      </w:r>
      <w:r w:rsidR="001751F2">
        <w:rPr>
          <w:rFonts w:ascii="Arial" w:hAnsi="Arial" w:cs="Arial"/>
          <w:color w:val="272B34"/>
          <w:sz w:val="24"/>
          <w:szCs w:val="24"/>
          <w:shd w:val="clear" w:color="auto" w:fill="FFFFFF"/>
        </w:rPr>
        <w:t>. Time on the yard</w:t>
      </w:r>
      <w:r w:rsidR="00BB4177">
        <w:rPr>
          <w:rFonts w:ascii="Arial" w:hAnsi="Arial" w:cs="Arial"/>
          <w:color w:val="272B34"/>
          <w:sz w:val="24"/>
          <w:szCs w:val="24"/>
          <w:shd w:val="clear" w:color="auto" w:fill="FFFFFF"/>
        </w:rPr>
        <w:t xml:space="preserve"> also</w:t>
      </w:r>
      <w:r w:rsidR="001751F2">
        <w:rPr>
          <w:rFonts w:ascii="Arial" w:hAnsi="Arial" w:cs="Arial"/>
          <w:color w:val="272B34"/>
          <w:sz w:val="24"/>
          <w:szCs w:val="24"/>
          <w:shd w:val="clear" w:color="auto" w:fill="FFFFFF"/>
        </w:rPr>
        <w:t xml:space="preserve"> allows t</w:t>
      </w:r>
      <w:r w:rsidR="009D4F41">
        <w:rPr>
          <w:rFonts w:ascii="Arial" w:hAnsi="Arial" w:cs="Arial"/>
          <w:color w:val="272B34"/>
          <w:sz w:val="24"/>
          <w:szCs w:val="24"/>
          <w:shd w:val="clear" w:color="auto" w:fill="FFFFFF"/>
        </w:rPr>
        <w:t xml:space="preserve">he children to socialise </w:t>
      </w:r>
      <w:r w:rsidR="001751F2">
        <w:rPr>
          <w:rFonts w:ascii="Arial" w:hAnsi="Arial" w:cs="Arial"/>
          <w:color w:val="272B34"/>
          <w:sz w:val="24"/>
          <w:szCs w:val="24"/>
          <w:shd w:val="clear" w:color="auto" w:fill="FFFFFF"/>
        </w:rPr>
        <w:t xml:space="preserve">and </w:t>
      </w:r>
      <w:r w:rsidR="009D4F41">
        <w:rPr>
          <w:rFonts w:ascii="Arial" w:hAnsi="Arial" w:cs="Arial"/>
          <w:color w:val="272B34"/>
          <w:sz w:val="24"/>
          <w:szCs w:val="24"/>
          <w:shd w:val="clear" w:color="auto" w:fill="FFFFFF"/>
        </w:rPr>
        <w:t xml:space="preserve">build more bonds and friendships. </w:t>
      </w:r>
    </w:p>
    <w:p w14:paraId="2D6AB12A" w14:textId="7CD9C8A8" w:rsidR="00CE3D8B" w:rsidRDefault="00CE3D8B" w:rsidP="008B5838">
      <w:pPr>
        <w:tabs>
          <w:tab w:val="left" w:pos="1260"/>
        </w:tabs>
        <w:spacing w:line="360" w:lineRule="auto"/>
        <w:rPr>
          <w:rFonts w:ascii="Arial" w:hAnsi="Arial" w:cs="Arial"/>
          <w:color w:val="272B34"/>
          <w:sz w:val="24"/>
          <w:szCs w:val="24"/>
          <w:shd w:val="clear" w:color="auto" w:fill="FFFFFF"/>
        </w:rPr>
      </w:pPr>
      <w:r>
        <w:rPr>
          <w:rFonts w:ascii="Arial" w:hAnsi="Arial" w:cs="Arial"/>
          <w:color w:val="272B34"/>
          <w:sz w:val="24"/>
          <w:szCs w:val="24"/>
          <w:shd w:val="clear" w:color="auto" w:fill="FFFFFF"/>
        </w:rPr>
        <w:t>Outside of school in the local community</w:t>
      </w:r>
      <w:r w:rsidR="001751F2">
        <w:rPr>
          <w:rFonts w:ascii="Arial" w:hAnsi="Arial" w:cs="Arial"/>
          <w:color w:val="272B34"/>
          <w:sz w:val="24"/>
          <w:szCs w:val="24"/>
          <w:shd w:val="clear" w:color="auto" w:fill="FFFFFF"/>
        </w:rPr>
        <w:t>,</w:t>
      </w:r>
      <w:r>
        <w:rPr>
          <w:rFonts w:ascii="Arial" w:hAnsi="Arial" w:cs="Arial"/>
          <w:color w:val="272B34"/>
          <w:sz w:val="24"/>
          <w:szCs w:val="24"/>
          <w:shd w:val="clear" w:color="auto" w:fill="FFFFFF"/>
        </w:rPr>
        <w:t xml:space="preserve"> it is also important that the children are being safe whilst they are exploring th</w:t>
      </w:r>
      <w:r w:rsidR="00FA6045">
        <w:rPr>
          <w:rFonts w:ascii="Arial" w:hAnsi="Arial" w:cs="Arial"/>
          <w:color w:val="272B34"/>
          <w:sz w:val="24"/>
          <w:szCs w:val="24"/>
          <w:shd w:val="clear" w:color="auto" w:fill="FFFFFF"/>
        </w:rPr>
        <w:t>eir</w:t>
      </w:r>
      <w:r>
        <w:rPr>
          <w:rFonts w:ascii="Arial" w:hAnsi="Arial" w:cs="Arial"/>
          <w:color w:val="272B34"/>
          <w:sz w:val="24"/>
          <w:szCs w:val="24"/>
          <w:shd w:val="clear" w:color="auto" w:fill="FFFFFF"/>
        </w:rPr>
        <w:t xml:space="preserve"> area.</w:t>
      </w:r>
      <w:r w:rsidR="006147F8">
        <w:rPr>
          <w:rFonts w:ascii="Arial" w:hAnsi="Arial" w:cs="Arial"/>
          <w:color w:val="272B34"/>
          <w:sz w:val="24"/>
          <w:szCs w:val="24"/>
          <w:shd w:val="clear" w:color="auto" w:fill="FFFFFF"/>
        </w:rPr>
        <w:t xml:space="preserve"> My placement </w:t>
      </w:r>
      <w:r w:rsidR="001751F2">
        <w:rPr>
          <w:rFonts w:ascii="Arial" w:hAnsi="Arial" w:cs="Arial"/>
          <w:color w:val="272B34"/>
          <w:sz w:val="24"/>
          <w:szCs w:val="24"/>
          <w:shd w:val="clear" w:color="auto" w:fill="FFFFFF"/>
        </w:rPr>
        <w:t>has a</w:t>
      </w:r>
      <w:r w:rsidR="006147F8" w:rsidRPr="006147F8">
        <w:rPr>
          <w:rFonts w:ascii="Arial" w:hAnsi="Arial" w:cs="Arial"/>
          <w:color w:val="272B34"/>
          <w:sz w:val="24"/>
          <w:szCs w:val="24"/>
          <w:shd w:val="clear" w:color="auto" w:fill="FFFFFF"/>
        </w:rPr>
        <w:t xml:space="preserve"> successful partnership between the school and the local community</w:t>
      </w:r>
      <w:r w:rsidR="006147F8">
        <w:rPr>
          <w:rFonts w:ascii="Arial" w:hAnsi="Arial" w:cs="Arial"/>
          <w:color w:val="272B34"/>
          <w:sz w:val="24"/>
          <w:szCs w:val="24"/>
          <w:shd w:val="clear" w:color="auto" w:fill="FFFFFF"/>
        </w:rPr>
        <w:t xml:space="preserve"> (Estyn, 2014). This is important </w:t>
      </w:r>
      <w:r w:rsidR="001751F2">
        <w:rPr>
          <w:rFonts w:ascii="Arial" w:hAnsi="Arial" w:cs="Arial"/>
          <w:color w:val="272B34"/>
          <w:sz w:val="24"/>
          <w:szCs w:val="24"/>
          <w:shd w:val="clear" w:color="auto" w:fill="FFFFFF"/>
        </w:rPr>
        <w:t>because</w:t>
      </w:r>
      <w:r w:rsidR="006147F8">
        <w:rPr>
          <w:rFonts w:ascii="Arial" w:hAnsi="Arial" w:cs="Arial"/>
          <w:color w:val="272B34"/>
          <w:sz w:val="24"/>
          <w:szCs w:val="24"/>
          <w:shd w:val="clear" w:color="auto" w:fill="FFFFFF"/>
        </w:rPr>
        <w:t xml:space="preserve"> </w:t>
      </w:r>
      <w:r w:rsidR="001751F2">
        <w:rPr>
          <w:rFonts w:ascii="Arial" w:hAnsi="Arial" w:cs="Arial"/>
          <w:color w:val="272B34"/>
          <w:sz w:val="24"/>
          <w:szCs w:val="24"/>
          <w:shd w:val="clear" w:color="auto" w:fill="FFFFFF"/>
        </w:rPr>
        <w:t>children</w:t>
      </w:r>
      <w:r w:rsidR="006147F8">
        <w:rPr>
          <w:rFonts w:ascii="Arial" w:hAnsi="Arial" w:cs="Arial"/>
          <w:color w:val="272B34"/>
          <w:sz w:val="24"/>
          <w:szCs w:val="24"/>
          <w:shd w:val="clear" w:color="auto" w:fill="FFFFFF"/>
        </w:rPr>
        <w:t xml:space="preserve"> are learning about their surroundings and what is available for them to </w:t>
      </w:r>
      <w:r w:rsidR="001751F2">
        <w:rPr>
          <w:rFonts w:ascii="Arial" w:hAnsi="Arial" w:cs="Arial"/>
          <w:color w:val="272B34"/>
          <w:sz w:val="24"/>
          <w:szCs w:val="24"/>
          <w:shd w:val="clear" w:color="auto" w:fill="FFFFFF"/>
        </w:rPr>
        <w:t xml:space="preserve">independently </w:t>
      </w:r>
      <w:r w:rsidR="006147F8">
        <w:rPr>
          <w:rFonts w:ascii="Arial" w:hAnsi="Arial" w:cs="Arial"/>
          <w:color w:val="272B34"/>
          <w:sz w:val="24"/>
          <w:szCs w:val="24"/>
          <w:shd w:val="clear" w:color="auto" w:fill="FFFFFF"/>
        </w:rPr>
        <w:t>access</w:t>
      </w:r>
      <w:r w:rsidR="001751F2">
        <w:rPr>
          <w:rFonts w:ascii="Arial" w:hAnsi="Arial" w:cs="Arial"/>
          <w:color w:val="272B34"/>
          <w:sz w:val="24"/>
          <w:szCs w:val="24"/>
          <w:shd w:val="clear" w:color="auto" w:fill="FFFFFF"/>
        </w:rPr>
        <w:t>.</w:t>
      </w:r>
      <w:r w:rsidR="006147F8">
        <w:rPr>
          <w:rFonts w:ascii="Arial" w:hAnsi="Arial" w:cs="Arial"/>
          <w:color w:val="272B34"/>
          <w:sz w:val="24"/>
          <w:szCs w:val="24"/>
          <w:shd w:val="clear" w:color="auto" w:fill="FFFFFF"/>
        </w:rPr>
        <w:t xml:space="preserve"> In my </w:t>
      </w:r>
      <w:r w:rsidR="009D4F41">
        <w:rPr>
          <w:rFonts w:ascii="Arial" w:hAnsi="Arial" w:cs="Arial"/>
          <w:color w:val="272B34"/>
          <w:sz w:val="24"/>
          <w:szCs w:val="24"/>
          <w:shd w:val="clear" w:color="auto" w:fill="FFFFFF"/>
        </w:rPr>
        <w:t xml:space="preserve">opinion it is important for both the parents and schools to educate the children on their local communities. </w:t>
      </w:r>
      <w:r w:rsidR="006147F8">
        <w:rPr>
          <w:rFonts w:ascii="Arial" w:hAnsi="Arial" w:cs="Arial"/>
          <w:color w:val="272B34"/>
          <w:sz w:val="24"/>
          <w:szCs w:val="24"/>
          <w:shd w:val="clear" w:color="auto" w:fill="FFFFFF"/>
        </w:rPr>
        <w:t>In this circumstance</w:t>
      </w:r>
      <w:r w:rsidR="001751F2">
        <w:rPr>
          <w:rFonts w:ascii="Arial" w:hAnsi="Arial" w:cs="Arial"/>
          <w:color w:val="272B34"/>
          <w:sz w:val="24"/>
          <w:szCs w:val="24"/>
          <w:shd w:val="clear" w:color="auto" w:fill="FFFFFF"/>
        </w:rPr>
        <w:t>,</w:t>
      </w:r>
      <w:r w:rsidR="006147F8">
        <w:rPr>
          <w:rFonts w:ascii="Arial" w:hAnsi="Arial" w:cs="Arial"/>
          <w:color w:val="272B34"/>
          <w:sz w:val="24"/>
          <w:szCs w:val="24"/>
          <w:shd w:val="clear" w:color="auto" w:fill="FFFFFF"/>
        </w:rPr>
        <w:t xml:space="preserve"> Bronfenbrenner’s ecological theory is key. The relationship between the school and the parent is essential to ensure that the children are safe and understand rules</w:t>
      </w:r>
      <w:r w:rsidR="00B779BE">
        <w:rPr>
          <w:rFonts w:ascii="Arial" w:hAnsi="Arial" w:cs="Arial"/>
          <w:color w:val="272B34"/>
          <w:sz w:val="24"/>
          <w:szCs w:val="24"/>
          <w:shd w:val="clear" w:color="auto" w:fill="FFFFFF"/>
        </w:rPr>
        <w:t>,</w:t>
      </w:r>
      <w:r w:rsidR="006147F8">
        <w:rPr>
          <w:rFonts w:ascii="Arial" w:hAnsi="Arial" w:cs="Arial"/>
          <w:color w:val="272B34"/>
          <w:sz w:val="24"/>
          <w:szCs w:val="24"/>
          <w:shd w:val="clear" w:color="auto" w:fill="FFFFFF"/>
        </w:rPr>
        <w:t xml:space="preserve"> if any apply to them</w:t>
      </w:r>
      <w:r w:rsidR="00B779BE">
        <w:rPr>
          <w:rFonts w:ascii="Arial" w:hAnsi="Arial" w:cs="Arial"/>
          <w:color w:val="272B34"/>
          <w:sz w:val="24"/>
          <w:szCs w:val="24"/>
          <w:shd w:val="clear" w:color="auto" w:fill="FFFFFF"/>
        </w:rPr>
        <w:t>,</w:t>
      </w:r>
      <w:r w:rsidR="006147F8">
        <w:rPr>
          <w:rFonts w:ascii="Arial" w:hAnsi="Arial" w:cs="Arial"/>
          <w:color w:val="272B34"/>
          <w:sz w:val="24"/>
          <w:szCs w:val="24"/>
          <w:shd w:val="clear" w:color="auto" w:fill="FFFFFF"/>
        </w:rPr>
        <w:t xml:space="preserve"> during their time out in the community. Estyn (2014) reveal that my placement schools</w:t>
      </w:r>
      <w:r w:rsidR="006147F8" w:rsidRPr="006147F8">
        <w:rPr>
          <w:rFonts w:ascii="Arial" w:hAnsi="Arial" w:cs="Arial"/>
          <w:color w:val="272B34"/>
          <w:sz w:val="24"/>
          <w:szCs w:val="24"/>
          <w:shd w:val="clear" w:color="auto" w:fill="FFFFFF"/>
        </w:rPr>
        <w:t xml:space="preserve"> </w:t>
      </w:r>
      <w:r w:rsidR="006147F8">
        <w:rPr>
          <w:rFonts w:ascii="Arial" w:hAnsi="Arial" w:cs="Arial"/>
          <w:color w:val="272B34"/>
          <w:sz w:val="24"/>
          <w:szCs w:val="24"/>
          <w:shd w:val="clear" w:color="auto" w:fill="FFFFFF"/>
        </w:rPr>
        <w:t>‘</w:t>
      </w:r>
      <w:r w:rsidR="006147F8" w:rsidRPr="006147F8">
        <w:rPr>
          <w:rFonts w:ascii="Arial" w:hAnsi="Arial" w:cs="Arial"/>
          <w:color w:val="272B34"/>
          <w:sz w:val="24"/>
          <w:szCs w:val="24"/>
          <w:shd w:val="clear" w:color="auto" w:fill="FFFFFF"/>
        </w:rPr>
        <w:t>partnership with parents is exceptional</w:t>
      </w:r>
      <w:r w:rsidR="006147F8">
        <w:rPr>
          <w:rFonts w:ascii="Arial" w:hAnsi="Arial" w:cs="Arial"/>
          <w:color w:val="272B34"/>
          <w:sz w:val="24"/>
          <w:szCs w:val="24"/>
          <w:shd w:val="clear" w:color="auto" w:fill="FFFFFF"/>
        </w:rPr>
        <w:t xml:space="preserve">.’ </w:t>
      </w:r>
      <w:r w:rsidR="00B779BE">
        <w:rPr>
          <w:rFonts w:ascii="Arial" w:hAnsi="Arial" w:cs="Arial"/>
          <w:color w:val="272B34"/>
          <w:sz w:val="24"/>
          <w:szCs w:val="24"/>
          <w:shd w:val="clear" w:color="auto" w:fill="FFFFFF"/>
        </w:rPr>
        <w:t xml:space="preserve">Taking </w:t>
      </w:r>
      <w:r w:rsidR="001751F2">
        <w:rPr>
          <w:rFonts w:ascii="Arial" w:hAnsi="Arial" w:cs="Arial"/>
          <w:color w:val="272B34"/>
          <w:sz w:val="24"/>
          <w:szCs w:val="24"/>
          <w:shd w:val="clear" w:color="auto" w:fill="FFFFFF"/>
        </w:rPr>
        <w:t xml:space="preserve">all </w:t>
      </w:r>
      <w:r w:rsidR="00B779BE">
        <w:rPr>
          <w:rFonts w:ascii="Arial" w:hAnsi="Arial" w:cs="Arial"/>
          <w:color w:val="272B34"/>
          <w:sz w:val="24"/>
          <w:szCs w:val="24"/>
          <w:shd w:val="clear" w:color="auto" w:fill="FFFFFF"/>
        </w:rPr>
        <w:t>my finding</w:t>
      </w:r>
      <w:r w:rsidR="001751F2">
        <w:rPr>
          <w:rFonts w:ascii="Arial" w:hAnsi="Arial" w:cs="Arial"/>
          <w:color w:val="272B34"/>
          <w:sz w:val="24"/>
          <w:szCs w:val="24"/>
          <w:shd w:val="clear" w:color="auto" w:fill="FFFFFF"/>
        </w:rPr>
        <w:t>s</w:t>
      </w:r>
      <w:r w:rsidR="00B779BE">
        <w:rPr>
          <w:rFonts w:ascii="Arial" w:hAnsi="Arial" w:cs="Arial"/>
          <w:color w:val="272B34"/>
          <w:sz w:val="24"/>
          <w:szCs w:val="24"/>
          <w:shd w:val="clear" w:color="auto" w:fill="FFFFFF"/>
        </w:rPr>
        <w:t xml:space="preserve"> into consideration</w:t>
      </w:r>
      <w:r w:rsidR="001751F2">
        <w:rPr>
          <w:rFonts w:ascii="Arial" w:hAnsi="Arial" w:cs="Arial"/>
          <w:color w:val="272B34"/>
          <w:sz w:val="24"/>
          <w:szCs w:val="24"/>
          <w:shd w:val="clear" w:color="auto" w:fill="FFFFFF"/>
        </w:rPr>
        <w:t xml:space="preserve"> has strengthened my belief</w:t>
      </w:r>
      <w:r w:rsidR="00B779BE">
        <w:rPr>
          <w:rFonts w:ascii="Arial" w:hAnsi="Arial" w:cs="Arial"/>
          <w:color w:val="272B34"/>
          <w:sz w:val="24"/>
          <w:szCs w:val="24"/>
          <w:shd w:val="clear" w:color="auto" w:fill="FFFFFF"/>
        </w:rPr>
        <w:t xml:space="preserve"> that children need a friendly and warm environment to learn</w:t>
      </w:r>
      <w:r w:rsidR="001751F2">
        <w:rPr>
          <w:rFonts w:ascii="Arial" w:hAnsi="Arial" w:cs="Arial"/>
          <w:color w:val="272B34"/>
          <w:sz w:val="24"/>
          <w:szCs w:val="24"/>
          <w:shd w:val="clear" w:color="auto" w:fill="FFFFFF"/>
        </w:rPr>
        <w:t>. I also</w:t>
      </w:r>
      <w:r w:rsidR="00B779BE">
        <w:rPr>
          <w:rFonts w:ascii="Arial" w:hAnsi="Arial" w:cs="Arial"/>
          <w:color w:val="272B34"/>
          <w:sz w:val="24"/>
          <w:szCs w:val="24"/>
          <w:shd w:val="clear" w:color="auto" w:fill="FFFFFF"/>
        </w:rPr>
        <w:t xml:space="preserve"> think that children do not just learn in school</w:t>
      </w:r>
      <w:r w:rsidR="001751F2">
        <w:rPr>
          <w:rFonts w:ascii="Arial" w:hAnsi="Arial" w:cs="Arial"/>
          <w:color w:val="272B34"/>
          <w:sz w:val="24"/>
          <w:szCs w:val="24"/>
          <w:shd w:val="clear" w:color="auto" w:fill="FFFFFF"/>
        </w:rPr>
        <w:t xml:space="preserve">, </w:t>
      </w:r>
      <w:r w:rsidR="00B779BE">
        <w:rPr>
          <w:rFonts w:ascii="Arial" w:hAnsi="Arial" w:cs="Arial"/>
          <w:color w:val="272B34"/>
          <w:sz w:val="24"/>
          <w:szCs w:val="24"/>
          <w:shd w:val="clear" w:color="auto" w:fill="FFFFFF"/>
        </w:rPr>
        <w:t xml:space="preserve">they are learning all the time </w:t>
      </w:r>
      <w:r w:rsidR="001751F2">
        <w:rPr>
          <w:rFonts w:ascii="Arial" w:hAnsi="Arial" w:cs="Arial"/>
          <w:color w:val="272B34"/>
          <w:sz w:val="24"/>
          <w:szCs w:val="24"/>
          <w:shd w:val="clear" w:color="auto" w:fill="FFFFFF"/>
        </w:rPr>
        <w:t>with</w:t>
      </w:r>
      <w:r w:rsidR="00B779BE">
        <w:rPr>
          <w:rFonts w:ascii="Arial" w:hAnsi="Arial" w:cs="Arial"/>
          <w:color w:val="272B34"/>
          <w:sz w:val="24"/>
          <w:szCs w:val="24"/>
          <w:shd w:val="clear" w:color="auto" w:fill="FFFFFF"/>
        </w:rPr>
        <w:t xml:space="preserve">in every environment. Therefore, </w:t>
      </w:r>
      <w:r w:rsidR="00802606">
        <w:rPr>
          <w:rFonts w:ascii="Arial" w:hAnsi="Arial" w:cs="Arial"/>
          <w:color w:val="272B34"/>
          <w:sz w:val="24"/>
          <w:szCs w:val="24"/>
          <w:shd w:val="clear" w:color="auto" w:fill="FFFFFF"/>
        </w:rPr>
        <w:t xml:space="preserve">I believe </w:t>
      </w:r>
      <w:r w:rsidR="00B779BE">
        <w:rPr>
          <w:rFonts w:ascii="Arial" w:hAnsi="Arial" w:cs="Arial"/>
          <w:color w:val="272B34"/>
          <w:sz w:val="24"/>
          <w:szCs w:val="24"/>
          <w:shd w:val="clear" w:color="auto" w:fill="FFFFFF"/>
        </w:rPr>
        <w:t xml:space="preserve">local communities should take responsibility in making sure that the community is safe and welcoming for children. </w:t>
      </w:r>
    </w:p>
    <w:p w14:paraId="5A7534C6" w14:textId="4338510F" w:rsidR="00D73693" w:rsidRDefault="008E58D7" w:rsidP="008B5838">
      <w:pPr>
        <w:tabs>
          <w:tab w:val="left" w:pos="1260"/>
        </w:tabs>
        <w:spacing w:line="360" w:lineRule="auto"/>
        <w:rPr>
          <w:rFonts w:ascii="Arial" w:eastAsia="Times New Roman" w:hAnsi="Arial" w:cs="Arial"/>
          <w:bCs/>
          <w:iCs/>
          <w:color w:val="000000"/>
          <w:sz w:val="24"/>
          <w:szCs w:val="24"/>
          <w:lang w:val="en-IE"/>
        </w:rPr>
      </w:pPr>
      <w:r>
        <w:rPr>
          <w:rFonts w:ascii="Arial" w:hAnsi="Arial" w:cs="Arial"/>
          <w:color w:val="272B34"/>
          <w:sz w:val="24"/>
          <w:szCs w:val="24"/>
          <w:shd w:val="clear" w:color="auto" w:fill="FFFFFF"/>
        </w:rPr>
        <w:t>To conclude, my belie</w:t>
      </w:r>
      <w:r w:rsidR="00802606">
        <w:rPr>
          <w:rFonts w:ascii="Arial" w:hAnsi="Arial" w:cs="Arial"/>
          <w:color w:val="272B34"/>
          <w:sz w:val="24"/>
          <w:szCs w:val="24"/>
          <w:shd w:val="clear" w:color="auto" w:fill="FFFFFF"/>
        </w:rPr>
        <w:t>f</w:t>
      </w:r>
      <w:r>
        <w:rPr>
          <w:rFonts w:ascii="Arial" w:hAnsi="Arial" w:cs="Arial"/>
          <w:color w:val="272B34"/>
          <w:sz w:val="24"/>
          <w:szCs w:val="24"/>
          <w:shd w:val="clear" w:color="auto" w:fill="FFFFFF"/>
        </w:rPr>
        <w:t>s are going to impact my future teaching</w:t>
      </w:r>
      <w:r w:rsidR="00802606">
        <w:rPr>
          <w:rFonts w:ascii="Arial" w:hAnsi="Arial" w:cs="Arial"/>
          <w:color w:val="272B34"/>
          <w:sz w:val="24"/>
          <w:szCs w:val="24"/>
          <w:shd w:val="clear" w:color="auto" w:fill="FFFFFF"/>
        </w:rPr>
        <w:t xml:space="preserve"> style</w:t>
      </w:r>
      <w:r>
        <w:rPr>
          <w:rFonts w:ascii="Arial" w:hAnsi="Arial" w:cs="Arial"/>
          <w:color w:val="272B34"/>
          <w:sz w:val="24"/>
          <w:szCs w:val="24"/>
          <w:shd w:val="clear" w:color="auto" w:fill="FFFFFF"/>
        </w:rPr>
        <w:t xml:space="preserve"> because I will aim to put</w:t>
      </w:r>
      <w:r w:rsidR="00802606">
        <w:rPr>
          <w:rFonts w:ascii="Arial" w:hAnsi="Arial" w:cs="Arial"/>
          <w:color w:val="272B34"/>
          <w:sz w:val="24"/>
          <w:szCs w:val="24"/>
          <w:shd w:val="clear" w:color="auto" w:fill="FFFFFF"/>
        </w:rPr>
        <w:t xml:space="preserve"> what I have learnt and experienced </w:t>
      </w:r>
      <w:r>
        <w:rPr>
          <w:rFonts w:ascii="Arial" w:hAnsi="Arial" w:cs="Arial"/>
          <w:color w:val="272B34"/>
          <w:sz w:val="24"/>
          <w:szCs w:val="24"/>
          <w:shd w:val="clear" w:color="auto" w:fill="FFFFFF"/>
        </w:rPr>
        <w:t>into action. I will follow the QTS Standards to en</w:t>
      </w:r>
      <w:r w:rsidR="008E2834">
        <w:rPr>
          <w:rFonts w:ascii="Arial" w:hAnsi="Arial" w:cs="Arial"/>
          <w:color w:val="272B34"/>
          <w:sz w:val="24"/>
          <w:szCs w:val="24"/>
          <w:shd w:val="clear" w:color="auto" w:fill="FFFFFF"/>
        </w:rPr>
        <w:t xml:space="preserve">sure I do so professionally. </w:t>
      </w:r>
      <w:r w:rsidR="004318D3">
        <w:rPr>
          <w:rFonts w:ascii="Arial" w:hAnsi="Arial" w:cs="Arial"/>
          <w:color w:val="272B34"/>
          <w:sz w:val="24"/>
          <w:szCs w:val="24"/>
          <w:shd w:val="clear" w:color="auto" w:fill="FFFFFF"/>
        </w:rPr>
        <w:t xml:space="preserve">I will </w:t>
      </w:r>
      <w:r w:rsidR="00140E33">
        <w:rPr>
          <w:rFonts w:ascii="Arial" w:hAnsi="Arial" w:cs="Arial"/>
          <w:color w:val="272B34"/>
          <w:sz w:val="24"/>
          <w:szCs w:val="24"/>
          <w:shd w:val="clear" w:color="auto" w:fill="FFFFFF"/>
        </w:rPr>
        <w:t>‘</w:t>
      </w:r>
      <w:r w:rsidR="004318D3" w:rsidRPr="004318D3">
        <w:rPr>
          <w:rFonts w:ascii="Arial" w:eastAsia="Times New Roman" w:hAnsi="Arial" w:cs="Arial"/>
          <w:bCs/>
          <w:iCs/>
          <w:color w:val="000000"/>
          <w:sz w:val="24"/>
          <w:szCs w:val="24"/>
          <w:lang w:val="en-IE"/>
        </w:rPr>
        <w:t>fully</w:t>
      </w:r>
      <w:r w:rsidR="004318D3" w:rsidRPr="004318D3">
        <w:rPr>
          <w:rFonts w:ascii="Arial" w:eastAsia="Times New Roman" w:hAnsi="Arial" w:cs="Arial"/>
          <w:bCs/>
          <w:iCs/>
          <w:color w:val="000000"/>
          <w:lang w:val="en-IE"/>
        </w:rPr>
        <w:t xml:space="preserve"> </w:t>
      </w:r>
      <w:r w:rsidR="004318D3" w:rsidRPr="004318D3">
        <w:rPr>
          <w:rFonts w:ascii="Arial" w:eastAsia="Times New Roman" w:hAnsi="Arial" w:cs="Arial"/>
          <w:bCs/>
          <w:iCs/>
          <w:color w:val="000000"/>
          <w:sz w:val="24"/>
          <w:szCs w:val="24"/>
          <w:lang w:val="en-IE"/>
        </w:rPr>
        <w:t>understand the importance and clearly demonstrate</w:t>
      </w:r>
      <w:r w:rsidR="00802606">
        <w:rPr>
          <w:rFonts w:ascii="Arial" w:eastAsia="Times New Roman" w:hAnsi="Arial" w:cs="Arial"/>
          <w:bCs/>
          <w:iCs/>
          <w:color w:val="000000"/>
          <w:sz w:val="24"/>
          <w:szCs w:val="24"/>
          <w:lang w:val="en-IE"/>
        </w:rPr>
        <w:t xml:space="preserve"> </w:t>
      </w:r>
      <w:r w:rsidR="004318D3" w:rsidRPr="004318D3">
        <w:rPr>
          <w:rFonts w:ascii="Arial" w:eastAsia="Times New Roman" w:hAnsi="Arial" w:cs="Arial"/>
          <w:bCs/>
          <w:iCs/>
          <w:color w:val="000000"/>
          <w:sz w:val="24"/>
          <w:szCs w:val="24"/>
          <w:lang w:val="en-IE"/>
        </w:rPr>
        <w:t>the effective establishment and on-going management of the learning environment, in promoting positive learning habits and behaviours that meet the four purposes</w:t>
      </w:r>
      <w:r w:rsidR="00140E33">
        <w:rPr>
          <w:rFonts w:ascii="Arial" w:eastAsia="Times New Roman" w:hAnsi="Arial" w:cs="Arial"/>
          <w:bCs/>
          <w:iCs/>
          <w:color w:val="000000"/>
          <w:sz w:val="24"/>
          <w:szCs w:val="24"/>
          <w:lang w:val="en-IE"/>
        </w:rPr>
        <w:t>’</w:t>
      </w:r>
      <w:r w:rsidR="004318D3" w:rsidRPr="004318D3">
        <w:rPr>
          <w:rFonts w:ascii="Arial" w:eastAsia="Times New Roman" w:hAnsi="Arial" w:cs="Arial"/>
          <w:bCs/>
          <w:iCs/>
          <w:color w:val="000000"/>
          <w:sz w:val="24"/>
          <w:szCs w:val="24"/>
          <w:lang w:val="en-IE"/>
        </w:rPr>
        <w:t xml:space="preserve"> </w:t>
      </w:r>
      <w:r w:rsidR="00140E33">
        <w:rPr>
          <w:rFonts w:ascii="Arial" w:eastAsia="Times New Roman" w:hAnsi="Arial" w:cs="Arial"/>
          <w:bCs/>
          <w:iCs/>
          <w:color w:val="000000"/>
          <w:sz w:val="24"/>
          <w:szCs w:val="24"/>
          <w:lang w:val="en-IE"/>
        </w:rPr>
        <w:t>(</w:t>
      </w:r>
      <w:proofErr w:type="spellStart"/>
      <w:r w:rsidR="0040536D">
        <w:rPr>
          <w:rFonts w:ascii="Arial" w:eastAsia="Times New Roman" w:hAnsi="Arial" w:cs="Arial"/>
          <w:bCs/>
          <w:iCs/>
          <w:color w:val="000000"/>
          <w:sz w:val="24"/>
          <w:szCs w:val="24"/>
          <w:lang w:val="en-IE"/>
        </w:rPr>
        <w:t>Y</w:t>
      </w:r>
      <w:r w:rsidR="00CE72EE">
        <w:rPr>
          <w:rFonts w:ascii="Arial" w:eastAsia="Times New Roman" w:hAnsi="Arial" w:cs="Arial"/>
          <w:bCs/>
          <w:iCs/>
          <w:color w:val="000000"/>
          <w:sz w:val="24"/>
          <w:szCs w:val="24"/>
          <w:lang w:val="en-IE"/>
        </w:rPr>
        <w:t>r</w:t>
      </w:r>
      <w:proofErr w:type="spellEnd"/>
      <w:r w:rsidR="0040536D">
        <w:rPr>
          <w:rFonts w:ascii="Arial" w:eastAsia="Times New Roman" w:hAnsi="Arial" w:cs="Arial"/>
          <w:bCs/>
          <w:iCs/>
          <w:color w:val="000000"/>
          <w:sz w:val="24"/>
          <w:szCs w:val="24"/>
          <w:lang w:val="en-IE"/>
        </w:rPr>
        <w:t xml:space="preserve"> </w:t>
      </w:r>
      <w:proofErr w:type="spellStart"/>
      <w:r w:rsidR="0040536D">
        <w:rPr>
          <w:rFonts w:ascii="Arial" w:eastAsia="Times New Roman" w:hAnsi="Arial" w:cs="Arial"/>
          <w:bCs/>
          <w:iCs/>
          <w:color w:val="000000"/>
          <w:sz w:val="24"/>
          <w:szCs w:val="24"/>
          <w:lang w:val="en-IE"/>
        </w:rPr>
        <w:t>Athr</w:t>
      </w:r>
      <w:r w:rsidR="00CE72EE">
        <w:rPr>
          <w:rFonts w:ascii="Arial" w:eastAsia="Times New Roman" w:hAnsi="Arial" w:cs="Arial"/>
          <w:bCs/>
          <w:iCs/>
          <w:color w:val="000000"/>
          <w:sz w:val="24"/>
          <w:szCs w:val="24"/>
          <w:lang w:val="en-IE"/>
        </w:rPr>
        <w:t>ofa</w:t>
      </w:r>
      <w:proofErr w:type="spellEnd"/>
      <w:r w:rsidR="00275AB1">
        <w:rPr>
          <w:rFonts w:ascii="Arial" w:eastAsia="Times New Roman" w:hAnsi="Arial" w:cs="Arial"/>
          <w:bCs/>
          <w:iCs/>
          <w:color w:val="000000"/>
          <w:sz w:val="24"/>
          <w:szCs w:val="24"/>
          <w:lang w:val="en-IE"/>
        </w:rPr>
        <w:t xml:space="preserve">. </w:t>
      </w:r>
      <w:r w:rsidR="00082980">
        <w:rPr>
          <w:rFonts w:ascii="Arial" w:eastAsia="Times New Roman" w:hAnsi="Arial" w:cs="Arial"/>
          <w:bCs/>
          <w:iCs/>
          <w:color w:val="000000"/>
          <w:sz w:val="24"/>
          <w:szCs w:val="24"/>
          <w:lang w:val="en-IE"/>
        </w:rPr>
        <w:t xml:space="preserve">Accessed: </w:t>
      </w:r>
      <w:r w:rsidR="00275AB1">
        <w:rPr>
          <w:rFonts w:ascii="Arial" w:eastAsia="Times New Roman" w:hAnsi="Arial" w:cs="Arial"/>
          <w:bCs/>
          <w:iCs/>
          <w:color w:val="000000"/>
          <w:sz w:val="24"/>
          <w:szCs w:val="24"/>
          <w:lang w:val="en-IE"/>
        </w:rPr>
        <w:t>06/02/2020</w:t>
      </w:r>
      <w:r w:rsidR="00C9116F">
        <w:rPr>
          <w:rFonts w:ascii="Arial" w:eastAsia="Times New Roman" w:hAnsi="Arial" w:cs="Arial"/>
          <w:bCs/>
          <w:iCs/>
          <w:color w:val="000000"/>
          <w:sz w:val="24"/>
          <w:szCs w:val="24"/>
          <w:lang w:val="en-IE"/>
        </w:rPr>
        <w:t>). I will aim to do this by providing opportunities for the children to take part in different type</w:t>
      </w:r>
      <w:r w:rsidR="00802606">
        <w:rPr>
          <w:rFonts w:ascii="Arial" w:eastAsia="Times New Roman" w:hAnsi="Arial" w:cs="Arial"/>
          <w:bCs/>
          <w:iCs/>
          <w:color w:val="000000"/>
          <w:sz w:val="24"/>
          <w:szCs w:val="24"/>
          <w:lang w:val="en-IE"/>
        </w:rPr>
        <w:t>s</w:t>
      </w:r>
      <w:r w:rsidR="00C9116F">
        <w:rPr>
          <w:rFonts w:ascii="Arial" w:eastAsia="Times New Roman" w:hAnsi="Arial" w:cs="Arial"/>
          <w:bCs/>
          <w:iCs/>
          <w:color w:val="000000"/>
          <w:sz w:val="24"/>
          <w:szCs w:val="24"/>
          <w:lang w:val="en-IE"/>
        </w:rPr>
        <w:t xml:space="preserve"> of enhanced provision. These can include </w:t>
      </w:r>
      <w:r w:rsidR="000F35D0">
        <w:rPr>
          <w:rFonts w:ascii="Arial" w:eastAsia="Times New Roman" w:hAnsi="Arial" w:cs="Arial"/>
          <w:bCs/>
          <w:iCs/>
          <w:color w:val="000000"/>
          <w:sz w:val="24"/>
          <w:szCs w:val="24"/>
          <w:lang w:val="en-IE"/>
        </w:rPr>
        <w:t>a reading</w:t>
      </w:r>
      <w:r w:rsidR="00B67D2D">
        <w:rPr>
          <w:rFonts w:ascii="Arial" w:eastAsia="Times New Roman" w:hAnsi="Arial" w:cs="Arial"/>
          <w:bCs/>
          <w:iCs/>
          <w:color w:val="000000"/>
          <w:sz w:val="24"/>
          <w:szCs w:val="24"/>
          <w:lang w:val="en-IE"/>
        </w:rPr>
        <w:t>,</w:t>
      </w:r>
      <w:r w:rsidR="000F35D0">
        <w:rPr>
          <w:rFonts w:ascii="Arial" w:eastAsia="Times New Roman" w:hAnsi="Arial" w:cs="Arial"/>
          <w:bCs/>
          <w:iCs/>
          <w:color w:val="000000"/>
          <w:sz w:val="24"/>
          <w:szCs w:val="24"/>
          <w:lang w:val="en-IE"/>
        </w:rPr>
        <w:t xml:space="preserve"> roleplay</w:t>
      </w:r>
      <w:r w:rsidR="00B67D2D">
        <w:rPr>
          <w:rFonts w:ascii="Arial" w:eastAsia="Times New Roman" w:hAnsi="Arial" w:cs="Arial"/>
          <w:bCs/>
          <w:iCs/>
          <w:color w:val="000000"/>
          <w:sz w:val="24"/>
          <w:szCs w:val="24"/>
          <w:lang w:val="en-IE"/>
        </w:rPr>
        <w:t xml:space="preserve">, </w:t>
      </w:r>
      <w:r w:rsidR="000F35D0">
        <w:rPr>
          <w:rFonts w:ascii="Arial" w:eastAsia="Times New Roman" w:hAnsi="Arial" w:cs="Arial"/>
          <w:bCs/>
          <w:iCs/>
          <w:color w:val="000000"/>
          <w:sz w:val="24"/>
          <w:szCs w:val="24"/>
          <w:lang w:val="en-IE"/>
        </w:rPr>
        <w:t>water/sand</w:t>
      </w:r>
      <w:r w:rsidR="00B67D2D">
        <w:rPr>
          <w:rFonts w:ascii="Arial" w:eastAsia="Times New Roman" w:hAnsi="Arial" w:cs="Arial"/>
          <w:bCs/>
          <w:iCs/>
          <w:color w:val="000000"/>
          <w:sz w:val="24"/>
          <w:szCs w:val="24"/>
          <w:lang w:val="en-IE"/>
        </w:rPr>
        <w:t>,</w:t>
      </w:r>
      <w:r w:rsidR="000F35D0">
        <w:rPr>
          <w:rFonts w:ascii="Arial" w:eastAsia="Times New Roman" w:hAnsi="Arial" w:cs="Arial"/>
          <w:bCs/>
          <w:iCs/>
          <w:color w:val="000000"/>
          <w:sz w:val="24"/>
          <w:szCs w:val="24"/>
          <w:lang w:val="en-IE"/>
        </w:rPr>
        <w:t xml:space="preserve"> painting </w:t>
      </w:r>
      <w:r w:rsidR="00B67D2D">
        <w:rPr>
          <w:rFonts w:ascii="Arial" w:eastAsia="Times New Roman" w:hAnsi="Arial" w:cs="Arial"/>
          <w:bCs/>
          <w:iCs/>
          <w:color w:val="000000"/>
          <w:sz w:val="24"/>
          <w:szCs w:val="24"/>
          <w:lang w:val="en-IE"/>
        </w:rPr>
        <w:t xml:space="preserve">and </w:t>
      </w:r>
      <w:r w:rsidR="000F35D0">
        <w:rPr>
          <w:rFonts w:ascii="Arial" w:eastAsia="Times New Roman" w:hAnsi="Arial" w:cs="Arial"/>
          <w:bCs/>
          <w:iCs/>
          <w:color w:val="000000"/>
          <w:sz w:val="24"/>
          <w:szCs w:val="24"/>
          <w:lang w:val="en-IE"/>
        </w:rPr>
        <w:t xml:space="preserve">dough area. </w:t>
      </w:r>
      <w:r w:rsidR="00B67D2D">
        <w:rPr>
          <w:rFonts w:ascii="Arial" w:eastAsia="Times New Roman" w:hAnsi="Arial" w:cs="Arial"/>
          <w:bCs/>
          <w:iCs/>
          <w:color w:val="000000"/>
          <w:sz w:val="24"/>
          <w:szCs w:val="24"/>
          <w:lang w:val="en-IE"/>
        </w:rPr>
        <w:t xml:space="preserve">I also believe the children would benefit from visits to local community landmarks such as churches, parks and local museums. </w:t>
      </w:r>
      <w:r w:rsidR="005518C8">
        <w:rPr>
          <w:rFonts w:ascii="Arial" w:eastAsia="Times New Roman" w:hAnsi="Arial" w:cs="Arial"/>
          <w:bCs/>
          <w:iCs/>
          <w:color w:val="000000"/>
          <w:sz w:val="24"/>
          <w:szCs w:val="24"/>
          <w:lang w:val="en-IE"/>
        </w:rPr>
        <w:t>T</w:t>
      </w:r>
      <w:r w:rsidR="00802606">
        <w:rPr>
          <w:rFonts w:ascii="Arial" w:eastAsia="Times New Roman" w:hAnsi="Arial" w:cs="Arial"/>
          <w:bCs/>
          <w:iCs/>
          <w:color w:val="000000"/>
          <w:sz w:val="24"/>
          <w:szCs w:val="24"/>
          <w:lang w:val="en-IE"/>
        </w:rPr>
        <w:t>hese</w:t>
      </w:r>
      <w:r w:rsidR="000F35D0">
        <w:rPr>
          <w:rFonts w:ascii="Arial" w:eastAsia="Times New Roman" w:hAnsi="Arial" w:cs="Arial"/>
          <w:bCs/>
          <w:iCs/>
          <w:color w:val="000000"/>
          <w:sz w:val="24"/>
          <w:szCs w:val="24"/>
          <w:lang w:val="en-IE"/>
        </w:rPr>
        <w:t xml:space="preserve"> provision</w:t>
      </w:r>
      <w:r w:rsidR="00802606">
        <w:rPr>
          <w:rFonts w:ascii="Arial" w:eastAsia="Times New Roman" w:hAnsi="Arial" w:cs="Arial"/>
          <w:bCs/>
          <w:iCs/>
          <w:color w:val="000000"/>
          <w:sz w:val="24"/>
          <w:szCs w:val="24"/>
          <w:lang w:val="en-IE"/>
        </w:rPr>
        <w:t>s will</w:t>
      </w:r>
      <w:r w:rsidR="000F35D0">
        <w:rPr>
          <w:rFonts w:ascii="Arial" w:eastAsia="Times New Roman" w:hAnsi="Arial" w:cs="Arial"/>
          <w:bCs/>
          <w:iCs/>
          <w:color w:val="000000"/>
          <w:sz w:val="24"/>
          <w:szCs w:val="24"/>
          <w:lang w:val="en-IE"/>
        </w:rPr>
        <w:t xml:space="preserve"> have skills related to them</w:t>
      </w:r>
      <w:r w:rsidR="00802606">
        <w:rPr>
          <w:rFonts w:ascii="Arial" w:eastAsia="Times New Roman" w:hAnsi="Arial" w:cs="Arial"/>
          <w:bCs/>
          <w:iCs/>
          <w:color w:val="000000"/>
          <w:sz w:val="24"/>
          <w:szCs w:val="24"/>
          <w:lang w:val="en-IE"/>
        </w:rPr>
        <w:t xml:space="preserve"> to enhance the children’s learning and development</w:t>
      </w:r>
      <w:r w:rsidR="000F35D0">
        <w:rPr>
          <w:rFonts w:ascii="Arial" w:eastAsia="Times New Roman" w:hAnsi="Arial" w:cs="Arial"/>
          <w:bCs/>
          <w:iCs/>
          <w:color w:val="000000"/>
          <w:sz w:val="24"/>
          <w:szCs w:val="24"/>
          <w:lang w:val="en-IE"/>
        </w:rPr>
        <w:t xml:space="preserve">. </w:t>
      </w:r>
      <w:r w:rsidR="00D73693">
        <w:rPr>
          <w:rFonts w:ascii="Arial" w:eastAsia="Times New Roman" w:hAnsi="Arial" w:cs="Arial"/>
          <w:bCs/>
          <w:iCs/>
          <w:color w:val="000000"/>
          <w:sz w:val="24"/>
          <w:szCs w:val="24"/>
          <w:lang w:val="en-IE"/>
        </w:rPr>
        <w:t>I will set</w:t>
      </w:r>
      <w:r w:rsidR="005518C8">
        <w:rPr>
          <w:rFonts w:ascii="Arial" w:eastAsia="Times New Roman" w:hAnsi="Arial" w:cs="Arial"/>
          <w:bCs/>
          <w:iCs/>
          <w:color w:val="000000"/>
          <w:sz w:val="24"/>
          <w:szCs w:val="24"/>
          <w:lang w:val="en-IE"/>
        </w:rPr>
        <w:t xml:space="preserve"> personal </w:t>
      </w:r>
      <w:r w:rsidR="00D73693">
        <w:rPr>
          <w:rFonts w:ascii="Arial" w:eastAsia="Times New Roman" w:hAnsi="Arial" w:cs="Arial"/>
          <w:bCs/>
          <w:iCs/>
          <w:color w:val="000000"/>
          <w:sz w:val="24"/>
          <w:szCs w:val="24"/>
          <w:lang w:val="en-IE"/>
        </w:rPr>
        <w:t>targets to have a full understanding of the children’s abilities</w:t>
      </w:r>
      <w:r w:rsidR="005518C8">
        <w:rPr>
          <w:rFonts w:ascii="Arial" w:eastAsia="Times New Roman" w:hAnsi="Arial" w:cs="Arial"/>
          <w:bCs/>
          <w:iCs/>
          <w:color w:val="000000"/>
          <w:sz w:val="24"/>
          <w:szCs w:val="24"/>
          <w:lang w:val="en-IE"/>
        </w:rPr>
        <w:t>,</w:t>
      </w:r>
      <w:r w:rsidR="00D73693">
        <w:rPr>
          <w:rFonts w:ascii="Arial" w:eastAsia="Times New Roman" w:hAnsi="Arial" w:cs="Arial"/>
          <w:bCs/>
          <w:iCs/>
          <w:color w:val="000000"/>
          <w:sz w:val="24"/>
          <w:szCs w:val="24"/>
          <w:lang w:val="en-IE"/>
        </w:rPr>
        <w:t xml:space="preserve"> mak</w:t>
      </w:r>
      <w:r w:rsidR="005518C8">
        <w:rPr>
          <w:rFonts w:ascii="Arial" w:eastAsia="Times New Roman" w:hAnsi="Arial" w:cs="Arial"/>
          <w:bCs/>
          <w:iCs/>
          <w:color w:val="000000"/>
          <w:sz w:val="24"/>
          <w:szCs w:val="24"/>
          <w:lang w:val="en-IE"/>
        </w:rPr>
        <w:t>ing</w:t>
      </w:r>
      <w:r w:rsidR="00D73693">
        <w:rPr>
          <w:rFonts w:ascii="Arial" w:eastAsia="Times New Roman" w:hAnsi="Arial" w:cs="Arial"/>
          <w:bCs/>
          <w:iCs/>
          <w:color w:val="000000"/>
          <w:sz w:val="24"/>
          <w:szCs w:val="24"/>
          <w:lang w:val="en-IE"/>
        </w:rPr>
        <w:t xml:space="preserve"> appropriate provision strategies </w:t>
      </w:r>
      <w:r w:rsidR="00802606">
        <w:rPr>
          <w:rFonts w:ascii="Arial" w:eastAsia="Times New Roman" w:hAnsi="Arial" w:cs="Arial"/>
          <w:bCs/>
          <w:iCs/>
          <w:color w:val="000000"/>
          <w:sz w:val="24"/>
          <w:szCs w:val="24"/>
          <w:lang w:val="en-IE"/>
        </w:rPr>
        <w:t>to</w:t>
      </w:r>
      <w:r w:rsidR="00D73693">
        <w:rPr>
          <w:rFonts w:ascii="Arial" w:eastAsia="Times New Roman" w:hAnsi="Arial" w:cs="Arial"/>
          <w:bCs/>
          <w:iCs/>
          <w:color w:val="000000"/>
          <w:sz w:val="24"/>
          <w:szCs w:val="24"/>
          <w:lang w:val="en-IE"/>
        </w:rPr>
        <w:t xml:space="preserve"> improve teaching and learning within </w:t>
      </w:r>
      <w:r w:rsidR="00802606">
        <w:rPr>
          <w:rFonts w:ascii="Arial" w:eastAsia="Times New Roman" w:hAnsi="Arial" w:cs="Arial"/>
          <w:bCs/>
          <w:iCs/>
          <w:color w:val="000000"/>
          <w:sz w:val="24"/>
          <w:szCs w:val="24"/>
          <w:lang w:val="en-IE"/>
        </w:rPr>
        <w:t>my</w:t>
      </w:r>
      <w:r w:rsidR="00D73693">
        <w:rPr>
          <w:rFonts w:ascii="Arial" w:eastAsia="Times New Roman" w:hAnsi="Arial" w:cs="Arial"/>
          <w:bCs/>
          <w:iCs/>
          <w:color w:val="000000"/>
          <w:sz w:val="24"/>
          <w:szCs w:val="24"/>
          <w:lang w:val="en-IE"/>
        </w:rPr>
        <w:t xml:space="preserve"> classroom.</w:t>
      </w:r>
      <w:r w:rsidR="00162F56">
        <w:rPr>
          <w:rFonts w:ascii="Arial" w:eastAsia="Times New Roman" w:hAnsi="Arial" w:cs="Arial"/>
          <w:bCs/>
          <w:iCs/>
          <w:color w:val="000000"/>
          <w:sz w:val="24"/>
          <w:szCs w:val="24"/>
          <w:lang w:val="en-IE"/>
        </w:rPr>
        <w:t xml:space="preserve"> </w:t>
      </w:r>
    </w:p>
    <w:p w14:paraId="267B3FCC" w14:textId="656C1511" w:rsidR="00FA2793" w:rsidRDefault="00162F56" w:rsidP="008B5838">
      <w:pPr>
        <w:tabs>
          <w:tab w:val="left" w:pos="1260"/>
        </w:tabs>
        <w:spacing w:line="360" w:lineRule="auto"/>
        <w:rPr>
          <w:rFonts w:ascii="Arial" w:eastAsia="Times New Roman" w:hAnsi="Arial" w:cs="Arial"/>
          <w:bCs/>
          <w:iCs/>
          <w:color w:val="000000"/>
          <w:sz w:val="24"/>
          <w:szCs w:val="24"/>
        </w:rPr>
      </w:pPr>
      <w:r>
        <w:rPr>
          <w:rFonts w:ascii="Arial" w:eastAsia="Times New Roman" w:hAnsi="Arial" w:cs="Arial"/>
          <w:bCs/>
          <w:iCs/>
          <w:color w:val="000000"/>
          <w:sz w:val="24"/>
          <w:szCs w:val="24"/>
          <w:lang w:val="en-IE"/>
        </w:rPr>
        <w:t xml:space="preserve">My last target is to have a positive bond with parents </w:t>
      </w:r>
      <w:r w:rsidR="00802606">
        <w:rPr>
          <w:rFonts w:ascii="Arial" w:eastAsia="Times New Roman" w:hAnsi="Arial" w:cs="Arial"/>
          <w:bCs/>
          <w:iCs/>
          <w:color w:val="000000"/>
          <w:sz w:val="24"/>
          <w:szCs w:val="24"/>
          <w:lang w:val="en-IE"/>
        </w:rPr>
        <w:t xml:space="preserve">promoting </w:t>
      </w:r>
      <w:r>
        <w:rPr>
          <w:rFonts w:ascii="Arial" w:eastAsia="Times New Roman" w:hAnsi="Arial" w:cs="Arial"/>
          <w:bCs/>
          <w:iCs/>
          <w:color w:val="000000"/>
          <w:sz w:val="24"/>
          <w:szCs w:val="24"/>
          <w:lang w:val="en-IE"/>
        </w:rPr>
        <w:t>the best outcomes for the children. QTS Standards state the ‘</w:t>
      </w:r>
      <w:r w:rsidRPr="00162F56">
        <w:rPr>
          <w:rFonts w:ascii="Arial" w:eastAsia="Times New Roman" w:hAnsi="Arial" w:cs="Arial"/>
          <w:bCs/>
          <w:iCs/>
          <w:color w:val="000000"/>
          <w:sz w:val="24"/>
          <w:szCs w:val="24"/>
        </w:rPr>
        <w:t>importance of positive parent/</w:t>
      </w:r>
      <w:r w:rsidR="00FA2793">
        <w:rPr>
          <w:rFonts w:ascii="Arial" w:eastAsia="Times New Roman" w:hAnsi="Arial" w:cs="Arial"/>
          <w:bCs/>
          <w:iCs/>
          <w:color w:val="000000"/>
          <w:sz w:val="24"/>
          <w:szCs w:val="24"/>
        </w:rPr>
        <w:t xml:space="preserve">carers </w:t>
      </w:r>
      <w:r w:rsidRPr="00162F56">
        <w:rPr>
          <w:rFonts w:ascii="Arial" w:eastAsia="Times New Roman" w:hAnsi="Arial" w:cs="Arial"/>
          <w:bCs/>
          <w:iCs/>
          <w:color w:val="000000"/>
          <w:sz w:val="24"/>
          <w:szCs w:val="24"/>
        </w:rPr>
        <w:t>involvement is clearly understood, and opportunities are sought and taken to observe and evaluate processes.</w:t>
      </w:r>
      <w:r w:rsidR="006C0B6A">
        <w:rPr>
          <w:rFonts w:ascii="Arial" w:eastAsia="Times New Roman" w:hAnsi="Arial" w:cs="Arial"/>
          <w:bCs/>
          <w:iCs/>
          <w:color w:val="000000"/>
          <w:sz w:val="24"/>
          <w:szCs w:val="24"/>
        </w:rPr>
        <w:t>’ I believe that working alongside parents/</w:t>
      </w:r>
      <w:r w:rsidR="00FA2793">
        <w:rPr>
          <w:rFonts w:ascii="Arial" w:eastAsia="Times New Roman" w:hAnsi="Arial" w:cs="Arial"/>
          <w:bCs/>
          <w:iCs/>
          <w:color w:val="000000"/>
          <w:sz w:val="24"/>
          <w:szCs w:val="24"/>
        </w:rPr>
        <w:t>guardians</w:t>
      </w:r>
      <w:r w:rsidR="006C0B6A">
        <w:rPr>
          <w:rFonts w:ascii="Arial" w:eastAsia="Times New Roman" w:hAnsi="Arial" w:cs="Arial"/>
          <w:bCs/>
          <w:iCs/>
          <w:color w:val="000000"/>
          <w:sz w:val="24"/>
          <w:szCs w:val="24"/>
        </w:rPr>
        <w:t xml:space="preserve"> will enable </w:t>
      </w:r>
      <w:r w:rsidR="00802606">
        <w:rPr>
          <w:rFonts w:ascii="Arial" w:eastAsia="Times New Roman" w:hAnsi="Arial" w:cs="Arial"/>
          <w:bCs/>
          <w:iCs/>
          <w:color w:val="000000"/>
          <w:sz w:val="24"/>
          <w:szCs w:val="24"/>
        </w:rPr>
        <w:t xml:space="preserve">the </w:t>
      </w:r>
      <w:r w:rsidR="006C0B6A">
        <w:rPr>
          <w:rFonts w:ascii="Arial" w:eastAsia="Times New Roman" w:hAnsi="Arial" w:cs="Arial"/>
          <w:bCs/>
          <w:iCs/>
          <w:color w:val="000000"/>
          <w:sz w:val="24"/>
          <w:szCs w:val="24"/>
        </w:rPr>
        <w:t xml:space="preserve">children’s learning at home </w:t>
      </w:r>
      <w:r w:rsidR="00802606">
        <w:rPr>
          <w:rFonts w:ascii="Arial" w:eastAsia="Times New Roman" w:hAnsi="Arial" w:cs="Arial"/>
          <w:bCs/>
          <w:iCs/>
          <w:color w:val="000000"/>
          <w:sz w:val="24"/>
          <w:szCs w:val="24"/>
        </w:rPr>
        <w:t>allowing them</w:t>
      </w:r>
      <w:r w:rsidR="006C0B6A">
        <w:rPr>
          <w:rFonts w:ascii="Arial" w:eastAsia="Times New Roman" w:hAnsi="Arial" w:cs="Arial"/>
          <w:bCs/>
          <w:iCs/>
          <w:color w:val="000000"/>
          <w:sz w:val="24"/>
          <w:szCs w:val="24"/>
        </w:rPr>
        <w:t xml:space="preserve"> to progress</w:t>
      </w:r>
      <w:r w:rsidR="00C10764">
        <w:rPr>
          <w:rFonts w:ascii="Arial" w:eastAsia="Times New Roman" w:hAnsi="Arial" w:cs="Arial"/>
          <w:bCs/>
          <w:iCs/>
          <w:color w:val="000000"/>
          <w:sz w:val="24"/>
          <w:szCs w:val="24"/>
        </w:rPr>
        <w:t xml:space="preserve"> further</w:t>
      </w:r>
      <w:r w:rsidR="00BB0B12">
        <w:rPr>
          <w:rFonts w:ascii="Arial" w:eastAsia="Times New Roman" w:hAnsi="Arial" w:cs="Arial"/>
          <w:bCs/>
          <w:iCs/>
          <w:color w:val="000000"/>
          <w:sz w:val="24"/>
          <w:szCs w:val="24"/>
        </w:rPr>
        <w:t xml:space="preserve">, </w:t>
      </w:r>
      <w:r w:rsidR="00802606">
        <w:rPr>
          <w:rFonts w:ascii="Arial" w:eastAsia="Times New Roman" w:hAnsi="Arial" w:cs="Arial"/>
          <w:bCs/>
          <w:iCs/>
          <w:color w:val="000000"/>
          <w:sz w:val="24"/>
          <w:szCs w:val="24"/>
        </w:rPr>
        <w:t xml:space="preserve">incorporating their parents </w:t>
      </w:r>
      <w:r w:rsidR="006C0B6A">
        <w:rPr>
          <w:rFonts w:ascii="Arial" w:eastAsia="Times New Roman" w:hAnsi="Arial" w:cs="Arial"/>
          <w:bCs/>
          <w:iCs/>
          <w:color w:val="000000"/>
          <w:sz w:val="24"/>
          <w:szCs w:val="24"/>
        </w:rPr>
        <w:t xml:space="preserve">influence </w:t>
      </w:r>
      <w:r w:rsidR="00BB0B12">
        <w:rPr>
          <w:rFonts w:ascii="Arial" w:eastAsia="Times New Roman" w:hAnsi="Arial" w:cs="Arial"/>
          <w:bCs/>
          <w:iCs/>
          <w:color w:val="000000"/>
          <w:sz w:val="24"/>
          <w:szCs w:val="24"/>
        </w:rPr>
        <w:t>alongside their</w:t>
      </w:r>
      <w:r w:rsidR="006C0B6A">
        <w:rPr>
          <w:rFonts w:ascii="Arial" w:eastAsia="Times New Roman" w:hAnsi="Arial" w:cs="Arial"/>
          <w:bCs/>
          <w:iCs/>
          <w:color w:val="000000"/>
          <w:sz w:val="24"/>
          <w:szCs w:val="24"/>
        </w:rPr>
        <w:t xml:space="preserve"> teacher. </w:t>
      </w:r>
      <w:r w:rsidR="00FA2793">
        <w:rPr>
          <w:rFonts w:ascii="Arial" w:eastAsia="Times New Roman" w:hAnsi="Arial" w:cs="Arial"/>
          <w:bCs/>
          <w:iCs/>
          <w:color w:val="000000"/>
          <w:sz w:val="24"/>
          <w:szCs w:val="24"/>
        </w:rPr>
        <w:t>This will only be possible if parents/guardians are made aware of their child’s progress and areas to improve. It will by my responsibility to gather and share this information</w:t>
      </w:r>
      <w:r w:rsidR="00BB0B12">
        <w:rPr>
          <w:rFonts w:ascii="Arial" w:eastAsia="Times New Roman" w:hAnsi="Arial" w:cs="Arial"/>
          <w:bCs/>
          <w:iCs/>
          <w:color w:val="000000"/>
          <w:sz w:val="24"/>
          <w:szCs w:val="24"/>
        </w:rPr>
        <w:t>.</w:t>
      </w:r>
      <w:r w:rsidR="00FA2793">
        <w:rPr>
          <w:rFonts w:ascii="Arial" w:eastAsia="Times New Roman" w:hAnsi="Arial" w:cs="Arial"/>
          <w:bCs/>
          <w:iCs/>
          <w:color w:val="000000"/>
          <w:sz w:val="24"/>
          <w:szCs w:val="24"/>
        </w:rPr>
        <w:t xml:space="preserve"> In the Code of Professional conduct and practice it indicates that teachers should ‘</w:t>
      </w:r>
      <w:r w:rsidR="00FA2793" w:rsidRPr="00FA2793">
        <w:rPr>
          <w:rFonts w:ascii="Arial" w:eastAsia="Times New Roman" w:hAnsi="Arial" w:cs="Arial"/>
          <w:bCs/>
          <w:iCs/>
          <w:color w:val="000000"/>
          <w:sz w:val="24"/>
          <w:szCs w:val="24"/>
        </w:rPr>
        <w:t>aim to develop and maintain professional working relationships with parents, guardians, carers and other stakeholders</w:t>
      </w:r>
      <w:r w:rsidR="00FA2793">
        <w:rPr>
          <w:rFonts w:ascii="Arial" w:eastAsia="Times New Roman" w:hAnsi="Arial" w:cs="Arial"/>
          <w:bCs/>
          <w:iCs/>
          <w:color w:val="000000"/>
          <w:sz w:val="24"/>
          <w:szCs w:val="24"/>
        </w:rPr>
        <w:t>’ and ‘</w:t>
      </w:r>
      <w:r w:rsidR="00FA2793" w:rsidRPr="00FA2793">
        <w:rPr>
          <w:rFonts w:ascii="Arial" w:eastAsia="Times New Roman" w:hAnsi="Arial" w:cs="Arial"/>
          <w:bCs/>
          <w:iCs/>
          <w:color w:val="000000"/>
          <w:sz w:val="24"/>
          <w:szCs w:val="24"/>
        </w:rPr>
        <w:t>communicate appropriately and effectively with all involved in the education of learners</w:t>
      </w:r>
      <w:r w:rsidR="00FA2793">
        <w:rPr>
          <w:rFonts w:ascii="Arial" w:eastAsia="Times New Roman" w:hAnsi="Arial" w:cs="Arial"/>
          <w:bCs/>
          <w:iCs/>
          <w:color w:val="000000"/>
          <w:sz w:val="24"/>
          <w:szCs w:val="24"/>
        </w:rPr>
        <w:t>’ (Education Workforce Council, 2015)</w:t>
      </w:r>
      <w:r w:rsidR="00FA2793">
        <w:rPr>
          <w:rFonts w:ascii="Arial" w:eastAsia="Times New Roman" w:hAnsi="Arial" w:cs="Arial"/>
          <w:bCs/>
          <w:iCs/>
          <w:color w:val="000000"/>
          <w:sz w:val="24"/>
          <w:szCs w:val="24"/>
          <w:lang w:val="en-IE"/>
        </w:rPr>
        <w:t xml:space="preserve">. If I meet my target, then I will be </w:t>
      </w:r>
      <w:r w:rsidR="00FA2793">
        <w:rPr>
          <w:rFonts w:ascii="Arial" w:eastAsia="Times New Roman" w:hAnsi="Arial" w:cs="Arial"/>
          <w:bCs/>
          <w:iCs/>
          <w:color w:val="000000"/>
          <w:sz w:val="24"/>
          <w:szCs w:val="24"/>
        </w:rPr>
        <w:t>a</w:t>
      </w:r>
      <w:r w:rsidR="00FA2793" w:rsidRPr="00FA2793">
        <w:rPr>
          <w:rFonts w:ascii="Arial" w:eastAsia="Times New Roman" w:hAnsi="Arial" w:cs="Arial"/>
          <w:bCs/>
          <w:iCs/>
          <w:color w:val="000000"/>
          <w:sz w:val="24"/>
          <w:szCs w:val="24"/>
        </w:rPr>
        <w:t>bidin</w:t>
      </w:r>
      <w:r w:rsidR="00FA2793">
        <w:rPr>
          <w:rFonts w:ascii="Arial" w:eastAsia="Times New Roman" w:hAnsi="Arial" w:cs="Arial"/>
          <w:bCs/>
          <w:iCs/>
          <w:color w:val="000000"/>
          <w:sz w:val="24"/>
          <w:szCs w:val="24"/>
        </w:rPr>
        <w:t>g by the code and doing the best I can for my students.</w:t>
      </w:r>
    </w:p>
    <w:p w14:paraId="39AEC9AF" w14:textId="594D3A87" w:rsidR="008E58D7" w:rsidRPr="00E2204A" w:rsidRDefault="00FA2793" w:rsidP="008B5838">
      <w:pPr>
        <w:tabs>
          <w:tab w:val="left" w:pos="1260"/>
        </w:tabs>
        <w:spacing w:line="360" w:lineRule="auto"/>
        <w:rPr>
          <w:rFonts w:ascii="Arial" w:eastAsia="Times New Roman" w:hAnsi="Arial" w:cs="Arial"/>
          <w:bCs/>
          <w:iCs/>
          <w:color w:val="000000"/>
          <w:sz w:val="24"/>
          <w:szCs w:val="24"/>
        </w:rPr>
      </w:pPr>
      <w:r>
        <w:rPr>
          <w:rFonts w:ascii="Arial" w:eastAsia="Times New Roman" w:hAnsi="Arial" w:cs="Arial"/>
          <w:bCs/>
          <w:iCs/>
          <w:color w:val="000000"/>
          <w:sz w:val="24"/>
          <w:szCs w:val="24"/>
        </w:rPr>
        <w:t>Lastly,</w:t>
      </w:r>
      <w:r w:rsidR="009A42D3">
        <w:rPr>
          <w:rFonts w:ascii="Arial" w:eastAsia="Times New Roman" w:hAnsi="Arial" w:cs="Arial"/>
          <w:bCs/>
          <w:iCs/>
          <w:color w:val="000000"/>
          <w:sz w:val="24"/>
          <w:szCs w:val="24"/>
        </w:rPr>
        <w:t xml:space="preserve"> </w:t>
      </w:r>
      <w:r w:rsidR="00A04D30">
        <w:rPr>
          <w:rFonts w:ascii="Arial" w:eastAsia="Times New Roman" w:hAnsi="Arial" w:cs="Arial"/>
          <w:bCs/>
          <w:iCs/>
          <w:color w:val="000000"/>
          <w:sz w:val="24"/>
          <w:szCs w:val="24"/>
        </w:rPr>
        <w:t xml:space="preserve">after researching a range of resources </w:t>
      </w:r>
      <w:r w:rsidR="009A42D3">
        <w:rPr>
          <w:rFonts w:ascii="Arial" w:eastAsia="Times New Roman" w:hAnsi="Arial" w:cs="Arial"/>
          <w:bCs/>
          <w:iCs/>
          <w:color w:val="000000"/>
          <w:sz w:val="24"/>
          <w:szCs w:val="24"/>
        </w:rPr>
        <w:t xml:space="preserve">my </w:t>
      </w:r>
      <w:r w:rsidR="00A04D30">
        <w:rPr>
          <w:rFonts w:ascii="Arial" w:eastAsia="Times New Roman" w:hAnsi="Arial" w:cs="Arial"/>
          <w:bCs/>
          <w:iCs/>
          <w:color w:val="000000"/>
          <w:sz w:val="24"/>
          <w:szCs w:val="24"/>
        </w:rPr>
        <w:t xml:space="preserve">understanding </w:t>
      </w:r>
      <w:r w:rsidR="00E2204A">
        <w:rPr>
          <w:rFonts w:ascii="Arial" w:eastAsia="Times New Roman" w:hAnsi="Arial" w:cs="Arial"/>
          <w:bCs/>
          <w:iCs/>
          <w:color w:val="000000"/>
          <w:sz w:val="24"/>
          <w:szCs w:val="24"/>
        </w:rPr>
        <w:t xml:space="preserve">and perspectives </w:t>
      </w:r>
      <w:r w:rsidR="009A42D3">
        <w:rPr>
          <w:rFonts w:ascii="Arial" w:eastAsia="Times New Roman" w:hAnsi="Arial" w:cs="Arial"/>
          <w:bCs/>
          <w:iCs/>
          <w:color w:val="000000"/>
          <w:sz w:val="24"/>
          <w:szCs w:val="24"/>
        </w:rPr>
        <w:t>ha</w:t>
      </w:r>
      <w:r w:rsidR="00BB0B12">
        <w:rPr>
          <w:rFonts w:ascii="Arial" w:eastAsia="Times New Roman" w:hAnsi="Arial" w:cs="Arial"/>
          <w:bCs/>
          <w:iCs/>
          <w:color w:val="000000"/>
          <w:sz w:val="24"/>
          <w:szCs w:val="24"/>
        </w:rPr>
        <w:t xml:space="preserve">ve </w:t>
      </w:r>
      <w:r w:rsidR="00E2204A">
        <w:rPr>
          <w:rFonts w:ascii="Arial" w:eastAsia="Times New Roman" w:hAnsi="Arial" w:cs="Arial"/>
          <w:bCs/>
          <w:iCs/>
          <w:color w:val="000000"/>
          <w:sz w:val="24"/>
          <w:szCs w:val="24"/>
        </w:rPr>
        <w:t>been expanded.</w:t>
      </w:r>
      <w:r w:rsidR="009A42D3">
        <w:rPr>
          <w:rFonts w:ascii="Arial" w:eastAsia="Times New Roman" w:hAnsi="Arial" w:cs="Arial"/>
          <w:bCs/>
          <w:iCs/>
          <w:color w:val="000000"/>
          <w:sz w:val="24"/>
          <w:szCs w:val="24"/>
        </w:rPr>
        <w:t xml:space="preserve"> </w:t>
      </w:r>
      <w:r w:rsidR="00E2204A">
        <w:rPr>
          <w:rFonts w:ascii="Arial" w:eastAsia="Times New Roman" w:hAnsi="Arial" w:cs="Arial"/>
          <w:bCs/>
          <w:iCs/>
          <w:color w:val="000000"/>
          <w:sz w:val="24"/>
          <w:szCs w:val="24"/>
        </w:rPr>
        <w:t>I still believe that play in the foundation phase</w:t>
      </w:r>
      <w:r w:rsidR="00BB0B12" w:rsidRPr="00BB0B12">
        <w:rPr>
          <w:rFonts w:ascii="Arial" w:eastAsia="Times New Roman" w:hAnsi="Arial" w:cs="Arial"/>
          <w:bCs/>
          <w:iCs/>
          <w:color w:val="000000"/>
          <w:sz w:val="24"/>
          <w:szCs w:val="24"/>
        </w:rPr>
        <w:t xml:space="preserve"> </w:t>
      </w:r>
      <w:r w:rsidR="00BB0B12">
        <w:rPr>
          <w:rFonts w:ascii="Arial" w:eastAsia="Times New Roman" w:hAnsi="Arial" w:cs="Arial"/>
          <w:bCs/>
          <w:iCs/>
          <w:color w:val="000000"/>
          <w:sz w:val="24"/>
          <w:szCs w:val="24"/>
        </w:rPr>
        <w:t>and the need for a welcoming learning environment in school</w:t>
      </w:r>
      <w:r w:rsidR="00E2204A">
        <w:rPr>
          <w:rFonts w:ascii="Arial" w:eastAsia="Times New Roman" w:hAnsi="Arial" w:cs="Arial"/>
          <w:bCs/>
          <w:iCs/>
          <w:color w:val="000000"/>
          <w:sz w:val="24"/>
          <w:szCs w:val="24"/>
        </w:rPr>
        <w:t xml:space="preserve"> is important for the development of children</w:t>
      </w:r>
      <w:r w:rsidR="00BB0B12">
        <w:rPr>
          <w:rFonts w:ascii="Arial" w:eastAsia="Times New Roman" w:hAnsi="Arial" w:cs="Arial"/>
          <w:bCs/>
          <w:iCs/>
          <w:color w:val="000000"/>
          <w:sz w:val="24"/>
          <w:szCs w:val="24"/>
        </w:rPr>
        <w:t>’s</w:t>
      </w:r>
      <w:r w:rsidR="00E2204A">
        <w:rPr>
          <w:rFonts w:ascii="Arial" w:eastAsia="Times New Roman" w:hAnsi="Arial" w:cs="Arial"/>
          <w:bCs/>
          <w:iCs/>
          <w:color w:val="000000"/>
          <w:sz w:val="24"/>
          <w:szCs w:val="24"/>
        </w:rPr>
        <w:t xml:space="preserve"> learning</w:t>
      </w:r>
      <w:r w:rsidR="00BB0B12">
        <w:rPr>
          <w:rFonts w:ascii="Arial" w:eastAsia="Times New Roman" w:hAnsi="Arial" w:cs="Arial"/>
          <w:bCs/>
          <w:iCs/>
          <w:color w:val="000000"/>
          <w:sz w:val="24"/>
          <w:szCs w:val="24"/>
        </w:rPr>
        <w:t>. H</w:t>
      </w:r>
      <w:r w:rsidR="00E2204A">
        <w:rPr>
          <w:rFonts w:ascii="Arial" w:eastAsia="Times New Roman" w:hAnsi="Arial" w:cs="Arial"/>
          <w:bCs/>
          <w:iCs/>
          <w:color w:val="000000"/>
          <w:sz w:val="24"/>
          <w:szCs w:val="24"/>
        </w:rPr>
        <w:t xml:space="preserve">owever, </w:t>
      </w:r>
      <w:r w:rsidR="00BB0B12">
        <w:rPr>
          <w:rFonts w:ascii="Arial" w:eastAsia="Times New Roman" w:hAnsi="Arial" w:cs="Arial"/>
          <w:bCs/>
          <w:iCs/>
          <w:color w:val="000000"/>
          <w:sz w:val="24"/>
          <w:szCs w:val="24"/>
        </w:rPr>
        <w:t>I have concluded that</w:t>
      </w:r>
      <w:r w:rsidR="00E2204A">
        <w:rPr>
          <w:rFonts w:ascii="Arial" w:eastAsia="Times New Roman" w:hAnsi="Arial" w:cs="Arial"/>
          <w:bCs/>
          <w:iCs/>
          <w:color w:val="000000"/>
          <w:sz w:val="24"/>
          <w:szCs w:val="24"/>
        </w:rPr>
        <w:t xml:space="preserve"> </w:t>
      </w:r>
      <w:r w:rsidR="00BB0B12">
        <w:rPr>
          <w:rFonts w:ascii="Arial" w:eastAsia="Times New Roman" w:hAnsi="Arial" w:cs="Arial"/>
          <w:bCs/>
          <w:iCs/>
          <w:color w:val="000000"/>
          <w:sz w:val="24"/>
          <w:szCs w:val="24"/>
        </w:rPr>
        <w:t xml:space="preserve">its vital for all </w:t>
      </w:r>
      <w:r w:rsidR="00E2204A">
        <w:rPr>
          <w:rFonts w:ascii="Arial" w:eastAsia="Times New Roman" w:hAnsi="Arial" w:cs="Arial"/>
          <w:bCs/>
          <w:iCs/>
          <w:color w:val="000000"/>
          <w:sz w:val="24"/>
          <w:szCs w:val="24"/>
        </w:rPr>
        <w:t>children</w:t>
      </w:r>
      <w:r w:rsidR="00BB0B12">
        <w:rPr>
          <w:rFonts w:ascii="Arial" w:eastAsia="Times New Roman" w:hAnsi="Arial" w:cs="Arial"/>
          <w:bCs/>
          <w:iCs/>
          <w:color w:val="000000"/>
          <w:sz w:val="24"/>
          <w:szCs w:val="24"/>
        </w:rPr>
        <w:t xml:space="preserve"> to continue to </w:t>
      </w:r>
      <w:r w:rsidR="00E2204A">
        <w:rPr>
          <w:rFonts w:ascii="Arial" w:eastAsia="Times New Roman" w:hAnsi="Arial" w:cs="Arial"/>
          <w:bCs/>
          <w:iCs/>
          <w:color w:val="000000"/>
          <w:sz w:val="24"/>
          <w:szCs w:val="24"/>
        </w:rPr>
        <w:t>learn and develop at home</w:t>
      </w:r>
      <w:r w:rsidR="00BB0B12">
        <w:rPr>
          <w:rFonts w:ascii="Arial" w:eastAsia="Times New Roman" w:hAnsi="Arial" w:cs="Arial"/>
          <w:bCs/>
          <w:iCs/>
          <w:color w:val="000000"/>
          <w:sz w:val="24"/>
          <w:szCs w:val="24"/>
        </w:rPr>
        <w:t xml:space="preserve"> and </w:t>
      </w:r>
      <w:r w:rsidR="00E2204A">
        <w:rPr>
          <w:rFonts w:ascii="Arial" w:eastAsia="Times New Roman" w:hAnsi="Arial" w:cs="Arial"/>
          <w:bCs/>
          <w:iCs/>
          <w:color w:val="000000"/>
          <w:sz w:val="24"/>
          <w:szCs w:val="24"/>
        </w:rPr>
        <w:t>in the wider community</w:t>
      </w:r>
      <w:r w:rsidR="00BB0B12">
        <w:rPr>
          <w:rFonts w:ascii="Arial" w:eastAsia="Times New Roman" w:hAnsi="Arial" w:cs="Arial"/>
          <w:bCs/>
          <w:iCs/>
          <w:color w:val="000000"/>
          <w:sz w:val="24"/>
          <w:szCs w:val="24"/>
        </w:rPr>
        <w:t>,</w:t>
      </w:r>
      <w:r w:rsidR="00E2204A">
        <w:rPr>
          <w:rFonts w:ascii="Arial" w:eastAsia="Times New Roman" w:hAnsi="Arial" w:cs="Arial"/>
          <w:bCs/>
          <w:iCs/>
          <w:color w:val="000000"/>
          <w:sz w:val="24"/>
          <w:szCs w:val="24"/>
        </w:rPr>
        <w:t xml:space="preserve"> not just during school hours. </w:t>
      </w:r>
      <w:bookmarkStart w:id="0" w:name="_GoBack"/>
      <w:bookmarkEnd w:id="0"/>
    </w:p>
    <w:p w14:paraId="4A2A0A33" w14:textId="77777777" w:rsidR="00B779BE" w:rsidRDefault="00B779BE" w:rsidP="008B5838">
      <w:pPr>
        <w:tabs>
          <w:tab w:val="left" w:pos="1260"/>
        </w:tabs>
        <w:spacing w:line="360" w:lineRule="auto"/>
        <w:rPr>
          <w:rFonts w:ascii="Arial" w:hAnsi="Arial" w:cs="Arial"/>
          <w:color w:val="272B34"/>
          <w:sz w:val="24"/>
          <w:szCs w:val="24"/>
          <w:shd w:val="clear" w:color="auto" w:fill="FFFFFF"/>
        </w:rPr>
      </w:pPr>
    </w:p>
    <w:p w14:paraId="6DF122EF" w14:textId="77777777" w:rsidR="00870A96" w:rsidRDefault="00870A96" w:rsidP="00617842">
      <w:pPr>
        <w:tabs>
          <w:tab w:val="left" w:pos="1260"/>
        </w:tabs>
      </w:pPr>
    </w:p>
    <w:p w14:paraId="6D918780" w14:textId="77777777" w:rsidR="00870A96" w:rsidRDefault="00870A96" w:rsidP="00617842">
      <w:pPr>
        <w:tabs>
          <w:tab w:val="left" w:pos="1260"/>
        </w:tabs>
      </w:pPr>
    </w:p>
    <w:p w14:paraId="6E441894" w14:textId="77777777" w:rsidR="00870A96" w:rsidRDefault="00870A96" w:rsidP="00617842">
      <w:pPr>
        <w:tabs>
          <w:tab w:val="left" w:pos="1260"/>
        </w:tabs>
      </w:pPr>
    </w:p>
    <w:p w14:paraId="70EA62F0" w14:textId="77777777" w:rsidR="00870A96" w:rsidRDefault="00870A96" w:rsidP="00617842">
      <w:pPr>
        <w:tabs>
          <w:tab w:val="left" w:pos="1260"/>
        </w:tabs>
      </w:pPr>
    </w:p>
    <w:p w14:paraId="0C3C1131" w14:textId="77777777" w:rsidR="00870A96" w:rsidRDefault="00870A96" w:rsidP="00617842">
      <w:pPr>
        <w:tabs>
          <w:tab w:val="left" w:pos="1260"/>
        </w:tabs>
      </w:pPr>
    </w:p>
    <w:p w14:paraId="0DB7CD78" w14:textId="77777777" w:rsidR="00870A96" w:rsidRDefault="00870A96" w:rsidP="00617842">
      <w:pPr>
        <w:tabs>
          <w:tab w:val="left" w:pos="1260"/>
        </w:tabs>
      </w:pPr>
    </w:p>
    <w:p w14:paraId="6DCC8CBA" w14:textId="77777777" w:rsidR="00870A96" w:rsidRDefault="00870A96" w:rsidP="00617842">
      <w:pPr>
        <w:tabs>
          <w:tab w:val="left" w:pos="1260"/>
        </w:tabs>
      </w:pPr>
    </w:p>
    <w:p w14:paraId="33BAD337" w14:textId="77777777" w:rsidR="00870A96" w:rsidRDefault="00870A96" w:rsidP="00617842">
      <w:pPr>
        <w:tabs>
          <w:tab w:val="left" w:pos="1260"/>
        </w:tabs>
      </w:pPr>
    </w:p>
    <w:p w14:paraId="0CC1A3F0" w14:textId="77777777" w:rsidR="00870A96" w:rsidRDefault="00870A96" w:rsidP="00617842">
      <w:pPr>
        <w:tabs>
          <w:tab w:val="left" w:pos="1260"/>
        </w:tabs>
      </w:pPr>
    </w:p>
    <w:p w14:paraId="4B6D288F" w14:textId="77777777" w:rsidR="00870A96" w:rsidRDefault="00870A96" w:rsidP="00617842">
      <w:pPr>
        <w:tabs>
          <w:tab w:val="left" w:pos="1260"/>
        </w:tabs>
      </w:pPr>
    </w:p>
    <w:p w14:paraId="34F50397" w14:textId="77777777" w:rsidR="00870A96" w:rsidRDefault="00870A96" w:rsidP="00617842">
      <w:pPr>
        <w:tabs>
          <w:tab w:val="left" w:pos="1260"/>
        </w:tabs>
      </w:pPr>
    </w:p>
    <w:p w14:paraId="6D89C4AE" w14:textId="77777777" w:rsidR="00870A96" w:rsidRDefault="00870A96" w:rsidP="00617842">
      <w:pPr>
        <w:tabs>
          <w:tab w:val="left" w:pos="1260"/>
        </w:tabs>
      </w:pPr>
    </w:p>
    <w:p w14:paraId="383EBC69" w14:textId="77777777" w:rsidR="00870A96" w:rsidRDefault="00870A96" w:rsidP="00617842">
      <w:pPr>
        <w:tabs>
          <w:tab w:val="left" w:pos="1260"/>
        </w:tabs>
      </w:pPr>
    </w:p>
    <w:p w14:paraId="6FA3BF05" w14:textId="77777777" w:rsidR="00870A96" w:rsidRDefault="00870A96" w:rsidP="00617842">
      <w:pPr>
        <w:tabs>
          <w:tab w:val="left" w:pos="1260"/>
        </w:tabs>
      </w:pPr>
    </w:p>
    <w:p w14:paraId="03F5819A" w14:textId="77777777" w:rsidR="00870A96" w:rsidRDefault="00870A96" w:rsidP="00617842">
      <w:pPr>
        <w:tabs>
          <w:tab w:val="left" w:pos="1260"/>
        </w:tabs>
      </w:pPr>
    </w:p>
    <w:p w14:paraId="62240F37" w14:textId="77777777" w:rsidR="00870A96" w:rsidRDefault="00870A96" w:rsidP="00617842">
      <w:pPr>
        <w:tabs>
          <w:tab w:val="left" w:pos="1260"/>
        </w:tabs>
      </w:pPr>
    </w:p>
    <w:p w14:paraId="73295A5F" w14:textId="77777777" w:rsidR="00870A96" w:rsidRDefault="00870A96" w:rsidP="00617842">
      <w:pPr>
        <w:tabs>
          <w:tab w:val="left" w:pos="1260"/>
        </w:tabs>
      </w:pPr>
    </w:p>
    <w:p w14:paraId="144C9D5B" w14:textId="77777777" w:rsidR="00870A96" w:rsidRDefault="00870A96" w:rsidP="00617842">
      <w:pPr>
        <w:tabs>
          <w:tab w:val="left" w:pos="1260"/>
        </w:tabs>
      </w:pPr>
    </w:p>
    <w:p w14:paraId="016CA697" w14:textId="77777777" w:rsidR="00870A96" w:rsidRDefault="00870A96" w:rsidP="00617842">
      <w:pPr>
        <w:tabs>
          <w:tab w:val="left" w:pos="1260"/>
        </w:tabs>
      </w:pPr>
    </w:p>
    <w:p w14:paraId="634F138B" w14:textId="77777777" w:rsidR="00870A96" w:rsidRDefault="00870A96" w:rsidP="00617842">
      <w:pPr>
        <w:tabs>
          <w:tab w:val="left" w:pos="1260"/>
        </w:tabs>
      </w:pPr>
    </w:p>
    <w:p w14:paraId="7FADFA3C" w14:textId="77777777" w:rsidR="00870A96" w:rsidRDefault="00870A96" w:rsidP="00617842">
      <w:pPr>
        <w:tabs>
          <w:tab w:val="left" w:pos="1260"/>
        </w:tabs>
      </w:pPr>
    </w:p>
    <w:p w14:paraId="6CE961BF" w14:textId="77777777" w:rsidR="00870A96" w:rsidRDefault="00870A96" w:rsidP="00617842">
      <w:pPr>
        <w:tabs>
          <w:tab w:val="left" w:pos="1260"/>
        </w:tabs>
      </w:pPr>
    </w:p>
    <w:p w14:paraId="50F0B5A4" w14:textId="77777777" w:rsidR="00870A96" w:rsidRDefault="00870A96" w:rsidP="00617842">
      <w:pPr>
        <w:tabs>
          <w:tab w:val="left" w:pos="1260"/>
        </w:tabs>
      </w:pPr>
    </w:p>
    <w:p w14:paraId="7C583544" w14:textId="77777777" w:rsidR="00870A96" w:rsidRDefault="00870A96" w:rsidP="00617842">
      <w:pPr>
        <w:tabs>
          <w:tab w:val="left" w:pos="1260"/>
        </w:tabs>
      </w:pPr>
    </w:p>
    <w:p w14:paraId="77D91F73" w14:textId="76DFA209" w:rsidR="00861C21" w:rsidRDefault="00861C21" w:rsidP="00617842">
      <w:pPr>
        <w:tabs>
          <w:tab w:val="left" w:pos="1260"/>
        </w:tabs>
      </w:pPr>
      <w:r>
        <w:t xml:space="preserve">References </w:t>
      </w:r>
    </w:p>
    <w:p w14:paraId="49592C32" w14:textId="67099977" w:rsidR="00861C21" w:rsidRPr="00DE0843" w:rsidRDefault="001934E3" w:rsidP="00617842">
      <w:pPr>
        <w:tabs>
          <w:tab w:val="left" w:pos="1260"/>
        </w:tabs>
        <w:rPr>
          <w:color w:val="0563C1" w:themeColor="hyperlink"/>
          <w:u w:val="single"/>
        </w:rPr>
      </w:pPr>
      <w:r>
        <w:t>OECD. (2009</w:t>
      </w:r>
      <w:r w:rsidR="00D3346C">
        <w:t xml:space="preserve">) </w:t>
      </w:r>
      <w:r w:rsidR="00DE0843" w:rsidRPr="00DE0843">
        <w:rPr>
          <w:i/>
          <w:iCs/>
        </w:rPr>
        <w:t>Teaching Practices, Teachers’ Beliefs and Attitudes</w:t>
      </w:r>
      <w:r w:rsidR="00DE0843">
        <w:t xml:space="preserve">. Available at: </w:t>
      </w:r>
      <w:hyperlink r:id="rId6" w:history="1">
        <w:r w:rsidR="00DE0843" w:rsidRPr="00D31632">
          <w:rPr>
            <w:rStyle w:val="Hyperlink"/>
          </w:rPr>
          <w:t>http://www.oecd.org/berlin/43541655.pdf</w:t>
        </w:r>
      </w:hyperlink>
      <w:r w:rsidR="00DE0843">
        <w:t xml:space="preserve">. </w:t>
      </w:r>
      <w:r w:rsidR="00DE0843">
        <w:t>(Accessed: 4</w:t>
      </w:r>
      <w:r w:rsidR="00DE0843" w:rsidRPr="00CA7025">
        <w:rPr>
          <w:vertAlign w:val="superscript"/>
        </w:rPr>
        <w:t>th</w:t>
      </w:r>
      <w:r w:rsidR="00DE0843">
        <w:t xml:space="preserve"> February 2020)</w:t>
      </w:r>
    </w:p>
    <w:p w14:paraId="6F14F156" w14:textId="3EC4318E" w:rsidR="00DE0843" w:rsidRDefault="007F2D78" w:rsidP="00617842">
      <w:pPr>
        <w:tabs>
          <w:tab w:val="left" w:pos="1260"/>
        </w:tabs>
      </w:pPr>
      <w:r>
        <w:t xml:space="preserve">X School Website (2017). Available at: </w:t>
      </w:r>
      <w:hyperlink r:id="rId7" w:history="1">
        <w:r w:rsidRPr="00D31632">
          <w:rPr>
            <w:rStyle w:val="Hyperlink"/>
          </w:rPr>
          <w:t>http://stthomascommunityprimary.wales/</w:t>
        </w:r>
      </w:hyperlink>
      <w:r>
        <w:t>. (Accessed 2</w:t>
      </w:r>
      <w:r w:rsidRPr="007F2D78">
        <w:rPr>
          <w:vertAlign w:val="superscript"/>
        </w:rPr>
        <w:t>nd</w:t>
      </w:r>
      <w:r>
        <w:t xml:space="preserve"> February 2020)</w:t>
      </w:r>
    </w:p>
    <w:p w14:paraId="57D8B09E" w14:textId="37581A9A" w:rsidR="00861C21" w:rsidRDefault="007E1AD1" w:rsidP="00617842">
      <w:pPr>
        <w:tabs>
          <w:tab w:val="left" w:pos="1260"/>
        </w:tabs>
      </w:pPr>
      <w:r>
        <w:t>Famil</w:t>
      </w:r>
      <w:r w:rsidR="00D0759F">
        <w:t>y Lives</w:t>
      </w:r>
      <w:r w:rsidR="00FE02A0">
        <w:t>. (2018)</w:t>
      </w:r>
      <w:r w:rsidR="00150B18">
        <w:t xml:space="preserve"> </w:t>
      </w:r>
      <w:r w:rsidR="00150B18" w:rsidRPr="00150B18">
        <w:rPr>
          <w:i/>
          <w:iCs/>
        </w:rPr>
        <w:t>Why play matter.</w:t>
      </w:r>
      <w:r w:rsidR="00150B18">
        <w:t xml:space="preserve"> Available at: </w:t>
      </w:r>
      <w:hyperlink r:id="rId8" w:history="1">
        <w:r w:rsidR="00150B18" w:rsidRPr="00D31632">
          <w:rPr>
            <w:rStyle w:val="Hyperlink"/>
          </w:rPr>
          <w:t>https://www.familylives.org.uk/advice/early-years-development/learning-and-play/why-play-matters/</w:t>
        </w:r>
      </w:hyperlink>
      <w:r w:rsidR="00150B18">
        <w:t xml:space="preserve">. (Accessed </w:t>
      </w:r>
      <w:r w:rsidR="00996203">
        <w:t>3</w:t>
      </w:r>
      <w:r w:rsidR="00996203">
        <w:rPr>
          <w:vertAlign w:val="superscript"/>
        </w:rPr>
        <w:t xml:space="preserve">rd </w:t>
      </w:r>
      <w:r w:rsidR="00DE32D1">
        <w:t>February 2020)</w:t>
      </w:r>
    </w:p>
    <w:p w14:paraId="48DA76F5" w14:textId="5FCEAE7E" w:rsidR="00DB5E62" w:rsidRPr="00DB5E62" w:rsidRDefault="00472B1F" w:rsidP="00617842">
      <w:pPr>
        <w:tabs>
          <w:tab w:val="left" w:pos="1260"/>
        </w:tabs>
        <w:rPr>
          <w:color w:val="0563C1" w:themeColor="hyperlink"/>
          <w:u w:val="single"/>
        </w:rPr>
      </w:pPr>
      <w:proofErr w:type="spellStart"/>
      <w:r>
        <w:t>Sssu</w:t>
      </w:r>
      <w:r w:rsidR="00CE333D">
        <w:t>man</w:t>
      </w:r>
      <w:proofErr w:type="spellEnd"/>
      <w:r w:rsidR="00CE333D">
        <w:t>, K. (2012)</w:t>
      </w:r>
      <w:r w:rsidR="00DB5E62">
        <w:t xml:space="preserve"> Available at: </w:t>
      </w:r>
      <w:hyperlink r:id="rId9" w:history="1">
        <w:r w:rsidR="00DB5E62" w:rsidRPr="00D31632">
          <w:rPr>
            <w:rStyle w:val="Hyperlink"/>
          </w:rPr>
          <w:t>https://www.ucy.ac.cy/nursery/documents/ThemaVdomadas/the_importance_of_play.pdf</w:t>
        </w:r>
      </w:hyperlink>
      <w:r w:rsidR="00975932">
        <w:t>. (Accessed</w:t>
      </w:r>
      <w:r w:rsidR="00CA7025">
        <w:t>: 4</w:t>
      </w:r>
      <w:r w:rsidR="00CA7025" w:rsidRPr="00CA7025">
        <w:rPr>
          <w:vertAlign w:val="superscript"/>
        </w:rPr>
        <w:t>th</w:t>
      </w:r>
      <w:r w:rsidR="00CA7025">
        <w:t xml:space="preserve"> February 2020)</w:t>
      </w:r>
    </w:p>
    <w:p w14:paraId="594ED591" w14:textId="1F95159B" w:rsidR="000E3CBB" w:rsidRDefault="0051328B" w:rsidP="00617842">
      <w:pPr>
        <w:tabs>
          <w:tab w:val="left" w:pos="1260"/>
        </w:tabs>
        <w:rPr>
          <w:rStyle w:val="Hyperlink"/>
        </w:rPr>
      </w:pPr>
      <w:r>
        <w:t xml:space="preserve">Donaldson, G. (2015) </w:t>
      </w:r>
      <w:r w:rsidR="00074661" w:rsidRPr="00074661">
        <w:rPr>
          <w:i/>
          <w:iCs/>
        </w:rPr>
        <w:t>Successful Futures.</w:t>
      </w:r>
      <w:r w:rsidR="00074661">
        <w:t xml:space="preserve"> Available at: </w:t>
      </w:r>
      <w:hyperlink r:id="rId10" w:history="1">
        <w:r w:rsidR="00074661" w:rsidRPr="00D31632">
          <w:rPr>
            <w:rStyle w:val="Hyperlink"/>
          </w:rPr>
          <w:t>https://dera.ioe.ac.uk/22165/2/150225-successful-futures-en_Redacted.pdf</w:t>
        </w:r>
      </w:hyperlink>
      <w:r w:rsidR="00074661">
        <w:t xml:space="preserve"> (Accessed</w:t>
      </w:r>
      <w:r w:rsidR="00BD7E5F">
        <w:t xml:space="preserve">: </w:t>
      </w:r>
      <w:r w:rsidR="00D573F0">
        <w:t>4</w:t>
      </w:r>
      <w:r w:rsidR="00D573F0" w:rsidRPr="00D573F0">
        <w:rPr>
          <w:vertAlign w:val="superscript"/>
        </w:rPr>
        <w:t>th</w:t>
      </w:r>
      <w:r w:rsidR="00D573F0">
        <w:t xml:space="preserve"> February 2020)</w:t>
      </w:r>
    </w:p>
    <w:p w14:paraId="526D3877" w14:textId="364B56C1" w:rsidR="0015672B" w:rsidRDefault="005F769E" w:rsidP="00617842">
      <w:pPr>
        <w:tabs>
          <w:tab w:val="left" w:pos="1260"/>
        </w:tabs>
      </w:pPr>
      <w:r>
        <w:t>Nursery Resources</w:t>
      </w:r>
      <w:r w:rsidR="005454B2">
        <w:t xml:space="preserve"> (2018) </w:t>
      </w:r>
      <w:r w:rsidR="00B51C29">
        <w:rPr>
          <w:i/>
          <w:iCs/>
        </w:rPr>
        <w:t>Creating an Enabling Environment</w:t>
      </w:r>
      <w:r w:rsidR="00C87161">
        <w:rPr>
          <w:i/>
          <w:iCs/>
        </w:rPr>
        <w:t xml:space="preserve">. </w:t>
      </w:r>
      <w:r w:rsidR="00C87161">
        <w:t xml:space="preserve">Available at: </w:t>
      </w:r>
      <w:hyperlink r:id="rId11" w:history="1">
        <w:r w:rsidR="00C87161" w:rsidRPr="00D31632">
          <w:rPr>
            <w:rStyle w:val="Hyperlink"/>
          </w:rPr>
          <w:t>https://www.nurseryresources.org/articles/enabling-enviroment/creating-an-enabling-environment/3/</w:t>
        </w:r>
      </w:hyperlink>
      <w:r w:rsidR="0067562D">
        <w:t xml:space="preserve">. (Accessed: </w:t>
      </w:r>
      <w:r w:rsidR="00B26187">
        <w:t>6</w:t>
      </w:r>
      <w:r w:rsidR="00B26187" w:rsidRPr="00B26187">
        <w:rPr>
          <w:vertAlign w:val="superscript"/>
        </w:rPr>
        <w:t>th</w:t>
      </w:r>
      <w:r w:rsidR="00B26187">
        <w:t xml:space="preserve"> February 2020)</w:t>
      </w:r>
      <w:r w:rsidR="0067562D">
        <w:t xml:space="preserve"> </w:t>
      </w:r>
    </w:p>
    <w:p w14:paraId="3F604802" w14:textId="741D479B" w:rsidR="00420120" w:rsidRDefault="0047669A" w:rsidP="00617842">
      <w:pPr>
        <w:tabs>
          <w:tab w:val="left" w:pos="1260"/>
        </w:tabs>
      </w:pPr>
      <w:proofErr w:type="spellStart"/>
      <w:r>
        <w:t>Dochy</w:t>
      </w:r>
      <w:proofErr w:type="spellEnd"/>
      <w:r>
        <w:t xml:space="preserve">, </w:t>
      </w:r>
      <w:r w:rsidR="00C63DF7">
        <w:t>F</w:t>
      </w:r>
      <w:r w:rsidR="000A11D6">
        <w:t xml:space="preserve">. Et </w:t>
      </w:r>
      <w:r w:rsidR="00F00298">
        <w:t>al. (2005)</w:t>
      </w:r>
      <w:r w:rsidR="005E5DCB">
        <w:t xml:space="preserve"> </w:t>
      </w:r>
      <w:r w:rsidR="004C2F85">
        <w:rPr>
          <w:i/>
          <w:iCs/>
        </w:rPr>
        <w:t>S</w:t>
      </w:r>
      <w:r w:rsidR="00BE6ED3" w:rsidRPr="004C2F85">
        <w:rPr>
          <w:i/>
          <w:iCs/>
        </w:rPr>
        <w:t>tudents’ perceptions of a problem-based learning environment</w:t>
      </w:r>
      <w:r w:rsidR="006C1471">
        <w:rPr>
          <w:i/>
          <w:iCs/>
        </w:rPr>
        <w:t xml:space="preserve">. </w:t>
      </w:r>
      <w:r w:rsidR="006C1471">
        <w:t xml:space="preserve">Available at: </w:t>
      </w:r>
      <w:hyperlink r:id="rId12" w:history="1">
        <w:r w:rsidR="006C1471" w:rsidRPr="00D31632">
          <w:rPr>
            <w:rStyle w:val="Hyperlink"/>
          </w:rPr>
          <w:t>https://page-one.springer.com/pdf/preview/10.1007/s10984-005-7948-x</w:t>
        </w:r>
      </w:hyperlink>
      <w:r w:rsidR="006C1471">
        <w:t>. (Accessed: 3</w:t>
      </w:r>
      <w:r w:rsidR="006C1471" w:rsidRPr="006C1471">
        <w:rPr>
          <w:vertAlign w:val="superscript"/>
        </w:rPr>
        <w:t>rd</w:t>
      </w:r>
      <w:r w:rsidR="006C1471">
        <w:t xml:space="preserve"> </w:t>
      </w:r>
      <w:r w:rsidR="00420120">
        <w:t>February 2020)</w:t>
      </w:r>
    </w:p>
    <w:p w14:paraId="3852901C" w14:textId="668C4433" w:rsidR="002762CA" w:rsidRDefault="007B15D1" w:rsidP="00617842">
      <w:pPr>
        <w:tabs>
          <w:tab w:val="left" w:pos="1260"/>
        </w:tabs>
      </w:pPr>
      <w:r>
        <w:t>Estyn. (</w:t>
      </w:r>
      <w:r w:rsidR="00DA7C47">
        <w:t xml:space="preserve">2014) </w:t>
      </w:r>
      <w:r w:rsidR="00DA7C47" w:rsidRPr="00947D23">
        <w:rPr>
          <w:i/>
          <w:iCs/>
        </w:rPr>
        <w:t>X School Report</w:t>
      </w:r>
      <w:r w:rsidR="00947D23">
        <w:rPr>
          <w:i/>
          <w:iCs/>
        </w:rPr>
        <w:t xml:space="preserve">. </w:t>
      </w:r>
      <w:r w:rsidR="00572AA7">
        <w:t xml:space="preserve">Available at: </w:t>
      </w:r>
      <w:hyperlink r:id="rId13" w:history="1">
        <w:r w:rsidR="00572AA7" w:rsidRPr="00D31632">
          <w:rPr>
            <w:rStyle w:val="Hyperlink"/>
          </w:rPr>
          <w:t>https://www.estyn.gov.wales/sites/www.estyn.gov.wales/files/documents/Inspection%20report%20St%20Thomas%20Community%20Primary%20School%202014%20%28English%20only%29.pdf.pdf.pdf.pdf.pdf.pdf.pdf.pdf.pdf.pdf.pdf.pdf.pdf.pdf.pdf.pdf.pdf.pdf.pdf.pdf.pdf.pdf.pdf.pdf.pdf.pdf.pdf.pdf.pdf</w:t>
        </w:r>
      </w:hyperlink>
      <w:r w:rsidR="009E7934">
        <w:t xml:space="preserve">. (Accessed: </w:t>
      </w:r>
      <w:r w:rsidR="00EC178A">
        <w:t>4</w:t>
      </w:r>
      <w:r w:rsidR="00EC178A" w:rsidRPr="00EC178A">
        <w:rPr>
          <w:vertAlign w:val="superscript"/>
        </w:rPr>
        <w:t>th</w:t>
      </w:r>
      <w:r w:rsidR="00EC178A">
        <w:t xml:space="preserve"> February 2020)</w:t>
      </w:r>
    </w:p>
    <w:p w14:paraId="1BFB5E2E" w14:textId="0065B3FC" w:rsidR="002762CA" w:rsidRDefault="00FF6701" w:rsidP="00617842">
      <w:pPr>
        <w:tabs>
          <w:tab w:val="left" w:pos="1260"/>
        </w:tabs>
      </w:pPr>
      <w:r>
        <w:t>White, J. (2</w:t>
      </w:r>
      <w:r w:rsidR="00DE406E">
        <w:t xml:space="preserve">007) </w:t>
      </w:r>
      <w:r w:rsidR="00A45DC4" w:rsidRPr="00A45DC4">
        <w:rPr>
          <w:i/>
          <w:iCs/>
        </w:rPr>
        <w:t>Creating an outdoor learning environment for the early years</w:t>
      </w:r>
      <w:r w:rsidR="00A45DC4">
        <w:rPr>
          <w:i/>
          <w:iCs/>
        </w:rPr>
        <w:t xml:space="preserve">. </w:t>
      </w:r>
      <w:r w:rsidR="00A45DC4">
        <w:t xml:space="preserve">Available at: </w:t>
      </w:r>
      <w:hyperlink r:id="rId14" w:history="1">
        <w:r w:rsidR="00A45DC4" w:rsidRPr="00D31632">
          <w:rPr>
            <w:rStyle w:val="Hyperlink"/>
          </w:rPr>
          <w:t>http://outdoormatters.co.uk/wp-content/uploads/2011/04/Article.-Creating-an-outdoor-learning-environment-for-the-early-years.pdf</w:t>
        </w:r>
      </w:hyperlink>
      <w:r w:rsidR="00A45DC4">
        <w:t>. (Accessed: 4</w:t>
      </w:r>
      <w:r w:rsidR="00A45DC4" w:rsidRPr="00A45DC4">
        <w:rPr>
          <w:vertAlign w:val="superscript"/>
        </w:rPr>
        <w:t>th</w:t>
      </w:r>
      <w:r w:rsidR="00A45DC4">
        <w:t xml:space="preserve"> February 2020)</w:t>
      </w:r>
    </w:p>
    <w:p w14:paraId="41E8F8F5" w14:textId="592B2ADC" w:rsidR="006F3FF1" w:rsidRDefault="005D1FBE" w:rsidP="00617842">
      <w:pPr>
        <w:tabs>
          <w:tab w:val="left" w:pos="1260"/>
        </w:tabs>
      </w:pPr>
      <w:r>
        <w:t>Pound</w:t>
      </w:r>
      <w:r w:rsidR="00B74505">
        <w:t>, L. (20</w:t>
      </w:r>
      <w:r w:rsidR="001862A7">
        <w:t xml:space="preserve">08) </w:t>
      </w:r>
      <w:r w:rsidR="00213B49">
        <w:t>How children learn</w:t>
      </w:r>
      <w:r w:rsidR="00AD0C38">
        <w:t xml:space="preserve">. </w:t>
      </w:r>
      <w:r w:rsidR="00215211">
        <w:t>London</w:t>
      </w:r>
      <w:r w:rsidR="00E005B6">
        <w:t xml:space="preserve">: </w:t>
      </w:r>
      <w:r w:rsidR="00183D1B">
        <w:t xml:space="preserve">Practical </w:t>
      </w:r>
      <w:r w:rsidR="00084DD9">
        <w:t>Pre-School Books</w:t>
      </w:r>
      <w:r w:rsidR="001C2F75">
        <w:t>.</w:t>
      </w:r>
    </w:p>
    <w:p w14:paraId="51A4B3AA" w14:textId="230A0E9C" w:rsidR="009D4F41" w:rsidRDefault="00B9259D" w:rsidP="00617842">
      <w:pPr>
        <w:tabs>
          <w:tab w:val="left" w:pos="1260"/>
        </w:tabs>
      </w:pPr>
      <w:r>
        <w:t>Education Work</w:t>
      </w:r>
      <w:r w:rsidR="006B5A44">
        <w:t>force Council</w:t>
      </w:r>
      <w:r w:rsidR="00F25389">
        <w:t xml:space="preserve">. (2015) </w:t>
      </w:r>
      <w:r w:rsidR="00D46BAA" w:rsidRPr="00E4281A">
        <w:rPr>
          <w:i/>
          <w:iCs/>
        </w:rPr>
        <w:t>C</w:t>
      </w:r>
      <w:r w:rsidR="008E38C1" w:rsidRPr="00E4281A">
        <w:rPr>
          <w:i/>
          <w:iCs/>
        </w:rPr>
        <w:t xml:space="preserve">ode of professional </w:t>
      </w:r>
      <w:r w:rsidR="006564DC" w:rsidRPr="00E4281A">
        <w:rPr>
          <w:i/>
          <w:iCs/>
        </w:rPr>
        <w:t xml:space="preserve">conduct and </w:t>
      </w:r>
      <w:r w:rsidR="0029554C">
        <w:rPr>
          <w:i/>
          <w:iCs/>
        </w:rPr>
        <w:t xml:space="preserve">practice. </w:t>
      </w:r>
      <w:r w:rsidR="0029554C">
        <w:t xml:space="preserve">Available at: </w:t>
      </w:r>
      <w:hyperlink r:id="rId15" w:history="1">
        <w:r w:rsidR="008143AD" w:rsidRPr="00D31632">
          <w:rPr>
            <w:rStyle w:val="Hyperlink"/>
          </w:rPr>
          <w:t>file:///C:/Users/georg/AppData/Local/Packages/Microsoft.MicrosoftEdge_8wekyb3d8bbwe/TempState/Downloads/J16540%20EWC%20Code%20of%20Professional%20Conduct_E_Web%20(3).pdf</w:t>
        </w:r>
      </w:hyperlink>
      <w:r w:rsidR="0029554C">
        <w:t>. (Accessed: 3</w:t>
      </w:r>
      <w:r w:rsidR="0029554C" w:rsidRPr="0029554C">
        <w:rPr>
          <w:vertAlign w:val="superscript"/>
        </w:rPr>
        <w:t>rd</w:t>
      </w:r>
      <w:r w:rsidR="0029554C">
        <w:t xml:space="preserve"> </w:t>
      </w:r>
      <w:r w:rsidR="00BE5B1D">
        <w:t>February 2020)</w:t>
      </w:r>
    </w:p>
    <w:p w14:paraId="76E38965" w14:textId="284845B8" w:rsidR="00FA2793" w:rsidRDefault="00420453" w:rsidP="00617842">
      <w:pPr>
        <w:tabs>
          <w:tab w:val="left" w:pos="1260"/>
        </w:tabs>
      </w:pPr>
      <w:proofErr w:type="spellStart"/>
      <w:r>
        <w:t>Thought</w:t>
      </w:r>
      <w:r w:rsidR="006200BC">
        <w:t>co</w:t>
      </w:r>
      <w:proofErr w:type="spellEnd"/>
      <w:r w:rsidR="003E4700">
        <w:t>.</w:t>
      </w:r>
      <w:r w:rsidR="006200BC">
        <w:t xml:space="preserve"> (No date)</w:t>
      </w:r>
      <w:r w:rsidR="003E4700">
        <w:t xml:space="preserve"> </w:t>
      </w:r>
      <w:r w:rsidR="009C7E94">
        <w:rPr>
          <w:i/>
          <w:iCs/>
        </w:rPr>
        <w:t>Maslow</w:t>
      </w:r>
      <w:r w:rsidR="005301D6">
        <w:rPr>
          <w:i/>
          <w:iCs/>
        </w:rPr>
        <w:t xml:space="preserve">’s </w:t>
      </w:r>
      <w:r w:rsidR="0075512A">
        <w:rPr>
          <w:i/>
          <w:iCs/>
        </w:rPr>
        <w:t xml:space="preserve">hierarchy of needs </w:t>
      </w:r>
      <w:r w:rsidR="000B0ECE">
        <w:rPr>
          <w:i/>
          <w:iCs/>
        </w:rPr>
        <w:t>[Pyramid]</w:t>
      </w:r>
      <w:r w:rsidR="00274CBB">
        <w:rPr>
          <w:i/>
          <w:iCs/>
        </w:rPr>
        <w:t xml:space="preserve">. </w:t>
      </w:r>
      <w:r w:rsidR="00274CBB" w:rsidRPr="00274CBB">
        <w:t>Available at</w:t>
      </w:r>
      <w:r w:rsidR="00274CBB">
        <w:rPr>
          <w:i/>
          <w:iCs/>
        </w:rPr>
        <w:t>:</w:t>
      </w:r>
      <w:hyperlink r:id="rId16" w:history="1">
        <w:r w:rsidR="00274CBB" w:rsidRPr="00D31632">
          <w:rPr>
            <w:rStyle w:val="Hyperlink"/>
          </w:rPr>
          <w:t>https://www.thoughtco.com/thmb/NOQGnIm-cyu7HJMsvWjwCIElM3E=/4911x3472/filters:fill(auto,1)/maslow-s-hierarchy-of-needs--scalable-vector-illustration-655400474-5c6a47f246e0fb000165cb0a.jpg</w:t>
        </w:r>
      </w:hyperlink>
      <w:r w:rsidR="001E1DF2">
        <w:t>. (</w:t>
      </w:r>
      <w:r w:rsidR="00EC18E8">
        <w:t>Accessed</w:t>
      </w:r>
      <w:r w:rsidR="002F15F7">
        <w:t xml:space="preserve"> </w:t>
      </w:r>
      <w:r w:rsidR="00DE0843">
        <w:t>5</w:t>
      </w:r>
      <w:r w:rsidR="007814F1" w:rsidRPr="007814F1">
        <w:rPr>
          <w:vertAlign w:val="superscript"/>
        </w:rPr>
        <w:t>th</w:t>
      </w:r>
      <w:r w:rsidR="007814F1">
        <w:t xml:space="preserve"> February 2020)</w:t>
      </w:r>
    </w:p>
    <w:p w14:paraId="37D2E515" w14:textId="4B070356" w:rsidR="0077396D" w:rsidRDefault="00E931A4" w:rsidP="00617842">
      <w:pPr>
        <w:tabs>
          <w:tab w:val="left" w:pos="1260"/>
        </w:tabs>
      </w:pPr>
      <w:proofErr w:type="spellStart"/>
      <w:r>
        <w:t>Yr</w:t>
      </w:r>
      <w:proofErr w:type="spellEnd"/>
      <w:r>
        <w:t xml:space="preserve"> </w:t>
      </w:r>
      <w:proofErr w:type="spellStart"/>
      <w:r>
        <w:t>Athro</w:t>
      </w:r>
      <w:r w:rsidR="00BD3205">
        <w:t>fa</w:t>
      </w:r>
      <w:proofErr w:type="spellEnd"/>
      <w:r w:rsidR="00BD3205">
        <w:t xml:space="preserve">. (No date) </w:t>
      </w:r>
      <w:r w:rsidR="005E2182">
        <w:t>A</w:t>
      </w:r>
      <w:r w:rsidR="005A1EBB">
        <w:t xml:space="preserve">vailable at: </w:t>
      </w:r>
      <w:hyperlink r:id="rId17" w:history="1">
        <w:r w:rsidR="005A1EBB" w:rsidRPr="00D31632">
          <w:rPr>
            <w:rStyle w:val="Hyperlink"/>
          </w:rPr>
          <w:t>file:///C:/Users/georg/OneDrive/Documents/What,%20how%20and%20why%20am%20I%20teaching/CORRECT%20FINAL%20QTS%20Professional%20Standards%20for%20Teaching%20and%20Leadership%20(5).pdf</w:t>
        </w:r>
      </w:hyperlink>
      <w:r w:rsidR="00B13E8A">
        <w:t>.</w:t>
      </w:r>
      <w:r w:rsidR="005A1EBB">
        <w:t xml:space="preserve"> (Accesses</w:t>
      </w:r>
      <w:r w:rsidR="00EC5EFF">
        <w:t>: 6</w:t>
      </w:r>
      <w:r w:rsidR="00EC5EFF" w:rsidRPr="00EC5EFF">
        <w:rPr>
          <w:vertAlign w:val="superscript"/>
        </w:rPr>
        <w:t>th</w:t>
      </w:r>
      <w:r w:rsidR="00EC5EFF">
        <w:t xml:space="preserve"> February 2020)</w:t>
      </w:r>
    </w:p>
    <w:p w14:paraId="6B8B2F9C" w14:textId="77777777" w:rsidR="00B9151D" w:rsidRDefault="00B9151D" w:rsidP="00617842">
      <w:pPr>
        <w:tabs>
          <w:tab w:val="left" w:pos="1260"/>
        </w:tabs>
      </w:pPr>
    </w:p>
    <w:p w14:paraId="5892A1CC" w14:textId="77777777" w:rsidR="008B5838" w:rsidRPr="00617842" w:rsidRDefault="008B5838" w:rsidP="00617842">
      <w:pPr>
        <w:tabs>
          <w:tab w:val="left" w:pos="1260"/>
        </w:tabs>
      </w:pPr>
    </w:p>
    <w:sectPr w:rsidR="008B5838" w:rsidRPr="00617842" w:rsidSect="00981C82">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1B"/>
    <w:rsid w:val="000024C3"/>
    <w:rsid w:val="00022AA7"/>
    <w:rsid w:val="000576AD"/>
    <w:rsid w:val="00074661"/>
    <w:rsid w:val="00082980"/>
    <w:rsid w:val="00084DD9"/>
    <w:rsid w:val="0008735B"/>
    <w:rsid w:val="000A11D6"/>
    <w:rsid w:val="000B0ECE"/>
    <w:rsid w:val="000C4153"/>
    <w:rsid w:val="000E3CBB"/>
    <w:rsid w:val="000F35D0"/>
    <w:rsid w:val="000F4C41"/>
    <w:rsid w:val="00106A4B"/>
    <w:rsid w:val="001100BF"/>
    <w:rsid w:val="00135CF5"/>
    <w:rsid w:val="00140E33"/>
    <w:rsid w:val="00150B18"/>
    <w:rsid w:val="0015672B"/>
    <w:rsid w:val="00162F56"/>
    <w:rsid w:val="00163A28"/>
    <w:rsid w:val="001751F2"/>
    <w:rsid w:val="00183D1B"/>
    <w:rsid w:val="001849CD"/>
    <w:rsid w:val="001862A7"/>
    <w:rsid w:val="001934E3"/>
    <w:rsid w:val="001C2535"/>
    <w:rsid w:val="001C2F75"/>
    <w:rsid w:val="001E1DF2"/>
    <w:rsid w:val="001E4B59"/>
    <w:rsid w:val="00213B49"/>
    <w:rsid w:val="00215211"/>
    <w:rsid w:val="00242E8C"/>
    <w:rsid w:val="00270769"/>
    <w:rsid w:val="00274CBB"/>
    <w:rsid w:val="00275AB1"/>
    <w:rsid w:val="002762CA"/>
    <w:rsid w:val="0029554C"/>
    <w:rsid w:val="002C161F"/>
    <w:rsid w:val="002F15F7"/>
    <w:rsid w:val="002F6F6F"/>
    <w:rsid w:val="002F7135"/>
    <w:rsid w:val="00311342"/>
    <w:rsid w:val="00315401"/>
    <w:rsid w:val="00394DF3"/>
    <w:rsid w:val="003B6A67"/>
    <w:rsid w:val="003C2DC0"/>
    <w:rsid w:val="003E4700"/>
    <w:rsid w:val="003F61EC"/>
    <w:rsid w:val="0040536D"/>
    <w:rsid w:val="00420120"/>
    <w:rsid w:val="00420453"/>
    <w:rsid w:val="004318D3"/>
    <w:rsid w:val="00472B1F"/>
    <w:rsid w:val="0047669A"/>
    <w:rsid w:val="00486EAC"/>
    <w:rsid w:val="004C2F85"/>
    <w:rsid w:val="00503BCA"/>
    <w:rsid w:val="0051328B"/>
    <w:rsid w:val="005301D6"/>
    <w:rsid w:val="00530C07"/>
    <w:rsid w:val="005454B2"/>
    <w:rsid w:val="005518C8"/>
    <w:rsid w:val="00560291"/>
    <w:rsid w:val="00572AA7"/>
    <w:rsid w:val="00591F30"/>
    <w:rsid w:val="005A14CA"/>
    <w:rsid w:val="005A1EBB"/>
    <w:rsid w:val="005A5C82"/>
    <w:rsid w:val="005D1FBE"/>
    <w:rsid w:val="005E2182"/>
    <w:rsid w:val="005E5DCB"/>
    <w:rsid w:val="005F769E"/>
    <w:rsid w:val="00605FBB"/>
    <w:rsid w:val="00610784"/>
    <w:rsid w:val="006147F8"/>
    <w:rsid w:val="00617842"/>
    <w:rsid w:val="006200BC"/>
    <w:rsid w:val="00621323"/>
    <w:rsid w:val="006470F6"/>
    <w:rsid w:val="006529C8"/>
    <w:rsid w:val="006564DC"/>
    <w:rsid w:val="0067562D"/>
    <w:rsid w:val="0069006C"/>
    <w:rsid w:val="00695D5E"/>
    <w:rsid w:val="006B5A44"/>
    <w:rsid w:val="006C0B6A"/>
    <w:rsid w:val="006C1471"/>
    <w:rsid w:val="006D14FB"/>
    <w:rsid w:val="006F3FF1"/>
    <w:rsid w:val="0074157F"/>
    <w:rsid w:val="0075512A"/>
    <w:rsid w:val="0077396D"/>
    <w:rsid w:val="007814F1"/>
    <w:rsid w:val="007A2907"/>
    <w:rsid w:val="007B15D1"/>
    <w:rsid w:val="007B2B1B"/>
    <w:rsid w:val="007E1AD1"/>
    <w:rsid w:val="007F2D78"/>
    <w:rsid w:val="00802606"/>
    <w:rsid w:val="008143AD"/>
    <w:rsid w:val="00830B75"/>
    <w:rsid w:val="0085664A"/>
    <w:rsid w:val="00861C21"/>
    <w:rsid w:val="00870A96"/>
    <w:rsid w:val="00873DD3"/>
    <w:rsid w:val="0089336B"/>
    <w:rsid w:val="008940F4"/>
    <w:rsid w:val="008A3317"/>
    <w:rsid w:val="008B5838"/>
    <w:rsid w:val="008E2834"/>
    <w:rsid w:val="008E38C1"/>
    <w:rsid w:val="008E58D7"/>
    <w:rsid w:val="008F6BED"/>
    <w:rsid w:val="00947D23"/>
    <w:rsid w:val="00975932"/>
    <w:rsid w:val="00981C82"/>
    <w:rsid w:val="00996203"/>
    <w:rsid w:val="00996E0E"/>
    <w:rsid w:val="009A42D3"/>
    <w:rsid w:val="009A6F71"/>
    <w:rsid w:val="009C49F2"/>
    <w:rsid w:val="009C7E94"/>
    <w:rsid w:val="009D4F41"/>
    <w:rsid w:val="009E7934"/>
    <w:rsid w:val="00A04D30"/>
    <w:rsid w:val="00A45DC4"/>
    <w:rsid w:val="00AD0C38"/>
    <w:rsid w:val="00AF7A1B"/>
    <w:rsid w:val="00B03700"/>
    <w:rsid w:val="00B10946"/>
    <w:rsid w:val="00B13E8A"/>
    <w:rsid w:val="00B26187"/>
    <w:rsid w:val="00B51C29"/>
    <w:rsid w:val="00B544B0"/>
    <w:rsid w:val="00B569FE"/>
    <w:rsid w:val="00B67D2D"/>
    <w:rsid w:val="00B74505"/>
    <w:rsid w:val="00B779BE"/>
    <w:rsid w:val="00B9151D"/>
    <w:rsid w:val="00B9259D"/>
    <w:rsid w:val="00BA7F62"/>
    <w:rsid w:val="00BB0B12"/>
    <w:rsid w:val="00BB2721"/>
    <w:rsid w:val="00BB4177"/>
    <w:rsid w:val="00BC5BAD"/>
    <w:rsid w:val="00BD3205"/>
    <w:rsid w:val="00BD7E5F"/>
    <w:rsid w:val="00BE197E"/>
    <w:rsid w:val="00BE32ED"/>
    <w:rsid w:val="00BE5B1D"/>
    <w:rsid w:val="00BE6ED3"/>
    <w:rsid w:val="00C0061E"/>
    <w:rsid w:val="00C10764"/>
    <w:rsid w:val="00C3281D"/>
    <w:rsid w:val="00C459DE"/>
    <w:rsid w:val="00C63DF7"/>
    <w:rsid w:val="00C67BFC"/>
    <w:rsid w:val="00C7324F"/>
    <w:rsid w:val="00C87161"/>
    <w:rsid w:val="00C9116F"/>
    <w:rsid w:val="00C9220A"/>
    <w:rsid w:val="00C9584C"/>
    <w:rsid w:val="00CA7025"/>
    <w:rsid w:val="00CB31BE"/>
    <w:rsid w:val="00CC4200"/>
    <w:rsid w:val="00CE333D"/>
    <w:rsid w:val="00CE3D8B"/>
    <w:rsid w:val="00CE72EE"/>
    <w:rsid w:val="00D0759F"/>
    <w:rsid w:val="00D3346C"/>
    <w:rsid w:val="00D46BAA"/>
    <w:rsid w:val="00D514E7"/>
    <w:rsid w:val="00D573F0"/>
    <w:rsid w:val="00D65EED"/>
    <w:rsid w:val="00D73693"/>
    <w:rsid w:val="00DA5DA0"/>
    <w:rsid w:val="00DA7C47"/>
    <w:rsid w:val="00DB4E79"/>
    <w:rsid w:val="00DB5E62"/>
    <w:rsid w:val="00DE0843"/>
    <w:rsid w:val="00DE32D1"/>
    <w:rsid w:val="00DE406E"/>
    <w:rsid w:val="00E005B6"/>
    <w:rsid w:val="00E2204A"/>
    <w:rsid w:val="00E2497D"/>
    <w:rsid w:val="00E4281A"/>
    <w:rsid w:val="00E45DCC"/>
    <w:rsid w:val="00E647E3"/>
    <w:rsid w:val="00E931A4"/>
    <w:rsid w:val="00EC178A"/>
    <w:rsid w:val="00EC18E8"/>
    <w:rsid w:val="00EC5EFF"/>
    <w:rsid w:val="00F00298"/>
    <w:rsid w:val="00F25389"/>
    <w:rsid w:val="00F2650B"/>
    <w:rsid w:val="00F54DFF"/>
    <w:rsid w:val="00FA0DFC"/>
    <w:rsid w:val="00FA2793"/>
    <w:rsid w:val="00FA6045"/>
    <w:rsid w:val="00FB37BB"/>
    <w:rsid w:val="00FE02A0"/>
    <w:rsid w:val="00FF6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1A0C2"/>
  <w15:chartTrackingRefBased/>
  <w15:docId w15:val="{E4A4D897-9589-4728-B052-A295178E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1C21"/>
    <w:rPr>
      <w:color w:val="0563C1" w:themeColor="hyperlink"/>
      <w:u w:val="single"/>
    </w:rPr>
  </w:style>
  <w:style w:type="character" w:styleId="UnresolvedMention">
    <w:name w:val="Unresolved Mention"/>
    <w:basedOn w:val="DefaultParagraphFont"/>
    <w:uiPriority w:val="99"/>
    <w:semiHidden/>
    <w:unhideWhenUsed/>
    <w:rsid w:val="00861C21"/>
    <w:rPr>
      <w:color w:val="605E5C"/>
      <w:shd w:val="clear" w:color="auto" w:fill="E1DFDD"/>
    </w:rPr>
  </w:style>
  <w:style w:type="character" w:styleId="FollowedHyperlink">
    <w:name w:val="FollowedHyperlink"/>
    <w:basedOn w:val="DefaultParagraphFont"/>
    <w:uiPriority w:val="99"/>
    <w:semiHidden/>
    <w:unhideWhenUsed/>
    <w:rsid w:val="009D4F41"/>
    <w:rPr>
      <w:color w:val="954F72" w:themeColor="followedHyperlink"/>
      <w:u w:val="single"/>
    </w:rPr>
  </w:style>
  <w:style w:type="paragraph" w:styleId="NoSpacing">
    <w:name w:val="No Spacing"/>
    <w:link w:val="NoSpacingChar"/>
    <w:uiPriority w:val="1"/>
    <w:qFormat/>
    <w:rsid w:val="00981C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1C8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milylives.org.uk/advice/early-years-development/learning-and-play/why-play-matters/" TargetMode="External"/><Relationship Id="rId13" Type="http://schemas.openxmlformats.org/officeDocument/2006/relationships/hyperlink" Target="https://www.estyn.gov.wales/sites/www.estyn.gov.wales/files/documents/Inspection%20report%20St%20Thomas%20Community%20Primary%20School%202014%20%28English%20only%29.pdf.pdf.pdf.pdf.pdf.pdf.pdf.pdf.pdf.pdf.pdf.pdf.pdf.pdf.pdf.pdf.pdf.pdf.pdf.pdf.pdf.pdf.pdf.pdf.pdf.pdf.pdf.pdf.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thomascommunityprimary.wales/" TargetMode="External"/><Relationship Id="rId12" Type="http://schemas.openxmlformats.org/officeDocument/2006/relationships/hyperlink" Target="https://page-one.springer.com/pdf/preview/10.1007/s10984-005-7948-x" TargetMode="External"/><Relationship Id="rId17" Type="http://schemas.openxmlformats.org/officeDocument/2006/relationships/hyperlink" Target="file:///C:/Users/georg/OneDrive/Documents/What,%20how%20and%20why%20am%20I%20teaching/CORRECT%20FINAL%20QTS%20Professional%20Standards%20for%20Teaching%20and%20Leadership%20(5).pdf" TargetMode="External"/><Relationship Id="rId2" Type="http://schemas.openxmlformats.org/officeDocument/2006/relationships/customXml" Target="../customXml/item2.xml"/><Relationship Id="rId16" Type="http://schemas.openxmlformats.org/officeDocument/2006/relationships/hyperlink" Target="https://www.thoughtco.com/thmb/NOQGnIm-cyu7HJMsvWjwCIElM3E=/4911x3472/filters:fill(auto,1)/maslow-s-hierarchy-of-needs--scalable-vector-illustration-655400474-5c6a47f246e0fb000165cb0a.jpg" TargetMode="External"/><Relationship Id="rId1" Type="http://schemas.openxmlformats.org/officeDocument/2006/relationships/customXml" Target="../customXml/item1.xml"/><Relationship Id="rId6" Type="http://schemas.openxmlformats.org/officeDocument/2006/relationships/hyperlink" Target="http://www.oecd.org/berlin/43541655.pdf" TargetMode="External"/><Relationship Id="rId11" Type="http://schemas.openxmlformats.org/officeDocument/2006/relationships/hyperlink" Target="https://www.nurseryresources.org/articles/enabling-enviroment/creating-an-enabling-environment/3/" TargetMode="External"/><Relationship Id="rId5" Type="http://schemas.openxmlformats.org/officeDocument/2006/relationships/webSettings" Target="webSettings.xml"/><Relationship Id="rId15" Type="http://schemas.openxmlformats.org/officeDocument/2006/relationships/hyperlink" Target="file:///C:/Users/georg/AppData/Local/Packages/Microsoft.MicrosoftEdge_8wekyb3d8bbwe/TempState/Downloads/J16540%20EWC%20Code%20of%20Professional%20Conduct_E_Web%20(3).pdf" TargetMode="External"/><Relationship Id="rId10" Type="http://schemas.openxmlformats.org/officeDocument/2006/relationships/hyperlink" Target="https://dera.ioe.ac.uk/22165/2/150225-successful-futures-en_Redacted.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cy.ac.cy/nursery/documents/ThemaVdomadas/the_importance_of_play.pdf" TargetMode="External"/><Relationship Id="rId14" Type="http://schemas.openxmlformats.org/officeDocument/2006/relationships/hyperlink" Target="http://outdoormatters.co.uk/wp-content/uploads/2011/04/Article.-Creating-an-outdoor-learning-environment-for-the-early-yea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8B822C-3054-4CEC-9C02-9177C22FF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3349</TotalTime>
  <Pages>8</Pages>
  <Words>2235</Words>
  <Characters>12746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1903622</Company>
  <LinksUpToDate>false</LinksUpToDate>
  <CharactersWithSpaces>14952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Learners, schools and communities: Where am I teaching?</dc:title>
  <dc:subject>ECAD4009</dc:subject>
  <dc:creator>Georgia Hills</dc:creator>
  <cp:keywords/>
  <dc:description/>
  <cp:lastModifiedBy>Georgia hills</cp:lastModifiedBy>
  <cp:revision>193</cp:revision>
  <dcterms:created xsi:type="dcterms:W3CDTF">2020-01-29T10:48:00Z</dcterms:created>
  <dcterms:modified xsi:type="dcterms:W3CDTF">2020-02-13T16:25:00Z</dcterms:modified>
</cp:coreProperties>
</file>