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1FAEEA32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0E4134">
        <w:rPr>
          <w:rFonts w:ascii="Aptos" w:hAnsi="Aptos" w:cs="Arial"/>
          <w:sz w:val="28"/>
          <w:szCs w:val="28"/>
        </w:rPr>
        <w:t>2311</w:t>
      </w:r>
      <w:r w:rsidR="007C70FB">
        <w:rPr>
          <w:rFonts w:ascii="Aptos" w:hAnsi="Aptos" w:cs="Arial"/>
          <w:sz w:val="28"/>
          <w:szCs w:val="28"/>
        </w:rPr>
        <w:t>300</w:t>
      </w:r>
    </w:p>
    <w:p w14:paraId="01D5D8DB" w14:textId="03ED09ED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4DC9D3CB" w:rsidR="00646B10" w:rsidRPr="003A2FDF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7C70FB">
        <w:rPr>
          <w:rFonts w:ascii="Aptos" w:hAnsi="Aptos" w:cs="Arial"/>
          <w:sz w:val="28"/>
          <w:szCs w:val="28"/>
        </w:rPr>
        <w:t xml:space="preserve"> Ta</w:t>
      </w:r>
      <w:r w:rsidR="0036569B">
        <w:rPr>
          <w:rFonts w:ascii="Aptos" w:hAnsi="Aptos" w:cs="Arial"/>
          <w:sz w:val="28"/>
          <w:szCs w:val="28"/>
        </w:rPr>
        <w:t xml:space="preserve">i Ward 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1070B52D" w:rsidR="00545684" w:rsidRPr="003A2FDF" w:rsidRDefault="00FB4301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6630FBCE" w14:textId="0038F936" w:rsidR="00D769F0" w:rsidRPr="003A2FDF" w:rsidRDefault="00D769F0" w:rsidP="00D769F0">
      <w:pPr>
        <w:rPr>
          <w:rFonts w:ascii="Aptos" w:hAnsi="Aptos"/>
        </w:rPr>
      </w:pPr>
    </w:p>
    <w:p w14:paraId="0267D657" w14:textId="77777777" w:rsidR="006F15BA" w:rsidRDefault="00FF5B70" w:rsidP="0059257F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My p</w:t>
      </w:r>
      <w:r w:rsidR="00D769F0" w:rsidRPr="003A2FDF">
        <w:rPr>
          <w:rFonts w:ascii="Aptos" w:hAnsi="Aptos"/>
        </w:rPr>
        <w:t xml:space="preserve">roject title: </w:t>
      </w:r>
      <w:r w:rsidR="00BB175E">
        <w:rPr>
          <w:rFonts w:ascii="Aptos" w:hAnsi="Aptos"/>
        </w:rPr>
        <w:t xml:space="preserve"> </w:t>
      </w:r>
    </w:p>
    <w:p w14:paraId="2DCE21A4" w14:textId="7C369E58" w:rsidR="00787A1E" w:rsidRDefault="008A13E1" w:rsidP="0059257F">
      <w:pPr>
        <w:pStyle w:val="Heading2"/>
        <w:rPr>
          <w:rFonts w:ascii="Aptos" w:hAnsi="Aptos"/>
          <w:b w:val="0"/>
          <w:bCs w:val="0"/>
          <w:i w:val="0"/>
          <w:iCs/>
        </w:rPr>
      </w:pPr>
      <w:r>
        <w:rPr>
          <w:rFonts w:ascii="Aptos" w:hAnsi="Aptos"/>
          <w:b w:val="0"/>
          <w:bCs w:val="0"/>
          <w:i w:val="0"/>
          <w:iCs/>
        </w:rPr>
        <w:t>Exploring the</w:t>
      </w:r>
      <w:r w:rsidR="006E2D49">
        <w:rPr>
          <w:rFonts w:ascii="Aptos" w:hAnsi="Aptos"/>
          <w:b w:val="0"/>
          <w:bCs w:val="0"/>
          <w:i w:val="0"/>
          <w:iCs/>
        </w:rPr>
        <w:t xml:space="preserve"> </w:t>
      </w:r>
      <w:r w:rsidR="001B7D11">
        <w:rPr>
          <w:rFonts w:ascii="Aptos" w:hAnsi="Aptos"/>
          <w:b w:val="0"/>
          <w:bCs w:val="0"/>
          <w:i w:val="0"/>
          <w:iCs/>
        </w:rPr>
        <w:t>impact</w:t>
      </w:r>
      <w:r w:rsidR="009B2B89">
        <w:rPr>
          <w:rFonts w:ascii="Aptos" w:hAnsi="Aptos"/>
          <w:b w:val="0"/>
          <w:bCs w:val="0"/>
          <w:i w:val="0"/>
          <w:iCs/>
        </w:rPr>
        <w:t xml:space="preserve"> of chil</w:t>
      </w:r>
      <w:r w:rsidR="00074601">
        <w:rPr>
          <w:rFonts w:ascii="Aptos" w:hAnsi="Aptos"/>
          <w:b w:val="0"/>
          <w:bCs w:val="0"/>
          <w:i w:val="0"/>
          <w:iCs/>
        </w:rPr>
        <w:t>dhood t</w:t>
      </w:r>
      <w:r w:rsidR="004C16AA">
        <w:rPr>
          <w:rFonts w:ascii="Aptos" w:hAnsi="Aptos"/>
          <w:b w:val="0"/>
          <w:bCs w:val="0"/>
          <w:i w:val="0"/>
          <w:iCs/>
        </w:rPr>
        <w:t>rauma o</w:t>
      </w:r>
      <w:r w:rsidR="008548D3">
        <w:rPr>
          <w:rFonts w:ascii="Aptos" w:hAnsi="Aptos"/>
          <w:b w:val="0"/>
          <w:bCs w:val="0"/>
          <w:i w:val="0"/>
          <w:iCs/>
        </w:rPr>
        <w:t>n the mental h</w:t>
      </w:r>
      <w:r w:rsidR="00E03956">
        <w:rPr>
          <w:rFonts w:ascii="Aptos" w:hAnsi="Aptos"/>
          <w:b w:val="0"/>
          <w:bCs w:val="0"/>
          <w:i w:val="0"/>
          <w:iCs/>
        </w:rPr>
        <w:t xml:space="preserve">ealth of </w:t>
      </w:r>
      <w:r w:rsidR="00FE7C64">
        <w:rPr>
          <w:rFonts w:ascii="Aptos" w:hAnsi="Aptos"/>
          <w:b w:val="0"/>
          <w:bCs w:val="0"/>
          <w:i w:val="0"/>
          <w:iCs/>
        </w:rPr>
        <w:t xml:space="preserve">young men </w:t>
      </w:r>
      <w:r w:rsidR="00135BE7">
        <w:rPr>
          <w:rFonts w:ascii="Aptos" w:hAnsi="Aptos"/>
          <w:b w:val="0"/>
          <w:bCs w:val="0"/>
          <w:i w:val="0"/>
          <w:iCs/>
        </w:rPr>
        <w:t>incarnated i</w:t>
      </w:r>
      <w:r w:rsidR="00C64A19">
        <w:rPr>
          <w:rFonts w:ascii="Aptos" w:hAnsi="Aptos"/>
          <w:b w:val="0"/>
          <w:bCs w:val="0"/>
          <w:i w:val="0"/>
          <w:iCs/>
        </w:rPr>
        <w:t>n the UK</w:t>
      </w:r>
      <w:r w:rsidR="006F15BA">
        <w:rPr>
          <w:rFonts w:ascii="Aptos" w:hAnsi="Aptos"/>
          <w:b w:val="0"/>
          <w:bCs w:val="0"/>
          <w:i w:val="0"/>
          <w:iCs/>
        </w:rPr>
        <w:t>.</w:t>
      </w:r>
    </w:p>
    <w:p w14:paraId="61DB9062" w14:textId="45A9D059" w:rsidR="00E22514" w:rsidRPr="00C64666" w:rsidRDefault="00F62A71" w:rsidP="00E2251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</w:p>
    <w:p w14:paraId="2B9A17DA" w14:textId="77777777" w:rsidR="00787A1E" w:rsidRPr="00787A1E" w:rsidRDefault="00787A1E" w:rsidP="00787A1E"/>
    <w:p w14:paraId="03FD30D3" w14:textId="475F3855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40C7BB25" w14:textId="63754B6D" w:rsidR="00784670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1</w:t>
      </w:r>
      <w:r w:rsidR="00784670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Aim</w:t>
      </w:r>
      <w:r w:rsidR="00784670" w:rsidRPr="003A2FDF">
        <w:rPr>
          <w:rFonts w:ascii="Aptos" w:hAnsi="Aptos"/>
        </w:rPr>
        <w:t>:</w:t>
      </w:r>
    </w:p>
    <w:p w14:paraId="4B36F4E2" w14:textId="2ED6C7A9" w:rsidR="00A6153D" w:rsidRPr="008137B4" w:rsidRDefault="008137B4" w:rsidP="008137B4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To explore </w:t>
      </w:r>
      <w:r w:rsidR="00D331F8">
        <w:rPr>
          <w:rFonts w:ascii="Aptos" w:hAnsi="Aptos" w:cs="Arial"/>
        </w:rPr>
        <w:t xml:space="preserve">how much childhood trauma affects the mental health </w:t>
      </w:r>
      <w:r w:rsidR="00E4492D">
        <w:rPr>
          <w:rFonts w:ascii="Aptos" w:hAnsi="Aptos" w:cs="Arial"/>
        </w:rPr>
        <w:t xml:space="preserve">and psychological wellbeing of young men </w:t>
      </w:r>
      <w:r w:rsidR="006920B3">
        <w:rPr>
          <w:rFonts w:ascii="Aptos" w:hAnsi="Aptos" w:cs="Arial"/>
        </w:rPr>
        <w:t>inca</w:t>
      </w:r>
      <w:r w:rsidR="0044399A">
        <w:rPr>
          <w:rFonts w:ascii="Aptos" w:hAnsi="Aptos" w:cs="Arial"/>
        </w:rPr>
        <w:t>rcerated</w:t>
      </w:r>
      <w:r w:rsidR="009A17B3">
        <w:rPr>
          <w:rFonts w:ascii="Aptos" w:hAnsi="Aptos" w:cs="Arial"/>
        </w:rPr>
        <w:t xml:space="preserve"> in the UK. The project will examine the relationship between adverse childhood experiences and mental health difficulties and will consider </w:t>
      </w:r>
      <w:r w:rsidR="00940A95">
        <w:rPr>
          <w:rFonts w:ascii="Aptos" w:hAnsi="Aptos" w:cs="Arial"/>
        </w:rPr>
        <w:t>how trauma</w:t>
      </w:r>
      <w:r w:rsidR="007240A7">
        <w:rPr>
          <w:rFonts w:ascii="Aptos" w:hAnsi="Aptos" w:cs="Arial"/>
        </w:rPr>
        <w:t xml:space="preserve">-informed health and social care interventions </w:t>
      </w:r>
      <w:r w:rsidR="00C3456B">
        <w:rPr>
          <w:rFonts w:ascii="Aptos" w:hAnsi="Aptos" w:cs="Arial"/>
        </w:rPr>
        <w:t xml:space="preserve">may </w:t>
      </w:r>
      <w:r w:rsidR="006512F3">
        <w:rPr>
          <w:rFonts w:ascii="Aptos" w:hAnsi="Aptos" w:cs="Arial"/>
        </w:rPr>
        <w:t xml:space="preserve">help </w:t>
      </w:r>
      <w:r w:rsidR="00C5525F">
        <w:rPr>
          <w:rFonts w:ascii="Aptos" w:hAnsi="Aptos" w:cs="Arial"/>
        </w:rPr>
        <w:t>with rehabilitation</w:t>
      </w:r>
      <w:r w:rsidR="007F7465">
        <w:rPr>
          <w:rFonts w:ascii="Aptos" w:hAnsi="Aptos" w:cs="Arial"/>
        </w:rPr>
        <w:t xml:space="preserve"> and recovery. </w:t>
      </w:r>
      <w:r w:rsidR="00C5525F">
        <w:rPr>
          <w:rFonts w:ascii="Aptos" w:hAnsi="Aptos" w:cs="Arial"/>
        </w:rPr>
        <w:t xml:space="preserve"> </w:t>
      </w:r>
    </w:p>
    <w:p w14:paraId="2B00F95C" w14:textId="7302587D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2</w:t>
      </w:r>
      <w:r w:rsidR="00784670" w:rsidRPr="003A2FDF">
        <w:rPr>
          <w:rFonts w:ascii="Aptos" w:hAnsi="Aptos"/>
        </w:rPr>
        <w:t>) O</w:t>
      </w:r>
      <w:r w:rsidR="00545684" w:rsidRPr="003A2FDF">
        <w:rPr>
          <w:rFonts w:ascii="Aptos" w:hAnsi="Aptos"/>
        </w:rPr>
        <w:t>bjectives:</w:t>
      </w:r>
    </w:p>
    <w:p w14:paraId="4DE92F51" w14:textId="62C057BA" w:rsidR="00041A5A" w:rsidRDefault="004557E8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1. </w:t>
      </w:r>
      <w:r w:rsidR="001D035E">
        <w:rPr>
          <w:rFonts w:ascii="Aptos" w:hAnsi="Aptos" w:cs="Arial"/>
        </w:rPr>
        <w:t>To define and examine childhood trauma and adverse childhood experiences (ACE</w:t>
      </w:r>
      <w:r w:rsidR="009C6899">
        <w:rPr>
          <w:rFonts w:ascii="Aptos" w:hAnsi="Aptos" w:cs="Arial"/>
        </w:rPr>
        <w:t xml:space="preserve">s) including abuse, neglect, domestic </w:t>
      </w:r>
      <w:r w:rsidR="000E7842">
        <w:rPr>
          <w:rFonts w:ascii="Aptos" w:hAnsi="Aptos" w:cs="Arial"/>
        </w:rPr>
        <w:t>violence,</w:t>
      </w:r>
      <w:r w:rsidR="009C6899">
        <w:rPr>
          <w:rFonts w:ascii="Aptos" w:hAnsi="Aptos" w:cs="Arial"/>
        </w:rPr>
        <w:t xml:space="preserve"> and parental substance misuse</w:t>
      </w:r>
      <w:r w:rsidR="00261C1D">
        <w:rPr>
          <w:rFonts w:ascii="Aptos" w:hAnsi="Aptos" w:cs="Arial"/>
        </w:rPr>
        <w:t xml:space="preserve">, in relation </w:t>
      </w:r>
      <w:r w:rsidR="000E7842">
        <w:rPr>
          <w:rFonts w:ascii="Aptos" w:hAnsi="Aptos" w:cs="Arial"/>
        </w:rPr>
        <w:t xml:space="preserve">to young men incarcerated. </w:t>
      </w:r>
    </w:p>
    <w:p w14:paraId="7BAA979E" w14:textId="3A9F05CD" w:rsidR="000E7842" w:rsidRDefault="000E7842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2. </w:t>
      </w:r>
      <w:r w:rsidR="004A50CE">
        <w:rPr>
          <w:rFonts w:ascii="Aptos" w:hAnsi="Aptos" w:cs="Arial"/>
        </w:rPr>
        <w:t xml:space="preserve">To analyse </w:t>
      </w:r>
      <w:r w:rsidR="00C453FC">
        <w:rPr>
          <w:rFonts w:ascii="Aptos" w:hAnsi="Aptos" w:cs="Arial"/>
        </w:rPr>
        <w:t>existing research on the relationship between traum</w:t>
      </w:r>
      <w:r w:rsidR="006330E8">
        <w:rPr>
          <w:rFonts w:ascii="Aptos" w:hAnsi="Aptos" w:cs="Arial"/>
        </w:rPr>
        <w:t xml:space="preserve">a during childhood and mental health difficulties, including </w:t>
      </w:r>
      <w:r w:rsidR="00C9767C">
        <w:rPr>
          <w:rFonts w:ascii="Aptos" w:hAnsi="Aptos" w:cs="Arial"/>
        </w:rPr>
        <w:t>anxiety, depression</w:t>
      </w:r>
      <w:r w:rsidR="001E67BC">
        <w:rPr>
          <w:rFonts w:ascii="Aptos" w:hAnsi="Aptos" w:cs="Arial"/>
        </w:rPr>
        <w:t xml:space="preserve">, post-traumatic </w:t>
      </w:r>
      <w:r w:rsidR="008932AA">
        <w:rPr>
          <w:rFonts w:ascii="Aptos" w:hAnsi="Aptos" w:cs="Arial"/>
        </w:rPr>
        <w:t>stress,</w:t>
      </w:r>
      <w:r w:rsidR="001E67BC">
        <w:rPr>
          <w:rFonts w:ascii="Aptos" w:hAnsi="Aptos" w:cs="Arial"/>
        </w:rPr>
        <w:t xml:space="preserve"> and self-harm. </w:t>
      </w:r>
    </w:p>
    <w:p w14:paraId="7EB71930" w14:textId="0B7F1328" w:rsidR="001E67BC" w:rsidRDefault="00EA2F07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3. To evaluate the role of prison healthcare, mental health </w:t>
      </w:r>
      <w:r w:rsidR="008932AA">
        <w:rPr>
          <w:rFonts w:ascii="Aptos" w:hAnsi="Aptos" w:cs="Arial"/>
        </w:rPr>
        <w:t>services,</w:t>
      </w:r>
      <w:r>
        <w:rPr>
          <w:rFonts w:ascii="Aptos" w:hAnsi="Aptos" w:cs="Arial"/>
        </w:rPr>
        <w:t xml:space="preserve"> and trauma informed </w:t>
      </w:r>
      <w:r w:rsidR="00145B2E">
        <w:rPr>
          <w:rFonts w:ascii="Aptos" w:hAnsi="Aptos" w:cs="Arial"/>
        </w:rPr>
        <w:t xml:space="preserve">approaches in </w:t>
      </w:r>
      <w:r w:rsidR="004C00BD">
        <w:rPr>
          <w:rFonts w:ascii="Aptos" w:hAnsi="Aptos" w:cs="Arial"/>
        </w:rPr>
        <w:t xml:space="preserve">finding </w:t>
      </w:r>
      <w:r w:rsidR="002121CC">
        <w:rPr>
          <w:rFonts w:ascii="Aptos" w:hAnsi="Aptos" w:cs="Arial"/>
        </w:rPr>
        <w:t>and support</w:t>
      </w:r>
      <w:r w:rsidR="00916739">
        <w:rPr>
          <w:rFonts w:ascii="Aptos" w:hAnsi="Aptos" w:cs="Arial"/>
        </w:rPr>
        <w:t xml:space="preserve">ing young men </w:t>
      </w:r>
      <w:r w:rsidR="009E0207">
        <w:rPr>
          <w:rFonts w:ascii="Aptos" w:hAnsi="Aptos" w:cs="Arial"/>
        </w:rPr>
        <w:t>affected</w:t>
      </w:r>
      <w:r w:rsidR="00070DA5">
        <w:rPr>
          <w:rFonts w:ascii="Aptos" w:hAnsi="Aptos" w:cs="Arial"/>
        </w:rPr>
        <w:t xml:space="preserve"> by trauma </w:t>
      </w:r>
      <w:r w:rsidR="008B0AEA">
        <w:rPr>
          <w:rFonts w:ascii="Aptos" w:hAnsi="Aptos" w:cs="Arial"/>
        </w:rPr>
        <w:t xml:space="preserve">in their childhood. </w:t>
      </w:r>
    </w:p>
    <w:p w14:paraId="6DB3EA52" w14:textId="354A7682" w:rsidR="00E84174" w:rsidRPr="003A2FDF" w:rsidRDefault="00E84174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4. To provide recommendations for the improvement </w:t>
      </w:r>
      <w:r w:rsidR="00A91106">
        <w:rPr>
          <w:rFonts w:ascii="Aptos" w:hAnsi="Aptos" w:cs="Arial"/>
        </w:rPr>
        <w:t>of trauma-informed health ad social care provision, early identification</w:t>
      </w:r>
      <w:r w:rsidR="00B515A3">
        <w:rPr>
          <w:rFonts w:ascii="Aptos" w:hAnsi="Aptos" w:cs="Arial"/>
        </w:rPr>
        <w:t xml:space="preserve">, psychological </w:t>
      </w:r>
      <w:r w:rsidR="00972798">
        <w:rPr>
          <w:rFonts w:ascii="Aptos" w:hAnsi="Aptos" w:cs="Arial"/>
        </w:rPr>
        <w:t>support,</w:t>
      </w:r>
      <w:r w:rsidR="00B515A3">
        <w:rPr>
          <w:rFonts w:ascii="Aptos" w:hAnsi="Aptos" w:cs="Arial"/>
        </w:rPr>
        <w:t xml:space="preserve"> and rehabilitation </w:t>
      </w:r>
      <w:r w:rsidR="00DF42B2">
        <w:rPr>
          <w:rFonts w:ascii="Aptos" w:hAnsi="Aptos" w:cs="Arial"/>
        </w:rPr>
        <w:t xml:space="preserve">for young men in </w:t>
      </w:r>
      <w:r w:rsidR="00B66F5F">
        <w:rPr>
          <w:rFonts w:ascii="Aptos" w:hAnsi="Aptos" w:cs="Arial"/>
        </w:rPr>
        <w:t xml:space="preserve">UK </w:t>
      </w:r>
      <w:r w:rsidR="00972798">
        <w:rPr>
          <w:rFonts w:ascii="Aptos" w:hAnsi="Aptos" w:cs="Arial"/>
        </w:rPr>
        <w:t>prisons.</w:t>
      </w:r>
    </w:p>
    <w:p w14:paraId="3AC96963" w14:textId="42E0D23A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lastRenderedPageBreak/>
        <w:t>3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Background</w:t>
      </w:r>
      <w:r w:rsidR="00FB4301" w:rsidRPr="003A2FDF">
        <w:rPr>
          <w:rFonts w:ascii="Aptos" w:hAnsi="Aptos"/>
        </w:rPr>
        <w:t>/Rationale</w:t>
      </w:r>
      <w:r w:rsidR="00545684" w:rsidRPr="003A2FDF">
        <w:rPr>
          <w:rFonts w:ascii="Aptos" w:hAnsi="Aptos"/>
        </w:rPr>
        <w:t>:</w:t>
      </w:r>
    </w:p>
    <w:p w14:paraId="48B3D1A4" w14:textId="31335FBF" w:rsidR="00041A5A" w:rsidRDefault="00BA231A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 Childhood traumas refer to </w:t>
      </w:r>
      <w:r w:rsidR="00DE5336">
        <w:rPr>
          <w:rFonts w:ascii="Aptos" w:hAnsi="Aptos" w:cs="Arial"/>
        </w:rPr>
        <w:t>experiences that children experience that are distressing</w:t>
      </w:r>
      <w:r w:rsidR="001157AC">
        <w:rPr>
          <w:rFonts w:ascii="Aptos" w:hAnsi="Aptos" w:cs="Arial"/>
        </w:rPr>
        <w:t xml:space="preserve"> and affect</w:t>
      </w:r>
      <w:r w:rsidR="009F0CBA">
        <w:rPr>
          <w:rFonts w:ascii="Aptos" w:hAnsi="Aptos" w:cs="Arial"/>
        </w:rPr>
        <w:t xml:space="preserve"> an </w:t>
      </w:r>
      <w:r w:rsidR="006C04DA">
        <w:rPr>
          <w:rFonts w:ascii="Aptos" w:hAnsi="Aptos" w:cs="Arial"/>
        </w:rPr>
        <w:t>individual's</w:t>
      </w:r>
      <w:r w:rsidR="001157AC">
        <w:rPr>
          <w:rFonts w:ascii="Aptos" w:hAnsi="Aptos" w:cs="Arial"/>
        </w:rPr>
        <w:t xml:space="preserve"> </w:t>
      </w:r>
      <w:r w:rsidR="005E2679">
        <w:rPr>
          <w:rFonts w:ascii="Aptos" w:hAnsi="Aptos" w:cs="Arial"/>
        </w:rPr>
        <w:t xml:space="preserve">development </w:t>
      </w:r>
      <w:r w:rsidR="006C04DA">
        <w:rPr>
          <w:rFonts w:ascii="Aptos" w:hAnsi="Aptos" w:cs="Arial"/>
        </w:rPr>
        <w:t>psychologically and emotionally</w:t>
      </w:r>
      <w:r w:rsidR="00E54DB5">
        <w:rPr>
          <w:rFonts w:ascii="Aptos" w:hAnsi="Aptos" w:cs="Arial"/>
        </w:rPr>
        <w:t xml:space="preserve"> as well as the </w:t>
      </w:r>
      <w:r w:rsidR="009D665B">
        <w:rPr>
          <w:rFonts w:ascii="Aptos" w:hAnsi="Aptos" w:cs="Arial"/>
        </w:rPr>
        <w:t xml:space="preserve">relationships they </w:t>
      </w:r>
      <w:r w:rsidR="00BC63F2">
        <w:rPr>
          <w:rFonts w:ascii="Aptos" w:hAnsi="Aptos" w:cs="Arial"/>
        </w:rPr>
        <w:t>have later throughout their lives.</w:t>
      </w:r>
      <w:r w:rsidR="008812FD">
        <w:rPr>
          <w:rFonts w:ascii="Aptos" w:hAnsi="Aptos" w:cs="Arial"/>
        </w:rPr>
        <w:t xml:space="preserve"> Adverse Childhood Exp</w:t>
      </w:r>
      <w:r w:rsidR="00D535C1">
        <w:rPr>
          <w:rFonts w:ascii="Aptos" w:hAnsi="Aptos" w:cs="Arial"/>
        </w:rPr>
        <w:t>eriences (ACEs)</w:t>
      </w:r>
      <w:r w:rsidR="005720F3">
        <w:rPr>
          <w:rFonts w:ascii="Aptos" w:hAnsi="Aptos" w:cs="Arial"/>
        </w:rPr>
        <w:t xml:space="preserve"> </w:t>
      </w:r>
      <w:r w:rsidR="00582B45">
        <w:rPr>
          <w:rFonts w:ascii="Aptos" w:hAnsi="Aptos" w:cs="Arial"/>
        </w:rPr>
        <w:t>include</w:t>
      </w:r>
      <w:r w:rsidR="005720F3">
        <w:rPr>
          <w:rFonts w:ascii="Aptos" w:hAnsi="Aptos" w:cs="Arial"/>
        </w:rPr>
        <w:t xml:space="preserve"> </w:t>
      </w:r>
      <w:r w:rsidR="00582B45">
        <w:rPr>
          <w:rFonts w:ascii="Aptos" w:hAnsi="Aptos" w:cs="Arial"/>
        </w:rPr>
        <w:t>neglect, abuse</w:t>
      </w:r>
      <w:r w:rsidR="00A70272">
        <w:rPr>
          <w:rFonts w:ascii="Aptos" w:hAnsi="Aptos" w:cs="Arial"/>
        </w:rPr>
        <w:t xml:space="preserve"> and exposure </w:t>
      </w:r>
      <w:r w:rsidR="002D7DC0">
        <w:rPr>
          <w:rFonts w:ascii="Aptos" w:hAnsi="Aptos" w:cs="Arial"/>
        </w:rPr>
        <w:t xml:space="preserve">to </w:t>
      </w:r>
      <w:r w:rsidR="00534BCA">
        <w:rPr>
          <w:rFonts w:ascii="Aptos" w:hAnsi="Aptos" w:cs="Arial"/>
        </w:rPr>
        <w:t>household difficulties</w:t>
      </w:r>
      <w:r w:rsidR="00C82665">
        <w:rPr>
          <w:rFonts w:ascii="Aptos" w:hAnsi="Aptos" w:cs="Arial"/>
        </w:rPr>
        <w:t xml:space="preserve"> e.g. domestic violence</w:t>
      </w:r>
      <w:r w:rsidR="00F9449A">
        <w:rPr>
          <w:rFonts w:ascii="Aptos" w:hAnsi="Aptos" w:cs="Arial"/>
        </w:rPr>
        <w:t>, substance misuse</w:t>
      </w:r>
      <w:r w:rsidR="00D230E1">
        <w:rPr>
          <w:rFonts w:ascii="Aptos" w:hAnsi="Aptos" w:cs="Arial"/>
        </w:rPr>
        <w:t xml:space="preserve"> and parents having mental </w:t>
      </w:r>
      <w:r w:rsidR="00457BC8">
        <w:rPr>
          <w:rFonts w:ascii="Aptos" w:hAnsi="Aptos" w:cs="Arial"/>
        </w:rPr>
        <w:t xml:space="preserve">health difficulties. </w:t>
      </w:r>
      <w:r w:rsidR="0058284C">
        <w:rPr>
          <w:rFonts w:ascii="Aptos" w:hAnsi="Aptos" w:cs="Arial"/>
        </w:rPr>
        <w:t xml:space="preserve">Research involving people in prison </w:t>
      </w:r>
      <w:r w:rsidR="00590F5D">
        <w:rPr>
          <w:rFonts w:ascii="Aptos" w:hAnsi="Aptos" w:cs="Arial"/>
        </w:rPr>
        <w:t xml:space="preserve">has </w:t>
      </w:r>
      <w:r w:rsidR="008E7FD9">
        <w:rPr>
          <w:rFonts w:ascii="Aptos" w:hAnsi="Aptos" w:cs="Arial"/>
        </w:rPr>
        <w:t xml:space="preserve">shown there is a link between childhood adversity </w:t>
      </w:r>
      <w:r w:rsidR="001404EC">
        <w:rPr>
          <w:rFonts w:ascii="Aptos" w:hAnsi="Aptos" w:cs="Arial"/>
        </w:rPr>
        <w:t xml:space="preserve">and mental health </w:t>
      </w:r>
      <w:r w:rsidR="000A60B1">
        <w:rPr>
          <w:rFonts w:ascii="Aptos" w:hAnsi="Aptos" w:cs="Arial"/>
        </w:rPr>
        <w:t>diff</w:t>
      </w:r>
      <w:r w:rsidR="0047564F">
        <w:rPr>
          <w:rFonts w:ascii="Aptos" w:hAnsi="Aptos" w:cs="Arial"/>
        </w:rPr>
        <w:t>iculties</w:t>
      </w:r>
      <w:r w:rsidR="00444242">
        <w:rPr>
          <w:rFonts w:ascii="Aptos" w:hAnsi="Aptos" w:cs="Arial"/>
        </w:rPr>
        <w:t>, although experiences and outcomes vary between individuals</w:t>
      </w:r>
      <w:r w:rsidR="00E265E4">
        <w:rPr>
          <w:rFonts w:ascii="Aptos" w:hAnsi="Aptos" w:cs="Arial"/>
        </w:rPr>
        <w:t xml:space="preserve"> (Newbury et al.,</w:t>
      </w:r>
      <w:r w:rsidR="00834999">
        <w:rPr>
          <w:rFonts w:ascii="Aptos" w:hAnsi="Aptos" w:cs="Arial"/>
        </w:rPr>
        <w:t xml:space="preserve"> 2020</w:t>
      </w:r>
      <w:r w:rsidR="00FF37DF">
        <w:rPr>
          <w:rFonts w:ascii="Aptos" w:hAnsi="Aptos" w:cs="Arial"/>
        </w:rPr>
        <w:t>; Pessoa</w:t>
      </w:r>
      <w:r w:rsidR="000479C2">
        <w:rPr>
          <w:rFonts w:ascii="Aptos" w:hAnsi="Aptos" w:cs="Arial"/>
        </w:rPr>
        <w:t xml:space="preserve"> and Almeida, 2026). </w:t>
      </w:r>
    </w:p>
    <w:p w14:paraId="1A58B34D" w14:textId="16995333" w:rsidR="000C12AE" w:rsidRDefault="009C1E13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This topic </w:t>
      </w:r>
      <w:r w:rsidR="00704B4F">
        <w:rPr>
          <w:rFonts w:ascii="Aptos" w:hAnsi="Aptos" w:cs="Arial"/>
        </w:rPr>
        <w:t xml:space="preserve">is significant to health and social care because </w:t>
      </w:r>
      <w:r w:rsidR="007F12DE">
        <w:rPr>
          <w:rFonts w:ascii="Aptos" w:hAnsi="Aptos" w:cs="Arial"/>
        </w:rPr>
        <w:t xml:space="preserve">mental health needs within </w:t>
      </w:r>
      <w:r w:rsidR="00CE7399">
        <w:rPr>
          <w:rFonts w:ascii="Aptos" w:hAnsi="Aptos" w:cs="Arial"/>
        </w:rPr>
        <w:t xml:space="preserve">custodial settings require </w:t>
      </w:r>
      <w:r w:rsidR="008E1A86">
        <w:rPr>
          <w:rFonts w:ascii="Aptos" w:hAnsi="Aptos" w:cs="Arial"/>
        </w:rPr>
        <w:t>proper assessment</w:t>
      </w:r>
      <w:r w:rsidR="00A76D9D">
        <w:rPr>
          <w:rFonts w:ascii="Aptos" w:hAnsi="Aptos" w:cs="Arial"/>
        </w:rPr>
        <w:t xml:space="preserve">, </w:t>
      </w:r>
      <w:r w:rsidR="008E1A86">
        <w:rPr>
          <w:rFonts w:ascii="Aptos" w:hAnsi="Aptos" w:cs="Arial"/>
        </w:rPr>
        <w:t>treatment,</w:t>
      </w:r>
      <w:r w:rsidR="00A76D9D">
        <w:rPr>
          <w:rFonts w:ascii="Aptos" w:hAnsi="Aptos" w:cs="Arial"/>
        </w:rPr>
        <w:t xml:space="preserve"> and ongoing support in prison. </w:t>
      </w:r>
      <w:r w:rsidR="000D5650">
        <w:rPr>
          <w:rFonts w:ascii="Aptos" w:hAnsi="Aptos" w:cs="Arial"/>
        </w:rPr>
        <w:t>The Chief Medical Officer</w:t>
      </w:r>
      <w:r w:rsidR="00A00187">
        <w:rPr>
          <w:rFonts w:ascii="Aptos" w:hAnsi="Aptos" w:cs="Arial"/>
        </w:rPr>
        <w:t xml:space="preserve">’s report on health in prisons and </w:t>
      </w:r>
      <w:r w:rsidR="00505587">
        <w:rPr>
          <w:rFonts w:ascii="Aptos" w:hAnsi="Aptos" w:cs="Arial"/>
        </w:rPr>
        <w:t xml:space="preserve">related </w:t>
      </w:r>
      <w:r w:rsidR="009E1B7F">
        <w:rPr>
          <w:rFonts w:ascii="Aptos" w:hAnsi="Aptos" w:cs="Arial"/>
        </w:rPr>
        <w:t xml:space="preserve">secure settings </w:t>
      </w:r>
      <w:r w:rsidR="00A130CC">
        <w:rPr>
          <w:rFonts w:ascii="Aptos" w:hAnsi="Aptos" w:cs="Arial"/>
        </w:rPr>
        <w:t xml:space="preserve">highlight </w:t>
      </w:r>
      <w:r w:rsidR="002048B0">
        <w:rPr>
          <w:rFonts w:ascii="Aptos" w:hAnsi="Aptos" w:cs="Arial"/>
        </w:rPr>
        <w:t>health</w:t>
      </w:r>
      <w:r w:rsidR="00707330">
        <w:rPr>
          <w:rFonts w:ascii="Aptos" w:hAnsi="Aptos" w:cs="Arial"/>
        </w:rPr>
        <w:t xml:space="preserve"> inequalities and </w:t>
      </w:r>
      <w:r w:rsidR="00D3648F">
        <w:rPr>
          <w:rFonts w:ascii="Aptos" w:hAnsi="Aptos" w:cs="Arial"/>
        </w:rPr>
        <w:t>the im</w:t>
      </w:r>
      <w:r w:rsidR="006D59C4">
        <w:rPr>
          <w:rFonts w:ascii="Aptos" w:hAnsi="Aptos" w:cs="Arial"/>
        </w:rPr>
        <w:t xml:space="preserve">portance of improving healthcare </w:t>
      </w:r>
      <w:r w:rsidR="00B35682">
        <w:rPr>
          <w:rFonts w:ascii="Aptos" w:hAnsi="Aptos" w:cs="Arial"/>
        </w:rPr>
        <w:t xml:space="preserve">for people </w:t>
      </w:r>
      <w:r w:rsidR="00374000">
        <w:rPr>
          <w:rFonts w:ascii="Aptos" w:hAnsi="Aptos" w:cs="Arial"/>
        </w:rPr>
        <w:t xml:space="preserve">in contact </w:t>
      </w:r>
      <w:r w:rsidR="001C7983">
        <w:rPr>
          <w:rFonts w:ascii="Aptos" w:hAnsi="Aptos" w:cs="Arial"/>
        </w:rPr>
        <w:t xml:space="preserve">with </w:t>
      </w:r>
      <w:r w:rsidR="00972ABF">
        <w:rPr>
          <w:rFonts w:ascii="Aptos" w:hAnsi="Aptos" w:cs="Arial"/>
        </w:rPr>
        <w:t xml:space="preserve">the criminal justice system (Department of Health and Social Care </w:t>
      </w:r>
      <w:r w:rsidR="00EC35C3">
        <w:rPr>
          <w:rFonts w:ascii="Aptos" w:hAnsi="Aptos" w:cs="Arial"/>
        </w:rPr>
        <w:t>and Ministry of Justice</w:t>
      </w:r>
      <w:r w:rsidR="00DA079A">
        <w:rPr>
          <w:rFonts w:ascii="Aptos" w:hAnsi="Aptos" w:cs="Arial"/>
        </w:rPr>
        <w:t xml:space="preserve">, 2025). </w:t>
      </w:r>
    </w:p>
    <w:p w14:paraId="751BC64D" w14:textId="11888234" w:rsidR="00662AAA" w:rsidRPr="003A2FDF" w:rsidRDefault="00662AAA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This project will examine how childhood </w:t>
      </w:r>
      <w:r w:rsidR="00853EA7">
        <w:rPr>
          <w:rFonts w:ascii="Aptos" w:hAnsi="Aptos" w:cs="Arial"/>
        </w:rPr>
        <w:t>trauma</w:t>
      </w:r>
      <w:r w:rsidR="00445168">
        <w:rPr>
          <w:rFonts w:ascii="Aptos" w:hAnsi="Aptos" w:cs="Arial"/>
        </w:rPr>
        <w:t xml:space="preserve"> can influence </w:t>
      </w:r>
      <w:r w:rsidR="00114250">
        <w:rPr>
          <w:rFonts w:ascii="Aptos" w:hAnsi="Aptos" w:cs="Arial"/>
        </w:rPr>
        <w:t xml:space="preserve">the </w:t>
      </w:r>
      <w:r w:rsidR="0050334F">
        <w:rPr>
          <w:rFonts w:ascii="Aptos" w:hAnsi="Aptos" w:cs="Arial"/>
        </w:rPr>
        <w:t xml:space="preserve">mental health of young men in </w:t>
      </w:r>
      <w:r w:rsidR="008220B5">
        <w:rPr>
          <w:rFonts w:ascii="Aptos" w:hAnsi="Aptos" w:cs="Arial"/>
        </w:rPr>
        <w:t xml:space="preserve">prison and consider whether </w:t>
      </w:r>
      <w:r w:rsidR="00C7387F">
        <w:rPr>
          <w:rFonts w:ascii="Aptos" w:hAnsi="Aptos" w:cs="Arial"/>
        </w:rPr>
        <w:t xml:space="preserve">trauma -informed services can improve </w:t>
      </w:r>
      <w:r w:rsidR="00BC3F95">
        <w:rPr>
          <w:rFonts w:ascii="Aptos" w:hAnsi="Aptos" w:cs="Arial"/>
        </w:rPr>
        <w:t xml:space="preserve">support and rehabilitation. </w:t>
      </w:r>
      <w:r w:rsidR="005C2618">
        <w:rPr>
          <w:rFonts w:ascii="Aptos" w:hAnsi="Aptos" w:cs="Arial"/>
        </w:rPr>
        <w:t xml:space="preserve">It will also </w:t>
      </w:r>
      <w:r w:rsidR="0093165D">
        <w:rPr>
          <w:rFonts w:ascii="Aptos" w:hAnsi="Aptos" w:cs="Arial"/>
        </w:rPr>
        <w:t>find</w:t>
      </w:r>
      <w:r w:rsidR="00C412CC">
        <w:rPr>
          <w:rFonts w:ascii="Aptos" w:hAnsi="Aptos" w:cs="Arial"/>
        </w:rPr>
        <w:t xml:space="preserve"> existing evidence and opportunities for further research. </w:t>
      </w:r>
    </w:p>
    <w:p w14:paraId="2FE332DF" w14:textId="67165641" w:rsidR="00331F5A" w:rsidRDefault="00FF5B70" w:rsidP="00851741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4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Methods:</w:t>
      </w:r>
    </w:p>
    <w:p w14:paraId="69847E1B" w14:textId="52959FE8" w:rsidR="00851741" w:rsidRDefault="00E9506B" w:rsidP="0085174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This project will use secondary</w:t>
      </w:r>
      <w:r w:rsidR="005A09CD">
        <w:rPr>
          <w:rFonts w:asciiTheme="minorHAnsi" w:hAnsiTheme="minorHAnsi" w:cstheme="minorHAnsi"/>
        </w:rPr>
        <w:t xml:space="preserve"> research approach</w:t>
      </w:r>
      <w:r w:rsidR="00CB7EE4">
        <w:rPr>
          <w:rFonts w:asciiTheme="minorHAnsi" w:hAnsiTheme="minorHAnsi" w:cstheme="minorHAnsi"/>
        </w:rPr>
        <w:t xml:space="preserve"> using published academic journal articles, systematic reviews, </w:t>
      </w:r>
      <w:r w:rsidR="00435EC9">
        <w:rPr>
          <w:rFonts w:asciiTheme="minorHAnsi" w:hAnsiTheme="minorHAnsi" w:cstheme="minorHAnsi"/>
        </w:rPr>
        <w:t xml:space="preserve">government reports </w:t>
      </w:r>
      <w:r w:rsidR="00B50102">
        <w:rPr>
          <w:rFonts w:asciiTheme="minorHAnsi" w:hAnsiTheme="minorHAnsi" w:cstheme="minorHAnsi"/>
        </w:rPr>
        <w:t xml:space="preserve">and relevant </w:t>
      </w:r>
      <w:r w:rsidR="003D1489">
        <w:rPr>
          <w:rFonts w:asciiTheme="minorHAnsi" w:hAnsiTheme="minorHAnsi" w:cstheme="minorHAnsi"/>
        </w:rPr>
        <w:t xml:space="preserve">UK health </w:t>
      </w:r>
      <w:r w:rsidR="007C5CFC">
        <w:rPr>
          <w:rFonts w:asciiTheme="minorHAnsi" w:hAnsiTheme="minorHAnsi" w:cstheme="minorHAnsi"/>
        </w:rPr>
        <w:t>and social care policies. Sources</w:t>
      </w:r>
      <w:r w:rsidR="00BA51AF">
        <w:rPr>
          <w:rFonts w:asciiTheme="minorHAnsi" w:hAnsiTheme="minorHAnsi" w:cstheme="minorHAnsi"/>
        </w:rPr>
        <w:t xml:space="preserve"> that will </w:t>
      </w:r>
      <w:bookmarkStart w:id="0" w:name="_Int_eFnO0uYJ"/>
      <w:r w:rsidR="00BA51AF">
        <w:rPr>
          <w:rFonts w:asciiTheme="minorHAnsi" w:hAnsiTheme="minorHAnsi" w:cstheme="minorHAnsi"/>
        </w:rPr>
        <w:t>be used</w:t>
      </w:r>
      <w:bookmarkEnd w:id="0"/>
      <w:r w:rsidR="00BA51AF">
        <w:rPr>
          <w:rFonts w:asciiTheme="minorHAnsi" w:hAnsiTheme="minorHAnsi" w:cstheme="minorHAnsi"/>
        </w:rPr>
        <w:t xml:space="preserve">: </w:t>
      </w:r>
    </w:p>
    <w:p w14:paraId="7F57C9C5" w14:textId="7E94D364" w:rsidR="00BA51AF" w:rsidRDefault="00E61B7B" w:rsidP="00BD2AAE">
      <w:pPr>
        <w:pStyle w:val="ListParagraph"/>
        <w:numPr>
          <w:ilvl w:val="0"/>
          <w:numId w:val="8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Google Scholar </w:t>
      </w:r>
    </w:p>
    <w:p w14:paraId="57B69129" w14:textId="43D61B43" w:rsidR="007D0969" w:rsidRDefault="00D154D3" w:rsidP="00BD2AAE">
      <w:pPr>
        <w:pStyle w:val="ListParagraph"/>
        <w:numPr>
          <w:ilvl w:val="0"/>
          <w:numId w:val="8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PubMed</w:t>
      </w:r>
    </w:p>
    <w:p w14:paraId="0082C445" w14:textId="1894AF35" w:rsidR="00711F01" w:rsidRDefault="00711F01" w:rsidP="00BD2AAE">
      <w:pPr>
        <w:pStyle w:val="ListParagraph"/>
        <w:numPr>
          <w:ilvl w:val="0"/>
          <w:numId w:val="8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University </w:t>
      </w:r>
      <w:r w:rsidR="00D7661B">
        <w:rPr>
          <w:rFonts w:asciiTheme="minorHAnsi" w:hAnsiTheme="minorHAnsi" w:cstheme="minorHAnsi"/>
        </w:rPr>
        <w:t>Libra</w:t>
      </w:r>
      <w:r w:rsidR="002A0773">
        <w:rPr>
          <w:rFonts w:asciiTheme="minorHAnsi" w:hAnsiTheme="minorHAnsi" w:cstheme="minorHAnsi"/>
        </w:rPr>
        <w:t>ry</w:t>
      </w:r>
      <w:r>
        <w:rPr>
          <w:rFonts w:asciiTheme="minorHAnsi" w:hAnsiTheme="minorHAnsi" w:cstheme="minorHAnsi"/>
        </w:rPr>
        <w:t xml:space="preserve"> databases</w:t>
      </w:r>
    </w:p>
    <w:p w14:paraId="133463BA" w14:textId="797EC91F" w:rsidR="00711F01" w:rsidRDefault="00AE1F5F" w:rsidP="00BD2AAE">
      <w:pPr>
        <w:pStyle w:val="ListParagraph"/>
        <w:numPr>
          <w:ilvl w:val="0"/>
          <w:numId w:val="8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Official </w:t>
      </w:r>
      <w:r w:rsidR="003A32AE">
        <w:rPr>
          <w:rFonts w:asciiTheme="minorHAnsi" w:hAnsiTheme="minorHAnsi" w:cstheme="minorHAnsi"/>
        </w:rPr>
        <w:t>websites e.g. GOV.UK</w:t>
      </w:r>
      <w:r w:rsidR="00C676F2">
        <w:rPr>
          <w:rFonts w:asciiTheme="minorHAnsi" w:hAnsiTheme="minorHAnsi" w:cstheme="minorHAnsi"/>
        </w:rPr>
        <w:t xml:space="preserve"> and NHS England</w:t>
      </w:r>
      <w:r w:rsidR="0029558E">
        <w:rPr>
          <w:rFonts w:asciiTheme="minorHAnsi" w:hAnsiTheme="minorHAnsi" w:cstheme="minorHAnsi"/>
        </w:rPr>
        <w:t xml:space="preserve">. </w:t>
      </w:r>
    </w:p>
    <w:p w14:paraId="51E02D87" w14:textId="06D05A19" w:rsidR="008C782A" w:rsidRPr="00C34302" w:rsidRDefault="008C782A" w:rsidP="00C34302">
      <w:pPr>
        <w:rPr>
          <w:rFonts w:asciiTheme="minorHAnsi" w:hAnsiTheme="minorHAnsi" w:cstheme="minorHAnsi"/>
        </w:rPr>
      </w:pPr>
      <w:r w:rsidRPr="00C34302">
        <w:rPr>
          <w:rFonts w:asciiTheme="minorHAnsi" w:hAnsiTheme="minorHAnsi" w:cstheme="minorHAnsi"/>
        </w:rPr>
        <w:t>Sources</w:t>
      </w:r>
      <w:r w:rsidR="00D42F5D" w:rsidRPr="00C34302">
        <w:rPr>
          <w:rFonts w:asciiTheme="minorHAnsi" w:hAnsiTheme="minorHAnsi" w:cstheme="minorHAnsi"/>
        </w:rPr>
        <w:t xml:space="preserve"> will </w:t>
      </w:r>
      <w:bookmarkStart w:id="1" w:name="_Int_sUIQm5d2"/>
      <w:r w:rsidR="00D42F5D" w:rsidRPr="00C34302">
        <w:rPr>
          <w:rFonts w:asciiTheme="minorHAnsi" w:hAnsiTheme="minorHAnsi" w:cstheme="minorHAnsi"/>
        </w:rPr>
        <w:t>be assessed</w:t>
      </w:r>
      <w:bookmarkEnd w:id="1"/>
      <w:r w:rsidR="00D42F5D" w:rsidRPr="00C34302">
        <w:rPr>
          <w:rFonts w:asciiTheme="minorHAnsi" w:hAnsiTheme="minorHAnsi" w:cstheme="minorHAnsi"/>
        </w:rPr>
        <w:t xml:space="preserve"> </w:t>
      </w:r>
      <w:r w:rsidR="00BB18C2" w:rsidRPr="00C34302">
        <w:rPr>
          <w:rFonts w:asciiTheme="minorHAnsi" w:hAnsiTheme="minorHAnsi" w:cstheme="minorHAnsi"/>
        </w:rPr>
        <w:t>for credibility</w:t>
      </w:r>
      <w:r w:rsidR="00284CA4" w:rsidRPr="00C34302">
        <w:rPr>
          <w:rFonts w:asciiTheme="minorHAnsi" w:hAnsiTheme="minorHAnsi" w:cstheme="minorHAnsi"/>
        </w:rPr>
        <w:t xml:space="preserve">, </w:t>
      </w:r>
      <w:r w:rsidR="00C34302" w:rsidRPr="00C34302">
        <w:rPr>
          <w:rFonts w:asciiTheme="minorHAnsi" w:hAnsiTheme="minorHAnsi" w:cstheme="minorHAnsi"/>
        </w:rPr>
        <w:t>relevance,</w:t>
      </w:r>
      <w:r w:rsidR="00284CA4" w:rsidRPr="00C34302">
        <w:rPr>
          <w:rFonts w:asciiTheme="minorHAnsi" w:hAnsiTheme="minorHAnsi" w:cstheme="minorHAnsi"/>
        </w:rPr>
        <w:t xml:space="preserve"> and methodological </w:t>
      </w:r>
      <w:r w:rsidR="00F36DBC" w:rsidRPr="00C34302">
        <w:rPr>
          <w:rFonts w:asciiTheme="minorHAnsi" w:hAnsiTheme="minorHAnsi" w:cstheme="minorHAnsi"/>
        </w:rPr>
        <w:t xml:space="preserve">quality. </w:t>
      </w:r>
      <w:r w:rsidR="00C34302" w:rsidRPr="00C34302">
        <w:rPr>
          <w:rFonts w:asciiTheme="minorHAnsi" w:hAnsiTheme="minorHAnsi" w:cstheme="minorHAnsi"/>
        </w:rPr>
        <w:t xml:space="preserve">Priority will </w:t>
      </w:r>
      <w:bookmarkStart w:id="2" w:name="_Int_dijBStuT"/>
      <w:r w:rsidR="00C34302" w:rsidRPr="00C34302">
        <w:rPr>
          <w:rFonts w:asciiTheme="minorHAnsi" w:hAnsiTheme="minorHAnsi" w:cstheme="minorHAnsi"/>
        </w:rPr>
        <w:t xml:space="preserve">be </w:t>
      </w:r>
      <w:r w:rsidR="001C204F">
        <w:rPr>
          <w:rFonts w:asciiTheme="minorHAnsi" w:hAnsiTheme="minorHAnsi" w:cstheme="minorHAnsi"/>
        </w:rPr>
        <w:t>given</w:t>
      </w:r>
      <w:bookmarkEnd w:id="2"/>
      <w:r w:rsidR="001C204F">
        <w:rPr>
          <w:rFonts w:asciiTheme="minorHAnsi" w:hAnsiTheme="minorHAnsi" w:cstheme="minorHAnsi"/>
        </w:rPr>
        <w:t xml:space="preserve"> to </w:t>
      </w:r>
      <w:r w:rsidR="00933D3D">
        <w:rPr>
          <w:rFonts w:asciiTheme="minorHAnsi" w:hAnsiTheme="minorHAnsi" w:cstheme="minorHAnsi"/>
        </w:rPr>
        <w:t>peer-reviewed research</w:t>
      </w:r>
      <w:r w:rsidR="007F7F8F">
        <w:rPr>
          <w:rFonts w:asciiTheme="minorHAnsi" w:hAnsiTheme="minorHAnsi" w:cstheme="minorHAnsi"/>
        </w:rPr>
        <w:t>, UK-based evidence and publications within the last 10 years</w:t>
      </w:r>
      <w:r w:rsidR="00312B57">
        <w:rPr>
          <w:rFonts w:asciiTheme="minorHAnsi" w:hAnsiTheme="minorHAnsi" w:cstheme="minorHAnsi"/>
        </w:rPr>
        <w:t xml:space="preserve">, alongside </w:t>
      </w:r>
      <w:r w:rsidR="0025737E">
        <w:rPr>
          <w:rFonts w:asciiTheme="minorHAnsi" w:hAnsiTheme="minorHAnsi" w:cstheme="minorHAnsi"/>
        </w:rPr>
        <w:t xml:space="preserve">relevant </w:t>
      </w:r>
      <w:r w:rsidR="004017EB">
        <w:rPr>
          <w:rFonts w:asciiTheme="minorHAnsi" w:hAnsiTheme="minorHAnsi" w:cstheme="minorHAnsi"/>
        </w:rPr>
        <w:t>foundational research</w:t>
      </w:r>
      <w:r w:rsidR="002D03C2">
        <w:rPr>
          <w:rFonts w:asciiTheme="minorHAnsi" w:hAnsiTheme="minorHAnsi" w:cstheme="minorHAnsi"/>
        </w:rPr>
        <w:t xml:space="preserve">. </w:t>
      </w:r>
      <w:r w:rsidR="00397D20">
        <w:rPr>
          <w:rFonts w:asciiTheme="minorHAnsi" w:hAnsiTheme="minorHAnsi" w:cstheme="minorHAnsi"/>
        </w:rPr>
        <w:t xml:space="preserve">Findings will </w:t>
      </w:r>
      <w:bookmarkStart w:id="3" w:name="_Int_KlSuMUau"/>
      <w:r w:rsidR="00397D20">
        <w:rPr>
          <w:rFonts w:asciiTheme="minorHAnsi" w:hAnsiTheme="minorHAnsi" w:cstheme="minorHAnsi"/>
        </w:rPr>
        <w:t>be compared</w:t>
      </w:r>
      <w:bookmarkEnd w:id="3"/>
      <w:r w:rsidR="00397D20">
        <w:rPr>
          <w:rFonts w:asciiTheme="minorHAnsi" w:hAnsiTheme="minorHAnsi" w:cstheme="minorHAnsi"/>
        </w:rPr>
        <w:t xml:space="preserve"> </w:t>
      </w:r>
      <w:r w:rsidR="00A80BA5">
        <w:rPr>
          <w:rFonts w:asciiTheme="minorHAnsi" w:hAnsiTheme="minorHAnsi" w:cstheme="minorHAnsi"/>
        </w:rPr>
        <w:t xml:space="preserve">using thematic </w:t>
      </w:r>
      <w:r w:rsidR="00891D88">
        <w:rPr>
          <w:rFonts w:asciiTheme="minorHAnsi" w:hAnsiTheme="minorHAnsi" w:cstheme="minorHAnsi"/>
        </w:rPr>
        <w:t>analysis</w:t>
      </w:r>
      <w:r w:rsidR="00327B56">
        <w:rPr>
          <w:rFonts w:asciiTheme="minorHAnsi" w:hAnsiTheme="minorHAnsi" w:cstheme="minorHAnsi"/>
        </w:rPr>
        <w:t>, focusing on childhood adversity, mental health outcomes</w:t>
      </w:r>
      <w:r w:rsidR="00424EB7">
        <w:rPr>
          <w:rFonts w:asciiTheme="minorHAnsi" w:hAnsiTheme="minorHAnsi" w:cstheme="minorHAnsi"/>
        </w:rPr>
        <w:t xml:space="preserve">, access to </w:t>
      </w:r>
      <w:r w:rsidR="001C4A65">
        <w:rPr>
          <w:rFonts w:asciiTheme="minorHAnsi" w:hAnsiTheme="minorHAnsi" w:cstheme="minorHAnsi"/>
        </w:rPr>
        <w:t xml:space="preserve">support and trauma-informed interventions. </w:t>
      </w:r>
      <w:r w:rsidR="00C953BE">
        <w:rPr>
          <w:rFonts w:asciiTheme="minorHAnsi" w:hAnsiTheme="minorHAnsi" w:cstheme="minorHAnsi"/>
        </w:rPr>
        <w:t xml:space="preserve">Ethical practice will include </w:t>
      </w:r>
      <w:bookmarkStart w:id="4" w:name="_Int_xNl7qBGO"/>
      <w:r w:rsidR="00C953BE">
        <w:rPr>
          <w:rFonts w:asciiTheme="minorHAnsi" w:hAnsiTheme="minorHAnsi" w:cstheme="minorHAnsi"/>
        </w:rPr>
        <w:t>accurate</w:t>
      </w:r>
      <w:bookmarkEnd w:id="4"/>
      <w:r w:rsidR="00C953BE">
        <w:rPr>
          <w:rFonts w:asciiTheme="minorHAnsi" w:hAnsiTheme="minorHAnsi" w:cstheme="minorHAnsi"/>
        </w:rPr>
        <w:t xml:space="preserve"> Harvard referencing, </w:t>
      </w:r>
      <w:bookmarkStart w:id="5" w:name="_Int_i0uL2BrZ"/>
      <w:r w:rsidR="00EC6254">
        <w:rPr>
          <w:rFonts w:asciiTheme="minorHAnsi" w:hAnsiTheme="minorHAnsi" w:cstheme="minorHAnsi"/>
        </w:rPr>
        <w:t>avoiding</w:t>
      </w:r>
      <w:bookmarkEnd w:id="5"/>
      <w:r w:rsidR="00EC6254">
        <w:rPr>
          <w:rFonts w:asciiTheme="minorHAnsi" w:hAnsiTheme="minorHAnsi" w:cstheme="minorHAnsi"/>
        </w:rPr>
        <w:t xml:space="preserve"> plagiarism and </w:t>
      </w:r>
      <w:bookmarkStart w:id="6" w:name="_Int_QYWTM7Km"/>
      <w:r w:rsidR="00EC6254">
        <w:rPr>
          <w:rFonts w:asciiTheme="minorHAnsi" w:hAnsiTheme="minorHAnsi" w:cstheme="minorHAnsi"/>
        </w:rPr>
        <w:t>representing</w:t>
      </w:r>
      <w:bookmarkEnd w:id="6"/>
      <w:r w:rsidR="00EC6254">
        <w:rPr>
          <w:rFonts w:asciiTheme="minorHAnsi" w:hAnsiTheme="minorHAnsi" w:cstheme="minorHAnsi"/>
        </w:rPr>
        <w:t xml:space="preserve"> research </w:t>
      </w:r>
      <w:r w:rsidR="005E4152">
        <w:rPr>
          <w:rFonts w:asciiTheme="minorHAnsi" w:hAnsiTheme="minorHAnsi" w:cstheme="minorHAnsi"/>
        </w:rPr>
        <w:t xml:space="preserve">findings fairly. </w:t>
      </w:r>
    </w:p>
    <w:p w14:paraId="232DCC93" w14:textId="74A66EC3" w:rsidR="0061260B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lastRenderedPageBreak/>
        <w:t>5</w:t>
      </w:r>
      <w:r w:rsidR="0061260B" w:rsidRPr="003A2FDF">
        <w:rPr>
          <w:rFonts w:ascii="Aptos" w:hAnsi="Aptos"/>
        </w:rPr>
        <w:t>) Resources</w:t>
      </w:r>
      <w:r w:rsidR="00260277" w:rsidRPr="003A2FDF">
        <w:rPr>
          <w:rFonts w:ascii="Aptos" w:hAnsi="Aptos"/>
        </w:rPr>
        <w:t>:</w:t>
      </w:r>
      <w:r w:rsidR="0061260B" w:rsidRPr="003A2FDF">
        <w:rPr>
          <w:rFonts w:ascii="Aptos" w:hAnsi="Aptos"/>
        </w:rPr>
        <w:t xml:space="preserve"> </w:t>
      </w:r>
    </w:p>
    <w:p w14:paraId="64C3045A" w14:textId="253DB65A" w:rsidR="0061260B" w:rsidRDefault="00CA35A1" w:rsidP="00D96CA8">
      <w:pPr>
        <w:pStyle w:val="ListParagraph"/>
        <w:numPr>
          <w:ilvl w:val="0"/>
          <w:numId w:val="9"/>
        </w:numPr>
        <w:rPr>
          <w:rFonts w:ascii="Aptos" w:hAnsi="Aptos" w:cs="Arial"/>
        </w:rPr>
      </w:pPr>
      <w:r>
        <w:rPr>
          <w:rFonts w:ascii="Aptos" w:hAnsi="Aptos" w:cs="Arial"/>
        </w:rPr>
        <w:t>University library and online data</w:t>
      </w:r>
      <w:r w:rsidR="00F832D3">
        <w:rPr>
          <w:rFonts w:ascii="Aptos" w:hAnsi="Aptos" w:cs="Arial"/>
        </w:rPr>
        <w:t>bases</w:t>
      </w:r>
    </w:p>
    <w:p w14:paraId="726567A8" w14:textId="5C4D42E8" w:rsidR="00F832D3" w:rsidRDefault="00F832D3" w:rsidP="00D96CA8">
      <w:pPr>
        <w:pStyle w:val="ListParagraph"/>
        <w:numPr>
          <w:ilvl w:val="0"/>
          <w:numId w:val="9"/>
        </w:numPr>
        <w:rPr>
          <w:rFonts w:ascii="Aptos" w:hAnsi="Aptos" w:cs="Arial"/>
        </w:rPr>
      </w:pPr>
      <w:r>
        <w:rPr>
          <w:rFonts w:ascii="Aptos" w:hAnsi="Aptos" w:cs="Arial"/>
        </w:rPr>
        <w:t>Google Scholar and PubMed</w:t>
      </w:r>
    </w:p>
    <w:p w14:paraId="506AC9F2" w14:textId="7B5B4975" w:rsidR="00F832D3" w:rsidRDefault="00FA5E04" w:rsidP="00D96CA8">
      <w:pPr>
        <w:pStyle w:val="ListParagraph"/>
        <w:numPr>
          <w:ilvl w:val="0"/>
          <w:numId w:val="9"/>
        </w:numPr>
        <w:rPr>
          <w:rFonts w:ascii="Aptos" w:hAnsi="Aptos" w:cs="Arial"/>
        </w:rPr>
      </w:pPr>
      <w:r>
        <w:rPr>
          <w:rFonts w:ascii="Aptos" w:hAnsi="Aptos" w:cs="Arial"/>
        </w:rPr>
        <w:t xml:space="preserve">GOV.UK </w:t>
      </w:r>
      <w:r w:rsidR="008C0967">
        <w:rPr>
          <w:rFonts w:ascii="Aptos" w:hAnsi="Aptos" w:cs="Arial"/>
        </w:rPr>
        <w:t>publication</w:t>
      </w:r>
    </w:p>
    <w:p w14:paraId="5AD0C20C" w14:textId="77777777" w:rsidR="00A84B10" w:rsidRDefault="00EB6C88" w:rsidP="00D96CA8">
      <w:pPr>
        <w:pStyle w:val="ListParagraph"/>
        <w:numPr>
          <w:ilvl w:val="0"/>
          <w:numId w:val="9"/>
        </w:numPr>
        <w:rPr>
          <w:rFonts w:ascii="Aptos" w:hAnsi="Aptos" w:cs="Arial"/>
        </w:rPr>
      </w:pPr>
      <w:r>
        <w:rPr>
          <w:rFonts w:ascii="Aptos" w:hAnsi="Aptos" w:cs="Arial"/>
        </w:rPr>
        <w:t>NHS England</w:t>
      </w:r>
      <w:r w:rsidR="008C0967">
        <w:rPr>
          <w:rFonts w:ascii="Aptos" w:hAnsi="Aptos" w:cs="Arial"/>
        </w:rPr>
        <w:t xml:space="preserve"> publication</w:t>
      </w:r>
    </w:p>
    <w:p w14:paraId="50B6ABAC" w14:textId="577958F1" w:rsidR="00EB6C88" w:rsidRPr="00D96CA8" w:rsidRDefault="00A84B10" w:rsidP="00D96CA8">
      <w:pPr>
        <w:pStyle w:val="ListParagraph"/>
        <w:numPr>
          <w:ilvl w:val="0"/>
          <w:numId w:val="9"/>
        </w:numPr>
        <w:rPr>
          <w:rFonts w:ascii="Aptos" w:hAnsi="Aptos" w:cs="Arial"/>
        </w:rPr>
      </w:pPr>
      <w:r>
        <w:rPr>
          <w:rFonts w:ascii="Aptos" w:hAnsi="Aptos" w:cs="Arial"/>
        </w:rPr>
        <w:t xml:space="preserve">Microsoft Word </w:t>
      </w:r>
      <w:r w:rsidR="00640F0E">
        <w:rPr>
          <w:rFonts w:ascii="Aptos" w:hAnsi="Aptos" w:cs="Arial"/>
        </w:rPr>
        <w:t xml:space="preserve">and referencing guidance </w:t>
      </w:r>
      <w:r w:rsidR="00EB6C88">
        <w:rPr>
          <w:rFonts w:ascii="Aptos" w:hAnsi="Aptos" w:cs="Arial"/>
        </w:rPr>
        <w:t xml:space="preserve"> </w:t>
      </w:r>
    </w:p>
    <w:p w14:paraId="376E10FA" w14:textId="77777777" w:rsidR="00260277" w:rsidRPr="003A2FDF" w:rsidRDefault="00260277" w:rsidP="00260277">
      <w:pPr>
        <w:rPr>
          <w:rFonts w:ascii="Aptos" w:hAnsi="Aptos" w:cs="Arial"/>
        </w:rPr>
      </w:pPr>
    </w:p>
    <w:p w14:paraId="0FE77585" w14:textId="45EB88AC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6</w:t>
      </w:r>
      <w:r w:rsidR="0061260B" w:rsidRPr="003A2FDF">
        <w:rPr>
          <w:rFonts w:ascii="Aptos" w:hAnsi="Aptos"/>
        </w:rPr>
        <w:t>) Timescale:</w:t>
      </w:r>
    </w:p>
    <w:p w14:paraId="41BD97AB" w14:textId="2BA429D3" w:rsidR="00260277" w:rsidRDefault="00166FB9" w:rsidP="00166FB9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 1-2</w:t>
      </w:r>
      <w:r w:rsidR="005816BF">
        <w:rPr>
          <w:rFonts w:ascii="Aptos" w:hAnsi="Aptos" w:cs="Arial"/>
        </w:rPr>
        <w:t xml:space="preserve">: Finalise research </w:t>
      </w:r>
      <w:r w:rsidR="00BE464F">
        <w:rPr>
          <w:rFonts w:ascii="Aptos" w:hAnsi="Aptos" w:cs="Arial"/>
        </w:rPr>
        <w:t xml:space="preserve">question </w:t>
      </w:r>
      <w:r w:rsidR="000E354E">
        <w:rPr>
          <w:rFonts w:ascii="Aptos" w:hAnsi="Aptos" w:cs="Arial"/>
        </w:rPr>
        <w:t xml:space="preserve">and search strategy </w:t>
      </w:r>
    </w:p>
    <w:p w14:paraId="20F2DFF0" w14:textId="09D720DD" w:rsidR="000E354E" w:rsidRDefault="000E354E" w:rsidP="00166FB9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 3-4</w:t>
      </w:r>
      <w:r w:rsidR="00BE7D9F">
        <w:rPr>
          <w:rFonts w:ascii="Aptos" w:hAnsi="Aptos" w:cs="Arial"/>
        </w:rPr>
        <w:t>: gather and evaluate literature</w:t>
      </w:r>
    </w:p>
    <w:p w14:paraId="4FB93DC8" w14:textId="429418F7" w:rsidR="003147D0" w:rsidRDefault="00BE7D9F" w:rsidP="002C7EEC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 5-</w:t>
      </w:r>
      <w:r w:rsidR="00867DB9">
        <w:rPr>
          <w:rFonts w:ascii="Aptos" w:hAnsi="Aptos" w:cs="Arial"/>
        </w:rPr>
        <w:t>6:</w:t>
      </w:r>
      <w:r w:rsidR="000D1970">
        <w:rPr>
          <w:rFonts w:ascii="Aptos" w:hAnsi="Aptos" w:cs="Arial"/>
        </w:rPr>
        <w:t xml:space="preserve"> analyse themes and compare fin</w:t>
      </w:r>
      <w:r w:rsidR="003147D0">
        <w:rPr>
          <w:rFonts w:ascii="Aptos" w:hAnsi="Aptos" w:cs="Arial"/>
        </w:rPr>
        <w:t>dings</w:t>
      </w:r>
    </w:p>
    <w:p w14:paraId="6793EDA1" w14:textId="009A2CCF" w:rsidR="002C7EEC" w:rsidRPr="002C7EEC" w:rsidRDefault="00BB5FCF" w:rsidP="002C7EEC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Week 7-8 write, reference and review the project. </w:t>
      </w:r>
    </w:p>
    <w:p w14:paraId="5713A915" w14:textId="60566118" w:rsidR="00FF5B70" w:rsidRPr="003A2FDF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4ECDA0BD" w14:textId="35BB6F83" w:rsidR="00FF5B70" w:rsidRPr="003A2FDF" w:rsidRDefault="001C2A92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My interest in health and social care will help me to explore this topi</w:t>
      </w:r>
      <w:r w:rsidR="00C46802">
        <w:rPr>
          <w:rFonts w:ascii="Aptos" w:hAnsi="Aptos" w:cs="Arial"/>
        </w:rPr>
        <w:t xml:space="preserve">c </w:t>
      </w:r>
      <w:r w:rsidR="00654666">
        <w:rPr>
          <w:rFonts w:ascii="Aptos" w:hAnsi="Aptos" w:cs="Arial"/>
        </w:rPr>
        <w:t>from a person-ce</w:t>
      </w:r>
      <w:r w:rsidR="00EA6558">
        <w:rPr>
          <w:rFonts w:ascii="Aptos" w:hAnsi="Aptos" w:cs="Arial"/>
        </w:rPr>
        <w:t xml:space="preserve">ntred perspective. </w:t>
      </w:r>
      <w:r w:rsidR="00704578">
        <w:rPr>
          <w:rFonts w:ascii="Aptos" w:hAnsi="Aptos" w:cs="Arial"/>
        </w:rPr>
        <w:t xml:space="preserve">In this project I aim to </w:t>
      </w:r>
      <w:r w:rsidR="00140AA1">
        <w:rPr>
          <w:rFonts w:ascii="Aptos" w:hAnsi="Aptos" w:cs="Arial"/>
        </w:rPr>
        <w:t>improve my academ</w:t>
      </w:r>
      <w:r w:rsidR="00610815">
        <w:rPr>
          <w:rFonts w:ascii="Aptos" w:hAnsi="Aptos" w:cs="Arial"/>
        </w:rPr>
        <w:t xml:space="preserve">ic research, critical analysis </w:t>
      </w:r>
      <w:r w:rsidR="001F5B76">
        <w:rPr>
          <w:rFonts w:ascii="Aptos" w:hAnsi="Aptos" w:cs="Arial"/>
        </w:rPr>
        <w:t xml:space="preserve">and Harvard referencing </w:t>
      </w:r>
      <w:r w:rsidR="00E4316B">
        <w:rPr>
          <w:rFonts w:ascii="Aptos" w:hAnsi="Aptos" w:cs="Arial"/>
        </w:rPr>
        <w:t>ski</w:t>
      </w:r>
      <w:r w:rsidR="008219A9">
        <w:rPr>
          <w:rFonts w:ascii="Aptos" w:hAnsi="Aptos" w:cs="Arial"/>
        </w:rPr>
        <w:t xml:space="preserve">lls whilst ensuring that </w:t>
      </w:r>
      <w:r w:rsidR="00F37D4D">
        <w:rPr>
          <w:rFonts w:ascii="Aptos" w:hAnsi="Aptos" w:cs="Arial"/>
        </w:rPr>
        <w:t xml:space="preserve">experiences of young adults </w:t>
      </w:r>
      <w:r w:rsidR="00FE1E63">
        <w:rPr>
          <w:rFonts w:ascii="Aptos" w:hAnsi="Aptos" w:cs="Arial"/>
        </w:rPr>
        <w:t>in prisons are discussed respectfully and without stigma</w:t>
      </w:r>
      <w:r w:rsidR="005A53DF">
        <w:rPr>
          <w:rFonts w:ascii="Aptos" w:hAnsi="Aptos" w:cs="Arial"/>
        </w:rPr>
        <w:t xml:space="preserve">. </w:t>
      </w:r>
      <w:r w:rsidR="00EC1241">
        <w:rPr>
          <w:rFonts w:ascii="Aptos" w:hAnsi="Aptos" w:cs="Arial"/>
        </w:rPr>
        <w:t xml:space="preserve">A potential challenge I may face is </w:t>
      </w:r>
      <w:r w:rsidR="004F7120">
        <w:rPr>
          <w:rFonts w:ascii="Aptos" w:hAnsi="Aptos" w:cs="Arial"/>
        </w:rPr>
        <w:t xml:space="preserve">time management. To over come this </w:t>
      </w:r>
      <w:r w:rsidR="00761B49">
        <w:rPr>
          <w:rFonts w:ascii="Aptos" w:hAnsi="Aptos" w:cs="Arial"/>
        </w:rPr>
        <w:t>challenge,</w:t>
      </w:r>
      <w:r w:rsidR="004F7120">
        <w:rPr>
          <w:rFonts w:ascii="Aptos" w:hAnsi="Aptos" w:cs="Arial"/>
        </w:rPr>
        <w:t xml:space="preserve"> </w:t>
      </w:r>
      <w:r w:rsidR="00184D2D">
        <w:rPr>
          <w:rFonts w:ascii="Aptos" w:hAnsi="Aptos" w:cs="Arial"/>
        </w:rPr>
        <w:t xml:space="preserve">I will stick </w:t>
      </w:r>
      <w:r w:rsidR="00761B49">
        <w:rPr>
          <w:rFonts w:ascii="Aptos" w:hAnsi="Aptos" w:cs="Arial"/>
        </w:rPr>
        <w:t>t</w:t>
      </w:r>
      <w:r w:rsidR="001D34EA">
        <w:rPr>
          <w:rFonts w:ascii="Aptos" w:hAnsi="Aptos" w:cs="Arial"/>
        </w:rPr>
        <w:t xml:space="preserve">o </w:t>
      </w:r>
      <w:r w:rsidR="00806DFE">
        <w:rPr>
          <w:rFonts w:ascii="Aptos" w:hAnsi="Aptos" w:cs="Arial"/>
        </w:rPr>
        <w:t xml:space="preserve">the timescale and persevere. </w:t>
      </w:r>
    </w:p>
    <w:p w14:paraId="449212CA" w14:textId="77777777" w:rsidR="00545684" w:rsidRPr="003A2FDF" w:rsidRDefault="00545684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262C8CA3" w14:textId="4D2FF9E1" w:rsidR="00545684" w:rsidRPr="003A2FDF" w:rsidRDefault="00545684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References</w:t>
      </w:r>
    </w:p>
    <w:p w14:paraId="6D871C44" w14:textId="2052A3BB" w:rsidR="00331F5A" w:rsidRPr="0007732A" w:rsidRDefault="0007732A" w:rsidP="00331F5A">
      <w:pPr>
        <w:spacing w:line="360" w:lineRule="auto"/>
        <w:rPr>
          <w:rFonts w:ascii="Aptos" w:hAnsi="Aptos" w:cs="Arial"/>
          <w:i/>
          <w:iCs/>
        </w:rPr>
      </w:pPr>
      <w:r>
        <w:rPr>
          <w:rFonts w:ascii="Aptos" w:hAnsi="Aptos" w:cs="Arial"/>
        </w:rPr>
        <w:t xml:space="preserve">Bellis, M.A., Hughes, K., Leckenby, N., Perkins, C. and Lowey, H. (2014). National Household survey of adverse childhood experiences and their relationship with resilience to health-harming behaviours in England. </w:t>
      </w:r>
      <w:r>
        <w:rPr>
          <w:rFonts w:ascii="Aptos" w:hAnsi="Aptos" w:cs="Arial"/>
          <w:i/>
          <w:iCs/>
        </w:rPr>
        <w:t xml:space="preserve">BMC Medicine, [online]12 (1). doi;10.1186/1741-7015-12-72. </w:t>
      </w:r>
    </w:p>
    <w:p w14:paraId="4AAE7902" w14:textId="4E0E4EC1" w:rsidR="00130ABA" w:rsidRDefault="007A4F6B" w:rsidP="00331F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Department of Health and Social Care and Ministry of Justice (2025) </w:t>
      </w:r>
      <w:r w:rsidR="00EF7FA6">
        <w:rPr>
          <w:rFonts w:ascii="Aptos" w:hAnsi="Aptos" w:cs="Arial"/>
          <w:i/>
          <w:iCs/>
        </w:rPr>
        <w:t>The health of people in prison,</w:t>
      </w:r>
      <w:r w:rsidR="00DD4878">
        <w:rPr>
          <w:rFonts w:ascii="Aptos" w:hAnsi="Aptos" w:cs="Arial"/>
          <w:i/>
          <w:iCs/>
        </w:rPr>
        <w:t xml:space="preserve"> </w:t>
      </w:r>
      <w:r w:rsidR="00780C80">
        <w:rPr>
          <w:rFonts w:ascii="Aptos" w:hAnsi="Aptos" w:cs="Arial"/>
          <w:i/>
          <w:iCs/>
        </w:rPr>
        <w:t xml:space="preserve">on probation </w:t>
      </w:r>
      <w:r w:rsidR="00CC7648">
        <w:rPr>
          <w:rFonts w:ascii="Aptos" w:hAnsi="Aptos" w:cs="Arial"/>
          <w:i/>
          <w:iCs/>
        </w:rPr>
        <w:t>and in</w:t>
      </w:r>
      <w:r w:rsidR="00957809">
        <w:rPr>
          <w:rFonts w:ascii="Aptos" w:hAnsi="Aptos" w:cs="Arial"/>
          <w:i/>
          <w:iCs/>
        </w:rPr>
        <w:t xml:space="preserve"> the secure</w:t>
      </w:r>
      <w:r w:rsidR="00747672">
        <w:rPr>
          <w:rFonts w:ascii="Aptos" w:hAnsi="Aptos" w:cs="Arial"/>
          <w:i/>
          <w:iCs/>
        </w:rPr>
        <w:t xml:space="preserve"> NHS estate</w:t>
      </w:r>
      <w:r w:rsidR="004C5BC1">
        <w:rPr>
          <w:rFonts w:ascii="Aptos" w:hAnsi="Aptos" w:cs="Arial"/>
          <w:i/>
          <w:iCs/>
        </w:rPr>
        <w:t xml:space="preserve"> in England. </w:t>
      </w:r>
      <w:r w:rsidR="004C5BC1">
        <w:rPr>
          <w:rFonts w:ascii="Aptos" w:hAnsi="Aptos" w:cs="Arial"/>
        </w:rPr>
        <w:t xml:space="preserve">Available at: </w:t>
      </w:r>
      <w:hyperlink r:id="rId7" w:history="1">
        <w:r w:rsidR="00130ABA" w:rsidRPr="00AA6C21">
          <w:rPr>
            <w:rStyle w:val="Hyperlink"/>
            <w:rFonts w:ascii="Aptos" w:hAnsi="Aptos" w:cs="Arial"/>
          </w:rPr>
          <w:t>http://www.gov.uk/government/publications/the-health-of-people-in-prison-on-probation-and-in-the-seecure-nhs-estate-in-england</w:t>
        </w:r>
      </w:hyperlink>
      <w:r w:rsidR="00130ABA">
        <w:rPr>
          <w:rFonts w:ascii="Aptos" w:hAnsi="Aptos" w:cs="Arial"/>
        </w:rPr>
        <w:t xml:space="preserve"> (Accessed 1</w:t>
      </w:r>
      <w:r w:rsidR="00040CA4">
        <w:rPr>
          <w:rFonts w:ascii="Aptos" w:hAnsi="Aptos" w:cs="Arial"/>
        </w:rPr>
        <w:t>6</w:t>
      </w:r>
      <w:r w:rsidR="00040CA4" w:rsidRPr="00040CA4">
        <w:rPr>
          <w:rFonts w:ascii="Aptos" w:hAnsi="Aptos" w:cs="Arial"/>
          <w:vertAlign w:val="superscript"/>
        </w:rPr>
        <w:t>th</w:t>
      </w:r>
      <w:r w:rsidR="00130ABA">
        <w:rPr>
          <w:rFonts w:ascii="Aptos" w:hAnsi="Aptos" w:cs="Arial"/>
        </w:rPr>
        <w:t xml:space="preserve"> October 2026)</w:t>
      </w:r>
    </w:p>
    <w:p w14:paraId="12AFB2C6" w14:textId="218319BA" w:rsidR="008D4BC5" w:rsidRDefault="00782BDC" w:rsidP="00331F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Fazed, S., Yoon, I.A</w:t>
      </w:r>
      <w:r w:rsidR="008C26DD">
        <w:rPr>
          <w:rFonts w:ascii="Aptos" w:hAnsi="Aptos" w:cs="Arial"/>
        </w:rPr>
        <w:t xml:space="preserve">. And Haynes, A.J. (2017) </w:t>
      </w:r>
      <w:r w:rsidR="002B3BBE">
        <w:rPr>
          <w:rFonts w:ascii="Aptos" w:hAnsi="Aptos" w:cs="Arial"/>
        </w:rPr>
        <w:t>‘Psychotic disorders in prisons</w:t>
      </w:r>
      <w:r w:rsidR="00734F52">
        <w:rPr>
          <w:rFonts w:ascii="Aptos" w:hAnsi="Aptos" w:cs="Arial"/>
        </w:rPr>
        <w:t xml:space="preserve">: A systematic review and meta-analysis </w:t>
      </w:r>
      <w:r w:rsidR="005C631F">
        <w:rPr>
          <w:rFonts w:ascii="Aptos" w:hAnsi="Aptos" w:cs="Arial"/>
        </w:rPr>
        <w:t xml:space="preserve">of prevalence, incidence, risk factors, and outcomes’, </w:t>
      </w:r>
      <w:r w:rsidR="00DC5B3C">
        <w:rPr>
          <w:rFonts w:ascii="Aptos" w:hAnsi="Aptos" w:cs="Arial"/>
          <w:i/>
          <w:iCs/>
        </w:rPr>
        <w:t>The Lance</w:t>
      </w:r>
      <w:r w:rsidR="000F5398">
        <w:rPr>
          <w:rFonts w:ascii="Aptos" w:hAnsi="Aptos" w:cs="Arial"/>
          <w:i/>
          <w:iCs/>
        </w:rPr>
        <w:t xml:space="preserve">t Psychiatry, </w:t>
      </w:r>
      <w:r w:rsidR="000F5398">
        <w:rPr>
          <w:rFonts w:ascii="Aptos" w:hAnsi="Aptos" w:cs="Arial"/>
        </w:rPr>
        <w:t>4</w:t>
      </w:r>
      <w:r w:rsidR="002D7785">
        <w:rPr>
          <w:rFonts w:ascii="Aptos" w:hAnsi="Aptos" w:cs="Arial"/>
        </w:rPr>
        <w:t>(11)</w:t>
      </w:r>
      <w:r w:rsidR="007104D7">
        <w:rPr>
          <w:rFonts w:ascii="Aptos" w:hAnsi="Aptos" w:cs="Arial"/>
        </w:rPr>
        <w:t>,pp. 871-</w:t>
      </w:r>
      <w:r w:rsidR="007C04EE">
        <w:rPr>
          <w:rFonts w:ascii="Aptos" w:hAnsi="Aptos" w:cs="Arial"/>
        </w:rPr>
        <w:t xml:space="preserve">882. Available </w:t>
      </w:r>
      <w:r w:rsidR="009E7114">
        <w:rPr>
          <w:rFonts w:ascii="Aptos" w:hAnsi="Aptos" w:cs="Arial"/>
        </w:rPr>
        <w:t xml:space="preserve">at: </w:t>
      </w:r>
      <w:hyperlink r:id="rId8" w:history="1">
        <w:r w:rsidR="008522C6" w:rsidRPr="00AA6C21">
          <w:rPr>
            <w:rStyle w:val="Hyperlink"/>
            <w:rFonts w:ascii="Aptos" w:hAnsi="Aptos" w:cs="Arial"/>
          </w:rPr>
          <w:t>http://doi.org/10.1016/S2215-0366(17)30418-7</w:t>
        </w:r>
      </w:hyperlink>
      <w:r w:rsidR="008522C6">
        <w:rPr>
          <w:rFonts w:ascii="Aptos" w:hAnsi="Aptos" w:cs="Arial"/>
        </w:rPr>
        <w:t xml:space="preserve"> </w:t>
      </w:r>
      <w:r w:rsidR="00F569EB">
        <w:rPr>
          <w:rFonts w:ascii="Aptos" w:hAnsi="Aptos" w:cs="Arial"/>
        </w:rPr>
        <w:t xml:space="preserve"> (Accessed 17</w:t>
      </w:r>
      <w:r w:rsidR="00F569EB" w:rsidRPr="00F569EB">
        <w:rPr>
          <w:rFonts w:ascii="Aptos" w:hAnsi="Aptos" w:cs="Arial"/>
          <w:vertAlign w:val="superscript"/>
        </w:rPr>
        <w:t>th</w:t>
      </w:r>
      <w:r w:rsidR="00F569EB">
        <w:rPr>
          <w:rFonts w:ascii="Aptos" w:hAnsi="Aptos" w:cs="Arial"/>
        </w:rPr>
        <w:t xml:space="preserve"> October 2026</w:t>
      </w:r>
      <w:r w:rsidR="00296C54">
        <w:rPr>
          <w:rFonts w:ascii="Aptos" w:hAnsi="Aptos" w:cs="Arial"/>
        </w:rPr>
        <w:t>)</w:t>
      </w:r>
    </w:p>
    <w:p w14:paraId="3EEAA711" w14:textId="24035051" w:rsidR="00296C54" w:rsidRPr="00AF2955" w:rsidRDefault="00676A25" w:rsidP="00331F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 xml:space="preserve">Ministry of Justice </w:t>
      </w:r>
      <w:r w:rsidR="00C20FD4">
        <w:rPr>
          <w:rFonts w:ascii="Aptos" w:hAnsi="Aptos" w:cs="Arial"/>
        </w:rPr>
        <w:t xml:space="preserve">(2024) </w:t>
      </w:r>
      <w:r w:rsidR="006F10B6">
        <w:rPr>
          <w:rFonts w:ascii="Aptos" w:hAnsi="Aptos" w:cs="Arial"/>
          <w:i/>
          <w:iCs/>
        </w:rPr>
        <w:t>Safety in custody statistic</w:t>
      </w:r>
      <w:r w:rsidR="00B1011B">
        <w:rPr>
          <w:rFonts w:ascii="Aptos" w:hAnsi="Aptos" w:cs="Arial"/>
          <w:i/>
          <w:iCs/>
        </w:rPr>
        <w:t>s, England and Wales: Death</w:t>
      </w:r>
      <w:r w:rsidR="008559D3">
        <w:rPr>
          <w:rFonts w:ascii="Aptos" w:hAnsi="Aptos" w:cs="Arial"/>
          <w:i/>
          <w:iCs/>
        </w:rPr>
        <w:t xml:space="preserve">s n prison custody </w:t>
      </w:r>
      <w:r w:rsidR="004733BC">
        <w:rPr>
          <w:rFonts w:ascii="Aptos" w:hAnsi="Aptos" w:cs="Arial"/>
          <w:i/>
          <w:iCs/>
        </w:rPr>
        <w:t>to December</w:t>
      </w:r>
      <w:r w:rsidR="00AF2955">
        <w:rPr>
          <w:rFonts w:ascii="Aptos" w:hAnsi="Aptos" w:cs="Arial"/>
          <w:i/>
          <w:iCs/>
        </w:rPr>
        <w:t xml:space="preserve"> 202</w:t>
      </w:r>
      <w:r w:rsidR="0007732A">
        <w:rPr>
          <w:rFonts w:ascii="Aptos" w:hAnsi="Aptos" w:cs="Arial"/>
          <w:i/>
          <w:iCs/>
        </w:rPr>
        <w:t>5</w:t>
      </w:r>
      <w:r w:rsidR="00AF2955">
        <w:rPr>
          <w:rFonts w:ascii="Aptos" w:hAnsi="Aptos" w:cs="Arial"/>
          <w:i/>
          <w:iCs/>
        </w:rPr>
        <w:t xml:space="preserve">, assaults and self-harm to </w:t>
      </w:r>
      <w:r w:rsidR="0007732A">
        <w:rPr>
          <w:rFonts w:ascii="Aptos" w:hAnsi="Aptos" w:cs="Arial"/>
          <w:i/>
          <w:iCs/>
        </w:rPr>
        <w:t>December 2024</w:t>
      </w:r>
      <w:r w:rsidR="00AF2955">
        <w:rPr>
          <w:rFonts w:ascii="Aptos" w:hAnsi="Aptos" w:cs="Arial"/>
          <w:i/>
          <w:iCs/>
        </w:rPr>
        <w:t xml:space="preserve">. </w:t>
      </w:r>
      <w:r w:rsidR="00AF2955">
        <w:rPr>
          <w:rFonts w:ascii="Aptos" w:hAnsi="Aptos" w:cs="Arial"/>
        </w:rPr>
        <w:t>Available</w:t>
      </w:r>
      <w:r w:rsidR="00F7552E">
        <w:rPr>
          <w:rFonts w:ascii="Aptos" w:hAnsi="Aptos" w:cs="Arial"/>
        </w:rPr>
        <w:t xml:space="preserve"> at </w:t>
      </w:r>
      <w:hyperlink r:id="rId9" w:history="1">
        <w:r w:rsidR="0007732A" w:rsidRPr="00AA6C21">
          <w:rPr>
            <w:rStyle w:val="Hyperlink"/>
            <w:rFonts w:ascii="Aptos" w:hAnsi="Aptos" w:cs="Arial"/>
          </w:rPr>
          <w:t>http://www.gov.uk/goverment/statistics/safety-in-custody-quarterly-update-to-december-2024</w:t>
        </w:r>
      </w:hyperlink>
      <w:r w:rsidR="0007732A">
        <w:rPr>
          <w:rFonts w:ascii="Aptos" w:hAnsi="Aptos" w:cs="Arial"/>
        </w:rPr>
        <w:t xml:space="preserve">.  </w:t>
      </w:r>
      <w:r w:rsidR="00F620B5">
        <w:rPr>
          <w:rFonts w:ascii="Aptos" w:hAnsi="Aptos" w:cs="Arial"/>
        </w:rPr>
        <w:t xml:space="preserve"> (Accessed: 1</w:t>
      </w:r>
      <w:r w:rsidR="00040CA4">
        <w:rPr>
          <w:rFonts w:ascii="Aptos" w:hAnsi="Aptos" w:cs="Arial"/>
        </w:rPr>
        <w:t>6</w:t>
      </w:r>
      <w:r w:rsidR="00040CA4" w:rsidRPr="00040CA4">
        <w:rPr>
          <w:rFonts w:ascii="Aptos" w:hAnsi="Aptos" w:cs="Arial"/>
          <w:vertAlign w:val="superscript"/>
        </w:rPr>
        <w:t>th</w:t>
      </w:r>
      <w:r w:rsidR="00040CA4">
        <w:rPr>
          <w:rFonts w:ascii="Aptos" w:hAnsi="Aptos" w:cs="Arial"/>
        </w:rPr>
        <w:t xml:space="preserve"> October</w:t>
      </w:r>
      <w:r w:rsidR="00282B9C">
        <w:rPr>
          <w:rFonts w:ascii="Aptos" w:hAnsi="Aptos" w:cs="Arial"/>
        </w:rPr>
        <w:t xml:space="preserve"> 2026)</w:t>
      </w:r>
    </w:p>
    <w:p w14:paraId="22161693" w14:textId="2D952168" w:rsidR="00C67F89" w:rsidRDefault="008D4BC5" w:rsidP="00331F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Newbury, A., Hughes</w:t>
      </w:r>
      <w:r w:rsidR="002B63C0">
        <w:rPr>
          <w:rFonts w:ascii="Aptos" w:hAnsi="Aptos" w:cs="Arial"/>
        </w:rPr>
        <w:t xml:space="preserve">, </w:t>
      </w:r>
      <w:r w:rsidR="001807A8">
        <w:rPr>
          <w:rFonts w:ascii="Aptos" w:hAnsi="Aptos" w:cs="Arial"/>
        </w:rPr>
        <w:t>K.,</w:t>
      </w:r>
      <w:r w:rsidR="00E91EA6">
        <w:rPr>
          <w:rFonts w:ascii="Aptos" w:hAnsi="Aptos" w:cs="Arial"/>
        </w:rPr>
        <w:t xml:space="preserve"> Barton, E., Bellis</w:t>
      </w:r>
      <w:r w:rsidR="005B0643">
        <w:rPr>
          <w:rFonts w:ascii="Aptos" w:hAnsi="Aptos" w:cs="Arial"/>
        </w:rPr>
        <w:t>, M.A</w:t>
      </w:r>
      <w:r w:rsidR="00BD4E4A">
        <w:rPr>
          <w:rFonts w:ascii="Aptos" w:hAnsi="Aptos" w:cs="Arial"/>
        </w:rPr>
        <w:t xml:space="preserve"> and Ford, K</w:t>
      </w:r>
      <w:r w:rsidR="003243D4">
        <w:rPr>
          <w:rFonts w:ascii="Aptos" w:hAnsi="Aptos" w:cs="Arial"/>
        </w:rPr>
        <w:t xml:space="preserve">. (2020) </w:t>
      </w:r>
      <w:r w:rsidR="003243D4">
        <w:rPr>
          <w:rFonts w:ascii="Aptos" w:hAnsi="Aptos" w:cs="Arial"/>
          <w:i/>
          <w:iCs/>
        </w:rPr>
        <w:t>Adverse childhood</w:t>
      </w:r>
      <w:r w:rsidR="00F729C6">
        <w:rPr>
          <w:rFonts w:ascii="Aptos" w:hAnsi="Aptos" w:cs="Arial"/>
          <w:i/>
          <w:iCs/>
        </w:rPr>
        <w:t xml:space="preserve"> childhood experiences: A </w:t>
      </w:r>
      <w:r w:rsidR="006E39CB">
        <w:rPr>
          <w:rFonts w:ascii="Aptos" w:hAnsi="Aptos" w:cs="Arial"/>
          <w:i/>
          <w:iCs/>
        </w:rPr>
        <w:t xml:space="preserve">retrospective </w:t>
      </w:r>
      <w:r w:rsidR="002E1D32">
        <w:rPr>
          <w:rFonts w:ascii="Aptos" w:hAnsi="Aptos" w:cs="Arial"/>
          <w:i/>
          <w:iCs/>
        </w:rPr>
        <w:t xml:space="preserve">study to </w:t>
      </w:r>
      <w:r w:rsidR="007574F3">
        <w:rPr>
          <w:rFonts w:ascii="Aptos" w:hAnsi="Aptos" w:cs="Arial"/>
          <w:i/>
          <w:iCs/>
        </w:rPr>
        <w:t>understand their impact on mental illness, self-harm</w:t>
      </w:r>
      <w:r w:rsidR="00D40AEC">
        <w:rPr>
          <w:rFonts w:ascii="Aptos" w:hAnsi="Aptos" w:cs="Arial"/>
          <w:i/>
          <w:iCs/>
        </w:rPr>
        <w:t xml:space="preserve">, and suicide attempt </w:t>
      </w:r>
      <w:r w:rsidR="00541F54">
        <w:rPr>
          <w:rFonts w:ascii="Aptos" w:hAnsi="Aptos" w:cs="Arial"/>
          <w:i/>
          <w:iCs/>
        </w:rPr>
        <w:t>in a male Welsh prison pop</w:t>
      </w:r>
      <w:r w:rsidR="00390635">
        <w:rPr>
          <w:rFonts w:ascii="Aptos" w:hAnsi="Aptos" w:cs="Arial"/>
          <w:i/>
          <w:iCs/>
        </w:rPr>
        <w:t>ulat</w:t>
      </w:r>
      <w:r w:rsidR="00865D0C">
        <w:rPr>
          <w:rFonts w:ascii="Aptos" w:hAnsi="Aptos" w:cs="Arial"/>
          <w:i/>
          <w:iCs/>
        </w:rPr>
        <w:t xml:space="preserve">ion. </w:t>
      </w:r>
      <w:r w:rsidR="00CC551F">
        <w:rPr>
          <w:rFonts w:ascii="Aptos" w:hAnsi="Aptos" w:cs="Arial"/>
        </w:rPr>
        <w:t xml:space="preserve">Public </w:t>
      </w:r>
      <w:r w:rsidR="000907E3">
        <w:rPr>
          <w:rFonts w:ascii="Aptos" w:hAnsi="Aptos" w:cs="Arial"/>
        </w:rPr>
        <w:t xml:space="preserve">Health Wales. Available at: </w:t>
      </w:r>
      <w:hyperlink r:id="rId10" w:history="1">
        <w:r w:rsidR="00C8425F" w:rsidRPr="00AA6C21">
          <w:rPr>
            <w:rStyle w:val="Hyperlink"/>
            <w:rFonts w:ascii="Aptos" w:hAnsi="Aptos" w:cs="Arial"/>
          </w:rPr>
          <w:t>http://phw.nh.wales/reference-material/adverse-childhood-experiences-a-retrospective-study-to-understand-their-impact-on-mental-illness-self-harm-and-suicie-attempt-in-a-male-welsh-prison-population/</w:t>
        </w:r>
      </w:hyperlink>
      <w:r w:rsidR="00C8425F">
        <w:rPr>
          <w:rFonts w:ascii="Aptos" w:hAnsi="Aptos" w:cs="Arial"/>
        </w:rPr>
        <w:t xml:space="preserve"> </w:t>
      </w:r>
      <w:r w:rsidR="003E7FC1">
        <w:rPr>
          <w:rFonts w:ascii="Aptos" w:hAnsi="Aptos" w:cs="Arial"/>
        </w:rPr>
        <w:t>(Access</w:t>
      </w:r>
      <w:r w:rsidR="00445653">
        <w:rPr>
          <w:rFonts w:ascii="Aptos" w:hAnsi="Aptos" w:cs="Arial"/>
        </w:rPr>
        <w:t>ed: 1</w:t>
      </w:r>
      <w:r w:rsidR="00040CA4">
        <w:rPr>
          <w:rFonts w:ascii="Aptos" w:hAnsi="Aptos" w:cs="Arial"/>
        </w:rPr>
        <w:t>7</w:t>
      </w:r>
      <w:r w:rsidR="00040CA4" w:rsidRPr="00040CA4">
        <w:rPr>
          <w:rFonts w:ascii="Aptos" w:hAnsi="Aptos" w:cs="Arial"/>
          <w:vertAlign w:val="superscript"/>
        </w:rPr>
        <w:t>th</w:t>
      </w:r>
      <w:r w:rsidR="00040CA4">
        <w:rPr>
          <w:rFonts w:ascii="Aptos" w:hAnsi="Aptos" w:cs="Arial"/>
        </w:rPr>
        <w:t xml:space="preserve"> October</w:t>
      </w:r>
      <w:r w:rsidR="00F569EB">
        <w:rPr>
          <w:rFonts w:ascii="Aptos" w:hAnsi="Aptos" w:cs="Arial"/>
        </w:rPr>
        <w:t xml:space="preserve"> 2026) </w:t>
      </w:r>
    </w:p>
    <w:p w14:paraId="157CFF34" w14:textId="018F65F8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122C4F5C" w14:textId="64CA9049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lastRenderedPageBreak/>
        <w:br/>
      </w:r>
    </w:p>
    <w:sectPr w:rsidR="00545684" w:rsidRPr="003A2FDF" w:rsidSect="00041A5A">
      <w:footerReference w:type="default" r:id="rId11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2F041B0" w14:textId="77777777" w:rsidR="002B6EF2" w:rsidRDefault="002B6EF2" w:rsidP="00545684">
      <w:pPr>
        <w:spacing w:after="0" w:line="240" w:lineRule="auto"/>
      </w:pPr>
      <w:r>
        <w:separator/>
      </w:r>
    </w:p>
  </w:endnote>
  <w:endnote w:type="continuationSeparator" w:id="0">
    <w:p w14:paraId="49F05169" w14:textId="77777777" w:rsidR="002B6EF2" w:rsidRDefault="002B6EF2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6D11690" w14:textId="77777777" w:rsidR="002B6EF2" w:rsidRDefault="002B6EF2" w:rsidP="00545684">
      <w:pPr>
        <w:spacing w:after="0" w:line="240" w:lineRule="auto"/>
      </w:pPr>
      <w:r>
        <w:separator/>
      </w:r>
    </w:p>
  </w:footnote>
  <w:footnote w:type="continuationSeparator" w:id="0">
    <w:p w14:paraId="2FF59805" w14:textId="77777777" w:rsidR="002B6EF2" w:rsidRDefault="002B6EF2" w:rsidP="0054568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UIQm5d2" int2:invalidationBookmarkName="" int2:hashCode="VM8FcnRWvSq83H" int2:id="RgNwGRqi">
      <int2:state int2:value="Rejected" int2:type="style"/>
    </int2:bookmark>
    <int2:bookmark int2:bookmarkName="_Int_eFnO0uYJ" int2:invalidationBookmarkName="" int2:hashCode="2uW32/K8uBDHiu" int2:id="ye1UNJeM">
      <int2:state int2:value="Rejected" int2:type="style"/>
    </int2:bookmark>
    <int2:bookmark int2:bookmarkName="_Int_KlSuMUau" int2:invalidationBookmarkName="" int2:hashCode="YjVospJN5jFMQb" int2:id="fRCV6gee">
      <int2:state int2:value="Rejected" int2:type="style"/>
    </int2:bookmark>
    <int2:bookmark int2:bookmarkName="_Int_dijBStuT" int2:invalidationBookmarkName="" int2:hashCode="+CdJPrWFC/LgQR" int2:id="iiyrMWBJ">
      <int2:state int2:value="Rejected" int2:type="style"/>
    </int2:bookmark>
    <int2:bookmark int2:bookmarkName="_Int_xNl7qBGO" int2:invalidationBookmarkName="" int2:hashCode="csj3W2JXL1myG9" int2:id="gFHaZMOa">
      <int2:state int2:value="Rejected" int2:type="style"/>
    </int2:bookmark>
    <int2:bookmark int2:bookmarkName="_Int_QYWTM7Km" int2:invalidationBookmarkName="" int2:hashCode="KDOsmJJ/iKuLvY" int2:id="XFoTsefY">
      <int2:state int2:value="Rejected" int2:type="style"/>
    </int2:bookmark>
    <int2:bookmark int2:bookmarkName="_Int_i0uL2BrZ" int2:invalidationBookmarkName="" int2:hashCode="MKDZniilG6ZcPj" int2:id="NrydsnEz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D5A35A4"/>
    <w:multiLevelType w:val="hybridMultilevel"/>
    <w:tmpl w:val="0D640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675F5"/>
    <w:multiLevelType w:val="hybridMultilevel"/>
    <w:tmpl w:val="2710D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5C230A"/>
    <w:multiLevelType w:val="hybridMultilevel"/>
    <w:tmpl w:val="D91A6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D46420"/>
    <w:multiLevelType w:val="hybridMultilevel"/>
    <w:tmpl w:val="B83A0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9162FB"/>
    <w:multiLevelType w:val="multilevel"/>
    <w:tmpl w:val="FFFFFFFF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9"/>
  </w:num>
  <w:num w:numId="2" w16cid:durableId="1933321522">
    <w:abstractNumId w:val="4"/>
  </w:num>
  <w:num w:numId="3" w16cid:durableId="875194671">
    <w:abstractNumId w:val="3"/>
  </w:num>
  <w:num w:numId="4" w16cid:durableId="1703288516">
    <w:abstractNumId w:val="7"/>
  </w:num>
  <w:num w:numId="5" w16cid:durableId="1208763282">
    <w:abstractNumId w:val="8"/>
  </w:num>
  <w:num w:numId="6" w16cid:durableId="21788311">
    <w:abstractNumId w:val="6"/>
  </w:num>
  <w:num w:numId="7" w16cid:durableId="1773890989">
    <w:abstractNumId w:val="5"/>
  </w:num>
  <w:num w:numId="8" w16cid:durableId="2094280263">
    <w:abstractNumId w:val="0"/>
  </w:num>
  <w:num w:numId="9" w16cid:durableId="1115641325">
    <w:abstractNumId w:val="2"/>
  </w:num>
  <w:num w:numId="10" w16cid:durableId="529338172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revisionView w:formatting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0CA4"/>
    <w:rsid w:val="00041A5A"/>
    <w:rsid w:val="000479C2"/>
    <w:rsid w:val="00070DA5"/>
    <w:rsid w:val="00074601"/>
    <w:rsid w:val="0007732A"/>
    <w:rsid w:val="00086C6C"/>
    <w:rsid w:val="000907E3"/>
    <w:rsid w:val="000A5161"/>
    <w:rsid w:val="000A60B1"/>
    <w:rsid w:val="000A60CD"/>
    <w:rsid w:val="000B67B3"/>
    <w:rsid w:val="000B7104"/>
    <w:rsid w:val="000B7CD5"/>
    <w:rsid w:val="000C12AE"/>
    <w:rsid w:val="000D1970"/>
    <w:rsid w:val="000D5650"/>
    <w:rsid w:val="000D7603"/>
    <w:rsid w:val="000E354E"/>
    <w:rsid w:val="000E4134"/>
    <w:rsid w:val="000E7842"/>
    <w:rsid w:val="000F5398"/>
    <w:rsid w:val="0010643B"/>
    <w:rsid w:val="00114099"/>
    <w:rsid w:val="00114250"/>
    <w:rsid w:val="00115637"/>
    <w:rsid w:val="001157AC"/>
    <w:rsid w:val="00130ABA"/>
    <w:rsid w:val="00132892"/>
    <w:rsid w:val="00135BE7"/>
    <w:rsid w:val="001404EC"/>
    <w:rsid w:val="00140AA1"/>
    <w:rsid w:val="00145B2E"/>
    <w:rsid w:val="00166FB9"/>
    <w:rsid w:val="001704BF"/>
    <w:rsid w:val="001807A8"/>
    <w:rsid w:val="00184D2D"/>
    <w:rsid w:val="001B7D11"/>
    <w:rsid w:val="001C204F"/>
    <w:rsid w:val="001C2A92"/>
    <w:rsid w:val="001C4A65"/>
    <w:rsid w:val="001C7983"/>
    <w:rsid w:val="001D035E"/>
    <w:rsid w:val="001D34EA"/>
    <w:rsid w:val="001D37F6"/>
    <w:rsid w:val="001D3C1A"/>
    <w:rsid w:val="001E49E1"/>
    <w:rsid w:val="001E67BC"/>
    <w:rsid w:val="001F5B76"/>
    <w:rsid w:val="002048B0"/>
    <w:rsid w:val="0020643B"/>
    <w:rsid w:val="002121CC"/>
    <w:rsid w:val="00216C85"/>
    <w:rsid w:val="00217DD7"/>
    <w:rsid w:val="00233FD9"/>
    <w:rsid w:val="00233FF2"/>
    <w:rsid w:val="00241E05"/>
    <w:rsid w:val="00245A44"/>
    <w:rsid w:val="0025737E"/>
    <w:rsid w:val="00260277"/>
    <w:rsid w:val="00261C1D"/>
    <w:rsid w:val="00273EDD"/>
    <w:rsid w:val="00282B9C"/>
    <w:rsid w:val="00284CA4"/>
    <w:rsid w:val="0029558E"/>
    <w:rsid w:val="00296C54"/>
    <w:rsid w:val="00296D50"/>
    <w:rsid w:val="00297FC4"/>
    <w:rsid w:val="002A0773"/>
    <w:rsid w:val="002A15DA"/>
    <w:rsid w:val="002B3BBE"/>
    <w:rsid w:val="002B63C0"/>
    <w:rsid w:val="002B6EF2"/>
    <w:rsid w:val="002C3965"/>
    <w:rsid w:val="002C7EEC"/>
    <w:rsid w:val="002D03C2"/>
    <w:rsid w:val="002D37AB"/>
    <w:rsid w:val="002D7785"/>
    <w:rsid w:val="002D7DC0"/>
    <w:rsid w:val="002E1D32"/>
    <w:rsid w:val="002E6151"/>
    <w:rsid w:val="003018F0"/>
    <w:rsid w:val="0030478F"/>
    <w:rsid w:val="003102F4"/>
    <w:rsid w:val="003127D3"/>
    <w:rsid w:val="00312B57"/>
    <w:rsid w:val="003147D0"/>
    <w:rsid w:val="00321C4C"/>
    <w:rsid w:val="003243D4"/>
    <w:rsid w:val="00327B56"/>
    <w:rsid w:val="00331F5A"/>
    <w:rsid w:val="00343B46"/>
    <w:rsid w:val="0036569B"/>
    <w:rsid w:val="00374000"/>
    <w:rsid w:val="00390635"/>
    <w:rsid w:val="00391389"/>
    <w:rsid w:val="00397D20"/>
    <w:rsid w:val="003A2FDF"/>
    <w:rsid w:val="003A32AE"/>
    <w:rsid w:val="003A4E77"/>
    <w:rsid w:val="003B405A"/>
    <w:rsid w:val="003B5A4C"/>
    <w:rsid w:val="003B5B7F"/>
    <w:rsid w:val="003D1489"/>
    <w:rsid w:val="003E7FC1"/>
    <w:rsid w:val="003F208E"/>
    <w:rsid w:val="004017EB"/>
    <w:rsid w:val="00424EB7"/>
    <w:rsid w:val="00435EC9"/>
    <w:rsid w:val="0044399A"/>
    <w:rsid w:val="00444242"/>
    <w:rsid w:val="00444AE0"/>
    <w:rsid w:val="00445168"/>
    <w:rsid w:val="00445653"/>
    <w:rsid w:val="004504D3"/>
    <w:rsid w:val="004557E8"/>
    <w:rsid w:val="00457BC8"/>
    <w:rsid w:val="0046762A"/>
    <w:rsid w:val="00470349"/>
    <w:rsid w:val="004733BC"/>
    <w:rsid w:val="0047564F"/>
    <w:rsid w:val="0048526F"/>
    <w:rsid w:val="004903AA"/>
    <w:rsid w:val="0049583C"/>
    <w:rsid w:val="004A50CE"/>
    <w:rsid w:val="004B220E"/>
    <w:rsid w:val="004B6108"/>
    <w:rsid w:val="004B63C2"/>
    <w:rsid w:val="004C00BD"/>
    <w:rsid w:val="004C16AA"/>
    <w:rsid w:val="004C5455"/>
    <w:rsid w:val="004C5BC1"/>
    <w:rsid w:val="004E6C3B"/>
    <w:rsid w:val="004F7120"/>
    <w:rsid w:val="0050334F"/>
    <w:rsid w:val="00505587"/>
    <w:rsid w:val="00533C15"/>
    <w:rsid w:val="00534BCA"/>
    <w:rsid w:val="00537099"/>
    <w:rsid w:val="00541F54"/>
    <w:rsid w:val="00545684"/>
    <w:rsid w:val="00547BC8"/>
    <w:rsid w:val="00550A69"/>
    <w:rsid w:val="005560D3"/>
    <w:rsid w:val="005718F8"/>
    <w:rsid w:val="005720F3"/>
    <w:rsid w:val="005816BF"/>
    <w:rsid w:val="005823AC"/>
    <w:rsid w:val="0058284C"/>
    <w:rsid w:val="00582B45"/>
    <w:rsid w:val="00586318"/>
    <w:rsid w:val="00590F5D"/>
    <w:rsid w:val="0059257F"/>
    <w:rsid w:val="005A09CD"/>
    <w:rsid w:val="005A34AD"/>
    <w:rsid w:val="005A53DF"/>
    <w:rsid w:val="005B0643"/>
    <w:rsid w:val="005C2618"/>
    <w:rsid w:val="005C631F"/>
    <w:rsid w:val="005D7EF4"/>
    <w:rsid w:val="005E0BA2"/>
    <w:rsid w:val="005E2679"/>
    <w:rsid w:val="005E4152"/>
    <w:rsid w:val="00610815"/>
    <w:rsid w:val="0061260B"/>
    <w:rsid w:val="006330E8"/>
    <w:rsid w:val="00640F0E"/>
    <w:rsid w:val="00643EFB"/>
    <w:rsid w:val="00646B10"/>
    <w:rsid w:val="006512F3"/>
    <w:rsid w:val="00654666"/>
    <w:rsid w:val="00662AAA"/>
    <w:rsid w:val="00676A25"/>
    <w:rsid w:val="006875BA"/>
    <w:rsid w:val="006920B3"/>
    <w:rsid w:val="006A117C"/>
    <w:rsid w:val="006C04DA"/>
    <w:rsid w:val="006C644D"/>
    <w:rsid w:val="006D298C"/>
    <w:rsid w:val="006D59C4"/>
    <w:rsid w:val="006E2D49"/>
    <w:rsid w:val="006E39CB"/>
    <w:rsid w:val="006E6047"/>
    <w:rsid w:val="006F10B6"/>
    <w:rsid w:val="006F15BA"/>
    <w:rsid w:val="006F65AB"/>
    <w:rsid w:val="00704578"/>
    <w:rsid w:val="00704B4F"/>
    <w:rsid w:val="00707330"/>
    <w:rsid w:val="007104D7"/>
    <w:rsid w:val="00711F01"/>
    <w:rsid w:val="00715990"/>
    <w:rsid w:val="007240A7"/>
    <w:rsid w:val="00734F52"/>
    <w:rsid w:val="007351F0"/>
    <w:rsid w:val="00747672"/>
    <w:rsid w:val="007574F3"/>
    <w:rsid w:val="00761B49"/>
    <w:rsid w:val="00772739"/>
    <w:rsid w:val="00780C80"/>
    <w:rsid w:val="00782BDC"/>
    <w:rsid w:val="00784670"/>
    <w:rsid w:val="00787A1E"/>
    <w:rsid w:val="007A4F6B"/>
    <w:rsid w:val="007C04EE"/>
    <w:rsid w:val="007C13CD"/>
    <w:rsid w:val="007C5CFC"/>
    <w:rsid w:val="007C70FB"/>
    <w:rsid w:val="007D0969"/>
    <w:rsid w:val="007E4FFF"/>
    <w:rsid w:val="007F12DE"/>
    <w:rsid w:val="007F7465"/>
    <w:rsid w:val="007F7F8F"/>
    <w:rsid w:val="00800F86"/>
    <w:rsid w:val="00806880"/>
    <w:rsid w:val="00806DFE"/>
    <w:rsid w:val="0081343F"/>
    <w:rsid w:val="008137B4"/>
    <w:rsid w:val="00820AC7"/>
    <w:rsid w:val="008219A9"/>
    <w:rsid w:val="008220B5"/>
    <w:rsid w:val="0083422E"/>
    <w:rsid w:val="00834999"/>
    <w:rsid w:val="0084038E"/>
    <w:rsid w:val="00851741"/>
    <w:rsid w:val="008522C6"/>
    <w:rsid w:val="00853EA7"/>
    <w:rsid w:val="008548D3"/>
    <w:rsid w:val="008559D3"/>
    <w:rsid w:val="0086550C"/>
    <w:rsid w:val="00865D0C"/>
    <w:rsid w:val="00866B7B"/>
    <w:rsid w:val="00867DB9"/>
    <w:rsid w:val="00872F1C"/>
    <w:rsid w:val="00873D4A"/>
    <w:rsid w:val="008812FD"/>
    <w:rsid w:val="00891D88"/>
    <w:rsid w:val="008932AA"/>
    <w:rsid w:val="008A13E1"/>
    <w:rsid w:val="008B0AEA"/>
    <w:rsid w:val="008C0967"/>
    <w:rsid w:val="008C26DD"/>
    <w:rsid w:val="008C4635"/>
    <w:rsid w:val="008C782A"/>
    <w:rsid w:val="008D0351"/>
    <w:rsid w:val="008D4BC5"/>
    <w:rsid w:val="008E1A86"/>
    <w:rsid w:val="008E5015"/>
    <w:rsid w:val="008E7FD9"/>
    <w:rsid w:val="008F13FE"/>
    <w:rsid w:val="009144CA"/>
    <w:rsid w:val="00916739"/>
    <w:rsid w:val="009201A8"/>
    <w:rsid w:val="009246B8"/>
    <w:rsid w:val="00930E3E"/>
    <w:rsid w:val="0093165D"/>
    <w:rsid w:val="00933D3D"/>
    <w:rsid w:val="00940A95"/>
    <w:rsid w:val="00951EBC"/>
    <w:rsid w:val="00957809"/>
    <w:rsid w:val="009655E8"/>
    <w:rsid w:val="00971E6A"/>
    <w:rsid w:val="00972798"/>
    <w:rsid w:val="00972ABF"/>
    <w:rsid w:val="00980F8D"/>
    <w:rsid w:val="00986139"/>
    <w:rsid w:val="00991544"/>
    <w:rsid w:val="0099480D"/>
    <w:rsid w:val="009A17B3"/>
    <w:rsid w:val="009A5AC6"/>
    <w:rsid w:val="009A67C2"/>
    <w:rsid w:val="009B2B89"/>
    <w:rsid w:val="009C1E13"/>
    <w:rsid w:val="009C6899"/>
    <w:rsid w:val="009D1D1E"/>
    <w:rsid w:val="009D665B"/>
    <w:rsid w:val="009E0207"/>
    <w:rsid w:val="009E1B7F"/>
    <w:rsid w:val="009E7114"/>
    <w:rsid w:val="009F0CBA"/>
    <w:rsid w:val="00A00187"/>
    <w:rsid w:val="00A00F62"/>
    <w:rsid w:val="00A02804"/>
    <w:rsid w:val="00A03363"/>
    <w:rsid w:val="00A035FD"/>
    <w:rsid w:val="00A046BD"/>
    <w:rsid w:val="00A10A7C"/>
    <w:rsid w:val="00A130CC"/>
    <w:rsid w:val="00A14F53"/>
    <w:rsid w:val="00A276A0"/>
    <w:rsid w:val="00A32F04"/>
    <w:rsid w:val="00A458CD"/>
    <w:rsid w:val="00A6153D"/>
    <w:rsid w:val="00A61964"/>
    <w:rsid w:val="00A70272"/>
    <w:rsid w:val="00A713A6"/>
    <w:rsid w:val="00A76D9D"/>
    <w:rsid w:val="00A80BA5"/>
    <w:rsid w:val="00A84B10"/>
    <w:rsid w:val="00A91106"/>
    <w:rsid w:val="00AA6081"/>
    <w:rsid w:val="00AC10BC"/>
    <w:rsid w:val="00AE1F5F"/>
    <w:rsid w:val="00AF2955"/>
    <w:rsid w:val="00B1011B"/>
    <w:rsid w:val="00B35682"/>
    <w:rsid w:val="00B50102"/>
    <w:rsid w:val="00B515A3"/>
    <w:rsid w:val="00B56F6E"/>
    <w:rsid w:val="00B65DF8"/>
    <w:rsid w:val="00B66D00"/>
    <w:rsid w:val="00B66F5F"/>
    <w:rsid w:val="00B867E4"/>
    <w:rsid w:val="00BA231A"/>
    <w:rsid w:val="00BA51AF"/>
    <w:rsid w:val="00BA6106"/>
    <w:rsid w:val="00BB175E"/>
    <w:rsid w:val="00BB18C2"/>
    <w:rsid w:val="00BB5FCF"/>
    <w:rsid w:val="00BC3F95"/>
    <w:rsid w:val="00BC63F2"/>
    <w:rsid w:val="00BC6404"/>
    <w:rsid w:val="00BD2AAE"/>
    <w:rsid w:val="00BD4E4A"/>
    <w:rsid w:val="00BE464F"/>
    <w:rsid w:val="00BE7D9F"/>
    <w:rsid w:val="00BF538E"/>
    <w:rsid w:val="00BF7DC6"/>
    <w:rsid w:val="00C033BE"/>
    <w:rsid w:val="00C06C45"/>
    <w:rsid w:val="00C14091"/>
    <w:rsid w:val="00C20FD4"/>
    <w:rsid w:val="00C22F74"/>
    <w:rsid w:val="00C34302"/>
    <w:rsid w:val="00C3456B"/>
    <w:rsid w:val="00C40D7A"/>
    <w:rsid w:val="00C412CC"/>
    <w:rsid w:val="00C453FC"/>
    <w:rsid w:val="00C45C73"/>
    <w:rsid w:val="00C46802"/>
    <w:rsid w:val="00C54573"/>
    <w:rsid w:val="00C5525F"/>
    <w:rsid w:val="00C60ACD"/>
    <w:rsid w:val="00C64666"/>
    <w:rsid w:val="00C64A19"/>
    <w:rsid w:val="00C676F2"/>
    <w:rsid w:val="00C67F89"/>
    <w:rsid w:val="00C7387F"/>
    <w:rsid w:val="00C82665"/>
    <w:rsid w:val="00C8425F"/>
    <w:rsid w:val="00C87440"/>
    <w:rsid w:val="00C953BE"/>
    <w:rsid w:val="00C9767C"/>
    <w:rsid w:val="00CA35A1"/>
    <w:rsid w:val="00CB7EE4"/>
    <w:rsid w:val="00CC551F"/>
    <w:rsid w:val="00CC7648"/>
    <w:rsid w:val="00CD0A66"/>
    <w:rsid w:val="00CE7399"/>
    <w:rsid w:val="00D025CA"/>
    <w:rsid w:val="00D150CA"/>
    <w:rsid w:val="00D154D3"/>
    <w:rsid w:val="00D230E1"/>
    <w:rsid w:val="00D331F8"/>
    <w:rsid w:val="00D3648F"/>
    <w:rsid w:val="00D37CB7"/>
    <w:rsid w:val="00D40AEC"/>
    <w:rsid w:val="00D42F39"/>
    <w:rsid w:val="00D42F5D"/>
    <w:rsid w:val="00D535C1"/>
    <w:rsid w:val="00D700AA"/>
    <w:rsid w:val="00D7661B"/>
    <w:rsid w:val="00D769F0"/>
    <w:rsid w:val="00D847FA"/>
    <w:rsid w:val="00D96CA8"/>
    <w:rsid w:val="00DA079A"/>
    <w:rsid w:val="00DA74F6"/>
    <w:rsid w:val="00DC4030"/>
    <w:rsid w:val="00DC49D5"/>
    <w:rsid w:val="00DC5B3C"/>
    <w:rsid w:val="00DD4878"/>
    <w:rsid w:val="00DE5336"/>
    <w:rsid w:val="00DF42B2"/>
    <w:rsid w:val="00DF720F"/>
    <w:rsid w:val="00E021BA"/>
    <w:rsid w:val="00E03956"/>
    <w:rsid w:val="00E15AE9"/>
    <w:rsid w:val="00E22514"/>
    <w:rsid w:val="00E265E4"/>
    <w:rsid w:val="00E3045A"/>
    <w:rsid w:val="00E4316B"/>
    <w:rsid w:val="00E4492D"/>
    <w:rsid w:val="00E54DB5"/>
    <w:rsid w:val="00E614D4"/>
    <w:rsid w:val="00E61B7B"/>
    <w:rsid w:val="00E84174"/>
    <w:rsid w:val="00E91EA6"/>
    <w:rsid w:val="00E9506B"/>
    <w:rsid w:val="00EA2F07"/>
    <w:rsid w:val="00EA4607"/>
    <w:rsid w:val="00EA46CC"/>
    <w:rsid w:val="00EA6558"/>
    <w:rsid w:val="00EB6C88"/>
    <w:rsid w:val="00EC1241"/>
    <w:rsid w:val="00EC35C3"/>
    <w:rsid w:val="00EC6254"/>
    <w:rsid w:val="00EC68DA"/>
    <w:rsid w:val="00ED70EF"/>
    <w:rsid w:val="00EF7FA6"/>
    <w:rsid w:val="00F23A2C"/>
    <w:rsid w:val="00F278D4"/>
    <w:rsid w:val="00F36DBC"/>
    <w:rsid w:val="00F37D4D"/>
    <w:rsid w:val="00F569EB"/>
    <w:rsid w:val="00F56AA9"/>
    <w:rsid w:val="00F620B5"/>
    <w:rsid w:val="00F62A71"/>
    <w:rsid w:val="00F672A2"/>
    <w:rsid w:val="00F729C6"/>
    <w:rsid w:val="00F7322E"/>
    <w:rsid w:val="00F7552E"/>
    <w:rsid w:val="00F8077A"/>
    <w:rsid w:val="00F832D3"/>
    <w:rsid w:val="00F91B2F"/>
    <w:rsid w:val="00F9449A"/>
    <w:rsid w:val="00FA5E04"/>
    <w:rsid w:val="00FB4301"/>
    <w:rsid w:val="00FB601C"/>
    <w:rsid w:val="00FC2B9B"/>
    <w:rsid w:val="00FE1E63"/>
    <w:rsid w:val="00FE781A"/>
    <w:rsid w:val="00FE7C64"/>
    <w:rsid w:val="00FF37DF"/>
    <w:rsid w:val="00FF4B2C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customStyle="1" w:styleId="s1">
    <w:name w:val="s1"/>
    <w:basedOn w:val="DefaultParagraphFont"/>
    <w:rsid w:val="00787A1E"/>
  </w:style>
  <w:style w:type="character" w:styleId="Hyperlink">
    <w:name w:val="Hyperlink"/>
    <w:basedOn w:val="DefaultParagraphFont"/>
    <w:uiPriority w:val="99"/>
    <w:unhideWhenUsed/>
    <w:rsid w:val="004C54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54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0CA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oi.org/10.1016/S2215-0366(17)30418-7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gov.uk/government/publications/the-health-of-people-in-prison-on-probation-and-in-the-seecure-nhs-estate-in-england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://phw.nh.wales/reference-material/adverse-childhood-experiences-a-retrospective-study-to-understand-their-impact-on-mental-illness-self-harm-and-suicie-attempt-in-a-male-welsh-prison-popula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gov.uk/goverment/statistics/safety-in-custody-quarterly-update-to-december-2024" TargetMode="External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</TotalTime>
  <Pages>6</Pages>
  <Words>1021</Words>
  <Characters>5824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Tai Ward (2311300)</cp:lastModifiedBy>
  <cp:revision>394</cp:revision>
  <dcterms:created xsi:type="dcterms:W3CDTF">2026-10-03T09:02:00Z</dcterms:created>
  <dcterms:modified xsi:type="dcterms:W3CDTF">2026-10-20T22:32:00Z</dcterms:modified>
</cp:coreProperties>
</file>