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7FD4" w:rsidRPr="00BB1839" w:rsidRDefault="00AA7FD4" w:rsidP="006C4F83">
      <w:pPr>
        <w:pStyle w:val="NormalWeb"/>
        <w:shd w:val="clear" w:color="auto" w:fill="FFFFFF"/>
        <w:spacing w:before="0" w:beforeAutospacing="0" w:after="0" w:afterAutospacing="0" w:line="295" w:lineRule="atLeast"/>
        <w:jc w:val="center"/>
        <w:rPr>
          <w:rFonts w:asciiTheme="minorHAnsi" w:hAnsiTheme="minorHAnsi" w:cstheme="minorHAnsi"/>
          <w:b/>
          <w:color w:val="FF0000"/>
          <w:spacing w:val="-1"/>
          <w:sz w:val="44"/>
          <w:szCs w:val="44"/>
          <w:u w:val="single"/>
        </w:rPr>
      </w:pPr>
      <w:r>
        <w:rPr>
          <w:rFonts w:asciiTheme="minorHAnsi" w:hAnsiTheme="minorHAnsi" w:cstheme="minorHAnsi"/>
          <w:b/>
          <w:color w:val="FF0000"/>
          <w:spacing w:val="-1"/>
          <w:sz w:val="44"/>
          <w:szCs w:val="44"/>
          <w:u w:val="single"/>
        </w:rPr>
        <w:t>Virgin Media</w:t>
      </w:r>
    </w:p>
    <w:p w:rsidR="00AA7FD4" w:rsidRDefault="00AA7FD4" w:rsidP="00AA7FD4">
      <w:pPr>
        <w:pStyle w:val="NormalWeb"/>
        <w:shd w:val="clear" w:color="auto" w:fill="FFFFFF"/>
        <w:spacing w:before="0" w:beforeAutospacing="0" w:after="0" w:afterAutospacing="0" w:line="295" w:lineRule="atLeast"/>
        <w:jc w:val="center"/>
        <w:rPr>
          <w:rFonts w:asciiTheme="minorHAnsi" w:hAnsiTheme="minorHAnsi" w:cstheme="minorHAnsi"/>
          <w:b/>
          <w:color w:val="FF0000"/>
          <w:spacing w:val="-1"/>
          <w:sz w:val="44"/>
          <w:szCs w:val="44"/>
          <w:u w:val="single"/>
        </w:rPr>
      </w:pPr>
      <w:r w:rsidRPr="00BB1839">
        <w:rPr>
          <w:rFonts w:asciiTheme="minorHAnsi" w:hAnsiTheme="minorHAnsi" w:cstheme="minorHAnsi"/>
          <w:b/>
          <w:color w:val="FF0000"/>
          <w:spacing w:val="-1"/>
          <w:sz w:val="44"/>
          <w:szCs w:val="44"/>
          <w:u w:val="single"/>
        </w:rPr>
        <w:t>Value</w:t>
      </w:r>
    </w:p>
    <w:p w:rsidR="006C4F83" w:rsidRDefault="006C4F83" w:rsidP="002C2A37">
      <w:pPr>
        <w:pStyle w:val="NormalWeb"/>
        <w:shd w:val="clear" w:color="auto" w:fill="FFFFFF"/>
        <w:spacing w:before="0" w:beforeAutospacing="0" w:after="0" w:afterAutospacing="0" w:line="295" w:lineRule="atLeast"/>
        <w:rPr>
          <w:rFonts w:asciiTheme="minorHAnsi" w:hAnsiTheme="minorHAnsi" w:cstheme="minorHAnsi"/>
          <w:color w:val="FF0000"/>
          <w:spacing w:val="-1"/>
          <w:sz w:val="36"/>
          <w:szCs w:val="36"/>
        </w:rPr>
      </w:pPr>
    </w:p>
    <w:p w:rsidR="00BB1839" w:rsidRPr="006C4F83" w:rsidRDefault="00BB1839" w:rsidP="006C4F83">
      <w:pPr>
        <w:pStyle w:val="NormalWeb"/>
        <w:shd w:val="clear" w:color="auto" w:fill="FFFFFF"/>
        <w:spacing w:before="0" w:beforeAutospacing="0" w:after="0" w:afterAutospacing="0" w:line="295" w:lineRule="atLeast"/>
        <w:jc w:val="center"/>
        <w:rPr>
          <w:rFonts w:asciiTheme="minorHAnsi" w:hAnsiTheme="minorHAnsi" w:cstheme="minorHAnsi"/>
          <w:b/>
          <w:color w:val="000000" w:themeColor="text1"/>
          <w:spacing w:val="-1"/>
          <w:sz w:val="36"/>
          <w:szCs w:val="36"/>
        </w:rPr>
      </w:pPr>
      <w:r w:rsidRPr="006C4F83">
        <w:rPr>
          <w:rFonts w:asciiTheme="minorHAnsi" w:hAnsiTheme="minorHAnsi" w:cstheme="minorHAnsi"/>
          <w:b/>
          <w:color w:val="000000" w:themeColor="text1"/>
          <w:spacing w:val="-1"/>
          <w:sz w:val="36"/>
          <w:szCs w:val="36"/>
        </w:rPr>
        <w:t>Smart Disruption</w:t>
      </w:r>
    </w:p>
    <w:p w:rsidR="00BB1839" w:rsidRDefault="00BB1839" w:rsidP="00AC6308">
      <w:pPr>
        <w:pStyle w:val="NormalWeb"/>
        <w:shd w:val="clear" w:color="auto" w:fill="FFFFFF"/>
        <w:spacing w:before="0" w:beforeAutospacing="0" w:after="0" w:afterAutospacing="0" w:line="295" w:lineRule="atLeast"/>
        <w:rPr>
          <w:rFonts w:asciiTheme="minorHAnsi" w:hAnsiTheme="minorHAnsi" w:cstheme="minorHAnsi"/>
          <w:color w:val="FF0000"/>
          <w:spacing w:val="-1"/>
          <w:sz w:val="36"/>
          <w:szCs w:val="36"/>
        </w:rPr>
      </w:pPr>
      <w:r w:rsidRPr="00A07393">
        <w:rPr>
          <w:rFonts w:asciiTheme="minorHAnsi" w:hAnsiTheme="minorHAnsi" w:cstheme="minorHAnsi"/>
          <w:color w:val="000000" w:themeColor="text1"/>
          <w:spacing w:val="-1"/>
        </w:rPr>
        <w:t xml:space="preserve">Virgin media </w:t>
      </w:r>
      <w:r w:rsidR="006C4F83" w:rsidRPr="00A07393">
        <w:rPr>
          <w:rFonts w:asciiTheme="minorHAnsi" w:hAnsiTheme="minorHAnsi" w:cstheme="minorHAnsi"/>
          <w:color w:val="000000" w:themeColor="text1"/>
          <w:spacing w:val="-1"/>
        </w:rPr>
        <w:t xml:space="preserve">says that they are not </w:t>
      </w:r>
      <w:r w:rsidRPr="00A07393">
        <w:rPr>
          <w:rFonts w:asciiTheme="minorHAnsi" w:hAnsiTheme="minorHAnsi" w:cstheme="minorHAnsi"/>
          <w:color w:val="000000" w:themeColor="text1"/>
          <w:spacing w:val="-1"/>
        </w:rPr>
        <w:t xml:space="preserve">afraid to go on their own way, </w:t>
      </w:r>
      <w:r w:rsidR="006C4F83" w:rsidRPr="00A07393">
        <w:rPr>
          <w:rFonts w:asciiTheme="minorHAnsi" w:hAnsiTheme="minorHAnsi" w:cstheme="minorHAnsi"/>
          <w:color w:val="000000" w:themeColor="text1"/>
          <w:spacing w:val="-1"/>
        </w:rPr>
        <w:t>challenge</w:t>
      </w:r>
      <w:r w:rsidRPr="00A07393">
        <w:rPr>
          <w:rFonts w:asciiTheme="minorHAnsi" w:hAnsiTheme="minorHAnsi" w:cstheme="minorHAnsi"/>
          <w:color w:val="000000" w:themeColor="text1"/>
          <w:spacing w:val="-1"/>
        </w:rPr>
        <w:t xml:space="preserve"> the rules and </w:t>
      </w:r>
      <w:r w:rsidR="006C4F83" w:rsidRPr="00A07393">
        <w:rPr>
          <w:rFonts w:asciiTheme="minorHAnsi" w:hAnsiTheme="minorHAnsi" w:cstheme="minorHAnsi"/>
          <w:color w:val="000000" w:themeColor="text1"/>
          <w:spacing w:val="-1"/>
        </w:rPr>
        <w:t>swerve</w:t>
      </w:r>
      <w:r w:rsidRPr="00A07393">
        <w:rPr>
          <w:rFonts w:asciiTheme="minorHAnsi" w:hAnsiTheme="minorHAnsi" w:cstheme="minorHAnsi"/>
          <w:color w:val="000000" w:themeColor="text1"/>
          <w:spacing w:val="-1"/>
        </w:rPr>
        <w:t xml:space="preserve"> the norms to find new and exciting ways to punch above their </w:t>
      </w:r>
      <w:r w:rsidR="006C4F83" w:rsidRPr="00A07393">
        <w:rPr>
          <w:rFonts w:asciiTheme="minorHAnsi" w:hAnsiTheme="minorHAnsi" w:cstheme="minorHAnsi"/>
          <w:color w:val="000000" w:themeColor="text1"/>
          <w:spacing w:val="-1"/>
        </w:rPr>
        <w:t>weight</w:t>
      </w:r>
      <w:r w:rsidR="00AC6308">
        <w:rPr>
          <w:rFonts w:asciiTheme="minorHAnsi" w:hAnsiTheme="minorHAnsi" w:cstheme="minorHAnsi"/>
          <w:color w:val="000000" w:themeColor="text1"/>
          <w:spacing w:val="-1"/>
        </w:rPr>
        <w:t>.</w:t>
      </w:r>
    </w:p>
    <w:p w:rsidR="00BB1839" w:rsidRPr="00FF1792" w:rsidRDefault="00072C79" w:rsidP="002C2A37">
      <w:pPr>
        <w:pStyle w:val="NormalWeb"/>
        <w:shd w:val="clear" w:color="auto" w:fill="FFFFFF"/>
        <w:spacing w:before="0" w:beforeAutospacing="0" w:after="0" w:afterAutospacing="0" w:line="295" w:lineRule="atLeast"/>
        <w:rPr>
          <w:rFonts w:asciiTheme="minorHAnsi" w:hAnsiTheme="minorHAnsi" w:cstheme="minorHAnsi"/>
          <w:color w:val="000000" w:themeColor="text1"/>
          <w:spacing w:val="-1"/>
        </w:rPr>
      </w:pPr>
      <w:r>
        <w:rPr>
          <w:rFonts w:asciiTheme="minorHAnsi" w:hAnsiTheme="minorHAnsi" w:cstheme="minorHAnsi"/>
          <w:color w:val="000000" w:themeColor="text1"/>
          <w:spacing w:val="-1"/>
        </w:rPr>
        <w:t>(</w:t>
      </w:r>
      <w:r w:rsidR="00395B16" w:rsidRPr="00395B16">
        <w:rPr>
          <w:rFonts w:asciiTheme="minorHAnsi" w:hAnsiTheme="minorHAnsi" w:cstheme="minorHAnsi"/>
          <w:color w:val="000000" w:themeColor="text1"/>
          <w:spacing w:val="-1"/>
        </w:rPr>
        <w:t>https://careers.virginme</w:t>
      </w:r>
      <w:r>
        <w:rPr>
          <w:rFonts w:asciiTheme="minorHAnsi" w:hAnsiTheme="minorHAnsi" w:cstheme="minorHAnsi"/>
          <w:color w:val="000000" w:themeColor="text1"/>
          <w:spacing w:val="-1"/>
        </w:rPr>
        <w:t>dia.com/about-us/purpose-values/</w:t>
      </w:r>
      <w:r w:rsidR="00395B16">
        <w:rPr>
          <w:rFonts w:asciiTheme="minorHAnsi" w:hAnsiTheme="minorHAnsi" w:cstheme="minorHAnsi"/>
          <w:color w:val="000000" w:themeColor="text1"/>
          <w:spacing w:val="-1"/>
        </w:rPr>
        <w:t>2021)</w:t>
      </w:r>
    </w:p>
    <w:p w:rsidR="00AC6308" w:rsidRDefault="00AC6308" w:rsidP="002C2A37">
      <w:pPr>
        <w:pStyle w:val="NormalWeb"/>
        <w:shd w:val="clear" w:color="auto" w:fill="FFFFFF"/>
        <w:spacing w:before="0" w:beforeAutospacing="0" w:after="0" w:afterAutospacing="0" w:line="295" w:lineRule="atLeast"/>
        <w:rPr>
          <w:rFonts w:asciiTheme="minorHAnsi" w:hAnsiTheme="minorHAnsi" w:cstheme="minorHAnsi"/>
          <w:color w:val="FF0000"/>
          <w:spacing w:val="-1"/>
          <w:sz w:val="36"/>
          <w:szCs w:val="36"/>
        </w:rPr>
      </w:pPr>
    </w:p>
    <w:p w:rsidR="002C2A37" w:rsidRDefault="002C2A37" w:rsidP="002C2A37">
      <w:pPr>
        <w:pStyle w:val="NormalWeb"/>
        <w:shd w:val="clear" w:color="auto" w:fill="FFFFFF"/>
        <w:spacing w:before="0" w:beforeAutospacing="0" w:after="0" w:afterAutospacing="0" w:line="295" w:lineRule="atLeast"/>
        <w:rPr>
          <w:rFonts w:asciiTheme="minorHAnsi" w:hAnsiTheme="minorHAnsi" w:cstheme="minorHAnsi"/>
          <w:color w:val="FF0000"/>
          <w:spacing w:val="-1"/>
          <w:sz w:val="36"/>
          <w:szCs w:val="36"/>
        </w:rPr>
      </w:pPr>
      <w:r w:rsidRPr="0073131B">
        <w:rPr>
          <w:rFonts w:asciiTheme="minorHAnsi" w:hAnsiTheme="minorHAnsi" w:cstheme="minorHAnsi"/>
          <w:color w:val="FF0000"/>
          <w:spacing w:val="-1"/>
          <w:sz w:val="36"/>
          <w:szCs w:val="36"/>
        </w:rPr>
        <w:t>R</w:t>
      </w:r>
      <w:r>
        <w:rPr>
          <w:rFonts w:asciiTheme="minorHAnsi" w:hAnsiTheme="minorHAnsi" w:cstheme="minorHAnsi"/>
          <w:color w:val="FF0000"/>
          <w:spacing w:val="-1"/>
          <w:sz w:val="36"/>
          <w:szCs w:val="36"/>
        </w:rPr>
        <w:t xml:space="preserve"> </w:t>
      </w:r>
    </w:p>
    <w:p w:rsidR="007A14E6" w:rsidRPr="009F0EED" w:rsidRDefault="007A14E6" w:rsidP="007A14E6">
      <w:pPr>
        <w:pStyle w:val="NormalWeb"/>
        <w:shd w:val="clear" w:color="auto" w:fill="FFFFFF"/>
        <w:spacing w:before="0" w:beforeAutospacing="0" w:after="0" w:afterAutospacing="0" w:line="295" w:lineRule="atLeast"/>
        <w:rPr>
          <w:rFonts w:asciiTheme="minorHAnsi" w:hAnsiTheme="minorHAnsi" w:cstheme="minorHAnsi"/>
        </w:rPr>
      </w:pPr>
      <w:r w:rsidRPr="009F0EED">
        <w:rPr>
          <w:rFonts w:asciiTheme="minorHAnsi" w:hAnsiTheme="minorHAnsi" w:cstheme="minorHAnsi"/>
        </w:rPr>
        <w:t>“The backbone of our brand will always be our values”</w:t>
      </w:r>
    </w:p>
    <w:p w:rsidR="007A14E6" w:rsidRPr="009F0EED" w:rsidRDefault="007A14E6" w:rsidP="00072C79">
      <w:pPr>
        <w:pStyle w:val="NormalWeb"/>
        <w:shd w:val="clear" w:color="auto" w:fill="FFFFFF"/>
        <w:spacing w:before="0" w:beforeAutospacing="0" w:after="0" w:afterAutospacing="0" w:line="295" w:lineRule="atLeast"/>
        <w:ind w:left="5040"/>
        <w:rPr>
          <w:rFonts w:asciiTheme="minorHAnsi" w:hAnsiTheme="minorHAnsi" w:cstheme="minorHAnsi"/>
        </w:rPr>
      </w:pPr>
      <w:r>
        <w:rPr>
          <w:rFonts w:asciiTheme="minorHAnsi" w:hAnsiTheme="minorHAnsi" w:cstheme="minorHAnsi"/>
        </w:rPr>
        <w:t>(</w:t>
      </w:r>
      <w:r w:rsidRPr="009F0EED">
        <w:rPr>
          <w:rFonts w:asciiTheme="minorHAnsi" w:hAnsiTheme="minorHAnsi" w:cstheme="minorHAnsi"/>
        </w:rPr>
        <w:t>Dialling into 2020</w:t>
      </w:r>
      <w:r>
        <w:rPr>
          <w:rFonts w:asciiTheme="minorHAnsi" w:hAnsiTheme="minorHAnsi" w:cstheme="minorHAnsi"/>
        </w:rPr>
        <w:t>)</w:t>
      </w:r>
    </w:p>
    <w:p w:rsidR="00072C79" w:rsidRDefault="00072C79" w:rsidP="00072C79">
      <w:pPr>
        <w:pStyle w:val="ListParagraph"/>
        <w:ind w:left="1474"/>
        <w:rPr>
          <w:rFonts w:cstheme="minorHAnsi"/>
          <w:sz w:val="24"/>
          <w:szCs w:val="24"/>
        </w:rPr>
      </w:pPr>
    </w:p>
    <w:p w:rsidR="007A14E6" w:rsidRPr="009F0EED" w:rsidRDefault="007A14E6" w:rsidP="007A14E6">
      <w:pPr>
        <w:pStyle w:val="ListParagraph"/>
        <w:numPr>
          <w:ilvl w:val="0"/>
          <w:numId w:val="1"/>
        </w:numPr>
        <w:rPr>
          <w:rFonts w:cstheme="minorHAnsi"/>
          <w:sz w:val="24"/>
          <w:szCs w:val="24"/>
        </w:rPr>
      </w:pPr>
      <w:r w:rsidRPr="009F0EED">
        <w:rPr>
          <w:rFonts w:cstheme="minorHAnsi"/>
          <w:sz w:val="24"/>
          <w:szCs w:val="24"/>
        </w:rPr>
        <w:t>Virgin media refurbished and reused 1.3 million items such as routers and set-top boxes in 2020 meaning fewer items ending up in landfill.</w:t>
      </w:r>
    </w:p>
    <w:p w:rsidR="007A14E6" w:rsidRPr="009F0EED" w:rsidRDefault="007A14E6" w:rsidP="007A14E6">
      <w:pPr>
        <w:pStyle w:val="ListParagraph"/>
        <w:numPr>
          <w:ilvl w:val="0"/>
          <w:numId w:val="1"/>
        </w:numPr>
        <w:rPr>
          <w:rFonts w:cstheme="minorHAnsi"/>
          <w:sz w:val="24"/>
          <w:szCs w:val="24"/>
        </w:rPr>
      </w:pPr>
      <w:r w:rsidRPr="009F0EED">
        <w:rPr>
          <w:rFonts w:cstheme="minorHAnsi"/>
          <w:sz w:val="24"/>
          <w:szCs w:val="24"/>
        </w:rPr>
        <w:t xml:space="preserve">Reduced its carbon footprint by 7% in the last 12 months </w:t>
      </w:r>
    </w:p>
    <w:p w:rsidR="007A14E6" w:rsidRPr="009F0EED" w:rsidRDefault="007A14E6" w:rsidP="007A14E6">
      <w:pPr>
        <w:pStyle w:val="ListParagraph"/>
        <w:numPr>
          <w:ilvl w:val="0"/>
          <w:numId w:val="1"/>
        </w:numPr>
        <w:rPr>
          <w:rFonts w:cstheme="minorHAnsi"/>
          <w:sz w:val="24"/>
          <w:szCs w:val="24"/>
        </w:rPr>
      </w:pPr>
      <w:r w:rsidRPr="009F0EED">
        <w:rPr>
          <w:rFonts w:cstheme="minorHAnsi"/>
          <w:sz w:val="24"/>
          <w:szCs w:val="24"/>
        </w:rPr>
        <w:t>Reduced its paper usage by 88% since 2014</w:t>
      </w:r>
    </w:p>
    <w:p w:rsidR="007A14E6" w:rsidRPr="009F0EED" w:rsidRDefault="007A14E6" w:rsidP="007A14E6">
      <w:pPr>
        <w:pStyle w:val="ListParagraph"/>
        <w:numPr>
          <w:ilvl w:val="0"/>
          <w:numId w:val="1"/>
        </w:numPr>
        <w:rPr>
          <w:rFonts w:cstheme="minorHAnsi"/>
          <w:sz w:val="24"/>
          <w:szCs w:val="24"/>
        </w:rPr>
      </w:pPr>
      <w:r w:rsidRPr="009F0EED">
        <w:rPr>
          <w:rFonts w:cstheme="minorHAnsi"/>
          <w:sz w:val="24"/>
          <w:szCs w:val="24"/>
        </w:rPr>
        <w:t xml:space="preserve">Recycled 80% of Operational waste </w:t>
      </w:r>
    </w:p>
    <w:p w:rsidR="007A14E6" w:rsidRPr="009F0EED" w:rsidRDefault="007A14E6" w:rsidP="007A14E6">
      <w:pPr>
        <w:pStyle w:val="ListParagraph"/>
        <w:ind w:left="1474"/>
        <w:rPr>
          <w:rFonts w:cstheme="minorHAnsi"/>
          <w:color w:val="000000"/>
          <w:sz w:val="24"/>
          <w:szCs w:val="24"/>
          <w:shd w:val="clear" w:color="auto" w:fill="FFFFFF"/>
        </w:rPr>
      </w:pPr>
      <w:r w:rsidRPr="009F0EED">
        <w:rPr>
          <w:rFonts w:cstheme="minorHAnsi"/>
          <w:color w:val="000000"/>
          <w:sz w:val="24"/>
          <w:szCs w:val="24"/>
          <w:shd w:val="clear" w:color="auto" w:fill="FFFFFF"/>
        </w:rPr>
        <w:t>(Harrison, 2021)</w:t>
      </w:r>
    </w:p>
    <w:p w:rsidR="002C2A37" w:rsidRDefault="002C2A37">
      <w:pPr>
        <w:rPr>
          <w:rFonts w:cstheme="minorHAnsi"/>
          <w:color w:val="FF0000"/>
          <w:spacing w:val="-1"/>
          <w:sz w:val="36"/>
          <w:szCs w:val="36"/>
        </w:rPr>
      </w:pPr>
      <w:r w:rsidRPr="00964A95">
        <w:rPr>
          <w:rFonts w:cstheme="minorHAnsi"/>
          <w:color w:val="FF0000"/>
          <w:spacing w:val="-1"/>
          <w:sz w:val="36"/>
          <w:szCs w:val="36"/>
        </w:rPr>
        <w:t>E</w:t>
      </w:r>
    </w:p>
    <w:p w:rsidR="00072C79" w:rsidRDefault="007A14E6" w:rsidP="00072C79">
      <w:pPr>
        <w:pStyle w:val="NormalWeb"/>
        <w:shd w:val="clear" w:color="auto" w:fill="FFFFFF"/>
        <w:spacing w:before="0" w:beforeAutospacing="0" w:after="0" w:afterAutospacing="0" w:line="295" w:lineRule="atLeast"/>
        <w:rPr>
          <w:rFonts w:asciiTheme="minorHAnsi" w:hAnsiTheme="minorHAnsi" w:cstheme="minorHAnsi"/>
          <w:spacing w:val="-1"/>
        </w:rPr>
      </w:pPr>
      <w:r w:rsidRPr="009F0EED">
        <w:rPr>
          <w:rFonts w:asciiTheme="minorHAnsi" w:hAnsiTheme="minorHAnsi" w:cstheme="minorHAnsi"/>
          <w:spacing w:val="-1"/>
        </w:rPr>
        <w:t>More and more companies are working toward achieving the goals to lower carbon emission by transforming their work and resources toward green credible planes.</w:t>
      </w:r>
    </w:p>
    <w:p w:rsidR="00072C79" w:rsidRDefault="00072C79" w:rsidP="00072C79">
      <w:pPr>
        <w:pStyle w:val="NormalWeb"/>
        <w:shd w:val="clear" w:color="auto" w:fill="FFFFFF"/>
        <w:spacing w:before="0" w:beforeAutospacing="0" w:after="0" w:afterAutospacing="0" w:line="295" w:lineRule="atLeast"/>
        <w:rPr>
          <w:rFonts w:asciiTheme="minorHAnsi" w:hAnsiTheme="minorHAnsi" w:cstheme="minorHAnsi"/>
          <w:spacing w:val="-1"/>
        </w:rPr>
      </w:pPr>
    </w:p>
    <w:p w:rsidR="007A14E6" w:rsidRPr="009F0EED" w:rsidRDefault="007A14E6" w:rsidP="007A14E6">
      <w:pPr>
        <w:pStyle w:val="NormalWeb"/>
        <w:shd w:val="clear" w:color="auto" w:fill="FFFFFF"/>
        <w:spacing w:before="0" w:beforeAutospacing="0" w:after="0" w:afterAutospacing="0" w:line="295" w:lineRule="atLeast"/>
        <w:rPr>
          <w:rFonts w:asciiTheme="minorHAnsi" w:hAnsiTheme="minorHAnsi" w:cstheme="minorHAnsi"/>
          <w:spacing w:val="-1"/>
        </w:rPr>
      </w:pPr>
      <w:r w:rsidRPr="009F0EED">
        <w:rPr>
          <w:rFonts w:asciiTheme="minorHAnsi" w:hAnsiTheme="minorHAnsi" w:cstheme="minorHAnsi"/>
          <w:spacing w:val="-1"/>
        </w:rPr>
        <w:t>Virgin media is also working toward helping the world in this serious matter with a target to become a net zero carbon emission business by 2045, to achieve its target on tackling climate change virgin media is using 100% renewable electricity and by 2030 the company</w:t>
      </w:r>
      <w:r w:rsidR="00A07393">
        <w:rPr>
          <w:rFonts w:asciiTheme="minorHAnsi" w:hAnsiTheme="minorHAnsi" w:cstheme="minorHAnsi"/>
          <w:spacing w:val="-1"/>
        </w:rPr>
        <w:t xml:space="preserve"> will use only electric vehicle by then.</w:t>
      </w:r>
    </w:p>
    <w:p w:rsidR="002C2A37" w:rsidRPr="009F0EED" w:rsidRDefault="002C2A37" w:rsidP="002C2A37">
      <w:pPr>
        <w:pStyle w:val="NormalWeb"/>
        <w:shd w:val="clear" w:color="auto" w:fill="FFFFFF"/>
        <w:rPr>
          <w:rFonts w:asciiTheme="minorHAnsi" w:hAnsiTheme="minorHAnsi" w:cstheme="minorHAnsi"/>
        </w:rPr>
      </w:pPr>
      <w:r w:rsidRPr="009F0EED">
        <w:rPr>
          <w:rFonts w:asciiTheme="minorHAnsi" w:hAnsiTheme="minorHAnsi" w:cstheme="minorHAnsi"/>
        </w:rPr>
        <w:t xml:space="preserve">However according to a study which took place to examine the environment performance  (i.e. corporate sustainability and environmental impact) </w:t>
      </w:r>
      <w:r w:rsidR="005B6A70">
        <w:t>(Jackson, 2016)</w:t>
      </w:r>
      <w:r w:rsidR="005B6A70" w:rsidRPr="009F0EED">
        <w:rPr>
          <w:rFonts w:asciiTheme="minorHAnsi" w:hAnsiTheme="minorHAnsi" w:cstheme="minorHAnsi"/>
        </w:rPr>
        <w:t xml:space="preserve"> </w:t>
      </w:r>
      <w:r w:rsidRPr="009F0EED">
        <w:rPr>
          <w:rFonts w:asciiTheme="minorHAnsi" w:hAnsiTheme="minorHAnsi" w:cstheme="minorHAnsi"/>
        </w:rPr>
        <w:t>of the world’s largest publicly-traded companies by market capitalisation, has ranked </w:t>
      </w:r>
      <w:hyperlink r:id="rId5" w:tgtFrame="_blank" w:tooltip="BT" w:history="1">
        <w:r w:rsidRPr="009F0EED">
          <w:rPr>
            <w:rStyle w:val="Hyperlink"/>
            <w:rFonts w:asciiTheme="minorHAnsi" w:hAnsiTheme="minorHAnsi" w:cstheme="minorHAnsi"/>
            <w:color w:val="auto"/>
          </w:rPr>
          <w:t>BT</w:t>
        </w:r>
      </w:hyperlink>
      <w:r w:rsidRPr="009F0EED">
        <w:rPr>
          <w:rFonts w:asciiTheme="minorHAnsi" w:hAnsiTheme="minorHAnsi" w:cstheme="minorHAnsi"/>
        </w:rPr>
        <w:t> Group as the 3rd best in the world and Sky PLC (</w:t>
      </w:r>
      <w:hyperlink r:id="rId6" w:tgtFrame="_blank" w:tooltip="Sky Broadband" w:history="1">
        <w:r w:rsidRPr="009F0EED">
          <w:rPr>
            <w:rStyle w:val="Hyperlink"/>
            <w:rFonts w:asciiTheme="minorHAnsi" w:hAnsiTheme="minorHAnsi" w:cstheme="minorHAnsi"/>
            <w:color w:val="auto"/>
          </w:rPr>
          <w:t>Sky Broadband</w:t>
        </w:r>
      </w:hyperlink>
      <w:r w:rsidRPr="009F0EED">
        <w:rPr>
          <w:rFonts w:asciiTheme="minorHAnsi" w:hAnsiTheme="minorHAnsi" w:cstheme="minorHAnsi"/>
        </w:rPr>
        <w:t>) 8th from a total of 500 companies and virgin media is nowhere to be found in the top list suggest otherwise.</w:t>
      </w:r>
      <w:r w:rsidR="00AC468C">
        <w:rPr>
          <w:rFonts w:asciiTheme="minorHAnsi" w:hAnsiTheme="minorHAnsi" w:cstheme="minorHAnsi"/>
        </w:rPr>
        <w:t xml:space="preserve"> As practically they are not doing what they say as for example where they say that they recycle the set top boxes, news spread in the guardian that the customer was told to “chuck it in the bin” by one of Virgin medias employee and first point of </w:t>
      </w:r>
      <w:r w:rsidR="00A07393">
        <w:rPr>
          <w:rFonts w:asciiTheme="minorHAnsi" w:hAnsiTheme="minorHAnsi" w:cstheme="minorHAnsi"/>
        </w:rPr>
        <w:t>contact for that customer.</w:t>
      </w:r>
      <w:r w:rsidR="00AC468C">
        <w:rPr>
          <w:rFonts w:asciiTheme="minorHAnsi" w:hAnsiTheme="minorHAnsi" w:cstheme="minorHAnsi"/>
        </w:rPr>
        <w:t xml:space="preserve"> </w:t>
      </w:r>
    </w:p>
    <w:p w:rsidR="002C2A37" w:rsidRPr="009F0EED" w:rsidRDefault="002C2A37" w:rsidP="002C2A37">
      <w:pPr>
        <w:pStyle w:val="NormalWeb"/>
        <w:shd w:val="clear" w:color="auto" w:fill="FFFFFF"/>
        <w:rPr>
          <w:rFonts w:asciiTheme="minorHAnsi" w:hAnsiTheme="minorHAnsi" w:cstheme="minorHAnsi"/>
        </w:rPr>
      </w:pPr>
      <w:r w:rsidRPr="009F0EED">
        <w:rPr>
          <w:rFonts w:asciiTheme="minorHAnsi" w:hAnsiTheme="minorHAnsi" w:cstheme="minorHAnsi"/>
        </w:rPr>
        <w:t xml:space="preserve">Further more in the above mentioned study the companies were all scored based on their performance against eight specific indicators, such as Energy Productivity, Greenhouse Gas (GHG) Productivity, Water Productivity, Waste Productivity and the amount of green </w:t>
      </w:r>
      <w:r w:rsidRPr="009F0EED">
        <w:rPr>
          <w:rFonts w:asciiTheme="minorHAnsi" w:hAnsiTheme="minorHAnsi" w:cstheme="minorHAnsi"/>
        </w:rPr>
        <w:lastRenderedPageBreak/>
        <w:t>revenue (i.e. environmental and social impacts during production, consumption and post-usage lifecycle of related products and services) etc.</w:t>
      </w:r>
    </w:p>
    <w:p w:rsidR="002C2A37" w:rsidRPr="009F0EED" w:rsidRDefault="002C2A37" w:rsidP="002C2A37">
      <w:pPr>
        <w:pStyle w:val="NormalWeb"/>
        <w:shd w:val="clear" w:color="auto" w:fill="FFFFFF"/>
        <w:rPr>
          <w:rFonts w:asciiTheme="minorHAnsi" w:hAnsiTheme="minorHAnsi" w:cstheme="minorHAnsi"/>
        </w:rPr>
      </w:pPr>
      <w:r w:rsidRPr="009F0EED">
        <w:rPr>
          <w:rFonts w:asciiTheme="minorHAnsi" w:hAnsiTheme="minorHAnsi" w:cstheme="minorHAnsi"/>
        </w:rPr>
        <w:t>The </w:t>
      </w:r>
      <w:hyperlink r:id="rId7" w:tgtFrame="_blank" w:history="1">
        <w:r w:rsidRPr="009F0EED">
          <w:rPr>
            <w:rStyle w:val="Hyperlink"/>
            <w:rFonts w:asciiTheme="minorHAnsi" w:hAnsiTheme="minorHAnsi" w:cstheme="minorHAnsi"/>
            <w:color w:val="auto"/>
          </w:rPr>
          <w:t>Newsweek</w:t>
        </w:r>
      </w:hyperlink>
      <w:r w:rsidRPr="009F0EED">
        <w:rPr>
          <w:rFonts w:asciiTheme="minorHAnsi" w:hAnsiTheme="minorHAnsi" w:cstheme="minorHAnsi"/>
        </w:rPr>
        <w:t> study was based on research from Corporate Knights and HIP (Human Impact + Profit) Investor Inc., including some unspecified input from “</w:t>
      </w:r>
      <w:r w:rsidRPr="009F0EED">
        <w:rPr>
          <w:rStyle w:val="Emphasis"/>
          <w:rFonts w:asciiTheme="minorHAnsi" w:hAnsiTheme="minorHAnsi" w:cstheme="minorHAnsi"/>
        </w:rPr>
        <w:t>leading sustainability minds from non-governmental organizations and the academic and accounting communities</w:t>
      </w:r>
      <w:r w:rsidRPr="009F0EED">
        <w:rPr>
          <w:rFonts w:asciiTheme="minorHAnsi" w:hAnsiTheme="minorHAnsi" w:cstheme="minorHAnsi"/>
        </w:rPr>
        <w:t>.”</w:t>
      </w:r>
    </w:p>
    <w:p w:rsidR="002C2A37" w:rsidRPr="009F0EED" w:rsidRDefault="002C2A37" w:rsidP="002C2A37">
      <w:pPr>
        <w:rPr>
          <w:rFonts w:cstheme="minorHAnsi"/>
          <w:sz w:val="24"/>
          <w:szCs w:val="24"/>
        </w:rPr>
      </w:pPr>
      <w:r w:rsidRPr="009F0EED">
        <w:rPr>
          <w:rFonts w:cstheme="minorHAnsi"/>
          <w:sz w:val="24"/>
          <w:szCs w:val="24"/>
        </w:rPr>
        <w:t xml:space="preserve">The top </w:t>
      </w:r>
      <w:r w:rsidR="00AA7FD4" w:rsidRPr="009F0EED">
        <w:rPr>
          <w:rFonts w:cstheme="minorHAnsi"/>
          <w:sz w:val="24"/>
          <w:szCs w:val="24"/>
        </w:rPr>
        <w:t>greenest</w:t>
      </w:r>
      <w:r w:rsidRPr="009F0EED">
        <w:rPr>
          <w:rFonts w:cstheme="minorHAnsi"/>
          <w:sz w:val="24"/>
          <w:szCs w:val="24"/>
        </w:rPr>
        <w:t xml:space="preserve"> company in the world came out as </w:t>
      </w:r>
      <w:r w:rsidRPr="009F0EED">
        <w:rPr>
          <w:rStyle w:val="Strong"/>
          <w:rFonts w:cstheme="minorHAnsi"/>
          <w:sz w:val="24"/>
          <w:szCs w:val="24"/>
        </w:rPr>
        <w:t>Shire PLC</w:t>
      </w:r>
      <w:r w:rsidRPr="009F0EED">
        <w:rPr>
          <w:rFonts w:cstheme="minorHAnsi"/>
          <w:sz w:val="24"/>
          <w:szCs w:val="24"/>
        </w:rPr>
        <w:t>, which is a Jersey-registered and Irish-headquartered global biopharmaceutical company. Shire PLC secured a green score of 87.70%,</w:t>
      </w:r>
    </w:p>
    <w:p w:rsidR="002C2A37" w:rsidRPr="009F0EED" w:rsidRDefault="00DF53C3" w:rsidP="002C2A37">
      <w:pPr>
        <w:pStyle w:val="NormalWeb"/>
        <w:shd w:val="clear" w:color="auto" w:fill="FFFFFF"/>
        <w:rPr>
          <w:rFonts w:asciiTheme="minorHAnsi" w:hAnsiTheme="minorHAnsi" w:cstheme="minorHAnsi"/>
          <w:color w:val="202020"/>
        </w:rPr>
      </w:pPr>
      <w:r w:rsidRPr="009F0EED">
        <w:rPr>
          <w:rFonts w:asciiTheme="minorHAnsi" w:hAnsiTheme="minorHAnsi" w:cstheme="minorHAnsi"/>
        </w:rPr>
        <w:t>While</w:t>
      </w:r>
      <w:r w:rsidR="002C2A37" w:rsidRPr="009F0EED">
        <w:rPr>
          <w:rFonts w:asciiTheme="minorHAnsi" w:hAnsiTheme="minorHAnsi" w:cstheme="minorHAnsi"/>
        </w:rPr>
        <w:t> </w:t>
      </w:r>
      <w:hyperlink r:id="rId8" w:tgtFrame="_blank" w:tooltip="BT" w:history="1">
        <w:r w:rsidR="002C2A37" w:rsidRPr="00A22916">
          <w:rPr>
            <w:rStyle w:val="Hyperlink"/>
            <w:rFonts w:asciiTheme="minorHAnsi" w:hAnsiTheme="minorHAnsi" w:cstheme="minorHAnsi"/>
            <w:color w:val="auto"/>
            <w:u w:val="none"/>
          </w:rPr>
          <w:t>BT</w:t>
        </w:r>
      </w:hyperlink>
      <w:r w:rsidR="002C2A37" w:rsidRPr="009F0EED">
        <w:rPr>
          <w:rFonts w:asciiTheme="minorHAnsi" w:hAnsiTheme="minorHAnsi" w:cstheme="minorHAnsi"/>
        </w:rPr>
        <w:t> Group scored 83.20% and Sky PLC 80.70%. Overall four UK companies m</w:t>
      </w:r>
      <w:r>
        <w:rPr>
          <w:rFonts w:asciiTheme="minorHAnsi" w:hAnsiTheme="minorHAnsi" w:cstheme="minorHAnsi"/>
        </w:rPr>
        <w:t>ade the top ten</w:t>
      </w:r>
      <w:r w:rsidR="00626A30">
        <w:rPr>
          <w:rFonts w:asciiTheme="minorHAnsi" w:hAnsiTheme="minorHAnsi" w:cstheme="minorHAnsi"/>
        </w:rPr>
        <w:t>.</w:t>
      </w:r>
      <w:r w:rsidR="00626A30" w:rsidRPr="00626A30">
        <w:rPr>
          <w:rFonts w:asciiTheme="minorHAnsi" w:hAnsiTheme="minorHAnsi" w:cstheme="minorHAnsi"/>
          <w:color w:val="000000" w:themeColor="text1"/>
          <w:shd w:val="clear" w:color="auto" w:fill="FFFFFF"/>
        </w:rPr>
        <w:t> </w:t>
      </w:r>
      <w:hyperlink r:id="rId9" w:tgtFrame="_blank" w:tooltip="virgin media" w:history="1">
        <w:r w:rsidR="00626A30" w:rsidRPr="00DF53C3">
          <w:rPr>
            <w:rStyle w:val="Hyperlink"/>
            <w:rFonts w:asciiTheme="minorHAnsi" w:hAnsiTheme="minorHAnsi" w:cstheme="minorHAnsi"/>
            <w:color w:val="000000" w:themeColor="text1"/>
            <w:u w:val="none"/>
            <w:shd w:val="clear" w:color="auto" w:fill="FFFFFF"/>
          </w:rPr>
          <w:t>Virgin Media</w:t>
        </w:r>
      </w:hyperlink>
      <w:r w:rsidR="00626A30" w:rsidRPr="00626A30">
        <w:rPr>
          <w:rFonts w:asciiTheme="minorHAnsi" w:hAnsiTheme="minorHAnsi" w:cstheme="minorHAnsi"/>
          <w:color w:val="000000" w:themeColor="text1"/>
          <w:shd w:val="clear" w:color="auto" w:fill="FFFFFF"/>
        </w:rPr>
        <w:t xml:space="preserve"> was found a</w:t>
      </w:r>
      <w:r w:rsidR="004D4A2E">
        <w:rPr>
          <w:rFonts w:asciiTheme="minorHAnsi" w:hAnsiTheme="minorHAnsi" w:cstheme="minorHAnsi"/>
          <w:color w:val="000000" w:themeColor="text1"/>
          <w:shd w:val="clear" w:color="auto" w:fill="FFFFFF"/>
        </w:rPr>
        <w:t>ll the way down the table at number</w:t>
      </w:r>
      <w:r w:rsidR="00626A30" w:rsidRPr="00626A30">
        <w:rPr>
          <w:rFonts w:asciiTheme="minorHAnsi" w:hAnsiTheme="minorHAnsi" w:cstheme="minorHAnsi"/>
          <w:color w:val="000000" w:themeColor="text1"/>
          <w:shd w:val="clear" w:color="auto" w:fill="FFFFFF"/>
        </w:rPr>
        <w:t xml:space="preserve"> 131 with a score of 58.50%. </w:t>
      </w:r>
      <w:r>
        <w:t>(Jackson, 2016)</w:t>
      </w:r>
    </w:p>
    <w:p w:rsidR="002C2A37" w:rsidRDefault="002C2A37" w:rsidP="002C2A37">
      <w:pPr>
        <w:rPr>
          <w:color w:val="FF0000"/>
          <w:sz w:val="36"/>
          <w:szCs w:val="36"/>
        </w:rPr>
      </w:pPr>
      <w:r w:rsidRPr="007D5855">
        <w:rPr>
          <w:color w:val="FF0000"/>
          <w:sz w:val="36"/>
          <w:szCs w:val="36"/>
        </w:rPr>
        <w:t>D</w:t>
      </w:r>
    </w:p>
    <w:p w:rsidR="002C2A37" w:rsidRDefault="002C2A37" w:rsidP="002C2A37">
      <w:pPr>
        <w:rPr>
          <w:sz w:val="24"/>
          <w:szCs w:val="24"/>
        </w:rPr>
      </w:pPr>
      <w:r>
        <w:rPr>
          <w:sz w:val="24"/>
          <w:szCs w:val="24"/>
        </w:rPr>
        <w:t>Above mentioned information and proven studies confirms that virgin media’s claim on being green is somewhat questionable and needs more effort and work toward tackling climate change and becoming known in lower the carbon foot print.</w:t>
      </w:r>
    </w:p>
    <w:p w:rsidR="002C2A37" w:rsidRPr="002C2A37" w:rsidRDefault="00573C88" w:rsidP="002C2A37">
      <w:pPr>
        <w:rPr>
          <w:sz w:val="24"/>
          <w:szCs w:val="24"/>
        </w:rPr>
      </w:pPr>
      <w:r>
        <w:rPr>
          <w:sz w:val="24"/>
          <w:szCs w:val="24"/>
        </w:rPr>
        <w:t xml:space="preserve">Based on the above mentioned studies and personal research </w:t>
      </w:r>
      <w:r w:rsidR="002C2A37">
        <w:rPr>
          <w:sz w:val="24"/>
          <w:szCs w:val="24"/>
        </w:rPr>
        <w:t xml:space="preserve">Virgin media also needs to actively start </w:t>
      </w:r>
      <w:r w:rsidR="009F0EED">
        <w:rPr>
          <w:sz w:val="24"/>
          <w:szCs w:val="24"/>
        </w:rPr>
        <w:t>organising a team to focus on the inbound issues such as their employees not following a greener habits and stop claiming to be a low in carbon foot print.</w:t>
      </w:r>
    </w:p>
    <w:p w:rsidR="009F0EED" w:rsidRDefault="009F0EED" w:rsidP="002C2A37">
      <w:pPr>
        <w:pStyle w:val="ListParagraph"/>
        <w:ind w:left="754"/>
      </w:pPr>
    </w:p>
    <w:p w:rsidR="00573C88" w:rsidRDefault="00573C88" w:rsidP="002C2A37">
      <w:pPr>
        <w:pStyle w:val="ListParagraph"/>
        <w:ind w:left="754"/>
      </w:pPr>
    </w:p>
    <w:p w:rsidR="00573C88" w:rsidRDefault="00573C88" w:rsidP="002C2A37">
      <w:pPr>
        <w:pStyle w:val="ListParagraph"/>
        <w:ind w:left="754"/>
      </w:pPr>
    </w:p>
    <w:p w:rsidR="00573C88" w:rsidRDefault="00573C88" w:rsidP="002C2A37">
      <w:pPr>
        <w:pStyle w:val="ListParagraph"/>
        <w:ind w:left="754"/>
      </w:pPr>
    </w:p>
    <w:p w:rsidR="00A07393" w:rsidRDefault="00A07393" w:rsidP="002C2A37">
      <w:pPr>
        <w:pStyle w:val="ListParagraph"/>
        <w:ind w:left="754"/>
      </w:pPr>
    </w:p>
    <w:p w:rsidR="00A07393" w:rsidRDefault="00A07393" w:rsidP="002C2A37">
      <w:pPr>
        <w:pStyle w:val="ListParagraph"/>
        <w:ind w:left="754"/>
      </w:pPr>
    </w:p>
    <w:p w:rsidR="00A07393" w:rsidRDefault="00A07393" w:rsidP="002C2A37">
      <w:pPr>
        <w:pStyle w:val="ListParagraph"/>
        <w:ind w:left="754"/>
      </w:pPr>
    </w:p>
    <w:p w:rsidR="00A07393" w:rsidRDefault="00A07393" w:rsidP="002C2A37">
      <w:pPr>
        <w:pStyle w:val="ListParagraph"/>
        <w:ind w:left="754"/>
      </w:pPr>
    </w:p>
    <w:p w:rsidR="00A07393" w:rsidRDefault="00A07393" w:rsidP="002C2A37">
      <w:pPr>
        <w:pStyle w:val="ListParagraph"/>
        <w:ind w:left="754"/>
      </w:pPr>
    </w:p>
    <w:p w:rsidR="00A07393" w:rsidRDefault="00A07393" w:rsidP="002C2A37">
      <w:pPr>
        <w:pStyle w:val="ListParagraph"/>
        <w:ind w:left="754"/>
      </w:pPr>
    </w:p>
    <w:p w:rsidR="00A07393" w:rsidRDefault="00A07393" w:rsidP="002C2A37">
      <w:pPr>
        <w:pStyle w:val="ListParagraph"/>
        <w:ind w:left="754"/>
      </w:pPr>
    </w:p>
    <w:p w:rsidR="00573C88" w:rsidRDefault="00573C88" w:rsidP="002C2A37">
      <w:pPr>
        <w:pStyle w:val="ListParagraph"/>
        <w:ind w:left="754"/>
      </w:pPr>
    </w:p>
    <w:p w:rsidR="00573C88" w:rsidRDefault="00573C88" w:rsidP="002C2A37">
      <w:pPr>
        <w:pStyle w:val="ListParagraph"/>
        <w:ind w:left="754"/>
      </w:pPr>
    </w:p>
    <w:p w:rsidR="00AB3568" w:rsidRDefault="00AB3568" w:rsidP="002C2A37">
      <w:pPr>
        <w:pStyle w:val="ListParagraph"/>
        <w:ind w:left="754"/>
        <w:rPr>
          <w:b/>
          <w:sz w:val="24"/>
          <w:szCs w:val="24"/>
        </w:rPr>
      </w:pPr>
    </w:p>
    <w:p w:rsidR="00AB3568" w:rsidRDefault="00AB3568" w:rsidP="002C2A37">
      <w:pPr>
        <w:pStyle w:val="ListParagraph"/>
        <w:ind w:left="754"/>
        <w:rPr>
          <w:b/>
          <w:sz w:val="24"/>
          <w:szCs w:val="24"/>
        </w:rPr>
      </w:pPr>
    </w:p>
    <w:p w:rsidR="00AB3568" w:rsidRDefault="00AB3568" w:rsidP="002C2A37">
      <w:pPr>
        <w:pStyle w:val="ListParagraph"/>
        <w:ind w:left="754"/>
        <w:rPr>
          <w:b/>
          <w:sz w:val="24"/>
          <w:szCs w:val="24"/>
        </w:rPr>
      </w:pPr>
    </w:p>
    <w:p w:rsidR="00AC6308" w:rsidRDefault="00AC6308" w:rsidP="002C2A37">
      <w:pPr>
        <w:pStyle w:val="ListParagraph"/>
        <w:ind w:left="754"/>
        <w:rPr>
          <w:b/>
          <w:sz w:val="24"/>
          <w:szCs w:val="24"/>
        </w:rPr>
      </w:pPr>
    </w:p>
    <w:p w:rsidR="00AC6308" w:rsidRDefault="00AC6308" w:rsidP="002C2A37">
      <w:pPr>
        <w:pStyle w:val="ListParagraph"/>
        <w:ind w:left="754"/>
        <w:rPr>
          <w:b/>
          <w:sz w:val="24"/>
          <w:szCs w:val="24"/>
        </w:rPr>
      </w:pPr>
    </w:p>
    <w:p w:rsidR="00AC6308" w:rsidRDefault="00AC6308" w:rsidP="002C2A37">
      <w:pPr>
        <w:pStyle w:val="ListParagraph"/>
        <w:ind w:left="754"/>
        <w:rPr>
          <w:b/>
          <w:sz w:val="24"/>
          <w:szCs w:val="24"/>
        </w:rPr>
      </w:pPr>
    </w:p>
    <w:p w:rsidR="002C2A37" w:rsidRPr="00573C88" w:rsidRDefault="002C2A37" w:rsidP="002C2A37">
      <w:pPr>
        <w:pStyle w:val="ListParagraph"/>
        <w:ind w:left="754"/>
        <w:rPr>
          <w:b/>
          <w:sz w:val="24"/>
          <w:szCs w:val="24"/>
        </w:rPr>
      </w:pPr>
      <w:proofErr w:type="spellStart"/>
      <w:r w:rsidRPr="00573C88">
        <w:rPr>
          <w:b/>
          <w:sz w:val="24"/>
          <w:szCs w:val="24"/>
        </w:rPr>
        <w:lastRenderedPageBreak/>
        <w:t>Referance</w:t>
      </w:r>
      <w:proofErr w:type="spellEnd"/>
      <w:r w:rsidRPr="00573C88">
        <w:rPr>
          <w:b/>
          <w:sz w:val="24"/>
          <w:szCs w:val="24"/>
        </w:rPr>
        <w:t xml:space="preserve"> </w:t>
      </w:r>
    </w:p>
    <w:p w:rsidR="00573C88" w:rsidRDefault="00573C88" w:rsidP="00573C88">
      <w:pPr>
        <w:pStyle w:val="NormalWeb"/>
        <w:ind w:left="567" w:hanging="567"/>
      </w:pPr>
      <w:proofErr w:type="gramStart"/>
      <w:r>
        <w:t>Anon, 2021.</w:t>
      </w:r>
      <w:proofErr w:type="gramEnd"/>
      <w:r>
        <w:t xml:space="preserve"> </w:t>
      </w:r>
      <w:proofErr w:type="gramStart"/>
      <w:r>
        <w:t>Our purpose &amp; values.</w:t>
      </w:r>
      <w:proofErr w:type="gramEnd"/>
      <w:r>
        <w:t xml:space="preserve"> </w:t>
      </w:r>
      <w:proofErr w:type="gramStart"/>
      <w:r>
        <w:rPr>
          <w:i/>
          <w:iCs/>
        </w:rPr>
        <w:t>Virgin Media Careers</w:t>
      </w:r>
      <w:r>
        <w:t>.</w:t>
      </w:r>
      <w:proofErr w:type="gramEnd"/>
      <w:r>
        <w:t xml:space="preserve"> Available at: https://careers.virginmedia.com/about-us/purpose-values/ [Accessed November 5, 2021]. </w:t>
      </w:r>
    </w:p>
    <w:p w:rsidR="00573C88" w:rsidRDefault="00573C88" w:rsidP="00573C88">
      <w:pPr>
        <w:pStyle w:val="NormalWeb"/>
        <w:ind w:left="567" w:hanging="567"/>
      </w:pPr>
      <w:r>
        <w:t xml:space="preserve">Anon, Responsible business: BT plc. </w:t>
      </w:r>
      <w:r>
        <w:rPr>
          <w:i/>
          <w:iCs/>
        </w:rPr>
        <w:t>Responsible business | BT Plc</w:t>
      </w:r>
      <w:r>
        <w:t xml:space="preserve">. Available at: https://www.bt.com/about/digital-impact-and-sustainability#:~:text=99.9%25%20of%20the%20global%20electricity,non%2Davailability%20of%20renewable%20electricity. </w:t>
      </w:r>
      <w:proofErr w:type="gramStart"/>
      <w:r>
        <w:t>[Accessed November 1, 2021].</w:t>
      </w:r>
      <w:proofErr w:type="gramEnd"/>
      <w:r>
        <w:t xml:space="preserve"> </w:t>
      </w:r>
    </w:p>
    <w:p w:rsidR="00573C88" w:rsidRDefault="00573C88" w:rsidP="00573C88">
      <w:pPr>
        <w:pStyle w:val="NormalWeb"/>
        <w:ind w:left="567" w:hanging="567"/>
      </w:pPr>
      <w:r>
        <w:t xml:space="preserve">Bernard Looney, B., 2021. Global Business Leaders - World Oil Outlook - BP. </w:t>
      </w:r>
      <w:r>
        <w:rPr>
          <w:i/>
          <w:iCs/>
        </w:rPr>
        <w:t>https://www.bp.com/content/dam/bp/business-sites/en/global/corporate/pdfs/news-and-insights/speeches/a-seat-at-the-table-video-transcript.pdf</w:t>
      </w:r>
      <w:r>
        <w:t xml:space="preserve">. Available at: https://www.bp.com/content/dam/bp/business-sites/en/global/corporate/pdfs/news-and-insights/speeches/global-business-leaders-world-oil-outlook.pdf [Accessed November 4, 2021]. </w:t>
      </w:r>
    </w:p>
    <w:p w:rsidR="00AC6308" w:rsidRPr="00AC6308" w:rsidRDefault="00AC6308" w:rsidP="00AC6308">
      <w:pPr>
        <w:rPr>
          <w:rFonts w:ascii="Arial" w:hAnsi="Arial" w:cs="Arial"/>
          <w:color w:val="000000"/>
          <w:sz w:val="20"/>
          <w:szCs w:val="20"/>
          <w:shd w:val="clear" w:color="auto" w:fill="FFFFFF"/>
        </w:rPr>
      </w:pPr>
      <w:r w:rsidRPr="00AC6308">
        <w:rPr>
          <w:rFonts w:ascii="Arial" w:hAnsi="Arial" w:cs="Arial"/>
          <w:color w:val="000000"/>
          <w:sz w:val="20"/>
          <w:szCs w:val="20"/>
          <w:shd w:val="clear" w:color="auto" w:fill="FFFFFF"/>
        </w:rPr>
        <w:t xml:space="preserve">Harrison, J. (2021). </w:t>
      </w:r>
      <w:proofErr w:type="gramStart"/>
      <w:r w:rsidRPr="00AC6308">
        <w:rPr>
          <w:rFonts w:ascii="Arial" w:hAnsi="Arial" w:cs="Arial"/>
          <w:color w:val="000000"/>
          <w:sz w:val="20"/>
          <w:szCs w:val="20"/>
          <w:shd w:val="clear" w:color="auto" w:fill="FFFFFF"/>
        </w:rPr>
        <w:t>Virgin Media's 2020 sustainability performance revealed in new report.</w:t>
      </w:r>
      <w:proofErr w:type="gramEnd"/>
      <w:r w:rsidRPr="00AC6308">
        <w:rPr>
          <w:rFonts w:ascii="Arial" w:hAnsi="Arial" w:cs="Arial"/>
          <w:color w:val="000000"/>
          <w:sz w:val="20"/>
          <w:szCs w:val="20"/>
          <w:shd w:val="clear" w:color="auto" w:fill="FFFFFF"/>
        </w:rPr>
        <w:t xml:space="preserve"> Retrieved </w:t>
      </w:r>
      <w:r>
        <w:rPr>
          <w:rFonts w:ascii="Arial" w:hAnsi="Arial" w:cs="Arial"/>
          <w:color w:val="000000"/>
          <w:sz w:val="20"/>
          <w:szCs w:val="20"/>
          <w:shd w:val="clear" w:color="auto" w:fill="FFFFFF"/>
        </w:rPr>
        <w:t xml:space="preserve">         </w:t>
      </w:r>
      <w:r w:rsidRPr="00AC6308">
        <w:rPr>
          <w:rFonts w:ascii="Arial" w:hAnsi="Arial" w:cs="Arial"/>
          <w:color w:val="000000"/>
          <w:sz w:val="20"/>
          <w:szCs w:val="20"/>
          <w:shd w:val="clear" w:color="auto" w:fill="FFFFFF"/>
        </w:rPr>
        <w:t xml:space="preserve">18 October 2021, from </w:t>
      </w:r>
      <w:hyperlink r:id="rId10" w:history="1">
        <w:r w:rsidRPr="00AC6308">
          <w:rPr>
            <w:rStyle w:val="Hyperlink"/>
            <w:rFonts w:ascii="Arial" w:hAnsi="Arial" w:cs="Arial"/>
            <w:sz w:val="20"/>
            <w:szCs w:val="20"/>
            <w:shd w:val="clear" w:color="auto" w:fill="FFFFFF"/>
          </w:rPr>
          <w:t>https://www.virginmedia.com/corporate/media-centre/press-releases/virgin-medias-2020-sustainability-performance-revealed-in-new-report</w:t>
        </w:r>
      </w:hyperlink>
    </w:p>
    <w:p w:rsidR="00573C88" w:rsidRDefault="00573C88" w:rsidP="00573C88">
      <w:pPr>
        <w:pStyle w:val="NormalWeb"/>
        <w:ind w:left="567" w:hanging="567"/>
      </w:pPr>
      <w:proofErr w:type="gramStart"/>
      <w:r>
        <w:t>Jackson, M., 2016.</w:t>
      </w:r>
      <w:proofErr w:type="gramEnd"/>
      <w:r>
        <w:t xml:space="preserve"> </w:t>
      </w:r>
      <w:proofErr w:type="gramStart"/>
      <w:r>
        <w:t>Bt</w:t>
      </w:r>
      <w:proofErr w:type="gramEnd"/>
      <w:r>
        <w:t xml:space="preserve"> and Sky enter the top 10 most green companies in the world. </w:t>
      </w:r>
      <w:proofErr w:type="spellStart"/>
      <w:r>
        <w:rPr>
          <w:i/>
          <w:iCs/>
        </w:rPr>
        <w:t>ISPreview</w:t>
      </w:r>
      <w:proofErr w:type="spellEnd"/>
      <w:r>
        <w:rPr>
          <w:i/>
          <w:iCs/>
        </w:rPr>
        <w:t xml:space="preserve"> UK</w:t>
      </w:r>
      <w:r>
        <w:t xml:space="preserve">. Available at: https://www.ispreview.co.uk/index.php/2016/06/bt-sky-among-top-10-green-companies-world.html [Accessed October 30, 2021]. </w:t>
      </w:r>
    </w:p>
    <w:p w:rsidR="00573C88" w:rsidRPr="00AC6308" w:rsidRDefault="00573C88" w:rsidP="00AC6308">
      <w:pPr>
        <w:rPr>
          <w:rFonts w:cstheme="minorHAnsi"/>
          <w:color w:val="000000"/>
          <w:sz w:val="24"/>
          <w:szCs w:val="24"/>
          <w:shd w:val="clear" w:color="auto" w:fill="FFFFFF"/>
        </w:rPr>
      </w:pPr>
      <w:proofErr w:type="gramStart"/>
      <w:r w:rsidRPr="00AC6308">
        <w:rPr>
          <w:rFonts w:cstheme="minorHAnsi"/>
          <w:color w:val="000000"/>
          <w:sz w:val="24"/>
          <w:szCs w:val="24"/>
          <w:shd w:val="clear" w:color="auto" w:fill="FFFFFF"/>
        </w:rPr>
        <w:t>Our Companies | Virgin.</w:t>
      </w:r>
      <w:proofErr w:type="gramEnd"/>
      <w:r w:rsidRPr="00AC6308">
        <w:rPr>
          <w:rFonts w:cstheme="minorHAnsi"/>
          <w:color w:val="000000"/>
          <w:sz w:val="24"/>
          <w:szCs w:val="24"/>
          <w:shd w:val="clear" w:color="auto" w:fill="FFFFFF"/>
        </w:rPr>
        <w:t xml:space="preserve"> (2021). Retrieved 18 October 2021, from </w:t>
      </w:r>
      <w:hyperlink r:id="rId11" w:history="1">
        <w:r w:rsidRPr="00AC6308">
          <w:rPr>
            <w:rStyle w:val="Hyperlink"/>
            <w:rFonts w:cstheme="minorHAnsi"/>
            <w:sz w:val="24"/>
            <w:szCs w:val="24"/>
            <w:shd w:val="clear" w:color="auto" w:fill="FFFFFF"/>
          </w:rPr>
          <w:t>https://www.virgin.com/virgin-companies</w:t>
        </w:r>
      </w:hyperlink>
    </w:p>
    <w:p w:rsidR="00573C88" w:rsidRPr="009F0EED" w:rsidRDefault="00573C88" w:rsidP="002C2A37">
      <w:pPr>
        <w:rPr>
          <w:rFonts w:cstheme="minorHAnsi"/>
          <w:sz w:val="24"/>
          <w:szCs w:val="24"/>
        </w:rPr>
      </w:pPr>
    </w:p>
    <w:sectPr w:rsidR="00573C88" w:rsidRPr="009F0EED" w:rsidSect="004A28D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D9435D"/>
    <w:multiLevelType w:val="hybridMultilevel"/>
    <w:tmpl w:val="366E9F9A"/>
    <w:lvl w:ilvl="0" w:tplc="08090001">
      <w:start w:val="1"/>
      <w:numFmt w:val="bullet"/>
      <w:lvlText w:val=""/>
      <w:lvlJc w:val="left"/>
      <w:pPr>
        <w:ind w:left="1474" w:hanging="360"/>
      </w:pPr>
      <w:rPr>
        <w:rFonts w:ascii="Symbol" w:hAnsi="Symbol" w:hint="default"/>
      </w:rPr>
    </w:lvl>
    <w:lvl w:ilvl="1" w:tplc="08090003" w:tentative="1">
      <w:start w:val="1"/>
      <w:numFmt w:val="bullet"/>
      <w:lvlText w:val="o"/>
      <w:lvlJc w:val="left"/>
      <w:pPr>
        <w:ind w:left="2194" w:hanging="360"/>
      </w:pPr>
      <w:rPr>
        <w:rFonts w:ascii="Courier New" w:hAnsi="Courier New" w:cs="Courier New" w:hint="default"/>
      </w:rPr>
    </w:lvl>
    <w:lvl w:ilvl="2" w:tplc="08090005" w:tentative="1">
      <w:start w:val="1"/>
      <w:numFmt w:val="bullet"/>
      <w:lvlText w:val=""/>
      <w:lvlJc w:val="left"/>
      <w:pPr>
        <w:ind w:left="2914" w:hanging="360"/>
      </w:pPr>
      <w:rPr>
        <w:rFonts w:ascii="Wingdings" w:hAnsi="Wingdings" w:hint="default"/>
      </w:rPr>
    </w:lvl>
    <w:lvl w:ilvl="3" w:tplc="08090001" w:tentative="1">
      <w:start w:val="1"/>
      <w:numFmt w:val="bullet"/>
      <w:lvlText w:val=""/>
      <w:lvlJc w:val="left"/>
      <w:pPr>
        <w:ind w:left="3634" w:hanging="360"/>
      </w:pPr>
      <w:rPr>
        <w:rFonts w:ascii="Symbol" w:hAnsi="Symbol" w:hint="default"/>
      </w:rPr>
    </w:lvl>
    <w:lvl w:ilvl="4" w:tplc="08090003" w:tentative="1">
      <w:start w:val="1"/>
      <w:numFmt w:val="bullet"/>
      <w:lvlText w:val="o"/>
      <w:lvlJc w:val="left"/>
      <w:pPr>
        <w:ind w:left="4354" w:hanging="360"/>
      </w:pPr>
      <w:rPr>
        <w:rFonts w:ascii="Courier New" w:hAnsi="Courier New" w:cs="Courier New" w:hint="default"/>
      </w:rPr>
    </w:lvl>
    <w:lvl w:ilvl="5" w:tplc="08090005" w:tentative="1">
      <w:start w:val="1"/>
      <w:numFmt w:val="bullet"/>
      <w:lvlText w:val=""/>
      <w:lvlJc w:val="left"/>
      <w:pPr>
        <w:ind w:left="5074" w:hanging="360"/>
      </w:pPr>
      <w:rPr>
        <w:rFonts w:ascii="Wingdings" w:hAnsi="Wingdings" w:hint="default"/>
      </w:rPr>
    </w:lvl>
    <w:lvl w:ilvl="6" w:tplc="08090001" w:tentative="1">
      <w:start w:val="1"/>
      <w:numFmt w:val="bullet"/>
      <w:lvlText w:val=""/>
      <w:lvlJc w:val="left"/>
      <w:pPr>
        <w:ind w:left="5794" w:hanging="360"/>
      </w:pPr>
      <w:rPr>
        <w:rFonts w:ascii="Symbol" w:hAnsi="Symbol" w:hint="default"/>
      </w:rPr>
    </w:lvl>
    <w:lvl w:ilvl="7" w:tplc="08090003" w:tentative="1">
      <w:start w:val="1"/>
      <w:numFmt w:val="bullet"/>
      <w:lvlText w:val="o"/>
      <w:lvlJc w:val="left"/>
      <w:pPr>
        <w:ind w:left="6514" w:hanging="360"/>
      </w:pPr>
      <w:rPr>
        <w:rFonts w:ascii="Courier New" w:hAnsi="Courier New" w:cs="Courier New" w:hint="default"/>
      </w:rPr>
    </w:lvl>
    <w:lvl w:ilvl="8" w:tplc="08090005" w:tentative="1">
      <w:start w:val="1"/>
      <w:numFmt w:val="bullet"/>
      <w:lvlText w:val=""/>
      <w:lvlJc w:val="left"/>
      <w:pPr>
        <w:ind w:left="7234"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characterSpacingControl w:val="doNotCompress"/>
  <w:compat/>
  <w:rsids>
    <w:rsidRoot w:val="002C2A37"/>
    <w:rsid w:val="00072C79"/>
    <w:rsid w:val="000C4FB4"/>
    <w:rsid w:val="00176AC5"/>
    <w:rsid w:val="002C2A37"/>
    <w:rsid w:val="00395B16"/>
    <w:rsid w:val="004A28D2"/>
    <w:rsid w:val="004D4A2E"/>
    <w:rsid w:val="00573C88"/>
    <w:rsid w:val="005B6A70"/>
    <w:rsid w:val="00626A30"/>
    <w:rsid w:val="006C4F83"/>
    <w:rsid w:val="00797795"/>
    <w:rsid w:val="007A14E6"/>
    <w:rsid w:val="009F0EED"/>
    <w:rsid w:val="00A07393"/>
    <w:rsid w:val="00A22916"/>
    <w:rsid w:val="00AA7FD4"/>
    <w:rsid w:val="00AB3568"/>
    <w:rsid w:val="00AC468C"/>
    <w:rsid w:val="00AC6308"/>
    <w:rsid w:val="00AD0DFB"/>
    <w:rsid w:val="00B901CC"/>
    <w:rsid w:val="00BB1839"/>
    <w:rsid w:val="00DD4D59"/>
    <w:rsid w:val="00DF53C3"/>
    <w:rsid w:val="00FF179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2A3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2A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r-glossary-key">
    <w:name w:val="nr-glossary-key"/>
    <w:basedOn w:val="DefaultParagraphFont"/>
    <w:rsid w:val="002C2A37"/>
  </w:style>
  <w:style w:type="paragraph" w:styleId="BalloonText">
    <w:name w:val="Balloon Text"/>
    <w:basedOn w:val="Normal"/>
    <w:link w:val="BalloonTextChar"/>
    <w:uiPriority w:val="99"/>
    <w:semiHidden/>
    <w:unhideWhenUsed/>
    <w:rsid w:val="002C2A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A37"/>
    <w:rPr>
      <w:rFonts w:ascii="Tahoma" w:hAnsi="Tahoma" w:cs="Tahoma"/>
      <w:sz w:val="16"/>
      <w:szCs w:val="16"/>
    </w:rPr>
  </w:style>
  <w:style w:type="paragraph" w:styleId="ListParagraph">
    <w:name w:val="List Paragraph"/>
    <w:basedOn w:val="Normal"/>
    <w:uiPriority w:val="34"/>
    <w:qFormat/>
    <w:rsid w:val="002C2A37"/>
    <w:pPr>
      <w:ind w:left="720"/>
      <w:contextualSpacing/>
    </w:pPr>
  </w:style>
  <w:style w:type="character" w:styleId="Hyperlink">
    <w:name w:val="Hyperlink"/>
    <w:basedOn w:val="DefaultParagraphFont"/>
    <w:uiPriority w:val="99"/>
    <w:unhideWhenUsed/>
    <w:rsid w:val="002C2A37"/>
    <w:rPr>
      <w:color w:val="0000FF" w:themeColor="hyperlink"/>
      <w:u w:val="single"/>
    </w:rPr>
  </w:style>
  <w:style w:type="character" w:styleId="Emphasis">
    <w:name w:val="Emphasis"/>
    <w:basedOn w:val="DefaultParagraphFont"/>
    <w:uiPriority w:val="20"/>
    <w:qFormat/>
    <w:rsid w:val="002C2A37"/>
    <w:rPr>
      <w:i/>
      <w:iCs/>
    </w:rPr>
  </w:style>
  <w:style w:type="character" w:styleId="Strong">
    <w:name w:val="Strong"/>
    <w:basedOn w:val="DefaultParagraphFont"/>
    <w:uiPriority w:val="22"/>
    <w:qFormat/>
    <w:rsid w:val="002C2A37"/>
    <w:rPr>
      <w:b/>
      <w:bCs/>
    </w:rPr>
  </w:style>
</w:styles>
</file>

<file path=word/webSettings.xml><?xml version="1.0" encoding="utf-8"?>
<w:webSettings xmlns:r="http://schemas.openxmlformats.org/officeDocument/2006/relationships" xmlns:w="http://schemas.openxmlformats.org/wordprocessingml/2006/main">
  <w:divs>
    <w:div w:id="143161491">
      <w:bodyDiv w:val="1"/>
      <w:marLeft w:val="0"/>
      <w:marRight w:val="0"/>
      <w:marTop w:val="0"/>
      <w:marBottom w:val="0"/>
      <w:divBdr>
        <w:top w:val="none" w:sz="0" w:space="0" w:color="auto"/>
        <w:left w:val="none" w:sz="0" w:space="0" w:color="auto"/>
        <w:bottom w:val="none" w:sz="0" w:space="0" w:color="auto"/>
        <w:right w:val="none" w:sz="0" w:space="0" w:color="auto"/>
      </w:divBdr>
    </w:div>
    <w:div w:id="156455696">
      <w:bodyDiv w:val="1"/>
      <w:marLeft w:val="0"/>
      <w:marRight w:val="0"/>
      <w:marTop w:val="0"/>
      <w:marBottom w:val="0"/>
      <w:divBdr>
        <w:top w:val="none" w:sz="0" w:space="0" w:color="auto"/>
        <w:left w:val="none" w:sz="0" w:space="0" w:color="auto"/>
        <w:bottom w:val="none" w:sz="0" w:space="0" w:color="auto"/>
        <w:right w:val="none" w:sz="0" w:space="0" w:color="auto"/>
      </w:divBdr>
    </w:div>
    <w:div w:id="44226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spreview.co.uk/index.php/go/britishtele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urope.newsweek.com/2016-newsweek-green-rankings-faq-464496?rm=eu"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spreview.co.uk/index.php/go/bskyb" TargetMode="External"/><Relationship Id="rId11" Type="http://schemas.openxmlformats.org/officeDocument/2006/relationships/hyperlink" Target="https://www.virgin.com/virgin-companies" TargetMode="External"/><Relationship Id="rId5" Type="http://schemas.openxmlformats.org/officeDocument/2006/relationships/hyperlink" Target="https://www.ispreview.co.uk/index.php/go/britishtelecom" TargetMode="External"/><Relationship Id="rId10" Type="http://schemas.openxmlformats.org/officeDocument/2006/relationships/hyperlink" Target="https://www.virginmedia.com/corporate/media-centre/press-releases/virgin-medias-2020-sustainability-performance-revealed-in-new-report" TargetMode="External"/><Relationship Id="rId4" Type="http://schemas.openxmlformats.org/officeDocument/2006/relationships/webSettings" Target="webSettings.xml"/><Relationship Id="rId9" Type="http://schemas.openxmlformats.org/officeDocument/2006/relationships/hyperlink" Target="https://www.ispreview.co.uk/index.php/go/v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TotalTime>
  <Pages>3</Pages>
  <Words>818</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5477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Zujaja</dc:creator>
  <cp:lastModifiedBy>Zujaja</cp:lastModifiedBy>
  <cp:revision>5</cp:revision>
  <dcterms:created xsi:type="dcterms:W3CDTF">2021-11-06T11:44:00Z</dcterms:created>
  <dcterms:modified xsi:type="dcterms:W3CDTF">2021-11-06T12:20:00Z</dcterms:modified>
</cp:coreProperties>
</file>