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50038" w14:textId="77777777" w:rsidR="0020671F" w:rsidRPr="001E6EC3" w:rsidRDefault="0020671F" w:rsidP="0020671F">
      <w:pPr>
        <w:pStyle w:val="Heading2"/>
        <w:rPr>
          <w:lang w:val="en-US"/>
        </w:rPr>
      </w:pPr>
      <w:bookmarkStart w:id="0" w:name="_Toc177461197"/>
      <w:r w:rsidRPr="001E6EC3">
        <w:rPr>
          <w:lang w:val="en-US"/>
        </w:rPr>
        <w:t>LEARNING MENTORS FINAL REPORT</w:t>
      </w:r>
      <w:bookmarkEnd w:id="0"/>
      <w:r w:rsidRPr="001E6EC3">
        <w:rPr>
          <w:lang w:val="en-US"/>
        </w:rPr>
        <w:t xml:space="preserve"> </w:t>
      </w:r>
    </w:p>
    <w:p w14:paraId="1CB619D8" w14:textId="77777777" w:rsidR="0020671F" w:rsidRPr="001E6EC3" w:rsidRDefault="0020671F" w:rsidP="0020671F">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1E6EC3">
        <w:rPr>
          <w:rFonts w:ascii="Arial" w:eastAsia="DengXian" w:hAnsi="Arial" w:cs="Arial"/>
          <w:sz w:val="24"/>
          <w:szCs w:val="24"/>
          <w:lang w:val="en-US"/>
        </w:rPr>
        <w:t>communities, and</w:t>
      </w:r>
      <w:proofErr w:type="gramEnd"/>
      <w:r w:rsidRPr="001E6EC3">
        <w:rPr>
          <w:rFonts w:ascii="Arial" w:eastAsia="DengXian" w:hAnsi="Arial" w:cs="Arial"/>
          <w:sz w:val="24"/>
          <w:szCs w:val="24"/>
          <w:lang w:val="en-US"/>
        </w:rPr>
        <w:t xml:space="preserve"> cannot be taken lightly.  </w:t>
      </w:r>
    </w:p>
    <w:p w14:paraId="110A4179" w14:textId="77777777" w:rsidR="0020671F" w:rsidRPr="001E6EC3" w:rsidRDefault="0020671F" w:rsidP="0020671F">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To ensure the desired results are achieved, all those involved in the placement are required to understand and remain committed to the process of supervised practice.  Issues of competence which might </w:t>
      </w:r>
      <w:proofErr w:type="spellStart"/>
      <w:r w:rsidRPr="001E6EC3">
        <w:rPr>
          <w:rFonts w:ascii="Arial" w:eastAsia="DengXian" w:hAnsi="Arial" w:cs="Arial"/>
          <w:sz w:val="24"/>
          <w:szCs w:val="24"/>
          <w:lang w:val="en-US"/>
        </w:rPr>
        <w:t>jeopardise</w:t>
      </w:r>
      <w:proofErr w:type="spellEnd"/>
      <w:r w:rsidRPr="001E6EC3">
        <w:rPr>
          <w:rFonts w:ascii="Arial" w:eastAsia="DengXian" w:hAnsi="Arial" w:cs="Arial"/>
          <w:sz w:val="24"/>
          <w:szCs w:val="24"/>
          <w:lang w:val="en-US"/>
        </w:rPr>
        <w:t xml:space="preserve"> a student’s ability to complete workplace/</w:t>
      </w:r>
      <w:proofErr w:type="gramStart"/>
      <w:r w:rsidRPr="001E6EC3">
        <w:rPr>
          <w:rFonts w:ascii="Arial" w:eastAsia="DengXian" w:hAnsi="Arial" w:cs="Arial"/>
          <w:sz w:val="24"/>
          <w:szCs w:val="24"/>
          <w:lang w:val="en-US"/>
        </w:rPr>
        <w:t>work based</w:t>
      </w:r>
      <w:proofErr w:type="gramEnd"/>
      <w:r w:rsidRPr="001E6EC3">
        <w:rPr>
          <w:rFonts w:ascii="Arial" w:eastAsia="DengXian" w:hAnsi="Arial" w:cs="Arial"/>
          <w:sz w:val="24"/>
          <w:szCs w:val="24"/>
          <w:lang w:val="en-US"/>
        </w:rPr>
        <w:t xml:space="preserve"> practice successfully should be identified and communicated to the visiting tutor or fieldwork coordinator as soon as possible.</w:t>
      </w:r>
    </w:p>
    <w:p w14:paraId="517E75CE" w14:textId="77777777" w:rsidR="0020671F" w:rsidRDefault="0020671F" w:rsidP="0020671F">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After the </w:t>
      </w:r>
      <w:proofErr w:type="gramStart"/>
      <w:r w:rsidRPr="001E6EC3">
        <w:rPr>
          <w:rFonts w:ascii="Arial" w:eastAsia="DengXian" w:hAnsi="Arial" w:cs="Arial"/>
          <w:sz w:val="24"/>
          <w:szCs w:val="24"/>
          <w:lang w:val="en-US"/>
        </w:rPr>
        <w:t>student’s</w:t>
      </w:r>
      <w:proofErr w:type="gramEnd"/>
      <w:r w:rsidRPr="001E6EC3">
        <w:rPr>
          <w:rFonts w:ascii="Arial" w:eastAsia="DengXian" w:hAnsi="Arial" w:cs="Arial"/>
          <w:sz w:val="24"/>
          <w:szCs w:val="24"/>
          <w:lang w:val="en-US"/>
        </w:rPr>
        <w:t xml:space="preserve"> induction to the placement, the </w:t>
      </w:r>
      <w:proofErr w:type="gramStart"/>
      <w:r w:rsidRPr="001E6EC3">
        <w:rPr>
          <w:rFonts w:ascii="Arial" w:eastAsia="DengXian" w:hAnsi="Arial" w:cs="Arial"/>
          <w:sz w:val="24"/>
          <w:szCs w:val="24"/>
          <w:lang w:val="en-US"/>
        </w:rPr>
        <w:t>student</w:t>
      </w:r>
      <w:proofErr w:type="gramEnd"/>
      <w:r w:rsidRPr="001E6EC3">
        <w:rPr>
          <w:rFonts w:ascii="Arial" w:eastAsia="DengXian" w:hAnsi="Arial" w:cs="Arial"/>
          <w:sz w:val="24"/>
          <w:szCs w:val="24"/>
          <w:lang w:val="en-US"/>
        </w:rPr>
        <w:t xml:space="preserve"> will have drawn up a professional development plan balancing the needs of the </w:t>
      </w:r>
      <w:proofErr w:type="gramStart"/>
      <w:r w:rsidRPr="001E6EC3">
        <w:rPr>
          <w:rFonts w:ascii="Arial" w:eastAsia="DengXian" w:hAnsi="Arial" w:cs="Arial"/>
          <w:sz w:val="24"/>
          <w:szCs w:val="24"/>
          <w:lang w:val="en-US"/>
        </w:rPr>
        <w:t>student</w:t>
      </w:r>
      <w:proofErr w:type="gramEnd"/>
      <w:r w:rsidRPr="001E6EC3">
        <w:rPr>
          <w:rFonts w:ascii="Arial" w:eastAsia="DengXian" w:hAnsi="Arial" w:cs="Arial"/>
          <w:sz w:val="24"/>
          <w:szCs w:val="24"/>
          <w:lang w:val="en-US"/>
        </w:rPr>
        <w:t xml:space="preserve"> and the requirements of the </w:t>
      </w:r>
      <w:proofErr w:type="spellStart"/>
      <w:r w:rsidRPr="001E6EC3">
        <w:rPr>
          <w:rFonts w:ascii="Arial" w:eastAsia="DengXian" w:hAnsi="Arial" w:cs="Arial"/>
          <w:sz w:val="24"/>
          <w:szCs w:val="24"/>
          <w:lang w:val="en-US"/>
        </w:rPr>
        <w:t>programme</w:t>
      </w:r>
      <w:proofErr w:type="spellEnd"/>
      <w:r w:rsidRPr="001E6EC3">
        <w:rPr>
          <w:rFonts w:ascii="Arial" w:eastAsia="DengXian" w:hAnsi="Arial" w:cs="Arial"/>
          <w:sz w:val="24"/>
          <w:szCs w:val="24"/>
          <w:lang w:val="en-US"/>
        </w:rPr>
        <w:t xml:space="preserve">.  As Learning </w:t>
      </w:r>
      <w:proofErr w:type="gramStart"/>
      <w:r w:rsidRPr="001E6EC3">
        <w:rPr>
          <w:rFonts w:ascii="Arial" w:eastAsia="DengXian" w:hAnsi="Arial" w:cs="Arial"/>
          <w:sz w:val="24"/>
          <w:szCs w:val="24"/>
          <w:lang w:val="en-US"/>
        </w:rPr>
        <w:t>Mentor</w:t>
      </w:r>
      <w:proofErr w:type="gramEnd"/>
      <w:r w:rsidRPr="001E6EC3">
        <w:rPr>
          <w:rFonts w:ascii="Arial" w:eastAsia="DengXian" w:hAnsi="Arial" w:cs="Arial"/>
          <w:sz w:val="24"/>
          <w:szCs w:val="24"/>
          <w:lang w:val="en-US"/>
        </w:rPr>
        <w:t xml:space="preserve"> you will have carried out managerial supervision and an interim review of the placement.  This document is the final </w:t>
      </w:r>
      <w:proofErr w:type="gramStart"/>
      <w:r w:rsidRPr="001E6EC3">
        <w:rPr>
          <w:rFonts w:ascii="Arial" w:eastAsia="DengXian" w:hAnsi="Arial" w:cs="Arial"/>
          <w:sz w:val="24"/>
          <w:szCs w:val="24"/>
          <w:lang w:val="en-US"/>
        </w:rPr>
        <w:t>report, and</w:t>
      </w:r>
      <w:proofErr w:type="gramEnd"/>
      <w:r w:rsidRPr="001E6EC3">
        <w:rPr>
          <w:rFonts w:ascii="Arial" w:eastAsia="DengXian" w:hAnsi="Arial" w:cs="Arial"/>
          <w:sz w:val="24"/>
          <w:szCs w:val="24"/>
          <w:lang w:val="en-US"/>
        </w:rPr>
        <w:t xml:space="preserve"> will include your final assessment of the standards achieved by the </w:t>
      </w:r>
      <w:proofErr w:type="gramStart"/>
      <w:r w:rsidRPr="001E6EC3">
        <w:rPr>
          <w:rFonts w:ascii="Arial" w:eastAsia="DengXian" w:hAnsi="Arial" w:cs="Arial"/>
          <w:sz w:val="24"/>
          <w:szCs w:val="24"/>
          <w:lang w:val="en-US"/>
        </w:rPr>
        <w:t>student</w:t>
      </w:r>
      <w:proofErr w:type="gramEnd"/>
      <w:r w:rsidRPr="001E6EC3">
        <w:rPr>
          <w:rFonts w:ascii="Arial" w:eastAsia="DengXian" w:hAnsi="Arial" w:cs="Arial"/>
          <w:sz w:val="24"/>
          <w:szCs w:val="24"/>
          <w:lang w:val="en-US"/>
        </w:rPr>
        <w:t xml:space="preserve"> on placement and an assessment of an observed piece of youth work practice.</w:t>
      </w:r>
    </w:p>
    <w:p w14:paraId="7B7A382C" w14:textId="77777777" w:rsidR="0020671F" w:rsidRPr="001E6EC3" w:rsidRDefault="0020671F" w:rsidP="0020671F">
      <w:pPr>
        <w:spacing w:after="200" w:line="276" w:lineRule="auto"/>
        <w:rPr>
          <w:rFonts w:ascii="Arial" w:eastAsia="DengXian" w:hAnsi="Arial" w:cs="Arial"/>
          <w:sz w:val="24"/>
          <w:szCs w:val="24"/>
          <w:lang w:val="en-US"/>
        </w:rPr>
      </w:pPr>
    </w:p>
    <w:p w14:paraId="1AC9F61C" w14:textId="77777777" w:rsidR="0020671F" w:rsidRPr="001E6EC3" w:rsidRDefault="0020671F" w:rsidP="0020671F">
      <w:pPr>
        <w:spacing w:after="200" w:line="276" w:lineRule="auto"/>
        <w:rPr>
          <w:rFonts w:ascii="Arial" w:eastAsia="DengXian" w:hAnsi="Arial" w:cs="Arial"/>
          <w:b/>
          <w:bCs/>
          <w:sz w:val="24"/>
          <w:szCs w:val="24"/>
          <w:u w:val="single"/>
          <w:lang w:val="en-US"/>
        </w:rPr>
      </w:pPr>
      <w:r w:rsidRPr="001E6EC3">
        <w:rPr>
          <w:rFonts w:ascii="Arial" w:eastAsia="DengXian" w:hAnsi="Arial" w:cs="Arial"/>
          <w:b/>
          <w:bCs/>
          <w:sz w:val="24"/>
          <w:szCs w:val="24"/>
          <w:u w:val="single"/>
          <w:lang w:val="en-US"/>
        </w:rPr>
        <w:t>Key areas of competence</w:t>
      </w:r>
    </w:p>
    <w:p w14:paraId="50F3490B" w14:textId="77777777" w:rsidR="0020671F" w:rsidRPr="001E6EC3" w:rsidRDefault="0020671F" w:rsidP="0020671F">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20671F" w:rsidRPr="001E6EC3" w14:paraId="4C22E5CA" w14:textId="77777777" w:rsidTr="00B24C37">
        <w:tc>
          <w:tcPr>
            <w:tcW w:w="1980" w:type="dxa"/>
            <w:shd w:val="clear" w:color="auto" w:fill="E7E6E6"/>
          </w:tcPr>
          <w:p w14:paraId="2045FFAB" w14:textId="77777777" w:rsidR="0020671F" w:rsidRPr="001E6EC3" w:rsidRDefault="0020671F" w:rsidP="00B24C37">
            <w:pPr>
              <w:spacing w:after="200" w:line="276" w:lineRule="auto"/>
              <w:rPr>
                <w:rFonts w:ascii="Arial" w:eastAsia="DengXian" w:hAnsi="Arial" w:cs="Arial"/>
                <w:b/>
                <w:bCs/>
                <w:sz w:val="24"/>
                <w:szCs w:val="24"/>
                <w:lang w:val="en-US"/>
              </w:rPr>
            </w:pPr>
            <w:r w:rsidRPr="001E6EC3">
              <w:rPr>
                <w:rFonts w:ascii="Arial" w:eastAsia="DengXian" w:hAnsi="Arial" w:cs="Arial"/>
                <w:b/>
                <w:bCs/>
                <w:sz w:val="24"/>
                <w:szCs w:val="24"/>
                <w:lang w:val="en-US"/>
              </w:rPr>
              <w:t>Percentage marks towards qualification</w:t>
            </w:r>
          </w:p>
        </w:tc>
        <w:tc>
          <w:tcPr>
            <w:tcW w:w="6379" w:type="dxa"/>
            <w:shd w:val="clear" w:color="auto" w:fill="E7E6E6"/>
          </w:tcPr>
          <w:p w14:paraId="386E0057" w14:textId="77777777" w:rsidR="0020671F" w:rsidRPr="001E6EC3" w:rsidRDefault="0020671F" w:rsidP="00B24C37">
            <w:pPr>
              <w:spacing w:after="200" w:line="276" w:lineRule="auto"/>
              <w:rPr>
                <w:rFonts w:ascii="Arial" w:eastAsia="DengXian" w:hAnsi="Arial" w:cs="Arial"/>
                <w:b/>
                <w:bCs/>
                <w:sz w:val="24"/>
                <w:szCs w:val="24"/>
                <w:lang w:val="en-US"/>
              </w:rPr>
            </w:pPr>
            <w:r w:rsidRPr="001E6EC3">
              <w:rPr>
                <w:rFonts w:ascii="Arial" w:eastAsia="DengXian" w:hAnsi="Arial" w:cs="Arial"/>
                <w:b/>
                <w:bCs/>
                <w:sz w:val="24"/>
                <w:szCs w:val="24"/>
                <w:lang w:val="en-US"/>
              </w:rPr>
              <w:t>Description</w:t>
            </w:r>
          </w:p>
        </w:tc>
        <w:tc>
          <w:tcPr>
            <w:tcW w:w="4591" w:type="dxa"/>
            <w:shd w:val="clear" w:color="auto" w:fill="E7E6E6"/>
          </w:tcPr>
          <w:p w14:paraId="6F0FCC70" w14:textId="77777777" w:rsidR="0020671F" w:rsidRPr="001E6EC3" w:rsidRDefault="0020671F" w:rsidP="00B24C37">
            <w:pPr>
              <w:spacing w:after="200" w:line="276" w:lineRule="auto"/>
              <w:rPr>
                <w:rFonts w:ascii="Arial" w:eastAsia="DengXian" w:hAnsi="Arial" w:cs="Arial"/>
                <w:b/>
                <w:bCs/>
                <w:sz w:val="24"/>
                <w:szCs w:val="24"/>
                <w:lang w:val="en-US"/>
              </w:rPr>
            </w:pPr>
            <w:r w:rsidRPr="001E6EC3">
              <w:rPr>
                <w:rFonts w:ascii="Arial" w:eastAsia="DengXian" w:hAnsi="Arial" w:cs="Arial"/>
                <w:b/>
                <w:bCs/>
                <w:sz w:val="24"/>
                <w:szCs w:val="24"/>
                <w:lang w:val="en-US"/>
              </w:rPr>
              <w:t>Requirements</w:t>
            </w:r>
          </w:p>
        </w:tc>
      </w:tr>
      <w:tr w:rsidR="0020671F" w:rsidRPr="001E6EC3" w14:paraId="14451137" w14:textId="77777777" w:rsidTr="00B24C37">
        <w:tc>
          <w:tcPr>
            <w:tcW w:w="1980" w:type="dxa"/>
          </w:tcPr>
          <w:p w14:paraId="71D64F05"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70% &lt;</w:t>
            </w:r>
          </w:p>
        </w:tc>
        <w:tc>
          <w:tcPr>
            <w:tcW w:w="6379" w:type="dxa"/>
          </w:tcPr>
          <w:p w14:paraId="45A26E73"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An exceptional trainee Youth worker who is a reflective practitioner; shows initiative and an ability to work independently for a sustained period; demonstrates </w:t>
            </w:r>
            <w:r w:rsidRPr="001E6EC3">
              <w:rPr>
                <w:rFonts w:ascii="Arial" w:eastAsia="DengXian" w:hAnsi="Arial" w:cs="Arial"/>
                <w:sz w:val="24"/>
                <w:szCs w:val="24"/>
                <w:lang w:val="en-US"/>
              </w:rPr>
              <w:lastRenderedPageBreak/>
              <w:t>thoroughness and commitment to all aspects of professional practice.</w:t>
            </w:r>
          </w:p>
        </w:tc>
        <w:tc>
          <w:tcPr>
            <w:tcW w:w="4591" w:type="dxa"/>
          </w:tcPr>
          <w:p w14:paraId="03740088"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7098101F" w14:textId="77777777" w:rsidTr="00B24C37">
        <w:tc>
          <w:tcPr>
            <w:tcW w:w="1980" w:type="dxa"/>
          </w:tcPr>
          <w:p w14:paraId="38B21A1C"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60 – 69%</w:t>
            </w:r>
          </w:p>
        </w:tc>
        <w:tc>
          <w:tcPr>
            <w:tcW w:w="6379" w:type="dxa"/>
          </w:tcPr>
          <w:p w14:paraId="23A087AE"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An effective trainee youth worker who displays a degree of independence and commitment to further professional development.</w:t>
            </w:r>
          </w:p>
        </w:tc>
        <w:tc>
          <w:tcPr>
            <w:tcW w:w="4591" w:type="dxa"/>
          </w:tcPr>
          <w:p w14:paraId="6081DA14"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5C2C045A" w14:textId="77777777" w:rsidTr="00B24C37">
        <w:tc>
          <w:tcPr>
            <w:tcW w:w="1980" w:type="dxa"/>
          </w:tcPr>
          <w:p w14:paraId="14AF73D2"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50 – 59%</w:t>
            </w:r>
          </w:p>
        </w:tc>
        <w:tc>
          <w:tcPr>
            <w:tcW w:w="6379" w:type="dxa"/>
          </w:tcPr>
          <w:p w14:paraId="29FAEAD3" w14:textId="77777777" w:rsidR="0020671F" w:rsidRPr="001E6EC3" w:rsidRDefault="0020671F" w:rsidP="00B24C37">
            <w:pPr>
              <w:tabs>
                <w:tab w:val="left" w:pos="1298"/>
              </w:tabs>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A satisfactory trainee youth worker who has met the requirements </w:t>
            </w:r>
            <w:proofErr w:type="gramStart"/>
            <w:r w:rsidRPr="001E6EC3">
              <w:rPr>
                <w:rFonts w:ascii="Arial" w:eastAsia="DengXian" w:hAnsi="Arial" w:cs="Arial"/>
                <w:sz w:val="24"/>
                <w:szCs w:val="24"/>
                <w:lang w:val="en-US"/>
              </w:rPr>
              <w:t>appropriate</w:t>
            </w:r>
            <w:proofErr w:type="gramEnd"/>
            <w:r w:rsidRPr="001E6EC3">
              <w:rPr>
                <w:rFonts w:ascii="Arial" w:eastAsia="DengXian" w:hAnsi="Arial" w:cs="Arial"/>
                <w:sz w:val="24"/>
                <w:szCs w:val="24"/>
                <w:lang w:val="en-US"/>
              </w:rPr>
              <w:t xml:space="preserve"> for a professionally qualified Youth Worker and with further experience should develop into an effective youth worker.</w:t>
            </w:r>
            <w:r w:rsidRPr="001E6EC3">
              <w:rPr>
                <w:rFonts w:ascii="Arial" w:eastAsia="DengXian" w:hAnsi="Arial" w:cs="Arial"/>
                <w:sz w:val="24"/>
                <w:szCs w:val="24"/>
                <w:lang w:val="en-US"/>
              </w:rPr>
              <w:tab/>
            </w:r>
          </w:p>
        </w:tc>
        <w:tc>
          <w:tcPr>
            <w:tcW w:w="4591" w:type="dxa"/>
          </w:tcPr>
          <w:p w14:paraId="1A0F6896"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03D06D05" w14:textId="77777777" w:rsidTr="00B24C37">
        <w:tc>
          <w:tcPr>
            <w:tcW w:w="1980" w:type="dxa"/>
          </w:tcPr>
          <w:p w14:paraId="1FAFE3F0"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40 – 49%</w:t>
            </w:r>
          </w:p>
        </w:tc>
        <w:tc>
          <w:tcPr>
            <w:tcW w:w="6379" w:type="dxa"/>
          </w:tcPr>
          <w:p w14:paraId="39C82F9A"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A rather weak trainee youth worker with a basic level of knowledge or skill.  May be very poorly </w:t>
            </w:r>
            <w:proofErr w:type="spellStart"/>
            <w:r w:rsidRPr="001E6EC3">
              <w:rPr>
                <w:rFonts w:ascii="Arial" w:eastAsia="DengXian" w:hAnsi="Arial" w:cs="Arial"/>
                <w:sz w:val="24"/>
                <w:szCs w:val="24"/>
                <w:lang w:val="en-US"/>
              </w:rPr>
              <w:t>organised</w:t>
            </w:r>
            <w:proofErr w:type="spellEnd"/>
            <w:r w:rsidRPr="001E6EC3">
              <w:rPr>
                <w:rFonts w:ascii="Arial" w:eastAsia="DengXian" w:hAnsi="Arial" w:cs="Arial"/>
                <w:sz w:val="24"/>
                <w:szCs w:val="24"/>
                <w:lang w:val="en-US"/>
              </w:rPr>
              <w:t xml:space="preserve"> with very limited understanding of important concepts</w:t>
            </w:r>
          </w:p>
        </w:tc>
        <w:tc>
          <w:tcPr>
            <w:tcW w:w="4591" w:type="dxa"/>
          </w:tcPr>
          <w:p w14:paraId="4FD6F060"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4E20EE72" w14:textId="77777777" w:rsidTr="00B24C37">
        <w:tc>
          <w:tcPr>
            <w:tcW w:w="1980" w:type="dxa"/>
          </w:tcPr>
          <w:p w14:paraId="6DF2F9A2"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color w:val="4472C4"/>
                <w:sz w:val="24"/>
                <w:szCs w:val="24"/>
                <w:lang w:val="en-US"/>
              </w:rPr>
              <w:t xml:space="preserve">&lt; </w:t>
            </w:r>
            <w:r w:rsidRPr="001E6EC3">
              <w:rPr>
                <w:rFonts w:ascii="Arial" w:eastAsia="DengXian" w:hAnsi="Arial" w:cs="Arial"/>
                <w:sz w:val="24"/>
                <w:szCs w:val="24"/>
                <w:lang w:val="en-US"/>
              </w:rPr>
              <w:t>40%</w:t>
            </w:r>
          </w:p>
        </w:tc>
        <w:tc>
          <w:tcPr>
            <w:tcW w:w="6379" w:type="dxa"/>
          </w:tcPr>
          <w:p w14:paraId="1D5FAB1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A weak trainee youth worker who has been unable or unwilling to meet the required standard, may demonstrate inappropriate values or lack understanding or attention to detail.</w:t>
            </w:r>
          </w:p>
        </w:tc>
        <w:tc>
          <w:tcPr>
            <w:tcW w:w="4591" w:type="dxa"/>
          </w:tcPr>
          <w:p w14:paraId="7A34940F" w14:textId="77777777" w:rsidR="0020671F" w:rsidRPr="001E6EC3" w:rsidRDefault="0020671F" w:rsidP="00B24C37">
            <w:pPr>
              <w:spacing w:after="200" w:line="276" w:lineRule="auto"/>
              <w:rPr>
                <w:rFonts w:ascii="Arial" w:eastAsia="DengXian" w:hAnsi="Arial" w:cs="Arial"/>
                <w:sz w:val="24"/>
                <w:szCs w:val="24"/>
                <w:lang w:val="en-US"/>
              </w:rPr>
            </w:pPr>
          </w:p>
        </w:tc>
      </w:tr>
    </w:tbl>
    <w:p w14:paraId="606873F0" w14:textId="77777777" w:rsidR="0020671F" w:rsidRPr="001E6EC3" w:rsidRDefault="0020671F" w:rsidP="0020671F">
      <w:pPr>
        <w:spacing w:after="200" w:line="276" w:lineRule="auto"/>
        <w:rPr>
          <w:rFonts w:ascii="Arial" w:eastAsia="DengXian" w:hAnsi="Arial" w:cs="Arial"/>
          <w:sz w:val="24"/>
          <w:szCs w:val="24"/>
          <w:lang w:val="en-US"/>
        </w:rPr>
      </w:pPr>
    </w:p>
    <w:p w14:paraId="2234A6F0" w14:textId="77777777" w:rsidR="0020671F" w:rsidRPr="001E6EC3" w:rsidRDefault="0020671F" w:rsidP="0020671F">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This section of the report should be completed by the fieldwork supervisor.  To complete the </w:t>
      </w:r>
      <w:proofErr w:type="gramStart"/>
      <w:r w:rsidRPr="001E6EC3">
        <w:rPr>
          <w:rFonts w:ascii="Arial" w:eastAsia="DengXian" w:hAnsi="Arial" w:cs="Arial"/>
          <w:sz w:val="24"/>
          <w:szCs w:val="24"/>
          <w:lang w:val="en-US"/>
        </w:rPr>
        <w:t>report</w:t>
      </w:r>
      <w:proofErr w:type="gramEnd"/>
      <w:r w:rsidRPr="001E6EC3">
        <w:rPr>
          <w:rFonts w:ascii="Arial" w:eastAsia="DengXian" w:hAnsi="Arial" w:cs="Arial"/>
          <w:sz w:val="24"/>
          <w:szCs w:val="24"/>
          <w:lang w:val="en-US"/>
        </w:rPr>
        <w:t xml:space="preserve"> we would like you to use the headings </w:t>
      </w:r>
      <w:proofErr w:type="gramStart"/>
      <w:r w:rsidRPr="001E6EC3">
        <w:rPr>
          <w:rFonts w:ascii="Arial" w:eastAsia="DengXian" w:hAnsi="Arial" w:cs="Arial"/>
          <w:sz w:val="24"/>
          <w:szCs w:val="24"/>
          <w:lang w:val="en-US"/>
        </w:rPr>
        <w:t>below</w:t>
      </w:r>
      <w:proofErr w:type="gramEnd"/>
      <w:r w:rsidRPr="001E6EC3">
        <w:rPr>
          <w:rFonts w:ascii="Arial" w:eastAsia="DengXian" w:hAnsi="Arial" w:cs="Arial"/>
          <w:sz w:val="24"/>
          <w:szCs w:val="24"/>
          <w:lang w:val="en-US"/>
        </w:rPr>
        <w:t xml:space="preserve"> giving specific examples to support your observations, the boxes will expand to allow you ample room to provide </w:t>
      </w:r>
      <w:r w:rsidRPr="001E6EC3">
        <w:rPr>
          <w:rFonts w:ascii="Arial" w:eastAsia="DengXian" w:hAnsi="Arial" w:cs="Arial"/>
          <w:color w:val="4472C4"/>
          <w:sz w:val="24"/>
          <w:szCs w:val="24"/>
          <w:lang w:val="en-US"/>
        </w:rPr>
        <w:t xml:space="preserve">detailed </w:t>
      </w:r>
      <w:r w:rsidRPr="001E6EC3">
        <w:rPr>
          <w:rFonts w:ascii="Arial" w:eastAsia="DengXian" w:hAnsi="Arial" w:cs="Arial"/>
          <w:sz w:val="24"/>
          <w:szCs w:val="24"/>
          <w:lang w:val="en-US"/>
        </w:rPr>
        <w:t xml:space="preserve">feedback to the student. </w:t>
      </w:r>
    </w:p>
    <w:tbl>
      <w:tblPr>
        <w:tblStyle w:val="TableGrid"/>
        <w:tblW w:w="0" w:type="auto"/>
        <w:tblLayout w:type="fixed"/>
        <w:tblLook w:val="04A0" w:firstRow="1" w:lastRow="0" w:firstColumn="1" w:lastColumn="0" w:noHBand="0" w:noVBand="1"/>
      </w:tblPr>
      <w:tblGrid>
        <w:gridCol w:w="3539"/>
        <w:gridCol w:w="2126"/>
        <w:gridCol w:w="1560"/>
        <w:gridCol w:w="1417"/>
        <w:gridCol w:w="1559"/>
        <w:gridCol w:w="1418"/>
        <w:gridCol w:w="1331"/>
      </w:tblGrid>
      <w:tr w:rsidR="0020671F" w:rsidRPr="001E6EC3" w14:paraId="4A110416" w14:textId="77777777" w:rsidTr="00B24C37">
        <w:tc>
          <w:tcPr>
            <w:tcW w:w="5665" w:type="dxa"/>
            <w:gridSpan w:val="2"/>
            <w:shd w:val="clear" w:color="auto" w:fill="auto"/>
          </w:tcPr>
          <w:p w14:paraId="58F51C7A" w14:textId="77777777" w:rsidR="0020671F" w:rsidRPr="001E6EC3" w:rsidRDefault="0020671F" w:rsidP="00B24C37">
            <w:pPr>
              <w:spacing w:after="200" w:line="276" w:lineRule="auto"/>
              <w:rPr>
                <w:rFonts w:ascii="Arial" w:eastAsia="DengXian" w:hAnsi="Arial" w:cs="Arial"/>
                <w:sz w:val="24"/>
                <w:szCs w:val="24"/>
                <w:lang w:val="en-US"/>
              </w:rPr>
            </w:pPr>
          </w:p>
        </w:tc>
        <w:tc>
          <w:tcPr>
            <w:tcW w:w="7285" w:type="dxa"/>
            <w:gridSpan w:val="5"/>
            <w:shd w:val="clear" w:color="auto" w:fill="E7E6E6"/>
          </w:tcPr>
          <w:p w14:paraId="4E52659D" w14:textId="77777777" w:rsidR="0020671F" w:rsidRPr="001E6EC3" w:rsidRDefault="0020671F" w:rsidP="00B24C37">
            <w:pPr>
              <w:spacing w:after="200" w:line="276" w:lineRule="auto"/>
              <w:rPr>
                <w:rFonts w:ascii="Calibri" w:eastAsia="DengXian" w:hAnsi="Calibri" w:cs="Arial"/>
              </w:rPr>
            </w:pPr>
            <w:r w:rsidRPr="001E6EC3">
              <w:rPr>
                <w:rFonts w:ascii="Calibri" w:eastAsia="DengXian" w:hAnsi="Calibri" w:cs="Arial"/>
              </w:rPr>
              <w:t xml:space="preserve">Please tick the appropriate box. </w:t>
            </w:r>
          </w:p>
        </w:tc>
      </w:tr>
      <w:tr w:rsidR="0020671F" w:rsidRPr="001E6EC3" w14:paraId="7CDCE4F8" w14:textId="77777777" w:rsidTr="00B24C37">
        <w:tc>
          <w:tcPr>
            <w:tcW w:w="5665" w:type="dxa"/>
            <w:gridSpan w:val="2"/>
            <w:vMerge w:val="restart"/>
            <w:shd w:val="clear" w:color="auto" w:fill="E7E6E6"/>
          </w:tcPr>
          <w:p w14:paraId="09D6A7D9" w14:textId="77777777" w:rsidR="0020671F" w:rsidRPr="001E6EC3" w:rsidRDefault="0020671F" w:rsidP="00B24C37">
            <w:pPr>
              <w:spacing w:after="200" w:line="276" w:lineRule="auto"/>
              <w:rPr>
                <w:rFonts w:ascii="Arial" w:eastAsia="DengXian" w:hAnsi="Arial" w:cs="Arial"/>
                <w:sz w:val="24"/>
                <w:szCs w:val="24"/>
                <w:lang w:val="en-US"/>
              </w:rPr>
            </w:pPr>
            <w:bookmarkStart w:id="1" w:name="_Hlk164868834"/>
            <w:r w:rsidRPr="001E6EC3">
              <w:rPr>
                <w:rFonts w:ascii="Arial" w:eastAsia="DengXian" w:hAnsi="Arial" w:cs="Arial"/>
                <w:sz w:val="24"/>
                <w:szCs w:val="24"/>
                <w:lang w:val="en-US"/>
              </w:rPr>
              <w:t>Work in accordance with the pillars of Youth Work in Wales: Principles and Purposes</w:t>
            </w:r>
          </w:p>
        </w:tc>
        <w:tc>
          <w:tcPr>
            <w:tcW w:w="1560" w:type="dxa"/>
            <w:shd w:val="clear" w:color="auto" w:fill="E7E6E6"/>
          </w:tcPr>
          <w:p w14:paraId="0AF1D9D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Exceptional</w:t>
            </w:r>
          </w:p>
        </w:tc>
        <w:tc>
          <w:tcPr>
            <w:tcW w:w="1417" w:type="dxa"/>
            <w:shd w:val="clear" w:color="auto" w:fill="E7E6E6"/>
          </w:tcPr>
          <w:p w14:paraId="7B3FEFAA"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Effective</w:t>
            </w:r>
          </w:p>
        </w:tc>
        <w:tc>
          <w:tcPr>
            <w:tcW w:w="1559" w:type="dxa"/>
            <w:shd w:val="clear" w:color="auto" w:fill="E7E6E6"/>
          </w:tcPr>
          <w:p w14:paraId="5EDA3AAD"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Satisfactory</w:t>
            </w:r>
          </w:p>
        </w:tc>
        <w:tc>
          <w:tcPr>
            <w:tcW w:w="1418" w:type="dxa"/>
            <w:shd w:val="clear" w:color="auto" w:fill="E7E6E6"/>
          </w:tcPr>
          <w:p w14:paraId="7509EAAB"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Rather Weak</w:t>
            </w:r>
          </w:p>
        </w:tc>
        <w:tc>
          <w:tcPr>
            <w:tcW w:w="1331" w:type="dxa"/>
            <w:shd w:val="clear" w:color="auto" w:fill="E7E6E6"/>
          </w:tcPr>
          <w:p w14:paraId="187C8A93"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Weak</w:t>
            </w:r>
          </w:p>
        </w:tc>
      </w:tr>
      <w:bookmarkEnd w:id="1"/>
      <w:tr w:rsidR="0020671F" w:rsidRPr="001E6EC3" w14:paraId="75213471" w14:textId="77777777" w:rsidTr="00B24C37">
        <w:tc>
          <w:tcPr>
            <w:tcW w:w="5665" w:type="dxa"/>
            <w:gridSpan w:val="2"/>
            <w:vMerge/>
          </w:tcPr>
          <w:p w14:paraId="4148E771" w14:textId="77777777" w:rsidR="0020671F" w:rsidRPr="001E6EC3" w:rsidRDefault="0020671F" w:rsidP="00B24C37">
            <w:pPr>
              <w:spacing w:after="200" w:line="276" w:lineRule="auto"/>
              <w:rPr>
                <w:rFonts w:ascii="Arial" w:eastAsia="DengXian" w:hAnsi="Arial" w:cs="Arial"/>
                <w:sz w:val="24"/>
                <w:szCs w:val="24"/>
                <w:lang w:val="en-US"/>
              </w:rPr>
            </w:pPr>
          </w:p>
        </w:tc>
        <w:tc>
          <w:tcPr>
            <w:tcW w:w="1560" w:type="dxa"/>
          </w:tcPr>
          <w:p w14:paraId="24E3C2E1" w14:textId="77777777" w:rsidR="0020671F" w:rsidRPr="001E6EC3" w:rsidRDefault="0020671F" w:rsidP="00B24C37">
            <w:pPr>
              <w:spacing w:after="200" w:line="276" w:lineRule="auto"/>
              <w:rPr>
                <w:rFonts w:ascii="Arial" w:eastAsia="DengXian" w:hAnsi="Arial" w:cs="Arial"/>
                <w:sz w:val="24"/>
                <w:szCs w:val="24"/>
                <w:lang w:val="en-US"/>
              </w:rPr>
            </w:pPr>
          </w:p>
        </w:tc>
        <w:tc>
          <w:tcPr>
            <w:tcW w:w="1417" w:type="dxa"/>
          </w:tcPr>
          <w:p w14:paraId="50B7E9A2"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X</w:t>
            </w:r>
          </w:p>
        </w:tc>
        <w:tc>
          <w:tcPr>
            <w:tcW w:w="1559" w:type="dxa"/>
          </w:tcPr>
          <w:p w14:paraId="3A8AD906" w14:textId="77777777" w:rsidR="0020671F" w:rsidRPr="001E6EC3" w:rsidRDefault="0020671F" w:rsidP="00B24C37">
            <w:pPr>
              <w:spacing w:after="200" w:line="276" w:lineRule="auto"/>
              <w:rPr>
                <w:rFonts w:ascii="Arial" w:eastAsia="DengXian" w:hAnsi="Arial" w:cs="Arial"/>
                <w:sz w:val="24"/>
                <w:szCs w:val="24"/>
                <w:lang w:val="en-US"/>
              </w:rPr>
            </w:pPr>
          </w:p>
        </w:tc>
        <w:tc>
          <w:tcPr>
            <w:tcW w:w="1418" w:type="dxa"/>
          </w:tcPr>
          <w:p w14:paraId="7BB4879A" w14:textId="77777777" w:rsidR="0020671F" w:rsidRPr="001E6EC3" w:rsidRDefault="0020671F" w:rsidP="00B24C37">
            <w:pPr>
              <w:spacing w:after="200" w:line="276" w:lineRule="auto"/>
              <w:rPr>
                <w:rFonts w:ascii="Arial" w:eastAsia="DengXian" w:hAnsi="Arial" w:cs="Arial"/>
                <w:sz w:val="24"/>
                <w:szCs w:val="24"/>
                <w:lang w:val="en-US"/>
              </w:rPr>
            </w:pPr>
          </w:p>
        </w:tc>
        <w:tc>
          <w:tcPr>
            <w:tcW w:w="1331" w:type="dxa"/>
          </w:tcPr>
          <w:p w14:paraId="57C329A3"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34CDF53D" w14:textId="77777777" w:rsidTr="00B24C37">
        <w:tc>
          <w:tcPr>
            <w:tcW w:w="5665" w:type="dxa"/>
            <w:gridSpan w:val="2"/>
            <w:vMerge/>
          </w:tcPr>
          <w:p w14:paraId="15E5D847" w14:textId="77777777" w:rsidR="0020671F" w:rsidRPr="001E6EC3" w:rsidRDefault="0020671F" w:rsidP="00B24C37">
            <w:pPr>
              <w:spacing w:after="200" w:line="276" w:lineRule="auto"/>
              <w:rPr>
                <w:rFonts w:ascii="Arial" w:eastAsia="DengXian" w:hAnsi="Arial" w:cs="Arial"/>
                <w:sz w:val="24"/>
                <w:szCs w:val="24"/>
                <w:lang w:val="en-US"/>
              </w:rPr>
            </w:pPr>
          </w:p>
        </w:tc>
        <w:tc>
          <w:tcPr>
            <w:tcW w:w="7285" w:type="dxa"/>
            <w:gridSpan w:val="5"/>
          </w:tcPr>
          <w:p w14:paraId="2DA6CDC6"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Comments:</w:t>
            </w:r>
            <w:r>
              <w:rPr>
                <w:rFonts w:ascii="Arial" w:eastAsia="DengXian" w:hAnsi="Arial" w:cs="Arial"/>
                <w:sz w:val="24"/>
                <w:szCs w:val="24"/>
                <w:lang w:val="en-US"/>
              </w:rPr>
              <w:t xml:space="preserve"> Bethany has referred to and referenced the pillars of Youth work: Principles and Purposes. In her individual teaching session, pupils were given learning opportunities and aided to be creative and express themselves. Pupils were empowered to learn and participate collaboratively. They were given a sense of agency and pupil needs were monitored and considered in an inclusive task.</w:t>
            </w:r>
          </w:p>
          <w:p w14:paraId="7330DE52"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5257915C" w14:textId="77777777" w:rsidTr="00B24C37">
        <w:tc>
          <w:tcPr>
            <w:tcW w:w="5665" w:type="dxa"/>
            <w:gridSpan w:val="2"/>
            <w:vMerge w:val="restart"/>
            <w:shd w:val="clear" w:color="auto" w:fill="E7E6E6"/>
          </w:tcPr>
          <w:p w14:paraId="5C45EBF7"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Facilitate the personal, social and educational development of young people</w:t>
            </w:r>
          </w:p>
        </w:tc>
        <w:tc>
          <w:tcPr>
            <w:tcW w:w="1560" w:type="dxa"/>
            <w:shd w:val="clear" w:color="auto" w:fill="E7E6E6"/>
          </w:tcPr>
          <w:p w14:paraId="017A5586"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Exceptional</w:t>
            </w:r>
          </w:p>
        </w:tc>
        <w:tc>
          <w:tcPr>
            <w:tcW w:w="1417" w:type="dxa"/>
            <w:shd w:val="clear" w:color="auto" w:fill="E7E6E6"/>
          </w:tcPr>
          <w:p w14:paraId="4D2FB3A5"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Effective</w:t>
            </w:r>
          </w:p>
        </w:tc>
        <w:tc>
          <w:tcPr>
            <w:tcW w:w="1559" w:type="dxa"/>
            <w:shd w:val="clear" w:color="auto" w:fill="E7E6E6"/>
          </w:tcPr>
          <w:p w14:paraId="3A0BA319"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Satisfactory</w:t>
            </w:r>
          </w:p>
        </w:tc>
        <w:tc>
          <w:tcPr>
            <w:tcW w:w="1418" w:type="dxa"/>
            <w:shd w:val="clear" w:color="auto" w:fill="E7E6E6"/>
          </w:tcPr>
          <w:p w14:paraId="6B7CD96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Rather Weak</w:t>
            </w:r>
          </w:p>
        </w:tc>
        <w:tc>
          <w:tcPr>
            <w:tcW w:w="1331" w:type="dxa"/>
            <w:shd w:val="clear" w:color="auto" w:fill="E7E6E6"/>
          </w:tcPr>
          <w:p w14:paraId="2FAE71FC"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Weak</w:t>
            </w:r>
          </w:p>
        </w:tc>
      </w:tr>
      <w:tr w:rsidR="0020671F" w:rsidRPr="001E6EC3" w14:paraId="46C21849" w14:textId="77777777" w:rsidTr="00B24C37">
        <w:tc>
          <w:tcPr>
            <w:tcW w:w="5665" w:type="dxa"/>
            <w:gridSpan w:val="2"/>
            <w:vMerge/>
          </w:tcPr>
          <w:p w14:paraId="047054D6" w14:textId="77777777" w:rsidR="0020671F" w:rsidRPr="001E6EC3" w:rsidRDefault="0020671F" w:rsidP="00B24C37">
            <w:pPr>
              <w:spacing w:after="200" w:line="276" w:lineRule="auto"/>
              <w:rPr>
                <w:rFonts w:ascii="Arial" w:eastAsia="DengXian" w:hAnsi="Arial" w:cs="Arial"/>
                <w:sz w:val="24"/>
                <w:szCs w:val="24"/>
                <w:lang w:val="en-US"/>
              </w:rPr>
            </w:pPr>
          </w:p>
        </w:tc>
        <w:tc>
          <w:tcPr>
            <w:tcW w:w="1560" w:type="dxa"/>
          </w:tcPr>
          <w:p w14:paraId="6473441F" w14:textId="77777777" w:rsidR="0020671F" w:rsidRPr="001E6EC3" w:rsidRDefault="0020671F" w:rsidP="00B24C37">
            <w:pPr>
              <w:spacing w:after="200" w:line="276" w:lineRule="auto"/>
              <w:rPr>
                <w:rFonts w:ascii="Arial" w:eastAsia="DengXian" w:hAnsi="Arial" w:cs="Arial"/>
                <w:sz w:val="24"/>
                <w:szCs w:val="24"/>
                <w:lang w:val="en-US"/>
              </w:rPr>
            </w:pPr>
          </w:p>
        </w:tc>
        <w:tc>
          <w:tcPr>
            <w:tcW w:w="1417" w:type="dxa"/>
          </w:tcPr>
          <w:p w14:paraId="350943D0"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X</w:t>
            </w:r>
          </w:p>
        </w:tc>
        <w:tc>
          <w:tcPr>
            <w:tcW w:w="1559" w:type="dxa"/>
          </w:tcPr>
          <w:p w14:paraId="3F7B4147" w14:textId="77777777" w:rsidR="0020671F" w:rsidRPr="001E6EC3" w:rsidRDefault="0020671F" w:rsidP="00B24C37">
            <w:pPr>
              <w:spacing w:after="200" w:line="276" w:lineRule="auto"/>
              <w:rPr>
                <w:rFonts w:ascii="Arial" w:eastAsia="DengXian" w:hAnsi="Arial" w:cs="Arial"/>
                <w:sz w:val="24"/>
                <w:szCs w:val="24"/>
                <w:lang w:val="en-US"/>
              </w:rPr>
            </w:pPr>
          </w:p>
        </w:tc>
        <w:tc>
          <w:tcPr>
            <w:tcW w:w="1418" w:type="dxa"/>
          </w:tcPr>
          <w:p w14:paraId="76841BE7" w14:textId="77777777" w:rsidR="0020671F" w:rsidRPr="001E6EC3" w:rsidRDefault="0020671F" w:rsidP="00B24C37">
            <w:pPr>
              <w:spacing w:after="200" w:line="276" w:lineRule="auto"/>
              <w:rPr>
                <w:rFonts w:ascii="Arial" w:eastAsia="DengXian" w:hAnsi="Arial" w:cs="Arial"/>
                <w:sz w:val="24"/>
                <w:szCs w:val="24"/>
                <w:lang w:val="en-US"/>
              </w:rPr>
            </w:pPr>
          </w:p>
        </w:tc>
        <w:tc>
          <w:tcPr>
            <w:tcW w:w="1331" w:type="dxa"/>
          </w:tcPr>
          <w:p w14:paraId="452F6853"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5E6F194B" w14:textId="77777777" w:rsidTr="00B24C37">
        <w:tc>
          <w:tcPr>
            <w:tcW w:w="5665" w:type="dxa"/>
            <w:gridSpan w:val="2"/>
            <w:vMerge/>
          </w:tcPr>
          <w:p w14:paraId="1F2A8416" w14:textId="77777777" w:rsidR="0020671F" w:rsidRPr="001E6EC3" w:rsidRDefault="0020671F" w:rsidP="00B24C37">
            <w:pPr>
              <w:spacing w:after="200" w:line="276" w:lineRule="auto"/>
              <w:rPr>
                <w:rFonts w:ascii="Arial" w:eastAsia="DengXian" w:hAnsi="Arial" w:cs="Arial"/>
                <w:sz w:val="24"/>
                <w:szCs w:val="24"/>
                <w:lang w:val="en-US"/>
              </w:rPr>
            </w:pPr>
          </w:p>
        </w:tc>
        <w:tc>
          <w:tcPr>
            <w:tcW w:w="7285" w:type="dxa"/>
            <w:gridSpan w:val="5"/>
          </w:tcPr>
          <w:p w14:paraId="3D19F21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Comments:</w:t>
            </w:r>
            <w:r>
              <w:rPr>
                <w:rFonts w:ascii="Arial" w:eastAsia="DengXian" w:hAnsi="Arial" w:cs="Arial"/>
                <w:sz w:val="24"/>
                <w:szCs w:val="24"/>
                <w:lang w:val="en-US"/>
              </w:rPr>
              <w:t xml:space="preserve"> Bethany assisted pupils in their learning, </w:t>
            </w:r>
            <w:proofErr w:type="gramStart"/>
            <w:r>
              <w:rPr>
                <w:rFonts w:ascii="Arial" w:eastAsia="DengXian" w:hAnsi="Arial" w:cs="Arial"/>
                <w:sz w:val="24"/>
                <w:szCs w:val="24"/>
                <w:lang w:val="en-US"/>
              </w:rPr>
              <w:t>providing assistance</w:t>
            </w:r>
            <w:proofErr w:type="gramEnd"/>
            <w:r>
              <w:rPr>
                <w:rFonts w:ascii="Arial" w:eastAsia="DengXian" w:hAnsi="Arial" w:cs="Arial"/>
                <w:sz w:val="24"/>
                <w:szCs w:val="24"/>
                <w:lang w:val="en-US"/>
              </w:rPr>
              <w:t xml:space="preserve"> for them to </w:t>
            </w:r>
            <w:proofErr w:type="gramStart"/>
            <w:r>
              <w:rPr>
                <w:rFonts w:ascii="Arial" w:eastAsia="DengXian" w:hAnsi="Arial" w:cs="Arial"/>
                <w:sz w:val="24"/>
                <w:szCs w:val="24"/>
                <w:lang w:val="en-US"/>
              </w:rPr>
              <w:t>problem solve</w:t>
            </w:r>
            <w:proofErr w:type="gramEnd"/>
            <w:r>
              <w:rPr>
                <w:rFonts w:ascii="Arial" w:eastAsia="DengXian" w:hAnsi="Arial" w:cs="Arial"/>
                <w:sz w:val="24"/>
                <w:szCs w:val="24"/>
                <w:lang w:val="en-US"/>
              </w:rPr>
              <w:t xml:space="preserve"> and work alongside their peers. She engaged in conversation with them to help build communication and social skills and helped them to scaffold their learning, always being calm and encouraging, which enabled pupils to develop personally, socially and educationally.</w:t>
            </w:r>
          </w:p>
          <w:p w14:paraId="276A5698" w14:textId="77777777" w:rsidR="0020671F" w:rsidRPr="001E6EC3" w:rsidRDefault="0020671F" w:rsidP="00B24C37">
            <w:pPr>
              <w:spacing w:after="200" w:line="276" w:lineRule="auto"/>
              <w:rPr>
                <w:rFonts w:ascii="Arial" w:eastAsia="DengXian" w:hAnsi="Arial" w:cs="Arial"/>
                <w:sz w:val="24"/>
                <w:szCs w:val="24"/>
                <w:lang w:val="en-US"/>
              </w:rPr>
            </w:pPr>
          </w:p>
          <w:p w14:paraId="3588DC10"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2406CCF2" w14:textId="77777777" w:rsidTr="00B24C37">
        <w:tc>
          <w:tcPr>
            <w:tcW w:w="5665" w:type="dxa"/>
            <w:gridSpan w:val="2"/>
            <w:vMerge w:val="restart"/>
            <w:shd w:val="clear" w:color="auto" w:fill="E7E6E6"/>
          </w:tcPr>
          <w:p w14:paraId="672A3706"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Promote inclusion, equality and young people’s interests and wellbeing</w:t>
            </w:r>
          </w:p>
        </w:tc>
        <w:tc>
          <w:tcPr>
            <w:tcW w:w="1560" w:type="dxa"/>
            <w:shd w:val="clear" w:color="auto" w:fill="E7E6E6"/>
          </w:tcPr>
          <w:p w14:paraId="598DC6C8"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Exceptional</w:t>
            </w:r>
          </w:p>
        </w:tc>
        <w:tc>
          <w:tcPr>
            <w:tcW w:w="1417" w:type="dxa"/>
            <w:shd w:val="clear" w:color="auto" w:fill="E7E6E6"/>
          </w:tcPr>
          <w:p w14:paraId="2F0FCC2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Effective</w:t>
            </w:r>
          </w:p>
        </w:tc>
        <w:tc>
          <w:tcPr>
            <w:tcW w:w="1559" w:type="dxa"/>
            <w:shd w:val="clear" w:color="auto" w:fill="E7E6E6"/>
          </w:tcPr>
          <w:p w14:paraId="0C1905A3"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Satisfactory</w:t>
            </w:r>
          </w:p>
        </w:tc>
        <w:tc>
          <w:tcPr>
            <w:tcW w:w="1418" w:type="dxa"/>
            <w:shd w:val="clear" w:color="auto" w:fill="E7E6E6"/>
          </w:tcPr>
          <w:p w14:paraId="36F9FA88"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Rather Weak</w:t>
            </w:r>
          </w:p>
        </w:tc>
        <w:tc>
          <w:tcPr>
            <w:tcW w:w="1331" w:type="dxa"/>
            <w:shd w:val="clear" w:color="auto" w:fill="E7E6E6"/>
          </w:tcPr>
          <w:p w14:paraId="2F0D15B7"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Weak</w:t>
            </w:r>
          </w:p>
        </w:tc>
      </w:tr>
      <w:tr w:rsidR="0020671F" w:rsidRPr="001E6EC3" w14:paraId="055B6FF2" w14:textId="77777777" w:rsidTr="00B24C37">
        <w:tc>
          <w:tcPr>
            <w:tcW w:w="5665" w:type="dxa"/>
            <w:gridSpan w:val="2"/>
            <w:vMerge/>
          </w:tcPr>
          <w:p w14:paraId="33F133FC" w14:textId="77777777" w:rsidR="0020671F" w:rsidRPr="001E6EC3" w:rsidRDefault="0020671F" w:rsidP="00B24C37">
            <w:pPr>
              <w:spacing w:after="200" w:line="276" w:lineRule="auto"/>
              <w:rPr>
                <w:rFonts w:ascii="Arial" w:eastAsia="DengXian" w:hAnsi="Arial" w:cs="Arial"/>
                <w:sz w:val="24"/>
                <w:szCs w:val="24"/>
                <w:lang w:val="en-US"/>
              </w:rPr>
            </w:pPr>
          </w:p>
        </w:tc>
        <w:tc>
          <w:tcPr>
            <w:tcW w:w="1560" w:type="dxa"/>
          </w:tcPr>
          <w:p w14:paraId="47641CBE" w14:textId="77777777" w:rsidR="0020671F" w:rsidRPr="001E6EC3" w:rsidRDefault="0020671F" w:rsidP="00B24C37">
            <w:pPr>
              <w:spacing w:after="200" w:line="276" w:lineRule="auto"/>
              <w:rPr>
                <w:rFonts w:ascii="Arial" w:eastAsia="DengXian" w:hAnsi="Arial" w:cs="Arial"/>
                <w:sz w:val="24"/>
                <w:szCs w:val="24"/>
                <w:lang w:val="en-US"/>
              </w:rPr>
            </w:pPr>
          </w:p>
        </w:tc>
        <w:tc>
          <w:tcPr>
            <w:tcW w:w="1417" w:type="dxa"/>
          </w:tcPr>
          <w:p w14:paraId="66AF88D3" w14:textId="77777777" w:rsidR="0020671F" w:rsidRPr="001E6EC3" w:rsidRDefault="0020671F" w:rsidP="00B24C37">
            <w:pPr>
              <w:spacing w:after="200" w:line="276" w:lineRule="auto"/>
              <w:rPr>
                <w:rFonts w:ascii="Arial" w:eastAsia="DengXian" w:hAnsi="Arial" w:cs="Arial"/>
                <w:sz w:val="24"/>
                <w:szCs w:val="24"/>
                <w:lang w:val="en-US"/>
              </w:rPr>
            </w:pPr>
          </w:p>
        </w:tc>
        <w:tc>
          <w:tcPr>
            <w:tcW w:w="1559" w:type="dxa"/>
          </w:tcPr>
          <w:p w14:paraId="772104C1"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X</w:t>
            </w:r>
          </w:p>
        </w:tc>
        <w:tc>
          <w:tcPr>
            <w:tcW w:w="1418" w:type="dxa"/>
          </w:tcPr>
          <w:p w14:paraId="48C054DA" w14:textId="77777777" w:rsidR="0020671F" w:rsidRPr="001E6EC3" w:rsidRDefault="0020671F" w:rsidP="00B24C37">
            <w:pPr>
              <w:spacing w:after="200" w:line="276" w:lineRule="auto"/>
              <w:rPr>
                <w:rFonts w:ascii="Arial" w:eastAsia="DengXian" w:hAnsi="Arial" w:cs="Arial"/>
                <w:sz w:val="24"/>
                <w:szCs w:val="24"/>
                <w:lang w:val="en-US"/>
              </w:rPr>
            </w:pPr>
          </w:p>
        </w:tc>
        <w:tc>
          <w:tcPr>
            <w:tcW w:w="1331" w:type="dxa"/>
          </w:tcPr>
          <w:p w14:paraId="1584090A"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2C58EE57" w14:textId="77777777" w:rsidTr="00B24C37">
        <w:tc>
          <w:tcPr>
            <w:tcW w:w="5665" w:type="dxa"/>
            <w:gridSpan w:val="2"/>
            <w:vMerge/>
          </w:tcPr>
          <w:p w14:paraId="1FE249F1" w14:textId="77777777" w:rsidR="0020671F" w:rsidRPr="001E6EC3" w:rsidRDefault="0020671F" w:rsidP="00B24C37">
            <w:pPr>
              <w:spacing w:after="200" w:line="276" w:lineRule="auto"/>
              <w:rPr>
                <w:rFonts w:ascii="Arial" w:eastAsia="DengXian" w:hAnsi="Arial" w:cs="Arial"/>
                <w:sz w:val="24"/>
                <w:szCs w:val="24"/>
                <w:lang w:val="en-US"/>
              </w:rPr>
            </w:pPr>
          </w:p>
        </w:tc>
        <w:tc>
          <w:tcPr>
            <w:tcW w:w="7285" w:type="dxa"/>
            <w:gridSpan w:val="5"/>
          </w:tcPr>
          <w:p w14:paraId="473B70C7"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Comments:</w:t>
            </w:r>
            <w:r>
              <w:rPr>
                <w:rFonts w:ascii="Arial" w:eastAsia="DengXian" w:hAnsi="Arial" w:cs="Arial"/>
                <w:sz w:val="24"/>
                <w:szCs w:val="24"/>
                <w:lang w:val="en-US"/>
              </w:rPr>
              <w:t xml:space="preserve"> There were a few occasions when Bethany spoke to pupils to gather their views and learn about their interests. She always promoted inclusion, trying to ensure that pupils were involved and felt valued and part of the session, with a fair approach. </w:t>
            </w:r>
            <w:proofErr w:type="gramStart"/>
            <w:r>
              <w:rPr>
                <w:rFonts w:ascii="Arial" w:eastAsia="DengXian" w:hAnsi="Arial" w:cs="Arial"/>
                <w:sz w:val="24"/>
                <w:szCs w:val="24"/>
                <w:lang w:val="en-US"/>
              </w:rPr>
              <w:t>Pupil</w:t>
            </w:r>
            <w:proofErr w:type="gramEnd"/>
            <w:r>
              <w:rPr>
                <w:rFonts w:ascii="Arial" w:eastAsia="DengXian" w:hAnsi="Arial" w:cs="Arial"/>
                <w:sz w:val="24"/>
                <w:szCs w:val="24"/>
                <w:lang w:val="en-US"/>
              </w:rPr>
              <w:t xml:space="preserve"> wellbeing was enhanced positively as Bethany was always calm and caring and willing to work with a variety of pupils to assist their learning opportunities.</w:t>
            </w:r>
          </w:p>
          <w:p w14:paraId="4E624E0B"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793CA3D0" w14:textId="77777777" w:rsidTr="00B24C37">
        <w:tc>
          <w:tcPr>
            <w:tcW w:w="5665" w:type="dxa"/>
            <w:gridSpan w:val="2"/>
            <w:vMerge w:val="restart"/>
            <w:shd w:val="clear" w:color="auto" w:fill="E7E6E6"/>
          </w:tcPr>
          <w:p w14:paraId="6ABC3A1F"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Work with young people and others</w:t>
            </w:r>
          </w:p>
        </w:tc>
        <w:tc>
          <w:tcPr>
            <w:tcW w:w="1560" w:type="dxa"/>
            <w:shd w:val="clear" w:color="auto" w:fill="E7E6E6"/>
          </w:tcPr>
          <w:p w14:paraId="520EB225"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Exceptional</w:t>
            </w:r>
          </w:p>
        </w:tc>
        <w:tc>
          <w:tcPr>
            <w:tcW w:w="1417" w:type="dxa"/>
            <w:shd w:val="clear" w:color="auto" w:fill="E7E6E6"/>
          </w:tcPr>
          <w:p w14:paraId="18D50B16"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Effective</w:t>
            </w:r>
          </w:p>
        </w:tc>
        <w:tc>
          <w:tcPr>
            <w:tcW w:w="1559" w:type="dxa"/>
            <w:shd w:val="clear" w:color="auto" w:fill="E7E6E6"/>
          </w:tcPr>
          <w:p w14:paraId="40171612"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Satisfactory</w:t>
            </w:r>
          </w:p>
        </w:tc>
        <w:tc>
          <w:tcPr>
            <w:tcW w:w="1418" w:type="dxa"/>
            <w:shd w:val="clear" w:color="auto" w:fill="E7E6E6"/>
          </w:tcPr>
          <w:p w14:paraId="50B68A87"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Rather Weak</w:t>
            </w:r>
          </w:p>
        </w:tc>
        <w:tc>
          <w:tcPr>
            <w:tcW w:w="1331" w:type="dxa"/>
            <w:shd w:val="clear" w:color="auto" w:fill="E7E6E6"/>
          </w:tcPr>
          <w:p w14:paraId="05ED3CA8"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Calibri" w:eastAsia="DengXian" w:hAnsi="Calibri" w:cs="Arial"/>
              </w:rPr>
              <w:t>Weak</w:t>
            </w:r>
          </w:p>
        </w:tc>
      </w:tr>
      <w:tr w:rsidR="0020671F" w:rsidRPr="001E6EC3" w14:paraId="25D89CCE" w14:textId="77777777" w:rsidTr="00B24C37">
        <w:tc>
          <w:tcPr>
            <w:tcW w:w="5665" w:type="dxa"/>
            <w:gridSpan w:val="2"/>
            <w:vMerge/>
          </w:tcPr>
          <w:p w14:paraId="266557E7" w14:textId="77777777" w:rsidR="0020671F" w:rsidRPr="001E6EC3" w:rsidRDefault="0020671F" w:rsidP="00B24C37">
            <w:pPr>
              <w:spacing w:after="200" w:line="276" w:lineRule="auto"/>
              <w:rPr>
                <w:rFonts w:ascii="Arial" w:eastAsia="DengXian" w:hAnsi="Arial" w:cs="Arial"/>
                <w:sz w:val="24"/>
                <w:szCs w:val="24"/>
                <w:lang w:val="en-US"/>
              </w:rPr>
            </w:pPr>
          </w:p>
        </w:tc>
        <w:tc>
          <w:tcPr>
            <w:tcW w:w="1560" w:type="dxa"/>
          </w:tcPr>
          <w:p w14:paraId="18E9FDC8" w14:textId="77777777" w:rsidR="0020671F" w:rsidRPr="001E6EC3" w:rsidRDefault="0020671F" w:rsidP="00B24C37">
            <w:pPr>
              <w:spacing w:after="200" w:line="276" w:lineRule="auto"/>
              <w:rPr>
                <w:rFonts w:ascii="Arial" w:eastAsia="DengXian" w:hAnsi="Arial" w:cs="Arial"/>
                <w:sz w:val="24"/>
                <w:szCs w:val="24"/>
                <w:lang w:val="en-US"/>
              </w:rPr>
            </w:pPr>
          </w:p>
        </w:tc>
        <w:tc>
          <w:tcPr>
            <w:tcW w:w="1417" w:type="dxa"/>
          </w:tcPr>
          <w:p w14:paraId="63B9925C"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x</w:t>
            </w:r>
          </w:p>
        </w:tc>
        <w:tc>
          <w:tcPr>
            <w:tcW w:w="1559" w:type="dxa"/>
          </w:tcPr>
          <w:p w14:paraId="6130AFCF" w14:textId="77777777" w:rsidR="0020671F" w:rsidRPr="001E6EC3" w:rsidRDefault="0020671F" w:rsidP="00B24C37">
            <w:pPr>
              <w:spacing w:after="200" w:line="276" w:lineRule="auto"/>
              <w:rPr>
                <w:rFonts w:ascii="Arial" w:eastAsia="DengXian" w:hAnsi="Arial" w:cs="Arial"/>
                <w:sz w:val="24"/>
                <w:szCs w:val="24"/>
                <w:lang w:val="en-US"/>
              </w:rPr>
            </w:pPr>
          </w:p>
        </w:tc>
        <w:tc>
          <w:tcPr>
            <w:tcW w:w="1418" w:type="dxa"/>
          </w:tcPr>
          <w:p w14:paraId="23D5709E" w14:textId="77777777" w:rsidR="0020671F" w:rsidRPr="001E6EC3" w:rsidRDefault="0020671F" w:rsidP="00B24C37">
            <w:pPr>
              <w:spacing w:after="200" w:line="276" w:lineRule="auto"/>
              <w:rPr>
                <w:rFonts w:ascii="Arial" w:eastAsia="DengXian" w:hAnsi="Arial" w:cs="Arial"/>
                <w:sz w:val="24"/>
                <w:szCs w:val="24"/>
                <w:lang w:val="en-US"/>
              </w:rPr>
            </w:pPr>
          </w:p>
        </w:tc>
        <w:tc>
          <w:tcPr>
            <w:tcW w:w="1331" w:type="dxa"/>
          </w:tcPr>
          <w:p w14:paraId="4E4E1DC3"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5A88BADC" w14:textId="77777777" w:rsidTr="00B24C37">
        <w:tc>
          <w:tcPr>
            <w:tcW w:w="5665" w:type="dxa"/>
            <w:gridSpan w:val="2"/>
            <w:vMerge/>
          </w:tcPr>
          <w:p w14:paraId="020451F2" w14:textId="77777777" w:rsidR="0020671F" w:rsidRPr="001E6EC3" w:rsidRDefault="0020671F" w:rsidP="00B24C37">
            <w:pPr>
              <w:spacing w:after="200" w:line="276" w:lineRule="auto"/>
              <w:rPr>
                <w:rFonts w:ascii="Arial" w:eastAsia="DengXian" w:hAnsi="Arial" w:cs="Arial"/>
                <w:sz w:val="24"/>
                <w:szCs w:val="24"/>
                <w:lang w:val="en-US"/>
              </w:rPr>
            </w:pPr>
          </w:p>
        </w:tc>
        <w:tc>
          <w:tcPr>
            <w:tcW w:w="7285" w:type="dxa"/>
            <w:gridSpan w:val="5"/>
          </w:tcPr>
          <w:p w14:paraId="7AC872D9" w14:textId="77777777" w:rsidR="0020671F"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Comments:</w:t>
            </w:r>
            <w:r>
              <w:rPr>
                <w:rFonts w:ascii="Arial" w:eastAsia="DengXian" w:hAnsi="Arial" w:cs="Arial"/>
                <w:sz w:val="24"/>
                <w:szCs w:val="24"/>
                <w:lang w:val="en-US"/>
              </w:rPr>
              <w:t xml:space="preserve"> Bethany observed staff and used similar approaches when working with pupils. Bethany worked positively with the pupils and was happy to take on any task that was asked of her.</w:t>
            </w:r>
          </w:p>
          <w:p w14:paraId="76EAE90A"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Bethany empowered pupils and gave them a sense of belonging within the school community.</w:t>
            </w:r>
          </w:p>
          <w:p w14:paraId="2CFB1F4B" w14:textId="77777777" w:rsidR="0020671F" w:rsidRPr="001E6EC3" w:rsidRDefault="0020671F" w:rsidP="00B24C37">
            <w:pPr>
              <w:spacing w:after="200" w:line="276" w:lineRule="auto"/>
              <w:rPr>
                <w:rFonts w:ascii="Arial" w:eastAsia="DengXian" w:hAnsi="Arial" w:cs="Arial"/>
                <w:sz w:val="24"/>
                <w:szCs w:val="24"/>
                <w:lang w:val="en-US"/>
              </w:rPr>
            </w:pPr>
          </w:p>
          <w:p w14:paraId="38EC410F"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13BD8A4F" w14:textId="77777777" w:rsidTr="00B24C37">
        <w:tc>
          <w:tcPr>
            <w:tcW w:w="12950" w:type="dxa"/>
            <w:gridSpan w:val="7"/>
            <w:shd w:val="clear" w:color="auto" w:fill="E7E6E6"/>
          </w:tcPr>
          <w:p w14:paraId="4A755EAA"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How has the student developed during the placement?</w:t>
            </w:r>
          </w:p>
        </w:tc>
      </w:tr>
      <w:tr w:rsidR="0020671F" w:rsidRPr="001E6EC3" w14:paraId="047500CF" w14:textId="77777777" w:rsidTr="00B24C37">
        <w:tc>
          <w:tcPr>
            <w:tcW w:w="12950" w:type="dxa"/>
            <w:gridSpan w:val="7"/>
          </w:tcPr>
          <w:p w14:paraId="696FB769"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Bethany has </w:t>
            </w:r>
            <w:proofErr w:type="gramStart"/>
            <w:r>
              <w:rPr>
                <w:rFonts w:ascii="Arial" w:eastAsia="DengXian" w:hAnsi="Arial" w:cs="Arial"/>
                <w:sz w:val="24"/>
                <w:szCs w:val="24"/>
                <w:lang w:val="en-US"/>
              </w:rPr>
              <w:t>definitely developed</w:t>
            </w:r>
            <w:proofErr w:type="gramEnd"/>
            <w:r>
              <w:rPr>
                <w:rFonts w:ascii="Arial" w:eastAsia="DengXian" w:hAnsi="Arial" w:cs="Arial"/>
                <w:sz w:val="24"/>
                <w:szCs w:val="24"/>
                <w:lang w:val="en-US"/>
              </w:rPr>
              <w:t xml:space="preserve"> during the placement. She was assigned to four classes with very different cohorts of pupils, all with diverse learning needs. Whilst Bethany is conservative </w:t>
            </w:r>
            <w:proofErr w:type="gramStart"/>
            <w:r>
              <w:rPr>
                <w:rFonts w:ascii="Arial" w:eastAsia="DengXian" w:hAnsi="Arial" w:cs="Arial"/>
                <w:sz w:val="24"/>
                <w:szCs w:val="24"/>
                <w:lang w:val="en-US"/>
              </w:rPr>
              <w:t>and can</w:t>
            </w:r>
            <w:proofErr w:type="gramEnd"/>
            <w:r>
              <w:rPr>
                <w:rFonts w:ascii="Arial" w:eastAsia="DengXian" w:hAnsi="Arial" w:cs="Arial"/>
                <w:sz w:val="24"/>
                <w:szCs w:val="24"/>
                <w:lang w:val="en-US"/>
              </w:rPr>
              <w:t xml:space="preserve"> </w:t>
            </w:r>
            <w:proofErr w:type="gramStart"/>
            <w:r>
              <w:rPr>
                <w:rFonts w:ascii="Arial" w:eastAsia="DengXian" w:hAnsi="Arial" w:cs="Arial"/>
                <w:sz w:val="24"/>
                <w:szCs w:val="24"/>
                <w:lang w:val="en-US"/>
              </w:rPr>
              <w:t>lack</w:t>
            </w:r>
            <w:proofErr w:type="gramEnd"/>
            <w:r>
              <w:rPr>
                <w:rFonts w:ascii="Arial" w:eastAsia="DengXian" w:hAnsi="Arial" w:cs="Arial"/>
                <w:sz w:val="24"/>
                <w:szCs w:val="24"/>
                <w:lang w:val="en-US"/>
              </w:rPr>
              <w:t xml:space="preserve"> self-confidence at times, she </w:t>
            </w:r>
            <w:proofErr w:type="gramStart"/>
            <w:r>
              <w:rPr>
                <w:rFonts w:ascii="Arial" w:eastAsia="DengXian" w:hAnsi="Arial" w:cs="Arial"/>
                <w:sz w:val="24"/>
                <w:szCs w:val="24"/>
                <w:lang w:val="en-US"/>
              </w:rPr>
              <w:t>has  challenged</w:t>
            </w:r>
            <w:proofErr w:type="gramEnd"/>
            <w:r>
              <w:rPr>
                <w:rFonts w:ascii="Arial" w:eastAsia="DengXian" w:hAnsi="Arial" w:cs="Arial"/>
                <w:sz w:val="24"/>
                <w:szCs w:val="24"/>
                <w:lang w:val="en-US"/>
              </w:rPr>
              <w:t xml:space="preserve"> herself and moved out of her comfort zone to develop her learning to support pupils and staff.</w:t>
            </w:r>
          </w:p>
          <w:p w14:paraId="7DDC389E"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59270BA8" w14:textId="77777777" w:rsidTr="00B24C37">
        <w:tc>
          <w:tcPr>
            <w:tcW w:w="12950" w:type="dxa"/>
            <w:gridSpan w:val="7"/>
            <w:shd w:val="clear" w:color="auto" w:fill="E7E6E6"/>
          </w:tcPr>
          <w:p w14:paraId="17ACBEF9"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lastRenderedPageBreak/>
              <w:t xml:space="preserve">What are your suggestions for further development?  What would be your recommendations for the </w:t>
            </w:r>
            <w:proofErr w:type="gramStart"/>
            <w:r w:rsidRPr="001E6EC3">
              <w:rPr>
                <w:rFonts w:ascii="Arial" w:eastAsia="DengXian" w:hAnsi="Arial" w:cs="Arial"/>
                <w:sz w:val="24"/>
                <w:szCs w:val="24"/>
                <w:lang w:val="en-US"/>
              </w:rPr>
              <w:t>Student’s</w:t>
            </w:r>
            <w:proofErr w:type="gramEnd"/>
            <w:r w:rsidRPr="001E6EC3">
              <w:rPr>
                <w:rFonts w:ascii="Arial" w:eastAsia="DengXian" w:hAnsi="Arial" w:cs="Arial"/>
                <w:sz w:val="24"/>
                <w:szCs w:val="24"/>
                <w:lang w:val="en-US"/>
              </w:rPr>
              <w:t xml:space="preserve"> development during the Level 5 placement?</w:t>
            </w:r>
          </w:p>
        </w:tc>
      </w:tr>
      <w:tr w:rsidR="0020671F" w:rsidRPr="001E6EC3" w14:paraId="026DAE1E" w14:textId="77777777" w:rsidTr="00B24C37">
        <w:tc>
          <w:tcPr>
            <w:tcW w:w="12950" w:type="dxa"/>
            <w:gridSpan w:val="7"/>
          </w:tcPr>
          <w:p w14:paraId="49F70485" w14:textId="77777777" w:rsidR="0020671F"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For further development, Bethany could benefit from seeking out more challenging situations, for example, running more individual sessions with self-generated resources to help her grow in confidence and further build relationships with staff and pupils. Bethany needs to be more independent and trust her instincts and I am sure that this will translate </w:t>
            </w:r>
            <w:proofErr w:type="gramStart"/>
            <w:r>
              <w:rPr>
                <w:rFonts w:ascii="Arial" w:eastAsia="DengXian" w:hAnsi="Arial" w:cs="Arial"/>
                <w:sz w:val="24"/>
                <w:szCs w:val="24"/>
                <w:lang w:val="en-US"/>
              </w:rPr>
              <w:t>in</w:t>
            </w:r>
            <w:proofErr w:type="gramEnd"/>
            <w:r>
              <w:rPr>
                <w:rFonts w:ascii="Arial" w:eastAsia="DengXian" w:hAnsi="Arial" w:cs="Arial"/>
                <w:sz w:val="24"/>
                <w:szCs w:val="24"/>
                <w:lang w:val="en-US"/>
              </w:rPr>
              <w:t xml:space="preserve"> her next placement, now that she </w:t>
            </w:r>
            <w:proofErr w:type="gramStart"/>
            <w:r>
              <w:rPr>
                <w:rFonts w:ascii="Arial" w:eastAsia="DengXian" w:hAnsi="Arial" w:cs="Arial"/>
                <w:sz w:val="24"/>
                <w:szCs w:val="24"/>
                <w:lang w:val="en-US"/>
              </w:rPr>
              <w:t>had</w:t>
            </w:r>
            <w:proofErr w:type="gramEnd"/>
            <w:r>
              <w:rPr>
                <w:rFonts w:ascii="Arial" w:eastAsia="DengXian" w:hAnsi="Arial" w:cs="Arial"/>
                <w:sz w:val="24"/>
                <w:szCs w:val="24"/>
                <w:lang w:val="en-US"/>
              </w:rPr>
              <w:t xml:space="preserve"> begun to grow in confidence.</w:t>
            </w:r>
          </w:p>
          <w:p w14:paraId="24755003" w14:textId="77777777" w:rsidR="0020671F"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Bethany would possibly benefit from a more Mainstream setting in her next placement to broaden her interaction with more pupils from different social and economic backgrounds and possibly work with pupils with challenging </w:t>
            </w:r>
            <w:proofErr w:type="spellStart"/>
            <w:r>
              <w:rPr>
                <w:rFonts w:ascii="Arial" w:eastAsia="DengXian" w:hAnsi="Arial" w:cs="Arial"/>
                <w:sz w:val="24"/>
                <w:szCs w:val="24"/>
                <w:lang w:val="en-US"/>
              </w:rPr>
              <w:t>behaviours</w:t>
            </w:r>
            <w:proofErr w:type="spellEnd"/>
            <w:r>
              <w:rPr>
                <w:rFonts w:ascii="Arial" w:eastAsia="DengXian" w:hAnsi="Arial" w:cs="Arial"/>
                <w:sz w:val="24"/>
                <w:szCs w:val="24"/>
                <w:lang w:val="en-US"/>
              </w:rPr>
              <w:t>, to enable her to develop strategies to manage and support these situations.</w:t>
            </w:r>
          </w:p>
          <w:p w14:paraId="438B59EF" w14:textId="77777777" w:rsidR="0020671F" w:rsidRPr="001E6EC3" w:rsidRDefault="0020671F" w:rsidP="00B24C37">
            <w:pPr>
              <w:spacing w:after="200" w:line="276" w:lineRule="auto"/>
              <w:rPr>
                <w:rFonts w:ascii="Arial" w:eastAsia="DengXian" w:hAnsi="Arial" w:cs="Arial"/>
                <w:sz w:val="24"/>
                <w:szCs w:val="24"/>
                <w:lang w:val="en-US"/>
              </w:rPr>
            </w:pPr>
          </w:p>
          <w:p w14:paraId="5405ED4E"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331D483F" w14:textId="77777777" w:rsidTr="00B24C37">
        <w:tc>
          <w:tcPr>
            <w:tcW w:w="12950" w:type="dxa"/>
            <w:gridSpan w:val="7"/>
            <w:shd w:val="clear" w:color="auto" w:fill="E7E6E6"/>
          </w:tcPr>
          <w:p w14:paraId="44BD7423"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What is your feedback on observing the </w:t>
            </w:r>
            <w:proofErr w:type="gramStart"/>
            <w:r w:rsidRPr="001E6EC3">
              <w:rPr>
                <w:rFonts w:ascii="Arial" w:eastAsia="DengXian" w:hAnsi="Arial" w:cs="Arial"/>
                <w:sz w:val="24"/>
                <w:szCs w:val="24"/>
                <w:lang w:val="en-US"/>
              </w:rPr>
              <w:t>student’s</w:t>
            </w:r>
            <w:proofErr w:type="gramEnd"/>
            <w:r w:rsidRPr="001E6EC3">
              <w:rPr>
                <w:rFonts w:ascii="Arial" w:eastAsia="DengXian" w:hAnsi="Arial" w:cs="Arial"/>
                <w:sz w:val="24"/>
                <w:szCs w:val="24"/>
                <w:lang w:val="en-US"/>
              </w:rPr>
              <w:t xml:space="preserve"> practice?</w:t>
            </w:r>
          </w:p>
        </w:tc>
      </w:tr>
      <w:tr w:rsidR="0020671F" w:rsidRPr="001E6EC3" w14:paraId="4A029A68" w14:textId="77777777" w:rsidTr="00B24C37">
        <w:tc>
          <w:tcPr>
            <w:tcW w:w="12950" w:type="dxa"/>
            <w:gridSpan w:val="7"/>
          </w:tcPr>
          <w:p w14:paraId="05696817" w14:textId="77777777" w:rsidR="0020671F"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Bethany has been happy and enthusiastic to engage with pupils and follow teacher and staff guidance. She has worked suitably with pupils of different academic </w:t>
            </w:r>
            <w:proofErr w:type="gramStart"/>
            <w:r>
              <w:rPr>
                <w:rFonts w:ascii="Arial" w:eastAsia="DengXian" w:hAnsi="Arial" w:cs="Arial"/>
                <w:sz w:val="24"/>
                <w:szCs w:val="24"/>
                <w:lang w:val="en-US"/>
              </w:rPr>
              <w:t>attainment</w:t>
            </w:r>
            <w:proofErr w:type="gramEnd"/>
            <w:r>
              <w:rPr>
                <w:rFonts w:ascii="Arial" w:eastAsia="DengXian" w:hAnsi="Arial" w:cs="Arial"/>
                <w:sz w:val="24"/>
                <w:szCs w:val="24"/>
                <w:lang w:val="en-US"/>
              </w:rPr>
              <w:t xml:space="preserve"> and </w:t>
            </w:r>
            <w:proofErr w:type="gramStart"/>
            <w:r>
              <w:rPr>
                <w:rFonts w:ascii="Arial" w:eastAsia="DengXian" w:hAnsi="Arial" w:cs="Arial"/>
                <w:sz w:val="24"/>
                <w:szCs w:val="24"/>
                <w:lang w:val="en-US"/>
              </w:rPr>
              <w:t>need</w:t>
            </w:r>
            <w:proofErr w:type="gramEnd"/>
            <w:r>
              <w:rPr>
                <w:rFonts w:ascii="Arial" w:eastAsia="DengXian" w:hAnsi="Arial" w:cs="Arial"/>
                <w:sz w:val="24"/>
                <w:szCs w:val="24"/>
                <w:lang w:val="en-US"/>
              </w:rPr>
              <w:t>.</w:t>
            </w:r>
          </w:p>
          <w:p w14:paraId="37CAED9B" w14:textId="77777777" w:rsidR="0020671F"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Feedback has stated that she is always happy and enthusiastic to involve herself </w:t>
            </w:r>
            <w:proofErr w:type="gramStart"/>
            <w:r>
              <w:rPr>
                <w:rFonts w:ascii="Arial" w:eastAsia="DengXian" w:hAnsi="Arial" w:cs="Arial"/>
                <w:sz w:val="24"/>
                <w:szCs w:val="24"/>
                <w:lang w:val="en-US"/>
              </w:rPr>
              <w:t>in  pupils</w:t>
            </w:r>
            <w:proofErr w:type="gramEnd"/>
            <w:r>
              <w:rPr>
                <w:rFonts w:ascii="Arial" w:eastAsia="DengXian" w:hAnsi="Arial" w:cs="Arial"/>
                <w:sz w:val="24"/>
                <w:szCs w:val="24"/>
                <w:lang w:val="en-US"/>
              </w:rPr>
              <w:t>’ learning and has a calming and friendly approach toward others. Bethany followed instructions and contributed to group discussion to support staff and pupils.</w:t>
            </w:r>
          </w:p>
          <w:p w14:paraId="7F0A366F" w14:textId="77777777" w:rsidR="0020671F"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She has been extremely committed, following her assigned timetable and timekeeping in an impeccable manner.</w:t>
            </w:r>
          </w:p>
          <w:p w14:paraId="45D74C71" w14:textId="77777777" w:rsidR="0020671F" w:rsidRPr="001E6EC3" w:rsidRDefault="0020671F" w:rsidP="00B24C37">
            <w:pPr>
              <w:spacing w:after="200" w:line="276" w:lineRule="auto"/>
              <w:rPr>
                <w:rFonts w:ascii="Arial" w:eastAsia="DengXian" w:hAnsi="Arial" w:cs="Arial"/>
                <w:sz w:val="24"/>
                <w:szCs w:val="24"/>
                <w:lang w:val="en-US"/>
              </w:rPr>
            </w:pPr>
          </w:p>
          <w:p w14:paraId="6F9C584D" w14:textId="77777777" w:rsidR="0020671F" w:rsidRPr="001E6EC3" w:rsidRDefault="0020671F" w:rsidP="00B24C37">
            <w:pPr>
              <w:spacing w:after="200" w:line="276" w:lineRule="auto"/>
              <w:rPr>
                <w:rFonts w:ascii="Arial" w:eastAsia="DengXian" w:hAnsi="Arial" w:cs="Arial"/>
                <w:sz w:val="24"/>
                <w:szCs w:val="24"/>
                <w:lang w:val="en-US"/>
              </w:rPr>
            </w:pPr>
          </w:p>
          <w:p w14:paraId="5BF4663A"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1D19E6A2" w14:textId="77777777" w:rsidTr="00B24C37">
        <w:tc>
          <w:tcPr>
            <w:tcW w:w="12950" w:type="dxa"/>
            <w:gridSpan w:val="7"/>
            <w:shd w:val="clear" w:color="auto" w:fill="E7E6E6"/>
          </w:tcPr>
          <w:p w14:paraId="60EA71BA"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lastRenderedPageBreak/>
              <w:t xml:space="preserve">Has the student passed the placement?  Please </w:t>
            </w:r>
            <w:proofErr w:type="gramStart"/>
            <w:r w:rsidRPr="001E6EC3">
              <w:rPr>
                <w:rFonts w:ascii="Arial" w:eastAsia="DengXian" w:hAnsi="Arial" w:cs="Arial"/>
                <w:sz w:val="24"/>
                <w:szCs w:val="24"/>
                <w:lang w:val="en-US"/>
              </w:rPr>
              <w:t>take into account</w:t>
            </w:r>
            <w:proofErr w:type="gramEnd"/>
            <w:r w:rsidRPr="001E6EC3">
              <w:rPr>
                <w:rFonts w:ascii="Arial" w:eastAsia="DengXian" w:hAnsi="Arial" w:cs="Arial"/>
                <w:sz w:val="24"/>
                <w:szCs w:val="24"/>
                <w:lang w:val="en-US"/>
              </w:rPr>
              <w:t xml:space="preserve"> your view of the </w:t>
            </w:r>
            <w:proofErr w:type="gramStart"/>
            <w:r w:rsidRPr="001E6EC3">
              <w:rPr>
                <w:rFonts w:ascii="Arial" w:eastAsia="DengXian" w:hAnsi="Arial" w:cs="Arial"/>
                <w:sz w:val="24"/>
                <w:szCs w:val="24"/>
                <w:lang w:val="en-US"/>
              </w:rPr>
              <w:t>student’s</w:t>
            </w:r>
            <w:proofErr w:type="gramEnd"/>
            <w:r w:rsidRPr="001E6EC3">
              <w:rPr>
                <w:rFonts w:ascii="Arial" w:eastAsia="DengXian" w:hAnsi="Arial" w:cs="Arial"/>
                <w:sz w:val="24"/>
                <w:szCs w:val="24"/>
                <w:lang w:val="en-US"/>
              </w:rPr>
              <w:t xml:space="preserve"> performance in each of the Key Aspects of Youth Work (Please highlight/mark clearly).</w:t>
            </w:r>
          </w:p>
        </w:tc>
      </w:tr>
      <w:tr w:rsidR="0020671F" w:rsidRPr="001E6EC3" w14:paraId="0969DAD8" w14:textId="77777777" w:rsidTr="00B24C37">
        <w:tc>
          <w:tcPr>
            <w:tcW w:w="3539" w:type="dxa"/>
          </w:tcPr>
          <w:p w14:paraId="05B18436" w14:textId="77777777" w:rsidR="0020671F" w:rsidRPr="001E6EC3" w:rsidRDefault="0020671F" w:rsidP="00B24C37">
            <w:pPr>
              <w:spacing w:after="200" w:line="276" w:lineRule="auto"/>
              <w:jc w:val="center"/>
              <w:rPr>
                <w:rFonts w:ascii="Arial" w:eastAsia="DengXian" w:hAnsi="Arial" w:cs="Arial"/>
                <w:sz w:val="24"/>
                <w:szCs w:val="24"/>
                <w:lang w:val="en-US"/>
              </w:rPr>
            </w:pPr>
            <w:r w:rsidRPr="00C67BFB">
              <w:rPr>
                <w:rFonts w:ascii="Arial" w:eastAsia="DengXian" w:hAnsi="Arial" w:cs="Arial"/>
                <w:color w:val="EE0000"/>
                <w:sz w:val="24"/>
                <w:szCs w:val="24"/>
                <w:lang w:val="en-US"/>
              </w:rPr>
              <w:t>Yes, Pass</w:t>
            </w:r>
            <w:r w:rsidRPr="00C67BFB">
              <w:rPr>
                <w:rFonts w:ascii="Arial" w:eastAsia="DengXian" w:hAnsi="Arial" w:cs="Arial"/>
                <w:color w:val="EE0000"/>
                <w:sz w:val="24"/>
                <w:szCs w:val="24"/>
                <w:lang w:val="en-US"/>
              </w:rPr>
              <w:br/>
              <w:t xml:space="preserve">( &lt; 41 </w:t>
            </w:r>
            <w:proofErr w:type="gramStart"/>
            <w:r w:rsidRPr="00C67BFB">
              <w:rPr>
                <w:rFonts w:ascii="Arial" w:eastAsia="DengXian" w:hAnsi="Arial" w:cs="Arial"/>
                <w:color w:val="EE0000"/>
                <w:sz w:val="24"/>
                <w:szCs w:val="24"/>
                <w:lang w:val="en-US"/>
              </w:rPr>
              <w:t>% )</w:t>
            </w:r>
            <w:proofErr w:type="gramEnd"/>
          </w:p>
        </w:tc>
        <w:tc>
          <w:tcPr>
            <w:tcW w:w="9411" w:type="dxa"/>
            <w:gridSpan w:val="6"/>
            <w:vMerge w:val="restart"/>
          </w:tcPr>
          <w:p w14:paraId="0629B74E"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Provisional Grade:</w:t>
            </w:r>
          </w:p>
        </w:tc>
      </w:tr>
      <w:tr w:rsidR="0020671F" w:rsidRPr="001E6EC3" w14:paraId="71F47AEA" w14:textId="77777777" w:rsidTr="00B24C37">
        <w:tc>
          <w:tcPr>
            <w:tcW w:w="3539" w:type="dxa"/>
          </w:tcPr>
          <w:p w14:paraId="3CFD4A17" w14:textId="77777777" w:rsidR="0020671F" w:rsidRPr="001E6EC3" w:rsidRDefault="0020671F" w:rsidP="00B24C37">
            <w:pPr>
              <w:spacing w:after="200" w:line="276" w:lineRule="auto"/>
              <w:jc w:val="center"/>
              <w:rPr>
                <w:rFonts w:ascii="Arial" w:eastAsia="DengXian" w:hAnsi="Arial" w:cs="Arial"/>
                <w:sz w:val="24"/>
                <w:szCs w:val="24"/>
                <w:lang w:val="en-US"/>
              </w:rPr>
            </w:pPr>
            <w:r w:rsidRPr="001E6EC3">
              <w:rPr>
                <w:rFonts w:ascii="Arial" w:eastAsia="DengXian" w:hAnsi="Arial" w:cs="Arial"/>
                <w:sz w:val="24"/>
                <w:szCs w:val="24"/>
                <w:lang w:val="en-US"/>
              </w:rPr>
              <w:t>No, Fail</w:t>
            </w:r>
            <w:r w:rsidRPr="001E6EC3">
              <w:rPr>
                <w:rFonts w:ascii="Arial" w:eastAsia="DengXian" w:hAnsi="Arial" w:cs="Arial"/>
                <w:sz w:val="24"/>
                <w:szCs w:val="24"/>
                <w:lang w:val="en-US"/>
              </w:rPr>
              <w:br/>
              <w:t xml:space="preserve">( </w:t>
            </w:r>
            <w:r w:rsidRPr="001E6EC3">
              <w:rPr>
                <w:rFonts w:ascii="Arial" w:eastAsia="DengXian" w:hAnsi="Arial" w:cs="Arial"/>
                <w:color w:val="4472C4"/>
                <w:sz w:val="24"/>
                <w:szCs w:val="24"/>
                <w:lang w:val="en-US"/>
              </w:rPr>
              <w:t xml:space="preserve">&lt; </w:t>
            </w:r>
            <w:r w:rsidRPr="001E6EC3">
              <w:rPr>
                <w:rFonts w:ascii="Arial" w:eastAsia="DengXian" w:hAnsi="Arial" w:cs="Arial"/>
                <w:sz w:val="24"/>
                <w:szCs w:val="24"/>
                <w:lang w:val="en-US"/>
              </w:rPr>
              <w:t>40</w:t>
            </w:r>
            <w:proofErr w:type="gramStart"/>
            <w:r w:rsidRPr="001E6EC3">
              <w:rPr>
                <w:rFonts w:ascii="Arial" w:eastAsia="DengXian" w:hAnsi="Arial" w:cs="Arial"/>
                <w:sz w:val="24"/>
                <w:szCs w:val="24"/>
                <w:lang w:val="en-US"/>
              </w:rPr>
              <w:t>% )</w:t>
            </w:r>
            <w:proofErr w:type="gramEnd"/>
          </w:p>
        </w:tc>
        <w:tc>
          <w:tcPr>
            <w:tcW w:w="9411" w:type="dxa"/>
            <w:gridSpan w:val="6"/>
            <w:vMerge/>
          </w:tcPr>
          <w:p w14:paraId="5C1021FB"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4F4C725B" w14:textId="77777777" w:rsidTr="00B24C37">
        <w:tc>
          <w:tcPr>
            <w:tcW w:w="12950" w:type="dxa"/>
            <w:gridSpan w:val="7"/>
          </w:tcPr>
          <w:p w14:paraId="4B1C4FF4" w14:textId="77777777" w:rsidR="0020671F"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Final Comments:</w:t>
            </w:r>
            <w:r>
              <w:rPr>
                <w:rFonts w:ascii="Arial" w:eastAsia="DengXian" w:hAnsi="Arial" w:cs="Arial"/>
                <w:sz w:val="24"/>
                <w:szCs w:val="24"/>
                <w:lang w:val="en-US"/>
              </w:rPr>
              <w:t xml:space="preserve"> Bethany has worked hard in a diverse and fast paced setting and has always followed protocol and procedure. She has always been calm and polite, even when faced with situations that she might feel less comfortable in at </w:t>
            </w:r>
            <w:proofErr w:type="gramStart"/>
            <w:r>
              <w:rPr>
                <w:rFonts w:ascii="Arial" w:eastAsia="DengXian" w:hAnsi="Arial" w:cs="Arial"/>
                <w:sz w:val="24"/>
                <w:szCs w:val="24"/>
                <w:lang w:val="en-US"/>
              </w:rPr>
              <w:t>times, and</w:t>
            </w:r>
            <w:proofErr w:type="gramEnd"/>
            <w:r>
              <w:rPr>
                <w:rFonts w:ascii="Arial" w:eastAsia="DengXian" w:hAnsi="Arial" w:cs="Arial"/>
                <w:sz w:val="24"/>
                <w:szCs w:val="24"/>
                <w:lang w:val="en-US"/>
              </w:rPr>
              <w:t xml:space="preserve"> has forged positive relationships with many staff and pupils.</w:t>
            </w:r>
          </w:p>
          <w:p w14:paraId="183421AE"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 xml:space="preserve">Good luck </w:t>
            </w:r>
            <w:proofErr w:type="gramStart"/>
            <w:r>
              <w:rPr>
                <w:rFonts w:ascii="Arial" w:eastAsia="DengXian" w:hAnsi="Arial" w:cs="Arial"/>
                <w:sz w:val="24"/>
                <w:szCs w:val="24"/>
                <w:lang w:val="en-US"/>
              </w:rPr>
              <w:t>for</w:t>
            </w:r>
            <w:proofErr w:type="gramEnd"/>
            <w:r>
              <w:rPr>
                <w:rFonts w:ascii="Arial" w:eastAsia="DengXian" w:hAnsi="Arial" w:cs="Arial"/>
                <w:sz w:val="24"/>
                <w:szCs w:val="24"/>
                <w:lang w:val="en-US"/>
              </w:rPr>
              <w:t xml:space="preserve"> your future career, Bethany.</w:t>
            </w:r>
          </w:p>
          <w:p w14:paraId="22FCC21E" w14:textId="77777777" w:rsidR="0020671F" w:rsidRPr="001E6EC3" w:rsidRDefault="0020671F" w:rsidP="00B24C37">
            <w:pPr>
              <w:spacing w:after="200" w:line="276" w:lineRule="auto"/>
              <w:rPr>
                <w:rFonts w:ascii="Arial" w:eastAsia="DengXian" w:hAnsi="Arial" w:cs="Arial"/>
                <w:sz w:val="24"/>
                <w:szCs w:val="24"/>
                <w:lang w:val="en-US"/>
              </w:rPr>
            </w:pPr>
          </w:p>
          <w:p w14:paraId="55AFAB53" w14:textId="77777777" w:rsidR="0020671F" w:rsidRPr="001E6EC3" w:rsidRDefault="0020671F" w:rsidP="00B24C37">
            <w:pPr>
              <w:spacing w:after="200" w:line="276" w:lineRule="auto"/>
              <w:rPr>
                <w:rFonts w:ascii="Arial" w:eastAsia="DengXian" w:hAnsi="Arial" w:cs="Arial"/>
                <w:sz w:val="24"/>
                <w:szCs w:val="24"/>
                <w:lang w:val="en-US"/>
              </w:rPr>
            </w:pPr>
          </w:p>
        </w:tc>
      </w:tr>
      <w:tr w:rsidR="0020671F" w:rsidRPr="001E6EC3" w14:paraId="224EE1E9" w14:textId="77777777" w:rsidTr="00B24C37">
        <w:tc>
          <w:tcPr>
            <w:tcW w:w="3539" w:type="dxa"/>
            <w:shd w:val="clear" w:color="auto" w:fill="E7E6E6"/>
          </w:tcPr>
          <w:p w14:paraId="42CBF9C8"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 xml:space="preserve">Signed Learning Mentor </w:t>
            </w:r>
          </w:p>
        </w:tc>
        <w:tc>
          <w:tcPr>
            <w:tcW w:w="9411" w:type="dxa"/>
            <w:gridSpan w:val="6"/>
          </w:tcPr>
          <w:p w14:paraId="263A36A3"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Julie Jackson</w:t>
            </w:r>
          </w:p>
        </w:tc>
      </w:tr>
      <w:tr w:rsidR="0020671F" w:rsidRPr="001E6EC3" w14:paraId="0CAF7C5C" w14:textId="77777777" w:rsidTr="00B24C37">
        <w:tc>
          <w:tcPr>
            <w:tcW w:w="3539" w:type="dxa"/>
            <w:shd w:val="clear" w:color="auto" w:fill="E7E6E6"/>
          </w:tcPr>
          <w:p w14:paraId="473D6130" w14:textId="77777777" w:rsidR="0020671F" w:rsidRPr="001E6EC3" w:rsidRDefault="0020671F" w:rsidP="00B24C37">
            <w:pPr>
              <w:spacing w:after="200" w:line="276" w:lineRule="auto"/>
              <w:rPr>
                <w:rFonts w:ascii="Arial" w:eastAsia="DengXian" w:hAnsi="Arial" w:cs="Arial"/>
                <w:sz w:val="24"/>
                <w:szCs w:val="24"/>
                <w:lang w:val="en-US"/>
              </w:rPr>
            </w:pPr>
            <w:r w:rsidRPr="001E6EC3">
              <w:rPr>
                <w:rFonts w:ascii="Arial" w:eastAsia="DengXian" w:hAnsi="Arial" w:cs="Arial"/>
                <w:sz w:val="24"/>
                <w:szCs w:val="24"/>
                <w:lang w:val="en-US"/>
              </w:rPr>
              <w:t>Date</w:t>
            </w:r>
          </w:p>
        </w:tc>
        <w:tc>
          <w:tcPr>
            <w:tcW w:w="9411" w:type="dxa"/>
            <w:gridSpan w:val="6"/>
          </w:tcPr>
          <w:p w14:paraId="18C65B76" w14:textId="77777777" w:rsidR="0020671F" w:rsidRPr="001E6EC3" w:rsidRDefault="0020671F" w:rsidP="00B24C37">
            <w:pPr>
              <w:spacing w:after="200" w:line="276" w:lineRule="auto"/>
              <w:rPr>
                <w:rFonts w:ascii="Arial" w:eastAsia="DengXian" w:hAnsi="Arial" w:cs="Arial"/>
                <w:sz w:val="24"/>
                <w:szCs w:val="24"/>
                <w:lang w:val="en-US"/>
              </w:rPr>
            </w:pPr>
            <w:r>
              <w:rPr>
                <w:rFonts w:ascii="Arial" w:eastAsia="DengXian" w:hAnsi="Arial" w:cs="Arial"/>
                <w:sz w:val="24"/>
                <w:szCs w:val="24"/>
                <w:lang w:val="en-US"/>
              </w:rPr>
              <w:t>13/05/25</w:t>
            </w:r>
          </w:p>
        </w:tc>
      </w:tr>
    </w:tbl>
    <w:p w14:paraId="43429BA1" w14:textId="77777777" w:rsidR="0020671F" w:rsidRPr="001E6EC3" w:rsidRDefault="0020671F" w:rsidP="0020671F">
      <w:pPr>
        <w:spacing w:after="200" w:line="276" w:lineRule="auto"/>
        <w:rPr>
          <w:rFonts w:ascii="Arial" w:eastAsia="DengXian" w:hAnsi="Arial" w:cs="Arial"/>
          <w:sz w:val="24"/>
          <w:szCs w:val="24"/>
          <w:lang w:val="en-US"/>
        </w:rPr>
      </w:pPr>
    </w:p>
    <w:p w14:paraId="6D5950E5" w14:textId="77777777" w:rsidR="0020671F" w:rsidRPr="001E6EC3" w:rsidRDefault="0020671F" w:rsidP="0020671F">
      <w:pPr>
        <w:spacing w:after="200" w:line="276" w:lineRule="auto"/>
        <w:rPr>
          <w:rFonts w:ascii="Arial" w:eastAsia="DengXian" w:hAnsi="Arial" w:cs="Arial"/>
          <w:sz w:val="24"/>
          <w:szCs w:val="24"/>
          <w:lang w:val="en-US"/>
        </w:rPr>
      </w:pPr>
    </w:p>
    <w:p w14:paraId="16814021" w14:textId="77777777" w:rsidR="0020671F" w:rsidRPr="0082132B" w:rsidRDefault="0020671F" w:rsidP="0020671F">
      <w:pPr>
        <w:rPr>
          <w:rFonts w:asciiTheme="minorBidi" w:hAnsiTheme="minorBidi"/>
          <w:sz w:val="24"/>
          <w:szCs w:val="24"/>
          <w:lang w:val="en-US"/>
        </w:rPr>
      </w:pPr>
    </w:p>
    <w:p w14:paraId="4B958D7B" w14:textId="77777777" w:rsidR="00EB2687" w:rsidRDefault="00EB2687"/>
    <w:sectPr w:rsidR="00EB2687" w:rsidSect="0020671F">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71F"/>
    <w:rsid w:val="001A11E7"/>
    <w:rsid w:val="0020671F"/>
    <w:rsid w:val="00206A11"/>
    <w:rsid w:val="002423B0"/>
    <w:rsid w:val="00C005FA"/>
    <w:rsid w:val="00EB2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756E8"/>
  <w15:chartTrackingRefBased/>
  <w15:docId w15:val="{D4A3CD8E-9034-4EE2-93BF-E71B56D77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71F"/>
    <w:rPr>
      <w:rFonts w:eastAsiaTheme="minorEastAsia"/>
      <w:kern w:val="0"/>
      <w:lang w:eastAsia="zh-CN"/>
      <w14:ligatures w14:val="none"/>
    </w:rPr>
  </w:style>
  <w:style w:type="paragraph" w:styleId="Heading1">
    <w:name w:val="heading 1"/>
    <w:basedOn w:val="Normal"/>
    <w:next w:val="Normal"/>
    <w:link w:val="Heading1Char"/>
    <w:uiPriority w:val="9"/>
    <w:qFormat/>
    <w:rsid w:val="0020671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0671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0671F"/>
    <w:pPr>
      <w:keepNext/>
      <w:keepLines/>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0671F"/>
    <w:pPr>
      <w:keepNext/>
      <w:keepLines/>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0671F"/>
    <w:pPr>
      <w:keepNext/>
      <w:keepLines/>
      <w:spacing w:before="80" w:after="40"/>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0671F"/>
    <w:pPr>
      <w:keepNext/>
      <w:keepLines/>
      <w:spacing w:before="40" w:after="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0671F"/>
    <w:pPr>
      <w:keepNext/>
      <w:keepLines/>
      <w:spacing w:before="40" w:after="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0671F"/>
    <w:pPr>
      <w:keepNext/>
      <w:keepLines/>
      <w:spacing w:after="0"/>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0671F"/>
    <w:pPr>
      <w:keepNext/>
      <w:keepLines/>
      <w:spacing w:after="0"/>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6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71F"/>
    <w:rPr>
      <w:rFonts w:eastAsiaTheme="majorEastAsia" w:cstheme="majorBidi"/>
      <w:color w:val="272727" w:themeColor="text1" w:themeTint="D8"/>
    </w:rPr>
  </w:style>
  <w:style w:type="paragraph" w:styleId="Title">
    <w:name w:val="Title"/>
    <w:basedOn w:val="Normal"/>
    <w:next w:val="Normal"/>
    <w:link w:val="TitleChar"/>
    <w:uiPriority w:val="10"/>
    <w:qFormat/>
    <w:rsid w:val="0020671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06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71F"/>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06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71F"/>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0671F"/>
    <w:rPr>
      <w:i/>
      <w:iCs/>
      <w:color w:val="404040" w:themeColor="text1" w:themeTint="BF"/>
    </w:rPr>
  </w:style>
  <w:style w:type="paragraph" w:styleId="ListParagraph">
    <w:name w:val="List Paragraph"/>
    <w:basedOn w:val="Normal"/>
    <w:uiPriority w:val="34"/>
    <w:qFormat/>
    <w:rsid w:val="0020671F"/>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20671F"/>
    <w:rPr>
      <w:i/>
      <w:iCs/>
      <w:color w:val="0F4761" w:themeColor="accent1" w:themeShade="BF"/>
    </w:rPr>
  </w:style>
  <w:style w:type="paragraph" w:styleId="IntenseQuote">
    <w:name w:val="Intense Quote"/>
    <w:basedOn w:val="Normal"/>
    <w:next w:val="Normal"/>
    <w:link w:val="IntenseQuoteChar"/>
    <w:uiPriority w:val="30"/>
    <w:qFormat/>
    <w:rsid w:val="0020671F"/>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0671F"/>
    <w:rPr>
      <w:i/>
      <w:iCs/>
      <w:color w:val="0F4761" w:themeColor="accent1" w:themeShade="BF"/>
    </w:rPr>
  </w:style>
  <w:style w:type="character" w:styleId="IntenseReference">
    <w:name w:val="Intense Reference"/>
    <w:basedOn w:val="DefaultParagraphFont"/>
    <w:uiPriority w:val="32"/>
    <w:qFormat/>
    <w:rsid w:val="0020671F"/>
    <w:rPr>
      <w:b/>
      <w:bCs/>
      <w:smallCaps/>
      <w:color w:val="0F4761" w:themeColor="accent1" w:themeShade="BF"/>
      <w:spacing w:val="5"/>
    </w:rPr>
  </w:style>
  <w:style w:type="table" w:styleId="TableGrid">
    <w:name w:val="Table Grid"/>
    <w:basedOn w:val="TableNormal"/>
    <w:uiPriority w:val="39"/>
    <w:rsid w:val="0020671F"/>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1068</Words>
  <Characters>6088</Characters>
  <Application>Microsoft Office Word</Application>
  <DocSecurity>0</DocSecurity>
  <Lines>50</Lines>
  <Paragraphs>14</Paragraphs>
  <ScaleCrop>false</ScaleCrop>
  <Company/>
  <LinksUpToDate>false</LinksUpToDate>
  <CharactersWithSpaces>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Jackson (Queen Elizabeth High School)</dc:creator>
  <cp:keywords/>
  <dc:description/>
  <cp:lastModifiedBy>E Jackson (Queen Elizabeth High School)</cp:lastModifiedBy>
  <cp:revision>2</cp:revision>
  <dcterms:created xsi:type="dcterms:W3CDTF">2025-05-16T09:33:00Z</dcterms:created>
  <dcterms:modified xsi:type="dcterms:W3CDTF">2025-05-16T09:33:00Z</dcterms:modified>
</cp:coreProperties>
</file>