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03CCD" w14:textId="64642326" w:rsidR="002F6834" w:rsidRPr="006407C6" w:rsidRDefault="00A24914" w:rsidP="00DE39BB">
      <w:pPr>
        <w:spacing w:line="276" w:lineRule="auto"/>
        <w:rPr>
          <w:rStyle w:val="apple-converted-space"/>
          <w:rFonts w:cstheme="minorHAnsi"/>
          <w:color w:val="000000" w:themeColor="text1"/>
          <w:shd w:val="clear" w:color="auto" w:fill="FFFFFF"/>
        </w:rPr>
      </w:pPr>
      <w:r w:rsidRPr="006407C6">
        <w:rPr>
          <w:rStyle w:val="apple-converted-space"/>
          <w:rFonts w:cstheme="minorHAnsi"/>
          <w:color w:val="000000" w:themeColor="text1"/>
          <w:shd w:val="clear" w:color="auto" w:fill="FFFFFF"/>
        </w:rPr>
        <w:t xml:space="preserve">This </w:t>
      </w:r>
      <w:r w:rsidR="004F462D" w:rsidRPr="006407C6">
        <w:rPr>
          <w:rStyle w:val="apple-converted-space"/>
          <w:rFonts w:cstheme="minorHAnsi"/>
          <w:color w:val="000000" w:themeColor="text1"/>
          <w:shd w:val="clear" w:color="auto" w:fill="FFFFFF"/>
        </w:rPr>
        <w:t xml:space="preserve">supporting </w:t>
      </w:r>
      <w:r w:rsidRPr="006407C6">
        <w:rPr>
          <w:rStyle w:val="apple-converted-space"/>
          <w:rFonts w:cstheme="minorHAnsi"/>
          <w:color w:val="000000" w:themeColor="text1"/>
          <w:shd w:val="clear" w:color="auto" w:fill="FFFFFF"/>
        </w:rPr>
        <w:t>paper begins by discussing the effects that media has on young people, both good and bad. While positive media provides a forum for young people to express themselves, build new friendships, and grow as individuals</w:t>
      </w:r>
      <w:r w:rsidR="002C6ADD" w:rsidRPr="006407C6">
        <w:rPr>
          <w:rStyle w:val="apple-converted-space"/>
          <w:rFonts w:cstheme="minorHAnsi"/>
          <w:color w:val="000000" w:themeColor="text1"/>
          <w:shd w:val="clear" w:color="auto" w:fill="FFFFFF"/>
        </w:rPr>
        <w:t>.</w:t>
      </w:r>
      <w:r w:rsidRPr="006407C6">
        <w:rPr>
          <w:rStyle w:val="apple-converted-space"/>
          <w:rFonts w:cstheme="minorHAnsi"/>
          <w:color w:val="000000" w:themeColor="text1"/>
          <w:shd w:val="clear" w:color="auto" w:fill="FFFFFF"/>
        </w:rPr>
        <w:t xml:space="preserve"> </w:t>
      </w:r>
      <w:r w:rsidR="002C6ADD" w:rsidRPr="006407C6">
        <w:rPr>
          <w:rStyle w:val="apple-converted-space"/>
          <w:rFonts w:cstheme="minorHAnsi"/>
          <w:color w:val="000000" w:themeColor="text1"/>
          <w:shd w:val="clear" w:color="auto" w:fill="FFFFFF"/>
        </w:rPr>
        <w:t>N</w:t>
      </w:r>
      <w:r w:rsidRPr="006407C6">
        <w:rPr>
          <w:rStyle w:val="apple-converted-space"/>
          <w:rFonts w:cstheme="minorHAnsi"/>
          <w:color w:val="000000" w:themeColor="text1"/>
          <w:shd w:val="clear" w:color="auto" w:fill="FFFFFF"/>
        </w:rPr>
        <w:t>egative media</w:t>
      </w:r>
      <w:r w:rsidR="002C6ADD" w:rsidRPr="006407C6">
        <w:rPr>
          <w:rStyle w:val="apple-converted-space"/>
          <w:rFonts w:cstheme="minorHAnsi"/>
          <w:color w:val="000000" w:themeColor="text1"/>
          <w:shd w:val="clear" w:color="auto" w:fill="FFFFFF"/>
        </w:rPr>
        <w:t xml:space="preserve"> can</w:t>
      </w:r>
      <w:r w:rsidRPr="006407C6">
        <w:rPr>
          <w:rStyle w:val="apple-converted-space"/>
          <w:rFonts w:cstheme="minorHAnsi"/>
          <w:color w:val="000000" w:themeColor="text1"/>
          <w:shd w:val="clear" w:color="auto" w:fill="FFFFFF"/>
        </w:rPr>
        <w:t xml:space="preserve"> lead to issues </w:t>
      </w:r>
      <w:r w:rsidR="002C6ADD" w:rsidRPr="006407C6">
        <w:rPr>
          <w:rStyle w:val="apple-converted-space"/>
          <w:rFonts w:cstheme="minorHAnsi"/>
          <w:color w:val="000000" w:themeColor="text1"/>
          <w:shd w:val="clear" w:color="auto" w:fill="FFFFFF"/>
        </w:rPr>
        <w:t>such as</w:t>
      </w:r>
      <w:r w:rsidRPr="006407C6">
        <w:rPr>
          <w:rStyle w:val="apple-converted-space"/>
          <w:rFonts w:cstheme="minorHAnsi"/>
          <w:color w:val="000000" w:themeColor="text1"/>
          <w:shd w:val="clear" w:color="auto" w:fill="FFFFFF"/>
        </w:rPr>
        <w:t xml:space="preserve"> cyberbullying, addiction of social media, poor self-esteem, and social isolation. </w:t>
      </w:r>
      <w:r w:rsidR="00EF6696" w:rsidRPr="006407C6">
        <w:rPr>
          <w:rStyle w:val="apple-converted-space"/>
          <w:rFonts w:cstheme="minorHAnsi"/>
          <w:color w:val="000000" w:themeColor="text1"/>
          <w:shd w:val="clear" w:color="auto" w:fill="FFFFFF"/>
        </w:rPr>
        <w:t xml:space="preserve">The supporting paper will then </w:t>
      </w:r>
      <w:r w:rsidR="00862747" w:rsidRPr="006407C6">
        <w:rPr>
          <w:rStyle w:val="apple-converted-space"/>
          <w:rFonts w:cstheme="minorHAnsi"/>
          <w:color w:val="000000" w:themeColor="text1"/>
          <w:shd w:val="clear" w:color="auto" w:fill="FFFFFF"/>
        </w:rPr>
        <w:t>go</w:t>
      </w:r>
      <w:r w:rsidR="00EF6696" w:rsidRPr="006407C6">
        <w:rPr>
          <w:rStyle w:val="apple-converted-space"/>
          <w:rFonts w:cstheme="minorHAnsi"/>
          <w:color w:val="000000" w:themeColor="text1"/>
          <w:shd w:val="clear" w:color="auto" w:fill="FFFFFF"/>
        </w:rPr>
        <w:t xml:space="preserve"> on</w:t>
      </w:r>
      <w:r w:rsidR="00862747" w:rsidRPr="006407C6">
        <w:rPr>
          <w:rStyle w:val="apple-converted-space"/>
          <w:rFonts w:cstheme="minorHAnsi"/>
          <w:color w:val="000000" w:themeColor="text1"/>
          <w:shd w:val="clear" w:color="auto" w:fill="FFFFFF"/>
        </w:rPr>
        <w:t xml:space="preserve"> </w:t>
      </w:r>
      <w:r w:rsidR="00EF6696" w:rsidRPr="006407C6">
        <w:rPr>
          <w:rStyle w:val="apple-converted-space"/>
          <w:rFonts w:cstheme="minorHAnsi"/>
          <w:color w:val="000000" w:themeColor="text1"/>
          <w:shd w:val="clear" w:color="auto" w:fill="FFFFFF"/>
        </w:rPr>
        <w:t xml:space="preserve">to discuss negative effects of media starting with </w:t>
      </w:r>
      <w:r w:rsidR="00267D11" w:rsidRPr="006407C6">
        <w:rPr>
          <w:rStyle w:val="apple-converted-space"/>
          <w:rFonts w:cstheme="minorHAnsi"/>
          <w:color w:val="000000" w:themeColor="text1"/>
          <w:shd w:val="clear" w:color="auto" w:fill="FFFFFF"/>
        </w:rPr>
        <w:t xml:space="preserve">media coverage on cyberbullying and suicide, </w:t>
      </w:r>
      <w:r w:rsidRPr="006407C6">
        <w:rPr>
          <w:rFonts w:cstheme="minorHAnsi"/>
          <w:color w:val="000000" w:themeColor="text1"/>
        </w:rPr>
        <w:t xml:space="preserve">Molly Russell case will be looked at </w:t>
      </w:r>
      <w:r w:rsidR="00240F3E" w:rsidRPr="006407C6">
        <w:rPr>
          <w:rFonts w:cstheme="minorHAnsi"/>
          <w:color w:val="000000" w:themeColor="text1"/>
        </w:rPr>
        <w:t xml:space="preserve">and how </w:t>
      </w:r>
      <w:r w:rsidR="005B36BF">
        <w:rPr>
          <w:rStyle w:val="apple-converted-space"/>
          <w:rFonts w:cstheme="minorHAnsi"/>
          <w:color w:val="000000" w:themeColor="text1"/>
          <w:shd w:val="clear" w:color="auto" w:fill="FFFFFF"/>
        </w:rPr>
        <w:t>t</w:t>
      </w:r>
      <w:r w:rsidR="006E0B75" w:rsidRPr="006407C6">
        <w:rPr>
          <w:rStyle w:val="apple-converted-space"/>
          <w:rFonts w:cstheme="minorHAnsi"/>
          <w:color w:val="000000" w:themeColor="text1"/>
          <w:shd w:val="clear" w:color="auto" w:fill="FFFFFF"/>
        </w:rPr>
        <w:t xml:space="preserve">he </w:t>
      </w:r>
      <w:r w:rsidR="00E64475" w:rsidRPr="006407C6">
        <w:rPr>
          <w:rStyle w:val="apple-converted-space"/>
          <w:rFonts w:cstheme="minorHAnsi"/>
          <w:color w:val="000000" w:themeColor="text1"/>
          <w:shd w:val="clear" w:color="auto" w:fill="FFFFFF"/>
        </w:rPr>
        <w:t>O</w:t>
      </w:r>
      <w:r w:rsidR="006E0B75" w:rsidRPr="006407C6">
        <w:rPr>
          <w:rStyle w:val="apple-converted-space"/>
          <w:rFonts w:cstheme="minorHAnsi"/>
          <w:color w:val="000000" w:themeColor="text1"/>
          <w:shd w:val="clear" w:color="auto" w:fill="FFFFFF"/>
        </w:rPr>
        <w:t xml:space="preserve">nline safety </w:t>
      </w:r>
      <w:r w:rsidR="00E64475" w:rsidRPr="006407C6">
        <w:rPr>
          <w:rStyle w:val="apple-converted-space"/>
          <w:rFonts w:cstheme="minorHAnsi"/>
          <w:color w:val="000000" w:themeColor="text1"/>
          <w:shd w:val="clear" w:color="auto" w:fill="FFFFFF"/>
        </w:rPr>
        <w:t>Act</w:t>
      </w:r>
      <w:r w:rsidR="006E0B75" w:rsidRPr="006407C6">
        <w:rPr>
          <w:rStyle w:val="apple-converted-space"/>
          <w:rFonts w:cstheme="minorHAnsi"/>
          <w:color w:val="000000" w:themeColor="text1"/>
          <w:shd w:val="clear" w:color="auto" w:fill="FFFFFF"/>
        </w:rPr>
        <w:t xml:space="preserve"> came into place</w:t>
      </w:r>
      <w:r w:rsidR="00E64475" w:rsidRPr="006407C6">
        <w:rPr>
          <w:rStyle w:val="apple-converted-space"/>
          <w:rFonts w:cstheme="minorHAnsi"/>
          <w:color w:val="000000" w:themeColor="text1"/>
          <w:shd w:val="clear" w:color="auto" w:fill="FFFFFF"/>
        </w:rPr>
        <w:t xml:space="preserve"> and the effectiveness of the Act</w:t>
      </w:r>
      <w:r w:rsidRPr="006407C6">
        <w:rPr>
          <w:rStyle w:val="apple-converted-space"/>
          <w:rFonts w:cstheme="minorHAnsi"/>
          <w:color w:val="000000" w:themeColor="text1"/>
          <w:shd w:val="clear" w:color="auto" w:fill="FFFFFF"/>
        </w:rPr>
        <w:t xml:space="preserve">. </w:t>
      </w:r>
      <w:r w:rsidR="00466AE0" w:rsidRPr="006407C6">
        <w:rPr>
          <w:rStyle w:val="apple-converted-space"/>
          <w:rFonts w:cstheme="minorHAnsi"/>
          <w:color w:val="000000" w:themeColor="text1"/>
          <w:shd w:val="clear" w:color="auto" w:fill="FFFFFF"/>
        </w:rPr>
        <w:t xml:space="preserve">Next the supporting paper will discuss how social media </w:t>
      </w:r>
      <w:r w:rsidR="007D38E1" w:rsidRPr="006407C6">
        <w:rPr>
          <w:rStyle w:val="apple-converted-space"/>
          <w:rFonts w:cstheme="minorHAnsi"/>
          <w:color w:val="000000" w:themeColor="text1"/>
          <w:shd w:val="clear" w:color="auto" w:fill="FFFFFF"/>
        </w:rPr>
        <w:t xml:space="preserve">effects body image and </w:t>
      </w:r>
      <w:r w:rsidR="001B0670" w:rsidRPr="006407C6">
        <w:rPr>
          <w:rStyle w:val="apple-converted-space"/>
          <w:rFonts w:cstheme="minorHAnsi"/>
          <w:color w:val="000000" w:themeColor="text1"/>
          <w:shd w:val="clear" w:color="auto" w:fill="FFFFFF"/>
        </w:rPr>
        <w:t xml:space="preserve">negative emotions and briefly linking it to social comparison theory and </w:t>
      </w:r>
      <w:r w:rsidR="00365C10" w:rsidRPr="006407C6">
        <w:rPr>
          <w:rStyle w:val="apple-converted-space"/>
          <w:rFonts w:cstheme="minorHAnsi"/>
          <w:color w:val="000000" w:themeColor="text1"/>
          <w:shd w:val="clear" w:color="auto" w:fill="FFFFFF"/>
        </w:rPr>
        <w:t>B</w:t>
      </w:r>
      <w:r w:rsidR="001B0670" w:rsidRPr="006407C6">
        <w:rPr>
          <w:rStyle w:val="apple-converted-space"/>
          <w:rFonts w:cstheme="minorHAnsi"/>
          <w:color w:val="000000" w:themeColor="text1"/>
          <w:shd w:val="clear" w:color="auto" w:fill="FFFFFF"/>
        </w:rPr>
        <w:t xml:space="preserve">anduras social learning theory. </w:t>
      </w:r>
      <w:r w:rsidR="00F35DF1" w:rsidRPr="006407C6">
        <w:rPr>
          <w:rStyle w:val="apple-converted-space"/>
          <w:rFonts w:cstheme="minorHAnsi"/>
          <w:color w:val="000000" w:themeColor="text1"/>
          <w:shd w:val="clear" w:color="auto" w:fill="FFFFFF"/>
        </w:rPr>
        <w:t xml:space="preserve">Lastly the supporting paper will discuss how gaming may have a negative impact on </w:t>
      </w:r>
      <w:r w:rsidR="0023709C" w:rsidRPr="006407C6">
        <w:rPr>
          <w:rStyle w:val="apple-converted-space"/>
          <w:rFonts w:cstheme="minorHAnsi"/>
          <w:color w:val="000000" w:themeColor="text1"/>
          <w:shd w:val="clear" w:color="auto" w:fill="FFFFFF"/>
        </w:rPr>
        <w:t xml:space="preserve">individuals’ </w:t>
      </w:r>
      <w:r w:rsidR="00F35DF1" w:rsidRPr="006407C6">
        <w:rPr>
          <w:rStyle w:val="apple-converted-space"/>
          <w:rFonts w:cstheme="minorHAnsi"/>
          <w:color w:val="000000" w:themeColor="text1"/>
          <w:shd w:val="clear" w:color="auto" w:fill="FFFFFF"/>
        </w:rPr>
        <w:t xml:space="preserve">social </w:t>
      </w:r>
      <w:r w:rsidR="0023709C" w:rsidRPr="006407C6">
        <w:rPr>
          <w:rStyle w:val="apple-converted-space"/>
          <w:rFonts w:cstheme="minorHAnsi"/>
          <w:color w:val="000000" w:themeColor="text1"/>
          <w:shd w:val="clear" w:color="auto" w:fill="FFFFFF"/>
        </w:rPr>
        <w:t>development</w:t>
      </w:r>
      <w:r w:rsidR="00BB0E2C" w:rsidRPr="006407C6">
        <w:rPr>
          <w:rStyle w:val="apple-converted-space"/>
          <w:rFonts w:cstheme="minorHAnsi"/>
          <w:color w:val="000000" w:themeColor="text1"/>
          <w:shd w:val="clear" w:color="auto" w:fill="FFFFFF"/>
        </w:rPr>
        <w:t>.</w:t>
      </w:r>
      <w:r w:rsidR="0023709C" w:rsidRPr="006407C6">
        <w:rPr>
          <w:rStyle w:val="apple-converted-space"/>
          <w:rFonts w:cstheme="minorHAnsi"/>
          <w:color w:val="000000" w:themeColor="text1"/>
          <w:shd w:val="clear" w:color="auto" w:fill="FFFFFF"/>
        </w:rPr>
        <w:t xml:space="preserve"> </w:t>
      </w:r>
      <w:r w:rsidR="00BB0E2C" w:rsidRPr="006407C6">
        <w:rPr>
          <w:rStyle w:val="apple-converted-space"/>
          <w:rFonts w:cstheme="minorHAnsi"/>
          <w:color w:val="000000" w:themeColor="text1"/>
          <w:shd w:val="clear" w:color="auto" w:fill="FFFFFF"/>
        </w:rPr>
        <w:t>There will be a conclusion on the negative impacts of media and suggestions for improvement.</w:t>
      </w:r>
    </w:p>
    <w:p w14:paraId="540C6928" w14:textId="0E27C0DE" w:rsidR="001D450B" w:rsidRPr="006407C6" w:rsidRDefault="001D450B" w:rsidP="00DE39BB">
      <w:pPr>
        <w:spacing w:line="276" w:lineRule="auto"/>
        <w:rPr>
          <w:rFonts w:cstheme="minorHAnsi"/>
          <w:color w:val="000000" w:themeColor="text1"/>
          <w:shd w:val="clear" w:color="auto" w:fill="FFFFFF"/>
        </w:rPr>
      </w:pPr>
    </w:p>
    <w:p w14:paraId="7EBBAEA3" w14:textId="1EF0D3AF" w:rsidR="005D1FE1" w:rsidRPr="006407C6" w:rsidRDefault="00772D79" w:rsidP="00DE39BB">
      <w:pPr>
        <w:spacing w:line="276" w:lineRule="auto"/>
        <w:rPr>
          <w:rFonts w:cstheme="minorHAnsi"/>
          <w:color w:val="000000" w:themeColor="text1"/>
          <w:shd w:val="clear" w:color="auto" w:fill="FFFFFF"/>
        </w:rPr>
      </w:pPr>
      <w:r w:rsidRPr="006407C6">
        <w:rPr>
          <w:rFonts w:cstheme="minorHAnsi"/>
          <w:color w:val="000000" w:themeColor="text1"/>
        </w:rPr>
        <w:t xml:space="preserve">There are both positive and </w:t>
      </w:r>
      <w:r w:rsidR="009A4A87" w:rsidRPr="006407C6">
        <w:rPr>
          <w:rFonts w:cstheme="minorHAnsi"/>
          <w:color w:val="000000" w:themeColor="text1"/>
        </w:rPr>
        <w:t>negative</w:t>
      </w:r>
      <w:r w:rsidRPr="006407C6">
        <w:rPr>
          <w:rFonts w:cstheme="minorHAnsi"/>
          <w:color w:val="000000" w:themeColor="text1"/>
        </w:rPr>
        <w:t xml:space="preserve"> effects that media may have on individuals.</w:t>
      </w:r>
      <w:r w:rsidR="00CD10DB" w:rsidRPr="006407C6">
        <w:rPr>
          <w:rFonts w:cstheme="minorHAnsi"/>
          <w:color w:val="000000" w:themeColor="text1"/>
        </w:rPr>
        <w:t xml:space="preserve"> </w:t>
      </w:r>
      <w:r w:rsidR="00532FDF" w:rsidRPr="006407C6">
        <w:rPr>
          <w:rFonts w:cstheme="minorHAnsi"/>
          <w:color w:val="000000" w:themeColor="text1"/>
        </w:rPr>
        <w:t>NSPCC (2024) suggests that o</w:t>
      </w:r>
      <w:r w:rsidRPr="006407C6">
        <w:rPr>
          <w:rFonts w:cstheme="minorHAnsi"/>
          <w:color w:val="000000" w:themeColor="text1"/>
        </w:rPr>
        <w:t>n the one hand, those who are exposed to media can get a great deal of information, opportunities, and social communications. People may even be able to obtain health-related information from it.</w:t>
      </w:r>
      <w:r w:rsidR="00CD10DB" w:rsidRPr="006407C6">
        <w:rPr>
          <w:rFonts w:cstheme="minorHAnsi"/>
          <w:color w:val="000000" w:themeColor="text1"/>
          <w:shd w:val="clear" w:color="auto" w:fill="FFFFFF"/>
        </w:rPr>
        <w:t xml:space="preserve"> </w:t>
      </w:r>
      <w:r w:rsidR="004A2553" w:rsidRPr="006407C6">
        <w:rPr>
          <w:rFonts w:cstheme="minorHAnsi"/>
          <w:color w:val="000000" w:themeColor="text1"/>
        </w:rPr>
        <w:t xml:space="preserve">Reyes and Zsila (2023) </w:t>
      </w:r>
      <w:r w:rsidR="00CD10DB" w:rsidRPr="006407C6">
        <w:rPr>
          <w:rFonts w:cstheme="minorHAnsi"/>
          <w:color w:val="000000" w:themeColor="text1"/>
        </w:rPr>
        <w:t xml:space="preserve">adds to this and </w:t>
      </w:r>
      <w:r w:rsidR="00C415C8" w:rsidRPr="006407C6">
        <w:rPr>
          <w:rFonts w:cstheme="minorHAnsi"/>
          <w:color w:val="000000" w:themeColor="text1"/>
        </w:rPr>
        <w:t>indicate</w:t>
      </w:r>
      <w:r w:rsidR="00CD10DB" w:rsidRPr="006407C6">
        <w:rPr>
          <w:rFonts w:cstheme="minorHAnsi"/>
          <w:color w:val="000000" w:themeColor="text1"/>
        </w:rPr>
        <w:t xml:space="preserve"> </w:t>
      </w:r>
      <w:r w:rsidR="004A2553" w:rsidRPr="006407C6">
        <w:rPr>
          <w:rFonts w:cstheme="minorHAnsi"/>
          <w:color w:val="000000" w:themeColor="text1"/>
        </w:rPr>
        <w:t xml:space="preserve">that </w:t>
      </w:r>
      <w:r w:rsidR="00377D74" w:rsidRPr="006407C6">
        <w:rPr>
          <w:rFonts w:cstheme="minorHAnsi"/>
          <w:color w:val="000000" w:themeColor="text1"/>
        </w:rPr>
        <w:t>y</w:t>
      </w:r>
      <w:r w:rsidR="00B615E8" w:rsidRPr="006407C6">
        <w:rPr>
          <w:rFonts w:cstheme="minorHAnsi"/>
          <w:color w:val="000000" w:themeColor="text1"/>
        </w:rPr>
        <w:t>oung people can benefit greatly from social media because it can provide a feeling of community with people who share their values, identities, and interests. It enables people to express themselves and obtain information.</w:t>
      </w:r>
      <w:r w:rsidR="00D95F00" w:rsidRPr="006407C6">
        <w:rPr>
          <w:rFonts w:cstheme="minorHAnsi"/>
          <w:color w:val="000000" w:themeColor="text1"/>
          <w:shd w:val="clear" w:color="auto" w:fill="FFFFFF"/>
        </w:rPr>
        <w:t xml:space="preserve"> </w:t>
      </w:r>
      <w:r w:rsidR="00B03097" w:rsidRPr="006407C6">
        <w:rPr>
          <w:rFonts w:cstheme="minorHAnsi"/>
          <w:color w:val="000000" w:themeColor="text1"/>
        </w:rPr>
        <w:t>S</w:t>
      </w:r>
      <w:r w:rsidR="00624F06" w:rsidRPr="006407C6">
        <w:rPr>
          <w:rFonts w:cstheme="minorHAnsi"/>
          <w:color w:val="000000" w:themeColor="text1"/>
        </w:rPr>
        <w:t>ocial media can help young people</w:t>
      </w:r>
      <w:r w:rsidR="00B615E8" w:rsidRPr="006407C6">
        <w:rPr>
          <w:rFonts w:cstheme="minorHAnsi"/>
          <w:color w:val="000000" w:themeColor="text1"/>
        </w:rPr>
        <w:t xml:space="preserve"> </w:t>
      </w:r>
      <w:r w:rsidR="00D95F00" w:rsidRPr="006407C6">
        <w:rPr>
          <w:rFonts w:cstheme="minorHAnsi"/>
          <w:color w:val="000000" w:themeColor="text1"/>
        </w:rPr>
        <w:t>to</w:t>
      </w:r>
      <w:r w:rsidR="00B615E8" w:rsidRPr="006407C6">
        <w:rPr>
          <w:rFonts w:cstheme="minorHAnsi"/>
          <w:color w:val="000000" w:themeColor="text1"/>
        </w:rPr>
        <w:t xml:space="preserve"> develop their identities, social media can </w:t>
      </w:r>
      <w:r w:rsidR="007A26F3" w:rsidRPr="006407C6">
        <w:rPr>
          <w:rFonts w:cstheme="minorHAnsi"/>
          <w:color w:val="000000" w:themeColor="text1"/>
        </w:rPr>
        <w:t xml:space="preserve">have a great impact on </w:t>
      </w:r>
      <w:r w:rsidR="00B615E8" w:rsidRPr="006407C6">
        <w:rPr>
          <w:rFonts w:cstheme="minorHAnsi"/>
          <w:color w:val="000000" w:themeColor="text1"/>
        </w:rPr>
        <w:t>the mental health and welfare of gay, lesbian, bisexual, asexual, transgender, and other young people</w:t>
      </w:r>
      <w:r w:rsidR="00B03097" w:rsidRPr="006407C6">
        <w:rPr>
          <w:rFonts w:cstheme="minorHAnsi"/>
          <w:color w:val="000000" w:themeColor="text1"/>
        </w:rPr>
        <w:t xml:space="preserve"> (National Library of Medicine,</w:t>
      </w:r>
      <w:r w:rsidR="0027285F" w:rsidRPr="006407C6">
        <w:rPr>
          <w:rFonts w:cstheme="minorHAnsi"/>
          <w:color w:val="000000" w:themeColor="text1"/>
        </w:rPr>
        <w:t xml:space="preserve"> </w:t>
      </w:r>
      <w:r w:rsidR="00B03097" w:rsidRPr="006407C6">
        <w:rPr>
          <w:rFonts w:cstheme="minorHAnsi"/>
          <w:color w:val="000000" w:themeColor="text1"/>
        </w:rPr>
        <w:t>2023)</w:t>
      </w:r>
      <w:r w:rsidR="00B615E8" w:rsidRPr="006407C6">
        <w:rPr>
          <w:rFonts w:cstheme="minorHAnsi"/>
          <w:color w:val="000000" w:themeColor="text1"/>
        </w:rPr>
        <w:t>.</w:t>
      </w:r>
      <w:r w:rsidR="0027285F" w:rsidRPr="006407C6">
        <w:rPr>
          <w:rFonts w:cstheme="minorHAnsi"/>
          <w:color w:val="000000" w:themeColor="text1"/>
        </w:rPr>
        <w:t xml:space="preserve"> </w:t>
      </w:r>
      <w:r w:rsidR="00C816F8" w:rsidRPr="006407C6">
        <w:rPr>
          <w:rFonts w:cstheme="minorHAnsi"/>
          <w:color w:val="000000" w:themeColor="text1"/>
          <w:shd w:val="clear" w:color="auto" w:fill="FFFFFF"/>
        </w:rPr>
        <w:t>However, there are a number of negative effects of social media use, including loss of privacy, cyberbullying, anxiety, despair, and social isolation. Young people's face-to-face engagement is reduced by social media, which can lead to social isolation and physical, emotional, and psychological issues</w:t>
      </w:r>
      <w:r w:rsidR="003D357F" w:rsidRPr="006407C6">
        <w:rPr>
          <w:rFonts w:cstheme="minorHAnsi"/>
          <w:color w:val="000000" w:themeColor="text1"/>
          <w:shd w:val="clear" w:color="auto" w:fill="FFFFFF"/>
        </w:rPr>
        <w:t xml:space="preserve"> (Anwari, Sayes and Noori</w:t>
      </w:r>
      <w:r w:rsidR="00F6155F" w:rsidRPr="006407C6">
        <w:rPr>
          <w:rFonts w:cstheme="minorHAnsi"/>
          <w:color w:val="000000" w:themeColor="text1"/>
          <w:shd w:val="clear" w:color="auto" w:fill="FFFFFF"/>
        </w:rPr>
        <w:t>, 2023)</w:t>
      </w:r>
      <w:r w:rsidR="00C816F8" w:rsidRPr="006407C6">
        <w:rPr>
          <w:rFonts w:cstheme="minorHAnsi"/>
          <w:color w:val="000000" w:themeColor="text1"/>
          <w:shd w:val="clear" w:color="auto" w:fill="FFFFFF"/>
        </w:rPr>
        <w:t>.</w:t>
      </w:r>
      <w:r w:rsidR="00DA33F5" w:rsidRPr="006407C6">
        <w:rPr>
          <w:rFonts w:cstheme="minorHAnsi"/>
          <w:color w:val="000000" w:themeColor="text1"/>
          <w:shd w:val="clear" w:color="auto" w:fill="FFFFFF"/>
        </w:rPr>
        <w:t xml:space="preserve"> </w:t>
      </w:r>
      <w:r w:rsidR="00DE50C7" w:rsidRPr="006407C6">
        <w:rPr>
          <w:rFonts w:cstheme="minorHAnsi"/>
          <w:color w:val="000000" w:themeColor="text1"/>
        </w:rPr>
        <w:t xml:space="preserve">According to </w:t>
      </w:r>
      <w:r w:rsidR="00E42B99" w:rsidRPr="006407C6">
        <w:rPr>
          <w:rFonts w:cstheme="minorHAnsi"/>
          <w:color w:val="000000" w:themeColor="text1"/>
        </w:rPr>
        <w:t>Malik, Bansal and Tyagi</w:t>
      </w:r>
      <w:r w:rsidR="00DE50C7" w:rsidRPr="006407C6">
        <w:rPr>
          <w:rFonts w:cstheme="minorHAnsi"/>
          <w:color w:val="000000" w:themeColor="text1"/>
        </w:rPr>
        <w:t xml:space="preserve"> (</w:t>
      </w:r>
      <w:r w:rsidR="00DA33F5" w:rsidRPr="006407C6">
        <w:rPr>
          <w:rFonts w:cstheme="minorHAnsi"/>
          <w:color w:val="000000" w:themeColor="text1"/>
        </w:rPr>
        <w:t>2021</w:t>
      </w:r>
      <w:r w:rsidR="00DE50C7" w:rsidRPr="006407C6">
        <w:rPr>
          <w:rFonts w:cstheme="minorHAnsi"/>
          <w:color w:val="000000" w:themeColor="text1"/>
        </w:rPr>
        <w:t>) n</w:t>
      </w:r>
      <w:r w:rsidR="00FB046F" w:rsidRPr="006407C6">
        <w:rPr>
          <w:rFonts w:cstheme="minorHAnsi"/>
          <w:color w:val="000000" w:themeColor="text1"/>
        </w:rPr>
        <w:t>egative stereotypes can be amplified by a lack of variety and have a detrimental impact on people's perceptions and behaviours.</w:t>
      </w:r>
      <w:r w:rsidR="00DA33F5" w:rsidRPr="006407C6">
        <w:rPr>
          <w:rFonts w:cstheme="minorHAnsi"/>
          <w:color w:val="000000" w:themeColor="text1"/>
        </w:rPr>
        <w:t xml:space="preserve"> </w:t>
      </w:r>
      <w:r w:rsidR="00504AB5" w:rsidRPr="006407C6">
        <w:rPr>
          <w:rFonts w:cstheme="minorHAnsi"/>
          <w:color w:val="000000" w:themeColor="text1"/>
        </w:rPr>
        <w:t xml:space="preserve">This implies that although media may have a good impact on </w:t>
      </w:r>
      <w:r w:rsidR="006B1ABC" w:rsidRPr="006407C6">
        <w:rPr>
          <w:rFonts w:cstheme="minorHAnsi"/>
          <w:color w:val="000000" w:themeColor="text1"/>
        </w:rPr>
        <w:t>individuals’</w:t>
      </w:r>
      <w:r w:rsidR="00504AB5" w:rsidRPr="006407C6">
        <w:rPr>
          <w:rFonts w:cstheme="minorHAnsi"/>
          <w:color w:val="000000" w:themeColor="text1"/>
        </w:rPr>
        <w:t xml:space="preserve"> lives, it can also </w:t>
      </w:r>
      <w:r w:rsidR="00DA33F5" w:rsidRPr="006407C6">
        <w:rPr>
          <w:rFonts w:cstheme="minorHAnsi"/>
          <w:color w:val="000000" w:themeColor="text1"/>
        </w:rPr>
        <w:t>be harmful</w:t>
      </w:r>
      <w:r w:rsidR="00504AB5" w:rsidRPr="006407C6">
        <w:rPr>
          <w:rFonts w:cstheme="minorHAnsi"/>
          <w:color w:val="000000" w:themeColor="text1"/>
        </w:rPr>
        <w:t>. The negative impact that media has on young people will be covered in this paper.</w:t>
      </w:r>
    </w:p>
    <w:p w14:paraId="24C4A481" w14:textId="77777777" w:rsidR="009C0D48" w:rsidRPr="006407C6" w:rsidRDefault="009C0D48" w:rsidP="006B1ABC">
      <w:pPr>
        <w:spacing w:line="276" w:lineRule="auto"/>
        <w:rPr>
          <w:rFonts w:cstheme="minorHAnsi"/>
          <w:color w:val="000000" w:themeColor="text1"/>
        </w:rPr>
      </w:pPr>
    </w:p>
    <w:p w14:paraId="24A7EE88" w14:textId="56AFA84A" w:rsidR="008C5D0C" w:rsidRPr="006407C6" w:rsidRDefault="008B6197" w:rsidP="00DE39BB">
      <w:pPr>
        <w:spacing w:line="276" w:lineRule="auto"/>
        <w:rPr>
          <w:rFonts w:cstheme="minorHAnsi"/>
          <w:color w:val="000000" w:themeColor="text1"/>
          <w:shd w:val="clear" w:color="auto" w:fill="FFFFFF"/>
        </w:rPr>
      </w:pPr>
      <w:r w:rsidRPr="006407C6">
        <w:rPr>
          <w:rStyle w:val="apple-converted-space"/>
          <w:rFonts w:cstheme="minorHAnsi"/>
          <w:color w:val="000000" w:themeColor="text1"/>
          <w:shd w:val="clear" w:color="auto" w:fill="FFFFFF"/>
        </w:rPr>
        <w:t xml:space="preserve">Livingstone (2002) suggests that social media affects the audience’s behaviour, attitude, and decisions of an individual, especially young people. </w:t>
      </w:r>
      <w:r w:rsidRPr="006407C6">
        <w:rPr>
          <w:rFonts w:cstheme="minorHAnsi"/>
          <w:color w:val="000000" w:themeColor="text1"/>
          <w:shd w:val="clear" w:color="auto" w:fill="FFFFFF"/>
        </w:rPr>
        <w:t xml:space="preserve">Statista (2023) shows that children as young as 3 years old are exposed to social media. In the United Kingdom (UK) 91% of 15–16-year-olds use social media and 87% have their own social media account. This shows that children and young people are being exposed to media at a young age. </w:t>
      </w:r>
      <w:r w:rsidR="00D5488D" w:rsidRPr="006407C6">
        <w:rPr>
          <w:rFonts w:cstheme="minorHAnsi"/>
          <w:color w:val="000000" w:themeColor="text1"/>
          <w:shd w:val="clear" w:color="auto" w:fill="FFFFFF"/>
        </w:rPr>
        <w:t xml:space="preserve">Memon et al </w:t>
      </w:r>
      <w:r w:rsidR="00EA4B0D" w:rsidRPr="006407C6">
        <w:rPr>
          <w:rFonts w:cstheme="minorHAnsi"/>
          <w:color w:val="000000" w:themeColor="text1"/>
          <w:shd w:val="clear" w:color="auto" w:fill="FFFFFF"/>
        </w:rPr>
        <w:t>(</w:t>
      </w:r>
      <w:r w:rsidR="00D5488D" w:rsidRPr="006407C6">
        <w:rPr>
          <w:rFonts w:cstheme="minorHAnsi"/>
          <w:color w:val="000000" w:themeColor="text1"/>
          <w:shd w:val="clear" w:color="auto" w:fill="FFFFFF"/>
        </w:rPr>
        <w:t>2018</w:t>
      </w:r>
      <w:r w:rsidR="00EA4B0D" w:rsidRPr="006407C6">
        <w:rPr>
          <w:rFonts w:cstheme="minorHAnsi"/>
          <w:color w:val="000000" w:themeColor="text1"/>
          <w:shd w:val="clear" w:color="auto" w:fill="FFFFFF"/>
        </w:rPr>
        <w:t>) argues that spending more time on social media is associated with greater suicid</w:t>
      </w:r>
      <w:r w:rsidR="00A33A31" w:rsidRPr="006407C6">
        <w:rPr>
          <w:rFonts w:cstheme="minorHAnsi"/>
          <w:color w:val="000000" w:themeColor="text1"/>
          <w:shd w:val="clear" w:color="auto" w:fill="FFFFFF"/>
        </w:rPr>
        <w:t>al</w:t>
      </w:r>
      <w:r w:rsidR="00EA4B0D" w:rsidRPr="006407C6">
        <w:rPr>
          <w:rFonts w:cstheme="minorHAnsi"/>
          <w:color w:val="000000" w:themeColor="text1"/>
          <w:shd w:val="clear" w:color="auto" w:fill="FFFFFF"/>
        </w:rPr>
        <w:t xml:space="preserve"> thoughts, psychological suffering, and an unfulfilled demand for mental health help. This is a result of young people being exposed to self-harming content or harmful practices that encourage self-injuries via social media.</w:t>
      </w:r>
      <w:r w:rsidR="00EA1C04" w:rsidRPr="006407C6">
        <w:rPr>
          <w:rStyle w:val="apple-converted-space"/>
          <w:rFonts w:cstheme="minorHAnsi"/>
          <w:color w:val="000000" w:themeColor="text1"/>
          <w:shd w:val="clear" w:color="auto" w:fill="FFFFFF"/>
        </w:rPr>
        <w:t xml:space="preserve"> </w:t>
      </w:r>
      <w:r w:rsidR="00956A49" w:rsidRPr="006407C6">
        <w:rPr>
          <w:rFonts w:cstheme="minorHAnsi"/>
          <w:color w:val="000000" w:themeColor="text1"/>
          <w:shd w:val="clear" w:color="auto" w:fill="FFFFFF"/>
        </w:rPr>
        <w:t>Individuals</w:t>
      </w:r>
      <w:r w:rsidR="00EA4B0D" w:rsidRPr="006407C6">
        <w:rPr>
          <w:rFonts w:cstheme="minorHAnsi"/>
          <w:color w:val="000000" w:themeColor="text1"/>
          <w:shd w:val="clear" w:color="auto" w:fill="FFFFFF"/>
        </w:rPr>
        <w:t xml:space="preserve"> with mental health issues use social media to share their views and look for help. It may be harmful if they are exposed to information that </w:t>
      </w:r>
      <w:r w:rsidR="00EA4B0D" w:rsidRPr="006407C6">
        <w:rPr>
          <w:rFonts w:cstheme="minorHAnsi"/>
          <w:color w:val="000000" w:themeColor="text1"/>
          <w:shd w:val="clear" w:color="auto" w:fill="FFFFFF"/>
        </w:rPr>
        <w:lastRenderedPageBreak/>
        <w:t>encourages self-harm.</w:t>
      </w:r>
      <w:r w:rsidR="000376AC" w:rsidRPr="006407C6">
        <w:rPr>
          <w:rFonts w:cstheme="minorHAnsi"/>
          <w:color w:val="000000" w:themeColor="text1"/>
          <w:shd w:val="clear" w:color="auto" w:fill="FFFFFF"/>
        </w:rPr>
        <w:t xml:space="preserve"> </w:t>
      </w:r>
      <w:r w:rsidR="002D6164" w:rsidRPr="006407C6">
        <w:rPr>
          <w:rFonts w:cstheme="minorHAnsi"/>
          <w:color w:val="000000" w:themeColor="text1"/>
          <w:shd w:val="clear" w:color="auto" w:fill="FFFFFF"/>
        </w:rPr>
        <w:t>T</w:t>
      </w:r>
      <w:r w:rsidR="00EA4B0D" w:rsidRPr="006407C6">
        <w:rPr>
          <w:rFonts w:cstheme="minorHAnsi"/>
          <w:color w:val="000000" w:themeColor="text1"/>
          <w:shd w:val="clear" w:color="auto" w:fill="FFFFFF"/>
        </w:rPr>
        <w:t>his suggests that social media can exacerbate mental health issues for people who already struggle with it</w:t>
      </w:r>
      <w:r w:rsidR="00AF6257" w:rsidRPr="006407C6">
        <w:rPr>
          <w:rFonts w:cstheme="minorHAnsi"/>
          <w:color w:val="000000" w:themeColor="text1"/>
          <w:shd w:val="clear" w:color="auto" w:fill="FFFFFF"/>
        </w:rPr>
        <w:t xml:space="preserve"> and young girls compared to young boys</w:t>
      </w:r>
      <w:r w:rsidR="00795132" w:rsidRPr="006407C6">
        <w:rPr>
          <w:rFonts w:cstheme="minorHAnsi"/>
          <w:color w:val="000000" w:themeColor="text1"/>
          <w:shd w:val="clear" w:color="auto" w:fill="FFFFFF"/>
        </w:rPr>
        <w:t xml:space="preserve"> </w:t>
      </w:r>
      <w:r w:rsidR="00AF6257" w:rsidRPr="006407C6">
        <w:rPr>
          <w:rFonts w:cstheme="minorHAnsi"/>
          <w:color w:val="000000" w:themeColor="text1"/>
          <w:shd w:val="clear" w:color="auto" w:fill="FFFFFF"/>
        </w:rPr>
        <w:t>are mor</w:t>
      </w:r>
      <w:r w:rsidR="00795132" w:rsidRPr="006407C6">
        <w:rPr>
          <w:rFonts w:cstheme="minorHAnsi"/>
          <w:color w:val="000000" w:themeColor="text1"/>
          <w:shd w:val="clear" w:color="auto" w:fill="FFFFFF"/>
        </w:rPr>
        <w:t>e</w:t>
      </w:r>
      <w:r w:rsidR="00AF6257" w:rsidRPr="006407C6">
        <w:rPr>
          <w:rFonts w:cstheme="minorHAnsi"/>
          <w:color w:val="000000" w:themeColor="text1"/>
          <w:shd w:val="clear" w:color="auto" w:fill="FFFFFF"/>
        </w:rPr>
        <w:t xml:space="preserve"> likely to experience mental health problems</w:t>
      </w:r>
      <w:r w:rsidR="00EA4B0D" w:rsidRPr="006407C6">
        <w:rPr>
          <w:rFonts w:cstheme="minorHAnsi"/>
          <w:color w:val="000000" w:themeColor="text1"/>
          <w:shd w:val="clear" w:color="auto" w:fill="FFFFFF"/>
        </w:rPr>
        <w:t xml:space="preserve">. </w:t>
      </w:r>
      <w:r w:rsidR="00017D1D" w:rsidRPr="006407C6">
        <w:rPr>
          <w:rFonts w:cstheme="minorHAnsi"/>
          <w:color w:val="000000" w:themeColor="text1"/>
          <w:shd w:val="clear" w:color="auto" w:fill="FFFFFF"/>
        </w:rPr>
        <w:t xml:space="preserve">Social media may put a lot of pressure on young people, therefore spending more time on it has been related to stress, anxiety, and depression (Karim et al, 2020). </w:t>
      </w:r>
      <w:r w:rsidR="004F1DBD" w:rsidRPr="006407C6">
        <w:rPr>
          <w:rFonts w:cstheme="minorHAnsi"/>
          <w:color w:val="000000" w:themeColor="text1"/>
          <w:shd w:val="clear" w:color="auto" w:fill="FFFFFF"/>
        </w:rPr>
        <w:t>According to Bar</w:t>
      </w:r>
      <w:r w:rsidR="004F1DBD">
        <w:rPr>
          <w:rFonts w:cstheme="minorHAnsi"/>
          <w:color w:val="000000" w:themeColor="text1"/>
          <w:shd w:val="clear" w:color="auto" w:fill="FFFFFF"/>
        </w:rPr>
        <w:t>l</w:t>
      </w:r>
      <w:r w:rsidR="004F1DBD" w:rsidRPr="006407C6">
        <w:rPr>
          <w:rFonts w:cstheme="minorHAnsi"/>
          <w:color w:val="000000" w:themeColor="text1"/>
          <w:shd w:val="clear" w:color="auto" w:fill="FFFFFF"/>
        </w:rPr>
        <w:t xml:space="preserve">ett and Coyne (2014) the media mostly focuses on teenage suicide and cyberbullying, and adolescent females are more prone than adolescent boys to experience mental health issues. </w:t>
      </w:r>
      <w:r w:rsidR="000376AC" w:rsidRPr="006407C6">
        <w:rPr>
          <w:rFonts w:cstheme="minorHAnsi"/>
          <w:color w:val="000000" w:themeColor="text1"/>
          <w:shd w:val="clear" w:color="auto" w:fill="FFFFFF"/>
        </w:rPr>
        <w:t xml:space="preserve">The media's recent coverage of cyberbullying incidents serves as evidence of this. Take the 14-year-old Mia, for example, who </w:t>
      </w:r>
      <w:r w:rsidR="00017D1D" w:rsidRPr="006407C6">
        <w:rPr>
          <w:rFonts w:cstheme="minorHAnsi"/>
          <w:color w:val="000000" w:themeColor="text1"/>
          <w:shd w:val="clear" w:color="auto" w:fill="FFFFFF"/>
        </w:rPr>
        <w:t>committed suicide</w:t>
      </w:r>
      <w:r w:rsidR="000376AC" w:rsidRPr="006407C6">
        <w:rPr>
          <w:rFonts w:cstheme="minorHAnsi"/>
          <w:color w:val="000000" w:themeColor="text1"/>
          <w:shd w:val="clear" w:color="auto" w:fill="FFFFFF"/>
        </w:rPr>
        <w:t xml:space="preserve"> due to cyberbullying (</w:t>
      </w:r>
      <w:r w:rsidR="00CD4DAE">
        <w:rPr>
          <w:rFonts w:cstheme="minorHAnsi"/>
          <w:color w:val="000000" w:themeColor="text1"/>
          <w:shd w:val="clear" w:color="auto" w:fill="FFFFFF"/>
        </w:rPr>
        <w:t>Kuenssberg</w:t>
      </w:r>
      <w:r w:rsidR="00755C70">
        <w:rPr>
          <w:rFonts w:cstheme="minorHAnsi"/>
          <w:color w:val="000000" w:themeColor="text1"/>
          <w:shd w:val="clear" w:color="auto" w:fill="FFFFFF"/>
        </w:rPr>
        <w:t xml:space="preserve"> and Seddon</w:t>
      </w:r>
      <w:r w:rsidR="000376AC" w:rsidRPr="006407C6">
        <w:rPr>
          <w:rFonts w:cstheme="minorHAnsi"/>
          <w:color w:val="000000" w:themeColor="text1"/>
          <w:shd w:val="clear" w:color="auto" w:fill="FFFFFF"/>
        </w:rPr>
        <w:t>, 2024). Another incident included the suicide of 14-year-old Hannah due to cyberbullying (</w:t>
      </w:r>
      <w:r w:rsidR="00CE3E5B">
        <w:rPr>
          <w:rFonts w:cstheme="minorHAnsi"/>
          <w:color w:val="000000" w:themeColor="text1"/>
          <w:shd w:val="clear" w:color="auto" w:fill="FFFFFF"/>
        </w:rPr>
        <w:t>Press Association</w:t>
      </w:r>
      <w:r w:rsidR="000376AC" w:rsidRPr="006407C6">
        <w:rPr>
          <w:rFonts w:cstheme="minorHAnsi"/>
          <w:color w:val="000000" w:themeColor="text1"/>
          <w:shd w:val="clear" w:color="auto" w:fill="FFFFFF"/>
        </w:rPr>
        <w:t>, 20</w:t>
      </w:r>
      <w:r w:rsidR="00CE3E5B">
        <w:rPr>
          <w:rFonts w:cstheme="minorHAnsi"/>
          <w:color w:val="000000" w:themeColor="text1"/>
          <w:shd w:val="clear" w:color="auto" w:fill="FFFFFF"/>
        </w:rPr>
        <w:t>13</w:t>
      </w:r>
      <w:r w:rsidR="000376AC" w:rsidRPr="006407C6">
        <w:rPr>
          <w:rFonts w:cstheme="minorHAnsi"/>
          <w:color w:val="000000" w:themeColor="text1"/>
          <w:shd w:val="clear" w:color="auto" w:fill="FFFFFF"/>
        </w:rPr>
        <w:t>). These illustrations highlight the negative effects that cyberbullying may have on a person's life.</w:t>
      </w:r>
    </w:p>
    <w:p w14:paraId="47ED9EE8" w14:textId="77777777" w:rsidR="000376AC" w:rsidRPr="006407C6" w:rsidRDefault="000376AC" w:rsidP="00DE39BB">
      <w:pPr>
        <w:spacing w:line="276" w:lineRule="auto"/>
        <w:rPr>
          <w:rStyle w:val="apple-converted-space"/>
          <w:rFonts w:cstheme="minorHAnsi"/>
          <w:color w:val="000000" w:themeColor="text1"/>
          <w:shd w:val="clear" w:color="auto" w:fill="FFFFFF"/>
        </w:rPr>
      </w:pPr>
    </w:p>
    <w:p w14:paraId="0C8F6D71" w14:textId="2F713BCA" w:rsidR="00652030" w:rsidRPr="006407C6" w:rsidRDefault="00DD4616" w:rsidP="00DE39BB">
      <w:pPr>
        <w:spacing w:line="276" w:lineRule="auto"/>
        <w:rPr>
          <w:rFonts w:cstheme="minorHAnsi"/>
          <w:color w:val="000000" w:themeColor="text1"/>
          <w:shd w:val="clear" w:color="auto" w:fill="FFFFFF"/>
        </w:rPr>
      </w:pPr>
      <w:r w:rsidRPr="006407C6">
        <w:rPr>
          <w:rStyle w:val="apple-converted-space"/>
          <w:rFonts w:cstheme="minorHAnsi"/>
          <w:color w:val="000000" w:themeColor="text1"/>
          <w:shd w:val="clear" w:color="auto" w:fill="FFFFFF"/>
        </w:rPr>
        <w:t>Molly Rose Foundation (2022) indicates that t</w:t>
      </w:r>
      <w:r w:rsidR="00C4548B" w:rsidRPr="006407C6">
        <w:rPr>
          <w:rStyle w:val="apple-converted-space"/>
          <w:rFonts w:cstheme="minorHAnsi"/>
          <w:color w:val="000000" w:themeColor="text1"/>
          <w:shd w:val="clear" w:color="auto" w:fill="FFFFFF"/>
        </w:rPr>
        <w:t xml:space="preserve">he death of Molly Russell, who killed herself after watching graphic content online, was the subject of the most recent public discussion in the United Kingdom. Her father championed the creation of the Molly Rose Foundation, launched a campaign to get </w:t>
      </w:r>
      <w:r w:rsidR="00BF6F98" w:rsidRPr="006407C6">
        <w:rPr>
          <w:rStyle w:val="apple-converted-space"/>
          <w:rFonts w:cstheme="minorHAnsi"/>
          <w:color w:val="000000" w:themeColor="text1"/>
          <w:shd w:val="clear" w:color="auto" w:fill="FFFFFF"/>
        </w:rPr>
        <w:t>harmful content</w:t>
      </w:r>
      <w:r w:rsidR="00C4548B" w:rsidRPr="006407C6">
        <w:rPr>
          <w:rStyle w:val="apple-converted-space"/>
          <w:rFonts w:cstheme="minorHAnsi"/>
          <w:color w:val="000000" w:themeColor="text1"/>
          <w:shd w:val="clear" w:color="auto" w:fill="FFFFFF"/>
        </w:rPr>
        <w:t xml:space="preserve"> taken down from social media, and helped draft the legislation related to</w:t>
      </w:r>
      <w:r w:rsidR="008575BE" w:rsidRPr="006407C6">
        <w:rPr>
          <w:rStyle w:val="apple-converted-space"/>
          <w:rFonts w:cstheme="minorHAnsi"/>
          <w:color w:val="000000" w:themeColor="text1"/>
          <w:shd w:val="clear" w:color="auto" w:fill="FFFFFF"/>
        </w:rPr>
        <w:t>,</w:t>
      </w:r>
      <w:r w:rsidR="00C4548B" w:rsidRPr="006407C6">
        <w:rPr>
          <w:rStyle w:val="apple-converted-space"/>
          <w:rFonts w:cstheme="minorHAnsi"/>
          <w:color w:val="000000" w:themeColor="text1"/>
          <w:shd w:val="clear" w:color="auto" w:fill="FFFFFF"/>
        </w:rPr>
        <w:t xml:space="preserve"> </w:t>
      </w:r>
      <w:r w:rsidR="004324E0">
        <w:rPr>
          <w:rStyle w:val="apple-converted-space"/>
          <w:rFonts w:cstheme="minorHAnsi"/>
          <w:color w:val="000000" w:themeColor="text1"/>
          <w:shd w:val="clear" w:color="auto" w:fill="FFFFFF"/>
        </w:rPr>
        <w:t>t</w:t>
      </w:r>
      <w:r w:rsidR="00C4548B" w:rsidRPr="006407C6">
        <w:rPr>
          <w:rStyle w:val="apple-converted-space"/>
          <w:rFonts w:cstheme="minorHAnsi"/>
          <w:color w:val="000000" w:themeColor="text1"/>
          <w:shd w:val="clear" w:color="auto" w:fill="FFFFFF"/>
        </w:rPr>
        <w:t xml:space="preserve">he </w:t>
      </w:r>
      <w:r w:rsidR="004324E0">
        <w:rPr>
          <w:rStyle w:val="apple-converted-space"/>
          <w:rFonts w:cstheme="minorHAnsi"/>
          <w:color w:val="000000" w:themeColor="text1"/>
          <w:shd w:val="clear" w:color="auto" w:fill="FFFFFF"/>
        </w:rPr>
        <w:t>O</w:t>
      </w:r>
      <w:r w:rsidR="00C4548B" w:rsidRPr="006407C6">
        <w:rPr>
          <w:rStyle w:val="apple-converted-space"/>
          <w:rFonts w:cstheme="minorHAnsi"/>
          <w:color w:val="000000" w:themeColor="text1"/>
          <w:shd w:val="clear" w:color="auto" w:fill="FFFFFF"/>
        </w:rPr>
        <w:t>nline </w:t>
      </w:r>
      <w:r w:rsidR="004324E0">
        <w:rPr>
          <w:rStyle w:val="apple-converted-space"/>
          <w:rFonts w:cstheme="minorHAnsi"/>
          <w:color w:val="000000" w:themeColor="text1"/>
          <w:shd w:val="clear" w:color="auto" w:fill="FFFFFF"/>
        </w:rPr>
        <w:t>S</w:t>
      </w:r>
      <w:r w:rsidR="00C4548B" w:rsidRPr="006407C6">
        <w:rPr>
          <w:rStyle w:val="apple-converted-space"/>
          <w:rFonts w:cstheme="minorHAnsi"/>
          <w:color w:val="000000" w:themeColor="text1"/>
          <w:shd w:val="clear" w:color="auto" w:fill="FFFFFF"/>
        </w:rPr>
        <w:t xml:space="preserve">afety </w:t>
      </w:r>
      <w:r w:rsidR="004324E0">
        <w:rPr>
          <w:rStyle w:val="apple-converted-space"/>
          <w:rFonts w:cstheme="minorHAnsi"/>
          <w:color w:val="000000" w:themeColor="text1"/>
          <w:shd w:val="clear" w:color="auto" w:fill="FFFFFF"/>
        </w:rPr>
        <w:t>B</w:t>
      </w:r>
      <w:r w:rsidR="00C4548B" w:rsidRPr="006407C6">
        <w:rPr>
          <w:rStyle w:val="apple-converted-space"/>
          <w:rFonts w:cstheme="minorHAnsi"/>
          <w:color w:val="000000" w:themeColor="text1"/>
          <w:shd w:val="clear" w:color="auto" w:fill="FFFFFF"/>
        </w:rPr>
        <w:t>ill.</w:t>
      </w:r>
      <w:r w:rsidR="00E64475" w:rsidRPr="006407C6">
        <w:rPr>
          <w:rStyle w:val="apple-converted-space"/>
          <w:rFonts w:cstheme="minorHAnsi"/>
          <w:color w:val="000000" w:themeColor="text1"/>
          <w:shd w:val="clear" w:color="auto" w:fill="FFFFFF"/>
        </w:rPr>
        <w:t xml:space="preserve"> </w:t>
      </w:r>
      <w:r w:rsidR="006D45F7" w:rsidRPr="006407C6">
        <w:rPr>
          <w:rStyle w:val="apple-converted-space"/>
          <w:rFonts w:cstheme="minorHAnsi"/>
          <w:color w:val="000000" w:themeColor="text1"/>
          <w:shd w:val="clear" w:color="auto" w:fill="FFFFFF"/>
        </w:rPr>
        <w:t>Molly was exposed to offensive, depressing, and dark material on Pinterest and Instagram. This implies that if Molly had been looking at anything depressing, more severe content would have appeared, which might have exacerbated her previously existing feelings</w:t>
      </w:r>
      <w:r w:rsidR="00006B0F" w:rsidRPr="006407C6">
        <w:rPr>
          <w:rStyle w:val="apple-converted-space"/>
          <w:rFonts w:cstheme="minorHAnsi"/>
          <w:color w:val="000000" w:themeColor="text1"/>
          <w:shd w:val="clear" w:color="auto" w:fill="FFFFFF"/>
        </w:rPr>
        <w:t xml:space="preserve"> (BBC News, 2023)</w:t>
      </w:r>
      <w:r w:rsidR="00F103CF" w:rsidRPr="006407C6">
        <w:rPr>
          <w:rStyle w:val="apple-converted-space"/>
          <w:rFonts w:cstheme="minorHAnsi"/>
          <w:color w:val="000000" w:themeColor="text1"/>
          <w:shd w:val="clear" w:color="auto" w:fill="FFFFFF"/>
        </w:rPr>
        <w:t>.</w:t>
      </w:r>
      <w:r w:rsidR="00006B0F" w:rsidRPr="006407C6">
        <w:rPr>
          <w:rStyle w:val="apple-converted-space"/>
          <w:rFonts w:cstheme="minorHAnsi"/>
          <w:color w:val="000000" w:themeColor="text1"/>
          <w:shd w:val="clear" w:color="auto" w:fill="FFFFFF"/>
        </w:rPr>
        <w:t xml:space="preserve"> </w:t>
      </w:r>
      <w:r w:rsidR="00F103CF" w:rsidRPr="006407C6">
        <w:rPr>
          <w:rStyle w:val="apple-converted-space"/>
          <w:rFonts w:cstheme="minorHAnsi"/>
          <w:color w:val="000000" w:themeColor="text1"/>
          <w:shd w:val="clear" w:color="auto" w:fill="FFFFFF"/>
        </w:rPr>
        <w:t xml:space="preserve">According to </w:t>
      </w:r>
      <w:r w:rsidR="006D45F7" w:rsidRPr="006407C6">
        <w:rPr>
          <w:rStyle w:val="apple-converted-space"/>
          <w:rFonts w:cstheme="minorHAnsi"/>
          <w:color w:val="000000" w:themeColor="text1"/>
          <w:shd w:val="clear" w:color="auto" w:fill="FFFFFF"/>
        </w:rPr>
        <w:t xml:space="preserve">NSPCC </w:t>
      </w:r>
      <w:r w:rsidR="00F103CF" w:rsidRPr="006407C6">
        <w:rPr>
          <w:rStyle w:val="apple-converted-space"/>
          <w:rFonts w:cstheme="minorHAnsi"/>
          <w:color w:val="000000" w:themeColor="text1"/>
          <w:shd w:val="clear" w:color="auto" w:fill="FFFFFF"/>
        </w:rPr>
        <w:t>(</w:t>
      </w:r>
      <w:r w:rsidR="006D45F7" w:rsidRPr="006407C6">
        <w:rPr>
          <w:rStyle w:val="apple-converted-space"/>
          <w:rFonts w:cstheme="minorHAnsi"/>
          <w:color w:val="000000" w:themeColor="text1"/>
          <w:shd w:val="clear" w:color="auto" w:fill="FFFFFF"/>
        </w:rPr>
        <w:t>2024)</w:t>
      </w:r>
      <w:r w:rsidR="00A84D0B" w:rsidRPr="006407C6">
        <w:rPr>
          <w:rFonts w:cstheme="minorHAnsi"/>
          <w:color w:val="000000" w:themeColor="text1"/>
          <w:shd w:val="clear" w:color="auto" w:fill="FFFFFF"/>
        </w:rPr>
        <w:t xml:space="preserve"> m</w:t>
      </w:r>
      <w:r w:rsidR="0037202F" w:rsidRPr="006407C6">
        <w:rPr>
          <w:rStyle w:val="apple-converted-space"/>
          <w:rFonts w:cstheme="minorHAnsi"/>
          <w:color w:val="000000" w:themeColor="text1"/>
          <w:shd w:val="clear" w:color="auto" w:fill="FFFFFF"/>
        </w:rPr>
        <w:t xml:space="preserve">ost social media algorithms display material according to your interests, so if you search for something, more of that content and other kinds of content that are related to the topics will appear to see how people engage. </w:t>
      </w:r>
      <w:r w:rsidR="008737CD" w:rsidRPr="006407C6">
        <w:rPr>
          <w:rFonts w:cstheme="minorHAnsi"/>
          <w:color w:val="000000" w:themeColor="text1"/>
          <w:shd w:val="clear" w:color="auto" w:fill="FFFFFF"/>
        </w:rPr>
        <w:t>Social media companies including Instagram have stated that they have been working hard to provide solutions to protect young people by controlling what information they view. This is in response to Molly's death, and they</w:t>
      </w:r>
      <w:r w:rsidR="00A92A93" w:rsidRPr="006407C6">
        <w:rPr>
          <w:rFonts w:cstheme="minorHAnsi"/>
          <w:color w:val="000000" w:themeColor="text1"/>
          <w:shd w:val="clear" w:color="auto" w:fill="FFFFFF"/>
        </w:rPr>
        <w:t xml:space="preserve"> have</w:t>
      </w:r>
      <w:r w:rsidR="008737CD" w:rsidRPr="006407C6">
        <w:rPr>
          <w:rFonts w:cstheme="minorHAnsi"/>
          <w:color w:val="000000" w:themeColor="text1"/>
          <w:shd w:val="clear" w:color="auto" w:fill="FFFFFF"/>
        </w:rPr>
        <w:t xml:space="preserve"> made adjustments that have had a positive effect. However, three issues have been discovered, according to </w:t>
      </w:r>
      <w:r w:rsidR="004E4701">
        <w:rPr>
          <w:rFonts w:cstheme="minorHAnsi"/>
          <w:color w:val="000000" w:themeColor="text1"/>
          <w:shd w:val="clear" w:color="auto" w:fill="FFFFFF"/>
        </w:rPr>
        <w:t>Crawford</w:t>
      </w:r>
      <w:r w:rsidR="008737CD" w:rsidRPr="006407C6">
        <w:rPr>
          <w:rFonts w:cstheme="minorHAnsi"/>
          <w:color w:val="000000" w:themeColor="text1"/>
          <w:shd w:val="clear" w:color="auto" w:fill="FFFFFF"/>
        </w:rPr>
        <w:t xml:space="preserve"> (</w:t>
      </w:r>
      <w:r w:rsidR="001D32E9" w:rsidRPr="006407C6">
        <w:rPr>
          <w:rFonts w:cstheme="minorHAnsi"/>
          <w:color w:val="000000" w:themeColor="text1"/>
          <w:shd w:val="clear" w:color="auto" w:fill="FFFFFF"/>
        </w:rPr>
        <w:t>2023</w:t>
      </w:r>
      <w:r w:rsidR="008737CD" w:rsidRPr="006407C6">
        <w:rPr>
          <w:rFonts w:cstheme="minorHAnsi"/>
          <w:color w:val="000000" w:themeColor="text1"/>
          <w:shd w:val="clear" w:color="auto" w:fill="FFFFFF"/>
        </w:rPr>
        <w:t>)</w:t>
      </w:r>
      <w:r w:rsidR="006D45F7" w:rsidRPr="006407C6">
        <w:rPr>
          <w:rFonts w:cstheme="minorHAnsi"/>
          <w:color w:val="000000" w:themeColor="text1"/>
          <w:shd w:val="clear" w:color="auto" w:fill="FFFFFF"/>
        </w:rPr>
        <w:t xml:space="preserve"> and these are</w:t>
      </w:r>
      <w:r w:rsidR="00486CFB" w:rsidRPr="006407C6">
        <w:rPr>
          <w:rFonts w:cstheme="minorHAnsi"/>
          <w:color w:val="000000" w:themeColor="text1"/>
          <w:shd w:val="clear" w:color="auto" w:fill="FFFFFF"/>
        </w:rPr>
        <w:t>,</w:t>
      </w:r>
      <w:r w:rsidR="008737CD" w:rsidRPr="006407C6">
        <w:rPr>
          <w:rFonts w:cstheme="minorHAnsi"/>
          <w:color w:val="000000" w:themeColor="text1"/>
          <w:shd w:val="clear" w:color="auto" w:fill="FFFFFF"/>
        </w:rPr>
        <w:t xml:space="preserve"> algorithms that intentionally spread harmful content, community standards that are too restrictive</w:t>
      </w:r>
      <w:r w:rsidR="005F504E" w:rsidRPr="006407C6">
        <w:rPr>
          <w:rFonts w:cstheme="minorHAnsi"/>
          <w:color w:val="000000" w:themeColor="text1"/>
          <w:shd w:val="clear" w:color="auto" w:fill="FFFFFF"/>
        </w:rPr>
        <w:t>,</w:t>
      </w:r>
      <w:r w:rsidR="008737CD" w:rsidRPr="006407C6">
        <w:rPr>
          <w:rFonts w:cstheme="minorHAnsi"/>
          <w:color w:val="000000" w:themeColor="text1"/>
          <w:shd w:val="clear" w:color="auto" w:fill="FFFFFF"/>
        </w:rPr>
        <w:t xml:space="preserve"> and an inability to deal with harmful content.</w:t>
      </w:r>
      <w:r w:rsidR="008737CD" w:rsidRPr="006407C6">
        <w:rPr>
          <w:rFonts w:eastAsia="Times New Roman" w:cstheme="minorHAnsi"/>
          <w:color w:val="000000" w:themeColor="text1"/>
          <w:kern w:val="0"/>
          <w:sz w:val="22"/>
          <w:szCs w:val="22"/>
          <w:lang w:eastAsia="en-GB"/>
          <w14:ligatures w14:val="none"/>
        </w:rPr>
        <w:t xml:space="preserve"> </w:t>
      </w:r>
      <w:r w:rsidR="00BF5828" w:rsidRPr="006407C6">
        <w:rPr>
          <w:rStyle w:val="apple-converted-space"/>
          <w:rFonts w:cstheme="minorHAnsi"/>
          <w:color w:val="000000" w:themeColor="text1"/>
          <w:shd w:val="clear" w:color="auto" w:fill="FFFFFF"/>
        </w:rPr>
        <w:t>Soon afterward, the UK introduced the Online Safety Bill, which outlines a series of legislation aimed at safeguarding both adults and children online. Holding social media companies responsible for ensuring their customers' safety across various platforms is the primary goal of the law. Under the measure, businesses will have to put user safety first, handle any risks, and remove offensive information from their website</w:t>
      </w:r>
      <w:r w:rsidR="00EB1B24" w:rsidRPr="006407C6">
        <w:rPr>
          <w:rStyle w:val="apple-converted-space"/>
          <w:rFonts w:cstheme="minorHAnsi"/>
          <w:color w:val="000000" w:themeColor="text1"/>
          <w:shd w:val="clear" w:color="auto" w:fill="FFFFFF"/>
        </w:rPr>
        <w:t xml:space="preserve"> (GOV.UK, 2022)</w:t>
      </w:r>
      <w:r w:rsidR="00BF5828" w:rsidRPr="006407C6">
        <w:rPr>
          <w:rStyle w:val="apple-converted-space"/>
          <w:rFonts w:cstheme="minorHAnsi"/>
          <w:color w:val="000000" w:themeColor="text1"/>
          <w:shd w:val="clear" w:color="auto" w:fill="FFFFFF"/>
        </w:rPr>
        <w:t xml:space="preserve">. </w:t>
      </w:r>
      <w:r w:rsidR="00A7741B" w:rsidRPr="006407C6">
        <w:rPr>
          <w:rFonts w:cstheme="minorHAnsi"/>
          <w:color w:val="000000" w:themeColor="text1"/>
          <w:shd w:val="clear" w:color="auto" w:fill="FFFFFF"/>
        </w:rPr>
        <w:t xml:space="preserve">These issues should be addressed by </w:t>
      </w:r>
      <w:r w:rsidR="00211F56">
        <w:rPr>
          <w:rFonts w:cstheme="minorHAnsi"/>
          <w:color w:val="000000" w:themeColor="text1"/>
          <w:shd w:val="clear" w:color="auto" w:fill="FFFFFF"/>
        </w:rPr>
        <w:t>t</w:t>
      </w:r>
      <w:r w:rsidR="00AA4449" w:rsidRPr="006407C6">
        <w:rPr>
          <w:rFonts w:cstheme="minorHAnsi"/>
          <w:color w:val="000000" w:themeColor="text1"/>
          <w:shd w:val="clear" w:color="auto" w:fill="FFFFFF"/>
        </w:rPr>
        <w:t xml:space="preserve">he Online Safety Bill </w:t>
      </w:r>
      <w:r w:rsidR="00A7741B" w:rsidRPr="006407C6">
        <w:rPr>
          <w:rFonts w:cstheme="minorHAnsi"/>
          <w:color w:val="000000" w:themeColor="text1"/>
          <w:shd w:val="clear" w:color="auto" w:fill="FFFFFF"/>
        </w:rPr>
        <w:t xml:space="preserve">which </w:t>
      </w:r>
      <w:r w:rsidR="00486CFB" w:rsidRPr="006407C6">
        <w:rPr>
          <w:rFonts w:cstheme="minorHAnsi"/>
          <w:color w:val="000000" w:themeColor="text1"/>
          <w:shd w:val="clear" w:color="auto" w:fill="FFFFFF"/>
        </w:rPr>
        <w:t xml:space="preserve">now </w:t>
      </w:r>
      <w:r w:rsidR="00A7741B" w:rsidRPr="006407C6">
        <w:rPr>
          <w:rFonts w:cstheme="minorHAnsi"/>
          <w:color w:val="000000" w:themeColor="text1"/>
          <w:shd w:val="clear" w:color="auto" w:fill="FFFFFF"/>
        </w:rPr>
        <w:t xml:space="preserve">has become an </w:t>
      </w:r>
      <w:r w:rsidR="00AA4449" w:rsidRPr="006407C6">
        <w:rPr>
          <w:rFonts w:cstheme="minorHAnsi"/>
          <w:color w:val="000000" w:themeColor="text1"/>
          <w:shd w:val="clear" w:color="auto" w:fill="FFFFFF"/>
        </w:rPr>
        <w:t xml:space="preserve">Act. </w:t>
      </w:r>
      <w:r w:rsidR="00FD451C" w:rsidRPr="006407C6">
        <w:rPr>
          <w:rFonts w:eastAsia="Times New Roman" w:cstheme="minorHAnsi"/>
          <w:color w:val="000000" w:themeColor="text1"/>
          <w:kern w:val="0"/>
          <w:shd w:val="clear" w:color="auto" w:fill="FFFFFF"/>
          <w:lang w:eastAsia="en-GB"/>
          <w14:ligatures w14:val="none"/>
        </w:rPr>
        <w:t xml:space="preserve">Had the Online Safety Act been in effect, Molly may not have been exposed to dangerous material, which </w:t>
      </w:r>
      <w:r w:rsidR="00486CFB" w:rsidRPr="006407C6">
        <w:rPr>
          <w:rFonts w:eastAsia="Times New Roman" w:cstheme="minorHAnsi"/>
          <w:color w:val="000000" w:themeColor="text1"/>
          <w:kern w:val="0"/>
          <w:shd w:val="clear" w:color="auto" w:fill="FFFFFF"/>
          <w:lang w:eastAsia="en-GB"/>
          <w14:ligatures w14:val="none"/>
        </w:rPr>
        <w:t>may</w:t>
      </w:r>
      <w:r w:rsidR="00FD451C" w:rsidRPr="006407C6">
        <w:rPr>
          <w:rFonts w:eastAsia="Times New Roman" w:cstheme="minorHAnsi"/>
          <w:color w:val="000000" w:themeColor="text1"/>
          <w:kern w:val="0"/>
          <w:shd w:val="clear" w:color="auto" w:fill="FFFFFF"/>
          <w:lang w:eastAsia="en-GB"/>
          <w14:ligatures w14:val="none"/>
        </w:rPr>
        <w:t xml:space="preserve"> have prevented her from taking her own life. Now</w:t>
      </w:r>
      <w:r w:rsidR="00816ABB" w:rsidRPr="006407C6">
        <w:rPr>
          <w:rFonts w:eastAsia="Times New Roman" w:cstheme="minorHAnsi"/>
          <w:color w:val="000000" w:themeColor="text1"/>
          <w:kern w:val="0"/>
          <w:shd w:val="clear" w:color="auto" w:fill="FFFFFF"/>
          <w:lang w:eastAsia="en-GB"/>
          <w14:ligatures w14:val="none"/>
        </w:rPr>
        <w:t xml:space="preserve"> many young girls like Molly who experience </w:t>
      </w:r>
      <w:r w:rsidR="003E6280" w:rsidRPr="006407C6">
        <w:rPr>
          <w:rFonts w:eastAsia="Times New Roman" w:cstheme="minorHAnsi"/>
          <w:color w:val="000000" w:themeColor="text1"/>
          <w:kern w:val="0"/>
          <w:shd w:val="clear" w:color="auto" w:fill="FFFFFF"/>
          <w:lang w:eastAsia="en-GB"/>
          <w14:ligatures w14:val="none"/>
        </w:rPr>
        <w:t>negative emotion</w:t>
      </w:r>
      <w:r w:rsidR="00816ABB" w:rsidRPr="006407C6">
        <w:rPr>
          <w:rFonts w:eastAsia="Times New Roman" w:cstheme="minorHAnsi"/>
          <w:color w:val="000000" w:themeColor="text1"/>
          <w:kern w:val="0"/>
          <w:shd w:val="clear" w:color="auto" w:fill="FFFFFF"/>
          <w:lang w:eastAsia="en-GB"/>
          <w14:ligatures w14:val="none"/>
        </w:rPr>
        <w:t xml:space="preserve"> or bullying can be protected online. </w:t>
      </w:r>
    </w:p>
    <w:p w14:paraId="15E8FE51" w14:textId="77777777" w:rsidR="00471ADC" w:rsidRPr="006407C6" w:rsidRDefault="00471ADC" w:rsidP="00DE39BB">
      <w:pPr>
        <w:spacing w:line="276" w:lineRule="auto"/>
        <w:rPr>
          <w:rFonts w:cstheme="minorHAnsi"/>
          <w:color w:val="000000" w:themeColor="text1"/>
          <w:sz w:val="28"/>
          <w:szCs w:val="28"/>
        </w:rPr>
      </w:pPr>
    </w:p>
    <w:p w14:paraId="00F0BB09" w14:textId="3FFB4582" w:rsidR="0002104A" w:rsidRPr="006407C6" w:rsidRDefault="00471ADC" w:rsidP="00DE39BB">
      <w:pPr>
        <w:spacing w:line="276" w:lineRule="auto"/>
        <w:rPr>
          <w:rFonts w:cstheme="minorHAnsi"/>
          <w:color w:val="000000" w:themeColor="text1"/>
          <w:sz w:val="21"/>
          <w:szCs w:val="21"/>
        </w:rPr>
      </w:pPr>
      <w:r w:rsidRPr="006407C6">
        <w:rPr>
          <w:rFonts w:cstheme="minorHAnsi"/>
          <w:color w:val="000000" w:themeColor="text1"/>
        </w:rPr>
        <w:t>S</w:t>
      </w:r>
      <w:r w:rsidR="00503942" w:rsidRPr="006407C6">
        <w:rPr>
          <w:rFonts w:cstheme="minorHAnsi"/>
          <w:color w:val="000000" w:themeColor="text1"/>
        </w:rPr>
        <w:t xml:space="preserve">ocial media content that Is harmful for one person may not be for another and it depends on the </w:t>
      </w:r>
      <w:r w:rsidR="00996319" w:rsidRPr="006407C6">
        <w:rPr>
          <w:rFonts w:cstheme="minorHAnsi"/>
          <w:color w:val="000000" w:themeColor="text1"/>
        </w:rPr>
        <w:t>individuals’</w:t>
      </w:r>
      <w:r w:rsidR="00503942" w:rsidRPr="006407C6">
        <w:rPr>
          <w:rFonts w:cstheme="minorHAnsi"/>
          <w:color w:val="000000" w:themeColor="text1"/>
        </w:rPr>
        <w:t xml:space="preserve"> feelings when they see it. </w:t>
      </w:r>
      <w:r w:rsidR="00996319" w:rsidRPr="006407C6">
        <w:rPr>
          <w:rFonts w:cstheme="minorHAnsi"/>
          <w:color w:val="000000" w:themeColor="text1"/>
        </w:rPr>
        <w:t>S</w:t>
      </w:r>
      <w:r w:rsidR="00503942" w:rsidRPr="006407C6">
        <w:rPr>
          <w:rFonts w:cstheme="minorHAnsi"/>
          <w:color w:val="000000" w:themeColor="text1"/>
        </w:rPr>
        <w:t>ome individuals may not realise if they</w:t>
      </w:r>
      <w:r w:rsidR="00EC57D4">
        <w:rPr>
          <w:rFonts w:cstheme="minorHAnsi"/>
          <w:color w:val="000000" w:themeColor="text1"/>
        </w:rPr>
        <w:t xml:space="preserve"> have</w:t>
      </w:r>
      <w:r w:rsidR="00503942" w:rsidRPr="006407C6">
        <w:rPr>
          <w:rFonts w:cstheme="minorHAnsi"/>
          <w:color w:val="000000" w:themeColor="text1"/>
        </w:rPr>
        <w:t xml:space="preserve"> </w:t>
      </w:r>
      <w:r w:rsidR="00503942" w:rsidRPr="006407C6">
        <w:rPr>
          <w:rFonts w:cstheme="minorHAnsi"/>
          <w:color w:val="000000" w:themeColor="text1"/>
        </w:rPr>
        <w:lastRenderedPageBreak/>
        <w:t xml:space="preserve">seen something harmful. If an individual is experiencing negative emotions or low </w:t>
      </w:r>
      <w:r w:rsidR="00996319" w:rsidRPr="006407C6">
        <w:rPr>
          <w:rFonts w:cstheme="minorHAnsi"/>
          <w:color w:val="000000" w:themeColor="text1"/>
        </w:rPr>
        <w:t>self-esteem</w:t>
      </w:r>
      <w:r w:rsidR="00503942" w:rsidRPr="006407C6">
        <w:rPr>
          <w:rFonts w:cstheme="minorHAnsi"/>
          <w:color w:val="000000" w:themeColor="text1"/>
        </w:rPr>
        <w:t xml:space="preserve"> regarding their body and then coming across content that may negatively impact them without realising can harm them</w:t>
      </w:r>
      <w:r w:rsidR="00D50988" w:rsidRPr="006407C6">
        <w:rPr>
          <w:rFonts w:cstheme="minorHAnsi"/>
          <w:color w:val="000000" w:themeColor="text1"/>
        </w:rPr>
        <w:t xml:space="preserve"> (NSPCC, 2024)</w:t>
      </w:r>
      <w:r w:rsidR="00503942" w:rsidRPr="006407C6">
        <w:rPr>
          <w:rFonts w:cstheme="minorHAnsi"/>
          <w:color w:val="000000" w:themeColor="text1"/>
        </w:rPr>
        <w:t xml:space="preserve">. </w:t>
      </w:r>
      <w:r w:rsidR="00773CC3" w:rsidRPr="006407C6">
        <w:rPr>
          <w:rFonts w:cstheme="minorHAnsi"/>
          <w:color w:val="000000" w:themeColor="text1"/>
        </w:rPr>
        <w:t>People who use social media frequently report experiencing depressed symptoms and low self-esteem, in addition to worries about how social media use affects one's body image and level of contentment</w:t>
      </w:r>
      <w:r w:rsidR="00EC018B" w:rsidRPr="006407C6">
        <w:rPr>
          <w:rFonts w:cstheme="minorHAnsi"/>
          <w:color w:val="000000" w:themeColor="text1"/>
        </w:rPr>
        <w:t xml:space="preserve"> (Reyes and Zsila, 2023)</w:t>
      </w:r>
      <w:r w:rsidR="00773CC3" w:rsidRPr="006407C6">
        <w:rPr>
          <w:rFonts w:cstheme="minorHAnsi"/>
          <w:color w:val="000000" w:themeColor="text1"/>
        </w:rPr>
        <w:t xml:space="preserve">. </w:t>
      </w:r>
      <w:r w:rsidR="00F26330" w:rsidRPr="006407C6">
        <w:rPr>
          <w:rFonts w:cstheme="minorHAnsi"/>
          <w:color w:val="000000" w:themeColor="text1"/>
        </w:rPr>
        <w:t xml:space="preserve">Vogels and Gelles-Watnick </w:t>
      </w:r>
      <w:r w:rsidR="00773CC3" w:rsidRPr="006407C6">
        <w:rPr>
          <w:rFonts w:cstheme="minorHAnsi"/>
          <w:color w:val="000000" w:themeColor="text1"/>
        </w:rPr>
        <w:t>(</w:t>
      </w:r>
      <w:r w:rsidR="00F26330" w:rsidRPr="006407C6">
        <w:rPr>
          <w:rFonts w:cstheme="minorHAnsi"/>
          <w:color w:val="000000" w:themeColor="text1"/>
        </w:rPr>
        <w:t>2023</w:t>
      </w:r>
      <w:r w:rsidR="00773CC3" w:rsidRPr="006407C6">
        <w:rPr>
          <w:rFonts w:cstheme="minorHAnsi"/>
          <w:color w:val="000000" w:themeColor="text1"/>
        </w:rPr>
        <w:t xml:space="preserve">) elaborates on this by stating that statistics has revealed that 29% of young people experience pressure to share content that would receive a lot of likes and comments, and 23% of people believe social media has made them feel worse about their lives due to what they see online. </w:t>
      </w:r>
      <w:r w:rsidR="00536EC9" w:rsidRPr="006407C6">
        <w:rPr>
          <w:rFonts w:cstheme="minorHAnsi"/>
          <w:color w:val="000000" w:themeColor="text1"/>
        </w:rPr>
        <w:t>Girls who spend more time on social media are more likely to experience body dissatisfaction because appearance-focused information distorts their perception of their bodies and influences peer norms. Due to the sexualization of pictures on social media, which contributes to body dissatisfaction, young girls are more likely than boys to have mental health issues as a result</w:t>
      </w:r>
      <w:r w:rsidR="004C2FCD" w:rsidRPr="006407C6">
        <w:rPr>
          <w:rFonts w:cstheme="minorHAnsi"/>
          <w:color w:val="000000" w:themeColor="text1"/>
        </w:rPr>
        <w:t xml:space="preserve"> (Fisher, Cross and Papageorgiou</w:t>
      </w:r>
      <w:r w:rsidR="00E21C52" w:rsidRPr="006407C6">
        <w:rPr>
          <w:rFonts w:cstheme="minorHAnsi"/>
          <w:color w:val="000000" w:themeColor="text1"/>
        </w:rPr>
        <w:t>, 2022)</w:t>
      </w:r>
      <w:r w:rsidR="00536EC9" w:rsidRPr="006407C6">
        <w:rPr>
          <w:rFonts w:cstheme="minorHAnsi"/>
          <w:color w:val="000000" w:themeColor="text1"/>
        </w:rPr>
        <w:t xml:space="preserve">. </w:t>
      </w:r>
      <w:r w:rsidR="003D68B7" w:rsidRPr="006407C6">
        <w:rPr>
          <w:rStyle w:val="Hyperlink"/>
          <w:rFonts w:cstheme="minorHAnsi"/>
          <w:color w:val="000000" w:themeColor="text1"/>
          <w:u w:val="none"/>
          <w:shd w:val="clear" w:color="auto" w:fill="FFFFFF"/>
        </w:rPr>
        <w:t>McComb and Mills (2022) also says that negative body image is linked to exposure to thin pictures through thin body idealisation and social comparison</w:t>
      </w:r>
      <w:r w:rsidR="003407EF" w:rsidRPr="006407C6">
        <w:rPr>
          <w:rStyle w:val="Hyperlink"/>
          <w:rFonts w:cstheme="minorHAnsi"/>
          <w:color w:val="000000" w:themeColor="text1"/>
          <w:u w:val="none"/>
          <w:shd w:val="clear" w:color="auto" w:fill="FFFFFF"/>
        </w:rPr>
        <w:t>, and</w:t>
      </w:r>
      <w:r w:rsidR="00BB6D02" w:rsidRPr="006407C6">
        <w:rPr>
          <w:rStyle w:val="Hyperlink"/>
          <w:rFonts w:cstheme="minorHAnsi"/>
          <w:color w:val="000000" w:themeColor="text1"/>
          <w:u w:val="none"/>
          <w:shd w:val="clear" w:color="auto" w:fill="FFFFFF"/>
        </w:rPr>
        <w:t xml:space="preserve"> young individuals who compare themselves to others also have low confidence, a greater unhappiness with their body weight, and a greater worry for their physical attractiveness.</w:t>
      </w:r>
      <w:r w:rsidR="0002104A" w:rsidRPr="006407C6">
        <w:rPr>
          <w:rFonts w:cstheme="minorHAnsi"/>
          <w:color w:val="000000" w:themeColor="text1"/>
        </w:rPr>
        <w:t xml:space="preserve"> </w:t>
      </w:r>
    </w:p>
    <w:p w14:paraId="6497816E" w14:textId="2A3C76F9" w:rsidR="00A65A07" w:rsidRPr="006407C6" w:rsidRDefault="00EF5A6E" w:rsidP="00DE39BB">
      <w:pPr>
        <w:spacing w:line="276" w:lineRule="auto"/>
        <w:rPr>
          <w:rFonts w:cstheme="minorHAnsi"/>
          <w:color w:val="000000" w:themeColor="text1"/>
          <w:shd w:val="clear" w:color="auto" w:fill="FFFFFF"/>
        </w:rPr>
      </w:pPr>
      <w:r w:rsidRPr="006407C6">
        <w:rPr>
          <w:rStyle w:val="Hyperlink"/>
          <w:rFonts w:cstheme="minorHAnsi"/>
          <w:color w:val="000000" w:themeColor="text1"/>
          <w:u w:val="none"/>
          <w:shd w:val="clear" w:color="auto" w:fill="FFFFFF"/>
        </w:rPr>
        <w:t>According to Halliwell (2012) t</w:t>
      </w:r>
      <w:r w:rsidR="009D2BD7" w:rsidRPr="006407C6">
        <w:rPr>
          <w:rStyle w:val="Hyperlink"/>
          <w:rFonts w:cstheme="minorHAnsi"/>
          <w:color w:val="000000" w:themeColor="text1"/>
          <w:u w:val="none"/>
          <w:shd w:val="clear" w:color="auto" w:fill="FFFFFF"/>
        </w:rPr>
        <w:t xml:space="preserve">his relates to the social comparison theory, which holds that people compare themselves to others who are better than them in some manner. In this instance, that person would be seen as being slimmer or more attractive.  This may cause them to view themselves negatively and become a comparison point, which can make them feel self-conscious and unsatisfied. </w:t>
      </w:r>
      <w:r w:rsidR="00394ED9" w:rsidRPr="006407C6">
        <w:rPr>
          <w:rStyle w:val="Hyperlink"/>
          <w:rFonts w:cstheme="minorHAnsi"/>
          <w:color w:val="000000" w:themeColor="text1"/>
          <w:u w:val="none"/>
          <w:shd w:val="clear" w:color="auto" w:fill="FFFFFF"/>
        </w:rPr>
        <w:t xml:space="preserve">Fryling, Johnston and Hayes (2011) </w:t>
      </w:r>
      <w:r w:rsidR="00261ECB" w:rsidRPr="006407C6">
        <w:rPr>
          <w:rStyle w:val="Hyperlink"/>
          <w:rFonts w:cstheme="minorHAnsi"/>
          <w:color w:val="000000" w:themeColor="text1"/>
          <w:u w:val="none"/>
          <w:shd w:val="clear" w:color="auto" w:fill="FFFFFF"/>
        </w:rPr>
        <w:t>suggest</w:t>
      </w:r>
      <w:r w:rsidR="00004C99" w:rsidRPr="006407C6">
        <w:rPr>
          <w:rStyle w:val="Hyperlink"/>
          <w:rFonts w:cstheme="minorHAnsi"/>
          <w:color w:val="000000" w:themeColor="text1"/>
          <w:u w:val="none"/>
          <w:shd w:val="clear" w:color="auto" w:fill="FFFFFF"/>
        </w:rPr>
        <w:t xml:space="preserve"> that </w:t>
      </w:r>
      <w:r w:rsidR="009C45F1" w:rsidRPr="006407C6">
        <w:rPr>
          <w:rStyle w:val="Hyperlink"/>
          <w:rFonts w:cstheme="minorHAnsi"/>
          <w:color w:val="000000" w:themeColor="text1"/>
          <w:u w:val="none"/>
          <w:shd w:val="clear" w:color="auto" w:fill="FFFFFF"/>
        </w:rPr>
        <w:t xml:space="preserve">Banduras modelling process can be used for this </w:t>
      </w:r>
      <w:r w:rsidR="008F585B" w:rsidRPr="006407C6">
        <w:rPr>
          <w:rStyle w:val="Hyperlink"/>
          <w:rFonts w:cstheme="minorHAnsi"/>
          <w:color w:val="000000" w:themeColor="text1"/>
          <w:u w:val="none"/>
          <w:shd w:val="clear" w:color="auto" w:fill="FFFFFF"/>
        </w:rPr>
        <w:t xml:space="preserve">also as his theory suggests that </w:t>
      </w:r>
      <w:r w:rsidR="00092274" w:rsidRPr="006407C6">
        <w:rPr>
          <w:rStyle w:val="Hyperlink"/>
          <w:rFonts w:cstheme="minorHAnsi"/>
          <w:color w:val="000000" w:themeColor="text1"/>
          <w:u w:val="none"/>
          <w:shd w:val="clear" w:color="auto" w:fill="FFFFFF"/>
        </w:rPr>
        <w:t xml:space="preserve">individuals pick up behaviours by observing others and imitating </w:t>
      </w:r>
      <w:r w:rsidR="002E1588" w:rsidRPr="006407C6">
        <w:rPr>
          <w:rStyle w:val="Hyperlink"/>
          <w:rFonts w:cstheme="minorHAnsi"/>
          <w:color w:val="000000" w:themeColor="text1"/>
          <w:u w:val="none"/>
          <w:shd w:val="clear" w:color="auto" w:fill="FFFFFF"/>
        </w:rPr>
        <w:t>others around us.</w:t>
      </w:r>
      <w:r w:rsidR="00E46598" w:rsidRPr="006407C6">
        <w:rPr>
          <w:rStyle w:val="Hyperlink"/>
          <w:rFonts w:cstheme="minorHAnsi"/>
          <w:color w:val="000000" w:themeColor="text1"/>
          <w:u w:val="none"/>
          <w:shd w:val="clear" w:color="auto" w:fill="FFFFFF"/>
        </w:rPr>
        <w:t xml:space="preserve"> S</w:t>
      </w:r>
      <w:r w:rsidR="002E1588" w:rsidRPr="006407C6">
        <w:rPr>
          <w:rStyle w:val="Hyperlink"/>
          <w:rFonts w:cstheme="minorHAnsi"/>
          <w:color w:val="000000" w:themeColor="text1"/>
          <w:u w:val="none"/>
          <w:shd w:val="clear" w:color="auto" w:fill="FFFFFF"/>
        </w:rPr>
        <w:t xml:space="preserve">ocial media can expose young girls to idealize </w:t>
      </w:r>
      <w:r w:rsidR="00575617" w:rsidRPr="006407C6">
        <w:rPr>
          <w:rStyle w:val="Hyperlink"/>
          <w:rFonts w:cstheme="minorHAnsi"/>
          <w:color w:val="000000" w:themeColor="text1"/>
          <w:u w:val="none"/>
          <w:shd w:val="clear" w:color="auto" w:fill="FFFFFF"/>
        </w:rPr>
        <w:t xml:space="preserve">other women’s body, their fashion trends to give them an idea of what beauty should look like. Being exposed to that at a young age can </w:t>
      </w:r>
      <w:r w:rsidR="00F06D75" w:rsidRPr="006407C6">
        <w:rPr>
          <w:rStyle w:val="Hyperlink"/>
          <w:rFonts w:cstheme="minorHAnsi"/>
          <w:color w:val="000000" w:themeColor="text1"/>
          <w:u w:val="none"/>
          <w:shd w:val="clear" w:color="auto" w:fill="FFFFFF"/>
        </w:rPr>
        <w:t>shape the way young gi</w:t>
      </w:r>
      <w:r w:rsidR="00C431FD" w:rsidRPr="006407C6">
        <w:rPr>
          <w:rStyle w:val="Hyperlink"/>
          <w:rFonts w:cstheme="minorHAnsi"/>
          <w:color w:val="000000" w:themeColor="text1"/>
          <w:u w:val="none"/>
          <w:shd w:val="clear" w:color="auto" w:fill="FFFFFF"/>
        </w:rPr>
        <w:t xml:space="preserve">rls expect and believe they’re bodies should look like. </w:t>
      </w:r>
      <w:r w:rsidR="001F542D" w:rsidRPr="006407C6">
        <w:rPr>
          <w:rStyle w:val="Hyperlink"/>
          <w:rFonts w:cstheme="minorHAnsi"/>
          <w:color w:val="000000" w:themeColor="text1"/>
          <w:u w:val="none"/>
          <w:shd w:val="clear" w:color="auto" w:fill="FFFFFF"/>
        </w:rPr>
        <w:t>N</w:t>
      </w:r>
      <w:r w:rsidR="00BF49F9" w:rsidRPr="006407C6">
        <w:rPr>
          <w:rStyle w:val="Hyperlink"/>
          <w:rFonts w:cstheme="minorHAnsi"/>
          <w:color w:val="000000" w:themeColor="text1"/>
          <w:u w:val="none"/>
          <w:shd w:val="clear" w:color="auto" w:fill="FFFFFF"/>
        </w:rPr>
        <w:t xml:space="preserve">ot every </w:t>
      </w:r>
      <w:r w:rsidR="00660B15" w:rsidRPr="006407C6">
        <w:rPr>
          <w:rStyle w:val="Hyperlink"/>
          <w:rFonts w:cstheme="minorHAnsi"/>
          <w:color w:val="000000" w:themeColor="text1"/>
          <w:u w:val="none"/>
          <w:shd w:val="clear" w:color="auto" w:fill="FFFFFF"/>
        </w:rPr>
        <w:t>individual</w:t>
      </w:r>
      <w:r w:rsidR="00BF49F9" w:rsidRPr="006407C6">
        <w:rPr>
          <w:rStyle w:val="Hyperlink"/>
          <w:rFonts w:cstheme="minorHAnsi"/>
          <w:color w:val="000000" w:themeColor="text1"/>
          <w:u w:val="none"/>
          <w:shd w:val="clear" w:color="auto" w:fill="FFFFFF"/>
        </w:rPr>
        <w:t xml:space="preserve"> is satisfied with their body </w:t>
      </w:r>
      <w:r w:rsidR="00660B15" w:rsidRPr="006407C6">
        <w:rPr>
          <w:rStyle w:val="Hyperlink"/>
          <w:rFonts w:cstheme="minorHAnsi"/>
          <w:color w:val="000000" w:themeColor="text1"/>
          <w:u w:val="none"/>
          <w:shd w:val="clear" w:color="auto" w:fill="FFFFFF"/>
        </w:rPr>
        <w:t xml:space="preserve">and young people often look at social media for guidance. </w:t>
      </w:r>
      <w:r w:rsidR="00773CC3" w:rsidRPr="006407C6">
        <w:rPr>
          <w:rFonts w:cstheme="minorHAnsi"/>
          <w:color w:val="000000" w:themeColor="text1"/>
        </w:rPr>
        <w:t xml:space="preserve">This demonstrates how </w:t>
      </w:r>
      <w:r w:rsidR="004E565F" w:rsidRPr="006407C6">
        <w:rPr>
          <w:rFonts w:cstheme="minorHAnsi"/>
          <w:color w:val="000000" w:themeColor="text1"/>
        </w:rPr>
        <w:t>y</w:t>
      </w:r>
      <w:r w:rsidR="006503C6" w:rsidRPr="006407C6">
        <w:rPr>
          <w:rFonts w:cstheme="minorHAnsi"/>
          <w:color w:val="000000" w:themeColor="text1"/>
        </w:rPr>
        <w:t>oung girls may be encouraged to feel that their worth is defined by their looks if they are sexually objectified through images.</w:t>
      </w:r>
      <w:r w:rsidR="001B51F7" w:rsidRPr="006407C6">
        <w:rPr>
          <w:rFonts w:cstheme="minorHAnsi"/>
          <w:color w:val="000000" w:themeColor="text1"/>
        </w:rPr>
        <w:t xml:space="preserve"> When a post receives insufficient likes or comments, it can cause poor self-esteem since the person may begin to compare themselves to </w:t>
      </w:r>
      <w:r w:rsidR="00004C99" w:rsidRPr="006407C6">
        <w:rPr>
          <w:rFonts w:cstheme="minorHAnsi"/>
          <w:color w:val="000000" w:themeColor="text1"/>
        </w:rPr>
        <w:t>others</w:t>
      </w:r>
      <w:r w:rsidR="00261ECB" w:rsidRPr="006407C6">
        <w:rPr>
          <w:rFonts w:cstheme="minorHAnsi"/>
          <w:color w:val="000000" w:themeColor="text1"/>
        </w:rPr>
        <w:t xml:space="preserve"> </w:t>
      </w:r>
      <w:r w:rsidR="00686DDB" w:rsidRPr="006407C6">
        <w:rPr>
          <w:rFonts w:cstheme="minorHAnsi"/>
          <w:color w:val="000000" w:themeColor="text1"/>
        </w:rPr>
        <w:t xml:space="preserve">who </w:t>
      </w:r>
      <w:r w:rsidR="007523DE" w:rsidRPr="006407C6">
        <w:rPr>
          <w:rFonts w:cstheme="minorHAnsi"/>
          <w:color w:val="000000" w:themeColor="text1"/>
        </w:rPr>
        <w:t>they believe may be better than them</w:t>
      </w:r>
      <w:r w:rsidR="00261ECB" w:rsidRPr="006407C6">
        <w:rPr>
          <w:rFonts w:cstheme="minorHAnsi"/>
          <w:color w:val="000000" w:themeColor="text1"/>
        </w:rPr>
        <w:t>.</w:t>
      </w:r>
      <w:r w:rsidR="007523DE" w:rsidRPr="006407C6">
        <w:rPr>
          <w:rFonts w:cstheme="minorHAnsi"/>
          <w:color w:val="000000" w:themeColor="text1"/>
        </w:rPr>
        <w:t xml:space="preserve"> </w:t>
      </w:r>
      <w:r w:rsidR="00261ECB" w:rsidRPr="006407C6">
        <w:rPr>
          <w:rFonts w:cstheme="minorHAnsi"/>
          <w:color w:val="000000" w:themeColor="text1"/>
        </w:rPr>
        <w:t>This can</w:t>
      </w:r>
      <w:r w:rsidR="007523DE" w:rsidRPr="006407C6">
        <w:rPr>
          <w:rFonts w:cstheme="minorHAnsi"/>
          <w:color w:val="000000" w:themeColor="text1"/>
        </w:rPr>
        <w:t xml:space="preserve"> give them negative emotions</w:t>
      </w:r>
      <w:r w:rsidR="00E46C61" w:rsidRPr="006407C6">
        <w:rPr>
          <w:rFonts w:cstheme="minorHAnsi"/>
          <w:color w:val="000000" w:themeColor="text1"/>
        </w:rPr>
        <w:t xml:space="preserve"> which can trigger depression symptoms</w:t>
      </w:r>
      <w:r w:rsidR="009C45F1" w:rsidRPr="006407C6">
        <w:rPr>
          <w:rFonts w:cstheme="minorHAnsi"/>
          <w:color w:val="000000" w:themeColor="text1"/>
        </w:rPr>
        <w:t xml:space="preserve">. </w:t>
      </w:r>
    </w:p>
    <w:p w14:paraId="48496029" w14:textId="77777777" w:rsidR="000B1269" w:rsidRPr="006407C6" w:rsidRDefault="000B1269" w:rsidP="00DE39BB">
      <w:pPr>
        <w:spacing w:line="276" w:lineRule="auto"/>
        <w:rPr>
          <w:rFonts w:cstheme="minorHAnsi"/>
          <w:color w:val="000000" w:themeColor="text1"/>
          <w:shd w:val="clear" w:color="auto" w:fill="FFFFFF"/>
        </w:rPr>
      </w:pPr>
    </w:p>
    <w:p w14:paraId="3C7FA308" w14:textId="440C1CE9" w:rsidR="003329AD" w:rsidRDefault="00AC5E01" w:rsidP="00DE39BB">
      <w:pPr>
        <w:spacing w:line="276" w:lineRule="auto"/>
        <w:rPr>
          <w:rFonts w:cstheme="minorHAnsi"/>
          <w:color w:val="000000" w:themeColor="text1"/>
        </w:rPr>
      </w:pPr>
      <w:r w:rsidRPr="00CF7DD2">
        <w:rPr>
          <w:rFonts w:cstheme="minorHAnsi"/>
          <w:color w:val="000000" w:themeColor="text1"/>
        </w:rPr>
        <w:t>Saler</w:t>
      </w:r>
      <w:r w:rsidR="00CF7DD2" w:rsidRPr="00CF7DD2">
        <w:rPr>
          <w:rFonts w:cstheme="minorHAnsi"/>
          <w:color w:val="000000" w:themeColor="text1"/>
        </w:rPr>
        <w:t>no et al</w:t>
      </w:r>
      <w:r w:rsidR="003E7B58" w:rsidRPr="00CF7DD2">
        <w:rPr>
          <w:rFonts w:cstheme="minorHAnsi"/>
          <w:color w:val="000000" w:themeColor="text1"/>
        </w:rPr>
        <w:t xml:space="preserve"> (202</w:t>
      </w:r>
      <w:r w:rsidR="00CF7DD2" w:rsidRPr="00CF7DD2">
        <w:rPr>
          <w:rFonts w:cstheme="minorHAnsi"/>
          <w:color w:val="000000" w:themeColor="text1"/>
        </w:rPr>
        <w:t>3</w:t>
      </w:r>
      <w:r w:rsidR="003E7B58" w:rsidRPr="00CF7DD2">
        <w:rPr>
          <w:rFonts w:cstheme="minorHAnsi"/>
          <w:color w:val="000000" w:themeColor="text1"/>
        </w:rPr>
        <w:t>) suggests that t</w:t>
      </w:r>
      <w:r w:rsidR="005B0E28" w:rsidRPr="00CF7DD2">
        <w:rPr>
          <w:rFonts w:cstheme="minorHAnsi"/>
          <w:color w:val="000000" w:themeColor="text1"/>
        </w:rPr>
        <w:t xml:space="preserve">he COVID-19 epidemic has led to a rise in adolescent gaming activities and increasing concern about risk factors and excessive gaming. </w:t>
      </w:r>
      <w:r w:rsidR="0006206F" w:rsidRPr="00CF7DD2">
        <w:rPr>
          <w:rFonts w:cstheme="minorHAnsi"/>
          <w:color w:val="000000" w:themeColor="text1"/>
        </w:rPr>
        <w:t xml:space="preserve">Excessive gaming can have an impact on social interactions as video games is associated with undesired behaviours such as stress, emotional changes, aggressive </w:t>
      </w:r>
      <w:r w:rsidR="00872777" w:rsidRPr="00CF7DD2">
        <w:rPr>
          <w:rFonts w:cstheme="minorHAnsi"/>
          <w:color w:val="000000" w:themeColor="text1"/>
        </w:rPr>
        <w:t>behaviours,</w:t>
      </w:r>
      <w:r w:rsidR="0006206F" w:rsidRPr="00CF7DD2">
        <w:rPr>
          <w:rFonts w:cstheme="minorHAnsi"/>
          <w:color w:val="000000" w:themeColor="text1"/>
        </w:rPr>
        <w:t xml:space="preserve"> and hyperactivity. Frequently playing video games can lead to loneliness and low self-</w:t>
      </w:r>
      <w:r w:rsidR="007D215B" w:rsidRPr="00CF7DD2">
        <w:rPr>
          <w:rFonts w:cstheme="minorHAnsi"/>
          <w:color w:val="000000" w:themeColor="text1"/>
        </w:rPr>
        <w:t>esteem</w:t>
      </w:r>
      <w:r w:rsidR="00CF7DD2" w:rsidRPr="00CF7DD2">
        <w:rPr>
          <w:rFonts w:cstheme="minorHAnsi"/>
          <w:color w:val="000000" w:themeColor="text1"/>
        </w:rPr>
        <w:t xml:space="preserve"> (Kowert, 2014). </w:t>
      </w:r>
    </w:p>
    <w:p w14:paraId="0A90BDFD" w14:textId="77777777" w:rsidR="004F54AC" w:rsidRPr="00CF7DD2" w:rsidRDefault="004F54AC" w:rsidP="00DE39BB">
      <w:pPr>
        <w:spacing w:line="276" w:lineRule="auto"/>
        <w:rPr>
          <w:rFonts w:cstheme="minorHAnsi"/>
          <w:color w:val="000000" w:themeColor="text1"/>
        </w:rPr>
      </w:pPr>
    </w:p>
    <w:p w14:paraId="6AE9905C" w14:textId="09D49C5F" w:rsidR="00DC64FB" w:rsidRPr="006407C6" w:rsidRDefault="007D215B" w:rsidP="00DE39BB">
      <w:pPr>
        <w:spacing w:line="276" w:lineRule="auto"/>
        <w:rPr>
          <w:rFonts w:cstheme="minorHAnsi"/>
          <w:color w:val="000000" w:themeColor="text1"/>
        </w:rPr>
      </w:pPr>
      <w:r w:rsidRPr="006407C6">
        <w:rPr>
          <w:rFonts w:cstheme="minorHAnsi"/>
          <w:color w:val="000000" w:themeColor="text1"/>
        </w:rPr>
        <w:lastRenderedPageBreak/>
        <w:t>According</w:t>
      </w:r>
      <w:r w:rsidR="000F2F8D" w:rsidRPr="006407C6">
        <w:rPr>
          <w:rFonts w:cstheme="minorHAnsi"/>
          <w:color w:val="000000" w:themeColor="text1"/>
        </w:rPr>
        <w:t xml:space="preserve"> to</w:t>
      </w:r>
      <w:r w:rsidR="00B4149A" w:rsidRPr="006407C6">
        <w:rPr>
          <w:rFonts w:cstheme="minorHAnsi"/>
          <w:color w:val="000000" w:themeColor="text1"/>
        </w:rPr>
        <w:t xml:space="preserve"> Lerida-Ayala et al </w:t>
      </w:r>
      <w:r w:rsidR="000F2F8D" w:rsidRPr="006407C6">
        <w:rPr>
          <w:rFonts w:cstheme="minorHAnsi"/>
          <w:color w:val="000000" w:themeColor="text1"/>
        </w:rPr>
        <w:t>(</w:t>
      </w:r>
      <w:r w:rsidR="00B4149A" w:rsidRPr="006407C6">
        <w:rPr>
          <w:rFonts w:cstheme="minorHAnsi"/>
          <w:color w:val="000000" w:themeColor="text1"/>
        </w:rPr>
        <w:t>202</w:t>
      </w:r>
      <w:r w:rsidR="004420B7">
        <w:rPr>
          <w:rFonts w:cstheme="minorHAnsi"/>
          <w:color w:val="000000" w:themeColor="text1"/>
        </w:rPr>
        <w:t>3</w:t>
      </w:r>
      <w:r w:rsidR="000F2F8D" w:rsidRPr="006407C6">
        <w:rPr>
          <w:rFonts w:cstheme="minorHAnsi"/>
          <w:color w:val="000000" w:themeColor="text1"/>
        </w:rPr>
        <w:t>), playing video games is associated with anxiety because people use them as a coping mechanism to prevent feeling down. For this reason, young people turn to video games to satisfy their need for rapid satisfaction when they</w:t>
      </w:r>
      <w:r w:rsidR="00872777" w:rsidRPr="006407C6">
        <w:rPr>
          <w:rFonts w:cstheme="minorHAnsi"/>
          <w:color w:val="000000" w:themeColor="text1"/>
        </w:rPr>
        <w:t xml:space="preserve"> are</w:t>
      </w:r>
      <w:r w:rsidR="000F2F8D" w:rsidRPr="006407C6">
        <w:rPr>
          <w:rFonts w:cstheme="minorHAnsi"/>
          <w:color w:val="000000" w:themeColor="text1"/>
        </w:rPr>
        <w:t xml:space="preserve"> in a bad mood. This could turn into a habit that keeps them from managing their emotions or worry.</w:t>
      </w:r>
      <w:r w:rsidR="000F2F8D" w:rsidRPr="006407C6">
        <w:rPr>
          <w:rFonts w:cstheme="minorHAnsi"/>
          <w:b/>
          <w:bCs/>
          <w:color w:val="000000" w:themeColor="text1"/>
        </w:rPr>
        <w:t xml:space="preserve"> </w:t>
      </w:r>
      <w:r w:rsidR="00572B2C" w:rsidRPr="006407C6">
        <w:rPr>
          <w:rFonts w:cstheme="minorHAnsi"/>
          <w:color w:val="000000" w:themeColor="text1"/>
        </w:rPr>
        <w:t>Zamani et al (</w:t>
      </w:r>
      <w:r w:rsidR="00F146B1" w:rsidRPr="006407C6">
        <w:rPr>
          <w:rFonts w:cstheme="minorHAnsi"/>
          <w:color w:val="000000" w:themeColor="text1"/>
        </w:rPr>
        <w:t xml:space="preserve">2010) </w:t>
      </w:r>
      <w:r w:rsidR="00180C50" w:rsidRPr="006407C6">
        <w:rPr>
          <w:rFonts w:cstheme="minorHAnsi"/>
          <w:color w:val="000000" w:themeColor="text1"/>
        </w:rPr>
        <w:t xml:space="preserve">adds by saying that </w:t>
      </w:r>
      <w:r w:rsidR="00F146B1" w:rsidRPr="006407C6">
        <w:rPr>
          <w:rFonts w:cstheme="minorHAnsi"/>
          <w:color w:val="000000" w:themeColor="text1"/>
        </w:rPr>
        <w:t>w</w:t>
      </w:r>
      <w:r w:rsidR="00A0053B" w:rsidRPr="006407C6">
        <w:rPr>
          <w:rFonts w:cstheme="minorHAnsi"/>
          <w:color w:val="000000" w:themeColor="text1"/>
        </w:rPr>
        <w:t xml:space="preserve">hen it comes to gaming, there are two primary issues, the amount of time spent playing games and the type of games itself. </w:t>
      </w:r>
      <w:r w:rsidR="00AD34AC" w:rsidRPr="006407C6">
        <w:rPr>
          <w:rFonts w:cstheme="minorHAnsi"/>
          <w:color w:val="000000" w:themeColor="text1"/>
        </w:rPr>
        <w:t>E</w:t>
      </w:r>
      <w:r w:rsidR="00A0053B" w:rsidRPr="006407C6">
        <w:rPr>
          <w:rFonts w:cstheme="minorHAnsi"/>
          <w:color w:val="000000" w:themeColor="text1"/>
        </w:rPr>
        <w:t xml:space="preserve">xcessive video game use can have a bad influence on one's health, </w:t>
      </w:r>
      <w:r w:rsidR="00E042DB" w:rsidRPr="006407C6">
        <w:rPr>
          <w:rFonts w:cstheme="minorHAnsi"/>
          <w:color w:val="000000" w:themeColor="text1"/>
        </w:rPr>
        <w:t xml:space="preserve">this can be </w:t>
      </w:r>
      <w:r w:rsidR="0048562C" w:rsidRPr="006407C6">
        <w:rPr>
          <w:rFonts w:cstheme="minorHAnsi"/>
          <w:color w:val="000000" w:themeColor="text1"/>
        </w:rPr>
        <w:t>be</w:t>
      </w:r>
      <w:r w:rsidR="00A0053B" w:rsidRPr="006407C6">
        <w:rPr>
          <w:rFonts w:cstheme="minorHAnsi"/>
          <w:color w:val="000000" w:themeColor="text1"/>
        </w:rPr>
        <w:t xml:space="preserve">cause </w:t>
      </w:r>
      <w:r w:rsidR="0048562C" w:rsidRPr="006407C6">
        <w:rPr>
          <w:rFonts w:cstheme="minorHAnsi"/>
          <w:color w:val="000000" w:themeColor="text1"/>
        </w:rPr>
        <w:t>of</w:t>
      </w:r>
      <w:r w:rsidR="00E042DB" w:rsidRPr="006407C6">
        <w:rPr>
          <w:rFonts w:cstheme="minorHAnsi"/>
          <w:color w:val="000000" w:themeColor="text1"/>
        </w:rPr>
        <w:t xml:space="preserve"> </w:t>
      </w:r>
      <w:r w:rsidR="00A0053B" w:rsidRPr="006407C6">
        <w:rPr>
          <w:rFonts w:cstheme="minorHAnsi"/>
          <w:color w:val="000000" w:themeColor="text1"/>
        </w:rPr>
        <w:t>poor emotions, depressed symptoms, and reduce interactions with others. Young people who spend their time gaming also tend to avoid social connections.</w:t>
      </w:r>
      <w:r w:rsidR="00E042DB" w:rsidRPr="006407C6">
        <w:rPr>
          <w:rFonts w:cstheme="minorHAnsi"/>
          <w:color w:val="000000" w:themeColor="text1"/>
        </w:rPr>
        <w:t xml:space="preserve"> </w:t>
      </w:r>
      <w:r w:rsidR="00FC4B91" w:rsidRPr="006407C6">
        <w:rPr>
          <w:rFonts w:cstheme="minorHAnsi"/>
          <w:color w:val="000000" w:themeColor="text1"/>
          <w:shd w:val="clear" w:color="auto" w:fill="FFFFFF"/>
        </w:rPr>
        <w:t>A study was conducted by</w:t>
      </w:r>
      <w:r w:rsidR="003D5F7B" w:rsidRPr="006407C6">
        <w:rPr>
          <w:rFonts w:cstheme="minorHAnsi"/>
          <w:color w:val="000000" w:themeColor="text1"/>
          <w:shd w:val="clear" w:color="auto" w:fill="FFFFFF"/>
        </w:rPr>
        <w:t xml:space="preserve"> Xu et al, </w:t>
      </w:r>
      <w:r w:rsidR="00E042DB" w:rsidRPr="006407C6">
        <w:rPr>
          <w:rFonts w:cstheme="minorHAnsi"/>
          <w:color w:val="000000" w:themeColor="text1"/>
          <w:shd w:val="clear" w:color="auto" w:fill="FFFFFF"/>
        </w:rPr>
        <w:t>(</w:t>
      </w:r>
      <w:r w:rsidR="003D5F7B" w:rsidRPr="006407C6">
        <w:rPr>
          <w:rFonts w:cstheme="minorHAnsi"/>
          <w:color w:val="000000" w:themeColor="text1"/>
          <w:shd w:val="clear" w:color="auto" w:fill="FFFFFF"/>
        </w:rPr>
        <w:t>2023)</w:t>
      </w:r>
      <w:r w:rsidR="00FC4B91" w:rsidRPr="006407C6">
        <w:rPr>
          <w:rFonts w:cstheme="minorHAnsi"/>
          <w:color w:val="000000" w:themeColor="text1"/>
          <w:shd w:val="clear" w:color="auto" w:fill="FFFFFF"/>
        </w:rPr>
        <w:t xml:space="preserve"> </w:t>
      </w:r>
      <w:r w:rsidR="00E042DB" w:rsidRPr="006407C6">
        <w:rPr>
          <w:rFonts w:cstheme="minorHAnsi"/>
          <w:color w:val="000000" w:themeColor="text1"/>
          <w:shd w:val="clear" w:color="auto" w:fill="FFFFFF"/>
        </w:rPr>
        <w:t xml:space="preserve">which </w:t>
      </w:r>
      <w:r w:rsidR="00FC4B91" w:rsidRPr="006407C6">
        <w:rPr>
          <w:rFonts w:cstheme="minorHAnsi"/>
          <w:color w:val="000000" w:themeColor="text1"/>
          <w:shd w:val="clear" w:color="auto" w:fill="FFFFFF"/>
        </w:rPr>
        <w:t>show</w:t>
      </w:r>
      <w:r w:rsidR="003D5F7B" w:rsidRPr="006407C6">
        <w:rPr>
          <w:rFonts w:cstheme="minorHAnsi"/>
          <w:color w:val="000000" w:themeColor="text1"/>
          <w:shd w:val="clear" w:color="auto" w:fill="FFFFFF"/>
        </w:rPr>
        <w:t>s</w:t>
      </w:r>
      <w:r w:rsidR="00FC4B91" w:rsidRPr="006407C6">
        <w:rPr>
          <w:rFonts w:cstheme="minorHAnsi"/>
          <w:color w:val="000000" w:themeColor="text1"/>
          <w:shd w:val="clear" w:color="auto" w:fill="FFFFFF"/>
        </w:rPr>
        <w:t xml:space="preserve"> the relationship between video games and social development. The </w:t>
      </w:r>
      <w:r w:rsidR="00FC31A2" w:rsidRPr="006407C6">
        <w:rPr>
          <w:rFonts w:cstheme="minorHAnsi"/>
          <w:color w:val="000000" w:themeColor="text1"/>
          <w:shd w:val="clear" w:color="auto" w:fill="FFFFFF"/>
        </w:rPr>
        <w:t>study</w:t>
      </w:r>
      <w:r w:rsidR="00FC4B91" w:rsidRPr="006407C6">
        <w:rPr>
          <w:rFonts w:cstheme="minorHAnsi"/>
          <w:color w:val="000000" w:themeColor="text1"/>
          <w:shd w:val="clear" w:color="auto" w:fill="FFFFFF"/>
        </w:rPr>
        <w:t xml:space="preserve"> showed that individuals engage in video games for many </w:t>
      </w:r>
      <w:r w:rsidR="000033B9" w:rsidRPr="006407C6">
        <w:rPr>
          <w:rFonts w:cstheme="minorHAnsi"/>
          <w:color w:val="000000" w:themeColor="text1"/>
          <w:shd w:val="clear" w:color="auto" w:fill="FFFFFF"/>
        </w:rPr>
        <w:t>reasons, one</w:t>
      </w:r>
      <w:r w:rsidR="00FC4B91" w:rsidRPr="006407C6">
        <w:rPr>
          <w:rFonts w:cstheme="minorHAnsi"/>
          <w:color w:val="000000" w:themeColor="text1"/>
          <w:shd w:val="clear" w:color="auto" w:fill="FFFFFF"/>
        </w:rPr>
        <w:t xml:space="preserve"> of the </w:t>
      </w:r>
      <w:r w:rsidR="000E3932" w:rsidRPr="006407C6">
        <w:rPr>
          <w:rFonts w:cstheme="minorHAnsi"/>
          <w:color w:val="000000" w:themeColor="text1"/>
          <w:shd w:val="clear" w:color="auto" w:fill="FFFFFF"/>
        </w:rPr>
        <w:t>reasons</w:t>
      </w:r>
      <w:r w:rsidR="00FC4B91" w:rsidRPr="006407C6">
        <w:rPr>
          <w:rFonts w:cstheme="minorHAnsi"/>
          <w:color w:val="000000" w:themeColor="text1"/>
          <w:shd w:val="clear" w:color="auto" w:fill="FFFFFF"/>
        </w:rPr>
        <w:t xml:space="preserve"> was due to social engagements, to connect with other peers and as the study showed social interaction impacted game engagement. However, as engagement with video games intensifies, the close and enduring connections formed between participants within the gaming environment may create a displacement effect. This effect can reduce the quantity of offline communication resulting in less social interactions and problems in developing or sustaining social and emotional skill</w:t>
      </w:r>
      <w:r w:rsidR="003D5F7B" w:rsidRPr="006407C6">
        <w:rPr>
          <w:rFonts w:cstheme="minorHAnsi"/>
          <w:color w:val="000000" w:themeColor="text1"/>
          <w:shd w:val="clear" w:color="auto" w:fill="FFFFFF"/>
        </w:rPr>
        <w:t>s</w:t>
      </w:r>
      <w:r w:rsidR="00EA5495" w:rsidRPr="006407C6">
        <w:rPr>
          <w:rFonts w:cstheme="minorHAnsi"/>
          <w:color w:val="000000" w:themeColor="text1"/>
          <w:shd w:val="clear" w:color="auto" w:fill="FFFFFF"/>
        </w:rPr>
        <w:t>.</w:t>
      </w:r>
      <w:r w:rsidR="00993C1B" w:rsidRPr="006407C6">
        <w:rPr>
          <w:rFonts w:cstheme="minorHAnsi"/>
          <w:color w:val="000000" w:themeColor="text1"/>
          <w:shd w:val="clear" w:color="auto" w:fill="FFFFFF"/>
        </w:rPr>
        <w:t xml:space="preserve"> </w:t>
      </w:r>
      <w:r w:rsidR="00DC64FB" w:rsidRPr="006407C6">
        <w:rPr>
          <w:rFonts w:cstheme="minorHAnsi"/>
          <w:color w:val="000000" w:themeColor="text1"/>
        </w:rPr>
        <w:t>This suggests that y</w:t>
      </w:r>
      <w:r w:rsidR="00652030" w:rsidRPr="006407C6">
        <w:rPr>
          <w:rFonts w:cstheme="minorHAnsi"/>
          <w:color w:val="000000" w:themeColor="text1"/>
        </w:rPr>
        <w:t xml:space="preserve">oung people's social development can be impacted by gaming in </w:t>
      </w:r>
      <w:r w:rsidR="001A2E7C" w:rsidRPr="006407C6">
        <w:rPr>
          <w:rFonts w:cstheme="minorHAnsi"/>
          <w:color w:val="000000" w:themeColor="text1"/>
        </w:rPr>
        <w:t>a negative way</w:t>
      </w:r>
      <w:r w:rsidR="00652030" w:rsidRPr="006407C6">
        <w:rPr>
          <w:rFonts w:cstheme="minorHAnsi"/>
          <w:color w:val="000000" w:themeColor="text1"/>
        </w:rPr>
        <w:t xml:space="preserve">. Excessive gaming can hinder the development of social skills, and excessive time spent in virtual environments can prevent </w:t>
      </w:r>
      <w:r w:rsidR="001A2E7C" w:rsidRPr="006407C6">
        <w:rPr>
          <w:rFonts w:cstheme="minorHAnsi"/>
          <w:color w:val="000000" w:themeColor="text1"/>
        </w:rPr>
        <w:t>individuals</w:t>
      </w:r>
      <w:r w:rsidR="00652030" w:rsidRPr="006407C6">
        <w:rPr>
          <w:rFonts w:cstheme="minorHAnsi"/>
          <w:color w:val="000000" w:themeColor="text1"/>
        </w:rPr>
        <w:t xml:space="preserve"> from interacting with others in person, making eye contact, and having discussions. </w:t>
      </w:r>
    </w:p>
    <w:p w14:paraId="422ED6F9" w14:textId="77777777" w:rsidR="00567597" w:rsidRPr="006407C6" w:rsidRDefault="00567597" w:rsidP="00DE39BB">
      <w:pPr>
        <w:spacing w:line="276" w:lineRule="auto"/>
        <w:rPr>
          <w:rFonts w:cstheme="minorHAnsi"/>
          <w:color w:val="000000" w:themeColor="text1"/>
        </w:rPr>
      </w:pPr>
    </w:p>
    <w:p w14:paraId="710C1CCE" w14:textId="74063F74" w:rsidR="00135388" w:rsidRPr="006407C6" w:rsidRDefault="00676F04" w:rsidP="00DE39BB">
      <w:pPr>
        <w:spacing w:line="276" w:lineRule="auto"/>
        <w:rPr>
          <w:rStyle w:val="apple-converted-space"/>
          <w:rFonts w:cstheme="minorHAnsi"/>
          <w:color w:val="000000" w:themeColor="text1"/>
          <w:shd w:val="clear" w:color="auto" w:fill="FFFFFF"/>
        </w:rPr>
      </w:pPr>
      <w:r w:rsidRPr="006407C6">
        <w:rPr>
          <w:rStyle w:val="apple-converted-space"/>
          <w:rFonts w:cstheme="minorHAnsi"/>
          <w:color w:val="000000" w:themeColor="text1"/>
          <w:shd w:val="clear" w:color="auto" w:fill="FFFFFF"/>
        </w:rPr>
        <w:t xml:space="preserve">To conclude, young people are negatively impacted by media, particularly in terms of their social growth. </w:t>
      </w:r>
      <w:r w:rsidR="00775938" w:rsidRPr="006407C6">
        <w:rPr>
          <w:rStyle w:val="apple-converted-space"/>
          <w:rFonts w:cstheme="minorHAnsi"/>
          <w:color w:val="000000" w:themeColor="text1"/>
          <w:shd w:val="clear" w:color="auto" w:fill="FFFFFF"/>
        </w:rPr>
        <w:t xml:space="preserve">Research indicates that social media use among young girls can have a detrimental effect on their self-esteem. One reason for this is that, </w:t>
      </w:r>
      <w:r w:rsidR="008F37B7" w:rsidRPr="006407C6">
        <w:rPr>
          <w:rStyle w:val="apple-converted-space"/>
          <w:rFonts w:cstheme="minorHAnsi"/>
          <w:color w:val="000000" w:themeColor="text1"/>
          <w:shd w:val="clear" w:color="auto" w:fill="FFFFFF"/>
        </w:rPr>
        <w:t>since</w:t>
      </w:r>
      <w:r w:rsidR="00775938" w:rsidRPr="006407C6">
        <w:rPr>
          <w:rStyle w:val="apple-converted-space"/>
          <w:rFonts w:cstheme="minorHAnsi"/>
          <w:color w:val="000000" w:themeColor="text1"/>
          <w:shd w:val="clear" w:color="auto" w:fill="FFFFFF"/>
        </w:rPr>
        <w:t xml:space="preserve"> girls are more sexualized than boys, they may begin comparing their bodies to others, which can result in negative body dissatisfaction and low self-esteem. Additionally, the content that girls post on social media may negatively affect their mental health as they compare themselves to others through likes and comments. </w:t>
      </w:r>
      <w:r w:rsidR="00A32A4B" w:rsidRPr="006407C6">
        <w:rPr>
          <w:rStyle w:val="apple-converted-space"/>
          <w:rFonts w:cstheme="minorHAnsi"/>
          <w:color w:val="000000" w:themeColor="text1"/>
          <w:shd w:val="clear" w:color="auto" w:fill="FFFFFF"/>
        </w:rPr>
        <w:t>According to</w:t>
      </w:r>
      <w:r w:rsidR="0072405C" w:rsidRPr="006407C6">
        <w:rPr>
          <w:rStyle w:val="apple-converted-space"/>
          <w:rFonts w:cstheme="minorHAnsi"/>
          <w:color w:val="000000" w:themeColor="text1"/>
          <w:shd w:val="clear" w:color="auto" w:fill="FFFFFF"/>
        </w:rPr>
        <w:t xml:space="preserve"> Xu</w:t>
      </w:r>
      <w:r w:rsidR="00A32A4B" w:rsidRPr="006407C6">
        <w:rPr>
          <w:rStyle w:val="apple-converted-space"/>
          <w:rFonts w:cstheme="minorHAnsi"/>
          <w:color w:val="000000" w:themeColor="text1"/>
          <w:shd w:val="clear" w:color="auto" w:fill="FFFFFF"/>
        </w:rPr>
        <w:t>, excessive gaming can cause social isolation, which is one way that gaming might negatively affect young people.</w:t>
      </w:r>
      <w:r w:rsidR="0003240D" w:rsidRPr="006407C6">
        <w:rPr>
          <w:rStyle w:val="apple-converted-space"/>
          <w:rFonts w:cstheme="minorHAnsi"/>
          <w:color w:val="000000" w:themeColor="text1"/>
          <w:shd w:val="clear" w:color="auto" w:fill="FFFFFF"/>
        </w:rPr>
        <w:t xml:space="preserve"> </w:t>
      </w:r>
      <w:r w:rsidR="00A32A4B" w:rsidRPr="006407C6">
        <w:rPr>
          <w:rStyle w:val="apple-converted-space"/>
          <w:rFonts w:cstheme="minorHAnsi"/>
          <w:color w:val="000000" w:themeColor="text1"/>
          <w:shd w:val="clear" w:color="auto" w:fill="FFFFFF"/>
        </w:rPr>
        <w:t xml:space="preserve">Furthermore, as </w:t>
      </w:r>
      <w:r w:rsidR="0072405C" w:rsidRPr="006407C6">
        <w:rPr>
          <w:rStyle w:val="apple-converted-space"/>
          <w:rFonts w:cstheme="minorHAnsi"/>
          <w:color w:val="000000" w:themeColor="text1"/>
          <w:shd w:val="clear" w:color="auto" w:fill="FFFFFF"/>
        </w:rPr>
        <w:t>individuals</w:t>
      </w:r>
      <w:r w:rsidR="00A32A4B" w:rsidRPr="006407C6">
        <w:rPr>
          <w:rStyle w:val="apple-converted-space"/>
          <w:rFonts w:cstheme="minorHAnsi"/>
          <w:color w:val="000000" w:themeColor="text1"/>
          <w:shd w:val="clear" w:color="auto" w:fill="FFFFFF"/>
        </w:rPr>
        <w:t xml:space="preserve"> pick up behaviours from others, as noted by Bandura, and since certain video games feature violence, it is possible for young people to adopt aggressive tendencies and act towards others in a way that they believe is acceptable.</w:t>
      </w:r>
      <w:r w:rsidR="00FC5FF1" w:rsidRPr="006407C6">
        <w:rPr>
          <w:rFonts w:cstheme="minorHAnsi"/>
          <w:color w:val="000000" w:themeColor="text1"/>
        </w:rPr>
        <w:t xml:space="preserve"> </w:t>
      </w:r>
      <w:r w:rsidR="00FC5FF1" w:rsidRPr="006407C6">
        <w:rPr>
          <w:rStyle w:val="apple-converted-space"/>
          <w:rFonts w:cstheme="minorHAnsi"/>
          <w:color w:val="000000" w:themeColor="text1"/>
          <w:shd w:val="clear" w:color="auto" w:fill="FFFFFF"/>
        </w:rPr>
        <w:t xml:space="preserve">Social media can be harmful, as seen by the incidents of Mia and Hannah, who committed suicide </w:t>
      </w:r>
      <w:r w:rsidR="00FB1370" w:rsidRPr="006407C6">
        <w:rPr>
          <w:rStyle w:val="apple-converted-space"/>
          <w:rFonts w:cstheme="minorHAnsi"/>
          <w:color w:val="000000" w:themeColor="text1"/>
          <w:shd w:val="clear" w:color="auto" w:fill="FFFFFF"/>
        </w:rPr>
        <w:t>because of</w:t>
      </w:r>
      <w:r w:rsidR="00FC5FF1" w:rsidRPr="006407C6">
        <w:rPr>
          <w:rStyle w:val="apple-converted-space"/>
          <w:rFonts w:cstheme="minorHAnsi"/>
          <w:color w:val="000000" w:themeColor="text1"/>
          <w:shd w:val="clear" w:color="auto" w:fill="FFFFFF"/>
        </w:rPr>
        <w:t xml:space="preserve"> cyberbullying. In addition, Molly Russell's story shows that the media may have a negative effect because of </w:t>
      </w:r>
      <w:r w:rsidR="00FB1370" w:rsidRPr="006407C6">
        <w:rPr>
          <w:rStyle w:val="apple-converted-space"/>
          <w:rFonts w:cstheme="minorHAnsi"/>
          <w:color w:val="000000" w:themeColor="text1"/>
          <w:shd w:val="clear" w:color="auto" w:fill="FFFFFF"/>
        </w:rPr>
        <w:t>the information or content</w:t>
      </w:r>
      <w:r w:rsidR="00FC5FF1" w:rsidRPr="006407C6">
        <w:rPr>
          <w:rStyle w:val="apple-converted-space"/>
          <w:rFonts w:cstheme="minorHAnsi"/>
          <w:color w:val="000000" w:themeColor="text1"/>
          <w:shd w:val="clear" w:color="auto" w:fill="FFFFFF"/>
        </w:rPr>
        <w:t xml:space="preserve"> found online, which can lead to unfortunate outcomes.</w:t>
      </w:r>
    </w:p>
    <w:p w14:paraId="70C20B0C" w14:textId="77777777" w:rsidR="00BB0D43" w:rsidRPr="006407C6" w:rsidRDefault="00BB0D43" w:rsidP="00DE39BB">
      <w:pPr>
        <w:spacing w:line="276" w:lineRule="auto"/>
        <w:rPr>
          <w:rFonts w:cstheme="minorHAnsi"/>
          <w:color w:val="000000" w:themeColor="text1"/>
        </w:rPr>
      </w:pPr>
    </w:p>
    <w:p w14:paraId="70A22934" w14:textId="76DCDFF6" w:rsidR="008323B6" w:rsidRPr="006407C6" w:rsidRDefault="00416DFE" w:rsidP="00DE39BB">
      <w:pPr>
        <w:spacing w:line="276" w:lineRule="auto"/>
        <w:rPr>
          <w:rFonts w:cstheme="minorHAnsi"/>
          <w:color w:val="000000" w:themeColor="text1"/>
        </w:rPr>
      </w:pPr>
      <w:r w:rsidRPr="006407C6">
        <w:rPr>
          <w:rFonts w:cstheme="minorHAnsi"/>
          <w:color w:val="000000" w:themeColor="text1"/>
        </w:rPr>
        <w:t xml:space="preserve">The first suggestion would be for social media to raise its age limit from 13 to 16 years old because young people can create accounts on these platforms because of the anonymity they offer. In addition, the evidence presented above indicates that young people who open accounts on social media experience negative mental health outcomes. Young people should </w:t>
      </w:r>
      <w:r w:rsidRPr="006407C6">
        <w:rPr>
          <w:rFonts w:cstheme="minorHAnsi"/>
          <w:color w:val="000000" w:themeColor="text1"/>
        </w:rPr>
        <w:lastRenderedPageBreak/>
        <w:t>be cautious while using social media since it might expose them to risks such as inappropriate material, privacy breaches, cyberbullying, and exposure to disinformation. The age limit should be raised since young people c</w:t>
      </w:r>
      <w:r w:rsidR="00431C19" w:rsidRPr="006407C6">
        <w:rPr>
          <w:rFonts w:cstheme="minorHAnsi"/>
          <w:color w:val="000000" w:themeColor="text1"/>
        </w:rPr>
        <w:t>an</w:t>
      </w:r>
      <w:r w:rsidRPr="006407C6">
        <w:rPr>
          <w:rFonts w:cstheme="minorHAnsi"/>
          <w:color w:val="000000" w:themeColor="text1"/>
        </w:rPr>
        <w:t xml:space="preserve"> pretend to be older than they actually are, and they may also be too impressionable to comprehend the seriousness of the postings they make or how to react in dangerous situations.</w:t>
      </w:r>
    </w:p>
    <w:p w14:paraId="3FCCE435" w14:textId="77777777" w:rsidR="00BB0D43" w:rsidRPr="006407C6" w:rsidRDefault="00BB0D43" w:rsidP="00DE39BB">
      <w:pPr>
        <w:spacing w:line="276" w:lineRule="auto"/>
        <w:rPr>
          <w:rFonts w:cstheme="minorHAnsi"/>
          <w:color w:val="000000" w:themeColor="text1"/>
        </w:rPr>
      </w:pPr>
    </w:p>
    <w:p w14:paraId="5129EB4D" w14:textId="7502A379" w:rsidR="00BB0D43" w:rsidRPr="006407C6" w:rsidRDefault="00BB0D43" w:rsidP="00DE39BB">
      <w:pPr>
        <w:spacing w:line="276" w:lineRule="auto"/>
        <w:rPr>
          <w:rFonts w:cstheme="minorHAnsi"/>
          <w:color w:val="000000" w:themeColor="text1"/>
        </w:rPr>
      </w:pPr>
      <w:r w:rsidRPr="006407C6">
        <w:rPr>
          <w:rFonts w:cstheme="minorHAnsi"/>
          <w:color w:val="000000" w:themeColor="text1"/>
        </w:rPr>
        <w:t xml:space="preserve">The second suggestion derived from the age verification would be for users to use a passport or driver's licence to prove their identity. Many social media users have undoubtedly experienced identity theft, online abuse, or even hate crimes. </w:t>
      </w:r>
      <w:r w:rsidR="0089398C" w:rsidRPr="006407C6">
        <w:rPr>
          <w:rFonts w:cstheme="minorHAnsi"/>
          <w:color w:val="000000" w:themeColor="text1"/>
        </w:rPr>
        <w:t xml:space="preserve">Social media companies should use identification to verify users. </w:t>
      </w:r>
      <w:r w:rsidRPr="006407C6">
        <w:rPr>
          <w:rFonts w:cstheme="minorHAnsi"/>
          <w:color w:val="000000" w:themeColor="text1"/>
        </w:rPr>
        <w:t>This will stop users from creating false accounts and stealing other people's information and photos. Identity verification will provide users greater control over their online experience, a sense of security, and more confidence in social media networks. Identity verification will also stop minors from making fake accounts</w:t>
      </w:r>
      <w:r w:rsidR="00E23FB5" w:rsidRPr="006407C6">
        <w:rPr>
          <w:rFonts w:cstheme="minorHAnsi"/>
          <w:color w:val="000000" w:themeColor="text1"/>
        </w:rPr>
        <w:t xml:space="preserve">. </w:t>
      </w:r>
    </w:p>
    <w:p w14:paraId="7C9A93ED" w14:textId="77777777" w:rsidR="00BB0D43" w:rsidRPr="00DE39BB" w:rsidRDefault="00BB0D43" w:rsidP="00042E30">
      <w:pPr>
        <w:spacing w:line="276" w:lineRule="auto"/>
        <w:rPr>
          <w:rFonts w:cstheme="minorHAnsi"/>
          <w:color w:val="000000" w:themeColor="text1"/>
        </w:rPr>
      </w:pPr>
    </w:p>
    <w:p w14:paraId="5203CAB5" w14:textId="77777777" w:rsidR="008F585B" w:rsidRPr="00DE39BB" w:rsidRDefault="008F585B" w:rsidP="00042E30">
      <w:pPr>
        <w:spacing w:line="276" w:lineRule="auto"/>
        <w:rPr>
          <w:rFonts w:cstheme="minorHAnsi"/>
          <w:color w:val="000000" w:themeColor="text1"/>
        </w:rPr>
      </w:pPr>
    </w:p>
    <w:p w14:paraId="4F8F5E52" w14:textId="77777777" w:rsidR="008F585B" w:rsidRPr="00DE39BB" w:rsidRDefault="008F585B" w:rsidP="00042E30">
      <w:pPr>
        <w:spacing w:line="276" w:lineRule="auto"/>
        <w:rPr>
          <w:rFonts w:cstheme="minorHAnsi"/>
          <w:color w:val="000000" w:themeColor="text1"/>
        </w:rPr>
      </w:pPr>
    </w:p>
    <w:p w14:paraId="20A8F493" w14:textId="77777777" w:rsidR="008F585B" w:rsidRPr="00DE39BB" w:rsidRDefault="008F585B" w:rsidP="00042E30">
      <w:pPr>
        <w:spacing w:line="276" w:lineRule="auto"/>
        <w:rPr>
          <w:rFonts w:cstheme="minorHAnsi"/>
          <w:color w:val="000000" w:themeColor="text1"/>
        </w:rPr>
      </w:pPr>
    </w:p>
    <w:p w14:paraId="1007B7CE" w14:textId="77777777" w:rsidR="008F585B" w:rsidRPr="00DE39BB" w:rsidRDefault="008F585B" w:rsidP="00042E30">
      <w:pPr>
        <w:spacing w:line="276" w:lineRule="auto"/>
        <w:rPr>
          <w:rFonts w:cstheme="minorHAnsi"/>
          <w:color w:val="000000" w:themeColor="text1"/>
        </w:rPr>
      </w:pPr>
    </w:p>
    <w:p w14:paraId="4197952F" w14:textId="77777777" w:rsidR="008F585B" w:rsidRPr="00DE39BB" w:rsidRDefault="008F585B" w:rsidP="00042E30">
      <w:pPr>
        <w:spacing w:line="276" w:lineRule="auto"/>
        <w:rPr>
          <w:rFonts w:cstheme="minorHAnsi"/>
          <w:color w:val="000000" w:themeColor="text1"/>
        </w:rPr>
      </w:pPr>
    </w:p>
    <w:p w14:paraId="7A326912" w14:textId="77777777" w:rsidR="008F585B" w:rsidRPr="00DE39BB" w:rsidRDefault="008F585B" w:rsidP="00042E30">
      <w:pPr>
        <w:spacing w:line="276" w:lineRule="auto"/>
        <w:rPr>
          <w:rFonts w:cstheme="minorHAnsi"/>
          <w:color w:val="000000" w:themeColor="text1"/>
        </w:rPr>
      </w:pPr>
    </w:p>
    <w:p w14:paraId="456AD9DF" w14:textId="77777777" w:rsidR="008F585B" w:rsidRPr="00DE39BB" w:rsidRDefault="008F585B" w:rsidP="00042E30">
      <w:pPr>
        <w:spacing w:line="276" w:lineRule="auto"/>
        <w:rPr>
          <w:rFonts w:cstheme="minorHAnsi"/>
          <w:color w:val="000000" w:themeColor="text1"/>
        </w:rPr>
      </w:pPr>
    </w:p>
    <w:p w14:paraId="24D6FEBB" w14:textId="77777777" w:rsidR="008F585B" w:rsidRPr="00DE39BB" w:rsidRDefault="008F585B" w:rsidP="00042E30">
      <w:pPr>
        <w:spacing w:line="276" w:lineRule="auto"/>
        <w:rPr>
          <w:rFonts w:cstheme="minorHAnsi"/>
          <w:color w:val="000000" w:themeColor="text1"/>
        </w:rPr>
      </w:pPr>
    </w:p>
    <w:p w14:paraId="2D356ADE" w14:textId="77777777" w:rsidR="008F585B" w:rsidRPr="00DE39BB" w:rsidRDefault="008F585B" w:rsidP="00042E30">
      <w:pPr>
        <w:spacing w:line="276" w:lineRule="auto"/>
        <w:rPr>
          <w:rFonts w:cstheme="minorHAnsi"/>
          <w:color w:val="000000" w:themeColor="text1"/>
        </w:rPr>
      </w:pPr>
    </w:p>
    <w:p w14:paraId="57CBA9FA" w14:textId="77777777" w:rsidR="008F585B" w:rsidRPr="00DE39BB" w:rsidRDefault="008F585B" w:rsidP="00042E30">
      <w:pPr>
        <w:spacing w:line="276" w:lineRule="auto"/>
        <w:rPr>
          <w:rFonts w:cstheme="minorHAnsi"/>
          <w:color w:val="000000" w:themeColor="text1"/>
        </w:rPr>
      </w:pPr>
    </w:p>
    <w:p w14:paraId="585B4AA6" w14:textId="77777777" w:rsidR="008F585B" w:rsidRPr="00DE39BB" w:rsidRDefault="008F585B" w:rsidP="00042E30">
      <w:pPr>
        <w:spacing w:line="276" w:lineRule="auto"/>
        <w:rPr>
          <w:rFonts w:cstheme="minorHAnsi"/>
          <w:color w:val="000000" w:themeColor="text1"/>
        </w:rPr>
      </w:pPr>
    </w:p>
    <w:p w14:paraId="0DEE3AE4" w14:textId="77777777" w:rsidR="008F585B" w:rsidRPr="00DE39BB" w:rsidRDefault="008F585B" w:rsidP="00042E30">
      <w:pPr>
        <w:spacing w:line="276" w:lineRule="auto"/>
        <w:rPr>
          <w:rFonts w:cstheme="minorHAnsi"/>
          <w:color w:val="000000" w:themeColor="text1"/>
        </w:rPr>
      </w:pPr>
    </w:p>
    <w:p w14:paraId="07EDA6A1" w14:textId="77777777" w:rsidR="008F585B" w:rsidRDefault="008F585B" w:rsidP="00042E30">
      <w:pPr>
        <w:spacing w:line="276" w:lineRule="auto"/>
        <w:rPr>
          <w:rFonts w:cstheme="minorHAnsi"/>
        </w:rPr>
      </w:pPr>
    </w:p>
    <w:p w14:paraId="791D6EF7" w14:textId="77777777" w:rsidR="008F585B" w:rsidRDefault="008F585B" w:rsidP="00042E30">
      <w:pPr>
        <w:spacing w:line="276" w:lineRule="auto"/>
        <w:rPr>
          <w:rFonts w:cstheme="minorHAnsi"/>
        </w:rPr>
      </w:pPr>
    </w:p>
    <w:p w14:paraId="4A8FB50F" w14:textId="77777777" w:rsidR="008F585B" w:rsidRDefault="008F585B" w:rsidP="00042E30">
      <w:pPr>
        <w:spacing w:line="276" w:lineRule="auto"/>
        <w:rPr>
          <w:rFonts w:cstheme="minorHAnsi"/>
        </w:rPr>
      </w:pPr>
    </w:p>
    <w:p w14:paraId="59D1B0CC" w14:textId="77777777" w:rsidR="008F585B" w:rsidRDefault="008F585B" w:rsidP="00042E30">
      <w:pPr>
        <w:spacing w:line="276" w:lineRule="auto"/>
        <w:rPr>
          <w:rFonts w:cstheme="minorHAnsi"/>
        </w:rPr>
      </w:pPr>
    </w:p>
    <w:p w14:paraId="13186C2C" w14:textId="77777777" w:rsidR="008F585B" w:rsidRDefault="008F585B" w:rsidP="00042E30">
      <w:pPr>
        <w:spacing w:line="276" w:lineRule="auto"/>
        <w:rPr>
          <w:rFonts w:cstheme="minorHAnsi"/>
        </w:rPr>
      </w:pPr>
    </w:p>
    <w:p w14:paraId="6A986F9A" w14:textId="77777777" w:rsidR="008F585B" w:rsidRDefault="008F585B" w:rsidP="00042E30">
      <w:pPr>
        <w:spacing w:line="276" w:lineRule="auto"/>
        <w:rPr>
          <w:rFonts w:cstheme="minorHAnsi"/>
        </w:rPr>
      </w:pPr>
    </w:p>
    <w:p w14:paraId="550A47DA" w14:textId="77777777" w:rsidR="00DE39BB" w:rsidRDefault="00DE39BB" w:rsidP="00042E30">
      <w:pPr>
        <w:spacing w:line="276" w:lineRule="auto"/>
        <w:rPr>
          <w:rFonts w:cstheme="minorHAnsi"/>
        </w:rPr>
      </w:pPr>
    </w:p>
    <w:p w14:paraId="13A3BA7C" w14:textId="77777777" w:rsidR="00DE39BB" w:rsidRDefault="00DE39BB" w:rsidP="00042E30">
      <w:pPr>
        <w:spacing w:line="276" w:lineRule="auto"/>
        <w:rPr>
          <w:rFonts w:cstheme="minorHAnsi"/>
        </w:rPr>
      </w:pPr>
    </w:p>
    <w:p w14:paraId="2C3276AC" w14:textId="77777777" w:rsidR="00DE39BB" w:rsidRDefault="00DE39BB" w:rsidP="00042E30">
      <w:pPr>
        <w:spacing w:line="276" w:lineRule="auto"/>
        <w:rPr>
          <w:rFonts w:cstheme="minorHAnsi"/>
        </w:rPr>
      </w:pPr>
    </w:p>
    <w:p w14:paraId="304542DB" w14:textId="77777777" w:rsidR="00DE39BB" w:rsidRDefault="00DE39BB" w:rsidP="00042E30">
      <w:pPr>
        <w:spacing w:line="276" w:lineRule="auto"/>
        <w:rPr>
          <w:rFonts w:cstheme="minorHAnsi"/>
        </w:rPr>
      </w:pPr>
    </w:p>
    <w:p w14:paraId="04F710D9" w14:textId="77777777" w:rsidR="00DE39BB" w:rsidRDefault="00DE39BB" w:rsidP="00042E30">
      <w:pPr>
        <w:spacing w:line="276" w:lineRule="auto"/>
        <w:rPr>
          <w:rFonts w:cstheme="minorHAnsi"/>
        </w:rPr>
      </w:pPr>
    </w:p>
    <w:p w14:paraId="41522678" w14:textId="77777777" w:rsidR="00DE39BB" w:rsidRDefault="00DE39BB" w:rsidP="00042E30">
      <w:pPr>
        <w:spacing w:line="276" w:lineRule="auto"/>
        <w:rPr>
          <w:rFonts w:cstheme="minorHAnsi"/>
        </w:rPr>
      </w:pPr>
    </w:p>
    <w:p w14:paraId="5EEEEC4C" w14:textId="77777777" w:rsidR="00BC251E" w:rsidRDefault="00BC251E" w:rsidP="00042E30">
      <w:pPr>
        <w:spacing w:line="276" w:lineRule="auto"/>
        <w:rPr>
          <w:rFonts w:cstheme="minorHAnsi"/>
        </w:rPr>
      </w:pPr>
    </w:p>
    <w:p w14:paraId="0DC202F8" w14:textId="77777777" w:rsidR="00BC251E" w:rsidRPr="00042E30" w:rsidRDefault="00BC251E" w:rsidP="00042E30">
      <w:pPr>
        <w:spacing w:line="276" w:lineRule="auto"/>
        <w:rPr>
          <w:rFonts w:cstheme="minorHAnsi"/>
        </w:rPr>
      </w:pPr>
    </w:p>
    <w:p w14:paraId="4A8B440B" w14:textId="77777777" w:rsidR="004F54AC" w:rsidRDefault="004F54AC" w:rsidP="002E189D">
      <w:pPr>
        <w:spacing w:line="276" w:lineRule="auto"/>
        <w:rPr>
          <w:rFonts w:ascii="Arial" w:hAnsi="Arial" w:cs="Arial"/>
          <w:sz w:val="28"/>
          <w:szCs w:val="28"/>
        </w:rPr>
      </w:pPr>
    </w:p>
    <w:p w14:paraId="4B2F9737" w14:textId="32ADA477" w:rsidR="00DE30A2" w:rsidRPr="002E189D" w:rsidRDefault="00DE30A2" w:rsidP="002E189D">
      <w:pPr>
        <w:spacing w:line="276" w:lineRule="auto"/>
        <w:rPr>
          <w:rFonts w:cstheme="minorHAnsi"/>
          <w:color w:val="000000" w:themeColor="text1"/>
        </w:rPr>
      </w:pPr>
      <w:r w:rsidRPr="002E189D">
        <w:rPr>
          <w:rFonts w:cstheme="minorHAnsi"/>
          <w:color w:val="000000" w:themeColor="text1"/>
        </w:rPr>
        <w:lastRenderedPageBreak/>
        <w:t>References</w:t>
      </w:r>
    </w:p>
    <w:p w14:paraId="5A2A84E9" w14:textId="77777777" w:rsidR="0048164F" w:rsidRDefault="0048164F" w:rsidP="0048164F">
      <w:pPr>
        <w:spacing w:line="276" w:lineRule="auto"/>
        <w:rPr>
          <w:rFonts w:cstheme="minorHAnsi"/>
          <w:color w:val="000000" w:themeColor="text1"/>
        </w:rPr>
      </w:pPr>
    </w:p>
    <w:p w14:paraId="60E2320E" w14:textId="77777777" w:rsidR="0048164F" w:rsidRDefault="0048164F" w:rsidP="0048164F">
      <w:pPr>
        <w:spacing w:line="276" w:lineRule="auto"/>
        <w:rPr>
          <w:rStyle w:val="Hyperlink"/>
          <w:rFonts w:cstheme="minorHAnsi"/>
          <w:color w:val="000000" w:themeColor="text1"/>
          <w:u w:val="none"/>
        </w:rPr>
      </w:pPr>
      <w:r w:rsidRPr="0048164F">
        <w:rPr>
          <w:rStyle w:val="Hyperlink"/>
          <w:rFonts w:cstheme="minorHAnsi"/>
          <w:color w:val="000000" w:themeColor="text1"/>
          <w:u w:val="none"/>
          <w:shd w:val="clear" w:color="auto" w:fill="FFFFFF"/>
        </w:rPr>
        <w:t xml:space="preserve">Anwari, G., Noori, N. and Sayes, A. (2023) ‘The Negative impact of social media on youth’s social lives’. </w:t>
      </w:r>
      <w:r w:rsidRPr="0048164F">
        <w:rPr>
          <w:rStyle w:val="Hyperlink"/>
          <w:rFonts w:cstheme="minorHAnsi"/>
          <w:i/>
          <w:iCs/>
          <w:color w:val="000000" w:themeColor="text1"/>
          <w:u w:val="none"/>
          <w:shd w:val="clear" w:color="auto" w:fill="FFFFFF"/>
        </w:rPr>
        <w:t xml:space="preserve">International Journal of humanities Education and social science’, </w:t>
      </w:r>
      <w:r w:rsidRPr="0048164F">
        <w:rPr>
          <w:rStyle w:val="Hyperlink"/>
          <w:rFonts w:cstheme="minorHAnsi"/>
          <w:color w:val="000000" w:themeColor="text1"/>
          <w:u w:val="none"/>
          <w:shd w:val="clear" w:color="auto" w:fill="FFFFFF"/>
        </w:rPr>
        <w:t xml:space="preserve">3(1), pp. 481-493. </w:t>
      </w:r>
    </w:p>
    <w:p w14:paraId="0A886E2C" w14:textId="77777777" w:rsidR="0048164F" w:rsidRDefault="0048164F" w:rsidP="0048164F">
      <w:pPr>
        <w:spacing w:line="276" w:lineRule="auto"/>
        <w:rPr>
          <w:rStyle w:val="Hyperlink"/>
          <w:rFonts w:cstheme="minorHAnsi"/>
          <w:color w:val="000000" w:themeColor="text1"/>
          <w:u w:val="none"/>
        </w:rPr>
      </w:pPr>
    </w:p>
    <w:p w14:paraId="1103B23A" w14:textId="60A73AD2" w:rsidR="0048164F" w:rsidRDefault="0048164F" w:rsidP="0048164F">
      <w:pPr>
        <w:spacing w:line="276" w:lineRule="auto"/>
        <w:rPr>
          <w:rFonts w:cstheme="minorHAnsi"/>
          <w:color w:val="000000" w:themeColor="text1"/>
        </w:rPr>
      </w:pPr>
      <w:r w:rsidRPr="0048164F">
        <w:rPr>
          <w:rFonts w:cstheme="minorHAnsi"/>
          <w:color w:val="000000" w:themeColor="text1"/>
        </w:rPr>
        <w:t xml:space="preserve">Barlett, C. and Coyne, S.M. (2014) ‘A meta-analysis of sex differences in cyber-bullying behaviour: The moderating role of age’. </w:t>
      </w:r>
      <w:r w:rsidRPr="0048164F">
        <w:rPr>
          <w:rFonts w:cstheme="minorHAnsi"/>
          <w:i/>
          <w:iCs/>
          <w:color w:val="000000" w:themeColor="text1"/>
        </w:rPr>
        <w:t xml:space="preserve">Aggressive behaviour, </w:t>
      </w:r>
      <w:r w:rsidRPr="0048164F">
        <w:rPr>
          <w:rFonts w:cstheme="minorHAnsi"/>
          <w:color w:val="000000" w:themeColor="text1"/>
        </w:rPr>
        <w:t xml:space="preserve">40(5), pp.474-488. </w:t>
      </w:r>
    </w:p>
    <w:p w14:paraId="71BB16CE" w14:textId="77777777" w:rsidR="0048164F" w:rsidRPr="0048164F" w:rsidRDefault="0048164F" w:rsidP="0048164F">
      <w:pPr>
        <w:spacing w:line="276" w:lineRule="auto"/>
        <w:rPr>
          <w:rFonts w:cstheme="minorHAnsi"/>
          <w:color w:val="000000" w:themeColor="text1"/>
        </w:rPr>
      </w:pPr>
    </w:p>
    <w:p w14:paraId="55D909C9" w14:textId="77777777" w:rsidR="0048164F" w:rsidRDefault="0048164F" w:rsidP="0048164F">
      <w:pPr>
        <w:spacing w:line="276" w:lineRule="auto"/>
        <w:rPr>
          <w:rStyle w:val="doi"/>
          <w:rFonts w:cstheme="minorHAnsi"/>
          <w:color w:val="000000" w:themeColor="text1"/>
        </w:rPr>
      </w:pPr>
      <w:r w:rsidRPr="0048164F">
        <w:rPr>
          <w:rStyle w:val="doi"/>
          <w:rFonts w:cstheme="minorHAnsi"/>
          <w:color w:val="000000" w:themeColor="text1"/>
        </w:rPr>
        <w:t xml:space="preserve">Crawford, A. (2023) ‘Molly Russell: Tech firms still failing after teenager’s death, says father’, </w:t>
      </w:r>
      <w:r w:rsidRPr="0048164F">
        <w:rPr>
          <w:rStyle w:val="doi"/>
          <w:rFonts w:cstheme="minorHAnsi"/>
          <w:i/>
          <w:iCs/>
          <w:color w:val="000000" w:themeColor="text1"/>
        </w:rPr>
        <w:t xml:space="preserve">BBC News, </w:t>
      </w:r>
      <w:r w:rsidRPr="0048164F">
        <w:rPr>
          <w:rStyle w:val="doi"/>
          <w:rFonts w:cstheme="minorHAnsi"/>
          <w:color w:val="000000" w:themeColor="text1"/>
        </w:rPr>
        <w:t xml:space="preserve">29 November. Available at: </w:t>
      </w:r>
      <w:hyperlink r:id="rId5" w:anchor=":~:text=Molly%2C%20who%20took%20her%20own,negative%20effects%20of%20online%20content" w:history="1">
        <w:r w:rsidRPr="0048164F">
          <w:rPr>
            <w:rStyle w:val="Hyperlink"/>
            <w:rFonts w:cstheme="minorHAnsi"/>
            <w:color w:val="000000" w:themeColor="text1"/>
          </w:rPr>
          <w:t>https://www.bbc.co.uk/news/uk-67556756#:~:text=Molly%2C%20who%20took%20her%20own,negative%20effects%20of%20online%20content</w:t>
        </w:r>
      </w:hyperlink>
      <w:r w:rsidRPr="0048164F">
        <w:rPr>
          <w:rStyle w:val="doi"/>
          <w:rFonts w:cstheme="minorHAnsi"/>
          <w:color w:val="000000" w:themeColor="text1"/>
        </w:rPr>
        <w:t xml:space="preserve"> (17</w:t>
      </w:r>
      <w:r w:rsidRPr="0048164F">
        <w:rPr>
          <w:rStyle w:val="doi"/>
          <w:rFonts w:cstheme="minorHAnsi"/>
          <w:color w:val="000000" w:themeColor="text1"/>
          <w:vertAlign w:val="superscript"/>
        </w:rPr>
        <w:t>TH</w:t>
      </w:r>
      <w:r w:rsidRPr="0048164F">
        <w:rPr>
          <w:rStyle w:val="doi"/>
          <w:rFonts w:cstheme="minorHAnsi"/>
          <w:color w:val="000000" w:themeColor="text1"/>
        </w:rPr>
        <w:t xml:space="preserve"> July 2024). </w:t>
      </w:r>
    </w:p>
    <w:p w14:paraId="7799CDCB" w14:textId="77777777" w:rsidR="0048164F" w:rsidRPr="0048164F" w:rsidRDefault="0048164F" w:rsidP="0048164F">
      <w:pPr>
        <w:spacing w:line="276" w:lineRule="auto"/>
        <w:rPr>
          <w:rStyle w:val="doi"/>
          <w:rFonts w:cstheme="minorHAnsi"/>
          <w:color w:val="000000" w:themeColor="text1"/>
        </w:rPr>
      </w:pPr>
    </w:p>
    <w:p w14:paraId="02595ABF" w14:textId="5FAFBE68" w:rsidR="0048164F" w:rsidRDefault="0048164F" w:rsidP="0048164F">
      <w:pPr>
        <w:spacing w:line="276" w:lineRule="auto"/>
        <w:rPr>
          <w:rFonts w:cstheme="minorHAnsi"/>
          <w:color w:val="000000" w:themeColor="text1"/>
        </w:rPr>
      </w:pPr>
      <w:r w:rsidRPr="0048164F">
        <w:rPr>
          <w:rFonts w:cstheme="minorHAnsi"/>
          <w:color w:val="000000" w:themeColor="text1"/>
        </w:rPr>
        <w:t>Fryling, M.J., Johnston, C.</w:t>
      </w:r>
      <w:r>
        <w:rPr>
          <w:rFonts w:cstheme="minorHAnsi"/>
          <w:color w:val="000000" w:themeColor="text1"/>
        </w:rPr>
        <w:t xml:space="preserve"> </w:t>
      </w:r>
      <w:r w:rsidRPr="0048164F">
        <w:rPr>
          <w:rFonts w:cstheme="minorHAnsi"/>
          <w:color w:val="000000" w:themeColor="text1"/>
        </w:rPr>
        <w:t xml:space="preserve">and Hayes, L.J. (2011). ‘Understanding Observational Learning: An Interbehavioral Approach, The Analysis of Verbal Behaviour, 27(1), pp. 191-203. </w:t>
      </w:r>
    </w:p>
    <w:p w14:paraId="64374308" w14:textId="77777777" w:rsidR="0048164F" w:rsidRPr="0048164F" w:rsidRDefault="0048164F" w:rsidP="0048164F">
      <w:pPr>
        <w:spacing w:line="276" w:lineRule="auto"/>
        <w:rPr>
          <w:rFonts w:cstheme="minorHAnsi"/>
          <w:color w:val="000000" w:themeColor="text1"/>
        </w:rPr>
      </w:pPr>
    </w:p>
    <w:p w14:paraId="38FB10C7" w14:textId="77777777" w:rsidR="0048164F" w:rsidRDefault="0048164F" w:rsidP="0048164F">
      <w:pPr>
        <w:spacing w:line="276" w:lineRule="auto"/>
        <w:rPr>
          <w:rStyle w:val="apple-converted-space"/>
          <w:rFonts w:cstheme="minorHAnsi"/>
          <w:color w:val="000000" w:themeColor="text1"/>
          <w:shd w:val="clear" w:color="auto" w:fill="FFFFFF"/>
        </w:rPr>
      </w:pPr>
      <w:r w:rsidRPr="0048164F">
        <w:rPr>
          <w:rStyle w:val="doi"/>
          <w:rFonts w:cstheme="minorHAnsi"/>
          <w:color w:val="000000" w:themeColor="text1"/>
        </w:rPr>
        <w:t xml:space="preserve">GOV.UK (2023) </w:t>
      </w:r>
      <w:r w:rsidRPr="0048164F">
        <w:rPr>
          <w:rStyle w:val="doi"/>
          <w:rFonts w:cstheme="minorHAnsi"/>
          <w:i/>
          <w:iCs/>
          <w:color w:val="000000" w:themeColor="text1"/>
        </w:rPr>
        <w:t xml:space="preserve">A guide to the Online Safety Bill. </w:t>
      </w:r>
      <w:r w:rsidRPr="0048164F">
        <w:rPr>
          <w:rStyle w:val="doi"/>
          <w:rFonts w:cstheme="minorHAnsi"/>
          <w:color w:val="000000" w:themeColor="text1"/>
        </w:rPr>
        <w:t xml:space="preserve">Available at: </w:t>
      </w:r>
      <w:hyperlink r:id="rId6" w:history="1">
        <w:r w:rsidRPr="0048164F">
          <w:rPr>
            <w:rStyle w:val="Hyperlink"/>
            <w:rFonts w:cstheme="minorHAnsi"/>
            <w:color w:val="000000" w:themeColor="text1"/>
            <w:shd w:val="clear" w:color="auto" w:fill="FFFFFF"/>
          </w:rPr>
          <w:t>https://www.gov.uk/guidance/a-guide-to-the-online-safety-bill</w:t>
        </w:r>
      </w:hyperlink>
      <w:r w:rsidRPr="0048164F">
        <w:rPr>
          <w:rStyle w:val="apple-converted-space"/>
          <w:rFonts w:cstheme="minorHAnsi"/>
          <w:color w:val="000000" w:themeColor="text1"/>
          <w:shd w:val="clear" w:color="auto" w:fill="FFFFFF"/>
        </w:rPr>
        <w:t xml:space="preserve"> (Accessed: 12</w:t>
      </w:r>
      <w:r w:rsidRPr="0048164F">
        <w:rPr>
          <w:rStyle w:val="apple-converted-space"/>
          <w:rFonts w:cstheme="minorHAnsi"/>
          <w:color w:val="000000" w:themeColor="text1"/>
          <w:shd w:val="clear" w:color="auto" w:fill="FFFFFF"/>
          <w:vertAlign w:val="superscript"/>
        </w:rPr>
        <w:t>th</w:t>
      </w:r>
      <w:r w:rsidRPr="0048164F">
        <w:rPr>
          <w:rStyle w:val="apple-converted-space"/>
          <w:rFonts w:cstheme="minorHAnsi"/>
          <w:color w:val="000000" w:themeColor="text1"/>
          <w:shd w:val="clear" w:color="auto" w:fill="FFFFFF"/>
        </w:rPr>
        <w:t xml:space="preserve"> July 2024). </w:t>
      </w:r>
    </w:p>
    <w:p w14:paraId="1EC050C6" w14:textId="77777777" w:rsidR="0048164F" w:rsidRPr="0048164F" w:rsidRDefault="0048164F" w:rsidP="0048164F">
      <w:pPr>
        <w:spacing w:line="276" w:lineRule="auto"/>
        <w:rPr>
          <w:rStyle w:val="apple-converted-space"/>
          <w:rFonts w:cstheme="minorHAnsi"/>
          <w:color w:val="000000" w:themeColor="text1"/>
        </w:rPr>
      </w:pPr>
    </w:p>
    <w:p w14:paraId="12BF6F66" w14:textId="77777777" w:rsidR="0048164F" w:rsidRDefault="0048164F" w:rsidP="0048164F">
      <w:pPr>
        <w:spacing w:line="276" w:lineRule="auto"/>
        <w:rPr>
          <w:rFonts w:cstheme="minorHAnsi"/>
          <w:color w:val="000000" w:themeColor="text1"/>
        </w:rPr>
      </w:pPr>
      <w:r w:rsidRPr="0048164F">
        <w:rPr>
          <w:rFonts w:cstheme="minorHAnsi"/>
          <w:color w:val="000000" w:themeColor="text1"/>
        </w:rPr>
        <w:t xml:space="preserve">Halliwell, E. (2012) </w:t>
      </w:r>
      <w:r w:rsidRPr="0048164F">
        <w:rPr>
          <w:rFonts w:cstheme="minorHAnsi"/>
          <w:i/>
          <w:iCs/>
          <w:color w:val="000000" w:themeColor="text1"/>
        </w:rPr>
        <w:t xml:space="preserve">Theory Comparison-an overview. </w:t>
      </w:r>
      <w:r w:rsidRPr="0048164F">
        <w:rPr>
          <w:rFonts w:cstheme="minorHAnsi"/>
          <w:color w:val="000000" w:themeColor="text1"/>
        </w:rPr>
        <w:t xml:space="preserve">Available at: </w:t>
      </w:r>
      <w:hyperlink r:id="rId7" w:history="1">
        <w:r w:rsidRPr="0048164F">
          <w:rPr>
            <w:rStyle w:val="Hyperlink"/>
            <w:rFonts w:cstheme="minorHAnsi"/>
            <w:color w:val="000000" w:themeColor="text1"/>
          </w:rPr>
          <w:t>https://www.sciencedirect.com/topics/social-sciences/theory-comparison</w:t>
        </w:r>
      </w:hyperlink>
      <w:r w:rsidRPr="0048164F">
        <w:rPr>
          <w:rFonts w:cstheme="minorHAnsi"/>
          <w:color w:val="000000" w:themeColor="text1"/>
        </w:rPr>
        <w:t xml:space="preserve"> (Accessed: 10</w:t>
      </w:r>
      <w:r w:rsidRPr="0048164F">
        <w:rPr>
          <w:rFonts w:cstheme="minorHAnsi"/>
          <w:color w:val="000000" w:themeColor="text1"/>
          <w:vertAlign w:val="superscript"/>
        </w:rPr>
        <w:t>th</w:t>
      </w:r>
      <w:r w:rsidRPr="0048164F">
        <w:rPr>
          <w:rFonts w:cstheme="minorHAnsi"/>
          <w:color w:val="000000" w:themeColor="text1"/>
        </w:rPr>
        <w:t xml:space="preserve"> July 2024). </w:t>
      </w:r>
    </w:p>
    <w:p w14:paraId="4B8CDB7F" w14:textId="77777777" w:rsidR="0048164F" w:rsidRPr="0048164F" w:rsidRDefault="0048164F" w:rsidP="0048164F">
      <w:pPr>
        <w:spacing w:line="276" w:lineRule="auto"/>
        <w:rPr>
          <w:rFonts w:cstheme="minorHAnsi"/>
          <w:color w:val="000000" w:themeColor="text1"/>
        </w:rPr>
      </w:pPr>
    </w:p>
    <w:p w14:paraId="55216303" w14:textId="77777777" w:rsidR="0048164F" w:rsidRDefault="0048164F" w:rsidP="0048164F">
      <w:pPr>
        <w:spacing w:line="276" w:lineRule="auto"/>
        <w:rPr>
          <w:rStyle w:val="doi"/>
          <w:rFonts w:cstheme="minorHAnsi"/>
          <w:color w:val="000000" w:themeColor="text1"/>
        </w:rPr>
      </w:pPr>
      <w:r w:rsidRPr="0048164F">
        <w:rPr>
          <w:rFonts w:cstheme="minorHAnsi"/>
          <w:color w:val="000000" w:themeColor="text1"/>
        </w:rPr>
        <w:t xml:space="preserve">Karim, F., Oyewande, A., Abdalla, L., Ehsanullah, R. and Khan, S. (2020). ‘Social Media use and it Connection to Mental Health: A Systematic Review’, </w:t>
      </w:r>
      <w:r w:rsidRPr="0048164F">
        <w:rPr>
          <w:rFonts w:cstheme="minorHAnsi"/>
          <w:i/>
          <w:iCs/>
          <w:color w:val="000000" w:themeColor="text1"/>
        </w:rPr>
        <w:t>Cureus,</w:t>
      </w:r>
      <w:r w:rsidRPr="0048164F">
        <w:rPr>
          <w:rFonts w:cstheme="minorHAnsi"/>
          <w:color w:val="000000" w:themeColor="text1"/>
        </w:rPr>
        <w:t xml:space="preserve"> [online] 12(6). </w:t>
      </w:r>
      <w:r w:rsidRPr="0048164F">
        <w:rPr>
          <w:rStyle w:val="apple-converted-space"/>
          <w:rFonts w:cstheme="minorHAnsi"/>
          <w:color w:val="000000" w:themeColor="text1"/>
        </w:rPr>
        <w:t>DOI</w:t>
      </w:r>
      <w:r w:rsidRPr="0048164F">
        <w:rPr>
          <w:rStyle w:val="doi"/>
          <w:rFonts w:cstheme="minorHAnsi"/>
          <w:color w:val="000000" w:themeColor="text1"/>
        </w:rPr>
        <w:t>: </w:t>
      </w:r>
      <w:hyperlink r:id="rId8" w:tgtFrame="_blank" w:history="1">
        <w:r w:rsidRPr="0048164F">
          <w:rPr>
            <w:rStyle w:val="Hyperlink"/>
            <w:rFonts w:cstheme="minorHAnsi"/>
            <w:color w:val="000000" w:themeColor="text1"/>
          </w:rPr>
          <w:t>10.7759/cureus.8627</w:t>
        </w:r>
      </w:hyperlink>
    </w:p>
    <w:p w14:paraId="38760E5A" w14:textId="77777777" w:rsidR="0048164F" w:rsidRPr="0048164F" w:rsidRDefault="0048164F" w:rsidP="0048164F">
      <w:pPr>
        <w:spacing w:line="276" w:lineRule="auto"/>
        <w:rPr>
          <w:rStyle w:val="doi"/>
          <w:rFonts w:cstheme="minorHAnsi"/>
          <w:color w:val="000000" w:themeColor="text1"/>
        </w:rPr>
      </w:pPr>
    </w:p>
    <w:p w14:paraId="7CE04473" w14:textId="77777777" w:rsidR="0048164F" w:rsidRDefault="0048164F" w:rsidP="0048164F">
      <w:pPr>
        <w:spacing w:line="276" w:lineRule="auto"/>
        <w:rPr>
          <w:rStyle w:val="Hyperlink"/>
          <w:rFonts w:cstheme="minorHAnsi"/>
          <w:color w:val="000000" w:themeColor="text1"/>
        </w:rPr>
      </w:pPr>
      <w:r w:rsidRPr="0048164F">
        <w:rPr>
          <w:rStyle w:val="Hyperlink"/>
          <w:rFonts w:cstheme="minorHAnsi"/>
          <w:color w:val="000000" w:themeColor="text1"/>
          <w:u w:val="none"/>
          <w:shd w:val="clear" w:color="auto" w:fill="FFFFFF"/>
        </w:rPr>
        <w:t xml:space="preserve">Kim, S., Champion, K.E., Gardner, L. A. Teesson, M., Newton, N.C. and Gainsburys, S.M. (2022). ‘The directionality of anxiety and gaming disorder: An exploratory analysis of longitudinal data from an Australian youth population’, </w:t>
      </w:r>
      <w:r w:rsidRPr="0048164F">
        <w:rPr>
          <w:rStyle w:val="Hyperlink"/>
          <w:rFonts w:cstheme="minorHAnsi"/>
          <w:i/>
          <w:iCs/>
          <w:color w:val="000000" w:themeColor="text1"/>
          <w:u w:val="none"/>
          <w:shd w:val="clear" w:color="auto" w:fill="FFFFFF"/>
        </w:rPr>
        <w:t>Frontiers in Psychiatry,</w:t>
      </w:r>
      <w:r w:rsidRPr="0048164F">
        <w:rPr>
          <w:rStyle w:val="Hyperlink"/>
          <w:rFonts w:cstheme="minorHAnsi"/>
          <w:color w:val="000000" w:themeColor="text1"/>
          <w:u w:val="none"/>
          <w:shd w:val="clear" w:color="auto" w:fill="FFFFFF"/>
        </w:rPr>
        <w:t>13. DOI:</w:t>
      </w:r>
      <w:r w:rsidRPr="0048164F">
        <w:rPr>
          <w:rFonts w:cstheme="minorHAnsi"/>
          <w:color w:val="000000" w:themeColor="text1"/>
        </w:rPr>
        <w:t> </w:t>
      </w:r>
      <w:hyperlink r:id="rId9" w:tgtFrame="_blank" w:history="1">
        <w:r w:rsidRPr="0048164F">
          <w:rPr>
            <w:rStyle w:val="Hyperlink"/>
            <w:rFonts w:cstheme="minorHAnsi"/>
            <w:color w:val="000000" w:themeColor="text1"/>
          </w:rPr>
          <w:t>10.3389/fpsyt.2022.1043490</w:t>
        </w:r>
      </w:hyperlink>
    </w:p>
    <w:p w14:paraId="38DD1F8B" w14:textId="77777777" w:rsidR="00133895" w:rsidRDefault="00133895" w:rsidP="0048164F">
      <w:pPr>
        <w:spacing w:line="276" w:lineRule="auto"/>
        <w:rPr>
          <w:rStyle w:val="Hyperlink"/>
          <w:rFonts w:cstheme="minorHAnsi"/>
          <w:color w:val="000000" w:themeColor="text1"/>
        </w:rPr>
      </w:pPr>
    </w:p>
    <w:p w14:paraId="495A2D3B" w14:textId="40225A08" w:rsidR="00133895" w:rsidRPr="00133895" w:rsidRDefault="00133895" w:rsidP="0048164F">
      <w:pPr>
        <w:spacing w:line="276" w:lineRule="auto"/>
        <w:rPr>
          <w:rStyle w:val="Hyperlink"/>
          <w:rFonts w:cstheme="minorHAnsi"/>
          <w:color w:val="000000" w:themeColor="text1"/>
          <w:u w:val="none"/>
        </w:rPr>
      </w:pPr>
      <w:r w:rsidRPr="00133895">
        <w:rPr>
          <w:rStyle w:val="Hyperlink"/>
          <w:rFonts w:cstheme="minorHAnsi"/>
          <w:color w:val="000000" w:themeColor="text1"/>
          <w:u w:val="none"/>
        </w:rPr>
        <w:t xml:space="preserve">Kowert, R. (2014). </w:t>
      </w:r>
      <w:r>
        <w:rPr>
          <w:rStyle w:val="Hyperlink"/>
          <w:rFonts w:cstheme="minorHAnsi"/>
          <w:i/>
          <w:iCs/>
          <w:color w:val="000000" w:themeColor="text1"/>
          <w:u w:val="none"/>
        </w:rPr>
        <w:t xml:space="preserve">Video games and social competence. </w:t>
      </w:r>
      <w:r>
        <w:rPr>
          <w:rStyle w:val="Hyperlink"/>
          <w:rFonts w:cstheme="minorHAnsi"/>
          <w:color w:val="000000" w:themeColor="text1"/>
          <w:u w:val="none"/>
        </w:rPr>
        <w:t xml:space="preserve">Routledge. </w:t>
      </w:r>
    </w:p>
    <w:p w14:paraId="648145DB" w14:textId="77777777" w:rsidR="0048164F" w:rsidRPr="0048164F" w:rsidRDefault="0048164F" w:rsidP="0048164F">
      <w:pPr>
        <w:spacing w:line="276" w:lineRule="auto"/>
        <w:rPr>
          <w:rFonts w:cstheme="minorHAnsi"/>
          <w:color w:val="000000" w:themeColor="text1"/>
        </w:rPr>
      </w:pPr>
    </w:p>
    <w:p w14:paraId="42AEF23A" w14:textId="0E2E4DDA"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Kuenssberg, L. and Seddon, S (2024) ‘Mia Janin: Father wants cyberbullying law after daughter’s death’, </w:t>
      </w:r>
      <w:r w:rsidRPr="0048164F">
        <w:rPr>
          <w:rStyle w:val="Hyperlink"/>
          <w:rFonts w:cstheme="minorHAnsi"/>
          <w:i/>
          <w:iCs/>
          <w:color w:val="000000" w:themeColor="text1"/>
          <w:u w:val="none"/>
          <w:shd w:val="clear" w:color="auto" w:fill="FFFFFF"/>
        </w:rPr>
        <w:t>BBC News</w:t>
      </w:r>
      <w:r w:rsidRPr="0048164F">
        <w:rPr>
          <w:rStyle w:val="Hyperlink"/>
          <w:rFonts w:cstheme="minorHAnsi"/>
          <w:color w:val="000000" w:themeColor="text1"/>
          <w:u w:val="none"/>
          <w:shd w:val="clear" w:color="auto" w:fill="FFFFFF"/>
        </w:rPr>
        <w:t>, 2 March</w:t>
      </w:r>
      <w:r w:rsidRPr="0048164F">
        <w:rPr>
          <w:rStyle w:val="Hyperlink"/>
          <w:rFonts w:cstheme="minorHAnsi"/>
          <w:i/>
          <w:iCs/>
          <w:color w:val="000000" w:themeColor="text1"/>
          <w:u w:val="none"/>
          <w:shd w:val="clear" w:color="auto" w:fill="FFFFFF"/>
        </w:rPr>
        <w:t xml:space="preserve">. </w:t>
      </w:r>
      <w:r w:rsidRPr="0048164F">
        <w:rPr>
          <w:rStyle w:val="Hyperlink"/>
          <w:rFonts w:cstheme="minorHAnsi"/>
          <w:color w:val="000000" w:themeColor="text1"/>
          <w:u w:val="none"/>
          <w:shd w:val="clear" w:color="auto" w:fill="FFFFFF"/>
        </w:rPr>
        <w:t xml:space="preserve">Available at: </w:t>
      </w:r>
      <w:hyperlink r:id="rId10" w:history="1">
        <w:r w:rsidRPr="0048164F">
          <w:rPr>
            <w:rStyle w:val="Hyperlink"/>
            <w:rFonts w:cstheme="minorHAnsi"/>
            <w:color w:val="000000" w:themeColor="text1"/>
            <w:shd w:val="clear" w:color="auto" w:fill="FFFFFF"/>
          </w:rPr>
          <w:t>https://www.bbc.co.uk/news/uk-68456057</w:t>
        </w:r>
      </w:hyperlink>
      <w:r w:rsidRPr="0048164F">
        <w:rPr>
          <w:rStyle w:val="Hyperlink"/>
          <w:rFonts w:cstheme="minorHAnsi"/>
          <w:color w:val="000000" w:themeColor="text1"/>
          <w:u w:val="none"/>
          <w:shd w:val="clear" w:color="auto" w:fill="FFFFFF"/>
        </w:rPr>
        <w:t xml:space="preserve"> (Accessed: 20</w:t>
      </w:r>
      <w:r w:rsidRPr="0048164F">
        <w:rPr>
          <w:rStyle w:val="Hyperlink"/>
          <w:rFonts w:cstheme="minorHAnsi"/>
          <w:color w:val="000000" w:themeColor="text1"/>
          <w:u w:val="none"/>
          <w:shd w:val="clear" w:color="auto" w:fill="FFFFFF"/>
          <w:vertAlign w:val="superscript"/>
        </w:rPr>
        <w:t>th</w:t>
      </w:r>
      <w:r w:rsidRPr="0048164F">
        <w:rPr>
          <w:rStyle w:val="Hyperlink"/>
          <w:rFonts w:cstheme="minorHAnsi"/>
          <w:color w:val="000000" w:themeColor="text1"/>
          <w:u w:val="none"/>
          <w:shd w:val="clear" w:color="auto" w:fill="FFFFFF"/>
        </w:rPr>
        <w:t xml:space="preserve"> May 2024). </w:t>
      </w:r>
    </w:p>
    <w:p w14:paraId="54CCDC1F" w14:textId="77777777" w:rsidR="0048164F" w:rsidRPr="0048164F" w:rsidRDefault="0048164F" w:rsidP="0048164F">
      <w:pPr>
        <w:spacing w:line="276" w:lineRule="auto"/>
        <w:rPr>
          <w:rStyle w:val="Hyperlink"/>
          <w:rFonts w:cstheme="minorHAnsi"/>
          <w:color w:val="000000" w:themeColor="text1"/>
          <w:u w:val="none"/>
        </w:rPr>
      </w:pPr>
    </w:p>
    <w:p w14:paraId="4C8F7E0D"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lastRenderedPageBreak/>
        <w:t xml:space="preserve">Lerida-Ayala, V., Aguilar-Parra, J.M., Collado-Soler, R., Alferez-Pastor, M., Fernadez-Campoy, J.M. and Luque-de la Rosa, A. (2023). ‘Internet and video games: causes of behavioural disorders in children and teenagers’, </w:t>
      </w:r>
      <w:r w:rsidRPr="0048164F">
        <w:rPr>
          <w:rStyle w:val="Hyperlink"/>
          <w:rFonts w:cstheme="minorHAnsi"/>
          <w:i/>
          <w:iCs/>
          <w:color w:val="000000" w:themeColor="text1"/>
          <w:u w:val="none"/>
          <w:shd w:val="clear" w:color="auto" w:fill="FFFFFF"/>
        </w:rPr>
        <w:t xml:space="preserve">Children, </w:t>
      </w:r>
      <w:r w:rsidRPr="0048164F">
        <w:rPr>
          <w:rStyle w:val="Hyperlink"/>
          <w:rFonts w:cstheme="minorHAnsi"/>
          <w:color w:val="000000" w:themeColor="text1"/>
          <w:u w:val="none"/>
          <w:shd w:val="clear" w:color="auto" w:fill="FFFFFF"/>
        </w:rPr>
        <w:t xml:space="preserve">10(1), p. 86. </w:t>
      </w:r>
    </w:p>
    <w:p w14:paraId="47CE2883" w14:textId="77777777" w:rsidR="0048164F" w:rsidRPr="0048164F" w:rsidRDefault="0048164F" w:rsidP="0048164F">
      <w:pPr>
        <w:spacing w:line="276" w:lineRule="auto"/>
        <w:rPr>
          <w:rStyle w:val="Hyperlink"/>
          <w:rFonts w:cstheme="minorHAnsi"/>
          <w:color w:val="000000" w:themeColor="text1"/>
          <w:u w:val="none"/>
        </w:rPr>
      </w:pPr>
    </w:p>
    <w:p w14:paraId="37E3908A" w14:textId="77777777" w:rsidR="0048164F" w:rsidRDefault="0048164F" w:rsidP="0048164F">
      <w:pPr>
        <w:spacing w:line="276" w:lineRule="auto"/>
        <w:rPr>
          <w:rStyle w:val="doi"/>
          <w:rFonts w:cstheme="minorHAnsi"/>
          <w:color w:val="000000" w:themeColor="text1"/>
        </w:rPr>
      </w:pPr>
      <w:r w:rsidRPr="0048164F">
        <w:rPr>
          <w:rStyle w:val="doi"/>
          <w:rFonts w:cstheme="minorHAnsi"/>
          <w:color w:val="000000" w:themeColor="text1"/>
        </w:rPr>
        <w:t xml:space="preserve">Livingstone, S. M. (2002) </w:t>
      </w:r>
      <w:r w:rsidRPr="0048164F">
        <w:rPr>
          <w:rStyle w:val="doi"/>
          <w:rFonts w:cstheme="minorHAnsi"/>
          <w:i/>
          <w:iCs/>
          <w:color w:val="000000" w:themeColor="text1"/>
        </w:rPr>
        <w:t xml:space="preserve">Young people and new media: childhood and the changing media environment. </w:t>
      </w:r>
      <w:r w:rsidRPr="0048164F">
        <w:rPr>
          <w:rStyle w:val="doi"/>
          <w:rFonts w:cstheme="minorHAnsi"/>
          <w:color w:val="000000" w:themeColor="text1"/>
        </w:rPr>
        <w:t xml:space="preserve">London: Thousand Oaks, Calif.: Sage. </w:t>
      </w:r>
    </w:p>
    <w:p w14:paraId="370BFB23" w14:textId="77777777" w:rsidR="0048164F" w:rsidRPr="0048164F" w:rsidRDefault="0048164F" w:rsidP="0048164F">
      <w:pPr>
        <w:spacing w:line="276" w:lineRule="auto"/>
        <w:rPr>
          <w:rStyle w:val="doi"/>
          <w:rFonts w:cstheme="minorHAnsi"/>
          <w:color w:val="000000" w:themeColor="text1"/>
        </w:rPr>
      </w:pPr>
    </w:p>
    <w:p w14:paraId="302CD37A" w14:textId="77777777" w:rsidR="0048164F" w:rsidRDefault="0048164F" w:rsidP="0048164F">
      <w:pPr>
        <w:spacing w:line="276" w:lineRule="auto"/>
        <w:rPr>
          <w:rStyle w:val="doi"/>
          <w:rFonts w:cstheme="minorHAnsi"/>
          <w:color w:val="000000" w:themeColor="text1"/>
        </w:rPr>
      </w:pPr>
      <w:r w:rsidRPr="0048164F">
        <w:rPr>
          <w:rStyle w:val="doi"/>
          <w:rFonts w:cstheme="minorHAnsi"/>
          <w:color w:val="000000" w:themeColor="text1"/>
        </w:rPr>
        <w:t xml:space="preserve">Malik, S., Bansal, R. and Tyagi, A.K. (2021). </w:t>
      </w:r>
      <w:r w:rsidRPr="0048164F">
        <w:rPr>
          <w:rStyle w:val="doi"/>
          <w:rFonts w:cstheme="minorHAnsi"/>
          <w:i/>
          <w:iCs/>
          <w:color w:val="000000" w:themeColor="text1"/>
        </w:rPr>
        <w:t xml:space="preserve">Impact and Role of Digital Technologies in Adolescent Lives. </w:t>
      </w:r>
      <w:r w:rsidRPr="0048164F">
        <w:rPr>
          <w:rStyle w:val="doi"/>
          <w:rFonts w:cstheme="minorHAnsi"/>
          <w:color w:val="000000" w:themeColor="text1"/>
        </w:rPr>
        <w:t xml:space="preserve">IGI Global. </w:t>
      </w:r>
    </w:p>
    <w:p w14:paraId="0AC32C03" w14:textId="77777777" w:rsidR="0048164F" w:rsidRPr="0048164F" w:rsidRDefault="0048164F" w:rsidP="0048164F">
      <w:pPr>
        <w:spacing w:line="276" w:lineRule="auto"/>
        <w:rPr>
          <w:rStyle w:val="doi"/>
          <w:rFonts w:cstheme="minorHAnsi"/>
          <w:color w:val="000000" w:themeColor="text1"/>
        </w:rPr>
      </w:pPr>
    </w:p>
    <w:p w14:paraId="42B9C4E3" w14:textId="77777777" w:rsidR="0048164F" w:rsidRDefault="0048164F" w:rsidP="0048164F">
      <w:pPr>
        <w:spacing w:line="276" w:lineRule="auto"/>
        <w:rPr>
          <w:rFonts w:cstheme="minorHAnsi"/>
          <w:color w:val="000000" w:themeColor="text1"/>
        </w:rPr>
      </w:pPr>
      <w:r w:rsidRPr="0048164F">
        <w:rPr>
          <w:rFonts w:cstheme="minorHAnsi"/>
          <w:color w:val="000000" w:themeColor="text1"/>
        </w:rPr>
        <w:t xml:space="preserve">McComb, S.E. and Mills, J.S. (2022). ‘The effect of Physical appearance perfectionism and social comparison to thin, slim thick, and fit-ideal Instagram imagery on young women’s body image’, </w:t>
      </w:r>
      <w:r w:rsidRPr="0048164F">
        <w:rPr>
          <w:rFonts w:cstheme="minorHAnsi"/>
          <w:i/>
          <w:iCs/>
          <w:color w:val="000000" w:themeColor="text1"/>
        </w:rPr>
        <w:t xml:space="preserve">Body Image, </w:t>
      </w:r>
      <w:r w:rsidRPr="0048164F">
        <w:rPr>
          <w:rFonts w:cstheme="minorHAnsi"/>
          <w:color w:val="000000" w:themeColor="text1"/>
        </w:rPr>
        <w:t xml:space="preserve">40, pp. 165-175. </w:t>
      </w:r>
    </w:p>
    <w:p w14:paraId="14B6109A" w14:textId="77777777" w:rsidR="0048164F" w:rsidRPr="0048164F" w:rsidRDefault="0048164F" w:rsidP="0048164F">
      <w:pPr>
        <w:spacing w:line="276" w:lineRule="auto"/>
        <w:rPr>
          <w:rFonts w:cstheme="minorHAnsi"/>
          <w:color w:val="000000" w:themeColor="text1"/>
        </w:rPr>
      </w:pPr>
    </w:p>
    <w:p w14:paraId="6BC322F0" w14:textId="73C8D3D8"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Memon, A., Sharma, S., Mohite, S. and Jain, S. (2018) ‘The role of onlin</w:t>
      </w:r>
      <w:r w:rsidR="00C4236E">
        <w:rPr>
          <w:rStyle w:val="Hyperlink"/>
          <w:rFonts w:cstheme="minorHAnsi"/>
          <w:color w:val="000000" w:themeColor="text1"/>
          <w:u w:val="none"/>
          <w:shd w:val="clear" w:color="auto" w:fill="FFFFFF"/>
        </w:rPr>
        <w:t>e</w:t>
      </w:r>
      <w:r w:rsidRPr="0048164F">
        <w:rPr>
          <w:rStyle w:val="Hyperlink"/>
          <w:rFonts w:cstheme="minorHAnsi"/>
          <w:color w:val="000000" w:themeColor="text1"/>
          <w:u w:val="none"/>
          <w:shd w:val="clear" w:color="auto" w:fill="FFFFFF"/>
        </w:rPr>
        <w:t xml:space="preserve"> social networking deliberate self-harm and suicidality in adolescents: A systematized review of literature’, </w:t>
      </w:r>
      <w:r w:rsidRPr="0048164F">
        <w:rPr>
          <w:rStyle w:val="Hyperlink"/>
          <w:rFonts w:cstheme="minorHAnsi"/>
          <w:i/>
          <w:iCs/>
          <w:color w:val="000000" w:themeColor="text1"/>
          <w:u w:val="none"/>
          <w:shd w:val="clear" w:color="auto" w:fill="FFFFFF"/>
        </w:rPr>
        <w:t xml:space="preserve">Indian journal of Psychiatry, </w:t>
      </w:r>
      <w:r w:rsidRPr="0048164F">
        <w:rPr>
          <w:rStyle w:val="Hyperlink"/>
          <w:rFonts w:cstheme="minorHAnsi"/>
          <w:color w:val="000000" w:themeColor="text1"/>
          <w:u w:val="none"/>
          <w:shd w:val="clear" w:color="auto" w:fill="FFFFFF"/>
        </w:rPr>
        <w:t xml:space="preserve">60(4), pp. 384-392.  </w:t>
      </w:r>
    </w:p>
    <w:p w14:paraId="4AF2372C" w14:textId="77777777" w:rsidR="0048164F" w:rsidRPr="0048164F" w:rsidRDefault="0048164F" w:rsidP="0048164F">
      <w:pPr>
        <w:spacing w:line="276" w:lineRule="auto"/>
        <w:rPr>
          <w:rStyle w:val="Hyperlink"/>
          <w:rFonts w:cstheme="minorHAnsi"/>
          <w:color w:val="000000" w:themeColor="text1"/>
          <w:u w:val="none"/>
        </w:rPr>
      </w:pPr>
    </w:p>
    <w:p w14:paraId="38202F4C"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Molly Rose Foundation (2022) </w:t>
      </w:r>
      <w:r w:rsidRPr="0048164F">
        <w:rPr>
          <w:rStyle w:val="Hyperlink"/>
          <w:rFonts w:cstheme="minorHAnsi"/>
          <w:i/>
          <w:iCs/>
          <w:color w:val="000000" w:themeColor="text1"/>
          <w:u w:val="none"/>
          <w:shd w:val="clear" w:color="auto" w:fill="FFFFFF"/>
        </w:rPr>
        <w:t xml:space="preserve">Molly Russell: A fathers journey. </w:t>
      </w:r>
      <w:r w:rsidRPr="0048164F">
        <w:rPr>
          <w:rStyle w:val="Hyperlink"/>
          <w:rFonts w:cstheme="minorHAnsi"/>
          <w:color w:val="000000" w:themeColor="text1"/>
          <w:u w:val="none"/>
          <w:shd w:val="clear" w:color="auto" w:fill="FFFFFF"/>
        </w:rPr>
        <w:t xml:space="preserve">Available at: </w:t>
      </w:r>
      <w:hyperlink r:id="rId11" w:anchor=":~:text=Almost%20five%20years%20ago%2C%2014,harmful%20content%20from%20social%20media" w:history="1">
        <w:r w:rsidRPr="0048164F">
          <w:rPr>
            <w:rStyle w:val="Hyperlink"/>
            <w:rFonts w:cstheme="minorHAnsi"/>
            <w:color w:val="000000" w:themeColor="text1"/>
            <w:shd w:val="clear" w:color="auto" w:fill="FFFFFF"/>
          </w:rPr>
          <w:t>https://mollyrosefoundation.org/molly-russell-a-fathers-journey/#:~:text=Almost%20five%20years%20ago%2C%2014,harmful%20content%20from%20social%20media</w:t>
        </w:r>
      </w:hyperlink>
      <w:r w:rsidRPr="0048164F">
        <w:rPr>
          <w:rStyle w:val="Hyperlink"/>
          <w:rFonts w:cstheme="minorHAnsi"/>
          <w:color w:val="000000" w:themeColor="text1"/>
          <w:u w:val="none"/>
          <w:shd w:val="clear" w:color="auto" w:fill="FFFFFF"/>
        </w:rPr>
        <w:t xml:space="preserve"> (Accessed: 28</w:t>
      </w:r>
      <w:r w:rsidRPr="0048164F">
        <w:rPr>
          <w:rStyle w:val="Hyperlink"/>
          <w:rFonts w:cstheme="minorHAnsi"/>
          <w:color w:val="000000" w:themeColor="text1"/>
          <w:u w:val="none"/>
          <w:shd w:val="clear" w:color="auto" w:fill="FFFFFF"/>
          <w:vertAlign w:val="superscript"/>
        </w:rPr>
        <w:t>th</w:t>
      </w:r>
      <w:r w:rsidRPr="0048164F">
        <w:rPr>
          <w:rStyle w:val="Hyperlink"/>
          <w:rFonts w:cstheme="minorHAnsi"/>
          <w:color w:val="000000" w:themeColor="text1"/>
          <w:u w:val="none"/>
          <w:shd w:val="clear" w:color="auto" w:fill="FFFFFF"/>
        </w:rPr>
        <w:t xml:space="preserve"> May 2024). </w:t>
      </w:r>
    </w:p>
    <w:p w14:paraId="5BEA082B" w14:textId="77777777" w:rsidR="0048164F" w:rsidRPr="0048164F" w:rsidRDefault="0048164F" w:rsidP="0048164F">
      <w:pPr>
        <w:spacing w:line="276" w:lineRule="auto"/>
        <w:rPr>
          <w:rStyle w:val="Hyperlink"/>
          <w:rFonts w:cstheme="minorHAnsi"/>
          <w:color w:val="000000" w:themeColor="text1"/>
          <w:u w:val="none"/>
        </w:rPr>
      </w:pPr>
    </w:p>
    <w:p w14:paraId="45C355D8" w14:textId="75B642D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National Library of Medicine (2023) </w:t>
      </w:r>
      <w:r w:rsidR="002A1286" w:rsidRPr="0048164F">
        <w:rPr>
          <w:rStyle w:val="Hyperlink"/>
          <w:rFonts w:cstheme="minorHAnsi"/>
          <w:i/>
          <w:iCs/>
          <w:color w:val="000000" w:themeColor="text1"/>
          <w:u w:val="none"/>
          <w:shd w:val="clear" w:color="auto" w:fill="FFFFFF"/>
        </w:rPr>
        <w:t>social media</w:t>
      </w:r>
      <w:r w:rsidRPr="0048164F">
        <w:rPr>
          <w:rStyle w:val="Hyperlink"/>
          <w:rFonts w:cstheme="minorHAnsi"/>
          <w:i/>
          <w:iCs/>
          <w:color w:val="000000" w:themeColor="text1"/>
          <w:u w:val="none"/>
          <w:shd w:val="clear" w:color="auto" w:fill="FFFFFF"/>
        </w:rPr>
        <w:t xml:space="preserve"> has both positive and negative impacts on children and adolescents. </w:t>
      </w:r>
      <w:r w:rsidRPr="0048164F">
        <w:rPr>
          <w:rStyle w:val="Hyperlink"/>
          <w:rFonts w:cstheme="minorHAnsi"/>
          <w:color w:val="000000" w:themeColor="text1"/>
          <w:u w:val="none"/>
          <w:shd w:val="clear" w:color="auto" w:fill="FFFFFF"/>
        </w:rPr>
        <w:t xml:space="preserve">Available at: </w:t>
      </w:r>
      <w:hyperlink r:id="rId12" w:history="1">
        <w:r w:rsidRPr="0048164F">
          <w:rPr>
            <w:rStyle w:val="Hyperlink"/>
            <w:rFonts w:cstheme="minorHAnsi"/>
            <w:color w:val="000000" w:themeColor="text1"/>
            <w:shd w:val="clear" w:color="auto" w:fill="FFFFFF"/>
          </w:rPr>
          <w:t>https://www.ncbi.nlm.nih.gov/books/NBK594763/</w:t>
        </w:r>
      </w:hyperlink>
      <w:r w:rsidRPr="0048164F">
        <w:rPr>
          <w:rStyle w:val="Hyperlink"/>
          <w:rFonts w:cstheme="minorHAnsi"/>
          <w:color w:val="000000" w:themeColor="text1"/>
          <w:u w:val="none"/>
          <w:shd w:val="clear" w:color="auto" w:fill="FFFFFF"/>
        </w:rPr>
        <w:t xml:space="preserve"> (Accessed: 23</w:t>
      </w:r>
      <w:r w:rsidRPr="0048164F">
        <w:rPr>
          <w:rStyle w:val="Hyperlink"/>
          <w:rFonts w:cstheme="minorHAnsi"/>
          <w:color w:val="000000" w:themeColor="text1"/>
          <w:u w:val="none"/>
          <w:shd w:val="clear" w:color="auto" w:fill="FFFFFF"/>
          <w:vertAlign w:val="superscript"/>
        </w:rPr>
        <w:t>rd</w:t>
      </w:r>
      <w:r w:rsidRPr="0048164F">
        <w:rPr>
          <w:rStyle w:val="Hyperlink"/>
          <w:rFonts w:cstheme="minorHAnsi"/>
          <w:color w:val="000000" w:themeColor="text1"/>
          <w:u w:val="none"/>
          <w:shd w:val="clear" w:color="auto" w:fill="FFFFFF"/>
        </w:rPr>
        <w:t xml:space="preserve"> May 2024). </w:t>
      </w:r>
    </w:p>
    <w:p w14:paraId="3DE7D0E8" w14:textId="77777777" w:rsidR="0048164F" w:rsidRPr="0048164F" w:rsidRDefault="0048164F" w:rsidP="0048164F">
      <w:pPr>
        <w:spacing w:line="276" w:lineRule="auto"/>
        <w:rPr>
          <w:rStyle w:val="Hyperlink"/>
          <w:rFonts w:cstheme="minorHAnsi"/>
          <w:color w:val="000000" w:themeColor="text1"/>
          <w:u w:val="none"/>
        </w:rPr>
      </w:pPr>
    </w:p>
    <w:p w14:paraId="71C11423"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NSPCC (2023) </w:t>
      </w:r>
      <w:r w:rsidRPr="0048164F">
        <w:rPr>
          <w:rStyle w:val="Hyperlink"/>
          <w:rFonts w:cstheme="minorHAnsi"/>
          <w:i/>
          <w:iCs/>
          <w:color w:val="000000" w:themeColor="text1"/>
          <w:u w:val="none"/>
          <w:shd w:val="clear" w:color="auto" w:fill="FFFFFF"/>
        </w:rPr>
        <w:t xml:space="preserve">The Online Safety Act: what it means for children and professionals. </w:t>
      </w:r>
      <w:r w:rsidRPr="0048164F">
        <w:rPr>
          <w:rStyle w:val="Hyperlink"/>
          <w:rFonts w:cstheme="minorHAnsi"/>
          <w:color w:val="000000" w:themeColor="text1"/>
          <w:u w:val="none"/>
          <w:shd w:val="clear" w:color="auto" w:fill="FFFFFF"/>
        </w:rPr>
        <w:t>Available at:</w:t>
      </w:r>
      <w:r w:rsidRPr="0048164F">
        <w:rPr>
          <w:rFonts w:cstheme="minorHAnsi"/>
          <w:color w:val="000000" w:themeColor="text1"/>
        </w:rPr>
        <w:t xml:space="preserve"> </w:t>
      </w:r>
      <w:hyperlink r:id="rId13" w:history="1">
        <w:r w:rsidRPr="0048164F">
          <w:rPr>
            <w:rStyle w:val="Hyperlink"/>
            <w:rFonts w:cstheme="minorHAnsi"/>
            <w:color w:val="000000" w:themeColor="text1"/>
            <w:shd w:val="clear" w:color="auto" w:fill="FFFFFF"/>
          </w:rPr>
          <w:t>https://learning.nspcc.org.uk/news/2023/november/what-online-safety-act-means-children-professionals</w:t>
        </w:r>
      </w:hyperlink>
      <w:r w:rsidRPr="0048164F">
        <w:rPr>
          <w:rStyle w:val="Hyperlink"/>
          <w:rFonts w:cstheme="minorHAnsi"/>
          <w:color w:val="000000" w:themeColor="text1"/>
          <w:u w:val="none"/>
          <w:shd w:val="clear" w:color="auto" w:fill="FFFFFF"/>
        </w:rPr>
        <w:t xml:space="preserve"> (Accessed: 28</w:t>
      </w:r>
      <w:r w:rsidRPr="0048164F">
        <w:rPr>
          <w:rStyle w:val="Hyperlink"/>
          <w:rFonts w:cstheme="minorHAnsi"/>
          <w:color w:val="000000" w:themeColor="text1"/>
          <w:u w:val="none"/>
          <w:shd w:val="clear" w:color="auto" w:fill="FFFFFF"/>
          <w:vertAlign w:val="superscript"/>
        </w:rPr>
        <w:t>th</w:t>
      </w:r>
      <w:r w:rsidRPr="0048164F">
        <w:rPr>
          <w:rStyle w:val="Hyperlink"/>
          <w:rFonts w:cstheme="minorHAnsi"/>
          <w:color w:val="000000" w:themeColor="text1"/>
          <w:u w:val="none"/>
          <w:shd w:val="clear" w:color="auto" w:fill="FFFFFF"/>
        </w:rPr>
        <w:t xml:space="preserve"> May 2024). </w:t>
      </w:r>
    </w:p>
    <w:p w14:paraId="20A19B4B" w14:textId="77777777" w:rsidR="0048164F" w:rsidRPr="0048164F" w:rsidRDefault="0048164F" w:rsidP="0048164F">
      <w:pPr>
        <w:spacing w:line="276" w:lineRule="auto"/>
        <w:rPr>
          <w:rStyle w:val="Hyperlink"/>
          <w:rFonts w:cstheme="minorHAnsi"/>
          <w:color w:val="000000" w:themeColor="text1"/>
          <w:u w:val="none"/>
        </w:rPr>
      </w:pPr>
    </w:p>
    <w:p w14:paraId="172E664C"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NSPCC (2024) </w:t>
      </w:r>
      <w:r w:rsidRPr="0048164F">
        <w:rPr>
          <w:rStyle w:val="Hyperlink"/>
          <w:rFonts w:cstheme="minorHAnsi"/>
          <w:i/>
          <w:iCs/>
          <w:color w:val="000000" w:themeColor="text1"/>
          <w:u w:val="none"/>
          <w:shd w:val="clear" w:color="auto" w:fill="FFFFFF"/>
        </w:rPr>
        <w:t xml:space="preserve">Content promoting self-harm, suicide and eating disorders. </w:t>
      </w:r>
      <w:r w:rsidRPr="0048164F">
        <w:rPr>
          <w:rStyle w:val="Hyperlink"/>
          <w:rFonts w:cstheme="minorHAnsi"/>
          <w:color w:val="000000" w:themeColor="text1"/>
          <w:u w:val="none"/>
          <w:shd w:val="clear" w:color="auto" w:fill="FFFFFF"/>
        </w:rPr>
        <w:t xml:space="preserve">Available at: </w:t>
      </w:r>
      <w:hyperlink r:id="rId14" w:history="1">
        <w:r w:rsidRPr="0048164F">
          <w:rPr>
            <w:rStyle w:val="Hyperlink"/>
            <w:rFonts w:cstheme="minorHAnsi"/>
            <w:color w:val="000000" w:themeColor="text1"/>
            <w:shd w:val="clear" w:color="auto" w:fill="FFFFFF"/>
          </w:rPr>
          <w:t>https://www.nspcc.org.uk/keeping-children-safe/online-safety/inappropriate-explicit-content/promotion-self-harm/</w:t>
        </w:r>
      </w:hyperlink>
      <w:r w:rsidRPr="0048164F">
        <w:rPr>
          <w:rStyle w:val="Hyperlink"/>
          <w:rFonts w:cstheme="minorHAnsi"/>
          <w:color w:val="000000" w:themeColor="text1"/>
          <w:u w:val="none"/>
          <w:shd w:val="clear" w:color="auto" w:fill="FFFFFF"/>
        </w:rPr>
        <w:t xml:space="preserve"> (Accessed: 22</w:t>
      </w:r>
      <w:r w:rsidRPr="0048164F">
        <w:rPr>
          <w:rStyle w:val="Hyperlink"/>
          <w:rFonts w:cstheme="minorHAnsi"/>
          <w:color w:val="000000" w:themeColor="text1"/>
          <w:u w:val="none"/>
          <w:shd w:val="clear" w:color="auto" w:fill="FFFFFF"/>
          <w:vertAlign w:val="superscript"/>
        </w:rPr>
        <w:t>nd</w:t>
      </w:r>
      <w:r w:rsidRPr="0048164F">
        <w:rPr>
          <w:rStyle w:val="Hyperlink"/>
          <w:rFonts w:cstheme="minorHAnsi"/>
          <w:color w:val="000000" w:themeColor="text1"/>
          <w:u w:val="none"/>
          <w:shd w:val="clear" w:color="auto" w:fill="FFFFFF"/>
        </w:rPr>
        <w:t xml:space="preserve"> May 2024)</w:t>
      </w:r>
    </w:p>
    <w:p w14:paraId="2A364DB7" w14:textId="77777777" w:rsidR="0048164F" w:rsidRPr="0048164F" w:rsidRDefault="0048164F" w:rsidP="0048164F">
      <w:pPr>
        <w:spacing w:line="276" w:lineRule="auto"/>
        <w:rPr>
          <w:rStyle w:val="Hyperlink"/>
          <w:rFonts w:cstheme="minorHAnsi"/>
          <w:color w:val="000000" w:themeColor="text1"/>
          <w:u w:val="none"/>
        </w:rPr>
      </w:pPr>
    </w:p>
    <w:p w14:paraId="6A173485" w14:textId="77777777" w:rsidR="0048164F" w:rsidRDefault="0048164F" w:rsidP="0048164F">
      <w:pPr>
        <w:spacing w:line="276" w:lineRule="auto"/>
        <w:rPr>
          <w:rFonts w:cstheme="minorHAnsi"/>
          <w:color w:val="000000" w:themeColor="text1"/>
        </w:rPr>
      </w:pPr>
      <w:r w:rsidRPr="0048164F">
        <w:rPr>
          <w:rFonts w:cstheme="minorHAnsi"/>
          <w:color w:val="000000" w:themeColor="text1"/>
        </w:rPr>
        <w:t xml:space="preserve">Papageorgiou, A., Fisher, C. and Cross, D. (2022) ‘Why don’t I look like her? How adolescent girls view social media and its connection to body image’, </w:t>
      </w:r>
      <w:r w:rsidRPr="0048164F">
        <w:rPr>
          <w:rFonts w:cstheme="minorHAnsi"/>
          <w:i/>
          <w:iCs/>
          <w:color w:val="000000" w:themeColor="text1"/>
        </w:rPr>
        <w:t xml:space="preserve">BMC Women’s Health, </w:t>
      </w:r>
      <w:r w:rsidRPr="0048164F">
        <w:rPr>
          <w:rFonts w:cstheme="minorHAnsi"/>
          <w:color w:val="000000" w:themeColor="text1"/>
        </w:rPr>
        <w:t xml:space="preserve">22(1), pp. 1-13. </w:t>
      </w:r>
    </w:p>
    <w:p w14:paraId="1906BE6B" w14:textId="77777777" w:rsidR="0048164F" w:rsidRPr="0048164F" w:rsidRDefault="0048164F" w:rsidP="0048164F">
      <w:pPr>
        <w:spacing w:line="276" w:lineRule="auto"/>
        <w:rPr>
          <w:rFonts w:cstheme="minorHAnsi"/>
          <w:color w:val="000000" w:themeColor="text1"/>
        </w:rPr>
      </w:pPr>
    </w:p>
    <w:p w14:paraId="4C6DD1F5"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Press Association (2013) ‘Teenager Hannah Smith killed herself because of online bullying, says father’, </w:t>
      </w:r>
      <w:r w:rsidRPr="0048164F">
        <w:rPr>
          <w:rStyle w:val="Hyperlink"/>
          <w:rFonts w:cstheme="minorHAnsi"/>
          <w:i/>
          <w:iCs/>
          <w:color w:val="000000" w:themeColor="text1"/>
          <w:u w:val="none"/>
          <w:shd w:val="clear" w:color="auto" w:fill="FFFFFF"/>
        </w:rPr>
        <w:t xml:space="preserve">The Guardian, </w:t>
      </w:r>
      <w:r w:rsidRPr="0048164F">
        <w:rPr>
          <w:rStyle w:val="Hyperlink"/>
          <w:rFonts w:cstheme="minorHAnsi"/>
          <w:color w:val="000000" w:themeColor="text1"/>
          <w:u w:val="none"/>
          <w:shd w:val="clear" w:color="auto" w:fill="FFFFFF"/>
        </w:rPr>
        <w:t xml:space="preserve">6 August. Available at: </w:t>
      </w:r>
      <w:hyperlink r:id="rId15" w:history="1">
        <w:r w:rsidRPr="0048164F">
          <w:rPr>
            <w:rStyle w:val="Hyperlink"/>
            <w:rFonts w:cstheme="minorHAnsi"/>
            <w:color w:val="000000" w:themeColor="text1"/>
            <w:shd w:val="clear" w:color="auto" w:fill="FFFFFF"/>
          </w:rPr>
          <w:t>https://www.theguardian.com/society/2013/aug/06/hannah-smith-online-bullying</w:t>
        </w:r>
      </w:hyperlink>
      <w:r w:rsidRPr="0048164F">
        <w:rPr>
          <w:rStyle w:val="Hyperlink"/>
          <w:rFonts w:cstheme="minorHAnsi"/>
          <w:color w:val="000000" w:themeColor="text1"/>
          <w:u w:val="none"/>
          <w:shd w:val="clear" w:color="auto" w:fill="FFFFFF"/>
        </w:rPr>
        <w:t xml:space="preserve"> (Accessed: 20</w:t>
      </w:r>
      <w:r w:rsidRPr="0048164F">
        <w:rPr>
          <w:rStyle w:val="Hyperlink"/>
          <w:rFonts w:cstheme="minorHAnsi"/>
          <w:color w:val="000000" w:themeColor="text1"/>
          <w:u w:val="none"/>
          <w:shd w:val="clear" w:color="auto" w:fill="FFFFFF"/>
          <w:vertAlign w:val="superscript"/>
        </w:rPr>
        <w:t>th</w:t>
      </w:r>
      <w:r w:rsidRPr="0048164F">
        <w:rPr>
          <w:rStyle w:val="Hyperlink"/>
          <w:rFonts w:cstheme="minorHAnsi"/>
          <w:color w:val="000000" w:themeColor="text1"/>
          <w:u w:val="none"/>
          <w:shd w:val="clear" w:color="auto" w:fill="FFFFFF"/>
        </w:rPr>
        <w:t xml:space="preserve"> May 2024).</w:t>
      </w:r>
    </w:p>
    <w:p w14:paraId="2DAF7B5A" w14:textId="77777777" w:rsidR="006A197E" w:rsidRDefault="006A197E" w:rsidP="0048164F">
      <w:pPr>
        <w:spacing w:line="276" w:lineRule="auto"/>
        <w:rPr>
          <w:rStyle w:val="Hyperlink"/>
          <w:rFonts w:cstheme="minorHAnsi"/>
          <w:color w:val="000000" w:themeColor="text1"/>
          <w:u w:val="none"/>
          <w:shd w:val="clear" w:color="auto" w:fill="FFFFFF"/>
        </w:rPr>
      </w:pPr>
    </w:p>
    <w:p w14:paraId="0C555E3B" w14:textId="2257010D" w:rsidR="006A197E" w:rsidRPr="00FE66BB" w:rsidRDefault="006A197E" w:rsidP="0048164F">
      <w:pPr>
        <w:spacing w:line="276" w:lineRule="auto"/>
        <w:rPr>
          <w:rStyle w:val="Hyperlink"/>
          <w:rFonts w:cstheme="minorHAnsi"/>
          <w:color w:val="000000" w:themeColor="text1"/>
          <w:u w:val="none"/>
          <w:shd w:val="clear" w:color="auto" w:fill="FFFFFF"/>
        </w:rPr>
      </w:pPr>
      <w:r>
        <w:rPr>
          <w:rStyle w:val="Hyperlink"/>
          <w:rFonts w:cstheme="minorHAnsi"/>
          <w:color w:val="000000" w:themeColor="text1"/>
          <w:u w:val="none"/>
          <w:shd w:val="clear" w:color="auto" w:fill="FFFFFF"/>
        </w:rPr>
        <w:t xml:space="preserve">Salerno, L., Pepi, </w:t>
      </w:r>
      <w:r w:rsidR="001420A1">
        <w:rPr>
          <w:rStyle w:val="Hyperlink"/>
          <w:rFonts w:cstheme="minorHAnsi"/>
          <w:color w:val="000000" w:themeColor="text1"/>
          <w:u w:val="none"/>
          <w:shd w:val="clear" w:color="auto" w:fill="FFFFFF"/>
        </w:rPr>
        <w:t xml:space="preserve">A., Graffeo, T.M., Albano, G., Giordano, C., Coco, L.G. and </w:t>
      </w:r>
      <w:r w:rsidR="00BC471B">
        <w:rPr>
          <w:rStyle w:val="Hyperlink"/>
          <w:rFonts w:cstheme="minorHAnsi"/>
          <w:color w:val="000000" w:themeColor="text1"/>
          <w:u w:val="none"/>
          <w:shd w:val="clear" w:color="auto" w:fill="FFFFFF"/>
        </w:rPr>
        <w:t xml:space="preserve">Blasi, D. Maria. (2023) ‘Understanding problematic gaming during the COVID-19 pandemic in adolescents and adults: A systematic review of the literature’, </w:t>
      </w:r>
      <w:r w:rsidR="00FE66BB">
        <w:rPr>
          <w:rStyle w:val="Hyperlink"/>
          <w:rFonts w:cstheme="minorHAnsi"/>
          <w:i/>
          <w:iCs/>
          <w:color w:val="000000" w:themeColor="text1"/>
          <w:u w:val="none"/>
          <w:shd w:val="clear" w:color="auto" w:fill="FFFFFF"/>
        </w:rPr>
        <w:t xml:space="preserve">PubMed, </w:t>
      </w:r>
      <w:r w:rsidR="00FE66BB">
        <w:rPr>
          <w:rStyle w:val="Hyperlink"/>
          <w:rFonts w:cstheme="minorHAnsi"/>
          <w:color w:val="000000" w:themeColor="text1"/>
          <w:u w:val="none"/>
          <w:shd w:val="clear" w:color="auto" w:fill="FFFFFF"/>
        </w:rPr>
        <w:t>20 (4), pp. 370-387.</w:t>
      </w:r>
    </w:p>
    <w:p w14:paraId="425BCDEF" w14:textId="77777777" w:rsidR="004F54AC" w:rsidRDefault="004F54AC" w:rsidP="0048164F">
      <w:pPr>
        <w:spacing w:line="276" w:lineRule="auto"/>
        <w:rPr>
          <w:rStyle w:val="Hyperlink"/>
          <w:rFonts w:cstheme="minorHAnsi"/>
          <w:color w:val="000000" w:themeColor="text1"/>
          <w:u w:val="none"/>
        </w:rPr>
      </w:pPr>
    </w:p>
    <w:p w14:paraId="0E751EA1" w14:textId="065A2C9A"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rPr>
        <w:t xml:space="preserve">Statista (2023) </w:t>
      </w:r>
      <w:r w:rsidRPr="0048164F">
        <w:rPr>
          <w:rStyle w:val="Hyperlink"/>
          <w:rFonts w:cstheme="minorHAnsi"/>
          <w:i/>
          <w:iCs/>
          <w:color w:val="000000" w:themeColor="text1"/>
          <w:u w:val="none"/>
        </w:rPr>
        <w:t xml:space="preserve">social media and children in the UK-Statistics and Facts. </w:t>
      </w:r>
      <w:r w:rsidRPr="0048164F">
        <w:rPr>
          <w:rStyle w:val="Hyperlink"/>
          <w:rFonts w:cstheme="minorHAnsi"/>
          <w:color w:val="000000" w:themeColor="text1"/>
          <w:u w:val="none"/>
        </w:rPr>
        <w:t xml:space="preserve">Available at: </w:t>
      </w:r>
      <w:hyperlink r:id="rId16" w:history="1">
        <w:r w:rsidRPr="0048164F">
          <w:rPr>
            <w:rStyle w:val="Hyperlink"/>
            <w:rFonts w:cstheme="minorHAnsi"/>
            <w:color w:val="000000" w:themeColor="text1"/>
            <w:shd w:val="clear" w:color="auto" w:fill="FFFFFF"/>
          </w:rPr>
          <w:t>https://www.statista.com/topics/9445/social-media-and-children-in-the-uk/</w:t>
        </w:r>
      </w:hyperlink>
      <w:r w:rsidRPr="0048164F">
        <w:rPr>
          <w:rStyle w:val="Hyperlink"/>
          <w:rFonts w:cstheme="minorHAnsi"/>
          <w:color w:val="000000" w:themeColor="text1"/>
          <w:shd w:val="clear" w:color="auto" w:fill="FFFFFF"/>
        </w:rPr>
        <w:t xml:space="preserve"> </w:t>
      </w:r>
      <w:r w:rsidRPr="0048164F">
        <w:rPr>
          <w:rStyle w:val="Hyperlink"/>
          <w:rFonts w:cstheme="minorHAnsi"/>
          <w:color w:val="000000" w:themeColor="text1"/>
          <w:u w:val="none"/>
          <w:shd w:val="clear" w:color="auto" w:fill="FFFFFF"/>
        </w:rPr>
        <w:t>(Accessed: 22</w:t>
      </w:r>
      <w:r w:rsidRPr="0048164F">
        <w:rPr>
          <w:rStyle w:val="Hyperlink"/>
          <w:rFonts w:cstheme="minorHAnsi"/>
          <w:color w:val="000000" w:themeColor="text1"/>
          <w:u w:val="none"/>
          <w:shd w:val="clear" w:color="auto" w:fill="FFFFFF"/>
          <w:vertAlign w:val="superscript"/>
        </w:rPr>
        <w:t>nd</w:t>
      </w:r>
      <w:r w:rsidRPr="0048164F">
        <w:rPr>
          <w:rStyle w:val="Hyperlink"/>
          <w:rFonts w:cstheme="minorHAnsi"/>
          <w:color w:val="000000" w:themeColor="text1"/>
          <w:u w:val="none"/>
          <w:shd w:val="clear" w:color="auto" w:fill="FFFFFF"/>
        </w:rPr>
        <w:t xml:space="preserve"> May 2024). </w:t>
      </w:r>
    </w:p>
    <w:p w14:paraId="1FA3FB04" w14:textId="77777777" w:rsidR="0048164F" w:rsidRPr="0048164F" w:rsidRDefault="0048164F" w:rsidP="0048164F">
      <w:pPr>
        <w:spacing w:line="276" w:lineRule="auto"/>
        <w:rPr>
          <w:rStyle w:val="Hyperlink"/>
          <w:rFonts w:cstheme="minorHAnsi"/>
          <w:color w:val="000000" w:themeColor="text1"/>
          <w:u w:val="none"/>
        </w:rPr>
      </w:pPr>
    </w:p>
    <w:p w14:paraId="3E24AECD" w14:textId="77777777" w:rsidR="0048164F" w:rsidRDefault="0048164F" w:rsidP="0048164F">
      <w:pPr>
        <w:spacing w:line="276" w:lineRule="auto"/>
        <w:rPr>
          <w:rStyle w:val="doi"/>
          <w:rFonts w:cstheme="minorHAnsi"/>
          <w:color w:val="000000" w:themeColor="text1"/>
        </w:rPr>
      </w:pPr>
      <w:r w:rsidRPr="0048164F">
        <w:rPr>
          <w:rStyle w:val="doi"/>
          <w:rFonts w:cstheme="minorHAnsi"/>
          <w:color w:val="000000" w:themeColor="text1"/>
        </w:rPr>
        <w:t xml:space="preserve">Vogels, E. and Gelles-Watncik, R. (2023) ‘Teens and social media: Key findings from Pew Research Center Surveys’, </w:t>
      </w:r>
      <w:r w:rsidRPr="0048164F">
        <w:rPr>
          <w:rStyle w:val="doi"/>
          <w:rFonts w:cstheme="minorHAnsi"/>
          <w:i/>
          <w:iCs/>
          <w:color w:val="000000" w:themeColor="text1"/>
        </w:rPr>
        <w:t xml:space="preserve">Pew Research Center, </w:t>
      </w:r>
      <w:r w:rsidRPr="0048164F">
        <w:rPr>
          <w:rStyle w:val="doi"/>
          <w:rFonts w:cstheme="minorHAnsi"/>
          <w:color w:val="000000" w:themeColor="text1"/>
        </w:rPr>
        <w:t xml:space="preserve">24 April. Available at: </w:t>
      </w:r>
      <w:hyperlink r:id="rId17" w:history="1">
        <w:r w:rsidRPr="0048164F">
          <w:rPr>
            <w:rStyle w:val="Hyperlink"/>
            <w:rFonts w:cstheme="minorHAnsi"/>
            <w:color w:val="000000" w:themeColor="text1"/>
          </w:rPr>
          <w:t>https://www.pewresearch.org/short-reads/2023/04/24/teens-and-social-media-key-findings-from-pew-research-center-surveys/</w:t>
        </w:r>
      </w:hyperlink>
      <w:r w:rsidRPr="0048164F">
        <w:rPr>
          <w:rStyle w:val="doi"/>
          <w:rFonts w:cstheme="minorHAnsi"/>
          <w:color w:val="000000" w:themeColor="text1"/>
        </w:rPr>
        <w:t xml:space="preserve"> (Accessed: 15</w:t>
      </w:r>
      <w:r w:rsidRPr="0048164F">
        <w:rPr>
          <w:rStyle w:val="doi"/>
          <w:rFonts w:cstheme="minorHAnsi"/>
          <w:color w:val="000000" w:themeColor="text1"/>
          <w:vertAlign w:val="superscript"/>
        </w:rPr>
        <w:t>th</w:t>
      </w:r>
      <w:r w:rsidRPr="0048164F">
        <w:rPr>
          <w:rStyle w:val="doi"/>
          <w:rFonts w:cstheme="minorHAnsi"/>
          <w:color w:val="000000" w:themeColor="text1"/>
        </w:rPr>
        <w:t xml:space="preserve"> July 2024). </w:t>
      </w:r>
    </w:p>
    <w:p w14:paraId="38BA3BFE" w14:textId="77777777" w:rsidR="0048164F" w:rsidRPr="0048164F" w:rsidRDefault="0048164F" w:rsidP="0048164F">
      <w:pPr>
        <w:spacing w:line="276" w:lineRule="auto"/>
        <w:rPr>
          <w:rStyle w:val="doi"/>
          <w:rFonts w:cstheme="minorHAnsi"/>
          <w:color w:val="000000" w:themeColor="text1"/>
        </w:rPr>
      </w:pPr>
    </w:p>
    <w:p w14:paraId="2052BDAD"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Xu, K., Gneg, S., Dou, D. and Liu, X. (2023) ‘Relations between video game engagement and Social Development in children: The Mediating Role of Executive Function and Age-related Moderation’, </w:t>
      </w:r>
      <w:r w:rsidRPr="0048164F">
        <w:rPr>
          <w:rStyle w:val="Hyperlink"/>
          <w:rFonts w:cstheme="minorHAnsi"/>
          <w:i/>
          <w:iCs/>
          <w:color w:val="000000" w:themeColor="text1"/>
          <w:u w:val="none"/>
          <w:shd w:val="clear" w:color="auto" w:fill="FFFFFF"/>
        </w:rPr>
        <w:t xml:space="preserve">Behavioural Sciences, </w:t>
      </w:r>
      <w:r w:rsidRPr="0048164F">
        <w:rPr>
          <w:rStyle w:val="Hyperlink"/>
          <w:rFonts w:cstheme="minorHAnsi"/>
          <w:color w:val="000000" w:themeColor="text1"/>
          <w:u w:val="none"/>
          <w:shd w:val="clear" w:color="auto" w:fill="FFFFFF"/>
        </w:rPr>
        <w:t>13(10), p. 833.</w:t>
      </w:r>
    </w:p>
    <w:p w14:paraId="26F18347" w14:textId="77777777" w:rsidR="0048164F" w:rsidRPr="0048164F" w:rsidRDefault="0048164F" w:rsidP="0048164F">
      <w:pPr>
        <w:spacing w:line="276" w:lineRule="auto"/>
        <w:rPr>
          <w:rStyle w:val="Hyperlink"/>
          <w:rFonts w:cstheme="minorHAnsi"/>
          <w:color w:val="000000" w:themeColor="text1"/>
          <w:u w:val="none"/>
        </w:rPr>
      </w:pPr>
    </w:p>
    <w:p w14:paraId="2143491A" w14:textId="77777777" w:rsidR="0048164F" w:rsidRDefault="0048164F" w:rsidP="0048164F">
      <w:pPr>
        <w:spacing w:line="276" w:lineRule="auto"/>
        <w:rPr>
          <w:rStyle w:val="Hyperlink"/>
          <w:rFonts w:cstheme="minorHAnsi"/>
          <w:color w:val="000000" w:themeColor="text1"/>
          <w:u w:val="none"/>
          <w:shd w:val="clear" w:color="auto" w:fill="FFFFFF"/>
        </w:rPr>
      </w:pPr>
      <w:r w:rsidRPr="0048164F">
        <w:rPr>
          <w:rStyle w:val="Hyperlink"/>
          <w:rFonts w:cstheme="minorHAnsi"/>
          <w:color w:val="000000" w:themeColor="text1"/>
          <w:u w:val="none"/>
          <w:shd w:val="clear" w:color="auto" w:fill="FFFFFF"/>
        </w:rPr>
        <w:t xml:space="preserve">Zamani, E., Kheradmand, A., Cheshmi, M., Abedi, A. and Hedayati, N. (2010) ‘Comparing the social skills of students addicted to computer games with normal students’, </w:t>
      </w:r>
      <w:r w:rsidRPr="0048164F">
        <w:rPr>
          <w:rStyle w:val="Hyperlink"/>
          <w:rFonts w:cstheme="minorHAnsi"/>
          <w:i/>
          <w:iCs/>
          <w:color w:val="000000" w:themeColor="text1"/>
          <w:u w:val="none"/>
          <w:shd w:val="clear" w:color="auto" w:fill="FFFFFF"/>
        </w:rPr>
        <w:t xml:space="preserve">Addiction &amp; Health, </w:t>
      </w:r>
      <w:r w:rsidRPr="0048164F">
        <w:rPr>
          <w:rStyle w:val="Hyperlink"/>
          <w:rFonts w:cstheme="minorHAnsi"/>
          <w:color w:val="000000" w:themeColor="text1"/>
          <w:u w:val="none"/>
          <w:shd w:val="clear" w:color="auto" w:fill="FFFFFF"/>
        </w:rPr>
        <w:t xml:space="preserve">2(3-4), pp. 59-65. </w:t>
      </w:r>
    </w:p>
    <w:p w14:paraId="40135DC5" w14:textId="77777777" w:rsidR="0048164F" w:rsidRPr="0048164F" w:rsidRDefault="0048164F" w:rsidP="0048164F">
      <w:pPr>
        <w:spacing w:line="276" w:lineRule="auto"/>
        <w:rPr>
          <w:rStyle w:val="Hyperlink"/>
          <w:rFonts w:cstheme="minorHAnsi"/>
          <w:color w:val="000000" w:themeColor="text1"/>
          <w:u w:val="none"/>
        </w:rPr>
      </w:pPr>
    </w:p>
    <w:p w14:paraId="2D582737" w14:textId="44A15B43" w:rsidR="0048164F" w:rsidRPr="0048164F" w:rsidRDefault="0048164F" w:rsidP="0048164F">
      <w:pPr>
        <w:spacing w:line="276" w:lineRule="auto"/>
        <w:rPr>
          <w:rStyle w:val="Hyperlink"/>
          <w:rFonts w:cstheme="minorHAnsi"/>
          <w:color w:val="000000" w:themeColor="text1"/>
          <w:u w:val="none"/>
        </w:rPr>
      </w:pPr>
      <w:r w:rsidRPr="0048164F">
        <w:rPr>
          <w:rStyle w:val="Hyperlink"/>
          <w:rFonts w:cstheme="minorHAnsi"/>
          <w:color w:val="000000" w:themeColor="text1"/>
          <w:u w:val="none"/>
          <w:shd w:val="clear" w:color="auto" w:fill="FFFFFF"/>
        </w:rPr>
        <w:t xml:space="preserve">Zsila, A. and Reyes, M (2023). ‘Pros and cons: impacts of social media on mental health’, </w:t>
      </w:r>
      <w:r w:rsidRPr="0048164F">
        <w:rPr>
          <w:rStyle w:val="Hyperlink"/>
          <w:rFonts w:cstheme="minorHAnsi"/>
          <w:i/>
          <w:iCs/>
          <w:color w:val="000000" w:themeColor="text1"/>
          <w:u w:val="none"/>
          <w:shd w:val="clear" w:color="auto" w:fill="FFFFFF"/>
        </w:rPr>
        <w:t xml:space="preserve">BMC Psychology, </w:t>
      </w:r>
      <w:r w:rsidRPr="0048164F">
        <w:rPr>
          <w:rStyle w:val="Hyperlink"/>
          <w:rFonts w:cstheme="minorHAnsi"/>
          <w:color w:val="000000" w:themeColor="text1"/>
          <w:u w:val="none"/>
          <w:shd w:val="clear" w:color="auto" w:fill="FFFFFF"/>
        </w:rPr>
        <w:t xml:space="preserve">[online] 11(1). Available at: </w:t>
      </w:r>
      <w:hyperlink r:id="rId18" w:history="1">
        <w:r w:rsidRPr="0048164F">
          <w:rPr>
            <w:rStyle w:val="Hyperlink"/>
            <w:rFonts w:cstheme="minorHAnsi"/>
            <w:color w:val="000000" w:themeColor="text1"/>
            <w:shd w:val="clear" w:color="auto" w:fill="FFFFFF"/>
          </w:rPr>
          <w:t>https://bmcpsychology.biomedcentral.com/articles/10.1186/s40359-023-01243-x</w:t>
        </w:r>
      </w:hyperlink>
      <w:r w:rsidRPr="0048164F">
        <w:rPr>
          <w:rStyle w:val="Hyperlink"/>
          <w:rFonts w:cstheme="minorHAnsi"/>
          <w:color w:val="000000" w:themeColor="text1"/>
          <w:u w:val="none"/>
          <w:shd w:val="clear" w:color="auto" w:fill="FFFFFF"/>
        </w:rPr>
        <w:t xml:space="preserve"> (Accessed: 25</w:t>
      </w:r>
      <w:r w:rsidRPr="0048164F">
        <w:rPr>
          <w:rStyle w:val="Hyperlink"/>
          <w:rFonts w:cstheme="minorHAnsi"/>
          <w:color w:val="000000" w:themeColor="text1"/>
          <w:u w:val="none"/>
          <w:shd w:val="clear" w:color="auto" w:fill="FFFFFF"/>
          <w:vertAlign w:val="superscript"/>
        </w:rPr>
        <w:t>th</w:t>
      </w:r>
      <w:r w:rsidRPr="0048164F">
        <w:rPr>
          <w:rStyle w:val="Hyperlink"/>
          <w:rFonts w:cstheme="minorHAnsi"/>
          <w:color w:val="000000" w:themeColor="text1"/>
          <w:u w:val="none"/>
          <w:shd w:val="clear" w:color="auto" w:fill="FFFFFF"/>
        </w:rPr>
        <w:t xml:space="preserve"> May 2024). </w:t>
      </w:r>
    </w:p>
    <w:p w14:paraId="6E4E6704" w14:textId="4D68A634" w:rsidR="004E4701" w:rsidRPr="00F0458B" w:rsidRDefault="004E4701" w:rsidP="002E189D">
      <w:pPr>
        <w:spacing w:line="276" w:lineRule="auto"/>
        <w:rPr>
          <w:rFonts w:cstheme="minorHAnsi"/>
          <w:color w:val="212121"/>
          <w:shd w:val="clear" w:color="auto" w:fill="FFFFFF"/>
        </w:rPr>
      </w:pPr>
      <w:r>
        <w:rPr>
          <w:rFonts w:cstheme="minorHAnsi"/>
          <w:color w:val="000000" w:themeColor="text1"/>
          <w:shd w:val="clear" w:color="auto" w:fill="FFFFFF"/>
        </w:rPr>
        <w:t xml:space="preserve"> </w:t>
      </w:r>
    </w:p>
    <w:sectPr w:rsidR="004E4701" w:rsidRPr="00F04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408E6"/>
    <w:multiLevelType w:val="hybridMultilevel"/>
    <w:tmpl w:val="2D744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E9399D"/>
    <w:multiLevelType w:val="hybridMultilevel"/>
    <w:tmpl w:val="F8A4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2F3096"/>
    <w:multiLevelType w:val="hybridMultilevel"/>
    <w:tmpl w:val="3B16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2160C1"/>
    <w:multiLevelType w:val="hybridMultilevel"/>
    <w:tmpl w:val="0E3A4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3236D"/>
    <w:multiLevelType w:val="hybridMultilevel"/>
    <w:tmpl w:val="AC6C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A45CE"/>
    <w:multiLevelType w:val="multilevel"/>
    <w:tmpl w:val="7FF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7680752">
    <w:abstractNumId w:val="4"/>
  </w:num>
  <w:num w:numId="2" w16cid:durableId="224142923">
    <w:abstractNumId w:val="2"/>
  </w:num>
  <w:num w:numId="3" w16cid:durableId="1379207137">
    <w:abstractNumId w:val="3"/>
  </w:num>
  <w:num w:numId="4" w16cid:durableId="7567519">
    <w:abstractNumId w:val="1"/>
  </w:num>
  <w:num w:numId="5" w16cid:durableId="482965927">
    <w:abstractNumId w:val="0"/>
  </w:num>
  <w:num w:numId="6" w16cid:durableId="1828012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28B"/>
    <w:rsid w:val="000033B9"/>
    <w:rsid w:val="00004C99"/>
    <w:rsid w:val="00006B0F"/>
    <w:rsid w:val="000106CA"/>
    <w:rsid w:val="00017D1D"/>
    <w:rsid w:val="00021027"/>
    <w:rsid w:val="0002104A"/>
    <w:rsid w:val="0002412B"/>
    <w:rsid w:val="000315A6"/>
    <w:rsid w:val="00031C4C"/>
    <w:rsid w:val="0003240D"/>
    <w:rsid w:val="000328F4"/>
    <w:rsid w:val="00033C7C"/>
    <w:rsid w:val="000376AC"/>
    <w:rsid w:val="00042E30"/>
    <w:rsid w:val="00042F2B"/>
    <w:rsid w:val="00052965"/>
    <w:rsid w:val="00052F28"/>
    <w:rsid w:val="00053C90"/>
    <w:rsid w:val="00061D00"/>
    <w:rsid w:val="0006206F"/>
    <w:rsid w:val="000810DB"/>
    <w:rsid w:val="00082FBF"/>
    <w:rsid w:val="0008370D"/>
    <w:rsid w:val="00090BC3"/>
    <w:rsid w:val="00090D39"/>
    <w:rsid w:val="00092274"/>
    <w:rsid w:val="00093D4E"/>
    <w:rsid w:val="00093EC5"/>
    <w:rsid w:val="000B1269"/>
    <w:rsid w:val="000C0EB4"/>
    <w:rsid w:val="000C74FD"/>
    <w:rsid w:val="000D7E0D"/>
    <w:rsid w:val="000E300F"/>
    <w:rsid w:val="000E3370"/>
    <w:rsid w:val="000E3932"/>
    <w:rsid w:val="000F2F8D"/>
    <w:rsid w:val="000F4F7D"/>
    <w:rsid w:val="00101DC4"/>
    <w:rsid w:val="00102A15"/>
    <w:rsid w:val="0010796D"/>
    <w:rsid w:val="00111A8C"/>
    <w:rsid w:val="00112F56"/>
    <w:rsid w:val="0011734A"/>
    <w:rsid w:val="00117F2A"/>
    <w:rsid w:val="001212E3"/>
    <w:rsid w:val="001224E2"/>
    <w:rsid w:val="001306B1"/>
    <w:rsid w:val="00132C4A"/>
    <w:rsid w:val="00133895"/>
    <w:rsid w:val="00135388"/>
    <w:rsid w:val="00137AEC"/>
    <w:rsid w:val="001420A1"/>
    <w:rsid w:val="001444E5"/>
    <w:rsid w:val="00152C56"/>
    <w:rsid w:val="001569B2"/>
    <w:rsid w:val="001647FD"/>
    <w:rsid w:val="0017356A"/>
    <w:rsid w:val="0017591A"/>
    <w:rsid w:val="00180C50"/>
    <w:rsid w:val="00180D97"/>
    <w:rsid w:val="00181B72"/>
    <w:rsid w:val="00186643"/>
    <w:rsid w:val="00186BF3"/>
    <w:rsid w:val="00190038"/>
    <w:rsid w:val="00191B24"/>
    <w:rsid w:val="001A2E7C"/>
    <w:rsid w:val="001A4F35"/>
    <w:rsid w:val="001B03E1"/>
    <w:rsid w:val="001B0670"/>
    <w:rsid w:val="001B14CF"/>
    <w:rsid w:val="001B51F7"/>
    <w:rsid w:val="001C5099"/>
    <w:rsid w:val="001D26A9"/>
    <w:rsid w:val="001D32E9"/>
    <w:rsid w:val="001D38E0"/>
    <w:rsid w:val="001D450B"/>
    <w:rsid w:val="001D5131"/>
    <w:rsid w:val="001D75F9"/>
    <w:rsid w:val="001E0507"/>
    <w:rsid w:val="001E3031"/>
    <w:rsid w:val="001E4073"/>
    <w:rsid w:val="001E5924"/>
    <w:rsid w:val="001E6B4A"/>
    <w:rsid w:val="001F3322"/>
    <w:rsid w:val="001F542D"/>
    <w:rsid w:val="00200D0A"/>
    <w:rsid w:val="002028CD"/>
    <w:rsid w:val="00203E76"/>
    <w:rsid w:val="00203FF7"/>
    <w:rsid w:val="0020653D"/>
    <w:rsid w:val="00211F56"/>
    <w:rsid w:val="002126B8"/>
    <w:rsid w:val="002154EB"/>
    <w:rsid w:val="002303F2"/>
    <w:rsid w:val="0023457F"/>
    <w:rsid w:val="00234ECB"/>
    <w:rsid w:val="002366A2"/>
    <w:rsid w:val="0023709C"/>
    <w:rsid w:val="00240F3E"/>
    <w:rsid w:val="00241FEB"/>
    <w:rsid w:val="0026055F"/>
    <w:rsid w:val="00261ECB"/>
    <w:rsid w:val="00262B3E"/>
    <w:rsid w:val="0026796F"/>
    <w:rsid w:val="00267D11"/>
    <w:rsid w:val="002725BE"/>
    <w:rsid w:val="0027285F"/>
    <w:rsid w:val="00290C2A"/>
    <w:rsid w:val="00295250"/>
    <w:rsid w:val="002955AF"/>
    <w:rsid w:val="002A1286"/>
    <w:rsid w:val="002A13FA"/>
    <w:rsid w:val="002A1661"/>
    <w:rsid w:val="002B4F76"/>
    <w:rsid w:val="002C3462"/>
    <w:rsid w:val="002C45B1"/>
    <w:rsid w:val="002C6ADD"/>
    <w:rsid w:val="002D3FCD"/>
    <w:rsid w:val="002D6164"/>
    <w:rsid w:val="002D7608"/>
    <w:rsid w:val="002E1588"/>
    <w:rsid w:val="002E189D"/>
    <w:rsid w:val="002F142C"/>
    <w:rsid w:val="002F56D4"/>
    <w:rsid w:val="002F626A"/>
    <w:rsid w:val="002F6834"/>
    <w:rsid w:val="002F7BEF"/>
    <w:rsid w:val="00303075"/>
    <w:rsid w:val="0030563B"/>
    <w:rsid w:val="00312C89"/>
    <w:rsid w:val="00314A4E"/>
    <w:rsid w:val="00315488"/>
    <w:rsid w:val="0031660A"/>
    <w:rsid w:val="00323C8C"/>
    <w:rsid w:val="00326F15"/>
    <w:rsid w:val="003329AD"/>
    <w:rsid w:val="003358BC"/>
    <w:rsid w:val="003407EF"/>
    <w:rsid w:val="00341C07"/>
    <w:rsid w:val="003422A2"/>
    <w:rsid w:val="00355DF8"/>
    <w:rsid w:val="003572A4"/>
    <w:rsid w:val="00360A2C"/>
    <w:rsid w:val="00361F24"/>
    <w:rsid w:val="00364A04"/>
    <w:rsid w:val="00365C10"/>
    <w:rsid w:val="003701F0"/>
    <w:rsid w:val="0037202F"/>
    <w:rsid w:val="0037630E"/>
    <w:rsid w:val="00377074"/>
    <w:rsid w:val="00377C7E"/>
    <w:rsid w:val="00377D74"/>
    <w:rsid w:val="003856FF"/>
    <w:rsid w:val="003901F6"/>
    <w:rsid w:val="003904A4"/>
    <w:rsid w:val="0039424F"/>
    <w:rsid w:val="00394ED9"/>
    <w:rsid w:val="00395D12"/>
    <w:rsid w:val="003A31AC"/>
    <w:rsid w:val="003B063E"/>
    <w:rsid w:val="003C0AA7"/>
    <w:rsid w:val="003C1E72"/>
    <w:rsid w:val="003C257F"/>
    <w:rsid w:val="003D357F"/>
    <w:rsid w:val="003D4982"/>
    <w:rsid w:val="003D5F7B"/>
    <w:rsid w:val="003D68B7"/>
    <w:rsid w:val="003E2116"/>
    <w:rsid w:val="003E5406"/>
    <w:rsid w:val="003E6280"/>
    <w:rsid w:val="003E7B58"/>
    <w:rsid w:val="003E7EC2"/>
    <w:rsid w:val="003F44D8"/>
    <w:rsid w:val="003F59DD"/>
    <w:rsid w:val="003F61F6"/>
    <w:rsid w:val="003F655E"/>
    <w:rsid w:val="003F7D11"/>
    <w:rsid w:val="00400463"/>
    <w:rsid w:val="00412984"/>
    <w:rsid w:val="00416DFE"/>
    <w:rsid w:val="00420262"/>
    <w:rsid w:val="004207DB"/>
    <w:rsid w:val="00421ABF"/>
    <w:rsid w:val="00425A50"/>
    <w:rsid w:val="00425EC0"/>
    <w:rsid w:val="00427A6B"/>
    <w:rsid w:val="00431C19"/>
    <w:rsid w:val="004324E0"/>
    <w:rsid w:val="004376B3"/>
    <w:rsid w:val="004420B7"/>
    <w:rsid w:val="004452B1"/>
    <w:rsid w:val="0044558F"/>
    <w:rsid w:val="00446351"/>
    <w:rsid w:val="00447CC4"/>
    <w:rsid w:val="00454027"/>
    <w:rsid w:val="00455B64"/>
    <w:rsid w:val="00455E82"/>
    <w:rsid w:val="004562C6"/>
    <w:rsid w:val="004578E1"/>
    <w:rsid w:val="00463077"/>
    <w:rsid w:val="00466AE0"/>
    <w:rsid w:val="00466D05"/>
    <w:rsid w:val="00470CE4"/>
    <w:rsid w:val="00471ADC"/>
    <w:rsid w:val="0047706A"/>
    <w:rsid w:val="0048164F"/>
    <w:rsid w:val="00481FFF"/>
    <w:rsid w:val="0048562C"/>
    <w:rsid w:val="00486CFB"/>
    <w:rsid w:val="004A1C73"/>
    <w:rsid w:val="004A20B4"/>
    <w:rsid w:val="004A2553"/>
    <w:rsid w:val="004A3DD1"/>
    <w:rsid w:val="004A63A1"/>
    <w:rsid w:val="004A7358"/>
    <w:rsid w:val="004A7CD5"/>
    <w:rsid w:val="004B138D"/>
    <w:rsid w:val="004B7C0A"/>
    <w:rsid w:val="004C100C"/>
    <w:rsid w:val="004C1A59"/>
    <w:rsid w:val="004C2FCD"/>
    <w:rsid w:val="004C3AB9"/>
    <w:rsid w:val="004E4701"/>
    <w:rsid w:val="004E565F"/>
    <w:rsid w:val="004E64EE"/>
    <w:rsid w:val="004E71D8"/>
    <w:rsid w:val="004F0005"/>
    <w:rsid w:val="004F1DBD"/>
    <w:rsid w:val="004F2D45"/>
    <w:rsid w:val="004F462D"/>
    <w:rsid w:val="004F50F8"/>
    <w:rsid w:val="004F54AC"/>
    <w:rsid w:val="004F75BC"/>
    <w:rsid w:val="005033E5"/>
    <w:rsid w:val="00503942"/>
    <w:rsid w:val="00504AB5"/>
    <w:rsid w:val="00507A56"/>
    <w:rsid w:val="00515555"/>
    <w:rsid w:val="00520A75"/>
    <w:rsid w:val="00526EE9"/>
    <w:rsid w:val="00532FDF"/>
    <w:rsid w:val="00536EC9"/>
    <w:rsid w:val="0054049D"/>
    <w:rsid w:val="00544EF4"/>
    <w:rsid w:val="0055444C"/>
    <w:rsid w:val="00565CED"/>
    <w:rsid w:val="00567597"/>
    <w:rsid w:val="00572B2C"/>
    <w:rsid w:val="00575617"/>
    <w:rsid w:val="00575892"/>
    <w:rsid w:val="005804FB"/>
    <w:rsid w:val="00580E11"/>
    <w:rsid w:val="00584454"/>
    <w:rsid w:val="005847A3"/>
    <w:rsid w:val="0059260C"/>
    <w:rsid w:val="0059712A"/>
    <w:rsid w:val="005974D5"/>
    <w:rsid w:val="00597D2F"/>
    <w:rsid w:val="005A11A0"/>
    <w:rsid w:val="005A1207"/>
    <w:rsid w:val="005A2D41"/>
    <w:rsid w:val="005A5685"/>
    <w:rsid w:val="005A77F2"/>
    <w:rsid w:val="005B0E28"/>
    <w:rsid w:val="005B36BF"/>
    <w:rsid w:val="005B3BA9"/>
    <w:rsid w:val="005C1E71"/>
    <w:rsid w:val="005D159B"/>
    <w:rsid w:val="005D1FE1"/>
    <w:rsid w:val="005D2276"/>
    <w:rsid w:val="005E1B84"/>
    <w:rsid w:val="005E25C0"/>
    <w:rsid w:val="005E42E6"/>
    <w:rsid w:val="005F504E"/>
    <w:rsid w:val="005F5D01"/>
    <w:rsid w:val="005F7F2A"/>
    <w:rsid w:val="006049A2"/>
    <w:rsid w:val="00607110"/>
    <w:rsid w:val="00611C2F"/>
    <w:rsid w:val="00615A0F"/>
    <w:rsid w:val="00621FB7"/>
    <w:rsid w:val="00624F06"/>
    <w:rsid w:val="006265F7"/>
    <w:rsid w:val="00633524"/>
    <w:rsid w:val="006407C6"/>
    <w:rsid w:val="006503C6"/>
    <w:rsid w:val="00652030"/>
    <w:rsid w:val="00652A2B"/>
    <w:rsid w:val="00653F2B"/>
    <w:rsid w:val="00660B15"/>
    <w:rsid w:val="00671CAD"/>
    <w:rsid w:val="00676F04"/>
    <w:rsid w:val="00684A98"/>
    <w:rsid w:val="00686DDB"/>
    <w:rsid w:val="00694791"/>
    <w:rsid w:val="00695937"/>
    <w:rsid w:val="00695E3A"/>
    <w:rsid w:val="00697FF9"/>
    <w:rsid w:val="006A197E"/>
    <w:rsid w:val="006A6219"/>
    <w:rsid w:val="006B0805"/>
    <w:rsid w:val="006B1ABC"/>
    <w:rsid w:val="006B34B6"/>
    <w:rsid w:val="006B39DC"/>
    <w:rsid w:val="006B468C"/>
    <w:rsid w:val="006C3ED4"/>
    <w:rsid w:val="006C6000"/>
    <w:rsid w:val="006C77B0"/>
    <w:rsid w:val="006D2B83"/>
    <w:rsid w:val="006D45F7"/>
    <w:rsid w:val="006D79C7"/>
    <w:rsid w:val="006E0B75"/>
    <w:rsid w:val="006E28B1"/>
    <w:rsid w:val="006E6233"/>
    <w:rsid w:val="006E6478"/>
    <w:rsid w:val="006F31D0"/>
    <w:rsid w:val="006F520A"/>
    <w:rsid w:val="00705257"/>
    <w:rsid w:val="00707898"/>
    <w:rsid w:val="00711BBF"/>
    <w:rsid w:val="007139BC"/>
    <w:rsid w:val="007147A4"/>
    <w:rsid w:val="0072405C"/>
    <w:rsid w:val="007310F3"/>
    <w:rsid w:val="00736068"/>
    <w:rsid w:val="00736485"/>
    <w:rsid w:val="00741B05"/>
    <w:rsid w:val="007523DE"/>
    <w:rsid w:val="00755C70"/>
    <w:rsid w:val="007612C5"/>
    <w:rsid w:val="00761CD8"/>
    <w:rsid w:val="007633E0"/>
    <w:rsid w:val="007703F3"/>
    <w:rsid w:val="00770B27"/>
    <w:rsid w:val="00772D79"/>
    <w:rsid w:val="007738C9"/>
    <w:rsid w:val="00773CC3"/>
    <w:rsid w:val="00775938"/>
    <w:rsid w:val="00775B48"/>
    <w:rsid w:val="00775EA9"/>
    <w:rsid w:val="0078409C"/>
    <w:rsid w:val="00786DA3"/>
    <w:rsid w:val="00790882"/>
    <w:rsid w:val="0079104D"/>
    <w:rsid w:val="00795132"/>
    <w:rsid w:val="0079628B"/>
    <w:rsid w:val="007A26F3"/>
    <w:rsid w:val="007A3834"/>
    <w:rsid w:val="007A5BBB"/>
    <w:rsid w:val="007B0317"/>
    <w:rsid w:val="007B3BCE"/>
    <w:rsid w:val="007B5E4C"/>
    <w:rsid w:val="007C24FB"/>
    <w:rsid w:val="007C3579"/>
    <w:rsid w:val="007D215B"/>
    <w:rsid w:val="007D38E1"/>
    <w:rsid w:val="008044C9"/>
    <w:rsid w:val="008110F8"/>
    <w:rsid w:val="008118FA"/>
    <w:rsid w:val="0081368E"/>
    <w:rsid w:val="00816ABB"/>
    <w:rsid w:val="0082141B"/>
    <w:rsid w:val="008323B6"/>
    <w:rsid w:val="008575BE"/>
    <w:rsid w:val="00862747"/>
    <w:rsid w:val="00872777"/>
    <w:rsid w:val="008737CD"/>
    <w:rsid w:val="00881556"/>
    <w:rsid w:val="00886DCE"/>
    <w:rsid w:val="008872E2"/>
    <w:rsid w:val="0089398C"/>
    <w:rsid w:val="00895BC1"/>
    <w:rsid w:val="008A0EC8"/>
    <w:rsid w:val="008A6898"/>
    <w:rsid w:val="008A73FA"/>
    <w:rsid w:val="008B2A4B"/>
    <w:rsid w:val="008B2B96"/>
    <w:rsid w:val="008B6197"/>
    <w:rsid w:val="008B7B97"/>
    <w:rsid w:val="008C3652"/>
    <w:rsid w:val="008C443F"/>
    <w:rsid w:val="008C5D0C"/>
    <w:rsid w:val="008E5271"/>
    <w:rsid w:val="008F37B7"/>
    <w:rsid w:val="008F585B"/>
    <w:rsid w:val="009052E7"/>
    <w:rsid w:val="00910F9F"/>
    <w:rsid w:val="00912FF8"/>
    <w:rsid w:val="009254C2"/>
    <w:rsid w:val="0092624D"/>
    <w:rsid w:val="00953116"/>
    <w:rsid w:val="00956A49"/>
    <w:rsid w:val="00960A78"/>
    <w:rsid w:val="00961EAD"/>
    <w:rsid w:val="00970B34"/>
    <w:rsid w:val="009752F8"/>
    <w:rsid w:val="009808F5"/>
    <w:rsid w:val="0098211B"/>
    <w:rsid w:val="00993A13"/>
    <w:rsid w:val="00993C1B"/>
    <w:rsid w:val="00996319"/>
    <w:rsid w:val="00997C79"/>
    <w:rsid w:val="009A4A87"/>
    <w:rsid w:val="009C0D48"/>
    <w:rsid w:val="009C2F64"/>
    <w:rsid w:val="009C42CD"/>
    <w:rsid w:val="009C45F1"/>
    <w:rsid w:val="009C60F2"/>
    <w:rsid w:val="009D2BD7"/>
    <w:rsid w:val="009E1202"/>
    <w:rsid w:val="009E6A8F"/>
    <w:rsid w:val="009F4C2D"/>
    <w:rsid w:val="009F782A"/>
    <w:rsid w:val="00A0053B"/>
    <w:rsid w:val="00A016FE"/>
    <w:rsid w:val="00A11074"/>
    <w:rsid w:val="00A21DEC"/>
    <w:rsid w:val="00A22902"/>
    <w:rsid w:val="00A24914"/>
    <w:rsid w:val="00A26729"/>
    <w:rsid w:val="00A27C2C"/>
    <w:rsid w:val="00A32A4B"/>
    <w:rsid w:val="00A33731"/>
    <w:rsid w:val="00A33A31"/>
    <w:rsid w:val="00A33EF6"/>
    <w:rsid w:val="00A43D21"/>
    <w:rsid w:val="00A44D86"/>
    <w:rsid w:val="00A5347C"/>
    <w:rsid w:val="00A546E0"/>
    <w:rsid w:val="00A65A07"/>
    <w:rsid w:val="00A726AE"/>
    <w:rsid w:val="00A75641"/>
    <w:rsid w:val="00A76310"/>
    <w:rsid w:val="00A7741B"/>
    <w:rsid w:val="00A801B2"/>
    <w:rsid w:val="00A801E3"/>
    <w:rsid w:val="00A83608"/>
    <w:rsid w:val="00A83E12"/>
    <w:rsid w:val="00A84D0B"/>
    <w:rsid w:val="00A92A93"/>
    <w:rsid w:val="00A9431E"/>
    <w:rsid w:val="00AA4449"/>
    <w:rsid w:val="00AB01C1"/>
    <w:rsid w:val="00AB7DB1"/>
    <w:rsid w:val="00AB7E00"/>
    <w:rsid w:val="00AC01E0"/>
    <w:rsid w:val="00AC0D0F"/>
    <w:rsid w:val="00AC540B"/>
    <w:rsid w:val="00AC58C4"/>
    <w:rsid w:val="00AC5E01"/>
    <w:rsid w:val="00AD34AC"/>
    <w:rsid w:val="00AE226B"/>
    <w:rsid w:val="00AE24AA"/>
    <w:rsid w:val="00AF2390"/>
    <w:rsid w:val="00AF3A46"/>
    <w:rsid w:val="00AF6257"/>
    <w:rsid w:val="00AF7794"/>
    <w:rsid w:val="00B03097"/>
    <w:rsid w:val="00B10930"/>
    <w:rsid w:val="00B11682"/>
    <w:rsid w:val="00B2017C"/>
    <w:rsid w:val="00B2532C"/>
    <w:rsid w:val="00B30A84"/>
    <w:rsid w:val="00B32828"/>
    <w:rsid w:val="00B35457"/>
    <w:rsid w:val="00B358A4"/>
    <w:rsid w:val="00B4149A"/>
    <w:rsid w:val="00B53EB3"/>
    <w:rsid w:val="00B615E8"/>
    <w:rsid w:val="00B6398C"/>
    <w:rsid w:val="00B67386"/>
    <w:rsid w:val="00B77245"/>
    <w:rsid w:val="00B772D8"/>
    <w:rsid w:val="00B81123"/>
    <w:rsid w:val="00B85AB2"/>
    <w:rsid w:val="00B94002"/>
    <w:rsid w:val="00B96F6F"/>
    <w:rsid w:val="00B976A1"/>
    <w:rsid w:val="00BA5AE0"/>
    <w:rsid w:val="00BB0D43"/>
    <w:rsid w:val="00BB0E2C"/>
    <w:rsid w:val="00BB1CB8"/>
    <w:rsid w:val="00BB3BA5"/>
    <w:rsid w:val="00BB6D02"/>
    <w:rsid w:val="00BB7C04"/>
    <w:rsid w:val="00BC251E"/>
    <w:rsid w:val="00BC2D2F"/>
    <w:rsid w:val="00BC471B"/>
    <w:rsid w:val="00BD1E44"/>
    <w:rsid w:val="00BD2EEA"/>
    <w:rsid w:val="00BD72AB"/>
    <w:rsid w:val="00BE60E0"/>
    <w:rsid w:val="00BF19A5"/>
    <w:rsid w:val="00BF2886"/>
    <w:rsid w:val="00BF2DAB"/>
    <w:rsid w:val="00BF49F9"/>
    <w:rsid w:val="00BF5828"/>
    <w:rsid w:val="00BF6F98"/>
    <w:rsid w:val="00C0515D"/>
    <w:rsid w:val="00C10C36"/>
    <w:rsid w:val="00C1565C"/>
    <w:rsid w:val="00C34BC0"/>
    <w:rsid w:val="00C3732B"/>
    <w:rsid w:val="00C41403"/>
    <w:rsid w:val="00C415C8"/>
    <w:rsid w:val="00C4236E"/>
    <w:rsid w:val="00C431FD"/>
    <w:rsid w:val="00C4548B"/>
    <w:rsid w:val="00C51C7E"/>
    <w:rsid w:val="00C5318A"/>
    <w:rsid w:val="00C60CEF"/>
    <w:rsid w:val="00C60E32"/>
    <w:rsid w:val="00C64970"/>
    <w:rsid w:val="00C64BD5"/>
    <w:rsid w:val="00C64FEC"/>
    <w:rsid w:val="00C7493D"/>
    <w:rsid w:val="00C75766"/>
    <w:rsid w:val="00C816F8"/>
    <w:rsid w:val="00C81BE2"/>
    <w:rsid w:val="00C833D9"/>
    <w:rsid w:val="00C843E8"/>
    <w:rsid w:val="00C86D38"/>
    <w:rsid w:val="00C91E80"/>
    <w:rsid w:val="00C95B72"/>
    <w:rsid w:val="00C96D5E"/>
    <w:rsid w:val="00C96FF8"/>
    <w:rsid w:val="00C97C19"/>
    <w:rsid w:val="00C97D18"/>
    <w:rsid w:val="00CA41C7"/>
    <w:rsid w:val="00CA4ED1"/>
    <w:rsid w:val="00CB4E1C"/>
    <w:rsid w:val="00CC249C"/>
    <w:rsid w:val="00CC27C7"/>
    <w:rsid w:val="00CC3B27"/>
    <w:rsid w:val="00CC4482"/>
    <w:rsid w:val="00CD0C5F"/>
    <w:rsid w:val="00CD10DB"/>
    <w:rsid w:val="00CD4DAE"/>
    <w:rsid w:val="00CD596F"/>
    <w:rsid w:val="00CE1C30"/>
    <w:rsid w:val="00CE31E3"/>
    <w:rsid w:val="00CE3E5B"/>
    <w:rsid w:val="00CE4B86"/>
    <w:rsid w:val="00CE5159"/>
    <w:rsid w:val="00CE5E62"/>
    <w:rsid w:val="00CE6DA2"/>
    <w:rsid w:val="00CF7DD2"/>
    <w:rsid w:val="00D07CE1"/>
    <w:rsid w:val="00D16260"/>
    <w:rsid w:val="00D22002"/>
    <w:rsid w:val="00D22A05"/>
    <w:rsid w:val="00D26288"/>
    <w:rsid w:val="00D27333"/>
    <w:rsid w:val="00D31A65"/>
    <w:rsid w:val="00D35AEC"/>
    <w:rsid w:val="00D35B74"/>
    <w:rsid w:val="00D42B32"/>
    <w:rsid w:val="00D45C88"/>
    <w:rsid w:val="00D46CF0"/>
    <w:rsid w:val="00D50988"/>
    <w:rsid w:val="00D53CF6"/>
    <w:rsid w:val="00D5488D"/>
    <w:rsid w:val="00D55027"/>
    <w:rsid w:val="00D602C2"/>
    <w:rsid w:val="00D613A9"/>
    <w:rsid w:val="00D73643"/>
    <w:rsid w:val="00D8616A"/>
    <w:rsid w:val="00D87A76"/>
    <w:rsid w:val="00D929F8"/>
    <w:rsid w:val="00D95697"/>
    <w:rsid w:val="00D95F00"/>
    <w:rsid w:val="00DA33F5"/>
    <w:rsid w:val="00DA7AFB"/>
    <w:rsid w:val="00DB21AD"/>
    <w:rsid w:val="00DC0198"/>
    <w:rsid w:val="00DC0A88"/>
    <w:rsid w:val="00DC1004"/>
    <w:rsid w:val="00DC28E5"/>
    <w:rsid w:val="00DC4E07"/>
    <w:rsid w:val="00DC630B"/>
    <w:rsid w:val="00DC64FB"/>
    <w:rsid w:val="00DD4616"/>
    <w:rsid w:val="00DE30A2"/>
    <w:rsid w:val="00DE39BB"/>
    <w:rsid w:val="00DE50C7"/>
    <w:rsid w:val="00DE666F"/>
    <w:rsid w:val="00DF64C6"/>
    <w:rsid w:val="00E0047D"/>
    <w:rsid w:val="00E03950"/>
    <w:rsid w:val="00E042DB"/>
    <w:rsid w:val="00E0570C"/>
    <w:rsid w:val="00E1635D"/>
    <w:rsid w:val="00E21C52"/>
    <w:rsid w:val="00E23FB5"/>
    <w:rsid w:val="00E27B9E"/>
    <w:rsid w:val="00E342EE"/>
    <w:rsid w:val="00E35EC5"/>
    <w:rsid w:val="00E361B3"/>
    <w:rsid w:val="00E362DC"/>
    <w:rsid w:val="00E4082C"/>
    <w:rsid w:val="00E417CF"/>
    <w:rsid w:val="00E42B99"/>
    <w:rsid w:val="00E45CBF"/>
    <w:rsid w:val="00E46598"/>
    <w:rsid w:val="00E46C61"/>
    <w:rsid w:val="00E50A0C"/>
    <w:rsid w:val="00E56B6D"/>
    <w:rsid w:val="00E606D4"/>
    <w:rsid w:val="00E64475"/>
    <w:rsid w:val="00E65A43"/>
    <w:rsid w:val="00E66979"/>
    <w:rsid w:val="00E71BFF"/>
    <w:rsid w:val="00E81EB1"/>
    <w:rsid w:val="00E82F91"/>
    <w:rsid w:val="00E84286"/>
    <w:rsid w:val="00E8523E"/>
    <w:rsid w:val="00E92BC5"/>
    <w:rsid w:val="00EA1C04"/>
    <w:rsid w:val="00EA4B0D"/>
    <w:rsid w:val="00EA5495"/>
    <w:rsid w:val="00EA584E"/>
    <w:rsid w:val="00EB1B24"/>
    <w:rsid w:val="00EB7A69"/>
    <w:rsid w:val="00EC018B"/>
    <w:rsid w:val="00EC1E0E"/>
    <w:rsid w:val="00EC339B"/>
    <w:rsid w:val="00EC524F"/>
    <w:rsid w:val="00EC57D4"/>
    <w:rsid w:val="00EC7BD7"/>
    <w:rsid w:val="00ED37F8"/>
    <w:rsid w:val="00ED3905"/>
    <w:rsid w:val="00EE57A9"/>
    <w:rsid w:val="00EE7015"/>
    <w:rsid w:val="00EF5A6E"/>
    <w:rsid w:val="00EF6696"/>
    <w:rsid w:val="00F009E7"/>
    <w:rsid w:val="00F00E0A"/>
    <w:rsid w:val="00F0458B"/>
    <w:rsid w:val="00F06B26"/>
    <w:rsid w:val="00F06D75"/>
    <w:rsid w:val="00F103CF"/>
    <w:rsid w:val="00F10ADD"/>
    <w:rsid w:val="00F131BE"/>
    <w:rsid w:val="00F146B1"/>
    <w:rsid w:val="00F14BC6"/>
    <w:rsid w:val="00F20417"/>
    <w:rsid w:val="00F20C67"/>
    <w:rsid w:val="00F21CEB"/>
    <w:rsid w:val="00F253ED"/>
    <w:rsid w:val="00F2571F"/>
    <w:rsid w:val="00F26330"/>
    <w:rsid w:val="00F3220A"/>
    <w:rsid w:val="00F35DF1"/>
    <w:rsid w:val="00F46E77"/>
    <w:rsid w:val="00F472BF"/>
    <w:rsid w:val="00F474BB"/>
    <w:rsid w:val="00F52E41"/>
    <w:rsid w:val="00F6155F"/>
    <w:rsid w:val="00F641F2"/>
    <w:rsid w:val="00F7089D"/>
    <w:rsid w:val="00F709BE"/>
    <w:rsid w:val="00F71C65"/>
    <w:rsid w:val="00F74334"/>
    <w:rsid w:val="00F75624"/>
    <w:rsid w:val="00F77A04"/>
    <w:rsid w:val="00F77BA2"/>
    <w:rsid w:val="00F80249"/>
    <w:rsid w:val="00F84554"/>
    <w:rsid w:val="00F91DF9"/>
    <w:rsid w:val="00F922BF"/>
    <w:rsid w:val="00F9506D"/>
    <w:rsid w:val="00F96291"/>
    <w:rsid w:val="00FA1EAF"/>
    <w:rsid w:val="00FB046F"/>
    <w:rsid w:val="00FB1370"/>
    <w:rsid w:val="00FB7BEA"/>
    <w:rsid w:val="00FB7CE3"/>
    <w:rsid w:val="00FC1906"/>
    <w:rsid w:val="00FC20F7"/>
    <w:rsid w:val="00FC31A2"/>
    <w:rsid w:val="00FC4B91"/>
    <w:rsid w:val="00FC5FF1"/>
    <w:rsid w:val="00FC6FAD"/>
    <w:rsid w:val="00FC703B"/>
    <w:rsid w:val="00FD451C"/>
    <w:rsid w:val="00FE06D3"/>
    <w:rsid w:val="00FE49A4"/>
    <w:rsid w:val="00FE60F7"/>
    <w:rsid w:val="00FE66BB"/>
    <w:rsid w:val="00FE73BD"/>
    <w:rsid w:val="00FF3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1B89D"/>
  <w15:chartTrackingRefBased/>
  <w15:docId w15:val="{DFFB5E4E-9355-CB42-94D6-D31DDE6B2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21027"/>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28B"/>
    <w:pPr>
      <w:ind w:left="720"/>
      <w:contextualSpacing/>
    </w:pPr>
  </w:style>
  <w:style w:type="character" w:customStyle="1" w:styleId="apple-converted-space">
    <w:name w:val="apple-converted-space"/>
    <w:basedOn w:val="DefaultParagraphFont"/>
    <w:rsid w:val="00A22902"/>
  </w:style>
  <w:style w:type="character" w:styleId="Hyperlink">
    <w:name w:val="Hyperlink"/>
    <w:basedOn w:val="DefaultParagraphFont"/>
    <w:uiPriority w:val="99"/>
    <w:unhideWhenUsed/>
    <w:rsid w:val="00F131BE"/>
    <w:rPr>
      <w:color w:val="0563C1" w:themeColor="hyperlink"/>
      <w:u w:val="single"/>
    </w:rPr>
  </w:style>
  <w:style w:type="paragraph" w:styleId="NormalWeb">
    <w:name w:val="Normal (Web)"/>
    <w:basedOn w:val="Normal"/>
    <w:uiPriority w:val="99"/>
    <w:unhideWhenUsed/>
    <w:rsid w:val="0070789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07898"/>
    <w:rPr>
      <w:color w:val="605E5C"/>
      <w:shd w:val="clear" w:color="auto" w:fill="E1DFDD"/>
    </w:rPr>
  </w:style>
  <w:style w:type="character" w:styleId="Emphasis">
    <w:name w:val="Emphasis"/>
    <w:basedOn w:val="DefaultParagraphFont"/>
    <w:uiPriority w:val="20"/>
    <w:qFormat/>
    <w:rsid w:val="00565CED"/>
    <w:rPr>
      <w:i/>
      <w:iCs/>
    </w:rPr>
  </w:style>
  <w:style w:type="paragraph" w:customStyle="1" w:styleId="text-typo-secondary">
    <w:name w:val="text-typo-secondary"/>
    <w:basedOn w:val="Normal"/>
    <w:rsid w:val="00191B2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70CE4"/>
    <w:rPr>
      <w:color w:val="954F72" w:themeColor="followedHyperlink"/>
      <w:u w:val="single"/>
    </w:rPr>
  </w:style>
  <w:style w:type="character" w:customStyle="1" w:styleId="Heading3Char">
    <w:name w:val="Heading 3 Char"/>
    <w:basedOn w:val="DefaultParagraphFont"/>
    <w:link w:val="Heading3"/>
    <w:uiPriority w:val="9"/>
    <w:rsid w:val="00021027"/>
    <w:rPr>
      <w:rFonts w:ascii="Times New Roman" w:eastAsia="Times New Roman" w:hAnsi="Times New Roman" w:cs="Times New Roman"/>
      <w:b/>
      <w:bCs/>
      <w:kern w:val="0"/>
      <w:sz w:val="27"/>
      <w:szCs w:val="27"/>
      <w:lang w:eastAsia="en-GB"/>
      <w14:ligatures w14:val="none"/>
    </w:rPr>
  </w:style>
  <w:style w:type="character" w:customStyle="1" w:styleId="aria-expanded">
    <w:name w:val="aria-expanded"/>
    <w:basedOn w:val="DefaultParagraphFont"/>
    <w:rsid w:val="00021027"/>
  </w:style>
  <w:style w:type="paragraph" w:customStyle="1" w:styleId="ssrcss-1q0x1qg-paragraph">
    <w:name w:val="ssrcss-1q0x1qg-paragraph"/>
    <w:basedOn w:val="Normal"/>
    <w:rsid w:val="0079088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doi">
    <w:name w:val="doi"/>
    <w:basedOn w:val="DefaultParagraphFont"/>
    <w:rsid w:val="00031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142411">
      <w:bodyDiv w:val="1"/>
      <w:marLeft w:val="0"/>
      <w:marRight w:val="0"/>
      <w:marTop w:val="0"/>
      <w:marBottom w:val="0"/>
      <w:divBdr>
        <w:top w:val="none" w:sz="0" w:space="0" w:color="auto"/>
        <w:left w:val="none" w:sz="0" w:space="0" w:color="auto"/>
        <w:bottom w:val="none" w:sz="0" w:space="0" w:color="auto"/>
        <w:right w:val="none" w:sz="0" w:space="0" w:color="auto"/>
      </w:divBdr>
    </w:div>
    <w:div w:id="401804348">
      <w:bodyDiv w:val="1"/>
      <w:marLeft w:val="0"/>
      <w:marRight w:val="0"/>
      <w:marTop w:val="0"/>
      <w:marBottom w:val="0"/>
      <w:divBdr>
        <w:top w:val="none" w:sz="0" w:space="0" w:color="auto"/>
        <w:left w:val="none" w:sz="0" w:space="0" w:color="auto"/>
        <w:bottom w:val="none" w:sz="0" w:space="0" w:color="auto"/>
        <w:right w:val="none" w:sz="0" w:space="0" w:color="auto"/>
      </w:divBdr>
      <w:divsChild>
        <w:div w:id="251865708">
          <w:marLeft w:val="547"/>
          <w:marRight w:val="0"/>
          <w:marTop w:val="0"/>
          <w:marBottom w:val="0"/>
          <w:divBdr>
            <w:top w:val="none" w:sz="0" w:space="0" w:color="auto"/>
            <w:left w:val="none" w:sz="0" w:space="0" w:color="auto"/>
            <w:bottom w:val="none" w:sz="0" w:space="0" w:color="auto"/>
            <w:right w:val="none" w:sz="0" w:space="0" w:color="auto"/>
          </w:divBdr>
        </w:div>
      </w:divsChild>
    </w:div>
    <w:div w:id="441194798">
      <w:bodyDiv w:val="1"/>
      <w:marLeft w:val="0"/>
      <w:marRight w:val="0"/>
      <w:marTop w:val="0"/>
      <w:marBottom w:val="0"/>
      <w:divBdr>
        <w:top w:val="none" w:sz="0" w:space="0" w:color="auto"/>
        <w:left w:val="none" w:sz="0" w:space="0" w:color="auto"/>
        <w:bottom w:val="none" w:sz="0" w:space="0" w:color="auto"/>
        <w:right w:val="none" w:sz="0" w:space="0" w:color="auto"/>
      </w:divBdr>
    </w:div>
    <w:div w:id="549462728">
      <w:bodyDiv w:val="1"/>
      <w:marLeft w:val="0"/>
      <w:marRight w:val="0"/>
      <w:marTop w:val="0"/>
      <w:marBottom w:val="0"/>
      <w:divBdr>
        <w:top w:val="none" w:sz="0" w:space="0" w:color="auto"/>
        <w:left w:val="none" w:sz="0" w:space="0" w:color="auto"/>
        <w:bottom w:val="none" w:sz="0" w:space="0" w:color="auto"/>
        <w:right w:val="none" w:sz="0" w:space="0" w:color="auto"/>
      </w:divBdr>
    </w:div>
    <w:div w:id="557669482">
      <w:bodyDiv w:val="1"/>
      <w:marLeft w:val="0"/>
      <w:marRight w:val="0"/>
      <w:marTop w:val="0"/>
      <w:marBottom w:val="0"/>
      <w:divBdr>
        <w:top w:val="none" w:sz="0" w:space="0" w:color="auto"/>
        <w:left w:val="none" w:sz="0" w:space="0" w:color="auto"/>
        <w:bottom w:val="none" w:sz="0" w:space="0" w:color="auto"/>
        <w:right w:val="none" w:sz="0" w:space="0" w:color="auto"/>
      </w:divBdr>
      <w:divsChild>
        <w:div w:id="1668288733">
          <w:marLeft w:val="0"/>
          <w:marRight w:val="0"/>
          <w:marTop w:val="0"/>
          <w:marBottom w:val="0"/>
          <w:divBdr>
            <w:top w:val="none" w:sz="0" w:space="0" w:color="auto"/>
            <w:left w:val="none" w:sz="0" w:space="0" w:color="auto"/>
            <w:bottom w:val="none" w:sz="0" w:space="0" w:color="auto"/>
            <w:right w:val="none" w:sz="0" w:space="0" w:color="auto"/>
          </w:divBdr>
          <w:divsChild>
            <w:div w:id="1968468489">
              <w:marLeft w:val="0"/>
              <w:marRight w:val="0"/>
              <w:marTop w:val="0"/>
              <w:marBottom w:val="0"/>
              <w:divBdr>
                <w:top w:val="none" w:sz="0" w:space="0" w:color="auto"/>
                <w:left w:val="none" w:sz="0" w:space="0" w:color="auto"/>
                <w:bottom w:val="none" w:sz="0" w:space="0" w:color="auto"/>
                <w:right w:val="none" w:sz="0" w:space="0" w:color="auto"/>
              </w:divBdr>
            </w:div>
          </w:divsChild>
        </w:div>
        <w:div w:id="592516087">
          <w:marLeft w:val="0"/>
          <w:marRight w:val="0"/>
          <w:marTop w:val="0"/>
          <w:marBottom w:val="0"/>
          <w:divBdr>
            <w:top w:val="none" w:sz="0" w:space="0" w:color="auto"/>
            <w:left w:val="none" w:sz="0" w:space="0" w:color="auto"/>
            <w:bottom w:val="none" w:sz="0" w:space="0" w:color="auto"/>
            <w:right w:val="none" w:sz="0" w:space="0" w:color="auto"/>
          </w:divBdr>
          <w:divsChild>
            <w:div w:id="509296201">
              <w:marLeft w:val="0"/>
              <w:marRight w:val="0"/>
              <w:marTop w:val="0"/>
              <w:marBottom w:val="0"/>
              <w:divBdr>
                <w:top w:val="none" w:sz="0" w:space="0" w:color="auto"/>
                <w:left w:val="none" w:sz="0" w:space="0" w:color="auto"/>
                <w:bottom w:val="none" w:sz="0" w:space="0" w:color="auto"/>
                <w:right w:val="none" w:sz="0" w:space="0" w:color="auto"/>
              </w:divBdr>
              <w:divsChild>
                <w:div w:id="95717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9644">
          <w:marLeft w:val="0"/>
          <w:marRight w:val="0"/>
          <w:marTop w:val="0"/>
          <w:marBottom w:val="0"/>
          <w:divBdr>
            <w:top w:val="none" w:sz="0" w:space="0" w:color="auto"/>
            <w:left w:val="none" w:sz="0" w:space="0" w:color="auto"/>
            <w:bottom w:val="none" w:sz="0" w:space="0" w:color="auto"/>
            <w:right w:val="none" w:sz="0" w:space="0" w:color="auto"/>
          </w:divBdr>
        </w:div>
      </w:divsChild>
    </w:div>
    <w:div w:id="603654476">
      <w:bodyDiv w:val="1"/>
      <w:marLeft w:val="0"/>
      <w:marRight w:val="0"/>
      <w:marTop w:val="0"/>
      <w:marBottom w:val="0"/>
      <w:divBdr>
        <w:top w:val="none" w:sz="0" w:space="0" w:color="auto"/>
        <w:left w:val="none" w:sz="0" w:space="0" w:color="auto"/>
        <w:bottom w:val="none" w:sz="0" w:space="0" w:color="auto"/>
        <w:right w:val="none" w:sz="0" w:space="0" w:color="auto"/>
      </w:divBdr>
      <w:divsChild>
        <w:div w:id="2020693602">
          <w:marLeft w:val="0"/>
          <w:marRight w:val="0"/>
          <w:marTop w:val="0"/>
          <w:marBottom w:val="0"/>
          <w:divBdr>
            <w:top w:val="single" w:sz="2" w:space="0" w:color="E4E6E8"/>
            <w:left w:val="single" w:sz="2" w:space="0" w:color="E4E6E8"/>
            <w:bottom w:val="single" w:sz="2" w:space="0" w:color="E4E6E8"/>
            <w:right w:val="single" w:sz="2" w:space="0" w:color="E4E6E8"/>
          </w:divBdr>
        </w:div>
        <w:div w:id="223224672">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688872323">
      <w:bodyDiv w:val="1"/>
      <w:marLeft w:val="0"/>
      <w:marRight w:val="0"/>
      <w:marTop w:val="0"/>
      <w:marBottom w:val="0"/>
      <w:divBdr>
        <w:top w:val="none" w:sz="0" w:space="0" w:color="auto"/>
        <w:left w:val="none" w:sz="0" w:space="0" w:color="auto"/>
        <w:bottom w:val="none" w:sz="0" w:space="0" w:color="auto"/>
        <w:right w:val="none" w:sz="0" w:space="0" w:color="auto"/>
      </w:divBdr>
    </w:div>
    <w:div w:id="1459489812">
      <w:bodyDiv w:val="1"/>
      <w:marLeft w:val="0"/>
      <w:marRight w:val="0"/>
      <w:marTop w:val="0"/>
      <w:marBottom w:val="0"/>
      <w:divBdr>
        <w:top w:val="none" w:sz="0" w:space="0" w:color="auto"/>
        <w:left w:val="none" w:sz="0" w:space="0" w:color="auto"/>
        <w:bottom w:val="none" w:sz="0" w:space="0" w:color="auto"/>
        <w:right w:val="none" w:sz="0" w:space="0" w:color="auto"/>
      </w:divBdr>
      <w:divsChild>
        <w:div w:id="1997688052">
          <w:marLeft w:val="0"/>
          <w:marRight w:val="0"/>
          <w:marTop w:val="0"/>
          <w:marBottom w:val="0"/>
          <w:divBdr>
            <w:top w:val="none" w:sz="0" w:space="0" w:color="auto"/>
            <w:left w:val="none" w:sz="0" w:space="0" w:color="auto"/>
            <w:bottom w:val="none" w:sz="0" w:space="0" w:color="auto"/>
            <w:right w:val="none" w:sz="0" w:space="0" w:color="auto"/>
          </w:divBdr>
          <w:divsChild>
            <w:div w:id="1681276555">
              <w:marLeft w:val="0"/>
              <w:marRight w:val="0"/>
              <w:marTop w:val="0"/>
              <w:marBottom w:val="0"/>
              <w:divBdr>
                <w:top w:val="none" w:sz="0" w:space="0" w:color="auto"/>
                <w:left w:val="none" w:sz="0" w:space="0" w:color="auto"/>
                <w:bottom w:val="none" w:sz="0" w:space="0" w:color="auto"/>
                <w:right w:val="none" w:sz="0" w:space="0" w:color="auto"/>
              </w:divBdr>
              <w:divsChild>
                <w:div w:id="687562860">
                  <w:marLeft w:val="0"/>
                  <w:marRight w:val="0"/>
                  <w:marTop w:val="0"/>
                  <w:marBottom w:val="0"/>
                  <w:divBdr>
                    <w:top w:val="single" w:sz="6" w:space="0" w:color="D7DADC"/>
                    <w:left w:val="none" w:sz="0" w:space="0" w:color="D7DADC"/>
                    <w:bottom w:val="none" w:sz="0" w:space="0" w:color="D7DADC"/>
                    <w:right w:val="none" w:sz="0" w:space="0" w:color="D7DADC"/>
                  </w:divBdr>
                  <w:divsChild>
                    <w:div w:id="206768880">
                      <w:marLeft w:val="0"/>
                      <w:marRight w:val="0"/>
                      <w:marTop w:val="0"/>
                      <w:marBottom w:val="0"/>
                      <w:divBdr>
                        <w:top w:val="none" w:sz="0" w:space="0" w:color="auto"/>
                        <w:left w:val="none" w:sz="0" w:space="0" w:color="auto"/>
                        <w:bottom w:val="none" w:sz="0" w:space="0" w:color="auto"/>
                        <w:right w:val="none" w:sz="0" w:space="0" w:color="auto"/>
                      </w:divBdr>
                      <w:divsChild>
                        <w:div w:id="547495695">
                          <w:marLeft w:val="911"/>
                          <w:marRight w:val="-10937"/>
                          <w:marTop w:val="0"/>
                          <w:marBottom w:val="0"/>
                          <w:divBdr>
                            <w:top w:val="none" w:sz="0" w:space="0" w:color="auto"/>
                            <w:left w:val="none" w:sz="0" w:space="0" w:color="auto"/>
                            <w:bottom w:val="none" w:sz="0" w:space="0" w:color="auto"/>
                            <w:right w:val="none" w:sz="0" w:space="0" w:color="auto"/>
                          </w:divBdr>
                        </w:div>
                      </w:divsChild>
                    </w:div>
                  </w:divsChild>
                </w:div>
                <w:div w:id="1381593535">
                  <w:marLeft w:val="0"/>
                  <w:marRight w:val="0"/>
                  <w:marTop w:val="0"/>
                  <w:marBottom w:val="0"/>
                  <w:divBdr>
                    <w:top w:val="single" w:sz="6" w:space="0" w:color="D7DADC"/>
                    <w:left w:val="none" w:sz="0" w:space="0" w:color="D7DADC"/>
                    <w:bottom w:val="none" w:sz="0" w:space="0" w:color="D7DADC"/>
                    <w:right w:val="none" w:sz="0" w:space="0" w:color="D7DADC"/>
                  </w:divBdr>
                  <w:divsChild>
                    <w:div w:id="1466435680">
                      <w:marLeft w:val="0"/>
                      <w:marRight w:val="0"/>
                      <w:marTop w:val="0"/>
                      <w:marBottom w:val="0"/>
                      <w:divBdr>
                        <w:top w:val="none" w:sz="0" w:space="0" w:color="auto"/>
                        <w:left w:val="none" w:sz="0" w:space="0" w:color="auto"/>
                        <w:bottom w:val="none" w:sz="0" w:space="0" w:color="auto"/>
                        <w:right w:val="none" w:sz="0" w:space="0" w:color="auto"/>
                      </w:divBdr>
                      <w:divsChild>
                        <w:div w:id="1059404136">
                          <w:marLeft w:val="911"/>
                          <w:marRight w:val="-10937"/>
                          <w:marTop w:val="0"/>
                          <w:marBottom w:val="0"/>
                          <w:divBdr>
                            <w:top w:val="none" w:sz="0" w:space="0" w:color="auto"/>
                            <w:left w:val="none" w:sz="0" w:space="0" w:color="auto"/>
                            <w:bottom w:val="none" w:sz="0" w:space="0" w:color="auto"/>
                            <w:right w:val="none" w:sz="0" w:space="0" w:color="auto"/>
                          </w:divBdr>
                        </w:div>
                      </w:divsChild>
                    </w:div>
                  </w:divsChild>
                </w:div>
                <w:div w:id="883172500">
                  <w:marLeft w:val="0"/>
                  <w:marRight w:val="0"/>
                  <w:marTop w:val="0"/>
                  <w:marBottom w:val="0"/>
                  <w:divBdr>
                    <w:top w:val="single" w:sz="6" w:space="0" w:color="D7DADC"/>
                    <w:left w:val="none" w:sz="0" w:space="0" w:color="D7DADC"/>
                    <w:bottom w:val="single" w:sz="6" w:space="0" w:color="D7DADC"/>
                    <w:right w:val="none" w:sz="0" w:space="0" w:color="D7DADC"/>
                  </w:divBdr>
                  <w:divsChild>
                    <w:div w:id="1942296986">
                      <w:marLeft w:val="0"/>
                      <w:marRight w:val="0"/>
                      <w:marTop w:val="0"/>
                      <w:marBottom w:val="0"/>
                      <w:divBdr>
                        <w:top w:val="none" w:sz="0" w:space="0" w:color="auto"/>
                        <w:left w:val="none" w:sz="0" w:space="0" w:color="auto"/>
                        <w:bottom w:val="none" w:sz="0" w:space="0" w:color="auto"/>
                        <w:right w:val="none" w:sz="0" w:space="0" w:color="auto"/>
                      </w:divBdr>
                      <w:divsChild>
                        <w:div w:id="1073234505">
                          <w:marLeft w:val="911"/>
                          <w:marRight w:val="-1093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832760">
      <w:bodyDiv w:val="1"/>
      <w:marLeft w:val="0"/>
      <w:marRight w:val="0"/>
      <w:marTop w:val="0"/>
      <w:marBottom w:val="0"/>
      <w:divBdr>
        <w:top w:val="none" w:sz="0" w:space="0" w:color="auto"/>
        <w:left w:val="none" w:sz="0" w:space="0" w:color="auto"/>
        <w:bottom w:val="none" w:sz="0" w:space="0" w:color="auto"/>
        <w:right w:val="none" w:sz="0" w:space="0" w:color="auto"/>
      </w:divBdr>
    </w:div>
    <w:div w:id="1776486559">
      <w:bodyDiv w:val="1"/>
      <w:marLeft w:val="0"/>
      <w:marRight w:val="0"/>
      <w:marTop w:val="0"/>
      <w:marBottom w:val="0"/>
      <w:divBdr>
        <w:top w:val="none" w:sz="0" w:space="0" w:color="auto"/>
        <w:left w:val="none" w:sz="0" w:space="0" w:color="auto"/>
        <w:bottom w:val="none" w:sz="0" w:space="0" w:color="auto"/>
        <w:right w:val="none" w:sz="0" w:space="0" w:color="auto"/>
      </w:divBdr>
    </w:div>
    <w:div w:id="190009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759%2Fcureus.8627" TargetMode="External"/><Relationship Id="rId13" Type="http://schemas.openxmlformats.org/officeDocument/2006/relationships/hyperlink" Target="https://learning.nspcc.org.uk/news/2023/november/what-online-safety-act-means-children-professionals" TargetMode="External"/><Relationship Id="rId18" Type="http://schemas.openxmlformats.org/officeDocument/2006/relationships/hyperlink" Target="https://bmcpsychology.biomedcentral.com/articles/10.1186/s40359-023-01243-x" TargetMode="External"/><Relationship Id="rId3" Type="http://schemas.openxmlformats.org/officeDocument/2006/relationships/settings" Target="settings.xml"/><Relationship Id="rId7" Type="http://schemas.openxmlformats.org/officeDocument/2006/relationships/hyperlink" Target="https://www.sciencedirect.com/topics/social-sciences/theory-comparison" TargetMode="External"/><Relationship Id="rId12" Type="http://schemas.openxmlformats.org/officeDocument/2006/relationships/hyperlink" Target="https://www.ncbi.nlm.nih.gov/books/NBK594763/" TargetMode="External"/><Relationship Id="rId17" Type="http://schemas.openxmlformats.org/officeDocument/2006/relationships/hyperlink" Target="https://www.pewresearch.org/short-reads/2023/04/24/teens-and-social-media-key-findings-from-pew-research-center-surveys/" TargetMode="External"/><Relationship Id="rId2" Type="http://schemas.openxmlformats.org/officeDocument/2006/relationships/styles" Target="styles.xml"/><Relationship Id="rId16" Type="http://schemas.openxmlformats.org/officeDocument/2006/relationships/hyperlink" Target="https://www.statista.com/topics/9445/social-media-and-children-in-the-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uidance/a-guide-to-the-online-safety-bill" TargetMode="External"/><Relationship Id="rId11" Type="http://schemas.openxmlformats.org/officeDocument/2006/relationships/hyperlink" Target="https://mollyrosefoundation.org/molly-russell-a-fathers-journey/" TargetMode="External"/><Relationship Id="rId5" Type="http://schemas.openxmlformats.org/officeDocument/2006/relationships/hyperlink" Target="https://www.bbc.co.uk/news/uk-67556756" TargetMode="External"/><Relationship Id="rId15" Type="http://schemas.openxmlformats.org/officeDocument/2006/relationships/hyperlink" Target="https://www.theguardian.com/society/2013/aug/06/hannah-smith-online-bullying" TargetMode="External"/><Relationship Id="rId10" Type="http://schemas.openxmlformats.org/officeDocument/2006/relationships/hyperlink" Target="https://www.bbc.co.uk/news/uk-6845605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89%2Ffpsyt.2022.1043490" TargetMode="External"/><Relationship Id="rId14" Type="http://schemas.openxmlformats.org/officeDocument/2006/relationships/hyperlink" Target="https://www.nspcc.org.uk/keeping-children-safe/online-safety/inappropriate-explicit-content/promotion-self-ha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2923</Words>
  <Characters>18799</Characters>
  <Application>Microsoft Office Word</Application>
  <DocSecurity>0</DocSecurity>
  <Lines>354</Lines>
  <Paragraphs>75</Paragraphs>
  <ScaleCrop>false</ScaleCrop>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Begum</dc:creator>
  <cp:keywords/>
  <dc:description/>
  <cp:lastModifiedBy>Sultana Begum</cp:lastModifiedBy>
  <cp:revision>2</cp:revision>
  <dcterms:created xsi:type="dcterms:W3CDTF">2024-07-19T12:31:00Z</dcterms:created>
  <dcterms:modified xsi:type="dcterms:W3CDTF">2024-07-19T12:31:00Z</dcterms:modified>
</cp:coreProperties>
</file>