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F96" w:rsidRPr="00F54F96" w:rsidRDefault="00F54F96" w:rsidP="003E0489">
      <w:pPr>
        <w:spacing w:line="360" w:lineRule="auto"/>
        <w:rPr>
          <w:rFonts w:ascii="Times New Roman" w:hAnsi="Times New Roman"/>
          <w:sz w:val="24"/>
          <w:szCs w:val="24"/>
          <w:u w:val="single"/>
        </w:rPr>
      </w:pPr>
      <w:r>
        <w:rPr>
          <w:rFonts w:ascii="Times New Roman" w:hAnsi="Times New Roman"/>
          <w:sz w:val="24"/>
          <w:szCs w:val="24"/>
          <w:u w:val="single"/>
        </w:rPr>
        <w:t xml:space="preserve">Practical interventions </w:t>
      </w:r>
      <w:r w:rsidR="00BD71E6">
        <w:rPr>
          <w:rFonts w:ascii="Times New Roman" w:hAnsi="Times New Roman"/>
          <w:sz w:val="24"/>
          <w:szCs w:val="24"/>
          <w:u w:val="single"/>
        </w:rPr>
        <w:t xml:space="preserve">and activities </w:t>
      </w:r>
      <w:bookmarkStart w:id="0" w:name="_GoBack"/>
      <w:bookmarkEnd w:id="0"/>
      <w:r>
        <w:rPr>
          <w:rFonts w:ascii="Times New Roman" w:hAnsi="Times New Roman"/>
          <w:sz w:val="24"/>
          <w:szCs w:val="24"/>
          <w:u w:val="single"/>
        </w:rPr>
        <w:t>to promote positive behaviours for pre-school children with additional needs.</w:t>
      </w:r>
    </w:p>
    <w:p w:rsidR="00F54F96" w:rsidRDefault="00F54F96" w:rsidP="003E0489">
      <w:pPr>
        <w:spacing w:line="360" w:lineRule="auto"/>
        <w:rPr>
          <w:rFonts w:ascii="Times New Roman" w:hAnsi="Times New Roman"/>
          <w:sz w:val="24"/>
          <w:szCs w:val="24"/>
        </w:rPr>
      </w:pPr>
    </w:p>
    <w:p w:rsidR="00411A93" w:rsidRDefault="00B93F09" w:rsidP="003E0489">
      <w:pPr>
        <w:spacing w:line="360" w:lineRule="auto"/>
        <w:rPr>
          <w:rFonts w:ascii="Times New Roman" w:hAnsi="Times New Roman"/>
          <w:sz w:val="24"/>
          <w:szCs w:val="24"/>
        </w:rPr>
      </w:pPr>
      <w:r>
        <w:rPr>
          <w:rFonts w:ascii="Times New Roman" w:hAnsi="Times New Roman"/>
          <w:sz w:val="24"/>
          <w:szCs w:val="24"/>
        </w:rPr>
        <w:t xml:space="preserve">Behaviours, good and bad.   Both are part of the daily </w:t>
      </w:r>
      <w:r w:rsidR="00411A93">
        <w:rPr>
          <w:rFonts w:ascii="Times New Roman" w:hAnsi="Times New Roman"/>
          <w:sz w:val="24"/>
          <w:szCs w:val="24"/>
        </w:rPr>
        <w:t>on goings</w:t>
      </w:r>
      <w:r>
        <w:rPr>
          <w:rFonts w:ascii="Times New Roman" w:hAnsi="Times New Roman"/>
          <w:sz w:val="24"/>
          <w:szCs w:val="24"/>
        </w:rPr>
        <w:t xml:space="preserve"> when being involved with children in a classroom setting. </w:t>
      </w:r>
      <w:r w:rsidR="001E7119">
        <w:rPr>
          <w:rFonts w:ascii="Times New Roman" w:hAnsi="Times New Roman"/>
          <w:sz w:val="24"/>
          <w:szCs w:val="24"/>
        </w:rPr>
        <w:t xml:space="preserve"> </w:t>
      </w:r>
      <w:r w:rsidR="00E01E4F">
        <w:rPr>
          <w:rFonts w:ascii="Times New Roman" w:hAnsi="Times New Roman"/>
          <w:sz w:val="24"/>
          <w:szCs w:val="24"/>
        </w:rPr>
        <w:t>M</w:t>
      </w:r>
      <w:r w:rsidR="001E7119">
        <w:rPr>
          <w:rFonts w:ascii="Times New Roman" w:hAnsi="Times New Roman"/>
          <w:sz w:val="24"/>
          <w:szCs w:val="24"/>
        </w:rPr>
        <w:t xml:space="preserve">any </w:t>
      </w:r>
      <w:r w:rsidR="00E01E4F">
        <w:rPr>
          <w:rFonts w:ascii="Times New Roman" w:hAnsi="Times New Roman"/>
          <w:sz w:val="24"/>
          <w:szCs w:val="24"/>
        </w:rPr>
        <w:t xml:space="preserve">children are </w:t>
      </w:r>
      <w:r w:rsidR="001E7119">
        <w:rPr>
          <w:rFonts w:ascii="Times New Roman" w:hAnsi="Times New Roman"/>
          <w:sz w:val="24"/>
          <w:szCs w:val="24"/>
        </w:rPr>
        <w:t>entering the foundation phase hav</w:t>
      </w:r>
      <w:r w:rsidR="00E01E4F">
        <w:rPr>
          <w:rFonts w:ascii="Times New Roman" w:hAnsi="Times New Roman"/>
          <w:sz w:val="24"/>
          <w:szCs w:val="24"/>
        </w:rPr>
        <w:t>ing</w:t>
      </w:r>
      <w:r w:rsidR="001E7119">
        <w:rPr>
          <w:rFonts w:ascii="Times New Roman" w:hAnsi="Times New Roman"/>
          <w:sz w:val="24"/>
          <w:szCs w:val="24"/>
        </w:rPr>
        <w:t xml:space="preserve"> not yet developed these skills</w:t>
      </w:r>
      <w:r w:rsidR="00E01E4F">
        <w:rPr>
          <w:rFonts w:ascii="Times New Roman" w:hAnsi="Times New Roman"/>
          <w:sz w:val="24"/>
          <w:szCs w:val="24"/>
        </w:rPr>
        <w:t xml:space="preserve"> for acceptable and unacceptable behaviours</w:t>
      </w:r>
      <w:r w:rsidR="001E7119">
        <w:rPr>
          <w:rFonts w:ascii="Times New Roman" w:hAnsi="Times New Roman"/>
          <w:sz w:val="24"/>
          <w:szCs w:val="24"/>
        </w:rPr>
        <w:t xml:space="preserve"> </w:t>
      </w:r>
      <w:sdt>
        <w:sdtPr>
          <w:rPr>
            <w:rFonts w:ascii="Times New Roman" w:hAnsi="Times New Roman"/>
            <w:sz w:val="24"/>
            <w:szCs w:val="24"/>
          </w:rPr>
          <w:id w:val="620197902"/>
          <w:citation/>
        </w:sdtPr>
        <w:sdtEndPr/>
        <w:sdtContent>
          <w:r w:rsidR="001E7119">
            <w:rPr>
              <w:rFonts w:ascii="Times New Roman" w:hAnsi="Times New Roman"/>
              <w:sz w:val="24"/>
              <w:szCs w:val="24"/>
            </w:rPr>
            <w:fldChar w:fldCharType="begin"/>
          </w:r>
          <w:r w:rsidR="001E7119">
            <w:rPr>
              <w:rFonts w:ascii="Times New Roman" w:hAnsi="Times New Roman"/>
              <w:sz w:val="24"/>
              <w:szCs w:val="24"/>
            </w:rPr>
            <w:instrText xml:space="preserve">CITATION Wel121 \p 28-31 \l 2057 </w:instrText>
          </w:r>
          <w:r w:rsidR="001E7119">
            <w:rPr>
              <w:rFonts w:ascii="Times New Roman" w:hAnsi="Times New Roman"/>
              <w:sz w:val="24"/>
              <w:szCs w:val="24"/>
            </w:rPr>
            <w:fldChar w:fldCharType="separate"/>
          </w:r>
          <w:r w:rsidR="00F54F96" w:rsidRPr="00F54F96">
            <w:rPr>
              <w:rFonts w:ascii="Times New Roman" w:hAnsi="Times New Roman"/>
              <w:noProof/>
              <w:sz w:val="24"/>
              <w:szCs w:val="24"/>
            </w:rPr>
            <w:t>(Welsh Government, 2012, pp. 28-31)</w:t>
          </w:r>
          <w:r w:rsidR="001E7119">
            <w:rPr>
              <w:rFonts w:ascii="Times New Roman" w:hAnsi="Times New Roman"/>
              <w:sz w:val="24"/>
              <w:szCs w:val="24"/>
            </w:rPr>
            <w:fldChar w:fldCharType="end"/>
          </w:r>
        </w:sdtContent>
      </w:sdt>
      <w:r w:rsidR="001E7119">
        <w:rPr>
          <w:rFonts w:ascii="Times New Roman" w:hAnsi="Times New Roman"/>
          <w:sz w:val="24"/>
          <w:szCs w:val="24"/>
        </w:rPr>
        <w:t xml:space="preserve">. </w:t>
      </w:r>
      <w:r>
        <w:rPr>
          <w:rFonts w:ascii="Times New Roman" w:hAnsi="Times New Roman"/>
          <w:sz w:val="24"/>
          <w:szCs w:val="24"/>
        </w:rPr>
        <w:t xml:space="preserve"> This </w:t>
      </w:r>
      <w:r w:rsidR="00E759BC">
        <w:rPr>
          <w:rFonts w:ascii="Times New Roman" w:hAnsi="Times New Roman"/>
          <w:sz w:val="24"/>
          <w:szCs w:val="24"/>
        </w:rPr>
        <w:t>assignment</w:t>
      </w:r>
      <w:r>
        <w:rPr>
          <w:rFonts w:ascii="Times New Roman" w:hAnsi="Times New Roman"/>
          <w:sz w:val="24"/>
          <w:szCs w:val="24"/>
        </w:rPr>
        <w:t xml:space="preserve"> </w:t>
      </w:r>
      <w:r w:rsidR="00411A93">
        <w:rPr>
          <w:rFonts w:ascii="Times New Roman" w:hAnsi="Times New Roman"/>
          <w:sz w:val="24"/>
          <w:szCs w:val="24"/>
        </w:rPr>
        <w:t>discusses</w:t>
      </w:r>
      <w:r w:rsidR="00E759BC">
        <w:rPr>
          <w:rFonts w:ascii="Times New Roman" w:hAnsi="Times New Roman"/>
          <w:sz w:val="24"/>
          <w:szCs w:val="24"/>
        </w:rPr>
        <w:t xml:space="preserve"> a local playgroup and </w:t>
      </w:r>
      <w:r>
        <w:rPr>
          <w:rFonts w:ascii="Times New Roman" w:hAnsi="Times New Roman"/>
          <w:sz w:val="24"/>
          <w:szCs w:val="24"/>
        </w:rPr>
        <w:t xml:space="preserve">how </w:t>
      </w:r>
      <w:r w:rsidR="00411A93">
        <w:rPr>
          <w:rFonts w:ascii="Times New Roman" w:hAnsi="Times New Roman"/>
          <w:sz w:val="24"/>
          <w:szCs w:val="24"/>
        </w:rPr>
        <w:t>the setting</w:t>
      </w:r>
      <w:r>
        <w:rPr>
          <w:rFonts w:ascii="Times New Roman" w:hAnsi="Times New Roman"/>
          <w:sz w:val="24"/>
          <w:szCs w:val="24"/>
        </w:rPr>
        <w:t xml:space="preserve"> </w:t>
      </w:r>
      <w:r w:rsidR="00E01E4F">
        <w:rPr>
          <w:rFonts w:ascii="Times New Roman" w:hAnsi="Times New Roman"/>
          <w:sz w:val="24"/>
          <w:szCs w:val="24"/>
        </w:rPr>
        <w:t xml:space="preserve">is </w:t>
      </w:r>
      <w:r>
        <w:rPr>
          <w:rFonts w:ascii="Times New Roman" w:hAnsi="Times New Roman"/>
          <w:sz w:val="24"/>
          <w:szCs w:val="24"/>
        </w:rPr>
        <w:t xml:space="preserve">promoting and developing positive behaviours with children </w:t>
      </w:r>
      <w:r w:rsidR="00E759BC">
        <w:rPr>
          <w:rFonts w:ascii="Times New Roman" w:hAnsi="Times New Roman"/>
          <w:sz w:val="24"/>
          <w:szCs w:val="24"/>
        </w:rPr>
        <w:t xml:space="preserve">with </w:t>
      </w:r>
      <w:r>
        <w:rPr>
          <w:rFonts w:ascii="Times New Roman" w:hAnsi="Times New Roman"/>
          <w:sz w:val="24"/>
          <w:szCs w:val="24"/>
        </w:rPr>
        <w:t xml:space="preserve">additional needs. This piece of work looks in detail </w:t>
      </w:r>
      <w:r w:rsidR="00753C1E">
        <w:rPr>
          <w:rFonts w:ascii="Times New Roman" w:hAnsi="Times New Roman"/>
          <w:sz w:val="24"/>
          <w:szCs w:val="24"/>
        </w:rPr>
        <w:t xml:space="preserve">at </w:t>
      </w:r>
      <w:r>
        <w:rPr>
          <w:rFonts w:ascii="Times New Roman" w:hAnsi="Times New Roman"/>
          <w:sz w:val="24"/>
          <w:szCs w:val="24"/>
        </w:rPr>
        <w:t xml:space="preserve">two positive </w:t>
      </w:r>
      <w:r w:rsidR="00411A93">
        <w:rPr>
          <w:rFonts w:ascii="Times New Roman" w:hAnsi="Times New Roman"/>
          <w:sz w:val="24"/>
          <w:szCs w:val="24"/>
        </w:rPr>
        <w:t>interventions</w:t>
      </w:r>
      <w:r>
        <w:rPr>
          <w:rFonts w:ascii="Times New Roman" w:hAnsi="Times New Roman"/>
          <w:sz w:val="24"/>
          <w:szCs w:val="24"/>
        </w:rPr>
        <w:t xml:space="preserve"> which are used daily at the setting</w:t>
      </w:r>
      <w:r w:rsidR="00565156">
        <w:rPr>
          <w:rFonts w:ascii="Times New Roman" w:hAnsi="Times New Roman"/>
          <w:sz w:val="24"/>
          <w:szCs w:val="24"/>
        </w:rPr>
        <w:t xml:space="preserve"> to</w:t>
      </w:r>
      <w:r w:rsidR="00411A93">
        <w:rPr>
          <w:rFonts w:ascii="Times New Roman" w:hAnsi="Times New Roman"/>
          <w:sz w:val="24"/>
          <w:szCs w:val="24"/>
        </w:rPr>
        <w:t xml:space="preserve"> increase </w:t>
      </w:r>
      <w:r w:rsidR="009B51DF">
        <w:rPr>
          <w:rFonts w:ascii="Times New Roman" w:hAnsi="Times New Roman"/>
          <w:sz w:val="24"/>
          <w:szCs w:val="24"/>
        </w:rPr>
        <w:t>concentration</w:t>
      </w:r>
      <w:r w:rsidR="00411A93">
        <w:rPr>
          <w:rFonts w:ascii="Times New Roman" w:hAnsi="Times New Roman"/>
          <w:sz w:val="24"/>
          <w:szCs w:val="24"/>
        </w:rPr>
        <w:t xml:space="preserve"> and positive results</w:t>
      </w:r>
      <w:r w:rsidR="00565156">
        <w:rPr>
          <w:rFonts w:ascii="Times New Roman" w:hAnsi="Times New Roman"/>
          <w:sz w:val="24"/>
          <w:szCs w:val="24"/>
        </w:rPr>
        <w:t xml:space="preserve"> </w:t>
      </w:r>
      <w:r w:rsidR="00E01E4F">
        <w:rPr>
          <w:rFonts w:ascii="Times New Roman" w:hAnsi="Times New Roman"/>
          <w:sz w:val="24"/>
          <w:szCs w:val="24"/>
        </w:rPr>
        <w:t>in</w:t>
      </w:r>
      <w:r w:rsidR="00411A93">
        <w:rPr>
          <w:rFonts w:ascii="Times New Roman" w:hAnsi="Times New Roman"/>
          <w:sz w:val="24"/>
          <w:szCs w:val="24"/>
        </w:rPr>
        <w:t xml:space="preserve"> improving all round behaviours.  </w:t>
      </w:r>
      <w:r w:rsidR="009B51DF">
        <w:rPr>
          <w:rFonts w:ascii="Times New Roman" w:hAnsi="Times New Roman"/>
          <w:sz w:val="24"/>
          <w:szCs w:val="24"/>
        </w:rPr>
        <w:t xml:space="preserve">Next, is discussed the importance of how the classroom </w:t>
      </w:r>
      <w:r w:rsidR="00E01E4F">
        <w:rPr>
          <w:rFonts w:ascii="Times New Roman" w:hAnsi="Times New Roman"/>
          <w:sz w:val="24"/>
          <w:szCs w:val="24"/>
        </w:rPr>
        <w:t>is managed</w:t>
      </w:r>
      <w:r w:rsidR="009B51DF">
        <w:rPr>
          <w:rFonts w:ascii="Times New Roman" w:hAnsi="Times New Roman"/>
          <w:sz w:val="24"/>
          <w:szCs w:val="24"/>
        </w:rPr>
        <w:t xml:space="preserve">.  </w:t>
      </w:r>
      <w:r w:rsidR="00E01E4F">
        <w:rPr>
          <w:rFonts w:ascii="Times New Roman" w:hAnsi="Times New Roman"/>
          <w:sz w:val="24"/>
          <w:szCs w:val="24"/>
        </w:rPr>
        <w:t>A</w:t>
      </w:r>
      <w:r w:rsidR="009B51DF">
        <w:rPr>
          <w:rFonts w:ascii="Times New Roman" w:hAnsi="Times New Roman"/>
          <w:sz w:val="24"/>
          <w:szCs w:val="24"/>
        </w:rPr>
        <w:t xml:space="preserve">t SNAP there are many children </w:t>
      </w:r>
      <w:r w:rsidR="00E01E4F">
        <w:rPr>
          <w:rFonts w:ascii="Times New Roman" w:hAnsi="Times New Roman"/>
          <w:sz w:val="24"/>
          <w:szCs w:val="24"/>
        </w:rPr>
        <w:t>requiring</w:t>
      </w:r>
      <w:r w:rsidR="009B51DF">
        <w:rPr>
          <w:rFonts w:ascii="Times New Roman" w:hAnsi="Times New Roman"/>
          <w:sz w:val="24"/>
          <w:szCs w:val="24"/>
        </w:rPr>
        <w:t xml:space="preserve"> specialist equipment</w:t>
      </w:r>
      <w:r w:rsidR="00E01E4F">
        <w:rPr>
          <w:rFonts w:ascii="Times New Roman" w:hAnsi="Times New Roman"/>
          <w:sz w:val="24"/>
          <w:szCs w:val="24"/>
        </w:rPr>
        <w:t xml:space="preserve"> </w:t>
      </w:r>
      <w:r w:rsidR="008621B5">
        <w:rPr>
          <w:rFonts w:ascii="Times New Roman" w:hAnsi="Times New Roman"/>
          <w:sz w:val="24"/>
          <w:szCs w:val="24"/>
        </w:rPr>
        <w:t>to assist with their needs</w:t>
      </w:r>
      <w:r w:rsidR="009B51DF">
        <w:rPr>
          <w:rFonts w:ascii="Times New Roman" w:hAnsi="Times New Roman"/>
          <w:sz w:val="24"/>
          <w:szCs w:val="24"/>
        </w:rPr>
        <w:t>.</w:t>
      </w:r>
      <w:r w:rsidR="008621B5">
        <w:rPr>
          <w:rFonts w:ascii="Times New Roman" w:hAnsi="Times New Roman"/>
          <w:sz w:val="24"/>
          <w:szCs w:val="24"/>
        </w:rPr>
        <w:t xml:space="preserve">  To conclude, look at how SNAP could improve links with parents </w:t>
      </w:r>
      <w:sdt>
        <w:sdtPr>
          <w:rPr>
            <w:rFonts w:ascii="Times New Roman" w:hAnsi="Times New Roman"/>
            <w:sz w:val="24"/>
            <w:szCs w:val="24"/>
          </w:rPr>
          <w:id w:val="1830320223"/>
          <w:citation/>
        </w:sdtPr>
        <w:sdtEndPr/>
        <w:sdtContent>
          <w:r w:rsidR="008621B5">
            <w:rPr>
              <w:rFonts w:ascii="Times New Roman" w:hAnsi="Times New Roman"/>
              <w:sz w:val="24"/>
              <w:szCs w:val="24"/>
            </w:rPr>
            <w:fldChar w:fldCharType="begin"/>
          </w:r>
          <w:r w:rsidR="00797D33">
            <w:rPr>
              <w:rFonts w:ascii="Times New Roman" w:hAnsi="Times New Roman"/>
              <w:sz w:val="24"/>
              <w:szCs w:val="24"/>
            </w:rPr>
            <w:instrText xml:space="preserve">CITATION Sna17 \l 2057 </w:instrText>
          </w:r>
          <w:r w:rsidR="008621B5">
            <w:rPr>
              <w:rFonts w:ascii="Times New Roman" w:hAnsi="Times New Roman"/>
              <w:sz w:val="24"/>
              <w:szCs w:val="24"/>
            </w:rPr>
            <w:fldChar w:fldCharType="separate"/>
          </w:r>
          <w:r w:rsidR="00F54F96" w:rsidRPr="00F54F96">
            <w:rPr>
              <w:rFonts w:ascii="Times New Roman" w:hAnsi="Times New Roman"/>
              <w:noProof/>
              <w:sz w:val="24"/>
              <w:szCs w:val="24"/>
            </w:rPr>
            <w:t>(SNAP, 2017)</w:t>
          </w:r>
          <w:r w:rsidR="008621B5">
            <w:rPr>
              <w:rFonts w:ascii="Times New Roman" w:hAnsi="Times New Roman"/>
              <w:sz w:val="24"/>
              <w:szCs w:val="24"/>
            </w:rPr>
            <w:fldChar w:fldCharType="end"/>
          </w:r>
        </w:sdtContent>
      </w:sdt>
      <w:r w:rsidR="008621B5">
        <w:rPr>
          <w:rFonts w:ascii="Times New Roman" w:hAnsi="Times New Roman"/>
          <w:sz w:val="24"/>
          <w:szCs w:val="24"/>
        </w:rPr>
        <w:t>.</w:t>
      </w:r>
    </w:p>
    <w:p w:rsidR="001515D2" w:rsidRDefault="001515D2" w:rsidP="003E0489">
      <w:pPr>
        <w:spacing w:line="360" w:lineRule="auto"/>
        <w:rPr>
          <w:rFonts w:ascii="Times New Roman" w:hAnsi="Times New Roman"/>
          <w:sz w:val="24"/>
          <w:szCs w:val="24"/>
        </w:rPr>
      </w:pPr>
    </w:p>
    <w:p w:rsidR="00F54F96" w:rsidRDefault="003E0489" w:rsidP="003E0489">
      <w:pPr>
        <w:spacing w:line="360" w:lineRule="auto"/>
        <w:rPr>
          <w:rFonts w:ascii="Times New Roman" w:hAnsi="Times New Roman"/>
          <w:sz w:val="24"/>
          <w:szCs w:val="24"/>
        </w:rPr>
      </w:pPr>
      <w:r w:rsidRPr="004F41DD">
        <w:rPr>
          <w:rFonts w:ascii="Times New Roman" w:hAnsi="Times New Roman"/>
          <w:sz w:val="24"/>
          <w:szCs w:val="24"/>
        </w:rPr>
        <w:t xml:space="preserve">SNAP </w:t>
      </w:r>
      <w:r w:rsidR="00E759BC">
        <w:rPr>
          <w:rFonts w:ascii="Times New Roman" w:hAnsi="Times New Roman"/>
          <w:sz w:val="24"/>
          <w:szCs w:val="24"/>
        </w:rPr>
        <w:t>Pembrokeshire,</w:t>
      </w:r>
      <w:r w:rsidRPr="004F41DD">
        <w:rPr>
          <w:rFonts w:ascii="Times New Roman" w:hAnsi="Times New Roman"/>
          <w:sz w:val="24"/>
          <w:szCs w:val="24"/>
        </w:rPr>
        <w:t xml:space="preserve"> the setting </w:t>
      </w:r>
      <w:r w:rsidR="00E759BC">
        <w:rPr>
          <w:rFonts w:ascii="Times New Roman" w:hAnsi="Times New Roman"/>
          <w:sz w:val="24"/>
          <w:szCs w:val="24"/>
        </w:rPr>
        <w:t>where the bas</w:t>
      </w:r>
      <w:r w:rsidR="00753C1E">
        <w:rPr>
          <w:rFonts w:ascii="Times New Roman" w:hAnsi="Times New Roman"/>
          <w:sz w:val="24"/>
          <w:szCs w:val="24"/>
        </w:rPr>
        <w:t>i</w:t>
      </w:r>
      <w:r w:rsidR="00E759BC">
        <w:rPr>
          <w:rFonts w:ascii="Times New Roman" w:hAnsi="Times New Roman"/>
          <w:sz w:val="24"/>
          <w:szCs w:val="24"/>
        </w:rPr>
        <w:t>s of this</w:t>
      </w:r>
      <w:r w:rsidRPr="004F41DD">
        <w:rPr>
          <w:rFonts w:ascii="Times New Roman" w:hAnsi="Times New Roman"/>
          <w:sz w:val="24"/>
          <w:szCs w:val="24"/>
        </w:rPr>
        <w:t xml:space="preserve"> assignment</w:t>
      </w:r>
      <w:r w:rsidR="00E759BC">
        <w:rPr>
          <w:rFonts w:ascii="Times New Roman" w:hAnsi="Times New Roman"/>
          <w:sz w:val="24"/>
          <w:szCs w:val="24"/>
        </w:rPr>
        <w:t xml:space="preserve"> is taken from.</w:t>
      </w:r>
      <w:r w:rsidRPr="004F41DD">
        <w:rPr>
          <w:rFonts w:ascii="Times New Roman" w:hAnsi="Times New Roman"/>
          <w:sz w:val="24"/>
          <w:szCs w:val="24"/>
        </w:rPr>
        <w:t xml:space="preserve"> </w:t>
      </w:r>
      <w:r w:rsidR="00E759BC">
        <w:rPr>
          <w:rFonts w:ascii="Times New Roman" w:hAnsi="Times New Roman"/>
          <w:sz w:val="24"/>
          <w:szCs w:val="24"/>
        </w:rPr>
        <w:t>A</w:t>
      </w:r>
      <w:r w:rsidRPr="004F41DD">
        <w:rPr>
          <w:rFonts w:ascii="Times New Roman" w:hAnsi="Times New Roman"/>
          <w:sz w:val="24"/>
          <w:szCs w:val="24"/>
        </w:rPr>
        <w:t xml:space="preserve"> local charity set up over twenty years ago, by a local paediatrician who was aware of the lack of services suitable for younger children with additional needs in Pembrokeshire</w:t>
      </w:r>
      <w:r w:rsidR="00656325" w:rsidRPr="004F41DD">
        <w:rPr>
          <w:rFonts w:ascii="Times New Roman" w:hAnsi="Times New Roman"/>
          <w:sz w:val="24"/>
          <w:szCs w:val="24"/>
        </w:rPr>
        <w:t xml:space="preserve"> </w:t>
      </w:r>
      <w:sdt>
        <w:sdtPr>
          <w:rPr>
            <w:rFonts w:ascii="Times New Roman" w:hAnsi="Times New Roman"/>
            <w:sz w:val="24"/>
            <w:szCs w:val="24"/>
          </w:rPr>
          <w:id w:val="1349753950"/>
          <w:citation/>
        </w:sdtPr>
        <w:sdtEndPr/>
        <w:sdtContent>
          <w:r w:rsidR="00656325" w:rsidRPr="004F41DD">
            <w:rPr>
              <w:rFonts w:ascii="Times New Roman" w:hAnsi="Times New Roman"/>
              <w:sz w:val="24"/>
              <w:szCs w:val="24"/>
            </w:rPr>
            <w:fldChar w:fldCharType="begin"/>
          </w:r>
          <w:r w:rsidR="00797D33">
            <w:rPr>
              <w:rFonts w:ascii="Times New Roman" w:hAnsi="Times New Roman"/>
              <w:sz w:val="24"/>
              <w:szCs w:val="24"/>
            </w:rPr>
            <w:instrText xml:space="preserve">CITATION Sna17 \l 2057 </w:instrText>
          </w:r>
          <w:r w:rsidR="00656325" w:rsidRPr="004F41DD">
            <w:rPr>
              <w:rFonts w:ascii="Times New Roman" w:hAnsi="Times New Roman"/>
              <w:sz w:val="24"/>
              <w:szCs w:val="24"/>
            </w:rPr>
            <w:fldChar w:fldCharType="separate"/>
          </w:r>
          <w:r w:rsidR="00F54F96" w:rsidRPr="00F54F96">
            <w:rPr>
              <w:rFonts w:ascii="Times New Roman" w:hAnsi="Times New Roman"/>
              <w:noProof/>
              <w:sz w:val="24"/>
              <w:szCs w:val="24"/>
            </w:rPr>
            <w:t>(SNAP, 2017)</w:t>
          </w:r>
          <w:r w:rsidR="00656325" w:rsidRPr="004F41DD">
            <w:rPr>
              <w:rFonts w:ascii="Times New Roman" w:hAnsi="Times New Roman"/>
              <w:sz w:val="24"/>
              <w:szCs w:val="24"/>
            </w:rPr>
            <w:fldChar w:fldCharType="end"/>
          </w:r>
        </w:sdtContent>
      </w:sdt>
      <w:r w:rsidR="00656325" w:rsidRPr="004F41DD">
        <w:rPr>
          <w:rFonts w:ascii="Times New Roman" w:hAnsi="Times New Roman"/>
          <w:sz w:val="24"/>
          <w:szCs w:val="24"/>
        </w:rPr>
        <w:t>.</w:t>
      </w:r>
      <w:r w:rsidR="00E0632C">
        <w:rPr>
          <w:rFonts w:ascii="Times New Roman" w:hAnsi="Times New Roman"/>
          <w:sz w:val="24"/>
          <w:szCs w:val="24"/>
        </w:rPr>
        <w:t xml:space="preserve"> </w:t>
      </w:r>
      <w:r w:rsidRPr="00AC6A1C">
        <w:rPr>
          <w:rFonts w:ascii="Times New Roman" w:hAnsi="Times New Roman"/>
          <w:sz w:val="24"/>
          <w:szCs w:val="24"/>
        </w:rPr>
        <w:t>Along with additional needs</w:t>
      </w:r>
      <w:r w:rsidR="005F7365" w:rsidRPr="00AC6A1C">
        <w:rPr>
          <w:rFonts w:ascii="Times New Roman" w:hAnsi="Times New Roman"/>
          <w:sz w:val="24"/>
          <w:szCs w:val="24"/>
        </w:rPr>
        <w:t>,</w:t>
      </w:r>
      <w:r w:rsidRPr="00AC6A1C">
        <w:rPr>
          <w:rFonts w:ascii="Times New Roman" w:hAnsi="Times New Roman"/>
          <w:sz w:val="24"/>
          <w:szCs w:val="24"/>
        </w:rPr>
        <w:t xml:space="preserve"> many of the children who attend </w:t>
      </w:r>
      <w:r w:rsidR="005F7365" w:rsidRPr="00AC6A1C">
        <w:rPr>
          <w:rFonts w:ascii="Times New Roman" w:hAnsi="Times New Roman"/>
          <w:sz w:val="24"/>
          <w:szCs w:val="24"/>
        </w:rPr>
        <w:t xml:space="preserve">SNAP </w:t>
      </w:r>
      <w:r w:rsidRPr="00AC6A1C">
        <w:rPr>
          <w:rFonts w:ascii="Times New Roman" w:hAnsi="Times New Roman"/>
          <w:sz w:val="24"/>
          <w:szCs w:val="24"/>
        </w:rPr>
        <w:t xml:space="preserve">have some form of </w:t>
      </w:r>
      <w:r w:rsidR="005C251C" w:rsidRPr="00AC6A1C">
        <w:rPr>
          <w:rFonts w:ascii="Times New Roman" w:hAnsi="Times New Roman"/>
          <w:sz w:val="24"/>
          <w:szCs w:val="24"/>
        </w:rPr>
        <w:t xml:space="preserve">challenging </w:t>
      </w:r>
      <w:r w:rsidRPr="00AC6A1C">
        <w:rPr>
          <w:rFonts w:ascii="Times New Roman" w:hAnsi="Times New Roman"/>
          <w:sz w:val="24"/>
          <w:szCs w:val="24"/>
        </w:rPr>
        <w:t>behaviour</w:t>
      </w:r>
      <w:r w:rsidR="005F7365" w:rsidRPr="00AC6A1C">
        <w:rPr>
          <w:rFonts w:ascii="Times New Roman" w:hAnsi="Times New Roman"/>
          <w:sz w:val="24"/>
          <w:szCs w:val="24"/>
        </w:rPr>
        <w:t>.  T</w:t>
      </w:r>
      <w:r w:rsidRPr="00AC6A1C">
        <w:rPr>
          <w:rFonts w:ascii="Times New Roman" w:hAnsi="Times New Roman"/>
          <w:sz w:val="24"/>
          <w:szCs w:val="24"/>
        </w:rPr>
        <w:t>h</w:t>
      </w:r>
      <w:r w:rsidR="005F7365" w:rsidRPr="00AC6A1C">
        <w:rPr>
          <w:rFonts w:ascii="Times New Roman" w:hAnsi="Times New Roman"/>
          <w:sz w:val="24"/>
          <w:szCs w:val="24"/>
        </w:rPr>
        <w:t>is</w:t>
      </w:r>
      <w:r w:rsidRPr="00AC6A1C">
        <w:rPr>
          <w:rFonts w:ascii="Times New Roman" w:hAnsi="Times New Roman"/>
          <w:sz w:val="24"/>
          <w:szCs w:val="24"/>
        </w:rPr>
        <w:t xml:space="preserve"> can b</w:t>
      </w:r>
      <w:r w:rsidR="005F7365" w:rsidRPr="00AC6A1C">
        <w:rPr>
          <w:rFonts w:ascii="Times New Roman" w:hAnsi="Times New Roman"/>
          <w:sz w:val="24"/>
          <w:szCs w:val="24"/>
        </w:rPr>
        <w:t>e</w:t>
      </w:r>
      <w:r w:rsidR="006258CE" w:rsidRPr="00AC6A1C">
        <w:rPr>
          <w:rFonts w:ascii="Times New Roman" w:hAnsi="Times New Roman"/>
          <w:sz w:val="24"/>
          <w:szCs w:val="24"/>
        </w:rPr>
        <w:t xml:space="preserve"> caused by</w:t>
      </w:r>
      <w:r w:rsidRPr="00AC6A1C">
        <w:rPr>
          <w:rFonts w:ascii="Times New Roman" w:hAnsi="Times New Roman"/>
          <w:sz w:val="24"/>
          <w:szCs w:val="24"/>
        </w:rPr>
        <w:t xml:space="preserve"> internal </w:t>
      </w:r>
      <w:r w:rsidR="005F7365" w:rsidRPr="00AC6A1C">
        <w:rPr>
          <w:rFonts w:ascii="Times New Roman" w:hAnsi="Times New Roman"/>
          <w:sz w:val="24"/>
          <w:szCs w:val="24"/>
        </w:rPr>
        <w:t xml:space="preserve">factors, for </w:t>
      </w:r>
      <w:r w:rsidR="00E01E4F">
        <w:rPr>
          <w:rFonts w:ascii="Times New Roman" w:hAnsi="Times New Roman"/>
          <w:sz w:val="24"/>
          <w:szCs w:val="24"/>
        </w:rPr>
        <w:t>instance</w:t>
      </w:r>
      <w:r w:rsidR="005F7365" w:rsidRPr="00AC6A1C">
        <w:rPr>
          <w:rFonts w:ascii="Times New Roman" w:hAnsi="Times New Roman"/>
          <w:sz w:val="24"/>
          <w:szCs w:val="24"/>
        </w:rPr>
        <w:t xml:space="preserve"> a child with autism</w:t>
      </w:r>
      <w:r w:rsidR="00357BB0" w:rsidRPr="00AC6A1C">
        <w:rPr>
          <w:rFonts w:ascii="Times New Roman" w:hAnsi="Times New Roman"/>
          <w:sz w:val="24"/>
          <w:szCs w:val="24"/>
        </w:rPr>
        <w:t xml:space="preserve"> where their condition can affect how they are able to control </w:t>
      </w:r>
      <w:r w:rsidR="005864DF" w:rsidRPr="00AC6A1C">
        <w:rPr>
          <w:rFonts w:ascii="Times New Roman" w:hAnsi="Times New Roman"/>
          <w:sz w:val="24"/>
          <w:szCs w:val="24"/>
        </w:rPr>
        <w:t>and self-regulate themselves</w:t>
      </w:r>
      <w:r w:rsidR="00357BB0" w:rsidRPr="00AC6A1C">
        <w:rPr>
          <w:rFonts w:ascii="Times New Roman" w:hAnsi="Times New Roman"/>
          <w:sz w:val="24"/>
          <w:szCs w:val="24"/>
        </w:rPr>
        <w:t>.  O</w:t>
      </w:r>
      <w:r w:rsidR="005F7365" w:rsidRPr="00AC6A1C">
        <w:rPr>
          <w:rFonts w:ascii="Times New Roman" w:hAnsi="Times New Roman"/>
          <w:sz w:val="24"/>
          <w:szCs w:val="24"/>
        </w:rPr>
        <w:t>r</w:t>
      </w:r>
      <w:r w:rsidR="00357BB0" w:rsidRPr="00AC6A1C">
        <w:rPr>
          <w:rFonts w:ascii="Times New Roman" w:hAnsi="Times New Roman"/>
          <w:sz w:val="24"/>
          <w:szCs w:val="24"/>
        </w:rPr>
        <w:t>,</w:t>
      </w:r>
      <w:r w:rsidR="005F7365" w:rsidRPr="00AC6A1C">
        <w:rPr>
          <w:rFonts w:ascii="Times New Roman" w:hAnsi="Times New Roman"/>
          <w:sz w:val="24"/>
          <w:szCs w:val="24"/>
        </w:rPr>
        <w:t xml:space="preserve"> external </w:t>
      </w:r>
      <w:r w:rsidR="00357BB0" w:rsidRPr="00AC6A1C">
        <w:rPr>
          <w:rFonts w:ascii="Times New Roman" w:hAnsi="Times New Roman"/>
          <w:sz w:val="24"/>
          <w:szCs w:val="24"/>
        </w:rPr>
        <w:t xml:space="preserve">factors </w:t>
      </w:r>
      <w:r w:rsidR="005F7365" w:rsidRPr="00AC6A1C">
        <w:rPr>
          <w:rFonts w:ascii="Times New Roman" w:hAnsi="Times New Roman"/>
          <w:sz w:val="24"/>
          <w:szCs w:val="24"/>
        </w:rPr>
        <w:t>where t</w:t>
      </w:r>
      <w:r w:rsidR="00357BB0" w:rsidRPr="00AC6A1C">
        <w:rPr>
          <w:rFonts w:ascii="Times New Roman" w:hAnsi="Times New Roman"/>
          <w:sz w:val="24"/>
          <w:szCs w:val="24"/>
        </w:rPr>
        <w:t>he child’s</w:t>
      </w:r>
      <w:r w:rsidR="005F7365" w:rsidRPr="00AC6A1C">
        <w:rPr>
          <w:rFonts w:ascii="Times New Roman" w:hAnsi="Times New Roman"/>
          <w:sz w:val="24"/>
          <w:szCs w:val="24"/>
        </w:rPr>
        <w:t xml:space="preserve"> environment </w:t>
      </w:r>
      <w:r w:rsidR="00A602E5" w:rsidRPr="00AC6A1C">
        <w:rPr>
          <w:rFonts w:ascii="Times New Roman" w:hAnsi="Times New Roman"/>
          <w:sz w:val="24"/>
          <w:szCs w:val="24"/>
        </w:rPr>
        <w:t>influences</w:t>
      </w:r>
      <w:r w:rsidR="005F7365" w:rsidRPr="00AC6A1C">
        <w:rPr>
          <w:rFonts w:ascii="Times New Roman" w:hAnsi="Times New Roman"/>
          <w:sz w:val="24"/>
          <w:szCs w:val="24"/>
        </w:rPr>
        <w:t xml:space="preserve"> their behaviour</w:t>
      </w:r>
      <w:r w:rsidR="00357BB0" w:rsidRPr="00AC6A1C">
        <w:rPr>
          <w:rFonts w:ascii="Times New Roman" w:hAnsi="Times New Roman"/>
          <w:sz w:val="24"/>
          <w:szCs w:val="24"/>
        </w:rPr>
        <w:t xml:space="preserve"> for instance if they</w:t>
      </w:r>
      <w:r w:rsidR="005F270E">
        <w:rPr>
          <w:rFonts w:ascii="Times New Roman" w:hAnsi="Times New Roman"/>
          <w:sz w:val="24"/>
          <w:szCs w:val="24"/>
        </w:rPr>
        <w:t xml:space="preserve"> prescribed</w:t>
      </w:r>
      <w:r w:rsidR="00357BB0" w:rsidRPr="00AC6A1C">
        <w:rPr>
          <w:rFonts w:ascii="Times New Roman" w:hAnsi="Times New Roman"/>
          <w:sz w:val="24"/>
          <w:szCs w:val="24"/>
        </w:rPr>
        <w:t xml:space="preserve"> glasses or hearing aids</w:t>
      </w:r>
      <w:r w:rsidR="00E01E4F">
        <w:rPr>
          <w:rFonts w:ascii="Times New Roman" w:hAnsi="Times New Roman"/>
          <w:sz w:val="24"/>
          <w:szCs w:val="24"/>
        </w:rPr>
        <w:t xml:space="preserve">. </w:t>
      </w:r>
      <w:r w:rsidR="00357BB0" w:rsidRPr="00AC6A1C">
        <w:rPr>
          <w:rFonts w:ascii="Times New Roman" w:hAnsi="Times New Roman"/>
          <w:sz w:val="24"/>
          <w:szCs w:val="24"/>
        </w:rPr>
        <w:t xml:space="preserve"> </w:t>
      </w:r>
      <w:r w:rsidR="00E01E4F">
        <w:rPr>
          <w:rFonts w:ascii="Times New Roman" w:hAnsi="Times New Roman"/>
          <w:sz w:val="24"/>
          <w:szCs w:val="24"/>
        </w:rPr>
        <w:t>T</w:t>
      </w:r>
      <w:r w:rsidR="00357BB0" w:rsidRPr="00AC6A1C">
        <w:rPr>
          <w:rFonts w:ascii="Times New Roman" w:hAnsi="Times New Roman"/>
          <w:sz w:val="24"/>
          <w:szCs w:val="24"/>
        </w:rPr>
        <w:t>he child</w:t>
      </w:r>
      <w:r w:rsidR="00E01E4F">
        <w:rPr>
          <w:rFonts w:ascii="Times New Roman" w:hAnsi="Times New Roman"/>
          <w:sz w:val="24"/>
          <w:szCs w:val="24"/>
        </w:rPr>
        <w:t xml:space="preserve"> can</w:t>
      </w:r>
      <w:r w:rsidR="00357BB0" w:rsidRPr="00AC6A1C">
        <w:rPr>
          <w:rFonts w:ascii="Times New Roman" w:hAnsi="Times New Roman"/>
          <w:sz w:val="24"/>
          <w:szCs w:val="24"/>
        </w:rPr>
        <w:t xml:space="preserve"> continually remov</w:t>
      </w:r>
      <w:r w:rsidR="00E01E4F">
        <w:rPr>
          <w:rFonts w:ascii="Times New Roman" w:hAnsi="Times New Roman"/>
          <w:sz w:val="24"/>
          <w:szCs w:val="24"/>
        </w:rPr>
        <w:t>e</w:t>
      </w:r>
      <w:r w:rsidR="00357BB0" w:rsidRPr="00AC6A1C">
        <w:rPr>
          <w:rFonts w:ascii="Times New Roman" w:hAnsi="Times New Roman"/>
          <w:sz w:val="24"/>
          <w:szCs w:val="24"/>
        </w:rPr>
        <w:t xml:space="preserve"> them</w:t>
      </w:r>
      <w:r w:rsidR="00E01E4F">
        <w:rPr>
          <w:rFonts w:ascii="Times New Roman" w:hAnsi="Times New Roman"/>
          <w:sz w:val="24"/>
          <w:szCs w:val="24"/>
        </w:rPr>
        <w:t xml:space="preserve"> which can become a behaviour to receive attention</w:t>
      </w:r>
      <w:r w:rsidR="005F7365" w:rsidRPr="00AC6A1C">
        <w:rPr>
          <w:rFonts w:ascii="Times New Roman" w:hAnsi="Times New Roman"/>
          <w:sz w:val="24"/>
          <w:szCs w:val="24"/>
        </w:rPr>
        <w:t>.  This can</w:t>
      </w:r>
      <w:r w:rsidR="00357BB0" w:rsidRPr="00AC6A1C">
        <w:rPr>
          <w:rFonts w:ascii="Times New Roman" w:hAnsi="Times New Roman"/>
          <w:sz w:val="24"/>
          <w:szCs w:val="24"/>
        </w:rPr>
        <w:t xml:space="preserve"> also</w:t>
      </w:r>
      <w:r w:rsidR="005F7365" w:rsidRPr="00AC6A1C">
        <w:rPr>
          <w:rFonts w:ascii="Times New Roman" w:hAnsi="Times New Roman"/>
          <w:sz w:val="24"/>
          <w:szCs w:val="24"/>
        </w:rPr>
        <w:t xml:space="preserve"> be something very trivial as a parent giggling when the child throws their food on the f</w:t>
      </w:r>
      <w:r w:rsidR="006258CE" w:rsidRPr="00AC6A1C">
        <w:rPr>
          <w:rFonts w:ascii="Times New Roman" w:hAnsi="Times New Roman"/>
          <w:sz w:val="24"/>
          <w:szCs w:val="24"/>
        </w:rPr>
        <w:t>loor</w:t>
      </w:r>
      <w:r w:rsidR="005F7365" w:rsidRPr="00AC6A1C">
        <w:rPr>
          <w:rFonts w:ascii="Times New Roman" w:hAnsi="Times New Roman"/>
          <w:sz w:val="24"/>
          <w:szCs w:val="24"/>
        </w:rPr>
        <w:t xml:space="preserve">.  The child will learn that they have a reaction from somebody and they may continue to do it </w:t>
      </w:r>
      <w:r w:rsidR="00A602E5" w:rsidRPr="00AC6A1C">
        <w:rPr>
          <w:rFonts w:ascii="Times New Roman" w:hAnsi="Times New Roman"/>
          <w:sz w:val="24"/>
          <w:szCs w:val="24"/>
        </w:rPr>
        <w:t>again</w:t>
      </w:r>
      <w:r w:rsidR="005F7365" w:rsidRPr="00AC6A1C">
        <w:rPr>
          <w:rFonts w:ascii="Times New Roman" w:hAnsi="Times New Roman"/>
          <w:sz w:val="24"/>
          <w:szCs w:val="24"/>
        </w:rPr>
        <w:t xml:space="preserve"> waiting for the same </w:t>
      </w:r>
      <w:r w:rsidR="006D347B" w:rsidRPr="00AC6A1C">
        <w:rPr>
          <w:rFonts w:ascii="Times New Roman" w:hAnsi="Times New Roman"/>
          <w:sz w:val="24"/>
          <w:szCs w:val="24"/>
        </w:rPr>
        <w:t>response.</w:t>
      </w:r>
      <w:r w:rsidR="005F7365" w:rsidRPr="00AC6A1C">
        <w:rPr>
          <w:rFonts w:ascii="Times New Roman" w:hAnsi="Times New Roman"/>
          <w:sz w:val="24"/>
          <w:szCs w:val="24"/>
        </w:rPr>
        <w:t xml:space="preserve"> </w:t>
      </w:r>
      <w:r w:rsidR="00364BDF" w:rsidRPr="00AC6A1C">
        <w:rPr>
          <w:rFonts w:ascii="Times New Roman" w:hAnsi="Times New Roman"/>
          <w:sz w:val="24"/>
          <w:szCs w:val="24"/>
        </w:rPr>
        <w:t xml:space="preserve"> Positive behaviour is at foremost importance to be built upon during their attendance </w:t>
      </w:r>
      <w:r w:rsidR="00E01E4F">
        <w:rPr>
          <w:rFonts w:ascii="Times New Roman" w:hAnsi="Times New Roman"/>
          <w:sz w:val="24"/>
          <w:szCs w:val="24"/>
        </w:rPr>
        <w:t>at</w:t>
      </w:r>
      <w:r w:rsidR="00364BDF" w:rsidRPr="00AC6A1C">
        <w:rPr>
          <w:rFonts w:ascii="Times New Roman" w:hAnsi="Times New Roman"/>
          <w:sz w:val="24"/>
          <w:szCs w:val="24"/>
        </w:rPr>
        <w:t xml:space="preserve"> SNAP.</w:t>
      </w:r>
      <w:r w:rsidR="008111DE" w:rsidRPr="00AC6A1C">
        <w:rPr>
          <w:rFonts w:ascii="Times New Roman" w:hAnsi="Times New Roman"/>
          <w:sz w:val="24"/>
          <w:szCs w:val="24"/>
        </w:rPr>
        <w:t xml:space="preserve"> </w:t>
      </w:r>
      <w:r w:rsidR="00BC15EA" w:rsidRPr="00AC6A1C">
        <w:rPr>
          <w:rFonts w:ascii="Times New Roman" w:hAnsi="Times New Roman"/>
          <w:sz w:val="24"/>
          <w:szCs w:val="24"/>
        </w:rPr>
        <w:t xml:space="preserve"> </w:t>
      </w:r>
      <w:r w:rsidR="006258CE" w:rsidRPr="00AC6A1C">
        <w:rPr>
          <w:rFonts w:ascii="Times New Roman" w:hAnsi="Times New Roman"/>
          <w:sz w:val="24"/>
          <w:szCs w:val="24"/>
        </w:rPr>
        <w:t>C</w:t>
      </w:r>
      <w:r w:rsidR="00BC15EA" w:rsidRPr="00AC6A1C">
        <w:rPr>
          <w:rFonts w:ascii="Times New Roman" w:hAnsi="Times New Roman"/>
          <w:sz w:val="24"/>
          <w:szCs w:val="24"/>
        </w:rPr>
        <w:t>hildren</w:t>
      </w:r>
      <w:r w:rsidR="008111DE" w:rsidRPr="00AC6A1C">
        <w:rPr>
          <w:rFonts w:ascii="Times New Roman" w:hAnsi="Times New Roman"/>
          <w:sz w:val="24"/>
          <w:szCs w:val="24"/>
        </w:rPr>
        <w:t xml:space="preserve"> with learning disabilities are at greater risk of developing behaviour described as challenging</w:t>
      </w:r>
      <w:r w:rsidR="00BC15EA" w:rsidRPr="00AC6A1C">
        <w:rPr>
          <w:rFonts w:ascii="Times New Roman" w:hAnsi="Times New Roman"/>
          <w:sz w:val="24"/>
          <w:szCs w:val="24"/>
        </w:rPr>
        <w:t xml:space="preserve"> </w:t>
      </w:r>
      <w:sdt>
        <w:sdtPr>
          <w:rPr>
            <w:rFonts w:ascii="Times New Roman" w:hAnsi="Times New Roman"/>
            <w:sz w:val="24"/>
            <w:szCs w:val="24"/>
          </w:rPr>
          <w:id w:val="-805246307"/>
          <w:citation/>
        </w:sdtPr>
        <w:sdtEndPr/>
        <w:sdtContent>
          <w:r w:rsidR="00BC15EA" w:rsidRPr="00AC6A1C">
            <w:rPr>
              <w:rFonts w:ascii="Times New Roman" w:hAnsi="Times New Roman"/>
              <w:sz w:val="24"/>
              <w:szCs w:val="24"/>
            </w:rPr>
            <w:fldChar w:fldCharType="begin"/>
          </w:r>
          <w:r w:rsidR="00610347">
            <w:rPr>
              <w:rFonts w:ascii="Times New Roman" w:hAnsi="Times New Roman"/>
              <w:sz w:val="24"/>
              <w:szCs w:val="24"/>
            </w:rPr>
            <w:instrText xml:space="preserve">CITATION Cha14 \l 2057 </w:instrText>
          </w:r>
          <w:r w:rsidR="00BC15EA" w:rsidRPr="00AC6A1C">
            <w:rPr>
              <w:rFonts w:ascii="Times New Roman" w:hAnsi="Times New Roman"/>
              <w:sz w:val="24"/>
              <w:szCs w:val="24"/>
            </w:rPr>
            <w:fldChar w:fldCharType="separate"/>
          </w:r>
          <w:r w:rsidR="00F54F96" w:rsidRPr="00F54F96">
            <w:rPr>
              <w:rFonts w:ascii="Times New Roman" w:hAnsi="Times New Roman"/>
              <w:noProof/>
              <w:sz w:val="24"/>
              <w:szCs w:val="24"/>
            </w:rPr>
            <w:t>(Challenging Behaviour Foundation, 2014)</w:t>
          </w:r>
          <w:r w:rsidR="00BC15EA" w:rsidRPr="00AC6A1C">
            <w:rPr>
              <w:rFonts w:ascii="Times New Roman" w:hAnsi="Times New Roman"/>
              <w:sz w:val="24"/>
              <w:szCs w:val="24"/>
            </w:rPr>
            <w:fldChar w:fldCharType="end"/>
          </w:r>
        </w:sdtContent>
      </w:sdt>
      <w:r w:rsidR="00BC15EA" w:rsidRPr="00AC6A1C">
        <w:rPr>
          <w:rFonts w:ascii="Times New Roman" w:hAnsi="Times New Roman"/>
          <w:sz w:val="24"/>
          <w:szCs w:val="24"/>
        </w:rPr>
        <w:t>.</w:t>
      </w:r>
      <w:r w:rsidR="00DE7D60">
        <w:rPr>
          <w:rFonts w:ascii="Times New Roman" w:hAnsi="Times New Roman"/>
          <w:sz w:val="24"/>
          <w:szCs w:val="24"/>
        </w:rPr>
        <w:t xml:space="preserve"> </w:t>
      </w:r>
    </w:p>
    <w:p w:rsidR="00F54F96" w:rsidRDefault="00F54F96" w:rsidP="003E0489">
      <w:pPr>
        <w:spacing w:line="360" w:lineRule="auto"/>
        <w:rPr>
          <w:rFonts w:ascii="Times New Roman" w:hAnsi="Times New Roman"/>
          <w:sz w:val="24"/>
          <w:szCs w:val="24"/>
        </w:rPr>
      </w:pPr>
    </w:p>
    <w:p w:rsidR="00881BE2" w:rsidRDefault="003E0489" w:rsidP="003E0489">
      <w:pPr>
        <w:spacing w:line="360" w:lineRule="auto"/>
        <w:rPr>
          <w:rFonts w:ascii="Times New Roman" w:hAnsi="Times New Roman"/>
          <w:sz w:val="24"/>
          <w:szCs w:val="24"/>
        </w:rPr>
      </w:pPr>
      <w:r w:rsidRPr="005F270E">
        <w:rPr>
          <w:rFonts w:ascii="Times New Roman" w:hAnsi="Times New Roman"/>
          <w:sz w:val="24"/>
          <w:szCs w:val="24"/>
        </w:rPr>
        <w:t xml:space="preserve">The playgroup supports </w:t>
      </w:r>
      <w:r w:rsidR="006258CE" w:rsidRPr="005F270E">
        <w:rPr>
          <w:rFonts w:ascii="Times New Roman" w:hAnsi="Times New Roman"/>
          <w:sz w:val="24"/>
          <w:szCs w:val="24"/>
        </w:rPr>
        <w:t>a maximum o</w:t>
      </w:r>
      <w:r w:rsidR="001175C6" w:rsidRPr="005F270E">
        <w:rPr>
          <w:rFonts w:ascii="Times New Roman" w:hAnsi="Times New Roman"/>
          <w:sz w:val="24"/>
          <w:szCs w:val="24"/>
        </w:rPr>
        <w:t>f eig</w:t>
      </w:r>
      <w:r w:rsidR="005F270E">
        <w:rPr>
          <w:rFonts w:ascii="Times New Roman" w:hAnsi="Times New Roman"/>
          <w:sz w:val="24"/>
          <w:szCs w:val="24"/>
        </w:rPr>
        <w:t>ht</w:t>
      </w:r>
      <w:r w:rsidR="006258CE" w:rsidRPr="005F270E">
        <w:rPr>
          <w:rFonts w:ascii="Times New Roman" w:hAnsi="Times New Roman"/>
          <w:sz w:val="24"/>
          <w:szCs w:val="24"/>
        </w:rPr>
        <w:t xml:space="preserve"> </w:t>
      </w:r>
      <w:r w:rsidRPr="005F270E">
        <w:rPr>
          <w:rFonts w:ascii="Times New Roman" w:hAnsi="Times New Roman"/>
          <w:sz w:val="24"/>
          <w:szCs w:val="24"/>
        </w:rPr>
        <w:t xml:space="preserve">children </w:t>
      </w:r>
      <w:r w:rsidR="006258CE" w:rsidRPr="005F270E">
        <w:rPr>
          <w:rFonts w:ascii="Times New Roman" w:hAnsi="Times New Roman"/>
          <w:sz w:val="24"/>
          <w:szCs w:val="24"/>
        </w:rPr>
        <w:t xml:space="preserve">each session </w:t>
      </w:r>
      <w:r w:rsidRPr="005F270E">
        <w:rPr>
          <w:rFonts w:ascii="Times New Roman" w:hAnsi="Times New Roman"/>
          <w:sz w:val="24"/>
          <w:szCs w:val="24"/>
        </w:rPr>
        <w:t xml:space="preserve">from the age of eighteen months to </w:t>
      </w:r>
      <w:r w:rsidR="00656325" w:rsidRPr="005F270E">
        <w:rPr>
          <w:rFonts w:ascii="Times New Roman" w:hAnsi="Times New Roman"/>
          <w:sz w:val="24"/>
          <w:szCs w:val="24"/>
        </w:rPr>
        <w:t>five</w:t>
      </w:r>
      <w:r w:rsidRPr="005F270E">
        <w:rPr>
          <w:rFonts w:ascii="Times New Roman" w:hAnsi="Times New Roman"/>
          <w:sz w:val="24"/>
          <w:szCs w:val="24"/>
        </w:rPr>
        <w:t xml:space="preserve"> years old.  Each child that attend</w:t>
      </w:r>
      <w:r w:rsidR="006258CE" w:rsidRPr="005F270E">
        <w:rPr>
          <w:rFonts w:ascii="Times New Roman" w:hAnsi="Times New Roman"/>
          <w:sz w:val="24"/>
          <w:szCs w:val="24"/>
        </w:rPr>
        <w:t>s</w:t>
      </w:r>
      <w:r w:rsidRPr="005F270E">
        <w:rPr>
          <w:rFonts w:ascii="Times New Roman" w:hAnsi="Times New Roman"/>
          <w:sz w:val="24"/>
          <w:szCs w:val="24"/>
        </w:rPr>
        <w:t xml:space="preserve"> h</w:t>
      </w:r>
      <w:r w:rsidR="006258CE" w:rsidRPr="005F270E">
        <w:rPr>
          <w:rFonts w:ascii="Times New Roman" w:hAnsi="Times New Roman"/>
          <w:sz w:val="24"/>
          <w:szCs w:val="24"/>
        </w:rPr>
        <w:t>as</w:t>
      </w:r>
      <w:r w:rsidRPr="005F270E">
        <w:rPr>
          <w:rFonts w:ascii="Times New Roman" w:hAnsi="Times New Roman"/>
          <w:sz w:val="24"/>
          <w:szCs w:val="24"/>
        </w:rPr>
        <w:t xml:space="preserve"> their own specific learning difficulties.  </w:t>
      </w:r>
      <w:r w:rsidRPr="005F270E">
        <w:rPr>
          <w:rFonts w:ascii="Times New Roman" w:hAnsi="Times New Roman"/>
          <w:sz w:val="24"/>
          <w:szCs w:val="24"/>
        </w:rPr>
        <w:lastRenderedPageBreak/>
        <w:t>This can range from a medical condition, physical condition or a learning delay.</w:t>
      </w:r>
      <w:r w:rsidR="005112F2" w:rsidRPr="005F270E">
        <w:rPr>
          <w:rFonts w:ascii="Times New Roman" w:hAnsi="Times New Roman"/>
          <w:sz w:val="24"/>
          <w:szCs w:val="24"/>
        </w:rPr>
        <w:t xml:space="preserve"> At present children attending </w:t>
      </w:r>
      <w:r w:rsidR="00E01E4F">
        <w:rPr>
          <w:rFonts w:ascii="Times New Roman" w:hAnsi="Times New Roman"/>
          <w:sz w:val="24"/>
          <w:szCs w:val="24"/>
        </w:rPr>
        <w:t xml:space="preserve">sessions </w:t>
      </w:r>
      <w:r w:rsidR="005112F2" w:rsidRPr="005F270E">
        <w:rPr>
          <w:rFonts w:ascii="Times New Roman" w:hAnsi="Times New Roman"/>
          <w:sz w:val="24"/>
          <w:szCs w:val="24"/>
        </w:rPr>
        <w:t>are on the autism spectrum,</w:t>
      </w:r>
      <w:r w:rsidR="002A37AA" w:rsidRPr="005F270E">
        <w:rPr>
          <w:rFonts w:ascii="Times New Roman" w:hAnsi="Times New Roman"/>
          <w:sz w:val="24"/>
          <w:szCs w:val="24"/>
        </w:rPr>
        <w:t xml:space="preserve"> </w:t>
      </w:r>
      <w:r w:rsidR="005F270E">
        <w:rPr>
          <w:rFonts w:ascii="Times New Roman" w:hAnsi="Times New Roman"/>
          <w:sz w:val="24"/>
          <w:szCs w:val="24"/>
        </w:rPr>
        <w:t>diagnosed</w:t>
      </w:r>
      <w:r w:rsidR="002A37AA" w:rsidRPr="005F270E">
        <w:rPr>
          <w:rFonts w:ascii="Times New Roman" w:hAnsi="Times New Roman"/>
          <w:sz w:val="24"/>
          <w:szCs w:val="24"/>
        </w:rPr>
        <w:t xml:space="preserve"> </w:t>
      </w:r>
      <w:r w:rsidR="005F270E">
        <w:rPr>
          <w:rFonts w:ascii="Times New Roman" w:hAnsi="Times New Roman"/>
          <w:sz w:val="24"/>
          <w:szCs w:val="24"/>
        </w:rPr>
        <w:t>with</w:t>
      </w:r>
      <w:r w:rsidR="002A37AA" w:rsidRPr="005F270E">
        <w:rPr>
          <w:rFonts w:ascii="Times New Roman" w:hAnsi="Times New Roman"/>
          <w:sz w:val="24"/>
          <w:szCs w:val="24"/>
        </w:rPr>
        <w:t xml:space="preserve"> sensory processing disorder,</w:t>
      </w:r>
      <w:r w:rsidR="005112F2" w:rsidRPr="005F270E">
        <w:rPr>
          <w:rFonts w:ascii="Times New Roman" w:hAnsi="Times New Roman"/>
          <w:sz w:val="24"/>
          <w:szCs w:val="24"/>
        </w:rPr>
        <w:t xml:space="preserve"> downs syndrome, speech and language delay, hearing impair</w:t>
      </w:r>
      <w:r w:rsidR="002A37AA" w:rsidRPr="005F270E">
        <w:rPr>
          <w:rFonts w:ascii="Times New Roman" w:hAnsi="Times New Roman"/>
          <w:sz w:val="24"/>
          <w:szCs w:val="24"/>
        </w:rPr>
        <w:t>ment</w:t>
      </w:r>
      <w:r w:rsidR="005112F2" w:rsidRPr="005F270E">
        <w:rPr>
          <w:rFonts w:ascii="Times New Roman" w:hAnsi="Times New Roman"/>
          <w:sz w:val="24"/>
          <w:szCs w:val="24"/>
        </w:rPr>
        <w:t xml:space="preserve"> and global delay. </w:t>
      </w:r>
      <w:r w:rsidR="005F270E">
        <w:rPr>
          <w:rFonts w:ascii="Times New Roman" w:hAnsi="Times New Roman"/>
          <w:sz w:val="24"/>
          <w:szCs w:val="24"/>
        </w:rPr>
        <w:t>Each session</w:t>
      </w:r>
      <w:r w:rsidR="006258CE" w:rsidRPr="005F270E">
        <w:rPr>
          <w:rFonts w:ascii="Times New Roman" w:hAnsi="Times New Roman"/>
          <w:sz w:val="24"/>
          <w:szCs w:val="24"/>
        </w:rPr>
        <w:t xml:space="preserve"> </w:t>
      </w:r>
      <w:r w:rsidR="001515D2" w:rsidRPr="005F270E">
        <w:rPr>
          <w:rFonts w:ascii="Times New Roman" w:hAnsi="Times New Roman"/>
          <w:sz w:val="24"/>
          <w:szCs w:val="24"/>
        </w:rPr>
        <w:t>contains</w:t>
      </w:r>
      <w:r w:rsidR="006258CE" w:rsidRPr="005F270E">
        <w:rPr>
          <w:rFonts w:ascii="Times New Roman" w:hAnsi="Times New Roman"/>
          <w:sz w:val="24"/>
          <w:szCs w:val="24"/>
        </w:rPr>
        <w:t xml:space="preserve"> a wide selection of the above.</w:t>
      </w:r>
      <w:r w:rsidR="00881BE2">
        <w:rPr>
          <w:rFonts w:ascii="Times New Roman" w:hAnsi="Times New Roman"/>
          <w:sz w:val="24"/>
          <w:szCs w:val="24"/>
        </w:rPr>
        <w:t xml:space="preserve">  Settings cannot place children into</w:t>
      </w:r>
      <w:r w:rsidR="00026DFE">
        <w:rPr>
          <w:rFonts w:ascii="Times New Roman" w:hAnsi="Times New Roman"/>
          <w:sz w:val="24"/>
          <w:szCs w:val="24"/>
        </w:rPr>
        <w:t xml:space="preserve"> behavioural</w:t>
      </w:r>
      <w:r w:rsidR="00881BE2">
        <w:rPr>
          <w:rFonts w:ascii="Times New Roman" w:hAnsi="Times New Roman"/>
          <w:sz w:val="24"/>
          <w:szCs w:val="24"/>
        </w:rPr>
        <w:t xml:space="preserve"> </w:t>
      </w:r>
      <w:r w:rsidR="001515D2">
        <w:rPr>
          <w:rFonts w:ascii="Times New Roman" w:hAnsi="Times New Roman"/>
          <w:sz w:val="24"/>
          <w:szCs w:val="24"/>
        </w:rPr>
        <w:t>categories once</w:t>
      </w:r>
      <w:r w:rsidR="00881BE2">
        <w:rPr>
          <w:rFonts w:ascii="Times New Roman" w:hAnsi="Times New Roman"/>
          <w:sz w:val="24"/>
          <w:szCs w:val="24"/>
        </w:rPr>
        <w:t xml:space="preserve"> they receive a diagnos</w:t>
      </w:r>
      <w:r w:rsidR="00753C1E">
        <w:rPr>
          <w:rFonts w:ascii="Times New Roman" w:hAnsi="Times New Roman"/>
          <w:sz w:val="24"/>
          <w:szCs w:val="24"/>
        </w:rPr>
        <w:t>i</w:t>
      </w:r>
      <w:r w:rsidR="00881BE2">
        <w:rPr>
          <w:rFonts w:ascii="Times New Roman" w:hAnsi="Times New Roman"/>
          <w:sz w:val="24"/>
          <w:szCs w:val="24"/>
        </w:rPr>
        <w:t xml:space="preserve">s </w:t>
      </w:r>
      <w:r w:rsidR="00B84505">
        <w:rPr>
          <w:rFonts w:ascii="Times New Roman" w:hAnsi="Times New Roman"/>
          <w:sz w:val="24"/>
          <w:szCs w:val="24"/>
        </w:rPr>
        <w:t xml:space="preserve">or label </w:t>
      </w:r>
      <w:r w:rsidR="00881BE2">
        <w:rPr>
          <w:rFonts w:ascii="Times New Roman" w:hAnsi="Times New Roman"/>
          <w:sz w:val="24"/>
          <w:szCs w:val="24"/>
        </w:rPr>
        <w:t>because they will all have their individual</w:t>
      </w:r>
      <w:r w:rsidR="00B84505">
        <w:rPr>
          <w:rFonts w:ascii="Times New Roman" w:hAnsi="Times New Roman"/>
          <w:sz w:val="24"/>
          <w:szCs w:val="24"/>
        </w:rPr>
        <w:t xml:space="preserve"> personalities and behaviours </w:t>
      </w:r>
      <w:r w:rsidR="00881BE2">
        <w:rPr>
          <w:rFonts w:ascii="Times New Roman" w:hAnsi="Times New Roman"/>
          <w:sz w:val="24"/>
          <w:szCs w:val="24"/>
        </w:rPr>
        <w:t xml:space="preserve"> </w:t>
      </w:r>
      <w:sdt>
        <w:sdtPr>
          <w:rPr>
            <w:rFonts w:ascii="Times New Roman" w:hAnsi="Times New Roman"/>
            <w:sz w:val="24"/>
            <w:szCs w:val="24"/>
          </w:rPr>
          <w:id w:val="1433555802"/>
          <w:citation/>
        </w:sdtPr>
        <w:sdtEndPr/>
        <w:sdtContent>
          <w:r w:rsidR="00B84505">
            <w:rPr>
              <w:rFonts w:ascii="Times New Roman" w:hAnsi="Times New Roman"/>
              <w:sz w:val="24"/>
              <w:szCs w:val="24"/>
            </w:rPr>
            <w:fldChar w:fldCharType="begin"/>
          </w:r>
          <w:r w:rsidR="001515D2">
            <w:rPr>
              <w:rFonts w:ascii="Times New Roman" w:hAnsi="Times New Roman"/>
              <w:sz w:val="24"/>
              <w:szCs w:val="24"/>
            </w:rPr>
            <w:instrText xml:space="preserve">CITATION SEl14 \p 138-142 \l 2057 </w:instrText>
          </w:r>
          <w:r w:rsidR="00B84505">
            <w:rPr>
              <w:rFonts w:ascii="Times New Roman" w:hAnsi="Times New Roman"/>
              <w:sz w:val="24"/>
              <w:szCs w:val="24"/>
            </w:rPr>
            <w:fldChar w:fldCharType="separate"/>
          </w:r>
          <w:r w:rsidR="00F54F96" w:rsidRPr="00F54F96">
            <w:rPr>
              <w:rFonts w:ascii="Times New Roman" w:hAnsi="Times New Roman"/>
              <w:noProof/>
              <w:sz w:val="24"/>
              <w:szCs w:val="24"/>
            </w:rPr>
            <w:t>(Ellis, 2014, pp. 138-142)</w:t>
          </w:r>
          <w:r w:rsidR="00B84505">
            <w:rPr>
              <w:rFonts w:ascii="Times New Roman" w:hAnsi="Times New Roman"/>
              <w:sz w:val="24"/>
              <w:szCs w:val="24"/>
            </w:rPr>
            <w:fldChar w:fldCharType="end"/>
          </w:r>
        </w:sdtContent>
      </w:sdt>
      <w:r w:rsidR="00026DFE">
        <w:rPr>
          <w:rFonts w:ascii="Times New Roman" w:hAnsi="Times New Roman"/>
          <w:sz w:val="24"/>
          <w:szCs w:val="24"/>
        </w:rPr>
        <w:t>.</w:t>
      </w:r>
      <w:r w:rsidR="00B84505">
        <w:rPr>
          <w:rFonts w:ascii="Times New Roman" w:hAnsi="Times New Roman"/>
          <w:sz w:val="24"/>
          <w:szCs w:val="24"/>
        </w:rPr>
        <w:t xml:space="preserve"> </w:t>
      </w:r>
      <w:r w:rsidR="00026DFE">
        <w:rPr>
          <w:rFonts w:ascii="Times New Roman" w:hAnsi="Times New Roman"/>
          <w:sz w:val="24"/>
          <w:szCs w:val="24"/>
        </w:rPr>
        <w:t>For example</w:t>
      </w:r>
      <w:r w:rsidR="00244A1B">
        <w:rPr>
          <w:rFonts w:ascii="Times New Roman" w:hAnsi="Times New Roman"/>
          <w:sz w:val="24"/>
          <w:szCs w:val="24"/>
        </w:rPr>
        <w:t>,</w:t>
      </w:r>
      <w:r w:rsidR="00B84505">
        <w:rPr>
          <w:rFonts w:ascii="Times New Roman" w:hAnsi="Times New Roman"/>
          <w:sz w:val="24"/>
          <w:szCs w:val="24"/>
        </w:rPr>
        <w:t xml:space="preserve"> all children with </w:t>
      </w:r>
      <w:r w:rsidR="001515D2">
        <w:rPr>
          <w:rFonts w:ascii="Times New Roman" w:hAnsi="Times New Roman"/>
          <w:sz w:val="24"/>
          <w:szCs w:val="24"/>
        </w:rPr>
        <w:t>autism</w:t>
      </w:r>
      <w:r w:rsidR="00B84505">
        <w:rPr>
          <w:rFonts w:ascii="Times New Roman" w:hAnsi="Times New Roman"/>
          <w:sz w:val="24"/>
          <w:szCs w:val="24"/>
        </w:rPr>
        <w:t xml:space="preserve"> do not behave in the same way</w:t>
      </w:r>
      <w:r w:rsidR="00D265B5">
        <w:rPr>
          <w:rFonts w:ascii="Times New Roman" w:hAnsi="Times New Roman"/>
          <w:sz w:val="24"/>
          <w:szCs w:val="24"/>
        </w:rPr>
        <w:t>.</w:t>
      </w:r>
    </w:p>
    <w:p w:rsidR="005864DF" w:rsidRDefault="005864DF" w:rsidP="003E0489">
      <w:pPr>
        <w:spacing w:line="360" w:lineRule="auto"/>
        <w:rPr>
          <w:rFonts w:ascii="Times New Roman" w:hAnsi="Times New Roman"/>
          <w:sz w:val="24"/>
          <w:szCs w:val="24"/>
        </w:rPr>
      </w:pPr>
    </w:p>
    <w:p w:rsidR="001F4373" w:rsidRDefault="003E0489" w:rsidP="003E0489">
      <w:pPr>
        <w:spacing w:line="360" w:lineRule="auto"/>
        <w:rPr>
          <w:rFonts w:ascii="Times New Roman" w:hAnsi="Times New Roman"/>
          <w:sz w:val="24"/>
          <w:szCs w:val="24"/>
        </w:rPr>
      </w:pPr>
      <w:r w:rsidRPr="005F270E">
        <w:rPr>
          <w:rFonts w:ascii="Times New Roman" w:hAnsi="Times New Roman"/>
          <w:sz w:val="24"/>
          <w:szCs w:val="24"/>
        </w:rPr>
        <w:t>The main purpose of SNAP is to provide an excellent intense start to education</w:t>
      </w:r>
      <w:r w:rsidR="005F270E">
        <w:rPr>
          <w:rFonts w:ascii="Times New Roman" w:hAnsi="Times New Roman"/>
          <w:sz w:val="24"/>
          <w:szCs w:val="24"/>
        </w:rPr>
        <w:t xml:space="preserve"> with </w:t>
      </w:r>
      <w:r w:rsidR="001515D2">
        <w:rPr>
          <w:rFonts w:ascii="Times New Roman" w:hAnsi="Times New Roman"/>
          <w:sz w:val="24"/>
          <w:szCs w:val="24"/>
        </w:rPr>
        <w:t>appropriate</w:t>
      </w:r>
      <w:r w:rsidR="005F270E">
        <w:rPr>
          <w:rFonts w:ascii="Times New Roman" w:hAnsi="Times New Roman"/>
          <w:sz w:val="24"/>
          <w:szCs w:val="24"/>
        </w:rPr>
        <w:t xml:space="preserve"> early </w:t>
      </w:r>
      <w:r w:rsidR="001515D2">
        <w:rPr>
          <w:rFonts w:ascii="Times New Roman" w:hAnsi="Times New Roman"/>
          <w:sz w:val="24"/>
          <w:szCs w:val="24"/>
        </w:rPr>
        <w:t>intervention</w:t>
      </w:r>
      <w:r w:rsidRPr="005F270E">
        <w:rPr>
          <w:rFonts w:ascii="Times New Roman" w:hAnsi="Times New Roman"/>
          <w:sz w:val="24"/>
          <w:szCs w:val="24"/>
        </w:rPr>
        <w:t xml:space="preserve"> for children</w:t>
      </w:r>
      <w:r w:rsidR="00244A1B">
        <w:rPr>
          <w:rFonts w:ascii="Times New Roman" w:hAnsi="Times New Roman"/>
          <w:sz w:val="24"/>
          <w:szCs w:val="24"/>
        </w:rPr>
        <w:t>.  SNAP,</w:t>
      </w:r>
      <w:r w:rsidR="00937CEE" w:rsidRPr="005F270E">
        <w:rPr>
          <w:rFonts w:ascii="Times New Roman" w:hAnsi="Times New Roman"/>
          <w:sz w:val="24"/>
          <w:szCs w:val="24"/>
        </w:rPr>
        <w:t xml:space="preserve"> follow</w:t>
      </w:r>
      <w:r w:rsidR="001F7B9E" w:rsidRPr="005F270E">
        <w:rPr>
          <w:rFonts w:ascii="Times New Roman" w:hAnsi="Times New Roman"/>
          <w:sz w:val="24"/>
          <w:szCs w:val="24"/>
        </w:rPr>
        <w:t>s</w:t>
      </w:r>
      <w:r w:rsidR="00937CEE" w:rsidRPr="005F270E">
        <w:rPr>
          <w:rFonts w:ascii="Times New Roman" w:hAnsi="Times New Roman"/>
          <w:sz w:val="24"/>
          <w:szCs w:val="24"/>
        </w:rPr>
        <w:t xml:space="preserve"> the SEN code of Practice</w:t>
      </w:r>
      <w:r w:rsidRPr="005F270E">
        <w:rPr>
          <w:rFonts w:ascii="Times New Roman" w:hAnsi="Times New Roman"/>
          <w:sz w:val="24"/>
          <w:szCs w:val="24"/>
        </w:rPr>
        <w:t xml:space="preserve"> so that they can achieve to the best of their ability</w:t>
      </w:r>
      <w:r w:rsidR="001F7B9E" w:rsidRPr="005F270E">
        <w:rPr>
          <w:rFonts w:ascii="Times New Roman" w:hAnsi="Times New Roman"/>
          <w:sz w:val="24"/>
          <w:szCs w:val="24"/>
        </w:rPr>
        <w:t xml:space="preserve">. This </w:t>
      </w:r>
      <w:r w:rsidR="00A34A93" w:rsidRPr="005F270E">
        <w:rPr>
          <w:rFonts w:ascii="Times New Roman" w:hAnsi="Times New Roman"/>
          <w:sz w:val="24"/>
          <w:szCs w:val="24"/>
        </w:rPr>
        <w:t>includ</w:t>
      </w:r>
      <w:r w:rsidR="001F7B9E" w:rsidRPr="005F270E">
        <w:rPr>
          <w:rFonts w:ascii="Times New Roman" w:hAnsi="Times New Roman"/>
          <w:sz w:val="24"/>
          <w:szCs w:val="24"/>
        </w:rPr>
        <w:t>es</w:t>
      </w:r>
      <w:r w:rsidR="00A34A93" w:rsidRPr="005F270E">
        <w:rPr>
          <w:rFonts w:ascii="Times New Roman" w:hAnsi="Times New Roman"/>
          <w:sz w:val="24"/>
          <w:szCs w:val="24"/>
        </w:rPr>
        <w:t xml:space="preserve"> the promotion of good behaviour which will stand them in good stead when they mo</w:t>
      </w:r>
      <w:r w:rsidR="005864DF" w:rsidRPr="005F270E">
        <w:rPr>
          <w:rFonts w:ascii="Times New Roman" w:hAnsi="Times New Roman"/>
          <w:sz w:val="24"/>
          <w:szCs w:val="24"/>
        </w:rPr>
        <w:t>v</w:t>
      </w:r>
      <w:r w:rsidR="00A34A93" w:rsidRPr="005F270E">
        <w:rPr>
          <w:rFonts w:ascii="Times New Roman" w:hAnsi="Times New Roman"/>
          <w:sz w:val="24"/>
          <w:szCs w:val="24"/>
        </w:rPr>
        <w:t>e on to mainstream or in some cases special schools</w:t>
      </w:r>
      <w:r w:rsidR="00937CEE" w:rsidRPr="005F270E">
        <w:rPr>
          <w:rFonts w:ascii="Times New Roman" w:hAnsi="Times New Roman"/>
          <w:sz w:val="24"/>
          <w:szCs w:val="24"/>
        </w:rPr>
        <w:t xml:space="preserve"> </w:t>
      </w:r>
      <w:sdt>
        <w:sdtPr>
          <w:rPr>
            <w:rFonts w:ascii="Times New Roman" w:hAnsi="Times New Roman"/>
            <w:sz w:val="24"/>
            <w:szCs w:val="24"/>
          </w:rPr>
          <w:id w:val="287018185"/>
          <w:citation/>
        </w:sdtPr>
        <w:sdtEndPr/>
        <w:sdtContent>
          <w:r w:rsidR="00937CEE" w:rsidRPr="005F270E">
            <w:rPr>
              <w:rFonts w:ascii="Times New Roman" w:hAnsi="Times New Roman"/>
              <w:sz w:val="24"/>
              <w:szCs w:val="24"/>
            </w:rPr>
            <w:fldChar w:fldCharType="begin"/>
          </w:r>
          <w:r w:rsidR="00937CEE" w:rsidRPr="005F270E">
            <w:rPr>
              <w:rFonts w:ascii="Times New Roman" w:hAnsi="Times New Roman"/>
              <w:sz w:val="24"/>
              <w:szCs w:val="24"/>
            </w:rPr>
            <w:instrText xml:space="preserve"> CITATION Wel04 \l 2057 </w:instrText>
          </w:r>
          <w:r w:rsidR="00937CEE" w:rsidRPr="005F270E">
            <w:rPr>
              <w:rFonts w:ascii="Times New Roman" w:hAnsi="Times New Roman"/>
              <w:sz w:val="24"/>
              <w:szCs w:val="24"/>
            </w:rPr>
            <w:fldChar w:fldCharType="separate"/>
          </w:r>
          <w:r w:rsidR="00F54F96" w:rsidRPr="00F54F96">
            <w:rPr>
              <w:rFonts w:ascii="Times New Roman" w:hAnsi="Times New Roman"/>
              <w:noProof/>
              <w:sz w:val="24"/>
              <w:szCs w:val="24"/>
            </w:rPr>
            <w:t>(Welsh Government, 2004)</w:t>
          </w:r>
          <w:r w:rsidR="00937CEE" w:rsidRPr="005F270E">
            <w:rPr>
              <w:rFonts w:ascii="Times New Roman" w:hAnsi="Times New Roman"/>
              <w:sz w:val="24"/>
              <w:szCs w:val="24"/>
            </w:rPr>
            <w:fldChar w:fldCharType="end"/>
          </w:r>
        </w:sdtContent>
      </w:sdt>
      <w:r w:rsidR="00937CEE" w:rsidRPr="005F270E">
        <w:rPr>
          <w:rFonts w:ascii="Times New Roman" w:hAnsi="Times New Roman"/>
          <w:sz w:val="24"/>
          <w:szCs w:val="24"/>
        </w:rPr>
        <w:t>.</w:t>
      </w:r>
      <w:r w:rsidR="00C27472" w:rsidRPr="005F270E">
        <w:rPr>
          <w:rFonts w:ascii="Times New Roman" w:hAnsi="Times New Roman"/>
          <w:sz w:val="24"/>
          <w:szCs w:val="24"/>
        </w:rPr>
        <w:t xml:space="preserve"> </w:t>
      </w:r>
    </w:p>
    <w:p w:rsidR="001F4373" w:rsidRDefault="001F4373" w:rsidP="003E0489">
      <w:pPr>
        <w:spacing w:line="360" w:lineRule="auto"/>
        <w:rPr>
          <w:rFonts w:ascii="Times New Roman" w:hAnsi="Times New Roman"/>
          <w:sz w:val="24"/>
          <w:szCs w:val="24"/>
        </w:rPr>
      </w:pPr>
    </w:p>
    <w:p w:rsidR="001F4373" w:rsidRDefault="008621B5" w:rsidP="003E0489">
      <w:pPr>
        <w:spacing w:line="360" w:lineRule="auto"/>
        <w:rPr>
          <w:rFonts w:ascii="Times New Roman" w:hAnsi="Times New Roman"/>
          <w:sz w:val="24"/>
          <w:szCs w:val="24"/>
        </w:rPr>
      </w:pPr>
      <w:r>
        <w:rPr>
          <w:rFonts w:ascii="Times New Roman" w:hAnsi="Times New Roman"/>
          <w:sz w:val="24"/>
          <w:szCs w:val="24"/>
        </w:rPr>
        <w:t xml:space="preserve">As </w:t>
      </w:r>
      <w:r w:rsidR="001F4373" w:rsidRPr="001F4373">
        <w:rPr>
          <w:rFonts w:ascii="Times New Roman" w:hAnsi="Times New Roman"/>
          <w:sz w:val="24"/>
          <w:szCs w:val="24"/>
        </w:rPr>
        <w:t xml:space="preserve">Mark </w:t>
      </w:r>
      <w:proofErr w:type="spellStart"/>
      <w:r w:rsidR="001F4373" w:rsidRPr="001F4373">
        <w:rPr>
          <w:rFonts w:ascii="Times New Roman" w:hAnsi="Times New Roman"/>
          <w:sz w:val="24"/>
          <w:szCs w:val="24"/>
        </w:rPr>
        <w:t>Drakeford</w:t>
      </w:r>
      <w:proofErr w:type="spellEnd"/>
      <w:r w:rsidR="001F4373" w:rsidRPr="001F4373">
        <w:rPr>
          <w:rFonts w:ascii="Times New Roman" w:hAnsi="Times New Roman"/>
          <w:sz w:val="24"/>
          <w:szCs w:val="24"/>
        </w:rPr>
        <w:t>, Minister for Health and Social Service</w:t>
      </w:r>
      <w:r w:rsidR="001F4373">
        <w:rPr>
          <w:rFonts w:ascii="Times New Roman" w:hAnsi="Times New Roman"/>
          <w:sz w:val="24"/>
          <w:szCs w:val="24"/>
        </w:rPr>
        <w:t xml:space="preserve"> included in the “</w:t>
      </w:r>
      <w:r w:rsidR="001F4373" w:rsidRPr="001F4373">
        <w:rPr>
          <w:rFonts w:ascii="Times New Roman" w:hAnsi="Times New Roman"/>
          <w:sz w:val="24"/>
          <w:szCs w:val="24"/>
        </w:rPr>
        <w:t>Written Statement - Social Services and Well-being (Wales) Act – Children and Young People</w:t>
      </w:r>
      <w:r w:rsidR="001F4373">
        <w:rPr>
          <w:rFonts w:ascii="Times New Roman" w:hAnsi="Times New Roman"/>
          <w:sz w:val="24"/>
          <w:szCs w:val="24"/>
        </w:rPr>
        <w:t>”</w:t>
      </w:r>
    </w:p>
    <w:p w:rsidR="00244A1B" w:rsidRDefault="001F4373" w:rsidP="001F4373">
      <w:pPr>
        <w:spacing w:line="240" w:lineRule="auto"/>
        <w:ind w:left="567" w:right="567"/>
        <w:rPr>
          <w:rFonts w:ascii="Times New Roman" w:hAnsi="Times New Roman"/>
          <w:sz w:val="24"/>
          <w:szCs w:val="24"/>
        </w:rPr>
      </w:pPr>
      <w:r w:rsidRPr="001F4373">
        <w:rPr>
          <w:rFonts w:ascii="Times New Roman" w:hAnsi="Times New Roman"/>
          <w:sz w:val="24"/>
          <w:szCs w:val="24"/>
        </w:rPr>
        <w:t>Prevention and early intervention are critical to successful outcomes in supporting families, particularly those with complex needs</w:t>
      </w:r>
      <w:r w:rsidR="003F537B">
        <w:rPr>
          <w:rFonts w:ascii="Times New Roman" w:hAnsi="Times New Roman"/>
          <w:sz w:val="24"/>
          <w:szCs w:val="24"/>
        </w:rPr>
        <w:t xml:space="preserve"> </w:t>
      </w:r>
      <w:sdt>
        <w:sdtPr>
          <w:rPr>
            <w:rFonts w:ascii="Times New Roman" w:hAnsi="Times New Roman"/>
            <w:sz w:val="24"/>
            <w:szCs w:val="24"/>
          </w:rPr>
          <w:id w:val="1268810014"/>
          <w:citation/>
        </w:sdtPr>
        <w:sdtEndPr/>
        <w:sdtContent>
          <w:r w:rsidR="003F537B">
            <w:rPr>
              <w:rFonts w:ascii="Times New Roman" w:hAnsi="Times New Roman"/>
              <w:sz w:val="24"/>
              <w:szCs w:val="24"/>
            </w:rPr>
            <w:fldChar w:fldCharType="begin"/>
          </w:r>
          <w:r w:rsidR="003F537B">
            <w:rPr>
              <w:rFonts w:ascii="Times New Roman" w:hAnsi="Times New Roman"/>
              <w:sz w:val="24"/>
              <w:szCs w:val="24"/>
            </w:rPr>
            <w:instrText xml:space="preserve"> CITATION Mar15 \l 2057 </w:instrText>
          </w:r>
          <w:r w:rsidR="003F537B">
            <w:rPr>
              <w:rFonts w:ascii="Times New Roman" w:hAnsi="Times New Roman"/>
              <w:sz w:val="24"/>
              <w:szCs w:val="24"/>
            </w:rPr>
            <w:fldChar w:fldCharType="separate"/>
          </w:r>
          <w:r w:rsidR="00F54F96" w:rsidRPr="00F54F96">
            <w:rPr>
              <w:rFonts w:ascii="Times New Roman" w:hAnsi="Times New Roman"/>
              <w:noProof/>
              <w:sz w:val="24"/>
              <w:szCs w:val="24"/>
            </w:rPr>
            <w:t>(Drakeford, 2015)</w:t>
          </w:r>
          <w:r w:rsidR="003F537B">
            <w:rPr>
              <w:rFonts w:ascii="Times New Roman" w:hAnsi="Times New Roman"/>
              <w:sz w:val="24"/>
              <w:szCs w:val="24"/>
            </w:rPr>
            <w:fldChar w:fldCharType="end"/>
          </w:r>
        </w:sdtContent>
      </w:sdt>
      <w:r w:rsidRPr="001F4373">
        <w:rPr>
          <w:rFonts w:ascii="Times New Roman" w:hAnsi="Times New Roman"/>
          <w:sz w:val="24"/>
          <w:szCs w:val="24"/>
        </w:rPr>
        <w:t>.</w:t>
      </w:r>
    </w:p>
    <w:p w:rsidR="003F537B" w:rsidRDefault="003F537B" w:rsidP="003E0489">
      <w:pPr>
        <w:spacing w:line="360" w:lineRule="auto"/>
        <w:rPr>
          <w:rFonts w:ascii="Times New Roman" w:hAnsi="Times New Roman"/>
          <w:sz w:val="24"/>
          <w:szCs w:val="24"/>
        </w:rPr>
      </w:pPr>
    </w:p>
    <w:p w:rsidR="00A7120E" w:rsidRPr="005F270E" w:rsidRDefault="001F7B9E" w:rsidP="003E0489">
      <w:pPr>
        <w:spacing w:line="360" w:lineRule="auto"/>
        <w:rPr>
          <w:rFonts w:ascii="Times New Roman" w:hAnsi="Times New Roman"/>
          <w:sz w:val="24"/>
          <w:szCs w:val="24"/>
        </w:rPr>
      </w:pPr>
      <w:r w:rsidRPr="005F270E">
        <w:rPr>
          <w:rFonts w:ascii="Times New Roman" w:hAnsi="Times New Roman"/>
          <w:sz w:val="24"/>
          <w:szCs w:val="24"/>
        </w:rPr>
        <w:t>M</w:t>
      </w:r>
      <w:r w:rsidR="002F1DD7" w:rsidRPr="005F270E">
        <w:rPr>
          <w:rFonts w:ascii="Times New Roman" w:hAnsi="Times New Roman"/>
          <w:sz w:val="24"/>
          <w:szCs w:val="24"/>
        </w:rPr>
        <w:t xml:space="preserve">any children with additional needs do not have their behaviours identified </w:t>
      </w:r>
      <w:r w:rsidR="00BA7F71" w:rsidRPr="005F270E">
        <w:rPr>
          <w:rFonts w:ascii="Times New Roman" w:hAnsi="Times New Roman"/>
          <w:sz w:val="24"/>
          <w:szCs w:val="24"/>
        </w:rPr>
        <w:t>early</w:t>
      </w:r>
      <w:r w:rsidR="005F03FB" w:rsidRPr="005F270E">
        <w:rPr>
          <w:rFonts w:ascii="Times New Roman" w:hAnsi="Times New Roman"/>
          <w:sz w:val="24"/>
          <w:szCs w:val="24"/>
        </w:rPr>
        <w:t xml:space="preserve"> enough to receive </w:t>
      </w:r>
      <w:r w:rsidR="00BA7F71" w:rsidRPr="005F270E">
        <w:rPr>
          <w:rFonts w:ascii="Times New Roman" w:hAnsi="Times New Roman"/>
          <w:sz w:val="24"/>
          <w:szCs w:val="24"/>
        </w:rPr>
        <w:t>suitable</w:t>
      </w:r>
      <w:r w:rsidR="005F03FB" w:rsidRPr="005F270E">
        <w:rPr>
          <w:rFonts w:ascii="Times New Roman" w:hAnsi="Times New Roman"/>
          <w:sz w:val="24"/>
          <w:szCs w:val="24"/>
        </w:rPr>
        <w:t xml:space="preserve"> support (</w:t>
      </w:r>
      <w:r w:rsidR="00BA7F71" w:rsidRPr="005F270E">
        <w:rPr>
          <w:rFonts w:ascii="Times New Roman" w:hAnsi="Times New Roman"/>
          <w:sz w:val="24"/>
          <w:szCs w:val="24"/>
        </w:rPr>
        <w:t>Estyn, (</w:t>
      </w:r>
      <w:r w:rsidR="005F03FB" w:rsidRPr="005F270E">
        <w:rPr>
          <w:rFonts w:ascii="Times New Roman" w:hAnsi="Times New Roman"/>
          <w:sz w:val="24"/>
          <w:szCs w:val="24"/>
        </w:rPr>
        <w:t>2006) pg.7).</w:t>
      </w:r>
      <w:r w:rsidR="00A7120E" w:rsidRPr="005F270E">
        <w:rPr>
          <w:rFonts w:ascii="Times New Roman" w:hAnsi="Times New Roman"/>
          <w:sz w:val="24"/>
          <w:szCs w:val="24"/>
        </w:rPr>
        <w:t xml:space="preserve">  </w:t>
      </w:r>
      <w:r w:rsidRPr="005F270E">
        <w:rPr>
          <w:rFonts w:ascii="Times New Roman" w:hAnsi="Times New Roman"/>
          <w:sz w:val="24"/>
          <w:szCs w:val="24"/>
        </w:rPr>
        <w:t>Further</w:t>
      </w:r>
      <w:r w:rsidR="00A7120E" w:rsidRPr="005F270E">
        <w:rPr>
          <w:rFonts w:ascii="Times New Roman" w:hAnsi="Times New Roman"/>
          <w:sz w:val="24"/>
          <w:szCs w:val="24"/>
        </w:rPr>
        <w:t xml:space="preserve"> to </w:t>
      </w:r>
      <w:r w:rsidR="00A25324" w:rsidRPr="005F270E">
        <w:rPr>
          <w:rFonts w:ascii="Times New Roman" w:hAnsi="Times New Roman"/>
          <w:sz w:val="24"/>
          <w:szCs w:val="24"/>
        </w:rPr>
        <w:t xml:space="preserve">this, </w:t>
      </w:r>
      <w:r w:rsidR="00244A1B">
        <w:rPr>
          <w:rFonts w:ascii="Times New Roman" w:hAnsi="Times New Roman"/>
          <w:sz w:val="24"/>
          <w:szCs w:val="24"/>
        </w:rPr>
        <w:t>T</w:t>
      </w:r>
      <w:r w:rsidR="00A25324" w:rsidRPr="005F270E">
        <w:rPr>
          <w:rFonts w:ascii="Times New Roman" w:hAnsi="Times New Roman"/>
          <w:sz w:val="24"/>
          <w:szCs w:val="24"/>
        </w:rPr>
        <w:t>he</w:t>
      </w:r>
      <w:r w:rsidR="00A7120E" w:rsidRPr="005F270E">
        <w:rPr>
          <w:rFonts w:ascii="Times New Roman" w:hAnsi="Times New Roman"/>
          <w:sz w:val="24"/>
          <w:szCs w:val="24"/>
        </w:rPr>
        <w:t xml:space="preserve"> Elton report states that</w:t>
      </w:r>
      <w:r w:rsidR="00BA7F71" w:rsidRPr="005F270E">
        <w:rPr>
          <w:rFonts w:ascii="Times New Roman" w:hAnsi="Times New Roman"/>
          <w:sz w:val="24"/>
          <w:szCs w:val="24"/>
        </w:rPr>
        <w:t xml:space="preserve"> </w:t>
      </w:r>
      <w:r w:rsidR="00A7120E" w:rsidRPr="005F270E">
        <w:rPr>
          <w:rFonts w:ascii="Times New Roman" w:hAnsi="Times New Roman"/>
          <w:sz w:val="24"/>
          <w:szCs w:val="24"/>
        </w:rPr>
        <w:t>some children</w:t>
      </w:r>
      <w:r w:rsidRPr="005F270E">
        <w:rPr>
          <w:rFonts w:ascii="Times New Roman" w:hAnsi="Times New Roman"/>
          <w:sz w:val="24"/>
          <w:szCs w:val="24"/>
        </w:rPr>
        <w:t>’s</w:t>
      </w:r>
      <w:r w:rsidR="00A7120E" w:rsidRPr="005F270E">
        <w:rPr>
          <w:rFonts w:ascii="Times New Roman" w:hAnsi="Times New Roman"/>
          <w:sz w:val="24"/>
          <w:szCs w:val="24"/>
        </w:rPr>
        <w:t xml:space="preserve"> behaviours </w:t>
      </w:r>
      <w:r w:rsidR="00D7781A" w:rsidRPr="005F270E">
        <w:rPr>
          <w:rFonts w:ascii="Times New Roman" w:hAnsi="Times New Roman"/>
          <w:sz w:val="24"/>
          <w:szCs w:val="24"/>
        </w:rPr>
        <w:t>cannot</w:t>
      </w:r>
      <w:r w:rsidR="00A7120E" w:rsidRPr="005F270E">
        <w:rPr>
          <w:rFonts w:ascii="Times New Roman" w:hAnsi="Times New Roman"/>
          <w:sz w:val="24"/>
          <w:szCs w:val="24"/>
        </w:rPr>
        <w:t xml:space="preserve"> be properly controlled in mainstream schools</w:t>
      </w:r>
      <w:r w:rsidRPr="005F270E">
        <w:rPr>
          <w:rFonts w:ascii="Times New Roman" w:hAnsi="Times New Roman"/>
          <w:sz w:val="24"/>
          <w:szCs w:val="24"/>
        </w:rPr>
        <w:t xml:space="preserve"> (</w:t>
      </w:r>
      <w:sdt>
        <w:sdtPr>
          <w:rPr>
            <w:rFonts w:ascii="Times New Roman" w:hAnsi="Times New Roman"/>
            <w:sz w:val="24"/>
            <w:szCs w:val="24"/>
          </w:rPr>
          <w:id w:val="345451749"/>
          <w:citation/>
        </w:sdtPr>
        <w:sdtEndPr/>
        <w:sdtContent>
          <w:r w:rsidR="001175C6" w:rsidRPr="005F270E">
            <w:rPr>
              <w:rFonts w:ascii="Times New Roman" w:hAnsi="Times New Roman"/>
              <w:sz w:val="24"/>
              <w:szCs w:val="24"/>
            </w:rPr>
            <w:fldChar w:fldCharType="begin"/>
          </w:r>
          <w:r w:rsidR="001175C6" w:rsidRPr="005F270E">
            <w:rPr>
              <w:rFonts w:ascii="Times New Roman" w:hAnsi="Times New Roman"/>
              <w:sz w:val="24"/>
              <w:szCs w:val="24"/>
            </w:rPr>
            <w:instrText xml:space="preserve"> CITATION Nev91 \l 2057 </w:instrText>
          </w:r>
          <w:r w:rsidR="001175C6" w:rsidRPr="005F270E">
            <w:rPr>
              <w:rFonts w:ascii="Times New Roman" w:hAnsi="Times New Roman"/>
              <w:sz w:val="24"/>
              <w:szCs w:val="24"/>
            </w:rPr>
            <w:fldChar w:fldCharType="separate"/>
          </w:r>
          <w:r w:rsidR="00F54F96">
            <w:rPr>
              <w:rFonts w:ascii="Times New Roman" w:hAnsi="Times New Roman"/>
              <w:noProof/>
              <w:sz w:val="24"/>
              <w:szCs w:val="24"/>
            </w:rPr>
            <w:t xml:space="preserve"> </w:t>
          </w:r>
          <w:r w:rsidR="00F54F96" w:rsidRPr="00F54F96">
            <w:rPr>
              <w:rFonts w:ascii="Times New Roman" w:hAnsi="Times New Roman"/>
              <w:noProof/>
              <w:sz w:val="24"/>
              <w:szCs w:val="24"/>
            </w:rPr>
            <w:t>(Harris, 1991)</w:t>
          </w:r>
          <w:r w:rsidR="001175C6" w:rsidRPr="005F270E">
            <w:rPr>
              <w:rFonts w:ascii="Times New Roman" w:hAnsi="Times New Roman"/>
              <w:sz w:val="24"/>
              <w:szCs w:val="24"/>
            </w:rPr>
            <w:fldChar w:fldCharType="end"/>
          </w:r>
        </w:sdtContent>
      </w:sdt>
      <w:r w:rsidRPr="005F270E">
        <w:rPr>
          <w:rFonts w:ascii="Times New Roman" w:hAnsi="Times New Roman"/>
          <w:sz w:val="24"/>
          <w:szCs w:val="24"/>
        </w:rPr>
        <w:t xml:space="preserve">. </w:t>
      </w:r>
      <w:r w:rsidR="00A7120E" w:rsidRPr="005F270E">
        <w:rPr>
          <w:rFonts w:ascii="Times New Roman" w:hAnsi="Times New Roman"/>
          <w:sz w:val="24"/>
          <w:szCs w:val="24"/>
        </w:rPr>
        <w:t xml:space="preserve"> </w:t>
      </w:r>
      <w:r w:rsidRPr="005F270E">
        <w:rPr>
          <w:rFonts w:ascii="Times New Roman" w:hAnsi="Times New Roman"/>
          <w:sz w:val="24"/>
          <w:szCs w:val="24"/>
        </w:rPr>
        <w:t xml:space="preserve">Any </w:t>
      </w:r>
      <w:r w:rsidR="00A7120E" w:rsidRPr="005F270E">
        <w:rPr>
          <w:rFonts w:ascii="Times New Roman" w:hAnsi="Times New Roman"/>
          <w:sz w:val="24"/>
          <w:szCs w:val="24"/>
        </w:rPr>
        <w:t xml:space="preserve">benefit </w:t>
      </w:r>
      <w:r w:rsidRPr="005F270E">
        <w:rPr>
          <w:rFonts w:ascii="Times New Roman" w:hAnsi="Times New Roman"/>
          <w:sz w:val="24"/>
          <w:szCs w:val="24"/>
        </w:rPr>
        <w:t xml:space="preserve">to </w:t>
      </w:r>
      <w:r w:rsidR="00A7120E" w:rsidRPr="005F270E">
        <w:rPr>
          <w:rFonts w:ascii="Times New Roman" w:hAnsi="Times New Roman"/>
          <w:sz w:val="24"/>
          <w:szCs w:val="24"/>
        </w:rPr>
        <w:t xml:space="preserve">the </w:t>
      </w:r>
      <w:r w:rsidR="00BA7F71" w:rsidRPr="005F270E">
        <w:rPr>
          <w:rFonts w:ascii="Times New Roman" w:hAnsi="Times New Roman"/>
          <w:sz w:val="24"/>
          <w:szCs w:val="24"/>
        </w:rPr>
        <w:t xml:space="preserve">individual </w:t>
      </w:r>
      <w:r w:rsidR="00A7120E" w:rsidRPr="005F270E">
        <w:rPr>
          <w:rFonts w:ascii="Times New Roman" w:hAnsi="Times New Roman"/>
          <w:sz w:val="24"/>
          <w:szCs w:val="24"/>
        </w:rPr>
        <w:t xml:space="preserve">child </w:t>
      </w:r>
      <w:r w:rsidRPr="005F270E">
        <w:rPr>
          <w:rFonts w:ascii="Times New Roman" w:hAnsi="Times New Roman"/>
          <w:sz w:val="24"/>
          <w:szCs w:val="24"/>
        </w:rPr>
        <w:t>exhibiting the challenging behaviour</w:t>
      </w:r>
      <w:r w:rsidR="00A7120E" w:rsidRPr="005F270E">
        <w:rPr>
          <w:rFonts w:ascii="Times New Roman" w:hAnsi="Times New Roman"/>
          <w:sz w:val="24"/>
          <w:szCs w:val="24"/>
        </w:rPr>
        <w:t xml:space="preserve"> </w:t>
      </w:r>
      <w:r w:rsidR="00BA7F71" w:rsidRPr="005F270E">
        <w:rPr>
          <w:rFonts w:ascii="Times New Roman" w:hAnsi="Times New Roman"/>
          <w:sz w:val="24"/>
          <w:szCs w:val="24"/>
        </w:rPr>
        <w:t>can</w:t>
      </w:r>
      <w:r w:rsidR="00D7781A" w:rsidRPr="005F270E">
        <w:rPr>
          <w:rFonts w:ascii="Times New Roman" w:hAnsi="Times New Roman"/>
          <w:sz w:val="24"/>
          <w:szCs w:val="24"/>
        </w:rPr>
        <w:t xml:space="preserve"> disrupt other children in the class from studying</w:t>
      </w:r>
      <w:r w:rsidR="00BA7F71" w:rsidRPr="005F270E">
        <w:rPr>
          <w:rFonts w:ascii="Times New Roman" w:hAnsi="Times New Roman"/>
          <w:sz w:val="24"/>
          <w:szCs w:val="24"/>
        </w:rPr>
        <w:t xml:space="preserve">.  </w:t>
      </w:r>
      <w:r w:rsidRPr="005F270E">
        <w:rPr>
          <w:rFonts w:ascii="Times New Roman" w:hAnsi="Times New Roman"/>
          <w:sz w:val="24"/>
          <w:szCs w:val="24"/>
        </w:rPr>
        <w:t xml:space="preserve">There is also a potential knock-on effect leading to increased challenging behaviour in previously unchallenging pupils. Decision making and transition planning process for placing pupils into appropriate setting is vital. </w:t>
      </w:r>
      <w:r w:rsidR="00BA7F71" w:rsidRPr="005F270E">
        <w:rPr>
          <w:rFonts w:ascii="Times New Roman" w:hAnsi="Times New Roman"/>
          <w:sz w:val="24"/>
          <w:szCs w:val="24"/>
        </w:rPr>
        <w:t xml:space="preserve">This is where it is so important that all multi agencies working with a </w:t>
      </w:r>
      <w:r w:rsidR="00585A16" w:rsidRPr="005F270E">
        <w:rPr>
          <w:rFonts w:ascii="Times New Roman" w:hAnsi="Times New Roman"/>
          <w:sz w:val="24"/>
          <w:szCs w:val="24"/>
        </w:rPr>
        <w:t>child</w:t>
      </w:r>
      <w:r w:rsidR="00BA7F71" w:rsidRPr="005F270E">
        <w:rPr>
          <w:rFonts w:ascii="Times New Roman" w:hAnsi="Times New Roman"/>
          <w:sz w:val="24"/>
          <w:szCs w:val="24"/>
        </w:rPr>
        <w:t xml:space="preserve"> must have open </w:t>
      </w:r>
      <w:r w:rsidR="00585A16" w:rsidRPr="005F270E">
        <w:rPr>
          <w:rFonts w:ascii="Times New Roman" w:hAnsi="Times New Roman"/>
          <w:sz w:val="24"/>
          <w:szCs w:val="24"/>
        </w:rPr>
        <w:t>communication to</w:t>
      </w:r>
      <w:r w:rsidR="00BA7F71" w:rsidRPr="005F270E">
        <w:rPr>
          <w:rFonts w:ascii="Times New Roman" w:hAnsi="Times New Roman"/>
          <w:sz w:val="24"/>
          <w:szCs w:val="24"/>
        </w:rPr>
        <w:t xml:space="preserve"> assist with making the correct decisions not only </w:t>
      </w:r>
      <w:r w:rsidR="00244A1B">
        <w:rPr>
          <w:rFonts w:ascii="Times New Roman" w:hAnsi="Times New Roman"/>
          <w:sz w:val="24"/>
          <w:szCs w:val="24"/>
        </w:rPr>
        <w:t xml:space="preserve">to assist the </w:t>
      </w:r>
      <w:r w:rsidR="00BA7F71" w:rsidRPr="005F270E">
        <w:rPr>
          <w:rFonts w:ascii="Times New Roman" w:hAnsi="Times New Roman"/>
          <w:sz w:val="24"/>
          <w:szCs w:val="24"/>
        </w:rPr>
        <w:t xml:space="preserve">individual </w:t>
      </w:r>
      <w:r w:rsidR="005864DF" w:rsidRPr="005F270E">
        <w:rPr>
          <w:rFonts w:ascii="Times New Roman" w:hAnsi="Times New Roman"/>
          <w:sz w:val="24"/>
          <w:szCs w:val="24"/>
        </w:rPr>
        <w:t>child, but</w:t>
      </w:r>
      <w:r w:rsidR="00244A1B">
        <w:rPr>
          <w:rFonts w:ascii="Times New Roman" w:hAnsi="Times New Roman"/>
          <w:sz w:val="24"/>
          <w:szCs w:val="24"/>
        </w:rPr>
        <w:t xml:space="preserve"> consideration to the</w:t>
      </w:r>
      <w:r w:rsidR="00BA7F71" w:rsidRPr="005F270E">
        <w:rPr>
          <w:rFonts w:ascii="Times New Roman" w:hAnsi="Times New Roman"/>
          <w:sz w:val="24"/>
          <w:szCs w:val="24"/>
        </w:rPr>
        <w:t xml:space="preserve"> members of his or her class which could be being affected </w:t>
      </w:r>
      <w:r w:rsidR="00A25324" w:rsidRPr="005F270E">
        <w:rPr>
          <w:rFonts w:ascii="Times New Roman" w:hAnsi="Times New Roman"/>
          <w:sz w:val="24"/>
          <w:szCs w:val="24"/>
        </w:rPr>
        <w:t>with negative behaviours</w:t>
      </w:r>
      <w:r w:rsidR="00A72191" w:rsidRPr="005F270E">
        <w:rPr>
          <w:rFonts w:ascii="Times New Roman" w:hAnsi="Times New Roman"/>
          <w:sz w:val="24"/>
          <w:szCs w:val="24"/>
        </w:rPr>
        <w:t xml:space="preserve"> </w:t>
      </w:r>
      <w:sdt>
        <w:sdtPr>
          <w:rPr>
            <w:rFonts w:ascii="Times New Roman" w:hAnsi="Times New Roman"/>
            <w:sz w:val="24"/>
            <w:szCs w:val="24"/>
          </w:rPr>
          <w:id w:val="673997642"/>
          <w:citation/>
        </w:sdtPr>
        <w:sdtEndPr/>
        <w:sdtContent>
          <w:r w:rsidR="00A72191" w:rsidRPr="005F270E">
            <w:rPr>
              <w:rFonts w:ascii="Times New Roman" w:hAnsi="Times New Roman"/>
              <w:sz w:val="24"/>
              <w:szCs w:val="24"/>
            </w:rPr>
            <w:fldChar w:fldCharType="begin"/>
          </w:r>
          <w:r w:rsidR="00797D33">
            <w:rPr>
              <w:rFonts w:ascii="Times New Roman" w:hAnsi="Times New Roman"/>
              <w:sz w:val="24"/>
              <w:szCs w:val="24"/>
            </w:rPr>
            <w:instrText xml:space="preserve">CITATION Est06 \l 2057 </w:instrText>
          </w:r>
          <w:r w:rsidR="00A72191" w:rsidRPr="005F270E">
            <w:rPr>
              <w:rFonts w:ascii="Times New Roman" w:hAnsi="Times New Roman"/>
              <w:sz w:val="24"/>
              <w:szCs w:val="24"/>
            </w:rPr>
            <w:fldChar w:fldCharType="separate"/>
          </w:r>
          <w:r w:rsidR="00F54F96" w:rsidRPr="00F54F96">
            <w:rPr>
              <w:rFonts w:ascii="Times New Roman" w:hAnsi="Times New Roman"/>
              <w:noProof/>
              <w:sz w:val="24"/>
              <w:szCs w:val="24"/>
            </w:rPr>
            <w:t>(Estyn, 2006)</w:t>
          </w:r>
          <w:r w:rsidR="00A72191" w:rsidRPr="005F270E">
            <w:rPr>
              <w:rFonts w:ascii="Times New Roman" w:hAnsi="Times New Roman"/>
              <w:sz w:val="24"/>
              <w:szCs w:val="24"/>
            </w:rPr>
            <w:fldChar w:fldCharType="end"/>
          </w:r>
        </w:sdtContent>
      </w:sdt>
      <w:r w:rsidR="00A72191" w:rsidRPr="005F270E">
        <w:rPr>
          <w:rFonts w:ascii="Times New Roman" w:hAnsi="Times New Roman"/>
          <w:sz w:val="24"/>
          <w:szCs w:val="24"/>
        </w:rPr>
        <w:t>.</w:t>
      </w:r>
    </w:p>
    <w:p w:rsidR="00357BB0" w:rsidRDefault="00357BB0" w:rsidP="003E0489">
      <w:pPr>
        <w:spacing w:line="360" w:lineRule="auto"/>
        <w:rPr>
          <w:rFonts w:ascii="Times New Roman" w:hAnsi="Times New Roman"/>
          <w:sz w:val="24"/>
          <w:szCs w:val="24"/>
        </w:rPr>
      </w:pPr>
    </w:p>
    <w:p w:rsidR="003E0489" w:rsidRPr="003E0489" w:rsidRDefault="001F7B9E" w:rsidP="003E0489">
      <w:pPr>
        <w:spacing w:line="360" w:lineRule="auto"/>
        <w:rPr>
          <w:rFonts w:ascii="Times New Roman" w:hAnsi="Times New Roman"/>
          <w:sz w:val="24"/>
          <w:szCs w:val="24"/>
        </w:rPr>
      </w:pPr>
      <w:r>
        <w:rPr>
          <w:rFonts w:ascii="Times New Roman" w:hAnsi="Times New Roman"/>
          <w:sz w:val="24"/>
          <w:szCs w:val="24"/>
        </w:rPr>
        <w:lastRenderedPageBreak/>
        <w:t>To access SNAP, e</w:t>
      </w:r>
      <w:r w:rsidR="003E0489" w:rsidRPr="003E0489">
        <w:rPr>
          <w:rFonts w:ascii="Times New Roman" w:hAnsi="Times New Roman"/>
          <w:sz w:val="24"/>
          <w:szCs w:val="24"/>
        </w:rPr>
        <w:t xml:space="preserve">ach child </w:t>
      </w:r>
      <w:r w:rsidR="00A34A93">
        <w:rPr>
          <w:rFonts w:ascii="Times New Roman" w:hAnsi="Times New Roman"/>
          <w:sz w:val="24"/>
          <w:szCs w:val="24"/>
        </w:rPr>
        <w:t>is</w:t>
      </w:r>
      <w:r w:rsidR="003E0489" w:rsidRPr="003E0489">
        <w:rPr>
          <w:rFonts w:ascii="Times New Roman" w:hAnsi="Times New Roman"/>
          <w:sz w:val="24"/>
          <w:szCs w:val="24"/>
        </w:rPr>
        <w:t xml:space="preserve"> referred by a</w:t>
      </w:r>
      <w:r>
        <w:rPr>
          <w:rFonts w:ascii="Times New Roman" w:hAnsi="Times New Roman"/>
          <w:sz w:val="24"/>
          <w:szCs w:val="24"/>
        </w:rPr>
        <w:t>t least one</w:t>
      </w:r>
      <w:r w:rsidR="003E0489" w:rsidRPr="003E0489">
        <w:rPr>
          <w:rFonts w:ascii="Times New Roman" w:hAnsi="Times New Roman"/>
          <w:sz w:val="24"/>
          <w:szCs w:val="24"/>
        </w:rPr>
        <w:t xml:space="preserve"> professional who is </w:t>
      </w:r>
      <w:r>
        <w:rPr>
          <w:rFonts w:ascii="Times New Roman" w:hAnsi="Times New Roman"/>
          <w:sz w:val="24"/>
          <w:szCs w:val="24"/>
        </w:rPr>
        <w:t xml:space="preserve">already </w:t>
      </w:r>
      <w:r w:rsidR="003E0489" w:rsidRPr="003E0489">
        <w:rPr>
          <w:rFonts w:ascii="Times New Roman" w:hAnsi="Times New Roman"/>
          <w:sz w:val="24"/>
          <w:szCs w:val="24"/>
        </w:rPr>
        <w:t xml:space="preserve">assigned to work with the child.  This could be their </w:t>
      </w:r>
      <w:r>
        <w:rPr>
          <w:rFonts w:ascii="Times New Roman" w:hAnsi="Times New Roman"/>
          <w:sz w:val="24"/>
          <w:szCs w:val="24"/>
        </w:rPr>
        <w:t>h</w:t>
      </w:r>
      <w:r w:rsidR="003E0489" w:rsidRPr="003E0489">
        <w:rPr>
          <w:rFonts w:ascii="Times New Roman" w:hAnsi="Times New Roman"/>
          <w:sz w:val="24"/>
          <w:szCs w:val="24"/>
        </w:rPr>
        <w:t xml:space="preserve">ealth </w:t>
      </w:r>
      <w:r>
        <w:rPr>
          <w:rFonts w:ascii="Times New Roman" w:hAnsi="Times New Roman"/>
          <w:sz w:val="24"/>
          <w:szCs w:val="24"/>
        </w:rPr>
        <w:t>v</w:t>
      </w:r>
      <w:r w:rsidR="003E0489" w:rsidRPr="003E0489">
        <w:rPr>
          <w:rFonts w:ascii="Times New Roman" w:hAnsi="Times New Roman"/>
          <w:sz w:val="24"/>
          <w:szCs w:val="24"/>
        </w:rPr>
        <w:t xml:space="preserve">isitor, </w:t>
      </w:r>
      <w:r w:rsidR="00A34A93" w:rsidRPr="003E0489">
        <w:rPr>
          <w:rFonts w:ascii="Times New Roman" w:hAnsi="Times New Roman"/>
          <w:sz w:val="24"/>
          <w:szCs w:val="24"/>
        </w:rPr>
        <w:t>paediatrician</w:t>
      </w:r>
      <w:r w:rsidR="003E0489" w:rsidRPr="003E0489">
        <w:rPr>
          <w:rFonts w:ascii="Times New Roman" w:hAnsi="Times New Roman"/>
          <w:sz w:val="24"/>
          <w:szCs w:val="24"/>
        </w:rPr>
        <w:t xml:space="preserve"> or any of the multi agencies involved with the child.  For example, the speech and language, physiotherapy, specialist teachers for hearing and visual impaired and occupational </w:t>
      </w:r>
      <w:r w:rsidR="00A34A93" w:rsidRPr="003E0489">
        <w:rPr>
          <w:rFonts w:ascii="Times New Roman" w:hAnsi="Times New Roman"/>
          <w:sz w:val="24"/>
          <w:szCs w:val="24"/>
        </w:rPr>
        <w:t>thera</w:t>
      </w:r>
      <w:r w:rsidR="00A34A93">
        <w:rPr>
          <w:rFonts w:ascii="Times New Roman" w:hAnsi="Times New Roman"/>
          <w:sz w:val="24"/>
          <w:szCs w:val="24"/>
        </w:rPr>
        <w:t>pist.</w:t>
      </w:r>
    </w:p>
    <w:p w:rsidR="003E0489" w:rsidRPr="003E0489" w:rsidRDefault="003E0489" w:rsidP="003E0489">
      <w:pPr>
        <w:spacing w:line="360" w:lineRule="auto"/>
        <w:rPr>
          <w:rFonts w:ascii="Times New Roman" w:hAnsi="Times New Roman"/>
          <w:sz w:val="24"/>
          <w:szCs w:val="24"/>
        </w:rPr>
      </w:pPr>
    </w:p>
    <w:p w:rsidR="0041431E" w:rsidRDefault="003E0489" w:rsidP="000F4030">
      <w:pPr>
        <w:spacing w:line="360" w:lineRule="auto"/>
        <w:rPr>
          <w:rFonts w:ascii="Times New Roman" w:hAnsi="Times New Roman"/>
          <w:sz w:val="24"/>
          <w:szCs w:val="24"/>
        </w:rPr>
      </w:pPr>
      <w:r w:rsidRPr="003E0489">
        <w:rPr>
          <w:rFonts w:ascii="Times New Roman" w:hAnsi="Times New Roman"/>
          <w:sz w:val="24"/>
          <w:szCs w:val="24"/>
        </w:rPr>
        <w:t>SNAP</w:t>
      </w:r>
      <w:r w:rsidR="00D454ED">
        <w:rPr>
          <w:rFonts w:ascii="Times New Roman" w:hAnsi="Times New Roman"/>
          <w:sz w:val="24"/>
          <w:szCs w:val="24"/>
        </w:rPr>
        <w:t>’s</w:t>
      </w:r>
      <w:r w:rsidRPr="003E0489">
        <w:rPr>
          <w:rFonts w:ascii="Times New Roman" w:hAnsi="Times New Roman"/>
          <w:sz w:val="24"/>
          <w:szCs w:val="24"/>
        </w:rPr>
        <w:t xml:space="preserve"> daily planning follows the foundation </w:t>
      </w:r>
      <w:r w:rsidR="009047FE">
        <w:rPr>
          <w:rFonts w:ascii="Times New Roman" w:hAnsi="Times New Roman"/>
          <w:sz w:val="24"/>
          <w:szCs w:val="24"/>
        </w:rPr>
        <w:t xml:space="preserve">phase curriculum </w:t>
      </w:r>
      <w:sdt>
        <w:sdtPr>
          <w:rPr>
            <w:rFonts w:ascii="Times New Roman" w:hAnsi="Times New Roman"/>
            <w:sz w:val="24"/>
            <w:szCs w:val="24"/>
          </w:rPr>
          <w:id w:val="1886606688"/>
          <w:citation/>
        </w:sdtPr>
        <w:sdtEndPr/>
        <w:sdtContent>
          <w:r w:rsidR="009047FE">
            <w:rPr>
              <w:rFonts w:ascii="Times New Roman" w:hAnsi="Times New Roman"/>
              <w:sz w:val="24"/>
              <w:szCs w:val="24"/>
            </w:rPr>
            <w:fldChar w:fldCharType="begin"/>
          </w:r>
          <w:r w:rsidR="009047FE">
            <w:rPr>
              <w:rFonts w:ascii="Times New Roman" w:hAnsi="Times New Roman"/>
              <w:sz w:val="24"/>
              <w:szCs w:val="24"/>
            </w:rPr>
            <w:instrText xml:space="preserve"> CITATION Wel151 \l 2057 </w:instrText>
          </w:r>
          <w:r w:rsidR="009047FE">
            <w:rPr>
              <w:rFonts w:ascii="Times New Roman" w:hAnsi="Times New Roman"/>
              <w:sz w:val="24"/>
              <w:szCs w:val="24"/>
            </w:rPr>
            <w:fldChar w:fldCharType="separate"/>
          </w:r>
          <w:r w:rsidR="00F54F96" w:rsidRPr="00F54F96">
            <w:rPr>
              <w:rFonts w:ascii="Times New Roman" w:hAnsi="Times New Roman"/>
              <w:noProof/>
              <w:sz w:val="24"/>
              <w:szCs w:val="24"/>
            </w:rPr>
            <w:t>(Welsh Government, 2015)</w:t>
          </w:r>
          <w:r w:rsidR="009047FE">
            <w:rPr>
              <w:rFonts w:ascii="Times New Roman" w:hAnsi="Times New Roman"/>
              <w:sz w:val="24"/>
              <w:szCs w:val="24"/>
            </w:rPr>
            <w:fldChar w:fldCharType="end"/>
          </w:r>
        </w:sdtContent>
      </w:sdt>
      <w:r w:rsidR="009047FE">
        <w:rPr>
          <w:rFonts w:ascii="Times New Roman" w:hAnsi="Times New Roman"/>
          <w:sz w:val="24"/>
          <w:szCs w:val="24"/>
        </w:rPr>
        <w:t xml:space="preserve">.  </w:t>
      </w:r>
      <w:r w:rsidR="00D454ED">
        <w:rPr>
          <w:rFonts w:ascii="Times New Roman" w:hAnsi="Times New Roman"/>
          <w:sz w:val="24"/>
          <w:szCs w:val="24"/>
        </w:rPr>
        <w:t>At the setting e</w:t>
      </w:r>
      <w:r w:rsidRPr="003E0489">
        <w:rPr>
          <w:rFonts w:ascii="Times New Roman" w:hAnsi="Times New Roman"/>
          <w:sz w:val="24"/>
          <w:szCs w:val="24"/>
        </w:rPr>
        <w:t>ach child has their own individual member of staff w</w:t>
      </w:r>
      <w:r w:rsidR="00C12B75">
        <w:rPr>
          <w:rFonts w:ascii="Times New Roman" w:hAnsi="Times New Roman"/>
          <w:sz w:val="24"/>
          <w:szCs w:val="24"/>
        </w:rPr>
        <w:t>ho</w:t>
      </w:r>
      <w:r w:rsidRPr="003E0489">
        <w:rPr>
          <w:rFonts w:ascii="Times New Roman" w:hAnsi="Times New Roman"/>
          <w:sz w:val="24"/>
          <w:szCs w:val="24"/>
        </w:rPr>
        <w:t xml:space="preserve"> carries out learning strategies </w:t>
      </w:r>
      <w:r w:rsidR="00C12B75">
        <w:rPr>
          <w:rFonts w:ascii="Times New Roman" w:hAnsi="Times New Roman"/>
          <w:sz w:val="24"/>
          <w:szCs w:val="24"/>
        </w:rPr>
        <w:t>according to the</w:t>
      </w:r>
      <w:r w:rsidRPr="003E0489">
        <w:rPr>
          <w:rFonts w:ascii="Times New Roman" w:hAnsi="Times New Roman"/>
          <w:sz w:val="24"/>
          <w:szCs w:val="24"/>
        </w:rPr>
        <w:t xml:space="preserve"> child’s individual needs</w:t>
      </w:r>
      <w:r w:rsidR="00C12B75">
        <w:rPr>
          <w:rFonts w:ascii="Times New Roman" w:hAnsi="Times New Roman"/>
          <w:sz w:val="24"/>
          <w:szCs w:val="24"/>
        </w:rPr>
        <w:t>.</w:t>
      </w:r>
      <w:r w:rsidR="000271A4">
        <w:rPr>
          <w:rFonts w:ascii="Times New Roman" w:hAnsi="Times New Roman"/>
          <w:sz w:val="24"/>
          <w:szCs w:val="24"/>
        </w:rPr>
        <w:t xml:space="preserve">  As in Vygotsky’s theory SNAP’s staff can be the child’s “scaffolding” of learning while attending the setting</w:t>
      </w:r>
      <w:sdt>
        <w:sdtPr>
          <w:rPr>
            <w:rFonts w:ascii="Times New Roman" w:hAnsi="Times New Roman"/>
            <w:sz w:val="24"/>
            <w:szCs w:val="24"/>
          </w:rPr>
          <w:id w:val="554982290"/>
          <w:citation/>
        </w:sdtPr>
        <w:sdtEndPr/>
        <w:sdtContent>
          <w:r w:rsidR="000271A4">
            <w:rPr>
              <w:rFonts w:ascii="Times New Roman" w:hAnsi="Times New Roman"/>
              <w:sz w:val="24"/>
              <w:szCs w:val="24"/>
            </w:rPr>
            <w:fldChar w:fldCharType="begin"/>
          </w:r>
          <w:r w:rsidR="000271A4">
            <w:rPr>
              <w:rFonts w:ascii="Times New Roman" w:hAnsi="Times New Roman"/>
              <w:sz w:val="24"/>
              <w:szCs w:val="24"/>
            </w:rPr>
            <w:instrText xml:space="preserve"> CITATION Sim14 \l 2057 </w:instrText>
          </w:r>
          <w:r w:rsidR="000271A4">
            <w:rPr>
              <w:rFonts w:ascii="Times New Roman" w:hAnsi="Times New Roman"/>
              <w:sz w:val="24"/>
              <w:szCs w:val="24"/>
            </w:rPr>
            <w:fldChar w:fldCharType="separate"/>
          </w:r>
          <w:r w:rsidR="00F54F96">
            <w:rPr>
              <w:rFonts w:ascii="Times New Roman" w:hAnsi="Times New Roman"/>
              <w:noProof/>
              <w:sz w:val="24"/>
              <w:szCs w:val="24"/>
            </w:rPr>
            <w:t xml:space="preserve"> </w:t>
          </w:r>
          <w:r w:rsidR="00F54F96" w:rsidRPr="00F54F96">
            <w:rPr>
              <w:rFonts w:ascii="Times New Roman" w:hAnsi="Times New Roman"/>
              <w:noProof/>
              <w:sz w:val="24"/>
              <w:szCs w:val="24"/>
            </w:rPr>
            <w:t>(Simply Psychology, 2014)</w:t>
          </w:r>
          <w:r w:rsidR="000271A4">
            <w:rPr>
              <w:rFonts w:ascii="Times New Roman" w:hAnsi="Times New Roman"/>
              <w:sz w:val="24"/>
              <w:szCs w:val="24"/>
            </w:rPr>
            <w:fldChar w:fldCharType="end"/>
          </w:r>
        </w:sdtContent>
      </w:sdt>
      <w:r w:rsidR="000271A4">
        <w:rPr>
          <w:rFonts w:ascii="Times New Roman" w:hAnsi="Times New Roman"/>
          <w:sz w:val="24"/>
          <w:szCs w:val="24"/>
        </w:rPr>
        <w:t>.</w:t>
      </w:r>
      <w:r w:rsidR="00C12B75">
        <w:rPr>
          <w:rFonts w:ascii="Times New Roman" w:hAnsi="Times New Roman"/>
          <w:sz w:val="24"/>
          <w:szCs w:val="24"/>
        </w:rPr>
        <w:t xml:space="preserve"> Staff members are also responsible for</w:t>
      </w:r>
      <w:r w:rsidR="00A34A93">
        <w:rPr>
          <w:rFonts w:ascii="Times New Roman" w:hAnsi="Times New Roman"/>
          <w:sz w:val="24"/>
          <w:szCs w:val="24"/>
        </w:rPr>
        <w:t xml:space="preserve"> encouraging </w:t>
      </w:r>
      <w:r w:rsidR="00364BDF">
        <w:rPr>
          <w:rFonts w:ascii="Times New Roman" w:hAnsi="Times New Roman"/>
          <w:sz w:val="24"/>
          <w:szCs w:val="24"/>
        </w:rPr>
        <w:t>positive</w:t>
      </w:r>
      <w:r w:rsidR="00A34A93">
        <w:rPr>
          <w:rFonts w:ascii="Times New Roman" w:hAnsi="Times New Roman"/>
          <w:sz w:val="24"/>
          <w:szCs w:val="24"/>
        </w:rPr>
        <w:t xml:space="preserve"> behaviour</w:t>
      </w:r>
      <w:r w:rsidR="00A72191">
        <w:rPr>
          <w:rFonts w:ascii="Times New Roman" w:hAnsi="Times New Roman"/>
          <w:sz w:val="24"/>
          <w:szCs w:val="24"/>
        </w:rPr>
        <w:t xml:space="preserve"> as</w:t>
      </w:r>
      <w:r w:rsidR="00724258">
        <w:rPr>
          <w:rFonts w:ascii="Times New Roman" w:hAnsi="Times New Roman"/>
          <w:sz w:val="24"/>
          <w:szCs w:val="24"/>
        </w:rPr>
        <w:t xml:space="preserve"> </w:t>
      </w:r>
      <w:r w:rsidR="00A72191">
        <w:rPr>
          <w:rFonts w:ascii="Times New Roman" w:hAnsi="Times New Roman"/>
          <w:sz w:val="24"/>
          <w:szCs w:val="24"/>
        </w:rPr>
        <w:t xml:space="preserve">staff must understand that behaviour </w:t>
      </w:r>
      <w:r w:rsidR="000D55DC">
        <w:rPr>
          <w:rFonts w:ascii="Times New Roman" w:hAnsi="Times New Roman"/>
          <w:sz w:val="24"/>
          <w:szCs w:val="24"/>
        </w:rPr>
        <w:t>must</w:t>
      </w:r>
      <w:r w:rsidR="00A72191">
        <w:rPr>
          <w:rFonts w:ascii="Times New Roman" w:hAnsi="Times New Roman"/>
          <w:sz w:val="24"/>
          <w:szCs w:val="24"/>
        </w:rPr>
        <w:t xml:space="preserve"> be </w:t>
      </w:r>
      <w:r w:rsidR="000600D1">
        <w:rPr>
          <w:rFonts w:ascii="Times New Roman" w:hAnsi="Times New Roman"/>
          <w:sz w:val="24"/>
          <w:szCs w:val="24"/>
        </w:rPr>
        <w:t>taught</w:t>
      </w:r>
      <w:r w:rsidR="00A72191">
        <w:rPr>
          <w:rFonts w:ascii="Times New Roman" w:hAnsi="Times New Roman"/>
          <w:sz w:val="24"/>
          <w:szCs w:val="24"/>
        </w:rPr>
        <w:t xml:space="preserve"> </w:t>
      </w:r>
      <w:sdt>
        <w:sdtPr>
          <w:rPr>
            <w:rFonts w:ascii="Times New Roman" w:hAnsi="Times New Roman"/>
            <w:sz w:val="24"/>
            <w:szCs w:val="24"/>
          </w:rPr>
          <w:id w:val="451517997"/>
          <w:citation/>
        </w:sdtPr>
        <w:sdtEndPr/>
        <w:sdtContent>
          <w:r w:rsidR="000600D1">
            <w:rPr>
              <w:rFonts w:ascii="Times New Roman" w:hAnsi="Times New Roman"/>
              <w:sz w:val="24"/>
              <w:szCs w:val="24"/>
            </w:rPr>
            <w:fldChar w:fldCharType="begin"/>
          </w:r>
          <w:r w:rsidR="00C12B75">
            <w:rPr>
              <w:rFonts w:ascii="Times New Roman" w:hAnsi="Times New Roman"/>
              <w:sz w:val="24"/>
              <w:szCs w:val="24"/>
            </w:rPr>
            <w:instrText xml:space="preserve">CITATION Pra06 \p 10 \l 2057 </w:instrText>
          </w:r>
          <w:r w:rsidR="000600D1">
            <w:rPr>
              <w:rFonts w:ascii="Times New Roman" w:hAnsi="Times New Roman"/>
              <w:sz w:val="24"/>
              <w:szCs w:val="24"/>
            </w:rPr>
            <w:fldChar w:fldCharType="separate"/>
          </w:r>
          <w:r w:rsidR="00F54F96" w:rsidRPr="00F54F96">
            <w:rPr>
              <w:rFonts w:ascii="Times New Roman" w:hAnsi="Times New Roman"/>
              <w:noProof/>
              <w:sz w:val="24"/>
              <w:szCs w:val="24"/>
            </w:rPr>
            <w:t>(Department of Education and Skills, 2006, p. 10)</w:t>
          </w:r>
          <w:r w:rsidR="000600D1">
            <w:rPr>
              <w:rFonts w:ascii="Times New Roman" w:hAnsi="Times New Roman"/>
              <w:sz w:val="24"/>
              <w:szCs w:val="24"/>
            </w:rPr>
            <w:fldChar w:fldCharType="end"/>
          </w:r>
        </w:sdtContent>
      </w:sdt>
      <w:r w:rsidR="00724258">
        <w:rPr>
          <w:rFonts w:ascii="Times New Roman" w:hAnsi="Times New Roman"/>
          <w:sz w:val="24"/>
          <w:szCs w:val="24"/>
        </w:rPr>
        <w:t>.</w:t>
      </w:r>
      <w:r w:rsidRPr="003E0489">
        <w:rPr>
          <w:rFonts w:ascii="Times New Roman" w:hAnsi="Times New Roman"/>
          <w:sz w:val="24"/>
          <w:szCs w:val="24"/>
        </w:rPr>
        <w:t xml:space="preserve"> </w:t>
      </w:r>
      <w:r w:rsidR="009047FE">
        <w:rPr>
          <w:rFonts w:ascii="Times New Roman" w:hAnsi="Times New Roman"/>
          <w:sz w:val="24"/>
          <w:szCs w:val="24"/>
        </w:rPr>
        <w:t>At SNAP</w:t>
      </w:r>
      <w:r w:rsidR="008C041F">
        <w:rPr>
          <w:rFonts w:ascii="Times New Roman" w:hAnsi="Times New Roman"/>
          <w:sz w:val="24"/>
          <w:szCs w:val="24"/>
        </w:rPr>
        <w:t xml:space="preserve"> we encounter similar behaviours compared to a mainstream playgroup f</w:t>
      </w:r>
      <w:r w:rsidR="000F4030">
        <w:rPr>
          <w:rFonts w:ascii="Times New Roman" w:hAnsi="Times New Roman"/>
          <w:sz w:val="24"/>
          <w:szCs w:val="24"/>
        </w:rPr>
        <w:t>or example, some children that attend may try to hit another</w:t>
      </w:r>
      <w:r w:rsidR="008C041F">
        <w:rPr>
          <w:rFonts w:ascii="Times New Roman" w:hAnsi="Times New Roman"/>
          <w:sz w:val="24"/>
          <w:szCs w:val="24"/>
        </w:rPr>
        <w:t xml:space="preserve"> child. Along with </w:t>
      </w:r>
      <w:r w:rsidR="000305B2">
        <w:rPr>
          <w:rFonts w:ascii="Times New Roman" w:hAnsi="Times New Roman"/>
          <w:sz w:val="24"/>
          <w:szCs w:val="24"/>
        </w:rPr>
        <w:t xml:space="preserve">this </w:t>
      </w:r>
      <w:r w:rsidR="008C041F">
        <w:rPr>
          <w:rFonts w:ascii="Times New Roman" w:hAnsi="Times New Roman"/>
          <w:sz w:val="24"/>
          <w:szCs w:val="24"/>
        </w:rPr>
        <w:t xml:space="preserve">there are behaviours relating to each </w:t>
      </w:r>
      <w:r w:rsidR="0041431E">
        <w:rPr>
          <w:rFonts w:ascii="Times New Roman" w:hAnsi="Times New Roman"/>
          <w:sz w:val="24"/>
          <w:szCs w:val="24"/>
        </w:rPr>
        <w:t>child’s</w:t>
      </w:r>
      <w:r w:rsidR="008C041F">
        <w:rPr>
          <w:rFonts w:ascii="Times New Roman" w:hAnsi="Times New Roman"/>
          <w:sz w:val="24"/>
          <w:szCs w:val="24"/>
        </w:rPr>
        <w:t xml:space="preserve"> additional need, for example if the child needs to wear glasses</w:t>
      </w:r>
      <w:r w:rsidR="0041431E">
        <w:rPr>
          <w:rFonts w:ascii="Times New Roman" w:hAnsi="Times New Roman"/>
          <w:sz w:val="24"/>
          <w:szCs w:val="24"/>
        </w:rPr>
        <w:t xml:space="preserve"> or hearing aids.  </w:t>
      </w:r>
    </w:p>
    <w:p w:rsidR="0041431E" w:rsidRDefault="0041431E" w:rsidP="000F4030">
      <w:pPr>
        <w:spacing w:line="360" w:lineRule="auto"/>
        <w:rPr>
          <w:rFonts w:ascii="Times New Roman" w:hAnsi="Times New Roman"/>
          <w:sz w:val="24"/>
          <w:szCs w:val="24"/>
        </w:rPr>
      </w:pPr>
    </w:p>
    <w:p w:rsidR="00215D04" w:rsidRDefault="0041431E" w:rsidP="000F4030">
      <w:pPr>
        <w:spacing w:line="360" w:lineRule="auto"/>
        <w:rPr>
          <w:rFonts w:ascii="Times New Roman" w:hAnsi="Times New Roman"/>
          <w:sz w:val="24"/>
          <w:szCs w:val="24"/>
        </w:rPr>
      </w:pPr>
      <w:r>
        <w:rPr>
          <w:rFonts w:ascii="Times New Roman" w:hAnsi="Times New Roman"/>
          <w:sz w:val="24"/>
          <w:szCs w:val="24"/>
        </w:rPr>
        <w:t xml:space="preserve">SNAP staff are continually vigilant and become aware </w:t>
      </w:r>
      <w:r w:rsidR="00026DFE">
        <w:rPr>
          <w:rFonts w:ascii="Times New Roman" w:hAnsi="Times New Roman"/>
          <w:sz w:val="24"/>
          <w:szCs w:val="24"/>
        </w:rPr>
        <w:t>of</w:t>
      </w:r>
      <w:r>
        <w:rPr>
          <w:rFonts w:ascii="Times New Roman" w:hAnsi="Times New Roman"/>
          <w:sz w:val="24"/>
          <w:szCs w:val="24"/>
        </w:rPr>
        <w:t xml:space="preserve"> the triggers of each child</w:t>
      </w:r>
      <w:r w:rsidR="001E7119">
        <w:rPr>
          <w:rFonts w:ascii="Times New Roman" w:hAnsi="Times New Roman"/>
          <w:sz w:val="24"/>
          <w:szCs w:val="24"/>
        </w:rPr>
        <w:t xml:space="preserve"> and may use </w:t>
      </w:r>
      <w:r w:rsidR="00820392">
        <w:rPr>
          <w:rFonts w:ascii="Times New Roman" w:hAnsi="Times New Roman"/>
          <w:sz w:val="24"/>
          <w:szCs w:val="24"/>
        </w:rPr>
        <w:t>strategies</w:t>
      </w:r>
      <w:r w:rsidR="001E7119">
        <w:rPr>
          <w:rFonts w:ascii="Times New Roman" w:hAnsi="Times New Roman"/>
          <w:sz w:val="24"/>
          <w:szCs w:val="24"/>
        </w:rPr>
        <w:t xml:space="preserve"> to redirect behaviours.  </w:t>
      </w:r>
      <w:r>
        <w:rPr>
          <w:rFonts w:ascii="Times New Roman" w:hAnsi="Times New Roman"/>
          <w:sz w:val="24"/>
          <w:szCs w:val="24"/>
        </w:rPr>
        <w:t xml:space="preserve"> </w:t>
      </w:r>
      <w:r w:rsidR="001E7119">
        <w:rPr>
          <w:rFonts w:ascii="Times New Roman" w:hAnsi="Times New Roman"/>
          <w:sz w:val="24"/>
          <w:szCs w:val="24"/>
        </w:rPr>
        <w:t>F</w:t>
      </w:r>
      <w:r>
        <w:rPr>
          <w:rFonts w:ascii="Times New Roman" w:hAnsi="Times New Roman"/>
          <w:sz w:val="24"/>
          <w:szCs w:val="24"/>
        </w:rPr>
        <w:t xml:space="preserve">or </w:t>
      </w:r>
      <w:r w:rsidR="00820392">
        <w:rPr>
          <w:rFonts w:ascii="Times New Roman" w:hAnsi="Times New Roman"/>
          <w:sz w:val="24"/>
          <w:szCs w:val="24"/>
        </w:rPr>
        <w:t>instance,</w:t>
      </w:r>
      <w:r>
        <w:rPr>
          <w:rFonts w:ascii="Times New Roman" w:hAnsi="Times New Roman"/>
          <w:sz w:val="24"/>
          <w:szCs w:val="24"/>
        </w:rPr>
        <w:t xml:space="preserve"> a child with autism</w:t>
      </w:r>
      <w:r w:rsidR="00820392">
        <w:rPr>
          <w:rFonts w:ascii="Times New Roman" w:hAnsi="Times New Roman"/>
          <w:sz w:val="24"/>
          <w:szCs w:val="24"/>
        </w:rPr>
        <w:t>,</w:t>
      </w:r>
      <w:r>
        <w:rPr>
          <w:rFonts w:ascii="Times New Roman" w:hAnsi="Times New Roman"/>
          <w:sz w:val="24"/>
          <w:szCs w:val="24"/>
        </w:rPr>
        <w:t xml:space="preserve"> the member of staff will be conscious of the fact if a child does not like transition between activities or have sensory issues.</w:t>
      </w:r>
      <w:r w:rsidR="00244A1B">
        <w:rPr>
          <w:rFonts w:ascii="Times New Roman" w:hAnsi="Times New Roman"/>
          <w:sz w:val="24"/>
          <w:szCs w:val="24"/>
        </w:rPr>
        <w:t xml:space="preserve">  In th</w:t>
      </w:r>
      <w:r w:rsidR="005816CF">
        <w:rPr>
          <w:rFonts w:ascii="Times New Roman" w:hAnsi="Times New Roman"/>
          <w:sz w:val="24"/>
          <w:szCs w:val="24"/>
        </w:rPr>
        <w:t>ese</w:t>
      </w:r>
      <w:r w:rsidR="00244A1B">
        <w:rPr>
          <w:rFonts w:ascii="Times New Roman" w:hAnsi="Times New Roman"/>
          <w:sz w:val="24"/>
          <w:szCs w:val="24"/>
        </w:rPr>
        <w:t xml:space="preserve"> </w:t>
      </w:r>
      <w:r w:rsidR="005816CF">
        <w:rPr>
          <w:rFonts w:ascii="Times New Roman" w:hAnsi="Times New Roman"/>
          <w:sz w:val="24"/>
          <w:szCs w:val="24"/>
        </w:rPr>
        <w:t>cases,</w:t>
      </w:r>
      <w:r w:rsidR="00244A1B">
        <w:rPr>
          <w:rFonts w:ascii="Times New Roman" w:hAnsi="Times New Roman"/>
          <w:sz w:val="24"/>
          <w:szCs w:val="24"/>
        </w:rPr>
        <w:t xml:space="preserve"> </w:t>
      </w:r>
      <w:r w:rsidR="001C2BFF">
        <w:rPr>
          <w:rFonts w:ascii="Times New Roman" w:hAnsi="Times New Roman"/>
          <w:sz w:val="24"/>
          <w:szCs w:val="24"/>
        </w:rPr>
        <w:t>strategies</w:t>
      </w:r>
      <w:r w:rsidR="00244A1B">
        <w:rPr>
          <w:rFonts w:ascii="Times New Roman" w:hAnsi="Times New Roman"/>
          <w:sz w:val="24"/>
          <w:szCs w:val="24"/>
        </w:rPr>
        <w:t xml:space="preserve"> using picture timetables or objects of reference would be put in place allowing the child to understand what will be expected of them nex</w:t>
      </w:r>
      <w:r w:rsidR="00CE4E38">
        <w:rPr>
          <w:rFonts w:ascii="Times New Roman" w:hAnsi="Times New Roman"/>
          <w:sz w:val="24"/>
          <w:szCs w:val="24"/>
        </w:rPr>
        <w:t>t, these can be personalised to suit each child</w:t>
      </w:r>
      <w:r w:rsidR="00244A1B">
        <w:rPr>
          <w:rFonts w:ascii="Times New Roman" w:hAnsi="Times New Roman"/>
          <w:sz w:val="24"/>
          <w:szCs w:val="24"/>
        </w:rPr>
        <w:t>.</w:t>
      </w:r>
      <w:r>
        <w:rPr>
          <w:rFonts w:ascii="Times New Roman" w:hAnsi="Times New Roman"/>
          <w:sz w:val="24"/>
          <w:szCs w:val="24"/>
        </w:rPr>
        <w:t xml:space="preserve"> </w:t>
      </w:r>
      <w:r w:rsidR="00215D04">
        <w:rPr>
          <w:rFonts w:ascii="Times New Roman" w:hAnsi="Times New Roman"/>
          <w:sz w:val="24"/>
          <w:szCs w:val="24"/>
        </w:rPr>
        <w:t xml:space="preserve"> Staff are expected to respond </w:t>
      </w:r>
      <w:r w:rsidR="00BC15EA">
        <w:rPr>
          <w:rFonts w:ascii="Times New Roman" w:hAnsi="Times New Roman"/>
          <w:sz w:val="24"/>
          <w:szCs w:val="24"/>
        </w:rPr>
        <w:t>immediately</w:t>
      </w:r>
      <w:r w:rsidR="00A046A9">
        <w:rPr>
          <w:rFonts w:ascii="Times New Roman" w:hAnsi="Times New Roman"/>
          <w:sz w:val="24"/>
          <w:szCs w:val="24"/>
        </w:rPr>
        <w:t>.</w:t>
      </w:r>
      <w:r w:rsidR="00215D04">
        <w:rPr>
          <w:rFonts w:ascii="Times New Roman" w:hAnsi="Times New Roman"/>
          <w:sz w:val="24"/>
          <w:szCs w:val="24"/>
        </w:rPr>
        <w:t xml:space="preserve">  </w:t>
      </w:r>
      <w:r>
        <w:rPr>
          <w:rFonts w:ascii="Times New Roman" w:hAnsi="Times New Roman"/>
          <w:sz w:val="24"/>
          <w:szCs w:val="24"/>
        </w:rPr>
        <w:t xml:space="preserve">Many of the </w:t>
      </w:r>
      <w:r w:rsidR="00BC15EA">
        <w:rPr>
          <w:rFonts w:ascii="Times New Roman" w:hAnsi="Times New Roman"/>
          <w:sz w:val="24"/>
          <w:szCs w:val="24"/>
        </w:rPr>
        <w:t>behaviours</w:t>
      </w:r>
      <w:r>
        <w:rPr>
          <w:rFonts w:ascii="Times New Roman" w:hAnsi="Times New Roman"/>
          <w:sz w:val="24"/>
          <w:szCs w:val="24"/>
        </w:rPr>
        <w:t xml:space="preserve"> we encounter at SNAP are due to internal factors </w:t>
      </w:r>
      <w:r w:rsidR="00215D04">
        <w:rPr>
          <w:rFonts w:ascii="Times New Roman" w:hAnsi="Times New Roman"/>
          <w:sz w:val="24"/>
          <w:szCs w:val="24"/>
        </w:rPr>
        <w:t xml:space="preserve">relating to their additional need.  But in some </w:t>
      </w:r>
      <w:r w:rsidR="00BC15EA">
        <w:rPr>
          <w:rFonts w:ascii="Times New Roman" w:hAnsi="Times New Roman"/>
          <w:sz w:val="24"/>
          <w:szCs w:val="24"/>
        </w:rPr>
        <w:t>cases,</w:t>
      </w:r>
      <w:r w:rsidR="00215D04">
        <w:rPr>
          <w:rFonts w:ascii="Times New Roman" w:hAnsi="Times New Roman"/>
          <w:sz w:val="24"/>
          <w:szCs w:val="24"/>
        </w:rPr>
        <w:t xml:space="preserve"> child</w:t>
      </w:r>
      <w:r w:rsidR="00026DFE">
        <w:rPr>
          <w:rFonts w:ascii="Times New Roman" w:hAnsi="Times New Roman"/>
          <w:sz w:val="24"/>
          <w:szCs w:val="24"/>
        </w:rPr>
        <w:t>ren</w:t>
      </w:r>
      <w:r w:rsidR="00215D04">
        <w:rPr>
          <w:rFonts w:ascii="Times New Roman" w:hAnsi="Times New Roman"/>
          <w:sz w:val="24"/>
          <w:szCs w:val="24"/>
        </w:rPr>
        <w:t xml:space="preserve"> </w:t>
      </w:r>
      <w:r w:rsidR="00BC15EA">
        <w:rPr>
          <w:rFonts w:ascii="Times New Roman" w:hAnsi="Times New Roman"/>
          <w:sz w:val="24"/>
          <w:szCs w:val="24"/>
        </w:rPr>
        <w:t>develop</w:t>
      </w:r>
      <w:r w:rsidR="00215D04">
        <w:rPr>
          <w:rFonts w:ascii="Times New Roman" w:hAnsi="Times New Roman"/>
          <w:sz w:val="24"/>
          <w:szCs w:val="24"/>
        </w:rPr>
        <w:t xml:space="preserve"> learnt actions which can become challenging </w:t>
      </w:r>
      <w:r w:rsidR="00190C1B">
        <w:rPr>
          <w:rFonts w:ascii="Times New Roman" w:hAnsi="Times New Roman"/>
          <w:sz w:val="24"/>
          <w:szCs w:val="24"/>
        </w:rPr>
        <w:t>such as hitting out to gain attention.</w:t>
      </w:r>
      <w:r w:rsidR="00A046A9">
        <w:rPr>
          <w:rFonts w:ascii="Times New Roman" w:hAnsi="Times New Roman"/>
          <w:sz w:val="24"/>
          <w:szCs w:val="24"/>
        </w:rPr>
        <w:t xml:space="preserve"> </w:t>
      </w:r>
      <w:r w:rsidR="00CA2783">
        <w:rPr>
          <w:rFonts w:ascii="Times New Roman" w:hAnsi="Times New Roman"/>
          <w:sz w:val="24"/>
          <w:szCs w:val="24"/>
        </w:rPr>
        <w:t>If such an in</w:t>
      </w:r>
      <w:r w:rsidR="00472FE1">
        <w:rPr>
          <w:rFonts w:ascii="Times New Roman" w:hAnsi="Times New Roman"/>
          <w:sz w:val="24"/>
          <w:szCs w:val="24"/>
        </w:rPr>
        <w:t>c</w:t>
      </w:r>
      <w:r w:rsidR="00CA2783">
        <w:rPr>
          <w:rFonts w:ascii="Times New Roman" w:hAnsi="Times New Roman"/>
          <w:sz w:val="24"/>
          <w:szCs w:val="24"/>
        </w:rPr>
        <w:t>ident</w:t>
      </w:r>
      <w:r w:rsidR="00472FE1">
        <w:rPr>
          <w:rFonts w:ascii="Times New Roman" w:hAnsi="Times New Roman"/>
          <w:sz w:val="24"/>
          <w:szCs w:val="24"/>
        </w:rPr>
        <w:t xml:space="preserve"> occurs staff demonstrate the use of kind hands. </w:t>
      </w:r>
      <w:r w:rsidR="00A046A9">
        <w:rPr>
          <w:rFonts w:ascii="Times New Roman" w:hAnsi="Times New Roman"/>
          <w:sz w:val="24"/>
          <w:szCs w:val="24"/>
        </w:rPr>
        <w:t xml:space="preserve"> SNAP staff continually encourage positive behaviours.</w:t>
      </w:r>
      <w:r w:rsidR="001515D2">
        <w:rPr>
          <w:rFonts w:ascii="Times New Roman" w:hAnsi="Times New Roman"/>
          <w:sz w:val="24"/>
          <w:szCs w:val="24"/>
        </w:rPr>
        <w:t xml:space="preserve"> </w:t>
      </w:r>
    </w:p>
    <w:p w:rsidR="00A046A9" w:rsidRDefault="00A046A9" w:rsidP="000F4030">
      <w:pPr>
        <w:spacing w:line="360" w:lineRule="auto"/>
        <w:rPr>
          <w:rFonts w:ascii="Times New Roman" w:hAnsi="Times New Roman"/>
          <w:sz w:val="24"/>
          <w:szCs w:val="24"/>
        </w:rPr>
      </w:pPr>
    </w:p>
    <w:p w:rsidR="005D371C" w:rsidRDefault="00D454ED" w:rsidP="000F4030">
      <w:pPr>
        <w:spacing w:line="360" w:lineRule="auto"/>
        <w:rPr>
          <w:rFonts w:ascii="Times New Roman" w:hAnsi="Times New Roman"/>
          <w:sz w:val="24"/>
          <w:szCs w:val="24"/>
        </w:rPr>
      </w:pPr>
      <w:r>
        <w:rPr>
          <w:rFonts w:ascii="Times New Roman" w:hAnsi="Times New Roman"/>
          <w:sz w:val="24"/>
          <w:szCs w:val="24"/>
        </w:rPr>
        <w:t xml:space="preserve">At the setting the encouragement of </w:t>
      </w:r>
      <w:r w:rsidR="00A046A9">
        <w:rPr>
          <w:rFonts w:ascii="Times New Roman" w:hAnsi="Times New Roman"/>
          <w:sz w:val="24"/>
          <w:szCs w:val="24"/>
        </w:rPr>
        <w:t>positive</w:t>
      </w:r>
      <w:r>
        <w:rPr>
          <w:rFonts w:ascii="Times New Roman" w:hAnsi="Times New Roman"/>
          <w:sz w:val="24"/>
          <w:szCs w:val="24"/>
        </w:rPr>
        <w:t xml:space="preserve"> behaviour is </w:t>
      </w:r>
      <w:r w:rsidR="0001725F">
        <w:rPr>
          <w:rFonts w:ascii="Times New Roman" w:hAnsi="Times New Roman"/>
          <w:sz w:val="24"/>
          <w:szCs w:val="24"/>
        </w:rPr>
        <w:t>paramount as outlined in the</w:t>
      </w:r>
      <w:r w:rsidR="00F93839">
        <w:rPr>
          <w:rFonts w:ascii="Times New Roman" w:hAnsi="Times New Roman"/>
          <w:sz w:val="24"/>
          <w:szCs w:val="24"/>
        </w:rPr>
        <w:t xml:space="preserve"> behaviour and discipline</w:t>
      </w:r>
      <w:r w:rsidR="0001725F">
        <w:rPr>
          <w:rFonts w:ascii="Times New Roman" w:hAnsi="Times New Roman"/>
          <w:sz w:val="24"/>
          <w:szCs w:val="24"/>
        </w:rPr>
        <w:t xml:space="preserve"> policy</w:t>
      </w:r>
      <w:r w:rsidR="00CC4F64">
        <w:rPr>
          <w:rFonts w:ascii="Times New Roman" w:hAnsi="Times New Roman"/>
          <w:sz w:val="24"/>
          <w:szCs w:val="24"/>
        </w:rPr>
        <w:t>. I</w:t>
      </w:r>
      <w:r w:rsidR="00F93839">
        <w:rPr>
          <w:rFonts w:ascii="Times New Roman" w:hAnsi="Times New Roman"/>
          <w:sz w:val="24"/>
          <w:szCs w:val="24"/>
        </w:rPr>
        <w:t>t is essential so that the playgroup can run as smoothly and a safe environment for the children to visit.  The</w:t>
      </w:r>
      <w:r w:rsidR="00C02316">
        <w:rPr>
          <w:rFonts w:ascii="Times New Roman" w:hAnsi="Times New Roman"/>
          <w:sz w:val="24"/>
          <w:szCs w:val="24"/>
        </w:rPr>
        <w:t>re</w:t>
      </w:r>
      <w:r w:rsidR="00F93839">
        <w:rPr>
          <w:rFonts w:ascii="Times New Roman" w:hAnsi="Times New Roman"/>
          <w:sz w:val="24"/>
          <w:szCs w:val="24"/>
        </w:rPr>
        <w:t xml:space="preserve"> is a high level of role modelling from the adults within the setting </w:t>
      </w:r>
      <w:r w:rsidR="00EE3705">
        <w:rPr>
          <w:rFonts w:ascii="Times New Roman" w:hAnsi="Times New Roman"/>
          <w:sz w:val="24"/>
          <w:szCs w:val="24"/>
        </w:rPr>
        <w:t>but always respecting the child’s rights</w:t>
      </w:r>
      <w:r w:rsidR="006A5D96">
        <w:rPr>
          <w:rFonts w:ascii="Times New Roman" w:hAnsi="Times New Roman"/>
          <w:sz w:val="24"/>
          <w:szCs w:val="24"/>
        </w:rPr>
        <w:t xml:space="preserve"> under the aims of the UN</w:t>
      </w:r>
      <w:r w:rsidR="00CC4F64">
        <w:rPr>
          <w:rFonts w:ascii="Times New Roman" w:hAnsi="Times New Roman"/>
          <w:sz w:val="24"/>
          <w:szCs w:val="24"/>
        </w:rPr>
        <w:t xml:space="preserve"> </w:t>
      </w:r>
      <w:r w:rsidR="006A5D96">
        <w:rPr>
          <w:rFonts w:ascii="Times New Roman" w:hAnsi="Times New Roman"/>
          <w:sz w:val="24"/>
          <w:szCs w:val="24"/>
        </w:rPr>
        <w:lastRenderedPageBreak/>
        <w:t>Convention</w:t>
      </w:r>
      <w:r w:rsidR="00EE3705">
        <w:rPr>
          <w:rFonts w:ascii="Times New Roman" w:hAnsi="Times New Roman"/>
          <w:sz w:val="24"/>
          <w:szCs w:val="24"/>
        </w:rPr>
        <w:t xml:space="preserve"> </w:t>
      </w:r>
      <w:r w:rsidR="00CC4F64">
        <w:rPr>
          <w:rFonts w:ascii="Times New Roman" w:hAnsi="Times New Roman"/>
          <w:sz w:val="24"/>
          <w:szCs w:val="24"/>
        </w:rPr>
        <w:t xml:space="preserve">of the Rights of the Child </w:t>
      </w:r>
      <w:r w:rsidR="00EE3705">
        <w:rPr>
          <w:rFonts w:ascii="Times New Roman" w:hAnsi="Times New Roman"/>
          <w:sz w:val="24"/>
          <w:szCs w:val="24"/>
        </w:rPr>
        <w:t>and understanding that there may be underlaying issues when unacceptable behaviour occurs</w:t>
      </w:r>
      <w:r w:rsidR="006A5D96">
        <w:rPr>
          <w:rFonts w:ascii="Times New Roman" w:hAnsi="Times New Roman"/>
          <w:sz w:val="24"/>
          <w:szCs w:val="24"/>
        </w:rPr>
        <w:t xml:space="preserve"> </w:t>
      </w:r>
      <w:sdt>
        <w:sdtPr>
          <w:rPr>
            <w:rFonts w:ascii="Times New Roman" w:hAnsi="Times New Roman"/>
            <w:sz w:val="24"/>
            <w:szCs w:val="24"/>
          </w:rPr>
          <w:id w:val="-553779730"/>
          <w:citation/>
        </w:sdtPr>
        <w:sdtEndPr/>
        <w:sdtContent>
          <w:r w:rsidR="006A5D96">
            <w:rPr>
              <w:rFonts w:ascii="Times New Roman" w:hAnsi="Times New Roman"/>
              <w:sz w:val="24"/>
              <w:szCs w:val="24"/>
            </w:rPr>
            <w:fldChar w:fldCharType="begin"/>
          </w:r>
          <w:r w:rsidR="005A4B25">
            <w:rPr>
              <w:rFonts w:ascii="Times New Roman" w:hAnsi="Times New Roman"/>
              <w:sz w:val="24"/>
              <w:szCs w:val="24"/>
            </w:rPr>
            <w:instrText xml:space="preserve">CITATION Uni90 \l 2057 </w:instrText>
          </w:r>
          <w:r w:rsidR="006A5D96">
            <w:rPr>
              <w:rFonts w:ascii="Times New Roman" w:hAnsi="Times New Roman"/>
              <w:sz w:val="24"/>
              <w:szCs w:val="24"/>
            </w:rPr>
            <w:fldChar w:fldCharType="separate"/>
          </w:r>
          <w:r w:rsidR="00F54F96" w:rsidRPr="00F54F96">
            <w:rPr>
              <w:rFonts w:ascii="Times New Roman" w:hAnsi="Times New Roman"/>
              <w:noProof/>
              <w:sz w:val="24"/>
              <w:szCs w:val="24"/>
            </w:rPr>
            <w:t>(United Nations, 1990)</w:t>
          </w:r>
          <w:r w:rsidR="006A5D96">
            <w:rPr>
              <w:rFonts w:ascii="Times New Roman" w:hAnsi="Times New Roman"/>
              <w:sz w:val="24"/>
              <w:szCs w:val="24"/>
            </w:rPr>
            <w:fldChar w:fldCharType="end"/>
          </w:r>
        </w:sdtContent>
      </w:sdt>
      <w:r w:rsidR="006A5D96">
        <w:rPr>
          <w:rFonts w:ascii="Times New Roman" w:hAnsi="Times New Roman"/>
          <w:sz w:val="24"/>
          <w:szCs w:val="24"/>
        </w:rPr>
        <w:t>.</w:t>
      </w:r>
      <w:r w:rsidR="00C02316">
        <w:rPr>
          <w:rFonts w:ascii="Times New Roman" w:hAnsi="Times New Roman"/>
          <w:sz w:val="24"/>
          <w:szCs w:val="24"/>
        </w:rPr>
        <w:t xml:space="preserve">  Along with the above, behaviour is included in </w:t>
      </w:r>
      <w:r w:rsidR="005A4B25">
        <w:rPr>
          <w:rFonts w:ascii="Times New Roman" w:hAnsi="Times New Roman"/>
          <w:sz w:val="24"/>
          <w:szCs w:val="24"/>
        </w:rPr>
        <w:t>SNAP’s S</w:t>
      </w:r>
      <w:r w:rsidR="00C02316">
        <w:rPr>
          <w:rFonts w:ascii="Times New Roman" w:hAnsi="Times New Roman"/>
          <w:sz w:val="24"/>
          <w:szCs w:val="24"/>
        </w:rPr>
        <w:t xml:space="preserve">pecial </w:t>
      </w:r>
      <w:r w:rsidR="005A4B25">
        <w:rPr>
          <w:rFonts w:ascii="Times New Roman" w:hAnsi="Times New Roman"/>
          <w:sz w:val="24"/>
          <w:szCs w:val="24"/>
        </w:rPr>
        <w:t>Ne</w:t>
      </w:r>
      <w:r w:rsidR="00C02316">
        <w:rPr>
          <w:rFonts w:ascii="Times New Roman" w:hAnsi="Times New Roman"/>
          <w:sz w:val="24"/>
          <w:szCs w:val="24"/>
        </w:rPr>
        <w:t xml:space="preserve">ed </w:t>
      </w:r>
      <w:r w:rsidR="005A4B25">
        <w:rPr>
          <w:rFonts w:ascii="Times New Roman" w:hAnsi="Times New Roman"/>
          <w:sz w:val="24"/>
          <w:szCs w:val="24"/>
        </w:rPr>
        <w:t>S</w:t>
      </w:r>
      <w:r w:rsidR="00C02316">
        <w:rPr>
          <w:rFonts w:ascii="Times New Roman" w:hAnsi="Times New Roman"/>
          <w:sz w:val="24"/>
          <w:szCs w:val="24"/>
        </w:rPr>
        <w:t xml:space="preserve">tatement of </w:t>
      </w:r>
      <w:r w:rsidR="005A4B25">
        <w:rPr>
          <w:rFonts w:ascii="Times New Roman" w:hAnsi="Times New Roman"/>
          <w:sz w:val="24"/>
          <w:szCs w:val="24"/>
        </w:rPr>
        <w:t>I</w:t>
      </w:r>
      <w:r w:rsidR="00C02316">
        <w:rPr>
          <w:rFonts w:ascii="Times New Roman" w:hAnsi="Times New Roman"/>
          <w:sz w:val="24"/>
          <w:szCs w:val="24"/>
        </w:rPr>
        <w:t>ntent stressing that s</w:t>
      </w:r>
      <w:r w:rsidR="00C02316" w:rsidRPr="00C02316">
        <w:rPr>
          <w:rFonts w:ascii="Times New Roman" w:hAnsi="Times New Roman"/>
          <w:sz w:val="24"/>
          <w:szCs w:val="24"/>
        </w:rPr>
        <w:t>trategies such as positive behaviour management will be implemented</w:t>
      </w:r>
      <w:r w:rsidR="00C02316">
        <w:rPr>
          <w:rFonts w:ascii="Times New Roman" w:hAnsi="Times New Roman"/>
          <w:sz w:val="24"/>
          <w:szCs w:val="24"/>
        </w:rPr>
        <w:t xml:space="preserve"> within the playgroup.</w:t>
      </w:r>
      <w:r w:rsidR="001515D2">
        <w:rPr>
          <w:rFonts w:ascii="Times New Roman" w:hAnsi="Times New Roman"/>
          <w:sz w:val="24"/>
          <w:szCs w:val="24"/>
        </w:rPr>
        <w:t xml:space="preserve">  </w:t>
      </w:r>
      <w:r w:rsidR="00492C4A">
        <w:rPr>
          <w:rFonts w:ascii="Times New Roman" w:hAnsi="Times New Roman"/>
          <w:sz w:val="24"/>
          <w:szCs w:val="24"/>
        </w:rPr>
        <w:t>Children learn to recognise</w:t>
      </w:r>
      <w:r w:rsidR="001515D2">
        <w:rPr>
          <w:rFonts w:ascii="Times New Roman" w:hAnsi="Times New Roman"/>
          <w:sz w:val="24"/>
          <w:szCs w:val="24"/>
        </w:rPr>
        <w:t xml:space="preserve"> positive feedback </w:t>
      </w:r>
      <w:r w:rsidR="00492C4A">
        <w:rPr>
          <w:rFonts w:ascii="Times New Roman" w:hAnsi="Times New Roman"/>
          <w:sz w:val="24"/>
          <w:szCs w:val="24"/>
        </w:rPr>
        <w:t xml:space="preserve">and praise which in most cases develop the child’s behaviour in a positive way </w:t>
      </w:r>
      <w:sdt>
        <w:sdtPr>
          <w:rPr>
            <w:rFonts w:ascii="Times New Roman" w:hAnsi="Times New Roman"/>
            <w:sz w:val="24"/>
            <w:szCs w:val="24"/>
          </w:rPr>
          <w:id w:val="2025210491"/>
          <w:citation/>
        </w:sdtPr>
        <w:sdtEndPr/>
        <w:sdtContent>
          <w:r w:rsidR="00492C4A">
            <w:rPr>
              <w:rFonts w:ascii="Times New Roman" w:hAnsi="Times New Roman"/>
              <w:sz w:val="24"/>
              <w:szCs w:val="24"/>
            </w:rPr>
            <w:fldChar w:fldCharType="begin"/>
          </w:r>
          <w:r w:rsidR="00492C4A">
            <w:rPr>
              <w:rFonts w:ascii="Times New Roman" w:hAnsi="Times New Roman"/>
              <w:sz w:val="24"/>
              <w:szCs w:val="24"/>
            </w:rPr>
            <w:instrText xml:space="preserve"> CITATION SEl14 \l 2057 </w:instrText>
          </w:r>
          <w:r w:rsidR="00492C4A">
            <w:rPr>
              <w:rFonts w:ascii="Times New Roman" w:hAnsi="Times New Roman"/>
              <w:sz w:val="24"/>
              <w:szCs w:val="24"/>
            </w:rPr>
            <w:fldChar w:fldCharType="separate"/>
          </w:r>
          <w:r w:rsidR="00F54F96" w:rsidRPr="00F54F96">
            <w:rPr>
              <w:rFonts w:ascii="Times New Roman" w:hAnsi="Times New Roman"/>
              <w:noProof/>
              <w:sz w:val="24"/>
              <w:szCs w:val="24"/>
            </w:rPr>
            <w:t>(Ellis, 2014)</w:t>
          </w:r>
          <w:r w:rsidR="00492C4A">
            <w:rPr>
              <w:rFonts w:ascii="Times New Roman" w:hAnsi="Times New Roman"/>
              <w:sz w:val="24"/>
              <w:szCs w:val="24"/>
            </w:rPr>
            <w:fldChar w:fldCharType="end"/>
          </w:r>
        </w:sdtContent>
      </w:sdt>
      <w:r w:rsidR="00492C4A">
        <w:rPr>
          <w:rFonts w:ascii="Times New Roman" w:hAnsi="Times New Roman"/>
          <w:sz w:val="24"/>
          <w:szCs w:val="24"/>
        </w:rPr>
        <w:t>.</w:t>
      </w:r>
    </w:p>
    <w:p w:rsidR="005D371C" w:rsidRDefault="005D371C" w:rsidP="000F4030">
      <w:pPr>
        <w:spacing w:line="360" w:lineRule="auto"/>
        <w:rPr>
          <w:rFonts w:ascii="Times New Roman" w:hAnsi="Times New Roman"/>
          <w:sz w:val="24"/>
          <w:szCs w:val="24"/>
        </w:rPr>
      </w:pPr>
    </w:p>
    <w:p w:rsidR="005D367E" w:rsidRDefault="002C3676" w:rsidP="000F4030">
      <w:pPr>
        <w:spacing w:line="360" w:lineRule="auto"/>
        <w:rPr>
          <w:rFonts w:ascii="Times New Roman" w:hAnsi="Times New Roman"/>
          <w:sz w:val="24"/>
          <w:szCs w:val="24"/>
        </w:rPr>
      </w:pPr>
      <w:r>
        <w:rPr>
          <w:rFonts w:ascii="Times New Roman" w:hAnsi="Times New Roman"/>
          <w:sz w:val="24"/>
          <w:szCs w:val="24"/>
        </w:rPr>
        <w:t xml:space="preserve">SNAP use many strategies which are </w:t>
      </w:r>
      <w:r w:rsidR="00E62A52">
        <w:rPr>
          <w:rFonts w:ascii="Times New Roman" w:hAnsi="Times New Roman"/>
          <w:sz w:val="24"/>
          <w:szCs w:val="24"/>
        </w:rPr>
        <w:t>implemented in</w:t>
      </w:r>
      <w:r>
        <w:rPr>
          <w:rFonts w:ascii="Times New Roman" w:hAnsi="Times New Roman"/>
          <w:sz w:val="24"/>
          <w:szCs w:val="24"/>
        </w:rPr>
        <w:t xml:space="preserve"> to the session</w:t>
      </w:r>
      <w:r w:rsidR="004F6C4C">
        <w:rPr>
          <w:rFonts w:ascii="Times New Roman" w:hAnsi="Times New Roman"/>
          <w:sz w:val="24"/>
          <w:szCs w:val="24"/>
        </w:rPr>
        <w:t>, to name a few</w:t>
      </w:r>
      <w:r w:rsidR="009C56FE">
        <w:rPr>
          <w:rFonts w:ascii="Times New Roman" w:hAnsi="Times New Roman"/>
          <w:sz w:val="24"/>
          <w:szCs w:val="24"/>
        </w:rPr>
        <w:t>,</w:t>
      </w:r>
      <w:r w:rsidR="004F6C4C">
        <w:rPr>
          <w:rFonts w:ascii="Times New Roman" w:hAnsi="Times New Roman"/>
          <w:sz w:val="24"/>
          <w:szCs w:val="24"/>
        </w:rPr>
        <w:t xml:space="preserve"> picture timetables, development of signing, turn taking games</w:t>
      </w:r>
      <w:r w:rsidR="00472FE1">
        <w:rPr>
          <w:rFonts w:ascii="Times New Roman" w:hAnsi="Times New Roman"/>
          <w:sz w:val="24"/>
          <w:szCs w:val="24"/>
        </w:rPr>
        <w:t>, objects of referenc</w:t>
      </w:r>
      <w:r w:rsidR="00A8799B">
        <w:rPr>
          <w:rFonts w:ascii="Times New Roman" w:hAnsi="Times New Roman"/>
          <w:sz w:val="24"/>
          <w:szCs w:val="24"/>
        </w:rPr>
        <w:t>e</w:t>
      </w:r>
      <w:r w:rsidR="00D42443">
        <w:rPr>
          <w:rFonts w:ascii="Times New Roman" w:hAnsi="Times New Roman"/>
          <w:sz w:val="24"/>
          <w:szCs w:val="24"/>
        </w:rPr>
        <w:t>, egg timers as a visual aid to develop the child’s sitting at task skills and</w:t>
      </w:r>
      <w:r w:rsidR="009C56FE">
        <w:rPr>
          <w:rFonts w:ascii="Times New Roman" w:hAnsi="Times New Roman"/>
          <w:sz w:val="24"/>
          <w:szCs w:val="24"/>
        </w:rPr>
        <w:t xml:space="preserve"> the use of communication aids.</w:t>
      </w:r>
      <w:r w:rsidR="00D42443">
        <w:rPr>
          <w:rFonts w:ascii="Times New Roman" w:hAnsi="Times New Roman"/>
          <w:sz w:val="24"/>
          <w:szCs w:val="24"/>
        </w:rPr>
        <w:t xml:space="preserve">  Many of the approaches that are used in SNAP are mentioned in the book “Getting the Buggars to Behave” </w:t>
      </w:r>
      <w:sdt>
        <w:sdtPr>
          <w:rPr>
            <w:rFonts w:ascii="Times New Roman" w:hAnsi="Times New Roman"/>
            <w:sz w:val="24"/>
            <w:szCs w:val="24"/>
          </w:rPr>
          <w:id w:val="-1286890048"/>
          <w:citation/>
        </w:sdtPr>
        <w:sdtEndPr/>
        <w:sdtContent>
          <w:r w:rsidR="00D42443">
            <w:rPr>
              <w:rFonts w:ascii="Times New Roman" w:hAnsi="Times New Roman"/>
              <w:sz w:val="24"/>
              <w:szCs w:val="24"/>
            </w:rPr>
            <w:fldChar w:fldCharType="begin"/>
          </w:r>
          <w:r w:rsidR="00610347">
            <w:rPr>
              <w:rFonts w:ascii="Times New Roman" w:hAnsi="Times New Roman"/>
              <w:sz w:val="24"/>
              <w:szCs w:val="24"/>
            </w:rPr>
            <w:instrText xml:space="preserve">CITATION Cow03 \p 125-158 \l 2057 </w:instrText>
          </w:r>
          <w:r w:rsidR="00D42443">
            <w:rPr>
              <w:rFonts w:ascii="Times New Roman" w:hAnsi="Times New Roman"/>
              <w:sz w:val="24"/>
              <w:szCs w:val="24"/>
            </w:rPr>
            <w:fldChar w:fldCharType="separate"/>
          </w:r>
          <w:r w:rsidR="00F54F96" w:rsidRPr="00F54F96">
            <w:rPr>
              <w:rFonts w:ascii="Times New Roman" w:hAnsi="Times New Roman"/>
              <w:noProof/>
              <w:sz w:val="24"/>
              <w:szCs w:val="24"/>
            </w:rPr>
            <w:t>(Cowley, 2003, pp. 125-158)</w:t>
          </w:r>
          <w:r w:rsidR="00D42443">
            <w:rPr>
              <w:rFonts w:ascii="Times New Roman" w:hAnsi="Times New Roman"/>
              <w:sz w:val="24"/>
              <w:szCs w:val="24"/>
            </w:rPr>
            <w:fldChar w:fldCharType="end"/>
          </w:r>
        </w:sdtContent>
      </w:sdt>
      <w:r w:rsidR="00D42443">
        <w:rPr>
          <w:rFonts w:ascii="Times New Roman" w:hAnsi="Times New Roman"/>
          <w:sz w:val="24"/>
          <w:szCs w:val="24"/>
        </w:rPr>
        <w:t xml:space="preserve">.  </w:t>
      </w:r>
      <w:r w:rsidR="009C56FE">
        <w:rPr>
          <w:rFonts w:ascii="Times New Roman" w:hAnsi="Times New Roman"/>
          <w:sz w:val="24"/>
          <w:szCs w:val="24"/>
        </w:rPr>
        <w:t xml:space="preserve"> Along with the above, </w:t>
      </w:r>
      <w:r w:rsidR="001B3527">
        <w:rPr>
          <w:rFonts w:ascii="Times New Roman" w:hAnsi="Times New Roman"/>
          <w:sz w:val="24"/>
          <w:szCs w:val="24"/>
        </w:rPr>
        <w:t xml:space="preserve">two </w:t>
      </w:r>
      <w:r w:rsidR="000D55DC">
        <w:rPr>
          <w:rFonts w:ascii="Times New Roman" w:hAnsi="Times New Roman"/>
          <w:sz w:val="24"/>
          <w:szCs w:val="24"/>
        </w:rPr>
        <w:t>activ</w:t>
      </w:r>
      <w:r w:rsidR="00026DFE">
        <w:rPr>
          <w:rFonts w:ascii="Times New Roman" w:hAnsi="Times New Roman"/>
          <w:sz w:val="24"/>
          <w:szCs w:val="24"/>
        </w:rPr>
        <w:t>iti</w:t>
      </w:r>
      <w:r w:rsidR="000D55DC">
        <w:rPr>
          <w:rFonts w:ascii="Times New Roman" w:hAnsi="Times New Roman"/>
          <w:sz w:val="24"/>
          <w:szCs w:val="24"/>
        </w:rPr>
        <w:t>es</w:t>
      </w:r>
      <w:r w:rsidR="001B3527">
        <w:rPr>
          <w:rFonts w:ascii="Times New Roman" w:hAnsi="Times New Roman"/>
          <w:sz w:val="24"/>
          <w:szCs w:val="24"/>
        </w:rPr>
        <w:t>/learning tools which has been</w:t>
      </w:r>
      <w:r w:rsidR="009C56FE">
        <w:rPr>
          <w:rFonts w:ascii="Times New Roman" w:hAnsi="Times New Roman"/>
          <w:sz w:val="24"/>
          <w:szCs w:val="24"/>
        </w:rPr>
        <w:t xml:space="preserve"> introduced to the setting through observations prove to</w:t>
      </w:r>
      <w:r w:rsidR="001B3527">
        <w:rPr>
          <w:rFonts w:ascii="Times New Roman" w:hAnsi="Times New Roman"/>
          <w:sz w:val="24"/>
          <w:szCs w:val="24"/>
        </w:rPr>
        <w:t xml:space="preserve"> </w:t>
      </w:r>
      <w:r w:rsidR="000D55DC">
        <w:rPr>
          <w:rFonts w:ascii="Times New Roman" w:hAnsi="Times New Roman"/>
          <w:sz w:val="24"/>
          <w:szCs w:val="24"/>
        </w:rPr>
        <w:t>beneficial</w:t>
      </w:r>
      <w:r w:rsidR="001B3527">
        <w:rPr>
          <w:rFonts w:ascii="Times New Roman" w:hAnsi="Times New Roman"/>
          <w:sz w:val="24"/>
          <w:szCs w:val="24"/>
        </w:rPr>
        <w:t xml:space="preserve"> to the children who attend SNAP.  </w:t>
      </w:r>
      <w:r>
        <w:rPr>
          <w:rFonts w:ascii="Times New Roman" w:hAnsi="Times New Roman"/>
          <w:sz w:val="24"/>
          <w:szCs w:val="24"/>
        </w:rPr>
        <w:t>Attention Autis</w:t>
      </w:r>
      <w:r w:rsidR="00403266">
        <w:rPr>
          <w:rFonts w:ascii="Times New Roman" w:hAnsi="Times New Roman"/>
          <w:sz w:val="24"/>
          <w:szCs w:val="24"/>
        </w:rPr>
        <w:t>m</w:t>
      </w:r>
      <w:r>
        <w:rPr>
          <w:rFonts w:ascii="Times New Roman" w:hAnsi="Times New Roman"/>
          <w:sz w:val="24"/>
          <w:szCs w:val="24"/>
        </w:rPr>
        <w:t xml:space="preserve"> designed by Gina Davies</w:t>
      </w:r>
      <w:r w:rsidR="005F5D35">
        <w:rPr>
          <w:rFonts w:ascii="Times New Roman" w:hAnsi="Times New Roman"/>
          <w:sz w:val="24"/>
          <w:szCs w:val="24"/>
        </w:rPr>
        <w:t xml:space="preserve"> </w:t>
      </w:r>
      <w:sdt>
        <w:sdtPr>
          <w:rPr>
            <w:rFonts w:ascii="Times New Roman" w:hAnsi="Times New Roman"/>
            <w:sz w:val="24"/>
            <w:szCs w:val="24"/>
          </w:rPr>
          <w:id w:val="-865133310"/>
          <w:citation/>
        </w:sdtPr>
        <w:sdtEndPr/>
        <w:sdtContent>
          <w:r w:rsidR="005F5D35">
            <w:rPr>
              <w:rFonts w:ascii="Times New Roman" w:hAnsi="Times New Roman"/>
              <w:sz w:val="24"/>
              <w:szCs w:val="24"/>
            </w:rPr>
            <w:fldChar w:fldCharType="begin"/>
          </w:r>
          <w:r w:rsidR="00797D33">
            <w:rPr>
              <w:rFonts w:ascii="Times New Roman" w:hAnsi="Times New Roman"/>
              <w:sz w:val="24"/>
              <w:szCs w:val="24"/>
            </w:rPr>
            <w:instrText xml:space="preserve">CITATION Gin17 \l 2057 </w:instrText>
          </w:r>
          <w:r w:rsidR="005F5D35">
            <w:rPr>
              <w:rFonts w:ascii="Times New Roman" w:hAnsi="Times New Roman"/>
              <w:sz w:val="24"/>
              <w:szCs w:val="24"/>
            </w:rPr>
            <w:fldChar w:fldCharType="separate"/>
          </w:r>
          <w:r w:rsidR="00F54F96" w:rsidRPr="00F54F96">
            <w:rPr>
              <w:rFonts w:ascii="Times New Roman" w:hAnsi="Times New Roman"/>
              <w:noProof/>
              <w:sz w:val="24"/>
              <w:szCs w:val="24"/>
            </w:rPr>
            <w:t>(Davies, 2013)</w:t>
          </w:r>
          <w:r w:rsidR="005F5D35">
            <w:rPr>
              <w:rFonts w:ascii="Times New Roman" w:hAnsi="Times New Roman"/>
              <w:sz w:val="24"/>
              <w:szCs w:val="24"/>
            </w:rPr>
            <w:fldChar w:fldCharType="end"/>
          </w:r>
        </w:sdtContent>
      </w:sdt>
      <w:r w:rsidR="001B3527">
        <w:rPr>
          <w:rFonts w:ascii="Times New Roman" w:hAnsi="Times New Roman"/>
          <w:sz w:val="24"/>
          <w:szCs w:val="24"/>
        </w:rPr>
        <w:t xml:space="preserve"> and Tacpac designed by Hilary Wainer </w:t>
      </w:r>
      <w:sdt>
        <w:sdtPr>
          <w:rPr>
            <w:rFonts w:ascii="Times New Roman" w:hAnsi="Times New Roman"/>
            <w:sz w:val="24"/>
            <w:szCs w:val="24"/>
          </w:rPr>
          <w:id w:val="-1888862913"/>
          <w:citation/>
        </w:sdtPr>
        <w:sdtEndPr/>
        <w:sdtContent>
          <w:r w:rsidR="001B3527">
            <w:rPr>
              <w:rFonts w:ascii="Times New Roman" w:hAnsi="Times New Roman"/>
              <w:sz w:val="24"/>
              <w:szCs w:val="24"/>
            </w:rPr>
            <w:fldChar w:fldCharType="begin"/>
          </w:r>
          <w:r w:rsidR="001B3527">
            <w:rPr>
              <w:rFonts w:ascii="Times New Roman" w:hAnsi="Times New Roman"/>
              <w:sz w:val="24"/>
              <w:szCs w:val="24"/>
            </w:rPr>
            <w:instrText xml:space="preserve"> CITATION Hil17 \l 2057 </w:instrText>
          </w:r>
          <w:r w:rsidR="001B3527">
            <w:rPr>
              <w:rFonts w:ascii="Times New Roman" w:hAnsi="Times New Roman"/>
              <w:sz w:val="24"/>
              <w:szCs w:val="24"/>
            </w:rPr>
            <w:fldChar w:fldCharType="separate"/>
          </w:r>
          <w:r w:rsidR="00F54F96" w:rsidRPr="00F54F96">
            <w:rPr>
              <w:rFonts w:ascii="Times New Roman" w:hAnsi="Times New Roman"/>
              <w:noProof/>
              <w:sz w:val="24"/>
              <w:szCs w:val="24"/>
            </w:rPr>
            <w:t>(Wainer, 2016)</w:t>
          </w:r>
          <w:r w:rsidR="001B3527">
            <w:rPr>
              <w:rFonts w:ascii="Times New Roman" w:hAnsi="Times New Roman"/>
              <w:sz w:val="24"/>
              <w:szCs w:val="24"/>
            </w:rPr>
            <w:fldChar w:fldCharType="end"/>
          </w:r>
        </w:sdtContent>
      </w:sdt>
      <w:r w:rsidR="001B3527">
        <w:rPr>
          <w:rFonts w:ascii="Times New Roman" w:hAnsi="Times New Roman"/>
          <w:sz w:val="24"/>
          <w:szCs w:val="24"/>
        </w:rPr>
        <w:t>.</w:t>
      </w:r>
    </w:p>
    <w:p w:rsidR="005D367E" w:rsidRDefault="005D367E" w:rsidP="000F4030">
      <w:pPr>
        <w:spacing w:line="360" w:lineRule="auto"/>
        <w:rPr>
          <w:rFonts w:ascii="Times New Roman" w:hAnsi="Times New Roman"/>
          <w:sz w:val="24"/>
          <w:szCs w:val="24"/>
        </w:rPr>
      </w:pPr>
    </w:p>
    <w:p w:rsidR="005D367E" w:rsidRDefault="005D367E" w:rsidP="000F4030">
      <w:pPr>
        <w:spacing w:line="360" w:lineRule="auto"/>
        <w:rPr>
          <w:rFonts w:ascii="Times New Roman" w:hAnsi="Times New Roman"/>
          <w:sz w:val="24"/>
          <w:szCs w:val="24"/>
        </w:rPr>
      </w:pPr>
      <w:r w:rsidRPr="005D367E">
        <w:rPr>
          <w:rFonts w:ascii="Times New Roman" w:hAnsi="Times New Roman"/>
          <w:sz w:val="24"/>
          <w:szCs w:val="24"/>
        </w:rPr>
        <w:t>Attention Autism has been developed to be simple, effective and above all the children find it fun.  The benefits of this learning tool have promoted behaviour skills not only to the children with autism but, to all children that attend the group.  Some of the values the children take from this tool is learning to sit quietly and expand their attention</w:t>
      </w:r>
      <w:r w:rsidR="00F2280A">
        <w:rPr>
          <w:rFonts w:ascii="Times New Roman" w:hAnsi="Times New Roman"/>
          <w:sz w:val="24"/>
          <w:szCs w:val="24"/>
        </w:rPr>
        <w:t xml:space="preserve"> and concentration</w:t>
      </w:r>
      <w:r w:rsidR="00B402B8">
        <w:rPr>
          <w:rFonts w:ascii="Times New Roman" w:hAnsi="Times New Roman"/>
          <w:sz w:val="24"/>
          <w:szCs w:val="24"/>
        </w:rPr>
        <w:t xml:space="preserve"> </w:t>
      </w:r>
      <w:sdt>
        <w:sdtPr>
          <w:rPr>
            <w:rFonts w:ascii="Times New Roman" w:hAnsi="Times New Roman"/>
            <w:sz w:val="24"/>
            <w:szCs w:val="24"/>
          </w:rPr>
          <w:id w:val="371040119"/>
          <w:citation/>
        </w:sdtPr>
        <w:sdtEndPr/>
        <w:sdtContent>
          <w:r w:rsidR="00B402B8">
            <w:rPr>
              <w:rFonts w:ascii="Times New Roman" w:hAnsi="Times New Roman"/>
              <w:sz w:val="24"/>
              <w:szCs w:val="24"/>
            </w:rPr>
            <w:fldChar w:fldCharType="begin"/>
          </w:r>
          <w:r w:rsidR="00797D33">
            <w:rPr>
              <w:rFonts w:ascii="Times New Roman" w:hAnsi="Times New Roman"/>
              <w:sz w:val="24"/>
              <w:szCs w:val="24"/>
            </w:rPr>
            <w:instrText xml:space="preserve">CITATION Gin17 \l 2057 </w:instrText>
          </w:r>
          <w:r w:rsidR="00B402B8">
            <w:rPr>
              <w:rFonts w:ascii="Times New Roman" w:hAnsi="Times New Roman"/>
              <w:sz w:val="24"/>
              <w:szCs w:val="24"/>
            </w:rPr>
            <w:fldChar w:fldCharType="separate"/>
          </w:r>
          <w:r w:rsidR="00F54F96" w:rsidRPr="00F54F96">
            <w:rPr>
              <w:rFonts w:ascii="Times New Roman" w:hAnsi="Times New Roman"/>
              <w:noProof/>
              <w:sz w:val="24"/>
              <w:szCs w:val="24"/>
            </w:rPr>
            <w:t>(Davies, 2013)</w:t>
          </w:r>
          <w:r w:rsidR="00B402B8">
            <w:rPr>
              <w:rFonts w:ascii="Times New Roman" w:hAnsi="Times New Roman"/>
              <w:sz w:val="24"/>
              <w:szCs w:val="24"/>
            </w:rPr>
            <w:fldChar w:fldCharType="end"/>
          </w:r>
        </w:sdtContent>
      </w:sdt>
      <w:r w:rsidR="00B402B8">
        <w:rPr>
          <w:rFonts w:ascii="Times New Roman" w:hAnsi="Times New Roman"/>
          <w:sz w:val="24"/>
          <w:szCs w:val="24"/>
        </w:rPr>
        <w:t xml:space="preserve">.  </w:t>
      </w:r>
    </w:p>
    <w:p w:rsidR="000D55DC" w:rsidRDefault="000D55DC" w:rsidP="000F4030">
      <w:pPr>
        <w:spacing w:line="360" w:lineRule="auto"/>
        <w:rPr>
          <w:rFonts w:ascii="Times New Roman" w:hAnsi="Times New Roman"/>
          <w:sz w:val="24"/>
          <w:szCs w:val="24"/>
        </w:rPr>
      </w:pPr>
    </w:p>
    <w:p w:rsidR="005D367E" w:rsidRDefault="005D367E" w:rsidP="000F4030">
      <w:pPr>
        <w:spacing w:line="360" w:lineRule="auto"/>
        <w:rPr>
          <w:rFonts w:ascii="Times New Roman" w:hAnsi="Times New Roman"/>
          <w:sz w:val="24"/>
          <w:szCs w:val="24"/>
        </w:rPr>
      </w:pPr>
      <w:r w:rsidRPr="005D367E">
        <w:rPr>
          <w:rFonts w:ascii="Times New Roman" w:hAnsi="Times New Roman"/>
          <w:sz w:val="24"/>
          <w:szCs w:val="24"/>
        </w:rPr>
        <w:t>The</w:t>
      </w:r>
      <w:r>
        <w:rPr>
          <w:rFonts w:ascii="Times New Roman" w:hAnsi="Times New Roman"/>
          <w:sz w:val="24"/>
          <w:szCs w:val="24"/>
        </w:rPr>
        <w:t>re</w:t>
      </w:r>
      <w:r w:rsidRPr="005D367E">
        <w:rPr>
          <w:rFonts w:ascii="Times New Roman" w:hAnsi="Times New Roman"/>
          <w:sz w:val="24"/>
          <w:szCs w:val="24"/>
        </w:rPr>
        <w:t xml:space="preserve"> are four levels to Attention Autism’s</w:t>
      </w:r>
      <w:r w:rsidR="00985EE6">
        <w:rPr>
          <w:rFonts w:ascii="Times New Roman" w:hAnsi="Times New Roman"/>
          <w:sz w:val="24"/>
          <w:szCs w:val="24"/>
        </w:rPr>
        <w:t xml:space="preserve"> learning tool</w:t>
      </w:r>
      <w:r w:rsidR="000D55DC">
        <w:rPr>
          <w:rFonts w:ascii="Times New Roman" w:hAnsi="Times New Roman"/>
          <w:sz w:val="24"/>
          <w:szCs w:val="24"/>
        </w:rPr>
        <w:t xml:space="preserve"> which covers all areas of learning</w:t>
      </w:r>
      <w:r w:rsidR="00985EE6">
        <w:rPr>
          <w:rFonts w:ascii="Times New Roman" w:hAnsi="Times New Roman"/>
          <w:sz w:val="24"/>
          <w:szCs w:val="24"/>
        </w:rPr>
        <w:t xml:space="preserve">, namely, </w:t>
      </w:r>
      <w:r w:rsidR="000D55DC">
        <w:rPr>
          <w:rFonts w:ascii="Times New Roman" w:hAnsi="Times New Roman"/>
          <w:sz w:val="24"/>
          <w:szCs w:val="24"/>
        </w:rPr>
        <w:t>linguistic, kinaesthetic, spatial and aural</w:t>
      </w:r>
      <w:r w:rsidRPr="005D367E">
        <w:rPr>
          <w:rFonts w:ascii="Times New Roman" w:hAnsi="Times New Roman"/>
          <w:sz w:val="24"/>
          <w:szCs w:val="24"/>
        </w:rPr>
        <w:t>.</w:t>
      </w:r>
      <w:r w:rsidR="00B402B8">
        <w:rPr>
          <w:rFonts w:ascii="Times New Roman" w:hAnsi="Times New Roman"/>
          <w:sz w:val="24"/>
          <w:szCs w:val="24"/>
        </w:rPr>
        <w:t xml:space="preserve">  This activity is repeated daily with the same theme for a week.</w:t>
      </w:r>
      <w:r w:rsidRPr="005D367E">
        <w:rPr>
          <w:rFonts w:ascii="Times New Roman" w:hAnsi="Times New Roman"/>
          <w:sz w:val="24"/>
          <w:szCs w:val="24"/>
        </w:rPr>
        <w:t xml:space="preserve">  </w:t>
      </w:r>
      <w:r>
        <w:rPr>
          <w:rFonts w:ascii="Times New Roman" w:hAnsi="Times New Roman"/>
          <w:sz w:val="24"/>
          <w:szCs w:val="24"/>
        </w:rPr>
        <w:t>To begin with only level one would be used, in a new term the levels would</w:t>
      </w:r>
      <w:r w:rsidR="000D55DC">
        <w:rPr>
          <w:rFonts w:ascii="Times New Roman" w:hAnsi="Times New Roman"/>
          <w:sz w:val="24"/>
          <w:szCs w:val="24"/>
        </w:rPr>
        <w:t xml:space="preserve"> then</w:t>
      </w:r>
      <w:r>
        <w:rPr>
          <w:rFonts w:ascii="Times New Roman" w:hAnsi="Times New Roman"/>
          <w:sz w:val="24"/>
          <w:szCs w:val="24"/>
        </w:rPr>
        <w:t xml:space="preserve"> be increased as the </w:t>
      </w:r>
      <w:r w:rsidR="000D55DC">
        <w:rPr>
          <w:rFonts w:ascii="Times New Roman" w:hAnsi="Times New Roman"/>
          <w:sz w:val="24"/>
          <w:szCs w:val="24"/>
        </w:rPr>
        <w:t>children’s</w:t>
      </w:r>
      <w:r>
        <w:rPr>
          <w:rFonts w:ascii="Times New Roman" w:hAnsi="Times New Roman"/>
          <w:sz w:val="24"/>
          <w:szCs w:val="24"/>
        </w:rPr>
        <w:t xml:space="preserve"> attention improves.  </w:t>
      </w:r>
    </w:p>
    <w:p w:rsidR="00D86048" w:rsidRDefault="00457E28" w:rsidP="000F4030">
      <w:pPr>
        <w:spacing w:line="360" w:lineRule="auto"/>
        <w:rPr>
          <w:rFonts w:ascii="Times New Roman" w:hAnsi="Times New Roman"/>
          <w:sz w:val="24"/>
          <w:szCs w:val="24"/>
        </w:rPr>
      </w:pPr>
      <w:r>
        <w:rPr>
          <w:rFonts w:ascii="Times New Roman" w:hAnsi="Times New Roman"/>
          <w:sz w:val="24"/>
          <w:szCs w:val="24"/>
        </w:rPr>
        <w:t xml:space="preserve"> </w:t>
      </w:r>
      <w:r w:rsidR="005D367E" w:rsidRPr="005D367E">
        <w:rPr>
          <w:rFonts w:ascii="Times New Roman" w:hAnsi="Times New Roman"/>
          <w:sz w:val="24"/>
          <w:szCs w:val="24"/>
        </w:rPr>
        <w:t>The first</w:t>
      </w:r>
      <w:r w:rsidR="000D55DC">
        <w:rPr>
          <w:rFonts w:ascii="Times New Roman" w:hAnsi="Times New Roman"/>
          <w:sz w:val="24"/>
          <w:szCs w:val="24"/>
        </w:rPr>
        <w:t xml:space="preserve"> level</w:t>
      </w:r>
      <w:r w:rsidR="005D367E" w:rsidRPr="005D367E">
        <w:rPr>
          <w:rFonts w:ascii="Times New Roman" w:hAnsi="Times New Roman"/>
          <w:sz w:val="24"/>
          <w:szCs w:val="24"/>
        </w:rPr>
        <w:t xml:space="preserve">, </w:t>
      </w:r>
      <w:r w:rsidR="000D55DC">
        <w:rPr>
          <w:rFonts w:ascii="Times New Roman" w:hAnsi="Times New Roman"/>
          <w:sz w:val="24"/>
          <w:szCs w:val="24"/>
        </w:rPr>
        <w:t>is where</w:t>
      </w:r>
      <w:r w:rsidR="004F6C4C">
        <w:rPr>
          <w:rFonts w:ascii="Times New Roman" w:hAnsi="Times New Roman"/>
          <w:sz w:val="24"/>
          <w:szCs w:val="24"/>
        </w:rPr>
        <w:t xml:space="preserve"> engaging</w:t>
      </w:r>
      <w:r w:rsidR="000D55DC">
        <w:rPr>
          <w:rFonts w:ascii="Times New Roman" w:hAnsi="Times New Roman"/>
          <w:sz w:val="24"/>
          <w:szCs w:val="24"/>
        </w:rPr>
        <w:t xml:space="preserve"> ite</w:t>
      </w:r>
      <w:r w:rsidR="004F6C4C">
        <w:rPr>
          <w:rFonts w:ascii="Times New Roman" w:hAnsi="Times New Roman"/>
          <w:sz w:val="24"/>
          <w:szCs w:val="24"/>
        </w:rPr>
        <w:t>ms are</w:t>
      </w:r>
      <w:r w:rsidR="000D55DC">
        <w:rPr>
          <w:rFonts w:ascii="Times New Roman" w:hAnsi="Times New Roman"/>
          <w:sz w:val="24"/>
          <w:szCs w:val="24"/>
        </w:rPr>
        <w:t xml:space="preserve"> </w:t>
      </w:r>
      <w:r w:rsidR="005D367E" w:rsidRPr="005D367E">
        <w:rPr>
          <w:rFonts w:ascii="Times New Roman" w:hAnsi="Times New Roman"/>
          <w:sz w:val="24"/>
          <w:szCs w:val="24"/>
        </w:rPr>
        <w:t>withdrawn from a bucket</w:t>
      </w:r>
      <w:r w:rsidR="000D55DC">
        <w:rPr>
          <w:rFonts w:ascii="Times New Roman" w:hAnsi="Times New Roman"/>
          <w:sz w:val="24"/>
          <w:szCs w:val="24"/>
        </w:rPr>
        <w:t>.</w:t>
      </w:r>
      <w:r w:rsidR="005D367E" w:rsidRPr="005D367E">
        <w:rPr>
          <w:rFonts w:ascii="Times New Roman" w:hAnsi="Times New Roman"/>
          <w:sz w:val="24"/>
          <w:szCs w:val="24"/>
        </w:rPr>
        <w:t xml:space="preserve">  </w:t>
      </w:r>
      <w:r w:rsidR="00D86048">
        <w:rPr>
          <w:rFonts w:ascii="Times New Roman" w:hAnsi="Times New Roman"/>
          <w:sz w:val="24"/>
          <w:szCs w:val="24"/>
        </w:rPr>
        <w:t xml:space="preserve">The second level, is where the children </w:t>
      </w:r>
      <w:r w:rsidR="001515D2">
        <w:rPr>
          <w:rFonts w:ascii="Times New Roman" w:hAnsi="Times New Roman"/>
          <w:sz w:val="24"/>
          <w:szCs w:val="24"/>
        </w:rPr>
        <w:t>must</w:t>
      </w:r>
      <w:r w:rsidR="00D86048">
        <w:rPr>
          <w:rFonts w:ascii="Times New Roman" w:hAnsi="Times New Roman"/>
          <w:sz w:val="24"/>
          <w:szCs w:val="24"/>
        </w:rPr>
        <w:t xml:space="preserve"> watch </w:t>
      </w:r>
      <w:r w:rsidR="001515D2">
        <w:rPr>
          <w:rFonts w:ascii="Times New Roman" w:hAnsi="Times New Roman"/>
          <w:sz w:val="24"/>
          <w:szCs w:val="24"/>
        </w:rPr>
        <w:t>an activity</w:t>
      </w:r>
      <w:r w:rsidR="00D86048">
        <w:rPr>
          <w:rFonts w:ascii="Times New Roman" w:hAnsi="Times New Roman"/>
          <w:sz w:val="24"/>
          <w:szCs w:val="24"/>
        </w:rPr>
        <w:t xml:space="preserve"> done in front of them.</w:t>
      </w:r>
      <w:r w:rsidR="005D367E" w:rsidRPr="005D367E">
        <w:rPr>
          <w:rFonts w:ascii="Times New Roman" w:hAnsi="Times New Roman"/>
          <w:sz w:val="24"/>
          <w:szCs w:val="24"/>
        </w:rPr>
        <w:t xml:space="preserve">  The third level,</w:t>
      </w:r>
      <w:r w:rsidR="00D86048">
        <w:rPr>
          <w:rFonts w:ascii="Times New Roman" w:hAnsi="Times New Roman"/>
          <w:sz w:val="24"/>
          <w:szCs w:val="24"/>
        </w:rPr>
        <w:t xml:space="preserve"> </w:t>
      </w:r>
      <w:r w:rsidR="001515D2">
        <w:rPr>
          <w:rFonts w:ascii="Times New Roman" w:hAnsi="Times New Roman"/>
          <w:sz w:val="24"/>
          <w:szCs w:val="24"/>
        </w:rPr>
        <w:t>individual</w:t>
      </w:r>
      <w:r w:rsidR="005D367E" w:rsidRPr="005D367E">
        <w:rPr>
          <w:rFonts w:ascii="Times New Roman" w:hAnsi="Times New Roman"/>
          <w:sz w:val="24"/>
          <w:szCs w:val="24"/>
        </w:rPr>
        <w:t xml:space="preserve"> children </w:t>
      </w:r>
      <w:r w:rsidR="00D86048">
        <w:rPr>
          <w:rFonts w:ascii="Times New Roman" w:hAnsi="Times New Roman"/>
          <w:sz w:val="24"/>
          <w:szCs w:val="24"/>
        </w:rPr>
        <w:t>are invited to do an activity in front of the group.</w:t>
      </w:r>
      <w:r w:rsidR="005D367E" w:rsidRPr="005D367E">
        <w:rPr>
          <w:rFonts w:ascii="Times New Roman" w:hAnsi="Times New Roman"/>
          <w:sz w:val="24"/>
          <w:szCs w:val="24"/>
        </w:rPr>
        <w:t xml:space="preserve">   The final level </w:t>
      </w:r>
      <w:r w:rsidR="00D86048">
        <w:rPr>
          <w:rFonts w:ascii="Times New Roman" w:hAnsi="Times New Roman"/>
          <w:sz w:val="24"/>
          <w:szCs w:val="24"/>
        </w:rPr>
        <w:t xml:space="preserve">the children are required to complete a craft activity.  </w:t>
      </w:r>
      <w:r w:rsidR="005D367E" w:rsidRPr="005D367E">
        <w:rPr>
          <w:rFonts w:ascii="Times New Roman" w:hAnsi="Times New Roman"/>
          <w:sz w:val="24"/>
          <w:szCs w:val="24"/>
        </w:rPr>
        <w:t xml:space="preserve">  </w:t>
      </w:r>
      <w:r w:rsidR="00D86048">
        <w:rPr>
          <w:rFonts w:ascii="Times New Roman" w:hAnsi="Times New Roman"/>
          <w:sz w:val="24"/>
          <w:szCs w:val="24"/>
        </w:rPr>
        <w:t>D</w:t>
      </w:r>
      <w:r w:rsidR="005D367E" w:rsidRPr="005D367E">
        <w:rPr>
          <w:rFonts w:ascii="Times New Roman" w:hAnsi="Times New Roman"/>
          <w:sz w:val="24"/>
          <w:szCs w:val="24"/>
        </w:rPr>
        <w:t xml:space="preserve">ue to the age and level of understanding of most of our children we do not undertake this </w:t>
      </w:r>
      <w:r w:rsidR="00D86048">
        <w:rPr>
          <w:rFonts w:ascii="Times New Roman" w:hAnsi="Times New Roman"/>
          <w:sz w:val="24"/>
          <w:szCs w:val="24"/>
        </w:rPr>
        <w:t>level</w:t>
      </w:r>
      <w:r w:rsidR="005D367E" w:rsidRPr="005D367E">
        <w:rPr>
          <w:rFonts w:ascii="Times New Roman" w:hAnsi="Times New Roman"/>
          <w:sz w:val="24"/>
          <w:szCs w:val="24"/>
        </w:rPr>
        <w:t>.</w:t>
      </w:r>
    </w:p>
    <w:p w:rsidR="00D86048" w:rsidRDefault="00D86048" w:rsidP="000F4030">
      <w:pPr>
        <w:spacing w:line="360" w:lineRule="auto"/>
        <w:rPr>
          <w:rFonts w:ascii="Times New Roman" w:hAnsi="Times New Roman"/>
          <w:sz w:val="24"/>
          <w:szCs w:val="24"/>
        </w:rPr>
      </w:pPr>
    </w:p>
    <w:p w:rsidR="002A37AA" w:rsidRDefault="005D367E" w:rsidP="000F4030">
      <w:pPr>
        <w:spacing w:line="360" w:lineRule="auto"/>
        <w:rPr>
          <w:rFonts w:ascii="Times New Roman" w:hAnsi="Times New Roman"/>
          <w:sz w:val="24"/>
          <w:szCs w:val="24"/>
        </w:rPr>
      </w:pPr>
      <w:r w:rsidRPr="005D367E">
        <w:rPr>
          <w:rFonts w:ascii="Times New Roman" w:hAnsi="Times New Roman"/>
          <w:sz w:val="24"/>
          <w:szCs w:val="24"/>
        </w:rPr>
        <w:t xml:space="preserve">The children learn to sit and </w:t>
      </w:r>
      <w:r w:rsidR="00F2280A">
        <w:rPr>
          <w:rFonts w:ascii="Times New Roman" w:hAnsi="Times New Roman"/>
          <w:sz w:val="24"/>
          <w:szCs w:val="24"/>
        </w:rPr>
        <w:t xml:space="preserve">concentrate </w:t>
      </w:r>
      <w:r w:rsidR="00107518">
        <w:rPr>
          <w:rFonts w:ascii="Times New Roman" w:hAnsi="Times New Roman"/>
          <w:sz w:val="24"/>
          <w:szCs w:val="24"/>
        </w:rPr>
        <w:t>what is happening</w:t>
      </w:r>
      <w:r w:rsidRPr="005D367E">
        <w:rPr>
          <w:rFonts w:ascii="Times New Roman" w:hAnsi="Times New Roman"/>
          <w:sz w:val="24"/>
          <w:szCs w:val="24"/>
        </w:rPr>
        <w:t xml:space="preserve">, keep themselves under control by not jumping up and shouting out.  They learn to control frustration and disappointment when they are not </w:t>
      </w:r>
      <w:r w:rsidR="00D86048">
        <w:rPr>
          <w:rFonts w:ascii="Times New Roman" w:hAnsi="Times New Roman"/>
          <w:sz w:val="24"/>
          <w:szCs w:val="24"/>
        </w:rPr>
        <w:t>invited</w:t>
      </w:r>
      <w:r w:rsidRPr="005D367E">
        <w:rPr>
          <w:rFonts w:ascii="Times New Roman" w:hAnsi="Times New Roman"/>
          <w:sz w:val="24"/>
          <w:szCs w:val="24"/>
        </w:rPr>
        <w:t xml:space="preserve"> to participate.  </w:t>
      </w:r>
      <w:r w:rsidR="001476D2">
        <w:rPr>
          <w:rFonts w:ascii="Times New Roman" w:hAnsi="Times New Roman"/>
          <w:sz w:val="24"/>
          <w:szCs w:val="24"/>
        </w:rPr>
        <w:t xml:space="preserve">Observations prior to the introduction of </w:t>
      </w:r>
      <w:r w:rsidR="00985EE6">
        <w:rPr>
          <w:rFonts w:ascii="Times New Roman" w:hAnsi="Times New Roman"/>
          <w:sz w:val="24"/>
          <w:szCs w:val="24"/>
        </w:rPr>
        <w:t>A</w:t>
      </w:r>
      <w:r w:rsidR="001476D2">
        <w:rPr>
          <w:rFonts w:ascii="Times New Roman" w:hAnsi="Times New Roman"/>
          <w:sz w:val="24"/>
          <w:szCs w:val="24"/>
        </w:rPr>
        <w:t xml:space="preserve">ttention </w:t>
      </w:r>
      <w:r w:rsidR="00985EE6">
        <w:rPr>
          <w:rFonts w:ascii="Times New Roman" w:hAnsi="Times New Roman"/>
          <w:sz w:val="24"/>
          <w:szCs w:val="24"/>
        </w:rPr>
        <w:t>A</w:t>
      </w:r>
      <w:r w:rsidR="001476D2">
        <w:rPr>
          <w:rFonts w:ascii="Times New Roman" w:hAnsi="Times New Roman"/>
          <w:sz w:val="24"/>
          <w:szCs w:val="24"/>
        </w:rPr>
        <w:t xml:space="preserve">utism, children showed a lack of important skills which would benefit the children </w:t>
      </w:r>
      <w:r w:rsidR="00CD390C">
        <w:rPr>
          <w:rFonts w:ascii="Times New Roman" w:hAnsi="Times New Roman"/>
          <w:sz w:val="24"/>
          <w:szCs w:val="24"/>
        </w:rPr>
        <w:t>with transition to school</w:t>
      </w:r>
      <w:r w:rsidR="001476D2">
        <w:rPr>
          <w:rFonts w:ascii="Times New Roman" w:hAnsi="Times New Roman"/>
          <w:sz w:val="24"/>
          <w:szCs w:val="24"/>
        </w:rPr>
        <w:t xml:space="preserve">.   Observations </w:t>
      </w:r>
      <w:r w:rsidR="00985EE6">
        <w:rPr>
          <w:rFonts w:ascii="Times New Roman" w:hAnsi="Times New Roman"/>
          <w:sz w:val="24"/>
          <w:szCs w:val="24"/>
        </w:rPr>
        <w:t>have</w:t>
      </w:r>
      <w:r w:rsidR="001476D2">
        <w:rPr>
          <w:rFonts w:ascii="Times New Roman" w:hAnsi="Times New Roman"/>
          <w:sz w:val="24"/>
          <w:szCs w:val="24"/>
        </w:rPr>
        <w:t xml:space="preserve"> continued over twelve months and there are clear improvements in concentration and attention, focus and ability to stay on </w:t>
      </w:r>
      <w:r w:rsidR="001515D2">
        <w:rPr>
          <w:rFonts w:ascii="Times New Roman" w:hAnsi="Times New Roman"/>
          <w:sz w:val="24"/>
          <w:szCs w:val="24"/>
        </w:rPr>
        <w:t>task (</w:t>
      </w:r>
      <w:r w:rsidRPr="005D367E">
        <w:rPr>
          <w:rFonts w:ascii="Times New Roman" w:hAnsi="Times New Roman"/>
          <w:sz w:val="24"/>
          <w:szCs w:val="24"/>
        </w:rPr>
        <w:t>Davies, 2013).</w:t>
      </w:r>
    </w:p>
    <w:p w:rsidR="00107518" w:rsidRDefault="00107518" w:rsidP="000F4030">
      <w:pPr>
        <w:spacing w:line="360" w:lineRule="auto"/>
        <w:rPr>
          <w:rFonts w:ascii="Times New Roman" w:hAnsi="Times New Roman"/>
          <w:sz w:val="24"/>
          <w:szCs w:val="24"/>
        </w:rPr>
      </w:pPr>
    </w:p>
    <w:p w:rsidR="000C1E5C" w:rsidRDefault="00107518" w:rsidP="000F4030">
      <w:pPr>
        <w:spacing w:line="360" w:lineRule="auto"/>
        <w:rPr>
          <w:rFonts w:ascii="Times New Roman" w:hAnsi="Times New Roman"/>
          <w:sz w:val="24"/>
          <w:szCs w:val="24"/>
        </w:rPr>
      </w:pPr>
      <w:r>
        <w:rPr>
          <w:rFonts w:ascii="Times New Roman" w:hAnsi="Times New Roman"/>
          <w:sz w:val="24"/>
          <w:szCs w:val="24"/>
        </w:rPr>
        <w:t>Next,</w:t>
      </w:r>
      <w:r w:rsidR="000C1E5C">
        <w:rPr>
          <w:rFonts w:ascii="Times New Roman" w:hAnsi="Times New Roman"/>
          <w:sz w:val="24"/>
          <w:szCs w:val="24"/>
        </w:rPr>
        <w:t xml:space="preserve"> is</w:t>
      </w:r>
      <w:r w:rsidR="00403266">
        <w:rPr>
          <w:rFonts w:ascii="Times New Roman" w:hAnsi="Times New Roman"/>
          <w:sz w:val="24"/>
          <w:szCs w:val="24"/>
        </w:rPr>
        <w:t xml:space="preserve"> the multisensory activity </w:t>
      </w:r>
      <w:r w:rsidR="000C1E5C">
        <w:rPr>
          <w:rFonts w:ascii="Times New Roman" w:hAnsi="Times New Roman"/>
          <w:sz w:val="24"/>
          <w:szCs w:val="24"/>
        </w:rPr>
        <w:t>Tac</w:t>
      </w:r>
      <w:r w:rsidR="002A37AA">
        <w:rPr>
          <w:rFonts w:ascii="Times New Roman" w:hAnsi="Times New Roman"/>
          <w:sz w:val="24"/>
          <w:szCs w:val="24"/>
        </w:rPr>
        <w:t>p</w:t>
      </w:r>
      <w:r w:rsidR="000C1E5C">
        <w:rPr>
          <w:rFonts w:ascii="Times New Roman" w:hAnsi="Times New Roman"/>
          <w:sz w:val="24"/>
          <w:szCs w:val="24"/>
        </w:rPr>
        <w:t>ac</w:t>
      </w:r>
      <w:r w:rsidR="002A37AA">
        <w:rPr>
          <w:rFonts w:ascii="Times New Roman" w:hAnsi="Times New Roman"/>
          <w:sz w:val="24"/>
          <w:szCs w:val="24"/>
        </w:rPr>
        <w:t xml:space="preserve"> which is beneficial to children </w:t>
      </w:r>
      <w:r w:rsidR="00073631">
        <w:rPr>
          <w:rFonts w:ascii="Times New Roman" w:hAnsi="Times New Roman"/>
          <w:sz w:val="24"/>
          <w:szCs w:val="24"/>
        </w:rPr>
        <w:t>who avoid sensory activities for example children with sensory processing disorder</w:t>
      </w:r>
      <w:r w:rsidR="00724258">
        <w:rPr>
          <w:rFonts w:ascii="Times New Roman" w:hAnsi="Times New Roman"/>
          <w:sz w:val="24"/>
          <w:szCs w:val="24"/>
        </w:rPr>
        <w:t xml:space="preserve"> </w:t>
      </w:r>
      <w:sdt>
        <w:sdtPr>
          <w:rPr>
            <w:rFonts w:ascii="Times New Roman" w:hAnsi="Times New Roman"/>
            <w:sz w:val="24"/>
            <w:szCs w:val="24"/>
          </w:rPr>
          <w:id w:val="-304929096"/>
          <w:citation/>
        </w:sdtPr>
        <w:sdtEndPr/>
        <w:sdtContent>
          <w:r w:rsidR="00724258">
            <w:rPr>
              <w:rFonts w:ascii="Times New Roman" w:hAnsi="Times New Roman"/>
              <w:sz w:val="24"/>
              <w:szCs w:val="24"/>
            </w:rPr>
            <w:fldChar w:fldCharType="begin"/>
          </w:r>
          <w:r w:rsidR="00724258">
            <w:rPr>
              <w:rFonts w:ascii="Times New Roman" w:hAnsi="Times New Roman"/>
              <w:sz w:val="24"/>
              <w:szCs w:val="24"/>
            </w:rPr>
            <w:instrText xml:space="preserve"> CITATION Hil17 \l 2057 </w:instrText>
          </w:r>
          <w:r w:rsidR="00724258">
            <w:rPr>
              <w:rFonts w:ascii="Times New Roman" w:hAnsi="Times New Roman"/>
              <w:sz w:val="24"/>
              <w:szCs w:val="24"/>
            </w:rPr>
            <w:fldChar w:fldCharType="separate"/>
          </w:r>
          <w:r w:rsidR="00F54F96" w:rsidRPr="00F54F96">
            <w:rPr>
              <w:rFonts w:ascii="Times New Roman" w:hAnsi="Times New Roman"/>
              <w:noProof/>
              <w:sz w:val="24"/>
              <w:szCs w:val="24"/>
            </w:rPr>
            <w:t>(Wainer, 2016)</w:t>
          </w:r>
          <w:r w:rsidR="00724258">
            <w:rPr>
              <w:rFonts w:ascii="Times New Roman" w:hAnsi="Times New Roman"/>
              <w:sz w:val="24"/>
              <w:szCs w:val="24"/>
            </w:rPr>
            <w:fldChar w:fldCharType="end"/>
          </w:r>
        </w:sdtContent>
      </w:sdt>
      <w:r w:rsidR="002A37AA">
        <w:rPr>
          <w:rFonts w:ascii="Times New Roman" w:hAnsi="Times New Roman"/>
          <w:sz w:val="24"/>
          <w:szCs w:val="24"/>
        </w:rPr>
        <w:t xml:space="preserve">.  </w:t>
      </w:r>
      <w:r w:rsidR="002A37AA" w:rsidRPr="002A37AA">
        <w:rPr>
          <w:rFonts w:ascii="Times New Roman" w:hAnsi="Times New Roman"/>
          <w:sz w:val="24"/>
          <w:szCs w:val="24"/>
        </w:rPr>
        <w:t xml:space="preserve">Tacpac combines the sense of touch and music through social interaction. It is delivered </w:t>
      </w:r>
      <w:r w:rsidR="002A37AA">
        <w:rPr>
          <w:rFonts w:ascii="Times New Roman" w:hAnsi="Times New Roman"/>
          <w:sz w:val="24"/>
          <w:szCs w:val="24"/>
        </w:rPr>
        <w:t xml:space="preserve">with </w:t>
      </w:r>
      <w:r w:rsidR="002A37AA" w:rsidRPr="002A37AA">
        <w:rPr>
          <w:rFonts w:ascii="Times New Roman" w:hAnsi="Times New Roman"/>
          <w:sz w:val="24"/>
          <w:szCs w:val="24"/>
        </w:rPr>
        <w:t xml:space="preserve">interaction between </w:t>
      </w:r>
      <w:r w:rsidR="00403266">
        <w:rPr>
          <w:rFonts w:ascii="Times New Roman" w:hAnsi="Times New Roman"/>
          <w:sz w:val="24"/>
          <w:szCs w:val="24"/>
        </w:rPr>
        <w:t>two</w:t>
      </w:r>
      <w:r w:rsidR="002A37AA" w:rsidRPr="002A37AA">
        <w:rPr>
          <w:rFonts w:ascii="Times New Roman" w:hAnsi="Times New Roman"/>
          <w:sz w:val="24"/>
          <w:szCs w:val="24"/>
        </w:rPr>
        <w:t xml:space="preserve"> people </w:t>
      </w:r>
      <w:r w:rsidR="00A046A9">
        <w:rPr>
          <w:rFonts w:ascii="Times New Roman" w:hAnsi="Times New Roman"/>
          <w:sz w:val="24"/>
          <w:szCs w:val="24"/>
        </w:rPr>
        <w:t>the</w:t>
      </w:r>
      <w:r w:rsidR="002A37AA" w:rsidRPr="002A37AA">
        <w:rPr>
          <w:rFonts w:ascii="Times New Roman" w:hAnsi="Times New Roman"/>
          <w:sz w:val="24"/>
          <w:szCs w:val="24"/>
        </w:rPr>
        <w:t xml:space="preserve"> giver and a receiver. </w:t>
      </w:r>
      <w:r w:rsidR="002A37AA">
        <w:rPr>
          <w:rFonts w:ascii="Times New Roman" w:hAnsi="Times New Roman"/>
          <w:sz w:val="24"/>
          <w:szCs w:val="24"/>
        </w:rPr>
        <w:t xml:space="preserve"> Sections of music ha</w:t>
      </w:r>
      <w:r w:rsidR="00724258">
        <w:rPr>
          <w:rFonts w:ascii="Times New Roman" w:hAnsi="Times New Roman"/>
          <w:sz w:val="24"/>
          <w:szCs w:val="24"/>
        </w:rPr>
        <w:t>ve</w:t>
      </w:r>
      <w:r w:rsidR="002A37AA">
        <w:rPr>
          <w:rFonts w:ascii="Times New Roman" w:hAnsi="Times New Roman"/>
          <w:sz w:val="24"/>
          <w:szCs w:val="24"/>
        </w:rPr>
        <w:t xml:space="preserve"> been composed and are played while the child experience</w:t>
      </w:r>
      <w:r w:rsidR="00403266">
        <w:rPr>
          <w:rFonts w:ascii="Times New Roman" w:hAnsi="Times New Roman"/>
          <w:sz w:val="24"/>
          <w:szCs w:val="24"/>
        </w:rPr>
        <w:t>s the</w:t>
      </w:r>
      <w:r w:rsidR="002A37AA">
        <w:rPr>
          <w:rFonts w:ascii="Times New Roman" w:hAnsi="Times New Roman"/>
          <w:sz w:val="24"/>
          <w:szCs w:val="24"/>
        </w:rPr>
        <w:t xml:space="preserve"> touch of a</w:t>
      </w:r>
      <w:r w:rsidR="00CF1114">
        <w:rPr>
          <w:rFonts w:ascii="Times New Roman" w:hAnsi="Times New Roman"/>
          <w:sz w:val="24"/>
          <w:szCs w:val="24"/>
        </w:rPr>
        <w:t xml:space="preserve"> </w:t>
      </w:r>
      <w:r w:rsidR="00403266">
        <w:rPr>
          <w:rFonts w:ascii="Times New Roman" w:hAnsi="Times New Roman"/>
          <w:sz w:val="24"/>
          <w:szCs w:val="24"/>
        </w:rPr>
        <w:t xml:space="preserve">range of everyday textures based on a variety of items generally found around the home, for example, a wooden </w:t>
      </w:r>
      <w:r w:rsidR="00CF1114">
        <w:rPr>
          <w:rFonts w:ascii="Times New Roman" w:hAnsi="Times New Roman"/>
          <w:sz w:val="24"/>
          <w:szCs w:val="24"/>
        </w:rPr>
        <w:t>spatula</w:t>
      </w:r>
      <w:r w:rsidR="00403266">
        <w:rPr>
          <w:rFonts w:ascii="Times New Roman" w:hAnsi="Times New Roman"/>
          <w:sz w:val="24"/>
          <w:szCs w:val="24"/>
        </w:rPr>
        <w:t>, feather duster, or washing up sponges</w:t>
      </w:r>
      <w:r w:rsidR="002A37AA">
        <w:rPr>
          <w:rFonts w:ascii="Times New Roman" w:hAnsi="Times New Roman"/>
          <w:sz w:val="24"/>
          <w:szCs w:val="24"/>
        </w:rPr>
        <w:t>.</w:t>
      </w:r>
      <w:r w:rsidR="00073631">
        <w:rPr>
          <w:rFonts w:ascii="Times New Roman" w:hAnsi="Times New Roman"/>
          <w:sz w:val="24"/>
          <w:szCs w:val="24"/>
        </w:rPr>
        <w:t xml:space="preserve">  The items which are used in Tacpac may seem slightly odd</w:t>
      </w:r>
      <w:r w:rsidR="00403266">
        <w:rPr>
          <w:rFonts w:ascii="Times New Roman" w:hAnsi="Times New Roman"/>
          <w:sz w:val="24"/>
          <w:szCs w:val="24"/>
        </w:rPr>
        <w:t>,</w:t>
      </w:r>
      <w:r w:rsidR="00073631">
        <w:rPr>
          <w:rFonts w:ascii="Times New Roman" w:hAnsi="Times New Roman"/>
          <w:sz w:val="24"/>
          <w:szCs w:val="24"/>
        </w:rPr>
        <w:t xml:space="preserve"> another example is </w:t>
      </w:r>
      <w:r w:rsidR="00403266">
        <w:rPr>
          <w:rFonts w:ascii="Times New Roman" w:hAnsi="Times New Roman"/>
          <w:sz w:val="24"/>
          <w:szCs w:val="24"/>
        </w:rPr>
        <w:t xml:space="preserve">chains, </w:t>
      </w:r>
      <w:r w:rsidR="00073631">
        <w:rPr>
          <w:rFonts w:ascii="Times New Roman" w:hAnsi="Times New Roman"/>
          <w:sz w:val="24"/>
          <w:szCs w:val="24"/>
        </w:rPr>
        <w:t xml:space="preserve">but the </w:t>
      </w:r>
      <w:r w:rsidR="00D6331C">
        <w:rPr>
          <w:rFonts w:ascii="Times New Roman" w:hAnsi="Times New Roman"/>
          <w:sz w:val="24"/>
          <w:szCs w:val="24"/>
        </w:rPr>
        <w:t>idea</w:t>
      </w:r>
      <w:r w:rsidR="00073631">
        <w:rPr>
          <w:rFonts w:ascii="Times New Roman" w:hAnsi="Times New Roman"/>
          <w:sz w:val="24"/>
          <w:szCs w:val="24"/>
        </w:rPr>
        <w:t xml:space="preserve"> of it is to </w:t>
      </w:r>
      <w:r w:rsidR="00D6331C">
        <w:rPr>
          <w:rFonts w:ascii="Times New Roman" w:hAnsi="Times New Roman"/>
          <w:sz w:val="24"/>
          <w:szCs w:val="24"/>
        </w:rPr>
        <w:t>desensitise</w:t>
      </w:r>
      <w:r w:rsidR="00073631">
        <w:rPr>
          <w:rFonts w:ascii="Times New Roman" w:hAnsi="Times New Roman"/>
          <w:sz w:val="24"/>
          <w:szCs w:val="24"/>
        </w:rPr>
        <w:t xml:space="preserve"> the children </w:t>
      </w:r>
      <w:sdt>
        <w:sdtPr>
          <w:rPr>
            <w:rFonts w:ascii="Times New Roman" w:hAnsi="Times New Roman"/>
            <w:sz w:val="24"/>
            <w:szCs w:val="24"/>
          </w:rPr>
          <w:id w:val="710456989"/>
          <w:citation/>
        </w:sdtPr>
        <w:sdtEndPr/>
        <w:sdtContent>
          <w:r w:rsidR="00073631">
            <w:rPr>
              <w:rFonts w:ascii="Times New Roman" w:hAnsi="Times New Roman"/>
              <w:sz w:val="24"/>
              <w:szCs w:val="24"/>
            </w:rPr>
            <w:fldChar w:fldCharType="begin"/>
          </w:r>
          <w:r w:rsidR="00403266">
            <w:rPr>
              <w:rFonts w:ascii="Times New Roman" w:hAnsi="Times New Roman"/>
              <w:sz w:val="24"/>
              <w:szCs w:val="24"/>
            </w:rPr>
            <w:instrText xml:space="preserve">CITATION Hil17 \l 2057 </w:instrText>
          </w:r>
          <w:r w:rsidR="00073631">
            <w:rPr>
              <w:rFonts w:ascii="Times New Roman" w:hAnsi="Times New Roman"/>
              <w:sz w:val="24"/>
              <w:szCs w:val="24"/>
            </w:rPr>
            <w:fldChar w:fldCharType="separate"/>
          </w:r>
          <w:r w:rsidR="00F54F96" w:rsidRPr="00F54F96">
            <w:rPr>
              <w:rFonts w:ascii="Times New Roman" w:hAnsi="Times New Roman"/>
              <w:noProof/>
              <w:sz w:val="24"/>
              <w:szCs w:val="24"/>
            </w:rPr>
            <w:t>(Wainer, 2016)</w:t>
          </w:r>
          <w:r w:rsidR="00073631">
            <w:rPr>
              <w:rFonts w:ascii="Times New Roman" w:hAnsi="Times New Roman"/>
              <w:sz w:val="24"/>
              <w:szCs w:val="24"/>
            </w:rPr>
            <w:fldChar w:fldCharType="end"/>
          </w:r>
        </w:sdtContent>
      </w:sdt>
      <w:r w:rsidR="00073631">
        <w:rPr>
          <w:rFonts w:ascii="Times New Roman" w:hAnsi="Times New Roman"/>
          <w:sz w:val="24"/>
          <w:szCs w:val="24"/>
        </w:rPr>
        <w:t>.</w:t>
      </w:r>
      <w:r w:rsidR="00EC384A">
        <w:rPr>
          <w:rFonts w:ascii="Times New Roman" w:hAnsi="Times New Roman"/>
          <w:sz w:val="24"/>
          <w:szCs w:val="24"/>
        </w:rPr>
        <w:t xml:space="preserve">  From observations at SNAP children have become less resistant to play with unfamiliar textures.</w:t>
      </w:r>
    </w:p>
    <w:p w:rsidR="006A720B" w:rsidRDefault="00107518" w:rsidP="000F4030">
      <w:pPr>
        <w:spacing w:line="360" w:lineRule="auto"/>
        <w:rPr>
          <w:rFonts w:ascii="Times New Roman" w:hAnsi="Times New Roman"/>
          <w:sz w:val="24"/>
          <w:szCs w:val="24"/>
        </w:rPr>
      </w:pPr>
      <w:r>
        <w:rPr>
          <w:rFonts w:ascii="Times New Roman" w:hAnsi="Times New Roman"/>
          <w:sz w:val="24"/>
          <w:szCs w:val="24"/>
        </w:rPr>
        <w:t>T</w:t>
      </w:r>
      <w:r w:rsidR="00CF1114">
        <w:rPr>
          <w:rFonts w:ascii="Times New Roman" w:hAnsi="Times New Roman"/>
          <w:sz w:val="24"/>
          <w:szCs w:val="24"/>
        </w:rPr>
        <w:t xml:space="preserve">here is great importance </w:t>
      </w:r>
      <w:r w:rsidR="00506BB5">
        <w:rPr>
          <w:rFonts w:ascii="Times New Roman" w:hAnsi="Times New Roman"/>
          <w:sz w:val="24"/>
          <w:szCs w:val="24"/>
        </w:rPr>
        <w:t>in</w:t>
      </w:r>
      <w:r w:rsidR="00CF1114">
        <w:rPr>
          <w:rFonts w:ascii="Times New Roman" w:hAnsi="Times New Roman"/>
          <w:sz w:val="24"/>
          <w:szCs w:val="24"/>
        </w:rPr>
        <w:t xml:space="preserve"> how the classroom is managed when providing a suitable environment for children with additional needs. </w:t>
      </w:r>
      <w:r w:rsidR="00554B08">
        <w:rPr>
          <w:rFonts w:ascii="Times New Roman" w:hAnsi="Times New Roman"/>
          <w:sz w:val="24"/>
          <w:szCs w:val="24"/>
        </w:rPr>
        <w:t xml:space="preserve"> The Welsh </w:t>
      </w:r>
      <w:r w:rsidR="006A720B">
        <w:rPr>
          <w:rFonts w:ascii="Times New Roman" w:hAnsi="Times New Roman"/>
          <w:sz w:val="24"/>
          <w:szCs w:val="24"/>
        </w:rPr>
        <w:t>Government</w:t>
      </w:r>
      <w:r w:rsidR="00554B08">
        <w:rPr>
          <w:rFonts w:ascii="Times New Roman" w:hAnsi="Times New Roman"/>
          <w:sz w:val="24"/>
          <w:szCs w:val="24"/>
        </w:rPr>
        <w:t xml:space="preserve"> (2012) encourage the</w:t>
      </w:r>
      <w:r w:rsidR="00CF1114">
        <w:rPr>
          <w:rFonts w:ascii="Times New Roman" w:hAnsi="Times New Roman"/>
          <w:sz w:val="24"/>
          <w:szCs w:val="24"/>
        </w:rPr>
        <w:t xml:space="preserve"> </w:t>
      </w:r>
      <w:r w:rsidR="00554B08">
        <w:rPr>
          <w:rFonts w:ascii="Times New Roman" w:hAnsi="Times New Roman"/>
          <w:sz w:val="24"/>
          <w:szCs w:val="24"/>
        </w:rPr>
        <w:t xml:space="preserve">significance of having well managed classrooms to benefit the </w:t>
      </w:r>
      <w:r w:rsidR="006A720B">
        <w:rPr>
          <w:rFonts w:ascii="Times New Roman" w:hAnsi="Times New Roman"/>
          <w:sz w:val="24"/>
          <w:szCs w:val="24"/>
        </w:rPr>
        <w:t>children’s</w:t>
      </w:r>
      <w:r w:rsidR="00554B08">
        <w:rPr>
          <w:rFonts w:ascii="Times New Roman" w:hAnsi="Times New Roman"/>
          <w:sz w:val="24"/>
          <w:szCs w:val="24"/>
        </w:rPr>
        <w:t xml:space="preserve"> overall learning experience.  At SNAP the princip</w:t>
      </w:r>
      <w:r w:rsidR="00FD5311">
        <w:rPr>
          <w:rFonts w:ascii="Times New Roman" w:hAnsi="Times New Roman"/>
          <w:sz w:val="24"/>
          <w:szCs w:val="24"/>
        </w:rPr>
        <w:t>le</w:t>
      </w:r>
      <w:r w:rsidR="00554B08">
        <w:rPr>
          <w:rFonts w:ascii="Times New Roman" w:hAnsi="Times New Roman"/>
          <w:sz w:val="24"/>
          <w:szCs w:val="24"/>
        </w:rPr>
        <w:t xml:space="preserve"> is the same </w:t>
      </w:r>
      <w:r w:rsidR="00A546D3">
        <w:rPr>
          <w:rFonts w:ascii="Times New Roman" w:hAnsi="Times New Roman"/>
          <w:sz w:val="24"/>
          <w:szCs w:val="24"/>
        </w:rPr>
        <w:t xml:space="preserve">but adapted to suit the young age and abilities of the children attended.  The playgroup </w:t>
      </w:r>
      <w:r w:rsidR="006A720B">
        <w:rPr>
          <w:rFonts w:ascii="Times New Roman" w:hAnsi="Times New Roman"/>
          <w:sz w:val="24"/>
          <w:szCs w:val="24"/>
        </w:rPr>
        <w:t>follows</w:t>
      </w:r>
      <w:r w:rsidR="00A546D3">
        <w:rPr>
          <w:rFonts w:ascii="Times New Roman" w:hAnsi="Times New Roman"/>
          <w:sz w:val="24"/>
          <w:szCs w:val="24"/>
        </w:rPr>
        <w:t xml:space="preserve"> rules and routines, for example the sessions are timetabled so that the children have free play along with </w:t>
      </w:r>
      <w:r w:rsidR="006A720B">
        <w:rPr>
          <w:rFonts w:ascii="Times New Roman" w:hAnsi="Times New Roman"/>
          <w:sz w:val="24"/>
          <w:szCs w:val="24"/>
        </w:rPr>
        <w:t>structured</w:t>
      </w:r>
      <w:r w:rsidR="00A546D3">
        <w:rPr>
          <w:rFonts w:ascii="Times New Roman" w:hAnsi="Times New Roman"/>
          <w:sz w:val="24"/>
          <w:szCs w:val="24"/>
        </w:rPr>
        <w:t xml:space="preserve"> learning outcomes for instance sitting down to do </w:t>
      </w:r>
      <w:r w:rsidR="006A720B">
        <w:rPr>
          <w:rFonts w:ascii="Times New Roman" w:hAnsi="Times New Roman"/>
          <w:sz w:val="24"/>
          <w:szCs w:val="24"/>
        </w:rPr>
        <w:t>puzzles</w:t>
      </w:r>
      <w:r w:rsidR="00A546D3">
        <w:rPr>
          <w:rFonts w:ascii="Times New Roman" w:hAnsi="Times New Roman"/>
          <w:sz w:val="24"/>
          <w:szCs w:val="24"/>
        </w:rPr>
        <w:t xml:space="preserve"> or crafts.  The use of positive rewards and reinforcements</w:t>
      </w:r>
      <w:r w:rsidR="00985EE6">
        <w:rPr>
          <w:rFonts w:ascii="Times New Roman" w:hAnsi="Times New Roman"/>
          <w:sz w:val="24"/>
          <w:szCs w:val="24"/>
        </w:rPr>
        <w:t xml:space="preserve"> is important</w:t>
      </w:r>
      <w:r>
        <w:rPr>
          <w:rFonts w:ascii="Times New Roman" w:hAnsi="Times New Roman"/>
          <w:sz w:val="24"/>
          <w:szCs w:val="24"/>
        </w:rPr>
        <w:t>.</w:t>
      </w:r>
      <w:r w:rsidR="00A546D3">
        <w:rPr>
          <w:rFonts w:ascii="Times New Roman" w:hAnsi="Times New Roman"/>
          <w:sz w:val="24"/>
          <w:szCs w:val="24"/>
        </w:rPr>
        <w:t xml:space="preserve"> </w:t>
      </w:r>
      <w:r>
        <w:rPr>
          <w:rFonts w:ascii="Times New Roman" w:hAnsi="Times New Roman"/>
          <w:sz w:val="24"/>
          <w:szCs w:val="24"/>
        </w:rPr>
        <w:t>To demonstrate, s</w:t>
      </w:r>
      <w:r w:rsidR="00A546D3">
        <w:rPr>
          <w:rFonts w:ascii="Times New Roman" w:hAnsi="Times New Roman"/>
          <w:sz w:val="24"/>
          <w:szCs w:val="24"/>
        </w:rPr>
        <w:t xml:space="preserve">ome children would </w:t>
      </w:r>
      <w:r w:rsidR="00985EE6">
        <w:rPr>
          <w:rFonts w:ascii="Times New Roman" w:hAnsi="Times New Roman"/>
          <w:sz w:val="24"/>
          <w:szCs w:val="24"/>
        </w:rPr>
        <w:t xml:space="preserve">choose to </w:t>
      </w:r>
      <w:r w:rsidR="00A546D3">
        <w:rPr>
          <w:rFonts w:ascii="Times New Roman" w:hAnsi="Times New Roman"/>
          <w:sz w:val="24"/>
          <w:szCs w:val="24"/>
        </w:rPr>
        <w:t xml:space="preserve">spend the whole session on the computer </w:t>
      </w:r>
      <w:r w:rsidR="00985EE6">
        <w:rPr>
          <w:rFonts w:ascii="Times New Roman" w:hAnsi="Times New Roman"/>
          <w:sz w:val="24"/>
          <w:szCs w:val="24"/>
        </w:rPr>
        <w:t xml:space="preserve">to the exclusion of anything else. However, reserving </w:t>
      </w:r>
      <w:proofErr w:type="gramStart"/>
      <w:r w:rsidR="00A546D3">
        <w:rPr>
          <w:rFonts w:ascii="Times New Roman" w:hAnsi="Times New Roman"/>
          <w:sz w:val="24"/>
          <w:szCs w:val="24"/>
        </w:rPr>
        <w:t>use</w:t>
      </w:r>
      <w:proofErr w:type="gramEnd"/>
      <w:r w:rsidR="00A546D3">
        <w:rPr>
          <w:rFonts w:ascii="Times New Roman" w:hAnsi="Times New Roman"/>
          <w:sz w:val="24"/>
          <w:szCs w:val="24"/>
        </w:rPr>
        <w:t xml:space="preserve"> the computer </w:t>
      </w:r>
      <w:r w:rsidR="00985EE6">
        <w:rPr>
          <w:rFonts w:ascii="Times New Roman" w:hAnsi="Times New Roman"/>
          <w:sz w:val="24"/>
          <w:szCs w:val="24"/>
        </w:rPr>
        <w:t xml:space="preserve">for </w:t>
      </w:r>
      <w:r w:rsidR="00A546D3">
        <w:rPr>
          <w:rFonts w:ascii="Times New Roman" w:hAnsi="Times New Roman"/>
          <w:sz w:val="24"/>
          <w:szCs w:val="24"/>
        </w:rPr>
        <w:t>after they have attempted something not so favoured</w:t>
      </w:r>
      <w:r>
        <w:rPr>
          <w:rFonts w:ascii="Times New Roman" w:hAnsi="Times New Roman"/>
          <w:sz w:val="24"/>
          <w:szCs w:val="24"/>
        </w:rPr>
        <w:t xml:space="preserve"> is creating positive feedback and reward </w:t>
      </w:r>
      <w:sdt>
        <w:sdtPr>
          <w:rPr>
            <w:rFonts w:ascii="Times New Roman" w:hAnsi="Times New Roman"/>
            <w:sz w:val="24"/>
            <w:szCs w:val="24"/>
          </w:rPr>
          <w:id w:val="286168374"/>
          <w:citation/>
        </w:sdtPr>
        <w:sdtEndPr/>
        <w:sdtContent>
          <w:r>
            <w:rPr>
              <w:rFonts w:ascii="Times New Roman" w:hAnsi="Times New Roman"/>
              <w:sz w:val="24"/>
              <w:szCs w:val="24"/>
            </w:rPr>
            <w:fldChar w:fldCharType="begin"/>
          </w:r>
          <w:r>
            <w:rPr>
              <w:rFonts w:ascii="Times New Roman" w:hAnsi="Times New Roman"/>
              <w:sz w:val="24"/>
              <w:szCs w:val="24"/>
            </w:rPr>
            <w:instrText xml:space="preserve">CITATION SEl14 \p 102-116 \l 2057 </w:instrText>
          </w:r>
          <w:r>
            <w:rPr>
              <w:rFonts w:ascii="Times New Roman" w:hAnsi="Times New Roman"/>
              <w:sz w:val="24"/>
              <w:szCs w:val="24"/>
            </w:rPr>
            <w:fldChar w:fldCharType="separate"/>
          </w:r>
          <w:r w:rsidR="00F54F96" w:rsidRPr="00F54F96">
            <w:rPr>
              <w:rFonts w:ascii="Times New Roman" w:hAnsi="Times New Roman"/>
              <w:noProof/>
              <w:sz w:val="24"/>
              <w:szCs w:val="24"/>
            </w:rPr>
            <w:t>(Ellis, 2014, pp. 102-116)</w:t>
          </w:r>
          <w:r>
            <w:rPr>
              <w:rFonts w:ascii="Times New Roman" w:hAnsi="Times New Roman"/>
              <w:sz w:val="24"/>
              <w:szCs w:val="24"/>
            </w:rPr>
            <w:fldChar w:fldCharType="end"/>
          </w:r>
        </w:sdtContent>
      </w:sdt>
      <w:r w:rsidR="00A546D3">
        <w:rPr>
          <w:rFonts w:ascii="Times New Roman" w:hAnsi="Times New Roman"/>
          <w:sz w:val="24"/>
          <w:szCs w:val="24"/>
        </w:rPr>
        <w:t xml:space="preserve">.    SNAP always encourage </w:t>
      </w:r>
      <w:r w:rsidR="006A720B">
        <w:rPr>
          <w:rFonts w:ascii="Times New Roman" w:hAnsi="Times New Roman"/>
          <w:sz w:val="24"/>
          <w:szCs w:val="24"/>
        </w:rPr>
        <w:t xml:space="preserve">good behaviour and respect for others, if there is an incidence of a child hitting another, the adult </w:t>
      </w:r>
      <w:r w:rsidR="00EC1695">
        <w:rPr>
          <w:rFonts w:ascii="Times New Roman" w:hAnsi="Times New Roman"/>
          <w:sz w:val="24"/>
          <w:szCs w:val="24"/>
        </w:rPr>
        <w:t>will step in</w:t>
      </w:r>
      <w:r w:rsidR="006A720B">
        <w:rPr>
          <w:rFonts w:ascii="Times New Roman" w:hAnsi="Times New Roman"/>
          <w:sz w:val="24"/>
          <w:szCs w:val="24"/>
        </w:rPr>
        <w:t xml:space="preserve"> and show the child who instigated the problem that their actions has made another person sad</w:t>
      </w:r>
      <w:r w:rsidR="00EC1695">
        <w:rPr>
          <w:rFonts w:ascii="Times New Roman" w:hAnsi="Times New Roman"/>
          <w:sz w:val="24"/>
          <w:szCs w:val="24"/>
        </w:rPr>
        <w:t xml:space="preserve"> </w:t>
      </w:r>
      <w:sdt>
        <w:sdtPr>
          <w:rPr>
            <w:rFonts w:ascii="Times New Roman" w:hAnsi="Times New Roman"/>
            <w:sz w:val="24"/>
            <w:szCs w:val="24"/>
          </w:rPr>
          <w:id w:val="1020354652"/>
          <w:citation/>
        </w:sdtPr>
        <w:sdtEndPr/>
        <w:sdtContent>
          <w:r w:rsidR="00EC1695">
            <w:rPr>
              <w:rFonts w:ascii="Times New Roman" w:hAnsi="Times New Roman"/>
              <w:sz w:val="24"/>
              <w:szCs w:val="24"/>
            </w:rPr>
            <w:fldChar w:fldCharType="begin"/>
          </w:r>
          <w:r w:rsidR="00EC1695">
            <w:rPr>
              <w:rFonts w:ascii="Times New Roman" w:hAnsi="Times New Roman"/>
              <w:sz w:val="24"/>
              <w:szCs w:val="24"/>
            </w:rPr>
            <w:instrText xml:space="preserve"> CITATION Wel121 \l 2057 </w:instrText>
          </w:r>
          <w:r w:rsidR="00EC1695">
            <w:rPr>
              <w:rFonts w:ascii="Times New Roman" w:hAnsi="Times New Roman"/>
              <w:sz w:val="24"/>
              <w:szCs w:val="24"/>
            </w:rPr>
            <w:fldChar w:fldCharType="separate"/>
          </w:r>
          <w:r w:rsidR="00F54F96" w:rsidRPr="00F54F96">
            <w:rPr>
              <w:rFonts w:ascii="Times New Roman" w:hAnsi="Times New Roman"/>
              <w:noProof/>
              <w:sz w:val="24"/>
              <w:szCs w:val="24"/>
            </w:rPr>
            <w:t>(Welsh Government, 2012)</w:t>
          </w:r>
          <w:r w:rsidR="00EC1695">
            <w:rPr>
              <w:rFonts w:ascii="Times New Roman" w:hAnsi="Times New Roman"/>
              <w:sz w:val="24"/>
              <w:szCs w:val="24"/>
            </w:rPr>
            <w:fldChar w:fldCharType="end"/>
          </w:r>
        </w:sdtContent>
      </w:sdt>
      <w:r w:rsidR="00EC1695">
        <w:rPr>
          <w:rFonts w:ascii="Times New Roman" w:hAnsi="Times New Roman"/>
          <w:sz w:val="24"/>
          <w:szCs w:val="24"/>
        </w:rPr>
        <w:t>.</w:t>
      </w:r>
    </w:p>
    <w:p w:rsidR="00CF1114" w:rsidRDefault="00F54F96" w:rsidP="000F4030">
      <w:pPr>
        <w:spacing w:line="360" w:lineRule="auto"/>
        <w:rPr>
          <w:rFonts w:ascii="Times New Roman" w:hAnsi="Times New Roman"/>
          <w:sz w:val="24"/>
          <w:szCs w:val="24"/>
        </w:rPr>
      </w:pPr>
      <w:proofErr w:type="gramStart"/>
      <w:r>
        <w:rPr>
          <w:rFonts w:ascii="Times New Roman" w:hAnsi="Times New Roman"/>
          <w:sz w:val="24"/>
          <w:szCs w:val="24"/>
        </w:rPr>
        <w:lastRenderedPageBreak/>
        <w:t>In order</w:t>
      </w:r>
      <w:r w:rsidR="00407B72">
        <w:rPr>
          <w:rFonts w:ascii="Times New Roman" w:hAnsi="Times New Roman"/>
          <w:sz w:val="24"/>
          <w:szCs w:val="24"/>
        </w:rPr>
        <w:t xml:space="preserve"> to</w:t>
      </w:r>
      <w:proofErr w:type="gramEnd"/>
      <w:r w:rsidR="00407B72">
        <w:rPr>
          <w:rFonts w:ascii="Times New Roman" w:hAnsi="Times New Roman"/>
          <w:sz w:val="24"/>
          <w:szCs w:val="24"/>
        </w:rPr>
        <w:t xml:space="preserve"> ensure effective interventions can take place, t</w:t>
      </w:r>
      <w:r w:rsidR="00CF1114">
        <w:rPr>
          <w:rFonts w:ascii="Times New Roman" w:hAnsi="Times New Roman"/>
          <w:sz w:val="24"/>
          <w:szCs w:val="24"/>
        </w:rPr>
        <w:t xml:space="preserve">he </w:t>
      </w:r>
      <w:r w:rsidR="009B51DF">
        <w:rPr>
          <w:rFonts w:ascii="Times New Roman" w:hAnsi="Times New Roman"/>
          <w:sz w:val="24"/>
          <w:szCs w:val="24"/>
        </w:rPr>
        <w:t>setting</w:t>
      </w:r>
      <w:r w:rsidR="00CF1114">
        <w:rPr>
          <w:rFonts w:ascii="Times New Roman" w:hAnsi="Times New Roman"/>
          <w:sz w:val="24"/>
          <w:szCs w:val="24"/>
        </w:rPr>
        <w:t xml:space="preserve"> </w:t>
      </w:r>
      <w:r w:rsidR="006A720B">
        <w:rPr>
          <w:rFonts w:ascii="Times New Roman" w:hAnsi="Times New Roman"/>
          <w:sz w:val="24"/>
          <w:szCs w:val="24"/>
        </w:rPr>
        <w:t>must</w:t>
      </w:r>
      <w:r w:rsidR="00CF1114">
        <w:rPr>
          <w:rFonts w:ascii="Times New Roman" w:hAnsi="Times New Roman"/>
          <w:sz w:val="24"/>
          <w:szCs w:val="24"/>
        </w:rPr>
        <w:t xml:space="preserve"> consider the use of wheel chairs and standing frames which are provided for some children. </w:t>
      </w:r>
      <w:r w:rsidR="00407B72">
        <w:rPr>
          <w:rFonts w:ascii="Times New Roman" w:hAnsi="Times New Roman"/>
          <w:sz w:val="24"/>
          <w:szCs w:val="24"/>
        </w:rPr>
        <w:t xml:space="preserve">If children are not able to access the environment this can have a negative effect and increase challenging behaviour. </w:t>
      </w:r>
      <w:r w:rsidR="006A720B">
        <w:rPr>
          <w:rFonts w:ascii="Times New Roman" w:hAnsi="Times New Roman"/>
          <w:sz w:val="24"/>
          <w:szCs w:val="24"/>
        </w:rPr>
        <w:t xml:space="preserve"> Firstly, consideration must be taken in the actual space this specialised equipment takes up in the room</w:t>
      </w:r>
      <w:r w:rsidR="009B51DF">
        <w:rPr>
          <w:rFonts w:ascii="Times New Roman" w:hAnsi="Times New Roman"/>
          <w:sz w:val="24"/>
          <w:szCs w:val="24"/>
        </w:rPr>
        <w:t xml:space="preserve"> and make sure that is not accessible for children to harm themselves by climbing</w:t>
      </w:r>
      <w:r w:rsidR="00565156">
        <w:rPr>
          <w:rFonts w:ascii="Times New Roman" w:hAnsi="Times New Roman"/>
          <w:sz w:val="24"/>
          <w:szCs w:val="24"/>
        </w:rPr>
        <w:t xml:space="preserve"> on them</w:t>
      </w:r>
      <w:r w:rsidR="00107518">
        <w:rPr>
          <w:rFonts w:ascii="Times New Roman" w:hAnsi="Times New Roman"/>
          <w:sz w:val="24"/>
          <w:szCs w:val="24"/>
        </w:rPr>
        <w:t xml:space="preserve"> for instance</w:t>
      </w:r>
      <w:r w:rsidR="009B51DF">
        <w:rPr>
          <w:rFonts w:ascii="Times New Roman" w:hAnsi="Times New Roman"/>
          <w:sz w:val="24"/>
          <w:szCs w:val="24"/>
        </w:rPr>
        <w:t xml:space="preserve">. </w:t>
      </w:r>
      <w:r w:rsidR="00CF1114">
        <w:rPr>
          <w:rFonts w:ascii="Times New Roman" w:hAnsi="Times New Roman"/>
          <w:sz w:val="24"/>
          <w:szCs w:val="24"/>
        </w:rPr>
        <w:t xml:space="preserve"> </w:t>
      </w:r>
      <w:r w:rsidR="00107518">
        <w:rPr>
          <w:rFonts w:ascii="Times New Roman" w:hAnsi="Times New Roman"/>
          <w:sz w:val="24"/>
          <w:szCs w:val="24"/>
        </w:rPr>
        <w:t>Significant importance to SNAP is to</w:t>
      </w:r>
      <w:r w:rsidR="00565156">
        <w:rPr>
          <w:rFonts w:ascii="Times New Roman" w:hAnsi="Times New Roman"/>
          <w:sz w:val="24"/>
          <w:szCs w:val="24"/>
        </w:rPr>
        <w:t xml:space="preserve"> mak</w:t>
      </w:r>
      <w:r w:rsidR="00107518">
        <w:rPr>
          <w:rFonts w:ascii="Times New Roman" w:hAnsi="Times New Roman"/>
          <w:sz w:val="24"/>
          <w:szCs w:val="24"/>
        </w:rPr>
        <w:t>e</w:t>
      </w:r>
      <w:r w:rsidR="00565156">
        <w:rPr>
          <w:rFonts w:ascii="Times New Roman" w:hAnsi="Times New Roman"/>
          <w:sz w:val="24"/>
          <w:szCs w:val="24"/>
        </w:rPr>
        <w:t xml:space="preserve"> activities accessible to all.  W</w:t>
      </w:r>
      <w:r w:rsidR="00CF1114">
        <w:rPr>
          <w:rFonts w:ascii="Times New Roman" w:hAnsi="Times New Roman"/>
          <w:sz w:val="24"/>
          <w:szCs w:val="24"/>
        </w:rPr>
        <w:t>hee</w:t>
      </w:r>
      <w:r w:rsidR="00565156">
        <w:rPr>
          <w:rFonts w:ascii="Times New Roman" w:hAnsi="Times New Roman"/>
          <w:sz w:val="24"/>
          <w:szCs w:val="24"/>
        </w:rPr>
        <w:t>l</w:t>
      </w:r>
      <w:r w:rsidR="00CF1114">
        <w:rPr>
          <w:rFonts w:ascii="Times New Roman" w:hAnsi="Times New Roman"/>
          <w:sz w:val="24"/>
          <w:szCs w:val="24"/>
        </w:rPr>
        <w:t>chairs may not fit under the sand pit or water trough in these cases a bowl would be used on the wheelchair’s tray</w:t>
      </w:r>
      <w:r w:rsidR="00890B6D">
        <w:rPr>
          <w:rFonts w:ascii="Times New Roman" w:hAnsi="Times New Roman"/>
          <w:sz w:val="24"/>
          <w:szCs w:val="24"/>
        </w:rPr>
        <w:t xml:space="preserve"> the aim is to make everything inclusive to all the children</w:t>
      </w:r>
      <w:r w:rsidR="00CF1114">
        <w:rPr>
          <w:rFonts w:ascii="Times New Roman" w:hAnsi="Times New Roman"/>
          <w:sz w:val="24"/>
          <w:szCs w:val="24"/>
        </w:rPr>
        <w:t xml:space="preserve">.  </w:t>
      </w:r>
      <w:r w:rsidR="00107518">
        <w:rPr>
          <w:rFonts w:ascii="Times New Roman" w:hAnsi="Times New Roman"/>
          <w:sz w:val="24"/>
          <w:szCs w:val="24"/>
        </w:rPr>
        <w:t>I</w:t>
      </w:r>
      <w:r w:rsidR="00EC1695">
        <w:rPr>
          <w:rFonts w:ascii="Times New Roman" w:hAnsi="Times New Roman"/>
          <w:sz w:val="24"/>
          <w:szCs w:val="24"/>
        </w:rPr>
        <w:t xml:space="preserve">n the classroom there is a sensory tent available </w:t>
      </w:r>
      <w:r w:rsidR="006258F9">
        <w:rPr>
          <w:rFonts w:ascii="Times New Roman" w:hAnsi="Times New Roman"/>
          <w:sz w:val="24"/>
          <w:szCs w:val="24"/>
        </w:rPr>
        <w:t>for the</w:t>
      </w:r>
      <w:r w:rsidR="00EC1695">
        <w:rPr>
          <w:rFonts w:ascii="Times New Roman" w:hAnsi="Times New Roman"/>
          <w:sz w:val="24"/>
          <w:szCs w:val="24"/>
        </w:rPr>
        <w:t xml:space="preserve"> children.  </w:t>
      </w:r>
      <w:r w:rsidR="006258F9">
        <w:rPr>
          <w:rFonts w:ascii="Times New Roman" w:hAnsi="Times New Roman"/>
          <w:sz w:val="24"/>
          <w:szCs w:val="24"/>
        </w:rPr>
        <w:t>It</w:t>
      </w:r>
      <w:r w:rsidR="00EC1695">
        <w:rPr>
          <w:rFonts w:ascii="Times New Roman" w:hAnsi="Times New Roman"/>
          <w:sz w:val="24"/>
          <w:szCs w:val="24"/>
        </w:rPr>
        <w:t xml:space="preserve"> also doubles up as a safe location for children who may be escalating to a </w:t>
      </w:r>
      <w:r w:rsidR="00407B72">
        <w:rPr>
          <w:rFonts w:ascii="Times New Roman" w:hAnsi="Times New Roman"/>
          <w:sz w:val="24"/>
          <w:szCs w:val="24"/>
        </w:rPr>
        <w:t>‘</w:t>
      </w:r>
      <w:r w:rsidR="00EC1695">
        <w:rPr>
          <w:rFonts w:ascii="Times New Roman" w:hAnsi="Times New Roman"/>
          <w:sz w:val="24"/>
          <w:szCs w:val="24"/>
        </w:rPr>
        <w:t>meltdown</w:t>
      </w:r>
      <w:r w:rsidR="00407B72">
        <w:rPr>
          <w:rFonts w:ascii="Times New Roman" w:hAnsi="Times New Roman"/>
          <w:sz w:val="24"/>
          <w:szCs w:val="24"/>
        </w:rPr>
        <w:t>’ due to sensory overload</w:t>
      </w:r>
      <w:r w:rsidR="00EC1695">
        <w:rPr>
          <w:rFonts w:ascii="Times New Roman" w:hAnsi="Times New Roman"/>
          <w:sz w:val="24"/>
          <w:szCs w:val="24"/>
        </w:rPr>
        <w:t xml:space="preserve"> to be moved to.  </w:t>
      </w:r>
    </w:p>
    <w:p w:rsidR="00EC1695" w:rsidRDefault="00EC1695" w:rsidP="000F4030">
      <w:pPr>
        <w:spacing w:line="360" w:lineRule="auto"/>
        <w:rPr>
          <w:rFonts w:ascii="Times New Roman" w:hAnsi="Times New Roman"/>
          <w:sz w:val="24"/>
          <w:szCs w:val="24"/>
        </w:rPr>
      </w:pPr>
    </w:p>
    <w:p w:rsidR="00EC1695" w:rsidRDefault="00EC1695" w:rsidP="000F4030">
      <w:pPr>
        <w:spacing w:line="360" w:lineRule="auto"/>
        <w:rPr>
          <w:rFonts w:ascii="Times New Roman" w:hAnsi="Times New Roman"/>
          <w:sz w:val="24"/>
          <w:szCs w:val="24"/>
        </w:rPr>
      </w:pPr>
      <w:r>
        <w:rPr>
          <w:rFonts w:ascii="Times New Roman" w:hAnsi="Times New Roman"/>
          <w:sz w:val="24"/>
          <w:szCs w:val="24"/>
        </w:rPr>
        <w:t xml:space="preserve">The playgroup also takes into consideration </w:t>
      </w:r>
      <w:r w:rsidR="007631B5">
        <w:rPr>
          <w:rFonts w:ascii="Times New Roman" w:hAnsi="Times New Roman"/>
          <w:sz w:val="24"/>
          <w:szCs w:val="24"/>
        </w:rPr>
        <w:t>of the</w:t>
      </w:r>
      <w:r>
        <w:rPr>
          <w:rFonts w:ascii="Times New Roman" w:hAnsi="Times New Roman"/>
          <w:sz w:val="24"/>
          <w:szCs w:val="24"/>
        </w:rPr>
        <w:t xml:space="preserve"> displays on the walls</w:t>
      </w:r>
      <w:r w:rsidR="007631B5">
        <w:rPr>
          <w:rFonts w:ascii="Times New Roman" w:hAnsi="Times New Roman"/>
          <w:sz w:val="24"/>
          <w:szCs w:val="24"/>
        </w:rPr>
        <w:t xml:space="preserve">, too busy can distract the child from concentrating on tasks. Especially during Attention Autism, behind the leader of the session </w:t>
      </w:r>
      <w:r w:rsidR="00BA7F71">
        <w:rPr>
          <w:rFonts w:ascii="Times New Roman" w:hAnsi="Times New Roman"/>
          <w:sz w:val="24"/>
          <w:szCs w:val="24"/>
        </w:rPr>
        <w:t>must</w:t>
      </w:r>
      <w:r w:rsidR="007631B5">
        <w:rPr>
          <w:rFonts w:ascii="Times New Roman" w:hAnsi="Times New Roman"/>
          <w:sz w:val="24"/>
          <w:szCs w:val="24"/>
        </w:rPr>
        <w:t xml:space="preserve"> be a white background so that the children concentrate on the one person in front of them without being distracted with colourful pictures.</w:t>
      </w:r>
    </w:p>
    <w:p w:rsidR="007631B5" w:rsidRDefault="007631B5" w:rsidP="000F4030">
      <w:pPr>
        <w:spacing w:line="360" w:lineRule="auto"/>
        <w:rPr>
          <w:rFonts w:ascii="Times New Roman" w:hAnsi="Times New Roman"/>
          <w:sz w:val="24"/>
          <w:szCs w:val="24"/>
        </w:rPr>
      </w:pPr>
    </w:p>
    <w:p w:rsidR="00A25324" w:rsidRDefault="007631B5" w:rsidP="000F4030">
      <w:pPr>
        <w:spacing w:line="360" w:lineRule="auto"/>
        <w:rPr>
          <w:rFonts w:ascii="Times New Roman" w:hAnsi="Times New Roman"/>
          <w:sz w:val="24"/>
          <w:szCs w:val="24"/>
        </w:rPr>
      </w:pPr>
      <w:r>
        <w:rPr>
          <w:rFonts w:ascii="Times New Roman" w:hAnsi="Times New Roman"/>
          <w:sz w:val="24"/>
          <w:szCs w:val="24"/>
        </w:rPr>
        <w:t xml:space="preserve">Many of the parents who visit for the </w:t>
      </w:r>
      <w:r w:rsidR="005816CF">
        <w:rPr>
          <w:rFonts w:ascii="Times New Roman" w:hAnsi="Times New Roman"/>
          <w:sz w:val="24"/>
          <w:szCs w:val="24"/>
        </w:rPr>
        <w:t>first-time</w:t>
      </w:r>
      <w:r>
        <w:rPr>
          <w:rFonts w:ascii="Times New Roman" w:hAnsi="Times New Roman"/>
          <w:sz w:val="24"/>
          <w:szCs w:val="24"/>
        </w:rPr>
        <w:t xml:space="preserve"> </w:t>
      </w:r>
      <w:r w:rsidR="00B402B8">
        <w:rPr>
          <w:rFonts w:ascii="Times New Roman" w:hAnsi="Times New Roman"/>
          <w:sz w:val="24"/>
          <w:szCs w:val="24"/>
        </w:rPr>
        <w:t>comment on</w:t>
      </w:r>
      <w:r>
        <w:rPr>
          <w:rFonts w:ascii="Times New Roman" w:hAnsi="Times New Roman"/>
          <w:sz w:val="24"/>
          <w:szCs w:val="24"/>
        </w:rPr>
        <w:t xml:space="preserve"> how the other children sit and pay attention to Attention Autism.  As expected their child may not sit as easily as the others are they do not know what is expected from them.  </w:t>
      </w:r>
      <w:r w:rsidR="00B402B8">
        <w:rPr>
          <w:rFonts w:ascii="Times New Roman" w:hAnsi="Times New Roman"/>
          <w:sz w:val="24"/>
          <w:szCs w:val="24"/>
        </w:rPr>
        <w:t>Most</w:t>
      </w:r>
      <w:r>
        <w:rPr>
          <w:rFonts w:ascii="Times New Roman" w:hAnsi="Times New Roman"/>
          <w:sz w:val="24"/>
          <w:szCs w:val="24"/>
        </w:rPr>
        <w:t xml:space="preserve"> children </w:t>
      </w:r>
      <w:r w:rsidR="00AE28A0">
        <w:rPr>
          <w:rFonts w:ascii="Times New Roman" w:hAnsi="Times New Roman"/>
          <w:sz w:val="24"/>
          <w:szCs w:val="24"/>
        </w:rPr>
        <w:t xml:space="preserve">finding it </w:t>
      </w:r>
      <w:r w:rsidR="00BA7F71">
        <w:rPr>
          <w:rFonts w:ascii="Times New Roman" w:hAnsi="Times New Roman"/>
          <w:sz w:val="24"/>
          <w:szCs w:val="24"/>
        </w:rPr>
        <w:t>difficult</w:t>
      </w:r>
      <w:r w:rsidR="00AE28A0">
        <w:rPr>
          <w:rFonts w:ascii="Times New Roman" w:hAnsi="Times New Roman"/>
          <w:sz w:val="24"/>
          <w:szCs w:val="24"/>
        </w:rPr>
        <w:t xml:space="preserve"> to sit and pay attention to </w:t>
      </w:r>
      <w:r w:rsidR="00BA7F71">
        <w:rPr>
          <w:rFonts w:ascii="Times New Roman" w:hAnsi="Times New Roman"/>
          <w:sz w:val="24"/>
          <w:szCs w:val="24"/>
        </w:rPr>
        <w:t>what’s</w:t>
      </w:r>
      <w:r w:rsidR="00AE28A0">
        <w:rPr>
          <w:rFonts w:ascii="Times New Roman" w:hAnsi="Times New Roman"/>
          <w:sz w:val="24"/>
          <w:szCs w:val="24"/>
        </w:rPr>
        <w:t xml:space="preserve"> happening in front of </w:t>
      </w:r>
      <w:r w:rsidR="00AE28A0" w:rsidRPr="009B0A6F">
        <w:rPr>
          <w:rFonts w:ascii="Times New Roman" w:hAnsi="Times New Roman"/>
          <w:sz w:val="24"/>
          <w:szCs w:val="24"/>
        </w:rPr>
        <w:t>them</w:t>
      </w:r>
      <w:r w:rsidR="00B402B8">
        <w:rPr>
          <w:rFonts w:ascii="Times New Roman" w:hAnsi="Times New Roman"/>
          <w:sz w:val="24"/>
          <w:szCs w:val="24"/>
        </w:rPr>
        <w:t xml:space="preserve"> in the beginning</w:t>
      </w:r>
      <w:r w:rsidR="00AE28A0" w:rsidRPr="009B0A6F">
        <w:rPr>
          <w:rFonts w:ascii="Times New Roman" w:hAnsi="Times New Roman"/>
          <w:sz w:val="24"/>
          <w:szCs w:val="24"/>
        </w:rPr>
        <w:t xml:space="preserve">.  Most children by the second or third </w:t>
      </w:r>
      <w:r w:rsidR="00B402B8">
        <w:rPr>
          <w:rFonts w:ascii="Times New Roman" w:hAnsi="Times New Roman"/>
          <w:sz w:val="24"/>
          <w:szCs w:val="24"/>
        </w:rPr>
        <w:t>session</w:t>
      </w:r>
      <w:r w:rsidR="00AE28A0" w:rsidRPr="009B0A6F">
        <w:rPr>
          <w:rFonts w:ascii="Times New Roman" w:hAnsi="Times New Roman"/>
          <w:sz w:val="24"/>
          <w:szCs w:val="24"/>
        </w:rPr>
        <w:t xml:space="preserve"> understand what is expected and </w:t>
      </w:r>
      <w:r w:rsidR="00BA7F71" w:rsidRPr="009B0A6F">
        <w:rPr>
          <w:rFonts w:ascii="Times New Roman" w:hAnsi="Times New Roman"/>
          <w:sz w:val="24"/>
          <w:szCs w:val="24"/>
        </w:rPr>
        <w:t>cooperate</w:t>
      </w:r>
      <w:r w:rsidR="00AE28A0" w:rsidRPr="009B0A6F">
        <w:rPr>
          <w:rFonts w:ascii="Times New Roman" w:hAnsi="Times New Roman"/>
          <w:sz w:val="24"/>
          <w:szCs w:val="24"/>
        </w:rPr>
        <w:t xml:space="preserve"> </w:t>
      </w:r>
      <w:r w:rsidR="00AE28A0">
        <w:rPr>
          <w:rFonts w:ascii="Times New Roman" w:hAnsi="Times New Roman"/>
          <w:sz w:val="24"/>
          <w:szCs w:val="24"/>
        </w:rPr>
        <w:t xml:space="preserve">and begin to enjoy the </w:t>
      </w:r>
      <w:r w:rsidR="00B402B8">
        <w:rPr>
          <w:rFonts w:ascii="Times New Roman" w:hAnsi="Times New Roman"/>
          <w:sz w:val="24"/>
          <w:szCs w:val="24"/>
        </w:rPr>
        <w:t>activity</w:t>
      </w:r>
      <w:r w:rsidR="00AE28A0">
        <w:rPr>
          <w:rFonts w:ascii="Times New Roman" w:hAnsi="Times New Roman"/>
          <w:sz w:val="24"/>
          <w:szCs w:val="24"/>
        </w:rPr>
        <w:t xml:space="preserve">. </w:t>
      </w:r>
      <w:r w:rsidR="00A25324">
        <w:rPr>
          <w:rFonts w:ascii="Times New Roman" w:hAnsi="Times New Roman"/>
          <w:sz w:val="24"/>
          <w:szCs w:val="24"/>
        </w:rPr>
        <w:t xml:space="preserve"> As </w:t>
      </w:r>
      <w:r w:rsidR="00585A16">
        <w:rPr>
          <w:rFonts w:ascii="Times New Roman" w:hAnsi="Times New Roman"/>
          <w:sz w:val="24"/>
          <w:szCs w:val="24"/>
        </w:rPr>
        <w:t>referred</w:t>
      </w:r>
      <w:r w:rsidR="00A25324">
        <w:rPr>
          <w:rFonts w:ascii="Times New Roman" w:hAnsi="Times New Roman"/>
          <w:sz w:val="24"/>
          <w:szCs w:val="24"/>
        </w:rPr>
        <w:t xml:space="preserve"> to in Piaget’s </w:t>
      </w:r>
      <w:r w:rsidR="00585A16">
        <w:rPr>
          <w:rFonts w:ascii="Times New Roman" w:hAnsi="Times New Roman"/>
          <w:sz w:val="24"/>
          <w:szCs w:val="24"/>
        </w:rPr>
        <w:t>Theory</w:t>
      </w:r>
      <w:r w:rsidR="00B402B8">
        <w:rPr>
          <w:rFonts w:ascii="Times New Roman" w:hAnsi="Times New Roman"/>
          <w:sz w:val="24"/>
          <w:szCs w:val="24"/>
        </w:rPr>
        <w:t>,</w:t>
      </w:r>
      <w:r w:rsidR="00A25324">
        <w:rPr>
          <w:rFonts w:ascii="Times New Roman" w:hAnsi="Times New Roman"/>
          <w:sz w:val="24"/>
          <w:szCs w:val="24"/>
        </w:rPr>
        <w:t xml:space="preserve"> children </w:t>
      </w:r>
      <w:r w:rsidR="00585A16">
        <w:rPr>
          <w:rFonts w:ascii="Times New Roman" w:hAnsi="Times New Roman"/>
          <w:sz w:val="24"/>
          <w:szCs w:val="24"/>
        </w:rPr>
        <w:t>must</w:t>
      </w:r>
      <w:r w:rsidR="00A25324">
        <w:rPr>
          <w:rFonts w:ascii="Times New Roman" w:hAnsi="Times New Roman"/>
          <w:sz w:val="24"/>
          <w:szCs w:val="24"/>
        </w:rPr>
        <w:t xml:space="preserve"> learn something before moving on to something else.  But, with the children who attend SNAP they would not fall into his defined </w:t>
      </w:r>
      <w:r w:rsidR="00585A16">
        <w:rPr>
          <w:rFonts w:ascii="Times New Roman" w:hAnsi="Times New Roman"/>
          <w:sz w:val="24"/>
          <w:szCs w:val="24"/>
        </w:rPr>
        <w:t>age timescale</w:t>
      </w:r>
      <w:r w:rsidR="00273174">
        <w:rPr>
          <w:rFonts w:ascii="Times New Roman" w:hAnsi="Times New Roman"/>
          <w:sz w:val="24"/>
          <w:szCs w:val="24"/>
        </w:rPr>
        <w:t xml:space="preserve"> </w:t>
      </w:r>
      <w:sdt>
        <w:sdtPr>
          <w:rPr>
            <w:rFonts w:ascii="Times New Roman" w:hAnsi="Times New Roman"/>
            <w:sz w:val="24"/>
            <w:szCs w:val="24"/>
          </w:rPr>
          <w:id w:val="-599103549"/>
          <w:citation/>
        </w:sdtPr>
        <w:sdtEndPr/>
        <w:sdtContent>
          <w:r w:rsidR="00273174">
            <w:rPr>
              <w:rFonts w:ascii="Times New Roman" w:hAnsi="Times New Roman"/>
              <w:sz w:val="24"/>
              <w:szCs w:val="24"/>
            </w:rPr>
            <w:fldChar w:fldCharType="begin"/>
          </w:r>
          <w:r w:rsidR="00273174">
            <w:rPr>
              <w:rFonts w:ascii="Times New Roman" w:hAnsi="Times New Roman"/>
              <w:sz w:val="24"/>
              <w:szCs w:val="24"/>
            </w:rPr>
            <w:instrText xml:space="preserve"> CITATION Pie15 \l 2057 </w:instrText>
          </w:r>
          <w:r w:rsidR="00273174">
            <w:rPr>
              <w:rFonts w:ascii="Times New Roman" w:hAnsi="Times New Roman"/>
              <w:sz w:val="24"/>
              <w:szCs w:val="24"/>
            </w:rPr>
            <w:fldChar w:fldCharType="separate"/>
          </w:r>
          <w:r w:rsidR="00F54F96" w:rsidRPr="00F54F96">
            <w:rPr>
              <w:rFonts w:ascii="Times New Roman" w:hAnsi="Times New Roman"/>
              <w:noProof/>
              <w:sz w:val="24"/>
              <w:szCs w:val="24"/>
            </w:rPr>
            <w:t>(Barrouillet, 2015)</w:t>
          </w:r>
          <w:r w:rsidR="00273174">
            <w:rPr>
              <w:rFonts w:ascii="Times New Roman" w:hAnsi="Times New Roman"/>
              <w:sz w:val="24"/>
              <w:szCs w:val="24"/>
            </w:rPr>
            <w:fldChar w:fldCharType="end"/>
          </w:r>
        </w:sdtContent>
      </w:sdt>
      <w:r w:rsidR="00273174">
        <w:rPr>
          <w:rFonts w:ascii="Times New Roman" w:hAnsi="Times New Roman"/>
          <w:sz w:val="24"/>
          <w:szCs w:val="24"/>
        </w:rPr>
        <w:t>.</w:t>
      </w:r>
      <w:r w:rsidR="00A25324">
        <w:rPr>
          <w:rFonts w:ascii="Times New Roman" w:hAnsi="Times New Roman"/>
          <w:sz w:val="24"/>
          <w:szCs w:val="24"/>
        </w:rPr>
        <w:t xml:space="preserve"> </w:t>
      </w:r>
    </w:p>
    <w:p w:rsidR="002F4CE6" w:rsidRDefault="002F4CE6" w:rsidP="000F4030">
      <w:pPr>
        <w:spacing w:line="360" w:lineRule="auto"/>
        <w:rPr>
          <w:rFonts w:ascii="Times New Roman" w:hAnsi="Times New Roman"/>
          <w:sz w:val="24"/>
          <w:szCs w:val="24"/>
        </w:rPr>
      </w:pPr>
    </w:p>
    <w:p w:rsidR="002F4CE6" w:rsidRDefault="00416E4A" w:rsidP="000F4030">
      <w:pPr>
        <w:spacing w:line="360" w:lineRule="auto"/>
        <w:rPr>
          <w:rFonts w:ascii="Times New Roman" w:hAnsi="Times New Roman"/>
          <w:sz w:val="24"/>
          <w:szCs w:val="24"/>
        </w:rPr>
      </w:pPr>
      <w:r>
        <w:rPr>
          <w:rFonts w:ascii="Times New Roman" w:hAnsi="Times New Roman"/>
          <w:sz w:val="24"/>
          <w:szCs w:val="24"/>
        </w:rPr>
        <w:t>Although Attention autism has been successful within SNAP</w:t>
      </w:r>
      <w:r w:rsidR="003F537B">
        <w:rPr>
          <w:rFonts w:ascii="Times New Roman" w:hAnsi="Times New Roman"/>
          <w:sz w:val="24"/>
          <w:szCs w:val="24"/>
        </w:rPr>
        <w:t xml:space="preserve">. </w:t>
      </w:r>
      <w:r>
        <w:rPr>
          <w:rFonts w:ascii="Times New Roman" w:hAnsi="Times New Roman"/>
          <w:sz w:val="24"/>
          <w:szCs w:val="24"/>
        </w:rPr>
        <w:t xml:space="preserve"> </w:t>
      </w:r>
      <w:r w:rsidR="003F537B">
        <w:rPr>
          <w:rFonts w:ascii="Times New Roman" w:hAnsi="Times New Roman"/>
          <w:sz w:val="24"/>
          <w:szCs w:val="24"/>
        </w:rPr>
        <w:t xml:space="preserve">However, </w:t>
      </w:r>
      <w:r w:rsidR="002F4CE6">
        <w:rPr>
          <w:rFonts w:ascii="Times New Roman" w:hAnsi="Times New Roman"/>
          <w:sz w:val="24"/>
          <w:szCs w:val="24"/>
        </w:rPr>
        <w:t xml:space="preserve">observations show that </w:t>
      </w:r>
      <w:r w:rsidR="003F537B">
        <w:rPr>
          <w:rFonts w:ascii="Times New Roman" w:hAnsi="Times New Roman"/>
          <w:sz w:val="24"/>
          <w:szCs w:val="24"/>
        </w:rPr>
        <w:t>t</w:t>
      </w:r>
      <w:r>
        <w:rPr>
          <w:rFonts w:ascii="Times New Roman" w:hAnsi="Times New Roman"/>
          <w:sz w:val="24"/>
          <w:szCs w:val="24"/>
        </w:rPr>
        <w:t>he plan</w:t>
      </w:r>
      <w:r w:rsidR="00C051BF">
        <w:rPr>
          <w:rFonts w:ascii="Times New Roman" w:hAnsi="Times New Roman"/>
          <w:sz w:val="24"/>
          <w:szCs w:val="24"/>
        </w:rPr>
        <w:t>ning</w:t>
      </w:r>
      <w:r>
        <w:rPr>
          <w:rFonts w:ascii="Times New Roman" w:hAnsi="Times New Roman"/>
          <w:sz w:val="24"/>
          <w:szCs w:val="24"/>
        </w:rPr>
        <w:t xml:space="preserve"> and prepar</w:t>
      </w:r>
      <w:r w:rsidR="00C051BF">
        <w:rPr>
          <w:rFonts w:ascii="Times New Roman" w:hAnsi="Times New Roman"/>
          <w:sz w:val="24"/>
          <w:szCs w:val="24"/>
        </w:rPr>
        <w:t>ation of</w:t>
      </w:r>
      <w:r>
        <w:rPr>
          <w:rFonts w:ascii="Times New Roman" w:hAnsi="Times New Roman"/>
          <w:sz w:val="24"/>
          <w:szCs w:val="24"/>
        </w:rPr>
        <w:t xml:space="preserve"> resources is time consuming.  To continue and improve the overall experience for the children to keep their attention there </w:t>
      </w:r>
      <w:r w:rsidR="00BA7F71">
        <w:rPr>
          <w:rFonts w:ascii="Times New Roman" w:hAnsi="Times New Roman"/>
          <w:sz w:val="24"/>
          <w:szCs w:val="24"/>
        </w:rPr>
        <w:t>must</w:t>
      </w:r>
      <w:r>
        <w:rPr>
          <w:rFonts w:ascii="Times New Roman" w:hAnsi="Times New Roman"/>
          <w:sz w:val="24"/>
          <w:szCs w:val="24"/>
        </w:rPr>
        <w:t xml:space="preserve"> </w:t>
      </w:r>
      <w:r w:rsidR="00A201CA">
        <w:rPr>
          <w:rFonts w:ascii="Times New Roman" w:hAnsi="Times New Roman"/>
          <w:sz w:val="24"/>
          <w:szCs w:val="24"/>
        </w:rPr>
        <w:t xml:space="preserve">be </w:t>
      </w:r>
      <w:r>
        <w:rPr>
          <w:rFonts w:ascii="Times New Roman" w:hAnsi="Times New Roman"/>
          <w:sz w:val="24"/>
          <w:szCs w:val="24"/>
        </w:rPr>
        <w:t>new and e</w:t>
      </w:r>
      <w:r w:rsidR="00EC384A">
        <w:rPr>
          <w:rFonts w:ascii="Times New Roman" w:hAnsi="Times New Roman"/>
          <w:sz w:val="24"/>
          <w:szCs w:val="24"/>
        </w:rPr>
        <w:t>ngaging</w:t>
      </w:r>
      <w:r w:rsidR="00A56254">
        <w:rPr>
          <w:rFonts w:ascii="Times New Roman" w:hAnsi="Times New Roman"/>
          <w:sz w:val="24"/>
          <w:szCs w:val="24"/>
        </w:rPr>
        <w:t xml:space="preserve"> objects in the bucket otherwise their attentiveness will drop</w:t>
      </w:r>
      <w:r w:rsidR="00EC384A">
        <w:rPr>
          <w:rFonts w:ascii="Times New Roman" w:hAnsi="Times New Roman"/>
          <w:sz w:val="24"/>
          <w:szCs w:val="24"/>
        </w:rPr>
        <w:t xml:space="preserve">.  </w:t>
      </w:r>
      <w:r w:rsidR="00A56254">
        <w:rPr>
          <w:rFonts w:ascii="Times New Roman" w:hAnsi="Times New Roman"/>
          <w:sz w:val="24"/>
          <w:szCs w:val="24"/>
        </w:rPr>
        <w:t xml:space="preserve"> </w:t>
      </w:r>
      <w:r w:rsidR="00EC384A">
        <w:rPr>
          <w:rFonts w:ascii="Times New Roman" w:hAnsi="Times New Roman"/>
          <w:sz w:val="24"/>
          <w:szCs w:val="24"/>
        </w:rPr>
        <w:t>W</w:t>
      </w:r>
      <w:r w:rsidR="00A56254">
        <w:rPr>
          <w:rFonts w:ascii="Times New Roman" w:hAnsi="Times New Roman"/>
          <w:sz w:val="24"/>
          <w:szCs w:val="24"/>
        </w:rPr>
        <w:t xml:space="preserve">hen the leader brings out the bucket all eyes should be on it in anticipation of what is in it.   SNAP should consider </w:t>
      </w:r>
      <w:r w:rsidR="00A56254">
        <w:rPr>
          <w:rFonts w:ascii="Times New Roman" w:hAnsi="Times New Roman"/>
          <w:sz w:val="24"/>
          <w:szCs w:val="24"/>
        </w:rPr>
        <w:lastRenderedPageBreak/>
        <w:t xml:space="preserve">nominating one member of staff to be responsible for this </w:t>
      </w:r>
      <w:r w:rsidR="00C051BF">
        <w:rPr>
          <w:rFonts w:ascii="Times New Roman" w:hAnsi="Times New Roman"/>
          <w:sz w:val="24"/>
          <w:szCs w:val="24"/>
        </w:rPr>
        <w:t>activity</w:t>
      </w:r>
      <w:r w:rsidR="00A56254">
        <w:rPr>
          <w:rFonts w:ascii="Times New Roman" w:hAnsi="Times New Roman"/>
          <w:sz w:val="24"/>
          <w:szCs w:val="24"/>
        </w:rPr>
        <w:t xml:space="preserve"> and provide time which is either timetabled in weekly or half termly to prepare for Attention Autism to continue to successful and benefit the children.</w:t>
      </w:r>
      <w:r w:rsidR="00C051BF">
        <w:rPr>
          <w:rFonts w:ascii="Times New Roman" w:hAnsi="Times New Roman"/>
          <w:sz w:val="24"/>
          <w:szCs w:val="24"/>
        </w:rPr>
        <w:t xml:space="preserve"> </w:t>
      </w:r>
      <w:r w:rsidR="00A56254">
        <w:rPr>
          <w:rFonts w:ascii="Times New Roman" w:hAnsi="Times New Roman"/>
          <w:sz w:val="24"/>
          <w:szCs w:val="24"/>
        </w:rPr>
        <w:t xml:space="preserve"> </w:t>
      </w:r>
    </w:p>
    <w:p w:rsidR="002F4CE6" w:rsidRDefault="002F4CE6" w:rsidP="000F4030">
      <w:pPr>
        <w:spacing w:line="360" w:lineRule="auto"/>
        <w:rPr>
          <w:rFonts w:ascii="Times New Roman" w:hAnsi="Times New Roman"/>
          <w:sz w:val="24"/>
          <w:szCs w:val="24"/>
        </w:rPr>
      </w:pPr>
    </w:p>
    <w:p w:rsidR="00B41385" w:rsidRDefault="002F4CE6" w:rsidP="000F4030">
      <w:pPr>
        <w:spacing w:line="360" w:lineRule="auto"/>
        <w:rPr>
          <w:rFonts w:ascii="Times New Roman" w:hAnsi="Times New Roman"/>
          <w:sz w:val="24"/>
          <w:szCs w:val="24"/>
        </w:rPr>
      </w:pPr>
      <w:r w:rsidRPr="002F4CE6">
        <w:rPr>
          <w:rFonts w:ascii="Times New Roman" w:hAnsi="Times New Roman"/>
          <w:sz w:val="24"/>
          <w:szCs w:val="24"/>
        </w:rPr>
        <w:t xml:space="preserve">To conclude, parents are the first and most influential teachers, so by engaging parents in their children’s learning </w:t>
      </w:r>
      <w:r w:rsidR="00A201CA">
        <w:rPr>
          <w:rFonts w:ascii="Times New Roman" w:hAnsi="Times New Roman"/>
          <w:sz w:val="24"/>
          <w:szCs w:val="24"/>
        </w:rPr>
        <w:t>behaviour skills</w:t>
      </w:r>
      <w:r w:rsidRPr="002F4CE6">
        <w:rPr>
          <w:rFonts w:ascii="Times New Roman" w:hAnsi="Times New Roman"/>
          <w:sz w:val="24"/>
          <w:szCs w:val="24"/>
        </w:rPr>
        <w:t xml:space="preserve"> has vast benefits in building the child success both at home and in education environments (Ellis, 2013, pp. 30-51).   In addition to </w:t>
      </w:r>
      <w:r w:rsidR="00F1401F">
        <w:rPr>
          <w:rFonts w:ascii="Times New Roman" w:hAnsi="Times New Roman"/>
          <w:sz w:val="24"/>
          <w:szCs w:val="24"/>
        </w:rPr>
        <w:t xml:space="preserve">the current </w:t>
      </w:r>
      <w:r w:rsidRPr="002F4CE6">
        <w:rPr>
          <w:rFonts w:ascii="Times New Roman" w:hAnsi="Times New Roman"/>
          <w:sz w:val="24"/>
          <w:szCs w:val="24"/>
        </w:rPr>
        <w:t>positive behaviour strategies, improved links with parents could benefit the children who attend SNAP.   This could be either inviting parents to spend time in the playgroup to observe or recording their child’s progress of understanding the rules and routines and allowing them to view it in their own time.   Many of the parents involved in SNAP do not appreciate the importance of consistency to encourage the development of positive behaviours.  In many cases parents are also having to learn to understand their child’s individual additional needs.  Several parents find it challenging accepting that their child has additional needs anyhow.  Positive behaviours can be expanded to all environments, home, school or out in the community which can be related to the Bronfenbrenner and the Maslow theory (The Psychology Notes HQ, 2013) (Maslow, 2014).</w:t>
      </w:r>
      <w:r w:rsidR="003E0495">
        <w:rPr>
          <w:rFonts w:ascii="Times New Roman" w:hAnsi="Times New Roman"/>
          <w:sz w:val="24"/>
          <w:szCs w:val="24"/>
        </w:rPr>
        <w:t xml:space="preserve">  The overall outcome of the consistency of SNAP, parents and families should be improving the child’s experience of learning and growing up in general</w:t>
      </w:r>
      <w:r w:rsidR="00A201CA">
        <w:rPr>
          <w:rFonts w:ascii="Times New Roman" w:hAnsi="Times New Roman"/>
          <w:sz w:val="24"/>
          <w:szCs w:val="24"/>
        </w:rPr>
        <w:t>, culminating in continued progression towards positive behavioural goals</w:t>
      </w:r>
      <w:r w:rsidR="003E0495">
        <w:rPr>
          <w:rFonts w:ascii="Times New Roman" w:hAnsi="Times New Roman"/>
          <w:sz w:val="24"/>
          <w:szCs w:val="24"/>
        </w:rPr>
        <w:t>.</w:t>
      </w:r>
    </w:p>
    <w:p w:rsidR="002F4CE6" w:rsidRDefault="002F4CE6" w:rsidP="000F4030">
      <w:pPr>
        <w:spacing w:line="360" w:lineRule="auto"/>
        <w:rPr>
          <w:rFonts w:ascii="Times New Roman" w:hAnsi="Times New Roman"/>
          <w:sz w:val="24"/>
          <w:szCs w:val="24"/>
        </w:rPr>
      </w:pPr>
    </w:p>
    <w:p w:rsidR="002F4CE6" w:rsidRDefault="002F4CE6" w:rsidP="000F4030">
      <w:pPr>
        <w:spacing w:line="360" w:lineRule="auto"/>
        <w:rPr>
          <w:rFonts w:ascii="Times New Roman" w:hAnsi="Times New Roman"/>
          <w:sz w:val="24"/>
          <w:szCs w:val="24"/>
        </w:rPr>
      </w:pPr>
    </w:p>
    <w:p w:rsidR="00B41385" w:rsidRDefault="00B41385" w:rsidP="000F4030">
      <w:pPr>
        <w:spacing w:line="360" w:lineRule="auto"/>
        <w:rPr>
          <w:rFonts w:ascii="Times New Roman" w:hAnsi="Times New Roman"/>
          <w:sz w:val="24"/>
          <w:szCs w:val="24"/>
        </w:rPr>
      </w:pPr>
    </w:p>
    <w:p w:rsidR="00416E4A" w:rsidRDefault="00A56254" w:rsidP="000F4030">
      <w:pPr>
        <w:spacing w:line="360" w:lineRule="auto"/>
        <w:rPr>
          <w:rFonts w:ascii="Times New Roman" w:hAnsi="Times New Roman"/>
          <w:sz w:val="24"/>
          <w:szCs w:val="24"/>
        </w:rPr>
      </w:pPr>
      <w:r>
        <w:rPr>
          <w:rFonts w:ascii="Times New Roman" w:hAnsi="Times New Roman"/>
          <w:sz w:val="24"/>
          <w:szCs w:val="24"/>
        </w:rPr>
        <w:t xml:space="preserve"> </w:t>
      </w:r>
    </w:p>
    <w:p w:rsidR="00B41385" w:rsidRPr="00B41385" w:rsidRDefault="00B41385" w:rsidP="00B41385">
      <w:pPr>
        <w:rPr>
          <w:rFonts w:ascii="Times New Roman" w:hAnsi="Times New Roman"/>
          <w:sz w:val="24"/>
          <w:szCs w:val="24"/>
        </w:rPr>
      </w:pPr>
      <w:r>
        <w:rPr>
          <w:rFonts w:ascii="Times New Roman" w:hAnsi="Times New Roman"/>
          <w:sz w:val="24"/>
          <w:szCs w:val="24"/>
        </w:rPr>
        <w:br w:type="page"/>
      </w:r>
    </w:p>
    <w:sdt>
      <w:sdtPr>
        <w:id w:val="-573587230"/>
        <w:bibliography/>
      </w:sdtPr>
      <w:sdtEndPr>
        <w:rPr>
          <w:rFonts w:ascii="Times New Roman" w:hAnsi="Times New Roman"/>
          <w:sz w:val="24"/>
          <w:szCs w:val="24"/>
        </w:rPr>
      </w:sdtEndPr>
      <w:sdtContent>
        <w:p w:rsidR="00B41385" w:rsidRPr="00B41385" w:rsidRDefault="00B41385" w:rsidP="00B41385">
          <w:pPr>
            <w:rPr>
              <w:rFonts w:ascii="Times New Roman" w:hAnsi="Times New Roman"/>
              <w:sz w:val="24"/>
              <w:szCs w:val="24"/>
            </w:rPr>
          </w:pPr>
        </w:p>
        <w:sdt>
          <w:sdtPr>
            <w:rPr>
              <w:rFonts w:asciiTheme="minorHAnsi" w:eastAsiaTheme="minorHAnsi" w:hAnsiTheme="minorHAnsi" w:cstheme="minorBidi"/>
              <w:color w:val="auto"/>
              <w:sz w:val="22"/>
              <w:szCs w:val="22"/>
              <w:lang w:val="en-GB"/>
            </w:rPr>
            <w:id w:val="126754868"/>
            <w:docPartObj>
              <w:docPartGallery w:val="Bibliographies"/>
              <w:docPartUnique/>
            </w:docPartObj>
          </w:sdtPr>
          <w:sdtEndPr/>
          <w:sdtContent>
            <w:p w:rsidR="00B41385" w:rsidRDefault="00B41385">
              <w:pPr>
                <w:pStyle w:val="Heading1"/>
              </w:pPr>
              <w:r>
                <w:t>References</w:t>
              </w:r>
            </w:p>
            <w:sdt>
              <w:sdtPr>
                <w:id w:val="340902938"/>
                <w:bibliography/>
              </w:sdtPr>
              <w:sdtEndPr/>
              <w:sdtContent>
                <w:p w:rsidR="00F54F96" w:rsidRDefault="00B41385" w:rsidP="00F54F96">
                  <w:pPr>
                    <w:pStyle w:val="Bibliography"/>
                    <w:rPr>
                      <w:noProof/>
                      <w:sz w:val="24"/>
                      <w:szCs w:val="24"/>
                      <w:lang w:val="en-US"/>
                    </w:rPr>
                  </w:pPr>
                  <w:r>
                    <w:fldChar w:fldCharType="begin"/>
                  </w:r>
                  <w:r>
                    <w:instrText xml:space="preserve"> BIBLIOGRAPHY </w:instrText>
                  </w:r>
                  <w:r>
                    <w:fldChar w:fldCharType="separate"/>
                  </w:r>
                  <w:r w:rsidR="00F54F96">
                    <w:rPr>
                      <w:noProof/>
                      <w:lang w:val="en-US"/>
                    </w:rPr>
                    <w:t xml:space="preserve">Barrouillet, P., 2015. Theories of cognitive development: From Piaget to today. </w:t>
                  </w:r>
                  <w:r w:rsidR="00F54F96">
                    <w:rPr>
                      <w:i/>
                      <w:iCs/>
                      <w:noProof/>
                      <w:lang w:val="en-US"/>
                    </w:rPr>
                    <w:t xml:space="preserve">Developmental Review, </w:t>
                  </w:r>
                  <w:r w:rsidR="00F54F96">
                    <w:rPr>
                      <w:noProof/>
                      <w:lang w:val="en-US"/>
                    </w:rPr>
                    <w:t>Volume 38, pp. 1-12.</w:t>
                  </w:r>
                </w:p>
                <w:p w:rsidR="00F54F96" w:rsidRDefault="00F54F96" w:rsidP="00F54F96">
                  <w:pPr>
                    <w:pStyle w:val="Bibliography"/>
                    <w:rPr>
                      <w:noProof/>
                      <w:lang w:val="en-US"/>
                    </w:rPr>
                  </w:pPr>
                  <w:r>
                    <w:rPr>
                      <w:noProof/>
                      <w:lang w:val="en-US"/>
                    </w:rPr>
                    <w:t xml:space="preserve">British Council, 2017. </w:t>
                  </w:r>
                  <w:r>
                    <w:rPr>
                      <w:i/>
                      <w:iCs/>
                      <w:noProof/>
                      <w:lang w:val="en-US"/>
                    </w:rPr>
                    <w:t xml:space="preserve">How to include children with special educaional needs and disabilities. </w:t>
                  </w:r>
                  <w:r>
                    <w:rPr>
                      <w:noProof/>
                      <w:lang w:val="en-US"/>
                    </w:rPr>
                    <w:t xml:space="preserve">[Online] </w:t>
                  </w:r>
                  <w:r>
                    <w:rPr>
                      <w:noProof/>
                      <w:lang w:val="en-US"/>
                    </w:rPr>
                    <w:br/>
                    <w:t xml:space="preserve">Available at: </w:t>
                  </w:r>
                  <w:r>
                    <w:rPr>
                      <w:noProof/>
                      <w:u w:val="single"/>
                      <w:lang w:val="en-US"/>
                    </w:rPr>
                    <w:t>https://www.britishcouncil.org/voices-magazine/how-include-children-special-educational-needs-and-disabilities</w:t>
                  </w:r>
                  <w:r>
                    <w:rPr>
                      <w:noProof/>
                      <w:lang w:val="en-US"/>
                    </w:rPr>
                    <w:br/>
                    <w:t>[Accessed 30 November 2017].</w:t>
                  </w:r>
                </w:p>
                <w:p w:rsidR="00F54F96" w:rsidRDefault="00F54F96" w:rsidP="00F54F96">
                  <w:pPr>
                    <w:pStyle w:val="Bibliography"/>
                    <w:rPr>
                      <w:noProof/>
                      <w:lang w:val="en-US"/>
                    </w:rPr>
                  </w:pPr>
                  <w:r>
                    <w:rPr>
                      <w:noProof/>
                      <w:lang w:val="en-US"/>
                    </w:rPr>
                    <w:t xml:space="preserve">Challenging Behaviour Foundation, 2014. </w:t>
                  </w:r>
                  <w:r>
                    <w:rPr>
                      <w:i/>
                      <w:iCs/>
                      <w:noProof/>
                      <w:lang w:val="en-US"/>
                    </w:rPr>
                    <w:t xml:space="preserve">Early intervention for children with learning disabilities whose behaviours challenge.. </w:t>
                  </w:r>
                  <w:r>
                    <w:rPr>
                      <w:noProof/>
                      <w:lang w:val="en-US"/>
                    </w:rPr>
                    <w:t xml:space="preserve">[Online] </w:t>
                  </w:r>
                  <w:r>
                    <w:rPr>
                      <w:noProof/>
                      <w:lang w:val="en-US"/>
                    </w:rPr>
                    <w:br/>
                    <w:t xml:space="preserve">Available at: </w:t>
                  </w:r>
                  <w:r>
                    <w:rPr>
                      <w:noProof/>
                      <w:u w:val="single"/>
                      <w:lang w:val="en-US"/>
                    </w:rPr>
                    <w:t>http://www.challengingbehaviour.org.uk/learning-disability-files/Briefing-Paper.pdf</w:t>
                  </w:r>
                  <w:r>
                    <w:rPr>
                      <w:noProof/>
                      <w:lang w:val="en-US"/>
                    </w:rPr>
                    <w:br/>
                    <w:t>[Accessed 25 November 2017].</w:t>
                  </w:r>
                </w:p>
                <w:p w:rsidR="00F54F96" w:rsidRDefault="00F54F96" w:rsidP="00F54F96">
                  <w:pPr>
                    <w:pStyle w:val="Bibliography"/>
                    <w:rPr>
                      <w:noProof/>
                      <w:lang w:val="en-US"/>
                    </w:rPr>
                  </w:pPr>
                  <w:r>
                    <w:rPr>
                      <w:noProof/>
                      <w:lang w:val="en-US"/>
                    </w:rPr>
                    <w:t xml:space="preserve">Cowley, S., 2003. </w:t>
                  </w:r>
                  <w:r>
                    <w:rPr>
                      <w:i/>
                      <w:iCs/>
                      <w:noProof/>
                      <w:lang w:val="en-US"/>
                    </w:rPr>
                    <w:t xml:space="preserve">Getting the Buggars to Behave.. </w:t>
                  </w:r>
                  <w:r>
                    <w:rPr>
                      <w:noProof/>
                      <w:lang w:val="en-US"/>
                    </w:rPr>
                    <w:t>London: Continuum.</w:t>
                  </w:r>
                </w:p>
                <w:p w:rsidR="00F54F96" w:rsidRDefault="00F54F96" w:rsidP="00F54F96">
                  <w:pPr>
                    <w:pStyle w:val="Bibliography"/>
                    <w:rPr>
                      <w:noProof/>
                      <w:lang w:val="en-US"/>
                    </w:rPr>
                  </w:pPr>
                  <w:r>
                    <w:rPr>
                      <w:noProof/>
                      <w:lang w:val="en-US"/>
                    </w:rPr>
                    <w:t xml:space="preserve">Davies, G., 2013. </w:t>
                  </w:r>
                  <w:r>
                    <w:rPr>
                      <w:i/>
                      <w:iCs/>
                      <w:noProof/>
                      <w:lang w:val="en-US"/>
                    </w:rPr>
                    <w:t xml:space="preserve">Gina Davies Autism Centre. </w:t>
                  </w:r>
                  <w:r>
                    <w:rPr>
                      <w:noProof/>
                      <w:lang w:val="en-US"/>
                    </w:rPr>
                    <w:t xml:space="preserve">[Online] </w:t>
                  </w:r>
                  <w:r>
                    <w:rPr>
                      <w:noProof/>
                      <w:lang w:val="en-US"/>
                    </w:rPr>
                    <w:br/>
                    <w:t xml:space="preserve">Available at: </w:t>
                  </w:r>
                  <w:r>
                    <w:rPr>
                      <w:noProof/>
                      <w:u w:val="single"/>
                      <w:lang w:val="en-US"/>
                    </w:rPr>
                    <w:t>http://ginadavies.co.uk/</w:t>
                  </w:r>
                  <w:r>
                    <w:rPr>
                      <w:noProof/>
                      <w:lang w:val="en-US"/>
                    </w:rPr>
                    <w:br/>
                    <w:t>[Accessed 25 November 2017].</w:t>
                  </w:r>
                </w:p>
                <w:p w:rsidR="00F54F96" w:rsidRDefault="00F54F96" w:rsidP="00F54F96">
                  <w:pPr>
                    <w:pStyle w:val="Bibliography"/>
                    <w:rPr>
                      <w:noProof/>
                      <w:lang w:val="en-US"/>
                    </w:rPr>
                  </w:pPr>
                  <w:r>
                    <w:rPr>
                      <w:noProof/>
                      <w:lang w:val="en-US"/>
                    </w:rPr>
                    <w:t xml:space="preserve">Department of Education and Skills, 2006. </w:t>
                  </w:r>
                  <w:r>
                    <w:rPr>
                      <w:i/>
                      <w:iCs/>
                      <w:noProof/>
                      <w:lang w:val="en-US"/>
                    </w:rPr>
                    <w:t xml:space="preserve">Learning Behaviour Principles and Practice - What Works in Schools, </w:t>
                  </w:r>
                  <w:r>
                    <w:rPr>
                      <w:noProof/>
                      <w:lang w:val="en-US"/>
                    </w:rPr>
                    <w:t>Nottingham: DfES Publications.</w:t>
                  </w:r>
                </w:p>
                <w:p w:rsidR="00F54F96" w:rsidRDefault="00F54F96" w:rsidP="00F54F96">
                  <w:pPr>
                    <w:pStyle w:val="Bibliography"/>
                    <w:rPr>
                      <w:noProof/>
                      <w:lang w:val="en-US"/>
                    </w:rPr>
                  </w:pPr>
                  <w:r>
                    <w:rPr>
                      <w:noProof/>
                      <w:lang w:val="en-US"/>
                    </w:rPr>
                    <w:t xml:space="preserve">Drakeford, M., 2015. </w:t>
                  </w:r>
                  <w:r>
                    <w:rPr>
                      <w:i/>
                      <w:iCs/>
                      <w:noProof/>
                      <w:lang w:val="en-US"/>
                    </w:rPr>
                    <w:t xml:space="preserve">Written Statement - Social Services and Well-being (Wales) Act – Children and Young People.. </w:t>
                  </w:r>
                  <w:r>
                    <w:rPr>
                      <w:noProof/>
                      <w:lang w:val="en-US"/>
                    </w:rPr>
                    <w:t xml:space="preserve">[Online] </w:t>
                  </w:r>
                  <w:r>
                    <w:rPr>
                      <w:noProof/>
                      <w:lang w:val="en-US"/>
                    </w:rPr>
                    <w:br/>
                    <w:t xml:space="preserve">Available at: </w:t>
                  </w:r>
                  <w:r>
                    <w:rPr>
                      <w:noProof/>
                      <w:u w:val="single"/>
                      <w:lang w:val="en-US"/>
                    </w:rPr>
                    <w:t>http://gov.wales/about/cabinet/cabinetstatements/previous-administration/2015/childrenyoungpeople/?lang=en</w:t>
                  </w:r>
                  <w:r>
                    <w:rPr>
                      <w:noProof/>
                      <w:lang w:val="en-US"/>
                    </w:rPr>
                    <w:br/>
                    <w:t>[Accessed 15 December 2017].</w:t>
                  </w:r>
                </w:p>
                <w:p w:rsidR="00F54F96" w:rsidRDefault="00F54F96" w:rsidP="00F54F96">
                  <w:pPr>
                    <w:pStyle w:val="Bibliography"/>
                    <w:rPr>
                      <w:noProof/>
                      <w:lang w:val="en-US"/>
                    </w:rPr>
                  </w:pPr>
                  <w:r>
                    <w:rPr>
                      <w:noProof/>
                      <w:lang w:val="en-US"/>
                    </w:rPr>
                    <w:t xml:space="preserve">Ellis, A. &amp;. T. J., 2014. </w:t>
                  </w:r>
                  <w:r>
                    <w:rPr>
                      <w:i/>
                      <w:iCs/>
                      <w:noProof/>
                      <w:lang w:val="en-US"/>
                    </w:rPr>
                    <w:t xml:space="preserve">Promoting Behaviour for Learning in the Classroom: Effective Strategies, Personal Style and Professionalism. </w:t>
                  </w:r>
                  <w:r>
                    <w:rPr>
                      <w:noProof/>
                      <w:lang w:val="en-US"/>
                    </w:rPr>
                    <w:t>Abingdon: Routledge.</w:t>
                  </w:r>
                </w:p>
                <w:p w:rsidR="00F54F96" w:rsidRDefault="00F54F96" w:rsidP="00F54F96">
                  <w:pPr>
                    <w:pStyle w:val="Bibliography"/>
                    <w:rPr>
                      <w:noProof/>
                      <w:lang w:val="en-US"/>
                    </w:rPr>
                  </w:pPr>
                  <w:r>
                    <w:rPr>
                      <w:noProof/>
                      <w:lang w:val="en-US"/>
                    </w:rPr>
                    <w:t xml:space="preserve">Ellis, G. N. M. K. R., 2013. </w:t>
                  </w:r>
                  <w:r>
                    <w:rPr>
                      <w:i/>
                      <w:iCs/>
                      <w:noProof/>
                      <w:lang w:val="en-US"/>
                    </w:rPr>
                    <w:t xml:space="preserve">Better behaviour through home-school relations: Using Values-based Education to Promote Positive Leaning. </w:t>
                  </w:r>
                  <w:r>
                    <w:rPr>
                      <w:noProof/>
                      <w:lang w:val="en-US"/>
                    </w:rPr>
                    <w:t>London: Routledge.</w:t>
                  </w:r>
                </w:p>
                <w:p w:rsidR="00F54F96" w:rsidRDefault="00F54F96" w:rsidP="00F54F96">
                  <w:pPr>
                    <w:pStyle w:val="Bibliography"/>
                    <w:rPr>
                      <w:noProof/>
                      <w:lang w:val="en-US"/>
                    </w:rPr>
                  </w:pPr>
                  <w:r>
                    <w:rPr>
                      <w:noProof/>
                      <w:lang w:val="en-US"/>
                    </w:rPr>
                    <w:t xml:space="preserve">Estyn, 2006. </w:t>
                  </w:r>
                  <w:r>
                    <w:rPr>
                      <w:i/>
                      <w:iCs/>
                      <w:noProof/>
                      <w:lang w:val="en-US"/>
                    </w:rPr>
                    <w:t xml:space="preserve">Behaviour in Wales Good practice in managing challenging behaviour., </w:t>
                  </w:r>
                  <w:r>
                    <w:rPr>
                      <w:noProof/>
                      <w:lang w:val="en-US"/>
                    </w:rPr>
                    <w:t>Cardiff: Estyn.</w:t>
                  </w:r>
                </w:p>
                <w:p w:rsidR="00F54F96" w:rsidRDefault="00F54F96" w:rsidP="00F54F96">
                  <w:pPr>
                    <w:pStyle w:val="Bibliography"/>
                    <w:rPr>
                      <w:noProof/>
                      <w:lang w:val="en-US"/>
                    </w:rPr>
                  </w:pPr>
                  <w:r>
                    <w:rPr>
                      <w:noProof/>
                      <w:lang w:val="en-US"/>
                    </w:rPr>
                    <w:t xml:space="preserve">Estyn, 2011. </w:t>
                  </w:r>
                  <w:r>
                    <w:rPr>
                      <w:i/>
                      <w:iCs/>
                      <w:noProof/>
                      <w:lang w:val="en-US"/>
                    </w:rPr>
                    <w:t xml:space="preserve">Literacy and the Foundation Phase, </w:t>
                  </w:r>
                  <w:r>
                    <w:rPr>
                      <w:noProof/>
                      <w:lang w:val="en-US"/>
                    </w:rPr>
                    <w:t>Cardiff: Estyn.</w:t>
                  </w:r>
                </w:p>
                <w:p w:rsidR="00F54F96" w:rsidRDefault="00F54F96" w:rsidP="00F54F96">
                  <w:pPr>
                    <w:pStyle w:val="Bibliography"/>
                    <w:rPr>
                      <w:noProof/>
                      <w:lang w:val="en-US"/>
                    </w:rPr>
                  </w:pPr>
                  <w:r>
                    <w:rPr>
                      <w:noProof/>
                      <w:lang w:val="en-US"/>
                    </w:rPr>
                    <w:t xml:space="preserve">Estyn, 2015. </w:t>
                  </w:r>
                  <w:r>
                    <w:rPr>
                      <w:i/>
                      <w:iCs/>
                      <w:noProof/>
                      <w:lang w:val="en-US"/>
                    </w:rPr>
                    <w:t xml:space="preserve">Best Practice and affective strategies to improve behavour and wellbeing.. </w:t>
                  </w:r>
                  <w:r>
                    <w:rPr>
                      <w:noProof/>
                      <w:lang w:val="en-US"/>
                    </w:rPr>
                    <w:t xml:space="preserve">[Online] </w:t>
                  </w:r>
                  <w:r>
                    <w:rPr>
                      <w:noProof/>
                      <w:lang w:val="en-US"/>
                    </w:rPr>
                    <w:br/>
                    <w:t xml:space="preserve">Available at: </w:t>
                  </w:r>
                  <w:r>
                    <w:rPr>
                      <w:noProof/>
                      <w:u w:val="single"/>
                      <w:lang w:val="en-US"/>
                    </w:rPr>
                    <w:t>http://www.estyn.gov.wales/best-practice/affective-dtratergies-improve-behaviour-and-wellbeing</w:t>
                  </w:r>
                  <w:r>
                    <w:rPr>
                      <w:noProof/>
                      <w:lang w:val="en-US"/>
                    </w:rPr>
                    <w:br/>
                    <w:t>[Accessed 26 October 2017].</w:t>
                  </w:r>
                </w:p>
                <w:p w:rsidR="00F54F96" w:rsidRDefault="00F54F96" w:rsidP="00F54F96">
                  <w:pPr>
                    <w:pStyle w:val="Bibliography"/>
                    <w:rPr>
                      <w:noProof/>
                      <w:lang w:val="en-US"/>
                    </w:rPr>
                  </w:pPr>
                  <w:r>
                    <w:rPr>
                      <w:noProof/>
                      <w:lang w:val="en-US"/>
                    </w:rPr>
                    <w:t xml:space="preserve">Harris, N. S., 1991. Discipline in Schools : The Elton Report. </w:t>
                  </w:r>
                  <w:r>
                    <w:rPr>
                      <w:i/>
                      <w:iCs/>
                      <w:noProof/>
                      <w:lang w:val="en-US"/>
                    </w:rPr>
                    <w:t xml:space="preserve">Journal of Social Welfare and Family Law, </w:t>
                  </w:r>
                  <w:r>
                    <w:rPr>
                      <w:noProof/>
                      <w:lang w:val="en-US"/>
                    </w:rPr>
                    <w:t>13(2), pp. 110-127.</w:t>
                  </w:r>
                </w:p>
                <w:p w:rsidR="00F54F96" w:rsidRDefault="00F54F96" w:rsidP="00F54F96">
                  <w:pPr>
                    <w:pStyle w:val="Bibliography"/>
                    <w:rPr>
                      <w:noProof/>
                      <w:lang w:val="en-US"/>
                    </w:rPr>
                  </w:pPr>
                  <w:r>
                    <w:rPr>
                      <w:noProof/>
                      <w:lang w:val="en-US"/>
                    </w:rPr>
                    <w:t xml:space="preserve">Maslow, A. H., 2014. </w:t>
                  </w:r>
                  <w:r>
                    <w:rPr>
                      <w:i/>
                      <w:iCs/>
                      <w:noProof/>
                      <w:lang w:val="en-US"/>
                    </w:rPr>
                    <w:t xml:space="preserve">A Theory of Human Motivation. </w:t>
                  </w:r>
                  <w:r>
                    <w:rPr>
                      <w:noProof/>
                      <w:lang w:val="en-US"/>
                    </w:rPr>
                    <w:t>Floyd: Sublime Book.</w:t>
                  </w:r>
                </w:p>
                <w:p w:rsidR="00F54F96" w:rsidRDefault="00F54F96" w:rsidP="00F54F96">
                  <w:pPr>
                    <w:pStyle w:val="Bibliography"/>
                    <w:rPr>
                      <w:noProof/>
                      <w:lang w:val="en-US"/>
                    </w:rPr>
                  </w:pPr>
                  <w:r>
                    <w:rPr>
                      <w:noProof/>
                      <w:lang w:val="en-US"/>
                    </w:rPr>
                    <w:t xml:space="preserve">Morgan, N. S. a. E. G., 2011. </w:t>
                  </w:r>
                  <w:r>
                    <w:rPr>
                      <w:i/>
                      <w:iCs/>
                      <w:noProof/>
                      <w:lang w:val="en-US"/>
                    </w:rPr>
                    <w:t xml:space="preserve">A Kit Bag for Promoting Positive Behaviour in the Classroom.. </w:t>
                  </w:r>
                  <w:r>
                    <w:rPr>
                      <w:noProof/>
                      <w:lang w:val="en-US"/>
                    </w:rPr>
                    <w:t>London: Jessica Kingsely .</w:t>
                  </w:r>
                </w:p>
                <w:p w:rsidR="00F54F96" w:rsidRDefault="00F54F96" w:rsidP="00F54F96">
                  <w:pPr>
                    <w:pStyle w:val="Bibliography"/>
                    <w:rPr>
                      <w:noProof/>
                      <w:lang w:val="en-US"/>
                    </w:rPr>
                  </w:pPr>
                  <w:r>
                    <w:rPr>
                      <w:noProof/>
                      <w:lang w:val="en-US"/>
                    </w:rPr>
                    <w:lastRenderedPageBreak/>
                    <w:t xml:space="preserve">Simply Psychology, 2014. </w:t>
                  </w:r>
                  <w:r>
                    <w:rPr>
                      <w:i/>
                      <w:iCs/>
                      <w:noProof/>
                      <w:lang w:val="en-US"/>
                    </w:rPr>
                    <w:t xml:space="preserve">Lev Vygotsky. </w:t>
                  </w:r>
                  <w:r>
                    <w:rPr>
                      <w:noProof/>
                      <w:lang w:val="en-US"/>
                    </w:rPr>
                    <w:t xml:space="preserve">[Online] </w:t>
                  </w:r>
                  <w:r>
                    <w:rPr>
                      <w:noProof/>
                      <w:lang w:val="en-US"/>
                    </w:rPr>
                    <w:br/>
                    <w:t xml:space="preserve">Available at: </w:t>
                  </w:r>
                  <w:r>
                    <w:rPr>
                      <w:noProof/>
                      <w:u w:val="single"/>
                      <w:lang w:val="en-US"/>
                    </w:rPr>
                    <w:t>https://www.simplypsychology.org/vygotsky.html</w:t>
                  </w:r>
                  <w:r>
                    <w:rPr>
                      <w:noProof/>
                      <w:lang w:val="en-US"/>
                    </w:rPr>
                    <w:br/>
                    <w:t>[Accessed 14 December 2017].</w:t>
                  </w:r>
                </w:p>
                <w:p w:rsidR="00F54F96" w:rsidRDefault="00F54F96" w:rsidP="00F54F96">
                  <w:pPr>
                    <w:pStyle w:val="Bibliography"/>
                    <w:rPr>
                      <w:noProof/>
                      <w:lang w:val="en-US"/>
                    </w:rPr>
                  </w:pPr>
                  <w:r>
                    <w:rPr>
                      <w:noProof/>
                      <w:lang w:val="en-US"/>
                    </w:rPr>
                    <w:t xml:space="preserve">SNAP, 2017. </w:t>
                  </w:r>
                  <w:r>
                    <w:rPr>
                      <w:i/>
                      <w:iCs/>
                      <w:noProof/>
                      <w:lang w:val="en-US"/>
                    </w:rPr>
                    <w:t xml:space="preserve">Snap Playgroup. </w:t>
                  </w:r>
                  <w:r>
                    <w:rPr>
                      <w:noProof/>
                      <w:lang w:val="en-US"/>
                    </w:rPr>
                    <w:t>s.l.:s.n.</w:t>
                  </w:r>
                </w:p>
                <w:p w:rsidR="00F54F96" w:rsidRDefault="00F54F96" w:rsidP="00F54F96">
                  <w:pPr>
                    <w:pStyle w:val="Bibliography"/>
                    <w:rPr>
                      <w:noProof/>
                      <w:lang w:val="en-US"/>
                    </w:rPr>
                  </w:pPr>
                  <w:r>
                    <w:rPr>
                      <w:noProof/>
                      <w:lang w:val="en-US"/>
                    </w:rPr>
                    <w:t xml:space="preserve">The Psychology Notes HQ, 2013. </w:t>
                  </w:r>
                  <w:r>
                    <w:rPr>
                      <w:i/>
                      <w:iCs/>
                      <w:noProof/>
                      <w:lang w:val="en-US"/>
                    </w:rPr>
                    <w:t xml:space="preserve">What is Bronfenbrenner’s Ecological Systems Theory?. </w:t>
                  </w:r>
                  <w:r>
                    <w:rPr>
                      <w:noProof/>
                      <w:lang w:val="en-US"/>
                    </w:rPr>
                    <w:t xml:space="preserve">[Online] </w:t>
                  </w:r>
                  <w:r>
                    <w:rPr>
                      <w:noProof/>
                      <w:lang w:val="en-US"/>
                    </w:rPr>
                    <w:br/>
                    <w:t xml:space="preserve">Available at: </w:t>
                  </w:r>
                  <w:r>
                    <w:rPr>
                      <w:noProof/>
                      <w:u w:val="single"/>
                      <w:lang w:val="en-US"/>
                    </w:rPr>
                    <w:t>https://www.psychologynoteshq.com/bronfenbrenner-ecological-theory/</w:t>
                  </w:r>
                  <w:r>
                    <w:rPr>
                      <w:noProof/>
                      <w:lang w:val="en-US"/>
                    </w:rPr>
                    <w:br/>
                    <w:t>[Accessed 14 December 2017].</w:t>
                  </w:r>
                </w:p>
                <w:p w:rsidR="00F54F96" w:rsidRDefault="00F54F96" w:rsidP="00F54F96">
                  <w:pPr>
                    <w:pStyle w:val="Bibliography"/>
                    <w:rPr>
                      <w:noProof/>
                      <w:lang w:val="en-US"/>
                    </w:rPr>
                  </w:pPr>
                  <w:r>
                    <w:rPr>
                      <w:noProof/>
                      <w:lang w:val="en-US"/>
                    </w:rPr>
                    <w:t xml:space="preserve">United Nations, 1990. </w:t>
                  </w:r>
                  <w:r>
                    <w:rPr>
                      <w:i/>
                      <w:iCs/>
                      <w:noProof/>
                      <w:lang w:val="en-US"/>
                    </w:rPr>
                    <w:t xml:space="preserve">United Nations Convention of the Rights of the Child. </w:t>
                  </w:r>
                  <w:r>
                    <w:rPr>
                      <w:noProof/>
                      <w:lang w:val="en-US"/>
                    </w:rPr>
                    <w:t>s.l.:United Nations.</w:t>
                  </w:r>
                </w:p>
                <w:p w:rsidR="00F54F96" w:rsidRDefault="00F54F96" w:rsidP="00F54F96">
                  <w:pPr>
                    <w:pStyle w:val="Bibliography"/>
                    <w:rPr>
                      <w:noProof/>
                      <w:lang w:val="en-US"/>
                    </w:rPr>
                  </w:pPr>
                  <w:r>
                    <w:rPr>
                      <w:noProof/>
                      <w:lang w:val="en-US"/>
                    </w:rPr>
                    <w:t xml:space="preserve">Wainer, H., 2016. </w:t>
                  </w:r>
                  <w:r>
                    <w:rPr>
                      <w:i/>
                      <w:iCs/>
                      <w:noProof/>
                      <w:lang w:val="en-US"/>
                    </w:rPr>
                    <w:t xml:space="preserve">Tacpac Communication through touch and music. </w:t>
                  </w:r>
                  <w:r>
                    <w:rPr>
                      <w:noProof/>
                      <w:lang w:val="en-US"/>
                    </w:rPr>
                    <w:t xml:space="preserve">[Online] </w:t>
                  </w:r>
                  <w:r>
                    <w:rPr>
                      <w:noProof/>
                      <w:lang w:val="en-US"/>
                    </w:rPr>
                    <w:br/>
                    <w:t xml:space="preserve">Available at: </w:t>
                  </w:r>
                  <w:r>
                    <w:rPr>
                      <w:noProof/>
                      <w:u w:val="single"/>
                      <w:lang w:val="en-US"/>
                    </w:rPr>
                    <w:t>http://tacpac.co.uk/</w:t>
                  </w:r>
                  <w:r>
                    <w:rPr>
                      <w:noProof/>
                      <w:lang w:val="en-US"/>
                    </w:rPr>
                    <w:br/>
                    <w:t>[Accessed 15 November 2017].</w:t>
                  </w:r>
                </w:p>
                <w:p w:rsidR="00F54F96" w:rsidRDefault="00F54F96" w:rsidP="00F54F96">
                  <w:pPr>
                    <w:pStyle w:val="Bibliography"/>
                    <w:rPr>
                      <w:noProof/>
                      <w:lang w:val="en-US"/>
                    </w:rPr>
                  </w:pPr>
                  <w:r>
                    <w:rPr>
                      <w:noProof/>
                      <w:lang w:val="en-US"/>
                    </w:rPr>
                    <w:t xml:space="preserve">Welsh Government, 2004. </w:t>
                  </w:r>
                  <w:r>
                    <w:rPr>
                      <w:i/>
                      <w:iCs/>
                      <w:noProof/>
                      <w:lang w:val="en-US"/>
                    </w:rPr>
                    <w:t xml:space="preserve">SEN Code of Practice for Wales. </w:t>
                  </w:r>
                  <w:r>
                    <w:rPr>
                      <w:noProof/>
                      <w:lang w:val="en-US"/>
                    </w:rPr>
                    <w:t xml:space="preserve">[Online] </w:t>
                  </w:r>
                  <w:r>
                    <w:rPr>
                      <w:noProof/>
                      <w:lang w:val="en-US"/>
                    </w:rPr>
                    <w:br/>
                    <w:t xml:space="preserve">Available at: </w:t>
                  </w:r>
                  <w:r>
                    <w:rPr>
                      <w:noProof/>
                      <w:u w:val="single"/>
                      <w:lang w:val="en-US"/>
                    </w:rPr>
                    <w:t>http://learning.gov.wales/docs/learningwales/publications/131016-sen-code-of-practice-for-wales-en.pdf</w:t>
                  </w:r>
                  <w:r>
                    <w:rPr>
                      <w:noProof/>
                      <w:lang w:val="en-US"/>
                    </w:rPr>
                    <w:br/>
                    <w:t>[Accessed 2017 November 2017].</w:t>
                  </w:r>
                </w:p>
                <w:p w:rsidR="00F54F96" w:rsidRDefault="00F54F96" w:rsidP="00F54F96">
                  <w:pPr>
                    <w:pStyle w:val="Bibliography"/>
                    <w:rPr>
                      <w:noProof/>
                      <w:lang w:val="en-US"/>
                    </w:rPr>
                  </w:pPr>
                  <w:r>
                    <w:rPr>
                      <w:noProof/>
                      <w:lang w:val="en-US"/>
                    </w:rPr>
                    <w:t xml:space="preserve">Welsh Government, 2012. </w:t>
                  </w:r>
                  <w:r>
                    <w:rPr>
                      <w:i/>
                      <w:iCs/>
                      <w:noProof/>
                      <w:lang w:val="en-US"/>
                    </w:rPr>
                    <w:t xml:space="preserve">Practical approaches to behaviour management in the classroom. </w:t>
                  </w:r>
                  <w:r>
                    <w:rPr>
                      <w:noProof/>
                      <w:lang w:val="en-US"/>
                    </w:rPr>
                    <w:t xml:space="preserve">[Online] </w:t>
                  </w:r>
                  <w:r>
                    <w:rPr>
                      <w:noProof/>
                      <w:lang w:val="en-US"/>
                    </w:rPr>
                    <w:br/>
                    <w:t xml:space="preserve">Available at: </w:t>
                  </w:r>
                  <w:r>
                    <w:rPr>
                      <w:noProof/>
                      <w:u w:val="single"/>
                      <w:lang w:val="en-US"/>
                    </w:rPr>
                    <w:t>http://learning.gov.wales/docs/learningwales/publications/140822-behaviour-management-handbook-for-primary-schools-en.pdf</w:t>
                  </w:r>
                  <w:r>
                    <w:rPr>
                      <w:noProof/>
                      <w:lang w:val="en-US"/>
                    </w:rPr>
                    <w:br/>
                    <w:t>[Accessed 30 November 2017].</w:t>
                  </w:r>
                </w:p>
                <w:p w:rsidR="00F54F96" w:rsidRDefault="00F54F96" w:rsidP="00F54F96">
                  <w:pPr>
                    <w:pStyle w:val="Bibliography"/>
                    <w:rPr>
                      <w:noProof/>
                      <w:lang w:val="en-US"/>
                    </w:rPr>
                  </w:pPr>
                  <w:r>
                    <w:rPr>
                      <w:noProof/>
                      <w:lang w:val="en-US"/>
                    </w:rPr>
                    <w:t xml:space="preserve">Welsh Government, 2014. </w:t>
                  </w:r>
                  <w:r>
                    <w:rPr>
                      <w:i/>
                      <w:iCs/>
                      <w:noProof/>
                      <w:lang w:val="en-US"/>
                    </w:rPr>
                    <w:t xml:space="preserve">National Literacy and Numeracy Framework. </w:t>
                  </w:r>
                  <w:r>
                    <w:rPr>
                      <w:noProof/>
                      <w:lang w:val="en-US"/>
                    </w:rPr>
                    <w:t xml:space="preserve">[Online] </w:t>
                  </w:r>
                  <w:r>
                    <w:rPr>
                      <w:noProof/>
                      <w:lang w:val="en-US"/>
                    </w:rPr>
                    <w:br/>
                    <w:t xml:space="preserve">Available at: </w:t>
                  </w:r>
                  <w:r>
                    <w:rPr>
                      <w:noProof/>
                      <w:u w:val="single"/>
                      <w:lang w:val="en-US"/>
                    </w:rPr>
                    <w:t>http://learning.gov.wales/docs/learningwales/publications/130415-lnf-guidance-en.pdf</w:t>
                  </w:r>
                  <w:r>
                    <w:rPr>
                      <w:noProof/>
                      <w:lang w:val="en-US"/>
                    </w:rPr>
                    <w:br/>
                    <w:t>[Accessed 21 Febuary 2017].</w:t>
                  </w:r>
                </w:p>
                <w:p w:rsidR="00F54F96" w:rsidRDefault="00F54F96" w:rsidP="00F54F96">
                  <w:pPr>
                    <w:pStyle w:val="Bibliography"/>
                    <w:rPr>
                      <w:noProof/>
                      <w:lang w:val="en-US"/>
                    </w:rPr>
                  </w:pPr>
                  <w:r>
                    <w:rPr>
                      <w:noProof/>
                      <w:lang w:val="en-US"/>
                    </w:rPr>
                    <w:t xml:space="preserve">Welsh Government, 2015. </w:t>
                  </w:r>
                  <w:r>
                    <w:rPr>
                      <w:i/>
                      <w:iCs/>
                      <w:noProof/>
                      <w:lang w:val="en-US"/>
                    </w:rPr>
                    <w:t xml:space="preserve">gov.wales. </w:t>
                  </w:r>
                  <w:r>
                    <w:rPr>
                      <w:noProof/>
                      <w:lang w:val="en-US"/>
                    </w:rPr>
                    <w:t xml:space="preserve">[Online] </w:t>
                  </w:r>
                  <w:r>
                    <w:rPr>
                      <w:noProof/>
                      <w:lang w:val="en-US"/>
                    </w:rPr>
                    <w:br/>
                    <w:t xml:space="preserve">Available at: </w:t>
                  </w:r>
                  <w:r>
                    <w:rPr>
                      <w:noProof/>
                      <w:u w:val="single"/>
                      <w:lang w:val="en-US"/>
                    </w:rPr>
                    <w:t>http://gov.wales/docs/dcells/publications/150803-fp-framework-en.pdf</w:t>
                  </w:r>
                  <w:r>
                    <w:rPr>
                      <w:noProof/>
                      <w:lang w:val="en-US"/>
                    </w:rPr>
                    <w:br/>
                    <w:t>[Accessed 25 November 2017].</w:t>
                  </w:r>
                </w:p>
                <w:p w:rsidR="00B41385" w:rsidRDefault="00B41385" w:rsidP="00F54F96">
                  <w:r>
                    <w:rPr>
                      <w:b/>
                      <w:bCs/>
                      <w:noProof/>
                    </w:rPr>
                    <w:fldChar w:fldCharType="end"/>
                  </w:r>
                </w:p>
              </w:sdtContent>
            </w:sdt>
          </w:sdtContent>
        </w:sdt>
        <w:p w:rsidR="00416E4A" w:rsidRDefault="00416E4A" w:rsidP="000F4030">
          <w:pPr>
            <w:spacing w:line="360" w:lineRule="auto"/>
            <w:rPr>
              <w:rFonts w:ascii="Times New Roman" w:hAnsi="Times New Roman"/>
              <w:sz w:val="24"/>
              <w:szCs w:val="24"/>
            </w:rPr>
          </w:pPr>
        </w:p>
        <w:p w:rsidR="00AE28A0" w:rsidRDefault="00AE28A0" w:rsidP="000F4030">
          <w:pPr>
            <w:spacing w:line="360" w:lineRule="auto"/>
            <w:rPr>
              <w:rFonts w:ascii="Times New Roman" w:hAnsi="Times New Roman"/>
              <w:sz w:val="24"/>
              <w:szCs w:val="24"/>
            </w:rPr>
          </w:pPr>
        </w:p>
        <w:p w:rsidR="00AE28A0" w:rsidRDefault="00AE28A0" w:rsidP="000F4030">
          <w:pPr>
            <w:spacing w:line="360" w:lineRule="auto"/>
            <w:rPr>
              <w:rFonts w:ascii="Times New Roman" w:hAnsi="Times New Roman"/>
              <w:sz w:val="24"/>
              <w:szCs w:val="24"/>
            </w:rPr>
          </w:pPr>
        </w:p>
        <w:p w:rsidR="007631B5" w:rsidRDefault="007631B5" w:rsidP="000F4030">
          <w:pPr>
            <w:spacing w:line="360" w:lineRule="auto"/>
            <w:rPr>
              <w:rFonts w:ascii="Times New Roman" w:hAnsi="Times New Roman"/>
              <w:sz w:val="24"/>
              <w:szCs w:val="24"/>
            </w:rPr>
          </w:pPr>
        </w:p>
        <w:p w:rsidR="007631B5" w:rsidRDefault="007631B5" w:rsidP="000F4030">
          <w:pPr>
            <w:spacing w:line="360" w:lineRule="auto"/>
            <w:rPr>
              <w:rFonts w:ascii="Times New Roman" w:hAnsi="Times New Roman"/>
              <w:sz w:val="24"/>
              <w:szCs w:val="24"/>
            </w:rPr>
          </w:pPr>
        </w:p>
        <w:p w:rsidR="000C1E5C" w:rsidRDefault="000C1E5C" w:rsidP="000F4030">
          <w:pPr>
            <w:spacing w:line="360" w:lineRule="auto"/>
            <w:rPr>
              <w:rFonts w:ascii="Times New Roman" w:hAnsi="Times New Roman"/>
              <w:sz w:val="24"/>
              <w:szCs w:val="24"/>
            </w:rPr>
          </w:pPr>
        </w:p>
        <w:p w:rsidR="000C1E5C" w:rsidRDefault="000C1E5C" w:rsidP="000F4030">
          <w:pPr>
            <w:spacing w:line="360" w:lineRule="auto"/>
            <w:rPr>
              <w:rFonts w:ascii="Times New Roman" w:hAnsi="Times New Roman"/>
              <w:sz w:val="24"/>
              <w:szCs w:val="24"/>
            </w:rPr>
          </w:pPr>
        </w:p>
        <w:p w:rsidR="000C1E5C" w:rsidRDefault="000C1E5C" w:rsidP="000F4030">
          <w:pPr>
            <w:spacing w:line="360" w:lineRule="auto"/>
            <w:rPr>
              <w:rFonts w:ascii="Times New Roman" w:hAnsi="Times New Roman"/>
              <w:sz w:val="24"/>
              <w:szCs w:val="24"/>
            </w:rPr>
          </w:pPr>
        </w:p>
        <w:p w:rsidR="005F5D35" w:rsidRDefault="000C1E5C" w:rsidP="000F4030">
          <w:pPr>
            <w:spacing w:line="360" w:lineRule="auto"/>
            <w:rPr>
              <w:rFonts w:ascii="Times New Roman" w:hAnsi="Times New Roman"/>
              <w:sz w:val="24"/>
              <w:szCs w:val="24"/>
            </w:rPr>
          </w:pPr>
          <w:r>
            <w:rPr>
              <w:rFonts w:ascii="Times New Roman" w:hAnsi="Times New Roman"/>
              <w:sz w:val="24"/>
              <w:szCs w:val="24"/>
            </w:rPr>
            <w:lastRenderedPageBreak/>
            <w:t xml:space="preserve"> </w:t>
          </w:r>
        </w:p>
        <w:p w:rsidR="005D371C" w:rsidRDefault="005D371C" w:rsidP="000F4030">
          <w:pPr>
            <w:spacing w:line="360" w:lineRule="auto"/>
            <w:rPr>
              <w:rFonts w:ascii="Times New Roman" w:hAnsi="Times New Roman"/>
              <w:sz w:val="24"/>
              <w:szCs w:val="24"/>
            </w:rPr>
          </w:pPr>
        </w:p>
        <w:p w:rsidR="00D454ED" w:rsidRDefault="00C02316" w:rsidP="000F4030">
          <w:pPr>
            <w:spacing w:line="360" w:lineRule="auto"/>
            <w:rPr>
              <w:rFonts w:ascii="Times New Roman" w:hAnsi="Times New Roman"/>
              <w:sz w:val="24"/>
              <w:szCs w:val="24"/>
            </w:rPr>
          </w:pPr>
          <w:r>
            <w:rPr>
              <w:rFonts w:ascii="Times New Roman" w:hAnsi="Times New Roman"/>
              <w:sz w:val="24"/>
              <w:szCs w:val="24"/>
            </w:rPr>
            <w:t xml:space="preserve">  </w:t>
          </w:r>
        </w:p>
        <w:p w:rsidR="00D454ED" w:rsidRDefault="00D454ED" w:rsidP="000F4030">
          <w:pPr>
            <w:spacing w:line="360" w:lineRule="auto"/>
            <w:rPr>
              <w:rFonts w:ascii="Times New Roman" w:hAnsi="Times New Roman"/>
              <w:sz w:val="24"/>
              <w:szCs w:val="24"/>
            </w:rPr>
          </w:pPr>
        </w:p>
        <w:p w:rsidR="00D454ED" w:rsidRDefault="00D454ED" w:rsidP="000F4030">
          <w:pPr>
            <w:spacing w:line="360" w:lineRule="auto"/>
            <w:rPr>
              <w:rFonts w:ascii="Times New Roman" w:hAnsi="Times New Roman"/>
              <w:sz w:val="24"/>
              <w:szCs w:val="24"/>
            </w:rPr>
          </w:pPr>
        </w:p>
        <w:p w:rsidR="000F4030" w:rsidRDefault="000F4030" w:rsidP="000F4030">
          <w:pPr>
            <w:spacing w:line="360" w:lineRule="auto"/>
            <w:rPr>
              <w:rFonts w:ascii="Times New Roman" w:hAnsi="Times New Roman"/>
              <w:sz w:val="24"/>
              <w:szCs w:val="24"/>
            </w:rPr>
          </w:pPr>
        </w:p>
        <w:p w:rsidR="000F4030" w:rsidRPr="003E0489" w:rsidRDefault="003644E3" w:rsidP="000F4030">
          <w:pPr>
            <w:spacing w:line="360" w:lineRule="auto"/>
            <w:rPr>
              <w:rFonts w:ascii="Times New Roman" w:hAnsi="Times New Roman"/>
              <w:sz w:val="24"/>
              <w:szCs w:val="24"/>
            </w:rPr>
          </w:pPr>
        </w:p>
      </w:sdtContent>
    </w:sdt>
    <w:sectPr w:rsidR="000F4030" w:rsidRPr="003E048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44E3" w:rsidRDefault="003644E3" w:rsidP="003E0489">
      <w:pPr>
        <w:spacing w:after="0" w:line="240" w:lineRule="auto"/>
      </w:pPr>
      <w:r>
        <w:separator/>
      </w:r>
    </w:p>
  </w:endnote>
  <w:endnote w:type="continuationSeparator" w:id="0">
    <w:p w:rsidR="003644E3" w:rsidRDefault="003644E3" w:rsidP="003E0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048" w:rsidRDefault="00D86048">
    <w:pPr>
      <w:pStyle w:val="Footer"/>
      <w:jc w:val="center"/>
      <w:rPr>
        <w:caps/>
        <w:color w:val="4472C4" w:themeColor="accent1"/>
      </w:rPr>
    </w:pPr>
  </w:p>
  <w:p w:rsidR="00D86048" w:rsidRDefault="00D8604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CD390C">
      <w:rPr>
        <w:caps/>
        <w:noProof/>
        <w:color w:val="4472C4" w:themeColor="accent1"/>
      </w:rPr>
      <w:t>4</w:t>
    </w:r>
    <w:r>
      <w:rPr>
        <w:caps/>
        <w:noProof/>
        <w:color w:val="4472C4" w:themeColor="accent1"/>
      </w:rPr>
      <w:fldChar w:fldCharType="end"/>
    </w:r>
  </w:p>
  <w:p w:rsidR="00D86048" w:rsidRDefault="00D8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44E3" w:rsidRDefault="003644E3" w:rsidP="003E0489">
      <w:pPr>
        <w:spacing w:after="0" w:line="240" w:lineRule="auto"/>
      </w:pPr>
      <w:r>
        <w:separator/>
      </w:r>
    </w:p>
  </w:footnote>
  <w:footnote w:type="continuationSeparator" w:id="0">
    <w:p w:rsidR="003644E3" w:rsidRDefault="003644E3" w:rsidP="003E04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048" w:rsidRDefault="00D86048">
    <w:pPr>
      <w:pStyle w:val="Header"/>
    </w:pPr>
    <w:r>
      <w:t>Student Number 1502402</w:t>
    </w:r>
  </w:p>
  <w:p w:rsidR="00D86048" w:rsidRDefault="00D860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489"/>
    <w:rsid w:val="00007CAC"/>
    <w:rsid w:val="0001725F"/>
    <w:rsid w:val="00026DFE"/>
    <w:rsid w:val="000271A4"/>
    <w:rsid w:val="000305B2"/>
    <w:rsid w:val="000600D1"/>
    <w:rsid w:val="00073631"/>
    <w:rsid w:val="000C1E5C"/>
    <w:rsid w:val="000D55DC"/>
    <w:rsid w:val="000F4030"/>
    <w:rsid w:val="00107518"/>
    <w:rsid w:val="001175C6"/>
    <w:rsid w:val="001476D2"/>
    <w:rsid w:val="001515D2"/>
    <w:rsid w:val="00190C1B"/>
    <w:rsid w:val="00197FBE"/>
    <w:rsid w:val="001B201B"/>
    <w:rsid w:val="001B3527"/>
    <w:rsid w:val="001C2BFF"/>
    <w:rsid w:val="001E7119"/>
    <w:rsid w:val="001F4373"/>
    <w:rsid w:val="001F7B9E"/>
    <w:rsid w:val="00215D04"/>
    <w:rsid w:val="00235238"/>
    <w:rsid w:val="00244A1B"/>
    <w:rsid w:val="00273174"/>
    <w:rsid w:val="002A2A4D"/>
    <w:rsid w:val="002A37AA"/>
    <w:rsid w:val="002B5B79"/>
    <w:rsid w:val="002C3676"/>
    <w:rsid w:val="002F1DD7"/>
    <w:rsid w:val="002F4CE6"/>
    <w:rsid w:val="00357BB0"/>
    <w:rsid w:val="003635B9"/>
    <w:rsid w:val="003644E3"/>
    <w:rsid w:val="00364BDF"/>
    <w:rsid w:val="00381D27"/>
    <w:rsid w:val="0038244F"/>
    <w:rsid w:val="00384D28"/>
    <w:rsid w:val="00387069"/>
    <w:rsid w:val="003C6C60"/>
    <w:rsid w:val="003E0489"/>
    <w:rsid w:val="003E0495"/>
    <w:rsid w:val="003F537B"/>
    <w:rsid w:val="00403266"/>
    <w:rsid w:val="0040382A"/>
    <w:rsid w:val="00407B72"/>
    <w:rsid w:val="00411A93"/>
    <w:rsid w:val="0041431E"/>
    <w:rsid w:val="0041559F"/>
    <w:rsid w:val="00416E4A"/>
    <w:rsid w:val="00424413"/>
    <w:rsid w:val="00425429"/>
    <w:rsid w:val="004422B6"/>
    <w:rsid w:val="00457E28"/>
    <w:rsid w:val="00472F69"/>
    <w:rsid w:val="00472FE1"/>
    <w:rsid w:val="00492C4A"/>
    <w:rsid w:val="004A2310"/>
    <w:rsid w:val="004F41DD"/>
    <w:rsid w:val="004F6C4C"/>
    <w:rsid w:val="00506BB5"/>
    <w:rsid w:val="005112F2"/>
    <w:rsid w:val="005246C4"/>
    <w:rsid w:val="00547EBB"/>
    <w:rsid w:val="00554B08"/>
    <w:rsid w:val="00565156"/>
    <w:rsid w:val="005758BF"/>
    <w:rsid w:val="005816CF"/>
    <w:rsid w:val="00585A16"/>
    <w:rsid w:val="005864DF"/>
    <w:rsid w:val="005A4B25"/>
    <w:rsid w:val="005A5C03"/>
    <w:rsid w:val="005C251C"/>
    <w:rsid w:val="005C664D"/>
    <w:rsid w:val="005D153F"/>
    <w:rsid w:val="005D367E"/>
    <w:rsid w:val="005D371C"/>
    <w:rsid w:val="005F03FB"/>
    <w:rsid w:val="005F270E"/>
    <w:rsid w:val="005F5D35"/>
    <w:rsid w:val="005F7365"/>
    <w:rsid w:val="00610347"/>
    <w:rsid w:val="006258CE"/>
    <w:rsid w:val="006258F9"/>
    <w:rsid w:val="00650F7D"/>
    <w:rsid w:val="00656325"/>
    <w:rsid w:val="006A3282"/>
    <w:rsid w:val="006A5D96"/>
    <w:rsid w:val="006A720B"/>
    <w:rsid w:val="006D347B"/>
    <w:rsid w:val="006E3A45"/>
    <w:rsid w:val="007017FB"/>
    <w:rsid w:val="00724258"/>
    <w:rsid w:val="00753C1E"/>
    <w:rsid w:val="007631B5"/>
    <w:rsid w:val="00794DDB"/>
    <w:rsid w:val="00797D33"/>
    <w:rsid w:val="008111DE"/>
    <w:rsid w:val="00820392"/>
    <w:rsid w:val="008360B6"/>
    <w:rsid w:val="008621B5"/>
    <w:rsid w:val="00881BE2"/>
    <w:rsid w:val="00890B6D"/>
    <w:rsid w:val="008C041F"/>
    <w:rsid w:val="009047FE"/>
    <w:rsid w:val="00937CEE"/>
    <w:rsid w:val="00967340"/>
    <w:rsid w:val="009805DF"/>
    <w:rsid w:val="00983C7B"/>
    <w:rsid w:val="00985EE6"/>
    <w:rsid w:val="009B0A6F"/>
    <w:rsid w:val="009B51DF"/>
    <w:rsid w:val="009C56FE"/>
    <w:rsid w:val="00A046A9"/>
    <w:rsid w:val="00A201CA"/>
    <w:rsid w:val="00A21B1A"/>
    <w:rsid w:val="00A25324"/>
    <w:rsid w:val="00A34A93"/>
    <w:rsid w:val="00A546D3"/>
    <w:rsid w:val="00A56254"/>
    <w:rsid w:val="00A602E5"/>
    <w:rsid w:val="00A7120E"/>
    <w:rsid w:val="00A72191"/>
    <w:rsid w:val="00A8799B"/>
    <w:rsid w:val="00AC6A1C"/>
    <w:rsid w:val="00AE28A0"/>
    <w:rsid w:val="00B13F9A"/>
    <w:rsid w:val="00B30961"/>
    <w:rsid w:val="00B402B8"/>
    <w:rsid w:val="00B41385"/>
    <w:rsid w:val="00B6178A"/>
    <w:rsid w:val="00B84505"/>
    <w:rsid w:val="00B93F09"/>
    <w:rsid w:val="00BA7F71"/>
    <w:rsid w:val="00BC15EA"/>
    <w:rsid w:val="00BD71E6"/>
    <w:rsid w:val="00C02316"/>
    <w:rsid w:val="00C051BF"/>
    <w:rsid w:val="00C12B75"/>
    <w:rsid w:val="00C27472"/>
    <w:rsid w:val="00C34635"/>
    <w:rsid w:val="00C42132"/>
    <w:rsid w:val="00C7590A"/>
    <w:rsid w:val="00CA2783"/>
    <w:rsid w:val="00CC4F64"/>
    <w:rsid w:val="00CD0EAD"/>
    <w:rsid w:val="00CD390C"/>
    <w:rsid w:val="00CE4E38"/>
    <w:rsid w:val="00CF1114"/>
    <w:rsid w:val="00D265B5"/>
    <w:rsid w:val="00D42443"/>
    <w:rsid w:val="00D454ED"/>
    <w:rsid w:val="00D575D8"/>
    <w:rsid w:val="00D6331C"/>
    <w:rsid w:val="00D7781A"/>
    <w:rsid w:val="00D86048"/>
    <w:rsid w:val="00D90C6C"/>
    <w:rsid w:val="00DA2501"/>
    <w:rsid w:val="00DE7D60"/>
    <w:rsid w:val="00DF40E2"/>
    <w:rsid w:val="00E01E4F"/>
    <w:rsid w:val="00E0632C"/>
    <w:rsid w:val="00E62A52"/>
    <w:rsid w:val="00E7321B"/>
    <w:rsid w:val="00E759BC"/>
    <w:rsid w:val="00EC1695"/>
    <w:rsid w:val="00EC384A"/>
    <w:rsid w:val="00EE3705"/>
    <w:rsid w:val="00EF3D3A"/>
    <w:rsid w:val="00F1401F"/>
    <w:rsid w:val="00F20A0D"/>
    <w:rsid w:val="00F2280A"/>
    <w:rsid w:val="00F54F96"/>
    <w:rsid w:val="00F93839"/>
    <w:rsid w:val="00FA0B7C"/>
    <w:rsid w:val="00FD5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A06BD"/>
  <w15:chartTrackingRefBased/>
  <w15:docId w15:val="{CB493E31-3054-43A5-B5A5-3C9573ADD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38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0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489"/>
  </w:style>
  <w:style w:type="paragraph" w:styleId="Footer">
    <w:name w:val="footer"/>
    <w:basedOn w:val="Normal"/>
    <w:link w:val="FooterChar"/>
    <w:uiPriority w:val="99"/>
    <w:unhideWhenUsed/>
    <w:rsid w:val="003E0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489"/>
  </w:style>
  <w:style w:type="character" w:customStyle="1" w:styleId="Heading1Char">
    <w:name w:val="Heading 1 Char"/>
    <w:basedOn w:val="DefaultParagraphFont"/>
    <w:link w:val="Heading1"/>
    <w:uiPriority w:val="9"/>
    <w:rsid w:val="00B4138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41385"/>
  </w:style>
  <w:style w:type="paragraph" w:styleId="BalloonText">
    <w:name w:val="Balloon Text"/>
    <w:basedOn w:val="Normal"/>
    <w:link w:val="BalloonTextChar"/>
    <w:uiPriority w:val="99"/>
    <w:semiHidden/>
    <w:unhideWhenUsed/>
    <w:rsid w:val="00B413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3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81518">
      <w:bodyDiv w:val="1"/>
      <w:marLeft w:val="0"/>
      <w:marRight w:val="0"/>
      <w:marTop w:val="0"/>
      <w:marBottom w:val="0"/>
      <w:divBdr>
        <w:top w:val="none" w:sz="0" w:space="0" w:color="auto"/>
        <w:left w:val="none" w:sz="0" w:space="0" w:color="auto"/>
        <w:bottom w:val="none" w:sz="0" w:space="0" w:color="auto"/>
        <w:right w:val="none" w:sz="0" w:space="0" w:color="auto"/>
      </w:divBdr>
    </w:div>
    <w:div w:id="31157418">
      <w:bodyDiv w:val="1"/>
      <w:marLeft w:val="0"/>
      <w:marRight w:val="0"/>
      <w:marTop w:val="0"/>
      <w:marBottom w:val="0"/>
      <w:divBdr>
        <w:top w:val="none" w:sz="0" w:space="0" w:color="auto"/>
        <w:left w:val="none" w:sz="0" w:space="0" w:color="auto"/>
        <w:bottom w:val="none" w:sz="0" w:space="0" w:color="auto"/>
        <w:right w:val="none" w:sz="0" w:space="0" w:color="auto"/>
      </w:divBdr>
    </w:div>
    <w:div w:id="41174762">
      <w:bodyDiv w:val="1"/>
      <w:marLeft w:val="0"/>
      <w:marRight w:val="0"/>
      <w:marTop w:val="0"/>
      <w:marBottom w:val="0"/>
      <w:divBdr>
        <w:top w:val="none" w:sz="0" w:space="0" w:color="auto"/>
        <w:left w:val="none" w:sz="0" w:space="0" w:color="auto"/>
        <w:bottom w:val="none" w:sz="0" w:space="0" w:color="auto"/>
        <w:right w:val="none" w:sz="0" w:space="0" w:color="auto"/>
      </w:divBdr>
    </w:div>
    <w:div w:id="50465034">
      <w:bodyDiv w:val="1"/>
      <w:marLeft w:val="0"/>
      <w:marRight w:val="0"/>
      <w:marTop w:val="0"/>
      <w:marBottom w:val="0"/>
      <w:divBdr>
        <w:top w:val="none" w:sz="0" w:space="0" w:color="auto"/>
        <w:left w:val="none" w:sz="0" w:space="0" w:color="auto"/>
        <w:bottom w:val="none" w:sz="0" w:space="0" w:color="auto"/>
        <w:right w:val="none" w:sz="0" w:space="0" w:color="auto"/>
      </w:divBdr>
    </w:div>
    <w:div w:id="55206687">
      <w:bodyDiv w:val="1"/>
      <w:marLeft w:val="0"/>
      <w:marRight w:val="0"/>
      <w:marTop w:val="0"/>
      <w:marBottom w:val="0"/>
      <w:divBdr>
        <w:top w:val="none" w:sz="0" w:space="0" w:color="auto"/>
        <w:left w:val="none" w:sz="0" w:space="0" w:color="auto"/>
        <w:bottom w:val="none" w:sz="0" w:space="0" w:color="auto"/>
        <w:right w:val="none" w:sz="0" w:space="0" w:color="auto"/>
      </w:divBdr>
    </w:div>
    <w:div w:id="92165168">
      <w:bodyDiv w:val="1"/>
      <w:marLeft w:val="0"/>
      <w:marRight w:val="0"/>
      <w:marTop w:val="0"/>
      <w:marBottom w:val="0"/>
      <w:divBdr>
        <w:top w:val="none" w:sz="0" w:space="0" w:color="auto"/>
        <w:left w:val="none" w:sz="0" w:space="0" w:color="auto"/>
        <w:bottom w:val="none" w:sz="0" w:space="0" w:color="auto"/>
        <w:right w:val="none" w:sz="0" w:space="0" w:color="auto"/>
      </w:divBdr>
    </w:div>
    <w:div w:id="119570078">
      <w:bodyDiv w:val="1"/>
      <w:marLeft w:val="0"/>
      <w:marRight w:val="0"/>
      <w:marTop w:val="0"/>
      <w:marBottom w:val="0"/>
      <w:divBdr>
        <w:top w:val="none" w:sz="0" w:space="0" w:color="auto"/>
        <w:left w:val="none" w:sz="0" w:space="0" w:color="auto"/>
        <w:bottom w:val="none" w:sz="0" w:space="0" w:color="auto"/>
        <w:right w:val="none" w:sz="0" w:space="0" w:color="auto"/>
      </w:divBdr>
    </w:div>
    <w:div w:id="120652670">
      <w:bodyDiv w:val="1"/>
      <w:marLeft w:val="0"/>
      <w:marRight w:val="0"/>
      <w:marTop w:val="0"/>
      <w:marBottom w:val="0"/>
      <w:divBdr>
        <w:top w:val="none" w:sz="0" w:space="0" w:color="auto"/>
        <w:left w:val="none" w:sz="0" w:space="0" w:color="auto"/>
        <w:bottom w:val="none" w:sz="0" w:space="0" w:color="auto"/>
        <w:right w:val="none" w:sz="0" w:space="0" w:color="auto"/>
      </w:divBdr>
    </w:div>
    <w:div w:id="125201436">
      <w:bodyDiv w:val="1"/>
      <w:marLeft w:val="0"/>
      <w:marRight w:val="0"/>
      <w:marTop w:val="0"/>
      <w:marBottom w:val="0"/>
      <w:divBdr>
        <w:top w:val="none" w:sz="0" w:space="0" w:color="auto"/>
        <w:left w:val="none" w:sz="0" w:space="0" w:color="auto"/>
        <w:bottom w:val="none" w:sz="0" w:space="0" w:color="auto"/>
        <w:right w:val="none" w:sz="0" w:space="0" w:color="auto"/>
      </w:divBdr>
    </w:div>
    <w:div w:id="125508054">
      <w:bodyDiv w:val="1"/>
      <w:marLeft w:val="0"/>
      <w:marRight w:val="0"/>
      <w:marTop w:val="0"/>
      <w:marBottom w:val="0"/>
      <w:divBdr>
        <w:top w:val="none" w:sz="0" w:space="0" w:color="auto"/>
        <w:left w:val="none" w:sz="0" w:space="0" w:color="auto"/>
        <w:bottom w:val="none" w:sz="0" w:space="0" w:color="auto"/>
        <w:right w:val="none" w:sz="0" w:space="0" w:color="auto"/>
      </w:divBdr>
    </w:div>
    <w:div w:id="138885377">
      <w:bodyDiv w:val="1"/>
      <w:marLeft w:val="0"/>
      <w:marRight w:val="0"/>
      <w:marTop w:val="0"/>
      <w:marBottom w:val="0"/>
      <w:divBdr>
        <w:top w:val="none" w:sz="0" w:space="0" w:color="auto"/>
        <w:left w:val="none" w:sz="0" w:space="0" w:color="auto"/>
        <w:bottom w:val="none" w:sz="0" w:space="0" w:color="auto"/>
        <w:right w:val="none" w:sz="0" w:space="0" w:color="auto"/>
      </w:divBdr>
    </w:div>
    <w:div w:id="140541058">
      <w:bodyDiv w:val="1"/>
      <w:marLeft w:val="0"/>
      <w:marRight w:val="0"/>
      <w:marTop w:val="0"/>
      <w:marBottom w:val="0"/>
      <w:divBdr>
        <w:top w:val="none" w:sz="0" w:space="0" w:color="auto"/>
        <w:left w:val="none" w:sz="0" w:space="0" w:color="auto"/>
        <w:bottom w:val="none" w:sz="0" w:space="0" w:color="auto"/>
        <w:right w:val="none" w:sz="0" w:space="0" w:color="auto"/>
      </w:divBdr>
    </w:div>
    <w:div w:id="158035070">
      <w:bodyDiv w:val="1"/>
      <w:marLeft w:val="0"/>
      <w:marRight w:val="0"/>
      <w:marTop w:val="0"/>
      <w:marBottom w:val="0"/>
      <w:divBdr>
        <w:top w:val="none" w:sz="0" w:space="0" w:color="auto"/>
        <w:left w:val="none" w:sz="0" w:space="0" w:color="auto"/>
        <w:bottom w:val="none" w:sz="0" w:space="0" w:color="auto"/>
        <w:right w:val="none" w:sz="0" w:space="0" w:color="auto"/>
      </w:divBdr>
    </w:div>
    <w:div w:id="162206364">
      <w:bodyDiv w:val="1"/>
      <w:marLeft w:val="0"/>
      <w:marRight w:val="0"/>
      <w:marTop w:val="0"/>
      <w:marBottom w:val="0"/>
      <w:divBdr>
        <w:top w:val="none" w:sz="0" w:space="0" w:color="auto"/>
        <w:left w:val="none" w:sz="0" w:space="0" w:color="auto"/>
        <w:bottom w:val="none" w:sz="0" w:space="0" w:color="auto"/>
        <w:right w:val="none" w:sz="0" w:space="0" w:color="auto"/>
      </w:divBdr>
    </w:div>
    <w:div w:id="166211876">
      <w:bodyDiv w:val="1"/>
      <w:marLeft w:val="0"/>
      <w:marRight w:val="0"/>
      <w:marTop w:val="0"/>
      <w:marBottom w:val="0"/>
      <w:divBdr>
        <w:top w:val="none" w:sz="0" w:space="0" w:color="auto"/>
        <w:left w:val="none" w:sz="0" w:space="0" w:color="auto"/>
        <w:bottom w:val="none" w:sz="0" w:space="0" w:color="auto"/>
        <w:right w:val="none" w:sz="0" w:space="0" w:color="auto"/>
      </w:divBdr>
    </w:div>
    <w:div w:id="179049889">
      <w:bodyDiv w:val="1"/>
      <w:marLeft w:val="0"/>
      <w:marRight w:val="0"/>
      <w:marTop w:val="0"/>
      <w:marBottom w:val="0"/>
      <w:divBdr>
        <w:top w:val="none" w:sz="0" w:space="0" w:color="auto"/>
        <w:left w:val="none" w:sz="0" w:space="0" w:color="auto"/>
        <w:bottom w:val="none" w:sz="0" w:space="0" w:color="auto"/>
        <w:right w:val="none" w:sz="0" w:space="0" w:color="auto"/>
      </w:divBdr>
    </w:div>
    <w:div w:id="184179054">
      <w:bodyDiv w:val="1"/>
      <w:marLeft w:val="0"/>
      <w:marRight w:val="0"/>
      <w:marTop w:val="0"/>
      <w:marBottom w:val="0"/>
      <w:divBdr>
        <w:top w:val="none" w:sz="0" w:space="0" w:color="auto"/>
        <w:left w:val="none" w:sz="0" w:space="0" w:color="auto"/>
        <w:bottom w:val="none" w:sz="0" w:space="0" w:color="auto"/>
        <w:right w:val="none" w:sz="0" w:space="0" w:color="auto"/>
      </w:divBdr>
    </w:div>
    <w:div w:id="195657335">
      <w:bodyDiv w:val="1"/>
      <w:marLeft w:val="0"/>
      <w:marRight w:val="0"/>
      <w:marTop w:val="0"/>
      <w:marBottom w:val="0"/>
      <w:divBdr>
        <w:top w:val="none" w:sz="0" w:space="0" w:color="auto"/>
        <w:left w:val="none" w:sz="0" w:space="0" w:color="auto"/>
        <w:bottom w:val="none" w:sz="0" w:space="0" w:color="auto"/>
        <w:right w:val="none" w:sz="0" w:space="0" w:color="auto"/>
      </w:divBdr>
    </w:div>
    <w:div w:id="197817429">
      <w:bodyDiv w:val="1"/>
      <w:marLeft w:val="0"/>
      <w:marRight w:val="0"/>
      <w:marTop w:val="0"/>
      <w:marBottom w:val="0"/>
      <w:divBdr>
        <w:top w:val="none" w:sz="0" w:space="0" w:color="auto"/>
        <w:left w:val="none" w:sz="0" w:space="0" w:color="auto"/>
        <w:bottom w:val="none" w:sz="0" w:space="0" w:color="auto"/>
        <w:right w:val="none" w:sz="0" w:space="0" w:color="auto"/>
      </w:divBdr>
    </w:div>
    <w:div w:id="199828070">
      <w:bodyDiv w:val="1"/>
      <w:marLeft w:val="0"/>
      <w:marRight w:val="0"/>
      <w:marTop w:val="0"/>
      <w:marBottom w:val="0"/>
      <w:divBdr>
        <w:top w:val="none" w:sz="0" w:space="0" w:color="auto"/>
        <w:left w:val="none" w:sz="0" w:space="0" w:color="auto"/>
        <w:bottom w:val="none" w:sz="0" w:space="0" w:color="auto"/>
        <w:right w:val="none" w:sz="0" w:space="0" w:color="auto"/>
      </w:divBdr>
    </w:div>
    <w:div w:id="213081102">
      <w:bodyDiv w:val="1"/>
      <w:marLeft w:val="0"/>
      <w:marRight w:val="0"/>
      <w:marTop w:val="0"/>
      <w:marBottom w:val="0"/>
      <w:divBdr>
        <w:top w:val="none" w:sz="0" w:space="0" w:color="auto"/>
        <w:left w:val="none" w:sz="0" w:space="0" w:color="auto"/>
        <w:bottom w:val="none" w:sz="0" w:space="0" w:color="auto"/>
        <w:right w:val="none" w:sz="0" w:space="0" w:color="auto"/>
      </w:divBdr>
    </w:div>
    <w:div w:id="221213843">
      <w:bodyDiv w:val="1"/>
      <w:marLeft w:val="0"/>
      <w:marRight w:val="0"/>
      <w:marTop w:val="0"/>
      <w:marBottom w:val="0"/>
      <w:divBdr>
        <w:top w:val="none" w:sz="0" w:space="0" w:color="auto"/>
        <w:left w:val="none" w:sz="0" w:space="0" w:color="auto"/>
        <w:bottom w:val="none" w:sz="0" w:space="0" w:color="auto"/>
        <w:right w:val="none" w:sz="0" w:space="0" w:color="auto"/>
      </w:divBdr>
    </w:div>
    <w:div w:id="229661297">
      <w:bodyDiv w:val="1"/>
      <w:marLeft w:val="0"/>
      <w:marRight w:val="0"/>
      <w:marTop w:val="0"/>
      <w:marBottom w:val="0"/>
      <w:divBdr>
        <w:top w:val="none" w:sz="0" w:space="0" w:color="auto"/>
        <w:left w:val="none" w:sz="0" w:space="0" w:color="auto"/>
        <w:bottom w:val="none" w:sz="0" w:space="0" w:color="auto"/>
        <w:right w:val="none" w:sz="0" w:space="0" w:color="auto"/>
      </w:divBdr>
    </w:div>
    <w:div w:id="266305026">
      <w:bodyDiv w:val="1"/>
      <w:marLeft w:val="0"/>
      <w:marRight w:val="0"/>
      <w:marTop w:val="0"/>
      <w:marBottom w:val="0"/>
      <w:divBdr>
        <w:top w:val="none" w:sz="0" w:space="0" w:color="auto"/>
        <w:left w:val="none" w:sz="0" w:space="0" w:color="auto"/>
        <w:bottom w:val="none" w:sz="0" w:space="0" w:color="auto"/>
        <w:right w:val="none" w:sz="0" w:space="0" w:color="auto"/>
      </w:divBdr>
    </w:div>
    <w:div w:id="316306127">
      <w:bodyDiv w:val="1"/>
      <w:marLeft w:val="0"/>
      <w:marRight w:val="0"/>
      <w:marTop w:val="0"/>
      <w:marBottom w:val="0"/>
      <w:divBdr>
        <w:top w:val="none" w:sz="0" w:space="0" w:color="auto"/>
        <w:left w:val="none" w:sz="0" w:space="0" w:color="auto"/>
        <w:bottom w:val="none" w:sz="0" w:space="0" w:color="auto"/>
        <w:right w:val="none" w:sz="0" w:space="0" w:color="auto"/>
      </w:divBdr>
    </w:div>
    <w:div w:id="329481276">
      <w:bodyDiv w:val="1"/>
      <w:marLeft w:val="0"/>
      <w:marRight w:val="0"/>
      <w:marTop w:val="0"/>
      <w:marBottom w:val="0"/>
      <w:divBdr>
        <w:top w:val="none" w:sz="0" w:space="0" w:color="auto"/>
        <w:left w:val="none" w:sz="0" w:space="0" w:color="auto"/>
        <w:bottom w:val="none" w:sz="0" w:space="0" w:color="auto"/>
        <w:right w:val="none" w:sz="0" w:space="0" w:color="auto"/>
      </w:divBdr>
    </w:div>
    <w:div w:id="331295044">
      <w:bodyDiv w:val="1"/>
      <w:marLeft w:val="0"/>
      <w:marRight w:val="0"/>
      <w:marTop w:val="0"/>
      <w:marBottom w:val="0"/>
      <w:divBdr>
        <w:top w:val="none" w:sz="0" w:space="0" w:color="auto"/>
        <w:left w:val="none" w:sz="0" w:space="0" w:color="auto"/>
        <w:bottom w:val="none" w:sz="0" w:space="0" w:color="auto"/>
        <w:right w:val="none" w:sz="0" w:space="0" w:color="auto"/>
      </w:divBdr>
    </w:div>
    <w:div w:id="341319460">
      <w:bodyDiv w:val="1"/>
      <w:marLeft w:val="0"/>
      <w:marRight w:val="0"/>
      <w:marTop w:val="0"/>
      <w:marBottom w:val="0"/>
      <w:divBdr>
        <w:top w:val="none" w:sz="0" w:space="0" w:color="auto"/>
        <w:left w:val="none" w:sz="0" w:space="0" w:color="auto"/>
        <w:bottom w:val="none" w:sz="0" w:space="0" w:color="auto"/>
        <w:right w:val="none" w:sz="0" w:space="0" w:color="auto"/>
      </w:divBdr>
    </w:div>
    <w:div w:id="350768510">
      <w:bodyDiv w:val="1"/>
      <w:marLeft w:val="0"/>
      <w:marRight w:val="0"/>
      <w:marTop w:val="0"/>
      <w:marBottom w:val="0"/>
      <w:divBdr>
        <w:top w:val="none" w:sz="0" w:space="0" w:color="auto"/>
        <w:left w:val="none" w:sz="0" w:space="0" w:color="auto"/>
        <w:bottom w:val="none" w:sz="0" w:space="0" w:color="auto"/>
        <w:right w:val="none" w:sz="0" w:space="0" w:color="auto"/>
      </w:divBdr>
    </w:div>
    <w:div w:id="352809971">
      <w:bodyDiv w:val="1"/>
      <w:marLeft w:val="0"/>
      <w:marRight w:val="0"/>
      <w:marTop w:val="0"/>
      <w:marBottom w:val="0"/>
      <w:divBdr>
        <w:top w:val="none" w:sz="0" w:space="0" w:color="auto"/>
        <w:left w:val="none" w:sz="0" w:space="0" w:color="auto"/>
        <w:bottom w:val="none" w:sz="0" w:space="0" w:color="auto"/>
        <w:right w:val="none" w:sz="0" w:space="0" w:color="auto"/>
      </w:divBdr>
    </w:div>
    <w:div w:id="355472585">
      <w:bodyDiv w:val="1"/>
      <w:marLeft w:val="0"/>
      <w:marRight w:val="0"/>
      <w:marTop w:val="0"/>
      <w:marBottom w:val="0"/>
      <w:divBdr>
        <w:top w:val="none" w:sz="0" w:space="0" w:color="auto"/>
        <w:left w:val="none" w:sz="0" w:space="0" w:color="auto"/>
        <w:bottom w:val="none" w:sz="0" w:space="0" w:color="auto"/>
        <w:right w:val="none" w:sz="0" w:space="0" w:color="auto"/>
      </w:divBdr>
    </w:div>
    <w:div w:id="367802058">
      <w:bodyDiv w:val="1"/>
      <w:marLeft w:val="0"/>
      <w:marRight w:val="0"/>
      <w:marTop w:val="0"/>
      <w:marBottom w:val="0"/>
      <w:divBdr>
        <w:top w:val="none" w:sz="0" w:space="0" w:color="auto"/>
        <w:left w:val="none" w:sz="0" w:space="0" w:color="auto"/>
        <w:bottom w:val="none" w:sz="0" w:space="0" w:color="auto"/>
        <w:right w:val="none" w:sz="0" w:space="0" w:color="auto"/>
      </w:divBdr>
    </w:div>
    <w:div w:id="403646988">
      <w:bodyDiv w:val="1"/>
      <w:marLeft w:val="0"/>
      <w:marRight w:val="0"/>
      <w:marTop w:val="0"/>
      <w:marBottom w:val="0"/>
      <w:divBdr>
        <w:top w:val="none" w:sz="0" w:space="0" w:color="auto"/>
        <w:left w:val="none" w:sz="0" w:space="0" w:color="auto"/>
        <w:bottom w:val="none" w:sz="0" w:space="0" w:color="auto"/>
        <w:right w:val="none" w:sz="0" w:space="0" w:color="auto"/>
      </w:divBdr>
    </w:div>
    <w:div w:id="403990363">
      <w:bodyDiv w:val="1"/>
      <w:marLeft w:val="0"/>
      <w:marRight w:val="0"/>
      <w:marTop w:val="0"/>
      <w:marBottom w:val="0"/>
      <w:divBdr>
        <w:top w:val="none" w:sz="0" w:space="0" w:color="auto"/>
        <w:left w:val="none" w:sz="0" w:space="0" w:color="auto"/>
        <w:bottom w:val="none" w:sz="0" w:space="0" w:color="auto"/>
        <w:right w:val="none" w:sz="0" w:space="0" w:color="auto"/>
      </w:divBdr>
    </w:div>
    <w:div w:id="405155634">
      <w:bodyDiv w:val="1"/>
      <w:marLeft w:val="0"/>
      <w:marRight w:val="0"/>
      <w:marTop w:val="0"/>
      <w:marBottom w:val="0"/>
      <w:divBdr>
        <w:top w:val="none" w:sz="0" w:space="0" w:color="auto"/>
        <w:left w:val="none" w:sz="0" w:space="0" w:color="auto"/>
        <w:bottom w:val="none" w:sz="0" w:space="0" w:color="auto"/>
        <w:right w:val="none" w:sz="0" w:space="0" w:color="auto"/>
      </w:divBdr>
    </w:div>
    <w:div w:id="408161798">
      <w:bodyDiv w:val="1"/>
      <w:marLeft w:val="0"/>
      <w:marRight w:val="0"/>
      <w:marTop w:val="0"/>
      <w:marBottom w:val="0"/>
      <w:divBdr>
        <w:top w:val="none" w:sz="0" w:space="0" w:color="auto"/>
        <w:left w:val="none" w:sz="0" w:space="0" w:color="auto"/>
        <w:bottom w:val="none" w:sz="0" w:space="0" w:color="auto"/>
        <w:right w:val="none" w:sz="0" w:space="0" w:color="auto"/>
      </w:divBdr>
    </w:div>
    <w:div w:id="413086539">
      <w:bodyDiv w:val="1"/>
      <w:marLeft w:val="0"/>
      <w:marRight w:val="0"/>
      <w:marTop w:val="0"/>
      <w:marBottom w:val="0"/>
      <w:divBdr>
        <w:top w:val="none" w:sz="0" w:space="0" w:color="auto"/>
        <w:left w:val="none" w:sz="0" w:space="0" w:color="auto"/>
        <w:bottom w:val="none" w:sz="0" w:space="0" w:color="auto"/>
        <w:right w:val="none" w:sz="0" w:space="0" w:color="auto"/>
      </w:divBdr>
    </w:div>
    <w:div w:id="443573826">
      <w:bodyDiv w:val="1"/>
      <w:marLeft w:val="0"/>
      <w:marRight w:val="0"/>
      <w:marTop w:val="0"/>
      <w:marBottom w:val="0"/>
      <w:divBdr>
        <w:top w:val="none" w:sz="0" w:space="0" w:color="auto"/>
        <w:left w:val="none" w:sz="0" w:space="0" w:color="auto"/>
        <w:bottom w:val="none" w:sz="0" w:space="0" w:color="auto"/>
        <w:right w:val="none" w:sz="0" w:space="0" w:color="auto"/>
      </w:divBdr>
    </w:div>
    <w:div w:id="470943950">
      <w:bodyDiv w:val="1"/>
      <w:marLeft w:val="0"/>
      <w:marRight w:val="0"/>
      <w:marTop w:val="0"/>
      <w:marBottom w:val="0"/>
      <w:divBdr>
        <w:top w:val="none" w:sz="0" w:space="0" w:color="auto"/>
        <w:left w:val="none" w:sz="0" w:space="0" w:color="auto"/>
        <w:bottom w:val="none" w:sz="0" w:space="0" w:color="auto"/>
        <w:right w:val="none" w:sz="0" w:space="0" w:color="auto"/>
      </w:divBdr>
    </w:div>
    <w:div w:id="472480267">
      <w:bodyDiv w:val="1"/>
      <w:marLeft w:val="0"/>
      <w:marRight w:val="0"/>
      <w:marTop w:val="0"/>
      <w:marBottom w:val="0"/>
      <w:divBdr>
        <w:top w:val="none" w:sz="0" w:space="0" w:color="auto"/>
        <w:left w:val="none" w:sz="0" w:space="0" w:color="auto"/>
        <w:bottom w:val="none" w:sz="0" w:space="0" w:color="auto"/>
        <w:right w:val="none" w:sz="0" w:space="0" w:color="auto"/>
      </w:divBdr>
    </w:div>
    <w:div w:id="480738444">
      <w:bodyDiv w:val="1"/>
      <w:marLeft w:val="0"/>
      <w:marRight w:val="0"/>
      <w:marTop w:val="0"/>
      <w:marBottom w:val="0"/>
      <w:divBdr>
        <w:top w:val="none" w:sz="0" w:space="0" w:color="auto"/>
        <w:left w:val="none" w:sz="0" w:space="0" w:color="auto"/>
        <w:bottom w:val="none" w:sz="0" w:space="0" w:color="auto"/>
        <w:right w:val="none" w:sz="0" w:space="0" w:color="auto"/>
      </w:divBdr>
    </w:div>
    <w:div w:id="521868338">
      <w:bodyDiv w:val="1"/>
      <w:marLeft w:val="0"/>
      <w:marRight w:val="0"/>
      <w:marTop w:val="0"/>
      <w:marBottom w:val="0"/>
      <w:divBdr>
        <w:top w:val="none" w:sz="0" w:space="0" w:color="auto"/>
        <w:left w:val="none" w:sz="0" w:space="0" w:color="auto"/>
        <w:bottom w:val="none" w:sz="0" w:space="0" w:color="auto"/>
        <w:right w:val="none" w:sz="0" w:space="0" w:color="auto"/>
      </w:divBdr>
    </w:div>
    <w:div w:id="522480524">
      <w:bodyDiv w:val="1"/>
      <w:marLeft w:val="0"/>
      <w:marRight w:val="0"/>
      <w:marTop w:val="0"/>
      <w:marBottom w:val="0"/>
      <w:divBdr>
        <w:top w:val="none" w:sz="0" w:space="0" w:color="auto"/>
        <w:left w:val="none" w:sz="0" w:space="0" w:color="auto"/>
        <w:bottom w:val="none" w:sz="0" w:space="0" w:color="auto"/>
        <w:right w:val="none" w:sz="0" w:space="0" w:color="auto"/>
      </w:divBdr>
    </w:div>
    <w:div w:id="536506445">
      <w:bodyDiv w:val="1"/>
      <w:marLeft w:val="0"/>
      <w:marRight w:val="0"/>
      <w:marTop w:val="0"/>
      <w:marBottom w:val="0"/>
      <w:divBdr>
        <w:top w:val="none" w:sz="0" w:space="0" w:color="auto"/>
        <w:left w:val="none" w:sz="0" w:space="0" w:color="auto"/>
        <w:bottom w:val="none" w:sz="0" w:space="0" w:color="auto"/>
        <w:right w:val="none" w:sz="0" w:space="0" w:color="auto"/>
      </w:divBdr>
    </w:div>
    <w:div w:id="541134790">
      <w:bodyDiv w:val="1"/>
      <w:marLeft w:val="0"/>
      <w:marRight w:val="0"/>
      <w:marTop w:val="0"/>
      <w:marBottom w:val="0"/>
      <w:divBdr>
        <w:top w:val="none" w:sz="0" w:space="0" w:color="auto"/>
        <w:left w:val="none" w:sz="0" w:space="0" w:color="auto"/>
        <w:bottom w:val="none" w:sz="0" w:space="0" w:color="auto"/>
        <w:right w:val="none" w:sz="0" w:space="0" w:color="auto"/>
      </w:divBdr>
    </w:div>
    <w:div w:id="550580104">
      <w:bodyDiv w:val="1"/>
      <w:marLeft w:val="0"/>
      <w:marRight w:val="0"/>
      <w:marTop w:val="0"/>
      <w:marBottom w:val="0"/>
      <w:divBdr>
        <w:top w:val="none" w:sz="0" w:space="0" w:color="auto"/>
        <w:left w:val="none" w:sz="0" w:space="0" w:color="auto"/>
        <w:bottom w:val="none" w:sz="0" w:space="0" w:color="auto"/>
        <w:right w:val="none" w:sz="0" w:space="0" w:color="auto"/>
      </w:divBdr>
    </w:div>
    <w:div w:id="556359246">
      <w:bodyDiv w:val="1"/>
      <w:marLeft w:val="0"/>
      <w:marRight w:val="0"/>
      <w:marTop w:val="0"/>
      <w:marBottom w:val="0"/>
      <w:divBdr>
        <w:top w:val="none" w:sz="0" w:space="0" w:color="auto"/>
        <w:left w:val="none" w:sz="0" w:space="0" w:color="auto"/>
        <w:bottom w:val="none" w:sz="0" w:space="0" w:color="auto"/>
        <w:right w:val="none" w:sz="0" w:space="0" w:color="auto"/>
      </w:divBdr>
    </w:div>
    <w:div w:id="561252013">
      <w:bodyDiv w:val="1"/>
      <w:marLeft w:val="0"/>
      <w:marRight w:val="0"/>
      <w:marTop w:val="0"/>
      <w:marBottom w:val="0"/>
      <w:divBdr>
        <w:top w:val="none" w:sz="0" w:space="0" w:color="auto"/>
        <w:left w:val="none" w:sz="0" w:space="0" w:color="auto"/>
        <w:bottom w:val="none" w:sz="0" w:space="0" w:color="auto"/>
        <w:right w:val="none" w:sz="0" w:space="0" w:color="auto"/>
      </w:divBdr>
    </w:div>
    <w:div w:id="574898691">
      <w:bodyDiv w:val="1"/>
      <w:marLeft w:val="0"/>
      <w:marRight w:val="0"/>
      <w:marTop w:val="0"/>
      <w:marBottom w:val="0"/>
      <w:divBdr>
        <w:top w:val="none" w:sz="0" w:space="0" w:color="auto"/>
        <w:left w:val="none" w:sz="0" w:space="0" w:color="auto"/>
        <w:bottom w:val="none" w:sz="0" w:space="0" w:color="auto"/>
        <w:right w:val="none" w:sz="0" w:space="0" w:color="auto"/>
      </w:divBdr>
    </w:div>
    <w:div w:id="588078218">
      <w:bodyDiv w:val="1"/>
      <w:marLeft w:val="0"/>
      <w:marRight w:val="0"/>
      <w:marTop w:val="0"/>
      <w:marBottom w:val="0"/>
      <w:divBdr>
        <w:top w:val="none" w:sz="0" w:space="0" w:color="auto"/>
        <w:left w:val="none" w:sz="0" w:space="0" w:color="auto"/>
        <w:bottom w:val="none" w:sz="0" w:space="0" w:color="auto"/>
        <w:right w:val="none" w:sz="0" w:space="0" w:color="auto"/>
      </w:divBdr>
    </w:div>
    <w:div w:id="624434195">
      <w:bodyDiv w:val="1"/>
      <w:marLeft w:val="0"/>
      <w:marRight w:val="0"/>
      <w:marTop w:val="0"/>
      <w:marBottom w:val="0"/>
      <w:divBdr>
        <w:top w:val="none" w:sz="0" w:space="0" w:color="auto"/>
        <w:left w:val="none" w:sz="0" w:space="0" w:color="auto"/>
        <w:bottom w:val="none" w:sz="0" w:space="0" w:color="auto"/>
        <w:right w:val="none" w:sz="0" w:space="0" w:color="auto"/>
      </w:divBdr>
    </w:div>
    <w:div w:id="624655027">
      <w:bodyDiv w:val="1"/>
      <w:marLeft w:val="0"/>
      <w:marRight w:val="0"/>
      <w:marTop w:val="0"/>
      <w:marBottom w:val="0"/>
      <w:divBdr>
        <w:top w:val="none" w:sz="0" w:space="0" w:color="auto"/>
        <w:left w:val="none" w:sz="0" w:space="0" w:color="auto"/>
        <w:bottom w:val="none" w:sz="0" w:space="0" w:color="auto"/>
        <w:right w:val="none" w:sz="0" w:space="0" w:color="auto"/>
      </w:divBdr>
    </w:div>
    <w:div w:id="656417836">
      <w:bodyDiv w:val="1"/>
      <w:marLeft w:val="0"/>
      <w:marRight w:val="0"/>
      <w:marTop w:val="0"/>
      <w:marBottom w:val="0"/>
      <w:divBdr>
        <w:top w:val="none" w:sz="0" w:space="0" w:color="auto"/>
        <w:left w:val="none" w:sz="0" w:space="0" w:color="auto"/>
        <w:bottom w:val="none" w:sz="0" w:space="0" w:color="auto"/>
        <w:right w:val="none" w:sz="0" w:space="0" w:color="auto"/>
      </w:divBdr>
    </w:div>
    <w:div w:id="664239251">
      <w:bodyDiv w:val="1"/>
      <w:marLeft w:val="0"/>
      <w:marRight w:val="0"/>
      <w:marTop w:val="0"/>
      <w:marBottom w:val="0"/>
      <w:divBdr>
        <w:top w:val="none" w:sz="0" w:space="0" w:color="auto"/>
        <w:left w:val="none" w:sz="0" w:space="0" w:color="auto"/>
        <w:bottom w:val="none" w:sz="0" w:space="0" w:color="auto"/>
        <w:right w:val="none" w:sz="0" w:space="0" w:color="auto"/>
      </w:divBdr>
    </w:div>
    <w:div w:id="665936127">
      <w:bodyDiv w:val="1"/>
      <w:marLeft w:val="0"/>
      <w:marRight w:val="0"/>
      <w:marTop w:val="0"/>
      <w:marBottom w:val="0"/>
      <w:divBdr>
        <w:top w:val="none" w:sz="0" w:space="0" w:color="auto"/>
        <w:left w:val="none" w:sz="0" w:space="0" w:color="auto"/>
        <w:bottom w:val="none" w:sz="0" w:space="0" w:color="auto"/>
        <w:right w:val="none" w:sz="0" w:space="0" w:color="auto"/>
      </w:divBdr>
    </w:div>
    <w:div w:id="676924604">
      <w:bodyDiv w:val="1"/>
      <w:marLeft w:val="0"/>
      <w:marRight w:val="0"/>
      <w:marTop w:val="0"/>
      <w:marBottom w:val="0"/>
      <w:divBdr>
        <w:top w:val="none" w:sz="0" w:space="0" w:color="auto"/>
        <w:left w:val="none" w:sz="0" w:space="0" w:color="auto"/>
        <w:bottom w:val="none" w:sz="0" w:space="0" w:color="auto"/>
        <w:right w:val="none" w:sz="0" w:space="0" w:color="auto"/>
      </w:divBdr>
    </w:div>
    <w:div w:id="685523910">
      <w:bodyDiv w:val="1"/>
      <w:marLeft w:val="0"/>
      <w:marRight w:val="0"/>
      <w:marTop w:val="0"/>
      <w:marBottom w:val="0"/>
      <w:divBdr>
        <w:top w:val="none" w:sz="0" w:space="0" w:color="auto"/>
        <w:left w:val="none" w:sz="0" w:space="0" w:color="auto"/>
        <w:bottom w:val="none" w:sz="0" w:space="0" w:color="auto"/>
        <w:right w:val="none" w:sz="0" w:space="0" w:color="auto"/>
      </w:divBdr>
    </w:div>
    <w:div w:id="688339281">
      <w:bodyDiv w:val="1"/>
      <w:marLeft w:val="0"/>
      <w:marRight w:val="0"/>
      <w:marTop w:val="0"/>
      <w:marBottom w:val="0"/>
      <w:divBdr>
        <w:top w:val="none" w:sz="0" w:space="0" w:color="auto"/>
        <w:left w:val="none" w:sz="0" w:space="0" w:color="auto"/>
        <w:bottom w:val="none" w:sz="0" w:space="0" w:color="auto"/>
        <w:right w:val="none" w:sz="0" w:space="0" w:color="auto"/>
      </w:divBdr>
    </w:div>
    <w:div w:id="707876490">
      <w:bodyDiv w:val="1"/>
      <w:marLeft w:val="0"/>
      <w:marRight w:val="0"/>
      <w:marTop w:val="0"/>
      <w:marBottom w:val="0"/>
      <w:divBdr>
        <w:top w:val="none" w:sz="0" w:space="0" w:color="auto"/>
        <w:left w:val="none" w:sz="0" w:space="0" w:color="auto"/>
        <w:bottom w:val="none" w:sz="0" w:space="0" w:color="auto"/>
        <w:right w:val="none" w:sz="0" w:space="0" w:color="auto"/>
      </w:divBdr>
    </w:div>
    <w:div w:id="712533443">
      <w:bodyDiv w:val="1"/>
      <w:marLeft w:val="0"/>
      <w:marRight w:val="0"/>
      <w:marTop w:val="0"/>
      <w:marBottom w:val="0"/>
      <w:divBdr>
        <w:top w:val="none" w:sz="0" w:space="0" w:color="auto"/>
        <w:left w:val="none" w:sz="0" w:space="0" w:color="auto"/>
        <w:bottom w:val="none" w:sz="0" w:space="0" w:color="auto"/>
        <w:right w:val="none" w:sz="0" w:space="0" w:color="auto"/>
      </w:divBdr>
    </w:div>
    <w:div w:id="719062571">
      <w:bodyDiv w:val="1"/>
      <w:marLeft w:val="0"/>
      <w:marRight w:val="0"/>
      <w:marTop w:val="0"/>
      <w:marBottom w:val="0"/>
      <w:divBdr>
        <w:top w:val="none" w:sz="0" w:space="0" w:color="auto"/>
        <w:left w:val="none" w:sz="0" w:space="0" w:color="auto"/>
        <w:bottom w:val="none" w:sz="0" w:space="0" w:color="auto"/>
        <w:right w:val="none" w:sz="0" w:space="0" w:color="auto"/>
      </w:divBdr>
    </w:div>
    <w:div w:id="736318370">
      <w:bodyDiv w:val="1"/>
      <w:marLeft w:val="0"/>
      <w:marRight w:val="0"/>
      <w:marTop w:val="0"/>
      <w:marBottom w:val="0"/>
      <w:divBdr>
        <w:top w:val="none" w:sz="0" w:space="0" w:color="auto"/>
        <w:left w:val="none" w:sz="0" w:space="0" w:color="auto"/>
        <w:bottom w:val="none" w:sz="0" w:space="0" w:color="auto"/>
        <w:right w:val="none" w:sz="0" w:space="0" w:color="auto"/>
      </w:divBdr>
    </w:div>
    <w:div w:id="765227519">
      <w:bodyDiv w:val="1"/>
      <w:marLeft w:val="0"/>
      <w:marRight w:val="0"/>
      <w:marTop w:val="0"/>
      <w:marBottom w:val="0"/>
      <w:divBdr>
        <w:top w:val="none" w:sz="0" w:space="0" w:color="auto"/>
        <w:left w:val="none" w:sz="0" w:space="0" w:color="auto"/>
        <w:bottom w:val="none" w:sz="0" w:space="0" w:color="auto"/>
        <w:right w:val="none" w:sz="0" w:space="0" w:color="auto"/>
      </w:divBdr>
    </w:div>
    <w:div w:id="785151881">
      <w:bodyDiv w:val="1"/>
      <w:marLeft w:val="0"/>
      <w:marRight w:val="0"/>
      <w:marTop w:val="0"/>
      <w:marBottom w:val="0"/>
      <w:divBdr>
        <w:top w:val="none" w:sz="0" w:space="0" w:color="auto"/>
        <w:left w:val="none" w:sz="0" w:space="0" w:color="auto"/>
        <w:bottom w:val="none" w:sz="0" w:space="0" w:color="auto"/>
        <w:right w:val="none" w:sz="0" w:space="0" w:color="auto"/>
      </w:divBdr>
    </w:div>
    <w:div w:id="796878303">
      <w:bodyDiv w:val="1"/>
      <w:marLeft w:val="0"/>
      <w:marRight w:val="0"/>
      <w:marTop w:val="0"/>
      <w:marBottom w:val="0"/>
      <w:divBdr>
        <w:top w:val="none" w:sz="0" w:space="0" w:color="auto"/>
        <w:left w:val="none" w:sz="0" w:space="0" w:color="auto"/>
        <w:bottom w:val="none" w:sz="0" w:space="0" w:color="auto"/>
        <w:right w:val="none" w:sz="0" w:space="0" w:color="auto"/>
      </w:divBdr>
    </w:div>
    <w:div w:id="818960205">
      <w:bodyDiv w:val="1"/>
      <w:marLeft w:val="0"/>
      <w:marRight w:val="0"/>
      <w:marTop w:val="0"/>
      <w:marBottom w:val="0"/>
      <w:divBdr>
        <w:top w:val="none" w:sz="0" w:space="0" w:color="auto"/>
        <w:left w:val="none" w:sz="0" w:space="0" w:color="auto"/>
        <w:bottom w:val="none" w:sz="0" w:space="0" w:color="auto"/>
        <w:right w:val="none" w:sz="0" w:space="0" w:color="auto"/>
      </w:divBdr>
    </w:div>
    <w:div w:id="857617568">
      <w:bodyDiv w:val="1"/>
      <w:marLeft w:val="0"/>
      <w:marRight w:val="0"/>
      <w:marTop w:val="0"/>
      <w:marBottom w:val="0"/>
      <w:divBdr>
        <w:top w:val="none" w:sz="0" w:space="0" w:color="auto"/>
        <w:left w:val="none" w:sz="0" w:space="0" w:color="auto"/>
        <w:bottom w:val="none" w:sz="0" w:space="0" w:color="auto"/>
        <w:right w:val="none" w:sz="0" w:space="0" w:color="auto"/>
      </w:divBdr>
    </w:div>
    <w:div w:id="936987247">
      <w:bodyDiv w:val="1"/>
      <w:marLeft w:val="0"/>
      <w:marRight w:val="0"/>
      <w:marTop w:val="0"/>
      <w:marBottom w:val="0"/>
      <w:divBdr>
        <w:top w:val="none" w:sz="0" w:space="0" w:color="auto"/>
        <w:left w:val="none" w:sz="0" w:space="0" w:color="auto"/>
        <w:bottom w:val="none" w:sz="0" w:space="0" w:color="auto"/>
        <w:right w:val="none" w:sz="0" w:space="0" w:color="auto"/>
      </w:divBdr>
    </w:div>
    <w:div w:id="955136039">
      <w:bodyDiv w:val="1"/>
      <w:marLeft w:val="0"/>
      <w:marRight w:val="0"/>
      <w:marTop w:val="0"/>
      <w:marBottom w:val="0"/>
      <w:divBdr>
        <w:top w:val="none" w:sz="0" w:space="0" w:color="auto"/>
        <w:left w:val="none" w:sz="0" w:space="0" w:color="auto"/>
        <w:bottom w:val="none" w:sz="0" w:space="0" w:color="auto"/>
        <w:right w:val="none" w:sz="0" w:space="0" w:color="auto"/>
      </w:divBdr>
    </w:div>
    <w:div w:id="960526593">
      <w:bodyDiv w:val="1"/>
      <w:marLeft w:val="0"/>
      <w:marRight w:val="0"/>
      <w:marTop w:val="0"/>
      <w:marBottom w:val="0"/>
      <w:divBdr>
        <w:top w:val="none" w:sz="0" w:space="0" w:color="auto"/>
        <w:left w:val="none" w:sz="0" w:space="0" w:color="auto"/>
        <w:bottom w:val="none" w:sz="0" w:space="0" w:color="auto"/>
        <w:right w:val="none" w:sz="0" w:space="0" w:color="auto"/>
      </w:divBdr>
    </w:div>
    <w:div w:id="963123649">
      <w:bodyDiv w:val="1"/>
      <w:marLeft w:val="0"/>
      <w:marRight w:val="0"/>
      <w:marTop w:val="0"/>
      <w:marBottom w:val="0"/>
      <w:divBdr>
        <w:top w:val="none" w:sz="0" w:space="0" w:color="auto"/>
        <w:left w:val="none" w:sz="0" w:space="0" w:color="auto"/>
        <w:bottom w:val="none" w:sz="0" w:space="0" w:color="auto"/>
        <w:right w:val="none" w:sz="0" w:space="0" w:color="auto"/>
      </w:divBdr>
    </w:div>
    <w:div w:id="1000306724">
      <w:bodyDiv w:val="1"/>
      <w:marLeft w:val="0"/>
      <w:marRight w:val="0"/>
      <w:marTop w:val="0"/>
      <w:marBottom w:val="0"/>
      <w:divBdr>
        <w:top w:val="none" w:sz="0" w:space="0" w:color="auto"/>
        <w:left w:val="none" w:sz="0" w:space="0" w:color="auto"/>
        <w:bottom w:val="none" w:sz="0" w:space="0" w:color="auto"/>
        <w:right w:val="none" w:sz="0" w:space="0" w:color="auto"/>
      </w:divBdr>
    </w:div>
    <w:div w:id="1010914428">
      <w:bodyDiv w:val="1"/>
      <w:marLeft w:val="0"/>
      <w:marRight w:val="0"/>
      <w:marTop w:val="0"/>
      <w:marBottom w:val="0"/>
      <w:divBdr>
        <w:top w:val="none" w:sz="0" w:space="0" w:color="auto"/>
        <w:left w:val="none" w:sz="0" w:space="0" w:color="auto"/>
        <w:bottom w:val="none" w:sz="0" w:space="0" w:color="auto"/>
        <w:right w:val="none" w:sz="0" w:space="0" w:color="auto"/>
      </w:divBdr>
    </w:div>
    <w:div w:id="1024480914">
      <w:bodyDiv w:val="1"/>
      <w:marLeft w:val="0"/>
      <w:marRight w:val="0"/>
      <w:marTop w:val="0"/>
      <w:marBottom w:val="0"/>
      <w:divBdr>
        <w:top w:val="none" w:sz="0" w:space="0" w:color="auto"/>
        <w:left w:val="none" w:sz="0" w:space="0" w:color="auto"/>
        <w:bottom w:val="none" w:sz="0" w:space="0" w:color="auto"/>
        <w:right w:val="none" w:sz="0" w:space="0" w:color="auto"/>
      </w:divBdr>
    </w:div>
    <w:div w:id="1039092728">
      <w:bodyDiv w:val="1"/>
      <w:marLeft w:val="0"/>
      <w:marRight w:val="0"/>
      <w:marTop w:val="0"/>
      <w:marBottom w:val="0"/>
      <w:divBdr>
        <w:top w:val="none" w:sz="0" w:space="0" w:color="auto"/>
        <w:left w:val="none" w:sz="0" w:space="0" w:color="auto"/>
        <w:bottom w:val="none" w:sz="0" w:space="0" w:color="auto"/>
        <w:right w:val="none" w:sz="0" w:space="0" w:color="auto"/>
      </w:divBdr>
    </w:div>
    <w:div w:id="1052658042">
      <w:bodyDiv w:val="1"/>
      <w:marLeft w:val="0"/>
      <w:marRight w:val="0"/>
      <w:marTop w:val="0"/>
      <w:marBottom w:val="0"/>
      <w:divBdr>
        <w:top w:val="none" w:sz="0" w:space="0" w:color="auto"/>
        <w:left w:val="none" w:sz="0" w:space="0" w:color="auto"/>
        <w:bottom w:val="none" w:sz="0" w:space="0" w:color="auto"/>
        <w:right w:val="none" w:sz="0" w:space="0" w:color="auto"/>
      </w:divBdr>
    </w:div>
    <w:div w:id="1063021186">
      <w:bodyDiv w:val="1"/>
      <w:marLeft w:val="0"/>
      <w:marRight w:val="0"/>
      <w:marTop w:val="0"/>
      <w:marBottom w:val="0"/>
      <w:divBdr>
        <w:top w:val="none" w:sz="0" w:space="0" w:color="auto"/>
        <w:left w:val="none" w:sz="0" w:space="0" w:color="auto"/>
        <w:bottom w:val="none" w:sz="0" w:space="0" w:color="auto"/>
        <w:right w:val="none" w:sz="0" w:space="0" w:color="auto"/>
      </w:divBdr>
    </w:div>
    <w:div w:id="1073510810">
      <w:bodyDiv w:val="1"/>
      <w:marLeft w:val="0"/>
      <w:marRight w:val="0"/>
      <w:marTop w:val="0"/>
      <w:marBottom w:val="0"/>
      <w:divBdr>
        <w:top w:val="none" w:sz="0" w:space="0" w:color="auto"/>
        <w:left w:val="none" w:sz="0" w:space="0" w:color="auto"/>
        <w:bottom w:val="none" w:sz="0" w:space="0" w:color="auto"/>
        <w:right w:val="none" w:sz="0" w:space="0" w:color="auto"/>
      </w:divBdr>
    </w:div>
    <w:div w:id="1078329649">
      <w:bodyDiv w:val="1"/>
      <w:marLeft w:val="0"/>
      <w:marRight w:val="0"/>
      <w:marTop w:val="0"/>
      <w:marBottom w:val="0"/>
      <w:divBdr>
        <w:top w:val="none" w:sz="0" w:space="0" w:color="auto"/>
        <w:left w:val="none" w:sz="0" w:space="0" w:color="auto"/>
        <w:bottom w:val="none" w:sz="0" w:space="0" w:color="auto"/>
        <w:right w:val="none" w:sz="0" w:space="0" w:color="auto"/>
      </w:divBdr>
    </w:div>
    <w:div w:id="1079593433">
      <w:bodyDiv w:val="1"/>
      <w:marLeft w:val="0"/>
      <w:marRight w:val="0"/>
      <w:marTop w:val="0"/>
      <w:marBottom w:val="0"/>
      <w:divBdr>
        <w:top w:val="none" w:sz="0" w:space="0" w:color="auto"/>
        <w:left w:val="none" w:sz="0" w:space="0" w:color="auto"/>
        <w:bottom w:val="none" w:sz="0" w:space="0" w:color="auto"/>
        <w:right w:val="none" w:sz="0" w:space="0" w:color="auto"/>
      </w:divBdr>
    </w:div>
    <w:div w:id="1080634308">
      <w:bodyDiv w:val="1"/>
      <w:marLeft w:val="0"/>
      <w:marRight w:val="0"/>
      <w:marTop w:val="0"/>
      <w:marBottom w:val="0"/>
      <w:divBdr>
        <w:top w:val="none" w:sz="0" w:space="0" w:color="auto"/>
        <w:left w:val="none" w:sz="0" w:space="0" w:color="auto"/>
        <w:bottom w:val="none" w:sz="0" w:space="0" w:color="auto"/>
        <w:right w:val="none" w:sz="0" w:space="0" w:color="auto"/>
      </w:divBdr>
    </w:div>
    <w:div w:id="1122844326">
      <w:bodyDiv w:val="1"/>
      <w:marLeft w:val="0"/>
      <w:marRight w:val="0"/>
      <w:marTop w:val="0"/>
      <w:marBottom w:val="0"/>
      <w:divBdr>
        <w:top w:val="none" w:sz="0" w:space="0" w:color="auto"/>
        <w:left w:val="none" w:sz="0" w:space="0" w:color="auto"/>
        <w:bottom w:val="none" w:sz="0" w:space="0" w:color="auto"/>
        <w:right w:val="none" w:sz="0" w:space="0" w:color="auto"/>
      </w:divBdr>
    </w:div>
    <w:div w:id="1140070305">
      <w:bodyDiv w:val="1"/>
      <w:marLeft w:val="0"/>
      <w:marRight w:val="0"/>
      <w:marTop w:val="0"/>
      <w:marBottom w:val="0"/>
      <w:divBdr>
        <w:top w:val="none" w:sz="0" w:space="0" w:color="auto"/>
        <w:left w:val="none" w:sz="0" w:space="0" w:color="auto"/>
        <w:bottom w:val="none" w:sz="0" w:space="0" w:color="auto"/>
        <w:right w:val="none" w:sz="0" w:space="0" w:color="auto"/>
      </w:divBdr>
    </w:div>
    <w:div w:id="1154225327">
      <w:bodyDiv w:val="1"/>
      <w:marLeft w:val="0"/>
      <w:marRight w:val="0"/>
      <w:marTop w:val="0"/>
      <w:marBottom w:val="0"/>
      <w:divBdr>
        <w:top w:val="none" w:sz="0" w:space="0" w:color="auto"/>
        <w:left w:val="none" w:sz="0" w:space="0" w:color="auto"/>
        <w:bottom w:val="none" w:sz="0" w:space="0" w:color="auto"/>
        <w:right w:val="none" w:sz="0" w:space="0" w:color="auto"/>
      </w:divBdr>
    </w:div>
    <w:div w:id="1157185663">
      <w:bodyDiv w:val="1"/>
      <w:marLeft w:val="0"/>
      <w:marRight w:val="0"/>
      <w:marTop w:val="0"/>
      <w:marBottom w:val="0"/>
      <w:divBdr>
        <w:top w:val="none" w:sz="0" w:space="0" w:color="auto"/>
        <w:left w:val="none" w:sz="0" w:space="0" w:color="auto"/>
        <w:bottom w:val="none" w:sz="0" w:space="0" w:color="auto"/>
        <w:right w:val="none" w:sz="0" w:space="0" w:color="auto"/>
      </w:divBdr>
    </w:div>
    <w:div w:id="1172795436">
      <w:bodyDiv w:val="1"/>
      <w:marLeft w:val="0"/>
      <w:marRight w:val="0"/>
      <w:marTop w:val="0"/>
      <w:marBottom w:val="0"/>
      <w:divBdr>
        <w:top w:val="none" w:sz="0" w:space="0" w:color="auto"/>
        <w:left w:val="none" w:sz="0" w:space="0" w:color="auto"/>
        <w:bottom w:val="none" w:sz="0" w:space="0" w:color="auto"/>
        <w:right w:val="none" w:sz="0" w:space="0" w:color="auto"/>
      </w:divBdr>
    </w:div>
    <w:div w:id="1176845317">
      <w:bodyDiv w:val="1"/>
      <w:marLeft w:val="0"/>
      <w:marRight w:val="0"/>
      <w:marTop w:val="0"/>
      <w:marBottom w:val="0"/>
      <w:divBdr>
        <w:top w:val="none" w:sz="0" w:space="0" w:color="auto"/>
        <w:left w:val="none" w:sz="0" w:space="0" w:color="auto"/>
        <w:bottom w:val="none" w:sz="0" w:space="0" w:color="auto"/>
        <w:right w:val="none" w:sz="0" w:space="0" w:color="auto"/>
      </w:divBdr>
    </w:div>
    <w:div w:id="1188981240">
      <w:bodyDiv w:val="1"/>
      <w:marLeft w:val="0"/>
      <w:marRight w:val="0"/>
      <w:marTop w:val="0"/>
      <w:marBottom w:val="0"/>
      <w:divBdr>
        <w:top w:val="none" w:sz="0" w:space="0" w:color="auto"/>
        <w:left w:val="none" w:sz="0" w:space="0" w:color="auto"/>
        <w:bottom w:val="none" w:sz="0" w:space="0" w:color="auto"/>
        <w:right w:val="none" w:sz="0" w:space="0" w:color="auto"/>
      </w:divBdr>
    </w:div>
    <w:div w:id="1191914974">
      <w:bodyDiv w:val="1"/>
      <w:marLeft w:val="0"/>
      <w:marRight w:val="0"/>
      <w:marTop w:val="0"/>
      <w:marBottom w:val="0"/>
      <w:divBdr>
        <w:top w:val="none" w:sz="0" w:space="0" w:color="auto"/>
        <w:left w:val="none" w:sz="0" w:space="0" w:color="auto"/>
        <w:bottom w:val="none" w:sz="0" w:space="0" w:color="auto"/>
        <w:right w:val="none" w:sz="0" w:space="0" w:color="auto"/>
      </w:divBdr>
    </w:div>
    <w:div w:id="1195073331">
      <w:bodyDiv w:val="1"/>
      <w:marLeft w:val="0"/>
      <w:marRight w:val="0"/>
      <w:marTop w:val="0"/>
      <w:marBottom w:val="0"/>
      <w:divBdr>
        <w:top w:val="none" w:sz="0" w:space="0" w:color="auto"/>
        <w:left w:val="none" w:sz="0" w:space="0" w:color="auto"/>
        <w:bottom w:val="none" w:sz="0" w:space="0" w:color="auto"/>
        <w:right w:val="none" w:sz="0" w:space="0" w:color="auto"/>
      </w:divBdr>
    </w:div>
    <w:div w:id="1215309537">
      <w:bodyDiv w:val="1"/>
      <w:marLeft w:val="0"/>
      <w:marRight w:val="0"/>
      <w:marTop w:val="0"/>
      <w:marBottom w:val="0"/>
      <w:divBdr>
        <w:top w:val="none" w:sz="0" w:space="0" w:color="auto"/>
        <w:left w:val="none" w:sz="0" w:space="0" w:color="auto"/>
        <w:bottom w:val="none" w:sz="0" w:space="0" w:color="auto"/>
        <w:right w:val="none" w:sz="0" w:space="0" w:color="auto"/>
      </w:divBdr>
    </w:div>
    <w:div w:id="1217547453">
      <w:bodyDiv w:val="1"/>
      <w:marLeft w:val="0"/>
      <w:marRight w:val="0"/>
      <w:marTop w:val="0"/>
      <w:marBottom w:val="0"/>
      <w:divBdr>
        <w:top w:val="none" w:sz="0" w:space="0" w:color="auto"/>
        <w:left w:val="none" w:sz="0" w:space="0" w:color="auto"/>
        <w:bottom w:val="none" w:sz="0" w:space="0" w:color="auto"/>
        <w:right w:val="none" w:sz="0" w:space="0" w:color="auto"/>
      </w:divBdr>
    </w:div>
    <w:div w:id="1217621297">
      <w:bodyDiv w:val="1"/>
      <w:marLeft w:val="0"/>
      <w:marRight w:val="0"/>
      <w:marTop w:val="0"/>
      <w:marBottom w:val="0"/>
      <w:divBdr>
        <w:top w:val="none" w:sz="0" w:space="0" w:color="auto"/>
        <w:left w:val="none" w:sz="0" w:space="0" w:color="auto"/>
        <w:bottom w:val="none" w:sz="0" w:space="0" w:color="auto"/>
        <w:right w:val="none" w:sz="0" w:space="0" w:color="auto"/>
      </w:divBdr>
    </w:div>
    <w:div w:id="1221021077">
      <w:bodyDiv w:val="1"/>
      <w:marLeft w:val="0"/>
      <w:marRight w:val="0"/>
      <w:marTop w:val="0"/>
      <w:marBottom w:val="0"/>
      <w:divBdr>
        <w:top w:val="none" w:sz="0" w:space="0" w:color="auto"/>
        <w:left w:val="none" w:sz="0" w:space="0" w:color="auto"/>
        <w:bottom w:val="none" w:sz="0" w:space="0" w:color="auto"/>
        <w:right w:val="none" w:sz="0" w:space="0" w:color="auto"/>
      </w:divBdr>
    </w:div>
    <w:div w:id="1274439034">
      <w:bodyDiv w:val="1"/>
      <w:marLeft w:val="0"/>
      <w:marRight w:val="0"/>
      <w:marTop w:val="0"/>
      <w:marBottom w:val="0"/>
      <w:divBdr>
        <w:top w:val="none" w:sz="0" w:space="0" w:color="auto"/>
        <w:left w:val="none" w:sz="0" w:space="0" w:color="auto"/>
        <w:bottom w:val="none" w:sz="0" w:space="0" w:color="auto"/>
        <w:right w:val="none" w:sz="0" w:space="0" w:color="auto"/>
      </w:divBdr>
    </w:div>
    <w:div w:id="1281110525">
      <w:bodyDiv w:val="1"/>
      <w:marLeft w:val="0"/>
      <w:marRight w:val="0"/>
      <w:marTop w:val="0"/>
      <w:marBottom w:val="0"/>
      <w:divBdr>
        <w:top w:val="none" w:sz="0" w:space="0" w:color="auto"/>
        <w:left w:val="none" w:sz="0" w:space="0" w:color="auto"/>
        <w:bottom w:val="none" w:sz="0" w:space="0" w:color="auto"/>
        <w:right w:val="none" w:sz="0" w:space="0" w:color="auto"/>
      </w:divBdr>
    </w:div>
    <w:div w:id="1306936047">
      <w:bodyDiv w:val="1"/>
      <w:marLeft w:val="0"/>
      <w:marRight w:val="0"/>
      <w:marTop w:val="0"/>
      <w:marBottom w:val="0"/>
      <w:divBdr>
        <w:top w:val="none" w:sz="0" w:space="0" w:color="auto"/>
        <w:left w:val="none" w:sz="0" w:space="0" w:color="auto"/>
        <w:bottom w:val="none" w:sz="0" w:space="0" w:color="auto"/>
        <w:right w:val="none" w:sz="0" w:space="0" w:color="auto"/>
      </w:divBdr>
    </w:div>
    <w:div w:id="1312444029">
      <w:bodyDiv w:val="1"/>
      <w:marLeft w:val="0"/>
      <w:marRight w:val="0"/>
      <w:marTop w:val="0"/>
      <w:marBottom w:val="0"/>
      <w:divBdr>
        <w:top w:val="none" w:sz="0" w:space="0" w:color="auto"/>
        <w:left w:val="none" w:sz="0" w:space="0" w:color="auto"/>
        <w:bottom w:val="none" w:sz="0" w:space="0" w:color="auto"/>
        <w:right w:val="none" w:sz="0" w:space="0" w:color="auto"/>
      </w:divBdr>
    </w:div>
    <w:div w:id="1326666252">
      <w:bodyDiv w:val="1"/>
      <w:marLeft w:val="0"/>
      <w:marRight w:val="0"/>
      <w:marTop w:val="0"/>
      <w:marBottom w:val="0"/>
      <w:divBdr>
        <w:top w:val="none" w:sz="0" w:space="0" w:color="auto"/>
        <w:left w:val="none" w:sz="0" w:space="0" w:color="auto"/>
        <w:bottom w:val="none" w:sz="0" w:space="0" w:color="auto"/>
        <w:right w:val="none" w:sz="0" w:space="0" w:color="auto"/>
      </w:divBdr>
    </w:div>
    <w:div w:id="1343895939">
      <w:bodyDiv w:val="1"/>
      <w:marLeft w:val="0"/>
      <w:marRight w:val="0"/>
      <w:marTop w:val="0"/>
      <w:marBottom w:val="0"/>
      <w:divBdr>
        <w:top w:val="none" w:sz="0" w:space="0" w:color="auto"/>
        <w:left w:val="none" w:sz="0" w:space="0" w:color="auto"/>
        <w:bottom w:val="none" w:sz="0" w:space="0" w:color="auto"/>
        <w:right w:val="none" w:sz="0" w:space="0" w:color="auto"/>
      </w:divBdr>
    </w:div>
    <w:div w:id="1360205312">
      <w:bodyDiv w:val="1"/>
      <w:marLeft w:val="0"/>
      <w:marRight w:val="0"/>
      <w:marTop w:val="0"/>
      <w:marBottom w:val="0"/>
      <w:divBdr>
        <w:top w:val="none" w:sz="0" w:space="0" w:color="auto"/>
        <w:left w:val="none" w:sz="0" w:space="0" w:color="auto"/>
        <w:bottom w:val="none" w:sz="0" w:space="0" w:color="auto"/>
        <w:right w:val="none" w:sz="0" w:space="0" w:color="auto"/>
      </w:divBdr>
    </w:div>
    <w:div w:id="1463232609">
      <w:bodyDiv w:val="1"/>
      <w:marLeft w:val="0"/>
      <w:marRight w:val="0"/>
      <w:marTop w:val="0"/>
      <w:marBottom w:val="0"/>
      <w:divBdr>
        <w:top w:val="none" w:sz="0" w:space="0" w:color="auto"/>
        <w:left w:val="none" w:sz="0" w:space="0" w:color="auto"/>
        <w:bottom w:val="none" w:sz="0" w:space="0" w:color="auto"/>
        <w:right w:val="none" w:sz="0" w:space="0" w:color="auto"/>
      </w:divBdr>
    </w:div>
    <w:div w:id="1467822239">
      <w:bodyDiv w:val="1"/>
      <w:marLeft w:val="0"/>
      <w:marRight w:val="0"/>
      <w:marTop w:val="0"/>
      <w:marBottom w:val="0"/>
      <w:divBdr>
        <w:top w:val="none" w:sz="0" w:space="0" w:color="auto"/>
        <w:left w:val="none" w:sz="0" w:space="0" w:color="auto"/>
        <w:bottom w:val="none" w:sz="0" w:space="0" w:color="auto"/>
        <w:right w:val="none" w:sz="0" w:space="0" w:color="auto"/>
      </w:divBdr>
    </w:div>
    <w:div w:id="1492598583">
      <w:bodyDiv w:val="1"/>
      <w:marLeft w:val="0"/>
      <w:marRight w:val="0"/>
      <w:marTop w:val="0"/>
      <w:marBottom w:val="0"/>
      <w:divBdr>
        <w:top w:val="none" w:sz="0" w:space="0" w:color="auto"/>
        <w:left w:val="none" w:sz="0" w:space="0" w:color="auto"/>
        <w:bottom w:val="none" w:sz="0" w:space="0" w:color="auto"/>
        <w:right w:val="none" w:sz="0" w:space="0" w:color="auto"/>
      </w:divBdr>
    </w:div>
    <w:div w:id="1503353512">
      <w:bodyDiv w:val="1"/>
      <w:marLeft w:val="0"/>
      <w:marRight w:val="0"/>
      <w:marTop w:val="0"/>
      <w:marBottom w:val="0"/>
      <w:divBdr>
        <w:top w:val="none" w:sz="0" w:space="0" w:color="auto"/>
        <w:left w:val="none" w:sz="0" w:space="0" w:color="auto"/>
        <w:bottom w:val="none" w:sz="0" w:space="0" w:color="auto"/>
        <w:right w:val="none" w:sz="0" w:space="0" w:color="auto"/>
      </w:divBdr>
    </w:div>
    <w:div w:id="1505053722">
      <w:bodyDiv w:val="1"/>
      <w:marLeft w:val="0"/>
      <w:marRight w:val="0"/>
      <w:marTop w:val="0"/>
      <w:marBottom w:val="0"/>
      <w:divBdr>
        <w:top w:val="none" w:sz="0" w:space="0" w:color="auto"/>
        <w:left w:val="none" w:sz="0" w:space="0" w:color="auto"/>
        <w:bottom w:val="none" w:sz="0" w:space="0" w:color="auto"/>
        <w:right w:val="none" w:sz="0" w:space="0" w:color="auto"/>
      </w:divBdr>
    </w:div>
    <w:div w:id="1519737772">
      <w:bodyDiv w:val="1"/>
      <w:marLeft w:val="0"/>
      <w:marRight w:val="0"/>
      <w:marTop w:val="0"/>
      <w:marBottom w:val="0"/>
      <w:divBdr>
        <w:top w:val="none" w:sz="0" w:space="0" w:color="auto"/>
        <w:left w:val="none" w:sz="0" w:space="0" w:color="auto"/>
        <w:bottom w:val="none" w:sz="0" w:space="0" w:color="auto"/>
        <w:right w:val="none" w:sz="0" w:space="0" w:color="auto"/>
      </w:divBdr>
    </w:div>
    <w:div w:id="1520899192">
      <w:bodyDiv w:val="1"/>
      <w:marLeft w:val="0"/>
      <w:marRight w:val="0"/>
      <w:marTop w:val="0"/>
      <w:marBottom w:val="0"/>
      <w:divBdr>
        <w:top w:val="none" w:sz="0" w:space="0" w:color="auto"/>
        <w:left w:val="none" w:sz="0" w:space="0" w:color="auto"/>
        <w:bottom w:val="none" w:sz="0" w:space="0" w:color="auto"/>
        <w:right w:val="none" w:sz="0" w:space="0" w:color="auto"/>
      </w:divBdr>
    </w:div>
    <w:div w:id="1554652610">
      <w:bodyDiv w:val="1"/>
      <w:marLeft w:val="0"/>
      <w:marRight w:val="0"/>
      <w:marTop w:val="0"/>
      <w:marBottom w:val="0"/>
      <w:divBdr>
        <w:top w:val="none" w:sz="0" w:space="0" w:color="auto"/>
        <w:left w:val="none" w:sz="0" w:space="0" w:color="auto"/>
        <w:bottom w:val="none" w:sz="0" w:space="0" w:color="auto"/>
        <w:right w:val="none" w:sz="0" w:space="0" w:color="auto"/>
      </w:divBdr>
    </w:div>
    <w:div w:id="1562137052">
      <w:bodyDiv w:val="1"/>
      <w:marLeft w:val="0"/>
      <w:marRight w:val="0"/>
      <w:marTop w:val="0"/>
      <w:marBottom w:val="0"/>
      <w:divBdr>
        <w:top w:val="none" w:sz="0" w:space="0" w:color="auto"/>
        <w:left w:val="none" w:sz="0" w:space="0" w:color="auto"/>
        <w:bottom w:val="none" w:sz="0" w:space="0" w:color="auto"/>
        <w:right w:val="none" w:sz="0" w:space="0" w:color="auto"/>
      </w:divBdr>
    </w:div>
    <w:div w:id="1593006772">
      <w:bodyDiv w:val="1"/>
      <w:marLeft w:val="0"/>
      <w:marRight w:val="0"/>
      <w:marTop w:val="0"/>
      <w:marBottom w:val="0"/>
      <w:divBdr>
        <w:top w:val="none" w:sz="0" w:space="0" w:color="auto"/>
        <w:left w:val="none" w:sz="0" w:space="0" w:color="auto"/>
        <w:bottom w:val="none" w:sz="0" w:space="0" w:color="auto"/>
        <w:right w:val="none" w:sz="0" w:space="0" w:color="auto"/>
      </w:divBdr>
    </w:div>
    <w:div w:id="1593470792">
      <w:bodyDiv w:val="1"/>
      <w:marLeft w:val="0"/>
      <w:marRight w:val="0"/>
      <w:marTop w:val="0"/>
      <w:marBottom w:val="0"/>
      <w:divBdr>
        <w:top w:val="none" w:sz="0" w:space="0" w:color="auto"/>
        <w:left w:val="none" w:sz="0" w:space="0" w:color="auto"/>
        <w:bottom w:val="none" w:sz="0" w:space="0" w:color="auto"/>
        <w:right w:val="none" w:sz="0" w:space="0" w:color="auto"/>
      </w:divBdr>
    </w:div>
    <w:div w:id="1611623421">
      <w:bodyDiv w:val="1"/>
      <w:marLeft w:val="0"/>
      <w:marRight w:val="0"/>
      <w:marTop w:val="0"/>
      <w:marBottom w:val="0"/>
      <w:divBdr>
        <w:top w:val="none" w:sz="0" w:space="0" w:color="auto"/>
        <w:left w:val="none" w:sz="0" w:space="0" w:color="auto"/>
        <w:bottom w:val="none" w:sz="0" w:space="0" w:color="auto"/>
        <w:right w:val="none" w:sz="0" w:space="0" w:color="auto"/>
      </w:divBdr>
    </w:div>
    <w:div w:id="1615483675">
      <w:bodyDiv w:val="1"/>
      <w:marLeft w:val="0"/>
      <w:marRight w:val="0"/>
      <w:marTop w:val="0"/>
      <w:marBottom w:val="0"/>
      <w:divBdr>
        <w:top w:val="none" w:sz="0" w:space="0" w:color="auto"/>
        <w:left w:val="none" w:sz="0" w:space="0" w:color="auto"/>
        <w:bottom w:val="none" w:sz="0" w:space="0" w:color="auto"/>
        <w:right w:val="none" w:sz="0" w:space="0" w:color="auto"/>
      </w:divBdr>
    </w:div>
    <w:div w:id="1619877583">
      <w:bodyDiv w:val="1"/>
      <w:marLeft w:val="0"/>
      <w:marRight w:val="0"/>
      <w:marTop w:val="0"/>
      <w:marBottom w:val="0"/>
      <w:divBdr>
        <w:top w:val="none" w:sz="0" w:space="0" w:color="auto"/>
        <w:left w:val="none" w:sz="0" w:space="0" w:color="auto"/>
        <w:bottom w:val="none" w:sz="0" w:space="0" w:color="auto"/>
        <w:right w:val="none" w:sz="0" w:space="0" w:color="auto"/>
      </w:divBdr>
    </w:div>
    <w:div w:id="1634167838">
      <w:bodyDiv w:val="1"/>
      <w:marLeft w:val="0"/>
      <w:marRight w:val="0"/>
      <w:marTop w:val="0"/>
      <w:marBottom w:val="0"/>
      <w:divBdr>
        <w:top w:val="none" w:sz="0" w:space="0" w:color="auto"/>
        <w:left w:val="none" w:sz="0" w:space="0" w:color="auto"/>
        <w:bottom w:val="none" w:sz="0" w:space="0" w:color="auto"/>
        <w:right w:val="none" w:sz="0" w:space="0" w:color="auto"/>
      </w:divBdr>
    </w:div>
    <w:div w:id="1639191547">
      <w:bodyDiv w:val="1"/>
      <w:marLeft w:val="0"/>
      <w:marRight w:val="0"/>
      <w:marTop w:val="0"/>
      <w:marBottom w:val="0"/>
      <w:divBdr>
        <w:top w:val="none" w:sz="0" w:space="0" w:color="auto"/>
        <w:left w:val="none" w:sz="0" w:space="0" w:color="auto"/>
        <w:bottom w:val="none" w:sz="0" w:space="0" w:color="auto"/>
        <w:right w:val="none" w:sz="0" w:space="0" w:color="auto"/>
      </w:divBdr>
    </w:div>
    <w:div w:id="1641035956">
      <w:bodyDiv w:val="1"/>
      <w:marLeft w:val="0"/>
      <w:marRight w:val="0"/>
      <w:marTop w:val="0"/>
      <w:marBottom w:val="0"/>
      <w:divBdr>
        <w:top w:val="none" w:sz="0" w:space="0" w:color="auto"/>
        <w:left w:val="none" w:sz="0" w:space="0" w:color="auto"/>
        <w:bottom w:val="none" w:sz="0" w:space="0" w:color="auto"/>
        <w:right w:val="none" w:sz="0" w:space="0" w:color="auto"/>
      </w:divBdr>
    </w:div>
    <w:div w:id="1647540411">
      <w:bodyDiv w:val="1"/>
      <w:marLeft w:val="0"/>
      <w:marRight w:val="0"/>
      <w:marTop w:val="0"/>
      <w:marBottom w:val="0"/>
      <w:divBdr>
        <w:top w:val="none" w:sz="0" w:space="0" w:color="auto"/>
        <w:left w:val="none" w:sz="0" w:space="0" w:color="auto"/>
        <w:bottom w:val="none" w:sz="0" w:space="0" w:color="auto"/>
        <w:right w:val="none" w:sz="0" w:space="0" w:color="auto"/>
      </w:divBdr>
    </w:div>
    <w:div w:id="1654985384">
      <w:bodyDiv w:val="1"/>
      <w:marLeft w:val="0"/>
      <w:marRight w:val="0"/>
      <w:marTop w:val="0"/>
      <w:marBottom w:val="0"/>
      <w:divBdr>
        <w:top w:val="none" w:sz="0" w:space="0" w:color="auto"/>
        <w:left w:val="none" w:sz="0" w:space="0" w:color="auto"/>
        <w:bottom w:val="none" w:sz="0" w:space="0" w:color="auto"/>
        <w:right w:val="none" w:sz="0" w:space="0" w:color="auto"/>
      </w:divBdr>
    </w:div>
    <w:div w:id="1664315667">
      <w:bodyDiv w:val="1"/>
      <w:marLeft w:val="0"/>
      <w:marRight w:val="0"/>
      <w:marTop w:val="0"/>
      <w:marBottom w:val="0"/>
      <w:divBdr>
        <w:top w:val="none" w:sz="0" w:space="0" w:color="auto"/>
        <w:left w:val="none" w:sz="0" w:space="0" w:color="auto"/>
        <w:bottom w:val="none" w:sz="0" w:space="0" w:color="auto"/>
        <w:right w:val="none" w:sz="0" w:space="0" w:color="auto"/>
      </w:divBdr>
    </w:div>
    <w:div w:id="1668166818">
      <w:bodyDiv w:val="1"/>
      <w:marLeft w:val="0"/>
      <w:marRight w:val="0"/>
      <w:marTop w:val="0"/>
      <w:marBottom w:val="0"/>
      <w:divBdr>
        <w:top w:val="none" w:sz="0" w:space="0" w:color="auto"/>
        <w:left w:val="none" w:sz="0" w:space="0" w:color="auto"/>
        <w:bottom w:val="none" w:sz="0" w:space="0" w:color="auto"/>
        <w:right w:val="none" w:sz="0" w:space="0" w:color="auto"/>
      </w:divBdr>
    </w:div>
    <w:div w:id="1689214996">
      <w:bodyDiv w:val="1"/>
      <w:marLeft w:val="0"/>
      <w:marRight w:val="0"/>
      <w:marTop w:val="0"/>
      <w:marBottom w:val="0"/>
      <w:divBdr>
        <w:top w:val="none" w:sz="0" w:space="0" w:color="auto"/>
        <w:left w:val="none" w:sz="0" w:space="0" w:color="auto"/>
        <w:bottom w:val="none" w:sz="0" w:space="0" w:color="auto"/>
        <w:right w:val="none" w:sz="0" w:space="0" w:color="auto"/>
      </w:divBdr>
    </w:div>
    <w:div w:id="1690791972">
      <w:bodyDiv w:val="1"/>
      <w:marLeft w:val="0"/>
      <w:marRight w:val="0"/>
      <w:marTop w:val="0"/>
      <w:marBottom w:val="0"/>
      <w:divBdr>
        <w:top w:val="none" w:sz="0" w:space="0" w:color="auto"/>
        <w:left w:val="none" w:sz="0" w:space="0" w:color="auto"/>
        <w:bottom w:val="none" w:sz="0" w:space="0" w:color="auto"/>
        <w:right w:val="none" w:sz="0" w:space="0" w:color="auto"/>
      </w:divBdr>
    </w:div>
    <w:div w:id="1708532190">
      <w:bodyDiv w:val="1"/>
      <w:marLeft w:val="0"/>
      <w:marRight w:val="0"/>
      <w:marTop w:val="0"/>
      <w:marBottom w:val="0"/>
      <w:divBdr>
        <w:top w:val="none" w:sz="0" w:space="0" w:color="auto"/>
        <w:left w:val="none" w:sz="0" w:space="0" w:color="auto"/>
        <w:bottom w:val="none" w:sz="0" w:space="0" w:color="auto"/>
        <w:right w:val="none" w:sz="0" w:space="0" w:color="auto"/>
      </w:divBdr>
    </w:div>
    <w:div w:id="1723597685">
      <w:bodyDiv w:val="1"/>
      <w:marLeft w:val="0"/>
      <w:marRight w:val="0"/>
      <w:marTop w:val="0"/>
      <w:marBottom w:val="0"/>
      <w:divBdr>
        <w:top w:val="none" w:sz="0" w:space="0" w:color="auto"/>
        <w:left w:val="none" w:sz="0" w:space="0" w:color="auto"/>
        <w:bottom w:val="none" w:sz="0" w:space="0" w:color="auto"/>
        <w:right w:val="none" w:sz="0" w:space="0" w:color="auto"/>
      </w:divBdr>
    </w:div>
    <w:div w:id="1726295305">
      <w:bodyDiv w:val="1"/>
      <w:marLeft w:val="0"/>
      <w:marRight w:val="0"/>
      <w:marTop w:val="0"/>
      <w:marBottom w:val="0"/>
      <w:divBdr>
        <w:top w:val="none" w:sz="0" w:space="0" w:color="auto"/>
        <w:left w:val="none" w:sz="0" w:space="0" w:color="auto"/>
        <w:bottom w:val="none" w:sz="0" w:space="0" w:color="auto"/>
        <w:right w:val="none" w:sz="0" w:space="0" w:color="auto"/>
      </w:divBdr>
    </w:div>
    <w:div w:id="1732187721">
      <w:bodyDiv w:val="1"/>
      <w:marLeft w:val="0"/>
      <w:marRight w:val="0"/>
      <w:marTop w:val="0"/>
      <w:marBottom w:val="0"/>
      <w:divBdr>
        <w:top w:val="none" w:sz="0" w:space="0" w:color="auto"/>
        <w:left w:val="none" w:sz="0" w:space="0" w:color="auto"/>
        <w:bottom w:val="none" w:sz="0" w:space="0" w:color="auto"/>
        <w:right w:val="none" w:sz="0" w:space="0" w:color="auto"/>
      </w:divBdr>
    </w:div>
    <w:div w:id="1744138810">
      <w:bodyDiv w:val="1"/>
      <w:marLeft w:val="0"/>
      <w:marRight w:val="0"/>
      <w:marTop w:val="0"/>
      <w:marBottom w:val="0"/>
      <w:divBdr>
        <w:top w:val="none" w:sz="0" w:space="0" w:color="auto"/>
        <w:left w:val="none" w:sz="0" w:space="0" w:color="auto"/>
        <w:bottom w:val="none" w:sz="0" w:space="0" w:color="auto"/>
        <w:right w:val="none" w:sz="0" w:space="0" w:color="auto"/>
      </w:divBdr>
    </w:div>
    <w:div w:id="1792359175">
      <w:bodyDiv w:val="1"/>
      <w:marLeft w:val="0"/>
      <w:marRight w:val="0"/>
      <w:marTop w:val="0"/>
      <w:marBottom w:val="0"/>
      <w:divBdr>
        <w:top w:val="none" w:sz="0" w:space="0" w:color="auto"/>
        <w:left w:val="none" w:sz="0" w:space="0" w:color="auto"/>
        <w:bottom w:val="none" w:sz="0" w:space="0" w:color="auto"/>
        <w:right w:val="none" w:sz="0" w:space="0" w:color="auto"/>
      </w:divBdr>
    </w:div>
    <w:div w:id="1825658696">
      <w:bodyDiv w:val="1"/>
      <w:marLeft w:val="0"/>
      <w:marRight w:val="0"/>
      <w:marTop w:val="0"/>
      <w:marBottom w:val="0"/>
      <w:divBdr>
        <w:top w:val="none" w:sz="0" w:space="0" w:color="auto"/>
        <w:left w:val="none" w:sz="0" w:space="0" w:color="auto"/>
        <w:bottom w:val="none" w:sz="0" w:space="0" w:color="auto"/>
        <w:right w:val="none" w:sz="0" w:space="0" w:color="auto"/>
      </w:divBdr>
    </w:div>
    <w:div w:id="1871600695">
      <w:bodyDiv w:val="1"/>
      <w:marLeft w:val="0"/>
      <w:marRight w:val="0"/>
      <w:marTop w:val="0"/>
      <w:marBottom w:val="0"/>
      <w:divBdr>
        <w:top w:val="none" w:sz="0" w:space="0" w:color="auto"/>
        <w:left w:val="none" w:sz="0" w:space="0" w:color="auto"/>
        <w:bottom w:val="none" w:sz="0" w:space="0" w:color="auto"/>
        <w:right w:val="none" w:sz="0" w:space="0" w:color="auto"/>
      </w:divBdr>
    </w:div>
    <w:div w:id="1894806784">
      <w:bodyDiv w:val="1"/>
      <w:marLeft w:val="0"/>
      <w:marRight w:val="0"/>
      <w:marTop w:val="0"/>
      <w:marBottom w:val="0"/>
      <w:divBdr>
        <w:top w:val="none" w:sz="0" w:space="0" w:color="auto"/>
        <w:left w:val="none" w:sz="0" w:space="0" w:color="auto"/>
        <w:bottom w:val="none" w:sz="0" w:space="0" w:color="auto"/>
        <w:right w:val="none" w:sz="0" w:space="0" w:color="auto"/>
      </w:divBdr>
    </w:div>
    <w:div w:id="1905942769">
      <w:bodyDiv w:val="1"/>
      <w:marLeft w:val="0"/>
      <w:marRight w:val="0"/>
      <w:marTop w:val="0"/>
      <w:marBottom w:val="0"/>
      <w:divBdr>
        <w:top w:val="none" w:sz="0" w:space="0" w:color="auto"/>
        <w:left w:val="none" w:sz="0" w:space="0" w:color="auto"/>
        <w:bottom w:val="none" w:sz="0" w:space="0" w:color="auto"/>
        <w:right w:val="none" w:sz="0" w:space="0" w:color="auto"/>
      </w:divBdr>
    </w:div>
    <w:div w:id="1909531461">
      <w:bodyDiv w:val="1"/>
      <w:marLeft w:val="0"/>
      <w:marRight w:val="0"/>
      <w:marTop w:val="0"/>
      <w:marBottom w:val="0"/>
      <w:divBdr>
        <w:top w:val="none" w:sz="0" w:space="0" w:color="auto"/>
        <w:left w:val="none" w:sz="0" w:space="0" w:color="auto"/>
        <w:bottom w:val="none" w:sz="0" w:space="0" w:color="auto"/>
        <w:right w:val="none" w:sz="0" w:space="0" w:color="auto"/>
      </w:divBdr>
    </w:div>
    <w:div w:id="1915310769">
      <w:bodyDiv w:val="1"/>
      <w:marLeft w:val="0"/>
      <w:marRight w:val="0"/>
      <w:marTop w:val="0"/>
      <w:marBottom w:val="0"/>
      <w:divBdr>
        <w:top w:val="none" w:sz="0" w:space="0" w:color="auto"/>
        <w:left w:val="none" w:sz="0" w:space="0" w:color="auto"/>
        <w:bottom w:val="none" w:sz="0" w:space="0" w:color="auto"/>
        <w:right w:val="none" w:sz="0" w:space="0" w:color="auto"/>
      </w:divBdr>
    </w:div>
    <w:div w:id="1935627935">
      <w:bodyDiv w:val="1"/>
      <w:marLeft w:val="0"/>
      <w:marRight w:val="0"/>
      <w:marTop w:val="0"/>
      <w:marBottom w:val="0"/>
      <w:divBdr>
        <w:top w:val="none" w:sz="0" w:space="0" w:color="auto"/>
        <w:left w:val="none" w:sz="0" w:space="0" w:color="auto"/>
        <w:bottom w:val="none" w:sz="0" w:space="0" w:color="auto"/>
        <w:right w:val="none" w:sz="0" w:space="0" w:color="auto"/>
      </w:divBdr>
    </w:div>
    <w:div w:id="1953978531">
      <w:bodyDiv w:val="1"/>
      <w:marLeft w:val="0"/>
      <w:marRight w:val="0"/>
      <w:marTop w:val="0"/>
      <w:marBottom w:val="0"/>
      <w:divBdr>
        <w:top w:val="none" w:sz="0" w:space="0" w:color="auto"/>
        <w:left w:val="none" w:sz="0" w:space="0" w:color="auto"/>
        <w:bottom w:val="none" w:sz="0" w:space="0" w:color="auto"/>
        <w:right w:val="none" w:sz="0" w:space="0" w:color="auto"/>
      </w:divBdr>
    </w:div>
    <w:div w:id="1956448607">
      <w:bodyDiv w:val="1"/>
      <w:marLeft w:val="0"/>
      <w:marRight w:val="0"/>
      <w:marTop w:val="0"/>
      <w:marBottom w:val="0"/>
      <w:divBdr>
        <w:top w:val="none" w:sz="0" w:space="0" w:color="auto"/>
        <w:left w:val="none" w:sz="0" w:space="0" w:color="auto"/>
        <w:bottom w:val="none" w:sz="0" w:space="0" w:color="auto"/>
        <w:right w:val="none" w:sz="0" w:space="0" w:color="auto"/>
      </w:divBdr>
    </w:div>
    <w:div w:id="1962759170">
      <w:bodyDiv w:val="1"/>
      <w:marLeft w:val="0"/>
      <w:marRight w:val="0"/>
      <w:marTop w:val="0"/>
      <w:marBottom w:val="0"/>
      <w:divBdr>
        <w:top w:val="none" w:sz="0" w:space="0" w:color="auto"/>
        <w:left w:val="none" w:sz="0" w:space="0" w:color="auto"/>
        <w:bottom w:val="none" w:sz="0" w:space="0" w:color="auto"/>
        <w:right w:val="none" w:sz="0" w:space="0" w:color="auto"/>
      </w:divBdr>
    </w:div>
    <w:div w:id="1967196868">
      <w:bodyDiv w:val="1"/>
      <w:marLeft w:val="0"/>
      <w:marRight w:val="0"/>
      <w:marTop w:val="0"/>
      <w:marBottom w:val="0"/>
      <w:divBdr>
        <w:top w:val="none" w:sz="0" w:space="0" w:color="auto"/>
        <w:left w:val="none" w:sz="0" w:space="0" w:color="auto"/>
        <w:bottom w:val="none" w:sz="0" w:space="0" w:color="auto"/>
        <w:right w:val="none" w:sz="0" w:space="0" w:color="auto"/>
      </w:divBdr>
    </w:div>
    <w:div w:id="1988824379">
      <w:bodyDiv w:val="1"/>
      <w:marLeft w:val="0"/>
      <w:marRight w:val="0"/>
      <w:marTop w:val="0"/>
      <w:marBottom w:val="0"/>
      <w:divBdr>
        <w:top w:val="none" w:sz="0" w:space="0" w:color="auto"/>
        <w:left w:val="none" w:sz="0" w:space="0" w:color="auto"/>
        <w:bottom w:val="none" w:sz="0" w:space="0" w:color="auto"/>
        <w:right w:val="none" w:sz="0" w:space="0" w:color="auto"/>
      </w:divBdr>
    </w:div>
    <w:div w:id="1990592948">
      <w:bodyDiv w:val="1"/>
      <w:marLeft w:val="0"/>
      <w:marRight w:val="0"/>
      <w:marTop w:val="0"/>
      <w:marBottom w:val="0"/>
      <w:divBdr>
        <w:top w:val="none" w:sz="0" w:space="0" w:color="auto"/>
        <w:left w:val="none" w:sz="0" w:space="0" w:color="auto"/>
        <w:bottom w:val="none" w:sz="0" w:space="0" w:color="auto"/>
        <w:right w:val="none" w:sz="0" w:space="0" w:color="auto"/>
      </w:divBdr>
    </w:div>
    <w:div w:id="2009476561">
      <w:bodyDiv w:val="1"/>
      <w:marLeft w:val="0"/>
      <w:marRight w:val="0"/>
      <w:marTop w:val="0"/>
      <w:marBottom w:val="0"/>
      <w:divBdr>
        <w:top w:val="none" w:sz="0" w:space="0" w:color="auto"/>
        <w:left w:val="none" w:sz="0" w:space="0" w:color="auto"/>
        <w:bottom w:val="none" w:sz="0" w:space="0" w:color="auto"/>
        <w:right w:val="none" w:sz="0" w:space="0" w:color="auto"/>
      </w:divBdr>
    </w:div>
    <w:div w:id="2009671096">
      <w:bodyDiv w:val="1"/>
      <w:marLeft w:val="0"/>
      <w:marRight w:val="0"/>
      <w:marTop w:val="0"/>
      <w:marBottom w:val="0"/>
      <w:divBdr>
        <w:top w:val="none" w:sz="0" w:space="0" w:color="auto"/>
        <w:left w:val="none" w:sz="0" w:space="0" w:color="auto"/>
        <w:bottom w:val="none" w:sz="0" w:space="0" w:color="auto"/>
        <w:right w:val="none" w:sz="0" w:space="0" w:color="auto"/>
      </w:divBdr>
    </w:div>
    <w:div w:id="2045054762">
      <w:bodyDiv w:val="1"/>
      <w:marLeft w:val="0"/>
      <w:marRight w:val="0"/>
      <w:marTop w:val="0"/>
      <w:marBottom w:val="0"/>
      <w:divBdr>
        <w:top w:val="none" w:sz="0" w:space="0" w:color="auto"/>
        <w:left w:val="none" w:sz="0" w:space="0" w:color="auto"/>
        <w:bottom w:val="none" w:sz="0" w:space="0" w:color="auto"/>
        <w:right w:val="none" w:sz="0" w:space="0" w:color="auto"/>
      </w:divBdr>
    </w:div>
    <w:div w:id="2055109255">
      <w:bodyDiv w:val="1"/>
      <w:marLeft w:val="0"/>
      <w:marRight w:val="0"/>
      <w:marTop w:val="0"/>
      <w:marBottom w:val="0"/>
      <w:divBdr>
        <w:top w:val="none" w:sz="0" w:space="0" w:color="auto"/>
        <w:left w:val="none" w:sz="0" w:space="0" w:color="auto"/>
        <w:bottom w:val="none" w:sz="0" w:space="0" w:color="auto"/>
        <w:right w:val="none" w:sz="0" w:space="0" w:color="auto"/>
      </w:divBdr>
    </w:div>
    <w:div w:id="2062367394">
      <w:bodyDiv w:val="1"/>
      <w:marLeft w:val="0"/>
      <w:marRight w:val="0"/>
      <w:marTop w:val="0"/>
      <w:marBottom w:val="0"/>
      <w:divBdr>
        <w:top w:val="none" w:sz="0" w:space="0" w:color="auto"/>
        <w:left w:val="none" w:sz="0" w:space="0" w:color="auto"/>
        <w:bottom w:val="none" w:sz="0" w:space="0" w:color="auto"/>
        <w:right w:val="none" w:sz="0" w:space="0" w:color="auto"/>
      </w:divBdr>
    </w:div>
    <w:div w:id="2065177337">
      <w:bodyDiv w:val="1"/>
      <w:marLeft w:val="0"/>
      <w:marRight w:val="0"/>
      <w:marTop w:val="0"/>
      <w:marBottom w:val="0"/>
      <w:divBdr>
        <w:top w:val="none" w:sz="0" w:space="0" w:color="auto"/>
        <w:left w:val="none" w:sz="0" w:space="0" w:color="auto"/>
        <w:bottom w:val="none" w:sz="0" w:space="0" w:color="auto"/>
        <w:right w:val="none" w:sz="0" w:space="0" w:color="auto"/>
      </w:divBdr>
    </w:div>
    <w:div w:id="2066024824">
      <w:bodyDiv w:val="1"/>
      <w:marLeft w:val="0"/>
      <w:marRight w:val="0"/>
      <w:marTop w:val="0"/>
      <w:marBottom w:val="0"/>
      <w:divBdr>
        <w:top w:val="none" w:sz="0" w:space="0" w:color="auto"/>
        <w:left w:val="none" w:sz="0" w:space="0" w:color="auto"/>
        <w:bottom w:val="none" w:sz="0" w:space="0" w:color="auto"/>
        <w:right w:val="none" w:sz="0" w:space="0" w:color="auto"/>
      </w:divBdr>
    </w:div>
    <w:div w:id="2098745934">
      <w:bodyDiv w:val="1"/>
      <w:marLeft w:val="0"/>
      <w:marRight w:val="0"/>
      <w:marTop w:val="0"/>
      <w:marBottom w:val="0"/>
      <w:divBdr>
        <w:top w:val="none" w:sz="0" w:space="0" w:color="auto"/>
        <w:left w:val="none" w:sz="0" w:space="0" w:color="auto"/>
        <w:bottom w:val="none" w:sz="0" w:space="0" w:color="auto"/>
        <w:right w:val="none" w:sz="0" w:space="0" w:color="auto"/>
      </w:divBdr>
    </w:div>
    <w:div w:id="2104301528">
      <w:bodyDiv w:val="1"/>
      <w:marLeft w:val="0"/>
      <w:marRight w:val="0"/>
      <w:marTop w:val="0"/>
      <w:marBottom w:val="0"/>
      <w:divBdr>
        <w:top w:val="none" w:sz="0" w:space="0" w:color="auto"/>
        <w:left w:val="none" w:sz="0" w:space="0" w:color="auto"/>
        <w:bottom w:val="none" w:sz="0" w:space="0" w:color="auto"/>
        <w:right w:val="none" w:sz="0" w:space="0" w:color="auto"/>
      </w:divBdr>
    </w:div>
    <w:div w:id="2110466197">
      <w:bodyDiv w:val="1"/>
      <w:marLeft w:val="0"/>
      <w:marRight w:val="0"/>
      <w:marTop w:val="0"/>
      <w:marBottom w:val="0"/>
      <w:divBdr>
        <w:top w:val="none" w:sz="0" w:space="0" w:color="auto"/>
        <w:left w:val="none" w:sz="0" w:space="0" w:color="auto"/>
        <w:bottom w:val="none" w:sz="0" w:space="0" w:color="auto"/>
        <w:right w:val="none" w:sz="0" w:space="0" w:color="auto"/>
      </w:divBdr>
    </w:div>
    <w:div w:id="2116363872">
      <w:bodyDiv w:val="1"/>
      <w:marLeft w:val="0"/>
      <w:marRight w:val="0"/>
      <w:marTop w:val="0"/>
      <w:marBottom w:val="0"/>
      <w:divBdr>
        <w:top w:val="none" w:sz="0" w:space="0" w:color="auto"/>
        <w:left w:val="none" w:sz="0" w:space="0" w:color="auto"/>
        <w:bottom w:val="none" w:sz="0" w:space="0" w:color="auto"/>
        <w:right w:val="none" w:sz="0" w:space="0" w:color="auto"/>
      </w:divBdr>
    </w:div>
    <w:div w:id="2128815246">
      <w:bodyDiv w:val="1"/>
      <w:marLeft w:val="0"/>
      <w:marRight w:val="0"/>
      <w:marTop w:val="0"/>
      <w:marBottom w:val="0"/>
      <w:divBdr>
        <w:top w:val="none" w:sz="0" w:space="0" w:color="auto"/>
        <w:left w:val="none" w:sz="0" w:space="0" w:color="auto"/>
        <w:bottom w:val="none" w:sz="0" w:space="0" w:color="auto"/>
        <w:right w:val="none" w:sz="0" w:space="0" w:color="auto"/>
      </w:divBdr>
    </w:div>
    <w:div w:id="2143112986">
      <w:bodyDiv w:val="1"/>
      <w:marLeft w:val="0"/>
      <w:marRight w:val="0"/>
      <w:marTop w:val="0"/>
      <w:marBottom w:val="0"/>
      <w:divBdr>
        <w:top w:val="none" w:sz="0" w:space="0" w:color="auto"/>
        <w:left w:val="none" w:sz="0" w:space="0" w:color="auto"/>
        <w:bottom w:val="none" w:sz="0" w:space="0" w:color="auto"/>
        <w:right w:val="none" w:sz="0" w:space="0" w:color="auto"/>
      </w:divBdr>
    </w:div>
    <w:div w:id="214422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Est11</b:Tag>
    <b:SourceType>Report</b:SourceType>
    <b:Guid>{5642313E-49FB-4C88-897C-6165684D5DFD}</b:Guid>
    <b:Author>
      <b:Author>
        <b:Corporate>Estyn</b:Corporate>
      </b:Author>
    </b:Author>
    <b:Title>Literacy and the Foundation Phase</b:Title>
    <b:Year>2011</b:Year>
    <b:Publisher>Estyn</b:Publisher>
    <b:City>Cardiff</b:City>
    <b:RefOrder>17</b:RefOrder>
  </b:Source>
  <b:Source>
    <b:Tag>Wel151</b:Tag>
    <b:SourceType>DocumentFromInternetSite</b:SourceType>
    <b:Guid>{394938EC-32F4-4444-81D9-57ABA0E59212}</b:Guid>
    <b:Author>
      <b:Author>
        <b:Corporate>Welsh Government</b:Corporate>
      </b:Author>
    </b:Author>
    <b:Title>gov.wales</b:Title>
    <b:Year>2015</b:Year>
    <b:YearAccessed>2017</b:YearAccessed>
    <b:MonthAccessed>November</b:MonthAccessed>
    <b:DayAccessed>25</b:DayAccessed>
    <b:URL>http://gov.wales/docs/dcells/publications/150803-fp-framework-en.pdf</b:URL>
    <b:RefOrder>9</b:RefOrder>
  </b:Source>
  <b:Source>
    <b:Tag>Wel121</b:Tag>
    <b:SourceType>DocumentFromInternetSite</b:SourceType>
    <b:Guid>{5B9AE090-C7E1-4042-9AEF-037D5FCFA6EE}</b:Guid>
    <b:Author>
      <b:Author>
        <b:Corporate>Welsh Government</b:Corporate>
      </b:Author>
    </b:Author>
    <b:Title>Practical approaches to behaviour management in the classroom</b:Title>
    <b:Year>2012</b:Year>
    <b:YearAccessed>2017</b:YearAccessed>
    <b:MonthAccessed>November</b:MonthAccessed>
    <b:DayAccessed>30</b:DayAccessed>
    <b:URL>http://learning.gov.wales/docs/learningwales/publications/140822-behaviour-management-handbook-for-primary-schools-en.pdf</b:URL>
    <b:Month>July</b:Month>
    <b:RefOrder>1</b:RefOrder>
  </b:Source>
  <b:Source>
    <b:Tag>Bri17</b:Tag>
    <b:SourceType>DocumentFromInternetSite</b:SourceType>
    <b:Guid>{9EC29096-84A7-499F-8EC3-ABCAB3A6E4CC}</b:Guid>
    <b:Author>
      <b:Author>
        <b:Corporate>British Council</b:Corporate>
      </b:Author>
    </b:Author>
    <b:Title>How to include children with special educaional needs and disabilities</b:Title>
    <b:Year>2017</b:Year>
    <b:Month>June</b:Month>
    <b:Day>26</b:Day>
    <b:YearAccessed>2017</b:YearAccessed>
    <b:MonthAccessed>November</b:MonthAccessed>
    <b:DayAccessed>30</b:DayAccessed>
    <b:URL>https://www.britishcouncil.org/voices-magazine/how-include-children-special-educational-needs-and-disabilities</b:URL>
    <b:RefOrder>18</b:RefOrder>
  </b:Source>
  <b:Source>
    <b:Tag>Wel04</b:Tag>
    <b:SourceType>DocumentFromInternetSite</b:SourceType>
    <b:Guid>{2F4513A8-B082-4F3A-9C65-822CC01481BC}</b:Guid>
    <b:Author>
      <b:Author>
        <b:Corporate>Welsh Government</b:Corporate>
      </b:Author>
    </b:Author>
    <b:Title>SEN Code of Practice for Wales</b:Title>
    <b:Year>2004</b:Year>
    <b:YearAccessed>2017</b:YearAccessed>
    <b:MonthAccessed>November</b:MonthAccessed>
    <b:DayAccessed>2017</b:DayAccessed>
    <b:URL>http://learning.gov.wales/docs/learningwales/publications/131016-sen-code-of-practice-for-wales-en.pdf</b:URL>
    <b:RefOrder>5</b:RefOrder>
  </b:Source>
  <b:Source>
    <b:Tag>Uni90</b:Tag>
    <b:SourceType>Misc</b:SourceType>
    <b:Guid>{50F8AC27-DA59-462E-9488-F6CBD70E4D49}</b:Guid>
    <b:Author>
      <b:Author>
        <b:Corporate>United Nations</b:Corporate>
      </b:Author>
    </b:Author>
    <b:Title>United Nations Convention of the Rights of the Child</b:Title>
    <b:Year>1990</b:Year>
    <b:Month>September</b:Month>
    <b:Day>2</b:Day>
    <b:YearAccessed>2017</b:YearAccessed>
    <b:MonthAccessed>November</b:MonthAccessed>
    <b:DayAccessed>25</b:DayAccessed>
    <b:URL>https://www.unicef.org.uk/wp-content/uploads/2010/05/UNCRC_united_nations_convention_on_the_rights_of_the_child.pdf</b:URL>
    <b:Publisher>United Nations</b:Publisher>
    <b:RefOrder>12</b:RefOrder>
  </b:Source>
  <b:Source>
    <b:Tag>Hil17</b:Tag>
    <b:SourceType>InternetSite</b:SourceType>
    <b:Guid>{5525AFB8-56A5-448C-81B8-F71D4E0A8D01}</b:Guid>
    <b:Author>
      <b:Author>
        <b:NameList>
          <b:Person>
            <b:Last>Wainer</b:Last>
            <b:First>Hilary</b:First>
          </b:Person>
        </b:NameList>
      </b:Author>
    </b:Author>
    <b:Title>Tacpac Communication through touch and music</b:Title>
    <b:YearAccessed>2017</b:YearAccessed>
    <b:MonthAccessed>November</b:MonthAccessed>
    <b:DayAccessed>15</b:DayAccessed>
    <b:URL>http://tacpac.co.uk/</b:URL>
    <b:Year>2016</b:Year>
    <b:RefOrder>15</b:RefOrder>
  </b:Source>
  <b:Source>
    <b:Tag>Pie15</b:Tag>
    <b:SourceType>JournalArticle</b:SourceType>
    <b:Guid>{B729D94F-61A2-4EB0-AD8E-57D56BE126BE}</b:Guid>
    <b:Title>Theories of cognitive development: From Piaget to today</b:Title>
    <b:Year>2015</b:Year>
    <b:Author>
      <b:Author>
        <b:NameList>
          <b:Person>
            <b:Last>Barrouillet</b:Last>
            <b:First>Pierre</b:First>
          </b:Person>
        </b:NameList>
      </b:Author>
    </b:Author>
    <b:JournalName>Developmental Review</b:JournalName>
    <b:Pages>1-12</b:Pages>
    <b:Volume>38</b:Volume>
    <b:RefOrder>16</b:RefOrder>
  </b:Source>
  <b:Source>
    <b:Tag>Abr14</b:Tag>
    <b:SourceType>Book</b:SourceType>
    <b:Guid>{A8CA2C38-F041-439F-A7BE-F1661050FBAF}</b:Guid>
    <b:Title>A Theory of Human Motivation </b:Title>
    <b:Year>2014</b:Year>
    <b:YearAccessed>2017</b:YearAccessed>
    <b:MonthAccessed>December</b:MonthAccessed>
    <b:DayAccessed>8</b:DayAccessed>
    <b:URL>https://www.learning-theories.com/maslows-hierarchy-of-needs.html</b:URL>
    <b:Author>
      <b:Author>
        <b:NameList>
          <b:Person>
            <b:Last>Maslow</b:Last>
            <b:First>Abraham</b:First>
            <b:Middle>H</b:Middle>
          </b:Person>
        </b:NameList>
      </b:Author>
    </b:Author>
    <b:City>Floyd</b:City>
    <b:Publisher>Sublime Book</b:Publisher>
    <b:RefOrder>19</b:RefOrder>
  </b:Source>
  <b:Source>
    <b:Tag>Pra06</b:Tag>
    <b:SourceType>Report</b:SourceType>
    <b:Guid>{F66D087E-37E0-4E34-8C47-9B9412EAC114}</b:Guid>
    <b:Author>
      <b:Author>
        <b:Corporate>Department of Education and Skills</b:Corporate>
      </b:Author>
    </b:Author>
    <b:Title>Learning Behaviour Principles and Practice - What Works in Schools</b:Title>
    <b:Year>2006</b:Year>
    <b:Publisher>DfES Publications</b:Publisher>
    <b:City>Nottingham</b:City>
    <b:RefOrder>11</b:RefOrder>
  </b:Source>
  <b:Source>
    <b:Tag>Nev91</b:Tag>
    <b:SourceType>JournalArticle</b:SourceType>
    <b:Guid>{234C6EBE-BACB-4164-BA0B-2300C4314657}</b:Guid>
    <b:Title>Discipline in Schools : The Elton Report</b:Title>
    <b:Year>1991</b:Year>
    <b:Author>
      <b:Author>
        <b:NameList>
          <b:Person>
            <b:Last>Harris</b:Last>
            <b:First>Neville</b:First>
            <b:Middle>S</b:Middle>
          </b:Person>
        </b:NameList>
      </b:Author>
    </b:Author>
    <b:JournalName>Journal of Social Welfare and Family Law</b:JournalName>
    <b:Pages>110-127</b:Pages>
    <b:Volume>13</b:Volume>
    <b:Issue>2</b:Issue>
    <b:RefOrder>7</b:RefOrder>
  </b:Source>
  <b:Source>
    <b:Tag>SEl14</b:Tag>
    <b:SourceType>Book</b:SourceType>
    <b:Guid>{7E6F86EF-B784-429C-AF6E-C68EC804F004}</b:Guid>
    <b:Author>
      <b:Author>
        <b:NameList>
          <b:Person>
            <b:Last>Ellis</b:Last>
            <b:First>A</b:First>
            <b:Middle>&amp; Tod, J</b:Middle>
          </b:Person>
        </b:NameList>
      </b:Author>
    </b:Author>
    <b:Title>Promoting Behaviour for Learning in the Classroom: Effective Strategies, Personal Style and Professionalism</b:Title>
    <b:Year>2014</b:Year>
    <b:City>Abingdon</b:City>
    <b:Publisher>Routledge</b:Publisher>
    <b:RefOrder>4</b:RefOrder>
  </b:Source>
  <b:Source>
    <b:Tag>GEl13</b:Tag>
    <b:SourceType>Book</b:SourceType>
    <b:Guid>{10D76765-63B0-42CC-A8DF-FA661D2278F4}</b:Guid>
    <b:Author>
      <b:Author>
        <b:NameList>
          <b:Person>
            <b:Last>Ellis</b:Last>
            <b:First>G.</b:First>
            <b:Middle>N.S. Morgan, K. Reid</b:Middle>
          </b:Person>
        </b:NameList>
      </b:Author>
    </b:Author>
    <b:Title>Better behaviour through home-school relations: Using Values-based Education to Promote Positive Leaning</b:Title>
    <b:Year>2013</b:Year>
    <b:City>London</b:City>
    <b:Publisher>Routledge</b:Publisher>
    <b:RefOrder>20</b:RefOrder>
  </b:Source>
  <b:Source>
    <b:Tag>Mor11</b:Tag>
    <b:SourceType>Book</b:SourceType>
    <b:Guid>{2081435E-4571-4377-B90C-B6DD9E0BAE68}</b:Guid>
    <b:Author>
      <b:Author>
        <b:NameList>
          <b:Person>
            <b:Last>Morgan</b:Last>
            <b:First>N.</b:First>
            <b:Middle>S and Ellis, G.</b:Middle>
          </b:Person>
        </b:NameList>
      </b:Author>
    </b:Author>
    <b:Title>A Kit Bag for Promoting Positive Behaviour in the Classroom.</b:Title>
    <b:Year>2011</b:Year>
    <b:City>London</b:City>
    <b:Publisher>Jessica Kingsely </b:Publisher>
    <b:RefOrder>21</b:RefOrder>
  </b:Source>
  <b:Source>
    <b:Tag>Cha14</b:Tag>
    <b:SourceType>DocumentFromInternetSite</b:SourceType>
    <b:Guid>{C18B9526-B4F9-4184-BBE7-A8CD10A54EF1}</b:Guid>
    <b:Author>
      <b:Author>
        <b:Corporate>Challenging Behaviour Foundation</b:Corporate>
      </b:Author>
    </b:Author>
    <b:Title>Early intervention for children with learning disabilities whose behaviours challenge.</b:Title>
    <b:Year>2014</b:Year>
    <b:Month>November</b:Month>
    <b:YearAccessed>2017</b:YearAccessed>
    <b:MonthAccessed>November</b:MonthAccessed>
    <b:DayAccessed>25</b:DayAccessed>
    <b:URL>http://www.challengingbehaviour.org.uk/learning-disability-files/Briefing-Paper.pdf</b:URL>
    <b:RefOrder>3</b:RefOrder>
  </b:Source>
  <b:Source>
    <b:Tag>Cow03</b:Tag>
    <b:SourceType>Book</b:SourceType>
    <b:Guid>{3FE0AB17-064B-40EC-B871-260BD72FED4E}</b:Guid>
    <b:Author>
      <b:Author>
        <b:NameList>
          <b:Person>
            <b:Last>Cowley</b:Last>
            <b:First>Sue</b:First>
          </b:Person>
        </b:NameList>
      </b:Author>
    </b:Author>
    <b:Title>Getting the Buggars to Behave.</b:Title>
    <b:Year>2003</b:Year>
    <b:Publisher>Continuum</b:Publisher>
    <b:City>London</b:City>
    <b:RefOrder>13</b:RefOrder>
  </b:Source>
  <b:Source>
    <b:Tag>Sim14</b:Tag>
    <b:SourceType>InternetSite</b:SourceType>
    <b:Guid>{95FA77B5-F971-4D5B-803C-519461B8F43F}</b:Guid>
    <b:Title>Lev Vygotsky</b:Title>
    <b:Year>2014</b:Year>
    <b:Author>
      <b:Author>
        <b:Corporate>Simply Psychology</b:Corporate>
      </b:Author>
    </b:Author>
    <b:YearAccessed>2017</b:YearAccessed>
    <b:MonthAccessed>December</b:MonthAccessed>
    <b:DayAccessed>14</b:DayAccessed>
    <b:URL>https://www.simplypsychology.org/vygotsky.html</b:URL>
    <b:RefOrder>10</b:RefOrder>
  </b:Source>
  <b:Source>
    <b:Tag>The13</b:Tag>
    <b:SourceType>InternetSite</b:SourceType>
    <b:Guid>{12438874-2BDD-4331-9445-CB8967F90548}</b:Guid>
    <b:Author>
      <b:Author>
        <b:Corporate>The Psychology Notes HQ</b:Corporate>
      </b:Author>
    </b:Author>
    <b:Title>What is Bronfenbrenner’s Ecological Systems Theory?</b:Title>
    <b:Year>2013</b:Year>
    <b:YearAccessed>2017</b:YearAccessed>
    <b:MonthAccessed>December</b:MonthAccessed>
    <b:DayAccessed>14</b:DayAccessed>
    <b:URL>https://www.psychologynoteshq.com/bronfenbrenner-ecological-theory/</b:URL>
    <b:RefOrder>22</b:RefOrder>
  </b:Source>
  <b:Source>
    <b:Tag>Mar15</b:Tag>
    <b:SourceType>DocumentFromInternetSite</b:SourceType>
    <b:Guid>{43AFF031-20E9-4F8B-ACBC-558EFF74331F}</b:Guid>
    <b:Title>Written Statement - Social Services and Well-being (Wales) Act – Children and Young People.</b:Title>
    <b:Year>2015</b:Year>
    <b:YearAccessed>2017</b:YearAccessed>
    <b:MonthAccessed>December</b:MonthAccessed>
    <b:DayAccessed>15</b:DayAccessed>
    <b:URL>http://gov.wales/about/cabinet/cabinetstatements/previous-administration/2015/childrenyoungpeople/?lang=en</b:URL>
    <b:Author>
      <b:Author>
        <b:NameList>
          <b:Person>
            <b:Last>Drakeford</b:Last>
            <b:First>Mark</b:First>
          </b:Person>
        </b:NameList>
      </b:Author>
    </b:Author>
    <b:Month>June</b:Month>
    <b:Day>30</b:Day>
    <b:RefOrder>6</b:RefOrder>
  </b:Source>
  <b:Source>
    <b:Tag>Gin17</b:Tag>
    <b:SourceType>InternetSite</b:SourceType>
    <b:Guid>{F738A397-5B80-4E85-8C66-A5240D2005CD}</b:Guid>
    <b:Title>Gina Davies Autism Centre</b:Title>
    <b:YearAccessed>2017</b:YearAccessed>
    <b:MonthAccessed>November</b:MonthAccessed>
    <b:DayAccessed>25</b:DayAccessed>
    <b:URL>http://ginadavies.co.uk/</b:URL>
    <b:Author>
      <b:Author>
        <b:NameList>
          <b:Person>
            <b:Last>Davies</b:Last>
            <b:First>Gina</b:First>
          </b:Person>
        </b:NameList>
      </b:Author>
    </b:Author>
    <b:Year>2013</b:Year>
    <b:RefOrder>14</b:RefOrder>
  </b:Source>
  <b:Source>
    <b:Tag>Est06</b:Tag>
    <b:SourceType>Report</b:SourceType>
    <b:Guid>{7B9BF69F-757D-4ABB-BF0D-E06E35ACEC26}</b:Guid>
    <b:Title>Behaviour in Wales Good practice in managing challenging behaviour.</b:Title>
    <b:Year>2006</b:Year>
    <b:Author>
      <b:Author>
        <b:Corporate>Estyn</b:Corporate>
      </b:Author>
    </b:Author>
    <b:Publisher>Estyn</b:Publisher>
    <b:City>Cardiff</b:City>
    <b:RefOrder>8</b:RefOrder>
  </b:Source>
  <b:Source>
    <b:Tag>Sna17</b:Tag>
    <b:SourceType>Misc</b:SourceType>
    <b:Guid>{995EF2A2-4A9E-4F5E-9DEC-4BE48D7186E1}</b:Guid>
    <b:Title>Snap Playgroup</b:Title>
    <b:Year>2017</b:Year>
    <b:Author>
      <b:Author>
        <b:Corporate>SNAP</b:Corporate>
      </b:Author>
    </b:Author>
    <b:RefOrder>2</b:RefOrder>
  </b:Source>
  <b:Source>
    <b:Tag>Wel13</b:Tag>
    <b:SourceType>InternetSite</b:SourceType>
    <b:Guid>{C6941B40-7BFE-4F58-9484-B7B1E82DFEC2}</b:Guid>
    <b:Author>
      <b:Author>
        <b:Corporate>Welsh Government</b:Corporate>
      </b:Author>
    </b:Author>
    <b:Title>National Literacy and Numeracy Framework</b:Title>
    <b:Year>2014</b:Year>
    <b:YearAccessed>2017</b:YearAccessed>
    <b:MonthAccessed>Febuary</b:MonthAccessed>
    <b:DayAccessed>21</b:DayAccessed>
    <b:URL>http://learning.gov.wales/docs/learningwales/publications/130415-lnf-guidance-en.pdf</b:URL>
    <b:RefOrder>23</b:RefOrder>
  </b:Source>
  <b:Source>
    <b:Tag>Est15</b:Tag>
    <b:SourceType>DocumentFromInternetSite</b:SourceType>
    <b:Guid>{FC1F81AE-4C17-4346-BEC3-8CA3DC4EBD46}</b:Guid>
    <b:Author>
      <b:Author>
        <b:Corporate>Estyn</b:Corporate>
      </b:Author>
    </b:Author>
    <b:Title>Best Practice and affective strategies to improve behavour and wellbeing.</b:Title>
    <b:Year>2015</b:Year>
    <b:YearAccessed>2017</b:YearAccessed>
    <b:MonthAccessed>October</b:MonthAccessed>
    <b:DayAccessed>26</b:DayAccessed>
    <b:URL>http://www.estyn.gov.wales/best-practice/affective-dtratergies-improve-behaviour-and-wellbeing</b:URL>
    <b:RefOrder>24</b:RefOrder>
  </b:Source>
</b:Sources>
</file>

<file path=customXml/itemProps1.xml><?xml version="1.0" encoding="utf-8"?>
<ds:datastoreItem xmlns:ds="http://schemas.openxmlformats.org/officeDocument/2006/customXml" ds:itemID="{F1766E5D-F84A-4AA4-A2EB-6269CBE1F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3165</TotalTime>
  <Pages>10</Pages>
  <Words>3076</Words>
  <Characters>17534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33</cp:revision>
  <dcterms:created xsi:type="dcterms:W3CDTF">2017-11-22T14:25:00Z</dcterms:created>
  <dcterms:modified xsi:type="dcterms:W3CDTF">2017-12-15T14:02:00Z</dcterms:modified>
</cp:coreProperties>
</file>