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3DC25" w14:textId="77777777" w:rsidR="00AC2E35" w:rsidRPr="00AC2E35" w:rsidRDefault="00AC2E35" w:rsidP="00AC2E35">
      <w:pPr>
        <w:spacing w:line="480" w:lineRule="auto"/>
        <w:jc w:val="center"/>
        <w:rPr>
          <w:rFonts w:ascii="Times New Roman" w:eastAsia="Times New Roman" w:hAnsi="Times New Roman" w:cs="Times New Roman"/>
          <w:sz w:val="24"/>
          <w:szCs w:val="24"/>
          <w:lang w:val="en-GB"/>
        </w:rPr>
      </w:pPr>
      <w:r w:rsidRPr="00AC2E35">
        <w:rPr>
          <w:rFonts w:ascii="Times New Roman" w:eastAsia="Times New Roman" w:hAnsi="Times New Roman" w:cs="Times New Roman"/>
          <w:sz w:val="24"/>
          <w:szCs w:val="24"/>
          <w:lang w:val="en-GB"/>
        </w:rPr>
        <w:t>Examine the impact of partnership working and information sharing when applied to policing practice. Consider the need for effective communication within the process.</w:t>
      </w:r>
    </w:p>
    <w:p w14:paraId="4EFE54C7" w14:textId="79CA276C" w:rsidR="00631430" w:rsidRPr="003641C2" w:rsidRDefault="003641C2" w:rsidP="003641C2">
      <w:pPr>
        <w:spacing w:line="480" w:lineRule="auto"/>
        <w:jc w:val="center"/>
        <w:rPr>
          <w:rFonts w:ascii="Times New Roman" w:hAnsi="Times New Roman" w:cs="Times New Roman"/>
        </w:rPr>
      </w:pPr>
      <w:r>
        <w:rPr>
          <w:rFonts w:ascii="Times New Roman" w:eastAsia="Times New Roman" w:hAnsi="Times New Roman" w:cs="Times New Roman"/>
          <w:sz w:val="24"/>
          <w:szCs w:val="24"/>
        </w:rPr>
        <w:t>Josef Duna</w:t>
      </w:r>
    </w:p>
    <w:p w14:paraId="6BAD3E9D" w14:textId="0A299F1F" w:rsidR="003641C2" w:rsidRPr="000A1ACB" w:rsidRDefault="003641C2" w:rsidP="000A1ACB">
      <w:pPr>
        <w:spacing w:line="480" w:lineRule="auto"/>
        <w:jc w:val="center"/>
        <w:rPr>
          <w:rFonts w:ascii="Times New Roman" w:hAnsi="Times New Roman" w:cs="Times New Roman"/>
        </w:rPr>
        <w:sectPr w:rsidR="003641C2" w:rsidRPr="000A1ACB">
          <w:headerReference w:type="default" r:id="rId7"/>
          <w:pgSz w:w="11905" w:h="16837"/>
          <w:pgMar w:top="1440" w:right="1440" w:bottom="1440" w:left="1440" w:header="720" w:footer="720" w:gutter="0"/>
          <w:cols w:space="720"/>
          <w:vAlign w:val="center"/>
        </w:sectPr>
      </w:pPr>
      <w:r>
        <w:rPr>
          <w:rFonts w:ascii="Times New Roman" w:eastAsia="Times New Roman" w:hAnsi="Times New Roman" w:cs="Times New Roman"/>
          <w:sz w:val="24"/>
          <w:szCs w:val="24"/>
        </w:rPr>
        <w:t>2312254</w:t>
      </w:r>
    </w:p>
    <w:p w14:paraId="22A68FC5" w14:textId="427DA957" w:rsidR="000A1ACB" w:rsidRDefault="000A1ACB" w:rsidP="000A1ACB">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Index</w:t>
      </w:r>
    </w:p>
    <w:p w14:paraId="62FAF4E8" w14:textId="77777777" w:rsidR="000A1ACB" w:rsidRDefault="000A1ACB" w:rsidP="000A1A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 – Page 3</w:t>
      </w:r>
    </w:p>
    <w:p w14:paraId="509248DD" w14:textId="27F447B1" w:rsidR="000A1ACB" w:rsidRDefault="000A1ACB" w:rsidP="000A1A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Body – Page 4 to </w:t>
      </w:r>
      <w:r w:rsidR="00E31320">
        <w:rPr>
          <w:rFonts w:ascii="Times New Roman" w:eastAsia="Times New Roman" w:hAnsi="Times New Roman" w:cs="Times New Roman"/>
          <w:sz w:val="24"/>
          <w:szCs w:val="24"/>
        </w:rPr>
        <w:t>14</w:t>
      </w:r>
    </w:p>
    <w:p w14:paraId="1702254C" w14:textId="7F2D7FE4" w:rsidR="000A1ACB" w:rsidRDefault="000A1ACB" w:rsidP="000A1ACB">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Conclusion – Page </w:t>
      </w:r>
      <w:r w:rsidR="00002943">
        <w:rPr>
          <w:rFonts w:ascii="Times New Roman" w:eastAsia="Times New Roman" w:hAnsi="Times New Roman" w:cs="Times New Roman"/>
          <w:sz w:val="24"/>
          <w:szCs w:val="24"/>
        </w:rPr>
        <w:t>1</w:t>
      </w:r>
      <w:r w:rsidR="00E31320">
        <w:rPr>
          <w:rFonts w:ascii="Times New Roman" w:eastAsia="Times New Roman" w:hAnsi="Times New Roman" w:cs="Times New Roman"/>
          <w:sz w:val="24"/>
          <w:szCs w:val="24"/>
        </w:rPr>
        <w:t>5</w:t>
      </w:r>
    </w:p>
    <w:p w14:paraId="485D9460" w14:textId="4330ED76" w:rsidR="000A1ACB" w:rsidRDefault="000A1ACB" w:rsidP="000A1ACB">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Reference – </w:t>
      </w:r>
      <w:r w:rsidR="00C21C44">
        <w:rPr>
          <w:rFonts w:ascii="Times New Roman" w:eastAsia="Times New Roman" w:hAnsi="Times New Roman" w:cs="Times New Roman"/>
          <w:sz w:val="24"/>
          <w:szCs w:val="24"/>
        </w:rPr>
        <w:t>Page 1</w:t>
      </w:r>
      <w:r w:rsidR="00E31320">
        <w:rPr>
          <w:rFonts w:ascii="Times New Roman" w:eastAsia="Times New Roman" w:hAnsi="Times New Roman" w:cs="Times New Roman"/>
          <w:sz w:val="24"/>
          <w:szCs w:val="24"/>
        </w:rPr>
        <w:t>6</w:t>
      </w:r>
      <w:r w:rsidR="00002943">
        <w:rPr>
          <w:rFonts w:ascii="Times New Roman" w:eastAsia="Times New Roman" w:hAnsi="Times New Roman" w:cs="Times New Roman"/>
          <w:sz w:val="24"/>
          <w:szCs w:val="24"/>
        </w:rPr>
        <w:t xml:space="preserve"> to 1</w:t>
      </w:r>
      <w:r w:rsidR="00E31320">
        <w:rPr>
          <w:rFonts w:ascii="Times New Roman" w:eastAsia="Times New Roman" w:hAnsi="Times New Roman" w:cs="Times New Roman"/>
          <w:sz w:val="24"/>
          <w:szCs w:val="24"/>
        </w:rPr>
        <w:t>8</w:t>
      </w:r>
    </w:p>
    <w:p w14:paraId="69D635DC" w14:textId="77777777" w:rsidR="000A1ACB" w:rsidRDefault="000A1ACB" w:rsidP="000A1ACB">
      <w:pPr>
        <w:spacing w:line="480" w:lineRule="auto"/>
        <w:rPr>
          <w:rFonts w:ascii="Times New Roman" w:eastAsia="Times New Roman" w:hAnsi="Times New Roman" w:cs="Times New Roman"/>
          <w:b/>
          <w:bCs/>
          <w:sz w:val="24"/>
          <w:szCs w:val="24"/>
        </w:rPr>
      </w:pPr>
    </w:p>
    <w:p w14:paraId="1DA9F759" w14:textId="77777777" w:rsidR="000A1ACB" w:rsidRDefault="000A1ACB">
      <w:pPr>
        <w:spacing w:line="480" w:lineRule="auto"/>
        <w:jc w:val="center"/>
        <w:rPr>
          <w:rFonts w:ascii="Times New Roman" w:eastAsia="Times New Roman" w:hAnsi="Times New Roman" w:cs="Times New Roman"/>
          <w:b/>
          <w:bCs/>
          <w:sz w:val="24"/>
          <w:szCs w:val="24"/>
        </w:rPr>
      </w:pPr>
    </w:p>
    <w:p w14:paraId="62712C17" w14:textId="77777777" w:rsidR="000A1ACB" w:rsidRDefault="000A1ACB">
      <w:pPr>
        <w:spacing w:line="480" w:lineRule="auto"/>
        <w:jc w:val="center"/>
        <w:rPr>
          <w:rFonts w:ascii="Times New Roman" w:eastAsia="Times New Roman" w:hAnsi="Times New Roman" w:cs="Times New Roman"/>
          <w:b/>
          <w:bCs/>
          <w:sz w:val="24"/>
          <w:szCs w:val="24"/>
        </w:rPr>
      </w:pPr>
    </w:p>
    <w:p w14:paraId="0A0C5BE8" w14:textId="77777777" w:rsidR="000A1ACB" w:rsidRDefault="000A1ACB">
      <w:pPr>
        <w:spacing w:line="480" w:lineRule="auto"/>
        <w:jc w:val="center"/>
        <w:rPr>
          <w:rFonts w:ascii="Times New Roman" w:eastAsia="Times New Roman" w:hAnsi="Times New Roman" w:cs="Times New Roman"/>
          <w:b/>
          <w:bCs/>
          <w:sz w:val="24"/>
          <w:szCs w:val="24"/>
        </w:rPr>
      </w:pPr>
    </w:p>
    <w:p w14:paraId="6DB8605F" w14:textId="77777777" w:rsidR="000A1ACB" w:rsidRDefault="000A1ACB">
      <w:pPr>
        <w:spacing w:line="480" w:lineRule="auto"/>
        <w:jc w:val="center"/>
        <w:rPr>
          <w:rFonts w:ascii="Times New Roman" w:eastAsia="Times New Roman" w:hAnsi="Times New Roman" w:cs="Times New Roman"/>
          <w:b/>
          <w:bCs/>
          <w:sz w:val="24"/>
          <w:szCs w:val="24"/>
        </w:rPr>
      </w:pPr>
    </w:p>
    <w:p w14:paraId="6278F728" w14:textId="77777777" w:rsidR="000A1ACB" w:rsidRDefault="000A1ACB">
      <w:pPr>
        <w:spacing w:line="480" w:lineRule="auto"/>
        <w:jc w:val="center"/>
        <w:rPr>
          <w:rFonts w:ascii="Times New Roman" w:eastAsia="Times New Roman" w:hAnsi="Times New Roman" w:cs="Times New Roman"/>
          <w:b/>
          <w:bCs/>
          <w:sz w:val="24"/>
          <w:szCs w:val="24"/>
        </w:rPr>
      </w:pPr>
    </w:p>
    <w:p w14:paraId="2A96D8CA" w14:textId="77777777" w:rsidR="000A1ACB" w:rsidRDefault="000A1ACB">
      <w:pPr>
        <w:spacing w:line="480" w:lineRule="auto"/>
        <w:jc w:val="center"/>
        <w:rPr>
          <w:rFonts w:ascii="Times New Roman" w:eastAsia="Times New Roman" w:hAnsi="Times New Roman" w:cs="Times New Roman"/>
          <w:b/>
          <w:bCs/>
          <w:sz w:val="24"/>
          <w:szCs w:val="24"/>
        </w:rPr>
      </w:pPr>
    </w:p>
    <w:p w14:paraId="553BA326" w14:textId="77777777" w:rsidR="000A1ACB" w:rsidRDefault="000A1ACB">
      <w:pPr>
        <w:spacing w:line="480" w:lineRule="auto"/>
        <w:jc w:val="center"/>
        <w:rPr>
          <w:rFonts w:ascii="Times New Roman" w:eastAsia="Times New Roman" w:hAnsi="Times New Roman" w:cs="Times New Roman"/>
          <w:b/>
          <w:bCs/>
          <w:sz w:val="24"/>
          <w:szCs w:val="24"/>
        </w:rPr>
      </w:pPr>
    </w:p>
    <w:p w14:paraId="40551522" w14:textId="77777777" w:rsidR="000A1ACB" w:rsidRDefault="000A1ACB">
      <w:pPr>
        <w:spacing w:line="480" w:lineRule="auto"/>
        <w:jc w:val="center"/>
        <w:rPr>
          <w:rFonts w:ascii="Times New Roman" w:eastAsia="Times New Roman" w:hAnsi="Times New Roman" w:cs="Times New Roman"/>
          <w:b/>
          <w:bCs/>
          <w:sz w:val="24"/>
          <w:szCs w:val="24"/>
        </w:rPr>
      </w:pPr>
    </w:p>
    <w:p w14:paraId="1827183C" w14:textId="77777777" w:rsidR="000A1ACB" w:rsidRDefault="000A1ACB">
      <w:pPr>
        <w:spacing w:line="480" w:lineRule="auto"/>
        <w:jc w:val="center"/>
        <w:rPr>
          <w:rFonts w:ascii="Times New Roman" w:eastAsia="Times New Roman" w:hAnsi="Times New Roman" w:cs="Times New Roman"/>
          <w:b/>
          <w:bCs/>
          <w:sz w:val="24"/>
          <w:szCs w:val="24"/>
        </w:rPr>
      </w:pPr>
    </w:p>
    <w:p w14:paraId="68269764" w14:textId="77777777" w:rsidR="000A1ACB" w:rsidRDefault="000A1ACB">
      <w:pPr>
        <w:spacing w:line="480" w:lineRule="auto"/>
        <w:jc w:val="center"/>
        <w:rPr>
          <w:rFonts w:ascii="Times New Roman" w:eastAsia="Times New Roman" w:hAnsi="Times New Roman" w:cs="Times New Roman"/>
          <w:b/>
          <w:bCs/>
          <w:sz w:val="24"/>
          <w:szCs w:val="24"/>
        </w:rPr>
      </w:pPr>
    </w:p>
    <w:p w14:paraId="038A86FC" w14:textId="77777777" w:rsidR="000A1ACB" w:rsidRDefault="000A1ACB">
      <w:pPr>
        <w:spacing w:line="480" w:lineRule="auto"/>
        <w:jc w:val="center"/>
        <w:rPr>
          <w:rFonts w:ascii="Times New Roman" w:eastAsia="Times New Roman" w:hAnsi="Times New Roman" w:cs="Times New Roman"/>
          <w:b/>
          <w:bCs/>
          <w:sz w:val="24"/>
          <w:szCs w:val="24"/>
        </w:rPr>
      </w:pPr>
    </w:p>
    <w:p w14:paraId="0233D80B" w14:textId="77777777" w:rsidR="000A1ACB" w:rsidRDefault="000A1ACB">
      <w:pPr>
        <w:spacing w:line="480" w:lineRule="auto"/>
        <w:jc w:val="center"/>
        <w:rPr>
          <w:rFonts w:ascii="Times New Roman" w:eastAsia="Times New Roman" w:hAnsi="Times New Roman" w:cs="Times New Roman"/>
          <w:b/>
          <w:bCs/>
          <w:sz w:val="24"/>
          <w:szCs w:val="24"/>
        </w:rPr>
      </w:pPr>
    </w:p>
    <w:p w14:paraId="39DA5F14" w14:textId="77777777" w:rsidR="000A1ACB" w:rsidRDefault="000A1ACB">
      <w:pPr>
        <w:spacing w:line="480" w:lineRule="auto"/>
        <w:jc w:val="center"/>
        <w:rPr>
          <w:rFonts w:ascii="Times New Roman" w:eastAsia="Times New Roman" w:hAnsi="Times New Roman" w:cs="Times New Roman"/>
          <w:b/>
          <w:bCs/>
          <w:sz w:val="24"/>
          <w:szCs w:val="24"/>
        </w:rPr>
      </w:pPr>
    </w:p>
    <w:p w14:paraId="515815B1" w14:textId="77777777" w:rsidR="000A1ACB" w:rsidRDefault="000A1ACB">
      <w:pPr>
        <w:spacing w:line="480" w:lineRule="auto"/>
        <w:jc w:val="center"/>
        <w:rPr>
          <w:rFonts w:ascii="Times New Roman" w:eastAsia="Times New Roman" w:hAnsi="Times New Roman" w:cs="Times New Roman"/>
          <w:b/>
          <w:bCs/>
          <w:sz w:val="24"/>
          <w:szCs w:val="24"/>
        </w:rPr>
      </w:pPr>
    </w:p>
    <w:p w14:paraId="64770F26" w14:textId="77777777" w:rsidR="000A1ACB" w:rsidRDefault="000A1ACB">
      <w:pPr>
        <w:spacing w:line="480" w:lineRule="auto"/>
        <w:jc w:val="center"/>
        <w:rPr>
          <w:rFonts w:ascii="Times New Roman" w:eastAsia="Times New Roman" w:hAnsi="Times New Roman" w:cs="Times New Roman"/>
          <w:b/>
          <w:bCs/>
          <w:sz w:val="24"/>
          <w:szCs w:val="24"/>
        </w:rPr>
      </w:pPr>
    </w:p>
    <w:p w14:paraId="2D730AB0" w14:textId="77777777" w:rsidR="000A1ACB" w:rsidRDefault="000A1ACB">
      <w:pPr>
        <w:spacing w:line="480" w:lineRule="auto"/>
        <w:jc w:val="center"/>
        <w:rPr>
          <w:rFonts w:ascii="Times New Roman" w:eastAsia="Times New Roman" w:hAnsi="Times New Roman" w:cs="Times New Roman"/>
          <w:b/>
          <w:bCs/>
          <w:sz w:val="24"/>
          <w:szCs w:val="24"/>
        </w:rPr>
      </w:pPr>
    </w:p>
    <w:p w14:paraId="5C9869DB" w14:textId="77777777" w:rsidR="000A1ACB" w:rsidRDefault="000A1ACB">
      <w:pPr>
        <w:spacing w:line="480" w:lineRule="auto"/>
        <w:jc w:val="center"/>
        <w:rPr>
          <w:rFonts w:ascii="Times New Roman" w:eastAsia="Times New Roman" w:hAnsi="Times New Roman" w:cs="Times New Roman"/>
          <w:b/>
          <w:bCs/>
          <w:sz w:val="24"/>
          <w:szCs w:val="24"/>
        </w:rPr>
      </w:pPr>
    </w:p>
    <w:p w14:paraId="52478A99" w14:textId="77777777" w:rsidR="000A1ACB" w:rsidRDefault="000A1ACB">
      <w:pPr>
        <w:spacing w:line="480" w:lineRule="auto"/>
        <w:jc w:val="center"/>
        <w:rPr>
          <w:rFonts w:ascii="Times New Roman" w:eastAsia="Times New Roman" w:hAnsi="Times New Roman" w:cs="Times New Roman"/>
          <w:b/>
          <w:bCs/>
          <w:sz w:val="24"/>
          <w:szCs w:val="24"/>
        </w:rPr>
      </w:pPr>
    </w:p>
    <w:p w14:paraId="2FFEF851" w14:textId="77777777" w:rsidR="000A1ACB" w:rsidRDefault="000A1ACB" w:rsidP="000A1ACB">
      <w:pPr>
        <w:spacing w:line="480" w:lineRule="auto"/>
        <w:rPr>
          <w:rFonts w:ascii="Times New Roman" w:eastAsia="Times New Roman" w:hAnsi="Times New Roman" w:cs="Times New Roman"/>
          <w:b/>
          <w:bCs/>
          <w:sz w:val="24"/>
          <w:szCs w:val="24"/>
        </w:rPr>
      </w:pPr>
    </w:p>
    <w:p w14:paraId="0616134E" w14:textId="77777777" w:rsidR="00063A5F" w:rsidRPr="00063A5F" w:rsidRDefault="00063A5F" w:rsidP="00063A5F">
      <w:pPr>
        <w:spacing w:line="480" w:lineRule="auto"/>
        <w:rPr>
          <w:rFonts w:ascii="Times New Roman" w:hAnsi="Times New Roman" w:cs="Times New Roman"/>
          <w:sz w:val="24"/>
          <w:szCs w:val="24"/>
          <w:lang w:val="en-GB"/>
        </w:rPr>
      </w:pPr>
      <w:r w:rsidRPr="00063A5F">
        <w:rPr>
          <w:rFonts w:ascii="Times New Roman" w:hAnsi="Times New Roman" w:cs="Times New Roman"/>
          <w:b/>
          <w:bCs/>
          <w:sz w:val="24"/>
          <w:szCs w:val="24"/>
          <w:lang w:val="en-GB"/>
        </w:rPr>
        <w:lastRenderedPageBreak/>
        <w:t>Introduction</w:t>
      </w:r>
    </w:p>
    <w:p w14:paraId="56888C8B" w14:textId="736044BD" w:rsidR="00063A5F" w:rsidRDefault="00F73911" w:rsidP="00063A5F">
      <w:pPr>
        <w:spacing w:line="480" w:lineRule="auto"/>
        <w:rPr>
          <w:rFonts w:ascii="Times New Roman" w:hAnsi="Times New Roman" w:cs="Times New Roman"/>
          <w:b/>
          <w:bCs/>
          <w:sz w:val="24"/>
          <w:szCs w:val="24"/>
          <w:lang w:val="en-GB"/>
        </w:rPr>
      </w:pPr>
      <w:r w:rsidRPr="00F73911">
        <w:rPr>
          <w:rFonts w:ascii="Times New Roman" w:hAnsi="Times New Roman" w:cs="Times New Roman"/>
          <w:sz w:val="24"/>
          <w:szCs w:val="24"/>
        </w:rPr>
        <w:t xml:space="preserve">In the UK, information sharing, and collaborative efforts have been crucial to the development of law enforcement. This essay examines the effects of partnership work and information sharing on law enforcement, highlighting the significance of effective communication at all stages of the procedure.  </w:t>
      </w:r>
      <w:r w:rsidR="004801AA" w:rsidRPr="004801AA">
        <w:rPr>
          <w:rFonts w:ascii="Times New Roman" w:hAnsi="Times New Roman" w:cs="Times New Roman"/>
          <w:sz w:val="24"/>
          <w:szCs w:val="24"/>
        </w:rPr>
        <w:t xml:space="preserve">The increasing use of technology has not only altered operations but also the way police departments collaborate with other </w:t>
      </w:r>
      <w:r w:rsidR="004801AA" w:rsidRPr="004801AA">
        <w:rPr>
          <w:rFonts w:ascii="Times New Roman" w:hAnsi="Times New Roman" w:cs="Times New Roman"/>
          <w:sz w:val="24"/>
          <w:szCs w:val="24"/>
        </w:rPr>
        <w:t>organizations</w:t>
      </w:r>
      <w:r w:rsidR="004801AA" w:rsidRPr="004801AA">
        <w:rPr>
          <w:rFonts w:ascii="Times New Roman" w:hAnsi="Times New Roman" w:cs="Times New Roman"/>
          <w:sz w:val="24"/>
          <w:szCs w:val="24"/>
        </w:rPr>
        <w:t xml:space="preserve">. </w:t>
      </w:r>
      <w:r w:rsidR="004801AA" w:rsidRPr="004801AA">
        <w:rPr>
          <w:rFonts w:ascii="Times New Roman" w:hAnsi="Times New Roman" w:cs="Times New Roman"/>
          <w:sz w:val="24"/>
          <w:szCs w:val="24"/>
        </w:rPr>
        <w:t>To</w:t>
      </w:r>
      <w:r w:rsidR="004801AA" w:rsidRPr="004801AA">
        <w:rPr>
          <w:rFonts w:ascii="Times New Roman" w:hAnsi="Times New Roman" w:cs="Times New Roman"/>
          <w:sz w:val="24"/>
          <w:szCs w:val="24"/>
        </w:rPr>
        <w:t xml:space="preserve"> combat crime in the contemporary environment, law enforcement needs to adapt to these developments. This essay will illustrate the benefits of effective communication and teamwork in law enforcement through an examination of case studies and actual </w:t>
      </w:r>
      <w:r w:rsidR="004801AA" w:rsidRPr="004801AA">
        <w:rPr>
          <w:rFonts w:ascii="Times New Roman" w:hAnsi="Times New Roman" w:cs="Times New Roman"/>
          <w:sz w:val="24"/>
          <w:szCs w:val="24"/>
        </w:rPr>
        <w:t>incidents.</w:t>
      </w:r>
      <w:r w:rsidRPr="00F73911">
        <w:rPr>
          <w:rFonts w:ascii="Times New Roman" w:hAnsi="Times New Roman" w:cs="Times New Roman"/>
          <w:sz w:val="24"/>
          <w:szCs w:val="24"/>
        </w:rPr>
        <w:t xml:space="preserve"> In the end, it will emphasize how police agencies must always refine their tactics to stay ahead of the ever-evolving criminal landscape.</w:t>
      </w:r>
    </w:p>
    <w:p w14:paraId="2D81D6F9" w14:textId="77777777" w:rsidR="00063A5F" w:rsidRDefault="00063A5F" w:rsidP="00063A5F">
      <w:pPr>
        <w:spacing w:line="480" w:lineRule="auto"/>
        <w:rPr>
          <w:rFonts w:ascii="Times New Roman" w:hAnsi="Times New Roman" w:cs="Times New Roman"/>
          <w:b/>
          <w:bCs/>
          <w:sz w:val="24"/>
          <w:szCs w:val="24"/>
          <w:lang w:val="en-GB"/>
        </w:rPr>
      </w:pPr>
    </w:p>
    <w:p w14:paraId="2B5A815D" w14:textId="77777777" w:rsidR="00063A5F" w:rsidRDefault="00063A5F" w:rsidP="00063A5F">
      <w:pPr>
        <w:spacing w:line="480" w:lineRule="auto"/>
        <w:rPr>
          <w:rFonts w:ascii="Times New Roman" w:hAnsi="Times New Roman" w:cs="Times New Roman"/>
          <w:b/>
          <w:bCs/>
          <w:sz w:val="24"/>
          <w:szCs w:val="24"/>
          <w:lang w:val="en-GB"/>
        </w:rPr>
      </w:pPr>
    </w:p>
    <w:p w14:paraId="07C5BC84" w14:textId="77777777" w:rsidR="00063A5F" w:rsidRDefault="00063A5F" w:rsidP="00063A5F">
      <w:pPr>
        <w:spacing w:line="480" w:lineRule="auto"/>
        <w:rPr>
          <w:rFonts w:ascii="Times New Roman" w:hAnsi="Times New Roman" w:cs="Times New Roman"/>
          <w:b/>
          <w:bCs/>
          <w:sz w:val="24"/>
          <w:szCs w:val="24"/>
          <w:lang w:val="en-GB"/>
        </w:rPr>
      </w:pPr>
    </w:p>
    <w:p w14:paraId="239FE878" w14:textId="77777777" w:rsidR="00063A5F" w:rsidRDefault="00063A5F" w:rsidP="00063A5F">
      <w:pPr>
        <w:spacing w:line="480" w:lineRule="auto"/>
        <w:rPr>
          <w:rFonts w:ascii="Times New Roman" w:hAnsi="Times New Roman" w:cs="Times New Roman"/>
          <w:b/>
          <w:bCs/>
          <w:sz w:val="24"/>
          <w:szCs w:val="24"/>
          <w:lang w:val="en-GB"/>
        </w:rPr>
      </w:pPr>
    </w:p>
    <w:p w14:paraId="253D3A19" w14:textId="77777777" w:rsidR="00063A5F" w:rsidRDefault="00063A5F" w:rsidP="00063A5F">
      <w:pPr>
        <w:spacing w:line="480" w:lineRule="auto"/>
        <w:rPr>
          <w:rFonts w:ascii="Times New Roman" w:hAnsi="Times New Roman" w:cs="Times New Roman"/>
          <w:b/>
          <w:bCs/>
          <w:sz w:val="24"/>
          <w:szCs w:val="24"/>
          <w:lang w:val="en-GB"/>
        </w:rPr>
      </w:pPr>
    </w:p>
    <w:p w14:paraId="18D50926" w14:textId="77777777" w:rsidR="00063A5F" w:rsidRDefault="00063A5F" w:rsidP="00063A5F">
      <w:pPr>
        <w:spacing w:line="480" w:lineRule="auto"/>
        <w:rPr>
          <w:rFonts w:ascii="Times New Roman" w:hAnsi="Times New Roman" w:cs="Times New Roman"/>
          <w:b/>
          <w:bCs/>
          <w:sz w:val="24"/>
          <w:szCs w:val="24"/>
          <w:lang w:val="en-GB"/>
        </w:rPr>
      </w:pPr>
    </w:p>
    <w:p w14:paraId="2B53EAD2" w14:textId="77777777" w:rsidR="00063A5F" w:rsidRDefault="00063A5F" w:rsidP="00063A5F">
      <w:pPr>
        <w:spacing w:line="480" w:lineRule="auto"/>
        <w:rPr>
          <w:rFonts w:ascii="Times New Roman" w:hAnsi="Times New Roman" w:cs="Times New Roman"/>
          <w:b/>
          <w:bCs/>
          <w:sz w:val="24"/>
          <w:szCs w:val="24"/>
          <w:lang w:val="en-GB"/>
        </w:rPr>
      </w:pPr>
    </w:p>
    <w:p w14:paraId="185EDCD1" w14:textId="69928B2F" w:rsidR="00063A5F" w:rsidRDefault="00063A5F" w:rsidP="00063A5F">
      <w:pPr>
        <w:spacing w:line="480" w:lineRule="auto"/>
        <w:rPr>
          <w:rFonts w:ascii="Times New Roman" w:hAnsi="Times New Roman" w:cs="Times New Roman"/>
          <w:b/>
          <w:bCs/>
          <w:sz w:val="24"/>
          <w:szCs w:val="24"/>
          <w:lang w:val="en-GB"/>
        </w:rPr>
      </w:pPr>
    </w:p>
    <w:p w14:paraId="67C75F57" w14:textId="39AA6464" w:rsidR="00FD34F4" w:rsidRDefault="00FD34F4" w:rsidP="00063A5F">
      <w:pPr>
        <w:spacing w:line="480" w:lineRule="auto"/>
        <w:rPr>
          <w:rFonts w:ascii="Times New Roman" w:hAnsi="Times New Roman" w:cs="Times New Roman"/>
          <w:b/>
          <w:bCs/>
          <w:sz w:val="24"/>
          <w:szCs w:val="24"/>
          <w:lang w:val="en-GB"/>
        </w:rPr>
      </w:pPr>
    </w:p>
    <w:p w14:paraId="58DA2C44" w14:textId="44E101AC" w:rsidR="00AC2E35" w:rsidRDefault="00AC2E35" w:rsidP="00063A5F">
      <w:pPr>
        <w:spacing w:line="480" w:lineRule="auto"/>
        <w:rPr>
          <w:rFonts w:ascii="Times New Roman" w:hAnsi="Times New Roman" w:cs="Times New Roman"/>
          <w:b/>
          <w:bCs/>
          <w:sz w:val="24"/>
          <w:szCs w:val="24"/>
          <w:lang w:val="en-GB"/>
        </w:rPr>
      </w:pPr>
    </w:p>
    <w:p w14:paraId="0709FC94" w14:textId="252B6C1F" w:rsidR="00AC2E35" w:rsidRDefault="00AC2E35" w:rsidP="00063A5F">
      <w:pPr>
        <w:spacing w:line="480" w:lineRule="auto"/>
        <w:rPr>
          <w:rFonts w:ascii="Times New Roman" w:hAnsi="Times New Roman" w:cs="Times New Roman"/>
          <w:b/>
          <w:bCs/>
          <w:sz w:val="24"/>
          <w:szCs w:val="24"/>
          <w:lang w:val="en-GB"/>
        </w:rPr>
      </w:pPr>
    </w:p>
    <w:p w14:paraId="0DDF9723" w14:textId="55B5E431" w:rsidR="00AC2E35" w:rsidRDefault="00AC2E35" w:rsidP="00063A5F">
      <w:pPr>
        <w:spacing w:line="480" w:lineRule="auto"/>
        <w:rPr>
          <w:rFonts w:ascii="Times New Roman" w:hAnsi="Times New Roman" w:cs="Times New Roman"/>
          <w:b/>
          <w:bCs/>
          <w:sz w:val="24"/>
          <w:szCs w:val="24"/>
          <w:lang w:val="en-GB"/>
        </w:rPr>
      </w:pPr>
    </w:p>
    <w:p w14:paraId="3E001AC5" w14:textId="250FD1C8" w:rsidR="00AC2E35" w:rsidRDefault="00AC2E35" w:rsidP="00063A5F">
      <w:pPr>
        <w:spacing w:line="480" w:lineRule="auto"/>
        <w:rPr>
          <w:rFonts w:ascii="Times New Roman" w:hAnsi="Times New Roman" w:cs="Times New Roman"/>
          <w:b/>
          <w:bCs/>
          <w:sz w:val="24"/>
          <w:szCs w:val="24"/>
          <w:lang w:val="en-GB"/>
        </w:rPr>
      </w:pPr>
    </w:p>
    <w:p w14:paraId="7F70CB27" w14:textId="77777777" w:rsidR="00AC2E35" w:rsidRDefault="00AC2E35" w:rsidP="00063A5F">
      <w:pPr>
        <w:spacing w:line="480" w:lineRule="auto"/>
        <w:rPr>
          <w:rFonts w:ascii="Times New Roman" w:hAnsi="Times New Roman" w:cs="Times New Roman"/>
          <w:b/>
          <w:bCs/>
          <w:sz w:val="24"/>
          <w:szCs w:val="24"/>
          <w:lang w:val="en-GB"/>
        </w:rPr>
      </w:pPr>
    </w:p>
    <w:p w14:paraId="1890E0BA" w14:textId="666FADE8" w:rsidR="000B46EF" w:rsidRDefault="00AC2E35" w:rsidP="000B46EF">
      <w:pPr>
        <w:spacing w:line="480" w:lineRule="auto"/>
        <w:rPr>
          <w:rFonts w:ascii="Times New Roman" w:hAnsi="Times New Roman" w:cs="Times New Roman"/>
          <w:b/>
          <w:bCs/>
          <w:sz w:val="24"/>
          <w:szCs w:val="24"/>
        </w:rPr>
      </w:pPr>
      <w:r w:rsidRPr="00AC2E35">
        <w:rPr>
          <w:rFonts w:ascii="Times New Roman" w:hAnsi="Times New Roman" w:cs="Times New Roman"/>
          <w:b/>
          <w:bCs/>
          <w:sz w:val="24"/>
          <w:szCs w:val="24"/>
        </w:rPr>
        <w:lastRenderedPageBreak/>
        <w:t>The Importance of Partnership Working in Policing</w:t>
      </w:r>
    </w:p>
    <w:p w14:paraId="652D4B31" w14:textId="38FDD223" w:rsidR="0059259C" w:rsidRDefault="00F73911" w:rsidP="00FD34F4">
      <w:pPr>
        <w:spacing w:line="480" w:lineRule="auto"/>
        <w:rPr>
          <w:rFonts w:ascii="Times New Roman" w:hAnsi="Times New Roman" w:cs="Times New Roman"/>
          <w:b/>
          <w:bCs/>
          <w:sz w:val="24"/>
          <w:szCs w:val="24"/>
          <w:lang w:val="en-GB"/>
        </w:rPr>
      </w:pPr>
      <w:r w:rsidRPr="00F73911">
        <w:rPr>
          <w:rFonts w:ascii="Times New Roman" w:hAnsi="Times New Roman" w:cs="Times New Roman"/>
          <w:sz w:val="24"/>
          <w:szCs w:val="24"/>
        </w:rPr>
        <w:t xml:space="preserve">Collaboration in law enforcement is essential to a complete strategy for preventing crime and ensuring community safety. </w:t>
      </w:r>
      <w:r w:rsidR="004801AA" w:rsidRPr="004801AA">
        <w:rPr>
          <w:rFonts w:ascii="Times New Roman" w:hAnsi="Times New Roman" w:cs="Times New Roman"/>
          <w:sz w:val="24"/>
          <w:szCs w:val="24"/>
        </w:rPr>
        <w:t xml:space="preserve">It requires collaboration between the police, local administration, and other </w:t>
      </w:r>
      <w:r w:rsidR="004801AA" w:rsidRPr="004801AA">
        <w:rPr>
          <w:rFonts w:ascii="Times New Roman" w:hAnsi="Times New Roman" w:cs="Times New Roman"/>
          <w:sz w:val="24"/>
          <w:szCs w:val="24"/>
        </w:rPr>
        <w:t>organizations</w:t>
      </w:r>
      <w:r w:rsidR="004801AA" w:rsidRPr="004801AA">
        <w:rPr>
          <w:rFonts w:ascii="Times New Roman" w:hAnsi="Times New Roman" w:cs="Times New Roman"/>
          <w:sz w:val="24"/>
          <w:szCs w:val="24"/>
        </w:rPr>
        <w:t xml:space="preserve"> to address shared concerns (Tilley, 2004). The effectiveness of these collaborations has been demonstrated by the Community Safety collaborations (CSPs) in the United Kingdom, for instance. These partnerships—which include law enforcement, municipal administrations, and health organizations—have shown successful in tackling issues including drug abuse and antisocial </w:t>
      </w:r>
      <w:r w:rsidR="004801AA" w:rsidRPr="004801AA">
        <w:rPr>
          <w:rFonts w:ascii="Times New Roman" w:hAnsi="Times New Roman" w:cs="Times New Roman"/>
          <w:sz w:val="24"/>
          <w:szCs w:val="24"/>
        </w:rPr>
        <w:t>behavior</w:t>
      </w:r>
      <w:r w:rsidR="004801AA" w:rsidRPr="004801AA">
        <w:rPr>
          <w:rFonts w:ascii="Times New Roman" w:hAnsi="Times New Roman" w:cs="Times New Roman"/>
          <w:sz w:val="24"/>
          <w:szCs w:val="24"/>
        </w:rPr>
        <w:t xml:space="preserve"> (Hughes &amp; Rowe, 2007). </w:t>
      </w:r>
      <w:r w:rsidRPr="00F73911">
        <w:rPr>
          <w:rFonts w:ascii="Times New Roman" w:hAnsi="Times New Roman" w:cs="Times New Roman"/>
          <w:sz w:val="24"/>
          <w:szCs w:val="24"/>
        </w:rPr>
        <w:t>This emphasizes how crucial collaboration is to be raising the efficacy of policing techniques.</w:t>
      </w:r>
    </w:p>
    <w:p w14:paraId="57D80BCB" w14:textId="77777777" w:rsidR="007444CC" w:rsidRDefault="007444CC" w:rsidP="00FD34F4">
      <w:pPr>
        <w:spacing w:line="480" w:lineRule="auto"/>
        <w:rPr>
          <w:rFonts w:ascii="Times New Roman" w:hAnsi="Times New Roman" w:cs="Times New Roman"/>
          <w:b/>
          <w:bCs/>
          <w:sz w:val="24"/>
          <w:szCs w:val="24"/>
          <w:lang w:val="en-GB"/>
        </w:rPr>
      </w:pPr>
    </w:p>
    <w:p w14:paraId="1312A917" w14:textId="77777777" w:rsidR="007444CC" w:rsidRDefault="007444CC" w:rsidP="00FD34F4">
      <w:pPr>
        <w:spacing w:line="480" w:lineRule="auto"/>
        <w:rPr>
          <w:rFonts w:ascii="Times New Roman" w:hAnsi="Times New Roman" w:cs="Times New Roman"/>
          <w:b/>
          <w:bCs/>
          <w:sz w:val="24"/>
          <w:szCs w:val="24"/>
          <w:lang w:val="en-GB"/>
        </w:rPr>
      </w:pPr>
    </w:p>
    <w:p w14:paraId="2F41248A" w14:textId="77777777" w:rsidR="007444CC" w:rsidRDefault="007444CC" w:rsidP="00FD34F4">
      <w:pPr>
        <w:spacing w:line="480" w:lineRule="auto"/>
        <w:rPr>
          <w:rFonts w:ascii="Times New Roman" w:hAnsi="Times New Roman" w:cs="Times New Roman"/>
          <w:b/>
          <w:bCs/>
          <w:sz w:val="24"/>
          <w:szCs w:val="24"/>
          <w:lang w:val="en-GB"/>
        </w:rPr>
      </w:pPr>
    </w:p>
    <w:p w14:paraId="7DF29353" w14:textId="77777777" w:rsidR="007444CC" w:rsidRDefault="007444CC" w:rsidP="00FD34F4">
      <w:pPr>
        <w:spacing w:line="480" w:lineRule="auto"/>
        <w:rPr>
          <w:rFonts w:ascii="Times New Roman" w:hAnsi="Times New Roman" w:cs="Times New Roman"/>
          <w:b/>
          <w:bCs/>
          <w:sz w:val="24"/>
          <w:szCs w:val="24"/>
          <w:lang w:val="en-GB"/>
        </w:rPr>
      </w:pPr>
    </w:p>
    <w:p w14:paraId="5FE65BF6" w14:textId="77777777" w:rsidR="007444CC" w:rsidRDefault="007444CC" w:rsidP="00FD34F4">
      <w:pPr>
        <w:spacing w:line="480" w:lineRule="auto"/>
        <w:rPr>
          <w:rFonts w:ascii="Times New Roman" w:hAnsi="Times New Roman" w:cs="Times New Roman"/>
          <w:b/>
          <w:bCs/>
          <w:sz w:val="24"/>
          <w:szCs w:val="24"/>
          <w:lang w:val="en-GB"/>
        </w:rPr>
      </w:pPr>
    </w:p>
    <w:p w14:paraId="20E47F36" w14:textId="77777777" w:rsidR="007444CC" w:rsidRDefault="007444CC" w:rsidP="00FD34F4">
      <w:pPr>
        <w:spacing w:line="480" w:lineRule="auto"/>
        <w:rPr>
          <w:rFonts w:ascii="Times New Roman" w:hAnsi="Times New Roman" w:cs="Times New Roman"/>
          <w:b/>
          <w:bCs/>
          <w:sz w:val="24"/>
          <w:szCs w:val="24"/>
          <w:lang w:val="en-GB"/>
        </w:rPr>
      </w:pPr>
    </w:p>
    <w:p w14:paraId="4F7A6E6A" w14:textId="77777777" w:rsidR="007444CC" w:rsidRDefault="007444CC" w:rsidP="00FD34F4">
      <w:pPr>
        <w:spacing w:line="480" w:lineRule="auto"/>
        <w:rPr>
          <w:rFonts w:ascii="Times New Roman" w:hAnsi="Times New Roman" w:cs="Times New Roman"/>
          <w:b/>
          <w:bCs/>
          <w:sz w:val="24"/>
          <w:szCs w:val="24"/>
          <w:lang w:val="en-GB"/>
        </w:rPr>
      </w:pPr>
    </w:p>
    <w:p w14:paraId="151F0E21" w14:textId="77777777" w:rsidR="007444CC" w:rsidRDefault="007444CC" w:rsidP="00FD34F4">
      <w:pPr>
        <w:spacing w:line="480" w:lineRule="auto"/>
        <w:rPr>
          <w:rFonts w:ascii="Times New Roman" w:hAnsi="Times New Roman" w:cs="Times New Roman"/>
          <w:b/>
          <w:bCs/>
          <w:sz w:val="24"/>
          <w:szCs w:val="24"/>
          <w:lang w:val="en-GB"/>
        </w:rPr>
      </w:pPr>
    </w:p>
    <w:p w14:paraId="0264A56D" w14:textId="77777777" w:rsidR="007444CC" w:rsidRDefault="007444CC" w:rsidP="00FD34F4">
      <w:pPr>
        <w:spacing w:line="480" w:lineRule="auto"/>
        <w:rPr>
          <w:rFonts w:ascii="Times New Roman" w:hAnsi="Times New Roman" w:cs="Times New Roman"/>
          <w:b/>
          <w:bCs/>
          <w:sz w:val="24"/>
          <w:szCs w:val="24"/>
          <w:lang w:val="en-GB"/>
        </w:rPr>
      </w:pPr>
    </w:p>
    <w:p w14:paraId="0D164499" w14:textId="77777777" w:rsidR="007444CC" w:rsidRDefault="007444CC" w:rsidP="00FD34F4">
      <w:pPr>
        <w:spacing w:line="480" w:lineRule="auto"/>
        <w:rPr>
          <w:rFonts w:ascii="Times New Roman" w:hAnsi="Times New Roman" w:cs="Times New Roman"/>
          <w:b/>
          <w:bCs/>
          <w:sz w:val="24"/>
          <w:szCs w:val="24"/>
          <w:lang w:val="en-GB"/>
        </w:rPr>
      </w:pPr>
    </w:p>
    <w:p w14:paraId="350301B3" w14:textId="77777777" w:rsidR="007444CC" w:rsidRDefault="007444CC" w:rsidP="00FD34F4">
      <w:pPr>
        <w:spacing w:line="480" w:lineRule="auto"/>
        <w:rPr>
          <w:rFonts w:ascii="Times New Roman" w:hAnsi="Times New Roman" w:cs="Times New Roman"/>
          <w:b/>
          <w:bCs/>
          <w:sz w:val="24"/>
          <w:szCs w:val="24"/>
          <w:lang w:val="en-GB"/>
        </w:rPr>
      </w:pPr>
    </w:p>
    <w:p w14:paraId="6E7566A4" w14:textId="77777777" w:rsidR="007444CC" w:rsidRDefault="007444CC" w:rsidP="00FD34F4">
      <w:pPr>
        <w:spacing w:line="480" w:lineRule="auto"/>
        <w:rPr>
          <w:rFonts w:ascii="Times New Roman" w:hAnsi="Times New Roman" w:cs="Times New Roman"/>
          <w:b/>
          <w:bCs/>
          <w:sz w:val="24"/>
          <w:szCs w:val="24"/>
          <w:lang w:val="en-GB"/>
        </w:rPr>
      </w:pPr>
    </w:p>
    <w:p w14:paraId="0BF8E92A" w14:textId="77777777" w:rsidR="007444CC" w:rsidRDefault="007444CC" w:rsidP="00FD34F4">
      <w:pPr>
        <w:spacing w:line="480" w:lineRule="auto"/>
        <w:rPr>
          <w:rFonts w:ascii="Times New Roman" w:hAnsi="Times New Roman" w:cs="Times New Roman"/>
          <w:b/>
          <w:bCs/>
          <w:sz w:val="24"/>
          <w:szCs w:val="24"/>
          <w:lang w:val="en-GB"/>
        </w:rPr>
      </w:pPr>
    </w:p>
    <w:p w14:paraId="42C465A7" w14:textId="77777777" w:rsidR="007444CC" w:rsidRDefault="007444CC" w:rsidP="00FD34F4">
      <w:pPr>
        <w:spacing w:line="480" w:lineRule="auto"/>
        <w:rPr>
          <w:rFonts w:ascii="Times New Roman" w:hAnsi="Times New Roman" w:cs="Times New Roman"/>
          <w:b/>
          <w:bCs/>
          <w:sz w:val="24"/>
          <w:szCs w:val="24"/>
          <w:lang w:val="en-GB"/>
        </w:rPr>
      </w:pPr>
    </w:p>
    <w:p w14:paraId="5C03E41D" w14:textId="77777777" w:rsidR="007444CC" w:rsidRDefault="007444CC" w:rsidP="00FD34F4">
      <w:pPr>
        <w:spacing w:line="480" w:lineRule="auto"/>
        <w:rPr>
          <w:rFonts w:ascii="Times New Roman" w:hAnsi="Times New Roman" w:cs="Times New Roman"/>
          <w:b/>
          <w:bCs/>
          <w:sz w:val="24"/>
          <w:szCs w:val="24"/>
          <w:lang w:val="en-GB"/>
        </w:rPr>
      </w:pPr>
    </w:p>
    <w:p w14:paraId="45EC0D85" w14:textId="77777777" w:rsidR="00F73911" w:rsidRDefault="00F73911" w:rsidP="00FD34F4">
      <w:pPr>
        <w:spacing w:line="480" w:lineRule="auto"/>
        <w:rPr>
          <w:rFonts w:ascii="Times New Roman" w:hAnsi="Times New Roman" w:cs="Times New Roman"/>
          <w:b/>
          <w:bCs/>
          <w:sz w:val="24"/>
          <w:szCs w:val="24"/>
        </w:rPr>
      </w:pPr>
    </w:p>
    <w:p w14:paraId="29415754" w14:textId="4C85D93E" w:rsidR="00FD34F4" w:rsidRDefault="00AC2E35" w:rsidP="00FD34F4">
      <w:pPr>
        <w:spacing w:line="480" w:lineRule="auto"/>
        <w:rPr>
          <w:rFonts w:ascii="Times New Roman" w:hAnsi="Times New Roman" w:cs="Times New Roman"/>
          <w:b/>
          <w:bCs/>
          <w:sz w:val="24"/>
          <w:szCs w:val="24"/>
        </w:rPr>
      </w:pPr>
      <w:r w:rsidRPr="00AC2E35">
        <w:rPr>
          <w:rFonts w:ascii="Times New Roman" w:hAnsi="Times New Roman" w:cs="Times New Roman"/>
          <w:b/>
          <w:bCs/>
          <w:sz w:val="24"/>
          <w:szCs w:val="24"/>
        </w:rPr>
        <w:lastRenderedPageBreak/>
        <w:t>The Role of Information Sharing in Policing</w:t>
      </w:r>
    </w:p>
    <w:p w14:paraId="189FFF5E" w14:textId="30F86CEA" w:rsidR="00FD34F4" w:rsidRDefault="00F73911" w:rsidP="00FD34F4">
      <w:pPr>
        <w:spacing w:line="480" w:lineRule="auto"/>
        <w:rPr>
          <w:rFonts w:ascii="Times New Roman" w:hAnsi="Times New Roman" w:cs="Times New Roman"/>
          <w:sz w:val="24"/>
          <w:szCs w:val="24"/>
          <w:lang w:val="en-GB"/>
        </w:rPr>
      </w:pPr>
      <w:r w:rsidRPr="00F73911">
        <w:rPr>
          <w:rFonts w:ascii="Times New Roman" w:hAnsi="Times New Roman" w:cs="Times New Roman"/>
          <w:sz w:val="24"/>
          <w:szCs w:val="24"/>
        </w:rPr>
        <w:t xml:space="preserve">Another essential component of contemporary police is information exchange. It makes it possible for data to be exchanged effectively between agencies, which results in better informed decision-making. </w:t>
      </w:r>
      <w:r w:rsidR="004801AA" w:rsidRPr="004801AA">
        <w:rPr>
          <w:rFonts w:ascii="Times New Roman" w:hAnsi="Times New Roman" w:cs="Times New Roman"/>
          <w:sz w:val="24"/>
          <w:szCs w:val="24"/>
        </w:rPr>
        <w:t>The creation of the Police National Database (PND) in the United Kingdom serves as a prime example of this. Law enforcement agencies around the nation have access to the PND, which has been useful in locating and apprehending criminals (Home Office, 2010). This demonstrates how crucial information exchange is to raising police efficacy.</w:t>
      </w:r>
    </w:p>
    <w:p w14:paraId="23AF06C4" w14:textId="0CA345A1" w:rsidR="00FD34F4" w:rsidRDefault="00FD34F4" w:rsidP="00FD34F4">
      <w:pPr>
        <w:spacing w:line="480" w:lineRule="auto"/>
        <w:rPr>
          <w:rFonts w:ascii="Times New Roman" w:hAnsi="Times New Roman" w:cs="Times New Roman"/>
          <w:sz w:val="24"/>
          <w:szCs w:val="24"/>
          <w:lang w:val="en-GB"/>
        </w:rPr>
      </w:pPr>
    </w:p>
    <w:p w14:paraId="6EB2DC58" w14:textId="77777777" w:rsidR="00FD34F4" w:rsidRPr="00FD34F4" w:rsidRDefault="00FD34F4" w:rsidP="00FD34F4">
      <w:pPr>
        <w:spacing w:line="480" w:lineRule="auto"/>
        <w:rPr>
          <w:rFonts w:ascii="Times New Roman" w:hAnsi="Times New Roman" w:cs="Times New Roman"/>
          <w:sz w:val="24"/>
          <w:szCs w:val="24"/>
          <w:lang w:val="en-GB"/>
        </w:rPr>
      </w:pPr>
    </w:p>
    <w:p w14:paraId="2572FDDE" w14:textId="77777777" w:rsidR="00975355" w:rsidRDefault="00975355" w:rsidP="002E090A">
      <w:pPr>
        <w:spacing w:line="480" w:lineRule="auto"/>
        <w:rPr>
          <w:rFonts w:ascii="Times New Roman" w:hAnsi="Times New Roman" w:cs="Times New Roman"/>
          <w:b/>
          <w:bCs/>
          <w:sz w:val="24"/>
          <w:szCs w:val="24"/>
          <w:lang w:val="en-GB"/>
        </w:rPr>
      </w:pPr>
    </w:p>
    <w:p w14:paraId="5E0DAA21" w14:textId="77777777" w:rsidR="00975355" w:rsidRDefault="00975355" w:rsidP="002E090A">
      <w:pPr>
        <w:spacing w:line="480" w:lineRule="auto"/>
        <w:rPr>
          <w:rFonts w:ascii="Times New Roman" w:hAnsi="Times New Roman" w:cs="Times New Roman"/>
          <w:b/>
          <w:bCs/>
          <w:sz w:val="24"/>
          <w:szCs w:val="24"/>
          <w:lang w:val="en-GB"/>
        </w:rPr>
      </w:pPr>
    </w:p>
    <w:p w14:paraId="5D3ACA92" w14:textId="77777777" w:rsidR="00975355" w:rsidRDefault="00975355" w:rsidP="002E090A">
      <w:pPr>
        <w:spacing w:line="480" w:lineRule="auto"/>
        <w:rPr>
          <w:rFonts w:ascii="Times New Roman" w:hAnsi="Times New Roman" w:cs="Times New Roman"/>
          <w:b/>
          <w:bCs/>
          <w:sz w:val="24"/>
          <w:szCs w:val="24"/>
          <w:lang w:val="en-GB"/>
        </w:rPr>
      </w:pPr>
    </w:p>
    <w:p w14:paraId="6F9B8AEF" w14:textId="77777777" w:rsidR="00975355" w:rsidRDefault="00975355" w:rsidP="002E090A">
      <w:pPr>
        <w:spacing w:line="480" w:lineRule="auto"/>
        <w:rPr>
          <w:rFonts w:ascii="Times New Roman" w:hAnsi="Times New Roman" w:cs="Times New Roman"/>
          <w:b/>
          <w:bCs/>
          <w:sz w:val="24"/>
          <w:szCs w:val="24"/>
          <w:lang w:val="en-GB"/>
        </w:rPr>
      </w:pPr>
    </w:p>
    <w:p w14:paraId="5B5AA41F" w14:textId="77777777" w:rsidR="000B46EF" w:rsidRDefault="000B46EF" w:rsidP="00975355">
      <w:pPr>
        <w:spacing w:line="480" w:lineRule="auto"/>
        <w:rPr>
          <w:rFonts w:ascii="Times New Roman" w:hAnsi="Times New Roman" w:cs="Times New Roman"/>
          <w:b/>
          <w:bCs/>
          <w:sz w:val="24"/>
          <w:szCs w:val="24"/>
          <w:lang w:val="en-GB"/>
        </w:rPr>
      </w:pPr>
    </w:p>
    <w:p w14:paraId="43056C56" w14:textId="77777777" w:rsidR="006E2368" w:rsidRDefault="006E2368" w:rsidP="00975355">
      <w:pPr>
        <w:spacing w:line="480" w:lineRule="auto"/>
        <w:rPr>
          <w:rFonts w:ascii="Times New Roman" w:hAnsi="Times New Roman" w:cs="Times New Roman"/>
          <w:b/>
          <w:bCs/>
          <w:sz w:val="24"/>
          <w:szCs w:val="24"/>
          <w:lang w:val="en-GB"/>
        </w:rPr>
      </w:pPr>
    </w:p>
    <w:p w14:paraId="26557531" w14:textId="77777777" w:rsidR="00AC2E35" w:rsidRDefault="00AC2E35" w:rsidP="00975355">
      <w:pPr>
        <w:spacing w:line="480" w:lineRule="auto"/>
        <w:rPr>
          <w:rFonts w:ascii="Times New Roman" w:hAnsi="Times New Roman" w:cs="Times New Roman"/>
          <w:b/>
          <w:bCs/>
          <w:sz w:val="24"/>
          <w:szCs w:val="24"/>
          <w:lang w:val="en-GB"/>
        </w:rPr>
      </w:pPr>
    </w:p>
    <w:p w14:paraId="69FF08FC" w14:textId="77777777" w:rsidR="00AC2E35" w:rsidRDefault="00AC2E35" w:rsidP="00975355">
      <w:pPr>
        <w:spacing w:line="480" w:lineRule="auto"/>
        <w:rPr>
          <w:rFonts w:ascii="Times New Roman" w:hAnsi="Times New Roman" w:cs="Times New Roman"/>
          <w:b/>
          <w:bCs/>
          <w:sz w:val="24"/>
          <w:szCs w:val="24"/>
          <w:lang w:val="en-GB"/>
        </w:rPr>
      </w:pPr>
    </w:p>
    <w:p w14:paraId="7C0B8073" w14:textId="77777777" w:rsidR="00AC2E35" w:rsidRDefault="00AC2E35" w:rsidP="00975355">
      <w:pPr>
        <w:spacing w:line="480" w:lineRule="auto"/>
        <w:rPr>
          <w:rFonts w:ascii="Times New Roman" w:hAnsi="Times New Roman" w:cs="Times New Roman"/>
          <w:b/>
          <w:bCs/>
          <w:sz w:val="24"/>
          <w:szCs w:val="24"/>
          <w:lang w:val="en-GB"/>
        </w:rPr>
      </w:pPr>
    </w:p>
    <w:p w14:paraId="53E7A465" w14:textId="77777777" w:rsidR="00AC2E35" w:rsidRDefault="00AC2E35" w:rsidP="00975355">
      <w:pPr>
        <w:spacing w:line="480" w:lineRule="auto"/>
        <w:rPr>
          <w:rFonts w:ascii="Times New Roman" w:hAnsi="Times New Roman" w:cs="Times New Roman"/>
          <w:b/>
          <w:bCs/>
          <w:sz w:val="24"/>
          <w:szCs w:val="24"/>
          <w:lang w:val="en-GB"/>
        </w:rPr>
      </w:pPr>
    </w:p>
    <w:p w14:paraId="5FC3BF41" w14:textId="77777777" w:rsidR="00AC2E35" w:rsidRDefault="00AC2E35" w:rsidP="00975355">
      <w:pPr>
        <w:spacing w:line="480" w:lineRule="auto"/>
        <w:rPr>
          <w:rFonts w:ascii="Times New Roman" w:hAnsi="Times New Roman" w:cs="Times New Roman"/>
          <w:b/>
          <w:bCs/>
          <w:sz w:val="24"/>
          <w:szCs w:val="24"/>
          <w:lang w:val="en-GB"/>
        </w:rPr>
      </w:pPr>
    </w:p>
    <w:p w14:paraId="03C9F64C" w14:textId="77777777" w:rsidR="00AC2E35" w:rsidRDefault="00AC2E35" w:rsidP="00975355">
      <w:pPr>
        <w:spacing w:line="480" w:lineRule="auto"/>
        <w:rPr>
          <w:rFonts w:ascii="Times New Roman" w:hAnsi="Times New Roman" w:cs="Times New Roman"/>
          <w:b/>
          <w:bCs/>
          <w:sz w:val="24"/>
          <w:szCs w:val="24"/>
          <w:lang w:val="en-GB"/>
        </w:rPr>
      </w:pPr>
    </w:p>
    <w:p w14:paraId="250017F1" w14:textId="77777777" w:rsidR="00AC2E35" w:rsidRDefault="00AC2E35" w:rsidP="00975355">
      <w:pPr>
        <w:spacing w:line="480" w:lineRule="auto"/>
        <w:rPr>
          <w:rFonts w:ascii="Times New Roman" w:hAnsi="Times New Roman" w:cs="Times New Roman"/>
          <w:b/>
          <w:bCs/>
          <w:sz w:val="24"/>
          <w:szCs w:val="24"/>
          <w:lang w:val="en-GB"/>
        </w:rPr>
      </w:pPr>
    </w:p>
    <w:p w14:paraId="724F8A44" w14:textId="77777777" w:rsidR="00F73911" w:rsidRDefault="00F73911" w:rsidP="000B46EF">
      <w:pPr>
        <w:spacing w:line="480" w:lineRule="auto"/>
        <w:rPr>
          <w:rFonts w:ascii="Times New Roman" w:hAnsi="Times New Roman" w:cs="Times New Roman"/>
          <w:b/>
          <w:bCs/>
          <w:sz w:val="24"/>
          <w:szCs w:val="24"/>
        </w:rPr>
      </w:pPr>
    </w:p>
    <w:p w14:paraId="0CBB80A7" w14:textId="77777777" w:rsidR="00120AE8" w:rsidRDefault="00120AE8" w:rsidP="000B46EF">
      <w:pPr>
        <w:spacing w:line="480" w:lineRule="auto"/>
        <w:rPr>
          <w:rFonts w:ascii="Times New Roman" w:hAnsi="Times New Roman" w:cs="Times New Roman"/>
          <w:b/>
          <w:bCs/>
          <w:sz w:val="24"/>
          <w:szCs w:val="24"/>
        </w:rPr>
      </w:pPr>
    </w:p>
    <w:p w14:paraId="7167542B" w14:textId="0FC82837" w:rsidR="000B46EF" w:rsidRDefault="00AC2E35" w:rsidP="000B46EF">
      <w:pPr>
        <w:spacing w:line="480" w:lineRule="auto"/>
        <w:rPr>
          <w:rFonts w:ascii="Times New Roman" w:hAnsi="Times New Roman" w:cs="Times New Roman"/>
          <w:b/>
          <w:bCs/>
          <w:sz w:val="24"/>
          <w:szCs w:val="24"/>
        </w:rPr>
      </w:pPr>
      <w:r w:rsidRPr="00AC2E35">
        <w:rPr>
          <w:rFonts w:ascii="Times New Roman" w:hAnsi="Times New Roman" w:cs="Times New Roman"/>
          <w:b/>
          <w:bCs/>
          <w:sz w:val="24"/>
          <w:szCs w:val="24"/>
        </w:rPr>
        <w:lastRenderedPageBreak/>
        <w:t>The Need for Effective Communication</w:t>
      </w:r>
    </w:p>
    <w:p w14:paraId="663D61BE" w14:textId="5543AEE1" w:rsidR="00975355" w:rsidRPr="00975355" w:rsidRDefault="00F73911" w:rsidP="00975355">
      <w:pPr>
        <w:spacing w:line="480" w:lineRule="auto"/>
        <w:rPr>
          <w:rFonts w:ascii="Times New Roman" w:hAnsi="Times New Roman" w:cs="Times New Roman"/>
          <w:b/>
          <w:bCs/>
          <w:sz w:val="24"/>
          <w:szCs w:val="24"/>
          <w:lang w:val="en-GB"/>
        </w:rPr>
      </w:pPr>
      <w:r w:rsidRPr="00F73911">
        <w:rPr>
          <w:rFonts w:ascii="Times New Roman" w:hAnsi="Times New Roman" w:cs="Times New Roman"/>
          <w:sz w:val="24"/>
          <w:szCs w:val="24"/>
        </w:rPr>
        <w:t xml:space="preserve">The foundation of both information sharing and collaborative work is effective communication. </w:t>
      </w:r>
      <w:r w:rsidR="004801AA" w:rsidRPr="004801AA">
        <w:rPr>
          <w:rFonts w:ascii="Times New Roman" w:hAnsi="Times New Roman" w:cs="Times New Roman"/>
          <w:sz w:val="24"/>
          <w:szCs w:val="24"/>
        </w:rPr>
        <w:t>It ensures that all parties are aware of the pertinent information as well as their own roles and responsibilities. Innes (2013) found that police departments with strong communication standards were more successful in collaborating and exchanging information.</w:t>
      </w:r>
      <w:r w:rsidRPr="00F73911">
        <w:rPr>
          <w:rFonts w:ascii="Times New Roman" w:hAnsi="Times New Roman" w:cs="Times New Roman"/>
          <w:sz w:val="24"/>
          <w:szCs w:val="24"/>
        </w:rPr>
        <w:t xml:space="preserve"> This was explained by the idea that improved cooperation and mutual trust between the partners resulted from clear communication. This highlights how important good communication is to </w:t>
      </w:r>
      <w:r w:rsidR="00E31320" w:rsidRPr="00F73911">
        <w:rPr>
          <w:rFonts w:ascii="Times New Roman" w:hAnsi="Times New Roman" w:cs="Times New Roman"/>
          <w:sz w:val="24"/>
          <w:szCs w:val="24"/>
        </w:rPr>
        <w:t>maximize</w:t>
      </w:r>
      <w:r w:rsidRPr="00F73911">
        <w:rPr>
          <w:rFonts w:ascii="Times New Roman" w:hAnsi="Times New Roman" w:cs="Times New Roman"/>
          <w:sz w:val="24"/>
          <w:szCs w:val="24"/>
        </w:rPr>
        <w:t xml:space="preserve"> the benefits of collaboration and information exchange in law enforcement.</w:t>
      </w:r>
    </w:p>
    <w:p w14:paraId="062E4E06" w14:textId="77777777" w:rsidR="00975355" w:rsidRPr="00975355" w:rsidRDefault="00975355" w:rsidP="00975355">
      <w:pPr>
        <w:spacing w:line="480" w:lineRule="auto"/>
        <w:rPr>
          <w:rFonts w:ascii="Times New Roman" w:hAnsi="Times New Roman" w:cs="Times New Roman"/>
          <w:b/>
          <w:bCs/>
          <w:sz w:val="24"/>
          <w:szCs w:val="24"/>
          <w:lang w:val="en-GB"/>
        </w:rPr>
      </w:pPr>
    </w:p>
    <w:p w14:paraId="30328E2B" w14:textId="746DF3CA" w:rsidR="00975355" w:rsidRPr="00975355" w:rsidRDefault="00975355" w:rsidP="00975355">
      <w:pPr>
        <w:spacing w:before="180"/>
        <w:rPr>
          <w:rFonts w:ascii="Times New Roman" w:eastAsia="Times New Roman" w:hAnsi="Times New Roman" w:cs="Times New Roman"/>
          <w:sz w:val="24"/>
          <w:szCs w:val="24"/>
          <w:lang w:val="en-GB"/>
        </w:rPr>
      </w:pPr>
    </w:p>
    <w:p w14:paraId="1E84DEB1" w14:textId="4744DEC5" w:rsidR="00975355" w:rsidRDefault="00975355" w:rsidP="00975355">
      <w:pPr>
        <w:rPr>
          <w:rFonts w:ascii="Times New Roman" w:eastAsia="Times New Roman" w:hAnsi="Times New Roman" w:cs="Times New Roman"/>
          <w:sz w:val="24"/>
          <w:szCs w:val="24"/>
          <w:lang w:val="en-GB"/>
        </w:rPr>
      </w:pPr>
    </w:p>
    <w:p w14:paraId="3823087A" w14:textId="33091327" w:rsidR="000B46EF" w:rsidRDefault="000B46EF" w:rsidP="00975355">
      <w:pPr>
        <w:rPr>
          <w:rFonts w:ascii="Times New Roman" w:eastAsia="Times New Roman" w:hAnsi="Times New Roman" w:cs="Times New Roman"/>
          <w:sz w:val="24"/>
          <w:szCs w:val="24"/>
          <w:lang w:val="en-GB"/>
        </w:rPr>
      </w:pPr>
    </w:p>
    <w:p w14:paraId="7E30890B" w14:textId="27066EF2" w:rsidR="000B46EF" w:rsidRDefault="000B46EF" w:rsidP="00975355">
      <w:pPr>
        <w:rPr>
          <w:rFonts w:ascii="Times New Roman" w:eastAsia="Times New Roman" w:hAnsi="Times New Roman" w:cs="Times New Roman"/>
          <w:sz w:val="24"/>
          <w:szCs w:val="24"/>
          <w:lang w:val="en-GB"/>
        </w:rPr>
      </w:pPr>
    </w:p>
    <w:p w14:paraId="6AC74C50" w14:textId="77777777" w:rsidR="000B46EF" w:rsidRPr="00975355" w:rsidRDefault="000B46EF" w:rsidP="00975355">
      <w:pPr>
        <w:rPr>
          <w:rFonts w:ascii="Times New Roman" w:eastAsia="Times New Roman" w:hAnsi="Times New Roman" w:cs="Times New Roman"/>
          <w:sz w:val="24"/>
          <w:szCs w:val="24"/>
          <w:lang w:val="en-GB"/>
        </w:rPr>
      </w:pPr>
    </w:p>
    <w:p w14:paraId="6A5FE252" w14:textId="77777777" w:rsidR="00975355" w:rsidRPr="00975355" w:rsidRDefault="00975355" w:rsidP="00975355">
      <w:pPr>
        <w:rPr>
          <w:rFonts w:ascii="Times New Roman" w:eastAsia="Times New Roman" w:hAnsi="Times New Roman" w:cs="Times New Roman"/>
          <w:sz w:val="24"/>
          <w:szCs w:val="24"/>
          <w:lang w:val="en-GB"/>
        </w:rPr>
      </w:pPr>
    </w:p>
    <w:p w14:paraId="30E75F87" w14:textId="77777777" w:rsidR="00AF0E9D" w:rsidRDefault="00AF0E9D" w:rsidP="00AF0E9D">
      <w:pPr>
        <w:spacing w:line="480" w:lineRule="auto"/>
        <w:rPr>
          <w:rFonts w:ascii="Times New Roman" w:hAnsi="Times New Roman" w:cs="Times New Roman"/>
          <w:b/>
          <w:bCs/>
          <w:sz w:val="24"/>
          <w:szCs w:val="24"/>
          <w:lang w:val="en-GB"/>
        </w:rPr>
      </w:pPr>
    </w:p>
    <w:p w14:paraId="746DE800" w14:textId="77777777" w:rsidR="00AF0E9D" w:rsidRDefault="00AF0E9D" w:rsidP="00AF0E9D">
      <w:pPr>
        <w:spacing w:line="480" w:lineRule="auto"/>
        <w:rPr>
          <w:rFonts w:ascii="Times New Roman" w:hAnsi="Times New Roman" w:cs="Times New Roman"/>
          <w:b/>
          <w:bCs/>
          <w:sz w:val="24"/>
          <w:szCs w:val="24"/>
          <w:lang w:val="en-GB"/>
        </w:rPr>
      </w:pPr>
    </w:p>
    <w:p w14:paraId="7F27F543" w14:textId="77777777" w:rsidR="00AF0E9D" w:rsidRDefault="00AF0E9D" w:rsidP="00AF0E9D">
      <w:pPr>
        <w:spacing w:line="480" w:lineRule="auto"/>
        <w:rPr>
          <w:rFonts w:ascii="Times New Roman" w:hAnsi="Times New Roman" w:cs="Times New Roman"/>
          <w:b/>
          <w:bCs/>
          <w:sz w:val="24"/>
          <w:szCs w:val="24"/>
          <w:lang w:val="en-GB"/>
        </w:rPr>
      </w:pPr>
    </w:p>
    <w:p w14:paraId="7CB5E26A" w14:textId="77777777" w:rsidR="00AF0E9D" w:rsidRDefault="00AF0E9D" w:rsidP="00AF0E9D">
      <w:pPr>
        <w:spacing w:line="480" w:lineRule="auto"/>
        <w:rPr>
          <w:rFonts w:ascii="Times New Roman" w:hAnsi="Times New Roman" w:cs="Times New Roman"/>
          <w:b/>
          <w:bCs/>
          <w:sz w:val="24"/>
          <w:szCs w:val="24"/>
          <w:lang w:val="en-GB"/>
        </w:rPr>
      </w:pPr>
    </w:p>
    <w:p w14:paraId="0C1A63A1" w14:textId="77777777" w:rsidR="00AF0E9D" w:rsidRDefault="00AF0E9D" w:rsidP="00AF0E9D">
      <w:pPr>
        <w:spacing w:line="480" w:lineRule="auto"/>
        <w:rPr>
          <w:rFonts w:ascii="Times New Roman" w:hAnsi="Times New Roman" w:cs="Times New Roman"/>
          <w:b/>
          <w:bCs/>
          <w:sz w:val="24"/>
          <w:szCs w:val="24"/>
          <w:lang w:val="en-GB"/>
        </w:rPr>
      </w:pPr>
    </w:p>
    <w:p w14:paraId="45CD6D42" w14:textId="77777777" w:rsidR="00AF0E9D" w:rsidRDefault="00AF0E9D" w:rsidP="00AF0E9D">
      <w:pPr>
        <w:spacing w:line="480" w:lineRule="auto"/>
        <w:rPr>
          <w:rFonts w:ascii="Times New Roman" w:hAnsi="Times New Roman" w:cs="Times New Roman"/>
          <w:b/>
          <w:bCs/>
          <w:sz w:val="24"/>
          <w:szCs w:val="24"/>
          <w:lang w:val="en-GB"/>
        </w:rPr>
      </w:pPr>
    </w:p>
    <w:p w14:paraId="1E151808" w14:textId="77777777" w:rsidR="00AF0E9D" w:rsidRDefault="00AF0E9D" w:rsidP="00AF0E9D">
      <w:pPr>
        <w:spacing w:line="480" w:lineRule="auto"/>
        <w:rPr>
          <w:rFonts w:ascii="Times New Roman" w:hAnsi="Times New Roman" w:cs="Times New Roman"/>
          <w:b/>
          <w:bCs/>
          <w:sz w:val="24"/>
          <w:szCs w:val="24"/>
          <w:lang w:val="en-GB"/>
        </w:rPr>
      </w:pPr>
    </w:p>
    <w:p w14:paraId="18CD64B1" w14:textId="77777777" w:rsidR="00AF0E9D" w:rsidRDefault="00AF0E9D" w:rsidP="00AF0E9D">
      <w:pPr>
        <w:spacing w:line="480" w:lineRule="auto"/>
        <w:rPr>
          <w:rFonts w:ascii="Times New Roman" w:hAnsi="Times New Roman" w:cs="Times New Roman"/>
          <w:b/>
          <w:bCs/>
          <w:sz w:val="24"/>
          <w:szCs w:val="24"/>
          <w:lang w:val="en-GB"/>
        </w:rPr>
      </w:pPr>
    </w:p>
    <w:p w14:paraId="020C2793" w14:textId="77777777" w:rsidR="00AF0E9D" w:rsidRDefault="00AF0E9D" w:rsidP="00AF0E9D">
      <w:pPr>
        <w:spacing w:line="480" w:lineRule="auto"/>
        <w:rPr>
          <w:rFonts w:ascii="Times New Roman" w:hAnsi="Times New Roman" w:cs="Times New Roman"/>
          <w:b/>
          <w:bCs/>
          <w:sz w:val="24"/>
          <w:szCs w:val="24"/>
          <w:lang w:val="en-GB"/>
        </w:rPr>
      </w:pPr>
    </w:p>
    <w:p w14:paraId="4A92C7DD" w14:textId="77777777" w:rsidR="00AF0E9D" w:rsidRDefault="00AF0E9D" w:rsidP="00AF0E9D">
      <w:pPr>
        <w:spacing w:line="480" w:lineRule="auto"/>
        <w:rPr>
          <w:rFonts w:ascii="Times New Roman" w:hAnsi="Times New Roman" w:cs="Times New Roman"/>
          <w:b/>
          <w:bCs/>
          <w:sz w:val="24"/>
          <w:szCs w:val="24"/>
          <w:lang w:val="en-GB"/>
        </w:rPr>
      </w:pPr>
    </w:p>
    <w:p w14:paraId="2F5C6435" w14:textId="77777777" w:rsidR="00AF0E9D" w:rsidRDefault="00AF0E9D" w:rsidP="00AF0E9D">
      <w:pPr>
        <w:spacing w:line="480" w:lineRule="auto"/>
        <w:rPr>
          <w:rFonts w:ascii="Times New Roman" w:hAnsi="Times New Roman" w:cs="Times New Roman"/>
          <w:b/>
          <w:bCs/>
          <w:sz w:val="24"/>
          <w:szCs w:val="24"/>
          <w:lang w:val="en-GB"/>
        </w:rPr>
      </w:pPr>
    </w:p>
    <w:p w14:paraId="3F62CE69" w14:textId="77777777" w:rsidR="00120AE8" w:rsidRDefault="00120AE8" w:rsidP="00AF0E9D">
      <w:pPr>
        <w:spacing w:line="480" w:lineRule="auto"/>
        <w:rPr>
          <w:rFonts w:ascii="Times New Roman" w:hAnsi="Times New Roman" w:cs="Times New Roman"/>
          <w:b/>
          <w:bCs/>
          <w:sz w:val="24"/>
          <w:szCs w:val="24"/>
          <w:lang w:val="en-GB"/>
        </w:rPr>
      </w:pPr>
    </w:p>
    <w:p w14:paraId="28A5A554" w14:textId="44B719BA" w:rsidR="00AF0E9D" w:rsidRPr="00AF0E9D" w:rsidRDefault="00AF0E9D" w:rsidP="00AF0E9D">
      <w:pPr>
        <w:spacing w:line="480" w:lineRule="auto"/>
        <w:rPr>
          <w:rFonts w:ascii="Times New Roman" w:hAnsi="Times New Roman" w:cs="Times New Roman"/>
          <w:sz w:val="24"/>
          <w:szCs w:val="24"/>
          <w:lang w:val="en-GB"/>
        </w:rPr>
      </w:pPr>
      <w:r w:rsidRPr="00AF0E9D">
        <w:rPr>
          <w:rFonts w:ascii="Times New Roman" w:hAnsi="Times New Roman" w:cs="Times New Roman"/>
          <w:b/>
          <w:bCs/>
          <w:sz w:val="24"/>
          <w:szCs w:val="24"/>
          <w:lang w:val="en-GB"/>
        </w:rPr>
        <w:lastRenderedPageBreak/>
        <w:t>The Impact of Partnership Working and Information Sharing on Policing Outcomes</w:t>
      </w:r>
    </w:p>
    <w:p w14:paraId="117B9BBE" w14:textId="1D2E5A37" w:rsidR="00AF0E9D" w:rsidRDefault="00F73911" w:rsidP="00002943">
      <w:pPr>
        <w:spacing w:line="480" w:lineRule="auto"/>
        <w:rPr>
          <w:rFonts w:ascii="Times New Roman" w:hAnsi="Times New Roman" w:cs="Times New Roman"/>
          <w:sz w:val="24"/>
          <w:szCs w:val="24"/>
        </w:rPr>
      </w:pPr>
      <w:r w:rsidRPr="00F73911">
        <w:rPr>
          <w:rFonts w:ascii="Times New Roman" w:hAnsi="Times New Roman" w:cs="Times New Roman"/>
          <w:sz w:val="24"/>
          <w:szCs w:val="24"/>
        </w:rPr>
        <w:t xml:space="preserve">Working in partnerships and exchanging information directly affects the results of police. They improve law enforcement's capacity to combat crime and uphold public safety. For example, the London Metropolitan Police's collaboration with neighborhood establishments and civic associations has resulted in a notable decline in crime rates throughout many boroughs (Jones, 2012). </w:t>
      </w:r>
      <w:r w:rsidR="004801AA" w:rsidRPr="004801AA">
        <w:rPr>
          <w:rFonts w:ascii="Times New Roman" w:hAnsi="Times New Roman" w:cs="Times New Roman"/>
          <w:sz w:val="24"/>
          <w:szCs w:val="24"/>
        </w:rPr>
        <w:t>On the other hand, a higher conviction rate has resulted from law enforcement agencies' greater efficiency in solving crimes due to the usage of the Police National Database (Home Office, 2010). These examples demonstrate how cooperation and information sharing increase policing's efficacy.</w:t>
      </w:r>
    </w:p>
    <w:p w14:paraId="23577CC0" w14:textId="77777777" w:rsidR="007444CC" w:rsidRDefault="007444CC" w:rsidP="00002943">
      <w:pPr>
        <w:spacing w:line="480" w:lineRule="auto"/>
        <w:rPr>
          <w:rFonts w:ascii="Times New Roman" w:hAnsi="Times New Roman" w:cs="Times New Roman"/>
          <w:b/>
          <w:bCs/>
          <w:sz w:val="24"/>
          <w:szCs w:val="24"/>
        </w:rPr>
      </w:pPr>
    </w:p>
    <w:p w14:paraId="7D38DE24" w14:textId="77777777" w:rsidR="007444CC" w:rsidRDefault="007444CC" w:rsidP="00002943">
      <w:pPr>
        <w:spacing w:line="480" w:lineRule="auto"/>
        <w:rPr>
          <w:rFonts w:ascii="Times New Roman" w:hAnsi="Times New Roman" w:cs="Times New Roman"/>
          <w:b/>
          <w:bCs/>
          <w:sz w:val="24"/>
          <w:szCs w:val="24"/>
        </w:rPr>
      </w:pPr>
    </w:p>
    <w:p w14:paraId="1B9B578B" w14:textId="77777777" w:rsidR="007444CC" w:rsidRDefault="007444CC" w:rsidP="00002943">
      <w:pPr>
        <w:spacing w:line="480" w:lineRule="auto"/>
        <w:rPr>
          <w:rFonts w:ascii="Times New Roman" w:hAnsi="Times New Roman" w:cs="Times New Roman"/>
          <w:b/>
          <w:bCs/>
          <w:sz w:val="24"/>
          <w:szCs w:val="24"/>
        </w:rPr>
      </w:pPr>
    </w:p>
    <w:p w14:paraId="37C7432B" w14:textId="77777777" w:rsidR="007444CC" w:rsidRDefault="007444CC" w:rsidP="00002943">
      <w:pPr>
        <w:spacing w:line="480" w:lineRule="auto"/>
        <w:rPr>
          <w:rFonts w:ascii="Times New Roman" w:hAnsi="Times New Roman" w:cs="Times New Roman"/>
          <w:b/>
          <w:bCs/>
          <w:sz w:val="24"/>
          <w:szCs w:val="24"/>
        </w:rPr>
      </w:pPr>
    </w:p>
    <w:p w14:paraId="34A5E999" w14:textId="77777777" w:rsidR="007444CC" w:rsidRDefault="007444CC" w:rsidP="00002943">
      <w:pPr>
        <w:spacing w:line="480" w:lineRule="auto"/>
        <w:rPr>
          <w:rFonts w:ascii="Times New Roman" w:hAnsi="Times New Roman" w:cs="Times New Roman"/>
          <w:b/>
          <w:bCs/>
          <w:sz w:val="24"/>
          <w:szCs w:val="24"/>
        </w:rPr>
      </w:pPr>
    </w:p>
    <w:p w14:paraId="70768256" w14:textId="77777777" w:rsidR="007444CC" w:rsidRDefault="007444CC" w:rsidP="00002943">
      <w:pPr>
        <w:spacing w:line="480" w:lineRule="auto"/>
        <w:rPr>
          <w:rFonts w:ascii="Times New Roman" w:hAnsi="Times New Roman" w:cs="Times New Roman"/>
          <w:b/>
          <w:bCs/>
          <w:sz w:val="24"/>
          <w:szCs w:val="24"/>
        </w:rPr>
      </w:pPr>
    </w:p>
    <w:p w14:paraId="115D9145" w14:textId="77777777" w:rsidR="007444CC" w:rsidRDefault="007444CC" w:rsidP="00002943">
      <w:pPr>
        <w:spacing w:line="480" w:lineRule="auto"/>
        <w:rPr>
          <w:rFonts w:ascii="Times New Roman" w:hAnsi="Times New Roman" w:cs="Times New Roman"/>
          <w:b/>
          <w:bCs/>
          <w:sz w:val="24"/>
          <w:szCs w:val="24"/>
        </w:rPr>
      </w:pPr>
    </w:p>
    <w:p w14:paraId="475A14CF" w14:textId="77777777" w:rsidR="007444CC" w:rsidRDefault="007444CC" w:rsidP="00002943">
      <w:pPr>
        <w:spacing w:line="480" w:lineRule="auto"/>
        <w:rPr>
          <w:rFonts w:ascii="Times New Roman" w:hAnsi="Times New Roman" w:cs="Times New Roman"/>
          <w:b/>
          <w:bCs/>
          <w:sz w:val="24"/>
          <w:szCs w:val="24"/>
        </w:rPr>
      </w:pPr>
    </w:p>
    <w:p w14:paraId="7067DEDC" w14:textId="77777777" w:rsidR="007444CC" w:rsidRDefault="007444CC" w:rsidP="00002943">
      <w:pPr>
        <w:spacing w:line="480" w:lineRule="auto"/>
        <w:rPr>
          <w:rFonts w:ascii="Times New Roman" w:hAnsi="Times New Roman" w:cs="Times New Roman"/>
          <w:b/>
          <w:bCs/>
          <w:sz w:val="24"/>
          <w:szCs w:val="24"/>
        </w:rPr>
      </w:pPr>
    </w:p>
    <w:p w14:paraId="60DF99BF" w14:textId="77777777" w:rsidR="007444CC" w:rsidRDefault="007444CC" w:rsidP="00002943">
      <w:pPr>
        <w:spacing w:line="480" w:lineRule="auto"/>
        <w:rPr>
          <w:rFonts w:ascii="Times New Roman" w:hAnsi="Times New Roman" w:cs="Times New Roman"/>
          <w:b/>
          <w:bCs/>
          <w:sz w:val="24"/>
          <w:szCs w:val="24"/>
        </w:rPr>
      </w:pPr>
    </w:p>
    <w:p w14:paraId="6D52A536" w14:textId="77777777" w:rsidR="007444CC" w:rsidRDefault="007444CC" w:rsidP="00002943">
      <w:pPr>
        <w:spacing w:line="480" w:lineRule="auto"/>
        <w:rPr>
          <w:rFonts w:ascii="Times New Roman" w:hAnsi="Times New Roman" w:cs="Times New Roman"/>
          <w:b/>
          <w:bCs/>
          <w:sz w:val="24"/>
          <w:szCs w:val="24"/>
        </w:rPr>
      </w:pPr>
    </w:p>
    <w:p w14:paraId="06A1014D" w14:textId="77777777" w:rsidR="007444CC" w:rsidRDefault="007444CC" w:rsidP="00002943">
      <w:pPr>
        <w:spacing w:line="480" w:lineRule="auto"/>
        <w:rPr>
          <w:rFonts w:ascii="Times New Roman" w:hAnsi="Times New Roman" w:cs="Times New Roman"/>
          <w:b/>
          <w:bCs/>
          <w:sz w:val="24"/>
          <w:szCs w:val="24"/>
        </w:rPr>
      </w:pPr>
    </w:p>
    <w:p w14:paraId="5C3DE9AA" w14:textId="77777777" w:rsidR="007444CC" w:rsidRDefault="007444CC" w:rsidP="00002943">
      <w:pPr>
        <w:spacing w:line="480" w:lineRule="auto"/>
        <w:rPr>
          <w:rFonts w:ascii="Times New Roman" w:hAnsi="Times New Roman" w:cs="Times New Roman"/>
          <w:b/>
          <w:bCs/>
          <w:sz w:val="24"/>
          <w:szCs w:val="24"/>
        </w:rPr>
      </w:pPr>
    </w:p>
    <w:p w14:paraId="23BD57D4" w14:textId="77777777" w:rsidR="007444CC" w:rsidRDefault="007444CC" w:rsidP="00002943">
      <w:pPr>
        <w:spacing w:line="480" w:lineRule="auto"/>
        <w:rPr>
          <w:rFonts w:ascii="Times New Roman" w:hAnsi="Times New Roman" w:cs="Times New Roman"/>
          <w:b/>
          <w:bCs/>
          <w:sz w:val="24"/>
          <w:szCs w:val="24"/>
        </w:rPr>
      </w:pPr>
    </w:p>
    <w:p w14:paraId="6E4AC010" w14:textId="77777777" w:rsidR="00120AE8" w:rsidRDefault="00120AE8" w:rsidP="00002943">
      <w:pPr>
        <w:spacing w:line="480" w:lineRule="auto"/>
        <w:rPr>
          <w:rFonts w:ascii="Times New Roman" w:hAnsi="Times New Roman" w:cs="Times New Roman"/>
          <w:b/>
          <w:bCs/>
          <w:sz w:val="24"/>
          <w:szCs w:val="24"/>
        </w:rPr>
      </w:pPr>
    </w:p>
    <w:p w14:paraId="7F65003D" w14:textId="77777777" w:rsidR="00120AE8" w:rsidRDefault="00120AE8" w:rsidP="00002943">
      <w:pPr>
        <w:spacing w:line="480" w:lineRule="auto"/>
        <w:rPr>
          <w:rFonts w:ascii="Times New Roman" w:hAnsi="Times New Roman" w:cs="Times New Roman"/>
          <w:b/>
          <w:bCs/>
          <w:sz w:val="24"/>
          <w:szCs w:val="24"/>
        </w:rPr>
      </w:pPr>
    </w:p>
    <w:p w14:paraId="3515FAD0" w14:textId="104342C4" w:rsidR="00AF0E9D" w:rsidRDefault="00AF0E9D" w:rsidP="00002943">
      <w:pPr>
        <w:spacing w:line="480" w:lineRule="auto"/>
        <w:rPr>
          <w:rFonts w:ascii="Times New Roman" w:hAnsi="Times New Roman" w:cs="Times New Roman"/>
          <w:b/>
          <w:bCs/>
          <w:sz w:val="24"/>
          <w:szCs w:val="24"/>
        </w:rPr>
      </w:pPr>
      <w:r w:rsidRPr="00AF0E9D">
        <w:rPr>
          <w:rFonts w:ascii="Times New Roman" w:hAnsi="Times New Roman" w:cs="Times New Roman"/>
          <w:b/>
          <w:bCs/>
          <w:sz w:val="24"/>
          <w:szCs w:val="24"/>
        </w:rPr>
        <w:lastRenderedPageBreak/>
        <w:t>Challenges in Partnership Working and Information Sharing</w:t>
      </w:r>
    </w:p>
    <w:p w14:paraId="7B9C7A68" w14:textId="70FA1333" w:rsidR="00AF0E9D" w:rsidRDefault="004801AA" w:rsidP="00002943">
      <w:pPr>
        <w:spacing w:line="480" w:lineRule="auto"/>
        <w:rPr>
          <w:rFonts w:ascii="Times New Roman" w:hAnsi="Times New Roman" w:cs="Times New Roman"/>
          <w:sz w:val="24"/>
          <w:szCs w:val="24"/>
        </w:rPr>
      </w:pPr>
      <w:r w:rsidRPr="004801AA">
        <w:rPr>
          <w:rFonts w:ascii="Times New Roman" w:hAnsi="Times New Roman" w:cs="Times New Roman"/>
          <w:sz w:val="24"/>
          <w:szCs w:val="24"/>
        </w:rPr>
        <w:t>Despite the benefits, implementing information sharing and cooperative working in policing offers challenges. These include issues with data protection, interagency coordination, and resource allocation. Bradford's (2014) study highlighted these challenges by pointing out that while information sharing might enhance police effectiveness, it also raises concerns about civil liberties and data privacy.</w:t>
      </w:r>
      <w:r w:rsidR="00F73911" w:rsidRPr="00F73911">
        <w:rPr>
          <w:rFonts w:ascii="Times New Roman" w:hAnsi="Times New Roman" w:cs="Times New Roman"/>
          <w:sz w:val="24"/>
          <w:szCs w:val="24"/>
        </w:rPr>
        <w:t xml:space="preserve"> In a similar vein, agencies with limited resources may find it difficult to coordinate and allocate substantial resources to partnership functioning. These difficulties highlight the necessity of cautious planning and administration when putting information sharing and collaborative working into practice in law enforcement.</w:t>
      </w:r>
    </w:p>
    <w:p w14:paraId="7AB58960" w14:textId="77777777" w:rsidR="00AF0E9D" w:rsidRDefault="00AF0E9D" w:rsidP="00002943">
      <w:pPr>
        <w:spacing w:line="480" w:lineRule="auto"/>
        <w:rPr>
          <w:rFonts w:ascii="Times New Roman" w:hAnsi="Times New Roman" w:cs="Times New Roman"/>
          <w:b/>
          <w:bCs/>
          <w:sz w:val="24"/>
          <w:szCs w:val="24"/>
        </w:rPr>
      </w:pPr>
    </w:p>
    <w:p w14:paraId="1AA4761E" w14:textId="77777777" w:rsidR="00AF0E9D" w:rsidRDefault="00AF0E9D" w:rsidP="00002943">
      <w:pPr>
        <w:spacing w:line="480" w:lineRule="auto"/>
        <w:rPr>
          <w:rFonts w:ascii="Times New Roman" w:hAnsi="Times New Roman" w:cs="Times New Roman"/>
          <w:b/>
          <w:bCs/>
          <w:sz w:val="24"/>
          <w:szCs w:val="24"/>
        </w:rPr>
      </w:pPr>
    </w:p>
    <w:p w14:paraId="5D55AC6F" w14:textId="77777777" w:rsidR="00AF0E9D" w:rsidRDefault="00AF0E9D" w:rsidP="00002943">
      <w:pPr>
        <w:spacing w:line="480" w:lineRule="auto"/>
        <w:rPr>
          <w:rFonts w:ascii="Times New Roman" w:hAnsi="Times New Roman" w:cs="Times New Roman"/>
          <w:b/>
          <w:bCs/>
          <w:sz w:val="24"/>
          <w:szCs w:val="24"/>
        </w:rPr>
      </w:pPr>
    </w:p>
    <w:p w14:paraId="348D711B" w14:textId="77777777" w:rsidR="00AF0E9D" w:rsidRDefault="00AF0E9D" w:rsidP="00002943">
      <w:pPr>
        <w:spacing w:line="480" w:lineRule="auto"/>
        <w:rPr>
          <w:rFonts w:ascii="Times New Roman" w:hAnsi="Times New Roman" w:cs="Times New Roman"/>
          <w:b/>
          <w:bCs/>
          <w:sz w:val="24"/>
          <w:szCs w:val="24"/>
        </w:rPr>
      </w:pPr>
    </w:p>
    <w:p w14:paraId="7217AC96" w14:textId="77777777" w:rsidR="00AF0E9D" w:rsidRDefault="00AF0E9D" w:rsidP="00002943">
      <w:pPr>
        <w:spacing w:line="480" w:lineRule="auto"/>
        <w:rPr>
          <w:rFonts w:ascii="Times New Roman" w:hAnsi="Times New Roman" w:cs="Times New Roman"/>
          <w:b/>
          <w:bCs/>
          <w:sz w:val="24"/>
          <w:szCs w:val="24"/>
        </w:rPr>
      </w:pPr>
    </w:p>
    <w:p w14:paraId="65A6F8EA" w14:textId="77777777" w:rsidR="007444CC" w:rsidRDefault="007444CC" w:rsidP="00002943">
      <w:pPr>
        <w:spacing w:line="480" w:lineRule="auto"/>
        <w:rPr>
          <w:rFonts w:ascii="Times New Roman" w:hAnsi="Times New Roman" w:cs="Times New Roman"/>
          <w:b/>
          <w:bCs/>
          <w:sz w:val="24"/>
          <w:szCs w:val="24"/>
        </w:rPr>
      </w:pPr>
    </w:p>
    <w:p w14:paraId="35C9ED46" w14:textId="77777777" w:rsidR="007444CC" w:rsidRDefault="007444CC" w:rsidP="00002943">
      <w:pPr>
        <w:spacing w:line="480" w:lineRule="auto"/>
        <w:rPr>
          <w:rFonts w:ascii="Times New Roman" w:hAnsi="Times New Roman" w:cs="Times New Roman"/>
          <w:b/>
          <w:bCs/>
          <w:sz w:val="24"/>
          <w:szCs w:val="24"/>
        </w:rPr>
      </w:pPr>
    </w:p>
    <w:p w14:paraId="07FDA6E9" w14:textId="77777777" w:rsidR="007444CC" w:rsidRDefault="007444CC" w:rsidP="00002943">
      <w:pPr>
        <w:spacing w:line="480" w:lineRule="auto"/>
        <w:rPr>
          <w:rFonts w:ascii="Times New Roman" w:hAnsi="Times New Roman" w:cs="Times New Roman"/>
          <w:b/>
          <w:bCs/>
          <w:sz w:val="24"/>
          <w:szCs w:val="24"/>
        </w:rPr>
      </w:pPr>
    </w:p>
    <w:p w14:paraId="72787C8F" w14:textId="77777777" w:rsidR="007444CC" w:rsidRDefault="007444CC" w:rsidP="00002943">
      <w:pPr>
        <w:spacing w:line="480" w:lineRule="auto"/>
        <w:rPr>
          <w:rFonts w:ascii="Times New Roman" w:hAnsi="Times New Roman" w:cs="Times New Roman"/>
          <w:b/>
          <w:bCs/>
          <w:sz w:val="24"/>
          <w:szCs w:val="24"/>
        </w:rPr>
      </w:pPr>
    </w:p>
    <w:p w14:paraId="67A1436F" w14:textId="77777777" w:rsidR="007444CC" w:rsidRDefault="007444CC" w:rsidP="00002943">
      <w:pPr>
        <w:spacing w:line="480" w:lineRule="auto"/>
        <w:rPr>
          <w:rFonts w:ascii="Times New Roman" w:hAnsi="Times New Roman" w:cs="Times New Roman"/>
          <w:b/>
          <w:bCs/>
          <w:sz w:val="24"/>
          <w:szCs w:val="24"/>
        </w:rPr>
      </w:pPr>
    </w:p>
    <w:p w14:paraId="3EEF5C4D" w14:textId="77777777" w:rsidR="007444CC" w:rsidRDefault="007444CC" w:rsidP="00002943">
      <w:pPr>
        <w:spacing w:line="480" w:lineRule="auto"/>
        <w:rPr>
          <w:rFonts w:ascii="Times New Roman" w:hAnsi="Times New Roman" w:cs="Times New Roman"/>
          <w:b/>
          <w:bCs/>
          <w:sz w:val="24"/>
          <w:szCs w:val="24"/>
        </w:rPr>
      </w:pPr>
    </w:p>
    <w:p w14:paraId="5492A762" w14:textId="77777777" w:rsidR="007444CC" w:rsidRDefault="007444CC" w:rsidP="00002943">
      <w:pPr>
        <w:spacing w:line="480" w:lineRule="auto"/>
        <w:rPr>
          <w:rFonts w:ascii="Times New Roman" w:hAnsi="Times New Roman" w:cs="Times New Roman"/>
          <w:b/>
          <w:bCs/>
          <w:sz w:val="24"/>
          <w:szCs w:val="24"/>
        </w:rPr>
      </w:pPr>
    </w:p>
    <w:p w14:paraId="5126963D" w14:textId="77777777" w:rsidR="007444CC" w:rsidRDefault="007444CC" w:rsidP="00002943">
      <w:pPr>
        <w:spacing w:line="480" w:lineRule="auto"/>
        <w:rPr>
          <w:rFonts w:ascii="Times New Roman" w:hAnsi="Times New Roman" w:cs="Times New Roman"/>
          <w:b/>
          <w:bCs/>
          <w:sz w:val="24"/>
          <w:szCs w:val="24"/>
        </w:rPr>
      </w:pPr>
    </w:p>
    <w:p w14:paraId="44C24A14" w14:textId="77777777" w:rsidR="00120AE8" w:rsidRDefault="00120AE8" w:rsidP="00002943">
      <w:pPr>
        <w:spacing w:line="480" w:lineRule="auto"/>
        <w:rPr>
          <w:rFonts w:ascii="Times New Roman" w:hAnsi="Times New Roman" w:cs="Times New Roman"/>
          <w:b/>
          <w:bCs/>
          <w:sz w:val="24"/>
          <w:szCs w:val="24"/>
        </w:rPr>
      </w:pPr>
    </w:p>
    <w:p w14:paraId="50B14DA4" w14:textId="77777777" w:rsidR="00120AE8" w:rsidRDefault="00120AE8" w:rsidP="00002943">
      <w:pPr>
        <w:spacing w:line="480" w:lineRule="auto"/>
        <w:rPr>
          <w:rFonts w:ascii="Times New Roman" w:hAnsi="Times New Roman" w:cs="Times New Roman"/>
          <w:b/>
          <w:bCs/>
          <w:sz w:val="24"/>
          <w:szCs w:val="24"/>
        </w:rPr>
      </w:pPr>
    </w:p>
    <w:p w14:paraId="3A620380" w14:textId="77777777" w:rsidR="00120AE8" w:rsidRDefault="00120AE8" w:rsidP="00002943">
      <w:pPr>
        <w:spacing w:line="480" w:lineRule="auto"/>
        <w:rPr>
          <w:rFonts w:ascii="Times New Roman" w:hAnsi="Times New Roman" w:cs="Times New Roman"/>
          <w:b/>
          <w:bCs/>
          <w:sz w:val="24"/>
          <w:szCs w:val="24"/>
        </w:rPr>
      </w:pPr>
    </w:p>
    <w:p w14:paraId="4CEB3CEE" w14:textId="3CFC6957" w:rsidR="00AF0E9D" w:rsidRDefault="00AF0E9D" w:rsidP="00002943">
      <w:pPr>
        <w:spacing w:line="480" w:lineRule="auto"/>
        <w:rPr>
          <w:rFonts w:ascii="Times New Roman" w:hAnsi="Times New Roman" w:cs="Times New Roman"/>
          <w:b/>
          <w:bCs/>
          <w:sz w:val="24"/>
          <w:szCs w:val="24"/>
        </w:rPr>
      </w:pPr>
      <w:r w:rsidRPr="00AF0E9D">
        <w:rPr>
          <w:rFonts w:ascii="Times New Roman" w:hAnsi="Times New Roman" w:cs="Times New Roman"/>
          <w:b/>
          <w:bCs/>
          <w:sz w:val="24"/>
          <w:szCs w:val="24"/>
        </w:rPr>
        <w:lastRenderedPageBreak/>
        <w:t>The Role of Effective Communication in Overcoming Challenges</w:t>
      </w:r>
    </w:p>
    <w:p w14:paraId="434D4738" w14:textId="10C9DB6E" w:rsidR="002E090A" w:rsidRDefault="00F73911" w:rsidP="002E090A">
      <w:pPr>
        <w:spacing w:line="480" w:lineRule="auto"/>
        <w:rPr>
          <w:rFonts w:ascii="Times New Roman" w:hAnsi="Times New Roman" w:cs="Times New Roman"/>
          <w:b/>
          <w:bCs/>
          <w:sz w:val="24"/>
          <w:szCs w:val="24"/>
          <w:lang w:val="en-GB"/>
        </w:rPr>
      </w:pPr>
      <w:r w:rsidRPr="00F73911">
        <w:rPr>
          <w:rFonts w:ascii="Times New Roman" w:hAnsi="Times New Roman" w:cs="Times New Roman"/>
          <w:sz w:val="24"/>
          <w:szCs w:val="24"/>
        </w:rPr>
        <w:t xml:space="preserve">Overcoming the obstacles involved in collaboration and information exchange requires effective communication. It guarantees that everyone concerned is aware of their duties and obligations and makes information sharing more effective. Effective communication between the partners has been key to the Community Safety Partnerships' successful implementation in the UK (Hughes &amp; Rowe, 2007). The success of these collaborations was largely due to open lines of communication, transparent protocols, and regular meetings. This </w:t>
      </w:r>
      <w:r w:rsidR="00E31320" w:rsidRPr="00F73911">
        <w:rPr>
          <w:rFonts w:ascii="Times New Roman" w:hAnsi="Times New Roman" w:cs="Times New Roman"/>
          <w:sz w:val="24"/>
          <w:szCs w:val="24"/>
        </w:rPr>
        <w:t>emphasizes</w:t>
      </w:r>
      <w:r w:rsidRPr="00F73911">
        <w:rPr>
          <w:rFonts w:ascii="Times New Roman" w:hAnsi="Times New Roman" w:cs="Times New Roman"/>
          <w:sz w:val="24"/>
          <w:szCs w:val="24"/>
        </w:rPr>
        <w:t xml:space="preserve"> how important good communication is to overcome the difficulties involved in collaborating with colleagues and exchanging information in law enforcement.</w:t>
      </w:r>
    </w:p>
    <w:p w14:paraId="371B0110" w14:textId="77777777" w:rsidR="007444CC" w:rsidRDefault="007444CC" w:rsidP="002E090A">
      <w:pPr>
        <w:spacing w:line="480" w:lineRule="auto"/>
        <w:rPr>
          <w:rFonts w:ascii="Times New Roman" w:hAnsi="Times New Roman" w:cs="Times New Roman"/>
          <w:b/>
          <w:bCs/>
          <w:sz w:val="24"/>
          <w:szCs w:val="24"/>
        </w:rPr>
      </w:pPr>
    </w:p>
    <w:p w14:paraId="269B7D19" w14:textId="77777777" w:rsidR="007444CC" w:rsidRDefault="007444CC" w:rsidP="002E090A">
      <w:pPr>
        <w:spacing w:line="480" w:lineRule="auto"/>
        <w:rPr>
          <w:rFonts w:ascii="Times New Roman" w:hAnsi="Times New Roman" w:cs="Times New Roman"/>
          <w:b/>
          <w:bCs/>
          <w:sz w:val="24"/>
          <w:szCs w:val="24"/>
        </w:rPr>
      </w:pPr>
    </w:p>
    <w:p w14:paraId="44FD4E38" w14:textId="77777777" w:rsidR="007444CC" w:rsidRDefault="007444CC" w:rsidP="002E090A">
      <w:pPr>
        <w:spacing w:line="480" w:lineRule="auto"/>
        <w:rPr>
          <w:rFonts w:ascii="Times New Roman" w:hAnsi="Times New Roman" w:cs="Times New Roman"/>
          <w:b/>
          <w:bCs/>
          <w:sz w:val="24"/>
          <w:szCs w:val="24"/>
        </w:rPr>
      </w:pPr>
    </w:p>
    <w:p w14:paraId="758C425E" w14:textId="77777777" w:rsidR="007444CC" w:rsidRDefault="007444CC" w:rsidP="002E090A">
      <w:pPr>
        <w:spacing w:line="480" w:lineRule="auto"/>
        <w:rPr>
          <w:rFonts w:ascii="Times New Roman" w:hAnsi="Times New Roman" w:cs="Times New Roman"/>
          <w:b/>
          <w:bCs/>
          <w:sz w:val="24"/>
          <w:szCs w:val="24"/>
        </w:rPr>
      </w:pPr>
    </w:p>
    <w:p w14:paraId="0E9663E1" w14:textId="77777777" w:rsidR="007444CC" w:rsidRDefault="007444CC" w:rsidP="002E090A">
      <w:pPr>
        <w:spacing w:line="480" w:lineRule="auto"/>
        <w:rPr>
          <w:rFonts w:ascii="Times New Roman" w:hAnsi="Times New Roman" w:cs="Times New Roman"/>
          <w:b/>
          <w:bCs/>
          <w:sz w:val="24"/>
          <w:szCs w:val="24"/>
        </w:rPr>
      </w:pPr>
    </w:p>
    <w:p w14:paraId="352A1EBC" w14:textId="77777777" w:rsidR="007444CC" w:rsidRDefault="007444CC" w:rsidP="002E090A">
      <w:pPr>
        <w:spacing w:line="480" w:lineRule="auto"/>
        <w:rPr>
          <w:rFonts w:ascii="Times New Roman" w:hAnsi="Times New Roman" w:cs="Times New Roman"/>
          <w:b/>
          <w:bCs/>
          <w:sz w:val="24"/>
          <w:szCs w:val="24"/>
        </w:rPr>
      </w:pPr>
    </w:p>
    <w:p w14:paraId="45320DA0" w14:textId="77777777" w:rsidR="007444CC" w:rsidRDefault="007444CC" w:rsidP="002E090A">
      <w:pPr>
        <w:spacing w:line="480" w:lineRule="auto"/>
        <w:rPr>
          <w:rFonts w:ascii="Times New Roman" w:hAnsi="Times New Roman" w:cs="Times New Roman"/>
          <w:b/>
          <w:bCs/>
          <w:sz w:val="24"/>
          <w:szCs w:val="24"/>
        </w:rPr>
      </w:pPr>
    </w:p>
    <w:p w14:paraId="6776AC2C" w14:textId="77777777" w:rsidR="007444CC" w:rsidRDefault="007444CC" w:rsidP="002E090A">
      <w:pPr>
        <w:spacing w:line="480" w:lineRule="auto"/>
        <w:rPr>
          <w:rFonts w:ascii="Times New Roman" w:hAnsi="Times New Roman" w:cs="Times New Roman"/>
          <w:b/>
          <w:bCs/>
          <w:sz w:val="24"/>
          <w:szCs w:val="24"/>
        </w:rPr>
      </w:pPr>
    </w:p>
    <w:p w14:paraId="02761A75" w14:textId="77777777" w:rsidR="007444CC" w:rsidRDefault="007444CC" w:rsidP="002E090A">
      <w:pPr>
        <w:spacing w:line="480" w:lineRule="auto"/>
        <w:rPr>
          <w:rFonts w:ascii="Times New Roman" w:hAnsi="Times New Roman" w:cs="Times New Roman"/>
          <w:b/>
          <w:bCs/>
          <w:sz w:val="24"/>
          <w:szCs w:val="24"/>
        </w:rPr>
      </w:pPr>
    </w:p>
    <w:p w14:paraId="75C2C00A" w14:textId="77777777" w:rsidR="007444CC" w:rsidRDefault="007444CC" w:rsidP="002E090A">
      <w:pPr>
        <w:spacing w:line="480" w:lineRule="auto"/>
        <w:rPr>
          <w:rFonts w:ascii="Times New Roman" w:hAnsi="Times New Roman" w:cs="Times New Roman"/>
          <w:b/>
          <w:bCs/>
          <w:sz w:val="24"/>
          <w:szCs w:val="24"/>
        </w:rPr>
      </w:pPr>
    </w:p>
    <w:p w14:paraId="12163FF3" w14:textId="77777777" w:rsidR="007444CC" w:rsidRDefault="007444CC" w:rsidP="002E090A">
      <w:pPr>
        <w:spacing w:line="480" w:lineRule="auto"/>
        <w:rPr>
          <w:rFonts w:ascii="Times New Roman" w:hAnsi="Times New Roman" w:cs="Times New Roman"/>
          <w:b/>
          <w:bCs/>
          <w:sz w:val="24"/>
          <w:szCs w:val="24"/>
        </w:rPr>
      </w:pPr>
    </w:p>
    <w:p w14:paraId="66FC2146" w14:textId="77777777" w:rsidR="007444CC" w:rsidRDefault="007444CC" w:rsidP="002E090A">
      <w:pPr>
        <w:spacing w:line="480" w:lineRule="auto"/>
        <w:rPr>
          <w:rFonts w:ascii="Times New Roman" w:hAnsi="Times New Roman" w:cs="Times New Roman"/>
          <w:b/>
          <w:bCs/>
          <w:sz w:val="24"/>
          <w:szCs w:val="24"/>
        </w:rPr>
      </w:pPr>
    </w:p>
    <w:p w14:paraId="45479EF8" w14:textId="77777777" w:rsidR="00120AE8" w:rsidRDefault="00120AE8" w:rsidP="002E090A">
      <w:pPr>
        <w:spacing w:line="480" w:lineRule="auto"/>
        <w:rPr>
          <w:rFonts w:ascii="Times New Roman" w:hAnsi="Times New Roman" w:cs="Times New Roman"/>
          <w:b/>
          <w:bCs/>
          <w:sz w:val="24"/>
          <w:szCs w:val="24"/>
        </w:rPr>
      </w:pPr>
    </w:p>
    <w:p w14:paraId="25F00B9A" w14:textId="77777777" w:rsidR="00120AE8" w:rsidRDefault="00120AE8" w:rsidP="002E090A">
      <w:pPr>
        <w:spacing w:line="480" w:lineRule="auto"/>
        <w:rPr>
          <w:rFonts w:ascii="Times New Roman" w:hAnsi="Times New Roman" w:cs="Times New Roman"/>
          <w:b/>
          <w:bCs/>
          <w:sz w:val="24"/>
          <w:szCs w:val="24"/>
        </w:rPr>
      </w:pPr>
    </w:p>
    <w:p w14:paraId="7D8B8B69" w14:textId="77777777" w:rsidR="00120AE8" w:rsidRDefault="00120AE8" w:rsidP="002E090A">
      <w:pPr>
        <w:spacing w:line="480" w:lineRule="auto"/>
        <w:rPr>
          <w:rFonts w:ascii="Times New Roman" w:hAnsi="Times New Roman" w:cs="Times New Roman"/>
          <w:b/>
          <w:bCs/>
          <w:sz w:val="24"/>
          <w:szCs w:val="24"/>
        </w:rPr>
      </w:pPr>
    </w:p>
    <w:p w14:paraId="0622F130" w14:textId="77777777" w:rsidR="00120AE8" w:rsidRDefault="00120AE8" w:rsidP="002E090A">
      <w:pPr>
        <w:spacing w:line="480" w:lineRule="auto"/>
        <w:rPr>
          <w:rFonts w:ascii="Times New Roman" w:hAnsi="Times New Roman" w:cs="Times New Roman"/>
          <w:b/>
          <w:bCs/>
          <w:sz w:val="24"/>
          <w:szCs w:val="24"/>
        </w:rPr>
      </w:pPr>
    </w:p>
    <w:p w14:paraId="761A2D20" w14:textId="6D703EB7" w:rsidR="002E090A" w:rsidRDefault="00AF0A9E" w:rsidP="002E090A">
      <w:pPr>
        <w:spacing w:line="480" w:lineRule="auto"/>
        <w:rPr>
          <w:rFonts w:ascii="Times New Roman" w:hAnsi="Times New Roman" w:cs="Times New Roman"/>
          <w:b/>
          <w:bCs/>
          <w:sz w:val="24"/>
          <w:szCs w:val="24"/>
        </w:rPr>
      </w:pPr>
      <w:r w:rsidRPr="00AF0A9E">
        <w:rPr>
          <w:rFonts w:ascii="Times New Roman" w:hAnsi="Times New Roman" w:cs="Times New Roman"/>
          <w:b/>
          <w:bCs/>
          <w:sz w:val="24"/>
          <w:szCs w:val="24"/>
        </w:rPr>
        <w:lastRenderedPageBreak/>
        <w:t>The Future of Partnership Working and Information Sharing in Policing</w:t>
      </w:r>
    </w:p>
    <w:p w14:paraId="334DECD5" w14:textId="304657E0" w:rsidR="004801AA" w:rsidRPr="004801AA" w:rsidRDefault="004801AA" w:rsidP="004801AA">
      <w:pPr>
        <w:spacing w:line="480" w:lineRule="auto"/>
        <w:rPr>
          <w:rFonts w:ascii="Times New Roman" w:hAnsi="Times New Roman" w:cs="Times New Roman"/>
          <w:sz w:val="24"/>
          <w:szCs w:val="24"/>
        </w:rPr>
      </w:pPr>
      <w:r w:rsidRPr="004801AA">
        <w:rPr>
          <w:rFonts w:ascii="Times New Roman" w:hAnsi="Times New Roman" w:cs="Times New Roman"/>
          <w:sz w:val="24"/>
          <w:szCs w:val="24"/>
        </w:rPr>
        <w:t xml:space="preserve">The Potential for Law Enforcement Collaboration and Information Sharing It appears likely that future UK policing will be shaped by information sharing and cooperative efforts. Technology will drive changes in the methods and tools used in these procedures as well. For example, the development of artificial intelligence and machine learning technologies may enhance the effectiveness and efficiency of information exchange even more (Smith, 2020). Johnson and Williams (2019) claim that the emergence of social media and digital platforms offers new opportunities for cooperative </w:t>
      </w:r>
      <w:r w:rsidRPr="004801AA">
        <w:rPr>
          <w:rFonts w:ascii="Times New Roman" w:hAnsi="Times New Roman" w:cs="Times New Roman"/>
          <w:sz w:val="24"/>
          <w:szCs w:val="24"/>
        </w:rPr>
        <w:t>endeavors</w:t>
      </w:r>
      <w:r w:rsidRPr="004801AA">
        <w:rPr>
          <w:rFonts w:ascii="Times New Roman" w:hAnsi="Times New Roman" w:cs="Times New Roman"/>
          <w:sz w:val="24"/>
          <w:szCs w:val="24"/>
        </w:rPr>
        <w:t xml:space="preserve">, encouraging increased community engagement and </w:t>
      </w:r>
      <w:r w:rsidRPr="004801AA">
        <w:rPr>
          <w:rFonts w:ascii="Times New Roman" w:hAnsi="Times New Roman" w:cs="Times New Roman"/>
          <w:sz w:val="24"/>
          <w:szCs w:val="24"/>
        </w:rPr>
        <w:t>cooperation.</w:t>
      </w:r>
      <w:r w:rsidR="00F73911">
        <w:rPr>
          <w:rFonts w:ascii="Times New Roman" w:hAnsi="Times New Roman" w:cs="Times New Roman"/>
          <w:sz w:val="24"/>
          <w:szCs w:val="24"/>
        </w:rPr>
        <w:t xml:space="preserve"> </w:t>
      </w:r>
      <w:r w:rsidR="00F73911" w:rsidRPr="00F73911">
        <w:rPr>
          <w:rFonts w:ascii="Times New Roman" w:hAnsi="Times New Roman" w:cs="Times New Roman"/>
          <w:sz w:val="24"/>
          <w:szCs w:val="24"/>
        </w:rPr>
        <w:t xml:space="preserve">The potential of artificial intelligence in police is covered in a paper by Smith (2020), which points out that machine learning algorithms can assist in the fast and accurate analysis of vast volumes of data, assisting in the prediction and prevention of crime. Conversely, Johnson &amp; Williams (2019) </w:t>
      </w:r>
      <w:r w:rsidR="00EB080D" w:rsidRPr="00F73911">
        <w:rPr>
          <w:rFonts w:ascii="Times New Roman" w:hAnsi="Times New Roman" w:cs="Times New Roman"/>
          <w:sz w:val="24"/>
          <w:szCs w:val="24"/>
        </w:rPr>
        <w:t>emphasize</w:t>
      </w:r>
      <w:r w:rsidR="00F73911" w:rsidRPr="00F73911">
        <w:rPr>
          <w:rFonts w:ascii="Times New Roman" w:hAnsi="Times New Roman" w:cs="Times New Roman"/>
          <w:sz w:val="24"/>
          <w:szCs w:val="24"/>
        </w:rPr>
        <w:t xml:space="preserve"> the use of social media in contemporary law enforcement, describing how sites like Facebook and Twitter may be </w:t>
      </w:r>
      <w:r w:rsidR="00EB080D" w:rsidRPr="00F73911">
        <w:rPr>
          <w:rFonts w:ascii="Times New Roman" w:hAnsi="Times New Roman" w:cs="Times New Roman"/>
          <w:sz w:val="24"/>
          <w:szCs w:val="24"/>
        </w:rPr>
        <w:t>utilized</w:t>
      </w:r>
      <w:r w:rsidR="00F73911" w:rsidRPr="00F73911">
        <w:rPr>
          <w:rFonts w:ascii="Times New Roman" w:hAnsi="Times New Roman" w:cs="Times New Roman"/>
          <w:sz w:val="24"/>
          <w:szCs w:val="24"/>
        </w:rPr>
        <w:t xml:space="preserve"> to communicate with the public, acquire intelligence, and quickly spread information. These advancements imply that, although in more complex and technologically advanced ways, information </w:t>
      </w:r>
      <w:r w:rsidR="00EB080D" w:rsidRPr="00F73911">
        <w:rPr>
          <w:rFonts w:ascii="Times New Roman" w:hAnsi="Times New Roman" w:cs="Times New Roman"/>
          <w:sz w:val="24"/>
          <w:szCs w:val="24"/>
        </w:rPr>
        <w:t>sharing,</w:t>
      </w:r>
      <w:r w:rsidR="00F73911" w:rsidRPr="00F73911">
        <w:rPr>
          <w:rFonts w:ascii="Times New Roman" w:hAnsi="Times New Roman" w:cs="Times New Roman"/>
          <w:sz w:val="24"/>
          <w:szCs w:val="24"/>
        </w:rPr>
        <w:t xml:space="preserve"> and partnership working will continue to be essential components of policing in the future.</w:t>
      </w:r>
      <w:r w:rsidR="00AF0A9E">
        <w:rPr>
          <w:rFonts w:ascii="Times New Roman" w:hAnsi="Times New Roman" w:cs="Times New Roman"/>
          <w:sz w:val="24"/>
          <w:szCs w:val="24"/>
        </w:rPr>
        <w:t xml:space="preserve"> </w:t>
      </w:r>
      <w:r w:rsidR="00EB080D" w:rsidRPr="00EB080D">
        <w:rPr>
          <w:rFonts w:ascii="Times New Roman" w:hAnsi="Times New Roman" w:cs="Times New Roman"/>
          <w:sz w:val="24"/>
          <w:szCs w:val="24"/>
        </w:rPr>
        <w:t xml:space="preserve">But these developments also present fresh chances and difficulties. </w:t>
      </w:r>
      <w:r w:rsidRPr="004801AA">
        <w:rPr>
          <w:rFonts w:ascii="Times New Roman" w:hAnsi="Times New Roman" w:cs="Times New Roman"/>
          <w:sz w:val="24"/>
          <w:szCs w:val="24"/>
        </w:rPr>
        <w:t xml:space="preserve">Data privacy and cybersecurity issues will grow increasingly important as more information is transferred online (Brown &amp; Spencer, 2018). But modern technology also </w:t>
      </w:r>
      <w:r w:rsidRPr="004801AA">
        <w:rPr>
          <w:rFonts w:ascii="Times New Roman" w:hAnsi="Times New Roman" w:cs="Times New Roman"/>
          <w:sz w:val="24"/>
          <w:szCs w:val="24"/>
        </w:rPr>
        <w:t>offers</w:t>
      </w:r>
      <w:r w:rsidRPr="004801AA">
        <w:rPr>
          <w:rFonts w:ascii="Times New Roman" w:hAnsi="Times New Roman" w:cs="Times New Roman"/>
          <w:sz w:val="24"/>
          <w:szCs w:val="24"/>
        </w:rPr>
        <w:t xml:space="preserve"> opportunities to improve the transparency and accountability of law enforcement (Taylor, 2021). Readers are cautioned by Brown &amp; Spencer (2018) about the potential risks associated with digital information sharing, including data breaches and improper use of personal information. However, Taylor (2021) argues that digital technology could enhance police accountability by providing a platform for public scrutiny and feedback. These topics highlight the complexity and dynamic nature of information sharing and partnership working </w:t>
      </w:r>
      <w:r w:rsidRPr="004801AA">
        <w:rPr>
          <w:rFonts w:ascii="Times New Roman" w:hAnsi="Times New Roman" w:cs="Times New Roman"/>
          <w:sz w:val="24"/>
          <w:szCs w:val="24"/>
        </w:rPr>
        <w:lastRenderedPageBreak/>
        <w:t>in the field of law enforcement, while also illuminating the opportunities and challenges presented by technological advancements.</w:t>
      </w:r>
    </w:p>
    <w:p w14:paraId="4F837BBF" w14:textId="77777777" w:rsidR="004801AA" w:rsidRPr="004801AA" w:rsidRDefault="004801AA" w:rsidP="004801AA">
      <w:pPr>
        <w:spacing w:line="480" w:lineRule="auto"/>
        <w:rPr>
          <w:rFonts w:ascii="Times New Roman" w:hAnsi="Times New Roman" w:cs="Times New Roman"/>
          <w:sz w:val="24"/>
          <w:szCs w:val="24"/>
        </w:rPr>
      </w:pPr>
    </w:p>
    <w:p w14:paraId="790A1950" w14:textId="022F3C76" w:rsidR="007444CC" w:rsidRDefault="007444CC" w:rsidP="002E090A">
      <w:pPr>
        <w:spacing w:line="480" w:lineRule="auto"/>
        <w:rPr>
          <w:rFonts w:ascii="Times New Roman" w:hAnsi="Times New Roman" w:cs="Times New Roman"/>
          <w:b/>
          <w:bCs/>
          <w:sz w:val="24"/>
          <w:szCs w:val="24"/>
        </w:rPr>
      </w:pPr>
    </w:p>
    <w:p w14:paraId="4EC21983" w14:textId="77777777" w:rsidR="007444CC" w:rsidRDefault="007444CC" w:rsidP="002E090A">
      <w:pPr>
        <w:spacing w:line="480" w:lineRule="auto"/>
        <w:rPr>
          <w:rFonts w:ascii="Times New Roman" w:hAnsi="Times New Roman" w:cs="Times New Roman"/>
          <w:b/>
          <w:bCs/>
          <w:sz w:val="24"/>
          <w:szCs w:val="24"/>
        </w:rPr>
      </w:pPr>
    </w:p>
    <w:p w14:paraId="153F9885" w14:textId="77777777" w:rsidR="007444CC" w:rsidRDefault="007444CC" w:rsidP="002E090A">
      <w:pPr>
        <w:spacing w:line="480" w:lineRule="auto"/>
        <w:rPr>
          <w:rFonts w:ascii="Times New Roman" w:hAnsi="Times New Roman" w:cs="Times New Roman"/>
          <w:b/>
          <w:bCs/>
          <w:sz w:val="24"/>
          <w:szCs w:val="24"/>
        </w:rPr>
      </w:pPr>
    </w:p>
    <w:p w14:paraId="58FAE7F1" w14:textId="77777777" w:rsidR="007444CC" w:rsidRDefault="007444CC" w:rsidP="002E090A">
      <w:pPr>
        <w:spacing w:line="480" w:lineRule="auto"/>
        <w:rPr>
          <w:rFonts w:ascii="Times New Roman" w:hAnsi="Times New Roman" w:cs="Times New Roman"/>
          <w:b/>
          <w:bCs/>
          <w:sz w:val="24"/>
          <w:szCs w:val="24"/>
        </w:rPr>
      </w:pPr>
    </w:p>
    <w:p w14:paraId="34C074FD" w14:textId="77777777" w:rsidR="007444CC" w:rsidRDefault="007444CC" w:rsidP="002E090A">
      <w:pPr>
        <w:spacing w:line="480" w:lineRule="auto"/>
        <w:rPr>
          <w:rFonts w:ascii="Times New Roman" w:hAnsi="Times New Roman" w:cs="Times New Roman"/>
          <w:b/>
          <w:bCs/>
          <w:sz w:val="24"/>
          <w:szCs w:val="24"/>
        </w:rPr>
      </w:pPr>
    </w:p>
    <w:p w14:paraId="136DD55D" w14:textId="77777777" w:rsidR="007444CC" w:rsidRDefault="007444CC" w:rsidP="002E090A">
      <w:pPr>
        <w:spacing w:line="480" w:lineRule="auto"/>
        <w:rPr>
          <w:rFonts w:ascii="Times New Roman" w:hAnsi="Times New Roman" w:cs="Times New Roman"/>
          <w:b/>
          <w:bCs/>
          <w:sz w:val="24"/>
          <w:szCs w:val="24"/>
        </w:rPr>
      </w:pPr>
    </w:p>
    <w:p w14:paraId="2B3F66D5" w14:textId="77777777" w:rsidR="007444CC" w:rsidRDefault="007444CC" w:rsidP="002E090A">
      <w:pPr>
        <w:spacing w:line="480" w:lineRule="auto"/>
        <w:rPr>
          <w:rFonts w:ascii="Times New Roman" w:hAnsi="Times New Roman" w:cs="Times New Roman"/>
          <w:b/>
          <w:bCs/>
          <w:sz w:val="24"/>
          <w:szCs w:val="24"/>
        </w:rPr>
      </w:pPr>
    </w:p>
    <w:p w14:paraId="7902C72C" w14:textId="77777777" w:rsidR="007444CC" w:rsidRDefault="007444CC" w:rsidP="002E090A">
      <w:pPr>
        <w:spacing w:line="480" w:lineRule="auto"/>
        <w:rPr>
          <w:rFonts w:ascii="Times New Roman" w:hAnsi="Times New Roman" w:cs="Times New Roman"/>
          <w:b/>
          <w:bCs/>
          <w:sz w:val="24"/>
          <w:szCs w:val="24"/>
        </w:rPr>
      </w:pPr>
    </w:p>
    <w:p w14:paraId="62E6F9AA" w14:textId="77777777" w:rsidR="007444CC" w:rsidRDefault="007444CC" w:rsidP="002E090A">
      <w:pPr>
        <w:spacing w:line="480" w:lineRule="auto"/>
        <w:rPr>
          <w:rFonts w:ascii="Times New Roman" w:hAnsi="Times New Roman" w:cs="Times New Roman"/>
          <w:b/>
          <w:bCs/>
          <w:sz w:val="24"/>
          <w:szCs w:val="24"/>
        </w:rPr>
      </w:pPr>
    </w:p>
    <w:p w14:paraId="20D4B61D" w14:textId="77777777" w:rsidR="007444CC" w:rsidRDefault="007444CC" w:rsidP="002E090A">
      <w:pPr>
        <w:spacing w:line="480" w:lineRule="auto"/>
        <w:rPr>
          <w:rFonts w:ascii="Times New Roman" w:hAnsi="Times New Roman" w:cs="Times New Roman"/>
          <w:b/>
          <w:bCs/>
          <w:sz w:val="24"/>
          <w:szCs w:val="24"/>
        </w:rPr>
      </w:pPr>
    </w:p>
    <w:p w14:paraId="145EBBA5" w14:textId="77777777" w:rsidR="007444CC" w:rsidRDefault="007444CC" w:rsidP="002E090A">
      <w:pPr>
        <w:spacing w:line="480" w:lineRule="auto"/>
        <w:rPr>
          <w:rFonts w:ascii="Times New Roman" w:hAnsi="Times New Roman" w:cs="Times New Roman"/>
          <w:b/>
          <w:bCs/>
          <w:sz w:val="24"/>
          <w:szCs w:val="24"/>
        </w:rPr>
      </w:pPr>
    </w:p>
    <w:p w14:paraId="77E35718" w14:textId="77777777" w:rsidR="007444CC" w:rsidRDefault="007444CC" w:rsidP="002E090A">
      <w:pPr>
        <w:spacing w:line="480" w:lineRule="auto"/>
        <w:rPr>
          <w:rFonts w:ascii="Times New Roman" w:hAnsi="Times New Roman" w:cs="Times New Roman"/>
          <w:b/>
          <w:bCs/>
          <w:sz w:val="24"/>
          <w:szCs w:val="24"/>
        </w:rPr>
      </w:pPr>
    </w:p>
    <w:p w14:paraId="470087D0" w14:textId="77777777" w:rsidR="007444CC" w:rsidRDefault="007444CC" w:rsidP="002E090A">
      <w:pPr>
        <w:spacing w:line="480" w:lineRule="auto"/>
        <w:rPr>
          <w:rFonts w:ascii="Times New Roman" w:hAnsi="Times New Roman" w:cs="Times New Roman"/>
          <w:b/>
          <w:bCs/>
          <w:sz w:val="24"/>
          <w:szCs w:val="24"/>
        </w:rPr>
      </w:pPr>
    </w:p>
    <w:p w14:paraId="5C6C0DEE" w14:textId="77777777" w:rsidR="007444CC" w:rsidRDefault="007444CC" w:rsidP="002E090A">
      <w:pPr>
        <w:spacing w:line="480" w:lineRule="auto"/>
        <w:rPr>
          <w:rFonts w:ascii="Times New Roman" w:hAnsi="Times New Roman" w:cs="Times New Roman"/>
          <w:b/>
          <w:bCs/>
          <w:sz w:val="24"/>
          <w:szCs w:val="24"/>
        </w:rPr>
      </w:pPr>
    </w:p>
    <w:p w14:paraId="386F0844" w14:textId="77777777" w:rsidR="007444CC" w:rsidRDefault="007444CC" w:rsidP="002E090A">
      <w:pPr>
        <w:spacing w:line="480" w:lineRule="auto"/>
        <w:rPr>
          <w:rFonts w:ascii="Times New Roman" w:hAnsi="Times New Roman" w:cs="Times New Roman"/>
          <w:b/>
          <w:bCs/>
          <w:sz w:val="24"/>
          <w:szCs w:val="24"/>
        </w:rPr>
      </w:pPr>
    </w:p>
    <w:p w14:paraId="1E0BD06E" w14:textId="77777777" w:rsidR="007444CC" w:rsidRDefault="007444CC" w:rsidP="002E090A">
      <w:pPr>
        <w:spacing w:line="480" w:lineRule="auto"/>
        <w:rPr>
          <w:rFonts w:ascii="Times New Roman" w:hAnsi="Times New Roman" w:cs="Times New Roman"/>
          <w:b/>
          <w:bCs/>
          <w:sz w:val="24"/>
          <w:szCs w:val="24"/>
        </w:rPr>
      </w:pPr>
    </w:p>
    <w:p w14:paraId="4AB2EFE9" w14:textId="77777777" w:rsidR="007444CC" w:rsidRDefault="007444CC" w:rsidP="002E090A">
      <w:pPr>
        <w:spacing w:line="480" w:lineRule="auto"/>
        <w:rPr>
          <w:rFonts w:ascii="Times New Roman" w:hAnsi="Times New Roman" w:cs="Times New Roman"/>
          <w:b/>
          <w:bCs/>
          <w:sz w:val="24"/>
          <w:szCs w:val="24"/>
        </w:rPr>
      </w:pPr>
    </w:p>
    <w:p w14:paraId="39F3A08E" w14:textId="77777777" w:rsidR="00120AE8" w:rsidRDefault="00120AE8" w:rsidP="002E090A">
      <w:pPr>
        <w:spacing w:line="480" w:lineRule="auto"/>
        <w:rPr>
          <w:rFonts w:ascii="Times New Roman" w:hAnsi="Times New Roman" w:cs="Times New Roman"/>
          <w:b/>
          <w:bCs/>
          <w:sz w:val="24"/>
          <w:szCs w:val="24"/>
        </w:rPr>
      </w:pPr>
    </w:p>
    <w:p w14:paraId="5283E555" w14:textId="77777777" w:rsidR="00120AE8" w:rsidRDefault="00120AE8" w:rsidP="002E090A">
      <w:pPr>
        <w:spacing w:line="480" w:lineRule="auto"/>
        <w:rPr>
          <w:rFonts w:ascii="Times New Roman" w:hAnsi="Times New Roman" w:cs="Times New Roman"/>
          <w:b/>
          <w:bCs/>
          <w:sz w:val="24"/>
          <w:szCs w:val="24"/>
        </w:rPr>
      </w:pPr>
    </w:p>
    <w:p w14:paraId="469C5564" w14:textId="77777777" w:rsidR="00120AE8" w:rsidRDefault="00120AE8" w:rsidP="002E090A">
      <w:pPr>
        <w:spacing w:line="480" w:lineRule="auto"/>
        <w:rPr>
          <w:rFonts w:ascii="Times New Roman" w:hAnsi="Times New Roman" w:cs="Times New Roman"/>
          <w:b/>
          <w:bCs/>
          <w:sz w:val="24"/>
          <w:szCs w:val="24"/>
        </w:rPr>
      </w:pPr>
    </w:p>
    <w:p w14:paraId="5E1D2B27" w14:textId="77777777" w:rsidR="00120AE8" w:rsidRDefault="00120AE8" w:rsidP="002E090A">
      <w:pPr>
        <w:spacing w:line="480" w:lineRule="auto"/>
        <w:rPr>
          <w:rFonts w:ascii="Times New Roman" w:hAnsi="Times New Roman" w:cs="Times New Roman"/>
          <w:b/>
          <w:bCs/>
          <w:sz w:val="24"/>
          <w:szCs w:val="24"/>
        </w:rPr>
      </w:pPr>
    </w:p>
    <w:p w14:paraId="3A738531" w14:textId="77777777" w:rsidR="00120AE8" w:rsidRDefault="00120AE8" w:rsidP="002E090A">
      <w:pPr>
        <w:spacing w:line="480" w:lineRule="auto"/>
        <w:rPr>
          <w:rFonts w:ascii="Times New Roman" w:hAnsi="Times New Roman" w:cs="Times New Roman"/>
          <w:b/>
          <w:bCs/>
          <w:sz w:val="24"/>
          <w:szCs w:val="24"/>
        </w:rPr>
      </w:pPr>
    </w:p>
    <w:p w14:paraId="24248727" w14:textId="200D549B" w:rsidR="00742433" w:rsidRDefault="00742433" w:rsidP="002E090A">
      <w:pPr>
        <w:spacing w:line="480" w:lineRule="auto"/>
        <w:rPr>
          <w:rFonts w:ascii="Times New Roman" w:hAnsi="Times New Roman" w:cs="Times New Roman"/>
          <w:b/>
          <w:bCs/>
          <w:sz w:val="24"/>
          <w:szCs w:val="24"/>
        </w:rPr>
      </w:pPr>
      <w:r w:rsidRPr="00742433">
        <w:rPr>
          <w:rFonts w:ascii="Times New Roman" w:hAnsi="Times New Roman" w:cs="Times New Roman"/>
          <w:b/>
          <w:bCs/>
          <w:sz w:val="24"/>
          <w:szCs w:val="24"/>
        </w:rPr>
        <w:lastRenderedPageBreak/>
        <w:t>Community Policing and Partnership Working</w:t>
      </w:r>
    </w:p>
    <w:p w14:paraId="0A52BBBE" w14:textId="7AAB116B" w:rsidR="00742433" w:rsidRDefault="004801AA" w:rsidP="00742433">
      <w:pPr>
        <w:spacing w:line="480" w:lineRule="auto"/>
        <w:rPr>
          <w:rFonts w:ascii="Times New Roman" w:hAnsi="Times New Roman" w:cs="Times New Roman"/>
          <w:b/>
          <w:bCs/>
          <w:sz w:val="24"/>
          <w:szCs w:val="24"/>
          <w:lang w:val="en-GB"/>
        </w:rPr>
      </w:pPr>
      <w:r w:rsidRPr="004801AA">
        <w:rPr>
          <w:rFonts w:ascii="Times New Roman" w:hAnsi="Times New Roman" w:cs="Times New Roman"/>
          <w:sz w:val="24"/>
          <w:szCs w:val="24"/>
          <w:lang w:val="en-GB"/>
        </w:rPr>
        <w:t>Community policing is one strategy that emphasises building relationships and working closely with members of the community. Community policing relies heavily on police-community cooperation since it can lead to increased community safety and more effective crime prevention (</w:t>
      </w:r>
      <w:proofErr w:type="spellStart"/>
      <w:r w:rsidRPr="004801AA">
        <w:rPr>
          <w:rFonts w:ascii="Times New Roman" w:hAnsi="Times New Roman" w:cs="Times New Roman"/>
          <w:sz w:val="24"/>
          <w:szCs w:val="24"/>
          <w:lang w:val="en-GB"/>
        </w:rPr>
        <w:t>Skogan</w:t>
      </w:r>
      <w:proofErr w:type="spellEnd"/>
      <w:r w:rsidRPr="004801AA">
        <w:rPr>
          <w:rFonts w:ascii="Times New Roman" w:hAnsi="Times New Roman" w:cs="Times New Roman"/>
          <w:sz w:val="24"/>
          <w:szCs w:val="24"/>
          <w:lang w:val="en-GB"/>
        </w:rPr>
        <w:t xml:space="preserve"> &amp; </w:t>
      </w:r>
      <w:proofErr w:type="spellStart"/>
      <w:r w:rsidRPr="004801AA">
        <w:rPr>
          <w:rFonts w:ascii="Times New Roman" w:hAnsi="Times New Roman" w:cs="Times New Roman"/>
          <w:sz w:val="24"/>
          <w:szCs w:val="24"/>
          <w:lang w:val="en-GB"/>
        </w:rPr>
        <w:t>Frydl</w:t>
      </w:r>
      <w:proofErr w:type="spellEnd"/>
      <w:r w:rsidRPr="004801AA">
        <w:rPr>
          <w:rFonts w:ascii="Times New Roman" w:hAnsi="Times New Roman" w:cs="Times New Roman"/>
          <w:sz w:val="24"/>
          <w:szCs w:val="24"/>
          <w:lang w:val="en-GB"/>
        </w:rPr>
        <w:t xml:space="preserve">, 2004). </w:t>
      </w:r>
      <w:proofErr w:type="spellStart"/>
      <w:r w:rsidRPr="004801AA">
        <w:rPr>
          <w:rFonts w:ascii="Times New Roman" w:hAnsi="Times New Roman" w:cs="Times New Roman"/>
          <w:sz w:val="24"/>
          <w:szCs w:val="24"/>
          <w:lang w:val="en-GB"/>
        </w:rPr>
        <w:t>Skogan</w:t>
      </w:r>
      <w:proofErr w:type="spellEnd"/>
      <w:r w:rsidRPr="004801AA">
        <w:rPr>
          <w:rFonts w:ascii="Times New Roman" w:hAnsi="Times New Roman" w:cs="Times New Roman"/>
          <w:sz w:val="24"/>
          <w:szCs w:val="24"/>
          <w:lang w:val="en-GB"/>
        </w:rPr>
        <w:t xml:space="preserve"> &amp; </w:t>
      </w:r>
      <w:proofErr w:type="spellStart"/>
      <w:r w:rsidRPr="004801AA">
        <w:rPr>
          <w:rFonts w:ascii="Times New Roman" w:hAnsi="Times New Roman" w:cs="Times New Roman"/>
          <w:sz w:val="24"/>
          <w:szCs w:val="24"/>
          <w:lang w:val="en-GB"/>
        </w:rPr>
        <w:t>Frydl</w:t>
      </w:r>
      <w:proofErr w:type="spellEnd"/>
      <w:r w:rsidRPr="004801AA">
        <w:rPr>
          <w:rFonts w:ascii="Times New Roman" w:hAnsi="Times New Roman" w:cs="Times New Roman"/>
          <w:sz w:val="24"/>
          <w:szCs w:val="24"/>
          <w:lang w:val="en-GB"/>
        </w:rPr>
        <w:t xml:space="preserve"> (2004) describe how partnership working functions in community policing and note that it allows for a more sophisticated awareness of community needs and concerns, which can direct policing efforts and </w:t>
      </w:r>
      <w:r w:rsidR="00120AE8" w:rsidRPr="004801AA">
        <w:rPr>
          <w:rFonts w:ascii="Times New Roman" w:hAnsi="Times New Roman" w:cs="Times New Roman"/>
          <w:sz w:val="24"/>
          <w:szCs w:val="24"/>
          <w:lang w:val="en-GB"/>
        </w:rPr>
        <w:t>strategies.</w:t>
      </w:r>
      <w:r w:rsidR="00EB080D" w:rsidRPr="00EB080D">
        <w:rPr>
          <w:rFonts w:ascii="Times New Roman" w:hAnsi="Times New Roman" w:cs="Times New Roman"/>
          <w:sz w:val="24"/>
          <w:szCs w:val="24"/>
          <w:lang w:val="en-GB"/>
        </w:rPr>
        <w:t xml:space="preserve"> It has been demonstrated that this strategy increases public confidence in law enforcement, which fosters greater cooperation and coordination in efforts to reduce crime. This demonstrates the potential of partnership working to improve community safety and policing outcomes, underscoring its significance in the context of community policing.</w:t>
      </w:r>
    </w:p>
    <w:p w14:paraId="4C4450C8" w14:textId="77777777" w:rsidR="00742433" w:rsidRDefault="00742433" w:rsidP="00742433">
      <w:pPr>
        <w:spacing w:line="480" w:lineRule="auto"/>
        <w:rPr>
          <w:rFonts w:ascii="Times New Roman" w:hAnsi="Times New Roman" w:cs="Times New Roman"/>
          <w:b/>
          <w:bCs/>
          <w:sz w:val="24"/>
          <w:szCs w:val="24"/>
          <w:lang w:val="en-GB"/>
        </w:rPr>
      </w:pPr>
    </w:p>
    <w:p w14:paraId="67EC5FCE" w14:textId="77777777" w:rsidR="007444CC" w:rsidRDefault="007444CC" w:rsidP="00742433">
      <w:pPr>
        <w:spacing w:line="480" w:lineRule="auto"/>
        <w:rPr>
          <w:rFonts w:ascii="Times New Roman" w:hAnsi="Times New Roman" w:cs="Times New Roman"/>
          <w:b/>
          <w:bCs/>
          <w:sz w:val="24"/>
          <w:szCs w:val="24"/>
          <w:lang w:val="en-GB"/>
        </w:rPr>
      </w:pPr>
    </w:p>
    <w:p w14:paraId="74FAD788" w14:textId="77777777" w:rsidR="007444CC" w:rsidRDefault="007444CC" w:rsidP="00742433">
      <w:pPr>
        <w:spacing w:line="480" w:lineRule="auto"/>
        <w:rPr>
          <w:rFonts w:ascii="Times New Roman" w:hAnsi="Times New Roman" w:cs="Times New Roman"/>
          <w:b/>
          <w:bCs/>
          <w:sz w:val="24"/>
          <w:szCs w:val="24"/>
          <w:lang w:val="en-GB"/>
        </w:rPr>
      </w:pPr>
    </w:p>
    <w:p w14:paraId="5BC5D086" w14:textId="77777777" w:rsidR="007444CC" w:rsidRDefault="007444CC" w:rsidP="00742433">
      <w:pPr>
        <w:spacing w:line="480" w:lineRule="auto"/>
        <w:rPr>
          <w:rFonts w:ascii="Times New Roman" w:hAnsi="Times New Roman" w:cs="Times New Roman"/>
          <w:b/>
          <w:bCs/>
          <w:sz w:val="24"/>
          <w:szCs w:val="24"/>
          <w:lang w:val="en-GB"/>
        </w:rPr>
      </w:pPr>
    </w:p>
    <w:p w14:paraId="237F1827" w14:textId="77777777" w:rsidR="007444CC" w:rsidRDefault="007444CC" w:rsidP="00742433">
      <w:pPr>
        <w:spacing w:line="480" w:lineRule="auto"/>
        <w:rPr>
          <w:rFonts w:ascii="Times New Roman" w:hAnsi="Times New Roman" w:cs="Times New Roman"/>
          <w:b/>
          <w:bCs/>
          <w:sz w:val="24"/>
          <w:szCs w:val="24"/>
          <w:lang w:val="en-GB"/>
        </w:rPr>
      </w:pPr>
    </w:p>
    <w:p w14:paraId="4FDD21E5" w14:textId="77777777" w:rsidR="007444CC" w:rsidRDefault="007444CC" w:rsidP="00742433">
      <w:pPr>
        <w:spacing w:line="480" w:lineRule="auto"/>
        <w:rPr>
          <w:rFonts w:ascii="Times New Roman" w:hAnsi="Times New Roman" w:cs="Times New Roman"/>
          <w:b/>
          <w:bCs/>
          <w:sz w:val="24"/>
          <w:szCs w:val="24"/>
          <w:lang w:val="en-GB"/>
        </w:rPr>
      </w:pPr>
    </w:p>
    <w:p w14:paraId="0F77B920" w14:textId="77777777" w:rsidR="007444CC" w:rsidRDefault="007444CC" w:rsidP="00742433">
      <w:pPr>
        <w:spacing w:line="480" w:lineRule="auto"/>
        <w:rPr>
          <w:rFonts w:ascii="Times New Roman" w:hAnsi="Times New Roman" w:cs="Times New Roman"/>
          <w:b/>
          <w:bCs/>
          <w:sz w:val="24"/>
          <w:szCs w:val="24"/>
          <w:lang w:val="en-GB"/>
        </w:rPr>
      </w:pPr>
    </w:p>
    <w:p w14:paraId="1B36BFF6" w14:textId="77777777" w:rsidR="007444CC" w:rsidRDefault="007444CC" w:rsidP="00742433">
      <w:pPr>
        <w:spacing w:line="480" w:lineRule="auto"/>
        <w:rPr>
          <w:rFonts w:ascii="Times New Roman" w:hAnsi="Times New Roman" w:cs="Times New Roman"/>
          <w:b/>
          <w:bCs/>
          <w:sz w:val="24"/>
          <w:szCs w:val="24"/>
          <w:lang w:val="en-GB"/>
        </w:rPr>
      </w:pPr>
    </w:p>
    <w:p w14:paraId="2405DAB1" w14:textId="77777777" w:rsidR="007444CC" w:rsidRDefault="007444CC" w:rsidP="00742433">
      <w:pPr>
        <w:spacing w:line="480" w:lineRule="auto"/>
        <w:rPr>
          <w:rFonts w:ascii="Times New Roman" w:hAnsi="Times New Roman" w:cs="Times New Roman"/>
          <w:b/>
          <w:bCs/>
          <w:sz w:val="24"/>
          <w:szCs w:val="24"/>
          <w:lang w:val="en-GB"/>
        </w:rPr>
      </w:pPr>
    </w:p>
    <w:p w14:paraId="66B903C4" w14:textId="77777777" w:rsidR="00120AE8" w:rsidRDefault="00120AE8" w:rsidP="00742433">
      <w:pPr>
        <w:spacing w:line="480" w:lineRule="auto"/>
        <w:rPr>
          <w:rFonts w:ascii="Times New Roman" w:hAnsi="Times New Roman" w:cs="Times New Roman"/>
          <w:b/>
          <w:bCs/>
          <w:sz w:val="24"/>
          <w:szCs w:val="24"/>
          <w:lang w:val="en-GB"/>
        </w:rPr>
      </w:pPr>
    </w:p>
    <w:p w14:paraId="58AE6A5F" w14:textId="77777777" w:rsidR="00120AE8" w:rsidRDefault="00120AE8" w:rsidP="00742433">
      <w:pPr>
        <w:spacing w:line="480" w:lineRule="auto"/>
        <w:rPr>
          <w:rFonts w:ascii="Times New Roman" w:hAnsi="Times New Roman" w:cs="Times New Roman"/>
          <w:b/>
          <w:bCs/>
          <w:sz w:val="24"/>
          <w:szCs w:val="24"/>
          <w:lang w:val="en-GB"/>
        </w:rPr>
      </w:pPr>
    </w:p>
    <w:p w14:paraId="75B5F75D" w14:textId="77777777" w:rsidR="00120AE8" w:rsidRDefault="00120AE8" w:rsidP="00742433">
      <w:pPr>
        <w:spacing w:line="480" w:lineRule="auto"/>
        <w:rPr>
          <w:rFonts w:ascii="Times New Roman" w:hAnsi="Times New Roman" w:cs="Times New Roman"/>
          <w:b/>
          <w:bCs/>
          <w:sz w:val="24"/>
          <w:szCs w:val="24"/>
          <w:lang w:val="en-GB"/>
        </w:rPr>
      </w:pPr>
    </w:p>
    <w:p w14:paraId="7CF7DCF3" w14:textId="77777777" w:rsidR="00120AE8" w:rsidRDefault="00120AE8" w:rsidP="00742433">
      <w:pPr>
        <w:spacing w:line="480" w:lineRule="auto"/>
        <w:rPr>
          <w:rFonts w:ascii="Times New Roman" w:hAnsi="Times New Roman" w:cs="Times New Roman"/>
          <w:b/>
          <w:bCs/>
          <w:sz w:val="24"/>
          <w:szCs w:val="24"/>
          <w:lang w:val="en-GB"/>
        </w:rPr>
      </w:pPr>
    </w:p>
    <w:p w14:paraId="12CAD35E" w14:textId="77777777" w:rsidR="00120AE8" w:rsidRDefault="00120AE8" w:rsidP="00742433">
      <w:pPr>
        <w:spacing w:line="480" w:lineRule="auto"/>
        <w:rPr>
          <w:rFonts w:ascii="Times New Roman" w:hAnsi="Times New Roman" w:cs="Times New Roman"/>
          <w:b/>
          <w:bCs/>
          <w:sz w:val="24"/>
          <w:szCs w:val="24"/>
          <w:lang w:val="en-GB"/>
        </w:rPr>
      </w:pPr>
    </w:p>
    <w:p w14:paraId="678680CF" w14:textId="4BE45CD9" w:rsidR="00742433" w:rsidRDefault="00742433" w:rsidP="00742433">
      <w:pPr>
        <w:spacing w:line="480" w:lineRule="auto"/>
        <w:rPr>
          <w:rFonts w:ascii="Times New Roman" w:hAnsi="Times New Roman" w:cs="Times New Roman"/>
          <w:b/>
          <w:bCs/>
          <w:sz w:val="24"/>
          <w:szCs w:val="24"/>
          <w:lang w:val="en-GB"/>
        </w:rPr>
      </w:pPr>
      <w:r w:rsidRPr="00742433">
        <w:rPr>
          <w:rFonts w:ascii="Times New Roman" w:hAnsi="Times New Roman" w:cs="Times New Roman"/>
          <w:b/>
          <w:bCs/>
          <w:sz w:val="24"/>
          <w:szCs w:val="24"/>
          <w:lang w:val="en-GB"/>
        </w:rPr>
        <w:lastRenderedPageBreak/>
        <w:t>Information Sharing in Community Policing</w:t>
      </w:r>
    </w:p>
    <w:p w14:paraId="2E0866FB" w14:textId="71E35A24" w:rsidR="00742433" w:rsidRPr="00742433" w:rsidRDefault="00EB080D" w:rsidP="00742433">
      <w:p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rPr>
        <w:t>Information sharing in the context of community policing includes exchanging information with the community as well as with other law enforcement organizations. Sharing data on regional crime patterns, safety advice, and available community resources are a few examples of this (</w:t>
      </w:r>
      <w:proofErr w:type="spellStart"/>
      <w:r w:rsidRPr="00EB080D">
        <w:rPr>
          <w:rFonts w:ascii="Times New Roman" w:hAnsi="Times New Roman" w:cs="Times New Roman"/>
          <w:sz w:val="24"/>
          <w:szCs w:val="24"/>
        </w:rPr>
        <w:t>Cordner</w:t>
      </w:r>
      <w:proofErr w:type="spellEnd"/>
      <w:r w:rsidRPr="00EB080D">
        <w:rPr>
          <w:rFonts w:ascii="Times New Roman" w:hAnsi="Times New Roman" w:cs="Times New Roman"/>
          <w:sz w:val="24"/>
          <w:szCs w:val="24"/>
        </w:rPr>
        <w:t xml:space="preserve">, 2010).  In his emphasis on the function of information sharing in community policing, </w:t>
      </w:r>
      <w:proofErr w:type="spellStart"/>
      <w:r w:rsidRPr="00EB080D">
        <w:rPr>
          <w:rFonts w:ascii="Times New Roman" w:hAnsi="Times New Roman" w:cs="Times New Roman"/>
          <w:sz w:val="24"/>
          <w:szCs w:val="24"/>
        </w:rPr>
        <w:t>Cordner</w:t>
      </w:r>
      <w:proofErr w:type="spellEnd"/>
      <w:r w:rsidRPr="00EB080D">
        <w:rPr>
          <w:rFonts w:ascii="Times New Roman" w:hAnsi="Times New Roman" w:cs="Times New Roman"/>
          <w:sz w:val="24"/>
          <w:szCs w:val="24"/>
        </w:rPr>
        <w:t xml:space="preserve"> (2010) makes the case that it can increase openness, foster greater community trust, and make it easier for the community to get involved in efforts to reduce crime. </w:t>
      </w:r>
      <w:r w:rsidR="004801AA" w:rsidRPr="004801AA">
        <w:rPr>
          <w:rFonts w:ascii="Times New Roman" w:hAnsi="Times New Roman" w:cs="Times New Roman"/>
          <w:sz w:val="24"/>
          <w:szCs w:val="24"/>
        </w:rPr>
        <w:t xml:space="preserve">The author </w:t>
      </w:r>
      <w:r w:rsidR="004801AA" w:rsidRPr="004801AA">
        <w:rPr>
          <w:rFonts w:ascii="Times New Roman" w:hAnsi="Times New Roman" w:cs="Times New Roman"/>
          <w:sz w:val="24"/>
          <w:szCs w:val="24"/>
        </w:rPr>
        <w:t>emphasizes</w:t>
      </w:r>
      <w:r w:rsidR="004801AA" w:rsidRPr="004801AA">
        <w:rPr>
          <w:rFonts w:ascii="Times New Roman" w:hAnsi="Times New Roman" w:cs="Times New Roman"/>
          <w:sz w:val="24"/>
          <w:szCs w:val="24"/>
        </w:rPr>
        <w:t xml:space="preserve"> that privacy concerns must be carefully considered while implementing this method and that community members' rights and privacy must be respected. This highlights the value of information sharing in community policing and how it can increase community trust and participation in </w:t>
      </w:r>
      <w:r w:rsidR="004801AA" w:rsidRPr="004801AA">
        <w:rPr>
          <w:rFonts w:ascii="Times New Roman" w:hAnsi="Times New Roman" w:cs="Times New Roman"/>
          <w:sz w:val="24"/>
          <w:szCs w:val="24"/>
        </w:rPr>
        <w:t>programme</w:t>
      </w:r>
      <w:r w:rsidR="004801AA">
        <w:rPr>
          <w:rFonts w:ascii="Times New Roman" w:hAnsi="Times New Roman" w:cs="Times New Roman"/>
          <w:sz w:val="24"/>
          <w:szCs w:val="24"/>
        </w:rPr>
        <w:t>r</w:t>
      </w:r>
      <w:r w:rsidR="004801AA" w:rsidRPr="004801AA">
        <w:rPr>
          <w:rFonts w:ascii="Times New Roman" w:hAnsi="Times New Roman" w:cs="Times New Roman"/>
          <w:sz w:val="24"/>
          <w:szCs w:val="24"/>
        </w:rPr>
        <w:t>s</w:t>
      </w:r>
      <w:r w:rsidR="004801AA" w:rsidRPr="004801AA">
        <w:rPr>
          <w:rFonts w:ascii="Times New Roman" w:hAnsi="Times New Roman" w:cs="Times New Roman"/>
          <w:sz w:val="24"/>
          <w:szCs w:val="24"/>
        </w:rPr>
        <w:t xml:space="preserve"> aimed at reducing crime.</w:t>
      </w:r>
    </w:p>
    <w:p w14:paraId="31438332" w14:textId="77777777" w:rsidR="00742433" w:rsidRPr="00AF0A9E" w:rsidRDefault="00742433" w:rsidP="002E090A">
      <w:pPr>
        <w:spacing w:line="480" w:lineRule="auto"/>
        <w:rPr>
          <w:rFonts w:ascii="Times New Roman" w:hAnsi="Times New Roman" w:cs="Times New Roman"/>
          <w:sz w:val="24"/>
          <w:szCs w:val="24"/>
          <w:lang w:val="en-GB"/>
        </w:rPr>
      </w:pPr>
    </w:p>
    <w:p w14:paraId="32558FC0" w14:textId="77777777" w:rsidR="002E090A" w:rsidRDefault="002E090A" w:rsidP="002E090A">
      <w:pPr>
        <w:spacing w:line="480" w:lineRule="auto"/>
        <w:rPr>
          <w:rFonts w:ascii="Times New Roman" w:hAnsi="Times New Roman" w:cs="Times New Roman"/>
          <w:b/>
          <w:bCs/>
          <w:sz w:val="24"/>
          <w:szCs w:val="24"/>
          <w:lang w:val="en-GB"/>
        </w:rPr>
      </w:pPr>
    </w:p>
    <w:p w14:paraId="06FE63A5" w14:textId="77777777" w:rsidR="002E090A" w:rsidRDefault="002E090A" w:rsidP="002E090A">
      <w:pPr>
        <w:spacing w:line="480" w:lineRule="auto"/>
        <w:rPr>
          <w:rFonts w:ascii="Times New Roman" w:hAnsi="Times New Roman" w:cs="Times New Roman"/>
          <w:b/>
          <w:bCs/>
          <w:sz w:val="24"/>
          <w:szCs w:val="24"/>
          <w:lang w:val="en-GB"/>
        </w:rPr>
      </w:pPr>
    </w:p>
    <w:p w14:paraId="7AF7C096" w14:textId="77777777" w:rsidR="007444CC" w:rsidRDefault="007444CC" w:rsidP="002E090A">
      <w:pPr>
        <w:spacing w:line="480" w:lineRule="auto"/>
        <w:rPr>
          <w:rFonts w:ascii="Times New Roman" w:hAnsi="Times New Roman" w:cs="Times New Roman"/>
          <w:b/>
          <w:bCs/>
          <w:sz w:val="24"/>
          <w:szCs w:val="24"/>
        </w:rPr>
      </w:pPr>
    </w:p>
    <w:p w14:paraId="71C860AF" w14:textId="77777777" w:rsidR="007444CC" w:rsidRDefault="007444CC" w:rsidP="002E090A">
      <w:pPr>
        <w:spacing w:line="480" w:lineRule="auto"/>
        <w:rPr>
          <w:rFonts w:ascii="Times New Roman" w:hAnsi="Times New Roman" w:cs="Times New Roman"/>
          <w:b/>
          <w:bCs/>
          <w:sz w:val="24"/>
          <w:szCs w:val="24"/>
        </w:rPr>
      </w:pPr>
    </w:p>
    <w:p w14:paraId="300559C3" w14:textId="77777777" w:rsidR="007444CC" w:rsidRDefault="007444CC" w:rsidP="002E090A">
      <w:pPr>
        <w:spacing w:line="480" w:lineRule="auto"/>
        <w:rPr>
          <w:rFonts w:ascii="Times New Roman" w:hAnsi="Times New Roman" w:cs="Times New Roman"/>
          <w:b/>
          <w:bCs/>
          <w:sz w:val="24"/>
          <w:szCs w:val="24"/>
        </w:rPr>
      </w:pPr>
    </w:p>
    <w:p w14:paraId="455F7741" w14:textId="77777777" w:rsidR="007444CC" w:rsidRDefault="007444CC" w:rsidP="002E090A">
      <w:pPr>
        <w:spacing w:line="480" w:lineRule="auto"/>
        <w:rPr>
          <w:rFonts w:ascii="Times New Roman" w:hAnsi="Times New Roman" w:cs="Times New Roman"/>
          <w:b/>
          <w:bCs/>
          <w:sz w:val="24"/>
          <w:szCs w:val="24"/>
        </w:rPr>
      </w:pPr>
    </w:p>
    <w:p w14:paraId="09305672" w14:textId="77777777" w:rsidR="007444CC" w:rsidRDefault="007444CC" w:rsidP="002E090A">
      <w:pPr>
        <w:spacing w:line="480" w:lineRule="auto"/>
        <w:rPr>
          <w:rFonts w:ascii="Times New Roman" w:hAnsi="Times New Roman" w:cs="Times New Roman"/>
          <w:b/>
          <w:bCs/>
          <w:sz w:val="24"/>
          <w:szCs w:val="24"/>
        </w:rPr>
      </w:pPr>
    </w:p>
    <w:p w14:paraId="705EB34B" w14:textId="77777777" w:rsidR="007444CC" w:rsidRDefault="007444CC" w:rsidP="002E090A">
      <w:pPr>
        <w:spacing w:line="480" w:lineRule="auto"/>
        <w:rPr>
          <w:rFonts w:ascii="Times New Roman" w:hAnsi="Times New Roman" w:cs="Times New Roman"/>
          <w:b/>
          <w:bCs/>
          <w:sz w:val="24"/>
          <w:szCs w:val="24"/>
        </w:rPr>
      </w:pPr>
    </w:p>
    <w:p w14:paraId="396B3057" w14:textId="77777777" w:rsidR="007444CC" w:rsidRDefault="007444CC" w:rsidP="002E090A">
      <w:pPr>
        <w:spacing w:line="480" w:lineRule="auto"/>
        <w:rPr>
          <w:rFonts w:ascii="Times New Roman" w:hAnsi="Times New Roman" w:cs="Times New Roman"/>
          <w:b/>
          <w:bCs/>
          <w:sz w:val="24"/>
          <w:szCs w:val="24"/>
        </w:rPr>
      </w:pPr>
    </w:p>
    <w:p w14:paraId="53264A35" w14:textId="77777777" w:rsidR="007444CC" w:rsidRDefault="007444CC" w:rsidP="002E090A">
      <w:pPr>
        <w:spacing w:line="480" w:lineRule="auto"/>
        <w:rPr>
          <w:rFonts w:ascii="Times New Roman" w:hAnsi="Times New Roman" w:cs="Times New Roman"/>
          <w:b/>
          <w:bCs/>
          <w:sz w:val="24"/>
          <w:szCs w:val="24"/>
        </w:rPr>
      </w:pPr>
    </w:p>
    <w:p w14:paraId="4A1952E9" w14:textId="18B25F10" w:rsidR="007444CC" w:rsidRDefault="007444CC" w:rsidP="002E090A">
      <w:pPr>
        <w:spacing w:line="480" w:lineRule="auto"/>
        <w:rPr>
          <w:rFonts w:ascii="Times New Roman" w:hAnsi="Times New Roman" w:cs="Times New Roman"/>
          <w:b/>
          <w:bCs/>
          <w:sz w:val="24"/>
          <w:szCs w:val="24"/>
        </w:rPr>
      </w:pPr>
    </w:p>
    <w:p w14:paraId="234FC2CB" w14:textId="77777777" w:rsidR="00120AE8" w:rsidRDefault="00120AE8" w:rsidP="00EE3A09">
      <w:pPr>
        <w:spacing w:line="480" w:lineRule="auto"/>
        <w:rPr>
          <w:rFonts w:ascii="Times New Roman" w:hAnsi="Times New Roman" w:cs="Times New Roman"/>
          <w:b/>
          <w:bCs/>
          <w:sz w:val="24"/>
          <w:szCs w:val="24"/>
          <w:lang w:val="en-GB"/>
        </w:rPr>
      </w:pPr>
    </w:p>
    <w:p w14:paraId="3F3D9750" w14:textId="77777777" w:rsidR="00120AE8" w:rsidRDefault="00120AE8" w:rsidP="00EE3A09">
      <w:pPr>
        <w:spacing w:line="480" w:lineRule="auto"/>
        <w:rPr>
          <w:rFonts w:ascii="Times New Roman" w:hAnsi="Times New Roman" w:cs="Times New Roman"/>
          <w:b/>
          <w:bCs/>
          <w:sz w:val="24"/>
          <w:szCs w:val="24"/>
          <w:lang w:val="en-GB"/>
        </w:rPr>
      </w:pPr>
    </w:p>
    <w:p w14:paraId="2BF1EAEC" w14:textId="45F0BADD" w:rsidR="00EE3A09" w:rsidRPr="00EE3A09" w:rsidRDefault="00EE3A09" w:rsidP="00EE3A09">
      <w:pPr>
        <w:spacing w:line="480" w:lineRule="auto"/>
        <w:rPr>
          <w:rFonts w:ascii="Times New Roman" w:hAnsi="Times New Roman" w:cs="Times New Roman"/>
          <w:b/>
          <w:bCs/>
          <w:sz w:val="24"/>
          <w:szCs w:val="24"/>
          <w:lang w:val="en-GB"/>
        </w:rPr>
      </w:pPr>
      <w:r w:rsidRPr="00EE3A09">
        <w:rPr>
          <w:rFonts w:ascii="Times New Roman" w:hAnsi="Times New Roman" w:cs="Times New Roman"/>
          <w:b/>
          <w:bCs/>
          <w:sz w:val="24"/>
          <w:szCs w:val="24"/>
          <w:lang w:val="en-GB"/>
        </w:rPr>
        <w:lastRenderedPageBreak/>
        <w:t>Community policing in the United Kingdom is characterized by a strong emphasis on partnership and engagement with the community.</w:t>
      </w:r>
    </w:p>
    <w:p w14:paraId="2F0CABEF" w14:textId="5BD08FEC" w:rsidR="00EE3A09" w:rsidRDefault="004801AA" w:rsidP="002E090A">
      <w:pPr>
        <w:spacing w:line="480" w:lineRule="auto"/>
        <w:rPr>
          <w:rFonts w:ascii="Times New Roman" w:hAnsi="Times New Roman" w:cs="Times New Roman"/>
          <w:b/>
          <w:bCs/>
          <w:sz w:val="24"/>
          <w:szCs w:val="24"/>
        </w:rPr>
      </w:pPr>
      <w:r w:rsidRPr="004801AA">
        <w:rPr>
          <w:rFonts w:ascii="Times New Roman" w:hAnsi="Times New Roman" w:cs="Times New Roman"/>
          <w:sz w:val="24"/>
          <w:szCs w:val="24"/>
        </w:rPr>
        <w:t xml:space="preserve">Restoring authority and control to individuals and communities is the cornerstone of the government's policing reform policy, according to a 2010 UK Home Office paper titled "Policing in the 21st Century: Reconnecting police and the people." The study highlights how, </w:t>
      </w:r>
      <w:r w:rsidR="00120AE8" w:rsidRPr="004801AA">
        <w:rPr>
          <w:rFonts w:ascii="Times New Roman" w:hAnsi="Times New Roman" w:cs="Times New Roman"/>
          <w:sz w:val="24"/>
          <w:szCs w:val="24"/>
        </w:rPr>
        <w:t>because of</w:t>
      </w:r>
      <w:r w:rsidRPr="004801AA">
        <w:rPr>
          <w:rFonts w:ascii="Times New Roman" w:hAnsi="Times New Roman" w:cs="Times New Roman"/>
          <w:sz w:val="24"/>
          <w:szCs w:val="24"/>
        </w:rPr>
        <w:t xml:space="preserve"> increased government intervention in recent years, police are now more amenable to bureaucracy and government aims than to the general people. They are no longer able to communicate with the people they are meant to be helping. The study </w:t>
      </w:r>
      <w:r w:rsidR="00120AE8" w:rsidRPr="004801AA">
        <w:rPr>
          <w:rFonts w:ascii="Times New Roman" w:hAnsi="Times New Roman" w:cs="Times New Roman"/>
          <w:sz w:val="24"/>
          <w:szCs w:val="24"/>
        </w:rPr>
        <w:t>emphasizes</w:t>
      </w:r>
      <w:r w:rsidRPr="004801AA">
        <w:rPr>
          <w:rFonts w:ascii="Times New Roman" w:hAnsi="Times New Roman" w:cs="Times New Roman"/>
          <w:sz w:val="24"/>
          <w:szCs w:val="24"/>
        </w:rPr>
        <w:t xml:space="preserve"> how crucial it is to rebuild the public-police relationship, which is the cornerstone of community policing. As a result, information exchange, teamwork, and community involvement are crucial components of community policing in the UK, as demonstrated by the UK Home Office (2010), enhancing public safety and trust in law enforcement. In addition, the College of Policing provides resources and beneficial advice on how to implement the concepts of community policing.</w:t>
      </w:r>
      <w:r w:rsidR="00EB080D" w:rsidRPr="00EB080D">
        <w:rPr>
          <w:rFonts w:ascii="Times New Roman" w:hAnsi="Times New Roman" w:cs="Times New Roman"/>
          <w:sz w:val="24"/>
          <w:szCs w:val="24"/>
        </w:rPr>
        <w:t xml:space="preserve"> They stress the value of getting to know communities, developing relationships with them, and cooperating with them with the help of partners in the public, private, and nonprofit sectors.</w:t>
      </w:r>
    </w:p>
    <w:p w14:paraId="136FA562" w14:textId="3D286310" w:rsidR="00EE3A09" w:rsidRDefault="00EE3A09" w:rsidP="002E090A">
      <w:pPr>
        <w:spacing w:line="480" w:lineRule="auto"/>
        <w:rPr>
          <w:rFonts w:ascii="Times New Roman" w:hAnsi="Times New Roman" w:cs="Times New Roman"/>
          <w:b/>
          <w:bCs/>
          <w:sz w:val="24"/>
          <w:szCs w:val="24"/>
        </w:rPr>
      </w:pPr>
    </w:p>
    <w:p w14:paraId="516D3B12" w14:textId="66800EB5" w:rsidR="00EE3A09" w:rsidRDefault="00EE3A09" w:rsidP="002E090A">
      <w:pPr>
        <w:spacing w:line="480" w:lineRule="auto"/>
        <w:rPr>
          <w:rFonts w:ascii="Times New Roman" w:hAnsi="Times New Roman" w:cs="Times New Roman"/>
          <w:b/>
          <w:bCs/>
          <w:sz w:val="24"/>
          <w:szCs w:val="24"/>
        </w:rPr>
      </w:pPr>
    </w:p>
    <w:p w14:paraId="59C1288B" w14:textId="623D40D3" w:rsidR="00EE3A09" w:rsidRDefault="00EE3A09" w:rsidP="002E090A">
      <w:pPr>
        <w:spacing w:line="480" w:lineRule="auto"/>
        <w:rPr>
          <w:rFonts w:ascii="Times New Roman" w:hAnsi="Times New Roman" w:cs="Times New Roman"/>
          <w:b/>
          <w:bCs/>
          <w:sz w:val="24"/>
          <w:szCs w:val="24"/>
        </w:rPr>
      </w:pPr>
    </w:p>
    <w:p w14:paraId="62ECC0CE" w14:textId="2FAD9D17" w:rsidR="00EE3A09" w:rsidRDefault="00EE3A09" w:rsidP="002E090A">
      <w:pPr>
        <w:spacing w:line="480" w:lineRule="auto"/>
        <w:rPr>
          <w:rFonts w:ascii="Times New Roman" w:hAnsi="Times New Roman" w:cs="Times New Roman"/>
          <w:b/>
          <w:bCs/>
          <w:sz w:val="24"/>
          <w:szCs w:val="24"/>
        </w:rPr>
      </w:pPr>
    </w:p>
    <w:p w14:paraId="327057AB" w14:textId="1AE00C92" w:rsidR="00EE3A09" w:rsidRDefault="00EE3A09" w:rsidP="002E090A">
      <w:pPr>
        <w:spacing w:line="480" w:lineRule="auto"/>
        <w:rPr>
          <w:rFonts w:ascii="Times New Roman" w:hAnsi="Times New Roman" w:cs="Times New Roman"/>
          <w:b/>
          <w:bCs/>
          <w:sz w:val="24"/>
          <w:szCs w:val="24"/>
        </w:rPr>
      </w:pPr>
    </w:p>
    <w:p w14:paraId="204F0187" w14:textId="11FA4C45" w:rsidR="00EE3A09" w:rsidRDefault="00EE3A09" w:rsidP="002E090A">
      <w:pPr>
        <w:spacing w:line="480" w:lineRule="auto"/>
        <w:rPr>
          <w:rFonts w:ascii="Times New Roman" w:hAnsi="Times New Roman" w:cs="Times New Roman"/>
          <w:b/>
          <w:bCs/>
          <w:sz w:val="24"/>
          <w:szCs w:val="24"/>
        </w:rPr>
      </w:pPr>
    </w:p>
    <w:p w14:paraId="4A4CBDB2" w14:textId="7D162C34" w:rsidR="00EE3A09" w:rsidRDefault="00EE3A09" w:rsidP="002E090A">
      <w:pPr>
        <w:spacing w:line="480" w:lineRule="auto"/>
        <w:rPr>
          <w:rFonts w:ascii="Times New Roman" w:hAnsi="Times New Roman" w:cs="Times New Roman"/>
          <w:b/>
          <w:bCs/>
          <w:sz w:val="24"/>
          <w:szCs w:val="24"/>
        </w:rPr>
      </w:pPr>
    </w:p>
    <w:p w14:paraId="7CC67238" w14:textId="77777777" w:rsidR="00EE3A09" w:rsidRDefault="00EE3A09" w:rsidP="002E090A">
      <w:pPr>
        <w:spacing w:line="480" w:lineRule="auto"/>
        <w:rPr>
          <w:rFonts w:ascii="Times New Roman" w:hAnsi="Times New Roman" w:cs="Times New Roman"/>
          <w:b/>
          <w:bCs/>
          <w:sz w:val="24"/>
          <w:szCs w:val="24"/>
        </w:rPr>
      </w:pPr>
    </w:p>
    <w:p w14:paraId="1F95F691" w14:textId="77777777" w:rsidR="00120AE8" w:rsidRDefault="00120AE8" w:rsidP="002E090A">
      <w:pPr>
        <w:spacing w:line="480" w:lineRule="auto"/>
        <w:rPr>
          <w:rFonts w:ascii="Times New Roman" w:hAnsi="Times New Roman" w:cs="Times New Roman"/>
          <w:b/>
          <w:bCs/>
          <w:sz w:val="24"/>
          <w:szCs w:val="24"/>
        </w:rPr>
      </w:pPr>
    </w:p>
    <w:p w14:paraId="09709431" w14:textId="20DED4C9" w:rsidR="00AC2E35" w:rsidRDefault="00AC2E35" w:rsidP="002E090A">
      <w:pPr>
        <w:spacing w:line="480" w:lineRule="auto"/>
        <w:rPr>
          <w:rFonts w:ascii="Times New Roman" w:hAnsi="Times New Roman" w:cs="Times New Roman"/>
          <w:sz w:val="24"/>
          <w:szCs w:val="24"/>
        </w:rPr>
      </w:pPr>
      <w:r w:rsidRPr="00AC2E35">
        <w:rPr>
          <w:rFonts w:ascii="Times New Roman" w:hAnsi="Times New Roman" w:cs="Times New Roman"/>
          <w:b/>
          <w:bCs/>
          <w:sz w:val="24"/>
          <w:szCs w:val="24"/>
        </w:rPr>
        <w:lastRenderedPageBreak/>
        <w:t>Conclusion</w:t>
      </w:r>
    </w:p>
    <w:p w14:paraId="2BDA28C4" w14:textId="064B9D8B" w:rsidR="004C2EE3" w:rsidRDefault="004801AA" w:rsidP="002E090A">
      <w:pPr>
        <w:spacing w:line="480" w:lineRule="auto"/>
        <w:rPr>
          <w:rFonts w:ascii="Times New Roman" w:hAnsi="Times New Roman" w:cs="Times New Roman"/>
          <w:b/>
          <w:bCs/>
          <w:sz w:val="24"/>
          <w:szCs w:val="24"/>
          <w:lang w:val="en-GB"/>
        </w:rPr>
      </w:pPr>
      <w:r w:rsidRPr="004801AA">
        <w:rPr>
          <w:rFonts w:ascii="Times New Roman" w:hAnsi="Times New Roman" w:cs="Times New Roman"/>
          <w:sz w:val="24"/>
          <w:szCs w:val="24"/>
        </w:rPr>
        <w:t xml:space="preserve">In conclusion, information </w:t>
      </w:r>
      <w:r w:rsidRPr="004801AA">
        <w:rPr>
          <w:rFonts w:ascii="Times New Roman" w:hAnsi="Times New Roman" w:cs="Times New Roman"/>
          <w:sz w:val="24"/>
          <w:szCs w:val="24"/>
        </w:rPr>
        <w:t>sharing,</w:t>
      </w:r>
      <w:r w:rsidRPr="004801AA">
        <w:rPr>
          <w:rFonts w:ascii="Times New Roman" w:hAnsi="Times New Roman" w:cs="Times New Roman"/>
          <w:sz w:val="24"/>
          <w:szCs w:val="24"/>
        </w:rPr>
        <w:t xml:space="preserve"> and partner engagement have a big impact on UK policing procedures. They raise the effectiveness of law enforcement operations as well as community safety outcomes. However, there are problems with these methods as well, which need to be fixed. Effective communication is crucial to this process </w:t>
      </w:r>
      <w:r w:rsidRPr="004801AA">
        <w:rPr>
          <w:rFonts w:ascii="Times New Roman" w:hAnsi="Times New Roman" w:cs="Times New Roman"/>
          <w:sz w:val="24"/>
          <w:szCs w:val="24"/>
        </w:rPr>
        <w:t>to</w:t>
      </w:r>
      <w:r w:rsidRPr="004801AA">
        <w:rPr>
          <w:rFonts w:ascii="Times New Roman" w:hAnsi="Times New Roman" w:cs="Times New Roman"/>
          <w:sz w:val="24"/>
          <w:szCs w:val="24"/>
        </w:rPr>
        <w:t xml:space="preserve"> get beyond the challenges associated with exchanging information and working in partnerships. It also improves the effectiveness of information communication. In conclusion, cooperation and information sharing are essential for efficient law enforcement, particularly in the context of community policing. These activities enhance law enforcement efforts, improve community safety outcomes, and foster community involvement and </w:t>
      </w:r>
      <w:r w:rsidRPr="004801AA">
        <w:rPr>
          <w:rFonts w:ascii="Times New Roman" w:hAnsi="Times New Roman" w:cs="Times New Roman"/>
          <w:sz w:val="24"/>
          <w:szCs w:val="24"/>
        </w:rPr>
        <w:t>confidence.</w:t>
      </w:r>
      <w:r w:rsidR="00EB080D" w:rsidRPr="00EB080D">
        <w:rPr>
          <w:rFonts w:ascii="Times New Roman" w:hAnsi="Times New Roman" w:cs="Times New Roman"/>
          <w:sz w:val="24"/>
          <w:szCs w:val="24"/>
        </w:rPr>
        <w:t xml:space="preserve"> They do, however, also bring with them certain difficulties that must be handled with caution, such as privacy issues and the requirement for efficient cooperation and communication. These factors will continue to be essential in guaranteeing the efficacy of law enforcement initiatives as policing techniques develop.</w:t>
      </w:r>
    </w:p>
    <w:p w14:paraId="120EA74B" w14:textId="77777777" w:rsidR="004C2EE3" w:rsidRDefault="004C2EE3" w:rsidP="002E090A">
      <w:pPr>
        <w:spacing w:line="480" w:lineRule="auto"/>
        <w:rPr>
          <w:rFonts w:ascii="Times New Roman" w:hAnsi="Times New Roman" w:cs="Times New Roman"/>
          <w:b/>
          <w:bCs/>
          <w:sz w:val="24"/>
          <w:szCs w:val="24"/>
          <w:lang w:val="en-GB"/>
        </w:rPr>
      </w:pPr>
    </w:p>
    <w:p w14:paraId="1AED3B5C" w14:textId="77777777" w:rsidR="004C2EE3" w:rsidRDefault="004C2EE3" w:rsidP="002E090A">
      <w:pPr>
        <w:spacing w:line="480" w:lineRule="auto"/>
        <w:rPr>
          <w:rFonts w:ascii="Times New Roman" w:hAnsi="Times New Roman" w:cs="Times New Roman"/>
          <w:b/>
          <w:bCs/>
          <w:sz w:val="24"/>
          <w:szCs w:val="24"/>
          <w:lang w:val="en-GB"/>
        </w:rPr>
      </w:pPr>
    </w:p>
    <w:p w14:paraId="33B1BE11" w14:textId="77777777" w:rsidR="004C2EE3" w:rsidRDefault="004C2EE3" w:rsidP="002E090A">
      <w:pPr>
        <w:spacing w:line="480" w:lineRule="auto"/>
        <w:rPr>
          <w:rFonts w:ascii="Times New Roman" w:hAnsi="Times New Roman" w:cs="Times New Roman"/>
          <w:b/>
          <w:bCs/>
          <w:sz w:val="24"/>
          <w:szCs w:val="24"/>
          <w:lang w:val="en-GB"/>
        </w:rPr>
      </w:pPr>
    </w:p>
    <w:p w14:paraId="4A6FA932" w14:textId="77777777" w:rsidR="004C2EE3" w:rsidRDefault="004C2EE3" w:rsidP="002E090A">
      <w:pPr>
        <w:spacing w:line="480" w:lineRule="auto"/>
        <w:rPr>
          <w:rFonts w:ascii="Times New Roman" w:hAnsi="Times New Roman" w:cs="Times New Roman"/>
          <w:b/>
          <w:bCs/>
          <w:sz w:val="24"/>
          <w:szCs w:val="24"/>
          <w:lang w:val="en-GB"/>
        </w:rPr>
      </w:pPr>
    </w:p>
    <w:p w14:paraId="6D42746E" w14:textId="77777777" w:rsidR="004C2EE3" w:rsidRDefault="004C2EE3" w:rsidP="002E090A">
      <w:pPr>
        <w:spacing w:line="480" w:lineRule="auto"/>
        <w:rPr>
          <w:rFonts w:ascii="Times New Roman" w:hAnsi="Times New Roman" w:cs="Times New Roman"/>
          <w:b/>
          <w:bCs/>
          <w:sz w:val="24"/>
          <w:szCs w:val="24"/>
          <w:lang w:val="en-GB"/>
        </w:rPr>
      </w:pPr>
    </w:p>
    <w:p w14:paraId="3A97B648" w14:textId="77777777" w:rsidR="004C2EE3" w:rsidRDefault="004C2EE3" w:rsidP="002E090A">
      <w:pPr>
        <w:spacing w:line="480" w:lineRule="auto"/>
        <w:rPr>
          <w:rFonts w:ascii="Times New Roman" w:hAnsi="Times New Roman" w:cs="Times New Roman"/>
          <w:b/>
          <w:bCs/>
          <w:sz w:val="24"/>
          <w:szCs w:val="24"/>
          <w:lang w:val="en-GB"/>
        </w:rPr>
      </w:pPr>
    </w:p>
    <w:p w14:paraId="3F12E0DB" w14:textId="77777777" w:rsidR="004C2EE3" w:rsidRDefault="004C2EE3" w:rsidP="002E090A">
      <w:pPr>
        <w:spacing w:line="480" w:lineRule="auto"/>
        <w:rPr>
          <w:rFonts w:ascii="Times New Roman" w:hAnsi="Times New Roman" w:cs="Times New Roman"/>
          <w:b/>
          <w:bCs/>
          <w:sz w:val="24"/>
          <w:szCs w:val="24"/>
          <w:lang w:val="en-GB"/>
        </w:rPr>
      </w:pPr>
    </w:p>
    <w:p w14:paraId="56868264" w14:textId="77777777" w:rsidR="004C2EE3" w:rsidRDefault="004C2EE3" w:rsidP="002E090A">
      <w:pPr>
        <w:spacing w:line="480" w:lineRule="auto"/>
        <w:rPr>
          <w:rFonts w:ascii="Times New Roman" w:hAnsi="Times New Roman" w:cs="Times New Roman"/>
          <w:b/>
          <w:bCs/>
          <w:sz w:val="24"/>
          <w:szCs w:val="24"/>
          <w:lang w:val="en-GB"/>
        </w:rPr>
      </w:pPr>
    </w:p>
    <w:p w14:paraId="529B2702" w14:textId="77777777" w:rsidR="004C2EE3" w:rsidRDefault="004C2EE3" w:rsidP="002E090A">
      <w:pPr>
        <w:spacing w:line="480" w:lineRule="auto"/>
        <w:rPr>
          <w:rFonts w:ascii="Times New Roman" w:hAnsi="Times New Roman" w:cs="Times New Roman"/>
          <w:b/>
          <w:bCs/>
          <w:sz w:val="24"/>
          <w:szCs w:val="24"/>
          <w:lang w:val="en-GB"/>
        </w:rPr>
      </w:pPr>
    </w:p>
    <w:p w14:paraId="36BAD167" w14:textId="77777777" w:rsidR="00631430" w:rsidRPr="000A1ACB" w:rsidRDefault="00631430">
      <w:pPr>
        <w:rPr>
          <w:rFonts w:ascii="Times New Roman" w:hAnsi="Times New Roman" w:cs="Times New Roman"/>
        </w:rPr>
        <w:sectPr w:rsidR="00631430" w:rsidRPr="000A1ACB">
          <w:pgSz w:w="11905" w:h="16837"/>
          <w:pgMar w:top="1440" w:right="1440" w:bottom="1440" w:left="1440" w:header="720" w:footer="720" w:gutter="0"/>
          <w:cols w:space="720"/>
        </w:sectPr>
      </w:pPr>
    </w:p>
    <w:p w14:paraId="38003A4E" w14:textId="77777777" w:rsidR="00631430" w:rsidRPr="00B36506" w:rsidRDefault="00000000">
      <w:pPr>
        <w:spacing w:line="480" w:lineRule="auto"/>
        <w:jc w:val="center"/>
        <w:rPr>
          <w:rFonts w:ascii="Times New Roman" w:hAnsi="Times New Roman" w:cs="Times New Roman"/>
          <w:sz w:val="24"/>
          <w:szCs w:val="24"/>
        </w:rPr>
      </w:pPr>
      <w:r w:rsidRPr="00B36506">
        <w:rPr>
          <w:rFonts w:ascii="Times New Roman" w:eastAsia="Times New Roman" w:hAnsi="Times New Roman" w:cs="Times New Roman"/>
          <w:b/>
          <w:bCs/>
          <w:sz w:val="24"/>
          <w:szCs w:val="24"/>
        </w:rPr>
        <w:lastRenderedPageBreak/>
        <w:t>References</w:t>
      </w:r>
    </w:p>
    <w:p w14:paraId="5488F43D" w14:textId="77777777"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 xml:space="preserve">Bradford, B. (2014). Policing and social identity: Procedural justice, </w:t>
      </w:r>
      <w:proofErr w:type="gramStart"/>
      <w:r w:rsidRPr="00EB080D">
        <w:rPr>
          <w:rFonts w:ascii="Times New Roman" w:hAnsi="Times New Roman" w:cs="Times New Roman"/>
          <w:sz w:val="24"/>
          <w:szCs w:val="24"/>
          <w:lang w:val="en-GB"/>
        </w:rPr>
        <w:t>inclusion</w:t>
      </w:r>
      <w:proofErr w:type="gramEnd"/>
      <w:r w:rsidRPr="00EB080D">
        <w:rPr>
          <w:rFonts w:ascii="Times New Roman" w:hAnsi="Times New Roman" w:cs="Times New Roman"/>
          <w:sz w:val="24"/>
          <w:szCs w:val="24"/>
          <w:lang w:val="en-GB"/>
        </w:rPr>
        <w:t xml:space="preserve"> and cooperation between police and public. Policing and Society, 24(1), 22-43.</w:t>
      </w:r>
    </w:p>
    <w:p w14:paraId="250EBA47" w14:textId="77777777"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Brown, A., &amp; Spencer, K. (2018). Digital Policing: The Future of Law Enforcement? International Journal of Police Science &amp; Management, 20(1), 78-87.</w:t>
      </w:r>
    </w:p>
    <w:p w14:paraId="410D01C5" w14:textId="38700198"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 xml:space="preserve">College of Policing. (2024). Neighbourhood Policing Guidelines. Retrieved from </w:t>
      </w:r>
      <w:hyperlink r:id="rId8" w:history="1">
        <w:r w:rsidRPr="00F51741">
          <w:rPr>
            <w:rStyle w:val="Hyperlink"/>
            <w:rFonts w:ascii="Times New Roman" w:hAnsi="Times New Roman" w:cs="Times New Roman"/>
            <w:sz w:val="24"/>
            <w:szCs w:val="24"/>
          </w:rPr>
          <w:t>https://www.college.police.uk/guidance/neighbourhood-policing</w:t>
        </w:r>
      </w:hyperlink>
      <w:r>
        <w:rPr>
          <w:rFonts w:ascii="Times New Roman" w:hAnsi="Times New Roman" w:cs="Times New Roman"/>
          <w:sz w:val="24"/>
          <w:szCs w:val="24"/>
        </w:rPr>
        <w:t xml:space="preserve"> </w:t>
      </w:r>
      <w:r w:rsidRPr="00EB080D">
        <w:rPr>
          <w:rFonts w:ascii="Times New Roman" w:hAnsi="Times New Roman" w:cs="Times New Roman"/>
          <w:sz w:val="24"/>
          <w:szCs w:val="24"/>
          <w:lang w:val="en-GB"/>
        </w:rPr>
        <w:t>Accessed on 21.04.2024.</w:t>
      </w:r>
    </w:p>
    <w:p w14:paraId="2B09C373" w14:textId="6907422B"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proofErr w:type="spellStart"/>
      <w:r w:rsidRPr="00EB080D">
        <w:rPr>
          <w:rFonts w:ascii="Times New Roman" w:hAnsi="Times New Roman" w:cs="Times New Roman"/>
          <w:sz w:val="24"/>
          <w:szCs w:val="24"/>
          <w:lang w:val="en-GB"/>
        </w:rPr>
        <w:t>Cordner</w:t>
      </w:r>
      <w:proofErr w:type="spellEnd"/>
      <w:r w:rsidRPr="00EB080D">
        <w:rPr>
          <w:rFonts w:ascii="Times New Roman" w:hAnsi="Times New Roman" w:cs="Times New Roman"/>
          <w:sz w:val="24"/>
          <w:szCs w:val="24"/>
          <w:lang w:val="en-GB"/>
        </w:rPr>
        <w:t xml:space="preserve">, G. W. (2010). Police Administration. LexisNexis/Anderson Pub. Accessed on 17.04.2024 at </w:t>
      </w:r>
      <w:hyperlink r:id="rId9" w:history="1">
        <w:r w:rsidRPr="00F51741">
          <w:rPr>
            <w:rStyle w:val="Hyperlink"/>
            <w:rFonts w:ascii="Times New Roman" w:hAnsi="Times New Roman" w:cs="Times New Roman"/>
            <w:sz w:val="24"/>
            <w:szCs w:val="24"/>
            <w:lang w:val="en-GB"/>
          </w:rPr>
          <w:t>https://link.springer.com/chapter/10.1007/978-3-319-89294-8_9</w:t>
        </w:r>
      </w:hyperlink>
    </w:p>
    <w:p w14:paraId="309BE74C" w14:textId="109E68EE"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 xml:space="preserve">Home Office. (2010). The Police National Database: Early Implementation; Home Office: London, UK. Accessed on 08.04.2024 at </w:t>
      </w:r>
      <w:hyperlink r:id="rId10" w:history="1">
        <w:r w:rsidR="00E31320" w:rsidRPr="00F51741">
          <w:rPr>
            <w:rStyle w:val="Hyperlink"/>
            <w:rFonts w:ascii="Times New Roman" w:hAnsi="Times New Roman" w:cs="Times New Roman"/>
            <w:sz w:val="24"/>
            <w:szCs w:val="24"/>
            <w:lang w:val="en-GB"/>
          </w:rPr>
          <w:t>https://www.gov.uk/government/publications/2010-to-2015-government-policy-policing/2010-to-2015-government-policy-policing</w:t>
        </w:r>
      </w:hyperlink>
    </w:p>
    <w:p w14:paraId="68052440" w14:textId="77777777"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Home Office. (2010). The Police National Database: Early Implementation; Home Office: London, UK.</w:t>
      </w:r>
    </w:p>
    <w:p w14:paraId="284C9CB1" w14:textId="4665236D"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 xml:space="preserve">Hughes, G., &amp; Rowe, M. (2007). Neighbourhood policing and community safety: Researching the instabilities of the local governance of crime, </w:t>
      </w:r>
      <w:proofErr w:type="gramStart"/>
      <w:r w:rsidRPr="00EB080D">
        <w:rPr>
          <w:rFonts w:ascii="Times New Roman" w:hAnsi="Times New Roman" w:cs="Times New Roman"/>
          <w:sz w:val="24"/>
          <w:szCs w:val="24"/>
          <w:lang w:val="en-GB"/>
        </w:rPr>
        <w:t>disorder</w:t>
      </w:r>
      <w:proofErr w:type="gramEnd"/>
      <w:r w:rsidRPr="00EB080D">
        <w:rPr>
          <w:rFonts w:ascii="Times New Roman" w:hAnsi="Times New Roman" w:cs="Times New Roman"/>
          <w:sz w:val="24"/>
          <w:szCs w:val="24"/>
          <w:lang w:val="en-GB"/>
        </w:rPr>
        <w:t xml:space="preserve"> and security in contemporary UK. Criminology &amp; Criminal Justice, 7(4), 317-346. Accessed on </w:t>
      </w:r>
      <w:r w:rsidRPr="00EB080D">
        <w:rPr>
          <w:rFonts w:ascii="Times New Roman" w:hAnsi="Times New Roman" w:cs="Times New Roman"/>
          <w:sz w:val="24"/>
          <w:szCs w:val="24"/>
          <w:lang w:val="en-GB"/>
        </w:rPr>
        <w:lastRenderedPageBreak/>
        <w:t xml:space="preserve">09.04.2024 at </w:t>
      </w:r>
      <w:hyperlink r:id="rId11" w:history="1">
        <w:r w:rsidR="00E31320" w:rsidRPr="00F51741">
          <w:rPr>
            <w:rStyle w:val="Hyperlink"/>
            <w:rFonts w:ascii="Times New Roman" w:hAnsi="Times New Roman" w:cs="Times New Roman"/>
            <w:sz w:val="24"/>
            <w:szCs w:val="24"/>
            <w:lang w:val="en-GB"/>
          </w:rPr>
          <w:t>https://journals.sagepub.com/doi/epdf/10.1177/1748895807082059</w:t>
        </w:r>
      </w:hyperlink>
      <w:r w:rsidRPr="00EB080D">
        <w:rPr>
          <w:rFonts w:ascii="Times New Roman" w:hAnsi="Times New Roman" w:cs="Times New Roman"/>
          <w:sz w:val="24"/>
          <w:szCs w:val="24"/>
          <w:lang w:val="en-GB"/>
        </w:rPr>
        <w:t>.</w:t>
      </w:r>
    </w:p>
    <w:p w14:paraId="1E240C4B" w14:textId="77777777"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Innes, M. (2013). Community intelligence and social media services: A review of the literature. Policing, 7(3), 222-230.</w:t>
      </w:r>
    </w:p>
    <w:p w14:paraId="67F8527D" w14:textId="77777777"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Innes, M. (2013). Signal crimes: Social reactions to crime, disorder, and control. Oxford University Press.</w:t>
      </w:r>
    </w:p>
    <w:p w14:paraId="3C817CEC" w14:textId="77777777"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Johnson, D., &amp; Williams, M. (2019). Social Media and Policing: A Review of Recent Research. Policing: A Journal of Policy and Practice, 13(2), 254-264.</w:t>
      </w:r>
    </w:p>
    <w:p w14:paraId="4EA238B5" w14:textId="77777777"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Jones, T. (2012). The governance of security: Pluralization, privatization, and polarization in crime control. In Newburn, T. (Ed.), Handbook of Policing. Willan Publishing.</w:t>
      </w:r>
    </w:p>
    <w:p w14:paraId="406662D4" w14:textId="0B238B42"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proofErr w:type="spellStart"/>
      <w:r w:rsidRPr="00EB080D">
        <w:rPr>
          <w:rFonts w:ascii="Times New Roman" w:hAnsi="Times New Roman" w:cs="Times New Roman"/>
          <w:sz w:val="24"/>
          <w:szCs w:val="24"/>
          <w:lang w:val="en-GB"/>
        </w:rPr>
        <w:t>Skogan</w:t>
      </w:r>
      <w:proofErr w:type="spellEnd"/>
      <w:r w:rsidRPr="00EB080D">
        <w:rPr>
          <w:rFonts w:ascii="Times New Roman" w:hAnsi="Times New Roman" w:cs="Times New Roman"/>
          <w:sz w:val="24"/>
          <w:szCs w:val="24"/>
          <w:lang w:val="en-GB"/>
        </w:rPr>
        <w:t xml:space="preserve">, W., &amp; </w:t>
      </w:r>
      <w:proofErr w:type="spellStart"/>
      <w:r w:rsidRPr="00EB080D">
        <w:rPr>
          <w:rFonts w:ascii="Times New Roman" w:hAnsi="Times New Roman" w:cs="Times New Roman"/>
          <w:sz w:val="24"/>
          <w:szCs w:val="24"/>
          <w:lang w:val="en-GB"/>
        </w:rPr>
        <w:t>Frydl</w:t>
      </w:r>
      <w:proofErr w:type="spellEnd"/>
      <w:r w:rsidRPr="00EB080D">
        <w:rPr>
          <w:rFonts w:ascii="Times New Roman" w:hAnsi="Times New Roman" w:cs="Times New Roman"/>
          <w:sz w:val="24"/>
          <w:szCs w:val="24"/>
          <w:lang w:val="en-GB"/>
        </w:rPr>
        <w:t xml:space="preserve">, K. (2004). Fairness and Effectiveness in Policing: The Evidence. Washington DC: The National Academies Press. Accessed on 15.04.2024 at </w:t>
      </w:r>
      <w:hyperlink r:id="rId12" w:history="1">
        <w:r w:rsidR="00E31320" w:rsidRPr="00F51741">
          <w:rPr>
            <w:rStyle w:val="Hyperlink"/>
            <w:rFonts w:ascii="Times New Roman" w:hAnsi="Times New Roman" w:cs="Times New Roman"/>
            <w:sz w:val="24"/>
            <w:szCs w:val="24"/>
            <w:lang w:val="en-GB"/>
          </w:rPr>
          <w:t>https://nap.nationalacademies.org/read/10419/chapter/1</w:t>
        </w:r>
      </w:hyperlink>
    </w:p>
    <w:p w14:paraId="32EA2826" w14:textId="77777777"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Smith, R. (2020). Artificial Intelligence and Policing: First Tests of Law Enforcement Use of Facial Recognition Technology. Policing: A Journal of Policy and Practice, 14(2), 391-405.</w:t>
      </w:r>
    </w:p>
    <w:p w14:paraId="5C12F812" w14:textId="77777777"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 xml:space="preserve">Taylor, E. (2021). Digital Policing and Public Trust: Revisiting </w:t>
      </w:r>
      <w:proofErr w:type="spellStart"/>
      <w:r w:rsidRPr="00EB080D">
        <w:rPr>
          <w:rFonts w:ascii="Times New Roman" w:hAnsi="Times New Roman" w:cs="Times New Roman"/>
          <w:sz w:val="24"/>
          <w:szCs w:val="24"/>
          <w:lang w:val="en-GB"/>
        </w:rPr>
        <w:t>Peelian</w:t>
      </w:r>
      <w:proofErr w:type="spellEnd"/>
      <w:r w:rsidRPr="00EB080D">
        <w:rPr>
          <w:rFonts w:ascii="Times New Roman" w:hAnsi="Times New Roman" w:cs="Times New Roman"/>
          <w:sz w:val="24"/>
          <w:szCs w:val="24"/>
          <w:lang w:val="en-GB"/>
        </w:rPr>
        <w:t xml:space="preserve"> Principles for 21st Century Policing. Policing: A Journal of Policy and Practice, 15(1), 183-197.</w:t>
      </w:r>
    </w:p>
    <w:p w14:paraId="5EC3A234" w14:textId="77777777"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lastRenderedPageBreak/>
        <w:t>Tilley, N. (2004). Modern approaches to policing: community, problem-oriented and intelligence-led. In Newburn, T. (Ed.), Handbook of Policing. Willan Publishing.</w:t>
      </w:r>
    </w:p>
    <w:p w14:paraId="123292AA" w14:textId="4CA2FEB4" w:rsidR="00EB080D" w:rsidRPr="00EB080D" w:rsidRDefault="00EB080D" w:rsidP="00EB080D">
      <w:pPr>
        <w:pStyle w:val="ListParagraph"/>
        <w:numPr>
          <w:ilvl w:val="0"/>
          <w:numId w:val="12"/>
        </w:numPr>
        <w:spacing w:line="480" w:lineRule="auto"/>
        <w:rPr>
          <w:rFonts w:ascii="Times New Roman" w:hAnsi="Times New Roman" w:cs="Times New Roman"/>
          <w:sz w:val="24"/>
          <w:szCs w:val="24"/>
          <w:lang w:val="en-GB"/>
        </w:rPr>
      </w:pPr>
      <w:r w:rsidRPr="00EB080D">
        <w:rPr>
          <w:rFonts w:ascii="Times New Roman" w:hAnsi="Times New Roman" w:cs="Times New Roman"/>
          <w:sz w:val="24"/>
          <w:szCs w:val="24"/>
          <w:lang w:val="en-GB"/>
        </w:rPr>
        <w:t xml:space="preserve">UK Home Office. (2010). Policing in the 21st Century: Reconnecting police and the people. Retrieved from </w:t>
      </w:r>
      <w:hyperlink r:id="rId13" w:history="1">
        <w:r w:rsidR="00E31320" w:rsidRPr="00F51741">
          <w:rPr>
            <w:rStyle w:val="Hyperlink"/>
            <w:rFonts w:ascii="Times New Roman" w:hAnsi="Times New Roman" w:cs="Times New Roman"/>
            <w:sz w:val="24"/>
            <w:szCs w:val="24"/>
            <w:lang w:val="en-GB"/>
          </w:rPr>
          <w:t>https://www.gov.uk/government/publications/policing-in-the-21st-century-reconnecting-police-and-the-people</w:t>
        </w:r>
      </w:hyperlink>
      <w:r w:rsidRPr="00EB080D">
        <w:rPr>
          <w:rFonts w:ascii="Times New Roman" w:hAnsi="Times New Roman" w:cs="Times New Roman"/>
          <w:sz w:val="24"/>
          <w:szCs w:val="24"/>
          <w:lang w:val="en-GB"/>
        </w:rPr>
        <w:t>. Accessed on 19.04.2024.</w:t>
      </w:r>
    </w:p>
    <w:p w14:paraId="34B0C09F" w14:textId="77777777" w:rsidR="00EB080D" w:rsidRDefault="00EB080D" w:rsidP="00E31320">
      <w:pPr>
        <w:pStyle w:val="ListParagraph"/>
        <w:spacing w:line="480" w:lineRule="auto"/>
        <w:ind w:left="2520"/>
        <w:rPr>
          <w:rFonts w:ascii="Times New Roman" w:hAnsi="Times New Roman" w:cs="Times New Roman"/>
          <w:sz w:val="24"/>
          <w:szCs w:val="24"/>
          <w:lang w:val="en-GB"/>
        </w:rPr>
      </w:pPr>
    </w:p>
    <w:p w14:paraId="150F08F0" w14:textId="77777777" w:rsidR="00742433" w:rsidRDefault="00742433" w:rsidP="00742433">
      <w:pPr>
        <w:pStyle w:val="ListParagraph"/>
        <w:spacing w:line="480" w:lineRule="auto"/>
        <w:ind w:left="2520"/>
        <w:rPr>
          <w:rFonts w:ascii="Times New Roman" w:hAnsi="Times New Roman" w:cs="Times New Roman"/>
          <w:sz w:val="24"/>
          <w:szCs w:val="24"/>
          <w:lang w:val="en-GB"/>
        </w:rPr>
      </w:pPr>
    </w:p>
    <w:p w14:paraId="1A81ABD0" w14:textId="77777777" w:rsidR="000A1ACB" w:rsidRPr="000A1ACB" w:rsidRDefault="000A1ACB">
      <w:pPr>
        <w:spacing w:line="480" w:lineRule="auto"/>
        <w:ind w:left="720" w:hanging="720"/>
        <w:rPr>
          <w:rFonts w:ascii="Times New Roman" w:hAnsi="Times New Roman" w:cs="Times New Roman"/>
        </w:rPr>
      </w:pPr>
    </w:p>
    <w:sectPr w:rsidR="000A1ACB" w:rsidRPr="000A1ACB">
      <w:pgSz w:w="11905" w:h="16837"/>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1E43C" w14:textId="77777777" w:rsidR="00FC22CF" w:rsidRDefault="00FC22CF">
      <w:r>
        <w:separator/>
      </w:r>
    </w:p>
  </w:endnote>
  <w:endnote w:type="continuationSeparator" w:id="0">
    <w:p w14:paraId="146EA45B" w14:textId="77777777" w:rsidR="00FC22CF" w:rsidRDefault="00FC22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5CAAC" w14:textId="77777777" w:rsidR="00FC22CF" w:rsidRDefault="00FC22CF">
      <w:r>
        <w:separator/>
      </w:r>
    </w:p>
  </w:footnote>
  <w:footnote w:type="continuationSeparator" w:id="0">
    <w:p w14:paraId="1B541FFB" w14:textId="77777777" w:rsidR="00FC22CF" w:rsidRDefault="00FC22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C435A" w14:textId="77777777" w:rsidR="00631430" w:rsidRDefault="00000000">
    <w:pPr>
      <w:jc w:val="right"/>
    </w:pPr>
    <w:r>
      <w:fldChar w:fldCharType="begin"/>
    </w:r>
    <w:r>
      <w:instrText>PAGE</w:instrText>
    </w:r>
    <w:r>
      <w:fldChar w:fldCharType="separate"/>
    </w:r>
    <w:r w:rsidR="000A1ACB">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83845"/>
    <w:multiLevelType w:val="multilevel"/>
    <w:tmpl w:val="BAD06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871604"/>
    <w:multiLevelType w:val="multilevel"/>
    <w:tmpl w:val="AD32FF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0835F3"/>
    <w:multiLevelType w:val="multilevel"/>
    <w:tmpl w:val="C24A1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512D8E"/>
    <w:multiLevelType w:val="multilevel"/>
    <w:tmpl w:val="D00E4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564CA8"/>
    <w:multiLevelType w:val="multilevel"/>
    <w:tmpl w:val="21E804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0A1028"/>
    <w:multiLevelType w:val="multilevel"/>
    <w:tmpl w:val="15326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4E417E"/>
    <w:multiLevelType w:val="hybridMultilevel"/>
    <w:tmpl w:val="858245DA"/>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7" w15:restartNumberingAfterBreak="0">
    <w:nsid w:val="349E5BFE"/>
    <w:multiLevelType w:val="multilevel"/>
    <w:tmpl w:val="E7424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91E6973"/>
    <w:multiLevelType w:val="multilevel"/>
    <w:tmpl w:val="66FE7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A4791C"/>
    <w:multiLevelType w:val="hybridMultilevel"/>
    <w:tmpl w:val="11BCCC7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89B7F2A"/>
    <w:multiLevelType w:val="hybridMultilevel"/>
    <w:tmpl w:val="79E0EA7A"/>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1" w15:restartNumberingAfterBreak="0">
    <w:nsid w:val="59776B59"/>
    <w:multiLevelType w:val="multilevel"/>
    <w:tmpl w:val="1E8C5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FD22A9"/>
    <w:multiLevelType w:val="multilevel"/>
    <w:tmpl w:val="E188B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1708232">
    <w:abstractNumId w:val="7"/>
  </w:num>
  <w:num w:numId="2" w16cid:durableId="1095711087">
    <w:abstractNumId w:val="1"/>
  </w:num>
  <w:num w:numId="3" w16cid:durableId="1048188632">
    <w:abstractNumId w:val="4"/>
  </w:num>
  <w:num w:numId="4" w16cid:durableId="65417946">
    <w:abstractNumId w:val="3"/>
  </w:num>
  <w:num w:numId="5" w16cid:durableId="357631482">
    <w:abstractNumId w:val="2"/>
  </w:num>
  <w:num w:numId="6" w16cid:durableId="2044598653">
    <w:abstractNumId w:val="12"/>
  </w:num>
  <w:num w:numId="7" w16cid:durableId="2042896170">
    <w:abstractNumId w:val="9"/>
  </w:num>
  <w:num w:numId="8" w16cid:durableId="1022629987">
    <w:abstractNumId w:val="5"/>
  </w:num>
  <w:num w:numId="9" w16cid:durableId="931819027">
    <w:abstractNumId w:val="6"/>
  </w:num>
  <w:num w:numId="10" w16cid:durableId="276522012">
    <w:abstractNumId w:val="8"/>
  </w:num>
  <w:num w:numId="11" w16cid:durableId="1302535844">
    <w:abstractNumId w:val="0"/>
  </w:num>
  <w:num w:numId="12" w16cid:durableId="866526188">
    <w:abstractNumId w:val="10"/>
  </w:num>
  <w:num w:numId="13" w16cid:durableId="19623484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430"/>
    <w:rsid w:val="00002943"/>
    <w:rsid w:val="00063A5F"/>
    <w:rsid w:val="00081B19"/>
    <w:rsid w:val="000A1ACB"/>
    <w:rsid w:val="000B44B8"/>
    <w:rsid w:val="000B46EF"/>
    <w:rsid w:val="00120AE8"/>
    <w:rsid w:val="00144265"/>
    <w:rsid w:val="00242274"/>
    <w:rsid w:val="002B5410"/>
    <w:rsid w:val="002C1F76"/>
    <w:rsid w:val="002E090A"/>
    <w:rsid w:val="002E47FC"/>
    <w:rsid w:val="003641C2"/>
    <w:rsid w:val="003B271D"/>
    <w:rsid w:val="00433C56"/>
    <w:rsid w:val="0047731A"/>
    <w:rsid w:val="004801AA"/>
    <w:rsid w:val="00493879"/>
    <w:rsid w:val="004C2EE3"/>
    <w:rsid w:val="0059259C"/>
    <w:rsid w:val="00612251"/>
    <w:rsid w:val="00631430"/>
    <w:rsid w:val="00664DD3"/>
    <w:rsid w:val="006E2368"/>
    <w:rsid w:val="00735237"/>
    <w:rsid w:val="0074231A"/>
    <w:rsid w:val="00742433"/>
    <w:rsid w:val="007444CC"/>
    <w:rsid w:val="00864020"/>
    <w:rsid w:val="008977AB"/>
    <w:rsid w:val="00975355"/>
    <w:rsid w:val="00A1325C"/>
    <w:rsid w:val="00A4595F"/>
    <w:rsid w:val="00A97F67"/>
    <w:rsid w:val="00AC2E35"/>
    <w:rsid w:val="00AF0A9E"/>
    <w:rsid w:val="00AF0E9D"/>
    <w:rsid w:val="00B36506"/>
    <w:rsid w:val="00B4736B"/>
    <w:rsid w:val="00BB410B"/>
    <w:rsid w:val="00C21C44"/>
    <w:rsid w:val="00CF5DCD"/>
    <w:rsid w:val="00DA4E1D"/>
    <w:rsid w:val="00E23EC7"/>
    <w:rsid w:val="00E31320"/>
    <w:rsid w:val="00EB080D"/>
    <w:rsid w:val="00EE3A09"/>
    <w:rsid w:val="00EF5FB4"/>
    <w:rsid w:val="00F1335F"/>
    <w:rsid w:val="00F25B0F"/>
    <w:rsid w:val="00F56B8F"/>
    <w:rsid w:val="00F73911"/>
    <w:rsid w:val="00F83507"/>
    <w:rsid w:val="00F83715"/>
    <w:rsid w:val="00F85ABE"/>
    <w:rsid w:val="00FC22CF"/>
    <w:rsid w:val="00FD34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1F47F85"/>
  <w15:docId w15:val="{68DC3718-A98B-B24D-8C9E-4C22624DE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237"/>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unhideWhenUsed/>
    <w:rPr>
      <w:vertAlign w:val="superscript"/>
    </w:rPr>
  </w:style>
  <w:style w:type="character" w:styleId="Hyperlink">
    <w:name w:val="Hyperlink"/>
    <w:basedOn w:val="DefaultParagraphFont"/>
    <w:uiPriority w:val="99"/>
    <w:unhideWhenUsed/>
    <w:rsid w:val="00433C56"/>
    <w:rPr>
      <w:color w:val="0000FF" w:themeColor="hyperlink"/>
      <w:u w:val="single"/>
    </w:rPr>
  </w:style>
  <w:style w:type="character" w:styleId="UnresolvedMention">
    <w:name w:val="Unresolved Mention"/>
    <w:basedOn w:val="DefaultParagraphFont"/>
    <w:uiPriority w:val="99"/>
    <w:semiHidden/>
    <w:unhideWhenUsed/>
    <w:rsid w:val="00433C56"/>
    <w:rPr>
      <w:color w:val="605E5C"/>
      <w:shd w:val="clear" w:color="auto" w:fill="E1DFDD"/>
    </w:rPr>
  </w:style>
  <w:style w:type="character" w:customStyle="1" w:styleId="Heading1Char">
    <w:name w:val="Heading 1 Char"/>
    <w:basedOn w:val="DefaultParagraphFont"/>
    <w:link w:val="Heading1"/>
    <w:uiPriority w:val="9"/>
    <w:rsid w:val="00735237"/>
    <w:rPr>
      <w:rFonts w:asciiTheme="majorHAnsi" w:eastAsiaTheme="majorEastAsia" w:hAnsiTheme="majorHAnsi" w:cstheme="majorBidi"/>
      <w:color w:val="365F91" w:themeColor="accent1" w:themeShade="BF"/>
      <w:sz w:val="32"/>
      <w:szCs w:val="32"/>
    </w:rPr>
  </w:style>
  <w:style w:type="paragraph" w:styleId="NormalWeb">
    <w:name w:val="Normal (Web)"/>
    <w:basedOn w:val="Normal"/>
    <w:uiPriority w:val="99"/>
    <w:semiHidden/>
    <w:unhideWhenUsed/>
    <w:rsid w:val="00975355"/>
    <w:pPr>
      <w:spacing w:before="100" w:beforeAutospacing="1" w:after="100" w:afterAutospacing="1"/>
    </w:pPr>
    <w:rPr>
      <w:rFonts w:ascii="Times New Roman" w:eastAsia="Times New Roman" w:hAnsi="Times New Roman" w:cs="Times New Roman"/>
      <w:sz w:val="24"/>
      <w:szCs w:val="24"/>
      <w:lang w:val="en-GB"/>
    </w:rPr>
  </w:style>
  <w:style w:type="character" w:styleId="Strong">
    <w:name w:val="Strong"/>
    <w:basedOn w:val="DefaultParagraphFont"/>
    <w:uiPriority w:val="22"/>
    <w:qFormat/>
    <w:rsid w:val="00975355"/>
    <w:rPr>
      <w:b/>
      <w:bCs/>
    </w:rPr>
  </w:style>
  <w:style w:type="paragraph" w:styleId="ListParagraph">
    <w:name w:val="List Paragraph"/>
    <w:basedOn w:val="Normal"/>
    <w:uiPriority w:val="34"/>
    <w:qFormat/>
    <w:rsid w:val="00A459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0959">
      <w:bodyDiv w:val="1"/>
      <w:marLeft w:val="0"/>
      <w:marRight w:val="0"/>
      <w:marTop w:val="0"/>
      <w:marBottom w:val="0"/>
      <w:divBdr>
        <w:top w:val="none" w:sz="0" w:space="0" w:color="auto"/>
        <w:left w:val="none" w:sz="0" w:space="0" w:color="auto"/>
        <w:bottom w:val="none" w:sz="0" w:space="0" w:color="auto"/>
        <w:right w:val="none" w:sz="0" w:space="0" w:color="auto"/>
      </w:divBdr>
    </w:div>
    <w:div w:id="23214677">
      <w:bodyDiv w:val="1"/>
      <w:marLeft w:val="0"/>
      <w:marRight w:val="0"/>
      <w:marTop w:val="0"/>
      <w:marBottom w:val="0"/>
      <w:divBdr>
        <w:top w:val="none" w:sz="0" w:space="0" w:color="auto"/>
        <w:left w:val="none" w:sz="0" w:space="0" w:color="auto"/>
        <w:bottom w:val="none" w:sz="0" w:space="0" w:color="auto"/>
        <w:right w:val="none" w:sz="0" w:space="0" w:color="auto"/>
      </w:divBdr>
    </w:div>
    <w:div w:id="37321154">
      <w:bodyDiv w:val="1"/>
      <w:marLeft w:val="0"/>
      <w:marRight w:val="0"/>
      <w:marTop w:val="0"/>
      <w:marBottom w:val="0"/>
      <w:divBdr>
        <w:top w:val="none" w:sz="0" w:space="0" w:color="auto"/>
        <w:left w:val="none" w:sz="0" w:space="0" w:color="auto"/>
        <w:bottom w:val="none" w:sz="0" w:space="0" w:color="auto"/>
        <w:right w:val="none" w:sz="0" w:space="0" w:color="auto"/>
      </w:divBdr>
    </w:div>
    <w:div w:id="39862239">
      <w:bodyDiv w:val="1"/>
      <w:marLeft w:val="0"/>
      <w:marRight w:val="0"/>
      <w:marTop w:val="0"/>
      <w:marBottom w:val="0"/>
      <w:divBdr>
        <w:top w:val="none" w:sz="0" w:space="0" w:color="auto"/>
        <w:left w:val="none" w:sz="0" w:space="0" w:color="auto"/>
        <w:bottom w:val="none" w:sz="0" w:space="0" w:color="auto"/>
        <w:right w:val="none" w:sz="0" w:space="0" w:color="auto"/>
      </w:divBdr>
    </w:div>
    <w:div w:id="44911985">
      <w:bodyDiv w:val="1"/>
      <w:marLeft w:val="0"/>
      <w:marRight w:val="0"/>
      <w:marTop w:val="0"/>
      <w:marBottom w:val="0"/>
      <w:divBdr>
        <w:top w:val="none" w:sz="0" w:space="0" w:color="auto"/>
        <w:left w:val="none" w:sz="0" w:space="0" w:color="auto"/>
        <w:bottom w:val="none" w:sz="0" w:space="0" w:color="auto"/>
        <w:right w:val="none" w:sz="0" w:space="0" w:color="auto"/>
      </w:divBdr>
    </w:div>
    <w:div w:id="77483504">
      <w:bodyDiv w:val="1"/>
      <w:marLeft w:val="0"/>
      <w:marRight w:val="0"/>
      <w:marTop w:val="0"/>
      <w:marBottom w:val="0"/>
      <w:divBdr>
        <w:top w:val="none" w:sz="0" w:space="0" w:color="auto"/>
        <w:left w:val="none" w:sz="0" w:space="0" w:color="auto"/>
        <w:bottom w:val="none" w:sz="0" w:space="0" w:color="auto"/>
        <w:right w:val="none" w:sz="0" w:space="0" w:color="auto"/>
      </w:divBdr>
    </w:div>
    <w:div w:id="82000578">
      <w:bodyDiv w:val="1"/>
      <w:marLeft w:val="0"/>
      <w:marRight w:val="0"/>
      <w:marTop w:val="0"/>
      <w:marBottom w:val="0"/>
      <w:divBdr>
        <w:top w:val="none" w:sz="0" w:space="0" w:color="auto"/>
        <w:left w:val="none" w:sz="0" w:space="0" w:color="auto"/>
        <w:bottom w:val="none" w:sz="0" w:space="0" w:color="auto"/>
        <w:right w:val="none" w:sz="0" w:space="0" w:color="auto"/>
      </w:divBdr>
    </w:div>
    <w:div w:id="112991380">
      <w:bodyDiv w:val="1"/>
      <w:marLeft w:val="0"/>
      <w:marRight w:val="0"/>
      <w:marTop w:val="0"/>
      <w:marBottom w:val="0"/>
      <w:divBdr>
        <w:top w:val="none" w:sz="0" w:space="0" w:color="auto"/>
        <w:left w:val="none" w:sz="0" w:space="0" w:color="auto"/>
        <w:bottom w:val="none" w:sz="0" w:space="0" w:color="auto"/>
        <w:right w:val="none" w:sz="0" w:space="0" w:color="auto"/>
      </w:divBdr>
    </w:div>
    <w:div w:id="148832291">
      <w:bodyDiv w:val="1"/>
      <w:marLeft w:val="0"/>
      <w:marRight w:val="0"/>
      <w:marTop w:val="0"/>
      <w:marBottom w:val="0"/>
      <w:divBdr>
        <w:top w:val="none" w:sz="0" w:space="0" w:color="auto"/>
        <w:left w:val="none" w:sz="0" w:space="0" w:color="auto"/>
        <w:bottom w:val="none" w:sz="0" w:space="0" w:color="auto"/>
        <w:right w:val="none" w:sz="0" w:space="0" w:color="auto"/>
      </w:divBdr>
    </w:div>
    <w:div w:id="167838660">
      <w:bodyDiv w:val="1"/>
      <w:marLeft w:val="0"/>
      <w:marRight w:val="0"/>
      <w:marTop w:val="0"/>
      <w:marBottom w:val="0"/>
      <w:divBdr>
        <w:top w:val="none" w:sz="0" w:space="0" w:color="auto"/>
        <w:left w:val="none" w:sz="0" w:space="0" w:color="auto"/>
        <w:bottom w:val="none" w:sz="0" w:space="0" w:color="auto"/>
        <w:right w:val="none" w:sz="0" w:space="0" w:color="auto"/>
      </w:divBdr>
    </w:div>
    <w:div w:id="178936574">
      <w:bodyDiv w:val="1"/>
      <w:marLeft w:val="0"/>
      <w:marRight w:val="0"/>
      <w:marTop w:val="0"/>
      <w:marBottom w:val="0"/>
      <w:divBdr>
        <w:top w:val="none" w:sz="0" w:space="0" w:color="auto"/>
        <w:left w:val="none" w:sz="0" w:space="0" w:color="auto"/>
        <w:bottom w:val="none" w:sz="0" w:space="0" w:color="auto"/>
        <w:right w:val="none" w:sz="0" w:space="0" w:color="auto"/>
      </w:divBdr>
    </w:div>
    <w:div w:id="182287207">
      <w:bodyDiv w:val="1"/>
      <w:marLeft w:val="0"/>
      <w:marRight w:val="0"/>
      <w:marTop w:val="0"/>
      <w:marBottom w:val="0"/>
      <w:divBdr>
        <w:top w:val="none" w:sz="0" w:space="0" w:color="auto"/>
        <w:left w:val="none" w:sz="0" w:space="0" w:color="auto"/>
        <w:bottom w:val="none" w:sz="0" w:space="0" w:color="auto"/>
        <w:right w:val="none" w:sz="0" w:space="0" w:color="auto"/>
      </w:divBdr>
    </w:div>
    <w:div w:id="196234512">
      <w:bodyDiv w:val="1"/>
      <w:marLeft w:val="0"/>
      <w:marRight w:val="0"/>
      <w:marTop w:val="0"/>
      <w:marBottom w:val="0"/>
      <w:divBdr>
        <w:top w:val="none" w:sz="0" w:space="0" w:color="auto"/>
        <w:left w:val="none" w:sz="0" w:space="0" w:color="auto"/>
        <w:bottom w:val="none" w:sz="0" w:space="0" w:color="auto"/>
        <w:right w:val="none" w:sz="0" w:space="0" w:color="auto"/>
      </w:divBdr>
    </w:div>
    <w:div w:id="198057332">
      <w:bodyDiv w:val="1"/>
      <w:marLeft w:val="0"/>
      <w:marRight w:val="0"/>
      <w:marTop w:val="0"/>
      <w:marBottom w:val="0"/>
      <w:divBdr>
        <w:top w:val="none" w:sz="0" w:space="0" w:color="auto"/>
        <w:left w:val="none" w:sz="0" w:space="0" w:color="auto"/>
        <w:bottom w:val="none" w:sz="0" w:space="0" w:color="auto"/>
        <w:right w:val="none" w:sz="0" w:space="0" w:color="auto"/>
      </w:divBdr>
    </w:div>
    <w:div w:id="204753166">
      <w:bodyDiv w:val="1"/>
      <w:marLeft w:val="0"/>
      <w:marRight w:val="0"/>
      <w:marTop w:val="0"/>
      <w:marBottom w:val="0"/>
      <w:divBdr>
        <w:top w:val="none" w:sz="0" w:space="0" w:color="auto"/>
        <w:left w:val="none" w:sz="0" w:space="0" w:color="auto"/>
        <w:bottom w:val="none" w:sz="0" w:space="0" w:color="auto"/>
        <w:right w:val="none" w:sz="0" w:space="0" w:color="auto"/>
      </w:divBdr>
    </w:div>
    <w:div w:id="206265171">
      <w:bodyDiv w:val="1"/>
      <w:marLeft w:val="0"/>
      <w:marRight w:val="0"/>
      <w:marTop w:val="0"/>
      <w:marBottom w:val="0"/>
      <w:divBdr>
        <w:top w:val="none" w:sz="0" w:space="0" w:color="auto"/>
        <w:left w:val="none" w:sz="0" w:space="0" w:color="auto"/>
        <w:bottom w:val="none" w:sz="0" w:space="0" w:color="auto"/>
        <w:right w:val="none" w:sz="0" w:space="0" w:color="auto"/>
      </w:divBdr>
    </w:div>
    <w:div w:id="218173561">
      <w:bodyDiv w:val="1"/>
      <w:marLeft w:val="0"/>
      <w:marRight w:val="0"/>
      <w:marTop w:val="0"/>
      <w:marBottom w:val="0"/>
      <w:divBdr>
        <w:top w:val="none" w:sz="0" w:space="0" w:color="auto"/>
        <w:left w:val="none" w:sz="0" w:space="0" w:color="auto"/>
        <w:bottom w:val="none" w:sz="0" w:space="0" w:color="auto"/>
        <w:right w:val="none" w:sz="0" w:space="0" w:color="auto"/>
      </w:divBdr>
    </w:div>
    <w:div w:id="230626813">
      <w:bodyDiv w:val="1"/>
      <w:marLeft w:val="0"/>
      <w:marRight w:val="0"/>
      <w:marTop w:val="0"/>
      <w:marBottom w:val="0"/>
      <w:divBdr>
        <w:top w:val="none" w:sz="0" w:space="0" w:color="auto"/>
        <w:left w:val="none" w:sz="0" w:space="0" w:color="auto"/>
        <w:bottom w:val="none" w:sz="0" w:space="0" w:color="auto"/>
        <w:right w:val="none" w:sz="0" w:space="0" w:color="auto"/>
      </w:divBdr>
    </w:div>
    <w:div w:id="240481341">
      <w:bodyDiv w:val="1"/>
      <w:marLeft w:val="0"/>
      <w:marRight w:val="0"/>
      <w:marTop w:val="0"/>
      <w:marBottom w:val="0"/>
      <w:divBdr>
        <w:top w:val="none" w:sz="0" w:space="0" w:color="auto"/>
        <w:left w:val="none" w:sz="0" w:space="0" w:color="auto"/>
        <w:bottom w:val="none" w:sz="0" w:space="0" w:color="auto"/>
        <w:right w:val="none" w:sz="0" w:space="0" w:color="auto"/>
      </w:divBdr>
    </w:div>
    <w:div w:id="284311793">
      <w:bodyDiv w:val="1"/>
      <w:marLeft w:val="0"/>
      <w:marRight w:val="0"/>
      <w:marTop w:val="0"/>
      <w:marBottom w:val="0"/>
      <w:divBdr>
        <w:top w:val="none" w:sz="0" w:space="0" w:color="auto"/>
        <w:left w:val="none" w:sz="0" w:space="0" w:color="auto"/>
        <w:bottom w:val="none" w:sz="0" w:space="0" w:color="auto"/>
        <w:right w:val="none" w:sz="0" w:space="0" w:color="auto"/>
      </w:divBdr>
    </w:div>
    <w:div w:id="324936855">
      <w:bodyDiv w:val="1"/>
      <w:marLeft w:val="0"/>
      <w:marRight w:val="0"/>
      <w:marTop w:val="0"/>
      <w:marBottom w:val="0"/>
      <w:divBdr>
        <w:top w:val="none" w:sz="0" w:space="0" w:color="auto"/>
        <w:left w:val="none" w:sz="0" w:space="0" w:color="auto"/>
        <w:bottom w:val="none" w:sz="0" w:space="0" w:color="auto"/>
        <w:right w:val="none" w:sz="0" w:space="0" w:color="auto"/>
      </w:divBdr>
    </w:div>
    <w:div w:id="334384017">
      <w:bodyDiv w:val="1"/>
      <w:marLeft w:val="0"/>
      <w:marRight w:val="0"/>
      <w:marTop w:val="0"/>
      <w:marBottom w:val="0"/>
      <w:divBdr>
        <w:top w:val="none" w:sz="0" w:space="0" w:color="auto"/>
        <w:left w:val="none" w:sz="0" w:space="0" w:color="auto"/>
        <w:bottom w:val="none" w:sz="0" w:space="0" w:color="auto"/>
        <w:right w:val="none" w:sz="0" w:space="0" w:color="auto"/>
      </w:divBdr>
    </w:div>
    <w:div w:id="350764168">
      <w:bodyDiv w:val="1"/>
      <w:marLeft w:val="0"/>
      <w:marRight w:val="0"/>
      <w:marTop w:val="0"/>
      <w:marBottom w:val="0"/>
      <w:divBdr>
        <w:top w:val="none" w:sz="0" w:space="0" w:color="auto"/>
        <w:left w:val="none" w:sz="0" w:space="0" w:color="auto"/>
        <w:bottom w:val="none" w:sz="0" w:space="0" w:color="auto"/>
        <w:right w:val="none" w:sz="0" w:space="0" w:color="auto"/>
      </w:divBdr>
    </w:div>
    <w:div w:id="360710545">
      <w:bodyDiv w:val="1"/>
      <w:marLeft w:val="0"/>
      <w:marRight w:val="0"/>
      <w:marTop w:val="0"/>
      <w:marBottom w:val="0"/>
      <w:divBdr>
        <w:top w:val="none" w:sz="0" w:space="0" w:color="auto"/>
        <w:left w:val="none" w:sz="0" w:space="0" w:color="auto"/>
        <w:bottom w:val="none" w:sz="0" w:space="0" w:color="auto"/>
        <w:right w:val="none" w:sz="0" w:space="0" w:color="auto"/>
      </w:divBdr>
    </w:div>
    <w:div w:id="369962786">
      <w:bodyDiv w:val="1"/>
      <w:marLeft w:val="0"/>
      <w:marRight w:val="0"/>
      <w:marTop w:val="0"/>
      <w:marBottom w:val="0"/>
      <w:divBdr>
        <w:top w:val="none" w:sz="0" w:space="0" w:color="auto"/>
        <w:left w:val="none" w:sz="0" w:space="0" w:color="auto"/>
        <w:bottom w:val="none" w:sz="0" w:space="0" w:color="auto"/>
        <w:right w:val="none" w:sz="0" w:space="0" w:color="auto"/>
      </w:divBdr>
    </w:div>
    <w:div w:id="370109617">
      <w:bodyDiv w:val="1"/>
      <w:marLeft w:val="0"/>
      <w:marRight w:val="0"/>
      <w:marTop w:val="0"/>
      <w:marBottom w:val="0"/>
      <w:divBdr>
        <w:top w:val="none" w:sz="0" w:space="0" w:color="auto"/>
        <w:left w:val="none" w:sz="0" w:space="0" w:color="auto"/>
        <w:bottom w:val="none" w:sz="0" w:space="0" w:color="auto"/>
        <w:right w:val="none" w:sz="0" w:space="0" w:color="auto"/>
      </w:divBdr>
      <w:divsChild>
        <w:div w:id="444230004">
          <w:marLeft w:val="0"/>
          <w:marRight w:val="0"/>
          <w:marTop w:val="0"/>
          <w:marBottom w:val="0"/>
          <w:divBdr>
            <w:top w:val="none" w:sz="0" w:space="0" w:color="auto"/>
            <w:left w:val="none" w:sz="0" w:space="0" w:color="auto"/>
            <w:bottom w:val="none" w:sz="0" w:space="0" w:color="auto"/>
            <w:right w:val="none" w:sz="0" w:space="0" w:color="auto"/>
          </w:divBdr>
          <w:divsChild>
            <w:div w:id="952249054">
              <w:marLeft w:val="0"/>
              <w:marRight w:val="0"/>
              <w:marTop w:val="0"/>
              <w:marBottom w:val="0"/>
              <w:divBdr>
                <w:top w:val="none" w:sz="0" w:space="0" w:color="auto"/>
                <w:left w:val="none" w:sz="0" w:space="0" w:color="auto"/>
                <w:bottom w:val="none" w:sz="0" w:space="0" w:color="auto"/>
                <w:right w:val="none" w:sz="0" w:space="0" w:color="auto"/>
              </w:divBdr>
              <w:divsChild>
                <w:div w:id="656543389">
                  <w:marLeft w:val="0"/>
                  <w:marRight w:val="0"/>
                  <w:marTop w:val="0"/>
                  <w:marBottom w:val="0"/>
                  <w:divBdr>
                    <w:top w:val="none" w:sz="0" w:space="0" w:color="auto"/>
                    <w:left w:val="none" w:sz="0" w:space="0" w:color="auto"/>
                    <w:bottom w:val="none" w:sz="0" w:space="0" w:color="auto"/>
                    <w:right w:val="none" w:sz="0" w:space="0" w:color="auto"/>
                  </w:divBdr>
                  <w:divsChild>
                    <w:div w:id="195108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917831">
          <w:marLeft w:val="0"/>
          <w:marRight w:val="0"/>
          <w:marTop w:val="180"/>
          <w:marBottom w:val="0"/>
          <w:divBdr>
            <w:top w:val="none" w:sz="0" w:space="0" w:color="auto"/>
            <w:left w:val="none" w:sz="0" w:space="0" w:color="auto"/>
            <w:bottom w:val="none" w:sz="0" w:space="0" w:color="auto"/>
            <w:right w:val="none" w:sz="0" w:space="0" w:color="auto"/>
          </w:divBdr>
          <w:divsChild>
            <w:div w:id="943390811">
              <w:marLeft w:val="0"/>
              <w:marRight w:val="0"/>
              <w:marTop w:val="0"/>
              <w:marBottom w:val="0"/>
              <w:divBdr>
                <w:top w:val="none" w:sz="0" w:space="0" w:color="auto"/>
                <w:left w:val="none" w:sz="0" w:space="0" w:color="auto"/>
                <w:bottom w:val="none" w:sz="0" w:space="0" w:color="auto"/>
                <w:right w:val="none" w:sz="0" w:space="0" w:color="auto"/>
              </w:divBdr>
            </w:div>
          </w:divsChild>
        </w:div>
        <w:div w:id="152188278">
          <w:marLeft w:val="0"/>
          <w:marRight w:val="0"/>
          <w:marTop w:val="0"/>
          <w:marBottom w:val="180"/>
          <w:divBdr>
            <w:top w:val="none" w:sz="0" w:space="0" w:color="auto"/>
            <w:left w:val="none" w:sz="0" w:space="0" w:color="auto"/>
            <w:bottom w:val="none" w:sz="0" w:space="0" w:color="auto"/>
            <w:right w:val="none" w:sz="0" w:space="0" w:color="auto"/>
          </w:divBdr>
        </w:div>
      </w:divsChild>
    </w:div>
    <w:div w:id="380639400">
      <w:bodyDiv w:val="1"/>
      <w:marLeft w:val="0"/>
      <w:marRight w:val="0"/>
      <w:marTop w:val="0"/>
      <w:marBottom w:val="0"/>
      <w:divBdr>
        <w:top w:val="none" w:sz="0" w:space="0" w:color="auto"/>
        <w:left w:val="none" w:sz="0" w:space="0" w:color="auto"/>
        <w:bottom w:val="none" w:sz="0" w:space="0" w:color="auto"/>
        <w:right w:val="none" w:sz="0" w:space="0" w:color="auto"/>
      </w:divBdr>
    </w:div>
    <w:div w:id="398140502">
      <w:bodyDiv w:val="1"/>
      <w:marLeft w:val="0"/>
      <w:marRight w:val="0"/>
      <w:marTop w:val="0"/>
      <w:marBottom w:val="0"/>
      <w:divBdr>
        <w:top w:val="none" w:sz="0" w:space="0" w:color="auto"/>
        <w:left w:val="none" w:sz="0" w:space="0" w:color="auto"/>
        <w:bottom w:val="none" w:sz="0" w:space="0" w:color="auto"/>
        <w:right w:val="none" w:sz="0" w:space="0" w:color="auto"/>
      </w:divBdr>
      <w:divsChild>
        <w:div w:id="1438528623">
          <w:marLeft w:val="0"/>
          <w:marRight w:val="0"/>
          <w:marTop w:val="0"/>
          <w:marBottom w:val="0"/>
          <w:divBdr>
            <w:top w:val="none" w:sz="0" w:space="0" w:color="auto"/>
            <w:left w:val="none" w:sz="0" w:space="0" w:color="auto"/>
            <w:bottom w:val="none" w:sz="0" w:space="0" w:color="auto"/>
            <w:right w:val="none" w:sz="0" w:space="0" w:color="auto"/>
          </w:divBdr>
          <w:divsChild>
            <w:div w:id="833108811">
              <w:marLeft w:val="0"/>
              <w:marRight w:val="0"/>
              <w:marTop w:val="0"/>
              <w:marBottom w:val="0"/>
              <w:divBdr>
                <w:top w:val="none" w:sz="0" w:space="0" w:color="auto"/>
                <w:left w:val="none" w:sz="0" w:space="0" w:color="auto"/>
                <w:bottom w:val="none" w:sz="0" w:space="0" w:color="auto"/>
                <w:right w:val="none" w:sz="0" w:space="0" w:color="auto"/>
              </w:divBdr>
              <w:divsChild>
                <w:div w:id="1623346513">
                  <w:marLeft w:val="0"/>
                  <w:marRight w:val="0"/>
                  <w:marTop w:val="0"/>
                  <w:marBottom w:val="0"/>
                  <w:divBdr>
                    <w:top w:val="none" w:sz="0" w:space="0" w:color="auto"/>
                    <w:left w:val="none" w:sz="0" w:space="0" w:color="auto"/>
                    <w:bottom w:val="none" w:sz="0" w:space="0" w:color="auto"/>
                    <w:right w:val="none" w:sz="0" w:space="0" w:color="auto"/>
                  </w:divBdr>
                  <w:divsChild>
                    <w:div w:id="206663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407195">
          <w:marLeft w:val="0"/>
          <w:marRight w:val="0"/>
          <w:marTop w:val="180"/>
          <w:marBottom w:val="0"/>
          <w:divBdr>
            <w:top w:val="none" w:sz="0" w:space="0" w:color="auto"/>
            <w:left w:val="none" w:sz="0" w:space="0" w:color="auto"/>
            <w:bottom w:val="none" w:sz="0" w:space="0" w:color="auto"/>
            <w:right w:val="none" w:sz="0" w:space="0" w:color="auto"/>
          </w:divBdr>
          <w:divsChild>
            <w:div w:id="258492017">
              <w:marLeft w:val="0"/>
              <w:marRight w:val="0"/>
              <w:marTop w:val="0"/>
              <w:marBottom w:val="0"/>
              <w:divBdr>
                <w:top w:val="none" w:sz="0" w:space="0" w:color="auto"/>
                <w:left w:val="none" w:sz="0" w:space="0" w:color="auto"/>
                <w:bottom w:val="none" w:sz="0" w:space="0" w:color="auto"/>
                <w:right w:val="none" w:sz="0" w:space="0" w:color="auto"/>
              </w:divBdr>
            </w:div>
          </w:divsChild>
        </w:div>
        <w:div w:id="1022511126">
          <w:marLeft w:val="0"/>
          <w:marRight w:val="0"/>
          <w:marTop w:val="0"/>
          <w:marBottom w:val="180"/>
          <w:divBdr>
            <w:top w:val="none" w:sz="0" w:space="0" w:color="auto"/>
            <w:left w:val="none" w:sz="0" w:space="0" w:color="auto"/>
            <w:bottom w:val="none" w:sz="0" w:space="0" w:color="auto"/>
            <w:right w:val="none" w:sz="0" w:space="0" w:color="auto"/>
          </w:divBdr>
        </w:div>
      </w:divsChild>
    </w:div>
    <w:div w:id="405152829">
      <w:bodyDiv w:val="1"/>
      <w:marLeft w:val="0"/>
      <w:marRight w:val="0"/>
      <w:marTop w:val="0"/>
      <w:marBottom w:val="0"/>
      <w:divBdr>
        <w:top w:val="none" w:sz="0" w:space="0" w:color="auto"/>
        <w:left w:val="none" w:sz="0" w:space="0" w:color="auto"/>
        <w:bottom w:val="none" w:sz="0" w:space="0" w:color="auto"/>
        <w:right w:val="none" w:sz="0" w:space="0" w:color="auto"/>
      </w:divBdr>
    </w:div>
    <w:div w:id="436217797">
      <w:bodyDiv w:val="1"/>
      <w:marLeft w:val="0"/>
      <w:marRight w:val="0"/>
      <w:marTop w:val="0"/>
      <w:marBottom w:val="0"/>
      <w:divBdr>
        <w:top w:val="none" w:sz="0" w:space="0" w:color="auto"/>
        <w:left w:val="none" w:sz="0" w:space="0" w:color="auto"/>
        <w:bottom w:val="none" w:sz="0" w:space="0" w:color="auto"/>
        <w:right w:val="none" w:sz="0" w:space="0" w:color="auto"/>
      </w:divBdr>
    </w:div>
    <w:div w:id="441413842">
      <w:bodyDiv w:val="1"/>
      <w:marLeft w:val="0"/>
      <w:marRight w:val="0"/>
      <w:marTop w:val="0"/>
      <w:marBottom w:val="0"/>
      <w:divBdr>
        <w:top w:val="none" w:sz="0" w:space="0" w:color="auto"/>
        <w:left w:val="none" w:sz="0" w:space="0" w:color="auto"/>
        <w:bottom w:val="none" w:sz="0" w:space="0" w:color="auto"/>
        <w:right w:val="none" w:sz="0" w:space="0" w:color="auto"/>
      </w:divBdr>
    </w:div>
    <w:div w:id="455413116">
      <w:bodyDiv w:val="1"/>
      <w:marLeft w:val="0"/>
      <w:marRight w:val="0"/>
      <w:marTop w:val="0"/>
      <w:marBottom w:val="0"/>
      <w:divBdr>
        <w:top w:val="none" w:sz="0" w:space="0" w:color="auto"/>
        <w:left w:val="none" w:sz="0" w:space="0" w:color="auto"/>
        <w:bottom w:val="none" w:sz="0" w:space="0" w:color="auto"/>
        <w:right w:val="none" w:sz="0" w:space="0" w:color="auto"/>
      </w:divBdr>
    </w:div>
    <w:div w:id="461920192">
      <w:bodyDiv w:val="1"/>
      <w:marLeft w:val="0"/>
      <w:marRight w:val="0"/>
      <w:marTop w:val="0"/>
      <w:marBottom w:val="0"/>
      <w:divBdr>
        <w:top w:val="none" w:sz="0" w:space="0" w:color="auto"/>
        <w:left w:val="none" w:sz="0" w:space="0" w:color="auto"/>
        <w:bottom w:val="none" w:sz="0" w:space="0" w:color="auto"/>
        <w:right w:val="none" w:sz="0" w:space="0" w:color="auto"/>
      </w:divBdr>
    </w:div>
    <w:div w:id="472255898">
      <w:bodyDiv w:val="1"/>
      <w:marLeft w:val="0"/>
      <w:marRight w:val="0"/>
      <w:marTop w:val="0"/>
      <w:marBottom w:val="0"/>
      <w:divBdr>
        <w:top w:val="none" w:sz="0" w:space="0" w:color="auto"/>
        <w:left w:val="none" w:sz="0" w:space="0" w:color="auto"/>
        <w:bottom w:val="none" w:sz="0" w:space="0" w:color="auto"/>
        <w:right w:val="none" w:sz="0" w:space="0" w:color="auto"/>
      </w:divBdr>
    </w:div>
    <w:div w:id="493960944">
      <w:bodyDiv w:val="1"/>
      <w:marLeft w:val="0"/>
      <w:marRight w:val="0"/>
      <w:marTop w:val="0"/>
      <w:marBottom w:val="0"/>
      <w:divBdr>
        <w:top w:val="none" w:sz="0" w:space="0" w:color="auto"/>
        <w:left w:val="none" w:sz="0" w:space="0" w:color="auto"/>
        <w:bottom w:val="none" w:sz="0" w:space="0" w:color="auto"/>
        <w:right w:val="none" w:sz="0" w:space="0" w:color="auto"/>
      </w:divBdr>
    </w:div>
    <w:div w:id="544223323">
      <w:bodyDiv w:val="1"/>
      <w:marLeft w:val="0"/>
      <w:marRight w:val="0"/>
      <w:marTop w:val="0"/>
      <w:marBottom w:val="0"/>
      <w:divBdr>
        <w:top w:val="none" w:sz="0" w:space="0" w:color="auto"/>
        <w:left w:val="none" w:sz="0" w:space="0" w:color="auto"/>
        <w:bottom w:val="none" w:sz="0" w:space="0" w:color="auto"/>
        <w:right w:val="none" w:sz="0" w:space="0" w:color="auto"/>
      </w:divBdr>
    </w:div>
    <w:div w:id="617298802">
      <w:bodyDiv w:val="1"/>
      <w:marLeft w:val="0"/>
      <w:marRight w:val="0"/>
      <w:marTop w:val="0"/>
      <w:marBottom w:val="0"/>
      <w:divBdr>
        <w:top w:val="none" w:sz="0" w:space="0" w:color="auto"/>
        <w:left w:val="none" w:sz="0" w:space="0" w:color="auto"/>
        <w:bottom w:val="none" w:sz="0" w:space="0" w:color="auto"/>
        <w:right w:val="none" w:sz="0" w:space="0" w:color="auto"/>
      </w:divBdr>
    </w:div>
    <w:div w:id="643387466">
      <w:bodyDiv w:val="1"/>
      <w:marLeft w:val="0"/>
      <w:marRight w:val="0"/>
      <w:marTop w:val="0"/>
      <w:marBottom w:val="0"/>
      <w:divBdr>
        <w:top w:val="none" w:sz="0" w:space="0" w:color="auto"/>
        <w:left w:val="none" w:sz="0" w:space="0" w:color="auto"/>
        <w:bottom w:val="none" w:sz="0" w:space="0" w:color="auto"/>
        <w:right w:val="none" w:sz="0" w:space="0" w:color="auto"/>
      </w:divBdr>
    </w:div>
    <w:div w:id="665747050">
      <w:bodyDiv w:val="1"/>
      <w:marLeft w:val="0"/>
      <w:marRight w:val="0"/>
      <w:marTop w:val="0"/>
      <w:marBottom w:val="0"/>
      <w:divBdr>
        <w:top w:val="none" w:sz="0" w:space="0" w:color="auto"/>
        <w:left w:val="none" w:sz="0" w:space="0" w:color="auto"/>
        <w:bottom w:val="none" w:sz="0" w:space="0" w:color="auto"/>
        <w:right w:val="none" w:sz="0" w:space="0" w:color="auto"/>
      </w:divBdr>
    </w:div>
    <w:div w:id="694116607">
      <w:bodyDiv w:val="1"/>
      <w:marLeft w:val="0"/>
      <w:marRight w:val="0"/>
      <w:marTop w:val="0"/>
      <w:marBottom w:val="0"/>
      <w:divBdr>
        <w:top w:val="none" w:sz="0" w:space="0" w:color="auto"/>
        <w:left w:val="none" w:sz="0" w:space="0" w:color="auto"/>
        <w:bottom w:val="none" w:sz="0" w:space="0" w:color="auto"/>
        <w:right w:val="none" w:sz="0" w:space="0" w:color="auto"/>
      </w:divBdr>
    </w:div>
    <w:div w:id="698817282">
      <w:bodyDiv w:val="1"/>
      <w:marLeft w:val="0"/>
      <w:marRight w:val="0"/>
      <w:marTop w:val="0"/>
      <w:marBottom w:val="0"/>
      <w:divBdr>
        <w:top w:val="none" w:sz="0" w:space="0" w:color="auto"/>
        <w:left w:val="none" w:sz="0" w:space="0" w:color="auto"/>
        <w:bottom w:val="none" w:sz="0" w:space="0" w:color="auto"/>
        <w:right w:val="none" w:sz="0" w:space="0" w:color="auto"/>
      </w:divBdr>
    </w:div>
    <w:div w:id="725567374">
      <w:bodyDiv w:val="1"/>
      <w:marLeft w:val="0"/>
      <w:marRight w:val="0"/>
      <w:marTop w:val="0"/>
      <w:marBottom w:val="0"/>
      <w:divBdr>
        <w:top w:val="none" w:sz="0" w:space="0" w:color="auto"/>
        <w:left w:val="none" w:sz="0" w:space="0" w:color="auto"/>
        <w:bottom w:val="none" w:sz="0" w:space="0" w:color="auto"/>
        <w:right w:val="none" w:sz="0" w:space="0" w:color="auto"/>
      </w:divBdr>
    </w:div>
    <w:div w:id="744380540">
      <w:bodyDiv w:val="1"/>
      <w:marLeft w:val="0"/>
      <w:marRight w:val="0"/>
      <w:marTop w:val="0"/>
      <w:marBottom w:val="0"/>
      <w:divBdr>
        <w:top w:val="none" w:sz="0" w:space="0" w:color="auto"/>
        <w:left w:val="none" w:sz="0" w:space="0" w:color="auto"/>
        <w:bottom w:val="none" w:sz="0" w:space="0" w:color="auto"/>
        <w:right w:val="none" w:sz="0" w:space="0" w:color="auto"/>
      </w:divBdr>
    </w:div>
    <w:div w:id="750933936">
      <w:bodyDiv w:val="1"/>
      <w:marLeft w:val="0"/>
      <w:marRight w:val="0"/>
      <w:marTop w:val="0"/>
      <w:marBottom w:val="0"/>
      <w:divBdr>
        <w:top w:val="none" w:sz="0" w:space="0" w:color="auto"/>
        <w:left w:val="none" w:sz="0" w:space="0" w:color="auto"/>
        <w:bottom w:val="none" w:sz="0" w:space="0" w:color="auto"/>
        <w:right w:val="none" w:sz="0" w:space="0" w:color="auto"/>
      </w:divBdr>
    </w:div>
    <w:div w:id="816578830">
      <w:bodyDiv w:val="1"/>
      <w:marLeft w:val="0"/>
      <w:marRight w:val="0"/>
      <w:marTop w:val="0"/>
      <w:marBottom w:val="0"/>
      <w:divBdr>
        <w:top w:val="none" w:sz="0" w:space="0" w:color="auto"/>
        <w:left w:val="none" w:sz="0" w:space="0" w:color="auto"/>
        <w:bottom w:val="none" w:sz="0" w:space="0" w:color="auto"/>
        <w:right w:val="none" w:sz="0" w:space="0" w:color="auto"/>
      </w:divBdr>
    </w:div>
    <w:div w:id="864560203">
      <w:bodyDiv w:val="1"/>
      <w:marLeft w:val="0"/>
      <w:marRight w:val="0"/>
      <w:marTop w:val="0"/>
      <w:marBottom w:val="0"/>
      <w:divBdr>
        <w:top w:val="none" w:sz="0" w:space="0" w:color="auto"/>
        <w:left w:val="none" w:sz="0" w:space="0" w:color="auto"/>
        <w:bottom w:val="none" w:sz="0" w:space="0" w:color="auto"/>
        <w:right w:val="none" w:sz="0" w:space="0" w:color="auto"/>
      </w:divBdr>
    </w:div>
    <w:div w:id="892229265">
      <w:bodyDiv w:val="1"/>
      <w:marLeft w:val="0"/>
      <w:marRight w:val="0"/>
      <w:marTop w:val="0"/>
      <w:marBottom w:val="0"/>
      <w:divBdr>
        <w:top w:val="none" w:sz="0" w:space="0" w:color="auto"/>
        <w:left w:val="none" w:sz="0" w:space="0" w:color="auto"/>
        <w:bottom w:val="none" w:sz="0" w:space="0" w:color="auto"/>
        <w:right w:val="none" w:sz="0" w:space="0" w:color="auto"/>
      </w:divBdr>
    </w:div>
    <w:div w:id="912932392">
      <w:bodyDiv w:val="1"/>
      <w:marLeft w:val="0"/>
      <w:marRight w:val="0"/>
      <w:marTop w:val="0"/>
      <w:marBottom w:val="0"/>
      <w:divBdr>
        <w:top w:val="none" w:sz="0" w:space="0" w:color="auto"/>
        <w:left w:val="none" w:sz="0" w:space="0" w:color="auto"/>
        <w:bottom w:val="none" w:sz="0" w:space="0" w:color="auto"/>
        <w:right w:val="none" w:sz="0" w:space="0" w:color="auto"/>
      </w:divBdr>
    </w:div>
    <w:div w:id="915239272">
      <w:bodyDiv w:val="1"/>
      <w:marLeft w:val="0"/>
      <w:marRight w:val="0"/>
      <w:marTop w:val="0"/>
      <w:marBottom w:val="0"/>
      <w:divBdr>
        <w:top w:val="none" w:sz="0" w:space="0" w:color="auto"/>
        <w:left w:val="none" w:sz="0" w:space="0" w:color="auto"/>
        <w:bottom w:val="none" w:sz="0" w:space="0" w:color="auto"/>
        <w:right w:val="none" w:sz="0" w:space="0" w:color="auto"/>
      </w:divBdr>
    </w:div>
    <w:div w:id="920717023">
      <w:bodyDiv w:val="1"/>
      <w:marLeft w:val="0"/>
      <w:marRight w:val="0"/>
      <w:marTop w:val="0"/>
      <w:marBottom w:val="0"/>
      <w:divBdr>
        <w:top w:val="none" w:sz="0" w:space="0" w:color="auto"/>
        <w:left w:val="none" w:sz="0" w:space="0" w:color="auto"/>
        <w:bottom w:val="none" w:sz="0" w:space="0" w:color="auto"/>
        <w:right w:val="none" w:sz="0" w:space="0" w:color="auto"/>
      </w:divBdr>
    </w:div>
    <w:div w:id="953099998">
      <w:bodyDiv w:val="1"/>
      <w:marLeft w:val="0"/>
      <w:marRight w:val="0"/>
      <w:marTop w:val="0"/>
      <w:marBottom w:val="0"/>
      <w:divBdr>
        <w:top w:val="none" w:sz="0" w:space="0" w:color="auto"/>
        <w:left w:val="none" w:sz="0" w:space="0" w:color="auto"/>
        <w:bottom w:val="none" w:sz="0" w:space="0" w:color="auto"/>
        <w:right w:val="none" w:sz="0" w:space="0" w:color="auto"/>
      </w:divBdr>
    </w:div>
    <w:div w:id="963804585">
      <w:bodyDiv w:val="1"/>
      <w:marLeft w:val="0"/>
      <w:marRight w:val="0"/>
      <w:marTop w:val="0"/>
      <w:marBottom w:val="0"/>
      <w:divBdr>
        <w:top w:val="none" w:sz="0" w:space="0" w:color="auto"/>
        <w:left w:val="none" w:sz="0" w:space="0" w:color="auto"/>
        <w:bottom w:val="none" w:sz="0" w:space="0" w:color="auto"/>
        <w:right w:val="none" w:sz="0" w:space="0" w:color="auto"/>
      </w:divBdr>
    </w:div>
    <w:div w:id="969899225">
      <w:bodyDiv w:val="1"/>
      <w:marLeft w:val="0"/>
      <w:marRight w:val="0"/>
      <w:marTop w:val="0"/>
      <w:marBottom w:val="0"/>
      <w:divBdr>
        <w:top w:val="none" w:sz="0" w:space="0" w:color="auto"/>
        <w:left w:val="none" w:sz="0" w:space="0" w:color="auto"/>
        <w:bottom w:val="none" w:sz="0" w:space="0" w:color="auto"/>
        <w:right w:val="none" w:sz="0" w:space="0" w:color="auto"/>
      </w:divBdr>
    </w:div>
    <w:div w:id="984165864">
      <w:bodyDiv w:val="1"/>
      <w:marLeft w:val="0"/>
      <w:marRight w:val="0"/>
      <w:marTop w:val="0"/>
      <w:marBottom w:val="0"/>
      <w:divBdr>
        <w:top w:val="none" w:sz="0" w:space="0" w:color="auto"/>
        <w:left w:val="none" w:sz="0" w:space="0" w:color="auto"/>
        <w:bottom w:val="none" w:sz="0" w:space="0" w:color="auto"/>
        <w:right w:val="none" w:sz="0" w:space="0" w:color="auto"/>
      </w:divBdr>
    </w:div>
    <w:div w:id="991105749">
      <w:bodyDiv w:val="1"/>
      <w:marLeft w:val="0"/>
      <w:marRight w:val="0"/>
      <w:marTop w:val="0"/>
      <w:marBottom w:val="0"/>
      <w:divBdr>
        <w:top w:val="none" w:sz="0" w:space="0" w:color="auto"/>
        <w:left w:val="none" w:sz="0" w:space="0" w:color="auto"/>
        <w:bottom w:val="none" w:sz="0" w:space="0" w:color="auto"/>
        <w:right w:val="none" w:sz="0" w:space="0" w:color="auto"/>
      </w:divBdr>
    </w:div>
    <w:div w:id="1019043075">
      <w:bodyDiv w:val="1"/>
      <w:marLeft w:val="0"/>
      <w:marRight w:val="0"/>
      <w:marTop w:val="0"/>
      <w:marBottom w:val="0"/>
      <w:divBdr>
        <w:top w:val="none" w:sz="0" w:space="0" w:color="auto"/>
        <w:left w:val="none" w:sz="0" w:space="0" w:color="auto"/>
        <w:bottom w:val="none" w:sz="0" w:space="0" w:color="auto"/>
        <w:right w:val="none" w:sz="0" w:space="0" w:color="auto"/>
      </w:divBdr>
    </w:div>
    <w:div w:id="1083572644">
      <w:bodyDiv w:val="1"/>
      <w:marLeft w:val="0"/>
      <w:marRight w:val="0"/>
      <w:marTop w:val="0"/>
      <w:marBottom w:val="0"/>
      <w:divBdr>
        <w:top w:val="none" w:sz="0" w:space="0" w:color="auto"/>
        <w:left w:val="none" w:sz="0" w:space="0" w:color="auto"/>
        <w:bottom w:val="none" w:sz="0" w:space="0" w:color="auto"/>
        <w:right w:val="none" w:sz="0" w:space="0" w:color="auto"/>
      </w:divBdr>
    </w:div>
    <w:div w:id="1089430472">
      <w:bodyDiv w:val="1"/>
      <w:marLeft w:val="0"/>
      <w:marRight w:val="0"/>
      <w:marTop w:val="0"/>
      <w:marBottom w:val="0"/>
      <w:divBdr>
        <w:top w:val="none" w:sz="0" w:space="0" w:color="auto"/>
        <w:left w:val="none" w:sz="0" w:space="0" w:color="auto"/>
        <w:bottom w:val="none" w:sz="0" w:space="0" w:color="auto"/>
        <w:right w:val="none" w:sz="0" w:space="0" w:color="auto"/>
      </w:divBdr>
    </w:div>
    <w:div w:id="1109544627">
      <w:bodyDiv w:val="1"/>
      <w:marLeft w:val="0"/>
      <w:marRight w:val="0"/>
      <w:marTop w:val="0"/>
      <w:marBottom w:val="0"/>
      <w:divBdr>
        <w:top w:val="none" w:sz="0" w:space="0" w:color="auto"/>
        <w:left w:val="none" w:sz="0" w:space="0" w:color="auto"/>
        <w:bottom w:val="none" w:sz="0" w:space="0" w:color="auto"/>
        <w:right w:val="none" w:sz="0" w:space="0" w:color="auto"/>
      </w:divBdr>
    </w:div>
    <w:div w:id="1113479767">
      <w:bodyDiv w:val="1"/>
      <w:marLeft w:val="0"/>
      <w:marRight w:val="0"/>
      <w:marTop w:val="0"/>
      <w:marBottom w:val="0"/>
      <w:divBdr>
        <w:top w:val="none" w:sz="0" w:space="0" w:color="auto"/>
        <w:left w:val="none" w:sz="0" w:space="0" w:color="auto"/>
        <w:bottom w:val="none" w:sz="0" w:space="0" w:color="auto"/>
        <w:right w:val="none" w:sz="0" w:space="0" w:color="auto"/>
      </w:divBdr>
    </w:div>
    <w:div w:id="1128356099">
      <w:bodyDiv w:val="1"/>
      <w:marLeft w:val="0"/>
      <w:marRight w:val="0"/>
      <w:marTop w:val="0"/>
      <w:marBottom w:val="0"/>
      <w:divBdr>
        <w:top w:val="none" w:sz="0" w:space="0" w:color="auto"/>
        <w:left w:val="none" w:sz="0" w:space="0" w:color="auto"/>
        <w:bottom w:val="none" w:sz="0" w:space="0" w:color="auto"/>
        <w:right w:val="none" w:sz="0" w:space="0" w:color="auto"/>
      </w:divBdr>
    </w:div>
    <w:div w:id="1130438001">
      <w:bodyDiv w:val="1"/>
      <w:marLeft w:val="0"/>
      <w:marRight w:val="0"/>
      <w:marTop w:val="0"/>
      <w:marBottom w:val="0"/>
      <w:divBdr>
        <w:top w:val="none" w:sz="0" w:space="0" w:color="auto"/>
        <w:left w:val="none" w:sz="0" w:space="0" w:color="auto"/>
        <w:bottom w:val="none" w:sz="0" w:space="0" w:color="auto"/>
        <w:right w:val="none" w:sz="0" w:space="0" w:color="auto"/>
      </w:divBdr>
    </w:div>
    <w:div w:id="1140925151">
      <w:bodyDiv w:val="1"/>
      <w:marLeft w:val="0"/>
      <w:marRight w:val="0"/>
      <w:marTop w:val="0"/>
      <w:marBottom w:val="0"/>
      <w:divBdr>
        <w:top w:val="none" w:sz="0" w:space="0" w:color="auto"/>
        <w:left w:val="none" w:sz="0" w:space="0" w:color="auto"/>
        <w:bottom w:val="none" w:sz="0" w:space="0" w:color="auto"/>
        <w:right w:val="none" w:sz="0" w:space="0" w:color="auto"/>
      </w:divBdr>
    </w:div>
    <w:div w:id="1144733239">
      <w:bodyDiv w:val="1"/>
      <w:marLeft w:val="0"/>
      <w:marRight w:val="0"/>
      <w:marTop w:val="0"/>
      <w:marBottom w:val="0"/>
      <w:divBdr>
        <w:top w:val="none" w:sz="0" w:space="0" w:color="auto"/>
        <w:left w:val="none" w:sz="0" w:space="0" w:color="auto"/>
        <w:bottom w:val="none" w:sz="0" w:space="0" w:color="auto"/>
        <w:right w:val="none" w:sz="0" w:space="0" w:color="auto"/>
      </w:divBdr>
    </w:div>
    <w:div w:id="1193759955">
      <w:bodyDiv w:val="1"/>
      <w:marLeft w:val="0"/>
      <w:marRight w:val="0"/>
      <w:marTop w:val="0"/>
      <w:marBottom w:val="0"/>
      <w:divBdr>
        <w:top w:val="none" w:sz="0" w:space="0" w:color="auto"/>
        <w:left w:val="none" w:sz="0" w:space="0" w:color="auto"/>
        <w:bottom w:val="none" w:sz="0" w:space="0" w:color="auto"/>
        <w:right w:val="none" w:sz="0" w:space="0" w:color="auto"/>
      </w:divBdr>
    </w:div>
    <w:div w:id="1199705084">
      <w:bodyDiv w:val="1"/>
      <w:marLeft w:val="0"/>
      <w:marRight w:val="0"/>
      <w:marTop w:val="0"/>
      <w:marBottom w:val="0"/>
      <w:divBdr>
        <w:top w:val="none" w:sz="0" w:space="0" w:color="auto"/>
        <w:left w:val="none" w:sz="0" w:space="0" w:color="auto"/>
        <w:bottom w:val="none" w:sz="0" w:space="0" w:color="auto"/>
        <w:right w:val="none" w:sz="0" w:space="0" w:color="auto"/>
      </w:divBdr>
    </w:div>
    <w:div w:id="1234702328">
      <w:bodyDiv w:val="1"/>
      <w:marLeft w:val="0"/>
      <w:marRight w:val="0"/>
      <w:marTop w:val="0"/>
      <w:marBottom w:val="0"/>
      <w:divBdr>
        <w:top w:val="none" w:sz="0" w:space="0" w:color="auto"/>
        <w:left w:val="none" w:sz="0" w:space="0" w:color="auto"/>
        <w:bottom w:val="none" w:sz="0" w:space="0" w:color="auto"/>
        <w:right w:val="none" w:sz="0" w:space="0" w:color="auto"/>
      </w:divBdr>
      <w:divsChild>
        <w:div w:id="206840367">
          <w:marLeft w:val="0"/>
          <w:marRight w:val="0"/>
          <w:marTop w:val="0"/>
          <w:marBottom w:val="0"/>
          <w:divBdr>
            <w:top w:val="none" w:sz="0" w:space="0" w:color="auto"/>
            <w:left w:val="none" w:sz="0" w:space="0" w:color="auto"/>
            <w:bottom w:val="none" w:sz="0" w:space="0" w:color="auto"/>
            <w:right w:val="none" w:sz="0" w:space="0" w:color="auto"/>
          </w:divBdr>
          <w:divsChild>
            <w:div w:id="733889237">
              <w:marLeft w:val="0"/>
              <w:marRight w:val="0"/>
              <w:marTop w:val="0"/>
              <w:marBottom w:val="0"/>
              <w:divBdr>
                <w:top w:val="none" w:sz="0" w:space="0" w:color="auto"/>
                <w:left w:val="none" w:sz="0" w:space="0" w:color="auto"/>
                <w:bottom w:val="none" w:sz="0" w:space="0" w:color="auto"/>
                <w:right w:val="none" w:sz="0" w:space="0" w:color="auto"/>
              </w:divBdr>
              <w:divsChild>
                <w:div w:id="537091353">
                  <w:marLeft w:val="0"/>
                  <w:marRight w:val="0"/>
                  <w:marTop w:val="0"/>
                  <w:marBottom w:val="0"/>
                  <w:divBdr>
                    <w:top w:val="none" w:sz="0" w:space="0" w:color="auto"/>
                    <w:left w:val="none" w:sz="0" w:space="0" w:color="auto"/>
                    <w:bottom w:val="none" w:sz="0" w:space="0" w:color="auto"/>
                    <w:right w:val="none" w:sz="0" w:space="0" w:color="auto"/>
                  </w:divBdr>
                  <w:divsChild>
                    <w:div w:id="14400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699488">
          <w:marLeft w:val="0"/>
          <w:marRight w:val="0"/>
          <w:marTop w:val="180"/>
          <w:marBottom w:val="0"/>
          <w:divBdr>
            <w:top w:val="none" w:sz="0" w:space="0" w:color="auto"/>
            <w:left w:val="none" w:sz="0" w:space="0" w:color="auto"/>
            <w:bottom w:val="none" w:sz="0" w:space="0" w:color="auto"/>
            <w:right w:val="none" w:sz="0" w:space="0" w:color="auto"/>
          </w:divBdr>
          <w:divsChild>
            <w:div w:id="1862238081">
              <w:marLeft w:val="0"/>
              <w:marRight w:val="0"/>
              <w:marTop w:val="0"/>
              <w:marBottom w:val="0"/>
              <w:divBdr>
                <w:top w:val="none" w:sz="0" w:space="0" w:color="auto"/>
                <w:left w:val="none" w:sz="0" w:space="0" w:color="auto"/>
                <w:bottom w:val="none" w:sz="0" w:space="0" w:color="auto"/>
                <w:right w:val="none" w:sz="0" w:space="0" w:color="auto"/>
              </w:divBdr>
            </w:div>
          </w:divsChild>
        </w:div>
        <w:div w:id="1655991559">
          <w:marLeft w:val="0"/>
          <w:marRight w:val="0"/>
          <w:marTop w:val="0"/>
          <w:marBottom w:val="180"/>
          <w:divBdr>
            <w:top w:val="none" w:sz="0" w:space="0" w:color="auto"/>
            <w:left w:val="none" w:sz="0" w:space="0" w:color="auto"/>
            <w:bottom w:val="none" w:sz="0" w:space="0" w:color="auto"/>
            <w:right w:val="none" w:sz="0" w:space="0" w:color="auto"/>
          </w:divBdr>
        </w:div>
      </w:divsChild>
    </w:div>
    <w:div w:id="1272085839">
      <w:bodyDiv w:val="1"/>
      <w:marLeft w:val="0"/>
      <w:marRight w:val="0"/>
      <w:marTop w:val="0"/>
      <w:marBottom w:val="0"/>
      <w:divBdr>
        <w:top w:val="none" w:sz="0" w:space="0" w:color="auto"/>
        <w:left w:val="none" w:sz="0" w:space="0" w:color="auto"/>
        <w:bottom w:val="none" w:sz="0" w:space="0" w:color="auto"/>
        <w:right w:val="none" w:sz="0" w:space="0" w:color="auto"/>
      </w:divBdr>
    </w:div>
    <w:div w:id="1339232115">
      <w:bodyDiv w:val="1"/>
      <w:marLeft w:val="0"/>
      <w:marRight w:val="0"/>
      <w:marTop w:val="0"/>
      <w:marBottom w:val="0"/>
      <w:divBdr>
        <w:top w:val="none" w:sz="0" w:space="0" w:color="auto"/>
        <w:left w:val="none" w:sz="0" w:space="0" w:color="auto"/>
        <w:bottom w:val="none" w:sz="0" w:space="0" w:color="auto"/>
        <w:right w:val="none" w:sz="0" w:space="0" w:color="auto"/>
      </w:divBdr>
    </w:div>
    <w:div w:id="1362629787">
      <w:bodyDiv w:val="1"/>
      <w:marLeft w:val="0"/>
      <w:marRight w:val="0"/>
      <w:marTop w:val="0"/>
      <w:marBottom w:val="0"/>
      <w:divBdr>
        <w:top w:val="none" w:sz="0" w:space="0" w:color="auto"/>
        <w:left w:val="none" w:sz="0" w:space="0" w:color="auto"/>
        <w:bottom w:val="none" w:sz="0" w:space="0" w:color="auto"/>
        <w:right w:val="none" w:sz="0" w:space="0" w:color="auto"/>
      </w:divBdr>
    </w:div>
    <w:div w:id="1392272225">
      <w:bodyDiv w:val="1"/>
      <w:marLeft w:val="0"/>
      <w:marRight w:val="0"/>
      <w:marTop w:val="0"/>
      <w:marBottom w:val="0"/>
      <w:divBdr>
        <w:top w:val="none" w:sz="0" w:space="0" w:color="auto"/>
        <w:left w:val="none" w:sz="0" w:space="0" w:color="auto"/>
        <w:bottom w:val="none" w:sz="0" w:space="0" w:color="auto"/>
        <w:right w:val="none" w:sz="0" w:space="0" w:color="auto"/>
      </w:divBdr>
    </w:div>
    <w:div w:id="1425372882">
      <w:bodyDiv w:val="1"/>
      <w:marLeft w:val="0"/>
      <w:marRight w:val="0"/>
      <w:marTop w:val="0"/>
      <w:marBottom w:val="0"/>
      <w:divBdr>
        <w:top w:val="none" w:sz="0" w:space="0" w:color="auto"/>
        <w:left w:val="none" w:sz="0" w:space="0" w:color="auto"/>
        <w:bottom w:val="none" w:sz="0" w:space="0" w:color="auto"/>
        <w:right w:val="none" w:sz="0" w:space="0" w:color="auto"/>
      </w:divBdr>
    </w:div>
    <w:div w:id="1430463324">
      <w:bodyDiv w:val="1"/>
      <w:marLeft w:val="0"/>
      <w:marRight w:val="0"/>
      <w:marTop w:val="0"/>
      <w:marBottom w:val="0"/>
      <w:divBdr>
        <w:top w:val="none" w:sz="0" w:space="0" w:color="auto"/>
        <w:left w:val="none" w:sz="0" w:space="0" w:color="auto"/>
        <w:bottom w:val="none" w:sz="0" w:space="0" w:color="auto"/>
        <w:right w:val="none" w:sz="0" w:space="0" w:color="auto"/>
      </w:divBdr>
    </w:div>
    <w:div w:id="1444375066">
      <w:bodyDiv w:val="1"/>
      <w:marLeft w:val="0"/>
      <w:marRight w:val="0"/>
      <w:marTop w:val="0"/>
      <w:marBottom w:val="0"/>
      <w:divBdr>
        <w:top w:val="none" w:sz="0" w:space="0" w:color="auto"/>
        <w:left w:val="none" w:sz="0" w:space="0" w:color="auto"/>
        <w:bottom w:val="none" w:sz="0" w:space="0" w:color="auto"/>
        <w:right w:val="none" w:sz="0" w:space="0" w:color="auto"/>
      </w:divBdr>
    </w:div>
    <w:div w:id="1449666769">
      <w:bodyDiv w:val="1"/>
      <w:marLeft w:val="0"/>
      <w:marRight w:val="0"/>
      <w:marTop w:val="0"/>
      <w:marBottom w:val="0"/>
      <w:divBdr>
        <w:top w:val="none" w:sz="0" w:space="0" w:color="auto"/>
        <w:left w:val="none" w:sz="0" w:space="0" w:color="auto"/>
        <w:bottom w:val="none" w:sz="0" w:space="0" w:color="auto"/>
        <w:right w:val="none" w:sz="0" w:space="0" w:color="auto"/>
      </w:divBdr>
    </w:div>
    <w:div w:id="1464693411">
      <w:bodyDiv w:val="1"/>
      <w:marLeft w:val="0"/>
      <w:marRight w:val="0"/>
      <w:marTop w:val="0"/>
      <w:marBottom w:val="0"/>
      <w:divBdr>
        <w:top w:val="none" w:sz="0" w:space="0" w:color="auto"/>
        <w:left w:val="none" w:sz="0" w:space="0" w:color="auto"/>
        <w:bottom w:val="none" w:sz="0" w:space="0" w:color="auto"/>
        <w:right w:val="none" w:sz="0" w:space="0" w:color="auto"/>
      </w:divBdr>
    </w:div>
    <w:div w:id="1491217292">
      <w:bodyDiv w:val="1"/>
      <w:marLeft w:val="0"/>
      <w:marRight w:val="0"/>
      <w:marTop w:val="0"/>
      <w:marBottom w:val="0"/>
      <w:divBdr>
        <w:top w:val="none" w:sz="0" w:space="0" w:color="auto"/>
        <w:left w:val="none" w:sz="0" w:space="0" w:color="auto"/>
        <w:bottom w:val="none" w:sz="0" w:space="0" w:color="auto"/>
        <w:right w:val="none" w:sz="0" w:space="0" w:color="auto"/>
      </w:divBdr>
    </w:div>
    <w:div w:id="1505241260">
      <w:bodyDiv w:val="1"/>
      <w:marLeft w:val="0"/>
      <w:marRight w:val="0"/>
      <w:marTop w:val="0"/>
      <w:marBottom w:val="0"/>
      <w:divBdr>
        <w:top w:val="none" w:sz="0" w:space="0" w:color="auto"/>
        <w:left w:val="none" w:sz="0" w:space="0" w:color="auto"/>
        <w:bottom w:val="none" w:sz="0" w:space="0" w:color="auto"/>
        <w:right w:val="none" w:sz="0" w:space="0" w:color="auto"/>
      </w:divBdr>
    </w:div>
    <w:div w:id="1531799037">
      <w:bodyDiv w:val="1"/>
      <w:marLeft w:val="0"/>
      <w:marRight w:val="0"/>
      <w:marTop w:val="0"/>
      <w:marBottom w:val="0"/>
      <w:divBdr>
        <w:top w:val="none" w:sz="0" w:space="0" w:color="auto"/>
        <w:left w:val="none" w:sz="0" w:space="0" w:color="auto"/>
        <w:bottom w:val="none" w:sz="0" w:space="0" w:color="auto"/>
        <w:right w:val="none" w:sz="0" w:space="0" w:color="auto"/>
      </w:divBdr>
    </w:div>
    <w:div w:id="1547447199">
      <w:bodyDiv w:val="1"/>
      <w:marLeft w:val="0"/>
      <w:marRight w:val="0"/>
      <w:marTop w:val="0"/>
      <w:marBottom w:val="0"/>
      <w:divBdr>
        <w:top w:val="none" w:sz="0" w:space="0" w:color="auto"/>
        <w:left w:val="none" w:sz="0" w:space="0" w:color="auto"/>
        <w:bottom w:val="none" w:sz="0" w:space="0" w:color="auto"/>
        <w:right w:val="none" w:sz="0" w:space="0" w:color="auto"/>
      </w:divBdr>
    </w:div>
    <w:div w:id="1547644427">
      <w:bodyDiv w:val="1"/>
      <w:marLeft w:val="0"/>
      <w:marRight w:val="0"/>
      <w:marTop w:val="0"/>
      <w:marBottom w:val="0"/>
      <w:divBdr>
        <w:top w:val="none" w:sz="0" w:space="0" w:color="auto"/>
        <w:left w:val="none" w:sz="0" w:space="0" w:color="auto"/>
        <w:bottom w:val="none" w:sz="0" w:space="0" w:color="auto"/>
        <w:right w:val="none" w:sz="0" w:space="0" w:color="auto"/>
      </w:divBdr>
    </w:div>
    <w:div w:id="1576743986">
      <w:bodyDiv w:val="1"/>
      <w:marLeft w:val="0"/>
      <w:marRight w:val="0"/>
      <w:marTop w:val="0"/>
      <w:marBottom w:val="0"/>
      <w:divBdr>
        <w:top w:val="none" w:sz="0" w:space="0" w:color="auto"/>
        <w:left w:val="none" w:sz="0" w:space="0" w:color="auto"/>
        <w:bottom w:val="none" w:sz="0" w:space="0" w:color="auto"/>
        <w:right w:val="none" w:sz="0" w:space="0" w:color="auto"/>
      </w:divBdr>
    </w:div>
    <w:div w:id="1580945393">
      <w:bodyDiv w:val="1"/>
      <w:marLeft w:val="0"/>
      <w:marRight w:val="0"/>
      <w:marTop w:val="0"/>
      <w:marBottom w:val="0"/>
      <w:divBdr>
        <w:top w:val="none" w:sz="0" w:space="0" w:color="auto"/>
        <w:left w:val="none" w:sz="0" w:space="0" w:color="auto"/>
        <w:bottom w:val="none" w:sz="0" w:space="0" w:color="auto"/>
        <w:right w:val="none" w:sz="0" w:space="0" w:color="auto"/>
      </w:divBdr>
    </w:div>
    <w:div w:id="1581596450">
      <w:bodyDiv w:val="1"/>
      <w:marLeft w:val="0"/>
      <w:marRight w:val="0"/>
      <w:marTop w:val="0"/>
      <w:marBottom w:val="0"/>
      <w:divBdr>
        <w:top w:val="none" w:sz="0" w:space="0" w:color="auto"/>
        <w:left w:val="none" w:sz="0" w:space="0" w:color="auto"/>
        <w:bottom w:val="none" w:sz="0" w:space="0" w:color="auto"/>
        <w:right w:val="none" w:sz="0" w:space="0" w:color="auto"/>
      </w:divBdr>
    </w:div>
    <w:div w:id="1584341449">
      <w:bodyDiv w:val="1"/>
      <w:marLeft w:val="0"/>
      <w:marRight w:val="0"/>
      <w:marTop w:val="0"/>
      <w:marBottom w:val="0"/>
      <w:divBdr>
        <w:top w:val="none" w:sz="0" w:space="0" w:color="auto"/>
        <w:left w:val="none" w:sz="0" w:space="0" w:color="auto"/>
        <w:bottom w:val="none" w:sz="0" w:space="0" w:color="auto"/>
        <w:right w:val="none" w:sz="0" w:space="0" w:color="auto"/>
      </w:divBdr>
    </w:div>
    <w:div w:id="1593707102">
      <w:bodyDiv w:val="1"/>
      <w:marLeft w:val="0"/>
      <w:marRight w:val="0"/>
      <w:marTop w:val="0"/>
      <w:marBottom w:val="0"/>
      <w:divBdr>
        <w:top w:val="none" w:sz="0" w:space="0" w:color="auto"/>
        <w:left w:val="none" w:sz="0" w:space="0" w:color="auto"/>
        <w:bottom w:val="none" w:sz="0" w:space="0" w:color="auto"/>
        <w:right w:val="none" w:sz="0" w:space="0" w:color="auto"/>
      </w:divBdr>
      <w:divsChild>
        <w:div w:id="1583561544">
          <w:marLeft w:val="0"/>
          <w:marRight w:val="0"/>
          <w:marTop w:val="0"/>
          <w:marBottom w:val="0"/>
          <w:divBdr>
            <w:top w:val="none" w:sz="0" w:space="0" w:color="auto"/>
            <w:left w:val="none" w:sz="0" w:space="0" w:color="auto"/>
            <w:bottom w:val="none" w:sz="0" w:space="0" w:color="auto"/>
            <w:right w:val="none" w:sz="0" w:space="0" w:color="auto"/>
          </w:divBdr>
          <w:divsChild>
            <w:div w:id="880897818">
              <w:marLeft w:val="0"/>
              <w:marRight w:val="0"/>
              <w:marTop w:val="0"/>
              <w:marBottom w:val="0"/>
              <w:divBdr>
                <w:top w:val="none" w:sz="0" w:space="0" w:color="auto"/>
                <w:left w:val="none" w:sz="0" w:space="0" w:color="auto"/>
                <w:bottom w:val="none" w:sz="0" w:space="0" w:color="auto"/>
                <w:right w:val="none" w:sz="0" w:space="0" w:color="auto"/>
              </w:divBdr>
              <w:divsChild>
                <w:div w:id="41806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126185">
      <w:bodyDiv w:val="1"/>
      <w:marLeft w:val="0"/>
      <w:marRight w:val="0"/>
      <w:marTop w:val="0"/>
      <w:marBottom w:val="0"/>
      <w:divBdr>
        <w:top w:val="none" w:sz="0" w:space="0" w:color="auto"/>
        <w:left w:val="none" w:sz="0" w:space="0" w:color="auto"/>
        <w:bottom w:val="none" w:sz="0" w:space="0" w:color="auto"/>
        <w:right w:val="none" w:sz="0" w:space="0" w:color="auto"/>
      </w:divBdr>
    </w:div>
    <w:div w:id="1612513991">
      <w:bodyDiv w:val="1"/>
      <w:marLeft w:val="0"/>
      <w:marRight w:val="0"/>
      <w:marTop w:val="0"/>
      <w:marBottom w:val="0"/>
      <w:divBdr>
        <w:top w:val="none" w:sz="0" w:space="0" w:color="auto"/>
        <w:left w:val="none" w:sz="0" w:space="0" w:color="auto"/>
        <w:bottom w:val="none" w:sz="0" w:space="0" w:color="auto"/>
        <w:right w:val="none" w:sz="0" w:space="0" w:color="auto"/>
      </w:divBdr>
    </w:div>
    <w:div w:id="1645310190">
      <w:bodyDiv w:val="1"/>
      <w:marLeft w:val="0"/>
      <w:marRight w:val="0"/>
      <w:marTop w:val="0"/>
      <w:marBottom w:val="0"/>
      <w:divBdr>
        <w:top w:val="none" w:sz="0" w:space="0" w:color="auto"/>
        <w:left w:val="none" w:sz="0" w:space="0" w:color="auto"/>
        <w:bottom w:val="none" w:sz="0" w:space="0" w:color="auto"/>
        <w:right w:val="none" w:sz="0" w:space="0" w:color="auto"/>
      </w:divBdr>
    </w:div>
    <w:div w:id="1649476379">
      <w:bodyDiv w:val="1"/>
      <w:marLeft w:val="0"/>
      <w:marRight w:val="0"/>
      <w:marTop w:val="0"/>
      <w:marBottom w:val="0"/>
      <w:divBdr>
        <w:top w:val="none" w:sz="0" w:space="0" w:color="auto"/>
        <w:left w:val="none" w:sz="0" w:space="0" w:color="auto"/>
        <w:bottom w:val="none" w:sz="0" w:space="0" w:color="auto"/>
        <w:right w:val="none" w:sz="0" w:space="0" w:color="auto"/>
      </w:divBdr>
    </w:div>
    <w:div w:id="1653871392">
      <w:bodyDiv w:val="1"/>
      <w:marLeft w:val="0"/>
      <w:marRight w:val="0"/>
      <w:marTop w:val="0"/>
      <w:marBottom w:val="0"/>
      <w:divBdr>
        <w:top w:val="none" w:sz="0" w:space="0" w:color="auto"/>
        <w:left w:val="none" w:sz="0" w:space="0" w:color="auto"/>
        <w:bottom w:val="none" w:sz="0" w:space="0" w:color="auto"/>
        <w:right w:val="none" w:sz="0" w:space="0" w:color="auto"/>
      </w:divBdr>
    </w:div>
    <w:div w:id="1662737743">
      <w:bodyDiv w:val="1"/>
      <w:marLeft w:val="0"/>
      <w:marRight w:val="0"/>
      <w:marTop w:val="0"/>
      <w:marBottom w:val="0"/>
      <w:divBdr>
        <w:top w:val="none" w:sz="0" w:space="0" w:color="auto"/>
        <w:left w:val="none" w:sz="0" w:space="0" w:color="auto"/>
        <w:bottom w:val="none" w:sz="0" w:space="0" w:color="auto"/>
        <w:right w:val="none" w:sz="0" w:space="0" w:color="auto"/>
      </w:divBdr>
    </w:div>
    <w:div w:id="1663199105">
      <w:bodyDiv w:val="1"/>
      <w:marLeft w:val="0"/>
      <w:marRight w:val="0"/>
      <w:marTop w:val="0"/>
      <w:marBottom w:val="0"/>
      <w:divBdr>
        <w:top w:val="none" w:sz="0" w:space="0" w:color="auto"/>
        <w:left w:val="none" w:sz="0" w:space="0" w:color="auto"/>
        <w:bottom w:val="none" w:sz="0" w:space="0" w:color="auto"/>
        <w:right w:val="none" w:sz="0" w:space="0" w:color="auto"/>
      </w:divBdr>
    </w:div>
    <w:div w:id="1682704935">
      <w:bodyDiv w:val="1"/>
      <w:marLeft w:val="0"/>
      <w:marRight w:val="0"/>
      <w:marTop w:val="0"/>
      <w:marBottom w:val="0"/>
      <w:divBdr>
        <w:top w:val="none" w:sz="0" w:space="0" w:color="auto"/>
        <w:left w:val="none" w:sz="0" w:space="0" w:color="auto"/>
        <w:bottom w:val="none" w:sz="0" w:space="0" w:color="auto"/>
        <w:right w:val="none" w:sz="0" w:space="0" w:color="auto"/>
      </w:divBdr>
    </w:div>
    <w:div w:id="1687708193">
      <w:bodyDiv w:val="1"/>
      <w:marLeft w:val="0"/>
      <w:marRight w:val="0"/>
      <w:marTop w:val="0"/>
      <w:marBottom w:val="0"/>
      <w:divBdr>
        <w:top w:val="none" w:sz="0" w:space="0" w:color="auto"/>
        <w:left w:val="none" w:sz="0" w:space="0" w:color="auto"/>
        <w:bottom w:val="none" w:sz="0" w:space="0" w:color="auto"/>
        <w:right w:val="none" w:sz="0" w:space="0" w:color="auto"/>
      </w:divBdr>
    </w:div>
    <w:div w:id="1694456853">
      <w:bodyDiv w:val="1"/>
      <w:marLeft w:val="0"/>
      <w:marRight w:val="0"/>
      <w:marTop w:val="0"/>
      <w:marBottom w:val="0"/>
      <w:divBdr>
        <w:top w:val="none" w:sz="0" w:space="0" w:color="auto"/>
        <w:left w:val="none" w:sz="0" w:space="0" w:color="auto"/>
        <w:bottom w:val="none" w:sz="0" w:space="0" w:color="auto"/>
        <w:right w:val="none" w:sz="0" w:space="0" w:color="auto"/>
      </w:divBdr>
    </w:div>
    <w:div w:id="1699349375">
      <w:bodyDiv w:val="1"/>
      <w:marLeft w:val="0"/>
      <w:marRight w:val="0"/>
      <w:marTop w:val="0"/>
      <w:marBottom w:val="0"/>
      <w:divBdr>
        <w:top w:val="none" w:sz="0" w:space="0" w:color="auto"/>
        <w:left w:val="none" w:sz="0" w:space="0" w:color="auto"/>
        <w:bottom w:val="none" w:sz="0" w:space="0" w:color="auto"/>
        <w:right w:val="none" w:sz="0" w:space="0" w:color="auto"/>
      </w:divBdr>
    </w:div>
    <w:div w:id="1734506023">
      <w:bodyDiv w:val="1"/>
      <w:marLeft w:val="0"/>
      <w:marRight w:val="0"/>
      <w:marTop w:val="0"/>
      <w:marBottom w:val="0"/>
      <w:divBdr>
        <w:top w:val="none" w:sz="0" w:space="0" w:color="auto"/>
        <w:left w:val="none" w:sz="0" w:space="0" w:color="auto"/>
        <w:bottom w:val="none" w:sz="0" w:space="0" w:color="auto"/>
        <w:right w:val="none" w:sz="0" w:space="0" w:color="auto"/>
      </w:divBdr>
      <w:divsChild>
        <w:div w:id="1759864425">
          <w:marLeft w:val="0"/>
          <w:marRight w:val="0"/>
          <w:marTop w:val="0"/>
          <w:marBottom w:val="0"/>
          <w:divBdr>
            <w:top w:val="none" w:sz="0" w:space="0" w:color="auto"/>
            <w:left w:val="none" w:sz="0" w:space="0" w:color="auto"/>
            <w:bottom w:val="none" w:sz="0" w:space="0" w:color="auto"/>
            <w:right w:val="none" w:sz="0" w:space="0" w:color="auto"/>
          </w:divBdr>
          <w:divsChild>
            <w:div w:id="1372732216">
              <w:marLeft w:val="0"/>
              <w:marRight w:val="0"/>
              <w:marTop w:val="0"/>
              <w:marBottom w:val="0"/>
              <w:divBdr>
                <w:top w:val="none" w:sz="0" w:space="0" w:color="auto"/>
                <w:left w:val="none" w:sz="0" w:space="0" w:color="auto"/>
                <w:bottom w:val="none" w:sz="0" w:space="0" w:color="auto"/>
                <w:right w:val="none" w:sz="0" w:space="0" w:color="auto"/>
              </w:divBdr>
              <w:divsChild>
                <w:div w:id="152498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959649">
      <w:bodyDiv w:val="1"/>
      <w:marLeft w:val="0"/>
      <w:marRight w:val="0"/>
      <w:marTop w:val="0"/>
      <w:marBottom w:val="0"/>
      <w:divBdr>
        <w:top w:val="none" w:sz="0" w:space="0" w:color="auto"/>
        <w:left w:val="none" w:sz="0" w:space="0" w:color="auto"/>
        <w:bottom w:val="none" w:sz="0" w:space="0" w:color="auto"/>
        <w:right w:val="none" w:sz="0" w:space="0" w:color="auto"/>
      </w:divBdr>
    </w:div>
    <w:div w:id="1784566600">
      <w:bodyDiv w:val="1"/>
      <w:marLeft w:val="0"/>
      <w:marRight w:val="0"/>
      <w:marTop w:val="0"/>
      <w:marBottom w:val="0"/>
      <w:divBdr>
        <w:top w:val="none" w:sz="0" w:space="0" w:color="auto"/>
        <w:left w:val="none" w:sz="0" w:space="0" w:color="auto"/>
        <w:bottom w:val="none" w:sz="0" w:space="0" w:color="auto"/>
        <w:right w:val="none" w:sz="0" w:space="0" w:color="auto"/>
      </w:divBdr>
    </w:div>
    <w:div w:id="1794396228">
      <w:bodyDiv w:val="1"/>
      <w:marLeft w:val="0"/>
      <w:marRight w:val="0"/>
      <w:marTop w:val="0"/>
      <w:marBottom w:val="0"/>
      <w:divBdr>
        <w:top w:val="none" w:sz="0" w:space="0" w:color="auto"/>
        <w:left w:val="none" w:sz="0" w:space="0" w:color="auto"/>
        <w:bottom w:val="none" w:sz="0" w:space="0" w:color="auto"/>
        <w:right w:val="none" w:sz="0" w:space="0" w:color="auto"/>
      </w:divBdr>
    </w:div>
    <w:div w:id="1802072997">
      <w:bodyDiv w:val="1"/>
      <w:marLeft w:val="0"/>
      <w:marRight w:val="0"/>
      <w:marTop w:val="0"/>
      <w:marBottom w:val="0"/>
      <w:divBdr>
        <w:top w:val="none" w:sz="0" w:space="0" w:color="auto"/>
        <w:left w:val="none" w:sz="0" w:space="0" w:color="auto"/>
        <w:bottom w:val="none" w:sz="0" w:space="0" w:color="auto"/>
        <w:right w:val="none" w:sz="0" w:space="0" w:color="auto"/>
      </w:divBdr>
    </w:div>
    <w:div w:id="1843203306">
      <w:bodyDiv w:val="1"/>
      <w:marLeft w:val="0"/>
      <w:marRight w:val="0"/>
      <w:marTop w:val="0"/>
      <w:marBottom w:val="0"/>
      <w:divBdr>
        <w:top w:val="none" w:sz="0" w:space="0" w:color="auto"/>
        <w:left w:val="none" w:sz="0" w:space="0" w:color="auto"/>
        <w:bottom w:val="none" w:sz="0" w:space="0" w:color="auto"/>
        <w:right w:val="none" w:sz="0" w:space="0" w:color="auto"/>
      </w:divBdr>
    </w:div>
    <w:div w:id="1843275286">
      <w:bodyDiv w:val="1"/>
      <w:marLeft w:val="0"/>
      <w:marRight w:val="0"/>
      <w:marTop w:val="0"/>
      <w:marBottom w:val="0"/>
      <w:divBdr>
        <w:top w:val="none" w:sz="0" w:space="0" w:color="auto"/>
        <w:left w:val="none" w:sz="0" w:space="0" w:color="auto"/>
        <w:bottom w:val="none" w:sz="0" w:space="0" w:color="auto"/>
        <w:right w:val="none" w:sz="0" w:space="0" w:color="auto"/>
      </w:divBdr>
    </w:div>
    <w:div w:id="1874608582">
      <w:bodyDiv w:val="1"/>
      <w:marLeft w:val="0"/>
      <w:marRight w:val="0"/>
      <w:marTop w:val="0"/>
      <w:marBottom w:val="0"/>
      <w:divBdr>
        <w:top w:val="none" w:sz="0" w:space="0" w:color="auto"/>
        <w:left w:val="none" w:sz="0" w:space="0" w:color="auto"/>
        <w:bottom w:val="none" w:sz="0" w:space="0" w:color="auto"/>
        <w:right w:val="none" w:sz="0" w:space="0" w:color="auto"/>
      </w:divBdr>
    </w:div>
    <w:div w:id="1875119176">
      <w:bodyDiv w:val="1"/>
      <w:marLeft w:val="0"/>
      <w:marRight w:val="0"/>
      <w:marTop w:val="0"/>
      <w:marBottom w:val="0"/>
      <w:divBdr>
        <w:top w:val="none" w:sz="0" w:space="0" w:color="auto"/>
        <w:left w:val="none" w:sz="0" w:space="0" w:color="auto"/>
        <w:bottom w:val="none" w:sz="0" w:space="0" w:color="auto"/>
        <w:right w:val="none" w:sz="0" w:space="0" w:color="auto"/>
      </w:divBdr>
    </w:div>
    <w:div w:id="1882285471">
      <w:bodyDiv w:val="1"/>
      <w:marLeft w:val="0"/>
      <w:marRight w:val="0"/>
      <w:marTop w:val="0"/>
      <w:marBottom w:val="0"/>
      <w:divBdr>
        <w:top w:val="none" w:sz="0" w:space="0" w:color="auto"/>
        <w:left w:val="none" w:sz="0" w:space="0" w:color="auto"/>
        <w:bottom w:val="none" w:sz="0" w:space="0" w:color="auto"/>
        <w:right w:val="none" w:sz="0" w:space="0" w:color="auto"/>
      </w:divBdr>
    </w:div>
    <w:div w:id="1906067632">
      <w:bodyDiv w:val="1"/>
      <w:marLeft w:val="0"/>
      <w:marRight w:val="0"/>
      <w:marTop w:val="0"/>
      <w:marBottom w:val="0"/>
      <w:divBdr>
        <w:top w:val="none" w:sz="0" w:space="0" w:color="auto"/>
        <w:left w:val="none" w:sz="0" w:space="0" w:color="auto"/>
        <w:bottom w:val="none" w:sz="0" w:space="0" w:color="auto"/>
        <w:right w:val="none" w:sz="0" w:space="0" w:color="auto"/>
      </w:divBdr>
    </w:div>
    <w:div w:id="1915771995">
      <w:bodyDiv w:val="1"/>
      <w:marLeft w:val="0"/>
      <w:marRight w:val="0"/>
      <w:marTop w:val="0"/>
      <w:marBottom w:val="0"/>
      <w:divBdr>
        <w:top w:val="none" w:sz="0" w:space="0" w:color="auto"/>
        <w:left w:val="none" w:sz="0" w:space="0" w:color="auto"/>
        <w:bottom w:val="none" w:sz="0" w:space="0" w:color="auto"/>
        <w:right w:val="none" w:sz="0" w:space="0" w:color="auto"/>
      </w:divBdr>
    </w:div>
    <w:div w:id="1915772208">
      <w:bodyDiv w:val="1"/>
      <w:marLeft w:val="0"/>
      <w:marRight w:val="0"/>
      <w:marTop w:val="0"/>
      <w:marBottom w:val="0"/>
      <w:divBdr>
        <w:top w:val="none" w:sz="0" w:space="0" w:color="auto"/>
        <w:left w:val="none" w:sz="0" w:space="0" w:color="auto"/>
        <w:bottom w:val="none" w:sz="0" w:space="0" w:color="auto"/>
        <w:right w:val="none" w:sz="0" w:space="0" w:color="auto"/>
      </w:divBdr>
    </w:div>
    <w:div w:id="1941065783">
      <w:bodyDiv w:val="1"/>
      <w:marLeft w:val="0"/>
      <w:marRight w:val="0"/>
      <w:marTop w:val="0"/>
      <w:marBottom w:val="0"/>
      <w:divBdr>
        <w:top w:val="none" w:sz="0" w:space="0" w:color="auto"/>
        <w:left w:val="none" w:sz="0" w:space="0" w:color="auto"/>
        <w:bottom w:val="none" w:sz="0" w:space="0" w:color="auto"/>
        <w:right w:val="none" w:sz="0" w:space="0" w:color="auto"/>
      </w:divBdr>
    </w:div>
    <w:div w:id="1953245204">
      <w:bodyDiv w:val="1"/>
      <w:marLeft w:val="0"/>
      <w:marRight w:val="0"/>
      <w:marTop w:val="0"/>
      <w:marBottom w:val="0"/>
      <w:divBdr>
        <w:top w:val="none" w:sz="0" w:space="0" w:color="auto"/>
        <w:left w:val="none" w:sz="0" w:space="0" w:color="auto"/>
        <w:bottom w:val="none" w:sz="0" w:space="0" w:color="auto"/>
        <w:right w:val="none" w:sz="0" w:space="0" w:color="auto"/>
      </w:divBdr>
    </w:div>
    <w:div w:id="1998730122">
      <w:bodyDiv w:val="1"/>
      <w:marLeft w:val="0"/>
      <w:marRight w:val="0"/>
      <w:marTop w:val="0"/>
      <w:marBottom w:val="0"/>
      <w:divBdr>
        <w:top w:val="none" w:sz="0" w:space="0" w:color="auto"/>
        <w:left w:val="none" w:sz="0" w:space="0" w:color="auto"/>
        <w:bottom w:val="none" w:sz="0" w:space="0" w:color="auto"/>
        <w:right w:val="none" w:sz="0" w:space="0" w:color="auto"/>
      </w:divBdr>
    </w:div>
    <w:div w:id="2022579978">
      <w:bodyDiv w:val="1"/>
      <w:marLeft w:val="0"/>
      <w:marRight w:val="0"/>
      <w:marTop w:val="0"/>
      <w:marBottom w:val="0"/>
      <w:divBdr>
        <w:top w:val="none" w:sz="0" w:space="0" w:color="auto"/>
        <w:left w:val="none" w:sz="0" w:space="0" w:color="auto"/>
        <w:bottom w:val="none" w:sz="0" w:space="0" w:color="auto"/>
        <w:right w:val="none" w:sz="0" w:space="0" w:color="auto"/>
      </w:divBdr>
    </w:div>
    <w:div w:id="2023781583">
      <w:bodyDiv w:val="1"/>
      <w:marLeft w:val="0"/>
      <w:marRight w:val="0"/>
      <w:marTop w:val="0"/>
      <w:marBottom w:val="0"/>
      <w:divBdr>
        <w:top w:val="none" w:sz="0" w:space="0" w:color="auto"/>
        <w:left w:val="none" w:sz="0" w:space="0" w:color="auto"/>
        <w:bottom w:val="none" w:sz="0" w:space="0" w:color="auto"/>
        <w:right w:val="none" w:sz="0" w:space="0" w:color="auto"/>
      </w:divBdr>
    </w:div>
    <w:div w:id="2029019831">
      <w:bodyDiv w:val="1"/>
      <w:marLeft w:val="0"/>
      <w:marRight w:val="0"/>
      <w:marTop w:val="0"/>
      <w:marBottom w:val="0"/>
      <w:divBdr>
        <w:top w:val="none" w:sz="0" w:space="0" w:color="auto"/>
        <w:left w:val="none" w:sz="0" w:space="0" w:color="auto"/>
        <w:bottom w:val="none" w:sz="0" w:space="0" w:color="auto"/>
        <w:right w:val="none" w:sz="0" w:space="0" w:color="auto"/>
      </w:divBdr>
      <w:divsChild>
        <w:div w:id="1429348897">
          <w:marLeft w:val="0"/>
          <w:marRight w:val="0"/>
          <w:marTop w:val="0"/>
          <w:marBottom w:val="0"/>
          <w:divBdr>
            <w:top w:val="none" w:sz="0" w:space="0" w:color="auto"/>
            <w:left w:val="none" w:sz="0" w:space="0" w:color="auto"/>
            <w:bottom w:val="none" w:sz="0" w:space="0" w:color="auto"/>
            <w:right w:val="none" w:sz="0" w:space="0" w:color="auto"/>
          </w:divBdr>
          <w:divsChild>
            <w:div w:id="253243214">
              <w:marLeft w:val="0"/>
              <w:marRight w:val="0"/>
              <w:marTop w:val="0"/>
              <w:marBottom w:val="0"/>
              <w:divBdr>
                <w:top w:val="none" w:sz="0" w:space="0" w:color="auto"/>
                <w:left w:val="none" w:sz="0" w:space="0" w:color="auto"/>
                <w:bottom w:val="none" w:sz="0" w:space="0" w:color="auto"/>
                <w:right w:val="none" w:sz="0" w:space="0" w:color="auto"/>
              </w:divBdr>
              <w:divsChild>
                <w:div w:id="164782387">
                  <w:marLeft w:val="0"/>
                  <w:marRight w:val="0"/>
                  <w:marTop w:val="0"/>
                  <w:marBottom w:val="0"/>
                  <w:divBdr>
                    <w:top w:val="none" w:sz="0" w:space="0" w:color="auto"/>
                    <w:left w:val="none" w:sz="0" w:space="0" w:color="auto"/>
                    <w:bottom w:val="none" w:sz="0" w:space="0" w:color="auto"/>
                    <w:right w:val="none" w:sz="0" w:space="0" w:color="auto"/>
                  </w:divBdr>
                  <w:divsChild>
                    <w:div w:id="621112107">
                      <w:marLeft w:val="0"/>
                      <w:marRight w:val="0"/>
                      <w:marTop w:val="0"/>
                      <w:marBottom w:val="0"/>
                      <w:divBdr>
                        <w:top w:val="none" w:sz="0" w:space="0" w:color="auto"/>
                        <w:left w:val="none" w:sz="0" w:space="0" w:color="auto"/>
                        <w:bottom w:val="none" w:sz="0" w:space="0" w:color="auto"/>
                        <w:right w:val="none" w:sz="0" w:space="0" w:color="auto"/>
                      </w:divBdr>
                      <w:divsChild>
                        <w:div w:id="178291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976525">
              <w:marLeft w:val="0"/>
              <w:marRight w:val="0"/>
              <w:marTop w:val="180"/>
              <w:marBottom w:val="0"/>
              <w:divBdr>
                <w:top w:val="none" w:sz="0" w:space="0" w:color="auto"/>
                <w:left w:val="none" w:sz="0" w:space="0" w:color="auto"/>
                <w:bottom w:val="none" w:sz="0" w:space="0" w:color="auto"/>
                <w:right w:val="none" w:sz="0" w:space="0" w:color="auto"/>
              </w:divBdr>
              <w:divsChild>
                <w:div w:id="1349327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250767">
      <w:bodyDiv w:val="1"/>
      <w:marLeft w:val="0"/>
      <w:marRight w:val="0"/>
      <w:marTop w:val="0"/>
      <w:marBottom w:val="0"/>
      <w:divBdr>
        <w:top w:val="none" w:sz="0" w:space="0" w:color="auto"/>
        <w:left w:val="none" w:sz="0" w:space="0" w:color="auto"/>
        <w:bottom w:val="none" w:sz="0" w:space="0" w:color="auto"/>
        <w:right w:val="none" w:sz="0" w:space="0" w:color="auto"/>
      </w:divBdr>
    </w:div>
    <w:div w:id="2033726122">
      <w:bodyDiv w:val="1"/>
      <w:marLeft w:val="0"/>
      <w:marRight w:val="0"/>
      <w:marTop w:val="0"/>
      <w:marBottom w:val="0"/>
      <w:divBdr>
        <w:top w:val="none" w:sz="0" w:space="0" w:color="auto"/>
        <w:left w:val="none" w:sz="0" w:space="0" w:color="auto"/>
        <w:bottom w:val="none" w:sz="0" w:space="0" w:color="auto"/>
        <w:right w:val="none" w:sz="0" w:space="0" w:color="auto"/>
      </w:divBdr>
    </w:div>
    <w:div w:id="2048601043">
      <w:bodyDiv w:val="1"/>
      <w:marLeft w:val="0"/>
      <w:marRight w:val="0"/>
      <w:marTop w:val="0"/>
      <w:marBottom w:val="0"/>
      <w:divBdr>
        <w:top w:val="none" w:sz="0" w:space="0" w:color="auto"/>
        <w:left w:val="none" w:sz="0" w:space="0" w:color="auto"/>
        <w:bottom w:val="none" w:sz="0" w:space="0" w:color="auto"/>
        <w:right w:val="none" w:sz="0" w:space="0" w:color="auto"/>
      </w:divBdr>
    </w:div>
    <w:div w:id="2077701850">
      <w:bodyDiv w:val="1"/>
      <w:marLeft w:val="0"/>
      <w:marRight w:val="0"/>
      <w:marTop w:val="0"/>
      <w:marBottom w:val="0"/>
      <w:divBdr>
        <w:top w:val="none" w:sz="0" w:space="0" w:color="auto"/>
        <w:left w:val="none" w:sz="0" w:space="0" w:color="auto"/>
        <w:bottom w:val="none" w:sz="0" w:space="0" w:color="auto"/>
        <w:right w:val="none" w:sz="0" w:space="0" w:color="auto"/>
      </w:divBdr>
    </w:div>
    <w:div w:id="2080325385">
      <w:bodyDiv w:val="1"/>
      <w:marLeft w:val="0"/>
      <w:marRight w:val="0"/>
      <w:marTop w:val="0"/>
      <w:marBottom w:val="0"/>
      <w:divBdr>
        <w:top w:val="none" w:sz="0" w:space="0" w:color="auto"/>
        <w:left w:val="none" w:sz="0" w:space="0" w:color="auto"/>
        <w:bottom w:val="none" w:sz="0" w:space="0" w:color="auto"/>
        <w:right w:val="none" w:sz="0" w:space="0" w:color="auto"/>
      </w:divBdr>
    </w:div>
    <w:div w:id="2119133624">
      <w:bodyDiv w:val="1"/>
      <w:marLeft w:val="0"/>
      <w:marRight w:val="0"/>
      <w:marTop w:val="0"/>
      <w:marBottom w:val="0"/>
      <w:divBdr>
        <w:top w:val="none" w:sz="0" w:space="0" w:color="auto"/>
        <w:left w:val="none" w:sz="0" w:space="0" w:color="auto"/>
        <w:bottom w:val="none" w:sz="0" w:space="0" w:color="auto"/>
        <w:right w:val="none" w:sz="0" w:space="0" w:color="auto"/>
      </w:divBdr>
      <w:divsChild>
        <w:div w:id="540942068">
          <w:marLeft w:val="0"/>
          <w:marRight w:val="0"/>
          <w:marTop w:val="0"/>
          <w:marBottom w:val="0"/>
          <w:divBdr>
            <w:top w:val="none" w:sz="0" w:space="0" w:color="auto"/>
            <w:left w:val="none" w:sz="0" w:space="0" w:color="auto"/>
            <w:bottom w:val="none" w:sz="0" w:space="0" w:color="auto"/>
            <w:right w:val="none" w:sz="0" w:space="0" w:color="auto"/>
          </w:divBdr>
          <w:divsChild>
            <w:div w:id="829558913">
              <w:marLeft w:val="0"/>
              <w:marRight w:val="0"/>
              <w:marTop w:val="0"/>
              <w:marBottom w:val="0"/>
              <w:divBdr>
                <w:top w:val="none" w:sz="0" w:space="0" w:color="auto"/>
                <w:left w:val="none" w:sz="0" w:space="0" w:color="auto"/>
                <w:bottom w:val="none" w:sz="0" w:space="0" w:color="auto"/>
                <w:right w:val="none" w:sz="0" w:space="0" w:color="auto"/>
              </w:divBdr>
              <w:divsChild>
                <w:div w:id="1967659288">
                  <w:marLeft w:val="0"/>
                  <w:marRight w:val="0"/>
                  <w:marTop w:val="0"/>
                  <w:marBottom w:val="0"/>
                  <w:divBdr>
                    <w:top w:val="none" w:sz="0" w:space="0" w:color="auto"/>
                    <w:left w:val="none" w:sz="0" w:space="0" w:color="auto"/>
                    <w:bottom w:val="none" w:sz="0" w:space="0" w:color="auto"/>
                    <w:right w:val="none" w:sz="0" w:space="0" w:color="auto"/>
                  </w:divBdr>
                  <w:divsChild>
                    <w:div w:id="4976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641675">
          <w:marLeft w:val="0"/>
          <w:marRight w:val="0"/>
          <w:marTop w:val="180"/>
          <w:marBottom w:val="0"/>
          <w:divBdr>
            <w:top w:val="none" w:sz="0" w:space="0" w:color="auto"/>
            <w:left w:val="none" w:sz="0" w:space="0" w:color="auto"/>
            <w:bottom w:val="none" w:sz="0" w:space="0" w:color="auto"/>
            <w:right w:val="none" w:sz="0" w:space="0" w:color="auto"/>
          </w:divBdr>
          <w:divsChild>
            <w:div w:id="355425230">
              <w:marLeft w:val="0"/>
              <w:marRight w:val="0"/>
              <w:marTop w:val="0"/>
              <w:marBottom w:val="0"/>
              <w:divBdr>
                <w:top w:val="none" w:sz="0" w:space="0" w:color="auto"/>
                <w:left w:val="none" w:sz="0" w:space="0" w:color="auto"/>
                <w:bottom w:val="none" w:sz="0" w:space="0" w:color="auto"/>
                <w:right w:val="none" w:sz="0" w:space="0" w:color="auto"/>
              </w:divBdr>
            </w:div>
          </w:divsChild>
        </w:div>
        <w:div w:id="875317880">
          <w:marLeft w:val="0"/>
          <w:marRight w:val="0"/>
          <w:marTop w:val="0"/>
          <w:marBottom w:val="180"/>
          <w:divBdr>
            <w:top w:val="none" w:sz="0" w:space="0" w:color="auto"/>
            <w:left w:val="none" w:sz="0" w:space="0" w:color="auto"/>
            <w:bottom w:val="none" w:sz="0" w:space="0" w:color="auto"/>
            <w:right w:val="none" w:sz="0" w:space="0" w:color="auto"/>
          </w:divBdr>
        </w:div>
      </w:divsChild>
    </w:div>
    <w:div w:id="2129471059">
      <w:bodyDiv w:val="1"/>
      <w:marLeft w:val="0"/>
      <w:marRight w:val="0"/>
      <w:marTop w:val="0"/>
      <w:marBottom w:val="0"/>
      <w:divBdr>
        <w:top w:val="none" w:sz="0" w:space="0" w:color="auto"/>
        <w:left w:val="none" w:sz="0" w:space="0" w:color="auto"/>
        <w:bottom w:val="none" w:sz="0" w:space="0" w:color="auto"/>
        <w:right w:val="none" w:sz="0" w:space="0" w:color="auto"/>
      </w:divBdr>
    </w:div>
    <w:div w:id="21473533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neighbourhood-policing" TargetMode="External"/><Relationship Id="rId13" Type="http://schemas.openxmlformats.org/officeDocument/2006/relationships/hyperlink" Target="https://www.gov.uk/government/publications/policing-in-the-21st-century-reconnecting-police-and-the-people"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nap.nationalacademies.org/read/10419/chapter/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epdf/10.1177/174889580708205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ov.uk/government/publications/2010-to-2015-government-policy-policing/2010-to-2015-government-policy-policing" TargetMode="External"/><Relationship Id="rId4" Type="http://schemas.openxmlformats.org/officeDocument/2006/relationships/webSettings" Target="webSettings.xml"/><Relationship Id="rId9" Type="http://schemas.openxmlformats.org/officeDocument/2006/relationships/hyperlink" Target="https://link.springer.com/chapter/10.1007/978-3-319-89294-8_9"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2334</Words>
  <Characters>13309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Duna (2312254)</dc:creator>
  <cp:keywords/>
  <dc:description/>
  <cp:lastModifiedBy>Josef Duna (2312254)</cp:lastModifiedBy>
  <cp:revision>2</cp:revision>
  <dcterms:created xsi:type="dcterms:W3CDTF">2024-05-04T00:48:00Z</dcterms:created>
  <dcterms:modified xsi:type="dcterms:W3CDTF">2024-05-04T00:48:00Z</dcterms:modified>
  <cp:category/>
</cp:coreProperties>
</file>