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33830536"/>
        <w:docPartObj>
          <w:docPartGallery w:val="Cover Pages"/>
          <w:docPartUnique/>
        </w:docPartObj>
      </w:sdtPr>
      <w:sdtEndPr>
        <w:rPr>
          <w:rFonts w:asciiTheme="majorHAnsi" w:eastAsiaTheme="majorEastAsia" w:hAnsiTheme="majorHAnsi" w:cstheme="majorBidi"/>
          <w:color w:val="595959" w:themeColor="text1" w:themeTint="A6"/>
          <w:sz w:val="108"/>
          <w:szCs w:val="108"/>
        </w:rPr>
      </w:sdtEndPr>
      <w:sdtContent>
        <w:p w14:paraId="040CD16E" w14:textId="12C2DA5F" w:rsidR="00395EF8" w:rsidRDefault="00395EF8">
          <w:r>
            <w:rPr>
              <w:noProof/>
            </w:rPr>
            <mc:AlternateContent>
              <mc:Choice Requires="wpg">
                <w:drawing>
                  <wp:anchor distT="0" distB="0" distL="114300" distR="114300" simplePos="0" relativeHeight="251659264" behindDoc="1" locked="0" layoutInCell="1" allowOverlap="1" wp14:anchorId="7ACB08CD" wp14:editId="5A1DA83E">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734DFE5" w14:textId="35CE48A8" w:rsidR="00395EF8" w:rsidRDefault="00395EF8">
                                      <w:pPr>
                                        <w:pStyle w:val="NoSpacing"/>
                                        <w:rPr>
                                          <w:color w:val="FFFFFF" w:themeColor="background1"/>
                                          <w:sz w:val="32"/>
                                          <w:szCs w:val="32"/>
                                        </w:rPr>
                                      </w:pPr>
                                      <w:r>
                                        <w:rPr>
                                          <w:color w:val="FFFFFF" w:themeColor="background1"/>
                                          <w:sz w:val="32"/>
                                          <w:szCs w:val="32"/>
                                        </w:rPr>
                                        <w:t>Elena-Iuliana Stanca (1918159)</w:t>
                                      </w:r>
                                    </w:p>
                                  </w:sdtContent>
                                </w:sdt>
                                <w:p w14:paraId="627E0485" w14:textId="7C3A5C52" w:rsidR="00395EF8" w:rsidRDefault="00395EF8">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sz w:val="48"/>
                                      <w:szCs w:val="4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780423A" w14:textId="18763CC6" w:rsidR="00395EF8" w:rsidRPr="00395EF8" w:rsidRDefault="00395EF8">
                                      <w:pPr>
                                        <w:pStyle w:val="NoSpacing"/>
                                        <w:pBdr>
                                          <w:bottom w:val="single" w:sz="6" w:space="4" w:color="7F7F7F" w:themeColor="text1" w:themeTint="80"/>
                                        </w:pBdr>
                                        <w:rPr>
                                          <w:rFonts w:ascii="Times New Roman" w:eastAsiaTheme="majorEastAsia" w:hAnsi="Times New Roman" w:cs="Times New Roman"/>
                                          <w:color w:val="595959" w:themeColor="text1" w:themeTint="A6"/>
                                          <w:sz w:val="48"/>
                                          <w:szCs w:val="48"/>
                                        </w:rPr>
                                      </w:pPr>
                                      <w:r w:rsidRPr="00395EF8">
                                        <w:rPr>
                                          <w:rFonts w:ascii="Times New Roman" w:hAnsi="Times New Roman" w:cs="Times New Roman"/>
                                          <w:b/>
                                          <w:bCs/>
                                          <w:sz w:val="48"/>
                                          <w:szCs w:val="48"/>
                                        </w:rPr>
                                        <w:t>The impact of smart ticketing and AI-based scheduling systems in UK rail industry</w:t>
                                      </w:r>
                                    </w:p>
                                  </w:sdtContent>
                                </w:sdt>
                                <w:sdt>
                                  <w:sdtPr>
                                    <w:rPr>
                                      <w:rFonts w:ascii="Times New Roman" w:hAnsi="Times New Roman" w:cs="Times New Roman"/>
                                      <w:b/>
                                      <w:bCs/>
                                      <w:sz w:val="48"/>
                                      <w:szCs w:val="4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E7971BB" w14:textId="49BADF63" w:rsidR="00395EF8" w:rsidRPr="00395EF8" w:rsidRDefault="00395EF8">
                                      <w:pPr>
                                        <w:pStyle w:val="NoSpacing"/>
                                        <w:spacing w:before="240"/>
                                        <w:rPr>
                                          <w:rFonts w:ascii="Times New Roman" w:hAnsi="Times New Roman" w:cs="Times New Roman"/>
                                          <w:caps/>
                                          <w:color w:val="0E2841" w:themeColor="text2"/>
                                          <w:sz w:val="48"/>
                                          <w:szCs w:val="48"/>
                                        </w:rPr>
                                      </w:pPr>
                                      <w:r w:rsidRPr="00395EF8">
                                        <w:rPr>
                                          <w:rFonts w:ascii="Times New Roman" w:hAnsi="Times New Roman" w:cs="Times New Roman"/>
                                          <w:b/>
                                          <w:bCs/>
                                          <w:sz w:val="48"/>
                                          <w:szCs w:val="48"/>
                                        </w:rPr>
                                        <w:t>Independent Project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CB08CD"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734DFE5" w14:textId="35CE48A8" w:rsidR="00395EF8" w:rsidRDefault="00395EF8">
                                <w:pPr>
                                  <w:pStyle w:val="NoSpacing"/>
                                  <w:rPr>
                                    <w:color w:val="FFFFFF" w:themeColor="background1"/>
                                    <w:sz w:val="32"/>
                                    <w:szCs w:val="32"/>
                                  </w:rPr>
                                </w:pPr>
                                <w:r>
                                  <w:rPr>
                                    <w:color w:val="FFFFFF" w:themeColor="background1"/>
                                    <w:sz w:val="32"/>
                                    <w:szCs w:val="32"/>
                                  </w:rPr>
                                  <w:t>Elena-Iuliana Stanca (1918159)</w:t>
                                </w:r>
                              </w:p>
                            </w:sdtContent>
                          </w:sdt>
                          <w:p w14:paraId="627E0485" w14:textId="7C3A5C52" w:rsidR="00395EF8" w:rsidRDefault="00395EF8">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imes New Roman" w:hAnsi="Times New Roman" w:cs="Times New Roman"/>
                                <w:b/>
                                <w:bCs/>
                                <w:sz w:val="48"/>
                                <w:szCs w:val="4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780423A" w14:textId="18763CC6" w:rsidR="00395EF8" w:rsidRPr="00395EF8" w:rsidRDefault="00395EF8">
                                <w:pPr>
                                  <w:pStyle w:val="NoSpacing"/>
                                  <w:pBdr>
                                    <w:bottom w:val="single" w:sz="6" w:space="4" w:color="7F7F7F" w:themeColor="text1" w:themeTint="80"/>
                                  </w:pBdr>
                                  <w:rPr>
                                    <w:rFonts w:ascii="Times New Roman" w:eastAsiaTheme="majorEastAsia" w:hAnsi="Times New Roman" w:cs="Times New Roman"/>
                                    <w:color w:val="595959" w:themeColor="text1" w:themeTint="A6"/>
                                    <w:sz w:val="48"/>
                                    <w:szCs w:val="48"/>
                                  </w:rPr>
                                </w:pPr>
                                <w:r w:rsidRPr="00395EF8">
                                  <w:rPr>
                                    <w:rFonts w:ascii="Times New Roman" w:hAnsi="Times New Roman" w:cs="Times New Roman"/>
                                    <w:b/>
                                    <w:bCs/>
                                    <w:sz w:val="48"/>
                                    <w:szCs w:val="48"/>
                                  </w:rPr>
                                  <w:t>The impact of smart ticketing and AI-based scheduling systems in UK rail industry</w:t>
                                </w:r>
                              </w:p>
                            </w:sdtContent>
                          </w:sdt>
                          <w:sdt>
                            <w:sdtPr>
                              <w:rPr>
                                <w:rFonts w:ascii="Times New Roman" w:hAnsi="Times New Roman" w:cs="Times New Roman"/>
                                <w:b/>
                                <w:bCs/>
                                <w:sz w:val="48"/>
                                <w:szCs w:val="4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E7971BB" w14:textId="49BADF63" w:rsidR="00395EF8" w:rsidRPr="00395EF8" w:rsidRDefault="00395EF8">
                                <w:pPr>
                                  <w:pStyle w:val="NoSpacing"/>
                                  <w:spacing w:before="240"/>
                                  <w:rPr>
                                    <w:rFonts w:ascii="Times New Roman" w:hAnsi="Times New Roman" w:cs="Times New Roman"/>
                                    <w:caps/>
                                    <w:color w:val="0E2841" w:themeColor="text2"/>
                                    <w:sz w:val="48"/>
                                    <w:szCs w:val="48"/>
                                  </w:rPr>
                                </w:pPr>
                                <w:r w:rsidRPr="00395EF8">
                                  <w:rPr>
                                    <w:rFonts w:ascii="Times New Roman" w:hAnsi="Times New Roman" w:cs="Times New Roman"/>
                                    <w:b/>
                                    <w:bCs/>
                                    <w:sz w:val="48"/>
                                    <w:szCs w:val="48"/>
                                  </w:rPr>
                                  <w:t>Independent Project</w:t>
                                </w:r>
                              </w:p>
                            </w:sdtContent>
                          </w:sdt>
                        </w:txbxContent>
                      </v:textbox>
                    </v:shape>
                    <w10:wrap anchorx="page" anchory="page"/>
                  </v:group>
                </w:pict>
              </mc:Fallback>
            </mc:AlternateContent>
          </w:r>
        </w:p>
        <w:p w14:paraId="703779E4" w14:textId="1B4C0283" w:rsidR="00395EF8" w:rsidRDefault="00395EF8" w:rsidP="00395EF8">
          <w:pPr>
            <w:rPr>
              <w:rFonts w:asciiTheme="majorHAnsi" w:eastAsiaTheme="majorEastAsia" w:hAnsiTheme="majorHAnsi" w:cstheme="majorBidi"/>
              <w:color w:val="595959" w:themeColor="text1" w:themeTint="A6"/>
              <w:sz w:val="108"/>
              <w:szCs w:val="108"/>
            </w:rPr>
          </w:pPr>
        </w:p>
      </w:sdtContent>
    </w:sdt>
    <w:p w14:paraId="1251EC00" w14:textId="5E940959" w:rsidR="008327AB" w:rsidRPr="00395EF8" w:rsidRDefault="008327AB" w:rsidP="00395EF8">
      <w:pPr>
        <w:rPr>
          <w:rFonts w:asciiTheme="majorHAnsi" w:eastAsiaTheme="majorEastAsia" w:hAnsiTheme="majorHAnsi" w:cstheme="majorBidi"/>
          <w:color w:val="595959" w:themeColor="text1" w:themeTint="A6"/>
          <w:sz w:val="108"/>
          <w:szCs w:val="108"/>
        </w:rPr>
      </w:pPr>
      <w:r>
        <w:br w:type="page"/>
      </w:r>
    </w:p>
    <w:sdt>
      <w:sdtPr>
        <w:rPr>
          <w:rFonts w:ascii="Times New Roman" w:eastAsiaTheme="minorHAnsi" w:hAnsi="Times New Roman" w:cs="Times New Roman"/>
          <w:b/>
          <w:bCs/>
          <w:color w:val="auto"/>
          <w:kern w:val="2"/>
          <w:sz w:val="24"/>
          <w:szCs w:val="24"/>
          <w:lang w:eastAsia="en-GB"/>
          <w14:ligatures w14:val="standardContextual"/>
        </w:rPr>
        <w:id w:val="-1829439856"/>
        <w:docPartObj>
          <w:docPartGallery w:val="Table of Contents"/>
          <w:docPartUnique/>
        </w:docPartObj>
      </w:sdtPr>
      <w:sdtEndPr>
        <w:rPr>
          <w:rFonts w:asciiTheme="minorHAnsi" w:eastAsiaTheme="minorEastAsia" w:hAnsiTheme="minorHAnsi" w:cstheme="minorBidi"/>
          <w:noProof/>
          <w:kern w:val="0"/>
          <w:sz w:val="20"/>
          <w:szCs w:val="20"/>
          <w:lang w:eastAsia="en-US"/>
          <w14:ligatures w14:val="none"/>
        </w:rPr>
      </w:sdtEndPr>
      <w:sdtContent>
        <w:p w14:paraId="6BD78427" w14:textId="77777777" w:rsidR="008327AB" w:rsidRPr="009C21D2" w:rsidRDefault="008327AB" w:rsidP="009C21D2">
          <w:pPr>
            <w:pStyle w:val="TOCHeading"/>
            <w:jc w:val="both"/>
            <w:rPr>
              <w:rFonts w:ascii="Times New Roman" w:hAnsi="Times New Roman" w:cs="Times New Roman"/>
              <w:b/>
              <w:bCs/>
              <w:color w:val="auto"/>
              <w:sz w:val="24"/>
              <w:szCs w:val="24"/>
            </w:rPr>
          </w:pPr>
          <w:r w:rsidRPr="009C21D2">
            <w:rPr>
              <w:rFonts w:ascii="Times New Roman" w:hAnsi="Times New Roman" w:cs="Times New Roman"/>
              <w:b/>
              <w:bCs/>
              <w:color w:val="auto"/>
              <w:sz w:val="24"/>
              <w:szCs w:val="24"/>
            </w:rPr>
            <w:t>Table of Contents</w:t>
          </w:r>
        </w:p>
        <w:p w14:paraId="4DDB821B" w14:textId="77777777" w:rsidR="00395EF8" w:rsidRPr="009C21D2" w:rsidRDefault="00395EF8" w:rsidP="009C21D2">
          <w:pPr>
            <w:jc w:val="both"/>
            <w:rPr>
              <w:rFonts w:ascii="Times New Roman" w:hAnsi="Times New Roman" w:cs="Times New Roman"/>
              <w:sz w:val="24"/>
              <w:szCs w:val="24"/>
            </w:rPr>
          </w:pPr>
        </w:p>
        <w:p w14:paraId="2A763863" w14:textId="3EF9FF37" w:rsidR="00F64834" w:rsidRDefault="008327AB">
          <w:pPr>
            <w:pStyle w:val="TOC1"/>
            <w:tabs>
              <w:tab w:val="right" w:leader="dot" w:pos="9016"/>
            </w:tabs>
            <w:rPr>
              <w:rFonts w:asciiTheme="minorHAnsi" w:eastAsiaTheme="minorEastAsia" w:hAnsiTheme="minorHAnsi"/>
              <w:noProof/>
              <w:lang w:eastAsia="en-GB"/>
            </w:rPr>
          </w:pPr>
          <w:r w:rsidRPr="009C21D2">
            <w:rPr>
              <w:rFonts w:cs="Times New Roman"/>
            </w:rPr>
            <w:fldChar w:fldCharType="begin"/>
          </w:r>
          <w:r w:rsidRPr="009C21D2">
            <w:rPr>
              <w:rFonts w:cs="Times New Roman"/>
            </w:rPr>
            <w:instrText xml:space="preserve"> TOC \o "1-3" \h \z \u </w:instrText>
          </w:r>
          <w:r w:rsidRPr="009C21D2">
            <w:rPr>
              <w:rFonts w:cs="Times New Roman"/>
            </w:rPr>
            <w:fldChar w:fldCharType="separate"/>
          </w:r>
          <w:hyperlink w:anchor="_Toc223213333" w:history="1">
            <w:r w:rsidR="00F64834" w:rsidRPr="00C317FE">
              <w:rPr>
                <w:rStyle w:val="Hyperlink"/>
                <w:noProof/>
              </w:rPr>
              <w:t>Introduction to the organisation and topic area</w:t>
            </w:r>
            <w:r w:rsidR="00F64834">
              <w:rPr>
                <w:noProof/>
                <w:webHidden/>
              </w:rPr>
              <w:tab/>
            </w:r>
            <w:r w:rsidR="00F64834">
              <w:rPr>
                <w:noProof/>
                <w:webHidden/>
              </w:rPr>
              <w:fldChar w:fldCharType="begin"/>
            </w:r>
            <w:r w:rsidR="00F64834">
              <w:rPr>
                <w:noProof/>
                <w:webHidden/>
              </w:rPr>
              <w:instrText xml:space="preserve"> PAGEREF _Toc223213333 \h </w:instrText>
            </w:r>
            <w:r w:rsidR="00F64834">
              <w:rPr>
                <w:noProof/>
                <w:webHidden/>
              </w:rPr>
            </w:r>
            <w:r w:rsidR="00F64834">
              <w:rPr>
                <w:noProof/>
                <w:webHidden/>
              </w:rPr>
              <w:fldChar w:fldCharType="separate"/>
            </w:r>
            <w:r w:rsidR="00F64834">
              <w:rPr>
                <w:noProof/>
                <w:webHidden/>
              </w:rPr>
              <w:t>2</w:t>
            </w:r>
            <w:r w:rsidR="00F64834">
              <w:rPr>
                <w:noProof/>
                <w:webHidden/>
              </w:rPr>
              <w:fldChar w:fldCharType="end"/>
            </w:r>
          </w:hyperlink>
        </w:p>
        <w:p w14:paraId="145E021D" w14:textId="58AEF1BE" w:rsidR="00F64834" w:rsidRDefault="00F64834">
          <w:pPr>
            <w:pStyle w:val="TOC1"/>
            <w:tabs>
              <w:tab w:val="right" w:leader="dot" w:pos="9016"/>
            </w:tabs>
            <w:rPr>
              <w:rFonts w:asciiTheme="minorHAnsi" w:eastAsiaTheme="minorEastAsia" w:hAnsiTheme="minorHAnsi"/>
              <w:noProof/>
              <w:lang w:eastAsia="en-GB"/>
            </w:rPr>
          </w:pPr>
          <w:hyperlink w:anchor="_Toc223213334" w:history="1">
            <w:r w:rsidRPr="00C317FE">
              <w:rPr>
                <w:rStyle w:val="Hyperlink"/>
                <w:noProof/>
              </w:rPr>
              <w:t>Aim and objectives</w:t>
            </w:r>
            <w:r>
              <w:rPr>
                <w:noProof/>
                <w:webHidden/>
              </w:rPr>
              <w:tab/>
            </w:r>
            <w:r>
              <w:rPr>
                <w:noProof/>
                <w:webHidden/>
              </w:rPr>
              <w:fldChar w:fldCharType="begin"/>
            </w:r>
            <w:r>
              <w:rPr>
                <w:noProof/>
                <w:webHidden/>
              </w:rPr>
              <w:instrText xml:space="preserve"> PAGEREF _Toc223213334 \h </w:instrText>
            </w:r>
            <w:r>
              <w:rPr>
                <w:noProof/>
                <w:webHidden/>
              </w:rPr>
            </w:r>
            <w:r>
              <w:rPr>
                <w:noProof/>
                <w:webHidden/>
              </w:rPr>
              <w:fldChar w:fldCharType="separate"/>
            </w:r>
            <w:r>
              <w:rPr>
                <w:noProof/>
                <w:webHidden/>
              </w:rPr>
              <w:t>2</w:t>
            </w:r>
            <w:r>
              <w:rPr>
                <w:noProof/>
                <w:webHidden/>
              </w:rPr>
              <w:fldChar w:fldCharType="end"/>
            </w:r>
          </w:hyperlink>
        </w:p>
        <w:p w14:paraId="7583C555" w14:textId="3687B1B9" w:rsidR="00F64834" w:rsidRDefault="00F64834">
          <w:pPr>
            <w:pStyle w:val="TOC2"/>
            <w:tabs>
              <w:tab w:val="right" w:leader="dot" w:pos="9016"/>
            </w:tabs>
            <w:rPr>
              <w:rFonts w:asciiTheme="minorHAnsi" w:eastAsiaTheme="minorEastAsia" w:hAnsiTheme="minorHAnsi"/>
              <w:noProof/>
              <w:lang w:eastAsia="en-GB"/>
            </w:rPr>
          </w:pPr>
          <w:hyperlink w:anchor="_Toc223213335" w:history="1">
            <w:r w:rsidRPr="00C317FE">
              <w:rPr>
                <w:rStyle w:val="Hyperlink"/>
                <w:noProof/>
              </w:rPr>
              <w:t>Aim</w:t>
            </w:r>
            <w:r>
              <w:rPr>
                <w:noProof/>
                <w:webHidden/>
              </w:rPr>
              <w:tab/>
            </w:r>
            <w:r>
              <w:rPr>
                <w:noProof/>
                <w:webHidden/>
              </w:rPr>
              <w:fldChar w:fldCharType="begin"/>
            </w:r>
            <w:r>
              <w:rPr>
                <w:noProof/>
                <w:webHidden/>
              </w:rPr>
              <w:instrText xml:space="preserve"> PAGEREF _Toc223213335 \h </w:instrText>
            </w:r>
            <w:r>
              <w:rPr>
                <w:noProof/>
                <w:webHidden/>
              </w:rPr>
            </w:r>
            <w:r>
              <w:rPr>
                <w:noProof/>
                <w:webHidden/>
              </w:rPr>
              <w:fldChar w:fldCharType="separate"/>
            </w:r>
            <w:r>
              <w:rPr>
                <w:noProof/>
                <w:webHidden/>
              </w:rPr>
              <w:t>2</w:t>
            </w:r>
            <w:r>
              <w:rPr>
                <w:noProof/>
                <w:webHidden/>
              </w:rPr>
              <w:fldChar w:fldCharType="end"/>
            </w:r>
          </w:hyperlink>
        </w:p>
        <w:p w14:paraId="5B3653ED" w14:textId="0845C708" w:rsidR="00F64834" w:rsidRDefault="00F64834">
          <w:pPr>
            <w:pStyle w:val="TOC2"/>
            <w:tabs>
              <w:tab w:val="right" w:leader="dot" w:pos="9016"/>
            </w:tabs>
            <w:rPr>
              <w:rFonts w:asciiTheme="minorHAnsi" w:eastAsiaTheme="minorEastAsia" w:hAnsiTheme="minorHAnsi"/>
              <w:noProof/>
              <w:lang w:eastAsia="en-GB"/>
            </w:rPr>
          </w:pPr>
          <w:hyperlink w:anchor="_Toc223213336" w:history="1">
            <w:r w:rsidRPr="00C317FE">
              <w:rPr>
                <w:rStyle w:val="Hyperlink"/>
                <w:noProof/>
              </w:rPr>
              <w:t>Objectives</w:t>
            </w:r>
            <w:r>
              <w:rPr>
                <w:noProof/>
                <w:webHidden/>
              </w:rPr>
              <w:tab/>
            </w:r>
            <w:r>
              <w:rPr>
                <w:noProof/>
                <w:webHidden/>
              </w:rPr>
              <w:fldChar w:fldCharType="begin"/>
            </w:r>
            <w:r>
              <w:rPr>
                <w:noProof/>
                <w:webHidden/>
              </w:rPr>
              <w:instrText xml:space="preserve"> PAGEREF _Toc223213336 \h </w:instrText>
            </w:r>
            <w:r>
              <w:rPr>
                <w:noProof/>
                <w:webHidden/>
              </w:rPr>
            </w:r>
            <w:r>
              <w:rPr>
                <w:noProof/>
                <w:webHidden/>
              </w:rPr>
              <w:fldChar w:fldCharType="separate"/>
            </w:r>
            <w:r>
              <w:rPr>
                <w:noProof/>
                <w:webHidden/>
              </w:rPr>
              <w:t>3</w:t>
            </w:r>
            <w:r>
              <w:rPr>
                <w:noProof/>
                <w:webHidden/>
              </w:rPr>
              <w:fldChar w:fldCharType="end"/>
            </w:r>
          </w:hyperlink>
        </w:p>
        <w:p w14:paraId="4E3E834A" w14:textId="7B3CAB8E" w:rsidR="00F64834" w:rsidRDefault="00F64834">
          <w:pPr>
            <w:pStyle w:val="TOC1"/>
            <w:tabs>
              <w:tab w:val="right" w:leader="dot" w:pos="9016"/>
            </w:tabs>
            <w:rPr>
              <w:rFonts w:asciiTheme="minorHAnsi" w:eastAsiaTheme="minorEastAsia" w:hAnsiTheme="minorHAnsi"/>
              <w:noProof/>
              <w:lang w:eastAsia="en-GB"/>
            </w:rPr>
          </w:pPr>
          <w:hyperlink w:anchor="_Toc223213337" w:history="1">
            <w:r w:rsidRPr="00C317FE">
              <w:rPr>
                <w:rStyle w:val="Hyperlink"/>
                <w:noProof/>
              </w:rPr>
              <w:t>Review of key literature</w:t>
            </w:r>
            <w:r>
              <w:rPr>
                <w:noProof/>
                <w:webHidden/>
              </w:rPr>
              <w:tab/>
            </w:r>
            <w:r>
              <w:rPr>
                <w:noProof/>
                <w:webHidden/>
              </w:rPr>
              <w:fldChar w:fldCharType="begin"/>
            </w:r>
            <w:r>
              <w:rPr>
                <w:noProof/>
                <w:webHidden/>
              </w:rPr>
              <w:instrText xml:space="preserve"> PAGEREF _Toc223213337 \h </w:instrText>
            </w:r>
            <w:r>
              <w:rPr>
                <w:noProof/>
                <w:webHidden/>
              </w:rPr>
            </w:r>
            <w:r>
              <w:rPr>
                <w:noProof/>
                <w:webHidden/>
              </w:rPr>
              <w:fldChar w:fldCharType="separate"/>
            </w:r>
            <w:r>
              <w:rPr>
                <w:noProof/>
                <w:webHidden/>
              </w:rPr>
              <w:t>3</w:t>
            </w:r>
            <w:r>
              <w:rPr>
                <w:noProof/>
                <w:webHidden/>
              </w:rPr>
              <w:fldChar w:fldCharType="end"/>
            </w:r>
          </w:hyperlink>
        </w:p>
        <w:p w14:paraId="4F3F7FB4" w14:textId="2D8336B8" w:rsidR="00F64834" w:rsidRDefault="00F64834">
          <w:pPr>
            <w:pStyle w:val="TOC2"/>
            <w:tabs>
              <w:tab w:val="right" w:leader="dot" w:pos="9016"/>
            </w:tabs>
            <w:rPr>
              <w:rFonts w:asciiTheme="minorHAnsi" w:eastAsiaTheme="minorEastAsia" w:hAnsiTheme="minorHAnsi"/>
              <w:noProof/>
              <w:lang w:eastAsia="en-GB"/>
            </w:rPr>
          </w:pPr>
          <w:hyperlink w:anchor="_Toc223213338" w:history="1">
            <w:r w:rsidRPr="00C317FE">
              <w:rPr>
                <w:rStyle w:val="Hyperlink"/>
                <w:noProof/>
              </w:rPr>
              <w:t>Digital transformation in transport</w:t>
            </w:r>
            <w:r>
              <w:rPr>
                <w:noProof/>
                <w:webHidden/>
              </w:rPr>
              <w:tab/>
            </w:r>
            <w:r>
              <w:rPr>
                <w:noProof/>
                <w:webHidden/>
              </w:rPr>
              <w:fldChar w:fldCharType="begin"/>
            </w:r>
            <w:r>
              <w:rPr>
                <w:noProof/>
                <w:webHidden/>
              </w:rPr>
              <w:instrText xml:space="preserve"> PAGEREF _Toc223213338 \h </w:instrText>
            </w:r>
            <w:r>
              <w:rPr>
                <w:noProof/>
                <w:webHidden/>
              </w:rPr>
            </w:r>
            <w:r>
              <w:rPr>
                <w:noProof/>
                <w:webHidden/>
              </w:rPr>
              <w:fldChar w:fldCharType="separate"/>
            </w:r>
            <w:r>
              <w:rPr>
                <w:noProof/>
                <w:webHidden/>
              </w:rPr>
              <w:t>3</w:t>
            </w:r>
            <w:r>
              <w:rPr>
                <w:noProof/>
                <w:webHidden/>
              </w:rPr>
              <w:fldChar w:fldCharType="end"/>
            </w:r>
          </w:hyperlink>
        </w:p>
        <w:p w14:paraId="521303B7" w14:textId="5C7CDBDC" w:rsidR="00F64834" w:rsidRDefault="00F64834">
          <w:pPr>
            <w:pStyle w:val="TOC2"/>
            <w:tabs>
              <w:tab w:val="right" w:leader="dot" w:pos="9016"/>
            </w:tabs>
            <w:rPr>
              <w:rFonts w:asciiTheme="minorHAnsi" w:eastAsiaTheme="minorEastAsia" w:hAnsiTheme="minorHAnsi"/>
              <w:noProof/>
              <w:lang w:eastAsia="en-GB"/>
            </w:rPr>
          </w:pPr>
          <w:hyperlink w:anchor="_Toc223213339" w:history="1">
            <w:r w:rsidRPr="00C317FE">
              <w:rPr>
                <w:rStyle w:val="Hyperlink"/>
                <w:noProof/>
              </w:rPr>
              <w:t>Smart ticketing systems</w:t>
            </w:r>
            <w:r>
              <w:rPr>
                <w:noProof/>
                <w:webHidden/>
              </w:rPr>
              <w:tab/>
            </w:r>
            <w:r>
              <w:rPr>
                <w:noProof/>
                <w:webHidden/>
              </w:rPr>
              <w:fldChar w:fldCharType="begin"/>
            </w:r>
            <w:r>
              <w:rPr>
                <w:noProof/>
                <w:webHidden/>
              </w:rPr>
              <w:instrText xml:space="preserve"> PAGEREF _Toc223213339 \h </w:instrText>
            </w:r>
            <w:r>
              <w:rPr>
                <w:noProof/>
                <w:webHidden/>
              </w:rPr>
            </w:r>
            <w:r>
              <w:rPr>
                <w:noProof/>
                <w:webHidden/>
              </w:rPr>
              <w:fldChar w:fldCharType="separate"/>
            </w:r>
            <w:r>
              <w:rPr>
                <w:noProof/>
                <w:webHidden/>
              </w:rPr>
              <w:t>3</w:t>
            </w:r>
            <w:r>
              <w:rPr>
                <w:noProof/>
                <w:webHidden/>
              </w:rPr>
              <w:fldChar w:fldCharType="end"/>
            </w:r>
          </w:hyperlink>
        </w:p>
        <w:p w14:paraId="3E826FD4" w14:textId="7946C21A" w:rsidR="00F64834" w:rsidRDefault="00F64834">
          <w:pPr>
            <w:pStyle w:val="TOC2"/>
            <w:tabs>
              <w:tab w:val="right" w:leader="dot" w:pos="9016"/>
            </w:tabs>
            <w:rPr>
              <w:rFonts w:asciiTheme="minorHAnsi" w:eastAsiaTheme="minorEastAsia" w:hAnsiTheme="minorHAnsi"/>
              <w:noProof/>
              <w:lang w:eastAsia="en-GB"/>
            </w:rPr>
          </w:pPr>
          <w:hyperlink w:anchor="_Toc223213340" w:history="1">
            <w:r w:rsidRPr="00C317FE">
              <w:rPr>
                <w:rStyle w:val="Hyperlink"/>
                <w:noProof/>
              </w:rPr>
              <w:t>AI-Based scheduling systems</w:t>
            </w:r>
            <w:r>
              <w:rPr>
                <w:noProof/>
                <w:webHidden/>
              </w:rPr>
              <w:tab/>
            </w:r>
            <w:r>
              <w:rPr>
                <w:noProof/>
                <w:webHidden/>
              </w:rPr>
              <w:fldChar w:fldCharType="begin"/>
            </w:r>
            <w:r>
              <w:rPr>
                <w:noProof/>
                <w:webHidden/>
              </w:rPr>
              <w:instrText xml:space="preserve"> PAGEREF _Toc223213340 \h </w:instrText>
            </w:r>
            <w:r>
              <w:rPr>
                <w:noProof/>
                <w:webHidden/>
              </w:rPr>
            </w:r>
            <w:r>
              <w:rPr>
                <w:noProof/>
                <w:webHidden/>
              </w:rPr>
              <w:fldChar w:fldCharType="separate"/>
            </w:r>
            <w:r>
              <w:rPr>
                <w:noProof/>
                <w:webHidden/>
              </w:rPr>
              <w:t>4</w:t>
            </w:r>
            <w:r>
              <w:rPr>
                <w:noProof/>
                <w:webHidden/>
              </w:rPr>
              <w:fldChar w:fldCharType="end"/>
            </w:r>
          </w:hyperlink>
        </w:p>
        <w:p w14:paraId="2D08E485" w14:textId="2617D4BE" w:rsidR="00F64834" w:rsidRDefault="00F64834">
          <w:pPr>
            <w:pStyle w:val="TOC2"/>
            <w:tabs>
              <w:tab w:val="right" w:leader="dot" w:pos="9016"/>
            </w:tabs>
            <w:rPr>
              <w:rFonts w:asciiTheme="minorHAnsi" w:eastAsiaTheme="minorEastAsia" w:hAnsiTheme="minorHAnsi"/>
              <w:noProof/>
              <w:lang w:eastAsia="en-GB"/>
            </w:rPr>
          </w:pPr>
          <w:hyperlink w:anchor="_Toc223213341" w:history="1">
            <w:r w:rsidRPr="00C317FE">
              <w:rPr>
                <w:rStyle w:val="Hyperlink"/>
                <w:noProof/>
              </w:rPr>
              <w:t>Impact on operational efficiency</w:t>
            </w:r>
            <w:r>
              <w:rPr>
                <w:noProof/>
                <w:webHidden/>
              </w:rPr>
              <w:tab/>
            </w:r>
            <w:r>
              <w:rPr>
                <w:noProof/>
                <w:webHidden/>
              </w:rPr>
              <w:fldChar w:fldCharType="begin"/>
            </w:r>
            <w:r>
              <w:rPr>
                <w:noProof/>
                <w:webHidden/>
              </w:rPr>
              <w:instrText xml:space="preserve"> PAGEREF _Toc223213341 \h </w:instrText>
            </w:r>
            <w:r>
              <w:rPr>
                <w:noProof/>
                <w:webHidden/>
              </w:rPr>
            </w:r>
            <w:r>
              <w:rPr>
                <w:noProof/>
                <w:webHidden/>
              </w:rPr>
              <w:fldChar w:fldCharType="separate"/>
            </w:r>
            <w:r>
              <w:rPr>
                <w:noProof/>
                <w:webHidden/>
              </w:rPr>
              <w:t>4</w:t>
            </w:r>
            <w:r>
              <w:rPr>
                <w:noProof/>
                <w:webHidden/>
              </w:rPr>
              <w:fldChar w:fldCharType="end"/>
            </w:r>
          </w:hyperlink>
        </w:p>
        <w:p w14:paraId="49338740" w14:textId="42018E3B" w:rsidR="00F64834" w:rsidRDefault="00F64834">
          <w:pPr>
            <w:pStyle w:val="TOC2"/>
            <w:tabs>
              <w:tab w:val="right" w:leader="dot" w:pos="9016"/>
            </w:tabs>
            <w:rPr>
              <w:rFonts w:asciiTheme="minorHAnsi" w:eastAsiaTheme="minorEastAsia" w:hAnsiTheme="minorHAnsi"/>
              <w:noProof/>
              <w:lang w:eastAsia="en-GB"/>
            </w:rPr>
          </w:pPr>
          <w:hyperlink w:anchor="_Toc223213342" w:history="1">
            <w:r w:rsidRPr="00C317FE">
              <w:rPr>
                <w:rStyle w:val="Hyperlink"/>
                <w:noProof/>
              </w:rPr>
              <w:t>Impact on customer experience</w:t>
            </w:r>
            <w:r>
              <w:rPr>
                <w:noProof/>
                <w:webHidden/>
              </w:rPr>
              <w:tab/>
            </w:r>
            <w:r>
              <w:rPr>
                <w:noProof/>
                <w:webHidden/>
              </w:rPr>
              <w:fldChar w:fldCharType="begin"/>
            </w:r>
            <w:r>
              <w:rPr>
                <w:noProof/>
                <w:webHidden/>
              </w:rPr>
              <w:instrText xml:space="preserve"> PAGEREF _Toc223213342 \h </w:instrText>
            </w:r>
            <w:r>
              <w:rPr>
                <w:noProof/>
                <w:webHidden/>
              </w:rPr>
            </w:r>
            <w:r>
              <w:rPr>
                <w:noProof/>
                <w:webHidden/>
              </w:rPr>
              <w:fldChar w:fldCharType="separate"/>
            </w:r>
            <w:r>
              <w:rPr>
                <w:noProof/>
                <w:webHidden/>
              </w:rPr>
              <w:t>5</w:t>
            </w:r>
            <w:r>
              <w:rPr>
                <w:noProof/>
                <w:webHidden/>
              </w:rPr>
              <w:fldChar w:fldCharType="end"/>
            </w:r>
          </w:hyperlink>
        </w:p>
        <w:p w14:paraId="58D88049" w14:textId="177AC104" w:rsidR="00F64834" w:rsidRDefault="00F64834">
          <w:pPr>
            <w:pStyle w:val="TOC1"/>
            <w:tabs>
              <w:tab w:val="right" w:leader="dot" w:pos="9016"/>
            </w:tabs>
            <w:rPr>
              <w:rFonts w:asciiTheme="minorHAnsi" w:eastAsiaTheme="minorEastAsia" w:hAnsiTheme="minorHAnsi"/>
              <w:noProof/>
              <w:lang w:eastAsia="en-GB"/>
            </w:rPr>
          </w:pPr>
          <w:hyperlink w:anchor="_Toc223213343" w:history="1">
            <w:r w:rsidRPr="00C317FE">
              <w:rPr>
                <w:rStyle w:val="Hyperlink"/>
                <w:noProof/>
              </w:rPr>
              <w:t>Proposed methodology</w:t>
            </w:r>
            <w:r>
              <w:rPr>
                <w:noProof/>
                <w:webHidden/>
              </w:rPr>
              <w:tab/>
            </w:r>
            <w:r>
              <w:rPr>
                <w:noProof/>
                <w:webHidden/>
              </w:rPr>
              <w:fldChar w:fldCharType="begin"/>
            </w:r>
            <w:r>
              <w:rPr>
                <w:noProof/>
                <w:webHidden/>
              </w:rPr>
              <w:instrText xml:space="preserve"> PAGEREF _Toc223213343 \h </w:instrText>
            </w:r>
            <w:r>
              <w:rPr>
                <w:noProof/>
                <w:webHidden/>
              </w:rPr>
            </w:r>
            <w:r>
              <w:rPr>
                <w:noProof/>
                <w:webHidden/>
              </w:rPr>
              <w:fldChar w:fldCharType="separate"/>
            </w:r>
            <w:r>
              <w:rPr>
                <w:noProof/>
                <w:webHidden/>
              </w:rPr>
              <w:t>5</w:t>
            </w:r>
            <w:r>
              <w:rPr>
                <w:noProof/>
                <w:webHidden/>
              </w:rPr>
              <w:fldChar w:fldCharType="end"/>
            </w:r>
          </w:hyperlink>
        </w:p>
        <w:p w14:paraId="04BE48CA" w14:textId="7806174D" w:rsidR="00F64834" w:rsidRDefault="00F64834">
          <w:pPr>
            <w:pStyle w:val="TOC2"/>
            <w:tabs>
              <w:tab w:val="right" w:leader="dot" w:pos="9016"/>
            </w:tabs>
            <w:rPr>
              <w:rFonts w:asciiTheme="minorHAnsi" w:eastAsiaTheme="minorEastAsia" w:hAnsiTheme="minorHAnsi"/>
              <w:noProof/>
              <w:lang w:eastAsia="en-GB"/>
            </w:rPr>
          </w:pPr>
          <w:hyperlink w:anchor="_Toc223213344" w:history="1">
            <w:r w:rsidRPr="00C317FE">
              <w:rPr>
                <w:rStyle w:val="Hyperlink"/>
                <w:noProof/>
              </w:rPr>
              <w:t>Research design</w:t>
            </w:r>
            <w:r>
              <w:rPr>
                <w:noProof/>
                <w:webHidden/>
              </w:rPr>
              <w:tab/>
            </w:r>
            <w:r>
              <w:rPr>
                <w:noProof/>
                <w:webHidden/>
              </w:rPr>
              <w:fldChar w:fldCharType="begin"/>
            </w:r>
            <w:r>
              <w:rPr>
                <w:noProof/>
                <w:webHidden/>
              </w:rPr>
              <w:instrText xml:space="preserve"> PAGEREF _Toc223213344 \h </w:instrText>
            </w:r>
            <w:r>
              <w:rPr>
                <w:noProof/>
                <w:webHidden/>
              </w:rPr>
            </w:r>
            <w:r>
              <w:rPr>
                <w:noProof/>
                <w:webHidden/>
              </w:rPr>
              <w:fldChar w:fldCharType="separate"/>
            </w:r>
            <w:r>
              <w:rPr>
                <w:noProof/>
                <w:webHidden/>
              </w:rPr>
              <w:t>5</w:t>
            </w:r>
            <w:r>
              <w:rPr>
                <w:noProof/>
                <w:webHidden/>
              </w:rPr>
              <w:fldChar w:fldCharType="end"/>
            </w:r>
          </w:hyperlink>
        </w:p>
        <w:p w14:paraId="12FB1FD0" w14:textId="7B3A0CBB" w:rsidR="00F64834" w:rsidRDefault="00F64834">
          <w:pPr>
            <w:pStyle w:val="TOC2"/>
            <w:tabs>
              <w:tab w:val="right" w:leader="dot" w:pos="9016"/>
            </w:tabs>
            <w:rPr>
              <w:rFonts w:asciiTheme="minorHAnsi" w:eastAsiaTheme="minorEastAsia" w:hAnsiTheme="minorHAnsi"/>
              <w:noProof/>
              <w:lang w:eastAsia="en-GB"/>
            </w:rPr>
          </w:pPr>
          <w:hyperlink w:anchor="_Toc223213345" w:history="1">
            <w:r w:rsidRPr="00C317FE">
              <w:rPr>
                <w:rStyle w:val="Hyperlink"/>
                <w:noProof/>
              </w:rPr>
              <w:t>Data collection method</w:t>
            </w:r>
            <w:r>
              <w:rPr>
                <w:noProof/>
                <w:webHidden/>
              </w:rPr>
              <w:tab/>
            </w:r>
            <w:r>
              <w:rPr>
                <w:noProof/>
                <w:webHidden/>
              </w:rPr>
              <w:fldChar w:fldCharType="begin"/>
            </w:r>
            <w:r>
              <w:rPr>
                <w:noProof/>
                <w:webHidden/>
              </w:rPr>
              <w:instrText xml:space="preserve"> PAGEREF _Toc223213345 \h </w:instrText>
            </w:r>
            <w:r>
              <w:rPr>
                <w:noProof/>
                <w:webHidden/>
              </w:rPr>
            </w:r>
            <w:r>
              <w:rPr>
                <w:noProof/>
                <w:webHidden/>
              </w:rPr>
              <w:fldChar w:fldCharType="separate"/>
            </w:r>
            <w:r>
              <w:rPr>
                <w:noProof/>
                <w:webHidden/>
              </w:rPr>
              <w:t>5</w:t>
            </w:r>
            <w:r>
              <w:rPr>
                <w:noProof/>
                <w:webHidden/>
              </w:rPr>
              <w:fldChar w:fldCharType="end"/>
            </w:r>
          </w:hyperlink>
        </w:p>
        <w:p w14:paraId="47002B67" w14:textId="1E5E1520" w:rsidR="00F64834" w:rsidRDefault="00F64834">
          <w:pPr>
            <w:pStyle w:val="TOC2"/>
            <w:tabs>
              <w:tab w:val="right" w:leader="dot" w:pos="9016"/>
            </w:tabs>
            <w:rPr>
              <w:rFonts w:asciiTheme="minorHAnsi" w:eastAsiaTheme="minorEastAsia" w:hAnsiTheme="minorHAnsi"/>
              <w:noProof/>
              <w:lang w:eastAsia="en-GB"/>
            </w:rPr>
          </w:pPr>
          <w:hyperlink w:anchor="_Toc223213346" w:history="1">
            <w:r w:rsidRPr="00C317FE">
              <w:rPr>
                <w:rStyle w:val="Hyperlink"/>
                <w:noProof/>
              </w:rPr>
              <w:t>Sampling technique</w:t>
            </w:r>
            <w:r>
              <w:rPr>
                <w:noProof/>
                <w:webHidden/>
              </w:rPr>
              <w:tab/>
            </w:r>
            <w:r>
              <w:rPr>
                <w:noProof/>
                <w:webHidden/>
              </w:rPr>
              <w:fldChar w:fldCharType="begin"/>
            </w:r>
            <w:r>
              <w:rPr>
                <w:noProof/>
                <w:webHidden/>
              </w:rPr>
              <w:instrText xml:space="preserve"> PAGEREF _Toc223213346 \h </w:instrText>
            </w:r>
            <w:r>
              <w:rPr>
                <w:noProof/>
                <w:webHidden/>
              </w:rPr>
            </w:r>
            <w:r>
              <w:rPr>
                <w:noProof/>
                <w:webHidden/>
              </w:rPr>
              <w:fldChar w:fldCharType="separate"/>
            </w:r>
            <w:r>
              <w:rPr>
                <w:noProof/>
                <w:webHidden/>
              </w:rPr>
              <w:t>6</w:t>
            </w:r>
            <w:r>
              <w:rPr>
                <w:noProof/>
                <w:webHidden/>
              </w:rPr>
              <w:fldChar w:fldCharType="end"/>
            </w:r>
          </w:hyperlink>
        </w:p>
        <w:p w14:paraId="6C8DFB23" w14:textId="011B5D54" w:rsidR="00F64834" w:rsidRDefault="00F64834">
          <w:pPr>
            <w:pStyle w:val="TOC2"/>
            <w:tabs>
              <w:tab w:val="right" w:leader="dot" w:pos="9016"/>
            </w:tabs>
            <w:rPr>
              <w:rFonts w:asciiTheme="minorHAnsi" w:eastAsiaTheme="minorEastAsia" w:hAnsiTheme="minorHAnsi"/>
              <w:noProof/>
              <w:lang w:eastAsia="en-GB"/>
            </w:rPr>
          </w:pPr>
          <w:hyperlink w:anchor="_Toc223213347" w:history="1">
            <w:r w:rsidRPr="00C317FE">
              <w:rPr>
                <w:rStyle w:val="Hyperlink"/>
                <w:noProof/>
              </w:rPr>
              <w:t>Data analysis method</w:t>
            </w:r>
            <w:r>
              <w:rPr>
                <w:noProof/>
                <w:webHidden/>
              </w:rPr>
              <w:tab/>
            </w:r>
            <w:r>
              <w:rPr>
                <w:noProof/>
                <w:webHidden/>
              </w:rPr>
              <w:fldChar w:fldCharType="begin"/>
            </w:r>
            <w:r>
              <w:rPr>
                <w:noProof/>
                <w:webHidden/>
              </w:rPr>
              <w:instrText xml:space="preserve"> PAGEREF _Toc223213347 \h </w:instrText>
            </w:r>
            <w:r>
              <w:rPr>
                <w:noProof/>
                <w:webHidden/>
              </w:rPr>
            </w:r>
            <w:r>
              <w:rPr>
                <w:noProof/>
                <w:webHidden/>
              </w:rPr>
              <w:fldChar w:fldCharType="separate"/>
            </w:r>
            <w:r>
              <w:rPr>
                <w:noProof/>
                <w:webHidden/>
              </w:rPr>
              <w:t>6</w:t>
            </w:r>
            <w:r>
              <w:rPr>
                <w:noProof/>
                <w:webHidden/>
              </w:rPr>
              <w:fldChar w:fldCharType="end"/>
            </w:r>
          </w:hyperlink>
        </w:p>
        <w:p w14:paraId="1DE85D10" w14:textId="2A322261" w:rsidR="00F64834" w:rsidRDefault="00F64834">
          <w:pPr>
            <w:pStyle w:val="TOC2"/>
            <w:tabs>
              <w:tab w:val="right" w:leader="dot" w:pos="9016"/>
            </w:tabs>
            <w:rPr>
              <w:rFonts w:asciiTheme="minorHAnsi" w:eastAsiaTheme="minorEastAsia" w:hAnsiTheme="minorHAnsi"/>
              <w:noProof/>
              <w:lang w:eastAsia="en-GB"/>
            </w:rPr>
          </w:pPr>
          <w:hyperlink w:anchor="_Toc223213348" w:history="1">
            <w:r w:rsidRPr="00C317FE">
              <w:rPr>
                <w:rStyle w:val="Hyperlink"/>
                <w:noProof/>
              </w:rPr>
              <w:t>Evaluation of the methodology</w:t>
            </w:r>
            <w:r>
              <w:rPr>
                <w:noProof/>
                <w:webHidden/>
              </w:rPr>
              <w:tab/>
            </w:r>
            <w:r>
              <w:rPr>
                <w:noProof/>
                <w:webHidden/>
              </w:rPr>
              <w:fldChar w:fldCharType="begin"/>
            </w:r>
            <w:r>
              <w:rPr>
                <w:noProof/>
                <w:webHidden/>
              </w:rPr>
              <w:instrText xml:space="preserve"> PAGEREF _Toc223213348 \h </w:instrText>
            </w:r>
            <w:r>
              <w:rPr>
                <w:noProof/>
                <w:webHidden/>
              </w:rPr>
            </w:r>
            <w:r>
              <w:rPr>
                <w:noProof/>
                <w:webHidden/>
              </w:rPr>
              <w:fldChar w:fldCharType="separate"/>
            </w:r>
            <w:r>
              <w:rPr>
                <w:noProof/>
                <w:webHidden/>
              </w:rPr>
              <w:t>7</w:t>
            </w:r>
            <w:r>
              <w:rPr>
                <w:noProof/>
                <w:webHidden/>
              </w:rPr>
              <w:fldChar w:fldCharType="end"/>
            </w:r>
          </w:hyperlink>
        </w:p>
        <w:p w14:paraId="7646DF4A" w14:textId="035E75B8" w:rsidR="00F64834" w:rsidRDefault="00F64834">
          <w:pPr>
            <w:pStyle w:val="TOC1"/>
            <w:tabs>
              <w:tab w:val="right" w:leader="dot" w:pos="9016"/>
            </w:tabs>
            <w:rPr>
              <w:rFonts w:asciiTheme="minorHAnsi" w:eastAsiaTheme="minorEastAsia" w:hAnsiTheme="minorHAnsi"/>
              <w:noProof/>
              <w:lang w:eastAsia="en-GB"/>
            </w:rPr>
          </w:pPr>
          <w:hyperlink w:anchor="_Toc223213349" w:history="1">
            <w:r w:rsidRPr="00C317FE">
              <w:rPr>
                <w:rStyle w:val="Hyperlink"/>
                <w:noProof/>
              </w:rPr>
              <w:t>Ethical considerations</w:t>
            </w:r>
            <w:r>
              <w:rPr>
                <w:noProof/>
                <w:webHidden/>
              </w:rPr>
              <w:tab/>
            </w:r>
            <w:r>
              <w:rPr>
                <w:noProof/>
                <w:webHidden/>
              </w:rPr>
              <w:fldChar w:fldCharType="begin"/>
            </w:r>
            <w:r>
              <w:rPr>
                <w:noProof/>
                <w:webHidden/>
              </w:rPr>
              <w:instrText xml:space="preserve"> PAGEREF _Toc223213349 \h </w:instrText>
            </w:r>
            <w:r>
              <w:rPr>
                <w:noProof/>
                <w:webHidden/>
              </w:rPr>
            </w:r>
            <w:r>
              <w:rPr>
                <w:noProof/>
                <w:webHidden/>
              </w:rPr>
              <w:fldChar w:fldCharType="separate"/>
            </w:r>
            <w:r>
              <w:rPr>
                <w:noProof/>
                <w:webHidden/>
              </w:rPr>
              <w:t>7</w:t>
            </w:r>
            <w:r>
              <w:rPr>
                <w:noProof/>
                <w:webHidden/>
              </w:rPr>
              <w:fldChar w:fldCharType="end"/>
            </w:r>
          </w:hyperlink>
        </w:p>
        <w:p w14:paraId="17F107BB" w14:textId="1ECC106C" w:rsidR="00F64834" w:rsidRDefault="00F64834">
          <w:pPr>
            <w:pStyle w:val="TOC1"/>
            <w:tabs>
              <w:tab w:val="right" w:leader="dot" w:pos="9016"/>
            </w:tabs>
            <w:rPr>
              <w:rFonts w:asciiTheme="minorHAnsi" w:eastAsiaTheme="minorEastAsia" w:hAnsiTheme="minorHAnsi"/>
              <w:noProof/>
              <w:lang w:eastAsia="en-GB"/>
            </w:rPr>
          </w:pPr>
          <w:hyperlink w:anchor="_Toc223213350" w:history="1">
            <w:r w:rsidRPr="00C317FE">
              <w:rPr>
                <w:rStyle w:val="Hyperlink"/>
                <w:noProof/>
              </w:rPr>
              <w:t>Conclusion and need for further research</w:t>
            </w:r>
            <w:r>
              <w:rPr>
                <w:noProof/>
                <w:webHidden/>
              </w:rPr>
              <w:tab/>
            </w:r>
            <w:r>
              <w:rPr>
                <w:noProof/>
                <w:webHidden/>
              </w:rPr>
              <w:fldChar w:fldCharType="begin"/>
            </w:r>
            <w:r>
              <w:rPr>
                <w:noProof/>
                <w:webHidden/>
              </w:rPr>
              <w:instrText xml:space="preserve"> PAGEREF _Toc223213350 \h </w:instrText>
            </w:r>
            <w:r>
              <w:rPr>
                <w:noProof/>
                <w:webHidden/>
              </w:rPr>
            </w:r>
            <w:r>
              <w:rPr>
                <w:noProof/>
                <w:webHidden/>
              </w:rPr>
              <w:fldChar w:fldCharType="separate"/>
            </w:r>
            <w:r>
              <w:rPr>
                <w:noProof/>
                <w:webHidden/>
              </w:rPr>
              <w:t>7</w:t>
            </w:r>
            <w:r>
              <w:rPr>
                <w:noProof/>
                <w:webHidden/>
              </w:rPr>
              <w:fldChar w:fldCharType="end"/>
            </w:r>
          </w:hyperlink>
        </w:p>
        <w:p w14:paraId="14C24F80" w14:textId="05B91098" w:rsidR="00F64834" w:rsidRDefault="00F64834">
          <w:pPr>
            <w:pStyle w:val="TOC1"/>
            <w:tabs>
              <w:tab w:val="right" w:leader="dot" w:pos="9016"/>
            </w:tabs>
            <w:rPr>
              <w:rFonts w:asciiTheme="minorHAnsi" w:eastAsiaTheme="minorEastAsia" w:hAnsiTheme="minorHAnsi"/>
              <w:noProof/>
              <w:lang w:eastAsia="en-GB"/>
            </w:rPr>
          </w:pPr>
          <w:hyperlink w:anchor="_Toc223213351" w:history="1">
            <w:r w:rsidRPr="00C317FE">
              <w:rPr>
                <w:rStyle w:val="Hyperlink"/>
                <w:noProof/>
              </w:rPr>
              <w:t>References</w:t>
            </w:r>
            <w:r>
              <w:rPr>
                <w:noProof/>
                <w:webHidden/>
              </w:rPr>
              <w:tab/>
            </w:r>
            <w:r>
              <w:rPr>
                <w:noProof/>
                <w:webHidden/>
              </w:rPr>
              <w:fldChar w:fldCharType="begin"/>
            </w:r>
            <w:r>
              <w:rPr>
                <w:noProof/>
                <w:webHidden/>
              </w:rPr>
              <w:instrText xml:space="preserve"> PAGEREF _Toc223213351 \h </w:instrText>
            </w:r>
            <w:r>
              <w:rPr>
                <w:noProof/>
                <w:webHidden/>
              </w:rPr>
            </w:r>
            <w:r>
              <w:rPr>
                <w:noProof/>
                <w:webHidden/>
              </w:rPr>
              <w:fldChar w:fldCharType="separate"/>
            </w:r>
            <w:r>
              <w:rPr>
                <w:noProof/>
                <w:webHidden/>
              </w:rPr>
              <w:t>9</w:t>
            </w:r>
            <w:r>
              <w:rPr>
                <w:noProof/>
                <w:webHidden/>
              </w:rPr>
              <w:fldChar w:fldCharType="end"/>
            </w:r>
          </w:hyperlink>
        </w:p>
        <w:p w14:paraId="7D70AEAC" w14:textId="488C941F" w:rsidR="00F64834" w:rsidRDefault="00F64834">
          <w:pPr>
            <w:pStyle w:val="TOC1"/>
            <w:tabs>
              <w:tab w:val="right" w:leader="dot" w:pos="9016"/>
            </w:tabs>
            <w:rPr>
              <w:rFonts w:asciiTheme="minorHAnsi" w:eastAsiaTheme="minorEastAsia" w:hAnsiTheme="minorHAnsi"/>
              <w:noProof/>
              <w:lang w:eastAsia="en-GB"/>
            </w:rPr>
          </w:pPr>
          <w:hyperlink w:anchor="_Toc223213352" w:history="1">
            <w:r w:rsidRPr="00C317FE">
              <w:rPr>
                <w:rStyle w:val="Hyperlink"/>
                <w:rFonts w:cs="Times New Roman"/>
                <w:noProof/>
              </w:rPr>
              <w:t>Gantt Chart</w:t>
            </w:r>
            <w:r>
              <w:rPr>
                <w:noProof/>
                <w:webHidden/>
              </w:rPr>
              <w:tab/>
            </w:r>
            <w:r>
              <w:rPr>
                <w:noProof/>
                <w:webHidden/>
              </w:rPr>
              <w:fldChar w:fldCharType="begin"/>
            </w:r>
            <w:r>
              <w:rPr>
                <w:noProof/>
                <w:webHidden/>
              </w:rPr>
              <w:instrText xml:space="preserve"> PAGEREF _Toc223213352 \h </w:instrText>
            </w:r>
            <w:r>
              <w:rPr>
                <w:noProof/>
                <w:webHidden/>
              </w:rPr>
            </w:r>
            <w:r>
              <w:rPr>
                <w:noProof/>
                <w:webHidden/>
              </w:rPr>
              <w:fldChar w:fldCharType="separate"/>
            </w:r>
            <w:r>
              <w:rPr>
                <w:noProof/>
                <w:webHidden/>
              </w:rPr>
              <w:t>11</w:t>
            </w:r>
            <w:r>
              <w:rPr>
                <w:noProof/>
                <w:webHidden/>
              </w:rPr>
              <w:fldChar w:fldCharType="end"/>
            </w:r>
          </w:hyperlink>
        </w:p>
        <w:p w14:paraId="14CD0DB3" w14:textId="66EA0022" w:rsidR="008327AB" w:rsidRDefault="008327AB" w:rsidP="009C21D2">
          <w:pPr>
            <w:jc w:val="both"/>
          </w:pPr>
          <w:r w:rsidRPr="009C21D2">
            <w:rPr>
              <w:rFonts w:ascii="Times New Roman" w:hAnsi="Times New Roman" w:cs="Times New Roman"/>
              <w:b/>
              <w:bCs/>
              <w:noProof/>
              <w:sz w:val="24"/>
              <w:szCs w:val="24"/>
            </w:rPr>
            <w:fldChar w:fldCharType="end"/>
          </w:r>
        </w:p>
      </w:sdtContent>
    </w:sdt>
    <w:p w14:paraId="19933E28" w14:textId="77777777" w:rsidR="008327AB" w:rsidRDefault="008327AB" w:rsidP="008327AB">
      <w:pPr>
        <w:spacing w:line="278" w:lineRule="auto"/>
      </w:pPr>
      <w:r>
        <w:br w:type="page"/>
      </w:r>
    </w:p>
    <w:p w14:paraId="1D42E2B7" w14:textId="77777777" w:rsidR="009C21D2" w:rsidRDefault="009C21D2" w:rsidP="009C21D2">
      <w:pPr>
        <w:pStyle w:val="Heading1"/>
      </w:pPr>
      <w:bookmarkStart w:id="0" w:name="_Toc223088522"/>
      <w:bookmarkStart w:id="1" w:name="_Toc223213333"/>
      <w:r w:rsidRPr="00046B5E">
        <w:lastRenderedPageBreak/>
        <w:t>Introduction to the organisation and topic area</w:t>
      </w:r>
      <w:bookmarkEnd w:id="0"/>
      <w:bookmarkEnd w:id="1"/>
    </w:p>
    <w:p w14:paraId="5EB5CF18" w14:textId="77777777" w:rsidR="00F64834" w:rsidRPr="00F64834" w:rsidRDefault="00F64834" w:rsidP="00F64834"/>
    <w:p w14:paraId="2A005349" w14:textId="77777777" w:rsidR="009C21D2" w:rsidRPr="009C21D2" w:rsidRDefault="009C21D2" w:rsidP="009C21D2">
      <w:pPr>
        <w:spacing w:line="360" w:lineRule="auto"/>
        <w:ind w:firstLine="720"/>
        <w:jc w:val="both"/>
        <w:rPr>
          <w:rFonts w:ascii="Times New Roman" w:hAnsi="Times New Roman" w:cs="Times New Roman"/>
          <w:sz w:val="24"/>
          <w:szCs w:val="24"/>
        </w:rPr>
      </w:pPr>
      <w:r w:rsidRPr="009C21D2">
        <w:rPr>
          <w:rFonts w:ascii="Times New Roman" w:hAnsi="Times New Roman" w:cs="Times New Roman"/>
          <w:sz w:val="24"/>
          <w:szCs w:val="24"/>
        </w:rPr>
        <w:t>In the United Kingdom, the rail sector is among the most important rail networks in the whole of Europe. It has millions of passenger options each year and is critical in economic output, environmental friendliness and regional accessibility. The main organisations that are part of this industry are Network Rail that oversees rail infrastructure and private train operating companies like Great Western Railway and Avanti West Coast. Additionally, the Department for Transport, also known as DfT offers governance as well as strategic oversight. The UK rail sector has been facing serious challenges in its operation in the past few years such as delays, congestion, increased operation expenses, staffing, and customer satisfaction (</w:t>
      </w:r>
      <w:proofErr w:type="spellStart"/>
      <w:r w:rsidRPr="009C21D2">
        <w:rPr>
          <w:rFonts w:ascii="Times New Roman" w:hAnsi="Times New Roman" w:cs="Times New Roman"/>
          <w:sz w:val="24"/>
          <w:szCs w:val="24"/>
        </w:rPr>
        <w:t>Witlox</w:t>
      </w:r>
      <w:proofErr w:type="spellEnd"/>
      <w:r w:rsidRPr="009C21D2">
        <w:rPr>
          <w:rFonts w:ascii="Times New Roman" w:hAnsi="Times New Roman" w:cs="Times New Roman"/>
          <w:sz w:val="24"/>
          <w:szCs w:val="24"/>
        </w:rPr>
        <w:t xml:space="preserve"> </w:t>
      </w:r>
      <w:r w:rsidRPr="009C21D2">
        <w:rPr>
          <w:rFonts w:ascii="Times New Roman" w:hAnsi="Times New Roman" w:cs="Times New Roman"/>
          <w:i/>
          <w:iCs/>
          <w:sz w:val="24"/>
          <w:szCs w:val="24"/>
        </w:rPr>
        <w:t>et al.,</w:t>
      </w:r>
      <w:r w:rsidRPr="009C21D2">
        <w:rPr>
          <w:rFonts w:ascii="Times New Roman" w:hAnsi="Times New Roman" w:cs="Times New Roman"/>
          <w:sz w:val="24"/>
          <w:szCs w:val="24"/>
        </w:rPr>
        <w:t xml:space="preserve"> 2022). Digital transformation, in its turn, has emerged as one of the areas of strategic focus. Smart ticketing systems, as well as artificial intelligence (AI) based scheduling systems, are two significant innovations that are driving such change.</w:t>
      </w:r>
    </w:p>
    <w:p w14:paraId="6987D1F6" w14:textId="77777777" w:rsidR="009C21D2" w:rsidRPr="009C21D2" w:rsidRDefault="009C21D2" w:rsidP="009C21D2">
      <w:pPr>
        <w:spacing w:line="360" w:lineRule="auto"/>
        <w:ind w:firstLine="720"/>
        <w:jc w:val="both"/>
        <w:rPr>
          <w:rFonts w:ascii="Times New Roman" w:hAnsi="Times New Roman" w:cs="Times New Roman"/>
          <w:sz w:val="24"/>
          <w:szCs w:val="24"/>
        </w:rPr>
      </w:pPr>
      <w:r w:rsidRPr="009C21D2">
        <w:rPr>
          <w:rFonts w:ascii="Times New Roman" w:hAnsi="Times New Roman" w:cs="Times New Roman"/>
          <w:sz w:val="24"/>
          <w:szCs w:val="24"/>
        </w:rPr>
        <w:t xml:space="preserve">Smart ticketing is the application of digital platforms, contactless payment systems, and mobile applications, with the help of which passengers </w:t>
      </w:r>
      <w:proofErr w:type="gramStart"/>
      <w:r w:rsidRPr="009C21D2">
        <w:rPr>
          <w:rFonts w:ascii="Times New Roman" w:hAnsi="Times New Roman" w:cs="Times New Roman"/>
          <w:sz w:val="24"/>
          <w:szCs w:val="24"/>
        </w:rPr>
        <w:t>are able to</w:t>
      </w:r>
      <w:proofErr w:type="gramEnd"/>
      <w:r w:rsidRPr="009C21D2">
        <w:rPr>
          <w:rFonts w:ascii="Times New Roman" w:hAnsi="Times New Roman" w:cs="Times New Roman"/>
          <w:sz w:val="24"/>
          <w:szCs w:val="24"/>
        </w:rPr>
        <w:t xml:space="preserve"> buy and validate tickets using electronics (Avasthi </w:t>
      </w:r>
      <w:r w:rsidRPr="009C21D2">
        <w:rPr>
          <w:rFonts w:ascii="Times New Roman" w:hAnsi="Times New Roman" w:cs="Times New Roman"/>
          <w:i/>
          <w:iCs/>
          <w:sz w:val="24"/>
          <w:szCs w:val="24"/>
        </w:rPr>
        <w:t>et al.,</w:t>
      </w:r>
      <w:r w:rsidRPr="009C21D2">
        <w:rPr>
          <w:rFonts w:ascii="Times New Roman" w:hAnsi="Times New Roman" w:cs="Times New Roman"/>
          <w:sz w:val="24"/>
          <w:szCs w:val="24"/>
        </w:rPr>
        <w:t xml:space="preserve"> 2025). One such example is the case of Oyster card system in London run by Transport for London (TfL). In the meantime, AI-based scheduling systems can optimise train schedules, deal with disruptions and route resources efficiently utilising machine learning algorithms and predictive analytics. The growing adoption of digital technologies coincides with the overall government plans like a digital transport strategy </w:t>
      </w:r>
      <w:proofErr w:type="gramStart"/>
      <w:r w:rsidRPr="009C21D2">
        <w:rPr>
          <w:rFonts w:ascii="Times New Roman" w:hAnsi="Times New Roman" w:cs="Times New Roman"/>
          <w:sz w:val="24"/>
          <w:szCs w:val="24"/>
        </w:rPr>
        <w:t>and also</w:t>
      </w:r>
      <w:proofErr w:type="gramEnd"/>
      <w:r w:rsidRPr="009C21D2">
        <w:rPr>
          <w:rFonts w:ascii="Times New Roman" w:hAnsi="Times New Roman" w:cs="Times New Roman"/>
          <w:sz w:val="24"/>
          <w:szCs w:val="24"/>
        </w:rPr>
        <w:t xml:space="preserve"> the UK net-zero carbon emission promises. Nevertheless, even with increased investment in such technologies there is still the concern as to their actual effects on operational performance, customer satisfaction, cost efficiency and management of workforce.</w:t>
      </w:r>
    </w:p>
    <w:p w14:paraId="1A8EBE49" w14:textId="77777777" w:rsidR="009C21D2" w:rsidRPr="009C21D2" w:rsidRDefault="009C21D2" w:rsidP="009C21D2">
      <w:pPr>
        <w:spacing w:line="360" w:lineRule="auto"/>
        <w:ind w:firstLine="720"/>
        <w:jc w:val="both"/>
        <w:rPr>
          <w:rFonts w:ascii="Times New Roman" w:hAnsi="Times New Roman" w:cs="Times New Roman"/>
          <w:sz w:val="24"/>
          <w:szCs w:val="24"/>
        </w:rPr>
      </w:pPr>
      <w:r w:rsidRPr="009C21D2">
        <w:rPr>
          <w:rFonts w:ascii="Times New Roman" w:hAnsi="Times New Roman" w:cs="Times New Roman"/>
          <w:sz w:val="24"/>
          <w:szCs w:val="24"/>
        </w:rPr>
        <w:t>This project intends to analytically review how smart ticketing and AI based scheduling system influence the UK rail industry in the light of the secondary data sources. The study will give information on the realisation of measurable improvements by these technologies or the challenges that may still be there in the implementation and integration of the technologies.</w:t>
      </w:r>
    </w:p>
    <w:p w14:paraId="7126A9EB" w14:textId="77777777" w:rsidR="009C21D2" w:rsidRPr="00046B5E" w:rsidRDefault="009C21D2" w:rsidP="009C21D2">
      <w:pPr>
        <w:pStyle w:val="Heading1"/>
      </w:pPr>
      <w:bookmarkStart w:id="2" w:name="_Toc223088523"/>
      <w:bookmarkStart w:id="3" w:name="_Toc223213334"/>
      <w:r w:rsidRPr="00046B5E">
        <w:t>Aim and objectives</w:t>
      </w:r>
      <w:bookmarkEnd w:id="2"/>
      <w:bookmarkEnd w:id="3"/>
    </w:p>
    <w:p w14:paraId="73518D6F" w14:textId="77777777" w:rsidR="009C21D2" w:rsidRDefault="009C21D2" w:rsidP="009C21D2">
      <w:pPr>
        <w:pStyle w:val="Heading2"/>
      </w:pPr>
      <w:bookmarkStart w:id="4" w:name="_Toc223088524"/>
      <w:bookmarkStart w:id="5" w:name="_Toc223213335"/>
      <w:r w:rsidRPr="00046B5E">
        <w:t>Aim</w:t>
      </w:r>
      <w:bookmarkEnd w:id="4"/>
      <w:bookmarkEnd w:id="5"/>
    </w:p>
    <w:p w14:paraId="468BAC6F" w14:textId="77777777" w:rsidR="00F64834" w:rsidRPr="00F64834" w:rsidRDefault="00F64834" w:rsidP="00F64834"/>
    <w:p w14:paraId="1AABDF47" w14:textId="77777777" w:rsidR="009C21D2" w:rsidRPr="009C21D2" w:rsidRDefault="009C21D2" w:rsidP="009C21D2">
      <w:pPr>
        <w:ind w:firstLine="720"/>
        <w:jc w:val="both"/>
        <w:rPr>
          <w:rFonts w:ascii="Times New Roman" w:hAnsi="Times New Roman" w:cs="Times New Roman"/>
          <w:sz w:val="24"/>
          <w:szCs w:val="24"/>
        </w:rPr>
      </w:pPr>
      <w:r w:rsidRPr="009C21D2">
        <w:rPr>
          <w:rFonts w:ascii="Times New Roman" w:hAnsi="Times New Roman" w:cs="Times New Roman"/>
          <w:sz w:val="24"/>
          <w:szCs w:val="24"/>
        </w:rPr>
        <w:t xml:space="preserve">The aim is for critically analysing how smart ticketing and artificial </w:t>
      </w:r>
      <w:proofErr w:type="gramStart"/>
      <w:r w:rsidRPr="009C21D2">
        <w:rPr>
          <w:rFonts w:ascii="Times New Roman" w:hAnsi="Times New Roman" w:cs="Times New Roman"/>
          <w:sz w:val="24"/>
          <w:szCs w:val="24"/>
        </w:rPr>
        <w:t>intelligence based</w:t>
      </w:r>
      <w:proofErr w:type="gramEnd"/>
      <w:r w:rsidRPr="009C21D2">
        <w:rPr>
          <w:rFonts w:ascii="Times New Roman" w:hAnsi="Times New Roman" w:cs="Times New Roman"/>
          <w:sz w:val="24"/>
          <w:szCs w:val="24"/>
        </w:rPr>
        <w:t xml:space="preserve"> systems of scheduling influence the efficiency and experience of passengers in the UK railway industry.</w:t>
      </w:r>
    </w:p>
    <w:p w14:paraId="4EA15553" w14:textId="77777777" w:rsidR="009C21D2" w:rsidRDefault="009C21D2" w:rsidP="009C21D2">
      <w:pPr>
        <w:pStyle w:val="Heading2"/>
      </w:pPr>
      <w:bookmarkStart w:id="6" w:name="_Toc223088525"/>
      <w:bookmarkStart w:id="7" w:name="_Toc223213336"/>
      <w:r w:rsidRPr="00046B5E">
        <w:lastRenderedPageBreak/>
        <w:t>Objectives</w:t>
      </w:r>
      <w:bookmarkEnd w:id="6"/>
      <w:bookmarkEnd w:id="7"/>
    </w:p>
    <w:p w14:paraId="686672F2" w14:textId="77777777" w:rsidR="00F64834" w:rsidRPr="00F64834" w:rsidRDefault="00F64834" w:rsidP="00F64834"/>
    <w:p w14:paraId="1E532347" w14:textId="77777777" w:rsidR="009C21D2" w:rsidRPr="009C21D2" w:rsidRDefault="009C21D2" w:rsidP="009C21D2">
      <w:pPr>
        <w:pStyle w:val="ListParagraph"/>
        <w:numPr>
          <w:ilvl w:val="0"/>
          <w:numId w:val="3"/>
        </w:numPr>
        <w:spacing w:after="160" w:line="360" w:lineRule="auto"/>
        <w:jc w:val="both"/>
        <w:rPr>
          <w:rFonts w:ascii="Times New Roman" w:hAnsi="Times New Roman" w:cs="Times New Roman"/>
          <w:sz w:val="24"/>
          <w:szCs w:val="24"/>
        </w:rPr>
      </w:pPr>
      <w:r w:rsidRPr="009C21D2">
        <w:rPr>
          <w:rFonts w:ascii="Times New Roman" w:hAnsi="Times New Roman" w:cs="Times New Roman"/>
          <w:sz w:val="24"/>
          <w:szCs w:val="24"/>
        </w:rPr>
        <w:t>To examine how smart ticketing was developed and introduced to the UK Rail industry.</w:t>
      </w:r>
    </w:p>
    <w:p w14:paraId="767D1143" w14:textId="77777777" w:rsidR="009C21D2" w:rsidRPr="009C21D2" w:rsidRDefault="009C21D2" w:rsidP="009C21D2">
      <w:pPr>
        <w:pStyle w:val="ListParagraph"/>
        <w:numPr>
          <w:ilvl w:val="0"/>
          <w:numId w:val="3"/>
        </w:numPr>
        <w:spacing w:after="160" w:line="360" w:lineRule="auto"/>
        <w:jc w:val="both"/>
        <w:rPr>
          <w:rFonts w:ascii="Times New Roman" w:hAnsi="Times New Roman" w:cs="Times New Roman"/>
          <w:sz w:val="24"/>
          <w:szCs w:val="24"/>
        </w:rPr>
      </w:pPr>
      <w:r w:rsidRPr="009C21D2">
        <w:rPr>
          <w:rFonts w:ascii="Times New Roman" w:hAnsi="Times New Roman" w:cs="Times New Roman"/>
          <w:sz w:val="24"/>
          <w:szCs w:val="24"/>
        </w:rPr>
        <w:t>To find out how AI-based scheduling systems can be used to optimise the work of the rail industry and the reliability of the service.</w:t>
      </w:r>
    </w:p>
    <w:p w14:paraId="370C3991" w14:textId="77777777" w:rsidR="009C21D2" w:rsidRPr="009C21D2" w:rsidRDefault="009C21D2" w:rsidP="009C21D2">
      <w:pPr>
        <w:pStyle w:val="ListParagraph"/>
        <w:numPr>
          <w:ilvl w:val="0"/>
          <w:numId w:val="3"/>
        </w:numPr>
        <w:spacing w:after="160" w:line="360" w:lineRule="auto"/>
        <w:jc w:val="both"/>
        <w:rPr>
          <w:rFonts w:ascii="Times New Roman" w:hAnsi="Times New Roman" w:cs="Times New Roman"/>
          <w:sz w:val="24"/>
          <w:szCs w:val="24"/>
        </w:rPr>
      </w:pPr>
      <w:r w:rsidRPr="009C21D2">
        <w:rPr>
          <w:rFonts w:ascii="Times New Roman" w:hAnsi="Times New Roman" w:cs="Times New Roman"/>
          <w:sz w:val="24"/>
          <w:szCs w:val="24"/>
        </w:rPr>
        <w:t>To determine how these technologies have affected customer satisfaction and service quality.</w:t>
      </w:r>
    </w:p>
    <w:p w14:paraId="6B093DD3" w14:textId="77777777" w:rsidR="009C21D2" w:rsidRPr="009C21D2" w:rsidRDefault="009C21D2" w:rsidP="009C21D2">
      <w:pPr>
        <w:pStyle w:val="ListParagraph"/>
        <w:numPr>
          <w:ilvl w:val="0"/>
          <w:numId w:val="3"/>
        </w:numPr>
        <w:spacing w:after="160" w:line="360" w:lineRule="auto"/>
        <w:jc w:val="both"/>
        <w:rPr>
          <w:rFonts w:ascii="Times New Roman" w:hAnsi="Times New Roman" w:cs="Times New Roman"/>
          <w:sz w:val="24"/>
          <w:szCs w:val="24"/>
        </w:rPr>
      </w:pPr>
      <w:r w:rsidRPr="009C21D2">
        <w:rPr>
          <w:rFonts w:ascii="Times New Roman" w:hAnsi="Times New Roman" w:cs="Times New Roman"/>
          <w:sz w:val="24"/>
          <w:szCs w:val="24"/>
        </w:rPr>
        <w:t>To measure the viability and organisational issues at digital transformation of the rail industry.</w:t>
      </w:r>
    </w:p>
    <w:p w14:paraId="5C95B2CC" w14:textId="77777777" w:rsidR="009C21D2" w:rsidRDefault="009C21D2" w:rsidP="009C21D2">
      <w:pPr>
        <w:pStyle w:val="Heading1"/>
      </w:pPr>
      <w:bookmarkStart w:id="8" w:name="_Toc223088526"/>
      <w:bookmarkStart w:id="9" w:name="_Toc223213337"/>
      <w:r w:rsidRPr="00046B5E">
        <w:t>Review of key literature</w:t>
      </w:r>
      <w:bookmarkEnd w:id="8"/>
      <w:bookmarkEnd w:id="9"/>
    </w:p>
    <w:p w14:paraId="17A98A27" w14:textId="77777777" w:rsidR="00F64834" w:rsidRPr="00F64834" w:rsidRDefault="00F64834" w:rsidP="00F64834"/>
    <w:p w14:paraId="75F932B8" w14:textId="77777777" w:rsidR="009C21D2" w:rsidRDefault="009C21D2" w:rsidP="009C21D2">
      <w:pPr>
        <w:pStyle w:val="Heading2"/>
      </w:pPr>
      <w:bookmarkStart w:id="10" w:name="_Toc223088527"/>
      <w:bookmarkStart w:id="11" w:name="_Toc223213338"/>
      <w:r w:rsidRPr="00046B5E">
        <w:t>Digital transformation in transport</w:t>
      </w:r>
      <w:bookmarkEnd w:id="10"/>
      <w:bookmarkEnd w:id="11"/>
    </w:p>
    <w:p w14:paraId="74358BBE" w14:textId="77777777" w:rsidR="00F64834" w:rsidRPr="00F64834" w:rsidRDefault="00F64834" w:rsidP="00F64834"/>
    <w:p w14:paraId="741BAB49" w14:textId="77777777" w:rsidR="009C21D2"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Nowadays, digital transformation can be defined as the use of digital technologies in running of business to enhance performance and customer value. Scholars believe that in the transport sector, digitalisation improves efficiency, the use of data to make decisions and innovation during service delivery (</w:t>
      </w:r>
      <w:proofErr w:type="spellStart"/>
      <w:r w:rsidRPr="00471E6A">
        <w:rPr>
          <w:rFonts w:ascii="Times New Roman" w:hAnsi="Times New Roman" w:cs="Times New Roman"/>
          <w:sz w:val="24"/>
          <w:szCs w:val="24"/>
        </w:rPr>
        <w:t>Kwilinski</w:t>
      </w:r>
      <w:proofErr w:type="spellEnd"/>
      <w:r w:rsidRPr="00471E6A">
        <w:rPr>
          <w:rFonts w:ascii="Times New Roman" w:hAnsi="Times New Roman" w:cs="Times New Roman"/>
          <w:sz w:val="24"/>
          <w:szCs w:val="24"/>
        </w:rPr>
        <w:t xml:space="preserve"> </w:t>
      </w:r>
      <w:r w:rsidRPr="00471E6A">
        <w:rPr>
          <w:rFonts w:ascii="Times New Roman" w:hAnsi="Times New Roman" w:cs="Times New Roman"/>
          <w:i/>
          <w:iCs/>
          <w:sz w:val="24"/>
          <w:szCs w:val="24"/>
        </w:rPr>
        <w:t>et al.,</w:t>
      </w:r>
      <w:r w:rsidRPr="00471E6A">
        <w:rPr>
          <w:rFonts w:ascii="Times New Roman" w:hAnsi="Times New Roman" w:cs="Times New Roman"/>
          <w:sz w:val="24"/>
          <w:szCs w:val="24"/>
        </w:rPr>
        <w:t xml:space="preserve"> 2023). In the rail industry, there is a growing trend in the utilisation of digital systems that have aimed at optimising capacity, minimising delays and maximising passenger comfort. It has been found that the digital transformation is an organisational transformation rather than only a technological one. It involves cultural shift, employee education, and organisational reorganisation (</w:t>
      </w:r>
      <w:proofErr w:type="spellStart"/>
      <w:r w:rsidRPr="00471E6A">
        <w:rPr>
          <w:rFonts w:ascii="Times New Roman" w:hAnsi="Times New Roman" w:cs="Times New Roman"/>
          <w:sz w:val="24"/>
          <w:szCs w:val="24"/>
        </w:rPr>
        <w:t>Bozkus</w:t>
      </w:r>
      <w:proofErr w:type="spellEnd"/>
      <w:r w:rsidRPr="00471E6A">
        <w:rPr>
          <w:rFonts w:ascii="Times New Roman" w:hAnsi="Times New Roman" w:cs="Times New Roman"/>
          <w:sz w:val="24"/>
          <w:szCs w:val="24"/>
        </w:rPr>
        <w:t>, 2023). Fragmentation between the infrastructure managers and the train operating companies in the UK rail situation has challenged coordination in the past. Thus, digital systems like AI-based scheduling will have to work beyond organisational boundaries.</w:t>
      </w:r>
    </w:p>
    <w:p w14:paraId="5BC0D2EB" w14:textId="77777777" w:rsidR="00F64834" w:rsidRPr="00471E6A" w:rsidRDefault="00F64834" w:rsidP="00471E6A">
      <w:pPr>
        <w:spacing w:line="360" w:lineRule="auto"/>
        <w:ind w:firstLine="720"/>
        <w:jc w:val="both"/>
        <w:rPr>
          <w:rFonts w:ascii="Times New Roman" w:hAnsi="Times New Roman" w:cs="Times New Roman"/>
          <w:sz w:val="24"/>
          <w:szCs w:val="24"/>
        </w:rPr>
      </w:pPr>
    </w:p>
    <w:p w14:paraId="648705D4" w14:textId="77777777" w:rsidR="009C21D2" w:rsidRDefault="009C21D2" w:rsidP="009C21D2">
      <w:pPr>
        <w:pStyle w:val="Heading2"/>
      </w:pPr>
      <w:bookmarkStart w:id="12" w:name="_Toc223088528"/>
      <w:bookmarkStart w:id="13" w:name="_Toc223213339"/>
      <w:r w:rsidRPr="00046B5E">
        <w:t>Smart ticketing systems</w:t>
      </w:r>
      <w:bookmarkEnd w:id="12"/>
      <w:bookmarkEnd w:id="13"/>
    </w:p>
    <w:p w14:paraId="5E1D06B8" w14:textId="77777777" w:rsidR="00F64834" w:rsidRPr="00F64834" w:rsidRDefault="00F64834" w:rsidP="00F64834"/>
    <w:p w14:paraId="2AF78F07" w14:textId="77777777" w:rsidR="009C21D2"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The smart ticketing systems are aimed at making the payment of the fare easier and minimising the cases of fraud and enhancing the movement of the passengers. Research findings regarding contactless transport systems show that smart ticketing enhances convenience and time saved in transactions made at urban areas, especially (Gil and Vallejo, 2024). The case of Oyster card working in London shows how beneficial integrated digital fare systems can become. Studies indicate that contactless systems help decrease the time of queues </w:t>
      </w:r>
      <w:r w:rsidRPr="00471E6A">
        <w:rPr>
          <w:rFonts w:ascii="Times New Roman" w:hAnsi="Times New Roman" w:cs="Times New Roman"/>
          <w:sz w:val="24"/>
          <w:szCs w:val="24"/>
        </w:rPr>
        <w:lastRenderedPageBreak/>
        <w:t xml:space="preserve">and customer satisfaction (Hao and Chon, 2022). Moreover, with the help of mobile ticketing apps, operators can receive real-time information about the travel patterns that can be used to plan services. Nevertheless, other issues related to technology, including cyber threat, data privacy, and technological discrimination of older or technology-inconvenienced passengers are also reported in literature (Dhirani </w:t>
      </w:r>
      <w:r w:rsidRPr="00471E6A">
        <w:rPr>
          <w:rFonts w:ascii="Times New Roman" w:hAnsi="Times New Roman" w:cs="Times New Roman"/>
          <w:i/>
          <w:iCs/>
          <w:sz w:val="24"/>
          <w:szCs w:val="24"/>
        </w:rPr>
        <w:t>et al.,</w:t>
      </w:r>
      <w:r w:rsidRPr="00471E6A">
        <w:rPr>
          <w:rFonts w:ascii="Times New Roman" w:hAnsi="Times New Roman" w:cs="Times New Roman"/>
          <w:sz w:val="24"/>
          <w:szCs w:val="24"/>
        </w:rPr>
        <w:t xml:space="preserve"> 2023). Research indicates that despite smart ticketing making the process more efficient, it may create disparities when other forms of payment are not sustained.</w:t>
      </w:r>
    </w:p>
    <w:p w14:paraId="2AF9B361" w14:textId="77777777" w:rsidR="00F64834" w:rsidRPr="00471E6A" w:rsidRDefault="00F64834" w:rsidP="00471E6A">
      <w:pPr>
        <w:spacing w:line="360" w:lineRule="auto"/>
        <w:ind w:firstLine="720"/>
        <w:jc w:val="both"/>
        <w:rPr>
          <w:rFonts w:ascii="Times New Roman" w:hAnsi="Times New Roman" w:cs="Times New Roman"/>
          <w:sz w:val="24"/>
          <w:szCs w:val="24"/>
        </w:rPr>
      </w:pPr>
    </w:p>
    <w:p w14:paraId="7636C06E" w14:textId="77777777" w:rsidR="009C21D2" w:rsidRDefault="009C21D2" w:rsidP="009C21D2">
      <w:pPr>
        <w:pStyle w:val="Heading2"/>
      </w:pPr>
      <w:bookmarkStart w:id="14" w:name="_Toc223088529"/>
      <w:bookmarkStart w:id="15" w:name="_Toc223213340"/>
      <w:r w:rsidRPr="00046B5E">
        <w:t>AI-Based scheduling systems</w:t>
      </w:r>
      <w:bookmarkEnd w:id="14"/>
      <w:bookmarkEnd w:id="15"/>
    </w:p>
    <w:p w14:paraId="27346699" w14:textId="77777777" w:rsidR="00F64834" w:rsidRPr="00F64834" w:rsidRDefault="00F64834" w:rsidP="00F64834"/>
    <w:p w14:paraId="2D812157" w14:textId="77777777" w:rsidR="009C21D2" w:rsidRPr="00471E6A"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Predictive algorithms are AI-based scheduling algorithms that optimise the timetables of trains and disruptions. Machine learning algorithms consider the past and weather information, passenger demand and maintenance schedules to minimise delays and enhance reliability. Operations management research implies that AI is beneficial in its resource allocation and predictive maintenance (Chen </w:t>
      </w:r>
      <w:r w:rsidRPr="00471E6A">
        <w:rPr>
          <w:rFonts w:ascii="Times New Roman" w:hAnsi="Times New Roman" w:cs="Times New Roman"/>
          <w:i/>
          <w:iCs/>
          <w:sz w:val="24"/>
          <w:szCs w:val="24"/>
        </w:rPr>
        <w:t>et al.,</w:t>
      </w:r>
      <w:r w:rsidRPr="00471E6A">
        <w:rPr>
          <w:rFonts w:ascii="Times New Roman" w:hAnsi="Times New Roman" w:cs="Times New Roman"/>
          <w:sz w:val="24"/>
          <w:szCs w:val="24"/>
        </w:rPr>
        <w:t xml:space="preserve"> 2025). Predictive analytics can predict failure of equipment in the rail industry and ensure service disruptions do not occur. According to scholars, an AI-based system is more punctual and efficient. Nevertheless, other issues associated with using algorithms, which are also noted in the literature, include the lack of transparency in the algorithms, resistance of the workforce, and excessive dependence on the robotisation of processes (</w:t>
      </w:r>
      <w:proofErr w:type="spellStart"/>
      <w:r w:rsidRPr="00471E6A">
        <w:rPr>
          <w:rFonts w:ascii="Times New Roman" w:hAnsi="Times New Roman" w:cs="Times New Roman"/>
          <w:sz w:val="24"/>
          <w:szCs w:val="24"/>
        </w:rPr>
        <w:t>Kordzadeh</w:t>
      </w:r>
      <w:proofErr w:type="spellEnd"/>
      <w:r w:rsidRPr="00471E6A">
        <w:rPr>
          <w:rFonts w:ascii="Times New Roman" w:hAnsi="Times New Roman" w:cs="Times New Roman"/>
          <w:sz w:val="24"/>
          <w:szCs w:val="24"/>
        </w:rPr>
        <w:t xml:space="preserve"> and </w:t>
      </w:r>
      <w:proofErr w:type="spellStart"/>
      <w:r w:rsidRPr="00471E6A">
        <w:rPr>
          <w:rFonts w:ascii="Times New Roman" w:hAnsi="Times New Roman" w:cs="Times New Roman"/>
          <w:sz w:val="24"/>
          <w:szCs w:val="24"/>
        </w:rPr>
        <w:t>Ghasemaghaei</w:t>
      </w:r>
      <w:proofErr w:type="spellEnd"/>
      <w:r w:rsidRPr="00471E6A">
        <w:rPr>
          <w:rFonts w:ascii="Times New Roman" w:hAnsi="Times New Roman" w:cs="Times New Roman"/>
          <w:sz w:val="24"/>
          <w:szCs w:val="24"/>
        </w:rPr>
        <w:t>, 2022). Employees might see AI as a menace to the employment, especially in scheduling and control aspects. Thus, to be implemented successfully, organisational change management becomes inevitable.</w:t>
      </w:r>
    </w:p>
    <w:p w14:paraId="4DE8D74D" w14:textId="77777777" w:rsidR="009C21D2" w:rsidRDefault="009C21D2" w:rsidP="009C21D2">
      <w:pPr>
        <w:pStyle w:val="Heading2"/>
      </w:pPr>
      <w:bookmarkStart w:id="16" w:name="_Toc223088530"/>
      <w:bookmarkStart w:id="17" w:name="_Toc223213341"/>
      <w:r w:rsidRPr="00046B5E">
        <w:t>Impact on operational efficiency</w:t>
      </w:r>
      <w:bookmarkEnd w:id="16"/>
      <w:bookmarkEnd w:id="17"/>
    </w:p>
    <w:p w14:paraId="142C1FBF" w14:textId="77777777" w:rsidR="00F64834" w:rsidRPr="00F64834" w:rsidRDefault="00F64834" w:rsidP="00F64834"/>
    <w:p w14:paraId="789896DC" w14:textId="77777777" w:rsidR="009C21D2" w:rsidRPr="00471E6A"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Punctuality, service reliability, cost control, and asset utilisation are also used as measures of operational efficiency in the rail transport. Research indicates that digital ticketing saves the administration expenses and paper-based processing (Subramanya, 2022). In the meantime, AI scheduling minimises recovery time, in case of disruption. There is also evidence that digital systems that are integrated enhance real-time decision-making. Nonetheless, scholars claim that the overall value of AI systems is premised on quality of data and interoperability between systems. Digital tools might exist in silo without integrated </w:t>
      </w:r>
      <w:proofErr w:type="gramStart"/>
      <w:r w:rsidRPr="00471E6A">
        <w:rPr>
          <w:rFonts w:ascii="Times New Roman" w:hAnsi="Times New Roman" w:cs="Times New Roman"/>
          <w:sz w:val="24"/>
          <w:szCs w:val="24"/>
        </w:rPr>
        <w:t>infrastructure</w:t>
      </w:r>
      <w:proofErr w:type="gramEnd"/>
      <w:r w:rsidRPr="00471E6A">
        <w:rPr>
          <w:rFonts w:ascii="Times New Roman" w:hAnsi="Times New Roman" w:cs="Times New Roman"/>
          <w:sz w:val="24"/>
          <w:szCs w:val="24"/>
        </w:rPr>
        <w:t xml:space="preserve"> and this limits how they can be effective.</w:t>
      </w:r>
    </w:p>
    <w:p w14:paraId="10E079B9" w14:textId="77777777" w:rsidR="009C21D2" w:rsidRDefault="009C21D2" w:rsidP="009C21D2">
      <w:pPr>
        <w:pStyle w:val="Heading2"/>
      </w:pPr>
      <w:bookmarkStart w:id="18" w:name="_Toc223088531"/>
      <w:bookmarkStart w:id="19" w:name="_Toc223213342"/>
      <w:r w:rsidRPr="00046B5E">
        <w:lastRenderedPageBreak/>
        <w:t>Impact on customer experience</w:t>
      </w:r>
      <w:bookmarkEnd w:id="18"/>
      <w:bookmarkEnd w:id="19"/>
    </w:p>
    <w:p w14:paraId="5194975D" w14:textId="77777777" w:rsidR="00F64834" w:rsidRPr="00F64834" w:rsidRDefault="00F64834" w:rsidP="00F64834"/>
    <w:p w14:paraId="0EAA752B" w14:textId="77777777" w:rsidR="009C21D2" w:rsidRPr="00471E6A"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Reliability, convenience, affordability, and transparency are some of the factors of customer satisfaction in rail services. The Smart ticketing helps to maximise the convenience as it provides more flexible payment options. AI based scheduling can enhance reliability through lessening delays (Khaleel </w:t>
      </w:r>
      <w:r w:rsidRPr="00471E6A">
        <w:rPr>
          <w:rFonts w:ascii="Times New Roman" w:hAnsi="Times New Roman" w:cs="Times New Roman"/>
          <w:i/>
          <w:iCs/>
          <w:sz w:val="24"/>
          <w:szCs w:val="24"/>
        </w:rPr>
        <w:t>et al.,</w:t>
      </w:r>
      <w:r w:rsidRPr="00471E6A">
        <w:rPr>
          <w:rFonts w:ascii="Times New Roman" w:hAnsi="Times New Roman" w:cs="Times New Roman"/>
          <w:sz w:val="24"/>
          <w:szCs w:val="24"/>
        </w:rPr>
        <w:t xml:space="preserve"> 2023). Research on customer perception shows that passengers appreciate online communications and mobile alerts whenever the service is interrupted. Nevertheless, technology malfunctions, system crashes, or sophisticated pricing models can decrease the confidence of online systems.</w:t>
      </w:r>
    </w:p>
    <w:p w14:paraId="3C5DA69F" w14:textId="77777777" w:rsidR="009C21D2" w:rsidRPr="00046B5E" w:rsidRDefault="009C21D2" w:rsidP="009C21D2">
      <w:pPr>
        <w:pStyle w:val="Heading1"/>
      </w:pPr>
      <w:bookmarkStart w:id="20" w:name="_Toc223088532"/>
      <w:bookmarkStart w:id="21" w:name="_Toc223213343"/>
      <w:r w:rsidRPr="00046B5E">
        <w:t>Proposed methodology</w:t>
      </w:r>
      <w:bookmarkEnd w:id="20"/>
      <w:bookmarkEnd w:id="21"/>
    </w:p>
    <w:p w14:paraId="6FCDFDD9" w14:textId="77777777" w:rsidR="009C21D2" w:rsidRDefault="009C21D2" w:rsidP="009C21D2">
      <w:pPr>
        <w:pStyle w:val="Heading2"/>
      </w:pPr>
      <w:bookmarkStart w:id="22" w:name="_Toc223088533"/>
      <w:bookmarkStart w:id="23" w:name="_Toc223213344"/>
      <w:r w:rsidRPr="00046B5E">
        <w:t>Research design</w:t>
      </w:r>
      <w:bookmarkEnd w:id="22"/>
      <w:bookmarkEnd w:id="23"/>
    </w:p>
    <w:p w14:paraId="542A4F2B" w14:textId="77777777" w:rsidR="00F64834" w:rsidRPr="00F64834" w:rsidRDefault="00F64834" w:rsidP="00F64834"/>
    <w:p w14:paraId="4C9050BD" w14:textId="77777777" w:rsidR="009C21D2"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The research presented in this study will utilise the approach of qualitative research that builds on the idea of secondary data collection. The use of a qualitative design is correct due to the aim of the research to investigate the effects that the implementation of smart ticketing and AI-based scheduling systems has on the operational efficiency and the passenger experience instead of quantifying the numerical performance indicators via the statistical test (Santoro </w:t>
      </w:r>
      <w:r w:rsidRPr="00471E6A">
        <w:rPr>
          <w:rFonts w:ascii="Times New Roman" w:hAnsi="Times New Roman" w:cs="Times New Roman"/>
          <w:i/>
          <w:iCs/>
          <w:sz w:val="24"/>
          <w:szCs w:val="24"/>
        </w:rPr>
        <w:t>et al.,</w:t>
      </w:r>
      <w:r w:rsidRPr="00471E6A">
        <w:rPr>
          <w:rFonts w:ascii="Times New Roman" w:hAnsi="Times New Roman" w:cs="Times New Roman"/>
          <w:sz w:val="24"/>
          <w:szCs w:val="24"/>
        </w:rPr>
        <w:t xml:space="preserve"> 2025). It will be based on research solely on secondary sources. Such sources will comprise scholarly journal articles, government reports like publications by the Department for Transport, industry reports by the operators or managers of transport infrastructure, policy documents on the digitisation strategies of transport and reliable news articles or industry review. This method is appropriate regarding such a project </w:t>
      </w:r>
      <w:proofErr w:type="gramStart"/>
      <w:r w:rsidRPr="00471E6A">
        <w:rPr>
          <w:rFonts w:ascii="Times New Roman" w:hAnsi="Times New Roman" w:cs="Times New Roman"/>
          <w:sz w:val="24"/>
          <w:szCs w:val="24"/>
        </w:rPr>
        <w:t>with regard to</w:t>
      </w:r>
      <w:proofErr w:type="gramEnd"/>
      <w:r w:rsidRPr="00471E6A">
        <w:rPr>
          <w:rFonts w:ascii="Times New Roman" w:hAnsi="Times New Roman" w:cs="Times New Roman"/>
          <w:sz w:val="24"/>
          <w:szCs w:val="24"/>
        </w:rPr>
        <w:t xml:space="preserve"> its scale and duration since it enables the researcher to examine large amount of preexisting knowledge without having to conduct primary surveys or interviews. </w:t>
      </w:r>
    </w:p>
    <w:p w14:paraId="248B207A" w14:textId="77777777" w:rsidR="00F64834" w:rsidRPr="00471E6A" w:rsidRDefault="00F64834" w:rsidP="00471E6A">
      <w:pPr>
        <w:spacing w:line="360" w:lineRule="auto"/>
        <w:ind w:firstLine="720"/>
        <w:jc w:val="both"/>
        <w:rPr>
          <w:rFonts w:ascii="Times New Roman" w:hAnsi="Times New Roman" w:cs="Times New Roman"/>
          <w:sz w:val="24"/>
          <w:szCs w:val="24"/>
        </w:rPr>
      </w:pPr>
    </w:p>
    <w:p w14:paraId="57763382" w14:textId="77777777" w:rsidR="009C21D2" w:rsidRDefault="009C21D2" w:rsidP="009C21D2">
      <w:pPr>
        <w:pStyle w:val="Heading2"/>
      </w:pPr>
      <w:bookmarkStart w:id="24" w:name="_Toc223088534"/>
      <w:bookmarkStart w:id="25" w:name="_Toc223213345"/>
      <w:r w:rsidRPr="00046B5E">
        <w:t>Data collection method</w:t>
      </w:r>
      <w:bookmarkEnd w:id="24"/>
      <w:bookmarkEnd w:id="25"/>
    </w:p>
    <w:p w14:paraId="5B9DF853" w14:textId="77777777" w:rsidR="00F64834" w:rsidRPr="00F64834" w:rsidRDefault="00F64834" w:rsidP="00F64834"/>
    <w:p w14:paraId="6CA2DBB0" w14:textId="77777777" w:rsidR="009C21D2"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In this context, the secondary data will be gathered by searching the online academic databases including Google Scholar and institutional libraries in a systematic manner. The most important articles will be peer-reviewed journal articles covering topics of digital transformation, smart ticketing systems, artificial intelligence in transport, and rail operations management (Kashem </w:t>
      </w:r>
      <w:r w:rsidRPr="00471E6A">
        <w:rPr>
          <w:rFonts w:ascii="Times New Roman" w:hAnsi="Times New Roman" w:cs="Times New Roman"/>
          <w:i/>
          <w:iCs/>
          <w:sz w:val="24"/>
          <w:szCs w:val="24"/>
        </w:rPr>
        <w:t>et al.,</w:t>
      </w:r>
      <w:r w:rsidRPr="00471E6A">
        <w:rPr>
          <w:rFonts w:ascii="Times New Roman" w:hAnsi="Times New Roman" w:cs="Times New Roman"/>
          <w:sz w:val="24"/>
          <w:szCs w:val="24"/>
        </w:rPr>
        <w:t xml:space="preserve"> 2025). The government and industry related documents will be found via official organisational websites, such as the ones belonging to network rail and the </w:t>
      </w:r>
      <w:r w:rsidRPr="00471E6A">
        <w:rPr>
          <w:rFonts w:ascii="Times New Roman" w:hAnsi="Times New Roman" w:cs="Times New Roman"/>
          <w:sz w:val="24"/>
          <w:szCs w:val="24"/>
        </w:rPr>
        <w:lastRenderedPageBreak/>
        <w:t xml:space="preserve">department for transport. The data will be of high quality and relevance as clear selection criteria will be employed. The consideration will also be given to the publications that have been published over the past ten or fifteen years to make them relevant to the recent technological advancements. The sources </w:t>
      </w:r>
      <w:proofErr w:type="gramStart"/>
      <w:r w:rsidRPr="00471E6A">
        <w:rPr>
          <w:rFonts w:ascii="Times New Roman" w:hAnsi="Times New Roman" w:cs="Times New Roman"/>
          <w:sz w:val="24"/>
          <w:szCs w:val="24"/>
        </w:rPr>
        <w:t>have to</w:t>
      </w:r>
      <w:proofErr w:type="gramEnd"/>
      <w:r w:rsidRPr="00471E6A">
        <w:rPr>
          <w:rFonts w:ascii="Times New Roman" w:hAnsi="Times New Roman" w:cs="Times New Roman"/>
          <w:sz w:val="24"/>
          <w:szCs w:val="24"/>
        </w:rPr>
        <w:t xml:space="preserve"> show that they are directly related to the digital transformation of the UK rail </w:t>
      </w:r>
      <w:proofErr w:type="gramStart"/>
      <w:r w:rsidRPr="00471E6A">
        <w:rPr>
          <w:rFonts w:ascii="Times New Roman" w:hAnsi="Times New Roman" w:cs="Times New Roman"/>
          <w:sz w:val="24"/>
          <w:szCs w:val="24"/>
        </w:rPr>
        <w:t>sector, and</w:t>
      </w:r>
      <w:proofErr w:type="gramEnd"/>
      <w:r w:rsidRPr="00471E6A">
        <w:rPr>
          <w:rFonts w:ascii="Times New Roman" w:hAnsi="Times New Roman" w:cs="Times New Roman"/>
          <w:sz w:val="24"/>
          <w:szCs w:val="24"/>
        </w:rPr>
        <w:t xml:space="preserve"> describe smart ticketing or AI-based timetable planning tools. </w:t>
      </w:r>
    </w:p>
    <w:p w14:paraId="4DD6423C" w14:textId="77777777" w:rsidR="00F64834" w:rsidRPr="00471E6A" w:rsidRDefault="00F64834" w:rsidP="00471E6A">
      <w:pPr>
        <w:spacing w:line="360" w:lineRule="auto"/>
        <w:ind w:firstLine="720"/>
        <w:jc w:val="both"/>
        <w:rPr>
          <w:rFonts w:ascii="Times New Roman" w:hAnsi="Times New Roman" w:cs="Times New Roman"/>
          <w:sz w:val="24"/>
          <w:szCs w:val="24"/>
        </w:rPr>
      </w:pPr>
    </w:p>
    <w:p w14:paraId="3ED2EA7F" w14:textId="77777777" w:rsidR="009C21D2" w:rsidRDefault="009C21D2" w:rsidP="009C21D2">
      <w:pPr>
        <w:pStyle w:val="Heading2"/>
      </w:pPr>
      <w:bookmarkStart w:id="26" w:name="_Toc223088535"/>
      <w:bookmarkStart w:id="27" w:name="_Toc223213346"/>
      <w:r w:rsidRPr="00046B5E">
        <w:t>Sampling technique</w:t>
      </w:r>
      <w:bookmarkEnd w:id="26"/>
      <w:bookmarkEnd w:id="27"/>
    </w:p>
    <w:p w14:paraId="3AC12293" w14:textId="77777777" w:rsidR="00F64834" w:rsidRPr="00F64834" w:rsidRDefault="00F64834" w:rsidP="00F64834"/>
    <w:p w14:paraId="3C7AD1D8" w14:textId="77777777" w:rsidR="009C21D2"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Relevant documents will be selected by a purposive sampling technique. The concept of purposive sampling is a focus of selecting materials that are highly related to the topic and objectives of the research. In contrast to random sampling where the sampling method is aimed at statistical representing, purposive sampling targets only information-rich sources that will respond directly to the research questions (Tajik </w:t>
      </w:r>
      <w:r w:rsidRPr="00471E6A">
        <w:rPr>
          <w:rFonts w:ascii="Times New Roman" w:hAnsi="Times New Roman" w:cs="Times New Roman"/>
          <w:i/>
          <w:iCs/>
          <w:sz w:val="24"/>
          <w:szCs w:val="24"/>
        </w:rPr>
        <w:t>et al.,</w:t>
      </w:r>
      <w:r w:rsidRPr="00471E6A">
        <w:rPr>
          <w:rFonts w:ascii="Times New Roman" w:hAnsi="Times New Roman" w:cs="Times New Roman"/>
          <w:sz w:val="24"/>
          <w:szCs w:val="24"/>
        </w:rPr>
        <w:t xml:space="preserve"> 2025). The sample in this research will include important scholarly articles discussing smart ticketing technologies and artificial intelligence use in transport systems, documents prepared by the government strategy on the topic of digital rail reform, industry performance reports on operational efficiency, and cases of UK rail companies using digital systems. </w:t>
      </w:r>
    </w:p>
    <w:p w14:paraId="45098E2C" w14:textId="77777777" w:rsidR="00F64834" w:rsidRPr="00471E6A" w:rsidRDefault="00F64834" w:rsidP="00471E6A">
      <w:pPr>
        <w:spacing w:line="360" w:lineRule="auto"/>
        <w:ind w:firstLine="720"/>
        <w:jc w:val="both"/>
        <w:rPr>
          <w:rFonts w:ascii="Times New Roman" w:hAnsi="Times New Roman" w:cs="Times New Roman"/>
          <w:sz w:val="24"/>
          <w:szCs w:val="24"/>
        </w:rPr>
      </w:pPr>
    </w:p>
    <w:p w14:paraId="4ED11ECA" w14:textId="77777777" w:rsidR="009C21D2" w:rsidRDefault="009C21D2" w:rsidP="009C21D2">
      <w:pPr>
        <w:pStyle w:val="Heading2"/>
      </w:pPr>
      <w:bookmarkStart w:id="28" w:name="_Toc223088536"/>
      <w:bookmarkStart w:id="29" w:name="_Toc223213347"/>
      <w:r w:rsidRPr="00046B5E">
        <w:t>Data analysis method</w:t>
      </w:r>
      <w:bookmarkEnd w:id="28"/>
      <w:bookmarkEnd w:id="29"/>
    </w:p>
    <w:p w14:paraId="069E4F3F" w14:textId="77777777" w:rsidR="00F64834" w:rsidRPr="00F64834" w:rsidRDefault="00F64834" w:rsidP="00F64834"/>
    <w:p w14:paraId="4797049F" w14:textId="77777777" w:rsidR="009C21D2" w:rsidRPr="00471E6A"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Thematic analysis of collected data will be ensured with the help of a simplified version of the thematic analysis. Thematic analysis is a qualitative approach that implies drawing common themes, patterns, and concepts of textual data (Christou, 2022). It is suitable in this study as it enables the researcher to interpret and systematise qualitative data in huge mass in a structured systematic way. The selection of using the chosen documents and being familiar with them will form the start of the analysis process. At this step, the main concepts and recurrent values connected with operational efficiency, reliability of services, customer experience, cost management, and organisational change will be observed. The following step will be the identification of the similar themes in various sources. These subjects can involve better timekeeping, better passenger service, digital inclusion dilemmas, employee adjustment and data integration predicaments. After identification, the themes will be categorised into larger themes that are in line with the objectives of the research. </w:t>
      </w:r>
    </w:p>
    <w:p w14:paraId="07992E6B" w14:textId="77777777" w:rsidR="009C21D2" w:rsidRDefault="009C21D2" w:rsidP="009C21D2">
      <w:pPr>
        <w:pStyle w:val="Heading2"/>
      </w:pPr>
      <w:bookmarkStart w:id="30" w:name="_Toc223088537"/>
      <w:bookmarkStart w:id="31" w:name="_Toc223213348"/>
      <w:r w:rsidRPr="00046B5E">
        <w:lastRenderedPageBreak/>
        <w:t>Evaluation of the methodology</w:t>
      </w:r>
      <w:bookmarkEnd w:id="30"/>
      <w:bookmarkEnd w:id="31"/>
    </w:p>
    <w:p w14:paraId="732FA600" w14:textId="77777777" w:rsidR="00F64834" w:rsidRPr="00F64834" w:rsidRDefault="00F64834" w:rsidP="00F64834"/>
    <w:p w14:paraId="1A966C81" w14:textId="77777777" w:rsidR="009C21D2" w:rsidRPr="00471E6A"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Secondary data has </w:t>
      </w:r>
      <w:proofErr w:type="gramStart"/>
      <w:r w:rsidRPr="00471E6A">
        <w:rPr>
          <w:rFonts w:ascii="Times New Roman" w:hAnsi="Times New Roman" w:cs="Times New Roman"/>
          <w:sz w:val="24"/>
          <w:szCs w:val="24"/>
        </w:rPr>
        <w:t>a number of</w:t>
      </w:r>
      <w:proofErr w:type="gramEnd"/>
      <w:r w:rsidRPr="00471E6A">
        <w:rPr>
          <w:rFonts w:ascii="Times New Roman" w:hAnsi="Times New Roman" w:cs="Times New Roman"/>
          <w:sz w:val="24"/>
          <w:szCs w:val="24"/>
        </w:rPr>
        <w:t xml:space="preserve"> strengths. It is economical and does not consume a lot of time, and this is its advantage in an academic project that has limited resources. It also provides a great access to large volumes of published </w:t>
      </w:r>
      <w:proofErr w:type="gramStart"/>
      <w:r w:rsidRPr="00471E6A">
        <w:rPr>
          <w:rFonts w:ascii="Times New Roman" w:hAnsi="Times New Roman" w:cs="Times New Roman"/>
          <w:sz w:val="24"/>
          <w:szCs w:val="24"/>
        </w:rPr>
        <w:t>high quality</w:t>
      </w:r>
      <w:proofErr w:type="gramEnd"/>
      <w:r w:rsidRPr="00471E6A">
        <w:rPr>
          <w:rFonts w:ascii="Times New Roman" w:hAnsi="Times New Roman" w:cs="Times New Roman"/>
          <w:sz w:val="24"/>
          <w:szCs w:val="24"/>
        </w:rPr>
        <w:t xml:space="preserve"> research, encompassing peer reviewed studies, </w:t>
      </w:r>
      <w:proofErr w:type="gramStart"/>
      <w:r w:rsidRPr="00471E6A">
        <w:rPr>
          <w:rFonts w:ascii="Times New Roman" w:hAnsi="Times New Roman" w:cs="Times New Roman"/>
          <w:sz w:val="24"/>
          <w:szCs w:val="24"/>
        </w:rPr>
        <w:t>as well as,</w:t>
      </w:r>
      <w:proofErr w:type="gramEnd"/>
      <w:r w:rsidRPr="00471E6A">
        <w:rPr>
          <w:rFonts w:ascii="Times New Roman" w:hAnsi="Times New Roman" w:cs="Times New Roman"/>
          <w:sz w:val="24"/>
          <w:szCs w:val="24"/>
        </w:rPr>
        <w:t xml:space="preserve"> official policy documents. The comparison of results of studying various forms of source will help reveal the common patterns and variations of the viewpoints, thus making the study more credible. Nevertheless, some restrictions </w:t>
      </w:r>
      <w:proofErr w:type="gramStart"/>
      <w:r w:rsidRPr="00471E6A">
        <w:rPr>
          <w:rFonts w:ascii="Times New Roman" w:hAnsi="Times New Roman" w:cs="Times New Roman"/>
          <w:sz w:val="24"/>
          <w:szCs w:val="24"/>
        </w:rPr>
        <w:t>have to</w:t>
      </w:r>
      <w:proofErr w:type="gramEnd"/>
      <w:r w:rsidRPr="00471E6A">
        <w:rPr>
          <w:rFonts w:ascii="Times New Roman" w:hAnsi="Times New Roman" w:cs="Times New Roman"/>
          <w:sz w:val="24"/>
          <w:szCs w:val="24"/>
        </w:rPr>
        <w:t xml:space="preserve"> be admitted. It is not always true that secondary data represents the most updated operational realities in the rail industry especially when there are recent technological changes that have not been well researched. It is also possible that there may be bias in government reports or corporate reports because such documents may favour digital initiatives. Moreover, the researcher lacks jurisdiction of how the original data was gathered or analysed.</w:t>
      </w:r>
    </w:p>
    <w:p w14:paraId="17CD5C18" w14:textId="77777777" w:rsidR="009C21D2" w:rsidRDefault="009C21D2" w:rsidP="009C21D2">
      <w:pPr>
        <w:pStyle w:val="Heading1"/>
      </w:pPr>
      <w:bookmarkStart w:id="32" w:name="_Toc223088538"/>
      <w:bookmarkStart w:id="33" w:name="_Toc223213349"/>
      <w:r w:rsidRPr="00046B5E">
        <w:t>Ethical considerations</w:t>
      </w:r>
      <w:bookmarkEnd w:id="32"/>
      <w:bookmarkEnd w:id="33"/>
    </w:p>
    <w:p w14:paraId="3B5B3A62" w14:textId="77777777" w:rsidR="00F64834" w:rsidRPr="00F64834" w:rsidRDefault="00F64834" w:rsidP="00F64834"/>
    <w:p w14:paraId="3C52C648" w14:textId="77777777" w:rsidR="009C21D2" w:rsidRPr="00471E6A"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Minimum ethical risks exist </w:t>
      </w:r>
      <w:proofErr w:type="gramStart"/>
      <w:r w:rsidRPr="00471E6A">
        <w:rPr>
          <w:rFonts w:ascii="Times New Roman" w:hAnsi="Times New Roman" w:cs="Times New Roman"/>
          <w:sz w:val="24"/>
          <w:szCs w:val="24"/>
        </w:rPr>
        <w:t>due to the fact that</w:t>
      </w:r>
      <w:proofErr w:type="gramEnd"/>
      <w:r w:rsidRPr="00471E6A">
        <w:rPr>
          <w:rFonts w:ascii="Times New Roman" w:hAnsi="Times New Roman" w:cs="Times New Roman"/>
          <w:sz w:val="24"/>
          <w:szCs w:val="24"/>
        </w:rPr>
        <w:t xml:space="preserve"> this study will only use a secondary data. There will be proper reference of all the sources to prevent plagiarism. No individual information will be gathered. The study will observe scholarly integrity standards.</w:t>
      </w:r>
    </w:p>
    <w:p w14:paraId="4E8D8F86" w14:textId="77777777" w:rsidR="009C21D2" w:rsidRDefault="009C21D2" w:rsidP="009C21D2">
      <w:pPr>
        <w:pStyle w:val="Heading1"/>
      </w:pPr>
      <w:bookmarkStart w:id="34" w:name="_Toc223088539"/>
      <w:bookmarkStart w:id="35" w:name="_Toc223213350"/>
      <w:r w:rsidRPr="00046B5E">
        <w:t>Conclusion and need for further research</w:t>
      </w:r>
      <w:bookmarkEnd w:id="34"/>
      <w:bookmarkEnd w:id="35"/>
    </w:p>
    <w:p w14:paraId="2A7AA0BF" w14:textId="77777777" w:rsidR="00F64834" w:rsidRPr="00F64834" w:rsidRDefault="00F64834" w:rsidP="00F64834"/>
    <w:p w14:paraId="27C7D994" w14:textId="77777777" w:rsidR="009C21D2" w:rsidRPr="00471E6A"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The proposed research is based on the investigation to research the effect of smart ticketing and AI-powered scheduling systems within the UK exposure and rail industry. According to the literature, the technologies can help enhance operational effectiveness and customer experience. Nonetheless, there are also signs of the difficulties connected with the organisational transformation, data integration, workforce adaptation, and digital exclusion. The Hypothesis qualitative research based on secondary data and thematic analysis will give a systematic analysis of the available </w:t>
      </w:r>
      <w:proofErr w:type="gramStart"/>
      <w:r w:rsidRPr="00471E6A">
        <w:rPr>
          <w:rFonts w:ascii="Times New Roman" w:hAnsi="Times New Roman" w:cs="Times New Roman"/>
          <w:sz w:val="24"/>
          <w:szCs w:val="24"/>
        </w:rPr>
        <w:t>researches</w:t>
      </w:r>
      <w:proofErr w:type="gramEnd"/>
      <w:r w:rsidRPr="00471E6A">
        <w:rPr>
          <w:rFonts w:ascii="Times New Roman" w:hAnsi="Times New Roman" w:cs="Times New Roman"/>
          <w:sz w:val="24"/>
          <w:szCs w:val="24"/>
        </w:rPr>
        <w:t xml:space="preserve"> and policy documents. Although this method has some good insights, it will not be able to provide complete picture on a real time experience of an employee or passenger.</w:t>
      </w:r>
    </w:p>
    <w:p w14:paraId="38F2CAB3" w14:textId="77777777" w:rsidR="009C21D2" w:rsidRPr="00471E6A" w:rsidRDefault="009C21D2" w:rsidP="00471E6A">
      <w:pPr>
        <w:spacing w:line="360" w:lineRule="auto"/>
        <w:ind w:firstLine="720"/>
        <w:jc w:val="both"/>
        <w:rPr>
          <w:rFonts w:ascii="Times New Roman" w:hAnsi="Times New Roman" w:cs="Times New Roman"/>
          <w:sz w:val="24"/>
          <w:szCs w:val="24"/>
        </w:rPr>
      </w:pPr>
      <w:r w:rsidRPr="00471E6A">
        <w:rPr>
          <w:rFonts w:ascii="Times New Roman" w:hAnsi="Times New Roman" w:cs="Times New Roman"/>
          <w:sz w:val="24"/>
          <w:szCs w:val="24"/>
        </w:rPr>
        <w:t xml:space="preserve">Thus, additional studies should also be conducted </w:t>
      </w:r>
      <w:proofErr w:type="gramStart"/>
      <w:r w:rsidRPr="00471E6A">
        <w:rPr>
          <w:rFonts w:ascii="Times New Roman" w:hAnsi="Times New Roman" w:cs="Times New Roman"/>
          <w:sz w:val="24"/>
          <w:szCs w:val="24"/>
        </w:rPr>
        <w:t>on the basis of</w:t>
      </w:r>
      <w:proofErr w:type="gramEnd"/>
      <w:r w:rsidRPr="00471E6A">
        <w:rPr>
          <w:rFonts w:ascii="Times New Roman" w:hAnsi="Times New Roman" w:cs="Times New Roman"/>
          <w:sz w:val="24"/>
          <w:szCs w:val="24"/>
        </w:rPr>
        <w:t xml:space="preserve"> primary data, namely, interviews with rail managers, surveys of passengers and case studies of certain train operating companies. Additional research in the future may also employ quantitative research to assess </w:t>
      </w:r>
      <w:r w:rsidRPr="00471E6A">
        <w:rPr>
          <w:rFonts w:ascii="Times New Roman" w:hAnsi="Times New Roman" w:cs="Times New Roman"/>
          <w:sz w:val="24"/>
          <w:szCs w:val="24"/>
        </w:rPr>
        <w:lastRenderedPageBreak/>
        <w:t xml:space="preserve">performance enhancement following the adoption of digital systems. To sum up, artificial intelligence and online ticketing and scheduler are valuable aspects of UK rail digital transformation. Nevertheless, their future effectiveness is to be further studied academically and practically </w:t>
      </w:r>
      <w:proofErr w:type="gramStart"/>
      <w:r w:rsidRPr="00471E6A">
        <w:rPr>
          <w:rFonts w:ascii="Times New Roman" w:hAnsi="Times New Roman" w:cs="Times New Roman"/>
          <w:sz w:val="24"/>
          <w:szCs w:val="24"/>
        </w:rPr>
        <w:t>in order to</w:t>
      </w:r>
      <w:proofErr w:type="gramEnd"/>
      <w:r w:rsidRPr="00471E6A">
        <w:rPr>
          <w:rFonts w:ascii="Times New Roman" w:hAnsi="Times New Roman" w:cs="Times New Roman"/>
          <w:sz w:val="24"/>
          <w:szCs w:val="24"/>
        </w:rPr>
        <w:t xml:space="preserve"> make sure that technological innovation will be translated into the quantifiable changes in the quality, efficiency, and sustainability of the services.</w:t>
      </w:r>
    </w:p>
    <w:p w14:paraId="5556F6E3" w14:textId="77777777" w:rsidR="009C21D2" w:rsidRPr="00046B5E" w:rsidRDefault="009C21D2" w:rsidP="009C21D2">
      <w:pPr>
        <w:spacing w:line="278" w:lineRule="auto"/>
      </w:pPr>
      <w:r w:rsidRPr="00046B5E">
        <w:br w:type="page"/>
      </w:r>
    </w:p>
    <w:p w14:paraId="044A55B5" w14:textId="77777777" w:rsidR="009C21D2" w:rsidRDefault="009C21D2" w:rsidP="009C21D2">
      <w:pPr>
        <w:pStyle w:val="Heading1"/>
      </w:pPr>
      <w:bookmarkStart w:id="36" w:name="_Toc223088540"/>
      <w:bookmarkStart w:id="37" w:name="_Toc223213351"/>
      <w:r w:rsidRPr="00046B5E">
        <w:lastRenderedPageBreak/>
        <w:t>References</w:t>
      </w:r>
      <w:bookmarkEnd w:id="36"/>
      <w:bookmarkEnd w:id="37"/>
    </w:p>
    <w:p w14:paraId="3C6AFB7F" w14:textId="77777777" w:rsidR="00F64834" w:rsidRPr="00F64834" w:rsidRDefault="00F64834" w:rsidP="00F64834"/>
    <w:p w14:paraId="32C6C22B"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 xml:space="preserve">Avasthi, A., </w:t>
      </w:r>
      <w:proofErr w:type="spellStart"/>
      <w:r w:rsidRPr="00471E6A">
        <w:rPr>
          <w:rFonts w:ascii="Times New Roman" w:hAnsi="Times New Roman" w:cs="Times New Roman"/>
          <w:sz w:val="24"/>
          <w:szCs w:val="24"/>
        </w:rPr>
        <w:t>Somwanshi</w:t>
      </w:r>
      <w:proofErr w:type="spellEnd"/>
      <w:r w:rsidRPr="00471E6A">
        <w:rPr>
          <w:rFonts w:ascii="Times New Roman" w:hAnsi="Times New Roman" w:cs="Times New Roman"/>
          <w:sz w:val="24"/>
          <w:szCs w:val="24"/>
        </w:rPr>
        <w:t xml:space="preserve">, D.K., </w:t>
      </w:r>
      <w:proofErr w:type="spellStart"/>
      <w:r w:rsidRPr="00471E6A">
        <w:rPr>
          <w:rFonts w:ascii="Times New Roman" w:hAnsi="Times New Roman" w:cs="Times New Roman"/>
          <w:sz w:val="24"/>
          <w:szCs w:val="24"/>
        </w:rPr>
        <w:t>Mamodiya</w:t>
      </w:r>
      <w:proofErr w:type="spellEnd"/>
      <w:r w:rsidRPr="00471E6A">
        <w:rPr>
          <w:rFonts w:ascii="Times New Roman" w:hAnsi="Times New Roman" w:cs="Times New Roman"/>
          <w:sz w:val="24"/>
          <w:szCs w:val="24"/>
        </w:rPr>
        <w:t>, U., Chawla, P.S., Saxena, A. and Saravanakumar, M. (2025) Advanced Digital Ticketing and Payment Solutions in Smart Transportation Systems. In </w:t>
      </w:r>
      <w:r w:rsidRPr="00471E6A">
        <w:rPr>
          <w:rFonts w:ascii="Times New Roman" w:hAnsi="Times New Roman" w:cs="Times New Roman"/>
          <w:i/>
          <w:iCs/>
          <w:sz w:val="24"/>
          <w:szCs w:val="24"/>
        </w:rPr>
        <w:t>Urban Mobility and Challenges of Intelligent Transportation Systems</w:t>
      </w:r>
      <w:r w:rsidRPr="00471E6A">
        <w:rPr>
          <w:rFonts w:ascii="Times New Roman" w:hAnsi="Times New Roman" w:cs="Times New Roman"/>
          <w:sz w:val="24"/>
          <w:szCs w:val="24"/>
        </w:rPr>
        <w:t> (pp. 471-488). IGI Global Scientific Publishing.</w:t>
      </w:r>
    </w:p>
    <w:p w14:paraId="0E13B50E"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Bozkus, K. (2023) Organizational culture change and technology: Navigating the digital transformation. In </w:t>
      </w:r>
      <w:r w:rsidRPr="00471E6A">
        <w:rPr>
          <w:rFonts w:ascii="Times New Roman" w:hAnsi="Times New Roman" w:cs="Times New Roman"/>
          <w:i/>
          <w:iCs/>
          <w:sz w:val="24"/>
          <w:szCs w:val="24"/>
        </w:rPr>
        <w:t xml:space="preserve">Organizational </w:t>
      </w:r>
      <w:proofErr w:type="gramStart"/>
      <w:r w:rsidRPr="00471E6A">
        <w:rPr>
          <w:rFonts w:ascii="Times New Roman" w:hAnsi="Times New Roman" w:cs="Times New Roman"/>
          <w:i/>
          <w:iCs/>
          <w:sz w:val="24"/>
          <w:szCs w:val="24"/>
        </w:rPr>
        <w:t>culture</w:t>
      </w:r>
      <w:proofErr w:type="gramEnd"/>
      <w:r w:rsidRPr="00471E6A">
        <w:rPr>
          <w:rFonts w:ascii="Times New Roman" w:hAnsi="Times New Roman" w:cs="Times New Roman"/>
          <w:i/>
          <w:iCs/>
          <w:sz w:val="24"/>
          <w:szCs w:val="24"/>
        </w:rPr>
        <w:t>-Cultural change and technology</w:t>
      </w:r>
      <w:r w:rsidRPr="00471E6A">
        <w:rPr>
          <w:rFonts w:ascii="Times New Roman" w:hAnsi="Times New Roman" w:cs="Times New Roman"/>
          <w:sz w:val="24"/>
          <w:szCs w:val="24"/>
        </w:rPr>
        <w:t xml:space="preserve">. </w:t>
      </w:r>
      <w:proofErr w:type="spellStart"/>
      <w:r w:rsidRPr="00471E6A">
        <w:rPr>
          <w:rFonts w:ascii="Times New Roman" w:hAnsi="Times New Roman" w:cs="Times New Roman"/>
          <w:sz w:val="24"/>
          <w:szCs w:val="24"/>
        </w:rPr>
        <w:t>IntechOpen</w:t>
      </w:r>
      <w:proofErr w:type="spellEnd"/>
      <w:r w:rsidRPr="00471E6A">
        <w:rPr>
          <w:rFonts w:ascii="Times New Roman" w:hAnsi="Times New Roman" w:cs="Times New Roman"/>
          <w:sz w:val="24"/>
          <w:szCs w:val="24"/>
        </w:rPr>
        <w:t>.</w:t>
      </w:r>
    </w:p>
    <w:p w14:paraId="25158DDD"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Chen, J., Lim, C.P., Tan, K.H., Govindan, K. and Kumar, A. (2025) Artificial intelligence-based human-centric decision support framework: an application to predictive maintenance in asset management under pandemic environments. </w:t>
      </w:r>
      <w:r w:rsidRPr="00471E6A">
        <w:rPr>
          <w:rFonts w:ascii="Times New Roman" w:hAnsi="Times New Roman" w:cs="Times New Roman"/>
          <w:i/>
          <w:iCs/>
          <w:sz w:val="24"/>
          <w:szCs w:val="24"/>
        </w:rPr>
        <w:t>Annals of Operations Research</w:t>
      </w:r>
      <w:r w:rsidRPr="00471E6A">
        <w:rPr>
          <w:rFonts w:ascii="Times New Roman" w:hAnsi="Times New Roman" w:cs="Times New Roman"/>
          <w:sz w:val="24"/>
          <w:szCs w:val="24"/>
        </w:rPr>
        <w:t>, </w:t>
      </w:r>
      <w:r w:rsidRPr="00471E6A">
        <w:rPr>
          <w:rFonts w:ascii="Times New Roman" w:hAnsi="Times New Roman" w:cs="Times New Roman"/>
          <w:i/>
          <w:iCs/>
          <w:sz w:val="24"/>
          <w:szCs w:val="24"/>
        </w:rPr>
        <w:t>350</w:t>
      </w:r>
      <w:r w:rsidRPr="00471E6A">
        <w:rPr>
          <w:rFonts w:ascii="Times New Roman" w:hAnsi="Times New Roman" w:cs="Times New Roman"/>
          <w:sz w:val="24"/>
          <w:szCs w:val="24"/>
        </w:rPr>
        <w:t>(2), pp.493-516.</w:t>
      </w:r>
    </w:p>
    <w:p w14:paraId="46F01E78"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Christou, P.A. (2022) How to use thematic analysis in qualitative research. </w:t>
      </w:r>
      <w:r w:rsidRPr="00471E6A">
        <w:rPr>
          <w:rFonts w:ascii="Times New Roman" w:hAnsi="Times New Roman" w:cs="Times New Roman"/>
          <w:i/>
          <w:iCs/>
          <w:sz w:val="24"/>
          <w:szCs w:val="24"/>
        </w:rPr>
        <w:t>Journal of Qualitative Research in Tourism</w:t>
      </w:r>
      <w:r w:rsidRPr="00471E6A">
        <w:rPr>
          <w:rFonts w:ascii="Times New Roman" w:hAnsi="Times New Roman" w:cs="Times New Roman"/>
          <w:sz w:val="24"/>
          <w:szCs w:val="24"/>
        </w:rPr>
        <w:t>, </w:t>
      </w:r>
      <w:r w:rsidRPr="00471E6A">
        <w:rPr>
          <w:rFonts w:ascii="Times New Roman" w:hAnsi="Times New Roman" w:cs="Times New Roman"/>
          <w:i/>
          <w:iCs/>
          <w:sz w:val="24"/>
          <w:szCs w:val="24"/>
        </w:rPr>
        <w:t>3</w:t>
      </w:r>
      <w:r w:rsidRPr="00471E6A">
        <w:rPr>
          <w:rFonts w:ascii="Times New Roman" w:hAnsi="Times New Roman" w:cs="Times New Roman"/>
          <w:sz w:val="24"/>
          <w:szCs w:val="24"/>
        </w:rPr>
        <w:t>(2), pp.79-95.</w:t>
      </w:r>
    </w:p>
    <w:p w14:paraId="04CDAA81"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 xml:space="preserve">Dhirani, L.L., </w:t>
      </w:r>
      <w:proofErr w:type="spellStart"/>
      <w:r w:rsidRPr="00471E6A">
        <w:rPr>
          <w:rFonts w:ascii="Times New Roman" w:hAnsi="Times New Roman" w:cs="Times New Roman"/>
          <w:sz w:val="24"/>
          <w:szCs w:val="24"/>
        </w:rPr>
        <w:t>Mukhtiar</w:t>
      </w:r>
      <w:proofErr w:type="spellEnd"/>
      <w:r w:rsidRPr="00471E6A">
        <w:rPr>
          <w:rFonts w:ascii="Times New Roman" w:hAnsi="Times New Roman" w:cs="Times New Roman"/>
          <w:sz w:val="24"/>
          <w:szCs w:val="24"/>
        </w:rPr>
        <w:t xml:space="preserve">, N., Chowdhry, B.S. and </w:t>
      </w:r>
      <w:proofErr w:type="spellStart"/>
      <w:r w:rsidRPr="00471E6A">
        <w:rPr>
          <w:rFonts w:ascii="Times New Roman" w:hAnsi="Times New Roman" w:cs="Times New Roman"/>
          <w:sz w:val="24"/>
          <w:szCs w:val="24"/>
        </w:rPr>
        <w:t>Newe</w:t>
      </w:r>
      <w:proofErr w:type="spellEnd"/>
      <w:r w:rsidRPr="00471E6A">
        <w:rPr>
          <w:rFonts w:ascii="Times New Roman" w:hAnsi="Times New Roman" w:cs="Times New Roman"/>
          <w:sz w:val="24"/>
          <w:szCs w:val="24"/>
        </w:rPr>
        <w:t>, T. (2023) Ethical dilemmas and privacy issues in emerging technologies: A review. </w:t>
      </w:r>
      <w:r w:rsidRPr="00471E6A">
        <w:rPr>
          <w:rFonts w:ascii="Times New Roman" w:hAnsi="Times New Roman" w:cs="Times New Roman"/>
          <w:i/>
          <w:iCs/>
          <w:sz w:val="24"/>
          <w:szCs w:val="24"/>
        </w:rPr>
        <w:t>Sensors</w:t>
      </w:r>
      <w:r w:rsidRPr="00471E6A">
        <w:rPr>
          <w:rFonts w:ascii="Times New Roman" w:hAnsi="Times New Roman" w:cs="Times New Roman"/>
          <w:sz w:val="24"/>
          <w:szCs w:val="24"/>
        </w:rPr>
        <w:t>, </w:t>
      </w:r>
      <w:r w:rsidRPr="00471E6A">
        <w:rPr>
          <w:rFonts w:ascii="Times New Roman" w:hAnsi="Times New Roman" w:cs="Times New Roman"/>
          <w:i/>
          <w:iCs/>
          <w:sz w:val="24"/>
          <w:szCs w:val="24"/>
        </w:rPr>
        <w:t>23</w:t>
      </w:r>
      <w:r w:rsidRPr="00471E6A">
        <w:rPr>
          <w:rFonts w:ascii="Times New Roman" w:hAnsi="Times New Roman" w:cs="Times New Roman"/>
          <w:sz w:val="24"/>
          <w:szCs w:val="24"/>
        </w:rPr>
        <w:t>(3), p.1151.</w:t>
      </w:r>
    </w:p>
    <w:p w14:paraId="6112C039"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Gil, E.M. and Vallejo, A.C. (2024) Account based ticketing (ABT) integration for seamless multi-modal transport systems in smart cities. </w:t>
      </w:r>
      <w:r w:rsidRPr="00471E6A">
        <w:rPr>
          <w:rFonts w:ascii="Times New Roman" w:hAnsi="Times New Roman" w:cs="Times New Roman"/>
          <w:i/>
          <w:iCs/>
          <w:sz w:val="24"/>
          <w:szCs w:val="24"/>
        </w:rPr>
        <w:t>Smart Cities and Regional Development (SCRD) Journal</w:t>
      </w:r>
      <w:r w:rsidRPr="00471E6A">
        <w:rPr>
          <w:rFonts w:ascii="Times New Roman" w:hAnsi="Times New Roman" w:cs="Times New Roman"/>
          <w:sz w:val="24"/>
          <w:szCs w:val="24"/>
        </w:rPr>
        <w:t>, </w:t>
      </w:r>
      <w:r w:rsidRPr="00471E6A">
        <w:rPr>
          <w:rFonts w:ascii="Times New Roman" w:hAnsi="Times New Roman" w:cs="Times New Roman"/>
          <w:i/>
          <w:iCs/>
          <w:sz w:val="24"/>
          <w:szCs w:val="24"/>
        </w:rPr>
        <w:t>8</w:t>
      </w:r>
      <w:r w:rsidRPr="00471E6A">
        <w:rPr>
          <w:rFonts w:ascii="Times New Roman" w:hAnsi="Times New Roman" w:cs="Times New Roman"/>
          <w:sz w:val="24"/>
          <w:szCs w:val="24"/>
        </w:rPr>
        <w:t>(2), pp.73-80.</w:t>
      </w:r>
    </w:p>
    <w:p w14:paraId="27652EBD"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Hao, F. and Chon, K.K.S. (2022) Contactless service in hospitality: bridging customer equity, experience, delight, satisfaction, and trust. </w:t>
      </w:r>
      <w:r w:rsidRPr="00471E6A">
        <w:rPr>
          <w:rFonts w:ascii="Times New Roman" w:hAnsi="Times New Roman" w:cs="Times New Roman"/>
          <w:i/>
          <w:iCs/>
          <w:sz w:val="24"/>
          <w:szCs w:val="24"/>
        </w:rPr>
        <w:t>International Journal of Contemporary Hospitality Management</w:t>
      </w:r>
      <w:r w:rsidRPr="00471E6A">
        <w:rPr>
          <w:rFonts w:ascii="Times New Roman" w:hAnsi="Times New Roman" w:cs="Times New Roman"/>
          <w:sz w:val="24"/>
          <w:szCs w:val="24"/>
        </w:rPr>
        <w:t>, </w:t>
      </w:r>
      <w:r w:rsidRPr="00471E6A">
        <w:rPr>
          <w:rFonts w:ascii="Times New Roman" w:hAnsi="Times New Roman" w:cs="Times New Roman"/>
          <w:i/>
          <w:iCs/>
          <w:sz w:val="24"/>
          <w:szCs w:val="24"/>
        </w:rPr>
        <w:t>34</w:t>
      </w:r>
      <w:r w:rsidRPr="00471E6A">
        <w:rPr>
          <w:rFonts w:ascii="Times New Roman" w:hAnsi="Times New Roman" w:cs="Times New Roman"/>
          <w:sz w:val="24"/>
          <w:szCs w:val="24"/>
        </w:rPr>
        <w:t>(1), pp.113-134.</w:t>
      </w:r>
    </w:p>
    <w:p w14:paraId="6FBECEF1"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 xml:space="preserve">Kashem, M.A., </w:t>
      </w:r>
      <w:proofErr w:type="spellStart"/>
      <w:r w:rsidRPr="00471E6A">
        <w:rPr>
          <w:rFonts w:ascii="Times New Roman" w:hAnsi="Times New Roman" w:cs="Times New Roman"/>
          <w:sz w:val="24"/>
          <w:szCs w:val="24"/>
        </w:rPr>
        <w:t>Shamsuddoha</w:t>
      </w:r>
      <w:proofErr w:type="spellEnd"/>
      <w:r w:rsidRPr="00471E6A">
        <w:rPr>
          <w:rFonts w:ascii="Times New Roman" w:hAnsi="Times New Roman" w:cs="Times New Roman"/>
          <w:sz w:val="24"/>
          <w:szCs w:val="24"/>
        </w:rPr>
        <w:t>, M. and Nasir, T. (2025) Digitalization in sustainable transportation operations: A systematic review of AI, IoT, and blockchain applications for future mobility. </w:t>
      </w:r>
      <w:r w:rsidRPr="00471E6A">
        <w:rPr>
          <w:rFonts w:ascii="Times New Roman" w:hAnsi="Times New Roman" w:cs="Times New Roman"/>
          <w:i/>
          <w:iCs/>
          <w:sz w:val="24"/>
          <w:szCs w:val="24"/>
        </w:rPr>
        <w:t>Future Transportation</w:t>
      </w:r>
      <w:r w:rsidRPr="00471E6A">
        <w:rPr>
          <w:rFonts w:ascii="Times New Roman" w:hAnsi="Times New Roman" w:cs="Times New Roman"/>
          <w:sz w:val="24"/>
          <w:szCs w:val="24"/>
        </w:rPr>
        <w:t>, </w:t>
      </w:r>
      <w:r w:rsidRPr="00471E6A">
        <w:rPr>
          <w:rFonts w:ascii="Times New Roman" w:hAnsi="Times New Roman" w:cs="Times New Roman"/>
          <w:i/>
          <w:iCs/>
          <w:sz w:val="24"/>
          <w:szCs w:val="24"/>
        </w:rPr>
        <w:t>5</w:t>
      </w:r>
      <w:r w:rsidRPr="00471E6A">
        <w:rPr>
          <w:rFonts w:ascii="Times New Roman" w:hAnsi="Times New Roman" w:cs="Times New Roman"/>
          <w:sz w:val="24"/>
          <w:szCs w:val="24"/>
        </w:rPr>
        <w:t>(4), p.157.</w:t>
      </w:r>
    </w:p>
    <w:p w14:paraId="0615DBEE"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 xml:space="preserve">Khaleel, M.I., Safran, M., </w:t>
      </w:r>
      <w:proofErr w:type="spellStart"/>
      <w:r w:rsidRPr="00471E6A">
        <w:rPr>
          <w:rFonts w:ascii="Times New Roman" w:hAnsi="Times New Roman" w:cs="Times New Roman"/>
          <w:sz w:val="24"/>
          <w:szCs w:val="24"/>
        </w:rPr>
        <w:t>Alfarhood</w:t>
      </w:r>
      <w:proofErr w:type="spellEnd"/>
      <w:r w:rsidRPr="00471E6A">
        <w:rPr>
          <w:rFonts w:ascii="Times New Roman" w:hAnsi="Times New Roman" w:cs="Times New Roman"/>
          <w:sz w:val="24"/>
          <w:szCs w:val="24"/>
        </w:rPr>
        <w:t xml:space="preserve">, S. and Zhu, M. (2023) Workflow scheduling scheme for optimized reliability and end-to-end delay control in cloud computing using AI-based </w:t>
      </w:r>
      <w:proofErr w:type="spellStart"/>
      <w:r w:rsidRPr="00471E6A">
        <w:rPr>
          <w:rFonts w:ascii="Times New Roman" w:hAnsi="Times New Roman" w:cs="Times New Roman"/>
          <w:sz w:val="24"/>
          <w:szCs w:val="24"/>
        </w:rPr>
        <w:t>modeling</w:t>
      </w:r>
      <w:proofErr w:type="spellEnd"/>
      <w:r w:rsidRPr="00471E6A">
        <w:rPr>
          <w:rFonts w:ascii="Times New Roman" w:hAnsi="Times New Roman" w:cs="Times New Roman"/>
          <w:sz w:val="24"/>
          <w:szCs w:val="24"/>
        </w:rPr>
        <w:t>. </w:t>
      </w:r>
      <w:r w:rsidRPr="00471E6A">
        <w:rPr>
          <w:rFonts w:ascii="Times New Roman" w:hAnsi="Times New Roman" w:cs="Times New Roman"/>
          <w:i/>
          <w:iCs/>
          <w:sz w:val="24"/>
          <w:szCs w:val="24"/>
        </w:rPr>
        <w:t>Mathematics</w:t>
      </w:r>
      <w:r w:rsidRPr="00471E6A">
        <w:rPr>
          <w:rFonts w:ascii="Times New Roman" w:hAnsi="Times New Roman" w:cs="Times New Roman"/>
          <w:sz w:val="24"/>
          <w:szCs w:val="24"/>
        </w:rPr>
        <w:t>, </w:t>
      </w:r>
      <w:r w:rsidRPr="00471E6A">
        <w:rPr>
          <w:rFonts w:ascii="Times New Roman" w:hAnsi="Times New Roman" w:cs="Times New Roman"/>
          <w:i/>
          <w:iCs/>
          <w:sz w:val="24"/>
          <w:szCs w:val="24"/>
        </w:rPr>
        <w:t>11</w:t>
      </w:r>
      <w:r w:rsidRPr="00471E6A">
        <w:rPr>
          <w:rFonts w:ascii="Times New Roman" w:hAnsi="Times New Roman" w:cs="Times New Roman"/>
          <w:sz w:val="24"/>
          <w:szCs w:val="24"/>
        </w:rPr>
        <w:t>(20), p.4334.</w:t>
      </w:r>
    </w:p>
    <w:p w14:paraId="0FA2EDFD"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proofErr w:type="spellStart"/>
      <w:r w:rsidRPr="00471E6A">
        <w:rPr>
          <w:rFonts w:ascii="Times New Roman" w:hAnsi="Times New Roman" w:cs="Times New Roman"/>
          <w:sz w:val="24"/>
          <w:szCs w:val="24"/>
        </w:rPr>
        <w:t>Kordzadeh</w:t>
      </w:r>
      <w:proofErr w:type="spellEnd"/>
      <w:r w:rsidRPr="00471E6A">
        <w:rPr>
          <w:rFonts w:ascii="Times New Roman" w:hAnsi="Times New Roman" w:cs="Times New Roman"/>
          <w:sz w:val="24"/>
          <w:szCs w:val="24"/>
        </w:rPr>
        <w:t xml:space="preserve">, N. and </w:t>
      </w:r>
      <w:proofErr w:type="spellStart"/>
      <w:r w:rsidRPr="00471E6A">
        <w:rPr>
          <w:rFonts w:ascii="Times New Roman" w:hAnsi="Times New Roman" w:cs="Times New Roman"/>
          <w:sz w:val="24"/>
          <w:szCs w:val="24"/>
        </w:rPr>
        <w:t>Ghasemaghaei</w:t>
      </w:r>
      <w:proofErr w:type="spellEnd"/>
      <w:r w:rsidRPr="00471E6A">
        <w:rPr>
          <w:rFonts w:ascii="Times New Roman" w:hAnsi="Times New Roman" w:cs="Times New Roman"/>
          <w:sz w:val="24"/>
          <w:szCs w:val="24"/>
        </w:rPr>
        <w:t>, M. (2022) Algorithmic bias: review, synthesis, and future research directions. </w:t>
      </w:r>
      <w:r w:rsidRPr="00471E6A">
        <w:rPr>
          <w:rFonts w:ascii="Times New Roman" w:hAnsi="Times New Roman" w:cs="Times New Roman"/>
          <w:i/>
          <w:iCs/>
          <w:sz w:val="24"/>
          <w:szCs w:val="24"/>
        </w:rPr>
        <w:t>European Journal of Information Systems</w:t>
      </w:r>
      <w:r w:rsidRPr="00471E6A">
        <w:rPr>
          <w:rFonts w:ascii="Times New Roman" w:hAnsi="Times New Roman" w:cs="Times New Roman"/>
          <w:sz w:val="24"/>
          <w:szCs w:val="24"/>
        </w:rPr>
        <w:t>, </w:t>
      </w:r>
      <w:r w:rsidRPr="00471E6A">
        <w:rPr>
          <w:rFonts w:ascii="Times New Roman" w:hAnsi="Times New Roman" w:cs="Times New Roman"/>
          <w:i/>
          <w:iCs/>
          <w:sz w:val="24"/>
          <w:szCs w:val="24"/>
        </w:rPr>
        <w:t>31</w:t>
      </w:r>
      <w:r w:rsidRPr="00471E6A">
        <w:rPr>
          <w:rFonts w:ascii="Times New Roman" w:hAnsi="Times New Roman" w:cs="Times New Roman"/>
          <w:sz w:val="24"/>
          <w:szCs w:val="24"/>
        </w:rPr>
        <w:t>(3), pp.388-409.</w:t>
      </w:r>
    </w:p>
    <w:p w14:paraId="7890C30C"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proofErr w:type="spellStart"/>
      <w:r w:rsidRPr="00471E6A">
        <w:rPr>
          <w:rFonts w:ascii="Times New Roman" w:hAnsi="Times New Roman" w:cs="Times New Roman"/>
          <w:sz w:val="24"/>
          <w:szCs w:val="24"/>
        </w:rPr>
        <w:lastRenderedPageBreak/>
        <w:t>Kwilinski</w:t>
      </w:r>
      <w:proofErr w:type="spellEnd"/>
      <w:r w:rsidRPr="00471E6A">
        <w:rPr>
          <w:rFonts w:ascii="Times New Roman" w:hAnsi="Times New Roman" w:cs="Times New Roman"/>
          <w:sz w:val="24"/>
          <w:szCs w:val="24"/>
        </w:rPr>
        <w:t>, A., Lyulyov, O. and Pimonenko, T. (2023) Environmental sustainability within attaining sustainable development goals: The role of digitalization and the transport sector. </w:t>
      </w:r>
      <w:r w:rsidRPr="00471E6A">
        <w:rPr>
          <w:rFonts w:ascii="Times New Roman" w:hAnsi="Times New Roman" w:cs="Times New Roman"/>
          <w:i/>
          <w:iCs/>
          <w:sz w:val="24"/>
          <w:szCs w:val="24"/>
        </w:rPr>
        <w:t>Sustainability</w:t>
      </w:r>
      <w:r w:rsidRPr="00471E6A">
        <w:rPr>
          <w:rFonts w:ascii="Times New Roman" w:hAnsi="Times New Roman" w:cs="Times New Roman"/>
          <w:sz w:val="24"/>
          <w:szCs w:val="24"/>
        </w:rPr>
        <w:t>, </w:t>
      </w:r>
      <w:r w:rsidRPr="00471E6A">
        <w:rPr>
          <w:rFonts w:ascii="Times New Roman" w:hAnsi="Times New Roman" w:cs="Times New Roman"/>
          <w:i/>
          <w:iCs/>
          <w:sz w:val="24"/>
          <w:szCs w:val="24"/>
        </w:rPr>
        <w:t>15</w:t>
      </w:r>
      <w:r w:rsidRPr="00471E6A">
        <w:rPr>
          <w:rFonts w:ascii="Times New Roman" w:hAnsi="Times New Roman" w:cs="Times New Roman"/>
          <w:sz w:val="24"/>
          <w:szCs w:val="24"/>
        </w:rPr>
        <w:t>(14), p.11282.</w:t>
      </w:r>
    </w:p>
    <w:p w14:paraId="64978FC7"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 xml:space="preserve">Santoro, I., </w:t>
      </w:r>
      <w:proofErr w:type="spellStart"/>
      <w:r w:rsidRPr="00471E6A">
        <w:rPr>
          <w:rFonts w:ascii="Times New Roman" w:hAnsi="Times New Roman" w:cs="Times New Roman"/>
          <w:sz w:val="24"/>
          <w:szCs w:val="24"/>
        </w:rPr>
        <w:t>Borghetti</w:t>
      </w:r>
      <w:proofErr w:type="spellEnd"/>
      <w:r w:rsidRPr="00471E6A">
        <w:rPr>
          <w:rFonts w:ascii="Times New Roman" w:hAnsi="Times New Roman" w:cs="Times New Roman"/>
          <w:sz w:val="24"/>
          <w:szCs w:val="24"/>
        </w:rPr>
        <w:t>, F., Ratto, E. and Rossi, S. (2025) How to Measure the Impact of Electronic Ticketing Systems in Local Public Transport? An Italian Case Study. </w:t>
      </w:r>
      <w:r w:rsidRPr="00471E6A">
        <w:rPr>
          <w:rFonts w:ascii="Times New Roman" w:hAnsi="Times New Roman" w:cs="Times New Roman"/>
          <w:i/>
          <w:iCs/>
          <w:sz w:val="24"/>
          <w:szCs w:val="24"/>
        </w:rPr>
        <w:t>Transportation Research Procedia</w:t>
      </w:r>
      <w:r w:rsidRPr="00471E6A">
        <w:rPr>
          <w:rFonts w:ascii="Times New Roman" w:hAnsi="Times New Roman" w:cs="Times New Roman"/>
          <w:sz w:val="24"/>
          <w:szCs w:val="24"/>
        </w:rPr>
        <w:t>, </w:t>
      </w:r>
      <w:r w:rsidRPr="00471E6A">
        <w:rPr>
          <w:rFonts w:ascii="Times New Roman" w:hAnsi="Times New Roman" w:cs="Times New Roman"/>
          <w:i/>
          <w:iCs/>
          <w:sz w:val="24"/>
          <w:szCs w:val="24"/>
        </w:rPr>
        <w:t>90</w:t>
      </w:r>
      <w:r w:rsidRPr="00471E6A">
        <w:rPr>
          <w:rFonts w:ascii="Times New Roman" w:hAnsi="Times New Roman" w:cs="Times New Roman"/>
          <w:sz w:val="24"/>
          <w:szCs w:val="24"/>
        </w:rPr>
        <w:t>, pp.750-757.</w:t>
      </w:r>
    </w:p>
    <w:p w14:paraId="2573BF34"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Subramanya, K. (2022) Development of Multi Criteria Decision-Making Model to Evaluate the Adoption Effectiveness of Electronic Ticketing (e-Ticketing) in Highway Construction Projects.</w:t>
      </w:r>
    </w:p>
    <w:p w14:paraId="647AF5AC"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r w:rsidRPr="00471E6A">
        <w:rPr>
          <w:rFonts w:ascii="Times New Roman" w:hAnsi="Times New Roman" w:cs="Times New Roman"/>
          <w:sz w:val="24"/>
          <w:szCs w:val="24"/>
        </w:rPr>
        <w:t>Tajik, O., Golzar, J. and Noor, S. (2025) Purposive sampling. </w:t>
      </w:r>
      <w:r w:rsidRPr="00471E6A">
        <w:rPr>
          <w:rFonts w:ascii="Times New Roman" w:hAnsi="Times New Roman" w:cs="Times New Roman"/>
          <w:i/>
          <w:iCs/>
          <w:sz w:val="24"/>
          <w:szCs w:val="24"/>
        </w:rPr>
        <w:t>International Journal of Education &amp; Language Studies</w:t>
      </w:r>
      <w:r w:rsidRPr="00471E6A">
        <w:rPr>
          <w:rFonts w:ascii="Times New Roman" w:hAnsi="Times New Roman" w:cs="Times New Roman"/>
          <w:sz w:val="24"/>
          <w:szCs w:val="24"/>
        </w:rPr>
        <w:t>, pp.1-9.</w:t>
      </w:r>
    </w:p>
    <w:p w14:paraId="5C2FA1C6" w14:textId="77777777" w:rsidR="009C21D2" w:rsidRPr="00471E6A" w:rsidRDefault="009C21D2" w:rsidP="00471E6A">
      <w:pPr>
        <w:pStyle w:val="ListParagraph"/>
        <w:numPr>
          <w:ilvl w:val="0"/>
          <w:numId w:val="4"/>
        </w:numPr>
        <w:spacing w:line="360" w:lineRule="auto"/>
        <w:jc w:val="both"/>
        <w:rPr>
          <w:rFonts w:ascii="Times New Roman" w:hAnsi="Times New Roman" w:cs="Times New Roman"/>
          <w:sz w:val="24"/>
          <w:szCs w:val="24"/>
        </w:rPr>
      </w:pPr>
      <w:proofErr w:type="spellStart"/>
      <w:r w:rsidRPr="00471E6A">
        <w:rPr>
          <w:rFonts w:ascii="Times New Roman" w:hAnsi="Times New Roman" w:cs="Times New Roman"/>
          <w:sz w:val="24"/>
          <w:szCs w:val="24"/>
        </w:rPr>
        <w:t>Witlox</w:t>
      </w:r>
      <w:proofErr w:type="spellEnd"/>
      <w:r w:rsidRPr="00471E6A">
        <w:rPr>
          <w:rFonts w:ascii="Times New Roman" w:hAnsi="Times New Roman" w:cs="Times New Roman"/>
          <w:sz w:val="24"/>
          <w:szCs w:val="24"/>
        </w:rPr>
        <w:t xml:space="preserve">, F., </w:t>
      </w:r>
      <w:proofErr w:type="spellStart"/>
      <w:r w:rsidRPr="00471E6A">
        <w:rPr>
          <w:rFonts w:ascii="Times New Roman" w:hAnsi="Times New Roman" w:cs="Times New Roman"/>
          <w:sz w:val="24"/>
          <w:szCs w:val="24"/>
        </w:rPr>
        <w:t>Zwanikken</w:t>
      </w:r>
      <w:proofErr w:type="spellEnd"/>
      <w:r w:rsidRPr="00471E6A">
        <w:rPr>
          <w:rFonts w:ascii="Times New Roman" w:hAnsi="Times New Roman" w:cs="Times New Roman"/>
          <w:sz w:val="24"/>
          <w:szCs w:val="24"/>
        </w:rPr>
        <w:t>, T., Jehee, L., Donners, B. and Veeneman, W. (2022) Changing tracks: identifying and tackling bottlenecks in European rail passenger transport. </w:t>
      </w:r>
      <w:r w:rsidRPr="00471E6A">
        <w:rPr>
          <w:rFonts w:ascii="Times New Roman" w:hAnsi="Times New Roman" w:cs="Times New Roman"/>
          <w:i/>
          <w:iCs/>
          <w:sz w:val="24"/>
          <w:szCs w:val="24"/>
        </w:rPr>
        <w:t>European Transport Research Review</w:t>
      </w:r>
      <w:r w:rsidRPr="00471E6A">
        <w:rPr>
          <w:rFonts w:ascii="Times New Roman" w:hAnsi="Times New Roman" w:cs="Times New Roman"/>
          <w:sz w:val="24"/>
          <w:szCs w:val="24"/>
        </w:rPr>
        <w:t>, </w:t>
      </w:r>
      <w:r w:rsidRPr="00471E6A">
        <w:rPr>
          <w:rFonts w:ascii="Times New Roman" w:hAnsi="Times New Roman" w:cs="Times New Roman"/>
          <w:i/>
          <w:iCs/>
          <w:sz w:val="24"/>
          <w:szCs w:val="24"/>
        </w:rPr>
        <w:t>14</w:t>
      </w:r>
      <w:r w:rsidRPr="00471E6A">
        <w:rPr>
          <w:rFonts w:ascii="Times New Roman" w:hAnsi="Times New Roman" w:cs="Times New Roman"/>
          <w:sz w:val="24"/>
          <w:szCs w:val="24"/>
        </w:rPr>
        <w:t>(1), p.7.</w:t>
      </w:r>
    </w:p>
    <w:p w14:paraId="090293E8" w14:textId="247B9030" w:rsidR="009C21D2" w:rsidRDefault="009C21D2" w:rsidP="008327AB">
      <w:pPr>
        <w:spacing w:line="278" w:lineRule="auto"/>
      </w:pPr>
      <w:r>
        <w:br w:type="page"/>
      </w:r>
    </w:p>
    <w:p w14:paraId="00670CE1" w14:textId="77777777" w:rsidR="00395EF8" w:rsidRPr="00F64834" w:rsidRDefault="00395EF8" w:rsidP="00F64834">
      <w:pPr>
        <w:pStyle w:val="Heading1"/>
        <w:spacing w:line="360" w:lineRule="auto"/>
        <w:jc w:val="both"/>
        <w:rPr>
          <w:rFonts w:ascii="Times New Roman" w:hAnsi="Times New Roman" w:cs="Times New Roman"/>
          <w:sz w:val="28"/>
          <w:szCs w:val="28"/>
        </w:rPr>
      </w:pPr>
      <w:bookmarkStart w:id="38" w:name="_Toc223088391"/>
      <w:bookmarkStart w:id="39" w:name="_Toc223213352"/>
      <w:r w:rsidRPr="00F64834">
        <w:rPr>
          <w:rFonts w:ascii="Times New Roman" w:hAnsi="Times New Roman" w:cs="Times New Roman"/>
          <w:sz w:val="28"/>
          <w:szCs w:val="28"/>
        </w:rPr>
        <w:lastRenderedPageBreak/>
        <w:t>Gantt Chart</w:t>
      </w:r>
      <w:bookmarkEnd w:id="38"/>
      <w:bookmarkEnd w:id="39"/>
    </w:p>
    <w:p w14:paraId="6027FEC1" w14:textId="77777777" w:rsidR="00F64834" w:rsidRPr="00F64834" w:rsidRDefault="00F64834" w:rsidP="00F64834"/>
    <w:tbl>
      <w:tblPr>
        <w:tblStyle w:val="TableGrid"/>
        <w:tblW w:w="9891" w:type="dxa"/>
        <w:tblLook w:val="04A0" w:firstRow="1" w:lastRow="0" w:firstColumn="1" w:lastColumn="0" w:noHBand="0" w:noVBand="1"/>
      </w:tblPr>
      <w:tblGrid>
        <w:gridCol w:w="1724"/>
        <w:gridCol w:w="1029"/>
        <w:gridCol w:w="1019"/>
        <w:gridCol w:w="1019"/>
        <w:gridCol w:w="1020"/>
        <w:gridCol w:w="1020"/>
        <w:gridCol w:w="1020"/>
        <w:gridCol w:w="1020"/>
        <w:gridCol w:w="1020"/>
      </w:tblGrid>
      <w:tr w:rsidR="00F64834" w14:paraId="6E2228B8" w14:textId="36115A8C" w:rsidTr="00F64834">
        <w:trPr>
          <w:trHeight w:val="900"/>
        </w:trPr>
        <w:tc>
          <w:tcPr>
            <w:tcW w:w="1724" w:type="dxa"/>
          </w:tcPr>
          <w:p w14:paraId="23FD8435" w14:textId="77777777" w:rsidR="00F64834" w:rsidRPr="00D13110" w:rsidRDefault="00F64834" w:rsidP="00D476F7">
            <w:pPr>
              <w:jc w:val="center"/>
              <w:rPr>
                <w:b/>
                <w:bCs/>
              </w:rPr>
            </w:pPr>
            <w:r w:rsidRPr="00D13110">
              <w:rPr>
                <w:b/>
                <w:bCs/>
              </w:rPr>
              <w:t>Activities</w:t>
            </w:r>
          </w:p>
        </w:tc>
        <w:tc>
          <w:tcPr>
            <w:tcW w:w="1029" w:type="dxa"/>
          </w:tcPr>
          <w:p w14:paraId="4FC5AAB6" w14:textId="77777777" w:rsidR="00F64834" w:rsidRPr="00D13110" w:rsidRDefault="00F64834" w:rsidP="00D476F7">
            <w:pPr>
              <w:jc w:val="center"/>
              <w:rPr>
                <w:b/>
                <w:bCs/>
              </w:rPr>
            </w:pPr>
            <w:r w:rsidRPr="00D13110">
              <w:rPr>
                <w:b/>
                <w:bCs/>
              </w:rPr>
              <w:t>Week 1</w:t>
            </w:r>
          </w:p>
        </w:tc>
        <w:tc>
          <w:tcPr>
            <w:tcW w:w="1019" w:type="dxa"/>
          </w:tcPr>
          <w:p w14:paraId="6D32F091" w14:textId="77777777" w:rsidR="00F64834" w:rsidRPr="00D13110" w:rsidRDefault="00F64834" w:rsidP="00D476F7">
            <w:pPr>
              <w:jc w:val="center"/>
              <w:rPr>
                <w:b/>
                <w:bCs/>
              </w:rPr>
            </w:pPr>
            <w:r w:rsidRPr="00D13110">
              <w:rPr>
                <w:b/>
                <w:bCs/>
              </w:rPr>
              <w:t>Week 2</w:t>
            </w:r>
          </w:p>
        </w:tc>
        <w:tc>
          <w:tcPr>
            <w:tcW w:w="1019" w:type="dxa"/>
          </w:tcPr>
          <w:p w14:paraId="5643CC75" w14:textId="77777777" w:rsidR="00F64834" w:rsidRPr="00D13110" w:rsidRDefault="00F64834" w:rsidP="00D476F7">
            <w:pPr>
              <w:jc w:val="center"/>
              <w:rPr>
                <w:b/>
                <w:bCs/>
              </w:rPr>
            </w:pPr>
            <w:r w:rsidRPr="00D13110">
              <w:rPr>
                <w:b/>
                <w:bCs/>
              </w:rPr>
              <w:t>Week 3</w:t>
            </w:r>
          </w:p>
        </w:tc>
        <w:tc>
          <w:tcPr>
            <w:tcW w:w="1020" w:type="dxa"/>
          </w:tcPr>
          <w:p w14:paraId="02077FFF" w14:textId="77777777" w:rsidR="00F64834" w:rsidRPr="00D13110" w:rsidRDefault="00F64834" w:rsidP="00D476F7">
            <w:pPr>
              <w:jc w:val="center"/>
              <w:rPr>
                <w:b/>
                <w:bCs/>
              </w:rPr>
            </w:pPr>
            <w:r w:rsidRPr="00D13110">
              <w:rPr>
                <w:b/>
                <w:bCs/>
              </w:rPr>
              <w:t>Week 4</w:t>
            </w:r>
          </w:p>
        </w:tc>
        <w:tc>
          <w:tcPr>
            <w:tcW w:w="1020" w:type="dxa"/>
          </w:tcPr>
          <w:p w14:paraId="74C604CB" w14:textId="77777777" w:rsidR="00F64834" w:rsidRPr="00D13110" w:rsidRDefault="00F64834" w:rsidP="00D476F7">
            <w:pPr>
              <w:jc w:val="center"/>
              <w:rPr>
                <w:b/>
                <w:bCs/>
              </w:rPr>
            </w:pPr>
            <w:r w:rsidRPr="00D13110">
              <w:rPr>
                <w:b/>
                <w:bCs/>
              </w:rPr>
              <w:t>Week 5</w:t>
            </w:r>
          </w:p>
        </w:tc>
        <w:tc>
          <w:tcPr>
            <w:tcW w:w="1020" w:type="dxa"/>
          </w:tcPr>
          <w:p w14:paraId="6BB2D190" w14:textId="77777777" w:rsidR="00F64834" w:rsidRPr="00D13110" w:rsidRDefault="00F64834" w:rsidP="00D476F7">
            <w:pPr>
              <w:jc w:val="center"/>
              <w:rPr>
                <w:b/>
                <w:bCs/>
              </w:rPr>
            </w:pPr>
            <w:r w:rsidRPr="00D13110">
              <w:rPr>
                <w:b/>
                <w:bCs/>
              </w:rPr>
              <w:t>Week 6</w:t>
            </w:r>
          </w:p>
        </w:tc>
        <w:tc>
          <w:tcPr>
            <w:tcW w:w="1020" w:type="dxa"/>
          </w:tcPr>
          <w:p w14:paraId="461E6EC8" w14:textId="77777777" w:rsidR="00F64834" w:rsidRPr="00D13110" w:rsidRDefault="00F64834" w:rsidP="00D476F7">
            <w:pPr>
              <w:jc w:val="center"/>
              <w:rPr>
                <w:b/>
                <w:bCs/>
              </w:rPr>
            </w:pPr>
            <w:r w:rsidRPr="00D13110">
              <w:rPr>
                <w:b/>
                <w:bCs/>
              </w:rPr>
              <w:t>Week 7</w:t>
            </w:r>
          </w:p>
        </w:tc>
        <w:tc>
          <w:tcPr>
            <w:tcW w:w="1020" w:type="dxa"/>
          </w:tcPr>
          <w:p w14:paraId="188CD709" w14:textId="77777777" w:rsidR="00F64834" w:rsidRPr="00D13110" w:rsidRDefault="00F64834" w:rsidP="00D476F7">
            <w:pPr>
              <w:jc w:val="center"/>
              <w:rPr>
                <w:b/>
                <w:bCs/>
              </w:rPr>
            </w:pPr>
            <w:r w:rsidRPr="00D13110">
              <w:rPr>
                <w:b/>
                <w:bCs/>
              </w:rPr>
              <w:t>Week 8</w:t>
            </w:r>
          </w:p>
        </w:tc>
      </w:tr>
      <w:tr w:rsidR="00F64834" w14:paraId="33D97335" w14:textId="63D8FFC2" w:rsidTr="00F64834">
        <w:trPr>
          <w:trHeight w:val="900"/>
        </w:trPr>
        <w:tc>
          <w:tcPr>
            <w:tcW w:w="1724" w:type="dxa"/>
          </w:tcPr>
          <w:p w14:paraId="2F80FA61" w14:textId="77777777" w:rsidR="00F64834" w:rsidRDefault="00F64834" w:rsidP="00D476F7">
            <w:r>
              <w:t xml:space="preserve">Research Proposal </w:t>
            </w:r>
          </w:p>
        </w:tc>
        <w:tc>
          <w:tcPr>
            <w:tcW w:w="1029" w:type="dxa"/>
            <w:shd w:val="clear" w:color="auto" w:fill="000000" w:themeFill="text1"/>
          </w:tcPr>
          <w:p w14:paraId="0212257F" w14:textId="77777777" w:rsidR="00F64834" w:rsidRDefault="00F64834" w:rsidP="00D476F7"/>
        </w:tc>
        <w:tc>
          <w:tcPr>
            <w:tcW w:w="1019" w:type="dxa"/>
          </w:tcPr>
          <w:p w14:paraId="0D352CD7" w14:textId="77777777" w:rsidR="00F64834" w:rsidRDefault="00F64834" w:rsidP="00D476F7"/>
        </w:tc>
        <w:tc>
          <w:tcPr>
            <w:tcW w:w="1019" w:type="dxa"/>
          </w:tcPr>
          <w:p w14:paraId="4C05F452" w14:textId="77777777" w:rsidR="00F64834" w:rsidRDefault="00F64834" w:rsidP="00D476F7"/>
        </w:tc>
        <w:tc>
          <w:tcPr>
            <w:tcW w:w="1020" w:type="dxa"/>
          </w:tcPr>
          <w:p w14:paraId="1B7AD1D0" w14:textId="77777777" w:rsidR="00F64834" w:rsidRDefault="00F64834" w:rsidP="00D476F7"/>
        </w:tc>
        <w:tc>
          <w:tcPr>
            <w:tcW w:w="1020" w:type="dxa"/>
          </w:tcPr>
          <w:p w14:paraId="51CFCF8F" w14:textId="77777777" w:rsidR="00F64834" w:rsidRDefault="00F64834" w:rsidP="00D476F7"/>
        </w:tc>
        <w:tc>
          <w:tcPr>
            <w:tcW w:w="1020" w:type="dxa"/>
          </w:tcPr>
          <w:p w14:paraId="2C5A873A" w14:textId="77777777" w:rsidR="00F64834" w:rsidRDefault="00F64834" w:rsidP="00D476F7"/>
        </w:tc>
        <w:tc>
          <w:tcPr>
            <w:tcW w:w="1020" w:type="dxa"/>
          </w:tcPr>
          <w:p w14:paraId="28029397" w14:textId="77777777" w:rsidR="00F64834" w:rsidRDefault="00F64834" w:rsidP="00D476F7"/>
        </w:tc>
        <w:tc>
          <w:tcPr>
            <w:tcW w:w="1020" w:type="dxa"/>
          </w:tcPr>
          <w:p w14:paraId="05E4C154" w14:textId="77777777" w:rsidR="00F64834" w:rsidRDefault="00F64834" w:rsidP="00D476F7"/>
        </w:tc>
      </w:tr>
      <w:tr w:rsidR="00F64834" w14:paraId="2C134F05" w14:textId="11D0109F" w:rsidTr="00F64834">
        <w:trPr>
          <w:trHeight w:val="1378"/>
        </w:trPr>
        <w:tc>
          <w:tcPr>
            <w:tcW w:w="1724" w:type="dxa"/>
          </w:tcPr>
          <w:p w14:paraId="38257ADE" w14:textId="77777777" w:rsidR="00F64834" w:rsidRDefault="00F64834" w:rsidP="00D476F7">
            <w:r>
              <w:t>Starting the introduction section</w:t>
            </w:r>
          </w:p>
        </w:tc>
        <w:tc>
          <w:tcPr>
            <w:tcW w:w="1029" w:type="dxa"/>
          </w:tcPr>
          <w:p w14:paraId="10E75C7C" w14:textId="77777777" w:rsidR="00F64834" w:rsidRDefault="00F64834" w:rsidP="00D476F7"/>
        </w:tc>
        <w:tc>
          <w:tcPr>
            <w:tcW w:w="1019" w:type="dxa"/>
            <w:shd w:val="clear" w:color="auto" w:fill="0E2841" w:themeFill="text2"/>
          </w:tcPr>
          <w:p w14:paraId="16D3BF9D" w14:textId="77777777" w:rsidR="00F64834" w:rsidRDefault="00F64834" w:rsidP="00D476F7"/>
        </w:tc>
        <w:tc>
          <w:tcPr>
            <w:tcW w:w="1019" w:type="dxa"/>
          </w:tcPr>
          <w:p w14:paraId="546AB736" w14:textId="77777777" w:rsidR="00F64834" w:rsidRDefault="00F64834" w:rsidP="00D476F7"/>
        </w:tc>
        <w:tc>
          <w:tcPr>
            <w:tcW w:w="1020" w:type="dxa"/>
          </w:tcPr>
          <w:p w14:paraId="1D036FE8" w14:textId="77777777" w:rsidR="00F64834" w:rsidRDefault="00F64834" w:rsidP="00D476F7"/>
        </w:tc>
        <w:tc>
          <w:tcPr>
            <w:tcW w:w="1020" w:type="dxa"/>
          </w:tcPr>
          <w:p w14:paraId="27E8D03B" w14:textId="77777777" w:rsidR="00F64834" w:rsidRDefault="00F64834" w:rsidP="00D476F7"/>
        </w:tc>
        <w:tc>
          <w:tcPr>
            <w:tcW w:w="1020" w:type="dxa"/>
          </w:tcPr>
          <w:p w14:paraId="29891CB6" w14:textId="77777777" w:rsidR="00F64834" w:rsidRDefault="00F64834" w:rsidP="00D476F7"/>
        </w:tc>
        <w:tc>
          <w:tcPr>
            <w:tcW w:w="1020" w:type="dxa"/>
          </w:tcPr>
          <w:p w14:paraId="0C1F2B37" w14:textId="77777777" w:rsidR="00F64834" w:rsidRDefault="00F64834" w:rsidP="00D476F7"/>
        </w:tc>
        <w:tc>
          <w:tcPr>
            <w:tcW w:w="1020" w:type="dxa"/>
          </w:tcPr>
          <w:p w14:paraId="22C9A031" w14:textId="77777777" w:rsidR="00F64834" w:rsidRDefault="00F64834" w:rsidP="00D476F7"/>
        </w:tc>
      </w:tr>
      <w:tr w:rsidR="00F64834" w14:paraId="24CF0BC7" w14:textId="6B04B72B" w:rsidTr="00F64834">
        <w:trPr>
          <w:trHeight w:val="2280"/>
        </w:trPr>
        <w:tc>
          <w:tcPr>
            <w:tcW w:w="1724" w:type="dxa"/>
          </w:tcPr>
          <w:p w14:paraId="7BCB36C6" w14:textId="77777777" w:rsidR="00F64834" w:rsidRDefault="00F64834" w:rsidP="00D476F7">
            <w:r>
              <w:t xml:space="preserve">Literature review and identification of key literature </w:t>
            </w:r>
          </w:p>
        </w:tc>
        <w:tc>
          <w:tcPr>
            <w:tcW w:w="1029" w:type="dxa"/>
          </w:tcPr>
          <w:p w14:paraId="3E014077" w14:textId="77777777" w:rsidR="00F64834" w:rsidRDefault="00F64834" w:rsidP="00D476F7"/>
        </w:tc>
        <w:tc>
          <w:tcPr>
            <w:tcW w:w="1019" w:type="dxa"/>
          </w:tcPr>
          <w:p w14:paraId="5112FCDB" w14:textId="77777777" w:rsidR="00F64834" w:rsidRDefault="00F64834" w:rsidP="00D476F7"/>
        </w:tc>
        <w:tc>
          <w:tcPr>
            <w:tcW w:w="1019" w:type="dxa"/>
            <w:shd w:val="clear" w:color="auto" w:fill="0E2841" w:themeFill="text2"/>
          </w:tcPr>
          <w:p w14:paraId="607B3F6A" w14:textId="77777777" w:rsidR="00F64834" w:rsidRDefault="00F64834" w:rsidP="00D476F7"/>
        </w:tc>
        <w:tc>
          <w:tcPr>
            <w:tcW w:w="1020" w:type="dxa"/>
            <w:shd w:val="clear" w:color="auto" w:fill="0E2841" w:themeFill="text2"/>
          </w:tcPr>
          <w:p w14:paraId="733CA7E3" w14:textId="77777777" w:rsidR="00F64834" w:rsidRDefault="00F64834" w:rsidP="00D476F7"/>
        </w:tc>
        <w:tc>
          <w:tcPr>
            <w:tcW w:w="1020" w:type="dxa"/>
          </w:tcPr>
          <w:p w14:paraId="79019C42" w14:textId="77777777" w:rsidR="00F64834" w:rsidRDefault="00F64834" w:rsidP="00D476F7"/>
        </w:tc>
        <w:tc>
          <w:tcPr>
            <w:tcW w:w="1020" w:type="dxa"/>
          </w:tcPr>
          <w:p w14:paraId="4DD4864A" w14:textId="77777777" w:rsidR="00F64834" w:rsidRDefault="00F64834" w:rsidP="00D476F7"/>
        </w:tc>
        <w:tc>
          <w:tcPr>
            <w:tcW w:w="1020" w:type="dxa"/>
          </w:tcPr>
          <w:p w14:paraId="6D309787" w14:textId="77777777" w:rsidR="00F64834" w:rsidRDefault="00F64834" w:rsidP="00D476F7"/>
        </w:tc>
        <w:tc>
          <w:tcPr>
            <w:tcW w:w="1020" w:type="dxa"/>
          </w:tcPr>
          <w:p w14:paraId="7C31FD4A" w14:textId="77777777" w:rsidR="00F64834" w:rsidRDefault="00F64834" w:rsidP="00D476F7"/>
        </w:tc>
      </w:tr>
      <w:tr w:rsidR="00F64834" w14:paraId="40D53F4B" w14:textId="5A871DCD" w:rsidTr="00F64834">
        <w:trPr>
          <w:trHeight w:val="448"/>
        </w:trPr>
        <w:tc>
          <w:tcPr>
            <w:tcW w:w="1724" w:type="dxa"/>
          </w:tcPr>
          <w:p w14:paraId="36038991" w14:textId="77777777" w:rsidR="00F64834" w:rsidRDefault="00F64834" w:rsidP="00D476F7">
            <w:r>
              <w:t xml:space="preserve">Methodology </w:t>
            </w:r>
          </w:p>
        </w:tc>
        <w:tc>
          <w:tcPr>
            <w:tcW w:w="1029" w:type="dxa"/>
          </w:tcPr>
          <w:p w14:paraId="40C142F6" w14:textId="77777777" w:rsidR="00F64834" w:rsidRDefault="00F64834" w:rsidP="00D476F7"/>
        </w:tc>
        <w:tc>
          <w:tcPr>
            <w:tcW w:w="1019" w:type="dxa"/>
          </w:tcPr>
          <w:p w14:paraId="5132B58D" w14:textId="77777777" w:rsidR="00F64834" w:rsidRDefault="00F64834" w:rsidP="00D476F7"/>
        </w:tc>
        <w:tc>
          <w:tcPr>
            <w:tcW w:w="1019" w:type="dxa"/>
          </w:tcPr>
          <w:p w14:paraId="216BC86D" w14:textId="77777777" w:rsidR="00F64834" w:rsidRDefault="00F64834" w:rsidP="00D476F7"/>
        </w:tc>
        <w:tc>
          <w:tcPr>
            <w:tcW w:w="1020" w:type="dxa"/>
            <w:shd w:val="clear" w:color="auto" w:fill="156082" w:themeFill="accent1"/>
          </w:tcPr>
          <w:p w14:paraId="3EF4CE25" w14:textId="77777777" w:rsidR="00F64834" w:rsidRDefault="00F64834" w:rsidP="00D476F7"/>
        </w:tc>
        <w:tc>
          <w:tcPr>
            <w:tcW w:w="1020" w:type="dxa"/>
            <w:shd w:val="clear" w:color="auto" w:fill="156082" w:themeFill="accent1"/>
          </w:tcPr>
          <w:p w14:paraId="50954565" w14:textId="77777777" w:rsidR="00F64834" w:rsidRDefault="00F64834" w:rsidP="00D476F7"/>
        </w:tc>
        <w:tc>
          <w:tcPr>
            <w:tcW w:w="1020" w:type="dxa"/>
          </w:tcPr>
          <w:p w14:paraId="0994195F" w14:textId="77777777" w:rsidR="00F64834" w:rsidRDefault="00F64834" w:rsidP="00D476F7"/>
        </w:tc>
        <w:tc>
          <w:tcPr>
            <w:tcW w:w="1020" w:type="dxa"/>
          </w:tcPr>
          <w:p w14:paraId="119E17A6" w14:textId="77777777" w:rsidR="00F64834" w:rsidRDefault="00F64834" w:rsidP="00D476F7"/>
        </w:tc>
        <w:tc>
          <w:tcPr>
            <w:tcW w:w="1020" w:type="dxa"/>
          </w:tcPr>
          <w:p w14:paraId="78FDEF60" w14:textId="77777777" w:rsidR="00F64834" w:rsidRDefault="00F64834" w:rsidP="00D476F7"/>
        </w:tc>
      </w:tr>
      <w:tr w:rsidR="00F64834" w14:paraId="49F53BA3" w14:textId="6A457027" w:rsidTr="00F64834">
        <w:trPr>
          <w:trHeight w:val="900"/>
        </w:trPr>
        <w:tc>
          <w:tcPr>
            <w:tcW w:w="1724" w:type="dxa"/>
          </w:tcPr>
          <w:p w14:paraId="4FE9FF2E" w14:textId="77777777" w:rsidR="00F64834" w:rsidRDefault="00F64834" w:rsidP="00D476F7">
            <w:r>
              <w:t>Data collection</w:t>
            </w:r>
          </w:p>
        </w:tc>
        <w:tc>
          <w:tcPr>
            <w:tcW w:w="1029" w:type="dxa"/>
          </w:tcPr>
          <w:p w14:paraId="5EEF66DE" w14:textId="77777777" w:rsidR="00F64834" w:rsidRDefault="00F64834" w:rsidP="00D476F7"/>
        </w:tc>
        <w:tc>
          <w:tcPr>
            <w:tcW w:w="1019" w:type="dxa"/>
          </w:tcPr>
          <w:p w14:paraId="214A46B7" w14:textId="77777777" w:rsidR="00F64834" w:rsidRDefault="00F64834" w:rsidP="00D476F7"/>
        </w:tc>
        <w:tc>
          <w:tcPr>
            <w:tcW w:w="1019" w:type="dxa"/>
          </w:tcPr>
          <w:p w14:paraId="39879BD2" w14:textId="77777777" w:rsidR="00F64834" w:rsidRDefault="00F64834" w:rsidP="00D476F7"/>
        </w:tc>
        <w:tc>
          <w:tcPr>
            <w:tcW w:w="1020" w:type="dxa"/>
          </w:tcPr>
          <w:p w14:paraId="227189C1" w14:textId="77777777" w:rsidR="00F64834" w:rsidRDefault="00F64834" w:rsidP="00D476F7"/>
        </w:tc>
        <w:tc>
          <w:tcPr>
            <w:tcW w:w="1020" w:type="dxa"/>
            <w:shd w:val="clear" w:color="auto" w:fill="196B24" w:themeFill="accent3"/>
          </w:tcPr>
          <w:p w14:paraId="78BE6902" w14:textId="77777777" w:rsidR="00F64834" w:rsidRDefault="00F64834" w:rsidP="00D476F7"/>
        </w:tc>
        <w:tc>
          <w:tcPr>
            <w:tcW w:w="1020" w:type="dxa"/>
            <w:shd w:val="clear" w:color="auto" w:fill="196B24" w:themeFill="accent3"/>
          </w:tcPr>
          <w:p w14:paraId="3BCF5EE6" w14:textId="77777777" w:rsidR="00F64834" w:rsidRDefault="00F64834" w:rsidP="00D476F7"/>
        </w:tc>
        <w:tc>
          <w:tcPr>
            <w:tcW w:w="1020" w:type="dxa"/>
          </w:tcPr>
          <w:p w14:paraId="1D786A0F" w14:textId="77777777" w:rsidR="00F64834" w:rsidRDefault="00F64834" w:rsidP="00D476F7"/>
        </w:tc>
        <w:tc>
          <w:tcPr>
            <w:tcW w:w="1020" w:type="dxa"/>
          </w:tcPr>
          <w:p w14:paraId="2F898662" w14:textId="77777777" w:rsidR="00F64834" w:rsidRDefault="00F64834" w:rsidP="00D476F7"/>
        </w:tc>
      </w:tr>
      <w:tr w:rsidR="00F64834" w14:paraId="3B2AC387" w14:textId="7F8C2973" w:rsidTr="00F64834">
        <w:trPr>
          <w:trHeight w:val="448"/>
        </w:trPr>
        <w:tc>
          <w:tcPr>
            <w:tcW w:w="1724" w:type="dxa"/>
          </w:tcPr>
          <w:p w14:paraId="5FFDB47B" w14:textId="77777777" w:rsidR="00F64834" w:rsidRDefault="00F64834" w:rsidP="00D476F7">
            <w:r>
              <w:t>Data analysis</w:t>
            </w:r>
          </w:p>
        </w:tc>
        <w:tc>
          <w:tcPr>
            <w:tcW w:w="1029" w:type="dxa"/>
          </w:tcPr>
          <w:p w14:paraId="2301AB7A" w14:textId="77777777" w:rsidR="00F64834" w:rsidRDefault="00F64834" w:rsidP="00D476F7"/>
        </w:tc>
        <w:tc>
          <w:tcPr>
            <w:tcW w:w="1019" w:type="dxa"/>
          </w:tcPr>
          <w:p w14:paraId="121C242A" w14:textId="77777777" w:rsidR="00F64834" w:rsidRDefault="00F64834" w:rsidP="00D476F7"/>
        </w:tc>
        <w:tc>
          <w:tcPr>
            <w:tcW w:w="1019" w:type="dxa"/>
          </w:tcPr>
          <w:p w14:paraId="5CA4259D" w14:textId="77777777" w:rsidR="00F64834" w:rsidRDefault="00F64834" w:rsidP="00D476F7"/>
        </w:tc>
        <w:tc>
          <w:tcPr>
            <w:tcW w:w="1020" w:type="dxa"/>
          </w:tcPr>
          <w:p w14:paraId="2043E761" w14:textId="77777777" w:rsidR="00F64834" w:rsidRDefault="00F64834" w:rsidP="00D476F7"/>
        </w:tc>
        <w:tc>
          <w:tcPr>
            <w:tcW w:w="1020" w:type="dxa"/>
          </w:tcPr>
          <w:p w14:paraId="68104AEE" w14:textId="77777777" w:rsidR="00F64834" w:rsidRDefault="00F64834" w:rsidP="00D476F7"/>
        </w:tc>
        <w:tc>
          <w:tcPr>
            <w:tcW w:w="1020" w:type="dxa"/>
          </w:tcPr>
          <w:p w14:paraId="54176C5E" w14:textId="77777777" w:rsidR="00F64834" w:rsidRDefault="00F64834" w:rsidP="00D476F7"/>
        </w:tc>
        <w:tc>
          <w:tcPr>
            <w:tcW w:w="1020" w:type="dxa"/>
            <w:shd w:val="clear" w:color="auto" w:fill="0F9ED5" w:themeFill="accent4"/>
          </w:tcPr>
          <w:p w14:paraId="21A53F2C" w14:textId="77777777" w:rsidR="00F64834" w:rsidRDefault="00F64834" w:rsidP="00D476F7"/>
        </w:tc>
        <w:tc>
          <w:tcPr>
            <w:tcW w:w="1020" w:type="dxa"/>
            <w:shd w:val="clear" w:color="auto" w:fill="0F9ED5" w:themeFill="accent4"/>
          </w:tcPr>
          <w:p w14:paraId="5B753979" w14:textId="77777777" w:rsidR="00F64834" w:rsidRDefault="00F64834" w:rsidP="00D476F7"/>
        </w:tc>
      </w:tr>
      <w:tr w:rsidR="00F64834" w14:paraId="074C0AF9" w14:textId="28386F3F" w:rsidTr="00F64834">
        <w:trPr>
          <w:trHeight w:val="448"/>
        </w:trPr>
        <w:tc>
          <w:tcPr>
            <w:tcW w:w="1724" w:type="dxa"/>
          </w:tcPr>
          <w:p w14:paraId="729BF372" w14:textId="77777777" w:rsidR="00F64834" w:rsidRDefault="00F64834" w:rsidP="00D476F7">
            <w:r>
              <w:t>Conclusion</w:t>
            </w:r>
          </w:p>
        </w:tc>
        <w:tc>
          <w:tcPr>
            <w:tcW w:w="1029" w:type="dxa"/>
          </w:tcPr>
          <w:p w14:paraId="63D761B6" w14:textId="77777777" w:rsidR="00F64834" w:rsidRDefault="00F64834" w:rsidP="00D476F7"/>
        </w:tc>
        <w:tc>
          <w:tcPr>
            <w:tcW w:w="1019" w:type="dxa"/>
          </w:tcPr>
          <w:p w14:paraId="58CC625A" w14:textId="77777777" w:rsidR="00F64834" w:rsidRDefault="00F64834" w:rsidP="00D476F7"/>
        </w:tc>
        <w:tc>
          <w:tcPr>
            <w:tcW w:w="1019" w:type="dxa"/>
          </w:tcPr>
          <w:p w14:paraId="33E5EB5E" w14:textId="77777777" w:rsidR="00F64834" w:rsidRDefault="00F64834" w:rsidP="00D476F7"/>
        </w:tc>
        <w:tc>
          <w:tcPr>
            <w:tcW w:w="1020" w:type="dxa"/>
          </w:tcPr>
          <w:p w14:paraId="1683325E" w14:textId="77777777" w:rsidR="00F64834" w:rsidRDefault="00F64834" w:rsidP="00D476F7"/>
        </w:tc>
        <w:tc>
          <w:tcPr>
            <w:tcW w:w="1020" w:type="dxa"/>
          </w:tcPr>
          <w:p w14:paraId="423002FC" w14:textId="77777777" w:rsidR="00F64834" w:rsidRDefault="00F64834" w:rsidP="00D476F7"/>
        </w:tc>
        <w:tc>
          <w:tcPr>
            <w:tcW w:w="1020" w:type="dxa"/>
          </w:tcPr>
          <w:p w14:paraId="46EF5849" w14:textId="77777777" w:rsidR="00F64834" w:rsidRDefault="00F64834" w:rsidP="00D476F7"/>
        </w:tc>
        <w:tc>
          <w:tcPr>
            <w:tcW w:w="1020" w:type="dxa"/>
          </w:tcPr>
          <w:p w14:paraId="671AC115" w14:textId="77777777" w:rsidR="00F64834" w:rsidRDefault="00F64834" w:rsidP="00D476F7"/>
        </w:tc>
        <w:tc>
          <w:tcPr>
            <w:tcW w:w="1020" w:type="dxa"/>
            <w:shd w:val="clear" w:color="auto" w:fill="A02B93" w:themeFill="accent5"/>
          </w:tcPr>
          <w:p w14:paraId="086E374C" w14:textId="77777777" w:rsidR="00F64834" w:rsidRDefault="00F64834" w:rsidP="00D476F7"/>
        </w:tc>
      </w:tr>
      <w:tr w:rsidR="00F64834" w14:paraId="6FE29A92" w14:textId="4C8907E5" w:rsidTr="00F64834">
        <w:trPr>
          <w:trHeight w:val="900"/>
        </w:trPr>
        <w:tc>
          <w:tcPr>
            <w:tcW w:w="1724" w:type="dxa"/>
          </w:tcPr>
          <w:p w14:paraId="0B4D93F4" w14:textId="77777777" w:rsidR="00F64834" w:rsidRDefault="00F64834" w:rsidP="00D476F7">
            <w:r>
              <w:t xml:space="preserve">Final proofreading </w:t>
            </w:r>
          </w:p>
        </w:tc>
        <w:tc>
          <w:tcPr>
            <w:tcW w:w="1029" w:type="dxa"/>
          </w:tcPr>
          <w:p w14:paraId="3A31B289" w14:textId="77777777" w:rsidR="00F64834" w:rsidRDefault="00F64834" w:rsidP="00D476F7"/>
        </w:tc>
        <w:tc>
          <w:tcPr>
            <w:tcW w:w="1019" w:type="dxa"/>
          </w:tcPr>
          <w:p w14:paraId="1F9B02C5" w14:textId="77777777" w:rsidR="00F64834" w:rsidRDefault="00F64834" w:rsidP="00D476F7"/>
        </w:tc>
        <w:tc>
          <w:tcPr>
            <w:tcW w:w="1019" w:type="dxa"/>
          </w:tcPr>
          <w:p w14:paraId="18C6009B" w14:textId="77777777" w:rsidR="00F64834" w:rsidRDefault="00F64834" w:rsidP="00D476F7"/>
        </w:tc>
        <w:tc>
          <w:tcPr>
            <w:tcW w:w="1020" w:type="dxa"/>
          </w:tcPr>
          <w:p w14:paraId="7F120742" w14:textId="77777777" w:rsidR="00F64834" w:rsidRDefault="00F64834" w:rsidP="00D476F7"/>
        </w:tc>
        <w:tc>
          <w:tcPr>
            <w:tcW w:w="1020" w:type="dxa"/>
          </w:tcPr>
          <w:p w14:paraId="71AD5DB8" w14:textId="77777777" w:rsidR="00F64834" w:rsidRDefault="00F64834" w:rsidP="00D476F7"/>
        </w:tc>
        <w:tc>
          <w:tcPr>
            <w:tcW w:w="1020" w:type="dxa"/>
          </w:tcPr>
          <w:p w14:paraId="22F147AB" w14:textId="77777777" w:rsidR="00F64834" w:rsidRDefault="00F64834" w:rsidP="00D476F7"/>
        </w:tc>
        <w:tc>
          <w:tcPr>
            <w:tcW w:w="1020" w:type="dxa"/>
          </w:tcPr>
          <w:p w14:paraId="1D572D49" w14:textId="77777777" w:rsidR="00F64834" w:rsidRDefault="00F64834" w:rsidP="00D476F7"/>
        </w:tc>
        <w:tc>
          <w:tcPr>
            <w:tcW w:w="1020" w:type="dxa"/>
            <w:shd w:val="clear" w:color="auto" w:fill="A02B93" w:themeFill="accent5"/>
          </w:tcPr>
          <w:p w14:paraId="34710BE8" w14:textId="77777777" w:rsidR="00F64834" w:rsidRDefault="00F64834" w:rsidP="00D476F7"/>
        </w:tc>
      </w:tr>
    </w:tbl>
    <w:p w14:paraId="7903DB35" w14:textId="61F3489E" w:rsidR="00F64834" w:rsidRPr="00F64834" w:rsidRDefault="00F64834" w:rsidP="00F64834"/>
    <w:sectPr w:rsidR="00F64834" w:rsidRPr="00F64834" w:rsidSect="00395EF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ECA4F2" w14:textId="77777777" w:rsidR="0041024C" w:rsidRDefault="0041024C" w:rsidP="009C21D2">
      <w:pPr>
        <w:spacing w:after="0" w:line="240" w:lineRule="auto"/>
      </w:pPr>
      <w:r>
        <w:separator/>
      </w:r>
    </w:p>
  </w:endnote>
  <w:endnote w:type="continuationSeparator" w:id="0">
    <w:p w14:paraId="1D4F7DDB" w14:textId="77777777" w:rsidR="0041024C" w:rsidRDefault="0041024C" w:rsidP="009C2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1118695"/>
      <w:docPartObj>
        <w:docPartGallery w:val="Page Numbers (Bottom of Page)"/>
        <w:docPartUnique/>
      </w:docPartObj>
    </w:sdtPr>
    <w:sdtEndPr>
      <w:rPr>
        <w:noProof/>
      </w:rPr>
    </w:sdtEndPr>
    <w:sdtContent>
      <w:p w14:paraId="37A94E99" w14:textId="0850AC80" w:rsidR="009C21D2" w:rsidRDefault="009C21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FDB7D2" w14:textId="6F1D6B41" w:rsidR="009C21D2" w:rsidRDefault="009C21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F3DB2A" w14:textId="77777777" w:rsidR="0041024C" w:rsidRDefault="0041024C" w:rsidP="009C21D2">
      <w:pPr>
        <w:spacing w:after="0" w:line="240" w:lineRule="auto"/>
      </w:pPr>
      <w:r>
        <w:separator/>
      </w:r>
    </w:p>
  </w:footnote>
  <w:footnote w:type="continuationSeparator" w:id="0">
    <w:p w14:paraId="6A91E147" w14:textId="77777777" w:rsidR="0041024C" w:rsidRDefault="0041024C" w:rsidP="009C21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25632B"/>
    <w:multiLevelType w:val="multilevel"/>
    <w:tmpl w:val="820A60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B75459"/>
    <w:multiLevelType w:val="multilevel"/>
    <w:tmpl w:val="31F4AF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DA0A5C"/>
    <w:multiLevelType w:val="hybridMultilevel"/>
    <w:tmpl w:val="1F3495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5917A7D"/>
    <w:multiLevelType w:val="hybridMultilevel"/>
    <w:tmpl w:val="CDEC4B48"/>
    <w:lvl w:ilvl="0" w:tplc="BD3413A2">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605658">
    <w:abstractNumId w:val="0"/>
  </w:num>
  <w:num w:numId="2" w16cid:durableId="523129685">
    <w:abstractNumId w:val="1"/>
  </w:num>
  <w:num w:numId="3" w16cid:durableId="597830383">
    <w:abstractNumId w:val="2"/>
  </w:num>
  <w:num w:numId="4" w16cid:durableId="13062796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B36"/>
    <w:rsid w:val="00026498"/>
    <w:rsid w:val="000B4B7F"/>
    <w:rsid w:val="00111353"/>
    <w:rsid w:val="00270B36"/>
    <w:rsid w:val="002C02FF"/>
    <w:rsid w:val="00327169"/>
    <w:rsid w:val="00395EF8"/>
    <w:rsid w:val="00406E5C"/>
    <w:rsid w:val="0041024C"/>
    <w:rsid w:val="00471E6A"/>
    <w:rsid w:val="004E66D2"/>
    <w:rsid w:val="0055484E"/>
    <w:rsid w:val="005938FF"/>
    <w:rsid w:val="005C606A"/>
    <w:rsid w:val="005E7E5D"/>
    <w:rsid w:val="00604631"/>
    <w:rsid w:val="006273FB"/>
    <w:rsid w:val="00663977"/>
    <w:rsid w:val="0076488E"/>
    <w:rsid w:val="00772D13"/>
    <w:rsid w:val="008327AB"/>
    <w:rsid w:val="00873F18"/>
    <w:rsid w:val="008D6A4E"/>
    <w:rsid w:val="0099185A"/>
    <w:rsid w:val="009C21D2"/>
    <w:rsid w:val="00B17980"/>
    <w:rsid w:val="00D03245"/>
    <w:rsid w:val="00E21FC1"/>
    <w:rsid w:val="00F64834"/>
    <w:rsid w:val="00F74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BB115"/>
  <w15:chartTrackingRefBased/>
  <w15:docId w15:val="{0BE00FC4-FB76-42B9-8002-82CCDC1D3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EF8"/>
  </w:style>
  <w:style w:type="paragraph" w:styleId="Heading1">
    <w:name w:val="heading 1"/>
    <w:basedOn w:val="Normal"/>
    <w:next w:val="Normal"/>
    <w:link w:val="Heading1Char"/>
    <w:uiPriority w:val="9"/>
    <w:qFormat/>
    <w:rsid w:val="00395EF8"/>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395EF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395EF8"/>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395EF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95EF8"/>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395EF8"/>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395EF8"/>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395EF8"/>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395EF8"/>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EF8"/>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395EF8"/>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395EF8"/>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395EF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95EF8"/>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395EF8"/>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395EF8"/>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395EF8"/>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395EF8"/>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395EF8"/>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395EF8"/>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395EF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95EF8"/>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395EF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95EF8"/>
    <w:rPr>
      <w:i/>
      <w:iCs/>
      <w:color w:val="404040" w:themeColor="text1" w:themeTint="BF"/>
    </w:rPr>
  </w:style>
  <w:style w:type="paragraph" w:styleId="ListParagraph">
    <w:name w:val="List Paragraph"/>
    <w:basedOn w:val="Normal"/>
    <w:uiPriority w:val="1"/>
    <w:qFormat/>
    <w:rsid w:val="00270B36"/>
    <w:pPr>
      <w:ind w:left="720"/>
      <w:contextualSpacing/>
    </w:pPr>
  </w:style>
  <w:style w:type="character" w:styleId="IntenseEmphasis">
    <w:name w:val="Intense Emphasis"/>
    <w:basedOn w:val="DefaultParagraphFont"/>
    <w:uiPriority w:val="21"/>
    <w:qFormat/>
    <w:rsid w:val="00395EF8"/>
    <w:rPr>
      <w:b/>
      <w:bCs/>
      <w:i/>
      <w:iCs/>
    </w:rPr>
  </w:style>
  <w:style w:type="paragraph" w:styleId="IntenseQuote">
    <w:name w:val="Intense Quote"/>
    <w:basedOn w:val="Normal"/>
    <w:next w:val="Normal"/>
    <w:link w:val="IntenseQuoteChar"/>
    <w:uiPriority w:val="30"/>
    <w:qFormat/>
    <w:rsid w:val="00395EF8"/>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395EF8"/>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395EF8"/>
    <w:rPr>
      <w:b/>
      <w:bCs/>
      <w:smallCaps/>
      <w:spacing w:val="5"/>
      <w:u w:val="single"/>
    </w:rPr>
  </w:style>
  <w:style w:type="paragraph" w:styleId="TOCHeading">
    <w:name w:val="TOC Heading"/>
    <w:basedOn w:val="Heading1"/>
    <w:next w:val="Normal"/>
    <w:uiPriority w:val="39"/>
    <w:unhideWhenUsed/>
    <w:qFormat/>
    <w:rsid w:val="00395EF8"/>
    <w:pPr>
      <w:outlineLvl w:val="9"/>
    </w:pPr>
  </w:style>
  <w:style w:type="paragraph" w:styleId="TOC1">
    <w:name w:val="toc 1"/>
    <w:basedOn w:val="Normal"/>
    <w:next w:val="Normal"/>
    <w:autoRedefine/>
    <w:uiPriority w:val="39"/>
    <w:unhideWhenUsed/>
    <w:rsid w:val="008327AB"/>
    <w:pPr>
      <w:spacing w:after="100" w:line="360" w:lineRule="auto"/>
      <w:jc w:val="both"/>
    </w:pPr>
    <w:rPr>
      <w:rFonts w:ascii="Times New Roman" w:eastAsiaTheme="minorHAnsi" w:hAnsi="Times New Roman"/>
      <w:kern w:val="2"/>
      <w:sz w:val="24"/>
      <w:szCs w:val="24"/>
      <w14:ligatures w14:val="standardContextual"/>
    </w:rPr>
  </w:style>
  <w:style w:type="paragraph" w:styleId="TOC2">
    <w:name w:val="toc 2"/>
    <w:basedOn w:val="Normal"/>
    <w:next w:val="Normal"/>
    <w:autoRedefine/>
    <w:uiPriority w:val="39"/>
    <w:unhideWhenUsed/>
    <w:rsid w:val="008327AB"/>
    <w:pPr>
      <w:spacing w:after="100" w:line="360" w:lineRule="auto"/>
      <w:ind w:left="240"/>
      <w:jc w:val="both"/>
    </w:pPr>
    <w:rPr>
      <w:rFonts w:ascii="Times New Roman" w:eastAsiaTheme="minorHAnsi" w:hAnsi="Times New Roman"/>
      <w:kern w:val="2"/>
      <w:sz w:val="24"/>
      <w:szCs w:val="24"/>
      <w14:ligatures w14:val="standardContextual"/>
    </w:rPr>
  </w:style>
  <w:style w:type="character" w:styleId="Hyperlink">
    <w:name w:val="Hyperlink"/>
    <w:basedOn w:val="DefaultParagraphFont"/>
    <w:uiPriority w:val="99"/>
    <w:unhideWhenUsed/>
    <w:rsid w:val="008327AB"/>
    <w:rPr>
      <w:color w:val="467886" w:themeColor="hyperlink"/>
      <w:u w:val="single"/>
    </w:rPr>
  </w:style>
  <w:style w:type="table" w:styleId="TableGrid">
    <w:name w:val="Table Grid"/>
    <w:basedOn w:val="TableNormal"/>
    <w:uiPriority w:val="39"/>
    <w:rsid w:val="00395E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395EF8"/>
    <w:pPr>
      <w:spacing w:line="240" w:lineRule="auto"/>
    </w:pPr>
    <w:rPr>
      <w:b/>
      <w:bCs/>
      <w:smallCaps/>
      <w:color w:val="595959" w:themeColor="text1" w:themeTint="A6"/>
      <w:spacing w:val="6"/>
    </w:rPr>
  </w:style>
  <w:style w:type="character" w:styleId="Strong">
    <w:name w:val="Strong"/>
    <w:basedOn w:val="DefaultParagraphFont"/>
    <w:uiPriority w:val="22"/>
    <w:qFormat/>
    <w:rsid w:val="00395EF8"/>
    <w:rPr>
      <w:b/>
      <w:bCs/>
    </w:rPr>
  </w:style>
  <w:style w:type="character" w:styleId="Emphasis">
    <w:name w:val="Emphasis"/>
    <w:basedOn w:val="DefaultParagraphFont"/>
    <w:uiPriority w:val="20"/>
    <w:qFormat/>
    <w:rsid w:val="00395EF8"/>
    <w:rPr>
      <w:i/>
      <w:iCs/>
    </w:rPr>
  </w:style>
  <w:style w:type="paragraph" w:styleId="NoSpacing">
    <w:name w:val="No Spacing"/>
    <w:link w:val="NoSpacingChar"/>
    <w:uiPriority w:val="1"/>
    <w:qFormat/>
    <w:rsid w:val="00395EF8"/>
    <w:pPr>
      <w:spacing w:after="0" w:line="240" w:lineRule="auto"/>
    </w:pPr>
  </w:style>
  <w:style w:type="character" w:styleId="SubtleEmphasis">
    <w:name w:val="Subtle Emphasis"/>
    <w:basedOn w:val="DefaultParagraphFont"/>
    <w:uiPriority w:val="19"/>
    <w:qFormat/>
    <w:rsid w:val="00395EF8"/>
    <w:rPr>
      <w:i/>
      <w:iCs/>
      <w:color w:val="404040" w:themeColor="text1" w:themeTint="BF"/>
    </w:rPr>
  </w:style>
  <w:style w:type="character" w:styleId="SubtleReference">
    <w:name w:val="Subtle Reference"/>
    <w:basedOn w:val="DefaultParagraphFont"/>
    <w:uiPriority w:val="31"/>
    <w:qFormat/>
    <w:rsid w:val="00395EF8"/>
    <w:rPr>
      <w:smallCaps/>
      <w:color w:val="404040" w:themeColor="text1" w:themeTint="BF"/>
      <w:u w:val="single" w:color="7F7F7F" w:themeColor="text1" w:themeTint="80"/>
    </w:rPr>
  </w:style>
  <w:style w:type="character" w:styleId="BookTitle">
    <w:name w:val="Book Title"/>
    <w:basedOn w:val="DefaultParagraphFont"/>
    <w:uiPriority w:val="33"/>
    <w:qFormat/>
    <w:rsid w:val="00395EF8"/>
    <w:rPr>
      <w:b/>
      <w:bCs/>
      <w:smallCaps/>
    </w:rPr>
  </w:style>
  <w:style w:type="character" w:customStyle="1" w:styleId="NoSpacingChar">
    <w:name w:val="No Spacing Char"/>
    <w:basedOn w:val="DefaultParagraphFont"/>
    <w:link w:val="NoSpacing"/>
    <w:uiPriority w:val="1"/>
    <w:rsid w:val="00395EF8"/>
  </w:style>
  <w:style w:type="paragraph" w:styleId="Header">
    <w:name w:val="header"/>
    <w:basedOn w:val="Normal"/>
    <w:link w:val="HeaderChar"/>
    <w:uiPriority w:val="99"/>
    <w:unhideWhenUsed/>
    <w:rsid w:val="009C2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1D2"/>
  </w:style>
  <w:style w:type="paragraph" w:styleId="Footer">
    <w:name w:val="footer"/>
    <w:basedOn w:val="Normal"/>
    <w:link w:val="FooterChar"/>
    <w:uiPriority w:val="99"/>
    <w:unhideWhenUsed/>
    <w:rsid w:val="009C2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1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5A6E6E-F0DF-407D-A41C-5BEA2A084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2567</TotalTime>
  <Pages>12</Pages>
  <Words>2954</Words>
  <Characters>16843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smart ticketing and AI-based scheduling systems in UK rail industry</dc:title>
  <dc:subject>Independent Project</dc:subject>
  <dc:creator>Elena-Iuliana Stanca (1918159)</dc:creator>
  <cp:keywords/>
  <dc:description/>
  <cp:lastModifiedBy>Elena-Iuliana Stanca (1918159)</cp:lastModifiedBy>
  <cp:revision>10</cp:revision>
  <dcterms:created xsi:type="dcterms:W3CDTF">2026-02-24T22:39:00Z</dcterms:created>
  <dcterms:modified xsi:type="dcterms:W3CDTF">2026-02-28T23:22:00Z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aa6d5c5c-bb2c-423a-aec2-2f17b14dbf15</vt:lpwstr>
  </property>
</Properties>
</file>