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222577"/>
        <w:docPartObj>
          <w:docPartGallery w:val="Cover Pages"/>
          <w:docPartUnique/>
        </w:docPartObj>
      </w:sdtPr>
      <w:sdtContent>
        <w:p w14:paraId="4AFCCB74" w14:textId="77777777" w:rsidR="00CA101B" w:rsidRDefault="00CA101B">
          <w:r>
            <w:rPr>
              <w:noProof/>
            </w:rPr>
            <mc:AlternateContent>
              <mc:Choice Requires="wpg">
                <w:drawing>
                  <wp:anchor distT="0" distB="0" distL="114300" distR="114300" simplePos="0" relativeHeight="251662336" behindDoc="0" locked="0" layoutInCell="1" allowOverlap="1" wp14:anchorId="475CCB0E" wp14:editId="4DE6A7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33A9C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AP8tJ&#10;kwUAAKQbAAAOAAAAAAAAAAAAAAAAADoCAABkcnMvZTJvRG9jLnhtbFBLAQItAAoAAAAAAAAAIQCb&#10;GxQRaGQAAGhkAAAUAAAAAAAAAAAAAAAAAPkHAABkcnMvbWVkaWEvaW1hZ2UxLnBuZ1BLAQItABQA&#10;BgAIAAAAIQABvQUm2gAAAAsBAAAPAAAAAAAAAAAAAAAAAJN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AF5502" wp14:editId="755CE6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022AA5" w14:textId="77777777" w:rsidR="00D21214" w:rsidRDefault="00D21214">
                                    <w:pPr>
                                      <w:pStyle w:val="NoSpacing"/>
                                      <w:jc w:val="right"/>
                                      <w:rPr>
                                        <w:color w:val="595959" w:themeColor="text1" w:themeTint="A6"/>
                                        <w:sz w:val="28"/>
                                        <w:szCs w:val="28"/>
                                      </w:rPr>
                                    </w:pPr>
                                    <w:r>
                                      <w:rPr>
                                        <w:color w:val="595959" w:themeColor="text1" w:themeTint="A6"/>
                                        <w:sz w:val="28"/>
                                        <w:szCs w:val="28"/>
                                      </w:rPr>
                                      <w:t>Junior Richard (1605599)</w:t>
                                    </w:r>
                                  </w:p>
                                </w:sdtContent>
                              </w:sdt>
                              <w:p w14:paraId="732AC66B" w14:textId="77777777" w:rsidR="00D21214" w:rsidRDefault="00D212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REXTON NTING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AF550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022AA5" w14:textId="77777777" w:rsidR="00D21214" w:rsidRDefault="00D21214">
                              <w:pPr>
                                <w:pStyle w:val="NoSpacing"/>
                                <w:jc w:val="right"/>
                                <w:rPr>
                                  <w:color w:val="595959" w:themeColor="text1" w:themeTint="A6"/>
                                  <w:sz w:val="28"/>
                                  <w:szCs w:val="28"/>
                                </w:rPr>
                              </w:pPr>
                              <w:r>
                                <w:rPr>
                                  <w:color w:val="595959" w:themeColor="text1" w:themeTint="A6"/>
                                  <w:sz w:val="28"/>
                                  <w:szCs w:val="28"/>
                                </w:rPr>
                                <w:t>Junior Richard (1605599)</w:t>
                              </w:r>
                            </w:p>
                          </w:sdtContent>
                        </w:sdt>
                        <w:p w14:paraId="732AC66B" w14:textId="77777777" w:rsidR="00D21214" w:rsidRDefault="00D212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REXTON NTING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FEB0A5" wp14:editId="50CB4D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04364" w14:textId="77777777" w:rsidR="00D21214" w:rsidRDefault="00D212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MAnaGING PROJECTS IN ORGANISATION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C64ECE" w14:textId="77777777" w:rsidR="00D21214" w:rsidRDefault="00D21214">
                                    <w:pPr>
                                      <w:jc w:val="right"/>
                                      <w:rPr>
                                        <w:smallCaps/>
                                        <w:color w:val="404040" w:themeColor="text1" w:themeTint="BF"/>
                                        <w:sz w:val="36"/>
                                        <w:szCs w:val="36"/>
                                      </w:rPr>
                                    </w:pPr>
                                    <w:r>
                                      <w:rPr>
                                        <w:color w:val="404040" w:themeColor="text1" w:themeTint="BF"/>
                                        <w:sz w:val="36"/>
                                        <w:szCs w:val="36"/>
                                      </w:rPr>
                                      <w:t>BMSK5004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FEB0A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C204364" w14:textId="77777777" w:rsidR="00D21214" w:rsidRDefault="00D212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MAnaGING PROJECTS IN ORGANISATION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C64ECE" w14:textId="77777777" w:rsidR="00D21214" w:rsidRDefault="00D21214">
                              <w:pPr>
                                <w:jc w:val="right"/>
                                <w:rPr>
                                  <w:smallCaps/>
                                  <w:color w:val="404040" w:themeColor="text1" w:themeTint="BF"/>
                                  <w:sz w:val="36"/>
                                  <w:szCs w:val="36"/>
                                </w:rPr>
                              </w:pPr>
                              <w:r>
                                <w:rPr>
                                  <w:color w:val="404040" w:themeColor="text1" w:themeTint="BF"/>
                                  <w:sz w:val="36"/>
                                  <w:szCs w:val="36"/>
                                </w:rPr>
                                <w:t>BMSK5004</w:t>
                              </w:r>
                            </w:p>
                          </w:sdtContent>
                        </w:sdt>
                      </w:txbxContent>
                    </v:textbox>
                    <w10:wrap type="square" anchorx="page" anchory="page"/>
                  </v:shape>
                </w:pict>
              </mc:Fallback>
            </mc:AlternateContent>
          </w:r>
        </w:p>
        <w:p w14:paraId="5F15FC67" w14:textId="77777777" w:rsidR="00CA101B" w:rsidRDefault="00CA101B">
          <w:r>
            <w:br w:type="page"/>
          </w:r>
        </w:p>
      </w:sdtContent>
    </w:sdt>
    <w:sdt>
      <w:sdtPr>
        <w:rPr>
          <w:rFonts w:asciiTheme="minorHAnsi" w:eastAsiaTheme="minorHAnsi" w:hAnsiTheme="minorHAnsi" w:cstheme="minorBidi"/>
          <w:color w:val="auto"/>
          <w:sz w:val="22"/>
          <w:szCs w:val="22"/>
          <w:lang w:val="en-GB"/>
        </w:rPr>
        <w:id w:val="-1682348453"/>
        <w:docPartObj>
          <w:docPartGallery w:val="Table of Contents"/>
          <w:docPartUnique/>
        </w:docPartObj>
      </w:sdtPr>
      <w:sdtEndPr>
        <w:rPr>
          <w:b/>
          <w:bCs/>
          <w:noProof/>
        </w:rPr>
      </w:sdtEndPr>
      <w:sdtContent>
        <w:p w14:paraId="6980DE65" w14:textId="77777777" w:rsidR="00CA101B" w:rsidRDefault="00CA101B">
          <w:pPr>
            <w:pStyle w:val="TOCHeading"/>
          </w:pPr>
          <w:r>
            <w:t>Contents</w:t>
          </w:r>
        </w:p>
        <w:p w14:paraId="2CE61E78" w14:textId="3B48466C" w:rsidR="00736E73" w:rsidRDefault="00CA101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3960990" w:history="1">
            <w:r w:rsidR="00736E73" w:rsidRPr="00846485">
              <w:rPr>
                <w:rStyle w:val="Hyperlink"/>
                <w:noProof/>
              </w:rPr>
              <w:t>Introduction</w:t>
            </w:r>
            <w:r w:rsidR="00736E73">
              <w:rPr>
                <w:noProof/>
                <w:webHidden/>
              </w:rPr>
              <w:tab/>
            </w:r>
            <w:r w:rsidR="00736E73">
              <w:rPr>
                <w:noProof/>
                <w:webHidden/>
              </w:rPr>
              <w:fldChar w:fldCharType="begin"/>
            </w:r>
            <w:r w:rsidR="00736E73">
              <w:rPr>
                <w:noProof/>
                <w:webHidden/>
              </w:rPr>
              <w:instrText xml:space="preserve"> PAGEREF _Toc533960990 \h </w:instrText>
            </w:r>
            <w:r w:rsidR="00736E73">
              <w:rPr>
                <w:noProof/>
                <w:webHidden/>
              </w:rPr>
            </w:r>
            <w:r w:rsidR="00736E73">
              <w:rPr>
                <w:noProof/>
                <w:webHidden/>
              </w:rPr>
              <w:fldChar w:fldCharType="separate"/>
            </w:r>
            <w:r w:rsidR="00C42048">
              <w:rPr>
                <w:noProof/>
                <w:webHidden/>
              </w:rPr>
              <w:t>2</w:t>
            </w:r>
            <w:r w:rsidR="00736E73">
              <w:rPr>
                <w:noProof/>
                <w:webHidden/>
              </w:rPr>
              <w:fldChar w:fldCharType="end"/>
            </w:r>
          </w:hyperlink>
        </w:p>
        <w:p w14:paraId="132B9C44" w14:textId="7282E04A" w:rsidR="00736E73" w:rsidRDefault="00D21214">
          <w:pPr>
            <w:pStyle w:val="TOC1"/>
            <w:tabs>
              <w:tab w:val="right" w:leader="dot" w:pos="9016"/>
            </w:tabs>
            <w:rPr>
              <w:rFonts w:eastAsiaTheme="minorEastAsia"/>
              <w:noProof/>
              <w:lang w:eastAsia="en-GB"/>
            </w:rPr>
          </w:pPr>
          <w:hyperlink w:anchor="_Toc533960991" w:history="1">
            <w:r w:rsidR="00736E73" w:rsidRPr="00846485">
              <w:rPr>
                <w:rStyle w:val="Hyperlink"/>
                <w:noProof/>
              </w:rPr>
              <w:t>Project Management (PM)</w:t>
            </w:r>
            <w:r w:rsidR="00736E73">
              <w:rPr>
                <w:noProof/>
                <w:webHidden/>
              </w:rPr>
              <w:tab/>
            </w:r>
            <w:r w:rsidR="00736E73">
              <w:rPr>
                <w:noProof/>
                <w:webHidden/>
              </w:rPr>
              <w:fldChar w:fldCharType="begin"/>
            </w:r>
            <w:r w:rsidR="00736E73">
              <w:rPr>
                <w:noProof/>
                <w:webHidden/>
              </w:rPr>
              <w:instrText xml:space="preserve"> PAGEREF _Toc533960991 \h </w:instrText>
            </w:r>
            <w:r w:rsidR="00736E73">
              <w:rPr>
                <w:noProof/>
                <w:webHidden/>
              </w:rPr>
            </w:r>
            <w:r w:rsidR="00736E73">
              <w:rPr>
                <w:noProof/>
                <w:webHidden/>
              </w:rPr>
              <w:fldChar w:fldCharType="separate"/>
            </w:r>
            <w:r w:rsidR="00C42048">
              <w:rPr>
                <w:noProof/>
                <w:webHidden/>
              </w:rPr>
              <w:t>2</w:t>
            </w:r>
            <w:r w:rsidR="00736E73">
              <w:rPr>
                <w:noProof/>
                <w:webHidden/>
              </w:rPr>
              <w:fldChar w:fldCharType="end"/>
            </w:r>
          </w:hyperlink>
        </w:p>
        <w:p w14:paraId="0B1698CD" w14:textId="2B73DA29" w:rsidR="00736E73" w:rsidRDefault="00D21214">
          <w:pPr>
            <w:pStyle w:val="TOC2"/>
            <w:tabs>
              <w:tab w:val="right" w:leader="dot" w:pos="9016"/>
            </w:tabs>
            <w:rPr>
              <w:rFonts w:eastAsiaTheme="minorEastAsia"/>
              <w:noProof/>
              <w:lang w:eastAsia="en-GB"/>
            </w:rPr>
          </w:pPr>
          <w:hyperlink w:anchor="_Toc533960992" w:history="1">
            <w:r w:rsidR="00736E73" w:rsidRPr="00846485">
              <w:rPr>
                <w:rStyle w:val="Hyperlink"/>
                <w:noProof/>
              </w:rPr>
              <w:t>Project techniques, tools and approach</w:t>
            </w:r>
            <w:r w:rsidR="00736E73">
              <w:rPr>
                <w:noProof/>
                <w:webHidden/>
              </w:rPr>
              <w:tab/>
            </w:r>
            <w:r w:rsidR="00736E73">
              <w:rPr>
                <w:noProof/>
                <w:webHidden/>
              </w:rPr>
              <w:fldChar w:fldCharType="begin"/>
            </w:r>
            <w:r w:rsidR="00736E73">
              <w:rPr>
                <w:noProof/>
                <w:webHidden/>
              </w:rPr>
              <w:instrText xml:space="preserve"> PAGEREF _Toc533960992 \h </w:instrText>
            </w:r>
            <w:r w:rsidR="00736E73">
              <w:rPr>
                <w:noProof/>
                <w:webHidden/>
              </w:rPr>
            </w:r>
            <w:r w:rsidR="00736E73">
              <w:rPr>
                <w:noProof/>
                <w:webHidden/>
              </w:rPr>
              <w:fldChar w:fldCharType="separate"/>
            </w:r>
            <w:r w:rsidR="00C42048">
              <w:rPr>
                <w:noProof/>
                <w:webHidden/>
              </w:rPr>
              <w:t>3</w:t>
            </w:r>
            <w:r w:rsidR="00736E73">
              <w:rPr>
                <w:noProof/>
                <w:webHidden/>
              </w:rPr>
              <w:fldChar w:fldCharType="end"/>
            </w:r>
          </w:hyperlink>
        </w:p>
        <w:p w14:paraId="7CF09782" w14:textId="0D949A84" w:rsidR="00736E73" w:rsidRDefault="00D21214">
          <w:pPr>
            <w:pStyle w:val="TOC3"/>
            <w:tabs>
              <w:tab w:val="right" w:leader="dot" w:pos="9016"/>
            </w:tabs>
            <w:rPr>
              <w:rFonts w:eastAsiaTheme="minorEastAsia"/>
              <w:noProof/>
              <w:lang w:eastAsia="en-GB"/>
            </w:rPr>
          </w:pPr>
          <w:hyperlink w:anchor="_Toc533960993" w:history="1">
            <w:r w:rsidR="00736E73" w:rsidRPr="00846485">
              <w:rPr>
                <w:rStyle w:val="Hyperlink"/>
                <w:noProof/>
              </w:rPr>
              <w:t>Approach</w:t>
            </w:r>
            <w:r w:rsidR="00736E73">
              <w:rPr>
                <w:noProof/>
                <w:webHidden/>
              </w:rPr>
              <w:tab/>
            </w:r>
            <w:r w:rsidR="00736E73">
              <w:rPr>
                <w:noProof/>
                <w:webHidden/>
              </w:rPr>
              <w:fldChar w:fldCharType="begin"/>
            </w:r>
            <w:r w:rsidR="00736E73">
              <w:rPr>
                <w:noProof/>
                <w:webHidden/>
              </w:rPr>
              <w:instrText xml:space="preserve"> PAGEREF _Toc533960993 \h </w:instrText>
            </w:r>
            <w:r w:rsidR="00736E73">
              <w:rPr>
                <w:noProof/>
                <w:webHidden/>
              </w:rPr>
            </w:r>
            <w:r w:rsidR="00736E73">
              <w:rPr>
                <w:noProof/>
                <w:webHidden/>
              </w:rPr>
              <w:fldChar w:fldCharType="separate"/>
            </w:r>
            <w:r w:rsidR="00C42048">
              <w:rPr>
                <w:noProof/>
                <w:webHidden/>
              </w:rPr>
              <w:t>4</w:t>
            </w:r>
            <w:r w:rsidR="00736E73">
              <w:rPr>
                <w:noProof/>
                <w:webHidden/>
              </w:rPr>
              <w:fldChar w:fldCharType="end"/>
            </w:r>
          </w:hyperlink>
        </w:p>
        <w:p w14:paraId="34F1486B" w14:textId="0FE3AB9B" w:rsidR="00736E73" w:rsidRDefault="00D21214">
          <w:pPr>
            <w:pStyle w:val="TOC3"/>
            <w:tabs>
              <w:tab w:val="right" w:leader="dot" w:pos="9016"/>
            </w:tabs>
            <w:rPr>
              <w:rFonts w:eastAsiaTheme="minorEastAsia"/>
              <w:noProof/>
              <w:lang w:eastAsia="en-GB"/>
            </w:rPr>
          </w:pPr>
          <w:hyperlink w:anchor="_Toc533960994" w:history="1">
            <w:r w:rsidR="00736E73" w:rsidRPr="00846485">
              <w:rPr>
                <w:rStyle w:val="Hyperlink"/>
                <w:noProof/>
              </w:rPr>
              <w:t>Techniques &amp; Tools</w:t>
            </w:r>
            <w:r w:rsidR="00736E73">
              <w:rPr>
                <w:noProof/>
                <w:webHidden/>
              </w:rPr>
              <w:tab/>
            </w:r>
            <w:r w:rsidR="00736E73">
              <w:rPr>
                <w:noProof/>
                <w:webHidden/>
              </w:rPr>
              <w:fldChar w:fldCharType="begin"/>
            </w:r>
            <w:r w:rsidR="00736E73">
              <w:rPr>
                <w:noProof/>
                <w:webHidden/>
              </w:rPr>
              <w:instrText xml:space="preserve"> PAGEREF _Toc533960994 \h </w:instrText>
            </w:r>
            <w:r w:rsidR="00736E73">
              <w:rPr>
                <w:noProof/>
                <w:webHidden/>
              </w:rPr>
            </w:r>
            <w:r w:rsidR="00736E73">
              <w:rPr>
                <w:noProof/>
                <w:webHidden/>
              </w:rPr>
              <w:fldChar w:fldCharType="separate"/>
            </w:r>
            <w:r w:rsidR="00C42048">
              <w:rPr>
                <w:noProof/>
                <w:webHidden/>
              </w:rPr>
              <w:t>5</w:t>
            </w:r>
            <w:r w:rsidR="00736E73">
              <w:rPr>
                <w:noProof/>
                <w:webHidden/>
              </w:rPr>
              <w:fldChar w:fldCharType="end"/>
            </w:r>
          </w:hyperlink>
        </w:p>
        <w:p w14:paraId="277403D2" w14:textId="737CC920" w:rsidR="00736E73" w:rsidRDefault="00D21214">
          <w:pPr>
            <w:pStyle w:val="TOC1"/>
            <w:tabs>
              <w:tab w:val="right" w:leader="dot" w:pos="9016"/>
            </w:tabs>
            <w:rPr>
              <w:rFonts w:eastAsiaTheme="minorEastAsia"/>
              <w:noProof/>
              <w:lang w:eastAsia="en-GB"/>
            </w:rPr>
          </w:pPr>
          <w:hyperlink w:anchor="_Toc533960995" w:history="1">
            <w:r w:rsidR="00736E73" w:rsidRPr="00846485">
              <w:rPr>
                <w:rStyle w:val="Hyperlink"/>
                <w:noProof/>
              </w:rPr>
              <w:t>Project Initiation Document</w:t>
            </w:r>
            <w:r w:rsidR="00736E73">
              <w:rPr>
                <w:noProof/>
                <w:webHidden/>
              </w:rPr>
              <w:tab/>
            </w:r>
            <w:r w:rsidR="00736E73">
              <w:rPr>
                <w:noProof/>
                <w:webHidden/>
              </w:rPr>
              <w:fldChar w:fldCharType="begin"/>
            </w:r>
            <w:r w:rsidR="00736E73">
              <w:rPr>
                <w:noProof/>
                <w:webHidden/>
              </w:rPr>
              <w:instrText xml:space="preserve"> PAGEREF _Toc533960995 \h </w:instrText>
            </w:r>
            <w:r w:rsidR="00736E73">
              <w:rPr>
                <w:noProof/>
                <w:webHidden/>
              </w:rPr>
            </w:r>
            <w:r w:rsidR="00736E73">
              <w:rPr>
                <w:noProof/>
                <w:webHidden/>
              </w:rPr>
              <w:fldChar w:fldCharType="separate"/>
            </w:r>
            <w:r w:rsidR="00C42048">
              <w:rPr>
                <w:noProof/>
                <w:webHidden/>
              </w:rPr>
              <w:t>12</w:t>
            </w:r>
            <w:r w:rsidR="00736E73">
              <w:rPr>
                <w:noProof/>
                <w:webHidden/>
              </w:rPr>
              <w:fldChar w:fldCharType="end"/>
            </w:r>
          </w:hyperlink>
        </w:p>
        <w:p w14:paraId="28C345B0" w14:textId="65D9A32E" w:rsidR="00736E73" w:rsidRDefault="00D21214">
          <w:pPr>
            <w:pStyle w:val="TOC1"/>
            <w:tabs>
              <w:tab w:val="right" w:leader="dot" w:pos="9016"/>
            </w:tabs>
            <w:rPr>
              <w:rFonts w:eastAsiaTheme="minorEastAsia"/>
              <w:noProof/>
              <w:lang w:eastAsia="en-GB"/>
            </w:rPr>
          </w:pPr>
          <w:hyperlink w:anchor="_Toc533960996" w:history="1">
            <w:r w:rsidR="00736E73" w:rsidRPr="00846485">
              <w:rPr>
                <w:rStyle w:val="Hyperlink"/>
                <w:noProof/>
              </w:rPr>
              <w:t>Personal Development Plan</w:t>
            </w:r>
            <w:r w:rsidR="00736E73">
              <w:rPr>
                <w:noProof/>
                <w:webHidden/>
              </w:rPr>
              <w:tab/>
              <w:t>18</w:t>
            </w:r>
          </w:hyperlink>
        </w:p>
        <w:p w14:paraId="665545D4" w14:textId="791FC547" w:rsidR="00736E73" w:rsidRDefault="00D21214">
          <w:pPr>
            <w:pStyle w:val="TOC1"/>
            <w:tabs>
              <w:tab w:val="right" w:leader="dot" w:pos="9016"/>
            </w:tabs>
            <w:rPr>
              <w:rFonts w:eastAsiaTheme="minorEastAsia"/>
              <w:noProof/>
              <w:lang w:eastAsia="en-GB"/>
            </w:rPr>
          </w:pPr>
          <w:hyperlink w:anchor="_Toc533960997" w:history="1">
            <w:r w:rsidR="00736E73" w:rsidRPr="00846485">
              <w:rPr>
                <w:rStyle w:val="Hyperlink"/>
                <w:noProof/>
              </w:rPr>
              <w:t>Conclusion</w:t>
            </w:r>
            <w:r w:rsidR="00736E73">
              <w:rPr>
                <w:noProof/>
                <w:webHidden/>
              </w:rPr>
              <w:tab/>
              <w:t>19</w:t>
            </w:r>
          </w:hyperlink>
        </w:p>
        <w:p w14:paraId="7064CE7F" w14:textId="19B8997B" w:rsidR="00736E73" w:rsidRDefault="00D21214">
          <w:pPr>
            <w:pStyle w:val="TOC1"/>
            <w:tabs>
              <w:tab w:val="right" w:leader="dot" w:pos="9016"/>
            </w:tabs>
            <w:rPr>
              <w:rFonts w:eastAsiaTheme="minorEastAsia"/>
              <w:noProof/>
              <w:lang w:eastAsia="en-GB"/>
            </w:rPr>
          </w:pPr>
          <w:hyperlink w:anchor="_Toc533960998" w:history="1">
            <w:r w:rsidR="00736E73" w:rsidRPr="00846485">
              <w:rPr>
                <w:rStyle w:val="Hyperlink"/>
                <w:noProof/>
              </w:rPr>
              <w:t>References</w:t>
            </w:r>
            <w:r w:rsidR="00736E73">
              <w:rPr>
                <w:noProof/>
                <w:webHidden/>
              </w:rPr>
              <w:tab/>
              <w:t>20</w:t>
            </w:r>
          </w:hyperlink>
        </w:p>
        <w:p w14:paraId="6652E156" w14:textId="1A5502C3" w:rsidR="00736E73" w:rsidRDefault="00D21214">
          <w:pPr>
            <w:pStyle w:val="TOC1"/>
            <w:tabs>
              <w:tab w:val="right" w:leader="dot" w:pos="9016"/>
            </w:tabs>
            <w:rPr>
              <w:rFonts w:eastAsiaTheme="minorEastAsia"/>
              <w:noProof/>
              <w:lang w:eastAsia="en-GB"/>
            </w:rPr>
          </w:pPr>
          <w:hyperlink w:anchor="_Toc533960999" w:history="1">
            <w:r w:rsidR="00736E73" w:rsidRPr="00846485">
              <w:rPr>
                <w:rStyle w:val="Hyperlink"/>
                <w:noProof/>
              </w:rPr>
              <w:t>Appendices</w:t>
            </w:r>
            <w:r w:rsidR="00736E73">
              <w:rPr>
                <w:noProof/>
                <w:webHidden/>
              </w:rPr>
              <w:tab/>
              <w:t>21</w:t>
            </w:r>
          </w:hyperlink>
        </w:p>
        <w:p w14:paraId="149B7C2F" w14:textId="24F6F2E1" w:rsidR="00736E73" w:rsidRDefault="00D21214">
          <w:pPr>
            <w:pStyle w:val="TOC2"/>
            <w:tabs>
              <w:tab w:val="right" w:leader="dot" w:pos="9016"/>
            </w:tabs>
            <w:rPr>
              <w:rFonts w:eastAsiaTheme="minorEastAsia"/>
              <w:noProof/>
              <w:lang w:eastAsia="en-GB"/>
            </w:rPr>
          </w:pPr>
          <w:hyperlink w:anchor="_Toc533961000" w:history="1">
            <w:r w:rsidR="00736E73" w:rsidRPr="00846485">
              <w:rPr>
                <w:rStyle w:val="Hyperlink"/>
                <w:noProof/>
              </w:rPr>
              <w:t>Appendix A</w:t>
            </w:r>
            <w:r w:rsidR="00736E73">
              <w:rPr>
                <w:noProof/>
                <w:webHidden/>
              </w:rPr>
              <w:tab/>
              <w:t>22</w:t>
            </w:r>
          </w:hyperlink>
        </w:p>
        <w:p w14:paraId="2BF7C5AE" w14:textId="7FB4ABF7" w:rsidR="00736E73" w:rsidRDefault="00D21214">
          <w:pPr>
            <w:pStyle w:val="TOC2"/>
            <w:tabs>
              <w:tab w:val="right" w:leader="dot" w:pos="9016"/>
            </w:tabs>
            <w:rPr>
              <w:rFonts w:eastAsiaTheme="minorEastAsia"/>
              <w:noProof/>
              <w:lang w:eastAsia="en-GB"/>
            </w:rPr>
          </w:pPr>
          <w:hyperlink w:anchor="_Toc533961001" w:history="1">
            <w:r w:rsidR="00736E73" w:rsidRPr="00846485">
              <w:rPr>
                <w:rStyle w:val="Hyperlink"/>
                <w:noProof/>
              </w:rPr>
              <w:t>Appendix B</w:t>
            </w:r>
            <w:r w:rsidR="00736E73">
              <w:rPr>
                <w:noProof/>
                <w:webHidden/>
              </w:rPr>
              <w:tab/>
              <w:t>23</w:t>
            </w:r>
          </w:hyperlink>
        </w:p>
        <w:p w14:paraId="5B677D4D" w14:textId="5CC653BD" w:rsidR="00736E73" w:rsidRDefault="00D21214">
          <w:pPr>
            <w:pStyle w:val="TOC2"/>
            <w:tabs>
              <w:tab w:val="right" w:leader="dot" w:pos="9016"/>
            </w:tabs>
            <w:rPr>
              <w:rFonts w:eastAsiaTheme="minorEastAsia"/>
              <w:noProof/>
              <w:lang w:eastAsia="en-GB"/>
            </w:rPr>
          </w:pPr>
          <w:hyperlink w:anchor="_Toc533961002" w:history="1">
            <w:r w:rsidR="00736E73" w:rsidRPr="00846485">
              <w:rPr>
                <w:rStyle w:val="Hyperlink"/>
                <w:noProof/>
              </w:rPr>
              <w:t>Appendix C</w:t>
            </w:r>
            <w:r w:rsidR="00736E73">
              <w:rPr>
                <w:noProof/>
                <w:webHidden/>
              </w:rPr>
              <w:tab/>
              <w:t>24</w:t>
            </w:r>
          </w:hyperlink>
        </w:p>
        <w:p w14:paraId="2C3ECBB0" w14:textId="1A738742" w:rsidR="00736E73" w:rsidRDefault="00736E73">
          <w:pPr>
            <w:pStyle w:val="TOC2"/>
            <w:tabs>
              <w:tab w:val="right" w:leader="dot" w:pos="9016"/>
            </w:tabs>
            <w:rPr>
              <w:rFonts w:eastAsiaTheme="minorEastAsia"/>
              <w:noProof/>
              <w:lang w:eastAsia="en-GB"/>
            </w:rPr>
          </w:pPr>
        </w:p>
        <w:p w14:paraId="30F71690" w14:textId="6CCDC406" w:rsidR="00CA101B" w:rsidRDefault="00CA101B">
          <w:r>
            <w:rPr>
              <w:b/>
              <w:bCs/>
              <w:noProof/>
            </w:rPr>
            <w:fldChar w:fldCharType="end"/>
          </w:r>
        </w:p>
      </w:sdtContent>
    </w:sdt>
    <w:p w14:paraId="12296CC1" w14:textId="77777777" w:rsidR="00387D84" w:rsidRDefault="00387D84"/>
    <w:p w14:paraId="5A3DE4CE" w14:textId="77777777" w:rsidR="00CA101B" w:rsidRDefault="00CA101B"/>
    <w:p w14:paraId="137F91A0" w14:textId="77777777" w:rsidR="00CA101B" w:rsidRDefault="00CA101B"/>
    <w:p w14:paraId="200251FC" w14:textId="77777777" w:rsidR="00CA101B" w:rsidRDefault="00CA101B"/>
    <w:p w14:paraId="1410067E" w14:textId="77777777" w:rsidR="00CA101B" w:rsidRDefault="00CA101B"/>
    <w:p w14:paraId="45D5D05D" w14:textId="77777777" w:rsidR="00CA101B" w:rsidRDefault="00CA101B"/>
    <w:p w14:paraId="36A7494A" w14:textId="77777777" w:rsidR="00CA101B" w:rsidRDefault="00CA101B"/>
    <w:p w14:paraId="4AB37CFD" w14:textId="77777777" w:rsidR="00CA101B" w:rsidRDefault="00CA101B"/>
    <w:p w14:paraId="62CEDF55" w14:textId="77777777" w:rsidR="00CA101B" w:rsidRDefault="00CA101B"/>
    <w:p w14:paraId="355AAF86" w14:textId="77777777" w:rsidR="00CA101B" w:rsidRDefault="00CA101B"/>
    <w:p w14:paraId="730C73E1" w14:textId="77777777" w:rsidR="00CA101B" w:rsidRDefault="00CA101B"/>
    <w:p w14:paraId="3FC67487" w14:textId="77777777" w:rsidR="00CA101B" w:rsidRDefault="00CA101B"/>
    <w:p w14:paraId="3B712733" w14:textId="77777777" w:rsidR="00CA101B" w:rsidRDefault="00CA101B"/>
    <w:p w14:paraId="7EF9A64A" w14:textId="77777777" w:rsidR="00CA101B" w:rsidRDefault="00CA101B"/>
    <w:p w14:paraId="4A6D721F" w14:textId="77777777" w:rsidR="00CA101B" w:rsidRDefault="00CA101B"/>
    <w:p w14:paraId="63BFF83C" w14:textId="77777777" w:rsidR="00CA101B" w:rsidRDefault="00CA101B"/>
    <w:p w14:paraId="56A301FE" w14:textId="77777777" w:rsidR="00CA101B" w:rsidRDefault="00CA101B"/>
    <w:p w14:paraId="32FBC502" w14:textId="13D2625E" w:rsidR="00CA101B" w:rsidRDefault="00CA101B" w:rsidP="00CA101B">
      <w:pPr>
        <w:pStyle w:val="Heading1"/>
      </w:pPr>
      <w:bookmarkStart w:id="0" w:name="_Toc533960990"/>
      <w:r>
        <w:lastRenderedPageBreak/>
        <w:t>I</w:t>
      </w:r>
      <w:r w:rsidR="00B63314">
        <w:t>ntroduction</w:t>
      </w:r>
      <w:bookmarkEnd w:id="0"/>
    </w:p>
    <w:p w14:paraId="7FC1A0EF" w14:textId="053367B6" w:rsidR="00CA101B" w:rsidRPr="00CB217C" w:rsidRDefault="00CA101B" w:rsidP="00CA101B">
      <w:pPr>
        <w:rPr>
          <w:rFonts w:ascii="Times New Roman" w:hAnsi="Times New Roman" w:cs="Times New Roman"/>
          <w:sz w:val="24"/>
          <w:szCs w:val="24"/>
        </w:rPr>
      </w:pPr>
      <w:r w:rsidRPr="00CB217C">
        <w:rPr>
          <w:rFonts w:ascii="Times New Roman" w:hAnsi="Times New Roman" w:cs="Times New Roman"/>
          <w:sz w:val="24"/>
          <w:szCs w:val="24"/>
        </w:rPr>
        <w:t xml:space="preserve">Managing projects is being able to use a structured method to be able to accomplish a specific goal or an objective. Moreover, this can be merchandise or a service, an event or a written document, anything that can be thought of. Ongoing workplace activities are different from projects as projects have a set length of time and a clear endpoint as its objective. They have a beginning, middle and a finish, to which the project is </w:t>
      </w:r>
      <w:r w:rsidRPr="00D21214">
        <w:rPr>
          <w:rFonts w:ascii="Times New Roman" w:hAnsi="Times New Roman" w:cs="Times New Roman"/>
          <w:sz w:val="24"/>
          <w:szCs w:val="24"/>
        </w:rPr>
        <w:t>determined</w:t>
      </w:r>
      <w:r w:rsidRPr="00CB217C">
        <w:rPr>
          <w:rFonts w:ascii="Times New Roman" w:hAnsi="Times New Roman" w:cs="Times New Roman"/>
          <w:sz w:val="24"/>
          <w:szCs w:val="24"/>
        </w:rPr>
        <w:t xml:space="preserve"> and the outputs, resources and knowledge are taken on to other activities. Therefore, projects are seen to have a lifecycle, by means of milestone events at every stage that signify the progress towards achieving the </w:t>
      </w:r>
      <w:r w:rsidRPr="00D21214">
        <w:rPr>
          <w:rFonts w:ascii="Times New Roman" w:hAnsi="Times New Roman" w:cs="Times New Roman"/>
          <w:sz w:val="24"/>
          <w:szCs w:val="24"/>
        </w:rPr>
        <w:t>objective</w:t>
      </w:r>
      <w:r w:rsidR="00D21214" w:rsidRPr="00D21214">
        <w:rPr>
          <w:rFonts w:ascii="Times New Roman" w:hAnsi="Times New Roman" w:cs="Times New Roman"/>
          <w:sz w:val="24"/>
          <w:szCs w:val="24"/>
        </w:rPr>
        <w:t xml:space="preserve">. </w:t>
      </w:r>
      <w:r w:rsidRPr="00D21214">
        <w:rPr>
          <w:rFonts w:ascii="Times New Roman" w:hAnsi="Times New Roman" w:cs="Times New Roman"/>
          <w:sz w:val="24"/>
          <w:szCs w:val="24"/>
        </w:rPr>
        <w:t>This report</w:t>
      </w:r>
      <w:r w:rsidRPr="00CB217C">
        <w:rPr>
          <w:rFonts w:ascii="Times New Roman" w:hAnsi="Times New Roman" w:cs="Times New Roman"/>
          <w:sz w:val="24"/>
          <w:szCs w:val="24"/>
        </w:rPr>
        <w:t xml:space="preserve"> is written in context of an organisation of chose and it will be assessing how the organisation manages projects and if a project was assigned how will that project be managed. </w:t>
      </w:r>
      <w:r w:rsidRPr="00D21214">
        <w:rPr>
          <w:rFonts w:ascii="Times New Roman" w:hAnsi="Times New Roman" w:cs="Times New Roman"/>
          <w:sz w:val="24"/>
          <w:szCs w:val="24"/>
        </w:rPr>
        <w:t>Therefore</w:t>
      </w:r>
      <w:r w:rsidR="00D21214">
        <w:rPr>
          <w:rFonts w:ascii="Times New Roman" w:hAnsi="Times New Roman" w:cs="Times New Roman"/>
          <w:sz w:val="24"/>
          <w:szCs w:val="24"/>
        </w:rPr>
        <w:t>,</w:t>
      </w:r>
      <w:r w:rsidRPr="00D21214">
        <w:rPr>
          <w:rFonts w:ascii="Times New Roman" w:hAnsi="Times New Roman" w:cs="Times New Roman"/>
          <w:sz w:val="24"/>
          <w:szCs w:val="24"/>
        </w:rPr>
        <w:t xml:space="preserve"> the</w:t>
      </w:r>
      <w:r w:rsidRPr="00CB217C">
        <w:rPr>
          <w:rFonts w:ascii="Times New Roman" w:hAnsi="Times New Roman" w:cs="Times New Roman"/>
          <w:sz w:val="24"/>
          <w:szCs w:val="24"/>
        </w:rPr>
        <w:t xml:space="preserve"> organisation </w:t>
      </w:r>
      <w:r w:rsidRPr="00D21214">
        <w:rPr>
          <w:rFonts w:ascii="Times New Roman" w:hAnsi="Times New Roman" w:cs="Times New Roman"/>
          <w:sz w:val="24"/>
          <w:szCs w:val="24"/>
        </w:rPr>
        <w:t xml:space="preserve">of </w:t>
      </w:r>
      <w:r w:rsidR="00D21214" w:rsidRPr="00D21214">
        <w:rPr>
          <w:rFonts w:ascii="Times New Roman" w:hAnsi="Times New Roman" w:cs="Times New Roman"/>
          <w:sz w:val="24"/>
          <w:szCs w:val="24"/>
        </w:rPr>
        <w:t>choice w</w:t>
      </w:r>
      <w:r w:rsidRPr="00D21214">
        <w:rPr>
          <w:rFonts w:ascii="Times New Roman" w:hAnsi="Times New Roman" w:cs="Times New Roman"/>
          <w:sz w:val="24"/>
          <w:szCs w:val="24"/>
        </w:rPr>
        <w:t>ill</w:t>
      </w:r>
      <w:r w:rsidRPr="00CB217C">
        <w:rPr>
          <w:rFonts w:ascii="Times New Roman" w:hAnsi="Times New Roman" w:cs="Times New Roman"/>
          <w:sz w:val="24"/>
          <w:szCs w:val="24"/>
        </w:rPr>
        <w:t xml:space="preserve"> be Dixons</w:t>
      </w:r>
      <w:r w:rsidR="00D21214">
        <w:rPr>
          <w:rFonts w:ascii="Times New Roman" w:hAnsi="Times New Roman" w:cs="Times New Roman"/>
          <w:sz w:val="24"/>
          <w:szCs w:val="24"/>
        </w:rPr>
        <w:t xml:space="preserve"> Carphone (Dixons)</w:t>
      </w:r>
      <w:r w:rsidRPr="00CB217C">
        <w:rPr>
          <w:rFonts w:ascii="Times New Roman" w:hAnsi="Times New Roman" w:cs="Times New Roman"/>
          <w:sz w:val="24"/>
          <w:szCs w:val="24"/>
        </w:rPr>
        <w:t>. This report will show awareness of the overall understanding of project management, implementation of a project within Dixons and also provide information on how to gain the capacity to manage projects successfully within any workplace</w:t>
      </w:r>
      <w:r w:rsidRPr="00D21214">
        <w:rPr>
          <w:rFonts w:ascii="Times New Roman" w:hAnsi="Times New Roman" w:cs="Times New Roman"/>
          <w:sz w:val="24"/>
          <w:szCs w:val="24"/>
        </w:rPr>
        <w:t>. Firstly</w:t>
      </w:r>
      <w:r w:rsidR="00D21214">
        <w:rPr>
          <w:rFonts w:ascii="Times New Roman" w:hAnsi="Times New Roman" w:cs="Times New Roman"/>
          <w:sz w:val="24"/>
          <w:szCs w:val="24"/>
        </w:rPr>
        <w:t>,</w:t>
      </w:r>
      <w:r w:rsidRPr="00CB217C">
        <w:rPr>
          <w:rFonts w:ascii="Times New Roman" w:hAnsi="Times New Roman" w:cs="Times New Roman"/>
          <w:sz w:val="24"/>
          <w:szCs w:val="24"/>
        </w:rPr>
        <w:t xml:space="preserve"> this report will discuss Dixons and its ability to manage projects by the use of diagrams and charts. Secondly, by the use of academic literature the report will go into detail on the importance of a project management within the organisation and analyse the usefulness of its tools and techniques for managing their project. Furthermore, this report will intend to develop knowledge and an understanding of project management tools, techniques as well as being aware of the importance of applying them into good practice by implementing different techniques and tools to be able to close a project successfully. Moreover, it will gather information on the key aspects of the project and how </w:t>
      </w:r>
      <w:r w:rsidRPr="00D21214">
        <w:rPr>
          <w:rFonts w:ascii="Times New Roman" w:hAnsi="Times New Roman" w:cs="Times New Roman"/>
          <w:sz w:val="24"/>
          <w:szCs w:val="24"/>
        </w:rPr>
        <w:t>it</w:t>
      </w:r>
      <w:r w:rsidR="00D21214" w:rsidRPr="00D21214">
        <w:rPr>
          <w:rFonts w:ascii="Times New Roman" w:hAnsi="Times New Roman" w:cs="Times New Roman"/>
          <w:sz w:val="24"/>
          <w:szCs w:val="24"/>
        </w:rPr>
        <w:t xml:space="preserve"> is managed</w:t>
      </w:r>
      <w:r w:rsidRPr="00CB217C">
        <w:rPr>
          <w:rFonts w:ascii="Times New Roman" w:hAnsi="Times New Roman" w:cs="Times New Roman"/>
          <w:sz w:val="24"/>
          <w:szCs w:val="24"/>
        </w:rPr>
        <w:t xml:space="preserve"> as well as the implementation of a project tools and techniques. Furthermore, this report will gather information on risk management, stakeholder analysis, information systems, tools, techniques, types of projects, and the appreciation of soft skills to be able to understand how to manage projects as well as being able to successfully manage a project. Thirdly, by a creating a project implementation plan the viewer can understand how the project with Dixons was came about and what tools and techniques will be used during the projects life cycle for it to be successful. Lastly, by creating a personal development plan, this can give an opportunity on how to evaluate my own performance in manging projects as well as being able to help understand what is needed to manage a successful project.</w:t>
      </w:r>
    </w:p>
    <w:p w14:paraId="4247EE67" w14:textId="5FF0924C" w:rsidR="00801F36" w:rsidRDefault="00801F36" w:rsidP="00801F36">
      <w:pPr>
        <w:pStyle w:val="Heading1"/>
      </w:pPr>
      <w:bookmarkStart w:id="1" w:name="_Toc533960991"/>
      <w:r>
        <w:t>P</w:t>
      </w:r>
      <w:r w:rsidR="00B63314">
        <w:t>roject Management (PM)</w:t>
      </w:r>
      <w:bookmarkEnd w:id="1"/>
    </w:p>
    <w:p w14:paraId="5C91CFBD" w14:textId="6EDCBB61" w:rsidR="00801F36" w:rsidRPr="00CB217C" w:rsidRDefault="00801F36" w:rsidP="00801F36">
      <w:pPr>
        <w:rPr>
          <w:rFonts w:ascii="Times New Roman" w:hAnsi="Times New Roman" w:cs="Times New Roman"/>
          <w:sz w:val="24"/>
          <w:szCs w:val="24"/>
        </w:rPr>
      </w:pPr>
      <w:r w:rsidRPr="00B62EC9">
        <w:rPr>
          <w:rFonts w:ascii="Times New Roman" w:hAnsi="Times New Roman" w:cs="Times New Roman"/>
          <w:sz w:val="24"/>
          <w:szCs w:val="24"/>
        </w:rPr>
        <w:t xml:space="preserve">Dixons </w:t>
      </w:r>
      <w:r w:rsidRPr="00CB217C">
        <w:rPr>
          <w:rFonts w:ascii="Times New Roman" w:hAnsi="Times New Roman" w:cs="Times New Roman"/>
          <w:sz w:val="24"/>
          <w:szCs w:val="24"/>
        </w:rPr>
        <w:t xml:space="preserve">as an organisation is excellent to demonstrate project management as many types of projects are initiated from marketing, Information technology, human resource projects, construction to simple projects within the organisation to improve workplace environment. Moreover, Dixons is a retailing organization which concentrates predominately on electronic products and equipment. The organisation is part of other retailers such as PC world Curry’s and Carphone Warehouse. Dixons is seen to be an international corporation and has several international branches in Europe. Dixons is known to be one of Europe’s top leading specialist electrical retailers. Moreover, </w:t>
      </w:r>
      <w:r w:rsidR="00D21214">
        <w:rPr>
          <w:rFonts w:ascii="Times New Roman" w:hAnsi="Times New Roman" w:cs="Times New Roman"/>
          <w:sz w:val="24"/>
          <w:szCs w:val="24"/>
        </w:rPr>
        <w:t>with over</w:t>
      </w:r>
      <w:r w:rsidRPr="00CB217C">
        <w:rPr>
          <w:rFonts w:ascii="Times New Roman" w:hAnsi="Times New Roman" w:cs="Times New Roman"/>
          <w:sz w:val="24"/>
          <w:szCs w:val="24"/>
        </w:rPr>
        <w:t xml:space="preserve"> 1,300 stores and </w:t>
      </w:r>
      <w:r w:rsidR="00D21214">
        <w:rPr>
          <w:rFonts w:ascii="Times New Roman" w:hAnsi="Times New Roman" w:cs="Times New Roman"/>
          <w:sz w:val="24"/>
          <w:szCs w:val="24"/>
        </w:rPr>
        <w:t>e-commerce</w:t>
      </w:r>
      <w:r w:rsidRPr="00CB217C">
        <w:rPr>
          <w:rFonts w:ascii="Times New Roman" w:hAnsi="Times New Roman" w:cs="Times New Roman"/>
          <w:sz w:val="24"/>
          <w:szCs w:val="24"/>
        </w:rPr>
        <w:t xml:space="preserve"> stores, across 28 countries, employing well over 40,000 individuals and also </w:t>
      </w:r>
      <w:r w:rsidRPr="00D21214">
        <w:rPr>
          <w:rFonts w:ascii="Times New Roman" w:hAnsi="Times New Roman" w:cs="Times New Roman"/>
          <w:sz w:val="24"/>
          <w:szCs w:val="24"/>
        </w:rPr>
        <w:t>Dixons have</w:t>
      </w:r>
      <w:r w:rsidRPr="00CB217C">
        <w:rPr>
          <w:rFonts w:ascii="Times New Roman" w:hAnsi="Times New Roman" w:cs="Times New Roman"/>
          <w:sz w:val="24"/>
          <w:szCs w:val="24"/>
        </w:rPr>
        <w:t xml:space="preserve"> well over 100 million customers shopping in-store as well as online </w:t>
      </w:r>
      <w:sdt>
        <w:sdtPr>
          <w:rPr>
            <w:rFonts w:ascii="Times New Roman" w:hAnsi="Times New Roman" w:cs="Times New Roman"/>
            <w:sz w:val="24"/>
            <w:szCs w:val="24"/>
          </w:rPr>
          <w:id w:val="1950503150"/>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Dix18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(Dixons Carphone plc, 2018)</w:t>
          </w:r>
          <w:r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xml:space="preserve">. In the UK and Ireland, Dixons retail and e-tail brands include PC World, Curry’s and Dixons. Operating a multi-channel approach to electrical retailing, Dixons offers customers a comprehensive range of after sales services. This report intends to concentrate on project </w:t>
      </w:r>
      <w:r w:rsidRPr="00CB217C">
        <w:rPr>
          <w:rFonts w:ascii="Times New Roman" w:hAnsi="Times New Roman" w:cs="Times New Roman"/>
          <w:sz w:val="24"/>
          <w:szCs w:val="24"/>
        </w:rPr>
        <w:lastRenderedPageBreak/>
        <w:t>management within the context of Dixons. Previous projects within Dixons workplace have taken place for an example, there was a project which was assigned back in 1</w:t>
      </w:r>
      <w:r w:rsidRPr="00CB217C">
        <w:rPr>
          <w:rFonts w:ascii="Times New Roman" w:hAnsi="Times New Roman" w:cs="Times New Roman"/>
          <w:sz w:val="24"/>
          <w:szCs w:val="24"/>
          <w:vertAlign w:val="superscript"/>
        </w:rPr>
        <w:t>st</w:t>
      </w:r>
      <w:r w:rsidRPr="00CB217C">
        <w:rPr>
          <w:rFonts w:ascii="Times New Roman" w:hAnsi="Times New Roman" w:cs="Times New Roman"/>
          <w:sz w:val="24"/>
          <w:szCs w:val="24"/>
        </w:rPr>
        <w:t xml:space="preserve"> November 2017  to a previous project manager to which due to the increase of workload during the Christmas period  they were told the project scope was to employ three temporary staff by 11</w:t>
      </w:r>
      <w:r w:rsidRPr="00CB217C">
        <w:rPr>
          <w:rFonts w:ascii="Times New Roman" w:hAnsi="Times New Roman" w:cs="Times New Roman"/>
          <w:sz w:val="24"/>
          <w:szCs w:val="24"/>
          <w:vertAlign w:val="superscript"/>
        </w:rPr>
        <w:t>th</w:t>
      </w:r>
      <w:r w:rsidRPr="00CB217C">
        <w:rPr>
          <w:rFonts w:ascii="Times New Roman" w:hAnsi="Times New Roman" w:cs="Times New Roman"/>
          <w:sz w:val="24"/>
          <w:szCs w:val="24"/>
        </w:rPr>
        <w:t xml:space="preserve"> Christmas 2017 to increase the man power so that the organisation could run smoothly during the festive period. However, the previous project manager has left but this year Dixons requires a </w:t>
      </w:r>
      <w:r w:rsidR="00131817" w:rsidRPr="00CB217C">
        <w:rPr>
          <w:rFonts w:ascii="Times New Roman" w:hAnsi="Times New Roman" w:cs="Times New Roman"/>
          <w:sz w:val="24"/>
          <w:szCs w:val="24"/>
        </w:rPr>
        <w:t>warehouse</w:t>
      </w:r>
      <w:r w:rsidR="00CC0EBF" w:rsidRPr="00CB217C">
        <w:rPr>
          <w:rFonts w:ascii="Times New Roman" w:hAnsi="Times New Roman" w:cs="Times New Roman"/>
          <w:sz w:val="24"/>
          <w:szCs w:val="24"/>
        </w:rPr>
        <w:t xml:space="preserve"> to be built</w:t>
      </w:r>
      <w:r w:rsidR="00972FC7" w:rsidRPr="00CB217C">
        <w:rPr>
          <w:rFonts w:ascii="Times New Roman" w:hAnsi="Times New Roman" w:cs="Times New Roman"/>
          <w:sz w:val="24"/>
          <w:szCs w:val="24"/>
        </w:rPr>
        <w:t xml:space="preserve"> for solar energy machinery</w:t>
      </w:r>
      <w:r w:rsidRPr="00CB217C">
        <w:rPr>
          <w:rFonts w:ascii="Times New Roman" w:hAnsi="Times New Roman" w:cs="Times New Roman"/>
          <w:sz w:val="24"/>
          <w:szCs w:val="24"/>
        </w:rPr>
        <w:t xml:space="preserve"> for their project scheme to reduce energy consumption by 2020. Dixons is an organisation which is fully committed to meeting their environmental household tasks and also try to limit their impact of their operations in the way that they are both practical and economically achievable </w:t>
      </w:r>
      <w:sdt>
        <w:sdtPr>
          <w:rPr>
            <w:rFonts w:ascii="Times New Roman" w:hAnsi="Times New Roman" w:cs="Times New Roman"/>
            <w:sz w:val="24"/>
            <w:szCs w:val="24"/>
          </w:rPr>
          <w:id w:val="1496464495"/>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Dix181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(Dixons Carphone PLC, 2018)</w:t>
          </w:r>
          <w:r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xml:space="preserve">. </w:t>
      </w:r>
    </w:p>
    <w:p w14:paraId="6A1A2084" w14:textId="07E23F87" w:rsidR="00D55894" w:rsidRPr="00CB217C" w:rsidRDefault="00D55894" w:rsidP="00801F36">
      <w:pPr>
        <w:rPr>
          <w:rFonts w:ascii="Times New Roman" w:hAnsi="Times New Roman" w:cs="Times New Roman"/>
          <w:i/>
          <w:sz w:val="24"/>
          <w:szCs w:val="24"/>
        </w:rPr>
      </w:pPr>
      <w:r w:rsidRPr="00CB217C">
        <w:rPr>
          <w:rFonts w:ascii="Times New Roman" w:hAnsi="Times New Roman" w:cs="Times New Roman"/>
          <w:i/>
          <w:sz w:val="24"/>
          <w:szCs w:val="24"/>
        </w:rPr>
        <w:t>Figure 1</w:t>
      </w:r>
    </w:p>
    <w:p w14:paraId="60DB7C32" w14:textId="77777777" w:rsidR="00801F36" w:rsidRDefault="00801F36" w:rsidP="00801F36">
      <w:r>
        <w:rPr>
          <w:noProof/>
        </w:rPr>
        <w:drawing>
          <wp:inline distT="0" distB="0" distL="0" distR="0" wp14:anchorId="225EBF7B" wp14:editId="27E48C81">
            <wp:extent cx="5723890" cy="13538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1353820"/>
                    </a:xfrm>
                    <a:prstGeom prst="rect">
                      <a:avLst/>
                    </a:prstGeom>
                    <a:noFill/>
                    <a:ln>
                      <a:noFill/>
                    </a:ln>
                  </pic:spPr>
                </pic:pic>
              </a:graphicData>
            </a:graphic>
          </wp:inline>
        </w:drawing>
      </w:r>
    </w:p>
    <w:p w14:paraId="5F3871A3" w14:textId="05A3B8D2" w:rsidR="00801F36" w:rsidRPr="00CB217C" w:rsidRDefault="00801F36" w:rsidP="00801F36">
      <w:pPr>
        <w:rPr>
          <w:rFonts w:ascii="Times New Roman" w:hAnsi="Times New Roman" w:cs="Times New Roman"/>
          <w:sz w:val="24"/>
          <w:szCs w:val="24"/>
        </w:rPr>
      </w:pPr>
      <w:r w:rsidRPr="00CB217C">
        <w:rPr>
          <w:rFonts w:ascii="Times New Roman" w:hAnsi="Times New Roman" w:cs="Times New Roman"/>
          <w:sz w:val="24"/>
          <w:szCs w:val="24"/>
        </w:rPr>
        <w:t xml:space="preserve">Source: </w:t>
      </w:r>
      <w:sdt>
        <w:sdtPr>
          <w:rPr>
            <w:rFonts w:ascii="Times New Roman" w:hAnsi="Times New Roman" w:cs="Times New Roman"/>
            <w:sz w:val="24"/>
            <w:szCs w:val="24"/>
          </w:rPr>
          <w:id w:val="-1098706256"/>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Dix181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(Dixons Carphone PLC, 2018)</w:t>
          </w:r>
          <w:r w:rsidRPr="00CB217C">
            <w:rPr>
              <w:rFonts w:ascii="Times New Roman" w:hAnsi="Times New Roman" w:cs="Times New Roman"/>
              <w:sz w:val="24"/>
              <w:szCs w:val="24"/>
            </w:rPr>
            <w:fldChar w:fldCharType="end"/>
          </w:r>
        </w:sdtContent>
      </w:sdt>
    </w:p>
    <w:p w14:paraId="136C7480" w14:textId="0C37CDD3" w:rsidR="00801F36" w:rsidRPr="00CB217C" w:rsidRDefault="00972FC7" w:rsidP="00801F36">
      <w:pPr>
        <w:rPr>
          <w:rFonts w:ascii="Times New Roman" w:hAnsi="Times New Roman" w:cs="Times New Roman"/>
          <w:sz w:val="24"/>
          <w:szCs w:val="24"/>
        </w:rPr>
      </w:pPr>
      <w:r w:rsidRPr="00CB217C">
        <w:rPr>
          <w:rFonts w:ascii="Times New Roman" w:hAnsi="Times New Roman" w:cs="Times New Roman"/>
          <w:sz w:val="24"/>
          <w:szCs w:val="24"/>
        </w:rPr>
        <w:t xml:space="preserve">As this is a massive project, this report intends to take the construction of </w:t>
      </w:r>
      <w:r w:rsidRPr="00D21214">
        <w:rPr>
          <w:rFonts w:ascii="Times New Roman" w:hAnsi="Times New Roman" w:cs="Times New Roman"/>
          <w:sz w:val="24"/>
          <w:szCs w:val="24"/>
        </w:rPr>
        <w:t>a</w:t>
      </w:r>
      <w:r w:rsidRPr="00CB217C">
        <w:rPr>
          <w:rFonts w:ascii="Times New Roman" w:hAnsi="Times New Roman" w:cs="Times New Roman"/>
          <w:sz w:val="24"/>
          <w:szCs w:val="24"/>
        </w:rPr>
        <w:t xml:space="preserve"> </w:t>
      </w:r>
      <w:r w:rsidR="00131817" w:rsidRPr="00CB217C">
        <w:rPr>
          <w:rFonts w:ascii="Times New Roman" w:hAnsi="Times New Roman" w:cs="Times New Roman"/>
          <w:sz w:val="24"/>
          <w:szCs w:val="24"/>
        </w:rPr>
        <w:t>warehouse</w:t>
      </w:r>
      <w:r w:rsidRPr="00CB217C">
        <w:rPr>
          <w:rFonts w:ascii="Times New Roman" w:hAnsi="Times New Roman" w:cs="Times New Roman"/>
          <w:sz w:val="24"/>
          <w:szCs w:val="24"/>
        </w:rPr>
        <w:t xml:space="preserve"> as the project</w:t>
      </w:r>
      <w:r w:rsidR="00801F36" w:rsidRPr="00CB217C">
        <w:rPr>
          <w:rFonts w:ascii="Times New Roman" w:hAnsi="Times New Roman" w:cs="Times New Roman"/>
          <w:sz w:val="24"/>
          <w:szCs w:val="24"/>
        </w:rPr>
        <w:t xml:space="preserve">. Therefore, this report will concentrate on the workplace project </w:t>
      </w:r>
      <w:r w:rsidRPr="00CB217C">
        <w:rPr>
          <w:rFonts w:ascii="Times New Roman" w:hAnsi="Times New Roman" w:cs="Times New Roman"/>
          <w:sz w:val="24"/>
          <w:szCs w:val="24"/>
        </w:rPr>
        <w:t xml:space="preserve">which is called </w:t>
      </w:r>
      <w:r w:rsidR="00801F36" w:rsidRPr="00CB217C">
        <w:rPr>
          <w:rFonts w:ascii="Times New Roman" w:hAnsi="Times New Roman" w:cs="Times New Roman"/>
          <w:sz w:val="24"/>
          <w:szCs w:val="24"/>
        </w:rPr>
        <w:t>HAC</w:t>
      </w:r>
      <w:r w:rsidRPr="00CB217C">
        <w:rPr>
          <w:rFonts w:ascii="Times New Roman" w:hAnsi="Times New Roman" w:cs="Times New Roman"/>
          <w:sz w:val="24"/>
          <w:szCs w:val="24"/>
        </w:rPr>
        <w:t xml:space="preserve"> project</w:t>
      </w:r>
      <w:r w:rsidR="00801F36" w:rsidRPr="00CB217C">
        <w:rPr>
          <w:rFonts w:ascii="Times New Roman" w:hAnsi="Times New Roman" w:cs="Times New Roman"/>
          <w:sz w:val="24"/>
          <w:szCs w:val="24"/>
        </w:rPr>
        <w:t xml:space="preserve">. The directors have stated that the </w:t>
      </w:r>
      <w:r w:rsidRPr="00CB217C">
        <w:rPr>
          <w:rFonts w:ascii="Times New Roman" w:hAnsi="Times New Roman" w:cs="Times New Roman"/>
          <w:sz w:val="24"/>
          <w:szCs w:val="24"/>
        </w:rPr>
        <w:t>construction</w:t>
      </w:r>
      <w:r w:rsidR="00801F36" w:rsidRPr="00CB217C">
        <w:rPr>
          <w:rFonts w:ascii="Times New Roman" w:hAnsi="Times New Roman" w:cs="Times New Roman"/>
          <w:sz w:val="24"/>
          <w:szCs w:val="24"/>
        </w:rPr>
        <w:t xml:space="preserve"> process and </w:t>
      </w:r>
      <w:r w:rsidRPr="00CB217C">
        <w:rPr>
          <w:rFonts w:ascii="Times New Roman" w:hAnsi="Times New Roman" w:cs="Times New Roman"/>
          <w:sz w:val="24"/>
          <w:szCs w:val="24"/>
        </w:rPr>
        <w:t>completion of the project</w:t>
      </w:r>
      <w:r w:rsidR="00801F36" w:rsidRPr="00CB217C">
        <w:rPr>
          <w:rFonts w:ascii="Times New Roman" w:hAnsi="Times New Roman" w:cs="Times New Roman"/>
          <w:sz w:val="24"/>
          <w:szCs w:val="24"/>
        </w:rPr>
        <w:t xml:space="preserve"> should be achieved from the 1</w:t>
      </w:r>
      <w:r w:rsidRPr="00CB217C">
        <w:rPr>
          <w:rFonts w:ascii="Times New Roman" w:hAnsi="Times New Roman" w:cs="Times New Roman"/>
          <w:sz w:val="24"/>
          <w:szCs w:val="24"/>
        </w:rPr>
        <w:t>8</w:t>
      </w:r>
      <w:r w:rsidRPr="00CB217C">
        <w:rPr>
          <w:rFonts w:ascii="Times New Roman" w:hAnsi="Times New Roman" w:cs="Times New Roman"/>
          <w:sz w:val="24"/>
          <w:szCs w:val="24"/>
          <w:vertAlign w:val="superscript"/>
        </w:rPr>
        <w:t>th</w:t>
      </w:r>
      <w:r w:rsidRPr="00CB217C">
        <w:rPr>
          <w:rFonts w:ascii="Times New Roman" w:hAnsi="Times New Roman" w:cs="Times New Roman"/>
          <w:sz w:val="24"/>
          <w:szCs w:val="24"/>
        </w:rPr>
        <w:t xml:space="preserve"> December</w:t>
      </w:r>
      <w:r w:rsidR="00801F36" w:rsidRPr="00CB217C">
        <w:rPr>
          <w:rFonts w:ascii="Times New Roman" w:hAnsi="Times New Roman" w:cs="Times New Roman"/>
          <w:sz w:val="24"/>
          <w:szCs w:val="24"/>
        </w:rPr>
        <w:t xml:space="preserve"> 201</w:t>
      </w:r>
      <w:r w:rsidRPr="00CB217C">
        <w:rPr>
          <w:rFonts w:ascii="Times New Roman" w:hAnsi="Times New Roman" w:cs="Times New Roman"/>
          <w:sz w:val="24"/>
          <w:szCs w:val="24"/>
        </w:rPr>
        <w:t>8</w:t>
      </w:r>
      <w:r w:rsidR="00801F36" w:rsidRPr="00CB217C">
        <w:rPr>
          <w:rFonts w:ascii="Times New Roman" w:hAnsi="Times New Roman" w:cs="Times New Roman"/>
          <w:sz w:val="24"/>
          <w:szCs w:val="24"/>
        </w:rPr>
        <w:t xml:space="preserve"> until the </w:t>
      </w:r>
      <w:r w:rsidRPr="00CB217C">
        <w:rPr>
          <w:rFonts w:ascii="Times New Roman" w:hAnsi="Times New Roman" w:cs="Times New Roman"/>
          <w:sz w:val="24"/>
          <w:szCs w:val="24"/>
        </w:rPr>
        <w:t>10</w:t>
      </w:r>
      <w:r w:rsidR="00801F36" w:rsidRPr="00CB217C">
        <w:rPr>
          <w:rFonts w:ascii="Times New Roman" w:hAnsi="Times New Roman" w:cs="Times New Roman"/>
          <w:sz w:val="24"/>
          <w:szCs w:val="24"/>
          <w:vertAlign w:val="superscript"/>
        </w:rPr>
        <w:t>th</w:t>
      </w:r>
      <w:r w:rsidR="00801F36" w:rsidRPr="00CB217C">
        <w:rPr>
          <w:rFonts w:ascii="Times New Roman" w:hAnsi="Times New Roman" w:cs="Times New Roman"/>
          <w:sz w:val="24"/>
          <w:szCs w:val="24"/>
        </w:rPr>
        <w:t xml:space="preserve"> </w:t>
      </w:r>
      <w:r w:rsidRPr="00CB217C">
        <w:rPr>
          <w:rFonts w:ascii="Times New Roman" w:hAnsi="Times New Roman" w:cs="Times New Roman"/>
          <w:sz w:val="24"/>
          <w:szCs w:val="24"/>
        </w:rPr>
        <w:t>June</w:t>
      </w:r>
      <w:r w:rsidR="00801F36" w:rsidRPr="00CB217C">
        <w:rPr>
          <w:rFonts w:ascii="Times New Roman" w:hAnsi="Times New Roman" w:cs="Times New Roman"/>
          <w:sz w:val="24"/>
          <w:szCs w:val="24"/>
        </w:rPr>
        <w:t xml:space="preserve"> </w:t>
      </w:r>
      <w:r w:rsidR="00A81250" w:rsidRPr="00CB217C">
        <w:rPr>
          <w:rFonts w:ascii="Times New Roman" w:hAnsi="Times New Roman" w:cs="Times New Roman"/>
          <w:sz w:val="24"/>
          <w:szCs w:val="24"/>
        </w:rPr>
        <w:t>19</w:t>
      </w:r>
      <w:r w:rsidR="00801F36" w:rsidRPr="00CB217C">
        <w:rPr>
          <w:rFonts w:ascii="Times New Roman" w:hAnsi="Times New Roman" w:cs="Times New Roman"/>
          <w:sz w:val="24"/>
          <w:szCs w:val="24"/>
        </w:rPr>
        <w:t>. In the next few paragraphs this report intends to consider Dixons previous approaches to projects and see their usefulness and if they can be applied into the HAC project. As well as considering Dixons use of tools and certain techniques, this report will explain why they are useful to use within the HAC project to be able to complete the project. Furthermore, by identifying previous tools and techniques, this report will consider other tools and techniques which could be relevant and useful to be able to achieve the HAC project</w:t>
      </w:r>
      <w:r w:rsidR="00032D8A" w:rsidRPr="00CB217C">
        <w:rPr>
          <w:rFonts w:ascii="Times New Roman" w:hAnsi="Times New Roman" w:cs="Times New Roman"/>
          <w:sz w:val="24"/>
          <w:szCs w:val="24"/>
        </w:rPr>
        <w:t xml:space="preserve"> scope</w:t>
      </w:r>
      <w:r w:rsidR="00801F36" w:rsidRPr="00CB217C">
        <w:rPr>
          <w:rFonts w:ascii="Times New Roman" w:hAnsi="Times New Roman" w:cs="Times New Roman"/>
          <w:sz w:val="24"/>
          <w:szCs w:val="24"/>
        </w:rPr>
        <w:t xml:space="preserve">. </w:t>
      </w:r>
    </w:p>
    <w:p w14:paraId="42BE16C3" w14:textId="7B958326" w:rsidR="00801F36" w:rsidRDefault="00A96E73" w:rsidP="00A96E73">
      <w:pPr>
        <w:pStyle w:val="Heading2"/>
      </w:pPr>
      <w:bookmarkStart w:id="2" w:name="_Toc533960992"/>
      <w:r>
        <w:t>Project</w:t>
      </w:r>
      <w:r w:rsidR="00E061E0">
        <w:t xml:space="preserve"> techniques, tools and approach</w:t>
      </w:r>
      <w:bookmarkEnd w:id="2"/>
    </w:p>
    <w:p w14:paraId="117BFC87" w14:textId="7DCB15CE" w:rsidR="001A4B29" w:rsidRPr="00CB217C" w:rsidRDefault="001A4B29" w:rsidP="001A4B29">
      <w:pPr>
        <w:rPr>
          <w:rFonts w:ascii="Times New Roman" w:hAnsi="Times New Roman" w:cs="Times New Roman"/>
          <w:sz w:val="24"/>
          <w:szCs w:val="24"/>
        </w:rPr>
      </w:pPr>
      <w:r w:rsidRPr="00CB217C">
        <w:rPr>
          <w:rFonts w:ascii="Times New Roman" w:hAnsi="Times New Roman" w:cs="Times New Roman"/>
          <w:sz w:val="24"/>
          <w:szCs w:val="24"/>
        </w:rPr>
        <w:t xml:space="preserve">Project management can be approached in many different ways and PMBOK as well Prince2 are examples </w:t>
      </w:r>
      <w:r w:rsidR="00D21214">
        <w:rPr>
          <w:rFonts w:ascii="Times New Roman" w:hAnsi="Times New Roman" w:cs="Times New Roman"/>
          <w:sz w:val="24"/>
          <w:szCs w:val="24"/>
        </w:rPr>
        <w:t>o</w:t>
      </w:r>
      <w:r w:rsidRPr="00CB217C">
        <w:rPr>
          <w:rFonts w:ascii="Times New Roman" w:hAnsi="Times New Roman" w:cs="Times New Roman"/>
          <w:sz w:val="24"/>
          <w:szCs w:val="24"/>
        </w:rPr>
        <w:t xml:space="preserve">f </w:t>
      </w:r>
      <w:r w:rsidR="00D21214">
        <w:rPr>
          <w:rFonts w:ascii="Times New Roman" w:hAnsi="Times New Roman" w:cs="Times New Roman"/>
          <w:sz w:val="24"/>
          <w:szCs w:val="24"/>
        </w:rPr>
        <w:t>approaches</w:t>
      </w:r>
      <w:r w:rsidRPr="00CB217C">
        <w:rPr>
          <w:rFonts w:ascii="Times New Roman" w:hAnsi="Times New Roman" w:cs="Times New Roman"/>
          <w:sz w:val="24"/>
          <w:szCs w:val="24"/>
        </w:rPr>
        <w:t>. Therefore, by considering how Dixons approach their projects</w:t>
      </w:r>
      <w:r w:rsidR="00D21214">
        <w:rPr>
          <w:rFonts w:ascii="Times New Roman" w:hAnsi="Times New Roman" w:cs="Times New Roman"/>
          <w:sz w:val="24"/>
          <w:szCs w:val="24"/>
        </w:rPr>
        <w:t xml:space="preserve">, </w:t>
      </w:r>
      <w:r w:rsidRPr="00D21214">
        <w:rPr>
          <w:rFonts w:ascii="Times New Roman" w:hAnsi="Times New Roman" w:cs="Times New Roman"/>
          <w:sz w:val="24"/>
          <w:szCs w:val="24"/>
        </w:rPr>
        <w:t>the implementation of</w:t>
      </w:r>
      <w:r w:rsidRPr="00CB217C">
        <w:rPr>
          <w:rFonts w:ascii="Times New Roman" w:hAnsi="Times New Roman" w:cs="Times New Roman"/>
          <w:sz w:val="24"/>
          <w:szCs w:val="24"/>
        </w:rPr>
        <w:t xml:space="preserve"> this approach will be analysed on the HAC project to see its usefulness. Dixons use a structure approach named Prince2, it enables the capture of all fundamentals of the project; it educates the team within Dixons on the widespread of elements and dependencies, to then generate a practical and held responsible team environment</w:t>
      </w:r>
      <w:r w:rsidR="00DF3012" w:rsidRPr="00CB217C">
        <w:rPr>
          <w:rFonts w:ascii="Times New Roman" w:hAnsi="Times New Roman" w:cs="Times New Roman"/>
          <w:sz w:val="24"/>
          <w:szCs w:val="24"/>
        </w:rPr>
        <w:t xml:space="preserve"> </w:t>
      </w:r>
      <w:sdt>
        <w:sdtPr>
          <w:rPr>
            <w:rFonts w:ascii="Times New Roman" w:hAnsi="Times New Roman" w:cs="Times New Roman"/>
            <w:sz w:val="24"/>
            <w:szCs w:val="24"/>
          </w:rPr>
          <w:id w:val="2071761918"/>
          <w:citation/>
        </w:sdtPr>
        <w:sdtContent>
          <w:r w:rsidR="00DF3012" w:rsidRPr="00CB217C">
            <w:rPr>
              <w:rFonts w:ascii="Times New Roman" w:hAnsi="Times New Roman" w:cs="Times New Roman"/>
              <w:sz w:val="24"/>
              <w:szCs w:val="24"/>
            </w:rPr>
            <w:fldChar w:fldCharType="begin"/>
          </w:r>
          <w:r w:rsidR="00DF3012" w:rsidRPr="00CB217C">
            <w:rPr>
              <w:rFonts w:ascii="Times New Roman" w:hAnsi="Times New Roman" w:cs="Times New Roman"/>
              <w:sz w:val="24"/>
              <w:szCs w:val="24"/>
            </w:rPr>
            <w:instrText xml:space="preserve"> CITATION PRI15 \l 2057 </w:instrText>
          </w:r>
          <w:r w:rsidR="00DF3012"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(PRINCE2, 2015)</w:t>
          </w:r>
          <w:r w:rsidR="00DF3012"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According to academics to be able to implement the HAC project, the project manager cannot afford to learn as he goes as this can have an impact on the outcome of the project</w:t>
      </w:r>
      <w:r w:rsidR="00DF3012" w:rsidRPr="00CB217C">
        <w:rPr>
          <w:rFonts w:ascii="Times New Roman" w:hAnsi="Times New Roman" w:cs="Times New Roman"/>
          <w:sz w:val="24"/>
          <w:szCs w:val="24"/>
        </w:rPr>
        <w:t xml:space="preserve"> </w:t>
      </w:r>
      <w:sdt>
        <w:sdtPr>
          <w:rPr>
            <w:rFonts w:ascii="Times New Roman" w:hAnsi="Times New Roman" w:cs="Times New Roman"/>
            <w:sz w:val="24"/>
            <w:szCs w:val="24"/>
          </w:rPr>
          <w:id w:val="591511298"/>
          <w:citation/>
        </w:sdtPr>
        <w:sdtContent>
          <w:r w:rsidR="00DF3012" w:rsidRPr="00CB217C">
            <w:rPr>
              <w:rFonts w:ascii="Times New Roman" w:hAnsi="Times New Roman" w:cs="Times New Roman"/>
              <w:sz w:val="24"/>
              <w:szCs w:val="24"/>
            </w:rPr>
            <w:fldChar w:fldCharType="begin"/>
          </w:r>
          <w:r w:rsidR="00DF3012" w:rsidRPr="00CB217C">
            <w:rPr>
              <w:rFonts w:ascii="Times New Roman" w:hAnsi="Times New Roman" w:cs="Times New Roman"/>
              <w:sz w:val="24"/>
              <w:szCs w:val="24"/>
            </w:rPr>
            <w:instrText xml:space="preserve"> CITATION Cou06 \l 2057 </w:instrText>
          </w:r>
          <w:r w:rsidR="00DF3012"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(Court, 2006)</w:t>
          </w:r>
          <w:r w:rsidR="00DF3012"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xml:space="preserve">. Therefore, the Prince2 approach will be useful towards the HAC project as it consciously deliberately builds the capacity for Dixons team members to be able to execute the project through training. Moreover, the prince2 approach will give </w:t>
      </w:r>
      <w:r w:rsidRPr="00D21214">
        <w:rPr>
          <w:rFonts w:ascii="Times New Roman" w:hAnsi="Times New Roman" w:cs="Times New Roman"/>
          <w:sz w:val="24"/>
          <w:szCs w:val="24"/>
        </w:rPr>
        <w:t>HAC project a clear</w:t>
      </w:r>
      <w:r w:rsidRPr="00CB217C">
        <w:rPr>
          <w:rFonts w:ascii="Times New Roman" w:hAnsi="Times New Roman" w:cs="Times New Roman"/>
          <w:sz w:val="24"/>
          <w:szCs w:val="24"/>
        </w:rPr>
        <w:t xml:space="preserve"> vision of the project scope, roles, responsibilities, tasks, </w:t>
      </w:r>
      <w:r w:rsidRPr="00CB217C">
        <w:rPr>
          <w:rFonts w:ascii="Times New Roman" w:hAnsi="Times New Roman" w:cs="Times New Roman"/>
          <w:sz w:val="24"/>
          <w:szCs w:val="24"/>
        </w:rPr>
        <w:lastRenderedPageBreak/>
        <w:t xml:space="preserve">resources, methods, control system, communication, risk analysis and monitoring systems. Having a structured approach like prince2 method helps and can be useful in the HAC project as it helps identify tools that can be used to avoid any costly and </w:t>
      </w:r>
      <w:r w:rsidR="00D21214" w:rsidRPr="00D21214">
        <w:rPr>
          <w:rFonts w:ascii="Times New Roman" w:hAnsi="Times New Roman" w:cs="Times New Roman"/>
          <w:sz w:val="24"/>
          <w:szCs w:val="24"/>
        </w:rPr>
        <w:t>time-consuming</w:t>
      </w:r>
      <w:r w:rsidRPr="00CB217C">
        <w:rPr>
          <w:rFonts w:ascii="Times New Roman" w:hAnsi="Times New Roman" w:cs="Times New Roman"/>
          <w:sz w:val="24"/>
          <w:szCs w:val="24"/>
        </w:rPr>
        <w:t xml:space="preserve"> problems which are discovered in course of the HAC project</w:t>
      </w:r>
      <w:sdt>
        <w:sdtPr>
          <w:rPr>
            <w:rFonts w:ascii="Times New Roman" w:hAnsi="Times New Roman" w:cs="Times New Roman"/>
            <w:sz w:val="24"/>
            <w:szCs w:val="24"/>
          </w:rPr>
          <w:id w:val="2048340751"/>
          <w:citation/>
        </w:sdtPr>
        <w:sdtContent>
          <w:r w:rsidR="00DF3012" w:rsidRPr="00CB217C">
            <w:rPr>
              <w:rFonts w:ascii="Times New Roman" w:hAnsi="Times New Roman" w:cs="Times New Roman"/>
              <w:sz w:val="24"/>
              <w:szCs w:val="24"/>
            </w:rPr>
            <w:fldChar w:fldCharType="begin"/>
          </w:r>
          <w:r w:rsidR="00DF3012" w:rsidRPr="00CB217C">
            <w:rPr>
              <w:rFonts w:ascii="Times New Roman" w:hAnsi="Times New Roman" w:cs="Times New Roman"/>
              <w:sz w:val="24"/>
              <w:szCs w:val="24"/>
            </w:rPr>
            <w:instrText xml:space="preserve"> CITATION Hau15 \l 2057 </w:instrText>
          </w:r>
          <w:r w:rsidR="00DF3012" w:rsidRPr="00CB217C">
            <w:rPr>
              <w:rFonts w:ascii="Times New Roman" w:hAnsi="Times New Roman" w:cs="Times New Roman"/>
              <w:sz w:val="24"/>
              <w:szCs w:val="24"/>
            </w:rPr>
            <w:fldChar w:fldCharType="separate"/>
          </w:r>
          <w:r w:rsidR="00351502">
            <w:rPr>
              <w:rFonts w:ascii="Times New Roman" w:hAnsi="Times New Roman" w:cs="Times New Roman"/>
              <w:noProof/>
              <w:sz w:val="24"/>
              <w:szCs w:val="24"/>
            </w:rPr>
            <w:t xml:space="preserve"> </w:t>
          </w:r>
          <w:r w:rsidR="00351502" w:rsidRPr="00351502">
            <w:rPr>
              <w:rFonts w:ascii="Times New Roman" w:hAnsi="Times New Roman" w:cs="Times New Roman"/>
              <w:noProof/>
              <w:sz w:val="24"/>
              <w:szCs w:val="24"/>
            </w:rPr>
            <w:t>(Haughey, 2015)</w:t>
          </w:r>
          <w:r w:rsidR="00DF3012"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xml:space="preserve">. </w:t>
      </w:r>
      <w:r w:rsidR="00365DE0" w:rsidRPr="00CB217C">
        <w:rPr>
          <w:rFonts w:ascii="Times New Roman" w:hAnsi="Times New Roman" w:cs="Times New Roman"/>
          <w:sz w:val="24"/>
          <w:szCs w:val="24"/>
        </w:rPr>
        <w:t xml:space="preserve">Prince2 </w:t>
      </w:r>
      <w:r w:rsidR="005E43D2" w:rsidRPr="00CB217C">
        <w:rPr>
          <w:rFonts w:ascii="Times New Roman" w:hAnsi="Times New Roman" w:cs="Times New Roman"/>
          <w:sz w:val="24"/>
          <w:szCs w:val="24"/>
        </w:rPr>
        <w:t>methodology</w:t>
      </w:r>
      <w:r w:rsidR="00365DE0" w:rsidRPr="00CB217C">
        <w:rPr>
          <w:rFonts w:ascii="Times New Roman" w:hAnsi="Times New Roman" w:cs="Times New Roman"/>
          <w:sz w:val="24"/>
          <w:szCs w:val="24"/>
        </w:rPr>
        <w:t xml:space="preserve"> is very beneficial as </w:t>
      </w:r>
      <w:r w:rsidR="005E43D2" w:rsidRPr="00CB217C">
        <w:rPr>
          <w:rFonts w:ascii="Times New Roman" w:hAnsi="Times New Roman" w:cs="Times New Roman"/>
          <w:sz w:val="24"/>
          <w:szCs w:val="24"/>
        </w:rPr>
        <w:t>its basis is to attempt to define and clarify a project like HAC, and by putting in place a procedure to implement tasks that have been made clear and defined.</w:t>
      </w:r>
      <w:r w:rsidR="00DF3012" w:rsidRPr="00CB217C">
        <w:rPr>
          <w:rFonts w:ascii="Times New Roman" w:hAnsi="Times New Roman" w:cs="Times New Roman"/>
          <w:sz w:val="24"/>
          <w:szCs w:val="24"/>
        </w:rPr>
        <w:t xml:space="preserve"> </w:t>
      </w:r>
      <w:r w:rsidR="005D5C69" w:rsidRPr="00CB217C">
        <w:rPr>
          <w:rFonts w:ascii="Times New Roman" w:hAnsi="Times New Roman" w:cs="Times New Roman"/>
          <w:sz w:val="24"/>
          <w:szCs w:val="24"/>
        </w:rPr>
        <w:t xml:space="preserve">Therefore, this method is beneficial for </w:t>
      </w:r>
      <w:r w:rsidR="00CF1EF6" w:rsidRPr="00CB217C">
        <w:rPr>
          <w:rFonts w:ascii="Times New Roman" w:hAnsi="Times New Roman" w:cs="Times New Roman"/>
          <w:sz w:val="24"/>
          <w:szCs w:val="24"/>
        </w:rPr>
        <w:t xml:space="preserve">the </w:t>
      </w:r>
      <w:r w:rsidR="005D5C69" w:rsidRPr="00CB217C">
        <w:rPr>
          <w:rFonts w:ascii="Times New Roman" w:hAnsi="Times New Roman" w:cs="Times New Roman"/>
          <w:sz w:val="24"/>
          <w:szCs w:val="24"/>
        </w:rPr>
        <w:t>HAC</w:t>
      </w:r>
      <w:r w:rsidR="00CF1EF6" w:rsidRPr="00CB217C">
        <w:rPr>
          <w:rFonts w:ascii="Times New Roman" w:hAnsi="Times New Roman" w:cs="Times New Roman"/>
          <w:sz w:val="24"/>
          <w:szCs w:val="24"/>
        </w:rPr>
        <w:t xml:space="preserve"> project</w:t>
      </w:r>
      <w:r w:rsidR="005D5C69" w:rsidRPr="00CB217C">
        <w:rPr>
          <w:rFonts w:ascii="Times New Roman" w:hAnsi="Times New Roman" w:cs="Times New Roman"/>
          <w:sz w:val="24"/>
          <w:szCs w:val="24"/>
        </w:rPr>
        <w:t xml:space="preserve"> to put in practice as i</w:t>
      </w:r>
      <w:r w:rsidR="00FB14DD" w:rsidRPr="00CB217C">
        <w:rPr>
          <w:rFonts w:ascii="Times New Roman" w:hAnsi="Times New Roman" w:cs="Times New Roman"/>
          <w:sz w:val="24"/>
          <w:szCs w:val="24"/>
        </w:rPr>
        <w:t xml:space="preserve">t </w:t>
      </w:r>
      <w:r w:rsidR="00197BC6" w:rsidRPr="00CB217C">
        <w:rPr>
          <w:rFonts w:ascii="Times New Roman" w:hAnsi="Times New Roman" w:cs="Times New Roman"/>
          <w:sz w:val="24"/>
          <w:szCs w:val="24"/>
        </w:rPr>
        <w:t>aids</w:t>
      </w:r>
      <w:r w:rsidR="00863A66" w:rsidRPr="00CB217C">
        <w:rPr>
          <w:rFonts w:ascii="Times New Roman" w:hAnsi="Times New Roman" w:cs="Times New Roman"/>
          <w:sz w:val="24"/>
          <w:szCs w:val="24"/>
        </w:rPr>
        <w:t xml:space="preserve"> </w:t>
      </w:r>
      <w:r w:rsidR="00CF1EF6" w:rsidRPr="00CB217C">
        <w:rPr>
          <w:rFonts w:ascii="Times New Roman" w:hAnsi="Times New Roman" w:cs="Times New Roman"/>
          <w:sz w:val="24"/>
          <w:szCs w:val="24"/>
        </w:rPr>
        <w:t xml:space="preserve">in generating </w:t>
      </w:r>
      <w:r w:rsidR="000133D2" w:rsidRPr="00CB217C">
        <w:rPr>
          <w:rFonts w:ascii="Times New Roman" w:hAnsi="Times New Roman" w:cs="Times New Roman"/>
          <w:sz w:val="24"/>
          <w:szCs w:val="24"/>
        </w:rPr>
        <w:t>project events in a timely manner as well as monitoring the project</w:t>
      </w:r>
      <w:r w:rsidR="007E1793" w:rsidRPr="00CB217C">
        <w:rPr>
          <w:rFonts w:ascii="Times New Roman" w:hAnsi="Times New Roman" w:cs="Times New Roman"/>
          <w:sz w:val="24"/>
          <w:szCs w:val="24"/>
        </w:rPr>
        <w:t xml:space="preserve">s performance. Consequently, by </w:t>
      </w:r>
      <w:r w:rsidR="007B0172" w:rsidRPr="00CB217C">
        <w:rPr>
          <w:rFonts w:ascii="Times New Roman" w:hAnsi="Times New Roman" w:cs="Times New Roman"/>
          <w:sz w:val="24"/>
          <w:szCs w:val="24"/>
        </w:rPr>
        <w:t>putting this practice in to place this can assist the project to avoi</w:t>
      </w:r>
      <w:r w:rsidR="00E2723E" w:rsidRPr="00CB217C">
        <w:rPr>
          <w:rFonts w:ascii="Times New Roman" w:hAnsi="Times New Roman" w:cs="Times New Roman"/>
          <w:sz w:val="24"/>
          <w:szCs w:val="24"/>
        </w:rPr>
        <w:t>d costly actions that could impact the project scope.</w:t>
      </w:r>
    </w:p>
    <w:p w14:paraId="5C9377AC" w14:textId="3C1158B0" w:rsidR="00D63CB8" w:rsidRDefault="00D63CB8" w:rsidP="00D63CB8">
      <w:pPr>
        <w:pStyle w:val="Heading3"/>
      </w:pPr>
      <w:bookmarkStart w:id="3" w:name="_Toc533960993"/>
      <w:r>
        <w:t>A</w:t>
      </w:r>
      <w:r w:rsidR="00B63314">
        <w:t>pproach</w:t>
      </w:r>
      <w:bookmarkEnd w:id="3"/>
    </w:p>
    <w:p w14:paraId="2062D6E8" w14:textId="0084312E" w:rsidR="001A4B29" w:rsidRDefault="001A4B29" w:rsidP="001A4B29">
      <w:pPr>
        <w:rPr>
          <w:rFonts w:ascii="Times New Roman" w:hAnsi="Times New Roman" w:cs="Times New Roman"/>
          <w:i/>
          <w:sz w:val="24"/>
          <w:szCs w:val="24"/>
        </w:rPr>
      </w:pPr>
      <w:r w:rsidRPr="00CB217C">
        <w:rPr>
          <w:rFonts w:ascii="Times New Roman" w:hAnsi="Times New Roman" w:cs="Times New Roman"/>
          <w:i/>
          <w:sz w:val="24"/>
          <w:szCs w:val="24"/>
        </w:rPr>
        <w:t xml:space="preserve">Figure </w:t>
      </w:r>
      <w:r w:rsidR="00D55894" w:rsidRPr="00CB217C">
        <w:rPr>
          <w:rFonts w:ascii="Times New Roman" w:hAnsi="Times New Roman" w:cs="Times New Roman"/>
          <w:i/>
          <w:sz w:val="24"/>
          <w:szCs w:val="24"/>
        </w:rPr>
        <w:t>2</w:t>
      </w:r>
      <w:r w:rsidRPr="00CB217C">
        <w:rPr>
          <w:rFonts w:ascii="Times New Roman" w:hAnsi="Times New Roman" w:cs="Times New Roman"/>
          <w:i/>
          <w:sz w:val="24"/>
          <w:szCs w:val="24"/>
        </w:rPr>
        <w:t xml:space="preserve"> : Dixons approach to projects </w:t>
      </w:r>
    </w:p>
    <w:p w14:paraId="6A5F71FF" w14:textId="387CEED3" w:rsidR="005A210E" w:rsidRPr="00CB217C" w:rsidRDefault="005A210E" w:rsidP="005A210E">
      <w:pPr>
        <w:jc w:val="center"/>
        <w:rPr>
          <w:rFonts w:ascii="Times New Roman" w:hAnsi="Times New Roman" w:cs="Times New Roman"/>
          <w:i/>
          <w:sz w:val="24"/>
          <w:szCs w:val="24"/>
        </w:rPr>
      </w:pPr>
      <w:r>
        <w:rPr>
          <w:rFonts w:ascii="Times New Roman" w:hAnsi="Times New Roman" w:cs="Times New Roman"/>
          <w:i/>
          <w:noProof/>
          <w:sz w:val="24"/>
          <w:szCs w:val="24"/>
        </w:rPr>
        <w:drawing>
          <wp:inline distT="0" distB="0" distL="0" distR="0" wp14:anchorId="7D25F0DE" wp14:editId="0FE046A1">
            <wp:extent cx="5731510" cy="24561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r>
        <w:rPr>
          <w:rFonts w:ascii="Times New Roman" w:hAnsi="Times New Roman" w:cs="Times New Roman"/>
          <w:i/>
          <w:sz w:val="24"/>
          <w:szCs w:val="24"/>
        </w:rPr>
        <w:t>Source: (Author)</w:t>
      </w:r>
    </w:p>
    <w:p w14:paraId="0ADB3875" w14:textId="207EF9B1" w:rsidR="001A4B29" w:rsidRDefault="005A210E" w:rsidP="001A4B29">
      <w:r w:rsidRPr="00CB217C">
        <w:rPr>
          <w:rFonts w:ascii="Times New Roman" w:hAnsi="Times New Roman" w:cs="Times New Roman"/>
          <w:i/>
          <w:noProof/>
          <w:sz w:val="24"/>
          <w:szCs w:val="24"/>
        </w:rPr>
        <w:drawing>
          <wp:anchor distT="0" distB="0" distL="114300" distR="114300" simplePos="0" relativeHeight="251644928" behindDoc="0" locked="0" layoutInCell="1" allowOverlap="1" wp14:anchorId="15AD9146" wp14:editId="7C9CE1C4">
            <wp:simplePos x="0" y="0"/>
            <wp:positionH relativeFrom="margin">
              <wp:posOffset>504190</wp:posOffset>
            </wp:positionH>
            <wp:positionV relativeFrom="paragraph">
              <wp:posOffset>302260</wp:posOffset>
            </wp:positionV>
            <wp:extent cx="4899660" cy="245745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9660"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217C" w:rsidRPr="00CB217C">
        <w:rPr>
          <w:rFonts w:ascii="Times New Roman" w:hAnsi="Times New Roman" w:cs="Times New Roman"/>
          <w:i/>
          <w:sz w:val="24"/>
          <w:szCs w:val="24"/>
        </w:rPr>
        <w:t>Figure 3: Illustration of Prince2 approach</w:t>
      </w:r>
    </w:p>
    <w:p w14:paraId="64340E6A" w14:textId="66B006BC" w:rsidR="00CB217C" w:rsidRPr="00CB217C" w:rsidRDefault="00CB217C" w:rsidP="00CB217C">
      <w:pPr>
        <w:rPr>
          <w:rFonts w:ascii="Times New Roman" w:hAnsi="Times New Roman" w:cs="Times New Roman"/>
          <w:sz w:val="24"/>
          <w:szCs w:val="24"/>
        </w:rPr>
      </w:pPr>
      <w:r w:rsidRPr="00CB217C">
        <w:rPr>
          <w:rFonts w:ascii="Times New Roman" w:hAnsi="Times New Roman" w:cs="Times New Roman"/>
          <w:sz w:val="24"/>
          <w:szCs w:val="24"/>
        </w:rPr>
        <w:t xml:space="preserve">Source: </w:t>
      </w:r>
      <w:sdt>
        <w:sdtPr>
          <w:rPr>
            <w:rFonts w:ascii="Times New Roman" w:hAnsi="Times New Roman" w:cs="Times New Roman"/>
            <w:sz w:val="24"/>
            <w:szCs w:val="24"/>
          </w:rPr>
          <w:id w:val="-136955295"/>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Cou06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(Court, 2006)</w:t>
          </w:r>
          <w:r w:rsidRPr="00CB217C">
            <w:rPr>
              <w:rFonts w:ascii="Times New Roman" w:hAnsi="Times New Roman" w:cs="Times New Roman"/>
              <w:sz w:val="24"/>
              <w:szCs w:val="24"/>
            </w:rPr>
            <w:fldChar w:fldCharType="end"/>
          </w:r>
        </w:sdtContent>
      </w:sdt>
    </w:p>
    <w:p w14:paraId="736ADBF0" w14:textId="5041F478" w:rsidR="00CB217C" w:rsidRPr="00CB217C" w:rsidRDefault="00CB217C" w:rsidP="001A4B29">
      <w:pPr>
        <w:rPr>
          <w:rFonts w:ascii="Times New Roman" w:hAnsi="Times New Roman" w:cs="Times New Roman"/>
          <w:sz w:val="24"/>
          <w:szCs w:val="24"/>
        </w:rPr>
      </w:pPr>
    </w:p>
    <w:p w14:paraId="2C161FB1" w14:textId="3DAF187E" w:rsidR="001A4B29" w:rsidRPr="00CB217C" w:rsidRDefault="001A4B29" w:rsidP="001A4B29">
      <w:pPr>
        <w:rPr>
          <w:rFonts w:ascii="Times New Roman" w:hAnsi="Times New Roman" w:cs="Times New Roman"/>
          <w:sz w:val="24"/>
          <w:szCs w:val="24"/>
        </w:rPr>
      </w:pPr>
      <w:r w:rsidRPr="00CB217C">
        <w:rPr>
          <w:rFonts w:ascii="Times New Roman" w:hAnsi="Times New Roman" w:cs="Times New Roman"/>
          <w:sz w:val="24"/>
          <w:szCs w:val="24"/>
        </w:rPr>
        <w:lastRenderedPageBreak/>
        <w:t>PRINCE2 is a project management methodology is renowned as an outstanding norm that Dixons tends to use to be able to manage their projects to a successful conclusion PRINCE2, the method, is in the public area, offering non-proprietorial best-practice guideline on project management</w:t>
      </w:r>
      <w:r w:rsidR="00AF4DFF" w:rsidRPr="00CB217C">
        <w:rPr>
          <w:rFonts w:ascii="Times New Roman" w:hAnsi="Times New Roman" w:cs="Times New Roman"/>
          <w:sz w:val="24"/>
          <w:szCs w:val="24"/>
        </w:rPr>
        <w:t xml:space="preserve"> </w:t>
      </w:r>
      <w:sdt>
        <w:sdtPr>
          <w:rPr>
            <w:rFonts w:ascii="Times New Roman" w:hAnsi="Times New Roman" w:cs="Times New Roman"/>
            <w:sz w:val="24"/>
            <w:szCs w:val="24"/>
          </w:rPr>
          <w:id w:val="-9295996"/>
          <w:citation/>
        </w:sdtPr>
        <w:sdtContent>
          <w:r w:rsidR="00AF4DFF" w:rsidRPr="00CB217C">
            <w:rPr>
              <w:rFonts w:ascii="Times New Roman" w:hAnsi="Times New Roman" w:cs="Times New Roman"/>
              <w:sz w:val="24"/>
              <w:szCs w:val="24"/>
            </w:rPr>
            <w:fldChar w:fldCharType="begin"/>
          </w:r>
          <w:r w:rsidR="00AF4DFF" w:rsidRPr="00CB217C">
            <w:rPr>
              <w:rFonts w:ascii="Times New Roman" w:hAnsi="Times New Roman" w:cs="Times New Roman"/>
              <w:sz w:val="24"/>
              <w:szCs w:val="24"/>
            </w:rPr>
            <w:instrText xml:space="preserve"> CITATION Cou06 \l 2057 </w:instrText>
          </w:r>
          <w:r w:rsidR="00AF4DFF"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(Court, 2006)</w:t>
          </w:r>
          <w:r w:rsidR="00AF4DFF"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It covers how the HAC project could be arranged, implemented and controlled. As a Project manager</w:t>
      </w:r>
      <w:r w:rsidR="00CE492C" w:rsidRPr="00CB217C">
        <w:rPr>
          <w:rFonts w:ascii="Times New Roman" w:hAnsi="Times New Roman" w:cs="Times New Roman"/>
          <w:sz w:val="24"/>
          <w:szCs w:val="24"/>
        </w:rPr>
        <w:t xml:space="preserve"> (PM)</w:t>
      </w:r>
      <w:r w:rsidRPr="00CB217C">
        <w:rPr>
          <w:rFonts w:ascii="Times New Roman" w:hAnsi="Times New Roman" w:cs="Times New Roman"/>
          <w:sz w:val="24"/>
          <w:szCs w:val="24"/>
        </w:rPr>
        <w:t>, the principles of PRINCE2 and the related training can be used in the HAC project to manage any risks, control the quality and implement any change successfully to resolve any issues within the project or to explore an opportunity that may occur within HAC.</w:t>
      </w:r>
      <w:r w:rsidR="00245C76" w:rsidRPr="00CB217C">
        <w:rPr>
          <w:rFonts w:ascii="Times New Roman" w:hAnsi="Times New Roman" w:cs="Times New Roman"/>
          <w:sz w:val="24"/>
          <w:szCs w:val="24"/>
        </w:rPr>
        <w:t xml:space="preserve"> </w:t>
      </w:r>
      <w:r w:rsidR="006D649E" w:rsidRPr="00CB217C">
        <w:rPr>
          <w:rFonts w:ascii="Times New Roman" w:hAnsi="Times New Roman" w:cs="Times New Roman"/>
          <w:sz w:val="24"/>
          <w:szCs w:val="24"/>
        </w:rPr>
        <w:t>Figure 3 illustrates how prince2 method can be useful towards complet</w:t>
      </w:r>
      <w:r w:rsidR="00B5654C" w:rsidRPr="00CB217C">
        <w:rPr>
          <w:rFonts w:ascii="Times New Roman" w:hAnsi="Times New Roman" w:cs="Times New Roman"/>
          <w:sz w:val="24"/>
          <w:szCs w:val="24"/>
        </w:rPr>
        <w:t>ion of</w:t>
      </w:r>
      <w:r w:rsidR="006D649E" w:rsidRPr="00CB217C">
        <w:rPr>
          <w:rFonts w:ascii="Times New Roman" w:hAnsi="Times New Roman" w:cs="Times New Roman"/>
          <w:sz w:val="24"/>
          <w:szCs w:val="24"/>
        </w:rPr>
        <w:t xml:space="preserve"> the HAC project</w:t>
      </w:r>
      <w:r w:rsidR="00B5654C" w:rsidRPr="00CB217C">
        <w:rPr>
          <w:rFonts w:ascii="Times New Roman" w:hAnsi="Times New Roman" w:cs="Times New Roman"/>
          <w:sz w:val="24"/>
          <w:szCs w:val="24"/>
        </w:rPr>
        <w:t>. As can be seen</w:t>
      </w:r>
      <w:r w:rsidR="007C3D78" w:rsidRPr="00CB217C">
        <w:rPr>
          <w:rFonts w:ascii="Times New Roman" w:hAnsi="Times New Roman" w:cs="Times New Roman"/>
          <w:sz w:val="24"/>
          <w:szCs w:val="24"/>
        </w:rPr>
        <w:t xml:space="preserve"> in Figure 4</w:t>
      </w:r>
      <w:r w:rsidR="00B5654C" w:rsidRPr="00CB217C">
        <w:rPr>
          <w:rFonts w:ascii="Times New Roman" w:hAnsi="Times New Roman" w:cs="Times New Roman"/>
          <w:sz w:val="24"/>
          <w:szCs w:val="24"/>
        </w:rPr>
        <w:t xml:space="preserve"> the </w:t>
      </w:r>
      <w:r w:rsidR="00B5654C" w:rsidRPr="00A85BED">
        <w:rPr>
          <w:rFonts w:ascii="Times New Roman" w:hAnsi="Times New Roman" w:cs="Times New Roman"/>
          <w:sz w:val="24"/>
          <w:szCs w:val="24"/>
        </w:rPr>
        <w:t xml:space="preserve">project </w:t>
      </w:r>
      <w:r w:rsidR="0065406D" w:rsidRPr="00A85BED">
        <w:rPr>
          <w:rFonts w:ascii="Times New Roman" w:hAnsi="Times New Roman" w:cs="Times New Roman"/>
          <w:sz w:val="24"/>
          <w:szCs w:val="24"/>
        </w:rPr>
        <w:t>will be</w:t>
      </w:r>
      <w:r w:rsidR="0065406D" w:rsidRPr="00CB217C">
        <w:rPr>
          <w:rFonts w:ascii="Times New Roman" w:hAnsi="Times New Roman" w:cs="Times New Roman"/>
          <w:sz w:val="24"/>
          <w:szCs w:val="24"/>
        </w:rPr>
        <w:t xml:space="preserve"> using the </w:t>
      </w:r>
      <w:r w:rsidR="00A85BED">
        <w:rPr>
          <w:rFonts w:ascii="Times New Roman" w:hAnsi="Times New Roman" w:cs="Times New Roman"/>
          <w:sz w:val="24"/>
          <w:szCs w:val="24"/>
        </w:rPr>
        <w:t>P</w:t>
      </w:r>
      <w:r w:rsidR="0065406D" w:rsidRPr="00CB217C">
        <w:rPr>
          <w:rFonts w:ascii="Times New Roman" w:hAnsi="Times New Roman" w:cs="Times New Roman"/>
          <w:sz w:val="24"/>
          <w:szCs w:val="24"/>
        </w:rPr>
        <w:t>rince2 approach by dividing the project into seven phases</w:t>
      </w:r>
      <w:r w:rsidR="002A1C6F" w:rsidRPr="00CB217C">
        <w:rPr>
          <w:rFonts w:ascii="Times New Roman" w:hAnsi="Times New Roman" w:cs="Times New Roman"/>
          <w:sz w:val="24"/>
          <w:szCs w:val="24"/>
        </w:rPr>
        <w:t xml:space="preserve"> directing,</w:t>
      </w:r>
      <w:r w:rsidR="0065406D" w:rsidRPr="00CB217C">
        <w:rPr>
          <w:rFonts w:ascii="Times New Roman" w:hAnsi="Times New Roman" w:cs="Times New Roman"/>
          <w:sz w:val="24"/>
          <w:szCs w:val="24"/>
        </w:rPr>
        <w:t xml:space="preserve"> starting </w:t>
      </w:r>
      <w:r w:rsidR="002A1C6F" w:rsidRPr="00CB217C">
        <w:rPr>
          <w:rFonts w:ascii="Times New Roman" w:hAnsi="Times New Roman" w:cs="Times New Roman"/>
          <w:sz w:val="24"/>
          <w:szCs w:val="24"/>
        </w:rPr>
        <w:t xml:space="preserve">and initiating the project, planning, </w:t>
      </w:r>
      <w:r w:rsidR="001C4471" w:rsidRPr="00CB217C">
        <w:rPr>
          <w:rFonts w:ascii="Times New Roman" w:hAnsi="Times New Roman" w:cs="Times New Roman"/>
          <w:sz w:val="24"/>
          <w:szCs w:val="24"/>
        </w:rPr>
        <w:t xml:space="preserve">controlling &amp; monitoring and closing down </w:t>
      </w:r>
      <w:r w:rsidR="002A1C6F" w:rsidRPr="00CB217C">
        <w:rPr>
          <w:rFonts w:ascii="Times New Roman" w:hAnsi="Times New Roman" w:cs="Times New Roman"/>
          <w:sz w:val="24"/>
          <w:szCs w:val="24"/>
        </w:rPr>
        <w:t>HAC</w:t>
      </w:r>
      <w:r w:rsidR="001C4471" w:rsidRPr="00CB217C">
        <w:rPr>
          <w:rFonts w:ascii="Times New Roman" w:hAnsi="Times New Roman" w:cs="Times New Roman"/>
          <w:sz w:val="24"/>
          <w:szCs w:val="24"/>
        </w:rPr>
        <w:t xml:space="preserve"> project</w:t>
      </w:r>
      <w:r w:rsidR="007C3D78" w:rsidRPr="00CB217C">
        <w:rPr>
          <w:rFonts w:ascii="Times New Roman" w:hAnsi="Times New Roman" w:cs="Times New Roman"/>
          <w:sz w:val="24"/>
          <w:szCs w:val="24"/>
        </w:rPr>
        <w:t xml:space="preserve">. This will help </w:t>
      </w:r>
      <w:r w:rsidR="006E2636" w:rsidRPr="00CB217C">
        <w:rPr>
          <w:rFonts w:ascii="Times New Roman" w:hAnsi="Times New Roman" w:cs="Times New Roman"/>
          <w:sz w:val="24"/>
          <w:szCs w:val="24"/>
        </w:rPr>
        <w:t xml:space="preserve">simplify HAC project as in the planning stage </w:t>
      </w:r>
      <w:r w:rsidR="00571E8F" w:rsidRPr="00CB217C">
        <w:rPr>
          <w:rFonts w:ascii="Times New Roman" w:hAnsi="Times New Roman" w:cs="Times New Roman"/>
          <w:sz w:val="24"/>
          <w:szCs w:val="24"/>
        </w:rPr>
        <w:t xml:space="preserve">HAC will produce deliverables </w:t>
      </w:r>
      <w:r w:rsidR="00B45EAA" w:rsidRPr="00CB217C">
        <w:rPr>
          <w:rFonts w:ascii="Times New Roman" w:hAnsi="Times New Roman" w:cs="Times New Roman"/>
          <w:sz w:val="24"/>
          <w:szCs w:val="24"/>
        </w:rPr>
        <w:t xml:space="preserve">which will then be initiated and then controlled &amp; monitored until </w:t>
      </w:r>
      <w:r w:rsidR="000B0C93" w:rsidRPr="00CB217C">
        <w:rPr>
          <w:rFonts w:ascii="Times New Roman" w:hAnsi="Times New Roman" w:cs="Times New Roman"/>
          <w:sz w:val="24"/>
          <w:szCs w:val="24"/>
        </w:rPr>
        <w:t>completion</w:t>
      </w:r>
      <w:r w:rsidR="00B45EAA" w:rsidRPr="00CB217C">
        <w:rPr>
          <w:rFonts w:ascii="Times New Roman" w:hAnsi="Times New Roman" w:cs="Times New Roman"/>
          <w:sz w:val="24"/>
          <w:szCs w:val="24"/>
        </w:rPr>
        <w:t>.</w:t>
      </w:r>
      <w:r w:rsidR="000B0C93" w:rsidRPr="00CB217C">
        <w:rPr>
          <w:rFonts w:ascii="Times New Roman" w:hAnsi="Times New Roman" w:cs="Times New Roman"/>
          <w:sz w:val="24"/>
          <w:szCs w:val="24"/>
        </w:rPr>
        <w:t xml:space="preserve"> Prince2 method is designed to </w:t>
      </w:r>
      <w:r w:rsidR="00A86D36" w:rsidRPr="00CB217C">
        <w:rPr>
          <w:rFonts w:ascii="Times New Roman" w:hAnsi="Times New Roman" w:cs="Times New Roman"/>
          <w:sz w:val="24"/>
          <w:szCs w:val="24"/>
        </w:rPr>
        <w:t xml:space="preserve">assist the PM in order complete the HAC project by </w:t>
      </w:r>
      <w:r w:rsidR="00183258" w:rsidRPr="00CB217C">
        <w:rPr>
          <w:rFonts w:ascii="Times New Roman" w:hAnsi="Times New Roman" w:cs="Times New Roman"/>
          <w:sz w:val="24"/>
          <w:szCs w:val="24"/>
        </w:rPr>
        <w:t>defining</w:t>
      </w:r>
      <w:r w:rsidR="00985B17" w:rsidRPr="00CB217C">
        <w:rPr>
          <w:rFonts w:ascii="Times New Roman" w:hAnsi="Times New Roman" w:cs="Times New Roman"/>
          <w:sz w:val="24"/>
          <w:szCs w:val="24"/>
        </w:rPr>
        <w:t xml:space="preserve"> the project (Figure 4)</w:t>
      </w:r>
      <w:r w:rsidR="00183258" w:rsidRPr="00CB217C">
        <w:rPr>
          <w:rFonts w:ascii="Times New Roman" w:hAnsi="Times New Roman" w:cs="Times New Roman"/>
          <w:sz w:val="24"/>
          <w:szCs w:val="24"/>
        </w:rPr>
        <w:t xml:space="preserve"> and implementing </w:t>
      </w:r>
      <w:r w:rsidR="000A7DCB" w:rsidRPr="00CB217C">
        <w:rPr>
          <w:rFonts w:ascii="Times New Roman" w:hAnsi="Times New Roman" w:cs="Times New Roman"/>
          <w:sz w:val="24"/>
          <w:szCs w:val="24"/>
        </w:rPr>
        <w:t>different tools and techniques to be able to manage the HAC successfully.</w:t>
      </w:r>
    </w:p>
    <w:p w14:paraId="57ECD1D7" w14:textId="37BABE75" w:rsidR="000A7DCB" w:rsidRPr="00CB217C" w:rsidRDefault="000A7DCB" w:rsidP="001A4B29">
      <w:pPr>
        <w:rPr>
          <w:rFonts w:ascii="Times New Roman" w:hAnsi="Times New Roman" w:cs="Times New Roman"/>
          <w:i/>
          <w:sz w:val="24"/>
          <w:szCs w:val="24"/>
        </w:rPr>
      </w:pPr>
      <w:r w:rsidRPr="00CB217C">
        <w:rPr>
          <w:rFonts w:ascii="Times New Roman" w:hAnsi="Times New Roman" w:cs="Times New Roman"/>
          <w:i/>
          <w:sz w:val="24"/>
          <w:szCs w:val="24"/>
        </w:rPr>
        <w:t>Figure 4</w:t>
      </w:r>
    </w:p>
    <w:p w14:paraId="2B9DEDC1" w14:textId="77777777" w:rsidR="0020132F" w:rsidRDefault="0020132F" w:rsidP="0020132F">
      <w:pPr>
        <w:rPr>
          <w:highlight w:val="yellow"/>
        </w:rPr>
      </w:pPr>
      <w:r>
        <w:rPr>
          <w:rFonts w:ascii="Arial" w:hAnsi="Arial" w:cs="Arial"/>
          <w:noProof/>
          <w:color w:val="0645AD"/>
          <w:sz w:val="21"/>
          <w:szCs w:val="21"/>
        </w:rPr>
        <w:drawing>
          <wp:inline distT="0" distB="0" distL="0" distR="0" wp14:anchorId="3FB8F4CB" wp14:editId="3593E863">
            <wp:extent cx="5731510" cy="3220085"/>
            <wp:effectExtent l="0" t="0" r="2540" b="0"/>
            <wp:docPr id="6" name="Picture 6" descr="The-PRINCE2-Product-Map-1024x575.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PRINCE2-Product-Map-1024x575.png">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64B6C58D" w14:textId="29265A9D" w:rsidR="0020132F" w:rsidRPr="00CB217C" w:rsidRDefault="0020132F" w:rsidP="0020132F">
      <w:pPr>
        <w:rPr>
          <w:rFonts w:ascii="Times New Roman" w:hAnsi="Times New Roman" w:cs="Times New Roman"/>
          <w:sz w:val="24"/>
          <w:szCs w:val="24"/>
        </w:rPr>
      </w:pPr>
      <w:r w:rsidRPr="00CB217C">
        <w:rPr>
          <w:rFonts w:ascii="Times New Roman" w:hAnsi="Times New Roman" w:cs="Times New Roman"/>
          <w:sz w:val="24"/>
          <w:szCs w:val="24"/>
        </w:rPr>
        <w:t xml:space="preserve">Source: </w:t>
      </w:r>
      <w:sdt>
        <w:sdtPr>
          <w:rPr>
            <w:rFonts w:ascii="Times New Roman" w:hAnsi="Times New Roman" w:cs="Times New Roman"/>
            <w:sz w:val="24"/>
            <w:szCs w:val="24"/>
          </w:rPr>
          <w:id w:val="2119643011"/>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Tur05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(Turley, 2005)</w:t>
          </w:r>
          <w:r w:rsidRPr="00CB217C">
            <w:rPr>
              <w:rFonts w:ascii="Times New Roman" w:hAnsi="Times New Roman" w:cs="Times New Roman"/>
              <w:sz w:val="24"/>
              <w:szCs w:val="24"/>
            </w:rPr>
            <w:fldChar w:fldCharType="end"/>
          </w:r>
        </w:sdtContent>
      </w:sdt>
    </w:p>
    <w:p w14:paraId="52C59427" w14:textId="0818078F" w:rsidR="001A4B29" w:rsidRPr="001A4B29" w:rsidRDefault="00D63CB8" w:rsidP="00512785">
      <w:pPr>
        <w:pStyle w:val="Heading3"/>
      </w:pPr>
      <w:bookmarkStart w:id="4" w:name="_Toc533960994"/>
      <w:r>
        <w:t>T</w:t>
      </w:r>
      <w:r w:rsidR="00B63314">
        <w:t>echniques</w:t>
      </w:r>
      <w:r w:rsidR="00A06123">
        <w:t xml:space="preserve"> &amp; Tools</w:t>
      </w:r>
      <w:bookmarkEnd w:id="4"/>
    </w:p>
    <w:p w14:paraId="00D18585" w14:textId="014B6F7F" w:rsidR="00A96E73" w:rsidRPr="00CB217C" w:rsidRDefault="00A96E73" w:rsidP="00A96E73">
      <w:pPr>
        <w:rPr>
          <w:rFonts w:ascii="Times New Roman" w:hAnsi="Times New Roman" w:cs="Times New Roman"/>
          <w:sz w:val="24"/>
          <w:szCs w:val="24"/>
        </w:rPr>
      </w:pPr>
      <w:r w:rsidRPr="00CB217C">
        <w:rPr>
          <w:rFonts w:ascii="Times New Roman" w:hAnsi="Times New Roman" w:cs="Times New Roman"/>
          <w:sz w:val="24"/>
          <w:szCs w:val="24"/>
        </w:rPr>
        <w:t xml:space="preserve">As discussed previously prince2 is a useful </w:t>
      </w:r>
      <w:r w:rsidR="00A06123" w:rsidRPr="00CB217C">
        <w:rPr>
          <w:rFonts w:ascii="Times New Roman" w:hAnsi="Times New Roman" w:cs="Times New Roman"/>
          <w:sz w:val="24"/>
          <w:szCs w:val="24"/>
        </w:rPr>
        <w:t>systematic</w:t>
      </w:r>
      <w:r w:rsidRPr="00CB217C">
        <w:rPr>
          <w:rFonts w:ascii="Times New Roman" w:hAnsi="Times New Roman" w:cs="Times New Roman"/>
          <w:sz w:val="24"/>
          <w:szCs w:val="24"/>
        </w:rPr>
        <w:t xml:space="preserve"> approach to use to help guide and execute the HAC </w:t>
      </w:r>
      <w:r w:rsidRPr="00A85BED">
        <w:rPr>
          <w:rFonts w:ascii="Times New Roman" w:hAnsi="Times New Roman" w:cs="Times New Roman"/>
          <w:sz w:val="24"/>
          <w:szCs w:val="24"/>
        </w:rPr>
        <w:t>project. However</w:t>
      </w:r>
      <w:r w:rsidR="00A85BED" w:rsidRPr="00A85BED">
        <w:rPr>
          <w:rFonts w:ascii="Times New Roman" w:hAnsi="Times New Roman" w:cs="Times New Roman"/>
          <w:sz w:val="24"/>
          <w:szCs w:val="24"/>
        </w:rPr>
        <w:t>,</w:t>
      </w:r>
      <w:r w:rsidRPr="00A85BED">
        <w:rPr>
          <w:rFonts w:ascii="Times New Roman" w:hAnsi="Times New Roman" w:cs="Times New Roman"/>
          <w:sz w:val="24"/>
          <w:szCs w:val="24"/>
        </w:rPr>
        <w:t xml:space="preserve"> this method </w:t>
      </w:r>
      <w:r w:rsidR="00A06123" w:rsidRPr="00A85BED">
        <w:rPr>
          <w:rFonts w:ascii="Times New Roman" w:hAnsi="Times New Roman" w:cs="Times New Roman"/>
          <w:sz w:val="24"/>
          <w:szCs w:val="24"/>
        </w:rPr>
        <w:t xml:space="preserve">only </w:t>
      </w:r>
      <w:r w:rsidRPr="00A85BED">
        <w:rPr>
          <w:rFonts w:ascii="Times New Roman" w:hAnsi="Times New Roman" w:cs="Times New Roman"/>
          <w:sz w:val="24"/>
          <w:szCs w:val="24"/>
        </w:rPr>
        <w:t>does not</w:t>
      </w:r>
      <w:r w:rsidR="00A06123" w:rsidRPr="00A85BED">
        <w:rPr>
          <w:rFonts w:ascii="Times New Roman" w:hAnsi="Times New Roman" w:cs="Times New Roman"/>
          <w:sz w:val="24"/>
          <w:szCs w:val="24"/>
        </w:rPr>
        <w:t xml:space="preserve"> provide</w:t>
      </w:r>
      <w:r w:rsidRPr="00A85BED">
        <w:rPr>
          <w:rFonts w:ascii="Times New Roman" w:hAnsi="Times New Roman" w:cs="Times New Roman"/>
          <w:sz w:val="24"/>
          <w:szCs w:val="24"/>
        </w:rPr>
        <w:t xml:space="preserve"> all details to do with managing the HAC project</w:t>
      </w:r>
      <w:r w:rsidR="00A06123" w:rsidRPr="00A85BED">
        <w:rPr>
          <w:rFonts w:ascii="Times New Roman" w:hAnsi="Times New Roman" w:cs="Times New Roman"/>
          <w:sz w:val="24"/>
          <w:szCs w:val="24"/>
        </w:rPr>
        <w:t>.</w:t>
      </w:r>
      <w:r w:rsidRPr="00A85BED">
        <w:rPr>
          <w:rFonts w:ascii="Times New Roman" w:hAnsi="Times New Roman" w:cs="Times New Roman"/>
          <w:sz w:val="24"/>
          <w:szCs w:val="24"/>
        </w:rPr>
        <w:t xml:space="preserve"> HAC project requires</w:t>
      </w:r>
      <w:r w:rsidRPr="00CB217C">
        <w:rPr>
          <w:rFonts w:ascii="Times New Roman" w:hAnsi="Times New Roman" w:cs="Times New Roman"/>
          <w:sz w:val="24"/>
          <w:szCs w:val="24"/>
        </w:rPr>
        <w:t xml:space="preserve"> the right candidates with the right skills to be able to achieve its goal and also certain tools and techniques should be</w:t>
      </w:r>
      <w:r w:rsidR="00A06123" w:rsidRPr="00CB217C">
        <w:rPr>
          <w:rFonts w:ascii="Times New Roman" w:hAnsi="Times New Roman" w:cs="Times New Roman"/>
          <w:sz w:val="24"/>
          <w:szCs w:val="24"/>
        </w:rPr>
        <w:t xml:space="preserve"> available and</w:t>
      </w:r>
      <w:r w:rsidRPr="00CB217C">
        <w:rPr>
          <w:rFonts w:ascii="Times New Roman" w:hAnsi="Times New Roman" w:cs="Times New Roman"/>
          <w:sz w:val="24"/>
          <w:szCs w:val="24"/>
        </w:rPr>
        <w:t xml:space="preserve"> disposed to be able to </w:t>
      </w:r>
      <w:r w:rsidR="000115D6" w:rsidRPr="00CB217C">
        <w:rPr>
          <w:rFonts w:ascii="Times New Roman" w:hAnsi="Times New Roman" w:cs="Times New Roman"/>
          <w:sz w:val="24"/>
          <w:szCs w:val="24"/>
        </w:rPr>
        <w:t>control and monitor the HAC project. This section will look into the</w:t>
      </w:r>
      <w:r w:rsidR="00A06123" w:rsidRPr="00CB217C">
        <w:rPr>
          <w:rFonts w:ascii="Times New Roman" w:hAnsi="Times New Roman" w:cs="Times New Roman"/>
          <w:sz w:val="24"/>
          <w:szCs w:val="24"/>
        </w:rPr>
        <w:t xml:space="preserve"> tools and</w:t>
      </w:r>
      <w:r w:rsidR="000115D6" w:rsidRPr="00CB217C">
        <w:rPr>
          <w:rFonts w:ascii="Times New Roman" w:hAnsi="Times New Roman" w:cs="Times New Roman"/>
          <w:sz w:val="24"/>
          <w:szCs w:val="24"/>
        </w:rPr>
        <w:t xml:space="preserve"> techniques available for the HAC project </w:t>
      </w:r>
      <w:r w:rsidR="005911A8" w:rsidRPr="00CB217C">
        <w:rPr>
          <w:rFonts w:ascii="Times New Roman" w:hAnsi="Times New Roman" w:cs="Times New Roman"/>
          <w:sz w:val="24"/>
          <w:szCs w:val="24"/>
        </w:rPr>
        <w:t xml:space="preserve">using the Prince2 approach </w:t>
      </w:r>
      <w:r w:rsidR="000115D6" w:rsidRPr="00CB217C">
        <w:rPr>
          <w:rFonts w:ascii="Times New Roman" w:hAnsi="Times New Roman" w:cs="Times New Roman"/>
          <w:sz w:val="24"/>
          <w:szCs w:val="24"/>
        </w:rPr>
        <w:t xml:space="preserve">and consider their usefulness towards to the project. </w:t>
      </w:r>
    </w:p>
    <w:p w14:paraId="49819A10" w14:textId="5CDAA9CC" w:rsidR="00A06123" w:rsidRPr="00CB217C" w:rsidRDefault="00AD5955" w:rsidP="00AD595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B473BAA" wp14:editId="5F93186E">
            <wp:extent cx="4239491" cy="1314553"/>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53479" cy="1349898"/>
                    </a:xfrm>
                    <a:prstGeom prst="rect">
                      <a:avLst/>
                    </a:prstGeom>
                    <a:noFill/>
                    <a:ln>
                      <a:noFill/>
                    </a:ln>
                  </pic:spPr>
                </pic:pic>
              </a:graphicData>
            </a:graphic>
          </wp:inline>
        </w:drawing>
      </w:r>
      <w:r w:rsidR="00551729" w:rsidRPr="00CB217C">
        <w:rPr>
          <w:rFonts w:ascii="Times New Roman" w:hAnsi="Times New Roman" w:cs="Times New Roman"/>
          <w:sz w:val="24"/>
          <w:szCs w:val="24"/>
        </w:rPr>
        <w:t>Source: (Author)</w:t>
      </w:r>
    </w:p>
    <w:p w14:paraId="23050AD5" w14:textId="53E1F721" w:rsidR="00645B39" w:rsidRPr="00CB217C" w:rsidRDefault="005911A8" w:rsidP="00610514">
      <w:pPr>
        <w:rPr>
          <w:rFonts w:ascii="Times New Roman" w:hAnsi="Times New Roman" w:cs="Times New Roman"/>
          <w:sz w:val="24"/>
          <w:szCs w:val="24"/>
        </w:rPr>
      </w:pPr>
      <w:r w:rsidRPr="00CB217C">
        <w:rPr>
          <w:rFonts w:ascii="Times New Roman" w:hAnsi="Times New Roman" w:cs="Times New Roman"/>
          <w:sz w:val="24"/>
          <w:szCs w:val="24"/>
        </w:rPr>
        <w:t>As shown in the illustration above there are</w:t>
      </w:r>
      <w:r w:rsidR="00610514" w:rsidRPr="00CB217C">
        <w:rPr>
          <w:rFonts w:ascii="Times New Roman" w:hAnsi="Times New Roman" w:cs="Times New Roman"/>
          <w:sz w:val="24"/>
          <w:szCs w:val="24"/>
        </w:rPr>
        <w:t xml:space="preserve"> techniques </w:t>
      </w:r>
      <w:r w:rsidRPr="00CB217C">
        <w:rPr>
          <w:rFonts w:ascii="Times New Roman" w:hAnsi="Times New Roman" w:cs="Times New Roman"/>
          <w:sz w:val="24"/>
          <w:szCs w:val="24"/>
        </w:rPr>
        <w:t>which will</w:t>
      </w:r>
      <w:r w:rsidR="00610514" w:rsidRPr="00CB217C">
        <w:rPr>
          <w:rFonts w:ascii="Times New Roman" w:hAnsi="Times New Roman" w:cs="Times New Roman"/>
          <w:sz w:val="24"/>
          <w:szCs w:val="24"/>
        </w:rPr>
        <w:t xml:space="preserve"> be considered for initiating the HAC project. </w:t>
      </w:r>
      <w:r w:rsidRPr="00CB217C">
        <w:rPr>
          <w:rFonts w:ascii="Times New Roman" w:hAnsi="Times New Roman" w:cs="Times New Roman"/>
          <w:sz w:val="24"/>
          <w:szCs w:val="24"/>
        </w:rPr>
        <w:t xml:space="preserve">Project </w:t>
      </w:r>
      <w:r w:rsidR="00FF4C9C" w:rsidRPr="00CB217C">
        <w:rPr>
          <w:rFonts w:ascii="Times New Roman" w:hAnsi="Times New Roman" w:cs="Times New Roman"/>
          <w:sz w:val="24"/>
          <w:szCs w:val="24"/>
        </w:rPr>
        <w:t xml:space="preserve">kick off </w:t>
      </w:r>
      <w:r w:rsidR="00610514" w:rsidRPr="00CB217C">
        <w:rPr>
          <w:rFonts w:ascii="Times New Roman" w:hAnsi="Times New Roman" w:cs="Times New Roman"/>
          <w:sz w:val="24"/>
          <w:szCs w:val="24"/>
        </w:rPr>
        <w:t>meeting</w:t>
      </w:r>
      <w:r w:rsidRPr="00CB217C">
        <w:rPr>
          <w:rFonts w:ascii="Times New Roman" w:hAnsi="Times New Roman" w:cs="Times New Roman"/>
          <w:sz w:val="24"/>
          <w:szCs w:val="24"/>
        </w:rPr>
        <w:t>s</w:t>
      </w:r>
      <w:r w:rsidR="00610514" w:rsidRPr="00CB217C">
        <w:rPr>
          <w:rFonts w:ascii="Times New Roman" w:hAnsi="Times New Roman" w:cs="Times New Roman"/>
          <w:sz w:val="24"/>
          <w:szCs w:val="24"/>
        </w:rPr>
        <w:t xml:space="preserve"> and interviews </w:t>
      </w:r>
      <w:r w:rsidRPr="00CB217C">
        <w:rPr>
          <w:rFonts w:ascii="Times New Roman" w:hAnsi="Times New Roman" w:cs="Times New Roman"/>
          <w:sz w:val="24"/>
          <w:szCs w:val="24"/>
        </w:rPr>
        <w:t>are useful</w:t>
      </w:r>
      <w:r w:rsidR="00610514" w:rsidRPr="00CB217C">
        <w:rPr>
          <w:rFonts w:ascii="Times New Roman" w:hAnsi="Times New Roman" w:cs="Times New Roman"/>
          <w:sz w:val="24"/>
          <w:szCs w:val="24"/>
        </w:rPr>
        <w:t xml:space="preserve"> technique</w:t>
      </w:r>
      <w:r w:rsidRPr="00CB217C">
        <w:rPr>
          <w:rFonts w:ascii="Times New Roman" w:hAnsi="Times New Roman" w:cs="Times New Roman"/>
          <w:sz w:val="24"/>
          <w:szCs w:val="24"/>
        </w:rPr>
        <w:t>s</w:t>
      </w:r>
      <w:r w:rsidR="00610514" w:rsidRPr="00CB217C">
        <w:rPr>
          <w:rFonts w:ascii="Times New Roman" w:hAnsi="Times New Roman" w:cs="Times New Roman"/>
          <w:sz w:val="24"/>
          <w:szCs w:val="24"/>
        </w:rPr>
        <w:t xml:space="preserve"> </w:t>
      </w:r>
      <w:r w:rsidRPr="00CB217C">
        <w:rPr>
          <w:rFonts w:ascii="Times New Roman" w:hAnsi="Times New Roman" w:cs="Times New Roman"/>
          <w:sz w:val="24"/>
          <w:szCs w:val="24"/>
        </w:rPr>
        <w:t xml:space="preserve">which benefits HAC in </w:t>
      </w:r>
      <w:r w:rsidR="00610514" w:rsidRPr="00CB217C">
        <w:rPr>
          <w:rFonts w:ascii="Times New Roman" w:hAnsi="Times New Roman" w:cs="Times New Roman"/>
          <w:sz w:val="24"/>
          <w:szCs w:val="24"/>
        </w:rPr>
        <w:t>organis</w:t>
      </w:r>
      <w:r w:rsidRPr="00CB217C">
        <w:rPr>
          <w:rFonts w:ascii="Times New Roman" w:hAnsi="Times New Roman" w:cs="Times New Roman"/>
          <w:sz w:val="24"/>
          <w:szCs w:val="24"/>
        </w:rPr>
        <w:t>ing</w:t>
      </w:r>
      <w:r w:rsidR="00610514" w:rsidRPr="00CB217C">
        <w:rPr>
          <w:rFonts w:ascii="Times New Roman" w:hAnsi="Times New Roman" w:cs="Times New Roman"/>
          <w:sz w:val="24"/>
          <w:szCs w:val="24"/>
        </w:rPr>
        <w:t xml:space="preserve"> the right team to assist in carrying out HAC project</w:t>
      </w:r>
      <w:r w:rsidRPr="00CB217C">
        <w:rPr>
          <w:rFonts w:ascii="Times New Roman" w:hAnsi="Times New Roman" w:cs="Times New Roman"/>
          <w:sz w:val="24"/>
          <w:szCs w:val="24"/>
        </w:rPr>
        <w:t>s tasks</w:t>
      </w:r>
      <w:r w:rsidR="00984C60" w:rsidRPr="00CB217C">
        <w:rPr>
          <w:rFonts w:ascii="Times New Roman" w:hAnsi="Times New Roman" w:cs="Times New Roman"/>
          <w:sz w:val="24"/>
          <w:szCs w:val="24"/>
        </w:rPr>
        <w:t xml:space="preserve"> as well as </w:t>
      </w:r>
      <w:r w:rsidR="00FF4C9C" w:rsidRPr="00CB217C">
        <w:rPr>
          <w:rFonts w:ascii="Times New Roman" w:hAnsi="Times New Roman" w:cs="Times New Roman"/>
          <w:sz w:val="24"/>
          <w:szCs w:val="24"/>
        </w:rPr>
        <w:t>helping the PM create a statement of work (SOW) which helps the PM focus on the outline of the project</w:t>
      </w:r>
      <w:r w:rsidR="00610514" w:rsidRPr="00CB217C">
        <w:rPr>
          <w:rFonts w:ascii="Times New Roman" w:hAnsi="Times New Roman" w:cs="Times New Roman"/>
          <w:sz w:val="24"/>
          <w:szCs w:val="24"/>
        </w:rPr>
        <w:t xml:space="preserve">. Moreover, meetings </w:t>
      </w:r>
      <w:r w:rsidR="006A7CA4" w:rsidRPr="00CB217C">
        <w:rPr>
          <w:rFonts w:ascii="Times New Roman" w:hAnsi="Times New Roman" w:cs="Times New Roman"/>
          <w:sz w:val="24"/>
          <w:szCs w:val="24"/>
        </w:rPr>
        <w:t xml:space="preserve">and sponsor questionnaires </w:t>
      </w:r>
      <w:r w:rsidR="00610514" w:rsidRPr="00CB217C">
        <w:rPr>
          <w:rFonts w:ascii="Times New Roman" w:hAnsi="Times New Roman" w:cs="Times New Roman"/>
          <w:sz w:val="24"/>
          <w:szCs w:val="24"/>
        </w:rPr>
        <w:t xml:space="preserve">are beneficial as they help establish a relationship with stakeholders which will </w:t>
      </w:r>
      <w:r w:rsidRPr="00CB217C">
        <w:rPr>
          <w:rFonts w:ascii="Times New Roman" w:hAnsi="Times New Roman" w:cs="Times New Roman"/>
          <w:sz w:val="24"/>
          <w:szCs w:val="24"/>
        </w:rPr>
        <w:t xml:space="preserve">aid in </w:t>
      </w:r>
      <w:r w:rsidR="00610514" w:rsidRPr="00CB217C">
        <w:rPr>
          <w:rFonts w:ascii="Times New Roman" w:hAnsi="Times New Roman" w:cs="Times New Roman"/>
          <w:sz w:val="24"/>
          <w:szCs w:val="24"/>
        </w:rPr>
        <w:t>understand</w:t>
      </w:r>
      <w:r w:rsidRPr="00CB217C">
        <w:rPr>
          <w:rFonts w:ascii="Times New Roman" w:hAnsi="Times New Roman" w:cs="Times New Roman"/>
          <w:sz w:val="24"/>
          <w:szCs w:val="24"/>
        </w:rPr>
        <w:t>ing</w:t>
      </w:r>
      <w:r w:rsidR="00610514" w:rsidRPr="00CB217C">
        <w:rPr>
          <w:rFonts w:ascii="Times New Roman" w:hAnsi="Times New Roman" w:cs="Times New Roman"/>
          <w:sz w:val="24"/>
          <w:szCs w:val="24"/>
        </w:rPr>
        <w:t xml:space="preserve"> their needs and create a relation between </w:t>
      </w:r>
      <w:r w:rsidR="00610514" w:rsidRPr="00A85BED">
        <w:rPr>
          <w:rFonts w:ascii="Times New Roman" w:hAnsi="Times New Roman" w:cs="Times New Roman"/>
          <w:sz w:val="24"/>
          <w:szCs w:val="24"/>
        </w:rPr>
        <w:t>project manager and stakeholder</w:t>
      </w:r>
      <w:r w:rsidRPr="00A85BED">
        <w:rPr>
          <w:rFonts w:ascii="Times New Roman" w:hAnsi="Times New Roman" w:cs="Times New Roman"/>
          <w:sz w:val="24"/>
          <w:szCs w:val="24"/>
        </w:rPr>
        <w:t>s</w:t>
      </w:r>
      <w:r w:rsidR="00610514" w:rsidRPr="00A85BED">
        <w:rPr>
          <w:rFonts w:ascii="Times New Roman" w:hAnsi="Times New Roman" w:cs="Times New Roman"/>
          <w:sz w:val="24"/>
          <w:szCs w:val="24"/>
        </w:rPr>
        <w:t>.</w:t>
      </w:r>
      <w:r w:rsidR="00FF4C9C" w:rsidRPr="00A85BED">
        <w:rPr>
          <w:rFonts w:ascii="Times New Roman" w:hAnsi="Times New Roman" w:cs="Times New Roman"/>
          <w:sz w:val="24"/>
          <w:szCs w:val="24"/>
        </w:rPr>
        <w:t xml:space="preserve"> In addition, </w:t>
      </w:r>
      <w:r w:rsidR="00232ADF" w:rsidRPr="00A85BED">
        <w:rPr>
          <w:rFonts w:ascii="Times New Roman" w:hAnsi="Times New Roman" w:cs="Times New Roman"/>
          <w:sz w:val="24"/>
          <w:szCs w:val="24"/>
        </w:rPr>
        <w:t>stakeholder analysis</w:t>
      </w:r>
      <w:r w:rsidR="00FF4C9C" w:rsidRPr="00A85BED">
        <w:rPr>
          <w:rFonts w:ascii="Times New Roman" w:hAnsi="Times New Roman" w:cs="Times New Roman"/>
          <w:sz w:val="24"/>
          <w:szCs w:val="24"/>
        </w:rPr>
        <w:t xml:space="preserve"> is a tool that can be generated from th</w:t>
      </w:r>
      <w:r w:rsidR="00A85BED" w:rsidRPr="00A85BED">
        <w:rPr>
          <w:rFonts w:ascii="Times New Roman" w:hAnsi="Times New Roman" w:cs="Times New Roman"/>
          <w:sz w:val="24"/>
          <w:szCs w:val="24"/>
        </w:rPr>
        <w:t>ese</w:t>
      </w:r>
      <w:r w:rsidR="00FF4C9C" w:rsidRPr="00A85BED">
        <w:rPr>
          <w:rFonts w:ascii="Times New Roman" w:hAnsi="Times New Roman" w:cs="Times New Roman"/>
          <w:sz w:val="24"/>
          <w:szCs w:val="24"/>
        </w:rPr>
        <w:t xml:space="preserve"> techniques.</w:t>
      </w:r>
      <w:r w:rsidR="00232ADF" w:rsidRPr="00CB217C">
        <w:rPr>
          <w:rFonts w:ascii="Times New Roman" w:hAnsi="Times New Roman" w:cs="Times New Roman"/>
          <w:sz w:val="24"/>
          <w:szCs w:val="24"/>
        </w:rPr>
        <w:t xml:space="preserve"> Stakeholder analysis shown in figure 5 helps the PM get the project into shape by defining the importance of each stakeholder and importantly engages the PM to understand the stakeholders</w:t>
      </w:r>
      <w:r w:rsidR="001936A3">
        <w:rPr>
          <w:rFonts w:ascii="Times New Roman" w:hAnsi="Times New Roman" w:cs="Times New Roman"/>
          <w:sz w:val="24"/>
          <w:szCs w:val="24"/>
        </w:rPr>
        <w:t xml:space="preserve"> </w:t>
      </w:r>
      <w:r w:rsidR="001936A3">
        <w:rPr>
          <w:rFonts w:ascii="Times New Roman" w:hAnsi="Times New Roman" w:cs="Times New Roman"/>
          <w:sz w:val="24"/>
          <w:szCs w:val="24"/>
        </w:rPr>
        <w:tab/>
        <w:t>needs</w:t>
      </w:r>
      <w:r w:rsidR="00232ADF" w:rsidRPr="00CB217C">
        <w:rPr>
          <w:rFonts w:ascii="Times New Roman" w:hAnsi="Times New Roman" w:cs="Times New Roman"/>
          <w:sz w:val="24"/>
          <w:szCs w:val="24"/>
        </w:rPr>
        <w:t xml:space="preserve"> so that the PM can manage and </w:t>
      </w:r>
      <w:r w:rsidR="00DF4664">
        <w:rPr>
          <w:rFonts w:ascii="Times New Roman" w:hAnsi="Times New Roman" w:cs="Times New Roman"/>
          <w:sz w:val="24"/>
          <w:szCs w:val="24"/>
        </w:rPr>
        <w:t xml:space="preserve">communicate to the </w:t>
      </w:r>
      <w:r w:rsidR="00232ADF" w:rsidRPr="00A85BED">
        <w:rPr>
          <w:rFonts w:ascii="Times New Roman" w:hAnsi="Times New Roman" w:cs="Times New Roman"/>
          <w:sz w:val="24"/>
          <w:szCs w:val="24"/>
        </w:rPr>
        <w:t>stakeholder</w:t>
      </w:r>
      <w:r w:rsidR="00DF4664" w:rsidRPr="00A85BED">
        <w:rPr>
          <w:rFonts w:ascii="Times New Roman" w:hAnsi="Times New Roman" w:cs="Times New Roman"/>
          <w:sz w:val="24"/>
          <w:szCs w:val="24"/>
        </w:rPr>
        <w:t>s</w:t>
      </w:r>
      <w:r w:rsidR="00232ADF" w:rsidRPr="00A85BED">
        <w:rPr>
          <w:rFonts w:ascii="Times New Roman" w:hAnsi="Times New Roman" w:cs="Times New Roman"/>
          <w:sz w:val="24"/>
          <w:szCs w:val="24"/>
        </w:rPr>
        <w:t>.</w:t>
      </w:r>
      <w:r w:rsidR="00FF4C9C" w:rsidRPr="00A85BED">
        <w:rPr>
          <w:rFonts w:ascii="Times New Roman" w:hAnsi="Times New Roman" w:cs="Times New Roman"/>
          <w:sz w:val="24"/>
          <w:szCs w:val="24"/>
        </w:rPr>
        <w:t xml:space="preserve"> Th</w:t>
      </w:r>
      <w:r w:rsidR="00A85BED" w:rsidRPr="00A85BED">
        <w:rPr>
          <w:rFonts w:ascii="Times New Roman" w:hAnsi="Times New Roman" w:cs="Times New Roman"/>
          <w:sz w:val="24"/>
          <w:szCs w:val="24"/>
        </w:rPr>
        <w:t>ese</w:t>
      </w:r>
      <w:r w:rsidR="00FF4C9C" w:rsidRPr="00A85BED">
        <w:rPr>
          <w:rFonts w:ascii="Times New Roman" w:hAnsi="Times New Roman" w:cs="Times New Roman"/>
          <w:sz w:val="24"/>
          <w:szCs w:val="24"/>
        </w:rPr>
        <w:t xml:space="preserve"> tools can be</w:t>
      </w:r>
      <w:r w:rsidR="00FF4C9C" w:rsidRPr="00CB217C">
        <w:rPr>
          <w:rFonts w:ascii="Times New Roman" w:hAnsi="Times New Roman" w:cs="Times New Roman"/>
          <w:sz w:val="24"/>
          <w:szCs w:val="24"/>
        </w:rPr>
        <w:t xml:space="preserve"> useful for this project </w:t>
      </w:r>
      <w:r w:rsidR="00232ADF" w:rsidRPr="00CB217C">
        <w:rPr>
          <w:rFonts w:ascii="Times New Roman" w:hAnsi="Times New Roman" w:cs="Times New Roman"/>
          <w:sz w:val="24"/>
          <w:szCs w:val="24"/>
        </w:rPr>
        <w:t xml:space="preserve">as it </w:t>
      </w:r>
      <w:r w:rsidR="00FF4C9C" w:rsidRPr="00CB217C">
        <w:rPr>
          <w:rFonts w:ascii="Times New Roman" w:hAnsi="Times New Roman" w:cs="Times New Roman"/>
          <w:sz w:val="24"/>
          <w:szCs w:val="24"/>
        </w:rPr>
        <w:t>help</w:t>
      </w:r>
      <w:r w:rsidR="00232ADF" w:rsidRPr="00CB217C">
        <w:rPr>
          <w:rFonts w:ascii="Times New Roman" w:hAnsi="Times New Roman" w:cs="Times New Roman"/>
          <w:sz w:val="24"/>
          <w:szCs w:val="24"/>
        </w:rPr>
        <w:t>s</w:t>
      </w:r>
      <w:r w:rsidR="00FF4C9C" w:rsidRPr="00CB217C">
        <w:rPr>
          <w:rFonts w:ascii="Times New Roman" w:hAnsi="Times New Roman" w:cs="Times New Roman"/>
          <w:sz w:val="24"/>
          <w:szCs w:val="24"/>
        </w:rPr>
        <w:t xml:space="preserve"> streamline communication between stakeholders, by involving the right individuals at the right time and speed up the decision making within the project</w:t>
      </w:r>
      <w:r w:rsidR="00232ADF" w:rsidRPr="00CB217C">
        <w:rPr>
          <w:rFonts w:ascii="Times New Roman" w:hAnsi="Times New Roman" w:cs="Times New Roman"/>
          <w:sz w:val="24"/>
          <w:szCs w:val="24"/>
        </w:rPr>
        <w:t xml:space="preserve"> and gain the right support</w:t>
      </w:r>
      <w:r w:rsidR="00FF4C9C" w:rsidRPr="00CB217C">
        <w:rPr>
          <w:rFonts w:ascii="Times New Roman" w:hAnsi="Times New Roman" w:cs="Times New Roman"/>
          <w:sz w:val="24"/>
          <w:szCs w:val="24"/>
        </w:rPr>
        <w:t xml:space="preserve">. </w:t>
      </w:r>
    </w:p>
    <w:p w14:paraId="56A4530E" w14:textId="6CF3070C" w:rsidR="00645B39" w:rsidRPr="00CB217C" w:rsidRDefault="00645B39" w:rsidP="00610514">
      <w:pPr>
        <w:rPr>
          <w:rFonts w:ascii="Times New Roman" w:hAnsi="Times New Roman" w:cs="Times New Roman"/>
          <w:i/>
          <w:sz w:val="24"/>
          <w:szCs w:val="24"/>
        </w:rPr>
      </w:pPr>
      <w:r w:rsidRPr="00CB217C">
        <w:rPr>
          <w:rFonts w:ascii="Times New Roman" w:hAnsi="Times New Roman" w:cs="Times New Roman"/>
          <w:i/>
          <w:sz w:val="24"/>
          <w:szCs w:val="24"/>
        </w:rPr>
        <w:t>Figure 5</w:t>
      </w:r>
      <w:r w:rsidR="00610514" w:rsidRPr="00CB217C">
        <w:rPr>
          <w:rFonts w:ascii="Times New Roman" w:hAnsi="Times New Roman" w:cs="Times New Roman"/>
          <w:i/>
          <w:sz w:val="24"/>
          <w:szCs w:val="24"/>
        </w:rPr>
        <w:t xml:space="preserve"> </w:t>
      </w:r>
      <w:r w:rsidR="00CB217C" w:rsidRPr="00CB217C">
        <w:rPr>
          <w:rFonts w:ascii="Times New Roman" w:hAnsi="Times New Roman" w:cs="Times New Roman"/>
          <w:i/>
          <w:sz w:val="24"/>
          <w:szCs w:val="24"/>
        </w:rPr>
        <w:t>–</w:t>
      </w:r>
      <w:r w:rsidR="00FE2FE2" w:rsidRPr="00CB217C">
        <w:rPr>
          <w:rFonts w:ascii="Times New Roman" w:hAnsi="Times New Roman" w:cs="Times New Roman"/>
          <w:i/>
          <w:sz w:val="24"/>
          <w:szCs w:val="24"/>
        </w:rPr>
        <w:t xml:space="preserve"> </w:t>
      </w:r>
      <w:r w:rsidR="00CB217C" w:rsidRPr="00CB217C">
        <w:rPr>
          <w:rFonts w:ascii="Times New Roman" w:hAnsi="Times New Roman" w:cs="Times New Roman"/>
          <w:i/>
          <w:sz w:val="24"/>
          <w:szCs w:val="24"/>
        </w:rPr>
        <w:t>HAC Stakeholder analysis</w:t>
      </w:r>
    </w:p>
    <w:p w14:paraId="031193C2" w14:textId="021DF0A3" w:rsidR="00645B39" w:rsidRDefault="00090715" w:rsidP="00645B39">
      <w:pPr>
        <w:jc w:val="center"/>
      </w:pPr>
      <w:r>
        <w:rPr>
          <w:noProof/>
        </w:rPr>
        <w:drawing>
          <wp:inline distT="0" distB="0" distL="0" distR="0" wp14:anchorId="58DB740F" wp14:editId="3D5BB43A">
            <wp:extent cx="4192270" cy="41922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92270" cy="4192270"/>
                    </a:xfrm>
                    <a:prstGeom prst="rect">
                      <a:avLst/>
                    </a:prstGeom>
                    <a:noFill/>
                    <a:ln>
                      <a:noFill/>
                    </a:ln>
                  </pic:spPr>
                </pic:pic>
              </a:graphicData>
            </a:graphic>
          </wp:inline>
        </w:drawing>
      </w:r>
    </w:p>
    <w:p w14:paraId="6CC24BAC" w14:textId="74D0684C" w:rsidR="00645B39" w:rsidRPr="00CB217C" w:rsidRDefault="00645B39" w:rsidP="00610514">
      <w:pPr>
        <w:rPr>
          <w:rFonts w:ascii="Times New Roman" w:hAnsi="Times New Roman" w:cs="Times New Roman"/>
          <w:sz w:val="24"/>
          <w:szCs w:val="24"/>
        </w:rPr>
      </w:pPr>
      <w:r w:rsidRPr="00CB217C">
        <w:rPr>
          <w:rFonts w:ascii="Times New Roman" w:hAnsi="Times New Roman" w:cs="Times New Roman"/>
          <w:sz w:val="24"/>
          <w:szCs w:val="24"/>
        </w:rPr>
        <w:t>Source:</w:t>
      </w:r>
      <w:r w:rsidR="00551729" w:rsidRPr="00CB217C">
        <w:rPr>
          <w:rFonts w:ascii="Times New Roman" w:hAnsi="Times New Roman" w:cs="Times New Roman"/>
          <w:sz w:val="24"/>
          <w:szCs w:val="24"/>
        </w:rPr>
        <w:t xml:space="preserve"> (Author)</w:t>
      </w:r>
      <w:r w:rsidRPr="00CB217C">
        <w:rPr>
          <w:rFonts w:ascii="Times New Roman" w:hAnsi="Times New Roman" w:cs="Times New Roman"/>
          <w:sz w:val="24"/>
          <w:szCs w:val="24"/>
        </w:rPr>
        <w:t xml:space="preserve"> adapted from </w:t>
      </w:r>
      <w:sdt>
        <w:sdtPr>
          <w:rPr>
            <w:rFonts w:ascii="Times New Roman" w:hAnsi="Times New Roman" w:cs="Times New Roman"/>
            <w:sz w:val="24"/>
            <w:szCs w:val="24"/>
          </w:rPr>
          <w:id w:val="815844006"/>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Men81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(Mendelow, 1981)</w:t>
          </w:r>
          <w:r w:rsidRPr="00CB217C">
            <w:rPr>
              <w:rFonts w:ascii="Times New Roman" w:hAnsi="Times New Roman" w:cs="Times New Roman"/>
              <w:sz w:val="24"/>
              <w:szCs w:val="24"/>
            </w:rPr>
            <w:fldChar w:fldCharType="end"/>
          </w:r>
        </w:sdtContent>
      </w:sdt>
    </w:p>
    <w:p w14:paraId="1C010C31" w14:textId="033A093E" w:rsidR="00200D31" w:rsidRDefault="00610514" w:rsidP="00610514">
      <w:pPr>
        <w:rPr>
          <w:rFonts w:ascii="Times New Roman" w:hAnsi="Times New Roman" w:cs="Times New Roman"/>
          <w:sz w:val="24"/>
          <w:szCs w:val="24"/>
        </w:rPr>
      </w:pPr>
      <w:r w:rsidRPr="00CB217C">
        <w:rPr>
          <w:rFonts w:ascii="Times New Roman" w:hAnsi="Times New Roman" w:cs="Times New Roman"/>
          <w:sz w:val="24"/>
          <w:szCs w:val="24"/>
        </w:rPr>
        <w:lastRenderedPageBreak/>
        <w:t xml:space="preserve">Furthermore, </w:t>
      </w:r>
      <w:r w:rsidR="004166BA" w:rsidRPr="00CB217C">
        <w:rPr>
          <w:rFonts w:ascii="Times New Roman" w:hAnsi="Times New Roman" w:cs="Times New Roman"/>
          <w:sz w:val="24"/>
          <w:szCs w:val="24"/>
        </w:rPr>
        <w:t>by establishing team meetings on time, cost and risk management</w:t>
      </w:r>
      <w:r w:rsidR="00A85BED" w:rsidRPr="00A85BED">
        <w:rPr>
          <w:rFonts w:ascii="Times New Roman" w:hAnsi="Times New Roman" w:cs="Times New Roman"/>
          <w:sz w:val="24"/>
          <w:szCs w:val="24"/>
        </w:rPr>
        <w:t xml:space="preserve">; </w:t>
      </w:r>
      <w:r w:rsidR="004166BA" w:rsidRPr="00A85BED">
        <w:rPr>
          <w:rFonts w:ascii="Times New Roman" w:hAnsi="Times New Roman" w:cs="Times New Roman"/>
          <w:sz w:val="24"/>
          <w:szCs w:val="24"/>
        </w:rPr>
        <w:t>this</w:t>
      </w:r>
      <w:r w:rsidR="00A85BED" w:rsidRPr="00A85BED">
        <w:rPr>
          <w:rFonts w:ascii="Times New Roman" w:hAnsi="Times New Roman" w:cs="Times New Roman"/>
          <w:sz w:val="24"/>
          <w:szCs w:val="24"/>
        </w:rPr>
        <w:t xml:space="preserve"> enables</w:t>
      </w:r>
      <w:r w:rsidR="004166BA" w:rsidRPr="00CB217C">
        <w:rPr>
          <w:rFonts w:ascii="Times New Roman" w:hAnsi="Times New Roman" w:cs="Times New Roman"/>
          <w:sz w:val="24"/>
          <w:szCs w:val="24"/>
        </w:rPr>
        <w:t xml:space="preserve"> HAC project</w:t>
      </w:r>
      <w:r w:rsidR="00A85BED">
        <w:rPr>
          <w:rFonts w:ascii="Times New Roman" w:hAnsi="Times New Roman" w:cs="Times New Roman"/>
          <w:sz w:val="24"/>
          <w:szCs w:val="24"/>
        </w:rPr>
        <w:t xml:space="preserve"> in</w:t>
      </w:r>
      <w:r w:rsidR="004166BA" w:rsidRPr="00CB217C">
        <w:rPr>
          <w:rFonts w:ascii="Times New Roman" w:hAnsi="Times New Roman" w:cs="Times New Roman"/>
          <w:sz w:val="24"/>
          <w:szCs w:val="24"/>
        </w:rPr>
        <w:t xml:space="preserve"> being able to </w:t>
      </w:r>
      <w:r w:rsidRPr="00CB217C">
        <w:rPr>
          <w:rFonts w:ascii="Times New Roman" w:hAnsi="Times New Roman" w:cs="Times New Roman"/>
          <w:sz w:val="24"/>
          <w:szCs w:val="24"/>
        </w:rPr>
        <w:t xml:space="preserve">define </w:t>
      </w:r>
      <w:r w:rsidR="004166BA" w:rsidRPr="00CB217C">
        <w:rPr>
          <w:rFonts w:ascii="Times New Roman" w:hAnsi="Times New Roman" w:cs="Times New Roman"/>
          <w:sz w:val="24"/>
          <w:szCs w:val="24"/>
        </w:rPr>
        <w:t>its a</w:t>
      </w:r>
      <w:r w:rsidRPr="00CB217C">
        <w:rPr>
          <w:rFonts w:ascii="Times New Roman" w:hAnsi="Times New Roman" w:cs="Times New Roman"/>
          <w:sz w:val="24"/>
          <w:szCs w:val="24"/>
        </w:rPr>
        <w:t>ctivitie</w:t>
      </w:r>
      <w:r w:rsidR="004166BA" w:rsidRPr="00CB217C">
        <w:rPr>
          <w:rFonts w:ascii="Times New Roman" w:hAnsi="Times New Roman" w:cs="Times New Roman"/>
          <w:sz w:val="24"/>
          <w:szCs w:val="24"/>
        </w:rPr>
        <w:t>s</w:t>
      </w:r>
      <w:r w:rsidR="006A7CA4" w:rsidRPr="00CB217C">
        <w:rPr>
          <w:rFonts w:ascii="Times New Roman" w:hAnsi="Times New Roman" w:cs="Times New Roman"/>
          <w:sz w:val="24"/>
          <w:szCs w:val="24"/>
        </w:rPr>
        <w:t xml:space="preserve">. </w:t>
      </w:r>
      <w:r w:rsidR="004E3CB8">
        <w:rPr>
          <w:rFonts w:ascii="Times New Roman" w:hAnsi="Times New Roman" w:cs="Times New Roman"/>
          <w:sz w:val="24"/>
          <w:szCs w:val="24"/>
        </w:rPr>
        <w:t xml:space="preserve">At this point of the </w:t>
      </w:r>
      <w:r w:rsidR="004E3CB8" w:rsidRPr="00A85BED">
        <w:rPr>
          <w:rFonts w:ascii="Times New Roman" w:hAnsi="Times New Roman" w:cs="Times New Roman"/>
          <w:sz w:val="24"/>
          <w:szCs w:val="24"/>
        </w:rPr>
        <w:t xml:space="preserve">project </w:t>
      </w:r>
      <w:r w:rsidR="00E24A10" w:rsidRPr="00A85BED">
        <w:rPr>
          <w:rFonts w:ascii="Times New Roman" w:hAnsi="Times New Roman" w:cs="Times New Roman"/>
          <w:sz w:val="24"/>
          <w:szCs w:val="24"/>
        </w:rPr>
        <w:t>a risk register</w:t>
      </w:r>
      <w:r w:rsidR="00715C33">
        <w:rPr>
          <w:rFonts w:ascii="Times New Roman" w:hAnsi="Times New Roman" w:cs="Times New Roman"/>
          <w:sz w:val="24"/>
          <w:szCs w:val="24"/>
        </w:rPr>
        <w:t xml:space="preserve"> </w:t>
      </w:r>
      <w:r w:rsidR="00A85BED">
        <w:rPr>
          <w:rFonts w:ascii="Times New Roman" w:hAnsi="Times New Roman" w:cs="Times New Roman"/>
          <w:sz w:val="24"/>
          <w:szCs w:val="24"/>
        </w:rPr>
        <w:t>(</w:t>
      </w:r>
      <w:r w:rsidR="00715C33">
        <w:rPr>
          <w:rFonts w:ascii="Times New Roman" w:hAnsi="Times New Roman" w:cs="Times New Roman"/>
          <w:sz w:val="24"/>
          <w:szCs w:val="24"/>
        </w:rPr>
        <w:t xml:space="preserve">as seen in </w:t>
      </w:r>
      <w:r w:rsidR="00715C33" w:rsidRPr="00A85BED">
        <w:rPr>
          <w:rFonts w:ascii="Times New Roman" w:hAnsi="Times New Roman" w:cs="Times New Roman"/>
          <w:i/>
          <w:sz w:val="24"/>
          <w:szCs w:val="24"/>
        </w:rPr>
        <w:t>Appendix D</w:t>
      </w:r>
      <w:r w:rsidR="00A85BED">
        <w:rPr>
          <w:rFonts w:ascii="Times New Roman" w:hAnsi="Times New Roman" w:cs="Times New Roman"/>
          <w:sz w:val="24"/>
          <w:szCs w:val="24"/>
        </w:rPr>
        <w:t>)</w:t>
      </w:r>
      <w:r w:rsidR="00E24A10" w:rsidRPr="00A85BED">
        <w:rPr>
          <w:rFonts w:ascii="Times New Roman" w:hAnsi="Times New Roman" w:cs="Times New Roman"/>
          <w:i/>
          <w:sz w:val="24"/>
          <w:szCs w:val="24"/>
        </w:rPr>
        <w:t xml:space="preserve"> </w:t>
      </w:r>
      <w:r w:rsidR="00E24A10">
        <w:rPr>
          <w:rFonts w:ascii="Times New Roman" w:hAnsi="Times New Roman" w:cs="Times New Roman"/>
          <w:sz w:val="24"/>
          <w:szCs w:val="24"/>
        </w:rPr>
        <w:t>can be considered as this document helps the PM track any problems within the project and address them.</w:t>
      </w:r>
      <w:r w:rsidR="00200D31">
        <w:rPr>
          <w:rFonts w:ascii="Times New Roman" w:hAnsi="Times New Roman" w:cs="Times New Roman"/>
          <w:sz w:val="24"/>
          <w:szCs w:val="24"/>
        </w:rPr>
        <w:t xml:space="preserve"> Furthermore, a risk scoring matrix as seen below would </w:t>
      </w:r>
      <w:r w:rsidR="00200D31" w:rsidRPr="00A85BED">
        <w:rPr>
          <w:rFonts w:ascii="Times New Roman" w:hAnsi="Times New Roman" w:cs="Times New Roman"/>
          <w:sz w:val="24"/>
          <w:szCs w:val="24"/>
        </w:rPr>
        <w:t>be useful for the PM to use as this grades the risk to their severity and how likely they are to happen.</w:t>
      </w:r>
      <w:r w:rsidR="00E24A10" w:rsidRPr="00A85BED">
        <w:rPr>
          <w:rFonts w:ascii="Times New Roman" w:hAnsi="Times New Roman" w:cs="Times New Roman"/>
          <w:sz w:val="24"/>
          <w:szCs w:val="24"/>
        </w:rPr>
        <w:t xml:space="preserve"> </w:t>
      </w:r>
      <w:r w:rsidR="00017B74" w:rsidRPr="00A85BED">
        <w:rPr>
          <w:rFonts w:ascii="Times New Roman" w:hAnsi="Times New Roman" w:cs="Times New Roman"/>
          <w:sz w:val="24"/>
          <w:szCs w:val="24"/>
        </w:rPr>
        <w:t>Also</w:t>
      </w:r>
      <w:r w:rsidR="00A85BED" w:rsidRPr="00A85BED">
        <w:rPr>
          <w:rFonts w:ascii="Times New Roman" w:hAnsi="Times New Roman" w:cs="Times New Roman"/>
          <w:sz w:val="24"/>
          <w:szCs w:val="24"/>
        </w:rPr>
        <w:t>,</w:t>
      </w:r>
      <w:r w:rsidR="00017B74" w:rsidRPr="00A85BED">
        <w:rPr>
          <w:rFonts w:ascii="Times New Roman" w:hAnsi="Times New Roman" w:cs="Times New Roman"/>
          <w:sz w:val="24"/>
          <w:szCs w:val="24"/>
        </w:rPr>
        <w:t xml:space="preserve"> </w:t>
      </w:r>
      <w:r w:rsidR="004166BA" w:rsidRPr="00A85BED">
        <w:rPr>
          <w:rFonts w:ascii="Times New Roman" w:hAnsi="Times New Roman" w:cs="Times New Roman"/>
          <w:sz w:val="24"/>
          <w:szCs w:val="24"/>
        </w:rPr>
        <w:t>by</w:t>
      </w:r>
      <w:r w:rsidR="004166BA" w:rsidRPr="00CB217C">
        <w:rPr>
          <w:rFonts w:ascii="Times New Roman" w:hAnsi="Times New Roman" w:cs="Times New Roman"/>
          <w:sz w:val="24"/>
          <w:szCs w:val="24"/>
        </w:rPr>
        <w:t xml:space="preserve"> brainstorming and holding interviews can aid </w:t>
      </w:r>
      <w:r w:rsidRPr="00CB217C">
        <w:rPr>
          <w:rFonts w:ascii="Times New Roman" w:hAnsi="Times New Roman" w:cs="Times New Roman"/>
          <w:sz w:val="24"/>
          <w:szCs w:val="24"/>
        </w:rPr>
        <w:t xml:space="preserve">HAC </w:t>
      </w:r>
      <w:r w:rsidR="004166BA" w:rsidRPr="00CB217C">
        <w:rPr>
          <w:rFonts w:ascii="Times New Roman" w:hAnsi="Times New Roman" w:cs="Times New Roman"/>
          <w:sz w:val="24"/>
          <w:szCs w:val="24"/>
        </w:rPr>
        <w:t xml:space="preserve">in </w:t>
      </w:r>
      <w:r w:rsidRPr="00CB217C">
        <w:rPr>
          <w:rFonts w:ascii="Times New Roman" w:hAnsi="Times New Roman" w:cs="Times New Roman"/>
          <w:sz w:val="24"/>
          <w:szCs w:val="24"/>
        </w:rPr>
        <w:t>arrang</w:t>
      </w:r>
      <w:r w:rsidR="004166BA" w:rsidRPr="00CB217C">
        <w:rPr>
          <w:rFonts w:ascii="Times New Roman" w:hAnsi="Times New Roman" w:cs="Times New Roman"/>
          <w:sz w:val="24"/>
          <w:szCs w:val="24"/>
        </w:rPr>
        <w:t xml:space="preserve">ing </w:t>
      </w:r>
      <w:r w:rsidR="006A7CA4" w:rsidRPr="00CB217C">
        <w:rPr>
          <w:rFonts w:ascii="Times New Roman" w:hAnsi="Times New Roman" w:cs="Times New Roman"/>
          <w:sz w:val="24"/>
          <w:szCs w:val="24"/>
        </w:rPr>
        <w:t>stakeholders</w:t>
      </w:r>
      <w:r w:rsidR="004166BA" w:rsidRPr="00CB217C">
        <w:rPr>
          <w:rFonts w:ascii="Times New Roman" w:hAnsi="Times New Roman" w:cs="Times New Roman"/>
          <w:sz w:val="24"/>
          <w:szCs w:val="24"/>
        </w:rPr>
        <w:t xml:space="preserve"> </w:t>
      </w:r>
      <w:r w:rsidRPr="00CB217C">
        <w:rPr>
          <w:rFonts w:ascii="Times New Roman" w:hAnsi="Times New Roman" w:cs="Times New Roman"/>
          <w:sz w:val="24"/>
          <w:szCs w:val="24"/>
        </w:rPr>
        <w:t xml:space="preserve">whilst working to outline its goal and scope. </w:t>
      </w:r>
      <w:r w:rsidR="004166BA" w:rsidRPr="00CB217C">
        <w:rPr>
          <w:rFonts w:ascii="Times New Roman" w:hAnsi="Times New Roman" w:cs="Times New Roman"/>
          <w:sz w:val="24"/>
          <w:szCs w:val="24"/>
        </w:rPr>
        <w:t xml:space="preserve">IT systems such as </w:t>
      </w:r>
      <w:r w:rsidR="00757B72">
        <w:rPr>
          <w:rFonts w:ascii="Times New Roman" w:hAnsi="Times New Roman" w:cs="Times New Roman"/>
          <w:sz w:val="24"/>
          <w:szCs w:val="24"/>
        </w:rPr>
        <w:t xml:space="preserve">Dropbox, </w:t>
      </w:r>
      <w:r w:rsidR="004166BA" w:rsidRPr="00CB217C">
        <w:rPr>
          <w:rFonts w:ascii="Times New Roman" w:hAnsi="Times New Roman" w:cs="Times New Roman"/>
          <w:sz w:val="24"/>
          <w:szCs w:val="24"/>
        </w:rPr>
        <w:t xml:space="preserve">emails and intranet are useful techniques which enable </w:t>
      </w:r>
      <w:r w:rsidRPr="00CB217C">
        <w:rPr>
          <w:rFonts w:ascii="Times New Roman" w:hAnsi="Times New Roman" w:cs="Times New Roman"/>
          <w:sz w:val="24"/>
          <w:szCs w:val="24"/>
        </w:rPr>
        <w:t>HAC to create communications and reporting procedures for th</w:t>
      </w:r>
      <w:r w:rsidR="004166BA" w:rsidRPr="00CB217C">
        <w:rPr>
          <w:rFonts w:ascii="Times New Roman" w:hAnsi="Times New Roman" w:cs="Times New Roman"/>
          <w:sz w:val="24"/>
          <w:szCs w:val="24"/>
        </w:rPr>
        <w:t>eir</w:t>
      </w:r>
      <w:r w:rsidRPr="00CB217C">
        <w:rPr>
          <w:rFonts w:ascii="Times New Roman" w:hAnsi="Times New Roman" w:cs="Times New Roman"/>
          <w:sz w:val="24"/>
          <w:szCs w:val="24"/>
        </w:rPr>
        <w:t xml:space="preserve"> </w:t>
      </w:r>
      <w:r w:rsidR="006A7CA4" w:rsidRPr="00CB217C">
        <w:rPr>
          <w:rFonts w:ascii="Times New Roman" w:hAnsi="Times New Roman" w:cs="Times New Roman"/>
          <w:sz w:val="24"/>
          <w:szCs w:val="24"/>
        </w:rPr>
        <w:t>stakeholders</w:t>
      </w:r>
      <w:r w:rsidRPr="00CB217C">
        <w:rPr>
          <w:rFonts w:ascii="Times New Roman" w:hAnsi="Times New Roman" w:cs="Times New Roman"/>
          <w:sz w:val="24"/>
          <w:szCs w:val="24"/>
        </w:rPr>
        <w:t>. Moreover,</w:t>
      </w:r>
      <w:r w:rsidR="004166BA" w:rsidRPr="00CB217C">
        <w:rPr>
          <w:rFonts w:ascii="Times New Roman" w:hAnsi="Times New Roman" w:cs="Times New Roman"/>
          <w:sz w:val="24"/>
          <w:szCs w:val="24"/>
        </w:rPr>
        <w:t xml:space="preserve"> discussion within meetings are useful techniques to enable HAC to</w:t>
      </w:r>
      <w:r w:rsidRPr="00CB217C">
        <w:rPr>
          <w:rFonts w:ascii="Times New Roman" w:hAnsi="Times New Roman" w:cs="Times New Roman"/>
          <w:sz w:val="24"/>
          <w:szCs w:val="24"/>
        </w:rPr>
        <w:t xml:space="preserve"> develop </w:t>
      </w:r>
      <w:r w:rsidR="004166BA" w:rsidRPr="00CB217C">
        <w:rPr>
          <w:rFonts w:ascii="Times New Roman" w:hAnsi="Times New Roman" w:cs="Times New Roman"/>
          <w:sz w:val="24"/>
          <w:szCs w:val="24"/>
        </w:rPr>
        <w:t xml:space="preserve">team </w:t>
      </w:r>
      <w:r w:rsidRPr="00CB217C">
        <w:rPr>
          <w:rFonts w:ascii="Times New Roman" w:hAnsi="Times New Roman" w:cs="Times New Roman"/>
          <w:sz w:val="24"/>
          <w:szCs w:val="24"/>
        </w:rPr>
        <w:t xml:space="preserve">roles, responsibilities, </w:t>
      </w:r>
      <w:r w:rsidR="004166BA" w:rsidRPr="00CB217C">
        <w:rPr>
          <w:rFonts w:ascii="Times New Roman" w:hAnsi="Times New Roman" w:cs="Times New Roman"/>
          <w:sz w:val="24"/>
          <w:szCs w:val="24"/>
        </w:rPr>
        <w:t xml:space="preserve">as well as discuss any </w:t>
      </w:r>
      <w:r w:rsidRPr="00CB217C">
        <w:rPr>
          <w:rFonts w:ascii="Times New Roman" w:hAnsi="Times New Roman" w:cs="Times New Roman"/>
          <w:sz w:val="24"/>
          <w:szCs w:val="24"/>
        </w:rPr>
        <w:t>project change procedures</w:t>
      </w:r>
      <w:r w:rsidR="004166BA" w:rsidRPr="00CB217C">
        <w:rPr>
          <w:rFonts w:ascii="Times New Roman" w:hAnsi="Times New Roman" w:cs="Times New Roman"/>
          <w:sz w:val="24"/>
          <w:szCs w:val="24"/>
        </w:rPr>
        <w:t>.</w:t>
      </w:r>
      <w:r w:rsidRPr="00CB217C">
        <w:rPr>
          <w:rFonts w:ascii="Times New Roman" w:hAnsi="Times New Roman" w:cs="Times New Roman"/>
          <w:sz w:val="24"/>
          <w:szCs w:val="24"/>
        </w:rPr>
        <w:t xml:space="preserve"> </w:t>
      </w:r>
      <w:r w:rsidR="004166BA" w:rsidRPr="00CB217C">
        <w:rPr>
          <w:rFonts w:ascii="Times New Roman" w:hAnsi="Times New Roman" w:cs="Times New Roman"/>
          <w:sz w:val="24"/>
          <w:szCs w:val="24"/>
        </w:rPr>
        <w:t>Discussions in meetings is also a valuable technique is discussions on</w:t>
      </w:r>
      <w:r w:rsidRPr="00CB217C">
        <w:rPr>
          <w:rFonts w:ascii="Times New Roman" w:hAnsi="Times New Roman" w:cs="Times New Roman"/>
          <w:sz w:val="24"/>
          <w:szCs w:val="24"/>
        </w:rPr>
        <w:t xml:space="preserve"> how the HAC project will be funded as well as its approach</w:t>
      </w:r>
      <w:r w:rsidR="004166BA" w:rsidRPr="00CB217C">
        <w:rPr>
          <w:rFonts w:ascii="Times New Roman" w:hAnsi="Times New Roman" w:cs="Times New Roman"/>
          <w:sz w:val="24"/>
          <w:szCs w:val="24"/>
        </w:rPr>
        <w:t>ed can be critically evaluated amongst all stakeholders</w:t>
      </w:r>
      <w:r w:rsidRPr="00CB217C">
        <w:rPr>
          <w:rFonts w:ascii="Times New Roman" w:hAnsi="Times New Roman" w:cs="Times New Roman"/>
          <w:sz w:val="24"/>
          <w:szCs w:val="24"/>
        </w:rPr>
        <w:t xml:space="preserve">. </w:t>
      </w:r>
      <w:r w:rsidR="00724A00" w:rsidRPr="00CB217C">
        <w:rPr>
          <w:rFonts w:ascii="Times New Roman" w:hAnsi="Times New Roman" w:cs="Times New Roman"/>
          <w:sz w:val="24"/>
          <w:szCs w:val="24"/>
        </w:rPr>
        <w:t>Meeting with stakeholders will be u</w:t>
      </w:r>
      <w:r w:rsidRPr="00CB217C">
        <w:rPr>
          <w:rFonts w:ascii="Times New Roman" w:hAnsi="Times New Roman" w:cs="Times New Roman"/>
          <w:sz w:val="24"/>
          <w:szCs w:val="24"/>
        </w:rPr>
        <w:t>seful as it this focuses on the collection and organisation of tools that can be used within the HAC project to manage it.</w:t>
      </w:r>
    </w:p>
    <w:p w14:paraId="5B693484" w14:textId="346B40A2" w:rsidR="00927189" w:rsidRDefault="00927189" w:rsidP="0092718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548054" wp14:editId="08178B2A">
            <wp:extent cx="5730875" cy="507174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5071745"/>
                    </a:xfrm>
                    <a:prstGeom prst="rect">
                      <a:avLst/>
                    </a:prstGeom>
                    <a:noFill/>
                    <a:ln>
                      <a:noFill/>
                    </a:ln>
                  </pic:spPr>
                </pic:pic>
              </a:graphicData>
            </a:graphic>
          </wp:inline>
        </w:drawing>
      </w:r>
    </w:p>
    <w:p w14:paraId="119B5621" w14:textId="691D9A4E" w:rsidR="00927189" w:rsidRPr="00CB217C" w:rsidRDefault="00927189" w:rsidP="00927189">
      <w:pPr>
        <w:jc w:val="center"/>
        <w:rPr>
          <w:rFonts w:ascii="Times New Roman" w:hAnsi="Times New Roman" w:cs="Times New Roman"/>
          <w:sz w:val="24"/>
          <w:szCs w:val="24"/>
        </w:rPr>
      </w:pPr>
      <w:r>
        <w:rPr>
          <w:rFonts w:ascii="Times New Roman" w:hAnsi="Times New Roman" w:cs="Times New Roman"/>
          <w:sz w:val="24"/>
          <w:szCs w:val="24"/>
        </w:rPr>
        <w:t xml:space="preserve">Source: Author adapted from </w:t>
      </w:r>
      <w:sdt>
        <w:sdtPr>
          <w:rPr>
            <w:rFonts w:ascii="Times New Roman" w:hAnsi="Times New Roman" w:cs="Times New Roman"/>
            <w:sz w:val="24"/>
            <w:szCs w:val="24"/>
          </w:rPr>
          <w:id w:val="-3160324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Min182 \l 2057 </w:instrText>
          </w:r>
          <w:r>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(Mind Tools, 2018)</w:t>
          </w:r>
          <w:r>
            <w:rPr>
              <w:rFonts w:ascii="Times New Roman" w:hAnsi="Times New Roman" w:cs="Times New Roman"/>
              <w:sz w:val="24"/>
              <w:szCs w:val="24"/>
            </w:rPr>
            <w:fldChar w:fldCharType="end"/>
          </w:r>
        </w:sdtContent>
      </w:sdt>
    </w:p>
    <w:p w14:paraId="677ED1EF" w14:textId="722E5A7D" w:rsidR="00D800CE" w:rsidRPr="00CB217C" w:rsidRDefault="00757B72" w:rsidP="00D800CE">
      <w:pPr>
        <w:jc w:val="center"/>
        <w:rPr>
          <w:rFonts w:ascii="Times New Roman" w:hAnsi="Times New Roman" w:cs="Times New Roman"/>
          <w:sz w:val="24"/>
          <w:szCs w:val="24"/>
        </w:rPr>
      </w:pPr>
      <w:r>
        <w:rPr>
          <w:noProof/>
        </w:rPr>
        <w:lastRenderedPageBreak/>
        <w:drawing>
          <wp:inline distT="0" distB="0" distL="0" distR="0" wp14:anchorId="018459E6" wp14:editId="6F38D41D">
            <wp:extent cx="4631690" cy="20427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31690" cy="2042795"/>
                    </a:xfrm>
                    <a:prstGeom prst="rect">
                      <a:avLst/>
                    </a:prstGeom>
                    <a:noFill/>
                    <a:ln>
                      <a:noFill/>
                    </a:ln>
                  </pic:spPr>
                </pic:pic>
              </a:graphicData>
            </a:graphic>
          </wp:inline>
        </w:drawing>
      </w:r>
      <w:r w:rsidR="00D800CE" w:rsidRPr="00D800CE">
        <w:t xml:space="preserve"> </w:t>
      </w:r>
      <w:r w:rsidR="00D800CE" w:rsidRPr="00CB217C">
        <w:rPr>
          <w:rFonts w:ascii="Times New Roman" w:hAnsi="Times New Roman" w:cs="Times New Roman"/>
          <w:sz w:val="24"/>
          <w:szCs w:val="24"/>
        </w:rPr>
        <w:t>Source: (Author)</w:t>
      </w:r>
    </w:p>
    <w:p w14:paraId="00D9AA80" w14:textId="75BBDD68" w:rsidR="00C76DF2" w:rsidRPr="00CB217C" w:rsidRDefault="00136AA4" w:rsidP="009E38DB">
      <w:pPr>
        <w:rPr>
          <w:rFonts w:ascii="Times New Roman" w:hAnsi="Times New Roman" w:cs="Times New Roman"/>
          <w:sz w:val="24"/>
          <w:szCs w:val="24"/>
        </w:rPr>
      </w:pPr>
      <w:r w:rsidRPr="00CB217C">
        <w:rPr>
          <w:rFonts w:ascii="Times New Roman" w:hAnsi="Times New Roman" w:cs="Times New Roman"/>
          <w:sz w:val="24"/>
          <w:szCs w:val="24"/>
        </w:rPr>
        <w:t>Describing the scope</w:t>
      </w:r>
      <w:r w:rsidR="0063413B" w:rsidRPr="00CB217C">
        <w:rPr>
          <w:rFonts w:ascii="Times New Roman" w:hAnsi="Times New Roman" w:cs="Times New Roman"/>
          <w:sz w:val="24"/>
          <w:szCs w:val="24"/>
        </w:rPr>
        <w:t xml:space="preserve"> to members in</w:t>
      </w:r>
      <w:r w:rsidR="00187FC4" w:rsidRPr="00CB217C">
        <w:rPr>
          <w:rFonts w:ascii="Times New Roman" w:hAnsi="Times New Roman" w:cs="Times New Roman"/>
          <w:sz w:val="24"/>
          <w:szCs w:val="24"/>
        </w:rPr>
        <w:t xml:space="preserve"> </w:t>
      </w:r>
      <w:r w:rsidR="0063413B" w:rsidRPr="00CB217C">
        <w:rPr>
          <w:rFonts w:ascii="Times New Roman" w:hAnsi="Times New Roman" w:cs="Times New Roman"/>
          <w:sz w:val="24"/>
          <w:szCs w:val="24"/>
        </w:rPr>
        <w:t>meetings, emails and IT system such as the intranet</w:t>
      </w:r>
      <w:r w:rsidRPr="00CB217C">
        <w:rPr>
          <w:rFonts w:ascii="Times New Roman" w:hAnsi="Times New Roman" w:cs="Times New Roman"/>
          <w:sz w:val="24"/>
          <w:szCs w:val="24"/>
        </w:rPr>
        <w:t xml:space="preserve"> is useful</w:t>
      </w:r>
      <w:r w:rsidR="009E38DB" w:rsidRPr="00CB217C">
        <w:rPr>
          <w:rFonts w:ascii="Times New Roman" w:hAnsi="Times New Roman" w:cs="Times New Roman"/>
          <w:sz w:val="24"/>
          <w:szCs w:val="24"/>
        </w:rPr>
        <w:t xml:space="preserve"> as it helps </w:t>
      </w:r>
      <w:r w:rsidR="006A7CA4" w:rsidRPr="00CB217C">
        <w:rPr>
          <w:rFonts w:ascii="Times New Roman" w:hAnsi="Times New Roman" w:cs="Times New Roman"/>
          <w:sz w:val="24"/>
          <w:szCs w:val="24"/>
        </w:rPr>
        <w:t>stakeholders</w:t>
      </w:r>
      <w:r w:rsidR="009E38DB" w:rsidRPr="00CB217C">
        <w:rPr>
          <w:rFonts w:ascii="Times New Roman" w:hAnsi="Times New Roman" w:cs="Times New Roman"/>
          <w:sz w:val="24"/>
          <w:szCs w:val="24"/>
        </w:rPr>
        <w:t xml:space="preserve"> recognise the complexity and content of HAC</w:t>
      </w:r>
      <w:r w:rsidR="008C6E3E" w:rsidRPr="00CB217C">
        <w:rPr>
          <w:rFonts w:ascii="Times New Roman" w:hAnsi="Times New Roman" w:cs="Times New Roman"/>
          <w:sz w:val="24"/>
          <w:szCs w:val="24"/>
        </w:rPr>
        <w:t xml:space="preserve"> project</w:t>
      </w:r>
      <w:r w:rsidR="005911A8" w:rsidRPr="00CB217C">
        <w:rPr>
          <w:rFonts w:ascii="Times New Roman" w:hAnsi="Times New Roman" w:cs="Times New Roman"/>
          <w:sz w:val="24"/>
          <w:szCs w:val="24"/>
        </w:rPr>
        <w:t xml:space="preserve"> and</w:t>
      </w:r>
      <w:r w:rsidR="006340A0" w:rsidRPr="00CB217C">
        <w:rPr>
          <w:rFonts w:ascii="Times New Roman" w:hAnsi="Times New Roman" w:cs="Times New Roman"/>
          <w:sz w:val="24"/>
          <w:szCs w:val="24"/>
        </w:rPr>
        <w:t xml:space="preserve"> by using a network diagram this</w:t>
      </w:r>
      <w:r w:rsidR="005911A8" w:rsidRPr="00CB217C">
        <w:rPr>
          <w:rFonts w:ascii="Times New Roman" w:hAnsi="Times New Roman" w:cs="Times New Roman"/>
          <w:sz w:val="24"/>
          <w:szCs w:val="24"/>
        </w:rPr>
        <w:t xml:space="preserve"> tool</w:t>
      </w:r>
      <w:r w:rsidR="006340A0" w:rsidRPr="00CB217C">
        <w:rPr>
          <w:rFonts w:ascii="Times New Roman" w:hAnsi="Times New Roman" w:cs="Times New Roman"/>
          <w:sz w:val="24"/>
          <w:szCs w:val="24"/>
        </w:rPr>
        <w:t xml:space="preserve"> can facilitate in HAC </w:t>
      </w:r>
      <w:r w:rsidR="005911A8" w:rsidRPr="00CB217C">
        <w:rPr>
          <w:rFonts w:ascii="Times New Roman" w:hAnsi="Times New Roman" w:cs="Times New Roman"/>
          <w:sz w:val="24"/>
          <w:szCs w:val="24"/>
        </w:rPr>
        <w:t>to complete the</w:t>
      </w:r>
      <w:r w:rsidR="00CF47E4" w:rsidRPr="00CB217C">
        <w:rPr>
          <w:rFonts w:ascii="Times New Roman" w:hAnsi="Times New Roman" w:cs="Times New Roman"/>
          <w:sz w:val="24"/>
          <w:szCs w:val="24"/>
        </w:rPr>
        <w:t xml:space="preserve"> project</w:t>
      </w:r>
      <w:r w:rsidR="009E38DB" w:rsidRPr="00CB217C">
        <w:rPr>
          <w:rFonts w:ascii="Times New Roman" w:hAnsi="Times New Roman" w:cs="Times New Roman"/>
          <w:sz w:val="24"/>
          <w:szCs w:val="24"/>
        </w:rPr>
        <w:t>.</w:t>
      </w:r>
      <w:r w:rsidR="008C6E3E" w:rsidRPr="00CB217C">
        <w:rPr>
          <w:rFonts w:ascii="Times New Roman" w:hAnsi="Times New Roman" w:cs="Times New Roman"/>
          <w:sz w:val="24"/>
          <w:szCs w:val="24"/>
        </w:rPr>
        <w:t xml:space="preserve"> </w:t>
      </w:r>
      <w:r w:rsidR="006340A0" w:rsidRPr="00CB217C">
        <w:rPr>
          <w:rFonts w:ascii="Times New Roman" w:hAnsi="Times New Roman" w:cs="Times New Roman"/>
          <w:sz w:val="24"/>
          <w:szCs w:val="24"/>
        </w:rPr>
        <w:t xml:space="preserve">Appendix </w:t>
      </w:r>
      <w:r w:rsidR="001B6B19" w:rsidRPr="00CB217C">
        <w:rPr>
          <w:rFonts w:ascii="Times New Roman" w:hAnsi="Times New Roman" w:cs="Times New Roman"/>
          <w:sz w:val="24"/>
          <w:szCs w:val="24"/>
        </w:rPr>
        <w:t xml:space="preserve">B in this report demonstrated HAC network diagram, as can be seen the helps the PM identify all tasks necessary for HAC project, help identify critical activities, set them deadlines, help with cashflow and give the PM ability to solve problems which may occur within the project. </w:t>
      </w:r>
      <w:r w:rsidR="006A7CA4" w:rsidRPr="00CB217C">
        <w:rPr>
          <w:rFonts w:ascii="Times New Roman" w:hAnsi="Times New Roman" w:cs="Times New Roman"/>
          <w:sz w:val="24"/>
          <w:szCs w:val="24"/>
        </w:rPr>
        <w:t>Moreover, pr</w:t>
      </w:r>
      <w:r w:rsidR="00187FC4" w:rsidRPr="00CB217C">
        <w:rPr>
          <w:rFonts w:ascii="Times New Roman" w:hAnsi="Times New Roman" w:cs="Times New Roman"/>
          <w:sz w:val="24"/>
          <w:szCs w:val="24"/>
        </w:rPr>
        <w:t xml:space="preserve">oject health checks </w:t>
      </w:r>
      <w:r w:rsidR="006A7CA4" w:rsidRPr="00CB217C">
        <w:rPr>
          <w:rFonts w:ascii="Times New Roman" w:hAnsi="Times New Roman" w:cs="Times New Roman"/>
          <w:sz w:val="24"/>
          <w:szCs w:val="24"/>
        </w:rPr>
        <w:t xml:space="preserve">within the planning </w:t>
      </w:r>
      <w:r w:rsidR="00052AA7" w:rsidRPr="00CB217C">
        <w:rPr>
          <w:rFonts w:ascii="Times New Roman" w:hAnsi="Times New Roman" w:cs="Times New Roman"/>
          <w:sz w:val="24"/>
          <w:szCs w:val="24"/>
        </w:rPr>
        <w:t>and</w:t>
      </w:r>
      <w:r w:rsidR="006A7CA4" w:rsidRPr="00CB217C">
        <w:rPr>
          <w:rFonts w:ascii="Times New Roman" w:hAnsi="Times New Roman" w:cs="Times New Roman"/>
          <w:sz w:val="24"/>
          <w:szCs w:val="24"/>
        </w:rPr>
        <w:t xml:space="preserve"> executing phase </w:t>
      </w:r>
      <w:r w:rsidR="00395440" w:rsidRPr="00CB217C">
        <w:rPr>
          <w:rFonts w:ascii="Times New Roman" w:hAnsi="Times New Roman" w:cs="Times New Roman"/>
          <w:sz w:val="24"/>
          <w:szCs w:val="24"/>
        </w:rPr>
        <w:t xml:space="preserve">are very useful technique for the HAC project as it can be used to gather and arrange HAC’s resources to the utmost effective method. </w:t>
      </w:r>
      <w:r w:rsidR="008C6E3E" w:rsidRPr="00CB217C">
        <w:rPr>
          <w:rFonts w:ascii="Times New Roman" w:hAnsi="Times New Roman" w:cs="Times New Roman"/>
          <w:sz w:val="24"/>
          <w:szCs w:val="24"/>
        </w:rPr>
        <w:t xml:space="preserve">Furthermore, </w:t>
      </w:r>
      <w:r w:rsidR="00CF47E4" w:rsidRPr="00CB217C">
        <w:rPr>
          <w:rFonts w:ascii="Times New Roman" w:hAnsi="Times New Roman" w:cs="Times New Roman"/>
          <w:sz w:val="24"/>
          <w:szCs w:val="24"/>
        </w:rPr>
        <w:t xml:space="preserve">project board meetings assist in helping the HAC’s project manager in being able to decompose tasks and </w:t>
      </w:r>
      <w:r w:rsidR="00841318" w:rsidRPr="00CB217C">
        <w:rPr>
          <w:rFonts w:ascii="Times New Roman" w:hAnsi="Times New Roman" w:cs="Times New Roman"/>
          <w:sz w:val="24"/>
          <w:szCs w:val="24"/>
        </w:rPr>
        <w:t>estimate what resources are required</w:t>
      </w:r>
      <w:r w:rsidR="009E38DB" w:rsidRPr="00CB217C">
        <w:rPr>
          <w:rFonts w:ascii="Times New Roman" w:hAnsi="Times New Roman" w:cs="Times New Roman"/>
          <w:sz w:val="24"/>
          <w:szCs w:val="24"/>
        </w:rPr>
        <w:t>.</w:t>
      </w:r>
      <w:r w:rsidR="008C6E3E" w:rsidRPr="00CB217C">
        <w:rPr>
          <w:rFonts w:ascii="Times New Roman" w:hAnsi="Times New Roman" w:cs="Times New Roman"/>
          <w:sz w:val="24"/>
          <w:szCs w:val="24"/>
        </w:rPr>
        <w:t xml:space="preserve"> </w:t>
      </w:r>
      <w:r w:rsidR="00CF47E4" w:rsidRPr="00CB217C">
        <w:rPr>
          <w:rFonts w:ascii="Times New Roman" w:hAnsi="Times New Roman" w:cs="Times New Roman"/>
          <w:sz w:val="24"/>
          <w:szCs w:val="24"/>
        </w:rPr>
        <w:t xml:space="preserve">Once tasks are decomposed this technique is valuable as it </w:t>
      </w:r>
      <w:r w:rsidR="00841318" w:rsidRPr="00CB217C">
        <w:rPr>
          <w:rFonts w:ascii="Times New Roman" w:hAnsi="Times New Roman" w:cs="Times New Roman"/>
          <w:sz w:val="24"/>
          <w:szCs w:val="24"/>
        </w:rPr>
        <w:t>generates</w:t>
      </w:r>
      <w:r w:rsidR="00CF47E4" w:rsidRPr="00CB217C">
        <w:rPr>
          <w:rFonts w:ascii="Times New Roman" w:hAnsi="Times New Roman" w:cs="Times New Roman"/>
          <w:sz w:val="24"/>
          <w:szCs w:val="24"/>
        </w:rPr>
        <w:t xml:space="preserve"> a structure known as W</w:t>
      </w:r>
      <w:r w:rsidR="009E38DB" w:rsidRPr="00CB217C">
        <w:rPr>
          <w:rFonts w:ascii="Times New Roman" w:hAnsi="Times New Roman" w:cs="Times New Roman"/>
          <w:sz w:val="24"/>
          <w:szCs w:val="24"/>
        </w:rPr>
        <w:t>ork breakdown structure</w:t>
      </w:r>
      <w:r w:rsidR="0063413B" w:rsidRPr="00CB217C">
        <w:rPr>
          <w:rFonts w:ascii="Times New Roman" w:hAnsi="Times New Roman" w:cs="Times New Roman"/>
          <w:sz w:val="24"/>
          <w:szCs w:val="24"/>
        </w:rPr>
        <w:t xml:space="preserve"> (WBS)</w:t>
      </w:r>
      <w:r w:rsidR="00395440" w:rsidRPr="00CB217C">
        <w:rPr>
          <w:rFonts w:ascii="Times New Roman" w:hAnsi="Times New Roman" w:cs="Times New Roman"/>
          <w:sz w:val="24"/>
          <w:szCs w:val="24"/>
        </w:rPr>
        <w:t xml:space="preserve"> shown in Figure </w:t>
      </w:r>
      <w:r w:rsidR="00E91F0E" w:rsidRPr="00CB217C">
        <w:rPr>
          <w:rFonts w:ascii="Times New Roman" w:hAnsi="Times New Roman" w:cs="Times New Roman"/>
          <w:sz w:val="24"/>
          <w:szCs w:val="24"/>
        </w:rPr>
        <w:t>6</w:t>
      </w:r>
      <w:r w:rsidR="00395440" w:rsidRPr="00CB217C">
        <w:rPr>
          <w:rFonts w:ascii="Times New Roman" w:hAnsi="Times New Roman" w:cs="Times New Roman"/>
          <w:sz w:val="24"/>
          <w:szCs w:val="24"/>
        </w:rPr>
        <w:t xml:space="preserve"> below</w:t>
      </w:r>
      <w:r w:rsidR="00CF47E4" w:rsidRPr="00CB217C">
        <w:rPr>
          <w:rFonts w:ascii="Times New Roman" w:hAnsi="Times New Roman" w:cs="Times New Roman"/>
          <w:sz w:val="24"/>
          <w:szCs w:val="24"/>
        </w:rPr>
        <w:t>. WBS is a useful tool</w:t>
      </w:r>
      <w:r w:rsidR="00395440" w:rsidRPr="00CB217C">
        <w:rPr>
          <w:rFonts w:ascii="Times New Roman" w:hAnsi="Times New Roman" w:cs="Times New Roman"/>
          <w:sz w:val="24"/>
          <w:szCs w:val="24"/>
        </w:rPr>
        <w:t xml:space="preserve"> as demonstrated in Figure </w:t>
      </w:r>
      <w:r w:rsidR="00E91F0E" w:rsidRPr="00CB217C">
        <w:rPr>
          <w:rFonts w:ascii="Times New Roman" w:hAnsi="Times New Roman" w:cs="Times New Roman"/>
          <w:sz w:val="24"/>
          <w:szCs w:val="24"/>
        </w:rPr>
        <w:t>6</w:t>
      </w:r>
      <w:r w:rsidR="00CF47E4" w:rsidRPr="00CB217C">
        <w:rPr>
          <w:rFonts w:ascii="Times New Roman" w:hAnsi="Times New Roman" w:cs="Times New Roman"/>
          <w:sz w:val="24"/>
          <w:szCs w:val="24"/>
        </w:rPr>
        <w:t xml:space="preserve"> as it is a “</w:t>
      </w:r>
      <w:r w:rsidR="00CF47E4" w:rsidRPr="00CB217C">
        <w:rPr>
          <w:rFonts w:ascii="Times New Roman" w:hAnsi="Times New Roman" w:cs="Times New Roman"/>
          <w:i/>
          <w:sz w:val="24"/>
          <w:szCs w:val="24"/>
        </w:rPr>
        <w:t xml:space="preserve">deliverable oriented hierarchical decomposition of the </w:t>
      </w:r>
      <w:r w:rsidR="00CF47E4" w:rsidRPr="00CB217C">
        <w:rPr>
          <w:rFonts w:ascii="Times New Roman" w:hAnsi="Times New Roman" w:cs="Times New Roman"/>
          <w:bCs/>
          <w:i/>
          <w:sz w:val="24"/>
          <w:szCs w:val="24"/>
        </w:rPr>
        <w:t>work</w:t>
      </w:r>
      <w:r w:rsidR="00CF47E4" w:rsidRPr="00CB217C">
        <w:rPr>
          <w:rFonts w:ascii="Times New Roman" w:hAnsi="Times New Roman" w:cs="Times New Roman"/>
          <w:i/>
          <w:sz w:val="24"/>
          <w:szCs w:val="24"/>
        </w:rPr>
        <w:t xml:space="preserve"> to be executed by the project team</w:t>
      </w:r>
      <w:r w:rsidR="00CF47E4" w:rsidRPr="00CB217C">
        <w:rPr>
          <w:rFonts w:ascii="Times New Roman" w:hAnsi="Times New Roman" w:cs="Times New Roman"/>
          <w:color w:val="222222"/>
          <w:sz w:val="24"/>
          <w:szCs w:val="24"/>
        </w:rPr>
        <w:t>”</w:t>
      </w:r>
      <w:r w:rsidR="00841318" w:rsidRPr="00CB217C">
        <w:rPr>
          <w:rFonts w:ascii="Times New Roman" w:hAnsi="Times New Roman" w:cs="Times New Roman"/>
          <w:color w:val="222222"/>
          <w:sz w:val="24"/>
          <w:szCs w:val="24"/>
        </w:rPr>
        <w:t xml:space="preserve"> </w:t>
      </w:r>
      <w:sdt>
        <w:sdtPr>
          <w:rPr>
            <w:rFonts w:ascii="Times New Roman" w:hAnsi="Times New Roman" w:cs="Times New Roman"/>
            <w:color w:val="222222"/>
            <w:sz w:val="24"/>
            <w:szCs w:val="24"/>
          </w:rPr>
          <w:id w:val="208385044"/>
          <w:citation/>
        </w:sdtPr>
        <w:sdtContent>
          <w:r w:rsidR="00CF47E4" w:rsidRPr="00CB217C">
            <w:rPr>
              <w:rFonts w:ascii="Times New Roman" w:hAnsi="Times New Roman" w:cs="Times New Roman"/>
              <w:color w:val="222222"/>
              <w:sz w:val="24"/>
              <w:szCs w:val="24"/>
            </w:rPr>
            <w:fldChar w:fldCharType="begin"/>
          </w:r>
          <w:r w:rsidR="00CF47E4" w:rsidRPr="00CB217C">
            <w:rPr>
              <w:rFonts w:ascii="Times New Roman" w:hAnsi="Times New Roman" w:cs="Times New Roman"/>
              <w:color w:val="222222"/>
              <w:sz w:val="24"/>
              <w:szCs w:val="24"/>
            </w:rPr>
            <w:instrText xml:space="preserve"> CITATION Pri18 \l 2057 </w:instrText>
          </w:r>
          <w:r w:rsidR="00CF47E4" w:rsidRPr="00CB217C">
            <w:rPr>
              <w:rFonts w:ascii="Times New Roman" w:hAnsi="Times New Roman" w:cs="Times New Roman"/>
              <w:color w:val="222222"/>
              <w:sz w:val="24"/>
              <w:szCs w:val="24"/>
            </w:rPr>
            <w:fldChar w:fldCharType="separate"/>
          </w:r>
          <w:r w:rsidR="00351502" w:rsidRPr="00351502">
            <w:rPr>
              <w:rFonts w:ascii="Times New Roman" w:hAnsi="Times New Roman" w:cs="Times New Roman"/>
              <w:noProof/>
              <w:color w:val="222222"/>
              <w:sz w:val="24"/>
              <w:szCs w:val="24"/>
            </w:rPr>
            <w:t>(Prince2 Wiki, 2018)</w:t>
          </w:r>
          <w:r w:rsidR="00CF47E4" w:rsidRPr="00CB217C">
            <w:rPr>
              <w:rFonts w:ascii="Times New Roman" w:hAnsi="Times New Roman" w:cs="Times New Roman"/>
              <w:color w:val="222222"/>
              <w:sz w:val="24"/>
              <w:szCs w:val="24"/>
            </w:rPr>
            <w:fldChar w:fldCharType="end"/>
          </w:r>
        </w:sdtContent>
      </w:sdt>
      <w:r w:rsidR="00CF47E4" w:rsidRPr="00CB217C">
        <w:rPr>
          <w:rFonts w:ascii="Times New Roman" w:hAnsi="Times New Roman" w:cs="Times New Roman"/>
          <w:color w:val="222222"/>
          <w:sz w:val="24"/>
          <w:szCs w:val="24"/>
        </w:rPr>
        <w:t xml:space="preserve">. </w:t>
      </w:r>
      <w:r w:rsidR="00841318" w:rsidRPr="00CB217C">
        <w:rPr>
          <w:rFonts w:ascii="Times New Roman" w:hAnsi="Times New Roman" w:cs="Times New Roman"/>
          <w:color w:val="222222"/>
          <w:sz w:val="24"/>
          <w:szCs w:val="24"/>
        </w:rPr>
        <w:t>Therefore,</w:t>
      </w:r>
      <w:r w:rsidR="00395440" w:rsidRPr="00CB217C">
        <w:rPr>
          <w:rFonts w:ascii="Times New Roman" w:hAnsi="Times New Roman" w:cs="Times New Roman"/>
          <w:color w:val="222222"/>
          <w:sz w:val="24"/>
          <w:szCs w:val="24"/>
        </w:rPr>
        <w:t xml:space="preserve"> it </w:t>
      </w:r>
      <w:r w:rsidR="00841318" w:rsidRPr="00CB217C">
        <w:rPr>
          <w:rFonts w:ascii="Times New Roman" w:hAnsi="Times New Roman" w:cs="Times New Roman"/>
          <w:color w:val="222222"/>
          <w:sz w:val="24"/>
          <w:szCs w:val="24"/>
        </w:rPr>
        <w:t>is beneficial</w:t>
      </w:r>
      <w:r w:rsidR="00395440" w:rsidRPr="00CB217C">
        <w:rPr>
          <w:rFonts w:ascii="Times New Roman" w:hAnsi="Times New Roman" w:cs="Times New Roman"/>
          <w:color w:val="222222"/>
          <w:sz w:val="24"/>
          <w:szCs w:val="24"/>
        </w:rPr>
        <w:t xml:space="preserve"> to generate a WBS</w:t>
      </w:r>
      <w:r w:rsidR="00841318" w:rsidRPr="00CB217C">
        <w:rPr>
          <w:rFonts w:ascii="Times New Roman" w:hAnsi="Times New Roman" w:cs="Times New Roman"/>
          <w:color w:val="222222"/>
          <w:sz w:val="24"/>
          <w:szCs w:val="24"/>
        </w:rPr>
        <w:t xml:space="preserve"> within this project as it </w:t>
      </w:r>
      <w:r w:rsidR="00395440" w:rsidRPr="00CB217C">
        <w:rPr>
          <w:rFonts w:ascii="Times New Roman" w:hAnsi="Times New Roman" w:cs="Times New Roman"/>
          <w:color w:val="222222"/>
          <w:sz w:val="24"/>
          <w:szCs w:val="24"/>
        </w:rPr>
        <w:t xml:space="preserve">will be able to </w:t>
      </w:r>
      <w:r w:rsidR="00841318" w:rsidRPr="00CB217C">
        <w:rPr>
          <w:rFonts w:ascii="Times New Roman" w:hAnsi="Times New Roman" w:cs="Times New Roman"/>
          <w:color w:val="222222"/>
          <w:sz w:val="24"/>
          <w:szCs w:val="24"/>
        </w:rPr>
        <w:t>define and organise the work required</w:t>
      </w:r>
      <w:r w:rsidR="00395440" w:rsidRPr="00CB217C">
        <w:rPr>
          <w:rFonts w:ascii="Times New Roman" w:hAnsi="Times New Roman" w:cs="Times New Roman"/>
          <w:color w:val="222222"/>
          <w:sz w:val="24"/>
          <w:szCs w:val="24"/>
        </w:rPr>
        <w:t>, facilitate in the project schedule</w:t>
      </w:r>
      <w:r w:rsidR="00C76DF2" w:rsidRPr="00CB217C">
        <w:rPr>
          <w:rFonts w:ascii="Times New Roman" w:hAnsi="Times New Roman" w:cs="Times New Roman"/>
          <w:color w:val="222222"/>
          <w:sz w:val="24"/>
          <w:szCs w:val="24"/>
        </w:rPr>
        <w:t>, resources required for each task</w:t>
      </w:r>
      <w:r w:rsidR="00395440" w:rsidRPr="00CB217C">
        <w:rPr>
          <w:rFonts w:ascii="Times New Roman" w:hAnsi="Times New Roman" w:cs="Times New Roman"/>
          <w:color w:val="222222"/>
          <w:sz w:val="24"/>
          <w:szCs w:val="24"/>
        </w:rPr>
        <w:t>, enable potential identification of risks to the scope, providing a visual of the scope, providing visuals of milestones and control points</w:t>
      </w:r>
      <w:r w:rsidR="00841318" w:rsidRPr="00CB217C">
        <w:rPr>
          <w:rFonts w:ascii="Times New Roman" w:hAnsi="Times New Roman" w:cs="Times New Roman"/>
          <w:color w:val="222222"/>
          <w:sz w:val="24"/>
          <w:szCs w:val="24"/>
        </w:rPr>
        <w:t>.</w:t>
      </w:r>
      <w:r w:rsidR="00C76DF2" w:rsidRPr="00CB217C">
        <w:rPr>
          <w:rFonts w:ascii="Times New Roman" w:hAnsi="Times New Roman" w:cs="Times New Roman"/>
          <w:sz w:val="24"/>
          <w:szCs w:val="24"/>
        </w:rPr>
        <w:t xml:space="preserve"> Meetings combined with the WBS</w:t>
      </w:r>
      <w:r w:rsidR="0063413B" w:rsidRPr="00CB217C">
        <w:rPr>
          <w:rFonts w:ascii="Times New Roman" w:hAnsi="Times New Roman" w:cs="Times New Roman"/>
          <w:sz w:val="24"/>
          <w:szCs w:val="24"/>
        </w:rPr>
        <w:t xml:space="preserve"> can help develop the communication</w:t>
      </w:r>
      <w:r w:rsidR="00C76DF2" w:rsidRPr="00CB217C">
        <w:rPr>
          <w:rFonts w:ascii="Times New Roman" w:hAnsi="Times New Roman" w:cs="Times New Roman"/>
          <w:sz w:val="24"/>
          <w:szCs w:val="24"/>
        </w:rPr>
        <w:t xml:space="preserve"> points and</w:t>
      </w:r>
      <w:r w:rsidR="0063413B" w:rsidRPr="00CB217C">
        <w:rPr>
          <w:rFonts w:ascii="Times New Roman" w:hAnsi="Times New Roman" w:cs="Times New Roman"/>
          <w:sz w:val="24"/>
          <w:szCs w:val="24"/>
        </w:rPr>
        <w:t xml:space="preserve"> procedures between managers</w:t>
      </w:r>
      <w:r w:rsidR="00C76DF2" w:rsidRPr="00CB217C">
        <w:rPr>
          <w:rFonts w:ascii="Times New Roman" w:hAnsi="Times New Roman" w:cs="Times New Roman"/>
          <w:sz w:val="24"/>
          <w:szCs w:val="24"/>
        </w:rPr>
        <w:t xml:space="preserve"> and s</w:t>
      </w:r>
      <w:r w:rsidR="0063413B" w:rsidRPr="00CB217C">
        <w:rPr>
          <w:rFonts w:ascii="Times New Roman" w:hAnsi="Times New Roman" w:cs="Times New Roman"/>
          <w:sz w:val="24"/>
          <w:szCs w:val="24"/>
        </w:rPr>
        <w:t>takeholders</w:t>
      </w:r>
      <w:r w:rsidR="005574D4">
        <w:rPr>
          <w:rFonts w:ascii="Times New Roman" w:hAnsi="Times New Roman" w:cs="Times New Roman"/>
          <w:sz w:val="24"/>
          <w:szCs w:val="24"/>
        </w:rPr>
        <w:t xml:space="preserve"> as well aid in developing a table (as seen in PID) to which will state which information needs to be communicated to who and how</w:t>
      </w:r>
      <w:r w:rsidR="0063413B" w:rsidRPr="00CB217C">
        <w:rPr>
          <w:rFonts w:ascii="Times New Roman" w:hAnsi="Times New Roman" w:cs="Times New Roman"/>
          <w:sz w:val="24"/>
          <w:szCs w:val="24"/>
        </w:rPr>
        <w:t>.</w:t>
      </w:r>
      <w:r w:rsidR="005574D4">
        <w:rPr>
          <w:rFonts w:ascii="Times New Roman" w:hAnsi="Times New Roman" w:cs="Times New Roman"/>
          <w:sz w:val="24"/>
          <w:szCs w:val="24"/>
        </w:rPr>
        <w:t xml:space="preserve"> This is beneficial as this would create as clear communication methods to which will make communicating information within the project efficient.</w:t>
      </w:r>
      <w:r w:rsidR="0063413B" w:rsidRPr="00CB217C">
        <w:rPr>
          <w:rFonts w:ascii="Times New Roman" w:hAnsi="Times New Roman" w:cs="Times New Roman"/>
          <w:sz w:val="24"/>
          <w:szCs w:val="24"/>
        </w:rPr>
        <w:t xml:space="preserve"> Furthermore, </w:t>
      </w:r>
      <w:r w:rsidR="00C76DF2" w:rsidRPr="00CB217C">
        <w:rPr>
          <w:rFonts w:ascii="Times New Roman" w:hAnsi="Times New Roman" w:cs="Times New Roman"/>
          <w:sz w:val="24"/>
          <w:szCs w:val="24"/>
        </w:rPr>
        <w:t>board meetings</w:t>
      </w:r>
      <w:r w:rsidR="009658B0" w:rsidRPr="00CB217C">
        <w:rPr>
          <w:rFonts w:ascii="Times New Roman" w:hAnsi="Times New Roman" w:cs="Times New Roman"/>
          <w:sz w:val="24"/>
          <w:szCs w:val="24"/>
        </w:rPr>
        <w:t xml:space="preserve"> stakeholders the technique of developing HAC’s standards and procedures is useful as it defines how the deliverables will be achieved and verified by the team. </w:t>
      </w:r>
      <w:r w:rsidR="00F1047F" w:rsidRPr="00CB217C">
        <w:rPr>
          <w:rFonts w:ascii="Times New Roman" w:hAnsi="Times New Roman" w:cs="Times New Roman"/>
          <w:sz w:val="24"/>
          <w:szCs w:val="24"/>
        </w:rPr>
        <w:t>Health and safety briefs and r</w:t>
      </w:r>
      <w:r w:rsidR="00C76DF2" w:rsidRPr="00CB217C">
        <w:rPr>
          <w:rFonts w:ascii="Times New Roman" w:hAnsi="Times New Roman" w:cs="Times New Roman"/>
          <w:sz w:val="24"/>
          <w:szCs w:val="24"/>
        </w:rPr>
        <w:t xml:space="preserve">isk </w:t>
      </w:r>
      <w:r w:rsidR="00BD0FB9" w:rsidRPr="00CB217C">
        <w:rPr>
          <w:rFonts w:ascii="Times New Roman" w:hAnsi="Times New Roman" w:cs="Times New Roman"/>
          <w:sz w:val="24"/>
          <w:szCs w:val="24"/>
        </w:rPr>
        <w:t>management</w:t>
      </w:r>
      <w:r w:rsidR="00F1047F" w:rsidRPr="00CB217C">
        <w:rPr>
          <w:rFonts w:ascii="Times New Roman" w:hAnsi="Times New Roman" w:cs="Times New Roman"/>
          <w:sz w:val="24"/>
          <w:szCs w:val="24"/>
        </w:rPr>
        <w:t xml:space="preserve"> </w:t>
      </w:r>
      <w:r w:rsidR="00BD0FB9" w:rsidRPr="00CB217C">
        <w:rPr>
          <w:rFonts w:ascii="Times New Roman" w:hAnsi="Times New Roman" w:cs="Times New Roman"/>
          <w:sz w:val="24"/>
          <w:szCs w:val="24"/>
        </w:rPr>
        <w:t>matrix w</w:t>
      </w:r>
      <w:r w:rsidR="00C76DF2" w:rsidRPr="00CB217C">
        <w:rPr>
          <w:rFonts w:ascii="Times New Roman" w:hAnsi="Times New Roman" w:cs="Times New Roman"/>
          <w:sz w:val="24"/>
          <w:szCs w:val="24"/>
        </w:rPr>
        <w:t>ithin the HAC project would be beneficial as they</w:t>
      </w:r>
      <w:r w:rsidR="009658B0" w:rsidRPr="00CB217C">
        <w:rPr>
          <w:rFonts w:ascii="Times New Roman" w:hAnsi="Times New Roman" w:cs="Times New Roman"/>
          <w:sz w:val="24"/>
          <w:szCs w:val="24"/>
        </w:rPr>
        <w:t xml:space="preserve"> identify possible risks and the consequences of them risks </w:t>
      </w:r>
      <w:r w:rsidR="00C76DF2" w:rsidRPr="00CB217C">
        <w:rPr>
          <w:rFonts w:ascii="Times New Roman" w:hAnsi="Times New Roman" w:cs="Times New Roman"/>
          <w:sz w:val="24"/>
          <w:szCs w:val="24"/>
        </w:rPr>
        <w:t xml:space="preserve">as well as </w:t>
      </w:r>
      <w:r w:rsidR="009658B0" w:rsidRPr="00CB217C">
        <w:rPr>
          <w:rFonts w:ascii="Times New Roman" w:hAnsi="Times New Roman" w:cs="Times New Roman"/>
          <w:sz w:val="24"/>
          <w:szCs w:val="24"/>
        </w:rPr>
        <w:t>help</w:t>
      </w:r>
      <w:r w:rsidR="00C76DF2" w:rsidRPr="00CB217C">
        <w:rPr>
          <w:rFonts w:ascii="Times New Roman" w:hAnsi="Times New Roman" w:cs="Times New Roman"/>
          <w:sz w:val="24"/>
          <w:szCs w:val="24"/>
        </w:rPr>
        <w:t>ing to</w:t>
      </w:r>
      <w:r w:rsidR="009658B0" w:rsidRPr="00CB217C">
        <w:rPr>
          <w:rFonts w:ascii="Times New Roman" w:hAnsi="Times New Roman" w:cs="Times New Roman"/>
          <w:sz w:val="24"/>
          <w:szCs w:val="24"/>
        </w:rPr>
        <w:t xml:space="preserve"> reduce any issues arising within the HAC project.</w:t>
      </w:r>
      <w:r w:rsidR="00A846AA" w:rsidRPr="00CB217C">
        <w:rPr>
          <w:rFonts w:ascii="Times New Roman" w:hAnsi="Times New Roman" w:cs="Times New Roman"/>
          <w:sz w:val="24"/>
          <w:szCs w:val="24"/>
        </w:rPr>
        <w:t xml:space="preserve"> An illustration in Appendix </w:t>
      </w:r>
      <w:r w:rsidR="001B6B19" w:rsidRPr="00CB217C">
        <w:rPr>
          <w:rFonts w:ascii="Times New Roman" w:hAnsi="Times New Roman" w:cs="Times New Roman"/>
          <w:sz w:val="24"/>
          <w:szCs w:val="24"/>
        </w:rPr>
        <w:t>C</w:t>
      </w:r>
      <w:r w:rsidR="00A846AA" w:rsidRPr="00CB217C">
        <w:rPr>
          <w:rFonts w:ascii="Times New Roman" w:hAnsi="Times New Roman" w:cs="Times New Roman"/>
          <w:sz w:val="24"/>
          <w:szCs w:val="24"/>
        </w:rPr>
        <w:t xml:space="preserve"> demonstrates how the risk management matrix can benefit the HAC project.</w:t>
      </w:r>
      <w:r w:rsidR="00017B74" w:rsidRPr="00CB217C">
        <w:rPr>
          <w:rFonts w:ascii="Times New Roman" w:hAnsi="Times New Roman" w:cs="Times New Roman"/>
          <w:sz w:val="24"/>
          <w:szCs w:val="24"/>
        </w:rPr>
        <w:t xml:space="preserve"> </w:t>
      </w:r>
      <w:r w:rsidR="009658B0" w:rsidRPr="00CB217C">
        <w:rPr>
          <w:rFonts w:ascii="Times New Roman" w:hAnsi="Times New Roman" w:cs="Times New Roman"/>
          <w:sz w:val="24"/>
          <w:szCs w:val="24"/>
        </w:rPr>
        <w:t>HAC meetings</w:t>
      </w:r>
      <w:r w:rsidR="0078521A" w:rsidRPr="00CB217C">
        <w:rPr>
          <w:rFonts w:ascii="Times New Roman" w:hAnsi="Times New Roman" w:cs="Times New Roman"/>
          <w:sz w:val="24"/>
          <w:szCs w:val="24"/>
        </w:rPr>
        <w:t xml:space="preserve"> as well as getting expert advice are beneficial techniques for HAC project</w:t>
      </w:r>
      <w:r w:rsidR="009658B0" w:rsidRPr="00CB217C">
        <w:rPr>
          <w:rFonts w:ascii="Times New Roman" w:hAnsi="Times New Roman" w:cs="Times New Roman"/>
          <w:sz w:val="24"/>
          <w:szCs w:val="24"/>
        </w:rPr>
        <w:t xml:space="preserve"> to develop a budget for the project as the PM and stakeholders can review the prearranged outlays and incomes related to </w:t>
      </w:r>
      <w:r w:rsidR="0078521A" w:rsidRPr="00CB217C">
        <w:rPr>
          <w:rFonts w:ascii="Times New Roman" w:hAnsi="Times New Roman" w:cs="Times New Roman"/>
          <w:sz w:val="24"/>
          <w:szCs w:val="24"/>
        </w:rPr>
        <w:t>the project</w:t>
      </w:r>
      <w:r w:rsidR="009658B0" w:rsidRPr="00CB217C">
        <w:rPr>
          <w:rFonts w:ascii="Times New Roman" w:hAnsi="Times New Roman" w:cs="Times New Roman"/>
          <w:sz w:val="24"/>
          <w:szCs w:val="24"/>
        </w:rPr>
        <w:t>.</w:t>
      </w:r>
      <w:r w:rsidR="00232ADF" w:rsidRPr="00CB217C">
        <w:rPr>
          <w:rFonts w:ascii="Times New Roman" w:hAnsi="Times New Roman" w:cs="Times New Roman"/>
          <w:sz w:val="24"/>
          <w:szCs w:val="24"/>
        </w:rPr>
        <w:t xml:space="preserve"> Cost analysist tools such as </w:t>
      </w:r>
      <w:r w:rsidR="00F039EB" w:rsidRPr="00CB217C">
        <w:rPr>
          <w:rFonts w:ascii="Times New Roman" w:hAnsi="Times New Roman" w:cs="Times New Roman"/>
          <w:sz w:val="24"/>
          <w:szCs w:val="24"/>
        </w:rPr>
        <w:t>the illustration in Appendix</w:t>
      </w:r>
      <w:r w:rsidR="00232ADF" w:rsidRPr="00CB217C">
        <w:rPr>
          <w:rFonts w:ascii="Times New Roman" w:hAnsi="Times New Roman" w:cs="Times New Roman"/>
          <w:sz w:val="24"/>
          <w:szCs w:val="24"/>
        </w:rPr>
        <w:t xml:space="preserve"> </w:t>
      </w:r>
      <w:r w:rsidR="00F039EB" w:rsidRPr="00CB217C">
        <w:rPr>
          <w:rFonts w:ascii="Times New Roman" w:hAnsi="Times New Roman" w:cs="Times New Roman"/>
          <w:sz w:val="24"/>
          <w:szCs w:val="24"/>
        </w:rPr>
        <w:t>A, show how HAC have developed their budget by analysis the cost of tasks.</w:t>
      </w:r>
      <w:r w:rsidR="009658B0" w:rsidRPr="00CB217C">
        <w:rPr>
          <w:rFonts w:ascii="Times New Roman" w:hAnsi="Times New Roman" w:cs="Times New Roman"/>
          <w:sz w:val="24"/>
          <w:szCs w:val="24"/>
        </w:rPr>
        <w:t xml:space="preserve"> Moreover, IT Systems</w:t>
      </w:r>
      <w:r w:rsidR="00C76DF2" w:rsidRPr="00CB217C">
        <w:rPr>
          <w:rFonts w:ascii="Times New Roman" w:hAnsi="Times New Roman" w:cs="Times New Roman"/>
          <w:sz w:val="24"/>
          <w:szCs w:val="24"/>
        </w:rPr>
        <w:t xml:space="preserve"> such as MS Projects</w:t>
      </w:r>
      <w:r w:rsidR="009658B0" w:rsidRPr="00CB217C">
        <w:rPr>
          <w:rFonts w:ascii="Times New Roman" w:hAnsi="Times New Roman" w:cs="Times New Roman"/>
          <w:sz w:val="24"/>
          <w:szCs w:val="24"/>
        </w:rPr>
        <w:t xml:space="preserve"> </w:t>
      </w:r>
      <w:r w:rsidR="00C76DF2" w:rsidRPr="00CB217C">
        <w:rPr>
          <w:rFonts w:ascii="Times New Roman" w:hAnsi="Times New Roman" w:cs="Times New Roman"/>
          <w:sz w:val="24"/>
          <w:szCs w:val="24"/>
        </w:rPr>
        <w:t>can be potentially useful to</w:t>
      </w:r>
      <w:r w:rsidR="009658B0" w:rsidRPr="00CB217C">
        <w:rPr>
          <w:rFonts w:ascii="Times New Roman" w:hAnsi="Times New Roman" w:cs="Times New Roman"/>
          <w:sz w:val="24"/>
          <w:szCs w:val="24"/>
        </w:rPr>
        <w:t xml:space="preserve"> HAC project</w:t>
      </w:r>
      <w:r w:rsidR="00C76DF2" w:rsidRPr="00CB217C">
        <w:rPr>
          <w:rFonts w:ascii="Times New Roman" w:hAnsi="Times New Roman" w:cs="Times New Roman"/>
          <w:sz w:val="24"/>
          <w:szCs w:val="24"/>
        </w:rPr>
        <w:t xml:space="preserve"> to </w:t>
      </w:r>
      <w:r w:rsidR="009658B0" w:rsidRPr="00CB217C">
        <w:rPr>
          <w:rFonts w:ascii="Times New Roman" w:hAnsi="Times New Roman" w:cs="Times New Roman"/>
          <w:sz w:val="24"/>
          <w:szCs w:val="24"/>
        </w:rPr>
        <w:t xml:space="preserve">create </w:t>
      </w:r>
      <w:r w:rsidR="00A846AA" w:rsidRPr="00CB217C">
        <w:rPr>
          <w:rFonts w:ascii="Times New Roman" w:hAnsi="Times New Roman" w:cs="Times New Roman"/>
          <w:sz w:val="24"/>
          <w:szCs w:val="24"/>
        </w:rPr>
        <w:t>a statement of work</w:t>
      </w:r>
      <w:r w:rsidR="009658B0" w:rsidRPr="00CB217C">
        <w:rPr>
          <w:rFonts w:ascii="Times New Roman" w:hAnsi="Times New Roman" w:cs="Times New Roman"/>
          <w:sz w:val="24"/>
          <w:szCs w:val="24"/>
        </w:rPr>
        <w:t xml:space="preserve"> which lists the work that needs to be achieved, expectations of HAC project</w:t>
      </w:r>
      <w:r w:rsidR="00C76DF2" w:rsidRPr="00CB217C">
        <w:rPr>
          <w:rFonts w:ascii="Times New Roman" w:hAnsi="Times New Roman" w:cs="Times New Roman"/>
          <w:sz w:val="24"/>
          <w:szCs w:val="24"/>
        </w:rPr>
        <w:t>,</w:t>
      </w:r>
      <w:r w:rsidR="009658B0" w:rsidRPr="00CB217C">
        <w:rPr>
          <w:rFonts w:ascii="Times New Roman" w:hAnsi="Times New Roman" w:cs="Times New Roman"/>
          <w:sz w:val="24"/>
          <w:szCs w:val="24"/>
        </w:rPr>
        <w:t xml:space="preserve"> when </w:t>
      </w:r>
      <w:r w:rsidR="002D2B29" w:rsidRPr="00CB217C">
        <w:rPr>
          <w:rFonts w:ascii="Times New Roman" w:hAnsi="Times New Roman" w:cs="Times New Roman"/>
          <w:sz w:val="24"/>
          <w:szCs w:val="24"/>
        </w:rPr>
        <w:t>it’s</w:t>
      </w:r>
      <w:r w:rsidR="009658B0" w:rsidRPr="00CB217C">
        <w:rPr>
          <w:rFonts w:ascii="Times New Roman" w:hAnsi="Times New Roman" w:cs="Times New Roman"/>
          <w:sz w:val="24"/>
          <w:szCs w:val="24"/>
        </w:rPr>
        <w:t xml:space="preserve"> expected to </w:t>
      </w:r>
      <w:r w:rsidR="00320F0F" w:rsidRPr="00CB217C">
        <w:rPr>
          <w:rFonts w:ascii="Times New Roman" w:hAnsi="Times New Roman" w:cs="Times New Roman"/>
          <w:sz w:val="24"/>
          <w:szCs w:val="24"/>
        </w:rPr>
        <w:t>b</w:t>
      </w:r>
      <w:r w:rsidR="009658B0" w:rsidRPr="00CB217C">
        <w:rPr>
          <w:rFonts w:ascii="Times New Roman" w:hAnsi="Times New Roman" w:cs="Times New Roman"/>
          <w:sz w:val="24"/>
          <w:szCs w:val="24"/>
        </w:rPr>
        <w:t>e c</w:t>
      </w:r>
      <w:r w:rsidR="00CB217C">
        <w:rPr>
          <w:rFonts w:ascii="Times New Roman" w:hAnsi="Times New Roman" w:cs="Times New Roman"/>
          <w:sz w:val="24"/>
          <w:szCs w:val="24"/>
        </w:rPr>
        <w:t>o</w:t>
      </w:r>
      <w:r w:rsidR="009658B0" w:rsidRPr="00CB217C">
        <w:rPr>
          <w:rFonts w:ascii="Times New Roman" w:hAnsi="Times New Roman" w:cs="Times New Roman"/>
          <w:sz w:val="24"/>
          <w:szCs w:val="24"/>
        </w:rPr>
        <w:t>mpleted</w:t>
      </w:r>
      <w:r w:rsidR="00C76DF2" w:rsidRPr="00CB217C">
        <w:rPr>
          <w:rFonts w:ascii="Times New Roman" w:hAnsi="Times New Roman" w:cs="Times New Roman"/>
          <w:sz w:val="24"/>
          <w:szCs w:val="24"/>
        </w:rPr>
        <w:t xml:space="preserve"> and be accessible to stakeholders</w:t>
      </w:r>
      <w:r w:rsidR="009658B0" w:rsidRPr="00CB217C">
        <w:rPr>
          <w:rFonts w:ascii="Times New Roman" w:hAnsi="Times New Roman" w:cs="Times New Roman"/>
          <w:sz w:val="24"/>
          <w:szCs w:val="24"/>
        </w:rPr>
        <w:t>.</w:t>
      </w:r>
    </w:p>
    <w:p w14:paraId="188F7F6B" w14:textId="5C2C6BA2" w:rsidR="00952F9F" w:rsidRDefault="00C97FEE" w:rsidP="009E38DB">
      <w:r w:rsidRPr="00CB217C">
        <w:rPr>
          <w:rFonts w:ascii="Times New Roman" w:hAnsi="Times New Roman" w:cs="Times New Roman"/>
          <w:i/>
          <w:sz w:val="24"/>
          <w:szCs w:val="24"/>
        </w:rPr>
        <w:lastRenderedPageBreak/>
        <w:t xml:space="preserve">Figure </w:t>
      </w:r>
      <w:r w:rsidR="00E91F0E" w:rsidRPr="00CB217C">
        <w:rPr>
          <w:rFonts w:ascii="Times New Roman" w:hAnsi="Times New Roman" w:cs="Times New Roman"/>
          <w:i/>
          <w:sz w:val="24"/>
          <w:szCs w:val="24"/>
        </w:rPr>
        <w:t>6</w:t>
      </w:r>
      <w:r w:rsidR="00DE0BDE" w:rsidRPr="00CB217C">
        <w:rPr>
          <w:rFonts w:ascii="Times New Roman" w:hAnsi="Times New Roman" w:cs="Times New Roman"/>
          <w:i/>
          <w:sz w:val="24"/>
          <w:szCs w:val="24"/>
        </w:rPr>
        <w:t>: HAC project Work Breakdown Structure</w:t>
      </w:r>
      <w:r w:rsidR="00952F9F">
        <w:rPr>
          <w:noProof/>
          <w:sz w:val="24"/>
        </w:rPr>
        <w:drawing>
          <wp:inline distT="0" distB="0" distL="0" distR="0" wp14:anchorId="32E30AE0" wp14:editId="455E8AFA">
            <wp:extent cx="5964072" cy="7165075"/>
            <wp:effectExtent l="0" t="38100" r="0" b="0"/>
            <wp:docPr id="2" name="Organization Chart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CA93B25" w14:textId="1EE899CA" w:rsidR="00E8113F" w:rsidRPr="00CB217C" w:rsidRDefault="00E8113F" w:rsidP="009E38DB">
      <w:pPr>
        <w:rPr>
          <w:rFonts w:ascii="Times New Roman" w:hAnsi="Times New Roman" w:cs="Times New Roman"/>
          <w:sz w:val="24"/>
          <w:szCs w:val="24"/>
        </w:rPr>
      </w:pPr>
      <w:r w:rsidRPr="00CB217C">
        <w:rPr>
          <w:rFonts w:ascii="Times New Roman" w:hAnsi="Times New Roman" w:cs="Times New Roman"/>
          <w:sz w:val="24"/>
          <w:szCs w:val="24"/>
        </w:rPr>
        <w:t xml:space="preserve">Source: (Author) </w:t>
      </w:r>
      <w:r w:rsidR="00B833DC" w:rsidRPr="00CB217C">
        <w:rPr>
          <w:rFonts w:ascii="Times New Roman" w:hAnsi="Times New Roman" w:cs="Times New Roman"/>
          <w:sz w:val="24"/>
          <w:szCs w:val="24"/>
        </w:rPr>
        <w:t>adapted</w:t>
      </w:r>
      <w:r w:rsidR="00DE0BDE" w:rsidRPr="00CB217C">
        <w:rPr>
          <w:rFonts w:ascii="Times New Roman" w:hAnsi="Times New Roman" w:cs="Times New Roman"/>
          <w:sz w:val="24"/>
          <w:szCs w:val="24"/>
        </w:rPr>
        <w:t xml:space="preserve"> from Prince2 template </w:t>
      </w:r>
      <w:sdt>
        <w:sdtPr>
          <w:rPr>
            <w:rFonts w:ascii="Times New Roman" w:hAnsi="Times New Roman" w:cs="Times New Roman"/>
            <w:sz w:val="24"/>
            <w:szCs w:val="24"/>
          </w:rPr>
          <w:id w:val="2009242962"/>
          <w:citation/>
        </w:sdtPr>
        <w:sdtContent>
          <w:r w:rsidR="00841318" w:rsidRPr="00CB217C">
            <w:rPr>
              <w:rFonts w:ascii="Times New Roman" w:hAnsi="Times New Roman" w:cs="Times New Roman"/>
              <w:sz w:val="24"/>
              <w:szCs w:val="24"/>
            </w:rPr>
            <w:fldChar w:fldCharType="begin"/>
          </w:r>
          <w:r w:rsidR="00841318" w:rsidRPr="00CB217C">
            <w:rPr>
              <w:rFonts w:ascii="Times New Roman" w:hAnsi="Times New Roman" w:cs="Times New Roman"/>
              <w:sz w:val="24"/>
              <w:szCs w:val="24"/>
            </w:rPr>
            <w:instrText xml:space="preserve"> CITATION Pri18 \l 2057 </w:instrText>
          </w:r>
          <w:r w:rsidR="00841318"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(Prince2 Wiki, 2018)</w:t>
          </w:r>
          <w:r w:rsidR="00841318" w:rsidRPr="00CB217C">
            <w:rPr>
              <w:rFonts w:ascii="Times New Roman" w:hAnsi="Times New Roman" w:cs="Times New Roman"/>
              <w:sz w:val="24"/>
              <w:szCs w:val="24"/>
            </w:rPr>
            <w:fldChar w:fldCharType="end"/>
          </w:r>
        </w:sdtContent>
      </w:sdt>
      <w:r w:rsidR="00DE0BDE" w:rsidRPr="00CB217C">
        <w:rPr>
          <w:rFonts w:ascii="Times New Roman" w:hAnsi="Times New Roman" w:cs="Times New Roman"/>
          <w:sz w:val="24"/>
          <w:szCs w:val="24"/>
        </w:rPr>
        <w:t>.</w:t>
      </w:r>
    </w:p>
    <w:p w14:paraId="4D6A2A2B" w14:textId="1FEE1825" w:rsidR="00D800CE" w:rsidRDefault="00C76DF2" w:rsidP="009E38DB">
      <w:pPr>
        <w:rPr>
          <w:rFonts w:ascii="Times New Roman" w:hAnsi="Times New Roman" w:cs="Times New Roman"/>
          <w:sz w:val="24"/>
          <w:szCs w:val="24"/>
        </w:rPr>
      </w:pPr>
      <w:r w:rsidRPr="00CB217C">
        <w:rPr>
          <w:rFonts w:ascii="Times New Roman" w:hAnsi="Times New Roman" w:cs="Times New Roman"/>
          <w:sz w:val="24"/>
          <w:szCs w:val="24"/>
        </w:rPr>
        <w:t>The creation of the WBS benefits the PM and others in the HAC project as it will provide estimates of each tasks and its resource requirements. In addition to this, this WBS helps the PM visualize the overall project so that review of costs, time and quality as well as making adjustments to the project can be easily amended.</w:t>
      </w:r>
    </w:p>
    <w:p w14:paraId="0C20FFC3" w14:textId="77777777" w:rsidR="005574D4" w:rsidRPr="00CB217C" w:rsidRDefault="005574D4" w:rsidP="009E38DB">
      <w:pPr>
        <w:rPr>
          <w:rFonts w:ascii="Times New Roman" w:hAnsi="Times New Roman" w:cs="Times New Roman"/>
          <w:sz w:val="24"/>
          <w:szCs w:val="24"/>
        </w:rPr>
      </w:pPr>
    </w:p>
    <w:p w14:paraId="69A072C0" w14:textId="7CE17EEC" w:rsidR="00D800CE" w:rsidRPr="00CB217C" w:rsidRDefault="004422DC" w:rsidP="00D800CE">
      <w:pPr>
        <w:jc w:val="center"/>
        <w:rPr>
          <w:rFonts w:ascii="Times New Roman" w:hAnsi="Times New Roman" w:cs="Times New Roman"/>
          <w:sz w:val="24"/>
          <w:szCs w:val="24"/>
        </w:rPr>
      </w:pPr>
      <w:r>
        <w:rPr>
          <w:noProof/>
        </w:rPr>
        <w:lastRenderedPageBreak/>
        <w:drawing>
          <wp:inline distT="0" distB="0" distL="0" distR="0" wp14:anchorId="3C2229BC" wp14:editId="103FDBD7">
            <wp:extent cx="4536440" cy="9740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36440" cy="974090"/>
                    </a:xfrm>
                    <a:prstGeom prst="rect">
                      <a:avLst/>
                    </a:prstGeom>
                    <a:noFill/>
                    <a:ln>
                      <a:noFill/>
                    </a:ln>
                  </pic:spPr>
                </pic:pic>
              </a:graphicData>
            </a:graphic>
          </wp:inline>
        </w:drawing>
      </w:r>
      <w:r w:rsidR="00D800CE" w:rsidRPr="00D800CE">
        <w:t xml:space="preserve"> </w:t>
      </w:r>
      <w:r w:rsidR="00D800CE">
        <w:t xml:space="preserve">   </w:t>
      </w:r>
      <w:r w:rsidR="00D800CE" w:rsidRPr="00CB217C">
        <w:rPr>
          <w:rFonts w:ascii="Times New Roman" w:hAnsi="Times New Roman" w:cs="Times New Roman"/>
          <w:sz w:val="24"/>
          <w:szCs w:val="24"/>
        </w:rPr>
        <w:t>Source: (Author)</w:t>
      </w:r>
    </w:p>
    <w:p w14:paraId="72AA176B" w14:textId="3549E158" w:rsidR="00D800CE" w:rsidRPr="00CB217C" w:rsidRDefault="006E05C7" w:rsidP="00D800CE">
      <w:pPr>
        <w:rPr>
          <w:rFonts w:ascii="Times New Roman" w:hAnsi="Times New Roman" w:cs="Times New Roman"/>
          <w:sz w:val="24"/>
          <w:szCs w:val="24"/>
        </w:rPr>
      </w:pPr>
      <w:r w:rsidRPr="00CB217C">
        <w:rPr>
          <w:rFonts w:ascii="Times New Roman" w:hAnsi="Times New Roman" w:cs="Times New Roman"/>
          <w:sz w:val="24"/>
          <w:szCs w:val="24"/>
        </w:rPr>
        <w:t xml:space="preserve">In the HAC project the techniques </w:t>
      </w:r>
      <w:r w:rsidR="00D55E91" w:rsidRPr="00CB217C">
        <w:rPr>
          <w:rFonts w:ascii="Times New Roman" w:hAnsi="Times New Roman" w:cs="Times New Roman"/>
          <w:sz w:val="24"/>
          <w:szCs w:val="24"/>
        </w:rPr>
        <w:t xml:space="preserve">such as IT systems and meetings will </w:t>
      </w:r>
      <w:r w:rsidRPr="00CB217C">
        <w:rPr>
          <w:rFonts w:ascii="Times New Roman" w:hAnsi="Times New Roman" w:cs="Times New Roman"/>
          <w:sz w:val="24"/>
          <w:szCs w:val="24"/>
        </w:rPr>
        <w:t>help the project manager (</w:t>
      </w:r>
      <w:r w:rsidRPr="00A85BED">
        <w:rPr>
          <w:rFonts w:ascii="Times New Roman" w:hAnsi="Times New Roman" w:cs="Times New Roman"/>
          <w:sz w:val="24"/>
          <w:szCs w:val="24"/>
        </w:rPr>
        <w:t>Junior Richard</w:t>
      </w:r>
      <w:r w:rsidR="00A85BED" w:rsidRPr="00A85BED">
        <w:rPr>
          <w:rFonts w:ascii="Times New Roman" w:hAnsi="Times New Roman" w:cs="Times New Roman"/>
          <w:sz w:val="24"/>
          <w:szCs w:val="24"/>
        </w:rPr>
        <w:t xml:space="preserve"> (</w:t>
      </w:r>
      <w:r w:rsidRPr="00A85BED">
        <w:rPr>
          <w:rFonts w:ascii="Times New Roman" w:hAnsi="Times New Roman" w:cs="Times New Roman"/>
          <w:sz w:val="24"/>
          <w:szCs w:val="24"/>
        </w:rPr>
        <w:t>PM</w:t>
      </w:r>
      <w:r w:rsidR="00A85BED" w:rsidRPr="00A85BED">
        <w:rPr>
          <w:rFonts w:ascii="Times New Roman" w:hAnsi="Times New Roman" w:cs="Times New Roman"/>
          <w:sz w:val="24"/>
          <w:szCs w:val="24"/>
        </w:rPr>
        <w:t>)</w:t>
      </w:r>
      <w:r w:rsidRPr="00A85BED">
        <w:rPr>
          <w:rFonts w:ascii="Times New Roman" w:hAnsi="Times New Roman" w:cs="Times New Roman"/>
          <w:sz w:val="24"/>
          <w:szCs w:val="24"/>
        </w:rPr>
        <w:t>)</w:t>
      </w:r>
      <w:r w:rsidRPr="00CB217C">
        <w:rPr>
          <w:rFonts w:ascii="Times New Roman" w:hAnsi="Times New Roman" w:cs="Times New Roman"/>
          <w:sz w:val="24"/>
          <w:szCs w:val="24"/>
        </w:rPr>
        <w:t xml:space="preserve"> conduct the implementation of HAC’s activities, obtain and allocate the resources, ensuring HAC project is on schedule, and guarantee the quality of HAC’s deliverables. Therefore,</w:t>
      </w:r>
      <w:r w:rsidR="00B76C1C" w:rsidRPr="00CB217C">
        <w:rPr>
          <w:rFonts w:ascii="Times New Roman" w:hAnsi="Times New Roman" w:cs="Times New Roman"/>
          <w:sz w:val="24"/>
          <w:szCs w:val="24"/>
        </w:rPr>
        <w:t xml:space="preserve"> using IT systems</w:t>
      </w:r>
      <w:r w:rsidR="00E8113F" w:rsidRPr="00CB217C">
        <w:rPr>
          <w:rFonts w:ascii="Times New Roman" w:hAnsi="Times New Roman" w:cs="Times New Roman"/>
          <w:sz w:val="24"/>
          <w:szCs w:val="24"/>
        </w:rPr>
        <w:t xml:space="preserve"> such as MS Office Projects</w:t>
      </w:r>
      <w:r w:rsidR="00B76C1C" w:rsidRPr="00CB217C">
        <w:rPr>
          <w:rFonts w:ascii="Times New Roman" w:hAnsi="Times New Roman" w:cs="Times New Roman"/>
          <w:sz w:val="24"/>
          <w:szCs w:val="24"/>
        </w:rPr>
        <w:t xml:space="preserve"> to generate</w:t>
      </w:r>
      <w:r w:rsidRPr="00CB217C">
        <w:rPr>
          <w:rFonts w:ascii="Times New Roman" w:hAnsi="Times New Roman" w:cs="Times New Roman"/>
          <w:sz w:val="24"/>
          <w:szCs w:val="24"/>
        </w:rPr>
        <w:t xml:space="preserve"> charts such as Gantt</w:t>
      </w:r>
      <w:r w:rsidR="00C43B30" w:rsidRPr="00CB217C">
        <w:rPr>
          <w:rFonts w:ascii="Times New Roman" w:hAnsi="Times New Roman" w:cs="Times New Roman"/>
          <w:sz w:val="24"/>
          <w:szCs w:val="24"/>
        </w:rPr>
        <w:t xml:space="preserve">, PERT, WBS, </w:t>
      </w:r>
      <w:r w:rsidR="00D55E91" w:rsidRPr="00CB217C">
        <w:rPr>
          <w:rFonts w:ascii="Times New Roman" w:hAnsi="Times New Roman" w:cs="Times New Roman"/>
          <w:sz w:val="24"/>
          <w:szCs w:val="24"/>
        </w:rPr>
        <w:t xml:space="preserve">as seen in Figure </w:t>
      </w:r>
      <w:r w:rsidR="00645B39" w:rsidRPr="00CB217C">
        <w:rPr>
          <w:rFonts w:ascii="Times New Roman" w:hAnsi="Times New Roman" w:cs="Times New Roman"/>
          <w:sz w:val="24"/>
          <w:szCs w:val="24"/>
        </w:rPr>
        <w:t>6/7</w:t>
      </w:r>
      <w:r w:rsidR="00E91F0E" w:rsidRPr="00CB217C">
        <w:rPr>
          <w:rFonts w:ascii="Times New Roman" w:hAnsi="Times New Roman" w:cs="Times New Roman"/>
          <w:sz w:val="24"/>
          <w:szCs w:val="24"/>
        </w:rPr>
        <w:t>/8</w:t>
      </w:r>
      <w:r w:rsidR="00C43B30" w:rsidRPr="00CB217C">
        <w:rPr>
          <w:rFonts w:ascii="Times New Roman" w:hAnsi="Times New Roman" w:cs="Times New Roman"/>
          <w:sz w:val="24"/>
          <w:szCs w:val="24"/>
        </w:rPr>
        <w:t xml:space="preserve">, </w:t>
      </w:r>
      <w:r w:rsidRPr="00CB217C">
        <w:rPr>
          <w:rFonts w:ascii="Times New Roman" w:hAnsi="Times New Roman" w:cs="Times New Roman"/>
          <w:sz w:val="24"/>
          <w:szCs w:val="24"/>
        </w:rPr>
        <w:t>can be beneficial to the PM in order to achieve this.</w:t>
      </w:r>
      <w:r w:rsidR="00C43B30" w:rsidRPr="00CB217C">
        <w:rPr>
          <w:rFonts w:ascii="Times New Roman" w:hAnsi="Times New Roman" w:cs="Times New Roman"/>
          <w:sz w:val="24"/>
          <w:szCs w:val="24"/>
        </w:rPr>
        <w:t xml:space="preserve"> It is useful to maintain and complete records in all of HAC’s project events as the workbook document is the key source of information for</w:t>
      </w:r>
      <w:r w:rsidR="00320F0F" w:rsidRPr="00CB217C">
        <w:rPr>
          <w:rFonts w:ascii="Times New Roman" w:hAnsi="Times New Roman" w:cs="Times New Roman"/>
          <w:sz w:val="24"/>
          <w:szCs w:val="24"/>
        </w:rPr>
        <w:t xml:space="preserve"> the stakeholders as they can view the phases and dependencies within the project and see how they communicate to each other</w:t>
      </w:r>
      <w:r w:rsidR="00C43B30" w:rsidRPr="00CB217C">
        <w:rPr>
          <w:rFonts w:ascii="Times New Roman" w:hAnsi="Times New Roman" w:cs="Times New Roman"/>
          <w:sz w:val="24"/>
          <w:szCs w:val="24"/>
        </w:rPr>
        <w:t xml:space="preserve">. </w:t>
      </w:r>
      <w:r w:rsidR="00B76C1C" w:rsidRPr="00CB217C">
        <w:rPr>
          <w:rFonts w:ascii="Times New Roman" w:hAnsi="Times New Roman" w:cs="Times New Roman"/>
          <w:sz w:val="24"/>
          <w:szCs w:val="24"/>
        </w:rPr>
        <w:t>Consequently</w:t>
      </w:r>
      <w:r w:rsidR="00C43B30" w:rsidRPr="00CB217C">
        <w:rPr>
          <w:rFonts w:ascii="Times New Roman" w:hAnsi="Times New Roman" w:cs="Times New Roman"/>
          <w:sz w:val="24"/>
          <w:szCs w:val="24"/>
        </w:rPr>
        <w:t>, by communicating through</w:t>
      </w:r>
      <w:r w:rsidR="00A846AA" w:rsidRPr="00CB217C">
        <w:rPr>
          <w:rFonts w:ascii="Times New Roman" w:hAnsi="Times New Roman" w:cs="Times New Roman"/>
          <w:sz w:val="24"/>
          <w:szCs w:val="24"/>
        </w:rPr>
        <w:t xml:space="preserve"> status</w:t>
      </w:r>
      <w:r w:rsidR="00C43B30" w:rsidRPr="00CB217C">
        <w:rPr>
          <w:rFonts w:ascii="Times New Roman" w:hAnsi="Times New Roman" w:cs="Times New Roman"/>
          <w:sz w:val="24"/>
          <w:szCs w:val="24"/>
        </w:rPr>
        <w:t xml:space="preserve"> meetings this would mean that HAC project as a whole can be shared to the </w:t>
      </w:r>
      <w:r w:rsidR="006A7CA4" w:rsidRPr="00CB217C">
        <w:rPr>
          <w:rFonts w:ascii="Times New Roman" w:hAnsi="Times New Roman" w:cs="Times New Roman"/>
          <w:sz w:val="24"/>
          <w:szCs w:val="24"/>
        </w:rPr>
        <w:t>stakeholders</w:t>
      </w:r>
      <w:r w:rsidR="00C43B30" w:rsidRPr="00CB217C">
        <w:rPr>
          <w:rFonts w:ascii="Times New Roman" w:hAnsi="Times New Roman" w:cs="Times New Roman"/>
          <w:sz w:val="24"/>
          <w:szCs w:val="24"/>
        </w:rPr>
        <w:t xml:space="preserve"> and if there is any changes to the HAC project can be communicated in these meetings so that everyone involved in the project understands what is required.</w:t>
      </w:r>
      <w:r w:rsidR="00A91732">
        <w:rPr>
          <w:rFonts w:ascii="Times New Roman" w:hAnsi="Times New Roman" w:cs="Times New Roman"/>
          <w:sz w:val="24"/>
          <w:szCs w:val="24"/>
        </w:rPr>
        <w:t xml:space="preserve"> Inspections sourced from the contractors within the project are techniques which are useful for this project as they ensure work is ready to begin, monitor the work being done and also verify whether the work meets a sufficient standard.</w:t>
      </w:r>
    </w:p>
    <w:p w14:paraId="3CE8997E" w14:textId="4C6EF1A7" w:rsidR="00BD3035" w:rsidRPr="00CB217C" w:rsidRDefault="004869E7" w:rsidP="00BD3035">
      <w:pPr>
        <w:rPr>
          <w:rFonts w:ascii="Times New Roman" w:hAnsi="Times New Roman" w:cs="Times New Roman"/>
          <w:i/>
          <w:sz w:val="24"/>
          <w:szCs w:val="24"/>
        </w:rPr>
      </w:pPr>
      <w:r w:rsidRPr="00CB217C">
        <w:rPr>
          <w:rFonts w:ascii="Times New Roman" w:hAnsi="Times New Roman" w:cs="Times New Roman"/>
          <w:i/>
          <w:noProof/>
          <w:sz w:val="24"/>
          <w:szCs w:val="24"/>
        </w:rPr>
        <w:drawing>
          <wp:anchor distT="0" distB="0" distL="114300" distR="114300" simplePos="0" relativeHeight="251678720" behindDoc="0" locked="0" layoutInCell="1" allowOverlap="1" wp14:anchorId="295D8DF5" wp14:editId="669471C7">
            <wp:simplePos x="0" y="0"/>
            <wp:positionH relativeFrom="margin">
              <wp:posOffset>-75404</wp:posOffset>
            </wp:positionH>
            <wp:positionV relativeFrom="paragraph">
              <wp:posOffset>208280</wp:posOffset>
            </wp:positionV>
            <wp:extent cx="6073140" cy="2486660"/>
            <wp:effectExtent l="0" t="0" r="3810" b="8890"/>
            <wp:wrapTopAndBottom/>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png"/>
                    <pic:cNvPicPr/>
                  </pic:nvPicPr>
                  <pic:blipFill>
                    <a:blip r:embed="rId26">
                      <a:extLst>
                        <a:ext uri="{28A0092B-C50C-407E-A947-70E740481C1C}">
                          <a14:useLocalDpi xmlns:a14="http://schemas.microsoft.com/office/drawing/2010/main" val="0"/>
                        </a:ext>
                      </a:extLst>
                    </a:blip>
                    <a:stretch>
                      <a:fillRect/>
                    </a:stretch>
                  </pic:blipFill>
                  <pic:spPr>
                    <a:xfrm>
                      <a:off x="0" y="0"/>
                      <a:ext cx="6073140" cy="2486660"/>
                    </a:xfrm>
                    <a:prstGeom prst="rect">
                      <a:avLst/>
                    </a:prstGeom>
                  </pic:spPr>
                </pic:pic>
              </a:graphicData>
            </a:graphic>
            <wp14:sizeRelH relativeFrom="margin">
              <wp14:pctWidth>0</wp14:pctWidth>
            </wp14:sizeRelH>
            <wp14:sizeRelV relativeFrom="margin">
              <wp14:pctHeight>0</wp14:pctHeight>
            </wp14:sizeRelV>
          </wp:anchor>
        </w:drawing>
      </w:r>
      <w:r w:rsidR="00BD3035" w:rsidRPr="00CB217C">
        <w:rPr>
          <w:rFonts w:ascii="Times New Roman" w:hAnsi="Times New Roman" w:cs="Times New Roman"/>
          <w:i/>
          <w:sz w:val="24"/>
          <w:szCs w:val="24"/>
        </w:rPr>
        <w:t xml:space="preserve">Figure </w:t>
      </w:r>
      <w:r w:rsidR="00E91F0E" w:rsidRPr="00CB217C">
        <w:rPr>
          <w:rFonts w:ascii="Times New Roman" w:hAnsi="Times New Roman" w:cs="Times New Roman"/>
          <w:i/>
          <w:sz w:val="24"/>
          <w:szCs w:val="24"/>
        </w:rPr>
        <w:t>7</w:t>
      </w:r>
      <w:r w:rsidR="00BD3035" w:rsidRPr="00CB217C">
        <w:rPr>
          <w:rFonts w:ascii="Times New Roman" w:hAnsi="Times New Roman" w:cs="Times New Roman"/>
          <w:i/>
          <w:sz w:val="24"/>
          <w:szCs w:val="24"/>
        </w:rPr>
        <w:t xml:space="preserve"> – HAC PROJECT GANTT</w:t>
      </w:r>
    </w:p>
    <w:p w14:paraId="42554D51" w14:textId="5198245B" w:rsidR="00BD3035" w:rsidRPr="00CB217C" w:rsidRDefault="00BD3035" w:rsidP="00BD3035">
      <w:pPr>
        <w:rPr>
          <w:rFonts w:ascii="Times New Roman" w:hAnsi="Times New Roman" w:cs="Times New Roman"/>
          <w:sz w:val="24"/>
          <w:szCs w:val="24"/>
        </w:rPr>
      </w:pPr>
      <w:r w:rsidRPr="00CB217C">
        <w:rPr>
          <w:rFonts w:ascii="Times New Roman" w:hAnsi="Times New Roman" w:cs="Times New Roman"/>
          <w:sz w:val="24"/>
          <w:szCs w:val="24"/>
        </w:rPr>
        <w:t>Source: (Author) incorporated using MS Projects.</w:t>
      </w:r>
    </w:p>
    <w:p w14:paraId="2AD7C1D2" w14:textId="3178297B" w:rsidR="00BD3035" w:rsidRPr="00CB217C" w:rsidRDefault="00A846AA" w:rsidP="00D800CE">
      <w:pPr>
        <w:rPr>
          <w:rFonts w:ascii="Times New Roman" w:hAnsi="Times New Roman" w:cs="Times New Roman"/>
          <w:sz w:val="24"/>
          <w:szCs w:val="24"/>
        </w:rPr>
      </w:pPr>
      <w:r w:rsidRPr="00CB217C">
        <w:rPr>
          <w:rFonts w:ascii="Times New Roman" w:hAnsi="Times New Roman" w:cs="Times New Roman"/>
          <w:sz w:val="24"/>
          <w:szCs w:val="24"/>
        </w:rPr>
        <w:t xml:space="preserve">Project schedule is a tool used to order activities and events through time </w:t>
      </w:r>
      <w:sdt>
        <w:sdtPr>
          <w:rPr>
            <w:rFonts w:ascii="Times New Roman" w:hAnsi="Times New Roman" w:cs="Times New Roman"/>
            <w:sz w:val="24"/>
            <w:szCs w:val="24"/>
          </w:rPr>
          <w:id w:val="1115869086"/>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Cob12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(Cobb, 2012)</w:t>
          </w:r>
          <w:r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 xml:space="preserve">. Consequently, this will specify to the PM in the HAC project when tasks should start as well as end and the length of time each task </w:t>
      </w:r>
      <w:r w:rsidRPr="00A85BED">
        <w:rPr>
          <w:rFonts w:ascii="Times New Roman" w:hAnsi="Times New Roman" w:cs="Times New Roman"/>
          <w:sz w:val="24"/>
          <w:szCs w:val="24"/>
        </w:rPr>
        <w:t>should take</w:t>
      </w:r>
      <w:r w:rsidR="00A85BED" w:rsidRPr="00A85BED">
        <w:rPr>
          <w:rFonts w:ascii="Times New Roman" w:hAnsi="Times New Roman" w:cs="Times New Roman"/>
          <w:sz w:val="24"/>
          <w:szCs w:val="24"/>
        </w:rPr>
        <w:t xml:space="preserve"> </w:t>
      </w:r>
      <w:r w:rsidRPr="00A85BED">
        <w:rPr>
          <w:rFonts w:ascii="Times New Roman" w:hAnsi="Times New Roman" w:cs="Times New Roman"/>
          <w:sz w:val="24"/>
          <w:szCs w:val="24"/>
        </w:rPr>
        <w:t>and arrange</w:t>
      </w:r>
      <w:r w:rsidRPr="00CB217C">
        <w:rPr>
          <w:rFonts w:ascii="Times New Roman" w:hAnsi="Times New Roman" w:cs="Times New Roman"/>
          <w:sz w:val="24"/>
          <w:szCs w:val="24"/>
        </w:rPr>
        <w:t xml:space="preserve"> them into a logical order so that the project can be manageable. Project scheduling is a main tool used by PM’s to be able to keep on top of the project: for example, is the foundation and excavating within the HAC project getting done on time, the costs are within the budget agreed, the resources are being delivered when required, and the deliverables are being achieved as assured. According to Cobb (2012) project schedules can be a very useful tool for the PM in the HAC project as its assists in keeping track of which task is due next which may need their attention and resources. Moreover, he states project schedule is basically a list of HAC project tasks from </w:t>
      </w:r>
      <w:r w:rsidRPr="00CB217C">
        <w:rPr>
          <w:rFonts w:ascii="Times New Roman" w:hAnsi="Times New Roman" w:cs="Times New Roman"/>
          <w:sz w:val="24"/>
          <w:szCs w:val="24"/>
        </w:rPr>
        <w:lastRenderedPageBreak/>
        <w:t xml:space="preserve">start to finish, because in the project some tasks end before others can begin, as stated by Cobb (2012), project schedules moulds HAC’s tasks together with the dependencies by shows the links of how one tasks depends on the other. Various visual, mathematical, and IT system tools have been created to help HAC’s PM arrange and envisage the project tasks within the projects life cycle. So, Figure 7 illustrates a Gantt chart which shows HAC project tasks as bars across a calendar. </w:t>
      </w:r>
      <w:r w:rsidR="00BD3035" w:rsidRPr="00CB217C">
        <w:rPr>
          <w:rFonts w:ascii="Times New Roman" w:hAnsi="Times New Roman" w:cs="Times New Roman"/>
          <w:sz w:val="24"/>
          <w:szCs w:val="24"/>
        </w:rPr>
        <w:t xml:space="preserve">Each bar length represents the length of time of each task should take to complete. As shown above the start of each task is placed as a bar starting from the left to right and this shows when the task is due to start and end. If one task (e.g. painters) depends on another task ending (e.g. roofers), the start of the reliant on task’s bar is put at the end of the first task’s bar because of that reliance. Gantt is a beneficial tool for Dixons PM to use as they visualize the whole project’s tasks through time and be able to communicate that information to the stakeholders. </w:t>
      </w:r>
      <w:r w:rsidR="006B1621" w:rsidRPr="00CB217C">
        <w:rPr>
          <w:rFonts w:ascii="Times New Roman" w:hAnsi="Times New Roman" w:cs="Times New Roman"/>
          <w:sz w:val="24"/>
          <w:szCs w:val="24"/>
        </w:rPr>
        <w:t xml:space="preserve">However, considering quality control the fishbone technique can be beneficial in this project </w:t>
      </w:r>
      <w:r w:rsidR="006A020C" w:rsidRPr="00CB217C">
        <w:rPr>
          <w:rFonts w:ascii="Times New Roman" w:hAnsi="Times New Roman" w:cs="Times New Roman"/>
          <w:sz w:val="24"/>
          <w:szCs w:val="24"/>
        </w:rPr>
        <w:t>as it illustrates the cause of a specific event. This tool is also called an cause and effect diagram, this will help the PM think thoroughly about the causes of the issue, then construct and cluster them suitably to help the project move forward.</w:t>
      </w:r>
    </w:p>
    <w:p w14:paraId="0099FCCD" w14:textId="64DB6107" w:rsidR="00FE2FE2" w:rsidRPr="00CB217C" w:rsidRDefault="00FE2FE2" w:rsidP="00D800CE">
      <w:pPr>
        <w:rPr>
          <w:rFonts w:ascii="Times New Roman" w:hAnsi="Times New Roman" w:cs="Times New Roman"/>
          <w:i/>
          <w:sz w:val="24"/>
          <w:szCs w:val="24"/>
        </w:rPr>
      </w:pPr>
      <w:r w:rsidRPr="00CB217C">
        <w:rPr>
          <w:rFonts w:ascii="Times New Roman" w:hAnsi="Times New Roman" w:cs="Times New Roman"/>
          <w:i/>
          <w:sz w:val="24"/>
          <w:szCs w:val="24"/>
        </w:rPr>
        <w:t xml:space="preserve">Figure 8 – HAC Cause and effect (Fishbone) diagram </w:t>
      </w:r>
    </w:p>
    <w:p w14:paraId="39CE458B" w14:textId="32406CC3" w:rsidR="006A020C" w:rsidRDefault="006340A0" w:rsidP="004422DC">
      <w:pPr>
        <w:ind w:firstLine="720"/>
      </w:pPr>
      <w:r>
        <w:rPr>
          <w:noProof/>
        </w:rPr>
        <w:drawing>
          <wp:inline distT="0" distB="0" distL="0" distR="0" wp14:anchorId="1ABFD527" wp14:editId="01963E4F">
            <wp:extent cx="5724525" cy="33242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3324225"/>
                    </a:xfrm>
                    <a:prstGeom prst="rect">
                      <a:avLst/>
                    </a:prstGeom>
                    <a:noFill/>
                    <a:ln>
                      <a:noFill/>
                    </a:ln>
                  </pic:spPr>
                </pic:pic>
              </a:graphicData>
            </a:graphic>
          </wp:inline>
        </w:drawing>
      </w:r>
    </w:p>
    <w:p w14:paraId="6C993F51" w14:textId="392D9778" w:rsidR="00FE2FE2" w:rsidRPr="00CB217C" w:rsidRDefault="00FE2FE2" w:rsidP="00D800CE">
      <w:pPr>
        <w:rPr>
          <w:rFonts w:ascii="Times New Roman" w:hAnsi="Times New Roman" w:cs="Times New Roman"/>
          <w:sz w:val="24"/>
          <w:szCs w:val="24"/>
        </w:rPr>
      </w:pPr>
      <w:r w:rsidRPr="00CB217C">
        <w:rPr>
          <w:rFonts w:ascii="Times New Roman" w:hAnsi="Times New Roman" w:cs="Times New Roman"/>
          <w:sz w:val="24"/>
          <w:szCs w:val="24"/>
        </w:rPr>
        <w:t xml:space="preserve">Source: (Author) adapted from </w:t>
      </w:r>
      <w:sdt>
        <w:sdtPr>
          <w:rPr>
            <w:rFonts w:ascii="Times New Roman" w:hAnsi="Times New Roman" w:cs="Times New Roman"/>
            <w:sz w:val="24"/>
            <w:szCs w:val="24"/>
          </w:rPr>
          <w:id w:val="627674697"/>
          <w:citation/>
        </w:sdtPr>
        <w:sdtContent>
          <w:r w:rsidRPr="00CB217C">
            <w:rPr>
              <w:rFonts w:ascii="Times New Roman" w:hAnsi="Times New Roman" w:cs="Times New Roman"/>
              <w:sz w:val="24"/>
              <w:szCs w:val="24"/>
            </w:rPr>
            <w:fldChar w:fldCharType="begin"/>
          </w:r>
          <w:r w:rsidRPr="00CB217C">
            <w:rPr>
              <w:rFonts w:ascii="Times New Roman" w:hAnsi="Times New Roman" w:cs="Times New Roman"/>
              <w:sz w:val="24"/>
              <w:szCs w:val="24"/>
            </w:rPr>
            <w:instrText xml:space="preserve"> CITATION Ish68 \l 2057 </w:instrText>
          </w:r>
          <w:r w:rsidRPr="00CB217C">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(Ishikawa, 1968)</w:t>
          </w:r>
          <w:r w:rsidRPr="00CB217C">
            <w:rPr>
              <w:rFonts w:ascii="Times New Roman" w:hAnsi="Times New Roman" w:cs="Times New Roman"/>
              <w:sz w:val="24"/>
              <w:szCs w:val="24"/>
            </w:rPr>
            <w:fldChar w:fldCharType="end"/>
          </w:r>
        </w:sdtContent>
      </w:sdt>
      <w:r w:rsidRPr="00CB217C">
        <w:rPr>
          <w:rFonts w:ascii="Times New Roman" w:hAnsi="Times New Roman" w:cs="Times New Roman"/>
          <w:sz w:val="24"/>
          <w:szCs w:val="24"/>
        </w:rPr>
        <w:t>.</w:t>
      </w:r>
    </w:p>
    <w:p w14:paraId="0A47BFE5" w14:textId="57D36D40" w:rsidR="00D800CE" w:rsidRPr="00CB217C" w:rsidRDefault="004422DC" w:rsidP="00D800CE">
      <w:pPr>
        <w:jc w:val="center"/>
        <w:rPr>
          <w:rFonts w:ascii="Times New Roman" w:hAnsi="Times New Roman" w:cs="Times New Roman"/>
          <w:sz w:val="24"/>
          <w:szCs w:val="24"/>
        </w:rPr>
      </w:pPr>
      <w:r>
        <w:rPr>
          <w:noProof/>
        </w:rPr>
        <w:drawing>
          <wp:inline distT="0" distB="0" distL="0" distR="0" wp14:anchorId="749E7DAC" wp14:editId="78FE88CF">
            <wp:extent cx="3491230" cy="676910"/>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91230" cy="676910"/>
                    </a:xfrm>
                    <a:prstGeom prst="rect">
                      <a:avLst/>
                    </a:prstGeom>
                    <a:noFill/>
                    <a:ln>
                      <a:noFill/>
                    </a:ln>
                  </pic:spPr>
                </pic:pic>
              </a:graphicData>
            </a:graphic>
          </wp:inline>
        </w:drawing>
      </w:r>
      <w:r w:rsidR="00D800CE" w:rsidRPr="00D800CE">
        <w:t xml:space="preserve"> </w:t>
      </w:r>
      <w:r w:rsidR="00D800CE" w:rsidRPr="00CB217C">
        <w:rPr>
          <w:rFonts w:ascii="Times New Roman" w:hAnsi="Times New Roman" w:cs="Times New Roman"/>
          <w:sz w:val="24"/>
          <w:szCs w:val="24"/>
        </w:rPr>
        <w:t>Source: (Author)</w:t>
      </w:r>
    </w:p>
    <w:p w14:paraId="052A860B" w14:textId="77777777" w:rsidR="006340A0" w:rsidRPr="00CB217C" w:rsidRDefault="00B56950" w:rsidP="00D800CE">
      <w:pPr>
        <w:rPr>
          <w:rFonts w:ascii="Times New Roman" w:hAnsi="Times New Roman" w:cs="Times New Roman"/>
          <w:sz w:val="24"/>
          <w:szCs w:val="24"/>
        </w:rPr>
      </w:pPr>
      <w:r w:rsidRPr="00CB217C">
        <w:rPr>
          <w:rFonts w:ascii="Times New Roman" w:hAnsi="Times New Roman" w:cs="Times New Roman"/>
          <w:sz w:val="24"/>
          <w:szCs w:val="24"/>
        </w:rPr>
        <w:t>At this phase</w:t>
      </w:r>
      <w:r w:rsidR="00BD6452" w:rsidRPr="00CB217C">
        <w:rPr>
          <w:rFonts w:ascii="Times New Roman" w:hAnsi="Times New Roman" w:cs="Times New Roman"/>
          <w:sz w:val="24"/>
          <w:szCs w:val="24"/>
        </w:rPr>
        <w:t xml:space="preserve">, HAC project PM would notify the stakeholders </w:t>
      </w:r>
      <w:r w:rsidR="00A270EB" w:rsidRPr="00CB217C">
        <w:rPr>
          <w:rFonts w:ascii="Times New Roman" w:hAnsi="Times New Roman" w:cs="Times New Roman"/>
          <w:sz w:val="24"/>
          <w:szCs w:val="24"/>
        </w:rPr>
        <w:t xml:space="preserve">through phone calls, web seminars </w:t>
      </w:r>
      <w:r w:rsidR="00590297" w:rsidRPr="00CB217C">
        <w:rPr>
          <w:rFonts w:ascii="Times New Roman" w:hAnsi="Times New Roman" w:cs="Times New Roman"/>
          <w:sz w:val="24"/>
          <w:szCs w:val="24"/>
        </w:rPr>
        <w:t>on the completion of the project as well as</w:t>
      </w:r>
      <w:r w:rsidR="00DE71A3" w:rsidRPr="00CB217C">
        <w:rPr>
          <w:rFonts w:ascii="Times New Roman" w:hAnsi="Times New Roman" w:cs="Times New Roman"/>
          <w:sz w:val="24"/>
          <w:szCs w:val="24"/>
        </w:rPr>
        <w:t xml:space="preserve"> </w:t>
      </w:r>
      <w:r w:rsidR="00846C14" w:rsidRPr="00CB217C">
        <w:rPr>
          <w:rFonts w:ascii="Times New Roman" w:hAnsi="Times New Roman" w:cs="Times New Roman"/>
          <w:sz w:val="24"/>
          <w:szCs w:val="24"/>
        </w:rPr>
        <w:t xml:space="preserve">conducting </w:t>
      </w:r>
      <w:r w:rsidR="00710DFA" w:rsidRPr="00CB217C">
        <w:rPr>
          <w:rFonts w:ascii="Times New Roman" w:hAnsi="Times New Roman" w:cs="Times New Roman"/>
          <w:sz w:val="24"/>
          <w:szCs w:val="24"/>
        </w:rPr>
        <w:t xml:space="preserve">surveys </w:t>
      </w:r>
      <w:r w:rsidR="00846C14" w:rsidRPr="00CB217C">
        <w:rPr>
          <w:rFonts w:ascii="Times New Roman" w:hAnsi="Times New Roman" w:cs="Times New Roman"/>
          <w:sz w:val="24"/>
          <w:szCs w:val="24"/>
        </w:rPr>
        <w:t xml:space="preserve">to be able to </w:t>
      </w:r>
      <w:r w:rsidR="00710DFA" w:rsidRPr="00CB217C">
        <w:rPr>
          <w:rFonts w:ascii="Times New Roman" w:hAnsi="Times New Roman" w:cs="Times New Roman"/>
          <w:sz w:val="24"/>
          <w:szCs w:val="24"/>
        </w:rPr>
        <w:t xml:space="preserve">feedback </w:t>
      </w:r>
      <w:r w:rsidR="00D15B66" w:rsidRPr="00CB217C">
        <w:rPr>
          <w:rFonts w:ascii="Times New Roman" w:hAnsi="Times New Roman" w:cs="Times New Roman"/>
          <w:sz w:val="24"/>
          <w:szCs w:val="24"/>
        </w:rPr>
        <w:t>review</w:t>
      </w:r>
      <w:r w:rsidR="00846C14" w:rsidRPr="00CB217C">
        <w:rPr>
          <w:rFonts w:ascii="Times New Roman" w:hAnsi="Times New Roman" w:cs="Times New Roman"/>
          <w:sz w:val="24"/>
          <w:szCs w:val="24"/>
        </w:rPr>
        <w:t xml:space="preserve"> HAC project </w:t>
      </w:r>
      <w:r w:rsidR="00710DFA" w:rsidRPr="00CB217C">
        <w:rPr>
          <w:rFonts w:ascii="Times New Roman" w:hAnsi="Times New Roman" w:cs="Times New Roman"/>
          <w:sz w:val="24"/>
          <w:szCs w:val="24"/>
        </w:rPr>
        <w:t xml:space="preserve">performance. </w:t>
      </w:r>
      <w:r w:rsidR="0078559C" w:rsidRPr="00CB217C">
        <w:rPr>
          <w:rFonts w:ascii="Times New Roman" w:hAnsi="Times New Roman" w:cs="Times New Roman"/>
          <w:sz w:val="24"/>
          <w:szCs w:val="24"/>
        </w:rPr>
        <w:t>Here by holding meetings</w:t>
      </w:r>
      <w:r w:rsidR="00187FC4" w:rsidRPr="00CB217C">
        <w:rPr>
          <w:rFonts w:ascii="Times New Roman" w:hAnsi="Times New Roman" w:cs="Times New Roman"/>
          <w:sz w:val="24"/>
          <w:szCs w:val="24"/>
        </w:rPr>
        <w:t>,</w:t>
      </w:r>
      <w:r w:rsidR="00F53912" w:rsidRPr="00CB217C">
        <w:rPr>
          <w:rFonts w:ascii="Times New Roman" w:hAnsi="Times New Roman" w:cs="Times New Roman"/>
          <w:sz w:val="24"/>
          <w:szCs w:val="24"/>
        </w:rPr>
        <w:t xml:space="preserve"> </w:t>
      </w:r>
      <w:r w:rsidR="00187FC4" w:rsidRPr="00CB217C">
        <w:rPr>
          <w:rFonts w:ascii="Times New Roman" w:hAnsi="Times New Roman" w:cs="Times New Roman"/>
          <w:sz w:val="24"/>
          <w:szCs w:val="24"/>
        </w:rPr>
        <w:t>HAC project would benefit fit from using S</w:t>
      </w:r>
      <w:r w:rsidR="00F53912" w:rsidRPr="00CB217C">
        <w:rPr>
          <w:rFonts w:ascii="Times New Roman" w:hAnsi="Times New Roman" w:cs="Times New Roman"/>
          <w:sz w:val="24"/>
          <w:szCs w:val="24"/>
        </w:rPr>
        <w:t>WOT analysis</w:t>
      </w:r>
      <w:r w:rsidR="00187FC4" w:rsidRPr="00CB217C">
        <w:rPr>
          <w:rFonts w:ascii="Times New Roman" w:hAnsi="Times New Roman" w:cs="Times New Roman"/>
          <w:sz w:val="24"/>
          <w:szCs w:val="24"/>
        </w:rPr>
        <w:t xml:space="preserve"> tool to help </w:t>
      </w:r>
      <w:r w:rsidR="0078559C" w:rsidRPr="00CB217C">
        <w:rPr>
          <w:rFonts w:ascii="Times New Roman" w:hAnsi="Times New Roman" w:cs="Times New Roman"/>
          <w:sz w:val="24"/>
          <w:szCs w:val="24"/>
        </w:rPr>
        <w:t xml:space="preserve">identify strengths </w:t>
      </w:r>
      <w:r w:rsidR="001E1C61" w:rsidRPr="00CB217C">
        <w:rPr>
          <w:rFonts w:ascii="Times New Roman" w:hAnsi="Times New Roman" w:cs="Times New Roman"/>
          <w:sz w:val="24"/>
          <w:szCs w:val="24"/>
        </w:rPr>
        <w:t>and weakness</w:t>
      </w:r>
      <w:r w:rsidR="0078559C" w:rsidRPr="00CB217C">
        <w:rPr>
          <w:rFonts w:ascii="Times New Roman" w:hAnsi="Times New Roman" w:cs="Times New Roman"/>
          <w:sz w:val="24"/>
          <w:szCs w:val="24"/>
        </w:rPr>
        <w:t xml:space="preserve"> </w:t>
      </w:r>
      <w:r w:rsidR="001E1C61" w:rsidRPr="00CB217C">
        <w:rPr>
          <w:rFonts w:ascii="Times New Roman" w:hAnsi="Times New Roman" w:cs="Times New Roman"/>
          <w:sz w:val="24"/>
          <w:szCs w:val="24"/>
        </w:rPr>
        <w:t xml:space="preserve">of the </w:t>
      </w:r>
      <w:r w:rsidR="001E1C61" w:rsidRPr="00CB217C">
        <w:rPr>
          <w:rFonts w:ascii="Times New Roman" w:hAnsi="Times New Roman" w:cs="Times New Roman"/>
          <w:sz w:val="24"/>
          <w:szCs w:val="24"/>
        </w:rPr>
        <w:lastRenderedPageBreak/>
        <w:t>project procedures and deliverables</w:t>
      </w:r>
      <w:r w:rsidR="007A1CF2" w:rsidRPr="00CB217C">
        <w:rPr>
          <w:rFonts w:ascii="Times New Roman" w:hAnsi="Times New Roman" w:cs="Times New Roman"/>
          <w:sz w:val="24"/>
          <w:szCs w:val="24"/>
        </w:rPr>
        <w:t xml:space="preserve">. Finally, by gathering all the relevant stakeholders </w:t>
      </w:r>
      <w:r w:rsidR="00FA2B31" w:rsidRPr="00CB217C">
        <w:rPr>
          <w:rFonts w:ascii="Times New Roman" w:hAnsi="Times New Roman" w:cs="Times New Roman"/>
          <w:sz w:val="24"/>
          <w:szCs w:val="24"/>
        </w:rPr>
        <w:t>and conducting a meeting can be useful to communicate the completion of the project.</w:t>
      </w:r>
    </w:p>
    <w:p w14:paraId="045BB16C" w14:textId="78E91060" w:rsidR="006E64C6" w:rsidRPr="00CB217C" w:rsidRDefault="006E64C6" w:rsidP="006E64C6">
      <w:pPr>
        <w:rPr>
          <w:rFonts w:ascii="Times New Roman" w:hAnsi="Times New Roman" w:cs="Times New Roman"/>
          <w:sz w:val="24"/>
          <w:szCs w:val="24"/>
        </w:rPr>
      </w:pPr>
      <w:r w:rsidRPr="00CB217C">
        <w:rPr>
          <w:rFonts w:ascii="Times New Roman" w:hAnsi="Times New Roman" w:cs="Times New Roman"/>
          <w:sz w:val="24"/>
          <w:szCs w:val="24"/>
        </w:rPr>
        <w:t>As shown above techniques</w:t>
      </w:r>
      <w:r w:rsidR="00EC0EEF" w:rsidRPr="00CB217C">
        <w:rPr>
          <w:rFonts w:ascii="Times New Roman" w:hAnsi="Times New Roman" w:cs="Times New Roman"/>
          <w:sz w:val="24"/>
          <w:szCs w:val="24"/>
        </w:rPr>
        <w:t xml:space="preserve"> and tools</w:t>
      </w:r>
      <w:r w:rsidRPr="00CB217C">
        <w:rPr>
          <w:rFonts w:ascii="Times New Roman" w:hAnsi="Times New Roman" w:cs="Times New Roman"/>
          <w:sz w:val="24"/>
          <w:szCs w:val="24"/>
        </w:rPr>
        <w:t xml:space="preserve"> of managing a project such as the HAC project are useful to use within the HAC project as they link the project to its goals and objectives to its stakeholders needs. Furthermore, these </w:t>
      </w:r>
      <w:r w:rsidR="00EC0EEF" w:rsidRPr="00CB217C">
        <w:rPr>
          <w:rFonts w:ascii="Times New Roman" w:hAnsi="Times New Roman" w:cs="Times New Roman"/>
          <w:sz w:val="24"/>
          <w:szCs w:val="24"/>
        </w:rPr>
        <w:t xml:space="preserve">tools and </w:t>
      </w:r>
      <w:r w:rsidRPr="00CB217C">
        <w:rPr>
          <w:rFonts w:ascii="Times New Roman" w:hAnsi="Times New Roman" w:cs="Times New Roman"/>
          <w:sz w:val="24"/>
          <w:szCs w:val="24"/>
        </w:rPr>
        <w:t>techniques help HAC project focus on its stakeholder needs, give an opportunity to acquire a successful project team as well as help the team work</w:t>
      </w:r>
      <w:r w:rsidR="00DE71A3" w:rsidRPr="00CB217C">
        <w:rPr>
          <w:rFonts w:ascii="Times New Roman" w:hAnsi="Times New Roman" w:cs="Times New Roman"/>
          <w:sz w:val="24"/>
          <w:szCs w:val="24"/>
        </w:rPr>
        <w:t xml:space="preserve"> and communicate</w:t>
      </w:r>
      <w:r w:rsidRPr="00CB217C">
        <w:rPr>
          <w:rFonts w:ascii="Times New Roman" w:hAnsi="Times New Roman" w:cs="Times New Roman"/>
          <w:sz w:val="24"/>
          <w:szCs w:val="24"/>
        </w:rPr>
        <w:t xml:space="preserve"> across the functional boundaries. These </w:t>
      </w:r>
      <w:r w:rsidR="00EC0EEF" w:rsidRPr="00CB217C">
        <w:rPr>
          <w:rFonts w:ascii="Times New Roman" w:hAnsi="Times New Roman" w:cs="Times New Roman"/>
          <w:sz w:val="24"/>
          <w:szCs w:val="24"/>
        </w:rPr>
        <w:t xml:space="preserve">tools and </w:t>
      </w:r>
      <w:r w:rsidRPr="00CB217C">
        <w:rPr>
          <w:rFonts w:ascii="Times New Roman" w:hAnsi="Times New Roman" w:cs="Times New Roman"/>
          <w:sz w:val="24"/>
          <w:szCs w:val="24"/>
        </w:rPr>
        <w:t xml:space="preserve">techniques also aid in HAC project to create work breakdown structures as well as help in estimating HAC projects costs and how the work should be set </w:t>
      </w:r>
      <w:r w:rsidRPr="00A85BED">
        <w:rPr>
          <w:rFonts w:ascii="Times New Roman" w:hAnsi="Times New Roman" w:cs="Times New Roman"/>
          <w:sz w:val="24"/>
          <w:szCs w:val="24"/>
        </w:rPr>
        <w:t>out. Also</w:t>
      </w:r>
      <w:r w:rsidR="00A85BED" w:rsidRPr="00A85BED">
        <w:rPr>
          <w:rFonts w:ascii="Times New Roman" w:hAnsi="Times New Roman" w:cs="Times New Roman"/>
          <w:sz w:val="24"/>
          <w:szCs w:val="24"/>
        </w:rPr>
        <w:t xml:space="preserve">, </w:t>
      </w:r>
      <w:r w:rsidRPr="00A85BED">
        <w:rPr>
          <w:rFonts w:ascii="Times New Roman" w:hAnsi="Times New Roman" w:cs="Times New Roman"/>
          <w:sz w:val="24"/>
          <w:szCs w:val="24"/>
        </w:rPr>
        <w:t>by applyi</w:t>
      </w:r>
      <w:r w:rsidRPr="00CB217C">
        <w:rPr>
          <w:rFonts w:ascii="Times New Roman" w:hAnsi="Times New Roman" w:cs="Times New Roman"/>
          <w:sz w:val="24"/>
          <w:szCs w:val="24"/>
        </w:rPr>
        <w:t>ng</w:t>
      </w:r>
      <w:r w:rsidR="00A846AA" w:rsidRPr="00CB217C">
        <w:rPr>
          <w:rFonts w:ascii="Times New Roman" w:hAnsi="Times New Roman" w:cs="Times New Roman"/>
          <w:sz w:val="24"/>
          <w:szCs w:val="24"/>
        </w:rPr>
        <w:t xml:space="preserve"> these</w:t>
      </w:r>
      <w:r w:rsidRPr="00CB217C">
        <w:rPr>
          <w:rFonts w:ascii="Times New Roman" w:hAnsi="Times New Roman" w:cs="Times New Roman"/>
          <w:sz w:val="24"/>
          <w:szCs w:val="24"/>
        </w:rPr>
        <w:t xml:space="preserve"> </w:t>
      </w:r>
      <w:r w:rsidR="00A846AA" w:rsidRPr="00CB217C">
        <w:rPr>
          <w:rFonts w:ascii="Times New Roman" w:hAnsi="Times New Roman" w:cs="Times New Roman"/>
          <w:sz w:val="24"/>
          <w:szCs w:val="24"/>
        </w:rPr>
        <w:t xml:space="preserve">tools and </w:t>
      </w:r>
      <w:r w:rsidRPr="00CB217C">
        <w:rPr>
          <w:rFonts w:ascii="Times New Roman" w:hAnsi="Times New Roman" w:cs="Times New Roman"/>
          <w:sz w:val="24"/>
          <w:szCs w:val="24"/>
        </w:rPr>
        <w:t>techniques can be useful to HAC project as it aids in the project meeting its constraints, calculating its risks and also he</w:t>
      </w:r>
      <w:r w:rsidR="003E2D37" w:rsidRPr="00CB217C">
        <w:rPr>
          <w:rFonts w:ascii="Times New Roman" w:hAnsi="Times New Roman" w:cs="Times New Roman"/>
          <w:sz w:val="24"/>
          <w:szCs w:val="24"/>
        </w:rPr>
        <w:t>l</w:t>
      </w:r>
      <w:r w:rsidRPr="00CB217C">
        <w:rPr>
          <w:rFonts w:ascii="Times New Roman" w:hAnsi="Times New Roman" w:cs="Times New Roman"/>
          <w:sz w:val="24"/>
          <w:szCs w:val="24"/>
        </w:rPr>
        <w:t xml:space="preserve">p HAC establish a system to which it can control and monitor the </w:t>
      </w:r>
      <w:r w:rsidR="003E2D37" w:rsidRPr="00CB217C">
        <w:rPr>
          <w:rFonts w:ascii="Times New Roman" w:hAnsi="Times New Roman" w:cs="Times New Roman"/>
          <w:sz w:val="24"/>
          <w:szCs w:val="24"/>
        </w:rPr>
        <w:t>dependable</w:t>
      </w:r>
      <w:r w:rsidRPr="00CB217C">
        <w:rPr>
          <w:rFonts w:ascii="Times New Roman" w:hAnsi="Times New Roman" w:cs="Times New Roman"/>
          <w:sz w:val="24"/>
          <w:szCs w:val="24"/>
        </w:rPr>
        <w:t xml:space="preserve"> within the project.</w:t>
      </w:r>
    </w:p>
    <w:p w14:paraId="1E0AF804" w14:textId="72AFD38D" w:rsidR="00B63314" w:rsidRDefault="00B63314" w:rsidP="00B63314">
      <w:pPr>
        <w:pStyle w:val="Heading1"/>
      </w:pPr>
      <w:bookmarkStart w:id="5" w:name="_Toc533960995"/>
      <w:r>
        <w:t>P</w:t>
      </w:r>
      <w:r w:rsidR="008C1885">
        <w:t xml:space="preserve">roject </w:t>
      </w:r>
      <w:r>
        <w:t>I</w:t>
      </w:r>
      <w:r w:rsidR="008C1885">
        <w:t xml:space="preserve">nitiation </w:t>
      </w:r>
      <w:r>
        <w:t>D</w:t>
      </w:r>
      <w:r w:rsidR="008C1885">
        <w:t>ocument</w:t>
      </w:r>
      <w:bookmarkEnd w:id="5"/>
    </w:p>
    <w:p w14:paraId="25D96588" w14:textId="77777777" w:rsidR="0020132F" w:rsidRPr="00D20397" w:rsidRDefault="0020132F" w:rsidP="0020132F">
      <w:pPr>
        <w:tabs>
          <w:tab w:val="left" w:pos="1981"/>
        </w:tabs>
        <w:rPr>
          <w:rFonts w:ascii="Times New Roman" w:hAnsi="Times New Roman" w:cs="Times New Roman"/>
          <w:b/>
          <w:sz w:val="24"/>
          <w:szCs w:val="24"/>
        </w:rPr>
      </w:pPr>
      <w:r w:rsidRPr="00D20397">
        <w:rPr>
          <w:rFonts w:ascii="Times New Roman" w:hAnsi="Times New Roman" w:cs="Times New Roman"/>
          <w:b/>
          <w:sz w:val="24"/>
          <w:szCs w:val="24"/>
        </w:rPr>
        <w:t>HAC PROJECT</w:t>
      </w:r>
      <w:r w:rsidRPr="00D20397">
        <w:rPr>
          <w:rFonts w:ascii="Times New Roman" w:hAnsi="Times New Roman" w:cs="Times New Roman"/>
          <w:b/>
          <w:sz w:val="24"/>
          <w:szCs w:val="24"/>
        </w:rPr>
        <w:tab/>
      </w:r>
    </w:p>
    <w:p w14:paraId="2018CF1A" w14:textId="77777777" w:rsidR="0020132F" w:rsidRPr="00D20397" w:rsidRDefault="0020132F" w:rsidP="0020132F">
      <w:pPr>
        <w:tabs>
          <w:tab w:val="left" w:pos="1981"/>
        </w:tabs>
        <w:rPr>
          <w:rFonts w:ascii="Times New Roman" w:hAnsi="Times New Roman" w:cs="Times New Roman"/>
          <w:sz w:val="24"/>
          <w:szCs w:val="24"/>
        </w:rPr>
      </w:pPr>
      <w:r w:rsidRPr="00D20397">
        <w:rPr>
          <w:rFonts w:ascii="Times New Roman" w:hAnsi="Times New Roman" w:cs="Times New Roman"/>
          <w:sz w:val="24"/>
          <w:szCs w:val="24"/>
        </w:rPr>
        <w:t>Author: Junior Richard</w:t>
      </w:r>
    </w:p>
    <w:p w14:paraId="72CDD0DD" w14:textId="77777777" w:rsidR="0020132F" w:rsidRPr="00D20397" w:rsidRDefault="0020132F" w:rsidP="0020132F">
      <w:pPr>
        <w:tabs>
          <w:tab w:val="left" w:pos="1981"/>
        </w:tabs>
        <w:rPr>
          <w:rFonts w:ascii="Times New Roman" w:hAnsi="Times New Roman" w:cs="Times New Roman"/>
          <w:sz w:val="24"/>
          <w:szCs w:val="24"/>
        </w:rPr>
      </w:pPr>
      <w:r w:rsidRPr="00D20397">
        <w:rPr>
          <w:rFonts w:ascii="Times New Roman" w:hAnsi="Times New Roman" w:cs="Times New Roman"/>
          <w:sz w:val="24"/>
          <w:szCs w:val="24"/>
        </w:rPr>
        <w:t xml:space="preserve">Date: </w:t>
      </w:r>
      <w:r w:rsidR="00ED1FA7" w:rsidRPr="00D20397">
        <w:rPr>
          <w:rFonts w:ascii="Times New Roman" w:hAnsi="Times New Roman" w:cs="Times New Roman"/>
          <w:sz w:val="24"/>
          <w:szCs w:val="24"/>
        </w:rPr>
        <w:t>1</w:t>
      </w:r>
      <w:r w:rsidRPr="00D20397">
        <w:rPr>
          <w:rFonts w:ascii="Times New Roman" w:hAnsi="Times New Roman" w:cs="Times New Roman"/>
          <w:sz w:val="24"/>
          <w:szCs w:val="24"/>
        </w:rPr>
        <w:t>/12/2018</w:t>
      </w:r>
    </w:p>
    <w:p w14:paraId="1AC5FD72" w14:textId="3898C692" w:rsidR="000D02F2" w:rsidRPr="00D20397" w:rsidRDefault="0020132F" w:rsidP="000D02F2">
      <w:pPr>
        <w:tabs>
          <w:tab w:val="left" w:pos="1981"/>
        </w:tabs>
        <w:rPr>
          <w:rFonts w:ascii="Times New Roman" w:hAnsi="Times New Roman" w:cs="Times New Roman"/>
          <w:sz w:val="24"/>
          <w:szCs w:val="24"/>
        </w:rPr>
      </w:pPr>
      <w:r w:rsidRPr="00D20397">
        <w:rPr>
          <w:rFonts w:ascii="Times New Roman" w:hAnsi="Times New Roman" w:cs="Times New Roman"/>
          <w:sz w:val="24"/>
          <w:szCs w:val="24"/>
        </w:rPr>
        <w:t>Version: v1.1</w:t>
      </w:r>
      <w:bookmarkStart w:id="6" w:name="_Toc371081796"/>
      <w:bookmarkStart w:id="7" w:name="_Toc255302767"/>
    </w:p>
    <w:p w14:paraId="693A2EF7" w14:textId="2A585BC9" w:rsidR="000618DC" w:rsidRPr="00D20397" w:rsidRDefault="000618DC" w:rsidP="000618DC">
      <w:pPr>
        <w:rPr>
          <w:rFonts w:ascii="Times New Roman" w:hAnsi="Times New Roman" w:cs="Times New Roman"/>
          <w:b/>
          <w:sz w:val="24"/>
          <w:szCs w:val="24"/>
        </w:rPr>
      </w:pPr>
      <w:r w:rsidRPr="00D20397">
        <w:rPr>
          <w:rFonts w:ascii="Times New Roman" w:hAnsi="Times New Roman" w:cs="Times New Roman"/>
          <w:b/>
          <w:sz w:val="24"/>
          <w:szCs w:val="24"/>
        </w:rPr>
        <w:t>1</w:t>
      </w:r>
      <w:r w:rsidR="00F84C8A"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w:t>
      </w:r>
      <w:bookmarkEnd w:id="6"/>
      <w:r w:rsidR="0051217F" w:rsidRPr="00D20397">
        <w:rPr>
          <w:rFonts w:ascii="Times New Roman" w:hAnsi="Times New Roman" w:cs="Times New Roman"/>
          <w:b/>
          <w:sz w:val="24"/>
          <w:szCs w:val="24"/>
        </w:rPr>
        <w:t xml:space="preserve">Workbook </w:t>
      </w:r>
      <w:r w:rsidR="00A45920" w:rsidRPr="00D20397">
        <w:rPr>
          <w:rFonts w:ascii="Times New Roman" w:hAnsi="Times New Roman" w:cs="Times New Roman"/>
          <w:b/>
          <w:sz w:val="24"/>
          <w:szCs w:val="24"/>
        </w:rPr>
        <w:t>Control</w:t>
      </w:r>
      <w:r w:rsidRPr="00D20397">
        <w:rPr>
          <w:rFonts w:ascii="Times New Roman" w:hAnsi="Times New Roman" w:cs="Times New Roman"/>
          <w:b/>
          <w:sz w:val="24"/>
          <w:szCs w:val="24"/>
        </w:rPr>
        <w:t xml:space="preserve"> </w:t>
      </w:r>
    </w:p>
    <w:p w14:paraId="7828A267" w14:textId="77777777" w:rsidR="000618DC" w:rsidRPr="00D20397" w:rsidRDefault="000618DC" w:rsidP="000618DC">
      <w:pPr>
        <w:rPr>
          <w:rFonts w:ascii="Times New Roman" w:hAnsi="Times New Roman" w:cs="Times New Roman"/>
          <w:b/>
          <w:sz w:val="24"/>
          <w:szCs w:val="24"/>
        </w:rPr>
      </w:pPr>
      <w:bookmarkStart w:id="8" w:name="_Toc255302768"/>
      <w:bookmarkStart w:id="9" w:name="_Toc371081797"/>
      <w:bookmarkEnd w:id="7"/>
      <w:r w:rsidRPr="00D20397">
        <w:rPr>
          <w:rFonts w:ascii="Times New Roman" w:hAnsi="Times New Roman" w:cs="Times New Roman"/>
          <w:b/>
          <w:sz w:val="24"/>
          <w:szCs w:val="24"/>
        </w:rPr>
        <w:t>1.1</w:t>
      </w:r>
      <w:r w:rsidR="00F84C8A"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Purpose of </w:t>
      </w:r>
      <w:bookmarkEnd w:id="8"/>
      <w:bookmarkEnd w:id="9"/>
      <w:r w:rsidR="00A45920" w:rsidRPr="00D20397">
        <w:rPr>
          <w:rFonts w:ascii="Times New Roman" w:hAnsi="Times New Roman" w:cs="Times New Roman"/>
          <w:b/>
          <w:sz w:val="24"/>
          <w:szCs w:val="24"/>
        </w:rPr>
        <w:t>Workbook</w:t>
      </w:r>
    </w:p>
    <w:p w14:paraId="49EB401B" w14:textId="77777777" w:rsidR="000618DC" w:rsidRPr="00D20397" w:rsidRDefault="00A45920" w:rsidP="000618DC">
      <w:pPr>
        <w:rPr>
          <w:rFonts w:ascii="Times New Roman" w:hAnsi="Times New Roman" w:cs="Times New Roman"/>
          <w:sz w:val="24"/>
          <w:szCs w:val="24"/>
        </w:rPr>
      </w:pPr>
      <w:r w:rsidRPr="00D20397">
        <w:rPr>
          <w:rFonts w:ascii="Times New Roman" w:hAnsi="Times New Roman" w:cs="Times New Roman"/>
          <w:sz w:val="24"/>
          <w:szCs w:val="24"/>
        </w:rPr>
        <w:t>The workbook purpose</w:t>
      </w:r>
      <w:r w:rsidR="000618DC" w:rsidRPr="00D20397">
        <w:rPr>
          <w:rFonts w:ascii="Times New Roman" w:hAnsi="Times New Roman" w:cs="Times New Roman"/>
          <w:sz w:val="24"/>
          <w:szCs w:val="24"/>
        </w:rPr>
        <w:t xml:space="preserve"> </w:t>
      </w:r>
      <w:r w:rsidRPr="00D20397">
        <w:rPr>
          <w:rFonts w:ascii="Times New Roman" w:hAnsi="Times New Roman" w:cs="Times New Roman"/>
          <w:sz w:val="24"/>
          <w:szCs w:val="24"/>
        </w:rPr>
        <w:t>is to effectively</w:t>
      </w:r>
      <w:r w:rsidR="000618DC" w:rsidRPr="00D20397">
        <w:rPr>
          <w:rFonts w:ascii="Times New Roman" w:hAnsi="Times New Roman" w:cs="Times New Roman"/>
          <w:sz w:val="24"/>
          <w:szCs w:val="24"/>
        </w:rPr>
        <w:t xml:space="preserve"> </w:t>
      </w:r>
      <w:r w:rsidRPr="00D20397">
        <w:rPr>
          <w:rFonts w:ascii="Times New Roman" w:hAnsi="Times New Roman" w:cs="Times New Roman"/>
          <w:sz w:val="24"/>
          <w:szCs w:val="24"/>
        </w:rPr>
        <w:t>describe</w:t>
      </w:r>
      <w:r w:rsidR="000618DC" w:rsidRPr="00D20397">
        <w:rPr>
          <w:rFonts w:ascii="Times New Roman" w:hAnsi="Times New Roman" w:cs="Times New Roman"/>
          <w:sz w:val="24"/>
          <w:szCs w:val="24"/>
        </w:rPr>
        <w:t xml:space="preserve"> the project a</w:t>
      </w:r>
      <w:r w:rsidRPr="00D20397">
        <w:rPr>
          <w:rFonts w:ascii="Times New Roman" w:hAnsi="Times New Roman" w:cs="Times New Roman"/>
          <w:sz w:val="24"/>
          <w:szCs w:val="24"/>
        </w:rPr>
        <w:t>s well as</w:t>
      </w:r>
      <w:r w:rsidR="000618DC" w:rsidRPr="00D20397">
        <w:rPr>
          <w:rFonts w:ascii="Times New Roman" w:hAnsi="Times New Roman" w:cs="Times New Roman"/>
          <w:sz w:val="24"/>
          <w:szCs w:val="24"/>
        </w:rPr>
        <w:t xml:space="preserve"> provid</w:t>
      </w:r>
      <w:r w:rsidRPr="00D20397">
        <w:rPr>
          <w:rFonts w:ascii="Times New Roman" w:hAnsi="Times New Roman" w:cs="Times New Roman"/>
          <w:sz w:val="24"/>
          <w:szCs w:val="24"/>
        </w:rPr>
        <w:t>ing</w:t>
      </w:r>
      <w:r w:rsidR="000618DC" w:rsidRPr="00D20397">
        <w:rPr>
          <w:rFonts w:ascii="Times New Roman" w:hAnsi="Times New Roman" w:cs="Times New Roman"/>
          <w:sz w:val="24"/>
          <w:szCs w:val="24"/>
        </w:rPr>
        <w:t xml:space="preserve"> a </w:t>
      </w:r>
      <w:r w:rsidRPr="00D20397">
        <w:rPr>
          <w:rFonts w:ascii="Times New Roman" w:hAnsi="Times New Roman" w:cs="Times New Roman"/>
          <w:sz w:val="24"/>
          <w:szCs w:val="24"/>
        </w:rPr>
        <w:t>foundation</w:t>
      </w:r>
      <w:r w:rsidR="000618DC" w:rsidRPr="00D20397">
        <w:rPr>
          <w:rFonts w:ascii="Times New Roman" w:hAnsi="Times New Roman" w:cs="Times New Roman"/>
          <w:sz w:val="24"/>
          <w:szCs w:val="24"/>
        </w:rPr>
        <w:t xml:space="preserve"> for its management and </w:t>
      </w:r>
      <w:r w:rsidRPr="00D20397">
        <w:rPr>
          <w:rFonts w:ascii="Times New Roman" w:hAnsi="Times New Roman" w:cs="Times New Roman"/>
          <w:sz w:val="24"/>
          <w:szCs w:val="24"/>
        </w:rPr>
        <w:t>valuation</w:t>
      </w:r>
      <w:r w:rsidR="000618DC" w:rsidRPr="00D20397">
        <w:rPr>
          <w:rFonts w:ascii="Times New Roman" w:hAnsi="Times New Roman" w:cs="Times New Roman"/>
          <w:sz w:val="24"/>
          <w:szCs w:val="24"/>
        </w:rPr>
        <w:t xml:space="preserve"> of its overall </w:t>
      </w:r>
      <w:r w:rsidRPr="00D20397">
        <w:rPr>
          <w:rFonts w:ascii="Times New Roman" w:hAnsi="Times New Roman" w:cs="Times New Roman"/>
          <w:sz w:val="24"/>
          <w:szCs w:val="24"/>
        </w:rPr>
        <w:t>accomplishment</w:t>
      </w:r>
      <w:r w:rsidR="000618DC" w:rsidRPr="00D20397">
        <w:rPr>
          <w:rFonts w:ascii="Times New Roman" w:hAnsi="Times New Roman" w:cs="Times New Roman"/>
          <w:sz w:val="24"/>
          <w:szCs w:val="24"/>
        </w:rPr>
        <w:t xml:space="preserve">. </w:t>
      </w:r>
      <w:r w:rsidRPr="00D20397">
        <w:rPr>
          <w:rFonts w:ascii="Times New Roman" w:hAnsi="Times New Roman" w:cs="Times New Roman"/>
          <w:sz w:val="24"/>
          <w:szCs w:val="24"/>
        </w:rPr>
        <w:t xml:space="preserve">The </w:t>
      </w:r>
      <w:r w:rsidR="004E35F1" w:rsidRPr="00D20397">
        <w:rPr>
          <w:rFonts w:ascii="Times New Roman" w:hAnsi="Times New Roman" w:cs="Times New Roman"/>
          <w:sz w:val="24"/>
          <w:szCs w:val="24"/>
        </w:rPr>
        <w:t>workbook will</w:t>
      </w:r>
      <w:r w:rsidR="000618DC" w:rsidRPr="00D20397">
        <w:rPr>
          <w:rFonts w:ascii="Times New Roman" w:hAnsi="Times New Roman" w:cs="Times New Roman"/>
          <w:sz w:val="24"/>
          <w:szCs w:val="24"/>
        </w:rPr>
        <w:t xml:space="preserve"> demonstrate the project has a fundamentally sound basis before </w:t>
      </w:r>
      <w:r w:rsidR="004E35F1" w:rsidRPr="00D20397">
        <w:rPr>
          <w:rFonts w:ascii="Times New Roman" w:hAnsi="Times New Roman" w:cs="Times New Roman"/>
          <w:sz w:val="24"/>
          <w:szCs w:val="24"/>
        </w:rPr>
        <w:t>acquiring board commitment.</w:t>
      </w:r>
    </w:p>
    <w:p w14:paraId="61071ADB" w14:textId="77777777" w:rsidR="000618DC" w:rsidRPr="00D20397" w:rsidRDefault="000618DC" w:rsidP="000618DC">
      <w:pPr>
        <w:rPr>
          <w:rFonts w:ascii="Times New Roman" w:hAnsi="Times New Roman" w:cs="Times New Roman"/>
          <w:b/>
          <w:sz w:val="24"/>
          <w:szCs w:val="24"/>
        </w:rPr>
      </w:pPr>
      <w:bookmarkStart w:id="10" w:name="_Toc371081798"/>
      <w:bookmarkStart w:id="11" w:name="_Toc255302770"/>
      <w:r w:rsidRPr="00D20397">
        <w:rPr>
          <w:rFonts w:ascii="Times New Roman" w:hAnsi="Times New Roman" w:cs="Times New Roman"/>
          <w:b/>
          <w:sz w:val="24"/>
          <w:szCs w:val="24"/>
        </w:rPr>
        <w:t>1.2</w:t>
      </w:r>
      <w:r w:rsidR="00F84C8A"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w:t>
      </w:r>
      <w:bookmarkEnd w:id="10"/>
      <w:r w:rsidR="004E35F1" w:rsidRPr="00D20397">
        <w:rPr>
          <w:rFonts w:ascii="Times New Roman" w:hAnsi="Times New Roman" w:cs="Times New Roman"/>
          <w:b/>
          <w:sz w:val="24"/>
          <w:szCs w:val="24"/>
        </w:rPr>
        <w:t>Project identification &amp; name</w:t>
      </w:r>
    </w:p>
    <w:p w14:paraId="689E3599" w14:textId="77777777" w:rsidR="000618DC" w:rsidRPr="00D20397" w:rsidRDefault="004E35F1" w:rsidP="000618DC">
      <w:pPr>
        <w:rPr>
          <w:rFonts w:ascii="Times New Roman" w:hAnsi="Times New Roman" w:cs="Times New Roman"/>
          <w:sz w:val="24"/>
          <w:szCs w:val="24"/>
        </w:rPr>
      </w:pPr>
      <w:r w:rsidRPr="00D20397">
        <w:rPr>
          <w:rFonts w:ascii="Times New Roman" w:hAnsi="Times New Roman" w:cs="Times New Roman"/>
          <w:b/>
          <w:sz w:val="24"/>
          <w:szCs w:val="24"/>
        </w:rPr>
        <w:t>HAC project</w:t>
      </w:r>
      <w:r w:rsidRPr="00D20397">
        <w:rPr>
          <w:rFonts w:ascii="Times New Roman" w:hAnsi="Times New Roman" w:cs="Times New Roman"/>
          <w:sz w:val="24"/>
          <w:szCs w:val="24"/>
        </w:rPr>
        <w:t xml:space="preserve"> has been assigned</w:t>
      </w:r>
      <w:r w:rsidR="000618DC" w:rsidRPr="00D20397">
        <w:rPr>
          <w:rFonts w:ascii="Times New Roman" w:hAnsi="Times New Roman" w:cs="Times New Roman"/>
          <w:sz w:val="24"/>
          <w:szCs w:val="24"/>
        </w:rPr>
        <w:t xml:space="preserve"> by </w:t>
      </w:r>
      <w:r w:rsidRPr="00D20397">
        <w:rPr>
          <w:rFonts w:ascii="Times New Roman" w:hAnsi="Times New Roman" w:cs="Times New Roman"/>
          <w:sz w:val="24"/>
          <w:szCs w:val="24"/>
        </w:rPr>
        <w:t>Dixons</w:t>
      </w:r>
      <w:r w:rsidR="000618DC" w:rsidRPr="00D20397">
        <w:rPr>
          <w:rFonts w:ascii="Times New Roman" w:hAnsi="Times New Roman" w:cs="Times New Roman"/>
          <w:sz w:val="24"/>
          <w:szCs w:val="24"/>
        </w:rPr>
        <w:t>.</w:t>
      </w:r>
      <w:r w:rsidR="00162A06" w:rsidRPr="00D20397">
        <w:rPr>
          <w:rFonts w:ascii="Times New Roman" w:hAnsi="Times New Roman" w:cs="Times New Roman"/>
          <w:sz w:val="24"/>
          <w:szCs w:val="24"/>
        </w:rPr>
        <w:t xml:space="preserve"> Its unique identification number ID v1.1</w:t>
      </w:r>
    </w:p>
    <w:p w14:paraId="187B19F5" w14:textId="77777777" w:rsidR="000618DC" w:rsidRPr="00D20397" w:rsidRDefault="000618DC" w:rsidP="000618DC">
      <w:pPr>
        <w:rPr>
          <w:rFonts w:ascii="Times New Roman" w:hAnsi="Times New Roman" w:cs="Times New Roman"/>
          <w:b/>
          <w:sz w:val="24"/>
          <w:szCs w:val="24"/>
        </w:rPr>
      </w:pPr>
      <w:bookmarkStart w:id="12" w:name="_Toc371081799"/>
      <w:bookmarkEnd w:id="11"/>
      <w:r w:rsidRPr="00D20397">
        <w:rPr>
          <w:rFonts w:ascii="Times New Roman" w:hAnsi="Times New Roman" w:cs="Times New Roman"/>
          <w:b/>
          <w:sz w:val="24"/>
          <w:szCs w:val="24"/>
        </w:rPr>
        <w:t>1.3</w:t>
      </w:r>
      <w:r w:rsidR="00F84C8A"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w:t>
      </w:r>
      <w:r w:rsidR="00674743" w:rsidRPr="00D20397">
        <w:rPr>
          <w:rFonts w:ascii="Times New Roman" w:hAnsi="Times New Roman" w:cs="Times New Roman"/>
          <w:b/>
          <w:sz w:val="24"/>
          <w:szCs w:val="24"/>
        </w:rPr>
        <w:t>Workbook</w:t>
      </w:r>
      <w:r w:rsidRPr="00D20397">
        <w:rPr>
          <w:rFonts w:ascii="Times New Roman" w:hAnsi="Times New Roman" w:cs="Times New Roman"/>
          <w:b/>
          <w:sz w:val="24"/>
          <w:szCs w:val="24"/>
        </w:rPr>
        <w:t xml:space="preserve"> Location</w:t>
      </w:r>
      <w:bookmarkEnd w:id="12"/>
    </w:p>
    <w:p w14:paraId="459F8AA5" w14:textId="77777777" w:rsidR="000618DC" w:rsidRPr="00D20397" w:rsidRDefault="00630B5F" w:rsidP="000618DC">
      <w:pPr>
        <w:rPr>
          <w:rFonts w:ascii="Times New Roman" w:hAnsi="Times New Roman" w:cs="Times New Roman"/>
          <w:i/>
          <w:sz w:val="24"/>
          <w:szCs w:val="24"/>
          <w:u w:val="single"/>
        </w:rPr>
      </w:pPr>
      <w:r w:rsidRPr="00D20397">
        <w:rPr>
          <w:rFonts w:ascii="Times New Roman" w:hAnsi="Times New Roman" w:cs="Times New Roman"/>
          <w:i/>
          <w:sz w:val="24"/>
          <w:szCs w:val="24"/>
        </w:rPr>
        <w:t xml:space="preserve">The </w:t>
      </w:r>
      <w:r w:rsidR="00CF6F0D" w:rsidRPr="00D20397">
        <w:rPr>
          <w:rFonts w:ascii="Times New Roman" w:hAnsi="Times New Roman" w:cs="Times New Roman"/>
          <w:i/>
          <w:sz w:val="24"/>
          <w:szCs w:val="24"/>
        </w:rPr>
        <w:t>electronical</w:t>
      </w:r>
      <w:r w:rsidRPr="00D20397">
        <w:rPr>
          <w:rFonts w:ascii="Times New Roman" w:hAnsi="Times New Roman" w:cs="Times New Roman"/>
          <w:i/>
          <w:sz w:val="24"/>
          <w:szCs w:val="24"/>
        </w:rPr>
        <w:t xml:space="preserve"> workbook is located in</w:t>
      </w:r>
      <w:r w:rsidR="00CF6F0D" w:rsidRPr="00D20397">
        <w:rPr>
          <w:rFonts w:ascii="Times New Roman" w:hAnsi="Times New Roman" w:cs="Times New Roman"/>
          <w:i/>
          <w:sz w:val="24"/>
          <w:szCs w:val="24"/>
        </w:rPr>
        <w:t xml:space="preserve"> intranet with work email &amp; password</w:t>
      </w:r>
      <w:r w:rsidRPr="00D20397">
        <w:rPr>
          <w:rFonts w:ascii="Times New Roman" w:hAnsi="Times New Roman" w:cs="Times New Roman"/>
          <w:i/>
          <w:sz w:val="24"/>
          <w:szCs w:val="24"/>
        </w:rPr>
        <w:t xml:space="preserve"> </w:t>
      </w:r>
      <w:r w:rsidR="00CF6F0D" w:rsidRPr="00D20397">
        <w:rPr>
          <w:rFonts w:ascii="Times New Roman" w:hAnsi="Times New Roman" w:cs="Times New Roman"/>
          <w:i/>
          <w:color w:val="4472C4" w:themeColor="accent1"/>
          <w:sz w:val="24"/>
          <w:szCs w:val="24"/>
          <w:u w:val="single"/>
        </w:rPr>
        <w:t>HTTP/C:</w:t>
      </w:r>
      <w:r w:rsidRPr="00D20397">
        <w:rPr>
          <w:rFonts w:ascii="Times New Roman" w:hAnsi="Times New Roman" w:cs="Times New Roman"/>
          <w:i/>
          <w:color w:val="4472C4" w:themeColor="accent1"/>
          <w:sz w:val="24"/>
          <w:szCs w:val="24"/>
          <w:u w:val="single"/>
        </w:rPr>
        <w:t>Documents:Dixons</w:t>
      </w:r>
      <w:r w:rsidR="00CF6F0D" w:rsidRPr="00D20397">
        <w:rPr>
          <w:rFonts w:ascii="Times New Roman" w:hAnsi="Times New Roman" w:cs="Times New Roman"/>
          <w:i/>
          <w:color w:val="4472C4" w:themeColor="accent1"/>
          <w:sz w:val="24"/>
          <w:szCs w:val="24"/>
          <w:u w:val="single"/>
        </w:rPr>
        <w:t>sharepoint.space.uk</w:t>
      </w:r>
    </w:p>
    <w:p w14:paraId="1496B017" w14:textId="77777777" w:rsidR="000618DC" w:rsidRPr="00D20397" w:rsidRDefault="000618DC" w:rsidP="000618DC">
      <w:pPr>
        <w:rPr>
          <w:rFonts w:ascii="Times New Roman" w:hAnsi="Times New Roman" w:cs="Times New Roman"/>
          <w:b/>
          <w:color w:val="000000" w:themeColor="text1"/>
          <w:sz w:val="24"/>
          <w:szCs w:val="24"/>
        </w:rPr>
      </w:pPr>
      <w:bookmarkStart w:id="13" w:name="_Toc371081800"/>
      <w:r w:rsidRPr="00D20397">
        <w:rPr>
          <w:rFonts w:ascii="Times New Roman" w:hAnsi="Times New Roman" w:cs="Times New Roman"/>
          <w:b/>
          <w:color w:val="000000" w:themeColor="text1"/>
          <w:sz w:val="24"/>
          <w:szCs w:val="24"/>
        </w:rPr>
        <w:t>1.4</w:t>
      </w:r>
      <w:r w:rsidR="00F84C8A"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Distribution</w:t>
      </w:r>
      <w:bookmarkEnd w:id="13"/>
    </w:p>
    <w:p w14:paraId="73EE1527" w14:textId="77777777" w:rsidR="000618DC" w:rsidRPr="00D20397" w:rsidRDefault="00CF6F0D" w:rsidP="000618DC">
      <w:pPr>
        <w:rPr>
          <w:rFonts w:ascii="Times New Roman" w:hAnsi="Times New Roman" w:cs="Times New Roman"/>
          <w:i/>
          <w:sz w:val="24"/>
          <w:szCs w:val="24"/>
        </w:rPr>
      </w:pPr>
      <w:r w:rsidRPr="00D20397">
        <w:rPr>
          <w:rFonts w:ascii="Times New Roman" w:hAnsi="Times New Roman" w:cs="Times New Roman"/>
          <w:i/>
          <w:sz w:val="24"/>
          <w:szCs w:val="24"/>
        </w:rPr>
        <w:t>Workbook has been dispersed to:</w:t>
      </w:r>
    </w:p>
    <w:tbl>
      <w:tblPr>
        <w:tblW w:w="9214" w:type="dxa"/>
        <w:tblInd w:w="4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2977"/>
        <w:gridCol w:w="4111"/>
        <w:gridCol w:w="1134"/>
        <w:gridCol w:w="992"/>
      </w:tblGrid>
      <w:tr w:rsidR="000618DC" w:rsidRPr="00D20397" w14:paraId="6C488D50"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0FAE7F38"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Name</w:t>
            </w:r>
          </w:p>
        </w:tc>
        <w:tc>
          <w:tcPr>
            <w:tcW w:w="411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3453392C" w14:textId="5E5F5026"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Role</w:t>
            </w:r>
          </w:p>
        </w:tc>
        <w:tc>
          <w:tcPr>
            <w:tcW w:w="1134"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77C51ECE"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 xml:space="preserve">Date </w:t>
            </w:r>
          </w:p>
        </w:tc>
        <w:tc>
          <w:tcPr>
            <w:tcW w:w="992"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603BAC29"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Version</w:t>
            </w:r>
          </w:p>
        </w:tc>
      </w:tr>
      <w:tr w:rsidR="000618DC" w:rsidRPr="00D20397" w14:paraId="280ED5FF"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36622FE6"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Junior Richard</w:t>
            </w:r>
          </w:p>
        </w:tc>
        <w:tc>
          <w:tcPr>
            <w:tcW w:w="4111" w:type="dxa"/>
            <w:tcBorders>
              <w:top w:val="single" w:sz="6" w:space="0" w:color="000000"/>
              <w:left w:val="single" w:sz="6" w:space="0" w:color="000000"/>
              <w:bottom w:val="single" w:sz="6" w:space="0" w:color="000000"/>
              <w:right w:val="single" w:sz="6" w:space="0" w:color="000000"/>
            </w:tcBorders>
            <w:vAlign w:val="center"/>
          </w:tcPr>
          <w:p w14:paraId="6FD44B84"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Project Manager</w:t>
            </w:r>
            <w:r w:rsidR="00F84C8A" w:rsidRPr="00D20397">
              <w:rPr>
                <w:rFonts w:ascii="Times New Roman" w:hAnsi="Times New Roman" w:cs="Times New Roman"/>
                <w:sz w:val="24"/>
                <w:szCs w:val="24"/>
              </w:rPr>
              <w:t xml:space="preserve"> (PM)</w:t>
            </w:r>
          </w:p>
        </w:tc>
        <w:tc>
          <w:tcPr>
            <w:tcW w:w="1134" w:type="dxa"/>
            <w:tcBorders>
              <w:top w:val="single" w:sz="6" w:space="0" w:color="000000"/>
              <w:left w:val="single" w:sz="6" w:space="0" w:color="000000"/>
              <w:bottom w:val="single" w:sz="6" w:space="0" w:color="000000"/>
              <w:right w:val="single" w:sz="6" w:space="0" w:color="000000"/>
            </w:tcBorders>
            <w:vAlign w:val="center"/>
          </w:tcPr>
          <w:p w14:paraId="3E61F34D"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4EBF9DA0"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0618DC" w:rsidRPr="00D20397" w14:paraId="771F9B5F"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5C346D6E"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 xml:space="preserve">Clive </w:t>
            </w:r>
            <w:proofErr w:type="spellStart"/>
            <w:r w:rsidRPr="00D20397">
              <w:rPr>
                <w:rFonts w:ascii="Times New Roman" w:hAnsi="Times New Roman" w:cs="Times New Roman"/>
                <w:sz w:val="24"/>
                <w:szCs w:val="24"/>
              </w:rPr>
              <w:t>Doscwell</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6256EDF9"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General Manager</w:t>
            </w:r>
            <w:r w:rsidR="00F84C8A" w:rsidRPr="00D20397">
              <w:rPr>
                <w:rFonts w:ascii="Times New Roman" w:hAnsi="Times New Roman" w:cs="Times New Roman"/>
                <w:sz w:val="24"/>
                <w:szCs w:val="24"/>
              </w:rPr>
              <w:t xml:space="preserve"> (GM)</w:t>
            </w:r>
          </w:p>
        </w:tc>
        <w:tc>
          <w:tcPr>
            <w:tcW w:w="1134" w:type="dxa"/>
            <w:tcBorders>
              <w:top w:val="single" w:sz="6" w:space="0" w:color="000000"/>
              <w:left w:val="single" w:sz="6" w:space="0" w:color="000000"/>
              <w:bottom w:val="single" w:sz="6" w:space="0" w:color="000000"/>
              <w:right w:val="single" w:sz="6" w:space="0" w:color="000000"/>
            </w:tcBorders>
            <w:vAlign w:val="center"/>
          </w:tcPr>
          <w:p w14:paraId="3BF46191"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294FD809"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0618DC" w:rsidRPr="00D20397" w14:paraId="6C80CB50"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12987E01"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 xml:space="preserve">Jonathan </w:t>
            </w:r>
            <w:proofErr w:type="spellStart"/>
            <w:r w:rsidRPr="00D20397">
              <w:rPr>
                <w:rFonts w:ascii="Times New Roman" w:hAnsi="Times New Roman" w:cs="Times New Roman"/>
                <w:sz w:val="24"/>
                <w:szCs w:val="24"/>
              </w:rPr>
              <w:t>Cales</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7F26B4D1"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Area Manager</w:t>
            </w:r>
            <w:r w:rsidR="00F84C8A" w:rsidRPr="00D20397">
              <w:rPr>
                <w:rFonts w:ascii="Times New Roman" w:hAnsi="Times New Roman" w:cs="Times New Roman"/>
                <w:sz w:val="24"/>
                <w:szCs w:val="24"/>
              </w:rPr>
              <w:t xml:space="preserve"> (AM)</w:t>
            </w:r>
          </w:p>
        </w:tc>
        <w:tc>
          <w:tcPr>
            <w:tcW w:w="1134" w:type="dxa"/>
            <w:tcBorders>
              <w:top w:val="single" w:sz="6" w:space="0" w:color="000000"/>
              <w:left w:val="single" w:sz="6" w:space="0" w:color="000000"/>
              <w:bottom w:val="single" w:sz="6" w:space="0" w:color="000000"/>
              <w:right w:val="single" w:sz="6" w:space="0" w:color="000000"/>
            </w:tcBorders>
            <w:vAlign w:val="center"/>
          </w:tcPr>
          <w:p w14:paraId="0AF3A892"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40969938"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0618DC" w:rsidRPr="00D20397" w14:paraId="3602DA8C"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2404B154"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Sebastien James</w:t>
            </w:r>
          </w:p>
        </w:tc>
        <w:tc>
          <w:tcPr>
            <w:tcW w:w="4111" w:type="dxa"/>
            <w:tcBorders>
              <w:top w:val="single" w:sz="6" w:space="0" w:color="000000"/>
              <w:left w:val="single" w:sz="6" w:space="0" w:color="000000"/>
              <w:bottom w:val="single" w:sz="6" w:space="0" w:color="000000"/>
              <w:right w:val="single" w:sz="6" w:space="0" w:color="000000"/>
            </w:tcBorders>
            <w:vAlign w:val="center"/>
          </w:tcPr>
          <w:p w14:paraId="6313A154"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Director</w:t>
            </w:r>
            <w:r w:rsidR="00F84C8A" w:rsidRPr="00D20397">
              <w:rPr>
                <w:rFonts w:ascii="Times New Roman" w:hAnsi="Times New Roman" w:cs="Times New Roman"/>
                <w:sz w:val="24"/>
                <w:szCs w:val="24"/>
              </w:rPr>
              <w:t xml:space="preserve"> </w:t>
            </w:r>
          </w:p>
        </w:tc>
        <w:tc>
          <w:tcPr>
            <w:tcW w:w="1134" w:type="dxa"/>
            <w:tcBorders>
              <w:top w:val="single" w:sz="6" w:space="0" w:color="000000"/>
              <w:left w:val="single" w:sz="6" w:space="0" w:color="000000"/>
              <w:bottom w:val="single" w:sz="6" w:space="0" w:color="000000"/>
              <w:right w:val="single" w:sz="6" w:space="0" w:color="000000"/>
            </w:tcBorders>
            <w:vAlign w:val="center"/>
          </w:tcPr>
          <w:p w14:paraId="03210E1A"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2626B538" w14:textId="77777777" w:rsidR="000618DC"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w:t>
            </w:r>
            <w:r w:rsidR="00ED1FA7" w:rsidRPr="00D20397">
              <w:rPr>
                <w:rFonts w:ascii="Times New Roman" w:hAnsi="Times New Roman" w:cs="Times New Roman"/>
                <w:sz w:val="24"/>
                <w:szCs w:val="24"/>
              </w:rPr>
              <w:t>1.1</w:t>
            </w:r>
          </w:p>
        </w:tc>
      </w:tr>
      <w:tr w:rsidR="000618DC" w:rsidRPr="00D20397" w14:paraId="1A07308D"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2686F5FE" w14:textId="77777777" w:rsidR="000618DC"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lastRenderedPageBreak/>
              <w:t xml:space="preserve">Rowena </w:t>
            </w:r>
            <w:proofErr w:type="spellStart"/>
            <w:r w:rsidRPr="00D20397">
              <w:rPr>
                <w:rFonts w:ascii="Times New Roman" w:hAnsi="Times New Roman" w:cs="Times New Roman"/>
                <w:sz w:val="24"/>
                <w:szCs w:val="24"/>
              </w:rPr>
              <w:t>Quitiquit</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2297CF8A" w14:textId="67EE75A8" w:rsidR="00ED1FA7" w:rsidRPr="00D20397" w:rsidRDefault="00BC2A10" w:rsidP="000618DC">
            <w:pPr>
              <w:rPr>
                <w:rFonts w:ascii="Times New Roman" w:hAnsi="Times New Roman" w:cs="Times New Roman"/>
                <w:sz w:val="24"/>
                <w:szCs w:val="24"/>
              </w:rPr>
            </w:pPr>
            <w:r w:rsidRPr="00D20397">
              <w:rPr>
                <w:rFonts w:ascii="Times New Roman" w:hAnsi="Times New Roman" w:cs="Times New Roman"/>
                <w:sz w:val="24"/>
                <w:szCs w:val="24"/>
              </w:rPr>
              <w:t>Thurrock Council</w:t>
            </w:r>
            <w:r w:rsidR="00F84C8A" w:rsidRPr="00D20397">
              <w:rPr>
                <w:rFonts w:ascii="Times New Roman" w:hAnsi="Times New Roman" w:cs="Times New Roman"/>
                <w:sz w:val="24"/>
                <w:szCs w:val="24"/>
              </w:rPr>
              <w:t xml:space="preserve"> (HR)</w:t>
            </w:r>
          </w:p>
        </w:tc>
        <w:tc>
          <w:tcPr>
            <w:tcW w:w="1134" w:type="dxa"/>
            <w:tcBorders>
              <w:top w:val="single" w:sz="6" w:space="0" w:color="000000"/>
              <w:left w:val="single" w:sz="6" w:space="0" w:color="000000"/>
              <w:bottom w:val="single" w:sz="6" w:space="0" w:color="000000"/>
              <w:right w:val="single" w:sz="6" w:space="0" w:color="000000"/>
            </w:tcBorders>
            <w:vAlign w:val="center"/>
          </w:tcPr>
          <w:p w14:paraId="3501B8CD" w14:textId="77777777" w:rsidR="000618DC"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3</w:t>
            </w:r>
            <w:r w:rsidR="00ED1FA7" w:rsidRPr="00D20397">
              <w:rPr>
                <w:rFonts w:ascii="Times New Roman" w:hAnsi="Times New Roman" w:cs="Times New Roman"/>
                <w:sz w:val="24"/>
                <w:szCs w:val="24"/>
              </w:rPr>
              <w:t>/12/18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1E1B57E2" w14:textId="77777777" w:rsidR="000618DC"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ED1FA7" w:rsidRPr="00D20397" w14:paraId="1880C410"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20DE5496"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Paul Willis</w:t>
            </w:r>
          </w:p>
        </w:tc>
        <w:tc>
          <w:tcPr>
            <w:tcW w:w="4111" w:type="dxa"/>
            <w:tcBorders>
              <w:top w:val="single" w:sz="6" w:space="0" w:color="000000"/>
              <w:left w:val="single" w:sz="6" w:space="0" w:color="000000"/>
              <w:bottom w:val="single" w:sz="6" w:space="0" w:color="000000"/>
              <w:right w:val="single" w:sz="6" w:space="0" w:color="000000"/>
            </w:tcBorders>
            <w:vAlign w:val="center"/>
          </w:tcPr>
          <w:p w14:paraId="0C5FBD49" w14:textId="138BA3D9"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Con</w:t>
            </w:r>
            <w:r w:rsidR="00060AF0">
              <w:rPr>
                <w:rFonts w:ascii="Times New Roman" w:hAnsi="Times New Roman" w:cs="Times New Roman"/>
                <w:sz w:val="24"/>
                <w:szCs w:val="24"/>
              </w:rPr>
              <w:t>tracts m</w:t>
            </w:r>
            <w:r w:rsidRPr="00D20397">
              <w:rPr>
                <w:rFonts w:ascii="Times New Roman" w:hAnsi="Times New Roman" w:cs="Times New Roman"/>
                <w:sz w:val="24"/>
                <w:szCs w:val="24"/>
              </w:rPr>
              <w:t xml:space="preserve">anager (Selco) </w:t>
            </w:r>
          </w:p>
        </w:tc>
        <w:tc>
          <w:tcPr>
            <w:tcW w:w="1134" w:type="dxa"/>
            <w:tcBorders>
              <w:top w:val="single" w:sz="6" w:space="0" w:color="000000"/>
              <w:left w:val="single" w:sz="6" w:space="0" w:color="000000"/>
              <w:bottom w:val="single" w:sz="6" w:space="0" w:color="000000"/>
              <w:right w:val="single" w:sz="6" w:space="0" w:color="000000"/>
            </w:tcBorders>
            <w:vAlign w:val="center"/>
          </w:tcPr>
          <w:p w14:paraId="4FED553D"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12/12/18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5EEBD615"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ED1FA7" w:rsidRPr="00D20397" w14:paraId="3A667CDE"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1EEE6AE3"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Adam North</w:t>
            </w:r>
          </w:p>
        </w:tc>
        <w:tc>
          <w:tcPr>
            <w:tcW w:w="4111" w:type="dxa"/>
            <w:tcBorders>
              <w:top w:val="single" w:sz="6" w:space="0" w:color="000000"/>
              <w:left w:val="single" w:sz="6" w:space="0" w:color="000000"/>
              <w:bottom w:val="single" w:sz="6" w:space="0" w:color="000000"/>
              <w:right w:val="single" w:sz="6" w:space="0" w:color="000000"/>
            </w:tcBorders>
            <w:vAlign w:val="center"/>
          </w:tcPr>
          <w:p w14:paraId="3B874E79" w14:textId="51EBE9C0"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Co</w:t>
            </w:r>
            <w:r w:rsidR="00060AF0">
              <w:rPr>
                <w:rFonts w:ascii="Times New Roman" w:hAnsi="Times New Roman" w:cs="Times New Roman"/>
                <w:sz w:val="24"/>
                <w:szCs w:val="24"/>
              </w:rPr>
              <w:t>ntracts</w:t>
            </w:r>
            <w:r w:rsidRPr="00D20397">
              <w:rPr>
                <w:rFonts w:ascii="Times New Roman" w:hAnsi="Times New Roman" w:cs="Times New Roman"/>
                <w:sz w:val="24"/>
                <w:szCs w:val="24"/>
              </w:rPr>
              <w:t xml:space="preserve"> manager (</w:t>
            </w:r>
            <w:proofErr w:type="spellStart"/>
            <w:r w:rsidRPr="00D20397">
              <w:rPr>
                <w:rFonts w:ascii="Times New Roman" w:hAnsi="Times New Roman" w:cs="Times New Roman"/>
                <w:sz w:val="24"/>
                <w:szCs w:val="24"/>
              </w:rPr>
              <w:t>Mcphees</w:t>
            </w:r>
            <w:proofErr w:type="spellEnd"/>
            <w:r w:rsidRPr="00D20397">
              <w:rPr>
                <w:rFonts w:ascii="Times New Roman" w:hAnsi="Times New Roman" w:cs="Times New Roman"/>
                <w:sz w:val="24"/>
                <w:szCs w:val="24"/>
              </w:rPr>
              <w:t>)</w:t>
            </w:r>
          </w:p>
        </w:tc>
        <w:tc>
          <w:tcPr>
            <w:tcW w:w="1134" w:type="dxa"/>
            <w:tcBorders>
              <w:top w:val="single" w:sz="6" w:space="0" w:color="000000"/>
              <w:left w:val="single" w:sz="6" w:space="0" w:color="000000"/>
              <w:bottom w:val="single" w:sz="6" w:space="0" w:color="000000"/>
              <w:right w:val="single" w:sz="6" w:space="0" w:color="000000"/>
            </w:tcBorders>
            <w:vAlign w:val="center"/>
          </w:tcPr>
          <w:p w14:paraId="50DA40C9"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10/12/18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5FF44E23"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ED1FA7" w:rsidRPr="00D20397" w14:paraId="5E308198"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08D1168F"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 xml:space="preserve">Stuart </w:t>
            </w:r>
            <w:proofErr w:type="spellStart"/>
            <w:r w:rsidRPr="00D20397">
              <w:rPr>
                <w:rFonts w:ascii="Times New Roman" w:hAnsi="Times New Roman" w:cs="Times New Roman"/>
                <w:sz w:val="24"/>
                <w:szCs w:val="24"/>
              </w:rPr>
              <w:t>Dormis</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585B317B" w14:textId="1BEFE50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Electrician (</w:t>
            </w:r>
            <w:r w:rsidR="00617442" w:rsidRPr="00D20397">
              <w:rPr>
                <w:rFonts w:ascii="Times New Roman" w:hAnsi="Times New Roman" w:cs="Times New Roman"/>
                <w:sz w:val="24"/>
                <w:szCs w:val="24"/>
              </w:rPr>
              <w:t>SAS</w:t>
            </w:r>
            <w:r w:rsidRPr="00D20397">
              <w:rPr>
                <w:rFonts w:ascii="Times New Roman" w:hAnsi="Times New Roman" w:cs="Times New Roman"/>
                <w:sz w:val="24"/>
                <w:szCs w:val="24"/>
              </w:rPr>
              <w:t xml:space="preserve"> LTD)</w:t>
            </w:r>
          </w:p>
        </w:tc>
        <w:tc>
          <w:tcPr>
            <w:tcW w:w="1134" w:type="dxa"/>
            <w:tcBorders>
              <w:top w:val="single" w:sz="6" w:space="0" w:color="000000"/>
              <w:left w:val="single" w:sz="6" w:space="0" w:color="000000"/>
              <w:bottom w:val="single" w:sz="6" w:space="0" w:color="000000"/>
              <w:right w:val="single" w:sz="6" w:space="0" w:color="000000"/>
            </w:tcBorders>
            <w:vAlign w:val="center"/>
          </w:tcPr>
          <w:p w14:paraId="3D862B1A"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9/12/18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5F30621B"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ED1FA7" w:rsidRPr="00D20397" w14:paraId="7136D540"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05E8919E"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 xml:space="preserve">Lee </w:t>
            </w:r>
            <w:proofErr w:type="spellStart"/>
            <w:r w:rsidRPr="00D20397">
              <w:rPr>
                <w:rFonts w:ascii="Times New Roman" w:hAnsi="Times New Roman" w:cs="Times New Roman"/>
                <w:sz w:val="24"/>
                <w:szCs w:val="24"/>
              </w:rPr>
              <w:t>Jenham</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4627155E"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Plumber (Wagstaff LTD)</w:t>
            </w:r>
          </w:p>
        </w:tc>
        <w:tc>
          <w:tcPr>
            <w:tcW w:w="1134" w:type="dxa"/>
            <w:tcBorders>
              <w:top w:val="single" w:sz="6" w:space="0" w:color="000000"/>
              <w:left w:val="single" w:sz="6" w:space="0" w:color="000000"/>
              <w:bottom w:val="single" w:sz="6" w:space="0" w:color="000000"/>
              <w:right w:val="single" w:sz="6" w:space="0" w:color="000000"/>
            </w:tcBorders>
            <w:vAlign w:val="center"/>
          </w:tcPr>
          <w:p w14:paraId="646B8F1D"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11/12/18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0D5E2ED2"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r w:rsidR="00ED1FA7" w:rsidRPr="00D20397" w14:paraId="7AC59248" w14:textId="77777777" w:rsidTr="00F84C8A">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5F9FE379" w14:textId="77777777" w:rsidR="00ED1FA7" w:rsidRPr="00D20397" w:rsidRDefault="00ED1FA7" w:rsidP="000618DC">
            <w:pPr>
              <w:rPr>
                <w:rFonts w:ascii="Times New Roman" w:hAnsi="Times New Roman" w:cs="Times New Roman"/>
                <w:sz w:val="24"/>
                <w:szCs w:val="24"/>
              </w:rPr>
            </w:pPr>
            <w:r w:rsidRPr="00D20397">
              <w:rPr>
                <w:rFonts w:ascii="Times New Roman" w:hAnsi="Times New Roman" w:cs="Times New Roman"/>
                <w:sz w:val="24"/>
                <w:szCs w:val="24"/>
              </w:rPr>
              <w:t>Ben Davies</w:t>
            </w:r>
          </w:p>
        </w:tc>
        <w:tc>
          <w:tcPr>
            <w:tcW w:w="4111" w:type="dxa"/>
            <w:tcBorders>
              <w:top w:val="single" w:sz="6" w:space="0" w:color="000000"/>
              <w:left w:val="single" w:sz="6" w:space="0" w:color="000000"/>
              <w:bottom w:val="single" w:sz="6" w:space="0" w:color="000000"/>
              <w:right w:val="single" w:sz="6" w:space="0" w:color="000000"/>
            </w:tcBorders>
            <w:vAlign w:val="center"/>
          </w:tcPr>
          <w:p w14:paraId="13E6701A" w14:textId="17530E02" w:rsidR="00ED1FA7" w:rsidRPr="00D20397" w:rsidRDefault="00060AF0" w:rsidP="000618DC">
            <w:pPr>
              <w:rPr>
                <w:rFonts w:ascii="Times New Roman" w:hAnsi="Times New Roman" w:cs="Times New Roman"/>
                <w:sz w:val="24"/>
                <w:szCs w:val="24"/>
              </w:rPr>
            </w:pPr>
            <w:r w:rsidRPr="00D20397">
              <w:rPr>
                <w:rFonts w:ascii="Times New Roman" w:hAnsi="Times New Roman" w:cs="Times New Roman"/>
                <w:sz w:val="24"/>
                <w:szCs w:val="24"/>
              </w:rPr>
              <w:t>Co</w:t>
            </w:r>
            <w:r>
              <w:rPr>
                <w:rFonts w:ascii="Times New Roman" w:hAnsi="Times New Roman" w:cs="Times New Roman"/>
                <w:sz w:val="24"/>
                <w:szCs w:val="24"/>
              </w:rPr>
              <w:t>ntracts</w:t>
            </w:r>
            <w:r w:rsidR="00ED1FA7" w:rsidRPr="00D20397">
              <w:rPr>
                <w:rFonts w:ascii="Times New Roman" w:hAnsi="Times New Roman" w:cs="Times New Roman"/>
                <w:sz w:val="24"/>
                <w:szCs w:val="24"/>
              </w:rPr>
              <w:t xml:space="preserve"> manager (High Sky LTD)</w:t>
            </w:r>
          </w:p>
        </w:tc>
        <w:tc>
          <w:tcPr>
            <w:tcW w:w="1134" w:type="dxa"/>
            <w:tcBorders>
              <w:top w:val="single" w:sz="6" w:space="0" w:color="000000"/>
              <w:left w:val="single" w:sz="6" w:space="0" w:color="000000"/>
              <w:bottom w:val="single" w:sz="6" w:space="0" w:color="000000"/>
              <w:right w:val="single" w:sz="6" w:space="0" w:color="000000"/>
            </w:tcBorders>
            <w:vAlign w:val="center"/>
          </w:tcPr>
          <w:p w14:paraId="0A675271"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11/12/18</w:t>
            </w:r>
          </w:p>
        </w:tc>
        <w:tc>
          <w:tcPr>
            <w:tcW w:w="992" w:type="dxa"/>
            <w:tcBorders>
              <w:top w:val="single" w:sz="6" w:space="0" w:color="000000"/>
              <w:left w:val="single" w:sz="6" w:space="0" w:color="000000"/>
              <w:bottom w:val="single" w:sz="6" w:space="0" w:color="000000"/>
              <w:right w:val="single" w:sz="6" w:space="0" w:color="000000"/>
            </w:tcBorders>
            <w:vAlign w:val="center"/>
          </w:tcPr>
          <w:p w14:paraId="38D266FC" w14:textId="77777777" w:rsidR="00ED1FA7" w:rsidRPr="00D20397" w:rsidRDefault="00F84C8A" w:rsidP="000618DC">
            <w:pPr>
              <w:rPr>
                <w:rFonts w:ascii="Times New Roman" w:hAnsi="Times New Roman" w:cs="Times New Roman"/>
                <w:sz w:val="24"/>
                <w:szCs w:val="24"/>
              </w:rPr>
            </w:pPr>
            <w:r w:rsidRPr="00D20397">
              <w:rPr>
                <w:rFonts w:ascii="Times New Roman" w:hAnsi="Times New Roman" w:cs="Times New Roman"/>
                <w:sz w:val="24"/>
                <w:szCs w:val="24"/>
              </w:rPr>
              <w:t>V1.1</w:t>
            </w:r>
          </w:p>
        </w:tc>
      </w:tr>
    </w:tbl>
    <w:p w14:paraId="0889D1F7" w14:textId="77777777" w:rsidR="000618DC" w:rsidRPr="00D20397" w:rsidRDefault="000618DC" w:rsidP="000618DC">
      <w:pPr>
        <w:rPr>
          <w:rFonts w:ascii="Times New Roman" w:hAnsi="Times New Roman" w:cs="Times New Roman"/>
          <w:b/>
          <w:color w:val="000000" w:themeColor="text1"/>
          <w:sz w:val="24"/>
          <w:szCs w:val="24"/>
        </w:rPr>
      </w:pPr>
      <w:bookmarkStart w:id="14" w:name="_Toc255302774"/>
      <w:bookmarkStart w:id="15" w:name="_Toc371081802"/>
      <w:r w:rsidRPr="00D20397">
        <w:rPr>
          <w:rFonts w:ascii="Times New Roman" w:hAnsi="Times New Roman" w:cs="Times New Roman"/>
          <w:b/>
          <w:color w:val="000000" w:themeColor="text1"/>
          <w:sz w:val="24"/>
          <w:szCs w:val="24"/>
        </w:rPr>
        <w:t>1.</w:t>
      </w:r>
      <w:r w:rsidR="00960BE7" w:rsidRPr="00D20397">
        <w:rPr>
          <w:rFonts w:ascii="Times New Roman" w:hAnsi="Times New Roman" w:cs="Times New Roman"/>
          <w:b/>
          <w:color w:val="000000" w:themeColor="text1"/>
          <w:sz w:val="24"/>
          <w:szCs w:val="24"/>
        </w:rPr>
        <w:t>5</w:t>
      </w:r>
      <w:r w:rsidR="00F84C8A"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b/>
          <w:color w:val="000000" w:themeColor="text1"/>
          <w:sz w:val="24"/>
          <w:szCs w:val="24"/>
        </w:rPr>
        <w:t>Definitions</w:t>
      </w:r>
      <w:bookmarkEnd w:id="14"/>
      <w:bookmarkEnd w:id="15"/>
    </w:p>
    <w:p w14:paraId="2A48A34F" w14:textId="77777777" w:rsidR="00F84C8A" w:rsidRPr="00D20397" w:rsidRDefault="00F84C8A" w:rsidP="000618DC">
      <w:pPr>
        <w:rPr>
          <w:rFonts w:ascii="Times New Roman" w:hAnsi="Times New Roman" w:cs="Times New Roman"/>
          <w:b/>
          <w:color w:val="000000" w:themeColor="text1"/>
          <w:sz w:val="24"/>
          <w:szCs w:val="24"/>
        </w:rPr>
      </w:pPr>
      <w:r w:rsidRPr="00D20397">
        <w:rPr>
          <w:rFonts w:ascii="Times New Roman" w:hAnsi="Times New Roman" w:cs="Times New Roman"/>
          <w:b/>
          <w:color w:val="000000" w:themeColor="text1"/>
          <w:sz w:val="24"/>
          <w:szCs w:val="24"/>
        </w:rPr>
        <w:t xml:space="preserve">GM </w:t>
      </w:r>
      <w:r w:rsidR="00674743"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color w:val="000000" w:themeColor="text1"/>
          <w:sz w:val="24"/>
          <w:szCs w:val="24"/>
        </w:rPr>
        <w:t>General Manager</w:t>
      </w:r>
    </w:p>
    <w:p w14:paraId="3FADD87A" w14:textId="77777777" w:rsidR="00F84C8A" w:rsidRPr="00D20397" w:rsidRDefault="00F84C8A" w:rsidP="000618DC">
      <w:pPr>
        <w:rPr>
          <w:rFonts w:ascii="Times New Roman" w:hAnsi="Times New Roman" w:cs="Times New Roman"/>
          <w:b/>
          <w:color w:val="000000" w:themeColor="text1"/>
          <w:sz w:val="24"/>
          <w:szCs w:val="24"/>
        </w:rPr>
      </w:pPr>
      <w:r w:rsidRPr="00D20397">
        <w:rPr>
          <w:rFonts w:ascii="Times New Roman" w:hAnsi="Times New Roman" w:cs="Times New Roman"/>
          <w:b/>
          <w:color w:val="000000" w:themeColor="text1"/>
          <w:sz w:val="24"/>
          <w:szCs w:val="24"/>
        </w:rPr>
        <w:t xml:space="preserve">PM </w:t>
      </w:r>
      <w:r w:rsidR="00674743"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color w:val="000000" w:themeColor="text1"/>
          <w:sz w:val="24"/>
          <w:szCs w:val="24"/>
        </w:rPr>
        <w:t>Project manager</w:t>
      </w:r>
    </w:p>
    <w:p w14:paraId="0B56A4CD" w14:textId="77777777" w:rsidR="00F84C8A" w:rsidRPr="00D20397" w:rsidRDefault="00F84C8A" w:rsidP="000618DC">
      <w:pPr>
        <w:rPr>
          <w:rFonts w:ascii="Times New Roman" w:hAnsi="Times New Roman" w:cs="Times New Roman"/>
          <w:b/>
          <w:color w:val="000000" w:themeColor="text1"/>
          <w:sz w:val="24"/>
          <w:szCs w:val="24"/>
        </w:rPr>
      </w:pPr>
      <w:r w:rsidRPr="00D20397">
        <w:rPr>
          <w:rFonts w:ascii="Times New Roman" w:hAnsi="Times New Roman" w:cs="Times New Roman"/>
          <w:b/>
          <w:color w:val="000000" w:themeColor="text1"/>
          <w:sz w:val="24"/>
          <w:szCs w:val="24"/>
        </w:rPr>
        <w:t xml:space="preserve">AM </w:t>
      </w:r>
      <w:r w:rsidR="00674743"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color w:val="000000" w:themeColor="text1"/>
          <w:sz w:val="24"/>
          <w:szCs w:val="24"/>
        </w:rPr>
        <w:t>Area Manager</w:t>
      </w:r>
    </w:p>
    <w:p w14:paraId="15FD1634" w14:textId="77777777" w:rsidR="000618DC" w:rsidRPr="00D20397" w:rsidRDefault="00F84C8A" w:rsidP="000618DC">
      <w:pPr>
        <w:rPr>
          <w:rFonts w:ascii="Times New Roman" w:hAnsi="Times New Roman" w:cs="Times New Roman"/>
          <w:color w:val="000000" w:themeColor="text1"/>
          <w:sz w:val="24"/>
          <w:szCs w:val="24"/>
        </w:rPr>
      </w:pPr>
      <w:r w:rsidRPr="00D20397">
        <w:rPr>
          <w:rFonts w:ascii="Times New Roman" w:hAnsi="Times New Roman" w:cs="Times New Roman"/>
          <w:b/>
          <w:color w:val="000000" w:themeColor="text1"/>
          <w:sz w:val="24"/>
          <w:szCs w:val="24"/>
        </w:rPr>
        <w:t xml:space="preserve">HR </w:t>
      </w:r>
      <w:r w:rsidR="00674743"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color w:val="000000" w:themeColor="text1"/>
          <w:sz w:val="24"/>
          <w:szCs w:val="24"/>
        </w:rPr>
        <w:t>Human Resources</w:t>
      </w:r>
    </w:p>
    <w:p w14:paraId="665E5E34" w14:textId="77777777" w:rsidR="000618DC" w:rsidRPr="00D20397" w:rsidRDefault="000618DC" w:rsidP="000618DC">
      <w:pPr>
        <w:rPr>
          <w:rFonts w:ascii="Times New Roman" w:hAnsi="Times New Roman" w:cs="Times New Roman"/>
          <w:b/>
          <w:sz w:val="24"/>
          <w:szCs w:val="24"/>
        </w:rPr>
      </w:pPr>
      <w:bookmarkStart w:id="16" w:name="_Toc371081804"/>
      <w:bookmarkStart w:id="17" w:name="_Toc255302776"/>
      <w:r w:rsidRPr="00D20397">
        <w:rPr>
          <w:rFonts w:ascii="Times New Roman" w:hAnsi="Times New Roman" w:cs="Times New Roman"/>
          <w:b/>
          <w:sz w:val="24"/>
          <w:szCs w:val="24"/>
        </w:rPr>
        <w:t>2</w:t>
      </w:r>
      <w:r w:rsidR="00F84C8A"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Introduction</w:t>
      </w:r>
      <w:bookmarkEnd w:id="16"/>
      <w:r w:rsidRPr="00D20397">
        <w:rPr>
          <w:rFonts w:ascii="Times New Roman" w:hAnsi="Times New Roman" w:cs="Times New Roman"/>
          <w:b/>
          <w:sz w:val="24"/>
          <w:szCs w:val="24"/>
        </w:rPr>
        <w:t xml:space="preserve"> </w:t>
      </w:r>
      <w:bookmarkEnd w:id="17"/>
    </w:p>
    <w:p w14:paraId="4D50CF86" w14:textId="4D844D4D" w:rsidR="00960BE7" w:rsidRPr="00D20397" w:rsidRDefault="00960BE7" w:rsidP="000618DC">
      <w:pPr>
        <w:rPr>
          <w:rFonts w:ascii="Times New Roman" w:hAnsi="Times New Roman" w:cs="Times New Roman"/>
          <w:sz w:val="24"/>
          <w:szCs w:val="24"/>
        </w:rPr>
      </w:pPr>
      <w:r w:rsidRPr="00D20397">
        <w:rPr>
          <w:rFonts w:ascii="Times New Roman" w:hAnsi="Times New Roman" w:cs="Times New Roman"/>
          <w:sz w:val="24"/>
          <w:szCs w:val="24"/>
        </w:rPr>
        <w:t xml:space="preserve">HAC Project, the creation of a single </w:t>
      </w:r>
      <w:r w:rsidR="00131817" w:rsidRPr="00D20397">
        <w:rPr>
          <w:rFonts w:ascii="Times New Roman" w:hAnsi="Times New Roman" w:cs="Times New Roman"/>
          <w:sz w:val="24"/>
          <w:szCs w:val="24"/>
        </w:rPr>
        <w:t>warehouse</w:t>
      </w:r>
      <w:r w:rsidRPr="00D20397">
        <w:rPr>
          <w:rFonts w:ascii="Times New Roman" w:hAnsi="Times New Roman" w:cs="Times New Roman"/>
          <w:sz w:val="24"/>
          <w:szCs w:val="24"/>
        </w:rPr>
        <w:t xml:space="preserve"> in Essex.</w:t>
      </w:r>
    </w:p>
    <w:p w14:paraId="30363154" w14:textId="3C023D59" w:rsidR="000618DC" w:rsidRPr="00D20397" w:rsidRDefault="000618DC" w:rsidP="000618DC">
      <w:pPr>
        <w:rPr>
          <w:rFonts w:ascii="Times New Roman" w:hAnsi="Times New Roman" w:cs="Times New Roman"/>
          <w:b/>
          <w:color w:val="4472C4" w:themeColor="accent1"/>
          <w:sz w:val="24"/>
          <w:szCs w:val="24"/>
        </w:rPr>
      </w:pPr>
      <w:bookmarkStart w:id="18" w:name="_Toc371081805"/>
      <w:r w:rsidRPr="00D20397">
        <w:rPr>
          <w:rFonts w:ascii="Times New Roman" w:hAnsi="Times New Roman" w:cs="Times New Roman"/>
          <w:b/>
          <w:color w:val="000000" w:themeColor="text1"/>
          <w:sz w:val="24"/>
          <w:szCs w:val="24"/>
        </w:rPr>
        <w:t>2.1</w:t>
      </w:r>
      <w:r w:rsidR="00F84C8A" w:rsidRPr="00D20397">
        <w:rPr>
          <w:rFonts w:ascii="Times New Roman" w:hAnsi="Times New Roman" w:cs="Times New Roman"/>
          <w:b/>
          <w:color w:val="000000" w:themeColor="text1"/>
          <w:sz w:val="24"/>
          <w:szCs w:val="24"/>
        </w:rPr>
        <w:t xml:space="preserve">. </w:t>
      </w:r>
      <w:r w:rsidRPr="00D20397">
        <w:rPr>
          <w:rFonts w:ascii="Times New Roman" w:hAnsi="Times New Roman" w:cs="Times New Roman"/>
          <w:b/>
          <w:color w:val="000000" w:themeColor="text1"/>
          <w:sz w:val="24"/>
          <w:szCs w:val="24"/>
        </w:rPr>
        <w:t>Background</w:t>
      </w:r>
      <w:bookmarkEnd w:id="18"/>
      <w:r w:rsidRPr="00D20397">
        <w:rPr>
          <w:rFonts w:ascii="Times New Roman" w:hAnsi="Times New Roman" w:cs="Times New Roman"/>
          <w:b/>
          <w:color w:val="000000" w:themeColor="text1"/>
          <w:sz w:val="24"/>
          <w:szCs w:val="24"/>
        </w:rPr>
        <w:t xml:space="preserve"> </w:t>
      </w:r>
    </w:p>
    <w:p w14:paraId="2A0F41B4" w14:textId="3AF20C16" w:rsidR="000618DC" w:rsidRPr="00D20397" w:rsidRDefault="00F91022" w:rsidP="000618DC">
      <w:pPr>
        <w:rPr>
          <w:rFonts w:ascii="Times New Roman" w:hAnsi="Times New Roman" w:cs="Times New Roman"/>
          <w:sz w:val="24"/>
          <w:szCs w:val="24"/>
        </w:rPr>
      </w:pPr>
      <w:r w:rsidRPr="00D20397">
        <w:rPr>
          <w:rFonts w:ascii="Times New Roman" w:hAnsi="Times New Roman" w:cs="Times New Roman"/>
          <w:sz w:val="24"/>
          <w:szCs w:val="24"/>
        </w:rPr>
        <w:t>Due to global warming, Dixons Carphone</w:t>
      </w:r>
      <w:r w:rsidR="00AD116D" w:rsidRPr="00D20397">
        <w:rPr>
          <w:rFonts w:ascii="Times New Roman" w:hAnsi="Times New Roman" w:cs="Times New Roman"/>
          <w:sz w:val="24"/>
          <w:szCs w:val="24"/>
        </w:rPr>
        <w:t xml:space="preserve"> are working with SAS Energy to create another </w:t>
      </w:r>
      <w:r w:rsidR="00131817" w:rsidRPr="00D20397">
        <w:rPr>
          <w:rFonts w:ascii="Times New Roman" w:hAnsi="Times New Roman" w:cs="Times New Roman"/>
          <w:sz w:val="24"/>
          <w:szCs w:val="24"/>
        </w:rPr>
        <w:t>warehouse</w:t>
      </w:r>
      <w:r w:rsidR="00AD116D" w:rsidRPr="00D20397">
        <w:rPr>
          <w:rFonts w:ascii="Times New Roman" w:hAnsi="Times New Roman" w:cs="Times New Roman"/>
          <w:sz w:val="24"/>
          <w:szCs w:val="24"/>
        </w:rPr>
        <w:t xml:space="preserve"> construction with a rooftop solar and the capacity to hold solar equipment </w:t>
      </w:r>
      <w:sdt>
        <w:sdtPr>
          <w:rPr>
            <w:rFonts w:ascii="Times New Roman" w:hAnsi="Times New Roman" w:cs="Times New Roman"/>
            <w:sz w:val="24"/>
            <w:szCs w:val="24"/>
          </w:rPr>
          <w:id w:val="1973946166"/>
          <w:citation/>
        </w:sdtPr>
        <w:sdtContent>
          <w:r w:rsidR="00AD116D" w:rsidRPr="00D20397">
            <w:rPr>
              <w:rFonts w:ascii="Times New Roman" w:hAnsi="Times New Roman" w:cs="Times New Roman"/>
              <w:sz w:val="24"/>
              <w:szCs w:val="24"/>
            </w:rPr>
            <w:fldChar w:fldCharType="begin"/>
          </w:r>
          <w:r w:rsidR="00AD116D" w:rsidRPr="00D20397">
            <w:rPr>
              <w:rFonts w:ascii="Times New Roman" w:hAnsi="Times New Roman" w:cs="Times New Roman"/>
              <w:sz w:val="24"/>
              <w:szCs w:val="24"/>
            </w:rPr>
            <w:instrText xml:space="preserve"> CITATION SAS17 \l 2057 </w:instrText>
          </w:r>
          <w:r w:rsidR="00AD116D" w:rsidRPr="00D20397">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(SAS Energy, 2017)</w:t>
          </w:r>
          <w:r w:rsidR="00AD116D" w:rsidRPr="00D20397">
            <w:rPr>
              <w:rFonts w:ascii="Times New Roman" w:hAnsi="Times New Roman" w:cs="Times New Roman"/>
              <w:sz w:val="24"/>
              <w:szCs w:val="24"/>
            </w:rPr>
            <w:fldChar w:fldCharType="end"/>
          </w:r>
        </w:sdtContent>
      </w:sdt>
      <w:r w:rsidR="00AD116D" w:rsidRPr="00D20397">
        <w:rPr>
          <w:rFonts w:ascii="Times New Roman" w:hAnsi="Times New Roman" w:cs="Times New Roman"/>
          <w:sz w:val="24"/>
          <w:szCs w:val="24"/>
        </w:rPr>
        <w:t xml:space="preserve">. This is the second project regarding a solar panelled roof. Having previously set a target for Dixons to reduce its energy consumption by 2020, Dixons previously successfully built the largest solar rooftop warehouse in the United Kingdom </w:t>
      </w:r>
      <w:sdt>
        <w:sdtPr>
          <w:rPr>
            <w:rFonts w:ascii="Times New Roman" w:hAnsi="Times New Roman" w:cs="Times New Roman"/>
            <w:sz w:val="24"/>
            <w:szCs w:val="24"/>
          </w:rPr>
          <w:id w:val="1051186905"/>
          <w:citation/>
        </w:sdtPr>
        <w:sdtContent>
          <w:r w:rsidR="00AD116D" w:rsidRPr="00D20397">
            <w:rPr>
              <w:rFonts w:ascii="Times New Roman" w:hAnsi="Times New Roman" w:cs="Times New Roman"/>
              <w:sz w:val="24"/>
              <w:szCs w:val="24"/>
            </w:rPr>
            <w:fldChar w:fldCharType="begin"/>
          </w:r>
          <w:r w:rsidR="00AD116D" w:rsidRPr="00D20397">
            <w:rPr>
              <w:rFonts w:ascii="Times New Roman" w:hAnsi="Times New Roman" w:cs="Times New Roman"/>
              <w:sz w:val="24"/>
              <w:szCs w:val="24"/>
            </w:rPr>
            <w:instrText xml:space="preserve"> CITATION Dix181 \l 2057 </w:instrText>
          </w:r>
          <w:r w:rsidR="00AD116D" w:rsidRPr="00D20397">
            <w:rPr>
              <w:rFonts w:ascii="Times New Roman" w:hAnsi="Times New Roman" w:cs="Times New Roman"/>
              <w:sz w:val="24"/>
              <w:szCs w:val="24"/>
            </w:rPr>
            <w:fldChar w:fldCharType="separate"/>
          </w:r>
          <w:r w:rsidR="00351502" w:rsidRPr="00351502">
            <w:rPr>
              <w:rFonts w:ascii="Times New Roman" w:hAnsi="Times New Roman" w:cs="Times New Roman"/>
              <w:noProof/>
              <w:sz w:val="24"/>
              <w:szCs w:val="24"/>
            </w:rPr>
            <w:t>(Dixons Carphone PLC, 2018)</w:t>
          </w:r>
          <w:r w:rsidR="00AD116D" w:rsidRPr="00D20397">
            <w:rPr>
              <w:rFonts w:ascii="Times New Roman" w:hAnsi="Times New Roman" w:cs="Times New Roman"/>
              <w:sz w:val="24"/>
              <w:szCs w:val="24"/>
            </w:rPr>
            <w:fldChar w:fldCharType="end"/>
          </w:r>
        </w:sdtContent>
      </w:sdt>
      <w:r w:rsidR="00AD116D" w:rsidRPr="00D20397">
        <w:rPr>
          <w:rFonts w:ascii="Times New Roman" w:hAnsi="Times New Roman" w:cs="Times New Roman"/>
          <w:sz w:val="24"/>
          <w:szCs w:val="24"/>
        </w:rPr>
        <w:t xml:space="preserve">. This time round have announced another project of building another </w:t>
      </w:r>
      <w:r w:rsidR="00131817" w:rsidRPr="00D20397">
        <w:rPr>
          <w:rFonts w:ascii="Times New Roman" w:hAnsi="Times New Roman" w:cs="Times New Roman"/>
          <w:sz w:val="24"/>
          <w:szCs w:val="24"/>
        </w:rPr>
        <w:t>warehouse</w:t>
      </w:r>
      <w:r w:rsidR="00AD116D" w:rsidRPr="00D20397">
        <w:rPr>
          <w:rFonts w:ascii="Times New Roman" w:hAnsi="Times New Roman" w:cs="Times New Roman"/>
          <w:sz w:val="24"/>
          <w:szCs w:val="24"/>
        </w:rPr>
        <w:t xml:space="preserve"> which will be then constructed with a solar panel roof. This workbook will concentrate purely on the construction of the </w:t>
      </w:r>
      <w:r w:rsidR="00131817" w:rsidRPr="00D20397">
        <w:rPr>
          <w:rFonts w:ascii="Times New Roman" w:hAnsi="Times New Roman" w:cs="Times New Roman"/>
          <w:sz w:val="24"/>
          <w:szCs w:val="24"/>
        </w:rPr>
        <w:t>warehouse</w:t>
      </w:r>
      <w:r w:rsidR="00AD116D" w:rsidRPr="00D20397">
        <w:rPr>
          <w:rFonts w:ascii="Times New Roman" w:hAnsi="Times New Roman" w:cs="Times New Roman"/>
          <w:sz w:val="24"/>
          <w:szCs w:val="24"/>
        </w:rPr>
        <w:t>.</w:t>
      </w:r>
    </w:p>
    <w:p w14:paraId="25B3B224" w14:textId="75CDC22E" w:rsidR="000618DC" w:rsidRPr="00D20397" w:rsidRDefault="000618DC" w:rsidP="000618DC">
      <w:pPr>
        <w:rPr>
          <w:rFonts w:ascii="Times New Roman" w:hAnsi="Times New Roman" w:cs="Times New Roman"/>
          <w:b/>
          <w:sz w:val="24"/>
          <w:szCs w:val="24"/>
        </w:rPr>
      </w:pPr>
      <w:bookmarkStart w:id="19" w:name="_Toc371081806"/>
      <w:bookmarkStart w:id="20" w:name="_Toc255302810"/>
      <w:r w:rsidRPr="00D20397">
        <w:rPr>
          <w:rFonts w:ascii="Times New Roman" w:hAnsi="Times New Roman" w:cs="Times New Roman"/>
          <w:b/>
          <w:sz w:val="24"/>
          <w:szCs w:val="24"/>
        </w:rPr>
        <w:t>3</w:t>
      </w:r>
      <w:r w:rsidR="00F91022"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Project Definition</w:t>
      </w:r>
      <w:bookmarkEnd w:id="19"/>
      <w:r w:rsidRPr="00D20397">
        <w:rPr>
          <w:rFonts w:ascii="Times New Roman" w:hAnsi="Times New Roman" w:cs="Times New Roman"/>
          <w:b/>
          <w:sz w:val="24"/>
          <w:szCs w:val="24"/>
        </w:rPr>
        <w:t xml:space="preserve"> </w:t>
      </w:r>
      <w:bookmarkEnd w:id="20"/>
    </w:p>
    <w:p w14:paraId="165A956C" w14:textId="06CD0ABE" w:rsidR="00773117" w:rsidRPr="00D20397" w:rsidRDefault="00390194" w:rsidP="000618DC">
      <w:pPr>
        <w:rPr>
          <w:rFonts w:ascii="Times New Roman" w:hAnsi="Times New Roman" w:cs="Times New Roman"/>
          <w:b/>
          <w:sz w:val="24"/>
          <w:szCs w:val="24"/>
        </w:rPr>
      </w:pPr>
      <w:r w:rsidRPr="00D20397">
        <w:rPr>
          <w:rFonts w:ascii="Times New Roman" w:hAnsi="Times New Roman" w:cs="Times New Roman"/>
          <w:sz w:val="24"/>
          <w:szCs w:val="24"/>
        </w:rPr>
        <w:t>Construction of a solar panelled rooftop warehouse.</w:t>
      </w:r>
    </w:p>
    <w:p w14:paraId="79C5CE64" w14:textId="77777777" w:rsidR="00901D4B" w:rsidRPr="00D20397" w:rsidRDefault="000618DC" w:rsidP="000618DC">
      <w:pPr>
        <w:rPr>
          <w:rFonts w:ascii="Times New Roman" w:hAnsi="Times New Roman" w:cs="Times New Roman"/>
          <w:b/>
          <w:color w:val="000000" w:themeColor="text1"/>
          <w:sz w:val="24"/>
          <w:szCs w:val="24"/>
        </w:rPr>
      </w:pPr>
      <w:bookmarkStart w:id="21" w:name="_Toc371081807"/>
      <w:r w:rsidRPr="00D20397">
        <w:rPr>
          <w:rFonts w:ascii="Times New Roman" w:hAnsi="Times New Roman" w:cs="Times New Roman"/>
          <w:b/>
          <w:color w:val="000000" w:themeColor="text1"/>
          <w:sz w:val="24"/>
          <w:szCs w:val="24"/>
        </w:rPr>
        <w:t>3.1</w:t>
      </w:r>
      <w:r w:rsidR="007B741B"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Project Objectives</w:t>
      </w:r>
      <w:bookmarkEnd w:id="21"/>
    </w:p>
    <w:p w14:paraId="348BBED3" w14:textId="13090B35" w:rsidR="00901D4B" w:rsidRPr="00D20397" w:rsidRDefault="00901D4B" w:rsidP="000618DC">
      <w:p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Dixons in the HAC Project aims to build a</w:t>
      </w:r>
      <w:r w:rsidR="00131817" w:rsidRPr="00D20397">
        <w:rPr>
          <w:rFonts w:ascii="Times New Roman" w:hAnsi="Times New Roman" w:cs="Times New Roman"/>
          <w:color w:val="000000" w:themeColor="text1"/>
          <w:sz w:val="24"/>
          <w:szCs w:val="24"/>
        </w:rPr>
        <w:t xml:space="preserve"> warehouse</w:t>
      </w:r>
      <w:r w:rsidRPr="00D20397">
        <w:rPr>
          <w:rFonts w:ascii="Times New Roman" w:hAnsi="Times New Roman" w:cs="Times New Roman"/>
          <w:color w:val="000000" w:themeColor="text1"/>
          <w:sz w:val="24"/>
          <w:szCs w:val="24"/>
        </w:rPr>
        <w:t xml:space="preserve"> located in Hall Farm, Southend, Essex. Within the location in Hall Farm there will be an </w:t>
      </w:r>
      <w:r w:rsidR="00131817" w:rsidRPr="00D20397">
        <w:rPr>
          <w:rFonts w:ascii="Times New Roman" w:hAnsi="Times New Roman" w:cs="Times New Roman"/>
          <w:color w:val="000000" w:themeColor="text1"/>
          <w:sz w:val="24"/>
          <w:szCs w:val="24"/>
        </w:rPr>
        <w:t>warehouse</w:t>
      </w:r>
      <w:r w:rsidRPr="00D20397">
        <w:rPr>
          <w:rFonts w:ascii="Times New Roman" w:hAnsi="Times New Roman" w:cs="Times New Roman"/>
          <w:color w:val="000000" w:themeColor="text1"/>
          <w:sz w:val="24"/>
          <w:szCs w:val="24"/>
        </w:rPr>
        <w:t xml:space="preserve"> which will be built to accommodate Dixons solar equipment and tests. HAC project have considered various objectives as well as bearing in mind the SMART goals in order to evaluate whether the construction is feasible. Therefore, by the use of SMART technique can help ensure the applicability of HAC project. Use interviews, control plans, resources to deliver HAC project scope.</w:t>
      </w:r>
    </w:p>
    <w:p w14:paraId="70247F17" w14:textId="760A7A63" w:rsidR="00901D4B" w:rsidRPr="00D20397" w:rsidRDefault="00901D4B" w:rsidP="00901D4B">
      <w:pPr>
        <w:pStyle w:val="ListParagraph"/>
        <w:numPr>
          <w:ilvl w:val="0"/>
          <w:numId w:val="16"/>
        </w:num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Specific</w:t>
      </w:r>
      <w:r w:rsidR="00D90DE7" w:rsidRPr="00D20397">
        <w:rPr>
          <w:rFonts w:ascii="Times New Roman" w:hAnsi="Times New Roman" w:cs="Times New Roman"/>
          <w:color w:val="000000" w:themeColor="text1"/>
          <w:sz w:val="24"/>
          <w:szCs w:val="24"/>
        </w:rPr>
        <w:t xml:space="preserve"> - Dixons require</w:t>
      </w:r>
      <w:r w:rsidR="001B08D9">
        <w:rPr>
          <w:rFonts w:ascii="Times New Roman" w:hAnsi="Times New Roman" w:cs="Times New Roman"/>
          <w:color w:val="000000" w:themeColor="text1"/>
          <w:sz w:val="24"/>
          <w:szCs w:val="24"/>
        </w:rPr>
        <w:t>s</w:t>
      </w:r>
      <w:r w:rsidR="00D90DE7" w:rsidRPr="00D20397">
        <w:rPr>
          <w:rFonts w:ascii="Times New Roman" w:hAnsi="Times New Roman" w:cs="Times New Roman"/>
          <w:color w:val="000000" w:themeColor="text1"/>
          <w:sz w:val="24"/>
          <w:szCs w:val="24"/>
        </w:rPr>
        <w:t xml:space="preserve"> energy efficient building by 2020.</w:t>
      </w:r>
    </w:p>
    <w:p w14:paraId="432C7869" w14:textId="299FCF52" w:rsidR="00901D4B" w:rsidRPr="00D20397" w:rsidRDefault="00901D4B" w:rsidP="00901D4B">
      <w:pPr>
        <w:pStyle w:val="ListParagraph"/>
        <w:numPr>
          <w:ilvl w:val="0"/>
          <w:numId w:val="16"/>
        </w:num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Measurable</w:t>
      </w:r>
      <w:r w:rsidR="00D90DE7" w:rsidRPr="00D20397">
        <w:rPr>
          <w:rFonts w:ascii="Times New Roman" w:hAnsi="Times New Roman" w:cs="Times New Roman"/>
          <w:color w:val="000000" w:themeColor="text1"/>
          <w:sz w:val="24"/>
          <w:szCs w:val="24"/>
        </w:rPr>
        <w:t xml:space="preserve"> – Interviews, meetings and reviews with the stakeholders have determined the weather HAC project is viable. </w:t>
      </w:r>
    </w:p>
    <w:p w14:paraId="1C143315" w14:textId="74D5A4ED" w:rsidR="00901D4B" w:rsidRPr="00D20397" w:rsidRDefault="00901D4B" w:rsidP="00901D4B">
      <w:pPr>
        <w:pStyle w:val="ListParagraph"/>
        <w:numPr>
          <w:ilvl w:val="0"/>
          <w:numId w:val="16"/>
        </w:num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lastRenderedPageBreak/>
        <w:t>Achievable</w:t>
      </w:r>
      <w:r w:rsidR="00131817" w:rsidRPr="00D20397">
        <w:rPr>
          <w:rFonts w:ascii="Times New Roman" w:hAnsi="Times New Roman" w:cs="Times New Roman"/>
          <w:color w:val="000000" w:themeColor="text1"/>
          <w:sz w:val="24"/>
          <w:szCs w:val="24"/>
        </w:rPr>
        <w:t xml:space="preserve"> - </w:t>
      </w:r>
      <w:r w:rsidR="00390194" w:rsidRPr="00D20397">
        <w:rPr>
          <w:rFonts w:ascii="Times New Roman" w:hAnsi="Times New Roman" w:cs="Times New Roman"/>
          <w:color w:val="000000" w:themeColor="text1"/>
          <w:sz w:val="24"/>
          <w:szCs w:val="24"/>
        </w:rPr>
        <w:t>125 days to complete this building is achievable as it is estimated that the building can be completed within 115 days.</w:t>
      </w:r>
    </w:p>
    <w:p w14:paraId="4DF8656D" w14:textId="4E707379" w:rsidR="00901D4B" w:rsidRPr="00D20397" w:rsidRDefault="00901D4B" w:rsidP="00901D4B">
      <w:pPr>
        <w:pStyle w:val="ListParagraph"/>
        <w:numPr>
          <w:ilvl w:val="0"/>
          <w:numId w:val="16"/>
        </w:num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Realistic</w:t>
      </w:r>
      <w:r w:rsidR="00131817" w:rsidRPr="00D20397">
        <w:rPr>
          <w:rFonts w:ascii="Times New Roman" w:hAnsi="Times New Roman" w:cs="Times New Roman"/>
          <w:color w:val="000000" w:themeColor="text1"/>
          <w:sz w:val="24"/>
          <w:szCs w:val="24"/>
        </w:rPr>
        <w:t xml:space="preserve"> </w:t>
      </w:r>
      <w:r w:rsidR="00390194" w:rsidRPr="00D20397">
        <w:rPr>
          <w:rFonts w:ascii="Times New Roman" w:hAnsi="Times New Roman" w:cs="Times New Roman"/>
          <w:color w:val="000000" w:themeColor="text1"/>
          <w:sz w:val="24"/>
          <w:szCs w:val="24"/>
        </w:rPr>
        <w:t>–</w:t>
      </w:r>
      <w:r w:rsidR="00131817" w:rsidRPr="00D20397">
        <w:rPr>
          <w:rFonts w:ascii="Times New Roman" w:hAnsi="Times New Roman" w:cs="Times New Roman"/>
          <w:color w:val="000000" w:themeColor="text1"/>
          <w:sz w:val="24"/>
          <w:szCs w:val="24"/>
        </w:rPr>
        <w:t xml:space="preserve"> </w:t>
      </w:r>
      <w:r w:rsidR="00390194" w:rsidRPr="00D20397">
        <w:rPr>
          <w:rFonts w:ascii="Times New Roman" w:hAnsi="Times New Roman" w:cs="Times New Roman"/>
          <w:color w:val="000000" w:themeColor="text1"/>
          <w:sz w:val="24"/>
          <w:szCs w:val="24"/>
        </w:rPr>
        <w:t>Having analysed the budget assigned to this project it is viable for this project to go ahead as the cost is less that the budget provided.</w:t>
      </w:r>
    </w:p>
    <w:p w14:paraId="4D57D44C" w14:textId="7EBAC4EC" w:rsidR="000618DC" w:rsidRPr="00D20397" w:rsidRDefault="00901D4B" w:rsidP="000618DC">
      <w:pPr>
        <w:pStyle w:val="ListParagraph"/>
        <w:numPr>
          <w:ilvl w:val="0"/>
          <w:numId w:val="16"/>
        </w:num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Timely</w:t>
      </w:r>
      <w:r w:rsidR="00131817" w:rsidRPr="00D20397">
        <w:rPr>
          <w:rFonts w:ascii="Times New Roman" w:hAnsi="Times New Roman" w:cs="Times New Roman"/>
          <w:color w:val="000000" w:themeColor="text1"/>
          <w:sz w:val="24"/>
          <w:szCs w:val="24"/>
        </w:rPr>
        <w:t xml:space="preserve"> </w:t>
      </w:r>
      <w:r w:rsidR="00390194" w:rsidRPr="00D20397">
        <w:rPr>
          <w:rFonts w:ascii="Times New Roman" w:hAnsi="Times New Roman" w:cs="Times New Roman"/>
          <w:color w:val="000000" w:themeColor="text1"/>
          <w:sz w:val="24"/>
          <w:szCs w:val="24"/>
        </w:rPr>
        <w:t>–</w:t>
      </w:r>
      <w:r w:rsidR="00060AF0">
        <w:rPr>
          <w:rFonts w:ascii="Times New Roman" w:hAnsi="Times New Roman" w:cs="Times New Roman"/>
          <w:color w:val="000000" w:themeColor="text1"/>
          <w:sz w:val="24"/>
          <w:szCs w:val="24"/>
        </w:rPr>
        <w:t xml:space="preserve"> </w:t>
      </w:r>
      <w:r w:rsidR="001B08D9">
        <w:rPr>
          <w:rFonts w:ascii="Times New Roman" w:hAnsi="Times New Roman" w:cs="Times New Roman"/>
          <w:color w:val="000000" w:themeColor="text1"/>
          <w:sz w:val="24"/>
          <w:szCs w:val="24"/>
        </w:rPr>
        <w:t>No prediction of bad weather.</w:t>
      </w:r>
    </w:p>
    <w:p w14:paraId="3D784F50" w14:textId="77777777" w:rsidR="000618DC" w:rsidRPr="00D20397" w:rsidRDefault="000618DC" w:rsidP="000618DC">
      <w:pPr>
        <w:rPr>
          <w:rFonts w:ascii="Times New Roman" w:hAnsi="Times New Roman" w:cs="Times New Roman"/>
          <w:b/>
          <w:color w:val="000000" w:themeColor="text1"/>
          <w:sz w:val="24"/>
          <w:szCs w:val="24"/>
        </w:rPr>
      </w:pPr>
      <w:bookmarkStart w:id="22" w:name="_Toc371081808"/>
      <w:r w:rsidRPr="00D20397">
        <w:rPr>
          <w:rFonts w:ascii="Times New Roman" w:hAnsi="Times New Roman" w:cs="Times New Roman"/>
          <w:b/>
          <w:color w:val="000000" w:themeColor="text1"/>
          <w:sz w:val="24"/>
          <w:szCs w:val="24"/>
        </w:rPr>
        <w:t>3.2</w:t>
      </w:r>
      <w:r w:rsidR="007B741B"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Scope</w:t>
      </w:r>
      <w:bookmarkEnd w:id="22"/>
    </w:p>
    <w:p w14:paraId="26415CF1" w14:textId="33681CEC" w:rsidR="000618DC" w:rsidRPr="00D20397" w:rsidRDefault="00390194" w:rsidP="000618DC">
      <w:pPr>
        <w:rPr>
          <w:rFonts w:ascii="Times New Roman" w:hAnsi="Times New Roman" w:cs="Times New Roman"/>
          <w:sz w:val="24"/>
          <w:szCs w:val="24"/>
        </w:rPr>
      </w:pPr>
      <w:r w:rsidRPr="00D20397">
        <w:rPr>
          <w:rFonts w:ascii="Times New Roman" w:hAnsi="Times New Roman" w:cs="Times New Roman"/>
          <w:sz w:val="24"/>
          <w:szCs w:val="24"/>
        </w:rPr>
        <w:t>Construct a solar panelled rooftop warehouse in Essex within 125 days. Moreover, managing and assigning contractors to construct different parts of the warehouse.</w:t>
      </w:r>
    </w:p>
    <w:p w14:paraId="3497505C" w14:textId="77777777" w:rsidR="009D6CB8" w:rsidRPr="00D20397" w:rsidRDefault="000618DC" w:rsidP="000618DC">
      <w:pPr>
        <w:rPr>
          <w:rFonts w:ascii="Times New Roman" w:hAnsi="Times New Roman" w:cs="Times New Roman"/>
          <w:b/>
          <w:color w:val="000000" w:themeColor="text1"/>
          <w:sz w:val="24"/>
          <w:szCs w:val="24"/>
        </w:rPr>
      </w:pPr>
      <w:r w:rsidRPr="00D20397">
        <w:rPr>
          <w:rFonts w:ascii="Times New Roman" w:hAnsi="Times New Roman" w:cs="Times New Roman"/>
          <w:b/>
          <w:color w:val="000000" w:themeColor="text1"/>
          <w:sz w:val="24"/>
          <w:szCs w:val="24"/>
        </w:rPr>
        <w:t>3.3</w:t>
      </w:r>
      <w:r w:rsidR="007B741B"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Deliverables</w:t>
      </w:r>
    </w:p>
    <w:p w14:paraId="2BF2A5DA" w14:textId="77777777" w:rsidR="000618DC" w:rsidRPr="00D20397" w:rsidRDefault="009D6CB8" w:rsidP="009D6CB8">
      <w:pPr>
        <w:pStyle w:val="ListParagraph"/>
        <w:numPr>
          <w:ilvl w:val="0"/>
          <w:numId w:val="18"/>
        </w:numPr>
        <w:rPr>
          <w:rFonts w:ascii="Times New Roman" w:hAnsi="Times New Roman" w:cs="Times New Roman"/>
          <w:i/>
          <w:sz w:val="24"/>
          <w:szCs w:val="24"/>
        </w:rPr>
      </w:pPr>
      <w:r w:rsidRPr="00D20397">
        <w:rPr>
          <w:rFonts w:ascii="Times New Roman" w:hAnsi="Times New Roman" w:cs="Times New Roman"/>
          <w:i/>
          <w:sz w:val="24"/>
          <w:szCs w:val="24"/>
        </w:rPr>
        <w:t>Site preparation and checks</w:t>
      </w:r>
    </w:p>
    <w:p w14:paraId="16D15A2A" w14:textId="77777777" w:rsidR="009D6CB8" w:rsidRPr="00D20397" w:rsidRDefault="009D6CB8" w:rsidP="009D6CB8">
      <w:pPr>
        <w:pStyle w:val="ListParagraph"/>
        <w:numPr>
          <w:ilvl w:val="0"/>
          <w:numId w:val="18"/>
        </w:numPr>
        <w:rPr>
          <w:rFonts w:ascii="Times New Roman" w:hAnsi="Times New Roman" w:cs="Times New Roman"/>
          <w:i/>
          <w:sz w:val="24"/>
          <w:szCs w:val="24"/>
        </w:rPr>
      </w:pPr>
      <w:r w:rsidRPr="00D20397">
        <w:rPr>
          <w:rFonts w:ascii="Times New Roman" w:hAnsi="Times New Roman" w:cs="Times New Roman"/>
          <w:i/>
          <w:sz w:val="24"/>
          <w:szCs w:val="24"/>
        </w:rPr>
        <w:t>Building external construction (5000 Square foot)</w:t>
      </w:r>
    </w:p>
    <w:p w14:paraId="787CB90C" w14:textId="77777777" w:rsidR="009D6CB8" w:rsidRPr="00D20397" w:rsidRDefault="009D6CB8" w:rsidP="009D6CB8">
      <w:pPr>
        <w:pStyle w:val="ListParagraph"/>
        <w:numPr>
          <w:ilvl w:val="0"/>
          <w:numId w:val="18"/>
        </w:numPr>
        <w:rPr>
          <w:rFonts w:ascii="Times New Roman" w:hAnsi="Times New Roman" w:cs="Times New Roman"/>
          <w:i/>
          <w:sz w:val="24"/>
          <w:szCs w:val="24"/>
        </w:rPr>
      </w:pPr>
      <w:r w:rsidRPr="00D20397">
        <w:rPr>
          <w:rFonts w:ascii="Times New Roman" w:hAnsi="Times New Roman" w:cs="Times New Roman"/>
          <w:i/>
          <w:sz w:val="24"/>
          <w:szCs w:val="24"/>
        </w:rPr>
        <w:t>Interior construction</w:t>
      </w:r>
    </w:p>
    <w:p w14:paraId="5702066C" w14:textId="0D45C250" w:rsidR="000618DC" w:rsidRPr="00D20397" w:rsidRDefault="000618DC" w:rsidP="000618DC">
      <w:pPr>
        <w:rPr>
          <w:rFonts w:ascii="Times New Roman" w:hAnsi="Times New Roman" w:cs="Times New Roman"/>
          <w:b/>
          <w:color w:val="000000" w:themeColor="text1"/>
          <w:sz w:val="24"/>
          <w:szCs w:val="24"/>
        </w:rPr>
      </w:pPr>
      <w:bookmarkStart w:id="23" w:name="_Toc371081811"/>
      <w:r w:rsidRPr="00D20397">
        <w:rPr>
          <w:rFonts w:ascii="Times New Roman" w:hAnsi="Times New Roman" w:cs="Times New Roman"/>
          <w:b/>
          <w:color w:val="000000" w:themeColor="text1"/>
          <w:sz w:val="24"/>
          <w:szCs w:val="24"/>
        </w:rPr>
        <w:t>3.4</w:t>
      </w:r>
      <w:r w:rsidR="009D6CB8"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Constraints</w:t>
      </w:r>
      <w:bookmarkEnd w:id="23"/>
    </w:p>
    <w:p w14:paraId="771481B0" w14:textId="4B3DD5FE" w:rsidR="00D345A5" w:rsidRPr="00D20397" w:rsidRDefault="00D345A5" w:rsidP="000618DC">
      <w:p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Trees- Large tree at the south end of the site.</w:t>
      </w:r>
    </w:p>
    <w:p w14:paraId="2EFB7F5B" w14:textId="01518D78" w:rsidR="00D345A5" w:rsidRPr="00D20397" w:rsidRDefault="00D345A5" w:rsidP="000618DC">
      <w:p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Public Transport – there will be no buses running on this road, diversion to bus and located a running bus stop 200m away from hall road.</w:t>
      </w:r>
    </w:p>
    <w:p w14:paraId="0CC00809" w14:textId="5D884745" w:rsidR="000618DC" w:rsidRPr="00D20397" w:rsidRDefault="000618DC" w:rsidP="000618DC">
      <w:pPr>
        <w:rPr>
          <w:rFonts w:ascii="Times New Roman" w:hAnsi="Times New Roman" w:cs="Times New Roman"/>
          <w:b/>
          <w:color w:val="000000" w:themeColor="text1"/>
          <w:sz w:val="24"/>
          <w:szCs w:val="24"/>
        </w:rPr>
      </w:pPr>
      <w:bookmarkStart w:id="24" w:name="_Toc371081812"/>
      <w:r w:rsidRPr="00D20397">
        <w:rPr>
          <w:rFonts w:ascii="Times New Roman" w:hAnsi="Times New Roman" w:cs="Times New Roman"/>
          <w:b/>
          <w:color w:val="000000" w:themeColor="text1"/>
          <w:sz w:val="24"/>
          <w:szCs w:val="24"/>
        </w:rPr>
        <w:t>3.5</w:t>
      </w:r>
      <w:r w:rsidR="009D6CB8"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Dependencies</w:t>
      </w:r>
      <w:bookmarkEnd w:id="24"/>
    </w:p>
    <w:p w14:paraId="50230D70" w14:textId="11D5CA6A" w:rsidR="00CE5E38" w:rsidRPr="00D20397" w:rsidRDefault="00CE5E38" w:rsidP="000618DC">
      <w:pPr>
        <w:rPr>
          <w:rFonts w:ascii="Times New Roman" w:hAnsi="Times New Roman" w:cs="Times New Roman"/>
          <w:i/>
          <w:color w:val="000000" w:themeColor="text1"/>
          <w:sz w:val="24"/>
          <w:szCs w:val="24"/>
        </w:rPr>
      </w:pPr>
      <w:r w:rsidRPr="00D20397">
        <w:rPr>
          <w:rFonts w:ascii="Times New Roman" w:hAnsi="Times New Roman" w:cs="Times New Roman"/>
          <w:i/>
          <w:color w:val="000000" w:themeColor="text1"/>
          <w:sz w:val="24"/>
          <w:szCs w:val="24"/>
        </w:rPr>
        <w:t>Refer to Appendix B</w:t>
      </w:r>
    </w:p>
    <w:p w14:paraId="2A4CEE60" w14:textId="77777777" w:rsidR="000618DC" w:rsidRPr="00D20397" w:rsidRDefault="000618DC" w:rsidP="000618DC">
      <w:pPr>
        <w:rPr>
          <w:rFonts w:ascii="Times New Roman" w:hAnsi="Times New Roman" w:cs="Times New Roman"/>
          <w:b/>
          <w:color w:val="000000" w:themeColor="text1"/>
          <w:sz w:val="24"/>
          <w:szCs w:val="24"/>
        </w:rPr>
      </w:pPr>
      <w:r w:rsidRPr="00D20397">
        <w:rPr>
          <w:rFonts w:ascii="Times New Roman" w:hAnsi="Times New Roman" w:cs="Times New Roman"/>
          <w:b/>
          <w:color w:val="000000" w:themeColor="text1"/>
          <w:sz w:val="24"/>
          <w:szCs w:val="24"/>
        </w:rPr>
        <w:t>4</w:t>
      </w:r>
      <w:r w:rsidR="00284222"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w:t>
      </w:r>
      <w:bookmarkStart w:id="25" w:name="_Toc371081814"/>
      <w:r w:rsidRPr="00D20397">
        <w:rPr>
          <w:rFonts w:ascii="Times New Roman" w:hAnsi="Times New Roman" w:cs="Times New Roman"/>
          <w:b/>
          <w:color w:val="000000" w:themeColor="text1"/>
          <w:sz w:val="24"/>
          <w:szCs w:val="24"/>
        </w:rPr>
        <w:t>Project Costs</w:t>
      </w:r>
      <w:bookmarkEnd w:id="25"/>
    </w:p>
    <w:p w14:paraId="6461962A" w14:textId="289CD45A" w:rsidR="00284222" w:rsidRPr="00D20397" w:rsidRDefault="00885298" w:rsidP="000618DC">
      <w:pPr>
        <w:rPr>
          <w:rFonts w:ascii="Times New Roman" w:hAnsi="Times New Roman" w:cs="Times New Roman"/>
          <w:color w:val="000000" w:themeColor="text1"/>
          <w:sz w:val="24"/>
          <w:szCs w:val="24"/>
        </w:rPr>
      </w:pPr>
      <w:r w:rsidRPr="00D20397">
        <w:rPr>
          <w:rFonts w:ascii="Times New Roman" w:hAnsi="Times New Roman" w:cs="Times New Roman"/>
          <w:color w:val="000000" w:themeColor="text1"/>
          <w:sz w:val="24"/>
          <w:szCs w:val="24"/>
        </w:rPr>
        <w:t xml:space="preserve">Refer to </w:t>
      </w:r>
      <w:r w:rsidR="00284222" w:rsidRPr="00D20397">
        <w:rPr>
          <w:rFonts w:ascii="Times New Roman" w:hAnsi="Times New Roman" w:cs="Times New Roman"/>
          <w:color w:val="000000" w:themeColor="text1"/>
          <w:sz w:val="24"/>
          <w:szCs w:val="24"/>
        </w:rPr>
        <w:t>cost analysis</w:t>
      </w:r>
      <w:r w:rsidR="00860259" w:rsidRPr="00D20397">
        <w:rPr>
          <w:rFonts w:ascii="Times New Roman" w:hAnsi="Times New Roman" w:cs="Times New Roman"/>
          <w:color w:val="000000" w:themeColor="text1"/>
          <w:sz w:val="24"/>
          <w:szCs w:val="24"/>
        </w:rPr>
        <w:t xml:space="preserve"> in </w:t>
      </w:r>
      <w:hyperlink r:id="rId29" w:history="1">
        <w:r w:rsidR="00860259" w:rsidRPr="00052AA7">
          <w:rPr>
            <w:rStyle w:val="Hyperlink"/>
            <w:rFonts w:ascii="Times New Roman" w:hAnsi="Times New Roman" w:cs="Times New Roman"/>
            <w:i/>
            <w:sz w:val="24"/>
            <w:szCs w:val="24"/>
          </w:rPr>
          <w:t>Appendix A</w:t>
        </w:r>
      </w:hyperlink>
      <w:r w:rsidR="00284222" w:rsidRPr="00D20397">
        <w:rPr>
          <w:rFonts w:ascii="Times New Roman" w:hAnsi="Times New Roman" w:cs="Times New Roman"/>
          <w:color w:val="000000" w:themeColor="text1"/>
          <w:sz w:val="24"/>
          <w:szCs w:val="24"/>
        </w:rPr>
        <w:t xml:space="preserve"> </w:t>
      </w:r>
      <w:r w:rsidRPr="00D20397">
        <w:rPr>
          <w:rFonts w:ascii="Times New Roman" w:hAnsi="Times New Roman" w:cs="Times New Roman"/>
          <w:color w:val="000000" w:themeColor="text1"/>
          <w:sz w:val="24"/>
          <w:szCs w:val="24"/>
        </w:rPr>
        <w:t>an</w:t>
      </w:r>
      <w:r w:rsidR="00284222" w:rsidRPr="00D20397">
        <w:rPr>
          <w:rFonts w:ascii="Times New Roman" w:hAnsi="Times New Roman" w:cs="Times New Roman"/>
          <w:color w:val="000000" w:themeColor="text1"/>
          <w:sz w:val="24"/>
          <w:szCs w:val="24"/>
        </w:rPr>
        <w:t xml:space="preserve"> illustrat</w:t>
      </w:r>
      <w:r w:rsidRPr="00D20397">
        <w:rPr>
          <w:rFonts w:ascii="Times New Roman" w:hAnsi="Times New Roman" w:cs="Times New Roman"/>
          <w:color w:val="000000" w:themeColor="text1"/>
          <w:sz w:val="24"/>
          <w:szCs w:val="24"/>
        </w:rPr>
        <w:t>ion of</w:t>
      </w:r>
      <w:r w:rsidR="00284222" w:rsidRPr="00D20397">
        <w:rPr>
          <w:rFonts w:ascii="Times New Roman" w:hAnsi="Times New Roman" w:cs="Times New Roman"/>
          <w:color w:val="000000" w:themeColor="text1"/>
          <w:sz w:val="24"/>
          <w:szCs w:val="24"/>
        </w:rPr>
        <w:t xml:space="preserve"> the</w:t>
      </w:r>
      <w:r w:rsidRPr="00D20397">
        <w:rPr>
          <w:rFonts w:ascii="Times New Roman" w:hAnsi="Times New Roman" w:cs="Times New Roman"/>
          <w:color w:val="000000" w:themeColor="text1"/>
          <w:sz w:val="24"/>
          <w:szCs w:val="24"/>
        </w:rPr>
        <w:t xml:space="preserve"> projected</w:t>
      </w:r>
      <w:r w:rsidR="00284222" w:rsidRPr="00D20397">
        <w:rPr>
          <w:rFonts w:ascii="Times New Roman" w:hAnsi="Times New Roman" w:cs="Times New Roman"/>
          <w:color w:val="000000" w:themeColor="text1"/>
          <w:sz w:val="24"/>
          <w:szCs w:val="24"/>
        </w:rPr>
        <w:t xml:space="preserve"> costs of HAC project</w:t>
      </w:r>
      <w:r w:rsidR="00860259" w:rsidRPr="00D20397">
        <w:rPr>
          <w:rFonts w:ascii="Times New Roman" w:hAnsi="Times New Roman" w:cs="Times New Roman"/>
          <w:color w:val="000000" w:themeColor="text1"/>
          <w:sz w:val="24"/>
          <w:szCs w:val="24"/>
        </w:rPr>
        <w:t xml:space="preserve">. </w:t>
      </w:r>
    </w:p>
    <w:p w14:paraId="0ECAB96E" w14:textId="77777777" w:rsidR="000618DC" w:rsidRPr="00D20397" w:rsidRDefault="000618DC" w:rsidP="000618DC">
      <w:pPr>
        <w:rPr>
          <w:rFonts w:ascii="Times New Roman" w:hAnsi="Times New Roman" w:cs="Times New Roman"/>
          <w:b/>
          <w:color w:val="000000" w:themeColor="text1"/>
          <w:sz w:val="24"/>
          <w:szCs w:val="24"/>
        </w:rPr>
      </w:pPr>
      <w:bookmarkStart w:id="26" w:name="_Toc371081815"/>
      <w:r w:rsidRPr="00D20397">
        <w:rPr>
          <w:rFonts w:ascii="Times New Roman" w:hAnsi="Times New Roman" w:cs="Times New Roman"/>
          <w:b/>
          <w:color w:val="000000" w:themeColor="text1"/>
          <w:sz w:val="24"/>
          <w:szCs w:val="24"/>
        </w:rPr>
        <w:t>4.1</w:t>
      </w:r>
      <w:r w:rsidR="00284222"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Project Budget</w:t>
      </w:r>
      <w:bookmarkEnd w:id="26"/>
      <w:r w:rsidRPr="00D20397">
        <w:rPr>
          <w:rFonts w:ascii="Times New Roman" w:hAnsi="Times New Roman" w:cs="Times New Roman"/>
          <w:b/>
          <w:color w:val="000000" w:themeColor="text1"/>
          <w:sz w:val="24"/>
          <w:szCs w:val="24"/>
        </w:rPr>
        <w:t xml:space="preserve"> </w:t>
      </w:r>
    </w:p>
    <w:p w14:paraId="12386138" w14:textId="77777777" w:rsidR="000618DC" w:rsidRPr="00D20397" w:rsidRDefault="00885298" w:rsidP="000618DC">
      <w:pPr>
        <w:rPr>
          <w:rFonts w:ascii="Times New Roman" w:hAnsi="Times New Roman" w:cs="Times New Roman"/>
          <w:sz w:val="24"/>
          <w:szCs w:val="24"/>
        </w:rPr>
      </w:pPr>
      <w:r w:rsidRPr="00D20397">
        <w:rPr>
          <w:rFonts w:ascii="Times New Roman" w:hAnsi="Times New Roman" w:cs="Times New Roman"/>
          <w:color w:val="000000" w:themeColor="text1"/>
          <w:sz w:val="24"/>
          <w:szCs w:val="24"/>
        </w:rPr>
        <w:t>Dixons hierarchy have funded £70,000 to complete the HAC project. £70,000 was developed by the means of considering the costs, time and quality.</w:t>
      </w:r>
    </w:p>
    <w:p w14:paraId="61CFE8F0" w14:textId="77777777" w:rsidR="000618DC" w:rsidRPr="00D20397" w:rsidRDefault="000618DC" w:rsidP="000618DC">
      <w:pPr>
        <w:rPr>
          <w:rFonts w:ascii="Times New Roman" w:hAnsi="Times New Roman" w:cs="Times New Roman"/>
          <w:b/>
          <w:sz w:val="24"/>
          <w:szCs w:val="24"/>
        </w:rPr>
      </w:pPr>
      <w:bookmarkStart w:id="27" w:name="_Toc371081817"/>
      <w:r w:rsidRPr="00D20397">
        <w:rPr>
          <w:rFonts w:ascii="Times New Roman" w:hAnsi="Times New Roman" w:cs="Times New Roman"/>
          <w:b/>
          <w:sz w:val="24"/>
          <w:szCs w:val="24"/>
        </w:rPr>
        <w:t>5</w:t>
      </w:r>
      <w:r w:rsidR="00A819BC"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Project Plan</w:t>
      </w:r>
      <w:bookmarkEnd w:id="27"/>
    </w:p>
    <w:p w14:paraId="002822FF" w14:textId="77777777" w:rsidR="0080315F" w:rsidRPr="00D20397" w:rsidRDefault="000618DC" w:rsidP="000618DC">
      <w:pPr>
        <w:rPr>
          <w:rFonts w:ascii="Times New Roman" w:hAnsi="Times New Roman" w:cs="Times New Roman"/>
          <w:b/>
          <w:color w:val="000000" w:themeColor="text1"/>
          <w:sz w:val="24"/>
          <w:szCs w:val="24"/>
        </w:rPr>
      </w:pPr>
      <w:bookmarkStart w:id="28" w:name="_Toc371081818"/>
      <w:r w:rsidRPr="00D20397">
        <w:rPr>
          <w:rFonts w:ascii="Times New Roman" w:hAnsi="Times New Roman" w:cs="Times New Roman"/>
          <w:b/>
          <w:color w:val="000000" w:themeColor="text1"/>
          <w:sz w:val="24"/>
          <w:szCs w:val="24"/>
        </w:rPr>
        <w:t>5.1</w:t>
      </w:r>
      <w:r w:rsidR="0080315F"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Project Approach</w:t>
      </w:r>
      <w:bookmarkEnd w:id="28"/>
      <w:r w:rsidRPr="00D20397">
        <w:rPr>
          <w:rFonts w:ascii="Times New Roman" w:hAnsi="Times New Roman" w:cs="Times New Roman"/>
          <w:b/>
          <w:color w:val="000000" w:themeColor="text1"/>
          <w:sz w:val="24"/>
          <w:szCs w:val="24"/>
        </w:rPr>
        <w:t xml:space="preserve"> </w:t>
      </w:r>
    </w:p>
    <w:p w14:paraId="5624DE97" w14:textId="20262DFC" w:rsidR="00CE5E38" w:rsidRPr="00D20397" w:rsidRDefault="00CE5E38" w:rsidP="000618DC">
      <w:pPr>
        <w:rPr>
          <w:rFonts w:ascii="Times New Roman" w:hAnsi="Times New Roman" w:cs="Times New Roman"/>
          <w:sz w:val="24"/>
          <w:szCs w:val="24"/>
        </w:rPr>
      </w:pPr>
      <w:r w:rsidRPr="00D20397">
        <w:rPr>
          <w:rFonts w:ascii="Times New Roman" w:hAnsi="Times New Roman" w:cs="Times New Roman"/>
          <w:sz w:val="24"/>
          <w:szCs w:val="24"/>
        </w:rPr>
        <w:t xml:space="preserve">Prince2 approach to ensure effectiveness and accuracy, Dixons adopts a </w:t>
      </w:r>
      <w:r w:rsidR="00C42048" w:rsidRPr="00D20397">
        <w:rPr>
          <w:rFonts w:ascii="Times New Roman" w:hAnsi="Times New Roman" w:cs="Times New Roman"/>
          <w:sz w:val="24"/>
          <w:szCs w:val="24"/>
        </w:rPr>
        <w:t>organised</w:t>
      </w:r>
      <w:r w:rsidRPr="00D20397">
        <w:rPr>
          <w:rFonts w:ascii="Times New Roman" w:hAnsi="Times New Roman" w:cs="Times New Roman"/>
          <w:sz w:val="24"/>
          <w:szCs w:val="24"/>
        </w:rPr>
        <w:t xml:space="preserve"> and well-documented approach to executing HAC project. From contractors and HR to project managers and construction teams, we all </w:t>
      </w:r>
      <w:r w:rsidR="00C42048" w:rsidRPr="00D20397">
        <w:rPr>
          <w:rFonts w:ascii="Times New Roman" w:hAnsi="Times New Roman" w:cs="Times New Roman"/>
          <w:sz w:val="24"/>
          <w:szCs w:val="24"/>
        </w:rPr>
        <w:t>keep to</w:t>
      </w:r>
      <w:r w:rsidRPr="00D20397">
        <w:rPr>
          <w:rFonts w:ascii="Times New Roman" w:hAnsi="Times New Roman" w:cs="Times New Roman"/>
          <w:sz w:val="24"/>
          <w:szCs w:val="24"/>
        </w:rPr>
        <w:t xml:space="preserve"> the </w:t>
      </w:r>
      <w:r w:rsidR="00C42048" w:rsidRPr="00D20397">
        <w:rPr>
          <w:rFonts w:ascii="Times New Roman" w:hAnsi="Times New Roman" w:cs="Times New Roman"/>
          <w:sz w:val="24"/>
          <w:szCs w:val="24"/>
        </w:rPr>
        <w:t>implementation</w:t>
      </w:r>
      <w:r w:rsidRPr="00D20397">
        <w:rPr>
          <w:rFonts w:ascii="Times New Roman" w:hAnsi="Times New Roman" w:cs="Times New Roman"/>
          <w:sz w:val="24"/>
          <w:szCs w:val="24"/>
        </w:rPr>
        <w:t xml:space="preserve"> plan in order to deliver </w:t>
      </w:r>
      <w:r w:rsidR="00C42048">
        <w:rPr>
          <w:rFonts w:ascii="Times New Roman" w:hAnsi="Times New Roman" w:cs="Times New Roman"/>
          <w:sz w:val="24"/>
          <w:szCs w:val="24"/>
        </w:rPr>
        <w:t>HAC project</w:t>
      </w:r>
      <w:r w:rsidRPr="00D20397">
        <w:rPr>
          <w:rFonts w:ascii="Times New Roman" w:hAnsi="Times New Roman" w:cs="Times New Roman"/>
          <w:sz w:val="24"/>
          <w:szCs w:val="24"/>
        </w:rPr>
        <w:t xml:space="preserve"> on</w:t>
      </w:r>
      <w:r w:rsidR="00C42048">
        <w:rPr>
          <w:rFonts w:ascii="Times New Roman" w:hAnsi="Times New Roman" w:cs="Times New Roman"/>
          <w:sz w:val="24"/>
          <w:szCs w:val="24"/>
        </w:rPr>
        <w:t xml:space="preserve"> </w:t>
      </w:r>
      <w:r w:rsidRPr="00D20397">
        <w:rPr>
          <w:rFonts w:ascii="Times New Roman" w:hAnsi="Times New Roman" w:cs="Times New Roman"/>
          <w:sz w:val="24"/>
          <w:szCs w:val="24"/>
        </w:rPr>
        <w:t>time and on</w:t>
      </w:r>
      <w:r w:rsidR="00C42048">
        <w:rPr>
          <w:rFonts w:ascii="Times New Roman" w:hAnsi="Times New Roman" w:cs="Times New Roman"/>
          <w:sz w:val="24"/>
          <w:szCs w:val="24"/>
        </w:rPr>
        <w:t xml:space="preserve"> </w:t>
      </w:r>
      <w:r w:rsidRPr="00D20397">
        <w:rPr>
          <w:rFonts w:ascii="Times New Roman" w:hAnsi="Times New Roman" w:cs="Times New Roman"/>
          <w:sz w:val="24"/>
          <w:szCs w:val="24"/>
        </w:rPr>
        <w:t>budget.</w:t>
      </w:r>
    </w:p>
    <w:p w14:paraId="233A59A9" w14:textId="670A7EBA" w:rsidR="000618DC" w:rsidRPr="00D20397" w:rsidRDefault="000618DC" w:rsidP="000618DC">
      <w:pPr>
        <w:rPr>
          <w:rFonts w:ascii="Times New Roman" w:hAnsi="Times New Roman" w:cs="Times New Roman"/>
          <w:b/>
          <w:sz w:val="24"/>
          <w:szCs w:val="24"/>
        </w:rPr>
      </w:pPr>
      <w:bookmarkStart w:id="29" w:name="_Toc371081819"/>
      <w:r w:rsidRPr="00D20397">
        <w:rPr>
          <w:rFonts w:ascii="Times New Roman" w:hAnsi="Times New Roman" w:cs="Times New Roman"/>
          <w:b/>
          <w:sz w:val="24"/>
          <w:szCs w:val="24"/>
        </w:rPr>
        <w:t>5.2</w:t>
      </w:r>
      <w:r w:rsidR="00160368"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Phases and Activities</w:t>
      </w:r>
      <w:bookmarkEnd w:id="29"/>
      <w:r w:rsidRPr="00D20397">
        <w:rPr>
          <w:rFonts w:ascii="Times New Roman" w:hAnsi="Times New Roman" w:cs="Times New Roman"/>
          <w:b/>
          <w:sz w:val="24"/>
          <w:szCs w:val="24"/>
        </w:rPr>
        <w:t xml:space="preserve">  </w:t>
      </w:r>
    </w:p>
    <w:tbl>
      <w:tblPr>
        <w:tblW w:w="4740" w:type="dxa"/>
        <w:tblLook w:val="04A0" w:firstRow="1" w:lastRow="0" w:firstColumn="1" w:lastColumn="0" w:noHBand="0" w:noVBand="1"/>
      </w:tblPr>
      <w:tblGrid>
        <w:gridCol w:w="4740"/>
      </w:tblGrid>
      <w:tr w:rsidR="00160368" w:rsidRPr="00D20397" w14:paraId="0879DF6B" w14:textId="77777777" w:rsidTr="00F64B3D">
        <w:trPr>
          <w:trHeight w:val="300"/>
        </w:trPr>
        <w:tc>
          <w:tcPr>
            <w:tcW w:w="4740" w:type="dxa"/>
            <w:tcBorders>
              <w:top w:val="nil"/>
              <w:left w:val="nil"/>
              <w:bottom w:val="nil"/>
              <w:right w:val="nil"/>
            </w:tcBorders>
            <w:shd w:val="clear" w:color="auto" w:fill="auto"/>
            <w:noWrap/>
            <w:vAlign w:val="bottom"/>
            <w:hideMark/>
          </w:tcPr>
          <w:p w14:paraId="39262C2F" w14:textId="78A7ECC2" w:rsidR="00160368" w:rsidRPr="00D20397" w:rsidRDefault="00160368" w:rsidP="00160368">
            <w:pPr>
              <w:spacing w:after="0" w:line="240" w:lineRule="auto"/>
              <w:rPr>
                <w:rFonts w:ascii="Times New Roman" w:eastAsia="Times New Roman" w:hAnsi="Times New Roman" w:cs="Times New Roman"/>
                <w:b/>
                <w:color w:val="000000"/>
                <w:sz w:val="24"/>
                <w:szCs w:val="24"/>
                <w:u w:val="single"/>
                <w:lang w:eastAsia="en-GB"/>
              </w:rPr>
            </w:pPr>
            <w:r w:rsidRPr="00D20397">
              <w:rPr>
                <w:rFonts w:ascii="Times New Roman" w:hAnsi="Times New Roman" w:cs="Times New Roman"/>
                <w:b/>
                <w:color w:val="000000"/>
                <w:sz w:val="24"/>
                <w:szCs w:val="24"/>
                <w:u w:val="single"/>
              </w:rPr>
              <w:t>HAC PROJECT</w:t>
            </w:r>
          </w:p>
        </w:tc>
      </w:tr>
      <w:tr w:rsidR="00160368" w:rsidRPr="00D20397" w14:paraId="3BA8A0CA" w14:textId="77777777" w:rsidTr="00F64B3D">
        <w:trPr>
          <w:trHeight w:val="300"/>
        </w:trPr>
        <w:tc>
          <w:tcPr>
            <w:tcW w:w="4740" w:type="dxa"/>
            <w:tcBorders>
              <w:top w:val="nil"/>
              <w:left w:val="nil"/>
              <w:bottom w:val="nil"/>
              <w:right w:val="nil"/>
            </w:tcBorders>
            <w:shd w:val="clear" w:color="auto" w:fill="auto"/>
            <w:noWrap/>
            <w:vAlign w:val="bottom"/>
            <w:hideMark/>
          </w:tcPr>
          <w:p w14:paraId="467CC544" w14:textId="6A826CBE" w:rsidR="00160368" w:rsidRPr="00D20397" w:rsidRDefault="00160368" w:rsidP="00160368">
            <w:pPr>
              <w:spacing w:after="0" w:line="240" w:lineRule="auto"/>
              <w:rPr>
                <w:rFonts w:ascii="Times New Roman" w:eastAsia="Times New Roman" w:hAnsi="Times New Roman" w:cs="Times New Roman"/>
                <w:b/>
                <w:color w:val="000000"/>
                <w:sz w:val="24"/>
                <w:szCs w:val="24"/>
                <w:lang w:eastAsia="en-GB"/>
              </w:rPr>
            </w:pPr>
            <w:r w:rsidRPr="00D20397">
              <w:rPr>
                <w:rFonts w:ascii="Times New Roman" w:hAnsi="Times New Roman" w:cs="Times New Roman"/>
                <w:b/>
                <w:color w:val="000000"/>
                <w:sz w:val="24"/>
                <w:szCs w:val="24"/>
              </w:rPr>
              <w:t>Phase 1 (EXTERIOR)</w:t>
            </w:r>
            <w:r w:rsidR="00171289" w:rsidRPr="00D20397">
              <w:rPr>
                <w:rFonts w:ascii="Times New Roman" w:hAnsi="Times New Roman" w:cs="Times New Roman"/>
                <w:b/>
                <w:color w:val="000000"/>
                <w:sz w:val="24"/>
                <w:szCs w:val="24"/>
              </w:rPr>
              <w:t xml:space="preserve"> </w:t>
            </w:r>
            <w:r w:rsidR="00FC343A" w:rsidRPr="00D20397">
              <w:rPr>
                <w:rFonts w:ascii="Times New Roman" w:hAnsi="Times New Roman" w:cs="Times New Roman"/>
                <w:b/>
                <w:color w:val="000000"/>
                <w:sz w:val="24"/>
                <w:szCs w:val="24"/>
              </w:rPr>
              <w:t>–</w:t>
            </w:r>
            <w:r w:rsidR="00171289" w:rsidRPr="00D20397">
              <w:rPr>
                <w:rFonts w:ascii="Times New Roman" w:hAnsi="Times New Roman" w:cs="Times New Roman"/>
                <w:b/>
                <w:color w:val="000000"/>
                <w:sz w:val="24"/>
                <w:szCs w:val="24"/>
              </w:rPr>
              <w:t xml:space="preserve"> </w:t>
            </w:r>
            <w:r w:rsidR="00FC343A" w:rsidRPr="00D20397">
              <w:rPr>
                <w:rFonts w:ascii="Times New Roman" w:hAnsi="Times New Roman" w:cs="Times New Roman"/>
                <w:b/>
                <w:color w:val="000000"/>
                <w:sz w:val="24"/>
                <w:szCs w:val="24"/>
              </w:rPr>
              <w:t>McPhee, Selco, SAS, /Wagstaff contractors called in to complete work.</w:t>
            </w:r>
          </w:p>
        </w:tc>
      </w:tr>
      <w:tr w:rsidR="00160368" w:rsidRPr="00D20397" w14:paraId="1302405C" w14:textId="77777777" w:rsidTr="00F64B3D">
        <w:trPr>
          <w:trHeight w:val="300"/>
        </w:trPr>
        <w:tc>
          <w:tcPr>
            <w:tcW w:w="4740" w:type="dxa"/>
            <w:tcBorders>
              <w:top w:val="nil"/>
              <w:left w:val="nil"/>
              <w:bottom w:val="nil"/>
              <w:right w:val="nil"/>
            </w:tcBorders>
            <w:shd w:val="clear" w:color="auto" w:fill="auto"/>
            <w:noWrap/>
            <w:vAlign w:val="bottom"/>
            <w:hideMark/>
          </w:tcPr>
          <w:p w14:paraId="4F2D2C1D" w14:textId="6A758F02" w:rsidR="00160368" w:rsidRPr="00D20397" w:rsidRDefault="00160368" w:rsidP="00160368">
            <w:pPr>
              <w:pStyle w:val="ListParagraph"/>
              <w:numPr>
                <w:ilvl w:val="0"/>
                <w:numId w:val="24"/>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Building foundation</w:t>
            </w:r>
          </w:p>
        </w:tc>
      </w:tr>
      <w:tr w:rsidR="00160368" w:rsidRPr="00D20397" w14:paraId="3A6B1C02" w14:textId="77777777" w:rsidTr="00F64B3D">
        <w:trPr>
          <w:trHeight w:val="300"/>
        </w:trPr>
        <w:tc>
          <w:tcPr>
            <w:tcW w:w="4740" w:type="dxa"/>
            <w:tcBorders>
              <w:top w:val="nil"/>
              <w:left w:val="nil"/>
              <w:bottom w:val="nil"/>
              <w:right w:val="nil"/>
            </w:tcBorders>
            <w:shd w:val="clear" w:color="auto" w:fill="auto"/>
            <w:noWrap/>
            <w:vAlign w:val="bottom"/>
            <w:hideMark/>
          </w:tcPr>
          <w:p w14:paraId="586BCB82" w14:textId="77561FD9" w:rsidR="00160368" w:rsidRPr="00D20397" w:rsidRDefault="00160368" w:rsidP="00160368">
            <w:pPr>
              <w:pStyle w:val="ListParagraph"/>
              <w:numPr>
                <w:ilvl w:val="0"/>
                <w:numId w:val="24"/>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Building external/internal walls and ceilings</w:t>
            </w:r>
          </w:p>
        </w:tc>
      </w:tr>
      <w:tr w:rsidR="00160368" w:rsidRPr="00D20397" w14:paraId="388EB3A2" w14:textId="77777777" w:rsidTr="00F64B3D">
        <w:trPr>
          <w:trHeight w:val="300"/>
        </w:trPr>
        <w:tc>
          <w:tcPr>
            <w:tcW w:w="4740" w:type="dxa"/>
            <w:tcBorders>
              <w:top w:val="nil"/>
              <w:left w:val="nil"/>
              <w:bottom w:val="nil"/>
              <w:right w:val="nil"/>
            </w:tcBorders>
            <w:shd w:val="clear" w:color="auto" w:fill="auto"/>
            <w:noWrap/>
            <w:vAlign w:val="bottom"/>
            <w:hideMark/>
          </w:tcPr>
          <w:p w14:paraId="3A1E5424" w14:textId="25CB27F3" w:rsidR="00160368" w:rsidRPr="00D20397" w:rsidRDefault="00160368" w:rsidP="00160368">
            <w:pPr>
              <w:pStyle w:val="ListParagraph"/>
              <w:numPr>
                <w:ilvl w:val="0"/>
                <w:numId w:val="24"/>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lastRenderedPageBreak/>
              <w:t>Building roof</w:t>
            </w:r>
          </w:p>
        </w:tc>
      </w:tr>
      <w:tr w:rsidR="00160368" w:rsidRPr="00D20397" w14:paraId="480BB4B1" w14:textId="77777777" w:rsidTr="00F64B3D">
        <w:trPr>
          <w:trHeight w:val="300"/>
        </w:trPr>
        <w:tc>
          <w:tcPr>
            <w:tcW w:w="4740" w:type="dxa"/>
            <w:tcBorders>
              <w:top w:val="nil"/>
              <w:left w:val="nil"/>
              <w:bottom w:val="nil"/>
              <w:right w:val="nil"/>
            </w:tcBorders>
            <w:shd w:val="clear" w:color="auto" w:fill="auto"/>
            <w:noWrap/>
            <w:vAlign w:val="bottom"/>
            <w:hideMark/>
          </w:tcPr>
          <w:p w14:paraId="558E1D6D" w14:textId="0C89CD04" w:rsidR="00160368" w:rsidRPr="00D20397" w:rsidRDefault="00160368" w:rsidP="00160368">
            <w:pPr>
              <w:pStyle w:val="ListParagraph"/>
              <w:numPr>
                <w:ilvl w:val="0"/>
                <w:numId w:val="24"/>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Electrical installation</w:t>
            </w:r>
          </w:p>
        </w:tc>
      </w:tr>
      <w:tr w:rsidR="00160368" w:rsidRPr="00D20397" w14:paraId="50025E47" w14:textId="77777777" w:rsidTr="00F64B3D">
        <w:trPr>
          <w:trHeight w:val="300"/>
        </w:trPr>
        <w:tc>
          <w:tcPr>
            <w:tcW w:w="4740" w:type="dxa"/>
            <w:tcBorders>
              <w:top w:val="nil"/>
              <w:left w:val="nil"/>
              <w:bottom w:val="nil"/>
              <w:right w:val="nil"/>
            </w:tcBorders>
            <w:shd w:val="clear" w:color="auto" w:fill="auto"/>
            <w:noWrap/>
            <w:vAlign w:val="bottom"/>
            <w:hideMark/>
          </w:tcPr>
          <w:p w14:paraId="041FB8D4" w14:textId="6EE0D841" w:rsidR="00160368" w:rsidRPr="00D20397" w:rsidRDefault="00160368" w:rsidP="00160368">
            <w:pPr>
              <w:pStyle w:val="ListParagraph"/>
              <w:numPr>
                <w:ilvl w:val="0"/>
                <w:numId w:val="24"/>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Plumbing installation</w:t>
            </w:r>
          </w:p>
        </w:tc>
      </w:tr>
      <w:tr w:rsidR="00160368" w:rsidRPr="00D20397" w14:paraId="23B0E1B0" w14:textId="77777777" w:rsidTr="00F64B3D">
        <w:trPr>
          <w:trHeight w:val="300"/>
        </w:trPr>
        <w:tc>
          <w:tcPr>
            <w:tcW w:w="4740" w:type="dxa"/>
            <w:tcBorders>
              <w:top w:val="nil"/>
              <w:left w:val="nil"/>
              <w:bottom w:val="nil"/>
              <w:right w:val="nil"/>
            </w:tcBorders>
            <w:shd w:val="clear" w:color="auto" w:fill="auto"/>
            <w:noWrap/>
            <w:vAlign w:val="bottom"/>
            <w:hideMark/>
          </w:tcPr>
          <w:p w14:paraId="05E7ABA7" w14:textId="579DFD34" w:rsidR="00160368" w:rsidRPr="00D20397" w:rsidRDefault="00160368" w:rsidP="00160368">
            <w:pPr>
              <w:spacing w:after="0" w:line="240" w:lineRule="auto"/>
              <w:rPr>
                <w:rFonts w:ascii="Times New Roman" w:eastAsia="Times New Roman" w:hAnsi="Times New Roman" w:cs="Times New Roman"/>
                <w:b/>
                <w:color w:val="000000"/>
                <w:sz w:val="24"/>
                <w:szCs w:val="24"/>
                <w:lang w:eastAsia="en-GB"/>
              </w:rPr>
            </w:pPr>
            <w:r w:rsidRPr="00D20397">
              <w:rPr>
                <w:rFonts w:ascii="Times New Roman" w:hAnsi="Times New Roman" w:cs="Times New Roman"/>
                <w:b/>
                <w:color w:val="000000"/>
                <w:sz w:val="24"/>
                <w:szCs w:val="24"/>
              </w:rPr>
              <w:t>Phase 2 (Interior)</w:t>
            </w:r>
            <w:r w:rsidR="00FC343A" w:rsidRPr="00D20397">
              <w:rPr>
                <w:rFonts w:ascii="Times New Roman" w:hAnsi="Times New Roman" w:cs="Times New Roman"/>
                <w:b/>
                <w:color w:val="000000"/>
                <w:sz w:val="24"/>
                <w:szCs w:val="24"/>
              </w:rPr>
              <w:t xml:space="preserve"> – Selco &amp; High sky contractors called in to complete work.</w:t>
            </w:r>
          </w:p>
        </w:tc>
      </w:tr>
      <w:tr w:rsidR="00160368" w:rsidRPr="00D20397" w14:paraId="42F58376" w14:textId="77777777" w:rsidTr="00F64B3D">
        <w:trPr>
          <w:trHeight w:val="300"/>
        </w:trPr>
        <w:tc>
          <w:tcPr>
            <w:tcW w:w="4740" w:type="dxa"/>
            <w:tcBorders>
              <w:top w:val="nil"/>
              <w:left w:val="nil"/>
              <w:bottom w:val="nil"/>
              <w:right w:val="nil"/>
            </w:tcBorders>
            <w:shd w:val="clear" w:color="auto" w:fill="auto"/>
            <w:noWrap/>
            <w:vAlign w:val="bottom"/>
            <w:hideMark/>
          </w:tcPr>
          <w:p w14:paraId="53CEE35F" w14:textId="31DFEA47" w:rsidR="00160368" w:rsidRPr="00D20397" w:rsidRDefault="00160368" w:rsidP="00160368">
            <w:pPr>
              <w:pStyle w:val="ListParagraph"/>
              <w:numPr>
                <w:ilvl w:val="0"/>
                <w:numId w:val="25"/>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Installation of windows</w:t>
            </w:r>
          </w:p>
        </w:tc>
      </w:tr>
      <w:tr w:rsidR="00160368" w:rsidRPr="00D20397" w14:paraId="0DD360F9" w14:textId="77777777" w:rsidTr="00F64B3D">
        <w:trPr>
          <w:trHeight w:val="300"/>
        </w:trPr>
        <w:tc>
          <w:tcPr>
            <w:tcW w:w="4740" w:type="dxa"/>
            <w:tcBorders>
              <w:top w:val="nil"/>
              <w:left w:val="nil"/>
              <w:bottom w:val="nil"/>
              <w:right w:val="nil"/>
            </w:tcBorders>
            <w:shd w:val="clear" w:color="auto" w:fill="auto"/>
            <w:noWrap/>
            <w:vAlign w:val="bottom"/>
            <w:hideMark/>
          </w:tcPr>
          <w:p w14:paraId="5FC11870" w14:textId="7DC39BE8" w:rsidR="00160368" w:rsidRPr="00D20397" w:rsidRDefault="00160368" w:rsidP="00160368">
            <w:pPr>
              <w:pStyle w:val="ListParagraph"/>
              <w:numPr>
                <w:ilvl w:val="0"/>
                <w:numId w:val="25"/>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Installation of plaster boards</w:t>
            </w:r>
          </w:p>
        </w:tc>
      </w:tr>
      <w:tr w:rsidR="00160368" w:rsidRPr="00D20397" w14:paraId="73FCDE77" w14:textId="77777777" w:rsidTr="00F64B3D">
        <w:trPr>
          <w:trHeight w:val="300"/>
        </w:trPr>
        <w:tc>
          <w:tcPr>
            <w:tcW w:w="4740" w:type="dxa"/>
            <w:tcBorders>
              <w:top w:val="nil"/>
              <w:left w:val="nil"/>
              <w:bottom w:val="nil"/>
              <w:right w:val="nil"/>
            </w:tcBorders>
            <w:shd w:val="clear" w:color="auto" w:fill="auto"/>
            <w:noWrap/>
            <w:vAlign w:val="bottom"/>
            <w:hideMark/>
          </w:tcPr>
          <w:p w14:paraId="013BF399" w14:textId="6161391A" w:rsidR="00160368" w:rsidRPr="00D20397" w:rsidRDefault="00160368" w:rsidP="00160368">
            <w:pPr>
              <w:pStyle w:val="ListParagraph"/>
              <w:numPr>
                <w:ilvl w:val="0"/>
                <w:numId w:val="25"/>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Sidings</w:t>
            </w:r>
          </w:p>
        </w:tc>
      </w:tr>
      <w:tr w:rsidR="00160368" w:rsidRPr="00D20397" w14:paraId="69B5ED2F" w14:textId="77777777" w:rsidTr="00F64B3D">
        <w:trPr>
          <w:trHeight w:val="300"/>
        </w:trPr>
        <w:tc>
          <w:tcPr>
            <w:tcW w:w="4740" w:type="dxa"/>
            <w:tcBorders>
              <w:top w:val="nil"/>
              <w:left w:val="nil"/>
              <w:bottom w:val="nil"/>
              <w:right w:val="nil"/>
            </w:tcBorders>
            <w:shd w:val="clear" w:color="auto" w:fill="auto"/>
            <w:noWrap/>
            <w:vAlign w:val="bottom"/>
            <w:hideMark/>
          </w:tcPr>
          <w:p w14:paraId="46EF69AD" w14:textId="2FD8075B" w:rsidR="00160368" w:rsidRPr="00D20397" w:rsidRDefault="00160368" w:rsidP="00160368">
            <w:pPr>
              <w:pStyle w:val="ListParagraph"/>
              <w:numPr>
                <w:ilvl w:val="0"/>
                <w:numId w:val="25"/>
              </w:numPr>
              <w:spacing w:after="0" w:line="240" w:lineRule="auto"/>
              <w:rPr>
                <w:rFonts w:ascii="Times New Roman" w:eastAsia="Times New Roman" w:hAnsi="Times New Roman" w:cs="Times New Roman"/>
                <w:color w:val="000000"/>
                <w:sz w:val="24"/>
                <w:szCs w:val="24"/>
                <w:lang w:eastAsia="en-GB"/>
              </w:rPr>
            </w:pPr>
            <w:r w:rsidRPr="00D20397">
              <w:rPr>
                <w:rFonts w:ascii="Times New Roman" w:hAnsi="Times New Roman" w:cs="Times New Roman"/>
                <w:color w:val="000000"/>
                <w:sz w:val="24"/>
                <w:szCs w:val="24"/>
              </w:rPr>
              <w:t>Painting/Decorations</w:t>
            </w:r>
          </w:p>
        </w:tc>
      </w:tr>
    </w:tbl>
    <w:p w14:paraId="5739C199" w14:textId="7BDED1CC" w:rsidR="000618DC" w:rsidRPr="00D20397" w:rsidRDefault="000618DC" w:rsidP="000618DC">
      <w:pPr>
        <w:rPr>
          <w:rFonts w:ascii="Times New Roman" w:hAnsi="Times New Roman" w:cs="Times New Roman"/>
          <w:b/>
          <w:sz w:val="24"/>
          <w:szCs w:val="24"/>
        </w:rPr>
      </w:pPr>
      <w:bookmarkStart w:id="30" w:name="_Toc371081820"/>
      <w:r w:rsidRPr="00D20397">
        <w:rPr>
          <w:rFonts w:ascii="Times New Roman" w:hAnsi="Times New Roman" w:cs="Times New Roman"/>
          <w:b/>
          <w:sz w:val="24"/>
          <w:szCs w:val="24"/>
        </w:rPr>
        <w:t>5.3</w:t>
      </w:r>
      <w:r w:rsidR="00160368"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Milestones and Deliverables</w:t>
      </w:r>
      <w:bookmarkEnd w:id="30"/>
      <w:r w:rsidRPr="00D20397">
        <w:rPr>
          <w:rFonts w:ascii="Times New Roman" w:hAnsi="Times New Roman" w:cs="Times New Roman"/>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3"/>
        <w:gridCol w:w="5187"/>
      </w:tblGrid>
      <w:tr w:rsidR="00D20397" w:rsidRPr="00D20397" w14:paraId="1FF6642B" w14:textId="77777777" w:rsidTr="00D20397">
        <w:trPr>
          <w:trHeight w:val="300"/>
        </w:trPr>
        <w:tc>
          <w:tcPr>
            <w:tcW w:w="2179" w:type="dxa"/>
            <w:shd w:val="clear" w:color="auto" w:fill="auto"/>
            <w:noWrap/>
            <w:vAlign w:val="bottom"/>
            <w:hideMark/>
          </w:tcPr>
          <w:p w14:paraId="2721FBE3" w14:textId="311A5A94" w:rsidR="00D20397" w:rsidRPr="00D20397" w:rsidRDefault="00D20397" w:rsidP="0077781C">
            <w:pPr>
              <w:spacing w:after="0" w:line="240" w:lineRule="auto"/>
              <w:rPr>
                <w:rFonts w:ascii="Times New Roman" w:eastAsia="Times New Roman" w:hAnsi="Times New Roman" w:cs="Times New Roman"/>
                <w:b/>
                <w:color w:val="000000"/>
                <w:sz w:val="24"/>
                <w:szCs w:val="24"/>
                <w:lang w:eastAsia="en-GB"/>
              </w:rPr>
            </w:pPr>
            <w:r w:rsidRPr="00D20397">
              <w:rPr>
                <w:rFonts w:ascii="Times New Roman" w:eastAsia="Times New Roman" w:hAnsi="Times New Roman" w:cs="Times New Roman"/>
                <w:b/>
                <w:color w:val="000000"/>
                <w:sz w:val="24"/>
                <w:szCs w:val="24"/>
                <w:lang w:eastAsia="en-GB"/>
              </w:rPr>
              <w:t>DELIVERABLES</w:t>
            </w:r>
          </w:p>
        </w:tc>
        <w:tc>
          <w:tcPr>
            <w:tcW w:w="5187" w:type="dxa"/>
            <w:shd w:val="clear" w:color="auto" w:fill="auto"/>
            <w:noWrap/>
            <w:vAlign w:val="bottom"/>
            <w:hideMark/>
          </w:tcPr>
          <w:p w14:paraId="5DC8EC09" w14:textId="0EADE6C6" w:rsidR="00D20397" w:rsidRPr="00D20397" w:rsidRDefault="00D20397" w:rsidP="0077781C">
            <w:pPr>
              <w:spacing w:after="0" w:line="240" w:lineRule="auto"/>
              <w:rPr>
                <w:rFonts w:ascii="Times New Roman" w:eastAsia="Times New Roman" w:hAnsi="Times New Roman" w:cs="Times New Roman"/>
                <w:b/>
                <w:color w:val="000000"/>
                <w:sz w:val="24"/>
                <w:szCs w:val="24"/>
                <w:lang w:eastAsia="en-GB"/>
              </w:rPr>
            </w:pPr>
            <w:r w:rsidRPr="00D20397">
              <w:rPr>
                <w:rFonts w:ascii="Times New Roman" w:eastAsia="Times New Roman" w:hAnsi="Times New Roman" w:cs="Times New Roman"/>
                <w:b/>
                <w:color w:val="000000"/>
                <w:sz w:val="24"/>
                <w:szCs w:val="24"/>
                <w:lang w:eastAsia="en-GB"/>
              </w:rPr>
              <w:t>MILESTONE</w:t>
            </w:r>
          </w:p>
        </w:tc>
      </w:tr>
      <w:tr w:rsidR="00D20397" w:rsidRPr="00D20397" w14:paraId="5DC94BF4" w14:textId="77777777" w:rsidTr="00D20397">
        <w:trPr>
          <w:trHeight w:val="300"/>
        </w:trPr>
        <w:tc>
          <w:tcPr>
            <w:tcW w:w="2179" w:type="dxa"/>
            <w:shd w:val="clear" w:color="auto" w:fill="auto"/>
            <w:noWrap/>
            <w:vAlign w:val="bottom"/>
            <w:hideMark/>
          </w:tcPr>
          <w:p w14:paraId="4A6D9AE4" w14:textId="77777777" w:rsidR="00D20397" w:rsidRPr="00D20397" w:rsidRDefault="00D20397" w:rsidP="0077781C">
            <w:pPr>
              <w:spacing w:after="0" w:line="240" w:lineRule="auto"/>
              <w:rPr>
                <w:rFonts w:ascii="Times New Roman" w:eastAsia="Times New Roman" w:hAnsi="Times New Roman" w:cs="Times New Roman"/>
                <w:b/>
                <w:color w:val="000000"/>
                <w:sz w:val="24"/>
                <w:szCs w:val="24"/>
                <w:lang w:eastAsia="en-GB"/>
              </w:rPr>
            </w:pPr>
            <w:r w:rsidRPr="00D20397">
              <w:rPr>
                <w:rFonts w:ascii="Times New Roman" w:eastAsia="Times New Roman" w:hAnsi="Times New Roman" w:cs="Times New Roman"/>
                <w:b/>
                <w:color w:val="000000"/>
                <w:sz w:val="24"/>
                <w:szCs w:val="24"/>
                <w:lang w:eastAsia="en-GB"/>
              </w:rPr>
              <w:t>HAC PROJECT</w:t>
            </w:r>
          </w:p>
        </w:tc>
        <w:tc>
          <w:tcPr>
            <w:tcW w:w="5187" w:type="dxa"/>
            <w:shd w:val="clear" w:color="auto" w:fill="auto"/>
            <w:noWrap/>
            <w:vAlign w:val="bottom"/>
            <w:hideMark/>
          </w:tcPr>
          <w:p w14:paraId="69DBEB6D" w14:textId="77777777" w:rsidR="00D20397" w:rsidRPr="00D20397" w:rsidRDefault="00D20397" w:rsidP="0077781C">
            <w:pPr>
              <w:spacing w:after="0" w:line="240" w:lineRule="auto"/>
              <w:rPr>
                <w:rFonts w:ascii="Times New Roman" w:eastAsia="Times New Roman" w:hAnsi="Times New Roman" w:cs="Times New Roman"/>
                <w:b/>
                <w:color w:val="000000"/>
                <w:sz w:val="24"/>
                <w:szCs w:val="24"/>
                <w:lang w:eastAsia="en-GB"/>
              </w:rPr>
            </w:pPr>
            <w:r w:rsidRPr="00D20397">
              <w:rPr>
                <w:rFonts w:ascii="Times New Roman" w:eastAsia="Times New Roman" w:hAnsi="Times New Roman" w:cs="Times New Roman"/>
                <w:b/>
                <w:color w:val="000000"/>
                <w:sz w:val="24"/>
                <w:szCs w:val="24"/>
                <w:lang w:eastAsia="en-GB"/>
              </w:rPr>
              <w:t>125 days</w:t>
            </w:r>
          </w:p>
        </w:tc>
      </w:tr>
      <w:tr w:rsidR="00D20397" w:rsidRPr="00D20397" w14:paraId="4D71A10D" w14:textId="77777777" w:rsidTr="00D20397">
        <w:trPr>
          <w:trHeight w:val="300"/>
        </w:trPr>
        <w:tc>
          <w:tcPr>
            <w:tcW w:w="2179" w:type="dxa"/>
            <w:shd w:val="clear" w:color="auto" w:fill="auto"/>
            <w:noWrap/>
            <w:vAlign w:val="bottom"/>
            <w:hideMark/>
          </w:tcPr>
          <w:p w14:paraId="0E73B15A"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Phase 1 (EXTERIOR)</w:t>
            </w:r>
          </w:p>
        </w:tc>
        <w:tc>
          <w:tcPr>
            <w:tcW w:w="5187" w:type="dxa"/>
            <w:shd w:val="clear" w:color="auto" w:fill="auto"/>
            <w:noWrap/>
            <w:vAlign w:val="bottom"/>
            <w:hideMark/>
          </w:tcPr>
          <w:p w14:paraId="076777C8"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95 days</w:t>
            </w:r>
          </w:p>
        </w:tc>
      </w:tr>
      <w:tr w:rsidR="00D20397" w:rsidRPr="00D20397" w14:paraId="61955D71" w14:textId="77777777" w:rsidTr="00D20397">
        <w:trPr>
          <w:trHeight w:val="300"/>
        </w:trPr>
        <w:tc>
          <w:tcPr>
            <w:tcW w:w="2179" w:type="dxa"/>
            <w:shd w:val="clear" w:color="auto" w:fill="auto"/>
            <w:noWrap/>
            <w:vAlign w:val="bottom"/>
            <w:hideMark/>
          </w:tcPr>
          <w:p w14:paraId="1B3C557A"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Building foundation</w:t>
            </w:r>
          </w:p>
        </w:tc>
        <w:tc>
          <w:tcPr>
            <w:tcW w:w="5187" w:type="dxa"/>
            <w:shd w:val="clear" w:color="auto" w:fill="auto"/>
            <w:noWrap/>
            <w:vAlign w:val="bottom"/>
            <w:hideMark/>
          </w:tcPr>
          <w:p w14:paraId="74A7F66B" w14:textId="708E0094"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5 wks.</w:t>
            </w:r>
          </w:p>
        </w:tc>
      </w:tr>
      <w:tr w:rsidR="00D20397" w:rsidRPr="00D20397" w14:paraId="312C4358" w14:textId="77777777" w:rsidTr="00D20397">
        <w:trPr>
          <w:trHeight w:val="300"/>
        </w:trPr>
        <w:tc>
          <w:tcPr>
            <w:tcW w:w="2179" w:type="dxa"/>
            <w:shd w:val="clear" w:color="auto" w:fill="auto"/>
            <w:noWrap/>
            <w:vAlign w:val="bottom"/>
            <w:hideMark/>
          </w:tcPr>
          <w:p w14:paraId="3A2E8FDE"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Building external/internal walls and ceilings</w:t>
            </w:r>
          </w:p>
        </w:tc>
        <w:tc>
          <w:tcPr>
            <w:tcW w:w="5187" w:type="dxa"/>
            <w:shd w:val="clear" w:color="auto" w:fill="auto"/>
            <w:noWrap/>
            <w:vAlign w:val="bottom"/>
            <w:hideMark/>
          </w:tcPr>
          <w:p w14:paraId="27520CFE" w14:textId="76A6015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8 wks.</w:t>
            </w:r>
          </w:p>
        </w:tc>
      </w:tr>
      <w:tr w:rsidR="00D20397" w:rsidRPr="00D20397" w14:paraId="0E38F176" w14:textId="77777777" w:rsidTr="00D20397">
        <w:trPr>
          <w:trHeight w:val="300"/>
        </w:trPr>
        <w:tc>
          <w:tcPr>
            <w:tcW w:w="2179" w:type="dxa"/>
            <w:shd w:val="clear" w:color="auto" w:fill="auto"/>
            <w:noWrap/>
            <w:vAlign w:val="bottom"/>
            <w:hideMark/>
          </w:tcPr>
          <w:p w14:paraId="0A204430"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Building roof</w:t>
            </w:r>
          </w:p>
        </w:tc>
        <w:tc>
          <w:tcPr>
            <w:tcW w:w="5187" w:type="dxa"/>
            <w:shd w:val="clear" w:color="auto" w:fill="auto"/>
            <w:noWrap/>
            <w:vAlign w:val="bottom"/>
            <w:hideMark/>
          </w:tcPr>
          <w:p w14:paraId="12E4A847" w14:textId="52F0530D"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6 wks.</w:t>
            </w:r>
          </w:p>
        </w:tc>
      </w:tr>
      <w:tr w:rsidR="00D20397" w:rsidRPr="00D20397" w14:paraId="0F7B3722" w14:textId="77777777" w:rsidTr="00D20397">
        <w:trPr>
          <w:trHeight w:val="300"/>
        </w:trPr>
        <w:tc>
          <w:tcPr>
            <w:tcW w:w="2179" w:type="dxa"/>
            <w:shd w:val="clear" w:color="auto" w:fill="auto"/>
            <w:noWrap/>
            <w:vAlign w:val="bottom"/>
            <w:hideMark/>
          </w:tcPr>
          <w:p w14:paraId="3993F6C3"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Electrical installation</w:t>
            </w:r>
          </w:p>
        </w:tc>
        <w:tc>
          <w:tcPr>
            <w:tcW w:w="5187" w:type="dxa"/>
            <w:shd w:val="clear" w:color="auto" w:fill="auto"/>
            <w:noWrap/>
            <w:vAlign w:val="bottom"/>
            <w:hideMark/>
          </w:tcPr>
          <w:p w14:paraId="7C6E67D5" w14:textId="473FC9D0"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5 wks.</w:t>
            </w:r>
          </w:p>
        </w:tc>
      </w:tr>
      <w:tr w:rsidR="00D20397" w:rsidRPr="00D20397" w14:paraId="3FE6D476" w14:textId="77777777" w:rsidTr="00D20397">
        <w:trPr>
          <w:trHeight w:val="300"/>
        </w:trPr>
        <w:tc>
          <w:tcPr>
            <w:tcW w:w="2179" w:type="dxa"/>
            <w:shd w:val="clear" w:color="auto" w:fill="auto"/>
            <w:noWrap/>
            <w:vAlign w:val="bottom"/>
            <w:hideMark/>
          </w:tcPr>
          <w:p w14:paraId="04FED704"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Plumbing installation</w:t>
            </w:r>
          </w:p>
        </w:tc>
        <w:tc>
          <w:tcPr>
            <w:tcW w:w="5187" w:type="dxa"/>
            <w:shd w:val="clear" w:color="auto" w:fill="auto"/>
            <w:noWrap/>
            <w:vAlign w:val="bottom"/>
            <w:hideMark/>
          </w:tcPr>
          <w:p w14:paraId="3F8B68C1" w14:textId="1ADF1A25"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4 wks.</w:t>
            </w:r>
          </w:p>
        </w:tc>
      </w:tr>
      <w:tr w:rsidR="00D20397" w:rsidRPr="00D20397" w14:paraId="5C0361B2" w14:textId="77777777" w:rsidTr="00D20397">
        <w:trPr>
          <w:trHeight w:val="300"/>
        </w:trPr>
        <w:tc>
          <w:tcPr>
            <w:tcW w:w="2179" w:type="dxa"/>
            <w:shd w:val="clear" w:color="auto" w:fill="auto"/>
            <w:noWrap/>
            <w:vAlign w:val="bottom"/>
            <w:hideMark/>
          </w:tcPr>
          <w:p w14:paraId="15718FEE"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Phase 2 (Interior)</w:t>
            </w:r>
          </w:p>
        </w:tc>
        <w:tc>
          <w:tcPr>
            <w:tcW w:w="5187" w:type="dxa"/>
            <w:shd w:val="clear" w:color="auto" w:fill="auto"/>
            <w:noWrap/>
            <w:vAlign w:val="bottom"/>
            <w:hideMark/>
          </w:tcPr>
          <w:p w14:paraId="40AB67DD"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60 days</w:t>
            </w:r>
          </w:p>
        </w:tc>
      </w:tr>
      <w:tr w:rsidR="00D20397" w:rsidRPr="00D20397" w14:paraId="580762F8" w14:textId="77777777" w:rsidTr="00D20397">
        <w:trPr>
          <w:trHeight w:val="300"/>
        </w:trPr>
        <w:tc>
          <w:tcPr>
            <w:tcW w:w="2179" w:type="dxa"/>
            <w:shd w:val="clear" w:color="auto" w:fill="auto"/>
            <w:noWrap/>
            <w:vAlign w:val="bottom"/>
            <w:hideMark/>
          </w:tcPr>
          <w:p w14:paraId="08C7DC4F"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Installation of windows</w:t>
            </w:r>
          </w:p>
        </w:tc>
        <w:tc>
          <w:tcPr>
            <w:tcW w:w="5187" w:type="dxa"/>
            <w:shd w:val="clear" w:color="auto" w:fill="auto"/>
            <w:noWrap/>
            <w:vAlign w:val="bottom"/>
            <w:hideMark/>
          </w:tcPr>
          <w:p w14:paraId="765B72BA" w14:textId="41307B0D"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3 wks.</w:t>
            </w:r>
          </w:p>
        </w:tc>
      </w:tr>
      <w:tr w:rsidR="00D20397" w:rsidRPr="00D20397" w14:paraId="13539FA5" w14:textId="77777777" w:rsidTr="00D20397">
        <w:trPr>
          <w:trHeight w:val="300"/>
        </w:trPr>
        <w:tc>
          <w:tcPr>
            <w:tcW w:w="2179" w:type="dxa"/>
            <w:shd w:val="clear" w:color="auto" w:fill="auto"/>
            <w:noWrap/>
            <w:vAlign w:val="bottom"/>
            <w:hideMark/>
          </w:tcPr>
          <w:p w14:paraId="2E6C9B89"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Installation of plaster boards</w:t>
            </w:r>
          </w:p>
        </w:tc>
        <w:tc>
          <w:tcPr>
            <w:tcW w:w="5187" w:type="dxa"/>
            <w:shd w:val="clear" w:color="auto" w:fill="auto"/>
            <w:noWrap/>
            <w:vAlign w:val="bottom"/>
            <w:hideMark/>
          </w:tcPr>
          <w:p w14:paraId="1797AFA3" w14:textId="77D4C3E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3 wks.</w:t>
            </w:r>
          </w:p>
        </w:tc>
      </w:tr>
      <w:tr w:rsidR="00D20397" w:rsidRPr="00D20397" w14:paraId="55AC9E19" w14:textId="77777777" w:rsidTr="00D20397">
        <w:trPr>
          <w:trHeight w:val="300"/>
        </w:trPr>
        <w:tc>
          <w:tcPr>
            <w:tcW w:w="2179" w:type="dxa"/>
            <w:shd w:val="clear" w:color="auto" w:fill="auto"/>
            <w:noWrap/>
            <w:vAlign w:val="bottom"/>
            <w:hideMark/>
          </w:tcPr>
          <w:p w14:paraId="0A20457A"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Sidings</w:t>
            </w:r>
          </w:p>
        </w:tc>
        <w:tc>
          <w:tcPr>
            <w:tcW w:w="5187" w:type="dxa"/>
            <w:shd w:val="clear" w:color="auto" w:fill="auto"/>
            <w:noWrap/>
            <w:vAlign w:val="bottom"/>
            <w:hideMark/>
          </w:tcPr>
          <w:p w14:paraId="13160635" w14:textId="701E262D"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4 wks.</w:t>
            </w:r>
          </w:p>
        </w:tc>
      </w:tr>
      <w:tr w:rsidR="00D20397" w:rsidRPr="00D20397" w14:paraId="31FAF4D9" w14:textId="77777777" w:rsidTr="00D20397">
        <w:trPr>
          <w:trHeight w:val="300"/>
        </w:trPr>
        <w:tc>
          <w:tcPr>
            <w:tcW w:w="2179" w:type="dxa"/>
            <w:shd w:val="clear" w:color="auto" w:fill="auto"/>
            <w:noWrap/>
            <w:vAlign w:val="bottom"/>
            <w:hideMark/>
          </w:tcPr>
          <w:p w14:paraId="5A39FAB9" w14:textId="77777777"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Painting/Decorations</w:t>
            </w:r>
          </w:p>
        </w:tc>
        <w:tc>
          <w:tcPr>
            <w:tcW w:w="5187" w:type="dxa"/>
            <w:shd w:val="clear" w:color="auto" w:fill="auto"/>
            <w:noWrap/>
            <w:vAlign w:val="bottom"/>
            <w:hideMark/>
          </w:tcPr>
          <w:p w14:paraId="7D547CA5" w14:textId="5BA6A19B" w:rsidR="00D20397" w:rsidRPr="00D20397" w:rsidRDefault="00D20397" w:rsidP="0077781C">
            <w:pPr>
              <w:spacing w:after="0" w:line="240" w:lineRule="auto"/>
              <w:rPr>
                <w:rFonts w:ascii="Times New Roman" w:eastAsia="Times New Roman" w:hAnsi="Times New Roman" w:cs="Times New Roman"/>
                <w:color w:val="000000"/>
                <w:sz w:val="24"/>
                <w:szCs w:val="24"/>
                <w:lang w:eastAsia="en-GB"/>
              </w:rPr>
            </w:pPr>
            <w:r w:rsidRPr="00D20397">
              <w:rPr>
                <w:rFonts w:ascii="Times New Roman" w:eastAsia="Times New Roman" w:hAnsi="Times New Roman" w:cs="Times New Roman"/>
                <w:color w:val="000000"/>
                <w:sz w:val="24"/>
                <w:szCs w:val="24"/>
                <w:lang w:eastAsia="en-GB"/>
              </w:rPr>
              <w:t>5 wks.</w:t>
            </w:r>
          </w:p>
        </w:tc>
      </w:tr>
    </w:tbl>
    <w:p w14:paraId="5DC4FAF9" w14:textId="292711EB" w:rsidR="000618DC" w:rsidRPr="00D20397" w:rsidRDefault="00BE2A51" w:rsidP="000618DC">
      <w:pPr>
        <w:rPr>
          <w:rFonts w:ascii="Times New Roman" w:hAnsi="Times New Roman" w:cs="Times New Roman"/>
          <w:sz w:val="24"/>
          <w:szCs w:val="24"/>
        </w:rPr>
      </w:pPr>
      <w:r w:rsidRPr="00D20397">
        <w:rPr>
          <w:rFonts w:ascii="Times New Roman" w:hAnsi="Times New Roman" w:cs="Times New Roman"/>
          <w:sz w:val="24"/>
          <w:szCs w:val="24"/>
        </w:rPr>
        <w:t>Above are details of the project deliverables that need to be achieved and when.</w:t>
      </w:r>
    </w:p>
    <w:p w14:paraId="41270549" w14:textId="77777777" w:rsidR="000618DC" w:rsidRPr="00D20397" w:rsidRDefault="000618DC" w:rsidP="000618DC">
      <w:pPr>
        <w:rPr>
          <w:rFonts w:ascii="Times New Roman" w:hAnsi="Times New Roman" w:cs="Times New Roman"/>
          <w:b/>
          <w:color w:val="000000" w:themeColor="text1"/>
          <w:sz w:val="24"/>
          <w:szCs w:val="24"/>
        </w:rPr>
      </w:pPr>
      <w:bookmarkStart w:id="31" w:name="_Toc371081822"/>
      <w:r w:rsidRPr="00D20397">
        <w:rPr>
          <w:rFonts w:ascii="Times New Roman" w:hAnsi="Times New Roman" w:cs="Times New Roman"/>
          <w:b/>
          <w:color w:val="000000" w:themeColor="text1"/>
          <w:sz w:val="24"/>
          <w:szCs w:val="24"/>
        </w:rPr>
        <w:t>6</w:t>
      </w:r>
      <w:r w:rsidR="003E475D" w:rsidRPr="00D20397">
        <w:rPr>
          <w:rFonts w:ascii="Times New Roman" w:hAnsi="Times New Roman" w:cs="Times New Roman"/>
          <w:b/>
          <w:color w:val="000000" w:themeColor="text1"/>
          <w:sz w:val="24"/>
          <w:szCs w:val="24"/>
        </w:rPr>
        <w:t>.</w:t>
      </w:r>
      <w:r w:rsidRPr="00D20397">
        <w:rPr>
          <w:rFonts w:ascii="Times New Roman" w:hAnsi="Times New Roman" w:cs="Times New Roman"/>
          <w:b/>
          <w:color w:val="000000" w:themeColor="text1"/>
          <w:sz w:val="24"/>
          <w:szCs w:val="24"/>
        </w:rPr>
        <w:t xml:space="preserve"> Project Organisation</w:t>
      </w:r>
      <w:bookmarkEnd w:id="31"/>
      <w:r w:rsidRPr="00D20397">
        <w:rPr>
          <w:rFonts w:ascii="Times New Roman" w:hAnsi="Times New Roman" w:cs="Times New Roman"/>
          <w:b/>
          <w:color w:val="000000" w:themeColor="text1"/>
          <w:sz w:val="24"/>
          <w:szCs w:val="24"/>
        </w:rPr>
        <w:t xml:space="preserve">  </w:t>
      </w:r>
    </w:p>
    <w:tbl>
      <w:tblPr>
        <w:tblW w:w="9356" w:type="dxa"/>
        <w:tblInd w:w="-9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4395"/>
        <w:gridCol w:w="4961"/>
      </w:tblGrid>
      <w:tr w:rsidR="000618DC" w:rsidRPr="00D20397" w14:paraId="6738F775" w14:textId="77777777" w:rsidTr="00F57AF1">
        <w:trPr>
          <w:trHeight w:val="360"/>
        </w:trPr>
        <w:tc>
          <w:tcPr>
            <w:tcW w:w="4395"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35F56882"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Role</w:t>
            </w:r>
          </w:p>
        </w:tc>
        <w:tc>
          <w:tcPr>
            <w:tcW w:w="496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22B725FC"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Name</w:t>
            </w:r>
          </w:p>
        </w:tc>
      </w:tr>
      <w:tr w:rsidR="000618DC" w:rsidRPr="00D20397" w14:paraId="7BE8FD7C" w14:textId="77777777" w:rsidTr="00F57AF1">
        <w:trPr>
          <w:trHeight w:val="360"/>
        </w:trPr>
        <w:tc>
          <w:tcPr>
            <w:tcW w:w="4395" w:type="dxa"/>
            <w:tcBorders>
              <w:top w:val="single" w:sz="6" w:space="0" w:color="000000"/>
              <w:left w:val="single" w:sz="6" w:space="0" w:color="000000"/>
              <w:bottom w:val="single" w:sz="6" w:space="0" w:color="000000"/>
              <w:right w:val="single" w:sz="6" w:space="0" w:color="000000"/>
            </w:tcBorders>
            <w:vAlign w:val="center"/>
          </w:tcPr>
          <w:p w14:paraId="0F7A2537" w14:textId="77777777" w:rsidR="000618DC" w:rsidRPr="00D20397" w:rsidRDefault="000618DC" w:rsidP="000618DC">
            <w:pPr>
              <w:rPr>
                <w:rFonts w:ascii="Times New Roman" w:hAnsi="Times New Roman" w:cs="Times New Roman"/>
                <w:sz w:val="24"/>
                <w:szCs w:val="24"/>
              </w:rPr>
            </w:pPr>
            <w:r w:rsidRPr="00D20397">
              <w:rPr>
                <w:rFonts w:ascii="Times New Roman" w:hAnsi="Times New Roman" w:cs="Times New Roman"/>
                <w:sz w:val="24"/>
                <w:szCs w:val="24"/>
              </w:rPr>
              <w:t>Project Sponsor</w:t>
            </w:r>
          </w:p>
        </w:tc>
        <w:tc>
          <w:tcPr>
            <w:tcW w:w="4961" w:type="dxa"/>
            <w:tcBorders>
              <w:top w:val="single" w:sz="6" w:space="0" w:color="000000"/>
              <w:left w:val="single" w:sz="6" w:space="0" w:color="000000"/>
              <w:bottom w:val="single" w:sz="6" w:space="0" w:color="000000"/>
              <w:right w:val="single" w:sz="6" w:space="0" w:color="000000"/>
            </w:tcBorders>
            <w:vAlign w:val="center"/>
          </w:tcPr>
          <w:p w14:paraId="5BF25D0F" w14:textId="51BC92D0" w:rsidR="000618DC" w:rsidRPr="00D20397" w:rsidRDefault="00E56113" w:rsidP="000618DC">
            <w:pPr>
              <w:rPr>
                <w:rFonts w:ascii="Times New Roman" w:hAnsi="Times New Roman" w:cs="Times New Roman"/>
                <w:sz w:val="24"/>
                <w:szCs w:val="24"/>
              </w:rPr>
            </w:pPr>
            <w:r w:rsidRPr="00D20397">
              <w:rPr>
                <w:rFonts w:ascii="Times New Roman" w:hAnsi="Times New Roman" w:cs="Times New Roman"/>
                <w:sz w:val="24"/>
                <w:szCs w:val="24"/>
              </w:rPr>
              <w:t xml:space="preserve">Sebastian James </w:t>
            </w:r>
          </w:p>
        </w:tc>
      </w:tr>
      <w:tr w:rsidR="002B11DD" w:rsidRPr="00D20397" w14:paraId="73FBACE0" w14:textId="77777777" w:rsidTr="00F57AF1">
        <w:trPr>
          <w:trHeight w:val="360"/>
        </w:trPr>
        <w:tc>
          <w:tcPr>
            <w:tcW w:w="4395" w:type="dxa"/>
            <w:tcBorders>
              <w:top w:val="single" w:sz="6" w:space="0" w:color="000000"/>
              <w:left w:val="single" w:sz="6" w:space="0" w:color="000000"/>
              <w:bottom w:val="single" w:sz="6" w:space="0" w:color="000000"/>
              <w:right w:val="single" w:sz="6" w:space="0" w:color="000000"/>
            </w:tcBorders>
            <w:vAlign w:val="center"/>
          </w:tcPr>
          <w:p w14:paraId="2E107438" w14:textId="77777777" w:rsidR="002B11DD" w:rsidRPr="00D20397" w:rsidRDefault="002B11DD" w:rsidP="000618DC">
            <w:pPr>
              <w:rPr>
                <w:rFonts w:ascii="Times New Roman" w:hAnsi="Times New Roman" w:cs="Times New Roman"/>
                <w:sz w:val="24"/>
                <w:szCs w:val="24"/>
              </w:rPr>
            </w:pPr>
            <w:r w:rsidRPr="00D20397">
              <w:rPr>
                <w:rFonts w:ascii="Times New Roman" w:hAnsi="Times New Roman" w:cs="Times New Roman"/>
                <w:sz w:val="24"/>
                <w:szCs w:val="24"/>
              </w:rPr>
              <w:t>Project Manager</w:t>
            </w:r>
          </w:p>
        </w:tc>
        <w:tc>
          <w:tcPr>
            <w:tcW w:w="4961" w:type="dxa"/>
            <w:tcBorders>
              <w:top w:val="single" w:sz="6" w:space="0" w:color="000000"/>
              <w:left w:val="single" w:sz="6" w:space="0" w:color="000000"/>
              <w:bottom w:val="single" w:sz="6" w:space="0" w:color="000000"/>
              <w:right w:val="single" w:sz="6" w:space="0" w:color="000000"/>
            </w:tcBorders>
            <w:vAlign w:val="center"/>
          </w:tcPr>
          <w:p w14:paraId="484757AF" w14:textId="3DAA30B7" w:rsidR="002B11DD" w:rsidRPr="00D20397" w:rsidRDefault="002B11DD" w:rsidP="000618DC">
            <w:pPr>
              <w:rPr>
                <w:rFonts w:ascii="Times New Roman" w:hAnsi="Times New Roman" w:cs="Times New Roman"/>
                <w:sz w:val="24"/>
                <w:szCs w:val="24"/>
              </w:rPr>
            </w:pPr>
            <w:r w:rsidRPr="00D20397">
              <w:rPr>
                <w:rFonts w:ascii="Times New Roman" w:hAnsi="Times New Roman" w:cs="Times New Roman"/>
                <w:sz w:val="24"/>
                <w:szCs w:val="24"/>
              </w:rPr>
              <w:t>Junior Richard</w:t>
            </w:r>
          </w:p>
        </w:tc>
      </w:tr>
      <w:tr w:rsidR="002B11DD" w:rsidRPr="00D20397" w14:paraId="273F3C76" w14:textId="77777777" w:rsidTr="00F57AF1">
        <w:trPr>
          <w:trHeight w:val="360"/>
        </w:trPr>
        <w:tc>
          <w:tcPr>
            <w:tcW w:w="4395" w:type="dxa"/>
            <w:tcBorders>
              <w:top w:val="single" w:sz="6" w:space="0" w:color="000000"/>
              <w:left w:val="single" w:sz="6" w:space="0" w:color="000000"/>
              <w:right w:val="single" w:sz="6" w:space="0" w:color="000000"/>
            </w:tcBorders>
          </w:tcPr>
          <w:p w14:paraId="1923FCDF" w14:textId="7F74F43E" w:rsidR="002B11DD" w:rsidRPr="00D20397" w:rsidRDefault="002B11DD" w:rsidP="000618DC">
            <w:pPr>
              <w:rPr>
                <w:rFonts w:ascii="Times New Roman" w:hAnsi="Times New Roman" w:cs="Times New Roman"/>
                <w:sz w:val="24"/>
                <w:szCs w:val="24"/>
              </w:rPr>
            </w:pPr>
            <w:r w:rsidRPr="00D20397">
              <w:rPr>
                <w:rFonts w:ascii="Times New Roman" w:hAnsi="Times New Roman" w:cs="Times New Roman"/>
                <w:sz w:val="24"/>
                <w:szCs w:val="24"/>
              </w:rPr>
              <w:t xml:space="preserve">Project </w:t>
            </w:r>
            <w:r w:rsidR="006A7CA4" w:rsidRPr="00D20397">
              <w:rPr>
                <w:rFonts w:ascii="Times New Roman" w:hAnsi="Times New Roman" w:cs="Times New Roman"/>
                <w:sz w:val="24"/>
                <w:szCs w:val="24"/>
              </w:rPr>
              <w:t>Stakeholders</w:t>
            </w:r>
          </w:p>
        </w:tc>
        <w:tc>
          <w:tcPr>
            <w:tcW w:w="4961" w:type="dxa"/>
            <w:tcBorders>
              <w:top w:val="single" w:sz="6" w:space="0" w:color="000000"/>
              <w:left w:val="single" w:sz="6" w:space="0" w:color="000000"/>
              <w:bottom w:val="single" w:sz="6" w:space="0" w:color="000000"/>
              <w:right w:val="single" w:sz="6" w:space="0" w:color="000000"/>
            </w:tcBorders>
            <w:vAlign w:val="center"/>
          </w:tcPr>
          <w:p w14:paraId="14A8B548" w14:textId="3AE7BB88" w:rsidR="002B11DD" w:rsidRPr="00D20397" w:rsidRDefault="00E56113" w:rsidP="000618DC">
            <w:pPr>
              <w:rPr>
                <w:rFonts w:ascii="Times New Roman" w:hAnsi="Times New Roman" w:cs="Times New Roman"/>
                <w:sz w:val="24"/>
                <w:szCs w:val="24"/>
              </w:rPr>
            </w:pPr>
            <w:r w:rsidRPr="00D20397">
              <w:rPr>
                <w:rFonts w:ascii="Times New Roman" w:hAnsi="Times New Roman" w:cs="Times New Roman"/>
                <w:sz w:val="24"/>
                <w:szCs w:val="24"/>
              </w:rPr>
              <w:t xml:space="preserve">Ben Davies, </w:t>
            </w:r>
            <w:r w:rsidR="00F24A61" w:rsidRPr="00D20397">
              <w:rPr>
                <w:rFonts w:ascii="Times New Roman" w:hAnsi="Times New Roman" w:cs="Times New Roman"/>
                <w:sz w:val="24"/>
                <w:szCs w:val="24"/>
              </w:rPr>
              <w:t xml:space="preserve">Jonathan </w:t>
            </w:r>
            <w:proofErr w:type="spellStart"/>
            <w:r w:rsidR="00F24A61" w:rsidRPr="00D20397">
              <w:rPr>
                <w:rFonts w:ascii="Times New Roman" w:hAnsi="Times New Roman" w:cs="Times New Roman"/>
                <w:sz w:val="24"/>
                <w:szCs w:val="24"/>
              </w:rPr>
              <w:t>Cales</w:t>
            </w:r>
            <w:proofErr w:type="spellEnd"/>
            <w:r w:rsidR="00F24A61" w:rsidRPr="00D20397">
              <w:rPr>
                <w:rFonts w:ascii="Times New Roman" w:hAnsi="Times New Roman" w:cs="Times New Roman"/>
                <w:sz w:val="24"/>
                <w:szCs w:val="24"/>
              </w:rPr>
              <w:t xml:space="preserve">, Clive </w:t>
            </w:r>
            <w:proofErr w:type="spellStart"/>
            <w:r w:rsidR="00F24A61" w:rsidRPr="00D20397">
              <w:rPr>
                <w:rFonts w:ascii="Times New Roman" w:hAnsi="Times New Roman" w:cs="Times New Roman"/>
                <w:sz w:val="24"/>
                <w:szCs w:val="24"/>
              </w:rPr>
              <w:t>Doscwell</w:t>
            </w:r>
            <w:proofErr w:type="spellEnd"/>
            <w:r w:rsidR="00F24A61" w:rsidRPr="00D20397">
              <w:rPr>
                <w:rFonts w:ascii="Times New Roman" w:hAnsi="Times New Roman" w:cs="Times New Roman"/>
                <w:sz w:val="24"/>
                <w:szCs w:val="24"/>
              </w:rPr>
              <w:t xml:space="preserve">, Adam North, Stuart </w:t>
            </w:r>
            <w:proofErr w:type="spellStart"/>
            <w:r w:rsidR="00F24A61" w:rsidRPr="00D20397">
              <w:rPr>
                <w:rFonts w:ascii="Times New Roman" w:hAnsi="Times New Roman" w:cs="Times New Roman"/>
                <w:sz w:val="24"/>
                <w:szCs w:val="24"/>
              </w:rPr>
              <w:t>Dormis</w:t>
            </w:r>
            <w:proofErr w:type="spellEnd"/>
            <w:r w:rsidR="00F24A61" w:rsidRPr="00D20397">
              <w:rPr>
                <w:rFonts w:ascii="Times New Roman" w:hAnsi="Times New Roman" w:cs="Times New Roman"/>
                <w:sz w:val="24"/>
                <w:szCs w:val="24"/>
              </w:rPr>
              <w:t xml:space="preserve">, Paul Willis, Lee </w:t>
            </w:r>
            <w:proofErr w:type="spellStart"/>
            <w:r w:rsidR="00F24A61" w:rsidRPr="00D20397">
              <w:rPr>
                <w:rFonts w:ascii="Times New Roman" w:hAnsi="Times New Roman" w:cs="Times New Roman"/>
                <w:sz w:val="24"/>
                <w:szCs w:val="24"/>
              </w:rPr>
              <w:t>Jenham</w:t>
            </w:r>
            <w:proofErr w:type="spellEnd"/>
          </w:p>
        </w:tc>
      </w:tr>
    </w:tbl>
    <w:p w14:paraId="2778D6BD" w14:textId="703CDBDA" w:rsidR="00CE5E38" w:rsidRPr="00060AF0" w:rsidRDefault="00956052" w:rsidP="00060AF0">
      <w:pPr>
        <w:pStyle w:val="ListParagraph"/>
        <w:numPr>
          <w:ilvl w:val="1"/>
          <w:numId w:val="26"/>
        </w:numPr>
        <w:rPr>
          <w:rFonts w:ascii="Times New Roman" w:hAnsi="Times New Roman" w:cs="Times New Roman"/>
          <w:b/>
          <w:sz w:val="24"/>
          <w:szCs w:val="24"/>
        </w:rPr>
      </w:pPr>
      <w:bookmarkStart w:id="32" w:name="_Toc371081823"/>
      <w:r w:rsidRPr="00060AF0">
        <w:rPr>
          <w:rFonts w:ascii="Times New Roman" w:hAnsi="Times New Roman" w:cs="Times New Roman"/>
          <w:b/>
          <w:sz w:val="24"/>
          <w:szCs w:val="24"/>
        </w:rPr>
        <w:t xml:space="preserve"> </w:t>
      </w:r>
      <w:r w:rsidR="000618DC" w:rsidRPr="00060AF0">
        <w:rPr>
          <w:rFonts w:ascii="Times New Roman" w:hAnsi="Times New Roman" w:cs="Times New Roman"/>
          <w:b/>
          <w:sz w:val="24"/>
          <w:szCs w:val="24"/>
        </w:rPr>
        <w:t>Project Controls</w:t>
      </w:r>
      <w:bookmarkEnd w:id="32"/>
      <w:r w:rsidR="000618DC" w:rsidRPr="00060AF0">
        <w:rPr>
          <w:rFonts w:ascii="Times New Roman" w:hAnsi="Times New Roman" w:cs="Times New Roman"/>
          <w:b/>
          <w:sz w:val="24"/>
          <w:szCs w:val="24"/>
        </w:rPr>
        <w:t xml:space="preserve">  </w:t>
      </w:r>
      <w:bookmarkStart w:id="33" w:name="_Toc371081824"/>
    </w:p>
    <w:p w14:paraId="713EFBE8" w14:textId="062BB6BF" w:rsidR="00CE5E38" w:rsidRPr="00D20397" w:rsidRDefault="008A747C" w:rsidP="000618DC">
      <w:pPr>
        <w:rPr>
          <w:rFonts w:ascii="Times New Roman" w:hAnsi="Times New Roman" w:cs="Times New Roman"/>
          <w:b/>
          <w:sz w:val="24"/>
          <w:szCs w:val="24"/>
        </w:rPr>
      </w:pPr>
      <w:r>
        <w:rPr>
          <w:rFonts w:ascii="Times New Roman" w:hAnsi="Times New Roman" w:cs="Times New Roman"/>
          <w:sz w:val="24"/>
          <w:szCs w:val="24"/>
        </w:rPr>
        <w:t>Work breakdown structure</w:t>
      </w:r>
      <w:r w:rsidR="003367C7">
        <w:rPr>
          <w:rFonts w:ascii="Times New Roman" w:hAnsi="Times New Roman" w:cs="Times New Roman"/>
          <w:sz w:val="24"/>
          <w:szCs w:val="24"/>
        </w:rPr>
        <w:t xml:space="preserve"> </w:t>
      </w:r>
      <w:r w:rsidR="001D25CF">
        <w:rPr>
          <w:rFonts w:ascii="Times New Roman" w:hAnsi="Times New Roman" w:cs="Times New Roman"/>
          <w:sz w:val="24"/>
          <w:szCs w:val="24"/>
        </w:rPr>
        <w:t>(</w:t>
      </w:r>
      <w:r w:rsidR="008A57B5" w:rsidRPr="001D25CF">
        <w:rPr>
          <w:rFonts w:ascii="Times New Roman" w:hAnsi="Times New Roman" w:cs="Times New Roman"/>
          <w:i/>
          <w:sz w:val="24"/>
          <w:szCs w:val="24"/>
        </w:rPr>
        <w:t xml:space="preserve">Refer to </w:t>
      </w:r>
      <w:r w:rsidR="003367C7" w:rsidRPr="001D25CF">
        <w:rPr>
          <w:rFonts w:ascii="Times New Roman" w:hAnsi="Times New Roman" w:cs="Times New Roman"/>
          <w:i/>
          <w:sz w:val="24"/>
          <w:szCs w:val="24"/>
        </w:rPr>
        <w:t>Fig</w:t>
      </w:r>
      <w:r w:rsidR="001D25CF" w:rsidRPr="001D25CF">
        <w:rPr>
          <w:rFonts w:ascii="Times New Roman" w:hAnsi="Times New Roman" w:cs="Times New Roman"/>
          <w:i/>
          <w:sz w:val="24"/>
          <w:szCs w:val="24"/>
        </w:rPr>
        <w:t>.</w:t>
      </w:r>
      <w:r w:rsidR="003367C7" w:rsidRPr="001D25CF">
        <w:rPr>
          <w:rFonts w:ascii="Times New Roman" w:hAnsi="Times New Roman" w:cs="Times New Roman"/>
          <w:i/>
          <w:sz w:val="24"/>
          <w:szCs w:val="24"/>
        </w:rPr>
        <w:t xml:space="preserve"> 6</w:t>
      </w:r>
      <w:r w:rsidR="001D25CF">
        <w:rPr>
          <w:rFonts w:ascii="Times New Roman" w:hAnsi="Times New Roman" w:cs="Times New Roman"/>
          <w:sz w:val="24"/>
          <w:szCs w:val="24"/>
        </w:rPr>
        <w:t>)</w:t>
      </w:r>
      <w:r>
        <w:rPr>
          <w:rFonts w:ascii="Times New Roman" w:hAnsi="Times New Roman" w:cs="Times New Roman"/>
          <w:sz w:val="24"/>
          <w:szCs w:val="24"/>
        </w:rPr>
        <w:t>, Gantt</w:t>
      </w:r>
      <w:r w:rsidR="00347B0C">
        <w:rPr>
          <w:rFonts w:ascii="Times New Roman" w:hAnsi="Times New Roman" w:cs="Times New Roman"/>
          <w:sz w:val="24"/>
          <w:szCs w:val="24"/>
        </w:rPr>
        <w:t xml:space="preserve"> </w:t>
      </w:r>
      <w:r w:rsidR="003367C7">
        <w:rPr>
          <w:rFonts w:ascii="Times New Roman" w:hAnsi="Times New Roman" w:cs="Times New Roman"/>
          <w:sz w:val="24"/>
          <w:szCs w:val="24"/>
        </w:rPr>
        <w:t>(</w:t>
      </w:r>
      <w:r w:rsidR="003367C7" w:rsidRPr="001D25CF">
        <w:rPr>
          <w:rFonts w:ascii="Times New Roman" w:hAnsi="Times New Roman" w:cs="Times New Roman"/>
          <w:i/>
          <w:sz w:val="24"/>
          <w:szCs w:val="24"/>
        </w:rPr>
        <w:t>Refer to Fig. 7</w:t>
      </w:r>
      <w:r w:rsidR="003367C7">
        <w:rPr>
          <w:rFonts w:ascii="Times New Roman" w:hAnsi="Times New Roman" w:cs="Times New Roman"/>
          <w:sz w:val="24"/>
          <w:szCs w:val="24"/>
        </w:rPr>
        <w:t>)</w:t>
      </w:r>
      <w:r>
        <w:rPr>
          <w:rFonts w:ascii="Times New Roman" w:hAnsi="Times New Roman" w:cs="Times New Roman"/>
          <w:sz w:val="24"/>
          <w:szCs w:val="24"/>
        </w:rPr>
        <w:t>, Network Diagram</w:t>
      </w:r>
      <w:r w:rsidR="001D25CF">
        <w:rPr>
          <w:rFonts w:ascii="Times New Roman" w:hAnsi="Times New Roman" w:cs="Times New Roman"/>
          <w:sz w:val="24"/>
          <w:szCs w:val="24"/>
        </w:rPr>
        <w:t xml:space="preserve"> (</w:t>
      </w:r>
      <w:r w:rsidR="001D25CF" w:rsidRPr="001D25CF">
        <w:rPr>
          <w:rFonts w:ascii="Times New Roman" w:hAnsi="Times New Roman" w:cs="Times New Roman"/>
          <w:i/>
          <w:sz w:val="24"/>
          <w:szCs w:val="24"/>
        </w:rPr>
        <w:t>Refer to</w:t>
      </w:r>
      <w:r w:rsidR="001D25CF">
        <w:rPr>
          <w:rFonts w:ascii="Times New Roman" w:hAnsi="Times New Roman" w:cs="Times New Roman"/>
          <w:i/>
          <w:sz w:val="24"/>
          <w:szCs w:val="24"/>
        </w:rPr>
        <w:t xml:space="preserve"> Appendix B</w:t>
      </w:r>
      <w:r w:rsidR="001D25CF">
        <w:rPr>
          <w:rFonts w:ascii="Times New Roman" w:hAnsi="Times New Roman" w:cs="Times New Roman"/>
          <w:sz w:val="24"/>
          <w:szCs w:val="24"/>
        </w:rPr>
        <w:t>)</w:t>
      </w:r>
      <w:r>
        <w:rPr>
          <w:rFonts w:ascii="Times New Roman" w:hAnsi="Times New Roman" w:cs="Times New Roman"/>
          <w:sz w:val="24"/>
          <w:szCs w:val="24"/>
        </w:rPr>
        <w:t>, Risk Matrix</w:t>
      </w:r>
      <w:r w:rsidR="003367C7">
        <w:rPr>
          <w:rFonts w:ascii="Times New Roman" w:hAnsi="Times New Roman" w:cs="Times New Roman"/>
          <w:sz w:val="24"/>
          <w:szCs w:val="24"/>
        </w:rPr>
        <w:t xml:space="preserve"> </w:t>
      </w:r>
      <w:r w:rsidR="001D25CF">
        <w:rPr>
          <w:rFonts w:ascii="Times New Roman" w:hAnsi="Times New Roman" w:cs="Times New Roman"/>
          <w:sz w:val="24"/>
          <w:szCs w:val="24"/>
        </w:rPr>
        <w:t>(</w:t>
      </w:r>
      <w:r w:rsidR="001D25CF">
        <w:rPr>
          <w:rFonts w:ascii="Times New Roman" w:hAnsi="Times New Roman" w:cs="Times New Roman"/>
          <w:i/>
          <w:sz w:val="24"/>
          <w:szCs w:val="24"/>
        </w:rPr>
        <w:t>Refer to A</w:t>
      </w:r>
      <w:r w:rsidR="003367C7" w:rsidRPr="001D25CF">
        <w:rPr>
          <w:rFonts w:ascii="Times New Roman" w:hAnsi="Times New Roman" w:cs="Times New Roman"/>
          <w:i/>
          <w:sz w:val="24"/>
          <w:szCs w:val="24"/>
        </w:rPr>
        <w:t>ppendix C</w:t>
      </w:r>
      <w:r w:rsidR="001D25CF">
        <w:rPr>
          <w:rFonts w:ascii="Times New Roman" w:hAnsi="Times New Roman" w:cs="Times New Roman"/>
          <w:sz w:val="24"/>
          <w:szCs w:val="24"/>
        </w:rPr>
        <w:t>)</w:t>
      </w:r>
      <w:r>
        <w:rPr>
          <w:rFonts w:ascii="Times New Roman" w:hAnsi="Times New Roman" w:cs="Times New Roman"/>
          <w:sz w:val="24"/>
          <w:szCs w:val="24"/>
        </w:rPr>
        <w:t>, Stakeholder Analysis</w:t>
      </w:r>
      <w:r w:rsidR="003367C7">
        <w:rPr>
          <w:rFonts w:ascii="Times New Roman" w:hAnsi="Times New Roman" w:cs="Times New Roman"/>
          <w:sz w:val="24"/>
          <w:szCs w:val="24"/>
        </w:rPr>
        <w:t xml:space="preserve"> </w:t>
      </w:r>
      <w:r w:rsidR="001D25CF">
        <w:rPr>
          <w:rFonts w:ascii="Times New Roman" w:hAnsi="Times New Roman" w:cs="Times New Roman"/>
          <w:sz w:val="24"/>
          <w:szCs w:val="24"/>
        </w:rPr>
        <w:t>(</w:t>
      </w:r>
      <w:r w:rsidR="001D25CF" w:rsidRPr="001D25CF">
        <w:rPr>
          <w:rFonts w:ascii="Times New Roman" w:hAnsi="Times New Roman" w:cs="Times New Roman"/>
          <w:i/>
          <w:sz w:val="24"/>
          <w:szCs w:val="24"/>
        </w:rPr>
        <w:t xml:space="preserve">Refer to Fig. </w:t>
      </w:r>
      <w:r w:rsidR="001D25CF">
        <w:rPr>
          <w:rFonts w:ascii="Times New Roman" w:hAnsi="Times New Roman" w:cs="Times New Roman"/>
          <w:i/>
          <w:sz w:val="24"/>
          <w:szCs w:val="24"/>
        </w:rPr>
        <w:t>5</w:t>
      </w:r>
      <w:r w:rsidR="001D25CF">
        <w:rPr>
          <w:rFonts w:ascii="Times New Roman" w:hAnsi="Times New Roman" w:cs="Times New Roman"/>
          <w:sz w:val="24"/>
          <w:szCs w:val="24"/>
        </w:rPr>
        <w:t>), Cause &amp; Effect analysis (</w:t>
      </w:r>
      <w:r w:rsidR="001D25CF" w:rsidRPr="001D25CF">
        <w:rPr>
          <w:rFonts w:ascii="Times New Roman" w:hAnsi="Times New Roman" w:cs="Times New Roman"/>
          <w:i/>
          <w:sz w:val="24"/>
          <w:szCs w:val="24"/>
        </w:rPr>
        <w:t xml:space="preserve">Refer to Fig. </w:t>
      </w:r>
      <w:r w:rsidR="001D25CF">
        <w:rPr>
          <w:rFonts w:ascii="Times New Roman" w:hAnsi="Times New Roman" w:cs="Times New Roman"/>
          <w:i/>
          <w:sz w:val="24"/>
          <w:szCs w:val="24"/>
        </w:rPr>
        <w:t>8</w:t>
      </w:r>
      <w:r w:rsidR="001D25CF">
        <w:rPr>
          <w:rFonts w:ascii="Times New Roman" w:hAnsi="Times New Roman" w:cs="Times New Roman"/>
          <w:sz w:val="24"/>
          <w:szCs w:val="24"/>
        </w:rPr>
        <w:t>).</w:t>
      </w:r>
    </w:p>
    <w:p w14:paraId="7C68838D" w14:textId="623B6E9E" w:rsidR="000618DC" w:rsidRPr="00D20397" w:rsidRDefault="000618DC" w:rsidP="000618DC">
      <w:pPr>
        <w:rPr>
          <w:rFonts w:ascii="Times New Roman" w:hAnsi="Times New Roman" w:cs="Times New Roman"/>
          <w:b/>
          <w:sz w:val="24"/>
          <w:szCs w:val="24"/>
        </w:rPr>
      </w:pPr>
      <w:r w:rsidRPr="00D20397">
        <w:rPr>
          <w:rFonts w:ascii="Times New Roman" w:hAnsi="Times New Roman" w:cs="Times New Roman"/>
          <w:b/>
          <w:sz w:val="24"/>
          <w:szCs w:val="24"/>
        </w:rPr>
        <w:lastRenderedPageBreak/>
        <w:t>7. Roles and Responsibilities</w:t>
      </w:r>
      <w:bookmarkEnd w:id="33"/>
      <w:r w:rsidRPr="00D20397">
        <w:rPr>
          <w:rFonts w:ascii="Times New Roman" w:hAnsi="Times New Roman" w:cs="Times New Roman"/>
          <w:b/>
          <w:sz w:val="24"/>
          <w:szCs w:val="24"/>
        </w:rPr>
        <w:t xml:space="preserve"> </w:t>
      </w:r>
    </w:p>
    <w:tbl>
      <w:tblPr>
        <w:tblW w:w="7088" w:type="dxa"/>
        <w:tblInd w:w="4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2977"/>
        <w:gridCol w:w="4111"/>
      </w:tblGrid>
      <w:tr w:rsidR="00D13A05" w:rsidRPr="00D20397" w14:paraId="382F8A94"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757F1654" w14:textId="517CB902" w:rsidR="00D13A05" w:rsidRPr="00D20397" w:rsidRDefault="00D13A05" w:rsidP="000F0DB6">
            <w:pPr>
              <w:rPr>
                <w:rFonts w:ascii="Times New Roman" w:hAnsi="Times New Roman" w:cs="Times New Roman"/>
                <w:sz w:val="24"/>
                <w:szCs w:val="24"/>
              </w:rPr>
            </w:pPr>
            <w:bookmarkStart w:id="34" w:name="_Toc371081825"/>
            <w:r w:rsidRPr="00D20397">
              <w:rPr>
                <w:rFonts w:ascii="Times New Roman" w:hAnsi="Times New Roman" w:cs="Times New Roman"/>
                <w:sz w:val="24"/>
                <w:szCs w:val="24"/>
              </w:rPr>
              <w:t>Responsibility</w:t>
            </w:r>
          </w:p>
        </w:tc>
        <w:tc>
          <w:tcPr>
            <w:tcW w:w="411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27887C25"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Role</w:t>
            </w:r>
          </w:p>
        </w:tc>
      </w:tr>
      <w:tr w:rsidR="00D13A05" w:rsidRPr="00D20397" w14:paraId="1F0DA2C0"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12E4202B" w14:textId="6DAD40C4"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Ensuring the project is completed on time, within budget and the quality is sufficient.</w:t>
            </w:r>
          </w:p>
        </w:tc>
        <w:tc>
          <w:tcPr>
            <w:tcW w:w="4111" w:type="dxa"/>
            <w:tcBorders>
              <w:top w:val="single" w:sz="6" w:space="0" w:color="000000"/>
              <w:left w:val="single" w:sz="6" w:space="0" w:color="000000"/>
              <w:bottom w:val="single" w:sz="6" w:space="0" w:color="000000"/>
              <w:right w:val="single" w:sz="6" w:space="0" w:color="000000"/>
            </w:tcBorders>
            <w:vAlign w:val="center"/>
          </w:tcPr>
          <w:p w14:paraId="54B2C146"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Project Manager (PM)</w:t>
            </w:r>
          </w:p>
        </w:tc>
      </w:tr>
      <w:tr w:rsidR="00D13A05" w:rsidRPr="00D20397" w14:paraId="3AFAC946"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69295F49" w14:textId="63709F05" w:rsidR="00D13A05" w:rsidRPr="00D20397" w:rsidRDefault="00A0570D" w:rsidP="000F0DB6">
            <w:pPr>
              <w:rPr>
                <w:rFonts w:ascii="Times New Roman" w:hAnsi="Times New Roman" w:cs="Times New Roman"/>
                <w:sz w:val="24"/>
                <w:szCs w:val="24"/>
              </w:rPr>
            </w:pPr>
            <w:r w:rsidRPr="00D20397">
              <w:rPr>
                <w:rFonts w:ascii="Times New Roman" w:hAnsi="Times New Roman" w:cs="Times New Roman"/>
                <w:sz w:val="24"/>
                <w:szCs w:val="24"/>
              </w:rPr>
              <w:t>Monitor the PM and ensure he has the resources available.</w:t>
            </w:r>
          </w:p>
        </w:tc>
        <w:tc>
          <w:tcPr>
            <w:tcW w:w="4111" w:type="dxa"/>
            <w:tcBorders>
              <w:top w:val="single" w:sz="6" w:space="0" w:color="000000"/>
              <w:left w:val="single" w:sz="6" w:space="0" w:color="000000"/>
              <w:bottom w:val="single" w:sz="6" w:space="0" w:color="000000"/>
              <w:right w:val="single" w:sz="6" w:space="0" w:color="000000"/>
            </w:tcBorders>
            <w:vAlign w:val="center"/>
          </w:tcPr>
          <w:p w14:paraId="733974EB"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General Manager (GM)</w:t>
            </w:r>
          </w:p>
        </w:tc>
      </w:tr>
      <w:tr w:rsidR="00D13A05" w:rsidRPr="00D20397" w14:paraId="457FC3C1"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4208614A" w14:textId="05781651" w:rsidR="00A0570D" w:rsidRPr="00D20397" w:rsidRDefault="00A0570D" w:rsidP="000F0DB6">
            <w:pPr>
              <w:rPr>
                <w:rFonts w:ascii="Times New Roman" w:hAnsi="Times New Roman" w:cs="Times New Roman"/>
                <w:sz w:val="24"/>
                <w:szCs w:val="24"/>
              </w:rPr>
            </w:pPr>
            <w:r w:rsidRPr="00D20397">
              <w:rPr>
                <w:rFonts w:ascii="Times New Roman" w:hAnsi="Times New Roman" w:cs="Times New Roman"/>
                <w:sz w:val="24"/>
                <w:szCs w:val="24"/>
              </w:rPr>
              <w:t>Ensuring the project is on schedule and reports back to Director.</w:t>
            </w:r>
          </w:p>
        </w:tc>
        <w:tc>
          <w:tcPr>
            <w:tcW w:w="4111" w:type="dxa"/>
            <w:tcBorders>
              <w:top w:val="single" w:sz="6" w:space="0" w:color="000000"/>
              <w:left w:val="single" w:sz="6" w:space="0" w:color="000000"/>
              <w:bottom w:val="single" w:sz="6" w:space="0" w:color="000000"/>
              <w:right w:val="single" w:sz="6" w:space="0" w:color="000000"/>
            </w:tcBorders>
            <w:vAlign w:val="center"/>
          </w:tcPr>
          <w:p w14:paraId="56892C13"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Area Manager (AM)</w:t>
            </w:r>
          </w:p>
        </w:tc>
      </w:tr>
      <w:tr w:rsidR="00D13A05" w:rsidRPr="00D20397" w14:paraId="4D39DE38"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51858F9D" w14:textId="33D0F55E" w:rsidR="00D13A05" w:rsidRPr="00D20397" w:rsidRDefault="00A0570D" w:rsidP="000F0DB6">
            <w:pPr>
              <w:rPr>
                <w:rFonts w:ascii="Times New Roman" w:hAnsi="Times New Roman" w:cs="Times New Roman"/>
                <w:sz w:val="24"/>
                <w:szCs w:val="24"/>
              </w:rPr>
            </w:pPr>
            <w:r w:rsidRPr="00D20397">
              <w:rPr>
                <w:rFonts w:ascii="Times New Roman" w:hAnsi="Times New Roman" w:cs="Times New Roman"/>
                <w:sz w:val="24"/>
                <w:szCs w:val="24"/>
              </w:rPr>
              <w:t>Support the project with funds and governs the project start and completion date.</w:t>
            </w:r>
          </w:p>
        </w:tc>
        <w:tc>
          <w:tcPr>
            <w:tcW w:w="4111" w:type="dxa"/>
            <w:tcBorders>
              <w:top w:val="single" w:sz="6" w:space="0" w:color="000000"/>
              <w:left w:val="single" w:sz="6" w:space="0" w:color="000000"/>
              <w:bottom w:val="single" w:sz="6" w:space="0" w:color="000000"/>
              <w:right w:val="single" w:sz="6" w:space="0" w:color="000000"/>
            </w:tcBorders>
            <w:vAlign w:val="center"/>
          </w:tcPr>
          <w:p w14:paraId="0BE36556"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 xml:space="preserve">Director </w:t>
            </w:r>
          </w:p>
        </w:tc>
      </w:tr>
      <w:tr w:rsidR="00D13A05" w:rsidRPr="00D20397" w14:paraId="2C34AB32"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400EED8D" w14:textId="5B6E6F09" w:rsidR="00D13A05" w:rsidRPr="00D20397" w:rsidRDefault="00A0570D" w:rsidP="000F0DB6">
            <w:pPr>
              <w:rPr>
                <w:rFonts w:ascii="Times New Roman" w:hAnsi="Times New Roman" w:cs="Times New Roman"/>
                <w:sz w:val="24"/>
                <w:szCs w:val="24"/>
              </w:rPr>
            </w:pPr>
            <w:r w:rsidRPr="00D20397">
              <w:rPr>
                <w:rFonts w:ascii="Times New Roman" w:hAnsi="Times New Roman" w:cs="Times New Roman"/>
                <w:sz w:val="24"/>
                <w:szCs w:val="24"/>
              </w:rPr>
              <w:t>Ensure the work being done at the Essex site is up to standards and not impacting the local environment.</w:t>
            </w:r>
          </w:p>
        </w:tc>
        <w:tc>
          <w:tcPr>
            <w:tcW w:w="4111" w:type="dxa"/>
            <w:tcBorders>
              <w:top w:val="single" w:sz="6" w:space="0" w:color="000000"/>
              <w:left w:val="single" w:sz="6" w:space="0" w:color="000000"/>
              <w:bottom w:val="single" w:sz="6" w:space="0" w:color="000000"/>
              <w:right w:val="single" w:sz="6" w:space="0" w:color="000000"/>
            </w:tcBorders>
            <w:vAlign w:val="center"/>
          </w:tcPr>
          <w:p w14:paraId="17BC0095"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Thurrock Council (HR)</w:t>
            </w:r>
          </w:p>
        </w:tc>
      </w:tr>
      <w:tr w:rsidR="00D13A05" w:rsidRPr="00D20397" w14:paraId="140452FC"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7B9863D1" w14:textId="6D6E9E4A"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 xml:space="preserve">Ensure </w:t>
            </w:r>
            <w:r w:rsidR="00A0570D" w:rsidRPr="00D20397">
              <w:rPr>
                <w:rFonts w:ascii="Times New Roman" w:hAnsi="Times New Roman" w:cs="Times New Roman"/>
                <w:sz w:val="24"/>
                <w:szCs w:val="24"/>
              </w:rPr>
              <w:t>construction material is available and ensure construction of warehouse exterior frame is erected. Site surveyor.</w:t>
            </w:r>
          </w:p>
        </w:tc>
        <w:tc>
          <w:tcPr>
            <w:tcW w:w="4111" w:type="dxa"/>
            <w:tcBorders>
              <w:top w:val="single" w:sz="6" w:space="0" w:color="000000"/>
              <w:left w:val="single" w:sz="6" w:space="0" w:color="000000"/>
              <w:bottom w:val="single" w:sz="6" w:space="0" w:color="000000"/>
              <w:right w:val="single" w:sz="6" w:space="0" w:color="000000"/>
            </w:tcBorders>
            <w:vAlign w:val="center"/>
          </w:tcPr>
          <w:p w14:paraId="203A5425" w14:textId="7436D482"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Co</w:t>
            </w:r>
            <w:r w:rsidR="00060AF0">
              <w:rPr>
                <w:rFonts w:ascii="Times New Roman" w:hAnsi="Times New Roman" w:cs="Times New Roman"/>
                <w:sz w:val="24"/>
                <w:szCs w:val="24"/>
              </w:rPr>
              <w:t>ntracts</w:t>
            </w:r>
            <w:r w:rsidRPr="00D20397">
              <w:rPr>
                <w:rFonts w:ascii="Times New Roman" w:hAnsi="Times New Roman" w:cs="Times New Roman"/>
                <w:sz w:val="24"/>
                <w:szCs w:val="24"/>
              </w:rPr>
              <w:t xml:space="preserve"> manager (Selco) </w:t>
            </w:r>
          </w:p>
        </w:tc>
      </w:tr>
      <w:tr w:rsidR="00D13A05" w:rsidRPr="00D20397" w14:paraId="70236E1E"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04F05508" w14:textId="3D9621D4"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Ensure the foundation is well excavated and surveyed.</w:t>
            </w:r>
          </w:p>
        </w:tc>
        <w:tc>
          <w:tcPr>
            <w:tcW w:w="4111" w:type="dxa"/>
            <w:tcBorders>
              <w:top w:val="single" w:sz="6" w:space="0" w:color="000000"/>
              <w:left w:val="single" w:sz="6" w:space="0" w:color="000000"/>
              <w:bottom w:val="single" w:sz="6" w:space="0" w:color="000000"/>
              <w:right w:val="single" w:sz="6" w:space="0" w:color="000000"/>
            </w:tcBorders>
            <w:vAlign w:val="center"/>
          </w:tcPr>
          <w:p w14:paraId="12FAD253" w14:textId="5A136DD6" w:rsidR="00D13A05" w:rsidRPr="00D20397" w:rsidRDefault="00060AF0" w:rsidP="000F0DB6">
            <w:pPr>
              <w:rPr>
                <w:rFonts w:ascii="Times New Roman" w:hAnsi="Times New Roman" w:cs="Times New Roman"/>
                <w:sz w:val="24"/>
                <w:szCs w:val="24"/>
              </w:rPr>
            </w:pPr>
            <w:r w:rsidRPr="00D20397">
              <w:rPr>
                <w:rFonts w:ascii="Times New Roman" w:hAnsi="Times New Roman" w:cs="Times New Roman"/>
                <w:sz w:val="24"/>
                <w:szCs w:val="24"/>
              </w:rPr>
              <w:t>Co</w:t>
            </w:r>
            <w:r>
              <w:rPr>
                <w:rFonts w:ascii="Times New Roman" w:hAnsi="Times New Roman" w:cs="Times New Roman"/>
                <w:sz w:val="24"/>
                <w:szCs w:val="24"/>
              </w:rPr>
              <w:t>ntracts</w:t>
            </w:r>
            <w:r w:rsidRPr="00D20397">
              <w:rPr>
                <w:rFonts w:ascii="Times New Roman" w:hAnsi="Times New Roman" w:cs="Times New Roman"/>
                <w:sz w:val="24"/>
                <w:szCs w:val="24"/>
              </w:rPr>
              <w:t xml:space="preserve"> manager </w:t>
            </w:r>
            <w:r w:rsidR="00D13A05" w:rsidRPr="00D20397">
              <w:rPr>
                <w:rFonts w:ascii="Times New Roman" w:hAnsi="Times New Roman" w:cs="Times New Roman"/>
                <w:sz w:val="24"/>
                <w:szCs w:val="24"/>
              </w:rPr>
              <w:t>(McPhees)</w:t>
            </w:r>
          </w:p>
        </w:tc>
      </w:tr>
      <w:tr w:rsidR="00D13A05" w:rsidRPr="00D20397" w14:paraId="1A97E67C"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1A4457BB" w14:textId="62E52812"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Ensure all electrical wiring in the building is wired and live.</w:t>
            </w:r>
          </w:p>
        </w:tc>
        <w:tc>
          <w:tcPr>
            <w:tcW w:w="4111" w:type="dxa"/>
            <w:tcBorders>
              <w:top w:val="single" w:sz="6" w:space="0" w:color="000000"/>
              <w:left w:val="single" w:sz="6" w:space="0" w:color="000000"/>
              <w:bottom w:val="single" w:sz="6" w:space="0" w:color="000000"/>
              <w:right w:val="single" w:sz="6" w:space="0" w:color="000000"/>
            </w:tcBorders>
            <w:vAlign w:val="center"/>
          </w:tcPr>
          <w:p w14:paraId="4AE66AE3"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Electrician (SAS LTD)</w:t>
            </w:r>
          </w:p>
        </w:tc>
      </w:tr>
      <w:tr w:rsidR="00D13A05" w:rsidRPr="00D20397" w14:paraId="7C7CBDCE"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5071DA1E" w14:textId="3C58C9B4"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Ensuring all water works within the warehouse is running and up to standards.</w:t>
            </w:r>
          </w:p>
        </w:tc>
        <w:tc>
          <w:tcPr>
            <w:tcW w:w="4111" w:type="dxa"/>
            <w:tcBorders>
              <w:top w:val="single" w:sz="6" w:space="0" w:color="000000"/>
              <w:left w:val="single" w:sz="6" w:space="0" w:color="000000"/>
              <w:bottom w:val="single" w:sz="6" w:space="0" w:color="000000"/>
              <w:right w:val="single" w:sz="6" w:space="0" w:color="000000"/>
            </w:tcBorders>
            <w:vAlign w:val="center"/>
          </w:tcPr>
          <w:p w14:paraId="3AC99E25" w14:textId="77777777"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Plumber (Wagstaff LTD)</w:t>
            </w:r>
          </w:p>
        </w:tc>
      </w:tr>
      <w:tr w:rsidR="00D13A05" w:rsidRPr="00D20397" w14:paraId="3F249B55" w14:textId="77777777" w:rsidTr="00D13A05">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588A8291" w14:textId="6243DB3F" w:rsidR="00D13A05" w:rsidRPr="00D20397" w:rsidRDefault="00D13A05" w:rsidP="000F0DB6">
            <w:pPr>
              <w:rPr>
                <w:rFonts w:ascii="Times New Roman" w:hAnsi="Times New Roman" w:cs="Times New Roman"/>
                <w:sz w:val="24"/>
                <w:szCs w:val="24"/>
              </w:rPr>
            </w:pPr>
            <w:r w:rsidRPr="00D20397">
              <w:rPr>
                <w:rFonts w:ascii="Times New Roman" w:hAnsi="Times New Roman" w:cs="Times New Roman"/>
                <w:sz w:val="24"/>
                <w:szCs w:val="24"/>
              </w:rPr>
              <w:t>Responsible for plastering the warehouse.</w:t>
            </w:r>
          </w:p>
        </w:tc>
        <w:tc>
          <w:tcPr>
            <w:tcW w:w="4111" w:type="dxa"/>
            <w:tcBorders>
              <w:top w:val="single" w:sz="6" w:space="0" w:color="000000"/>
              <w:left w:val="single" w:sz="6" w:space="0" w:color="000000"/>
              <w:bottom w:val="single" w:sz="6" w:space="0" w:color="000000"/>
              <w:right w:val="single" w:sz="6" w:space="0" w:color="000000"/>
            </w:tcBorders>
            <w:vAlign w:val="center"/>
          </w:tcPr>
          <w:p w14:paraId="54BFE2E5" w14:textId="0874E0CA" w:rsidR="00D13A05" w:rsidRPr="00D20397" w:rsidRDefault="00060AF0" w:rsidP="000F0DB6">
            <w:pPr>
              <w:rPr>
                <w:rFonts w:ascii="Times New Roman" w:hAnsi="Times New Roman" w:cs="Times New Roman"/>
                <w:sz w:val="24"/>
                <w:szCs w:val="24"/>
              </w:rPr>
            </w:pPr>
            <w:r w:rsidRPr="00D20397">
              <w:rPr>
                <w:rFonts w:ascii="Times New Roman" w:hAnsi="Times New Roman" w:cs="Times New Roman"/>
                <w:sz w:val="24"/>
                <w:szCs w:val="24"/>
              </w:rPr>
              <w:t>Co</w:t>
            </w:r>
            <w:r>
              <w:rPr>
                <w:rFonts w:ascii="Times New Roman" w:hAnsi="Times New Roman" w:cs="Times New Roman"/>
                <w:sz w:val="24"/>
                <w:szCs w:val="24"/>
              </w:rPr>
              <w:t>ntracts</w:t>
            </w:r>
            <w:r w:rsidRPr="00D20397">
              <w:rPr>
                <w:rFonts w:ascii="Times New Roman" w:hAnsi="Times New Roman" w:cs="Times New Roman"/>
                <w:sz w:val="24"/>
                <w:szCs w:val="24"/>
              </w:rPr>
              <w:t xml:space="preserve"> manager </w:t>
            </w:r>
            <w:r w:rsidR="00D13A05" w:rsidRPr="00D20397">
              <w:rPr>
                <w:rFonts w:ascii="Times New Roman" w:hAnsi="Times New Roman" w:cs="Times New Roman"/>
                <w:sz w:val="24"/>
                <w:szCs w:val="24"/>
              </w:rPr>
              <w:t>(High Sky LTD)</w:t>
            </w:r>
          </w:p>
        </w:tc>
      </w:tr>
    </w:tbl>
    <w:p w14:paraId="1ABEE451" w14:textId="7610A128" w:rsidR="000618DC" w:rsidRPr="00D20397" w:rsidRDefault="000618DC" w:rsidP="000618DC">
      <w:pPr>
        <w:rPr>
          <w:rFonts w:ascii="Times New Roman" w:hAnsi="Times New Roman" w:cs="Times New Roman"/>
          <w:b/>
          <w:sz w:val="24"/>
          <w:szCs w:val="24"/>
        </w:rPr>
      </w:pPr>
      <w:r w:rsidRPr="00D20397">
        <w:rPr>
          <w:rFonts w:ascii="Times New Roman" w:hAnsi="Times New Roman" w:cs="Times New Roman"/>
          <w:b/>
          <w:sz w:val="24"/>
          <w:szCs w:val="24"/>
        </w:rPr>
        <w:t>7.</w:t>
      </w:r>
      <w:r w:rsidR="006B13E6" w:rsidRPr="00D20397">
        <w:rPr>
          <w:rFonts w:ascii="Times New Roman" w:hAnsi="Times New Roman" w:cs="Times New Roman"/>
          <w:b/>
          <w:sz w:val="24"/>
          <w:szCs w:val="24"/>
        </w:rPr>
        <w:t>1</w:t>
      </w:r>
      <w:r w:rsidR="004B4456"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Project Team and Project Review Meetings</w:t>
      </w:r>
      <w:bookmarkEnd w:id="34"/>
      <w:r w:rsidRPr="00D20397">
        <w:rPr>
          <w:rFonts w:ascii="Times New Roman" w:hAnsi="Times New Roman" w:cs="Times New Roman"/>
          <w:b/>
          <w:sz w:val="24"/>
          <w:szCs w:val="24"/>
        </w:rPr>
        <w:t xml:space="preserve"> </w:t>
      </w:r>
    </w:p>
    <w:tbl>
      <w:tblPr>
        <w:tblW w:w="7088" w:type="dxa"/>
        <w:tblInd w:w="4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2977"/>
        <w:gridCol w:w="4111"/>
      </w:tblGrid>
      <w:tr w:rsidR="004B4456" w:rsidRPr="00D20397" w14:paraId="1F598C8E"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4F69E32E"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Name</w:t>
            </w:r>
          </w:p>
        </w:tc>
        <w:tc>
          <w:tcPr>
            <w:tcW w:w="411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2C3D4057" w14:textId="0ACDB5A6"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Review meeting</w:t>
            </w:r>
            <w:r w:rsidR="00052AA7">
              <w:rPr>
                <w:rFonts w:ascii="Times New Roman" w:hAnsi="Times New Roman" w:cs="Times New Roman"/>
                <w:sz w:val="24"/>
                <w:szCs w:val="24"/>
              </w:rPr>
              <w:t>s</w:t>
            </w:r>
          </w:p>
        </w:tc>
      </w:tr>
      <w:tr w:rsidR="004B4456" w:rsidRPr="00D20397" w14:paraId="4AFEACFD"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4971E6F2"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Junior Richard</w:t>
            </w:r>
          </w:p>
        </w:tc>
        <w:tc>
          <w:tcPr>
            <w:tcW w:w="4111" w:type="dxa"/>
            <w:tcBorders>
              <w:top w:val="single" w:sz="6" w:space="0" w:color="000000"/>
              <w:left w:val="single" w:sz="6" w:space="0" w:color="000000"/>
              <w:bottom w:val="single" w:sz="6" w:space="0" w:color="000000"/>
              <w:right w:val="single" w:sz="6" w:space="0" w:color="000000"/>
            </w:tcBorders>
            <w:vAlign w:val="center"/>
          </w:tcPr>
          <w:p w14:paraId="31B5B712" w14:textId="6D0E649D"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r>
      <w:tr w:rsidR="004B4456" w:rsidRPr="00D20397" w14:paraId="74BC03A4"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273F370F"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 xml:space="preserve">Clive </w:t>
            </w:r>
            <w:proofErr w:type="spellStart"/>
            <w:r w:rsidRPr="00D20397">
              <w:rPr>
                <w:rFonts w:ascii="Times New Roman" w:hAnsi="Times New Roman" w:cs="Times New Roman"/>
                <w:sz w:val="24"/>
                <w:szCs w:val="24"/>
              </w:rPr>
              <w:t>Doscwell</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3F30096D" w14:textId="4B409843"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Monday.</w:t>
            </w:r>
          </w:p>
        </w:tc>
      </w:tr>
      <w:tr w:rsidR="004B4456" w:rsidRPr="00D20397" w14:paraId="6860D892"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6BE4A89B"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lastRenderedPageBreak/>
              <w:t xml:space="preserve">Jonathan </w:t>
            </w:r>
            <w:proofErr w:type="spellStart"/>
            <w:r w:rsidRPr="00D20397">
              <w:rPr>
                <w:rFonts w:ascii="Times New Roman" w:hAnsi="Times New Roman" w:cs="Times New Roman"/>
                <w:sz w:val="24"/>
                <w:szCs w:val="24"/>
              </w:rPr>
              <w:t>Cales</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3E25303B" w14:textId="15CAC4D4"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two weeks</w:t>
            </w:r>
          </w:p>
        </w:tc>
      </w:tr>
      <w:tr w:rsidR="004B4456" w:rsidRPr="00D20397" w14:paraId="02A7C725"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66615AD0"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Sebastien James</w:t>
            </w:r>
          </w:p>
        </w:tc>
        <w:tc>
          <w:tcPr>
            <w:tcW w:w="4111" w:type="dxa"/>
            <w:tcBorders>
              <w:top w:val="single" w:sz="6" w:space="0" w:color="000000"/>
              <w:left w:val="single" w:sz="6" w:space="0" w:color="000000"/>
              <w:bottom w:val="single" w:sz="6" w:space="0" w:color="000000"/>
              <w:right w:val="single" w:sz="6" w:space="0" w:color="000000"/>
            </w:tcBorders>
            <w:vAlign w:val="center"/>
          </w:tcPr>
          <w:p w14:paraId="3FE5CE7B" w14:textId="59E9F741"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Everyday</w:t>
            </w:r>
          </w:p>
        </w:tc>
      </w:tr>
      <w:tr w:rsidR="004B4456" w:rsidRPr="00D20397" w14:paraId="02ACBD48"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798F784E"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 xml:space="preserve">Rowena </w:t>
            </w:r>
            <w:proofErr w:type="spellStart"/>
            <w:r w:rsidRPr="00D20397">
              <w:rPr>
                <w:rFonts w:ascii="Times New Roman" w:hAnsi="Times New Roman" w:cs="Times New Roman"/>
                <w:sz w:val="24"/>
                <w:szCs w:val="24"/>
              </w:rPr>
              <w:t>Quitiquit</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10074C71" w14:textId="4EF5A57E"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1 week</w:t>
            </w:r>
          </w:p>
        </w:tc>
      </w:tr>
      <w:tr w:rsidR="004B4456" w:rsidRPr="00D20397" w14:paraId="6AC0D51F"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37E611CB"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Paul Willis</w:t>
            </w:r>
          </w:p>
        </w:tc>
        <w:tc>
          <w:tcPr>
            <w:tcW w:w="4111" w:type="dxa"/>
            <w:tcBorders>
              <w:top w:val="single" w:sz="6" w:space="0" w:color="000000"/>
              <w:left w:val="single" w:sz="6" w:space="0" w:color="000000"/>
              <w:bottom w:val="single" w:sz="6" w:space="0" w:color="000000"/>
              <w:right w:val="single" w:sz="6" w:space="0" w:color="000000"/>
            </w:tcBorders>
            <w:vAlign w:val="center"/>
          </w:tcPr>
          <w:p w14:paraId="10456E7F" w14:textId="21233ED6"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 xml:space="preserve">Every morning </w:t>
            </w:r>
          </w:p>
        </w:tc>
      </w:tr>
      <w:tr w:rsidR="004B4456" w:rsidRPr="00D20397" w14:paraId="705AA95B"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02BCF8E8" w14:textId="77777777" w:rsidR="004B4456" w:rsidRPr="00A85BED" w:rsidRDefault="004B4456" w:rsidP="000F0DB6">
            <w:pPr>
              <w:rPr>
                <w:rFonts w:ascii="Times New Roman" w:hAnsi="Times New Roman" w:cs="Times New Roman"/>
                <w:sz w:val="24"/>
                <w:szCs w:val="24"/>
              </w:rPr>
            </w:pPr>
            <w:r w:rsidRPr="00A85BED">
              <w:rPr>
                <w:rFonts w:ascii="Times New Roman" w:hAnsi="Times New Roman" w:cs="Times New Roman"/>
                <w:sz w:val="24"/>
                <w:szCs w:val="24"/>
              </w:rPr>
              <w:t>Adam North</w:t>
            </w:r>
          </w:p>
        </w:tc>
        <w:tc>
          <w:tcPr>
            <w:tcW w:w="4111" w:type="dxa"/>
            <w:tcBorders>
              <w:top w:val="single" w:sz="6" w:space="0" w:color="000000"/>
              <w:left w:val="single" w:sz="6" w:space="0" w:color="000000"/>
              <w:bottom w:val="single" w:sz="6" w:space="0" w:color="000000"/>
              <w:right w:val="single" w:sz="6" w:space="0" w:color="000000"/>
            </w:tcBorders>
            <w:vAlign w:val="center"/>
          </w:tcPr>
          <w:p w14:paraId="26A58C50" w14:textId="73BEE0CE" w:rsidR="004B4456" w:rsidRPr="00A85BED" w:rsidRDefault="004B4456" w:rsidP="000F0DB6">
            <w:pPr>
              <w:rPr>
                <w:rFonts w:ascii="Times New Roman" w:hAnsi="Times New Roman" w:cs="Times New Roman"/>
                <w:sz w:val="24"/>
                <w:szCs w:val="24"/>
              </w:rPr>
            </w:pPr>
            <w:r w:rsidRPr="00A85BED">
              <w:rPr>
                <w:rFonts w:ascii="Times New Roman" w:hAnsi="Times New Roman" w:cs="Times New Roman"/>
                <w:sz w:val="24"/>
                <w:szCs w:val="24"/>
              </w:rPr>
              <w:t>Every morning</w:t>
            </w:r>
          </w:p>
        </w:tc>
      </w:tr>
      <w:tr w:rsidR="004B4456" w:rsidRPr="00D20397" w14:paraId="1F190227"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6120038A"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 xml:space="preserve">Stuart </w:t>
            </w:r>
            <w:proofErr w:type="spellStart"/>
            <w:r w:rsidRPr="00D20397">
              <w:rPr>
                <w:rFonts w:ascii="Times New Roman" w:hAnsi="Times New Roman" w:cs="Times New Roman"/>
                <w:sz w:val="24"/>
                <w:szCs w:val="24"/>
              </w:rPr>
              <w:t>Dormis</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2434AC29" w14:textId="7407012F"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r>
      <w:tr w:rsidR="004B4456" w:rsidRPr="00D20397" w14:paraId="44B3D371"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1D7457EE"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 xml:space="preserve">Lee </w:t>
            </w:r>
            <w:proofErr w:type="spellStart"/>
            <w:r w:rsidRPr="00D20397">
              <w:rPr>
                <w:rFonts w:ascii="Times New Roman" w:hAnsi="Times New Roman" w:cs="Times New Roman"/>
                <w:sz w:val="24"/>
                <w:szCs w:val="24"/>
              </w:rPr>
              <w:t>Jenham</w:t>
            </w:r>
            <w:proofErr w:type="spellEnd"/>
          </w:p>
        </w:tc>
        <w:tc>
          <w:tcPr>
            <w:tcW w:w="4111" w:type="dxa"/>
            <w:tcBorders>
              <w:top w:val="single" w:sz="6" w:space="0" w:color="000000"/>
              <w:left w:val="single" w:sz="6" w:space="0" w:color="000000"/>
              <w:bottom w:val="single" w:sz="6" w:space="0" w:color="000000"/>
              <w:right w:val="single" w:sz="6" w:space="0" w:color="000000"/>
            </w:tcBorders>
            <w:vAlign w:val="center"/>
          </w:tcPr>
          <w:p w14:paraId="135DFD10" w14:textId="2E6C576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r>
      <w:tr w:rsidR="004B4456" w:rsidRPr="00D20397" w14:paraId="3D943251" w14:textId="77777777" w:rsidTr="004B4456">
        <w:trPr>
          <w:trHeight w:val="360"/>
        </w:trPr>
        <w:tc>
          <w:tcPr>
            <w:tcW w:w="2977" w:type="dxa"/>
            <w:tcBorders>
              <w:top w:val="single" w:sz="6" w:space="0" w:color="000000"/>
              <w:left w:val="single" w:sz="6" w:space="0" w:color="000000"/>
              <w:bottom w:val="single" w:sz="6" w:space="0" w:color="000000"/>
              <w:right w:val="single" w:sz="6" w:space="0" w:color="000000"/>
            </w:tcBorders>
            <w:vAlign w:val="center"/>
          </w:tcPr>
          <w:p w14:paraId="41C35FEE" w14:textId="77777777"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Ben Davies</w:t>
            </w:r>
          </w:p>
        </w:tc>
        <w:tc>
          <w:tcPr>
            <w:tcW w:w="4111" w:type="dxa"/>
            <w:tcBorders>
              <w:top w:val="single" w:sz="6" w:space="0" w:color="000000"/>
              <w:left w:val="single" w:sz="6" w:space="0" w:color="000000"/>
              <w:bottom w:val="single" w:sz="6" w:space="0" w:color="000000"/>
              <w:right w:val="single" w:sz="6" w:space="0" w:color="000000"/>
            </w:tcBorders>
            <w:vAlign w:val="center"/>
          </w:tcPr>
          <w:p w14:paraId="7F440B0B" w14:textId="7EC691EC" w:rsidR="004B4456" w:rsidRPr="00D20397" w:rsidRDefault="004B4456"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r>
    </w:tbl>
    <w:p w14:paraId="476A0051" w14:textId="4763A46F" w:rsidR="00D31EC2" w:rsidRDefault="000618DC" w:rsidP="000618DC">
      <w:pPr>
        <w:rPr>
          <w:rFonts w:ascii="Times New Roman" w:hAnsi="Times New Roman" w:cs="Times New Roman"/>
          <w:b/>
          <w:sz w:val="24"/>
          <w:szCs w:val="24"/>
        </w:rPr>
      </w:pPr>
      <w:bookmarkStart w:id="35" w:name="_Toc371081832"/>
      <w:r w:rsidRPr="00D20397">
        <w:rPr>
          <w:rFonts w:ascii="Times New Roman" w:hAnsi="Times New Roman" w:cs="Times New Roman"/>
          <w:b/>
          <w:sz w:val="24"/>
          <w:szCs w:val="24"/>
        </w:rPr>
        <w:t>7.</w:t>
      </w:r>
      <w:r w:rsidR="003648A6" w:rsidRPr="00D20397">
        <w:rPr>
          <w:rFonts w:ascii="Times New Roman" w:hAnsi="Times New Roman" w:cs="Times New Roman"/>
          <w:b/>
          <w:sz w:val="24"/>
          <w:szCs w:val="24"/>
        </w:rPr>
        <w:t>2</w:t>
      </w:r>
      <w:r w:rsidR="00F63A62"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Project Issues</w:t>
      </w:r>
      <w:bookmarkEnd w:id="35"/>
    </w:p>
    <w:p w14:paraId="76DDCA2D" w14:textId="7F175488" w:rsidR="000618DC" w:rsidRPr="000F0DB6" w:rsidRDefault="000F0DB6" w:rsidP="000618DC">
      <w:pPr>
        <w:rPr>
          <w:rFonts w:ascii="Times New Roman" w:hAnsi="Times New Roman" w:cs="Times New Roman"/>
          <w:sz w:val="24"/>
          <w:szCs w:val="24"/>
        </w:rPr>
      </w:pPr>
      <w:r>
        <w:rPr>
          <w:rFonts w:ascii="Times New Roman" w:hAnsi="Times New Roman" w:cs="Times New Roman"/>
          <w:sz w:val="24"/>
          <w:szCs w:val="24"/>
        </w:rPr>
        <w:t>Any Issues within the project should be written down in the issue log book, reviewed daily in a meeting between PM and stakeholders to be able to come with the right solution.</w:t>
      </w:r>
    </w:p>
    <w:p w14:paraId="29A2FDEF" w14:textId="71010EF8" w:rsidR="000618DC" w:rsidRDefault="000618DC" w:rsidP="000618DC">
      <w:pPr>
        <w:rPr>
          <w:rFonts w:ascii="Times New Roman" w:hAnsi="Times New Roman" w:cs="Times New Roman"/>
          <w:b/>
          <w:sz w:val="24"/>
          <w:szCs w:val="24"/>
        </w:rPr>
      </w:pPr>
      <w:bookmarkStart w:id="36" w:name="_Toc371081834"/>
      <w:r w:rsidRPr="00D20397">
        <w:rPr>
          <w:rFonts w:ascii="Times New Roman" w:hAnsi="Times New Roman" w:cs="Times New Roman"/>
          <w:b/>
          <w:sz w:val="24"/>
          <w:szCs w:val="24"/>
        </w:rPr>
        <w:t>8</w:t>
      </w:r>
      <w:r w:rsidR="003648A6"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Project Quality</w:t>
      </w:r>
      <w:bookmarkEnd w:id="36"/>
      <w:r w:rsidRPr="00D20397">
        <w:rPr>
          <w:rFonts w:ascii="Times New Roman" w:hAnsi="Times New Roman" w:cs="Times New Roman"/>
          <w:b/>
          <w:sz w:val="24"/>
          <w:szCs w:val="24"/>
        </w:rPr>
        <w:t xml:space="preserve"> </w:t>
      </w:r>
    </w:p>
    <w:p w14:paraId="50A82AF1" w14:textId="78EDC3DA" w:rsidR="000F0DB6" w:rsidRPr="000F0DB6" w:rsidRDefault="000F0DB6" w:rsidP="000618DC">
      <w:pPr>
        <w:rPr>
          <w:rFonts w:ascii="Times New Roman" w:hAnsi="Times New Roman" w:cs="Times New Roman"/>
          <w:sz w:val="24"/>
          <w:szCs w:val="24"/>
        </w:rPr>
      </w:pPr>
      <w:r>
        <w:rPr>
          <w:rFonts w:ascii="Times New Roman" w:hAnsi="Times New Roman" w:cs="Times New Roman"/>
          <w:sz w:val="24"/>
          <w:szCs w:val="24"/>
        </w:rPr>
        <w:t>Building surveyors will assess each work package after completion (refer to</w:t>
      </w:r>
      <w:r w:rsidR="00351502">
        <w:rPr>
          <w:rFonts w:ascii="Times New Roman" w:hAnsi="Times New Roman" w:cs="Times New Roman"/>
          <w:sz w:val="24"/>
          <w:szCs w:val="24"/>
        </w:rPr>
        <w:t xml:space="preserve"> </w:t>
      </w:r>
      <w:r w:rsidR="00351502" w:rsidRPr="00351502">
        <w:rPr>
          <w:rFonts w:ascii="Times New Roman" w:hAnsi="Times New Roman" w:cs="Times New Roman"/>
          <w:i/>
          <w:sz w:val="24"/>
          <w:szCs w:val="24"/>
        </w:rPr>
        <w:t>Figure 7</w:t>
      </w:r>
      <w:r>
        <w:rPr>
          <w:rFonts w:ascii="Times New Roman" w:hAnsi="Times New Roman" w:cs="Times New Roman"/>
          <w:sz w:val="24"/>
          <w:szCs w:val="24"/>
        </w:rPr>
        <w:t xml:space="preserve">). </w:t>
      </w:r>
      <w:r w:rsidRPr="00A85BED">
        <w:rPr>
          <w:rFonts w:ascii="Times New Roman" w:hAnsi="Times New Roman" w:cs="Times New Roman"/>
          <w:sz w:val="24"/>
          <w:szCs w:val="24"/>
        </w:rPr>
        <w:t xml:space="preserve">Daily inspection </w:t>
      </w:r>
      <w:r w:rsidR="008A747C" w:rsidRPr="00A85BED">
        <w:rPr>
          <w:rFonts w:ascii="Times New Roman" w:hAnsi="Times New Roman" w:cs="Times New Roman"/>
          <w:sz w:val="24"/>
          <w:szCs w:val="24"/>
        </w:rPr>
        <w:t>from construction expert to ensure work is up to standard and also ensuring th</w:t>
      </w:r>
      <w:r w:rsidR="00A85BED" w:rsidRPr="00A85BED">
        <w:rPr>
          <w:rFonts w:ascii="Times New Roman" w:hAnsi="Times New Roman" w:cs="Times New Roman"/>
          <w:sz w:val="24"/>
          <w:szCs w:val="24"/>
        </w:rPr>
        <w:t xml:space="preserve">ese </w:t>
      </w:r>
      <w:r w:rsidR="008A747C" w:rsidRPr="00A85BED">
        <w:rPr>
          <w:rFonts w:ascii="Times New Roman" w:hAnsi="Times New Roman" w:cs="Times New Roman"/>
          <w:sz w:val="24"/>
          <w:szCs w:val="24"/>
        </w:rPr>
        <w:t>notes</w:t>
      </w:r>
      <w:r w:rsidR="008A747C">
        <w:rPr>
          <w:rFonts w:ascii="Times New Roman" w:hAnsi="Times New Roman" w:cs="Times New Roman"/>
          <w:sz w:val="24"/>
          <w:szCs w:val="24"/>
        </w:rPr>
        <w:t xml:space="preserve"> are reviewed with PM weekly. Once building has been erected by using a quality feedback form will make PM aware of any quality issues from an external perspective.</w:t>
      </w:r>
    </w:p>
    <w:p w14:paraId="35AA1BB0" w14:textId="12117123" w:rsidR="00200D31" w:rsidRPr="00D20397" w:rsidRDefault="000618DC" w:rsidP="000618DC">
      <w:pPr>
        <w:rPr>
          <w:rFonts w:ascii="Times New Roman" w:hAnsi="Times New Roman" w:cs="Times New Roman"/>
          <w:b/>
          <w:sz w:val="24"/>
          <w:szCs w:val="24"/>
        </w:rPr>
      </w:pPr>
      <w:bookmarkStart w:id="37" w:name="_Toc371081838"/>
      <w:r w:rsidRPr="00D20397">
        <w:rPr>
          <w:rFonts w:ascii="Times New Roman" w:hAnsi="Times New Roman" w:cs="Times New Roman"/>
          <w:b/>
          <w:sz w:val="24"/>
          <w:szCs w:val="24"/>
        </w:rPr>
        <w:t>9</w:t>
      </w:r>
      <w:r w:rsidR="00200D31"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Risk Management</w:t>
      </w:r>
      <w:bookmarkEnd w:id="37"/>
    </w:p>
    <w:p w14:paraId="5C05E690" w14:textId="6913C41E" w:rsidR="002A2547" w:rsidRDefault="00117947" w:rsidP="000618DC">
      <w:pPr>
        <w:rPr>
          <w:rFonts w:ascii="Times New Roman" w:hAnsi="Times New Roman" w:cs="Times New Roman"/>
          <w:sz w:val="24"/>
          <w:szCs w:val="24"/>
        </w:rPr>
      </w:pPr>
      <w:r w:rsidRPr="00D20397">
        <w:rPr>
          <w:rFonts w:ascii="Times New Roman" w:hAnsi="Times New Roman" w:cs="Times New Roman"/>
          <w:sz w:val="24"/>
          <w:szCs w:val="24"/>
        </w:rPr>
        <w:t xml:space="preserve">Risks will be identified using a risk checklist &amp; matrix, recorded in issue log by the severity of the risk. </w:t>
      </w:r>
      <w:r w:rsidR="00200D31" w:rsidRPr="00D20397">
        <w:rPr>
          <w:rFonts w:ascii="Times New Roman" w:hAnsi="Times New Roman" w:cs="Times New Roman"/>
          <w:sz w:val="24"/>
          <w:szCs w:val="24"/>
        </w:rPr>
        <w:t>Every day</w:t>
      </w:r>
      <w:r w:rsidRPr="00D20397">
        <w:rPr>
          <w:rFonts w:ascii="Times New Roman" w:hAnsi="Times New Roman" w:cs="Times New Roman"/>
          <w:sz w:val="24"/>
          <w:szCs w:val="24"/>
        </w:rPr>
        <w:t xml:space="preserve"> the issue log should be reviewed by PM to allow any mitigation that needs to be done</w:t>
      </w:r>
      <w:r w:rsidR="00200D31" w:rsidRPr="00D20397">
        <w:rPr>
          <w:rFonts w:ascii="Times New Roman" w:hAnsi="Times New Roman" w:cs="Times New Roman"/>
          <w:sz w:val="24"/>
          <w:szCs w:val="24"/>
        </w:rPr>
        <w:t xml:space="preserve"> and each risk will be graded using a risk scoring matrix</w:t>
      </w:r>
      <w:r w:rsidRPr="00D20397">
        <w:rPr>
          <w:rFonts w:ascii="Times New Roman" w:hAnsi="Times New Roman" w:cs="Times New Roman"/>
          <w:sz w:val="24"/>
          <w:szCs w:val="24"/>
        </w:rPr>
        <w:t xml:space="preserve">. A copy of </w:t>
      </w:r>
      <w:r w:rsidR="00351502">
        <w:rPr>
          <w:rFonts w:ascii="Times New Roman" w:hAnsi="Times New Roman" w:cs="Times New Roman"/>
          <w:sz w:val="24"/>
          <w:szCs w:val="24"/>
        </w:rPr>
        <w:t>risk</w:t>
      </w:r>
      <w:r w:rsidRPr="00D20397">
        <w:rPr>
          <w:rFonts w:ascii="Times New Roman" w:hAnsi="Times New Roman" w:cs="Times New Roman"/>
          <w:sz w:val="24"/>
          <w:szCs w:val="24"/>
        </w:rPr>
        <w:t xml:space="preserve"> log is in </w:t>
      </w:r>
      <w:r w:rsidRPr="00052AA7">
        <w:rPr>
          <w:rFonts w:ascii="Times New Roman" w:hAnsi="Times New Roman" w:cs="Times New Roman"/>
          <w:i/>
          <w:sz w:val="24"/>
          <w:szCs w:val="24"/>
        </w:rPr>
        <w:t xml:space="preserve">Appendix </w:t>
      </w:r>
      <w:r w:rsidR="00351502">
        <w:rPr>
          <w:rFonts w:ascii="Times New Roman" w:hAnsi="Times New Roman" w:cs="Times New Roman"/>
          <w:i/>
          <w:sz w:val="24"/>
          <w:szCs w:val="24"/>
        </w:rPr>
        <w:t>C</w:t>
      </w:r>
      <w:r w:rsidRPr="00D20397">
        <w:rPr>
          <w:rFonts w:ascii="Times New Roman" w:hAnsi="Times New Roman" w:cs="Times New Roman"/>
          <w:sz w:val="24"/>
          <w:szCs w:val="24"/>
        </w:rPr>
        <w:t>.</w:t>
      </w:r>
    </w:p>
    <w:p w14:paraId="439BFF8C" w14:textId="52A764F7" w:rsidR="00E76C3B" w:rsidRDefault="00E76C3B" w:rsidP="000618DC">
      <w:pPr>
        <w:rPr>
          <w:rFonts w:ascii="Times New Roman" w:hAnsi="Times New Roman" w:cs="Times New Roman"/>
          <w:sz w:val="24"/>
          <w:szCs w:val="24"/>
        </w:rPr>
      </w:pPr>
    </w:p>
    <w:p w14:paraId="7AD94007" w14:textId="1B069A89" w:rsidR="00E76C3B" w:rsidRDefault="00E76C3B" w:rsidP="000618DC">
      <w:pPr>
        <w:rPr>
          <w:rFonts w:ascii="Times New Roman" w:hAnsi="Times New Roman" w:cs="Times New Roman"/>
          <w:sz w:val="24"/>
          <w:szCs w:val="24"/>
        </w:rPr>
      </w:pPr>
    </w:p>
    <w:p w14:paraId="67632CDE" w14:textId="77777777" w:rsidR="00E76C3B" w:rsidRDefault="00E76C3B" w:rsidP="000618DC">
      <w:pPr>
        <w:rPr>
          <w:rFonts w:ascii="Times New Roman" w:hAnsi="Times New Roman" w:cs="Times New Roman"/>
          <w:sz w:val="24"/>
          <w:szCs w:val="24"/>
        </w:rPr>
      </w:pPr>
    </w:p>
    <w:p w14:paraId="67289201" w14:textId="59C751BD" w:rsidR="00200D31" w:rsidRDefault="000618DC" w:rsidP="000618DC">
      <w:pPr>
        <w:rPr>
          <w:rFonts w:ascii="Times New Roman" w:hAnsi="Times New Roman" w:cs="Times New Roman"/>
          <w:b/>
          <w:sz w:val="24"/>
          <w:szCs w:val="24"/>
        </w:rPr>
      </w:pPr>
      <w:bookmarkStart w:id="38" w:name="_Toc371081839"/>
      <w:r w:rsidRPr="00D20397">
        <w:rPr>
          <w:rFonts w:ascii="Times New Roman" w:hAnsi="Times New Roman" w:cs="Times New Roman"/>
          <w:b/>
          <w:sz w:val="24"/>
          <w:szCs w:val="24"/>
        </w:rPr>
        <w:t>10</w:t>
      </w:r>
      <w:r w:rsidR="006B13E6" w:rsidRPr="00D20397">
        <w:rPr>
          <w:rFonts w:ascii="Times New Roman" w:hAnsi="Times New Roman" w:cs="Times New Roman"/>
          <w:b/>
          <w:sz w:val="24"/>
          <w:szCs w:val="24"/>
        </w:rPr>
        <w:t>.</w:t>
      </w:r>
      <w:r w:rsidRPr="00D20397">
        <w:rPr>
          <w:rFonts w:ascii="Times New Roman" w:hAnsi="Times New Roman" w:cs="Times New Roman"/>
          <w:b/>
          <w:sz w:val="24"/>
          <w:szCs w:val="24"/>
        </w:rPr>
        <w:t xml:space="preserve"> Communications Plan</w:t>
      </w:r>
      <w:bookmarkEnd w:id="38"/>
      <w:r w:rsidRPr="00D20397">
        <w:rPr>
          <w:rFonts w:ascii="Times New Roman" w:hAnsi="Times New Roman" w:cs="Times New Roman"/>
          <w:b/>
          <w:sz w:val="24"/>
          <w:szCs w:val="24"/>
        </w:rPr>
        <w:t xml:space="preserve"> </w:t>
      </w:r>
    </w:p>
    <w:tbl>
      <w:tblPr>
        <w:tblW w:w="11907" w:type="dxa"/>
        <w:tblInd w:w="-142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2861"/>
        <w:gridCol w:w="2001"/>
        <w:gridCol w:w="3432"/>
        <w:gridCol w:w="3613"/>
      </w:tblGrid>
      <w:tr w:rsidR="000D1783" w:rsidRPr="00D20397" w14:paraId="44270C18" w14:textId="2F8C4C2C" w:rsidTr="005574D4">
        <w:trPr>
          <w:trHeight w:val="326"/>
        </w:trPr>
        <w:tc>
          <w:tcPr>
            <w:tcW w:w="286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392017BC" w14:textId="796AA814"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Method</w:t>
            </w:r>
          </w:p>
        </w:tc>
        <w:tc>
          <w:tcPr>
            <w:tcW w:w="2001" w:type="dxa"/>
            <w:tcBorders>
              <w:top w:val="single" w:sz="6" w:space="0" w:color="000000"/>
              <w:left w:val="single" w:sz="6" w:space="0" w:color="000000"/>
              <w:bottom w:val="single" w:sz="6" w:space="0" w:color="000000"/>
              <w:right w:val="single" w:sz="6" w:space="0" w:color="000000"/>
            </w:tcBorders>
            <w:shd w:val="clear" w:color="auto" w:fill="D5DCE4" w:themeFill="text2" w:themeFillTint="33"/>
            <w:vAlign w:val="center"/>
          </w:tcPr>
          <w:p w14:paraId="1F3B61E3" w14:textId="61654266" w:rsidR="000D1783" w:rsidRPr="00D20397" w:rsidRDefault="005574D4" w:rsidP="000F0DB6">
            <w:pPr>
              <w:rPr>
                <w:rFonts w:ascii="Times New Roman" w:hAnsi="Times New Roman" w:cs="Times New Roman"/>
                <w:sz w:val="24"/>
                <w:szCs w:val="24"/>
              </w:rPr>
            </w:pPr>
            <w:r w:rsidRPr="00D20397">
              <w:rPr>
                <w:rFonts w:ascii="Times New Roman" w:hAnsi="Times New Roman" w:cs="Times New Roman"/>
                <w:sz w:val="24"/>
                <w:szCs w:val="24"/>
              </w:rPr>
              <w:t>Frequency</w:t>
            </w:r>
          </w:p>
        </w:tc>
        <w:tc>
          <w:tcPr>
            <w:tcW w:w="3432"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4544A8F6" w14:textId="4A7373D3" w:rsidR="000D1783" w:rsidRPr="00D20397" w:rsidRDefault="005574D4" w:rsidP="000F0DB6">
            <w:pPr>
              <w:rPr>
                <w:rFonts w:ascii="Times New Roman" w:hAnsi="Times New Roman" w:cs="Times New Roman"/>
                <w:sz w:val="24"/>
                <w:szCs w:val="24"/>
              </w:rPr>
            </w:pPr>
            <w:r w:rsidRPr="00D20397">
              <w:rPr>
                <w:rFonts w:ascii="Times New Roman" w:hAnsi="Times New Roman" w:cs="Times New Roman"/>
                <w:sz w:val="24"/>
                <w:szCs w:val="24"/>
              </w:rPr>
              <w:t>Information</w:t>
            </w:r>
          </w:p>
        </w:tc>
        <w:tc>
          <w:tcPr>
            <w:tcW w:w="3613"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34531086" w14:textId="2888B93A" w:rsidR="000D1783" w:rsidRPr="00D20397" w:rsidRDefault="005574D4" w:rsidP="000F0DB6">
            <w:pPr>
              <w:rPr>
                <w:rFonts w:ascii="Times New Roman" w:hAnsi="Times New Roman" w:cs="Times New Roman"/>
                <w:sz w:val="24"/>
                <w:szCs w:val="24"/>
              </w:rPr>
            </w:pPr>
            <w:r w:rsidRPr="00D20397">
              <w:rPr>
                <w:rFonts w:ascii="Times New Roman" w:hAnsi="Times New Roman" w:cs="Times New Roman"/>
                <w:sz w:val="24"/>
                <w:szCs w:val="24"/>
              </w:rPr>
              <w:t xml:space="preserve">Means </w:t>
            </w:r>
          </w:p>
        </w:tc>
      </w:tr>
      <w:tr w:rsidR="000D1783" w:rsidRPr="00D20397" w14:paraId="440C1AF6" w14:textId="71ADA4AA"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2907CB43"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Junior Richard</w:t>
            </w:r>
          </w:p>
        </w:tc>
        <w:tc>
          <w:tcPr>
            <w:tcW w:w="2001" w:type="dxa"/>
            <w:tcBorders>
              <w:top w:val="single" w:sz="6" w:space="0" w:color="000000"/>
              <w:left w:val="single" w:sz="6" w:space="0" w:color="000000"/>
              <w:bottom w:val="single" w:sz="6" w:space="0" w:color="000000"/>
              <w:right w:val="single" w:sz="6" w:space="0" w:color="000000"/>
            </w:tcBorders>
            <w:vAlign w:val="center"/>
          </w:tcPr>
          <w:p w14:paraId="2B0D9B50"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c>
          <w:tcPr>
            <w:tcW w:w="3432" w:type="dxa"/>
            <w:tcBorders>
              <w:top w:val="single" w:sz="6" w:space="0" w:color="000000"/>
              <w:left w:val="single" w:sz="6" w:space="0" w:color="000000"/>
              <w:bottom w:val="single" w:sz="6" w:space="0" w:color="000000"/>
              <w:right w:val="single" w:sz="6" w:space="0" w:color="000000"/>
            </w:tcBorders>
          </w:tcPr>
          <w:p w14:paraId="49CAD414" w14:textId="58E81054"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Project information (Tasks, completion dates</w:t>
            </w:r>
            <w:r w:rsidR="00E76C3B">
              <w:rPr>
                <w:rFonts w:ascii="Times New Roman" w:hAnsi="Times New Roman" w:cs="Times New Roman"/>
                <w:sz w:val="24"/>
                <w:szCs w:val="24"/>
              </w:rPr>
              <w:t>)</w:t>
            </w:r>
          </w:p>
        </w:tc>
        <w:tc>
          <w:tcPr>
            <w:tcW w:w="3613" w:type="dxa"/>
            <w:tcBorders>
              <w:top w:val="single" w:sz="6" w:space="0" w:color="000000"/>
              <w:left w:val="single" w:sz="6" w:space="0" w:color="000000"/>
              <w:bottom w:val="single" w:sz="6" w:space="0" w:color="000000"/>
              <w:right w:val="single" w:sz="6" w:space="0" w:color="000000"/>
            </w:tcBorders>
          </w:tcPr>
          <w:p w14:paraId="2D93129B" w14:textId="5DDE806C"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Meetings, telephone, Intranet</w:t>
            </w:r>
          </w:p>
        </w:tc>
      </w:tr>
      <w:tr w:rsidR="000D1783" w:rsidRPr="00D20397" w14:paraId="57E5B382" w14:textId="7E3DA018"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1F733379"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 xml:space="preserve">Clive </w:t>
            </w:r>
            <w:proofErr w:type="spellStart"/>
            <w:r w:rsidRPr="00D20397">
              <w:rPr>
                <w:rFonts w:ascii="Times New Roman" w:hAnsi="Times New Roman" w:cs="Times New Roman"/>
                <w:sz w:val="24"/>
                <w:szCs w:val="24"/>
              </w:rPr>
              <w:t>Doscwell</w:t>
            </w:r>
            <w:proofErr w:type="spellEnd"/>
          </w:p>
        </w:tc>
        <w:tc>
          <w:tcPr>
            <w:tcW w:w="2001" w:type="dxa"/>
            <w:tcBorders>
              <w:top w:val="single" w:sz="6" w:space="0" w:color="000000"/>
              <w:left w:val="single" w:sz="6" w:space="0" w:color="000000"/>
              <w:bottom w:val="single" w:sz="6" w:space="0" w:color="000000"/>
              <w:right w:val="single" w:sz="6" w:space="0" w:color="000000"/>
            </w:tcBorders>
            <w:vAlign w:val="center"/>
          </w:tcPr>
          <w:p w14:paraId="218A7636"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Monday.</w:t>
            </w:r>
          </w:p>
        </w:tc>
        <w:tc>
          <w:tcPr>
            <w:tcW w:w="3432" w:type="dxa"/>
            <w:tcBorders>
              <w:top w:val="single" w:sz="6" w:space="0" w:color="000000"/>
              <w:left w:val="single" w:sz="6" w:space="0" w:color="000000"/>
              <w:bottom w:val="single" w:sz="6" w:space="0" w:color="000000"/>
              <w:right w:val="single" w:sz="6" w:space="0" w:color="000000"/>
            </w:tcBorders>
          </w:tcPr>
          <w:p w14:paraId="25BE9B9E" w14:textId="00F604B4"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Project Status</w:t>
            </w:r>
            <w:r w:rsidR="00E76C3B">
              <w:rPr>
                <w:rFonts w:ascii="Times New Roman" w:hAnsi="Times New Roman" w:cs="Times New Roman"/>
                <w:sz w:val="24"/>
                <w:szCs w:val="24"/>
              </w:rPr>
              <w:t xml:space="preserve"> (Update on project)</w:t>
            </w:r>
          </w:p>
        </w:tc>
        <w:tc>
          <w:tcPr>
            <w:tcW w:w="3613" w:type="dxa"/>
            <w:tcBorders>
              <w:top w:val="single" w:sz="6" w:space="0" w:color="000000"/>
              <w:left w:val="single" w:sz="6" w:space="0" w:color="000000"/>
              <w:bottom w:val="single" w:sz="6" w:space="0" w:color="000000"/>
              <w:right w:val="single" w:sz="6" w:space="0" w:color="000000"/>
            </w:tcBorders>
          </w:tcPr>
          <w:p w14:paraId="1D33A61E" w14:textId="004573EE"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Meetings, Emails, Intranet</w:t>
            </w:r>
          </w:p>
        </w:tc>
      </w:tr>
      <w:tr w:rsidR="000D1783" w:rsidRPr="00D20397" w14:paraId="42FBD541" w14:textId="617887DE"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22245D6B"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 xml:space="preserve">Jonathan </w:t>
            </w:r>
            <w:proofErr w:type="spellStart"/>
            <w:r w:rsidRPr="00D20397">
              <w:rPr>
                <w:rFonts w:ascii="Times New Roman" w:hAnsi="Times New Roman" w:cs="Times New Roman"/>
                <w:sz w:val="24"/>
                <w:szCs w:val="24"/>
              </w:rPr>
              <w:t>Cales</w:t>
            </w:r>
            <w:proofErr w:type="spellEnd"/>
          </w:p>
        </w:tc>
        <w:tc>
          <w:tcPr>
            <w:tcW w:w="2001" w:type="dxa"/>
            <w:tcBorders>
              <w:top w:val="single" w:sz="6" w:space="0" w:color="000000"/>
              <w:left w:val="single" w:sz="6" w:space="0" w:color="000000"/>
              <w:bottom w:val="single" w:sz="6" w:space="0" w:color="000000"/>
              <w:right w:val="single" w:sz="6" w:space="0" w:color="000000"/>
            </w:tcBorders>
            <w:vAlign w:val="center"/>
          </w:tcPr>
          <w:p w14:paraId="68208785"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two weeks</w:t>
            </w:r>
          </w:p>
        </w:tc>
        <w:tc>
          <w:tcPr>
            <w:tcW w:w="3432" w:type="dxa"/>
            <w:tcBorders>
              <w:top w:val="single" w:sz="6" w:space="0" w:color="000000"/>
              <w:left w:val="single" w:sz="6" w:space="0" w:color="000000"/>
              <w:bottom w:val="single" w:sz="6" w:space="0" w:color="000000"/>
              <w:right w:val="single" w:sz="6" w:space="0" w:color="000000"/>
            </w:tcBorders>
          </w:tcPr>
          <w:p w14:paraId="6347F628" w14:textId="5568D129"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Project Reviews</w:t>
            </w:r>
            <w:r w:rsidR="00E76C3B">
              <w:rPr>
                <w:rFonts w:ascii="Times New Roman" w:hAnsi="Times New Roman" w:cs="Times New Roman"/>
                <w:sz w:val="24"/>
                <w:szCs w:val="24"/>
              </w:rPr>
              <w:t xml:space="preserve"> (Update on project)</w:t>
            </w:r>
          </w:p>
        </w:tc>
        <w:tc>
          <w:tcPr>
            <w:tcW w:w="3613" w:type="dxa"/>
            <w:tcBorders>
              <w:top w:val="single" w:sz="6" w:space="0" w:color="000000"/>
              <w:left w:val="single" w:sz="6" w:space="0" w:color="000000"/>
              <w:bottom w:val="single" w:sz="6" w:space="0" w:color="000000"/>
              <w:right w:val="single" w:sz="6" w:space="0" w:color="000000"/>
            </w:tcBorders>
          </w:tcPr>
          <w:p w14:paraId="6801279D" w14:textId="2265B6D9"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Meetings, Emails</w:t>
            </w:r>
          </w:p>
        </w:tc>
      </w:tr>
      <w:tr w:rsidR="000D1783" w:rsidRPr="00D20397" w14:paraId="28606110" w14:textId="0F599552"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5230F395"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Sebastien James</w:t>
            </w:r>
          </w:p>
        </w:tc>
        <w:tc>
          <w:tcPr>
            <w:tcW w:w="2001" w:type="dxa"/>
            <w:tcBorders>
              <w:top w:val="single" w:sz="6" w:space="0" w:color="000000"/>
              <w:left w:val="single" w:sz="6" w:space="0" w:color="000000"/>
              <w:bottom w:val="single" w:sz="6" w:space="0" w:color="000000"/>
              <w:right w:val="single" w:sz="6" w:space="0" w:color="000000"/>
            </w:tcBorders>
            <w:vAlign w:val="center"/>
          </w:tcPr>
          <w:p w14:paraId="3AFD7438"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Everyday</w:t>
            </w:r>
          </w:p>
        </w:tc>
        <w:tc>
          <w:tcPr>
            <w:tcW w:w="3432" w:type="dxa"/>
            <w:tcBorders>
              <w:top w:val="single" w:sz="6" w:space="0" w:color="000000"/>
              <w:left w:val="single" w:sz="6" w:space="0" w:color="000000"/>
              <w:bottom w:val="single" w:sz="6" w:space="0" w:color="000000"/>
              <w:right w:val="single" w:sz="6" w:space="0" w:color="000000"/>
            </w:tcBorders>
          </w:tcPr>
          <w:p w14:paraId="606E6F24" w14:textId="7D8012F4"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Project Review (status of work)</w:t>
            </w:r>
          </w:p>
        </w:tc>
        <w:tc>
          <w:tcPr>
            <w:tcW w:w="3613" w:type="dxa"/>
            <w:tcBorders>
              <w:top w:val="single" w:sz="6" w:space="0" w:color="000000"/>
              <w:left w:val="single" w:sz="6" w:space="0" w:color="000000"/>
              <w:bottom w:val="single" w:sz="6" w:space="0" w:color="000000"/>
              <w:right w:val="single" w:sz="6" w:space="0" w:color="000000"/>
            </w:tcBorders>
          </w:tcPr>
          <w:p w14:paraId="7AC211C0" w14:textId="090CA875"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 xml:space="preserve">Meetings, Emails, </w:t>
            </w:r>
            <w:r w:rsidR="00E76C3B">
              <w:rPr>
                <w:rFonts w:ascii="Times New Roman" w:hAnsi="Times New Roman" w:cs="Times New Roman"/>
                <w:sz w:val="24"/>
                <w:szCs w:val="24"/>
              </w:rPr>
              <w:t>Phone calls</w:t>
            </w:r>
          </w:p>
        </w:tc>
      </w:tr>
      <w:tr w:rsidR="000D1783" w:rsidRPr="00D20397" w14:paraId="5C082B7A" w14:textId="022FDDFA"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147858B0"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lastRenderedPageBreak/>
              <w:t xml:space="preserve">Rowena </w:t>
            </w:r>
            <w:proofErr w:type="spellStart"/>
            <w:r w:rsidRPr="00D20397">
              <w:rPr>
                <w:rFonts w:ascii="Times New Roman" w:hAnsi="Times New Roman" w:cs="Times New Roman"/>
                <w:sz w:val="24"/>
                <w:szCs w:val="24"/>
              </w:rPr>
              <w:t>Quitiquit</w:t>
            </w:r>
            <w:proofErr w:type="spellEnd"/>
          </w:p>
        </w:tc>
        <w:tc>
          <w:tcPr>
            <w:tcW w:w="2001" w:type="dxa"/>
            <w:tcBorders>
              <w:top w:val="single" w:sz="6" w:space="0" w:color="000000"/>
              <w:left w:val="single" w:sz="6" w:space="0" w:color="000000"/>
              <w:bottom w:val="single" w:sz="6" w:space="0" w:color="000000"/>
              <w:right w:val="single" w:sz="6" w:space="0" w:color="000000"/>
            </w:tcBorders>
            <w:vAlign w:val="center"/>
          </w:tcPr>
          <w:p w14:paraId="67EF226A"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1 week</w:t>
            </w:r>
          </w:p>
        </w:tc>
        <w:tc>
          <w:tcPr>
            <w:tcW w:w="3432" w:type="dxa"/>
            <w:tcBorders>
              <w:top w:val="single" w:sz="6" w:space="0" w:color="000000"/>
              <w:left w:val="single" w:sz="6" w:space="0" w:color="000000"/>
              <w:bottom w:val="single" w:sz="6" w:space="0" w:color="000000"/>
              <w:right w:val="single" w:sz="6" w:space="0" w:color="000000"/>
            </w:tcBorders>
          </w:tcPr>
          <w:p w14:paraId="3750632A" w14:textId="4B6260CB"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 xml:space="preserve">Project status, external/internal impact </w:t>
            </w:r>
          </w:p>
        </w:tc>
        <w:tc>
          <w:tcPr>
            <w:tcW w:w="3613" w:type="dxa"/>
            <w:tcBorders>
              <w:top w:val="single" w:sz="6" w:space="0" w:color="000000"/>
              <w:left w:val="single" w:sz="6" w:space="0" w:color="000000"/>
              <w:bottom w:val="single" w:sz="6" w:space="0" w:color="000000"/>
              <w:right w:val="single" w:sz="6" w:space="0" w:color="000000"/>
            </w:tcBorders>
          </w:tcPr>
          <w:p w14:paraId="0163709A" w14:textId="0EA95D3D"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Emails</w:t>
            </w:r>
          </w:p>
        </w:tc>
      </w:tr>
      <w:tr w:rsidR="000D1783" w:rsidRPr="00D20397" w14:paraId="2D368C85" w14:textId="5EE380F0"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4078C189"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Paul Willis</w:t>
            </w:r>
          </w:p>
        </w:tc>
        <w:tc>
          <w:tcPr>
            <w:tcW w:w="2001" w:type="dxa"/>
            <w:tcBorders>
              <w:top w:val="single" w:sz="6" w:space="0" w:color="000000"/>
              <w:left w:val="single" w:sz="6" w:space="0" w:color="000000"/>
              <w:bottom w:val="single" w:sz="6" w:space="0" w:color="000000"/>
              <w:right w:val="single" w:sz="6" w:space="0" w:color="000000"/>
            </w:tcBorders>
            <w:vAlign w:val="center"/>
          </w:tcPr>
          <w:p w14:paraId="73A572EB"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 xml:space="preserve">Every morning </w:t>
            </w:r>
          </w:p>
        </w:tc>
        <w:tc>
          <w:tcPr>
            <w:tcW w:w="3432" w:type="dxa"/>
            <w:tcBorders>
              <w:top w:val="single" w:sz="6" w:space="0" w:color="000000"/>
              <w:left w:val="single" w:sz="6" w:space="0" w:color="000000"/>
              <w:bottom w:val="single" w:sz="6" w:space="0" w:color="000000"/>
              <w:right w:val="single" w:sz="6" w:space="0" w:color="000000"/>
            </w:tcBorders>
          </w:tcPr>
          <w:p w14:paraId="68B86ACB" w14:textId="69421074" w:rsidR="000D1783" w:rsidRPr="00D20397" w:rsidRDefault="00214CFE" w:rsidP="000F0DB6">
            <w:pPr>
              <w:rPr>
                <w:rFonts w:ascii="Times New Roman" w:hAnsi="Times New Roman" w:cs="Times New Roman"/>
                <w:sz w:val="24"/>
                <w:szCs w:val="24"/>
              </w:rPr>
            </w:pPr>
            <w:r>
              <w:rPr>
                <w:rFonts w:ascii="Times New Roman" w:hAnsi="Times New Roman" w:cs="Times New Roman"/>
                <w:sz w:val="24"/>
                <w:szCs w:val="24"/>
              </w:rPr>
              <w:t>Work review</w:t>
            </w:r>
            <w:r w:rsidR="00E76C3B">
              <w:rPr>
                <w:rFonts w:ascii="Times New Roman" w:hAnsi="Times New Roman" w:cs="Times New Roman"/>
                <w:sz w:val="24"/>
                <w:szCs w:val="24"/>
              </w:rPr>
              <w:t xml:space="preserve"> (Selco activities e.g. foundation)</w:t>
            </w:r>
          </w:p>
        </w:tc>
        <w:tc>
          <w:tcPr>
            <w:tcW w:w="3613" w:type="dxa"/>
            <w:tcBorders>
              <w:top w:val="single" w:sz="6" w:space="0" w:color="000000"/>
              <w:left w:val="single" w:sz="6" w:space="0" w:color="000000"/>
              <w:bottom w:val="single" w:sz="6" w:space="0" w:color="000000"/>
              <w:right w:val="single" w:sz="6" w:space="0" w:color="000000"/>
            </w:tcBorders>
          </w:tcPr>
          <w:p w14:paraId="58D6627A" w14:textId="13D321F9"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Meetings, emails, telephone (SMS/calls)</w:t>
            </w:r>
          </w:p>
        </w:tc>
      </w:tr>
      <w:tr w:rsidR="000D1783" w:rsidRPr="00D20397" w14:paraId="346B0647" w14:textId="338CD39D"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20B99A91" w14:textId="77777777" w:rsidR="000D1783" w:rsidRPr="00A85BED" w:rsidRDefault="000D1783" w:rsidP="000F0DB6">
            <w:pPr>
              <w:rPr>
                <w:rFonts w:ascii="Times New Roman" w:hAnsi="Times New Roman" w:cs="Times New Roman"/>
                <w:sz w:val="24"/>
                <w:szCs w:val="24"/>
              </w:rPr>
            </w:pPr>
            <w:r w:rsidRPr="00A85BED">
              <w:rPr>
                <w:rFonts w:ascii="Times New Roman" w:hAnsi="Times New Roman" w:cs="Times New Roman"/>
                <w:sz w:val="24"/>
                <w:szCs w:val="24"/>
              </w:rPr>
              <w:t>Adam North</w:t>
            </w:r>
          </w:p>
        </w:tc>
        <w:tc>
          <w:tcPr>
            <w:tcW w:w="2001" w:type="dxa"/>
            <w:tcBorders>
              <w:top w:val="single" w:sz="6" w:space="0" w:color="000000"/>
              <w:left w:val="single" w:sz="6" w:space="0" w:color="000000"/>
              <w:bottom w:val="single" w:sz="6" w:space="0" w:color="000000"/>
              <w:right w:val="single" w:sz="6" w:space="0" w:color="000000"/>
            </w:tcBorders>
            <w:vAlign w:val="center"/>
          </w:tcPr>
          <w:p w14:paraId="0B6B74C3" w14:textId="547F7E20" w:rsidR="000D1783" w:rsidRPr="00A85BED" w:rsidRDefault="000D1783" w:rsidP="000F0DB6">
            <w:pPr>
              <w:rPr>
                <w:rFonts w:ascii="Times New Roman" w:hAnsi="Times New Roman" w:cs="Times New Roman"/>
                <w:sz w:val="24"/>
                <w:szCs w:val="24"/>
              </w:rPr>
            </w:pPr>
            <w:r w:rsidRPr="00A85BED">
              <w:rPr>
                <w:rFonts w:ascii="Times New Roman" w:hAnsi="Times New Roman" w:cs="Times New Roman"/>
                <w:sz w:val="24"/>
                <w:szCs w:val="24"/>
              </w:rPr>
              <w:t>Every morning</w:t>
            </w:r>
          </w:p>
        </w:tc>
        <w:tc>
          <w:tcPr>
            <w:tcW w:w="3432" w:type="dxa"/>
            <w:tcBorders>
              <w:top w:val="single" w:sz="6" w:space="0" w:color="000000"/>
              <w:left w:val="single" w:sz="6" w:space="0" w:color="000000"/>
              <w:bottom w:val="single" w:sz="6" w:space="0" w:color="000000"/>
              <w:right w:val="single" w:sz="6" w:space="0" w:color="000000"/>
            </w:tcBorders>
          </w:tcPr>
          <w:p w14:paraId="5C79C7E7" w14:textId="7DF13185"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Work review (McPhees activities e.g. construction)</w:t>
            </w:r>
          </w:p>
        </w:tc>
        <w:tc>
          <w:tcPr>
            <w:tcW w:w="3613" w:type="dxa"/>
            <w:tcBorders>
              <w:top w:val="single" w:sz="6" w:space="0" w:color="000000"/>
              <w:left w:val="single" w:sz="6" w:space="0" w:color="000000"/>
              <w:bottom w:val="single" w:sz="6" w:space="0" w:color="000000"/>
              <w:right w:val="single" w:sz="6" w:space="0" w:color="000000"/>
            </w:tcBorders>
          </w:tcPr>
          <w:p w14:paraId="3C9EFA17" w14:textId="79F7EB16"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Meetings, emails, telephone (SMS/calls)</w:t>
            </w:r>
          </w:p>
        </w:tc>
      </w:tr>
      <w:tr w:rsidR="000D1783" w:rsidRPr="00D20397" w14:paraId="05D4DA04" w14:textId="39ED05D8"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08DC966E"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 xml:space="preserve">Stuart </w:t>
            </w:r>
            <w:proofErr w:type="spellStart"/>
            <w:r w:rsidRPr="00D20397">
              <w:rPr>
                <w:rFonts w:ascii="Times New Roman" w:hAnsi="Times New Roman" w:cs="Times New Roman"/>
                <w:sz w:val="24"/>
                <w:szCs w:val="24"/>
              </w:rPr>
              <w:t>Dormis</w:t>
            </w:r>
            <w:proofErr w:type="spellEnd"/>
          </w:p>
        </w:tc>
        <w:tc>
          <w:tcPr>
            <w:tcW w:w="2001" w:type="dxa"/>
            <w:tcBorders>
              <w:top w:val="single" w:sz="6" w:space="0" w:color="000000"/>
              <w:left w:val="single" w:sz="6" w:space="0" w:color="000000"/>
              <w:bottom w:val="single" w:sz="6" w:space="0" w:color="000000"/>
              <w:right w:val="single" w:sz="6" w:space="0" w:color="000000"/>
            </w:tcBorders>
            <w:vAlign w:val="center"/>
          </w:tcPr>
          <w:p w14:paraId="1183BC20"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c>
          <w:tcPr>
            <w:tcW w:w="3432" w:type="dxa"/>
            <w:tcBorders>
              <w:top w:val="single" w:sz="6" w:space="0" w:color="000000"/>
              <w:left w:val="single" w:sz="6" w:space="0" w:color="000000"/>
              <w:bottom w:val="single" w:sz="6" w:space="0" w:color="000000"/>
              <w:right w:val="single" w:sz="6" w:space="0" w:color="000000"/>
            </w:tcBorders>
          </w:tcPr>
          <w:p w14:paraId="05664976" w14:textId="231414C2"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Work review (SAS activities e.g. electrical tasks)</w:t>
            </w:r>
          </w:p>
        </w:tc>
        <w:tc>
          <w:tcPr>
            <w:tcW w:w="3613" w:type="dxa"/>
            <w:tcBorders>
              <w:top w:val="single" w:sz="6" w:space="0" w:color="000000"/>
              <w:left w:val="single" w:sz="6" w:space="0" w:color="000000"/>
              <w:bottom w:val="single" w:sz="6" w:space="0" w:color="000000"/>
              <w:right w:val="single" w:sz="6" w:space="0" w:color="000000"/>
            </w:tcBorders>
          </w:tcPr>
          <w:p w14:paraId="5505FFDE" w14:textId="79D0AD1E"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Meetings, emails, telephone (SMS/calls)</w:t>
            </w:r>
          </w:p>
        </w:tc>
      </w:tr>
      <w:tr w:rsidR="000D1783" w:rsidRPr="00D20397" w14:paraId="60C1DB75" w14:textId="6235BDAA"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51BC7C61"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 xml:space="preserve">Lee </w:t>
            </w:r>
            <w:proofErr w:type="spellStart"/>
            <w:r w:rsidRPr="00D20397">
              <w:rPr>
                <w:rFonts w:ascii="Times New Roman" w:hAnsi="Times New Roman" w:cs="Times New Roman"/>
                <w:sz w:val="24"/>
                <w:szCs w:val="24"/>
              </w:rPr>
              <w:t>Jenham</w:t>
            </w:r>
            <w:proofErr w:type="spellEnd"/>
          </w:p>
        </w:tc>
        <w:tc>
          <w:tcPr>
            <w:tcW w:w="2001" w:type="dxa"/>
            <w:tcBorders>
              <w:top w:val="single" w:sz="6" w:space="0" w:color="000000"/>
              <w:left w:val="single" w:sz="6" w:space="0" w:color="000000"/>
              <w:bottom w:val="single" w:sz="6" w:space="0" w:color="000000"/>
              <w:right w:val="single" w:sz="6" w:space="0" w:color="000000"/>
            </w:tcBorders>
            <w:vAlign w:val="center"/>
          </w:tcPr>
          <w:p w14:paraId="46FC8688"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c>
          <w:tcPr>
            <w:tcW w:w="3432" w:type="dxa"/>
            <w:tcBorders>
              <w:top w:val="single" w:sz="6" w:space="0" w:color="000000"/>
              <w:left w:val="single" w:sz="6" w:space="0" w:color="000000"/>
              <w:bottom w:val="single" w:sz="6" w:space="0" w:color="000000"/>
              <w:right w:val="single" w:sz="6" w:space="0" w:color="000000"/>
            </w:tcBorders>
          </w:tcPr>
          <w:p w14:paraId="2EBEB9D5" w14:textId="28F91FC0"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Work review (Wagstaff activities e.g. plumbing)</w:t>
            </w:r>
          </w:p>
        </w:tc>
        <w:tc>
          <w:tcPr>
            <w:tcW w:w="3613" w:type="dxa"/>
            <w:tcBorders>
              <w:top w:val="single" w:sz="6" w:space="0" w:color="000000"/>
              <w:left w:val="single" w:sz="6" w:space="0" w:color="000000"/>
              <w:bottom w:val="single" w:sz="6" w:space="0" w:color="000000"/>
              <w:right w:val="single" w:sz="6" w:space="0" w:color="000000"/>
            </w:tcBorders>
          </w:tcPr>
          <w:p w14:paraId="42BA10AE" w14:textId="4D477843"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Meetings, emails, telephone (SMS/calls)</w:t>
            </w:r>
          </w:p>
        </w:tc>
      </w:tr>
      <w:tr w:rsidR="000D1783" w:rsidRPr="00D20397" w14:paraId="0C435C86" w14:textId="771EA897" w:rsidTr="005574D4">
        <w:trPr>
          <w:trHeight w:val="326"/>
        </w:trPr>
        <w:tc>
          <w:tcPr>
            <w:tcW w:w="2861" w:type="dxa"/>
            <w:tcBorders>
              <w:top w:val="single" w:sz="6" w:space="0" w:color="000000"/>
              <w:left w:val="single" w:sz="6" w:space="0" w:color="000000"/>
              <w:bottom w:val="single" w:sz="6" w:space="0" w:color="000000"/>
              <w:right w:val="single" w:sz="6" w:space="0" w:color="000000"/>
            </w:tcBorders>
            <w:vAlign w:val="center"/>
          </w:tcPr>
          <w:p w14:paraId="080CFF5C"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Ben Davies</w:t>
            </w:r>
          </w:p>
        </w:tc>
        <w:tc>
          <w:tcPr>
            <w:tcW w:w="2001" w:type="dxa"/>
            <w:tcBorders>
              <w:top w:val="single" w:sz="6" w:space="0" w:color="000000"/>
              <w:left w:val="single" w:sz="6" w:space="0" w:color="000000"/>
              <w:bottom w:val="single" w:sz="6" w:space="0" w:color="000000"/>
              <w:right w:val="single" w:sz="6" w:space="0" w:color="000000"/>
            </w:tcBorders>
            <w:vAlign w:val="center"/>
          </w:tcPr>
          <w:p w14:paraId="75AD1674" w14:textId="77777777" w:rsidR="000D1783" w:rsidRPr="00D20397" w:rsidRDefault="000D1783" w:rsidP="000F0DB6">
            <w:pPr>
              <w:rPr>
                <w:rFonts w:ascii="Times New Roman" w:hAnsi="Times New Roman" w:cs="Times New Roman"/>
                <w:sz w:val="24"/>
                <w:szCs w:val="24"/>
              </w:rPr>
            </w:pPr>
            <w:r w:rsidRPr="00D20397">
              <w:rPr>
                <w:rFonts w:ascii="Times New Roman" w:hAnsi="Times New Roman" w:cs="Times New Roman"/>
                <w:sz w:val="24"/>
                <w:szCs w:val="24"/>
              </w:rPr>
              <w:t>Every morning</w:t>
            </w:r>
          </w:p>
        </w:tc>
        <w:tc>
          <w:tcPr>
            <w:tcW w:w="3432" w:type="dxa"/>
            <w:tcBorders>
              <w:top w:val="single" w:sz="6" w:space="0" w:color="000000"/>
              <w:left w:val="single" w:sz="6" w:space="0" w:color="000000"/>
              <w:bottom w:val="single" w:sz="6" w:space="0" w:color="000000"/>
              <w:right w:val="single" w:sz="6" w:space="0" w:color="000000"/>
            </w:tcBorders>
          </w:tcPr>
          <w:p w14:paraId="289A8BA3" w14:textId="35E87CBA"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Work review (High Sky LTD e.g. plastering)</w:t>
            </w:r>
          </w:p>
        </w:tc>
        <w:tc>
          <w:tcPr>
            <w:tcW w:w="3613" w:type="dxa"/>
            <w:tcBorders>
              <w:top w:val="single" w:sz="6" w:space="0" w:color="000000"/>
              <w:left w:val="single" w:sz="6" w:space="0" w:color="000000"/>
              <w:bottom w:val="single" w:sz="6" w:space="0" w:color="000000"/>
              <w:right w:val="single" w:sz="6" w:space="0" w:color="000000"/>
            </w:tcBorders>
          </w:tcPr>
          <w:p w14:paraId="6E36B0B3" w14:textId="5344C79D" w:rsidR="000D1783" w:rsidRPr="00D20397" w:rsidRDefault="00E76C3B" w:rsidP="000F0DB6">
            <w:pPr>
              <w:rPr>
                <w:rFonts w:ascii="Times New Roman" w:hAnsi="Times New Roman" w:cs="Times New Roman"/>
                <w:sz w:val="24"/>
                <w:szCs w:val="24"/>
              </w:rPr>
            </w:pPr>
            <w:r>
              <w:rPr>
                <w:rFonts w:ascii="Times New Roman" w:hAnsi="Times New Roman" w:cs="Times New Roman"/>
                <w:sz w:val="24"/>
                <w:szCs w:val="24"/>
              </w:rPr>
              <w:t>Meetings, emails, telephone (SMS/calls)</w:t>
            </w:r>
          </w:p>
        </w:tc>
      </w:tr>
    </w:tbl>
    <w:p w14:paraId="4C26D9CA" w14:textId="77777777" w:rsidR="006B13E6" w:rsidRPr="00D20397" w:rsidRDefault="006B13E6" w:rsidP="000618DC">
      <w:pPr>
        <w:rPr>
          <w:rFonts w:ascii="Times New Roman" w:hAnsi="Times New Roman" w:cs="Times New Roman"/>
          <w:sz w:val="24"/>
          <w:szCs w:val="24"/>
        </w:rPr>
      </w:pPr>
    </w:p>
    <w:p w14:paraId="2EDB6F80" w14:textId="77777777" w:rsidR="00E706A4" w:rsidRDefault="00E706A4" w:rsidP="000618DC">
      <w:pPr>
        <w:rPr>
          <w:rFonts w:ascii="Times New Roman" w:hAnsi="Times New Roman" w:cs="Times New Roman"/>
          <w:sz w:val="24"/>
          <w:szCs w:val="24"/>
        </w:rPr>
      </w:pPr>
    </w:p>
    <w:p w14:paraId="787D9407" w14:textId="6630C289" w:rsidR="008B6721" w:rsidRDefault="008B6721" w:rsidP="000618DC">
      <w:pPr>
        <w:rPr>
          <w:rFonts w:ascii="Times New Roman" w:hAnsi="Times New Roman" w:cs="Times New Roman"/>
          <w:sz w:val="24"/>
          <w:szCs w:val="24"/>
        </w:rPr>
      </w:pPr>
    </w:p>
    <w:p w14:paraId="2EDC9346" w14:textId="77777777" w:rsidR="008A747C" w:rsidRDefault="008A747C" w:rsidP="000618DC">
      <w:pPr>
        <w:rPr>
          <w:rFonts w:ascii="Times New Roman" w:hAnsi="Times New Roman" w:cs="Times New Roman"/>
          <w:sz w:val="24"/>
          <w:szCs w:val="24"/>
        </w:rPr>
        <w:sectPr w:rsidR="008A747C" w:rsidSect="00CA101B">
          <w:pgSz w:w="11906" w:h="16838"/>
          <w:pgMar w:top="1440" w:right="1440" w:bottom="1440" w:left="1440" w:header="708" w:footer="708" w:gutter="0"/>
          <w:pgNumType w:start="0"/>
          <w:cols w:space="708"/>
          <w:titlePg/>
          <w:docGrid w:linePitch="360"/>
        </w:sectPr>
      </w:pPr>
    </w:p>
    <w:p w14:paraId="1D1052B2" w14:textId="00799B49" w:rsidR="00AC4DC0" w:rsidRDefault="00AC4DC0" w:rsidP="00AC4DC0">
      <w:pPr>
        <w:rPr>
          <w:rFonts w:ascii="Times New Roman" w:hAnsi="Times New Roman" w:cs="Times New Roman"/>
          <w:sz w:val="24"/>
          <w:szCs w:val="24"/>
        </w:rPr>
      </w:pPr>
      <w:bookmarkStart w:id="39" w:name="_Toc533960996"/>
      <w:r>
        <w:rPr>
          <w:rFonts w:ascii="Times New Roman" w:hAnsi="Times New Roman" w:cs="Times New Roman"/>
          <w:sz w:val="24"/>
          <w:szCs w:val="24"/>
        </w:rPr>
        <w:lastRenderedPageBreak/>
        <w:t xml:space="preserve">Project </w:t>
      </w:r>
      <w:r w:rsidR="005F5221">
        <w:rPr>
          <w:rFonts w:ascii="Times New Roman" w:hAnsi="Times New Roman" w:cs="Times New Roman"/>
          <w:sz w:val="24"/>
          <w:szCs w:val="24"/>
        </w:rPr>
        <w:t>q</w:t>
      </w:r>
      <w:r>
        <w:rPr>
          <w:rFonts w:ascii="Times New Roman" w:hAnsi="Times New Roman" w:cs="Times New Roman"/>
          <w:sz w:val="24"/>
          <w:szCs w:val="24"/>
        </w:rPr>
        <w:t>uestionnaire</w:t>
      </w:r>
      <w:r w:rsidR="00FA2364">
        <w:rPr>
          <w:rFonts w:ascii="Times New Roman" w:hAnsi="Times New Roman" w:cs="Times New Roman"/>
          <w:sz w:val="24"/>
          <w:szCs w:val="24"/>
        </w:rPr>
        <w:t xml:space="preserve"> was developed at the end of the project to the stakeholders to get some feedback on how the </w:t>
      </w:r>
      <w:r w:rsidR="005F5221">
        <w:rPr>
          <w:rFonts w:ascii="Times New Roman" w:hAnsi="Times New Roman" w:cs="Times New Roman"/>
          <w:sz w:val="24"/>
          <w:szCs w:val="24"/>
        </w:rPr>
        <w:t xml:space="preserve">project manager did. A bar chart </w:t>
      </w:r>
      <w:r w:rsidR="00B3594B">
        <w:rPr>
          <w:rFonts w:ascii="Times New Roman" w:hAnsi="Times New Roman" w:cs="Times New Roman"/>
          <w:sz w:val="24"/>
          <w:szCs w:val="24"/>
        </w:rPr>
        <w:t xml:space="preserve">below </w:t>
      </w:r>
      <w:r w:rsidR="005F5221">
        <w:rPr>
          <w:rFonts w:ascii="Times New Roman" w:hAnsi="Times New Roman" w:cs="Times New Roman"/>
          <w:sz w:val="24"/>
          <w:szCs w:val="24"/>
        </w:rPr>
        <w:t>was illustrated to demonstrate the results of the questionnaire. Therefore, the results of the questionnaire where considered in order to develop a personal development plan for the project manager.</w:t>
      </w:r>
    </w:p>
    <w:p w14:paraId="026F8E94" w14:textId="1704E100" w:rsidR="00573042" w:rsidRDefault="00AE3B33" w:rsidP="005F5221">
      <w:pPr>
        <w:jc w:val="center"/>
      </w:pPr>
      <w:r>
        <w:rPr>
          <w:noProof/>
        </w:rPr>
        <w:drawing>
          <wp:inline distT="0" distB="0" distL="0" distR="0" wp14:anchorId="313883E2" wp14:editId="364B1339">
            <wp:extent cx="6067425" cy="3371850"/>
            <wp:effectExtent l="0" t="0" r="9525" b="0"/>
            <wp:docPr id="5" name="Chart 5">
              <a:extLst xmlns:a="http://schemas.openxmlformats.org/drawingml/2006/main">
                <a:ext uri="{FF2B5EF4-FFF2-40B4-BE49-F238E27FC236}">
                  <a16:creationId xmlns:a16="http://schemas.microsoft.com/office/drawing/2014/main" id="{1073EF89-BE11-4FFC-B04D-32F5AC0BAA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42B82D4" w14:textId="7446ECB5" w:rsidR="00AC4DC0" w:rsidRDefault="00AC4DC0" w:rsidP="00AC4DC0"/>
    <w:p w14:paraId="5FF3D8F5" w14:textId="6B10D12A" w:rsidR="00AC4DC0" w:rsidRDefault="00AC4DC0" w:rsidP="00AC4DC0"/>
    <w:p w14:paraId="7F351E28" w14:textId="5446DD91" w:rsidR="00AC4DC0" w:rsidRDefault="00AC4DC0" w:rsidP="00AC4DC0"/>
    <w:p w14:paraId="3DAED74C" w14:textId="77777777" w:rsidR="00B3594B" w:rsidRDefault="00B3594B" w:rsidP="00AC4DC0"/>
    <w:p w14:paraId="77A3F169" w14:textId="42EAD2B0" w:rsidR="008A747C" w:rsidRDefault="00D63D96" w:rsidP="00D63D96">
      <w:pPr>
        <w:pStyle w:val="Heading1"/>
      </w:pPr>
      <w:r>
        <w:lastRenderedPageBreak/>
        <w:t>Personal Development Plan</w:t>
      </w:r>
      <w:bookmarkEnd w:id="39"/>
    </w:p>
    <w:tbl>
      <w:tblPr>
        <w:tblStyle w:val="TableGrid"/>
        <w:tblW w:w="0" w:type="auto"/>
        <w:tblLook w:val="04A0" w:firstRow="1" w:lastRow="0" w:firstColumn="1" w:lastColumn="0" w:noHBand="0" w:noVBand="1"/>
      </w:tblPr>
      <w:tblGrid>
        <w:gridCol w:w="3487"/>
        <w:gridCol w:w="3487"/>
        <w:gridCol w:w="3487"/>
        <w:gridCol w:w="3487"/>
      </w:tblGrid>
      <w:tr w:rsidR="005777F0" w14:paraId="7840B0F3" w14:textId="77777777" w:rsidTr="005777F0">
        <w:tc>
          <w:tcPr>
            <w:tcW w:w="3487" w:type="dxa"/>
          </w:tcPr>
          <w:p w14:paraId="55C11D67" w14:textId="5A349091" w:rsidR="005777F0" w:rsidRPr="00AC4DC0" w:rsidRDefault="00B3594B" w:rsidP="000618DC">
            <w:pPr>
              <w:rPr>
                <w:rFonts w:ascii="Times New Roman" w:hAnsi="Times New Roman" w:cs="Times New Roman"/>
                <w:b/>
                <w:sz w:val="24"/>
                <w:szCs w:val="24"/>
              </w:rPr>
            </w:pPr>
            <w:r>
              <w:rPr>
                <w:rFonts w:ascii="Times New Roman" w:hAnsi="Times New Roman" w:cs="Times New Roman"/>
                <w:b/>
                <w:sz w:val="24"/>
                <w:szCs w:val="24"/>
              </w:rPr>
              <w:t>Objectives</w:t>
            </w:r>
          </w:p>
        </w:tc>
        <w:tc>
          <w:tcPr>
            <w:tcW w:w="3487" w:type="dxa"/>
          </w:tcPr>
          <w:p w14:paraId="6C91E7C2" w14:textId="0DFEBD6B" w:rsidR="005777F0" w:rsidRPr="00AC4DC0" w:rsidRDefault="00B3594B" w:rsidP="000618DC">
            <w:pPr>
              <w:rPr>
                <w:rFonts w:ascii="Times New Roman" w:hAnsi="Times New Roman" w:cs="Times New Roman"/>
                <w:b/>
                <w:sz w:val="24"/>
                <w:szCs w:val="24"/>
              </w:rPr>
            </w:pPr>
            <w:r>
              <w:rPr>
                <w:rFonts w:ascii="Times New Roman" w:hAnsi="Times New Roman" w:cs="Times New Roman"/>
                <w:b/>
                <w:sz w:val="24"/>
                <w:szCs w:val="24"/>
              </w:rPr>
              <w:t>Criteria</w:t>
            </w:r>
          </w:p>
        </w:tc>
        <w:tc>
          <w:tcPr>
            <w:tcW w:w="3487" w:type="dxa"/>
          </w:tcPr>
          <w:p w14:paraId="3474FA88" w14:textId="1C1BB878" w:rsidR="005777F0" w:rsidRPr="00AC4DC0" w:rsidRDefault="00B3594B" w:rsidP="000618DC">
            <w:pPr>
              <w:rPr>
                <w:rFonts w:ascii="Times New Roman" w:hAnsi="Times New Roman" w:cs="Times New Roman"/>
                <w:b/>
                <w:sz w:val="24"/>
                <w:szCs w:val="24"/>
              </w:rPr>
            </w:pPr>
            <w:r>
              <w:rPr>
                <w:rFonts w:ascii="Times New Roman" w:hAnsi="Times New Roman" w:cs="Times New Roman"/>
                <w:b/>
                <w:sz w:val="24"/>
                <w:szCs w:val="24"/>
              </w:rPr>
              <w:t>Actions</w:t>
            </w:r>
          </w:p>
        </w:tc>
        <w:tc>
          <w:tcPr>
            <w:tcW w:w="3487" w:type="dxa"/>
          </w:tcPr>
          <w:p w14:paraId="06BC1365" w14:textId="038A9340" w:rsidR="005777F0" w:rsidRPr="00AC4DC0" w:rsidRDefault="00B3594B" w:rsidP="000618DC">
            <w:pPr>
              <w:rPr>
                <w:rFonts w:ascii="Times New Roman" w:hAnsi="Times New Roman" w:cs="Times New Roman"/>
                <w:b/>
                <w:sz w:val="24"/>
                <w:szCs w:val="24"/>
              </w:rPr>
            </w:pPr>
            <w:r>
              <w:rPr>
                <w:rFonts w:ascii="Times New Roman" w:hAnsi="Times New Roman" w:cs="Times New Roman"/>
                <w:b/>
                <w:sz w:val="24"/>
                <w:szCs w:val="24"/>
              </w:rPr>
              <w:t>Implementation</w:t>
            </w:r>
          </w:p>
        </w:tc>
      </w:tr>
      <w:tr w:rsidR="005777F0" w14:paraId="24A06045" w14:textId="77777777" w:rsidTr="005777F0">
        <w:tc>
          <w:tcPr>
            <w:tcW w:w="3487" w:type="dxa"/>
          </w:tcPr>
          <w:p w14:paraId="64D1615F" w14:textId="2C07D7E7" w:rsidR="005777F0" w:rsidRDefault="007D7267" w:rsidP="000618DC">
            <w:pPr>
              <w:rPr>
                <w:rFonts w:ascii="Times New Roman" w:hAnsi="Times New Roman" w:cs="Times New Roman"/>
                <w:sz w:val="24"/>
                <w:szCs w:val="24"/>
              </w:rPr>
            </w:pPr>
            <w:r>
              <w:rPr>
                <w:rFonts w:ascii="Times New Roman" w:hAnsi="Times New Roman" w:cs="Times New Roman"/>
                <w:sz w:val="24"/>
                <w:szCs w:val="24"/>
              </w:rPr>
              <w:t>To be effective at manging projects.</w:t>
            </w:r>
          </w:p>
        </w:tc>
        <w:tc>
          <w:tcPr>
            <w:tcW w:w="3487" w:type="dxa"/>
          </w:tcPr>
          <w:p w14:paraId="7661D8EB" w14:textId="22CB9E7E" w:rsidR="00625B87" w:rsidRDefault="00625B87" w:rsidP="000618DC">
            <w:pPr>
              <w:rPr>
                <w:rFonts w:ascii="Times New Roman" w:hAnsi="Times New Roman" w:cs="Times New Roman"/>
                <w:sz w:val="24"/>
                <w:szCs w:val="24"/>
              </w:rPr>
            </w:pPr>
            <w:r>
              <w:rPr>
                <w:rFonts w:ascii="Times New Roman" w:hAnsi="Times New Roman" w:cs="Times New Roman"/>
                <w:sz w:val="24"/>
                <w:szCs w:val="24"/>
              </w:rPr>
              <w:t>Being more knowledgeable.</w:t>
            </w:r>
          </w:p>
          <w:p w14:paraId="4F916688" w14:textId="05D0AD85" w:rsidR="00625B87" w:rsidRDefault="00625B87" w:rsidP="000618DC">
            <w:pPr>
              <w:rPr>
                <w:rFonts w:ascii="Times New Roman" w:hAnsi="Times New Roman" w:cs="Times New Roman"/>
                <w:sz w:val="24"/>
                <w:szCs w:val="24"/>
              </w:rPr>
            </w:pPr>
            <w:r>
              <w:rPr>
                <w:rFonts w:ascii="Times New Roman" w:hAnsi="Times New Roman" w:cs="Times New Roman"/>
                <w:sz w:val="24"/>
                <w:szCs w:val="24"/>
              </w:rPr>
              <w:t>Seek feedback from others</w:t>
            </w:r>
          </w:p>
        </w:tc>
        <w:tc>
          <w:tcPr>
            <w:tcW w:w="3487" w:type="dxa"/>
          </w:tcPr>
          <w:p w14:paraId="6B2010E6" w14:textId="77777777" w:rsidR="005777F0" w:rsidRDefault="00625B87" w:rsidP="000618DC">
            <w:pPr>
              <w:rPr>
                <w:rFonts w:ascii="Times New Roman" w:hAnsi="Times New Roman" w:cs="Times New Roman"/>
                <w:sz w:val="24"/>
                <w:szCs w:val="24"/>
              </w:rPr>
            </w:pPr>
            <w:r>
              <w:rPr>
                <w:rFonts w:ascii="Times New Roman" w:hAnsi="Times New Roman" w:cs="Times New Roman"/>
                <w:sz w:val="24"/>
                <w:szCs w:val="24"/>
              </w:rPr>
              <w:t>Read more project management books.</w:t>
            </w:r>
          </w:p>
          <w:p w14:paraId="18175443" w14:textId="46B98C23" w:rsidR="00625B87" w:rsidRDefault="00625B87" w:rsidP="000618DC">
            <w:pPr>
              <w:rPr>
                <w:rFonts w:ascii="Times New Roman" w:hAnsi="Times New Roman" w:cs="Times New Roman"/>
                <w:sz w:val="24"/>
                <w:szCs w:val="24"/>
              </w:rPr>
            </w:pPr>
            <w:r>
              <w:rPr>
                <w:rFonts w:ascii="Times New Roman" w:hAnsi="Times New Roman" w:cs="Times New Roman"/>
                <w:sz w:val="24"/>
                <w:szCs w:val="24"/>
              </w:rPr>
              <w:t>Talk to colleagues for advice.</w:t>
            </w:r>
          </w:p>
        </w:tc>
        <w:tc>
          <w:tcPr>
            <w:tcW w:w="3487" w:type="dxa"/>
          </w:tcPr>
          <w:p w14:paraId="5208548C" w14:textId="2E2F43B1" w:rsidR="005777F0" w:rsidRDefault="00625B87" w:rsidP="000618DC">
            <w:pPr>
              <w:rPr>
                <w:rFonts w:ascii="Times New Roman" w:hAnsi="Times New Roman" w:cs="Times New Roman"/>
                <w:sz w:val="24"/>
                <w:szCs w:val="24"/>
              </w:rPr>
            </w:pPr>
            <w:r>
              <w:rPr>
                <w:rFonts w:ascii="Times New Roman" w:hAnsi="Times New Roman" w:cs="Times New Roman"/>
                <w:sz w:val="24"/>
                <w:szCs w:val="24"/>
              </w:rPr>
              <w:t>Manage more projects.</w:t>
            </w:r>
          </w:p>
        </w:tc>
      </w:tr>
      <w:tr w:rsidR="005777F0" w14:paraId="53F3EC45" w14:textId="77777777" w:rsidTr="005777F0">
        <w:tc>
          <w:tcPr>
            <w:tcW w:w="3487" w:type="dxa"/>
          </w:tcPr>
          <w:p w14:paraId="3799EFA3" w14:textId="4CA7F40A" w:rsidR="00B3594B" w:rsidRDefault="007D7267" w:rsidP="000618DC">
            <w:pPr>
              <w:rPr>
                <w:rFonts w:ascii="Times New Roman" w:hAnsi="Times New Roman" w:cs="Times New Roman"/>
                <w:sz w:val="24"/>
                <w:szCs w:val="24"/>
              </w:rPr>
            </w:pPr>
            <w:r>
              <w:rPr>
                <w:rFonts w:ascii="Times New Roman" w:hAnsi="Times New Roman" w:cs="Times New Roman"/>
                <w:sz w:val="24"/>
                <w:szCs w:val="24"/>
              </w:rPr>
              <w:t>To be effective at managing risks.</w:t>
            </w:r>
          </w:p>
        </w:tc>
        <w:tc>
          <w:tcPr>
            <w:tcW w:w="3487" w:type="dxa"/>
          </w:tcPr>
          <w:p w14:paraId="7ACE0044" w14:textId="77777777" w:rsidR="005777F0" w:rsidRDefault="007D7267" w:rsidP="000618DC">
            <w:pPr>
              <w:rPr>
                <w:rFonts w:ascii="Times New Roman" w:hAnsi="Times New Roman" w:cs="Times New Roman"/>
                <w:sz w:val="24"/>
                <w:szCs w:val="24"/>
              </w:rPr>
            </w:pPr>
            <w:r>
              <w:rPr>
                <w:rFonts w:ascii="Times New Roman" w:hAnsi="Times New Roman" w:cs="Times New Roman"/>
                <w:sz w:val="24"/>
                <w:szCs w:val="24"/>
              </w:rPr>
              <w:t>Risks identified efficiently.</w:t>
            </w:r>
          </w:p>
          <w:p w14:paraId="5B8F9D51" w14:textId="77777777" w:rsidR="007D7267" w:rsidRDefault="007D7267" w:rsidP="000618DC">
            <w:pPr>
              <w:rPr>
                <w:rFonts w:ascii="Times New Roman" w:hAnsi="Times New Roman" w:cs="Times New Roman"/>
                <w:sz w:val="24"/>
                <w:szCs w:val="24"/>
              </w:rPr>
            </w:pPr>
            <w:r>
              <w:rPr>
                <w:rFonts w:ascii="Times New Roman" w:hAnsi="Times New Roman" w:cs="Times New Roman"/>
                <w:sz w:val="24"/>
                <w:szCs w:val="24"/>
              </w:rPr>
              <w:t>Clear use of tools and techniques.</w:t>
            </w:r>
          </w:p>
          <w:p w14:paraId="278B1F60" w14:textId="4D5D7F3C" w:rsidR="007D7267" w:rsidRDefault="007D7267" w:rsidP="000618DC">
            <w:pPr>
              <w:rPr>
                <w:rFonts w:ascii="Times New Roman" w:hAnsi="Times New Roman" w:cs="Times New Roman"/>
                <w:sz w:val="24"/>
                <w:szCs w:val="24"/>
              </w:rPr>
            </w:pPr>
            <w:r>
              <w:rPr>
                <w:rFonts w:ascii="Times New Roman" w:hAnsi="Times New Roman" w:cs="Times New Roman"/>
                <w:sz w:val="24"/>
                <w:szCs w:val="24"/>
              </w:rPr>
              <w:t>Have review meetings to see if there is an improvement.</w:t>
            </w:r>
          </w:p>
        </w:tc>
        <w:tc>
          <w:tcPr>
            <w:tcW w:w="3487" w:type="dxa"/>
          </w:tcPr>
          <w:p w14:paraId="1F3F7394" w14:textId="5477E1D2" w:rsidR="005777F0" w:rsidRDefault="007D7267" w:rsidP="000618DC">
            <w:pPr>
              <w:rPr>
                <w:rFonts w:ascii="Times New Roman" w:hAnsi="Times New Roman" w:cs="Times New Roman"/>
                <w:sz w:val="24"/>
                <w:szCs w:val="24"/>
              </w:rPr>
            </w:pPr>
            <w:r>
              <w:rPr>
                <w:rFonts w:ascii="Times New Roman" w:hAnsi="Times New Roman" w:cs="Times New Roman"/>
                <w:sz w:val="24"/>
                <w:szCs w:val="24"/>
              </w:rPr>
              <w:t>On job training.</w:t>
            </w:r>
          </w:p>
        </w:tc>
        <w:tc>
          <w:tcPr>
            <w:tcW w:w="3487" w:type="dxa"/>
          </w:tcPr>
          <w:p w14:paraId="6041B61A" w14:textId="7C7A35C3" w:rsidR="005777F0" w:rsidRDefault="007D7267" w:rsidP="000618DC">
            <w:pPr>
              <w:rPr>
                <w:rFonts w:ascii="Times New Roman" w:hAnsi="Times New Roman" w:cs="Times New Roman"/>
                <w:sz w:val="24"/>
                <w:szCs w:val="24"/>
              </w:rPr>
            </w:pPr>
            <w:r>
              <w:rPr>
                <w:rFonts w:ascii="Times New Roman" w:hAnsi="Times New Roman" w:cs="Times New Roman"/>
                <w:sz w:val="24"/>
                <w:szCs w:val="24"/>
              </w:rPr>
              <w:t>Seek opportunities project managing.</w:t>
            </w:r>
          </w:p>
        </w:tc>
      </w:tr>
      <w:tr w:rsidR="005777F0" w14:paraId="2D23B2E0" w14:textId="77777777" w:rsidTr="005777F0">
        <w:tc>
          <w:tcPr>
            <w:tcW w:w="3487" w:type="dxa"/>
          </w:tcPr>
          <w:p w14:paraId="4FBBF153" w14:textId="14EB3677" w:rsidR="007D7267" w:rsidRDefault="007D7267" w:rsidP="000618DC">
            <w:pPr>
              <w:rPr>
                <w:rFonts w:ascii="Times New Roman" w:hAnsi="Times New Roman" w:cs="Times New Roman"/>
                <w:sz w:val="24"/>
                <w:szCs w:val="24"/>
              </w:rPr>
            </w:pPr>
            <w:r>
              <w:rPr>
                <w:rFonts w:ascii="Times New Roman" w:hAnsi="Times New Roman" w:cs="Times New Roman"/>
                <w:sz w:val="24"/>
                <w:szCs w:val="24"/>
              </w:rPr>
              <w:t>Become a project manager</w:t>
            </w:r>
          </w:p>
        </w:tc>
        <w:tc>
          <w:tcPr>
            <w:tcW w:w="3487" w:type="dxa"/>
          </w:tcPr>
          <w:p w14:paraId="33E3D877" w14:textId="3E6E0102" w:rsidR="005777F0" w:rsidRDefault="007D7267" w:rsidP="000618DC">
            <w:pPr>
              <w:rPr>
                <w:rFonts w:ascii="Times New Roman" w:hAnsi="Times New Roman" w:cs="Times New Roman"/>
                <w:sz w:val="24"/>
                <w:szCs w:val="24"/>
              </w:rPr>
            </w:pPr>
            <w:r>
              <w:rPr>
                <w:rFonts w:ascii="Times New Roman" w:hAnsi="Times New Roman" w:cs="Times New Roman"/>
                <w:sz w:val="24"/>
                <w:szCs w:val="24"/>
              </w:rPr>
              <w:t>Graduate Leadership &amp; management</w:t>
            </w:r>
          </w:p>
          <w:p w14:paraId="7825EA52" w14:textId="0D02C4DD" w:rsidR="007D7267" w:rsidRDefault="007D7267" w:rsidP="000618DC">
            <w:pPr>
              <w:rPr>
                <w:rFonts w:ascii="Times New Roman" w:hAnsi="Times New Roman" w:cs="Times New Roman"/>
                <w:sz w:val="24"/>
                <w:szCs w:val="24"/>
              </w:rPr>
            </w:pPr>
            <w:r>
              <w:rPr>
                <w:rFonts w:ascii="Times New Roman" w:hAnsi="Times New Roman" w:cs="Times New Roman"/>
                <w:sz w:val="24"/>
                <w:szCs w:val="24"/>
              </w:rPr>
              <w:t>Employed as a Project manager</w:t>
            </w:r>
          </w:p>
        </w:tc>
        <w:tc>
          <w:tcPr>
            <w:tcW w:w="3487" w:type="dxa"/>
          </w:tcPr>
          <w:p w14:paraId="594A37E1" w14:textId="77777777" w:rsidR="007D7267" w:rsidRDefault="007D7267" w:rsidP="000618DC">
            <w:pPr>
              <w:rPr>
                <w:rFonts w:ascii="Times New Roman" w:hAnsi="Times New Roman" w:cs="Times New Roman"/>
                <w:sz w:val="24"/>
                <w:szCs w:val="24"/>
              </w:rPr>
            </w:pPr>
            <w:r>
              <w:rPr>
                <w:rFonts w:ascii="Times New Roman" w:hAnsi="Times New Roman" w:cs="Times New Roman"/>
                <w:sz w:val="24"/>
                <w:szCs w:val="24"/>
              </w:rPr>
              <w:t>Complete degree.</w:t>
            </w:r>
          </w:p>
          <w:p w14:paraId="49A7FF54" w14:textId="77777777" w:rsidR="007D7267" w:rsidRDefault="007D7267" w:rsidP="000618DC">
            <w:pPr>
              <w:rPr>
                <w:rFonts w:ascii="Times New Roman" w:hAnsi="Times New Roman" w:cs="Times New Roman"/>
                <w:sz w:val="24"/>
                <w:szCs w:val="24"/>
              </w:rPr>
            </w:pPr>
            <w:r>
              <w:rPr>
                <w:rFonts w:ascii="Times New Roman" w:hAnsi="Times New Roman" w:cs="Times New Roman"/>
                <w:sz w:val="24"/>
                <w:szCs w:val="24"/>
              </w:rPr>
              <w:t>Construct CV and cover letter.</w:t>
            </w:r>
          </w:p>
          <w:p w14:paraId="619B3E94" w14:textId="394B8C2F" w:rsidR="007D7267" w:rsidRDefault="007D7267" w:rsidP="000618DC">
            <w:pPr>
              <w:rPr>
                <w:rFonts w:ascii="Times New Roman" w:hAnsi="Times New Roman" w:cs="Times New Roman"/>
                <w:sz w:val="24"/>
                <w:szCs w:val="24"/>
              </w:rPr>
            </w:pPr>
            <w:r>
              <w:rPr>
                <w:rFonts w:ascii="Times New Roman" w:hAnsi="Times New Roman" w:cs="Times New Roman"/>
                <w:sz w:val="24"/>
                <w:szCs w:val="24"/>
              </w:rPr>
              <w:t>Apply for project management work experiences.</w:t>
            </w:r>
          </w:p>
        </w:tc>
        <w:tc>
          <w:tcPr>
            <w:tcW w:w="3487" w:type="dxa"/>
          </w:tcPr>
          <w:p w14:paraId="038FA027" w14:textId="3CF85E71" w:rsidR="007D7267" w:rsidRDefault="00CC5575" w:rsidP="000618DC">
            <w:pPr>
              <w:rPr>
                <w:rFonts w:ascii="Times New Roman" w:hAnsi="Times New Roman" w:cs="Times New Roman"/>
                <w:sz w:val="24"/>
                <w:szCs w:val="24"/>
              </w:rPr>
            </w:pPr>
            <w:r>
              <w:rPr>
                <w:rFonts w:ascii="Times New Roman" w:hAnsi="Times New Roman" w:cs="Times New Roman"/>
                <w:sz w:val="24"/>
                <w:szCs w:val="24"/>
              </w:rPr>
              <w:t>Continue studying</w:t>
            </w:r>
          </w:p>
          <w:p w14:paraId="4C1D452E" w14:textId="77777777" w:rsidR="007D7267" w:rsidRDefault="007D7267" w:rsidP="000618DC">
            <w:pPr>
              <w:rPr>
                <w:rFonts w:ascii="Times New Roman" w:hAnsi="Times New Roman" w:cs="Times New Roman"/>
                <w:sz w:val="24"/>
                <w:szCs w:val="24"/>
              </w:rPr>
            </w:pPr>
            <w:r>
              <w:rPr>
                <w:rFonts w:ascii="Times New Roman" w:hAnsi="Times New Roman" w:cs="Times New Roman"/>
                <w:sz w:val="24"/>
                <w:szCs w:val="24"/>
              </w:rPr>
              <w:t>Seek feedback.</w:t>
            </w:r>
          </w:p>
          <w:p w14:paraId="65DC1E02" w14:textId="77777777" w:rsidR="007D7267" w:rsidRDefault="00CC5575" w:rsidP="000618DC">
            <w:pPr>
              <w:rPr>
                <w:rFonts w:ascii="Times New Roman" w:hAnsi="Times New Roman" w:cs="Times New Roman"/>
                <w:sz w:val="24"/>
                <w:szCs w:val="24"/>
              </w:rPr>
            </w:pPr>
            <w:r>
              <w:rPr>
                <w:rFonts w:ascii="Times New Roman" w:hAnsi="Times New Roman" w:cs="Times New Roman"/>
                <w:sz w:val="24"/>
                <w:szCs w:val="24"/>
              </w:rPr>
              <w:t>Seek vacancies.</w:t>
            </w:r>
          </w:p>
          <w:p w14:paraId="1BBC9819" w14:textId="4017A32F" w:rsidR="00CC5575" w:rsidRDefault="00CC5575" w:rsidP="000618DC">
            <w:pPr>
              <w:rPr>
                <w:rFonts w:ascii="Times New Roman" w:hAnsi="Times New Roman" w:cs="Times New Roman"/>
                <w:sz w:val="24"/>
                <w:szCs w:val="24"/>
              </w:rPr>
            </w:pPr>
          </w:p>
        </w:tc>
      </w:tr>
      <w:tr w:rsidR="00CC5575" w14:paraId="26856FFA" w14:textId="77777777" w:rsidTr="005777F0">
        <w:tc>
          <w:tcPr>
            <w:tcW w:w="3487" w:type="dxa"/>
          </w:tcPr>
          <w:p w14:paraId="66E00ED9" w14:textId="3EAF5405" w:rsidR="00CC5575" w:rsidRDefault="00CC5575" w:rsidP="000618DC">
            <w:pPr>
              <w:rPr>
                <w:rFonts w:ascii="Times New Roman" w:hAnsi="Times New Roman" w:cs="Times New Roman"/>
                <w:sz w:val="24"/>
                <w:szCs w:val="24"/>
              </w:rPr>
            </w:pPr>
            <w:r>
              <w:rPr>
                <w:rFonts w:ascii="Times New Roman" w:hAnsi="Times New Roman" w:cs="Times New Roman"/>
                <w:sz w:val="24"/>
                <w:szCs w:val="24"/>
              </w:rPr>
              <w:t>Skilled lead</w:t>
            </w:r>
            <w:bookmarkStart w:id="40" w:name="_GoBack"/>
            <w:bookmarkEnd w:id="40"/>
            <w:r>
              <w:rPr>
                <w:rFonts w:ascii="Times New Roman" w:hAnsi="Times New Roman" w:cs="Times New Roman"/>
                <w:sz w:val="24"/>
                <w:szCs w:val="24"/>
              </w:rPr>
              <w:t>er</w:t>
            </w:r>
          </w:p>
        </w:tc>
        <w:tc>
          <w:tcPr>
            <w:tcW w:w="3487" w:type="dxa"/>
          </w:tcPr>
          <w:p w14:paraId="46997D4D" w14:textId="77777777" w:rsidR="00CC5575" w:rsidRDefault="00CC5575" w:rsidP="000618DC">
            <w:pPr>
              <w:rPr>
                <w:rFonts w:ascii="Times New Roman" w:hAnsi="Times New Roman" w:cs="Times New Roman"/>
                <w:sz w:val="24"/>
                <w:szCs w:val="24"/>
              </w:rPr>
            </w:pPr>
            <w:r>
              <w:rPr>
                <w:rFonts w:ascii="Times New Roman" w:hAnsi="Times New Roman" w:cs="Times New Roman"/>
                <w:sz w:val="24"/>
                <w:szCs w:val="24"/>
              </w:rPr>
              <w:t>Project management skills</w:t>
            </w:r>
          </w:p>
          <w:p w14:paraId="3CA6854E" w14:textId="6B01D577" w:rsidR="00CC5575" w:rsidRDefault="00CC5575" w:rsidP="000618DC">
            <w:pPr>
              <w:rPr>
                <w:rFonts w:ascii="Times New Roman" w:hAnsi="Times New Roman" w:cs="Times New Roman"/>
                <w:sz w:val="24"/>
                <w:szCs w:val="24"/>
              </w:rPr>
            </w:pPr>
            <w:r>
              <w:rPr>
                <w:rFonts w:ascii="Times New Roman" w:hAnsi="Times New Roman" w:cs="Times New Roman"/>
                <w:sz w:val="24"/>
                <w:szCs w:val="24"/>
              </w:rPr>
              <w:t>Leadership Skills</w:t>
            </w:r>
          </w:p>
        </w:tc>
        <w:tc>
          <w:tcPr>
            <w:tcW w:w="3487" w:type="dxa"/>
          </w:tcPr>
          <w:p w14:paraId="0C788121" w14:textId="77777777" w:rsidR="00CC5575" w:rsidRDefault="00CC5575" w:rsidP="000618DC">
            <w:pPr>
              <w:rPr>
                <w:rFonts w:ascii="Times New Roman" w:hAnsi="Times New Roman" w:cs="Times New Roman"/>
                <w:sz w:val="24"/>
                <w:szCs w:val="24"/>
              </w:rPr>
            </w:pPr>
            <w:r>
              <w:rPr>
                <w:rFonts w:ascii="Times New Roman" w:hAnsi="Times New Roman" w:cs="Times New Roman"/>
                <w:sz w:val="24"/>
                <w:szCs w:val="24"/>
              </w:rPr>
              <w:t>Complete degree.</w:t>
            </w:r>
          </w:p>
          <w:p w14:paraId="2B0BDE48" w14:textId="22ABF5EB" w:rsidR="00CC5575" w:rsidRDefault="00CC5575" w:rsidP="000618DC">
            <w:pPr>
              <w:rPr>
                <w:rFonts w:ascii="Times New Roman" w:hAnsi="Times New Roman" w:cs="Times New Roman"/>
                <w:sz w:val="24"/>
                <w:szCs w:val="24"/>
              </w:rPr>
            </w:pPr>
            <w:r>
              <w:rPr>
                <w:rFonts w:ascii="Times New Roman" w:hAnsi="Times New Roman" w:cs="Times New Roman"/>
                <w:sz w:val="24"/>
                <w:szCs w:val="24"/>
              </w:rPr>
              <w:t>Put new skills leaned into practice.</w:t>
            </w:r>
          </w:p>
          <w:p w14:paraId="015B3279" w14:textId="77777777" w:rsidR="00CC5575" w:rsidRDefault="00CC5575" w:rsidP="00CC5575">
            <w:pPr>
              <w:rPr>
                <w:rFonts w:ascii="Times New Roman" w:hAnsi="Times New Roman" w:cs="Times New Roman"/>
                <w:sz w:val="24"/>
                <w:szCs w:val="24"/>
              </w:rPr>
            </w:pPr>
            <w:r>
              <w:rPr>
                <w:rFonts w:ascii="Times New Roman" w:hAnsi="Times New Roman" w:cs="Times New Roman"/>
                <w:sz w:val="24"/>
                <w:szCs w:val="24"/>
              </w:rPr>
              <w:t>Seek to be involved in workplace projects for experience.</w:t>
            </w:r>
          </w:p>
          <w:p w14:paraId="5B54DF72" w14:textId="579FDDC6" w:rsidR="00CC5575" w:rsidRDefault="00CC5575" w:rsidP="000618DC">
            <w:pPr>
              <w:rPr>
                <w:rFonts w:ascii="Times New Roman" w:hAnsi="Times New Roman" w:cs="Times New Roman"/>
                <w:sz w:val="24"/>
                <w:szCs w:val="24"/>
              </w:rPr>
            </w:pPr>
          </w:p>
        </w:tc>
        <w:tc>
          <w:tcPr>
            <w:tcW w:w="3487" w:type="dxa"/>
          </w:tcPr>
          <w:p w14:paraId="2B56B13E" w14:textId="77777777" w:rsidR="00CC5575" w:rsidRDefault="00CC5575" w:rsidP="000618DC">
            <w:pPr>
              <w:rPr>
                <w:rFonts w:ascii="Times New Roman" w:hAnsi="Times New Roman" w:cs="Times New Roman"/>
                <w:sz w:val="24"/>
                <w:szCs w:val="24"/>
              </w:rPr>
            </w:pPr>
            <w:r>
              <w:rPr>
                <w:rFonts w:ascii="Times New Roman" w:hAnsi="Times New Roman" w:cs="Times New Roman"/>
                <w:sz w:val="24"/>
                <w:szCs w:val="24"/>
              </w:rPr>
              <w:t>Construct projects yourself.</w:t>
            </w:r>
          </w:p>
          <w:p w14:paraId="6D57BF3B" w14:textId="063A1E88" w:rsidR="00CC5575" w:rsidRDefault="00CC5575" w:rsidP="000618DC">
            <w:pPr>
              <w:rPr>
                <w:rFonts w:ascii="Times New Roman" w:hAnsi="Times New Roman" w:cs="Times New Roman"/>
                <w:sz w:val="24"/>
                <w:szCs w:val="24"/>
              </w:rPr>
            </w:pPr>
            <w:r>
              <w:rPr>
                <w:rFonts w:ascii="Times New Roman" w:hAnsi="Times New Roman" w:cs="Times New Roman"/>
                <w:sz w:val="24"/>
                <w:szCs w:val="24"/>
              </w:rPr>
              <w:t>Volunteer for projects and apply skills and knowledge.</w:t>
            </w:r>
          </w:p>
          <w:p w14:paraId="620CF7A5" w14:textId="708304B0" w:rsidR="00CC5575" w:rsidRDefault="00CC5575" w:rsidP="000618DC">
            <w:pPr>
              <w:rPr>
                <w:rFonts w:ascii="Times New Roman" w:hAnsi="Times New Roman" w:cs="Times New Roman"/>
                <w:sz w:val="24"/>
                <w:szCs w:val="24"/>
              </w:rPr>
            </w:pPr>
          </w:p>
        </w:tc>
      </w:tr>
    </w:tbl>
    <w:p w14:paraId="670C2DCC" w14:textId="71BD84CF" w:rsidR="008A747C" w:rsidRDefault="008A747C" w:rsidP="000618DC">
      <w:pPr>
        <w:rPr>
          <w:rFonts w:ascii="Times New Roman" w:hAnsi="Times New Roman" w:cs="Times New Roman"/>
          <w:sz w:val="24"/>
          <w:szCs w:val="24"/>
        </w:rPr>
      </w:pPr>
    </w:p>
    <w:p w14:paraId="0E9CF2F6" w14:textId="50A4E867" w:rsidR="008A747C" w:rsidRDefault="008A747C" w:rsidP="000618DC">
      <w:pPr>
        <w:rPr>
          <w:rFonts w:ascii="Times New Roman" w:hAnsi="Times New Roman" w:cs="Times New Roman"/>
          <w:sz w:val="24"/>
          <w:szCs w:val="24"/>
        </w:rPr>
      </w:pPr>
    </w:p>
    <w:p w14:paraId="6174A0EA" w14:textId="4C22829E" w:rsidR="008A747C" w:rsidRDefault="008A747C" w:rsidP="000618DC">
      <w:pPr>
        <w:rPr>
          <w:rFonts w:ascii="Times New Roman" w:hAnsi="Times New Roman" w:cs="Times New Roman"/>
          <w:sz w:val="24"/>
          <w:szCs w:val="24"/>
        </w:rPr>
      </w:pPr>
    </w:p>
    <w:p w14:paraId="70D45B85" w14:textId="31F18101" w:rsidR="008A747C" w:rsidRDefault="008A747C" w:rsidP="000618DC">
      <w:pPr>
        <w:rPr>
          <w:rFonts w:ascii="Times New Roman" w:hAnsi="Times New Roman" w:cs="Times New Roman"/>
          <w:sz w:val="24"/>
          <w:szCs w:val="24"/>
        </w:rPr>
      </w:pPr>
    </w:p>
    <w:p w14:paraId="18EEBF15" w14:textId="2B2DD396" w:rsidR="008A747C" w:rsidRDefault="008A747C" w:rsidP="000618DC">
      <w:pPr>
        <w:rPr>
          <w:rFonts w:ascii="Times New Roman" w:hAnsi="Times New Roman" w:cs="Times New Roman"/>
          <w:sz w:val="24"/>
          <w:szCs w:val="24"/>
        </w:rPr>
      </w:pPr>
    </w:p>
    <w:p w14:paraId="181AE767" w14:textId="70EC58D5" w:rsidR="008A747C" w:rsidRDefault="008A747C" w:rsidP="000618DC">
      <w:pPr>
        <w:rPr>
          <w:rFonts w:ascii="Times New Roman" w:hAnsi="Times New Roman" w:cs="Times New Roman"/>
          <w:sz w:val="24"/>
          <w:szCs w:val="24"/>
        </w:rPr>
      </w:pPr>
    </w:p>
    <w:p w14:paraId="7480EBC5" w14:textId="10E1CF58" w:rsidR="008A747C" w:rsidRDefault="008A747C" w:rsidP="000618DC">
      <w:pPr>
        <w:rPr>
          <w:rFonts w:ascii="Times New Roman" w:hAnsi="Times New Roman" w:cs="Times New Roman"/>
          <w:sz w:val="24"/>
          <w:szCs w:val="24"/>
        </w:rPr>
      </w:pPr>
    </w:p>
    <w:p w14:paraId="41DC104D" w14:textId="326A2FB1" w:rsidR="008A747C" w:rsidRDefault="008A747C" w:rsidP="000618DC">
      <w:pPr>
        <w:rPr>
          <w:rFonts w:ascii="Times New Roman" w:hAnsi="Times New Roman" w:cs="Times New Roman"/>
          <w:sz w:val="24"/>
          <w:szCs w:val="24"/>
        </w:rPr>
      </w:pPr>
    </w:p>
    <w:p w14:paraId="38F1F772" w14:textId="77777777" w:rsidR="008A747C" w:rsidRDefault="008A747C" w:rsidP="000618DC">
      <w:pPr>
        <w:rPr>
          <w:rFonts w:ascii="Times New Roman" w:hAnsi="Times New Roman" w:cs="Times New Roman"/>
          <w:sz w:val="24"/>
          <w:szCs w:val="24"/>
        </w:rPr>
        <w:sectPr w:rsidR="008A747C" w:rsidSect="008A747C">
          <w:pgSz w:w="16838" w:h="11906" w:orient="landscape"/>
          <w:pgMar w:top="1440" w:right="1440" w:bottom="1440" w:left="1440" w:header="708" w:footer="708" w:gutter="0"/>
          <w:pgNumType w:start="0"/>
          <w:cols w:space="708"/>
          <w:titlePg/>
          <w:docGrid w:linePitch="360"/>
        </w:sectPr>
      </w:pPr>
    </w:p>
    <w:p w14:paraId="2EB46B59" w14:textId="4428E085" w:rsidR="008A747C" w:rsidRDefault="00736E73" w:rsidP="00736E73">
      <w:pPr>
        <w:pStyle w:val="Heading1"/>
      </w:pPr>
      <w:bookmarkStart w:id="41" w:name="_Toc533960997"/>
      <w:r>
        <w:lastRenderedPageBreak/>
        <w:t>Conclusion</w:t>
      </w:r>
      <w:bookmarkEnd w:id="41"/>
    </w:p>
    <w:p w14:paraId="5A485691" w14:textId="68DF517D" w:rsidR="008A747C" w:rsidRDefault="001F5CC1" w:rsidP="000618DC">
      <w:pPr>
        <w:rPr>
          <w:rFonts w:ascii="Times New Roman" w:hAnsi="Times New Roman" w:cs="Times New Roman"/>
          <w:sz w:val="24"/>
          <w:szCs w:val="24"/>
        </w:rPr>
      </w:pPr>
      <w:r>
        <w:rPr>
          <w:rFonts w:ascii="Times New Roman" w:hAnsi="Times New Roman" w:cs="Times New Roman"/>
          <w:sz w:val="24"/>
          <w:szCs w:val="24"/>
        </w:rPr>
        <w:t>This paper has demonstrated using the HAC project as an example of critically assessing the usefulness of various project management tools and techniques. It has determined that it is critically useful for any project manager to consider a project manging approach had this assist in a successful project. Research from various academics have displayed that tools such as Gantt chart, Stakeholder analysis and techniques such as risk managing have a positive impact in being able to manage HAC project schedule as well as time and quality.</w:t>
      </w:r>
      <w:r w:rsidR="00625B87">
        <w:rPr>
          <w:rFonts w:ascii="Times New Roman" w:hAnsi="Times New Roman" w:cs="Times New Roman"/>
          <w:sz w:val="24"/>
          <w:szCs w:val="24"/>
        </w:rPr>
        <w:t xml:space="preserve"> By preparing an implementation plan this put into practice how the HAC project would be implemented, from the communication of stakeholders, deliverables, techniques and tools to complete tasks. </w:t>
      </w:r>
    </w:p>
    <w:p w14:paraId="1179BF7C" w14:textId="06B3A156" w:rsidR="008A747C" w:rsidRDefault="008A747C" w:rsidP="000618DC">
      <w:pPr>
        <w:rPr>
          <w:rFonts w:ascii="Times New Roman" w:hAnsi="Times New Roman" w:cs="Times New Roman"/>
          <w:sz w:val="24"/>
          <w:szCs w:val="24"/>
        </w:rPr>
      </w:pPr>
    </w:p>
    <w:p w14:paraId="344116F1" w14:textId="27FE9F32" w:rsidR="008A747C" w:rsidRDefault="008A747C" w:rsidP="000618DC">
      <w:pPr>
        <w:rPr>
          <w:rFonts w:ascii="Times New Roman" w:hAnsi="Times New Roman" w:cs="Times New Roman"/>
          <w:sz w:val="24"/>
          <w:szCs w:val="24"/>
        </w:rPr>
      </w:pPr>
    </w:p>
    <w:p w14:paraId="6E2E0472" w14:textId="77777777" w:rsidR="008A747C" w:rsidRDefault="008A747C" w:rsidP="000618DC">
      <w:pPr>
        <w:rPr>
          <w:rFonts w:ascii="Times New Roman" w:hAnsi="Times New Roman" w:cs="Times New Roman"/>
          <w:sz w:val="24"/>
          <w:szCs w:val="24"/>
        </w:rPr>
      </w:pPr>
    </w:p>
    <w:p w14:paraId="3C97A9A4" w14:textId="2153D6EA" w:rsidR="008A747C" w:rsidRDefault="008A747C" w:rsidP="000618DC">
      <w:pPr>
        <w:rPr>
          <w:rFonts w:ascii="Times New Roman" w:hAnsi="Times New Roman" w:cs="Times New Roman"/>
          <w:sz w:val="24"/>
          <w:szCs w:val="24"/>
        </w:rPr>
      </w:pPr>
    </w:p>
    <w:p w14:paraId="28689CC9" w14:textId="50539353" w:rsidR="008A747C" w:rsidRDefault="008A747C" w:rsidP="000618DC">
      <w:pPr>
        <w:rPr>
          <w:rFonts w:ascii="Times New Roman" w:hAnsi="Times New Roman" w:cs="Times New Roman"/>
          <w:sz w:val="24"/>
          <w:szCs w:val="24"/>
        </w:rPr>
      </w:pPr>
    </w:p>
    <w:p w14:paraId="3147BBDB" w14:textId="77777777" w:rsidR="008A747C" w:rsidRDefault="008A747C" w:rsidP="000618DC">
      <w:pPr>
        <w:rPr>
          <w:rFonts w:ascii="Times New Roman" w:hAnsi="Times New Roman" w:cs="Times New Roman"/>
          <w:sz w:val="24"/>
          <w:szCs w:val="24"/>
        </w:rPr>
      </w:pPr>
    </w:p>
    <w:p w14:paraId="045D5FE1" w14:textId="77777777" w:rsidR="008A747C" w:rsidRDefault="008A747C" w:rsidP="000618DC">
      <w:pPr>
        <w:rPr>
          <w:rFonts w:ascii="Times New Roman" w:hAnsi="Times New Roman" w:cs="Times New Roman"/>
          <w:sz w:val="24"/>
          <w:szCs w:val="24"/>
        </w:rPr>
      </w:pPr>
    </w:p>
    <w:bookmarkStart w:id="42" w:name="_Toc533960998" w:displacedByCustomXml="next"/>
    <w:sdt>
      <w:sdtPr>
        <w:rPr>
          <w:rFonts w:asciiTheme="minorHAnsi" w:eastAsiaTheme="minorHAnsi" w:hAnsiTheme="minorHAnsi" w:cstheme="minorBidi"/>
          <w:color w:val="auto"/>
          <w:sz w:val="22"/>
          <w:szCs w:val="22"/>
        </w:rPr>
        <w:id w:val="780155775"/>
        <w:docPartObj>
          <w:docPartGallery w:val="Bibliographies"/>
          <w:docPartUnique/>
        </w:docPartObj>
      </w:sdtPr>
      <w:sdtContent>
        <w:p w14:paraId="755D3F4D" w14:textId="37D8B43A" w:rsidR="00AB5C83" w:rsidRDefault="00AB5C83">
          <w:pPr>
            <w:pStyle w:val="Heading1"/>
          </w:pPr>
          <w:r>
            <w:t>References</w:t>
          </w:r>
          <w:bookmarkEnd w:id="42"/>
        </w:p>
        <w:sdt>
          <w:sdtPr>
            <w:id w:val="-573587230"/>
            <w:bibliography/>
          </w:sdtPr>
          <w:sdtContent>
            <w:p w14:paraId="44AC15E2" w14:textId="77777777" w:rsidR="00351502" w:rsidRDefault="00AB5C83" w:rsidP="00351502">
              <w:pPr>
                <w:pStyle w:val="Bibliography"/>
                <w:rPr>
                  <w:noProof/>
                  <w:sz w:val="24"/>
                  <w:szCs w:val="24"/>
                </w:rPr>
              </w:pPr>
              <w:r>
                <w:fldChar w:fldCharType="begin"/>
              </w:r>
              <w:r>
                <w:instrText xml:space="preserve"> BIBLIOGRAPHY </w:instrText>
              </w:r>
              <w:r>
                <w:fldChar w:fldCharType="separate"/>
              </w:r>
              <w:r w:rsidR="00351502">
                <w:rPr>
                  <w:noProof/>
                </w:rPr>
                <w:t xml:space="preserve">Cobb, A. T., 2012. Project scheduling. </w:t>
              </w:r>
              <w:r w:rsidR="00351502">
                <w:rPr>
                  <w:i/>
                  <w:iCs/>
                  <w:noProof/>
                </w:rPr>
                <w:t xml:space="preserve">Leading project teams, </w:t>
              </w:r>
              <w:r w:rsidR="00351502">
                <w:rPr>
                  <w:noProof/>
                </w:rPr>
                <w:t>Volume I, pp. 61-84.</w:t>
              </w:r>
            </w:p>
            <w:p w14:paraId="18D05FD6" w14:textId="77777777" w:rsidR="00351502" w:rsidRDefault="00351502" w:rsidP="00351502">
              <w:pPr>
                <w:pStyle w:val="Bibliography"/>
                <w:rPr>
                  <w:noProof/>
                </w:rPr>
              </w:pPr>
              <w:r>
                <w:rPr>
                  <w:noProof/>
                </w:rPr>
                <w:t xml:space="preserve">Court, R., 2006. </w:t>
              </w:r>
              <w:r>
                <w:rPr>
                  <w:i/>
                  <w:iCs/>
                  <w:noProof/>
                </w:rPr>
                <w:t xml:space="preserve">An Introduction to the PRINCE2 project methodology. </w:t>
              </w:r>
              <w:r>
                <w:rPr>
                  <w:noProof/>
                </w:rPr>
                <w:t xml:space="preserve">[Online] </w:t>
              </w:r>
              <w:r>
                <w:rPr>
                  <w:noProof/>
                </w:rPr>
                <w:br/>
                <w:t xml:space="preserve">Available at: </w:t>
              </w:r>
              <w:r>
                <w:rPr>
                  <w:noProof/>
                  <w:u w:val="single"/>
                </w:rPr>
                <w:t>http://www.cimaglobal.com/Documents/ImportedDocuments/PRINCE2_P5_article.pdf</w:t>
              </w:r>
              <w:r>
                <w:rPr>
                  <w:noProof/>
                </w:rPr>
                <w:br/>
                <w:t>[Accessed 10 December 2018].</w:t>
              </w:r>
            </w:p>
            <w:p w14:paraId="0CF95B54" w14:textId="77777777" w:rsidR="00351502" w:rsidRDefault="00351502" w:rsidP="00351502">
              <w:pPr>
                <w:pStyle w:val="Bibliography"/>
                <w:rPr>
                  <w:noProof/>
                </w:rPr>
              </w:pPr>
              <w:r>
                <w:rPr>
                  <w:noProof/>
                </w:rPr>
                <w:t xml:space="preserve">Dixons Carphone plc, 2018. </w:t>
              </w:r>
              <w:r>
                <w:rPr>
                  <w:i/>
                  <w:iCs/>
                  <w:noProof/>
                </w:rPr>
                <w:t xml:space="preserve">Our History. </w:t>
              </w:r>
              <w:r>
                <w:rPr>
                  <w:noProof/>
                </w:rPr>
                <w:t xml:space="preserve">[Online] </w:t>
              </w:r>
              <w:r>
                <w:rPr>
                  <w:noProof/>
                </w:rPr>
                <w:br/>
                <w:t xml:space="preserve">Available at: </w:t>
              </w:r>
              <w:r>
                <w:rPr>
                  <w:noProof/>
                  <w:u w:val="single"/>
                </w:rPr>
                <w:t>https://www.dixonscarphone.com/who-we-are/our-history/history-of-dixons-retail</w:t>
              </w:r>
              <w:r>
                <w:rPr>
                  <w:noProof/>
                </w:rPr>
                <w:br/>
                <w:t>[Accessed 12 August 2018].</w:t>
              </w:r>
            </w:p>
            <w:p w14:paraId="55315D09" w14:textId="77777777" w:rsidR="00351502" w:rsidRDefault="00351502" w:rsidP="00351502">
              <w:pPr>
                <w:pStyle w:val="Bibliography"/>
                <w:rPr>
                  <w:noProof/>
                </w:rPr>
              </w:pPr>
              <w:r>
                <w:rPr>
                  <w:noProof/>
                </w:rPr>
                <w:t xml:space="preserve">Dixons Carphone PLC, 2018. </w:t>
              </w:r>
              <w:r>
                <w:rPr>
                  <w:i/>
                  <w:iCs/>
                  <w:noProof/>
                </w:rPr>
                <w:t xml:space="preserve">Our Responsibilities. </w:t>
              </w:r>
              <w:r>
                <w:rPr>
                  <w:noProof/>
                </w:rPr>
                <w:t xml:space="preserve">[Online] </w:t>
              </w:r>
              <w:r>
                <w:rPr>
                  <w:noProof/>
                </w:rPr>
                <w:br/>
                <w:t xml:space="preserve">Available at: </w:t>
              </w:r>
              <w:r>
                <w:rPr>
                  <w:noProof/>
                  <w:u w:val="single"/>
                </w:rPr>
                <w:t>https://www.dixonscarphone.com/our-responsibilities</w:t>
              </w:r>
              <w:r>
                <w:rPr>
                  <w:noProof/>
                </w:rPr>
                <w:br/>
                <w:t>[Accessed 17 August 2018].</w:t>
              </w:r>
            </w:p>
            <w:p w14:paraId="61CB12F6" w14:textId="77777777" w:rsidR="00351502" w:rsidRDefault="00351502" w:rsidP="00351502">
              <w:pPr>
                <w:pStyle w:val="Bibliography"/>
                <w:rPr>
                  <w:noProof/>
                </w:rPr>
              </w:pPr>
              <w:r>
                <w:rPr>
                  <w:noProof/>
                </w:rPr>
                <w:t xml:space="preserve">Haughey, D., 2015. </w:t>
              </w:r>
              <w:r>
                <w:rPr>
                  <w:i/>
                  <w:iCs/>
                  <w:noProof/>
                </w:rPr>
                <w:t xml:space="preserve">What is PRINCE2?. </w:t>
              </w:r>
              <w:r>
                <w:rPr>
                  <w:noProof/>
                </w:rPr>
                <w:t xml:space="preserve">[Online] </w:t>
              </w:r>
              <w:r>
                <w:rPr>
                  <w:noProof/>
                </w:rPr>
                <w:br/>
                <w:t xml:space="preserve">Available at: </w:t>
              </w:r>
              <w:r>
                <w:rPr>
                  <w:noProof/>
                  <w:u w:val="single"/>
                </w:rPr>
                <w:t>https://www.projectsmart.co.uk/what-is-prince2.php</w:t>
              </w:r>
              <w:r>
                <w:rPr>
                  <w:noProof/>
                </w:rPr>
                <w:br/>
                <w:t>[Accessed 12 December 2018].</w:t>
              </w:r>
            </w:p>
            <w:p w14:paraId="46A34866" w14:textId="77777777" w:rsidR="00351502" w:rsidRDefault="00351502" w:rsidP="00351502">
              <w:pPr>
                <w:pStyle w:val="Bibliography"/>
                <w:rPr>
                  <w:noProof/>
                </w:rPr>
              </w:pPr>
              <w:r>
                <w:rPr>
                  <w:noProof/>
                </w:rPr>
                <w:t xml:space="preserve">Ishikawa, K., 1968. </w:t>
              </w:r>
              <w:r>
                <w:rPr>
                  <w:i/>
                  <w:iCs/>
                  <w:noProof/>
                </w:rPr>
                <w:t xml:space="preserve">Guide to Quality Control. </w:t>
              </w:r>
              <w:r>
                <w:rPr>
                  <w:noProof/>
                </w:rPr>
                <w:t>Tokyo: Juse.</w:t>
              </w:r>
            </w:p>
            <w:p w14:paraId="011D5384" w14:textId="77777777" w:rsidR="00351502" w:rsidRDefault="00351502" w:rsidP="00351502">
              <w:pPr>
                <w:pStyle w:val="Bibliography"/>
                <w:rPr>
                  <w:noProof/>
                </w:rPr>
              </w:pPr>
              <w:r>
                <w:rPr>
                  <w:noProof/>
                </w:rPr>
                <w:t xml:space="preserve">Mendelow, A. L., 1981. </w:t>
              </w:r>
              <w:r>
                <w:rPr>
                  <w:i/>
                  <w:iCs/>
                  <w:noProof/>
                </w:rPr>
                <w:t xml:space="preserve">Environmental Scanning--The Impact of the Stakeholder Concept, </w:t>
              </w:r>
              <w:r>
                <w:rPr>
                  <w:noProof/>
                </w:rPr>
                <w:t>Penn State: International Conference on Information Systems.</w:t>
              </w:r>
            </w:p>
            <w:p w14:paraId="5D1995FD" w14:textId="77777777" w:rsidR="00351502" w:rsidRDefault="00351502" w:rsidP="00351502">
              <w:pPr>
                <w:pStyle w:val="Bibliography"/>
                <w:rPr>
                  <w:noProof/>
                </w:rPr>
              </w:pPr>
              <w:r>
                <w:rPr>
                  <w:noProof/>
                </w:rPr>
                <w:t xml:space="preserve">Mind Tools, 2018. </w:t>
              </w:r>
              <w:r>
                <w:rPr>
                  <w:i/>
                  <w:iCs/>
                  <w:noProof/>
                </w:rPr>
                <w:t xml:space="preserve">Mind Tools. </w:t>
              </w:r>
              <w:r>
                <w:rPr>
                  <w:noProof/>
                </w:rPr>
                <w:t xml:space="preserve">[Online] </w:t>
              </w:r>
              <w:r>
                <w:rPr>
                  <w:noProof/>
                </w:rPr>
                <w:br/>
                <w:t xml:space="preserve">Available at: </w:t>
              </w:r>
              <w:r>
                <w:rPr>
                  <w:noProof/>
                  <w:u w:val="single"/>
                </w:rPr>
                <w:t>https://www.mindtools.com/search?search_term=SWOT+Analysis</w:t>
              </w:r>
              <w:r>
                <w:rPr>
                  <w:noProof/>
                </w:rPr>
                <w:br/>
                <w:t>[Accessed 7 December 2018].</w:t>
              </w:r>
            </w:p>
            <w:p w14:paraId="399BFD1A" w14:textId="77777777" w:rsidR="00351502" w:rsidRDefault="00351502" w:rsidP="00351502">
              <w:pPr>
                <w:pStyle w:val="Bibliography"/>
                <w:rPr>
                  <w:noProof/>
                </w:rPr>
              </w:pPr>
              <w:r>
                <w:rPr>
                  <w:noProof/>
                </w:rPr>
                <w:lastRenderedPageBreak/>
                <w:t xml:space="preserve">Prince2 Wiki, 2018. </w:t>
              </w:r>
              <w:r>
                <w:rPr>
                  <w:i/>
                  <w:iCs/>
                  <w:noProof/>
                </w:rPr>
                <w:t xml:space="preserve">Prince2 Wiki. </w:t>
              </w:r>
              <w:r>
                <w:rPr>
                  <w:noProof/>
                </w:rPr>
                <w:t xml:space="preserve">[Online] </w:t>
              </w:r>
              <w:r>
                <w:rPr>
                  <w:noProof/>
                </w:rPr>
                <w:br/>
                <w:t xml:space="preserve">Available at: </w:t>
              </w:r>
              <w:r>
                <w:rPr>
                  <w:noProof/>
                  <w:u w:val="single"/>
                </w:rPr>
                <w:t>http://prince2.wiki/Plans</w:t>
              </w:r>
              <w:r>
                <w:rPr>
                  <w:noProof/>
                </w:rPr>
                <w:br/>
                <w:t>[Accessed 15 December 2018].</w:t>
              </w:r>
            </w:p>
            <w:p w14:paraId="3049ACDB" w14:textId="77777777" w:rsidR="00351502" w:rsidRDefault="00351502" w:rsidP="00351502">
              <w:pPr>
                <w:pStyle w:val="Bibliography"/>
                <w:rPr>
                  <w:noProof/>
                </w:rPr>
              </w:pPr>
              <w:r>
                <w:rPr>
                  <w:noProof/>
                </w:rPr>
                <w:t xml:space="preserve">PRINCE2, 2015. </w:t>
              </w:r>
              <w:r>
                <w:rPr>
                  <w:i/>
                  <w:iCs/>
                  <w:noProof/>
                </w:rPr>
                <w:t xml:space="preserve">What is PRINCE2?. </w:t>
              </w:r>
              <w:r>
                <w:rPr>
                  <w:noProof/>
                </w:rPr>
                <w:t xml:space="preserve">[Online] </w:t>
              </w:r>
              <w:r>
                <w:rPr>
                  <w:noProof/>
                </w:rPr>
                <w:br/>
                <w:t xml:space="preserve">Available at: </w:t>
              </w:r>
              <w:r>
                <w:rPr>
                  <w:noProof/>
                  <w:u w:val="single"/>
                </w:rPr>
                <w:t>https://www.prince2.com/uk/what-is-prince2</w:t>
              </w:r>
              <w:r>
                <w:rPr>
                  <w:noProof/>
                </w:rPr>
                <w:br/>
                <w:t>[Accessed 14 December 2018].</w:t>
              </w:r>
            </w:p>
            <w:p w14:paraId="1579224E" w14:textId="77777777" w:rsidR="00351502" w:rsidRDefault="00351502" w:rsidP="00351502">
              <w:pPr>
                <w:pStyle w:val="Bibliography"/>
                <w:rPr>
                  <w:noProof/>
                </w:rPr>
              </w:pPr>
              <w:r>
                <w:rPr>
                  <w:noProof/>
                </w:rPr>
                <w:t xml:space="preserve">SAS Energy, 2017. </w:t>
              </w:r>
              <w:r>
                <w:rPr>
                  <w:i/>
                  <w:iCs/>
                  <w:noProof/>
                </w:rPr>
                <w:t xml:space="preserve">Dixons Carphone plc. </w:t>
              </w:r>
              <w:r>
                <w:rPr>
                  <w:noProof/>
                </w:rPr>
                <w:t xml:space="preserve">[Online] </w:t>
              </w:r>
              <w:r>
                <w:rPr>
                  <w:noProof/>
                </w:rPr>
                <w:br/>
                <w:t xml:space="preserve">Available at: </w:t>
              </w:r>
              <w:r>
                <w:rPr>
                  <w:noProof/>
                  <w:u w:val="single"/>
                </w:rPr>
                <w:t>https://www.sas-energy.co.uk/projects/solar-pv-commercial/dixons-carphone-warehouse/</w:t>
              </w:r>
              <w:r>
                <w:rPr>
                  <w:noProof/>
                </w:rPr>
                <w:br/>
                <w:t>[Accessed 12 December 2018].</w:t>
              </w:r>
            </w:p>
            <w:p w14:paraId="6325CE85" w14:textId="77777777" w:rsidR="00351502" w:rsidRDefault="00351502" w:rsidP="00351502">
              <w:pPr>
                <w:pStyle w:val="Bibliography"/>
                <w:rPr>
                  <w:noProof/>
                </w:rPr>
              </w:pPr>
              <w:r>
                <w:rPr>
                  <w:noProof/>
                </w:rPr>
                <w:t xml:space="preserve">Turley, F., 2005. </w:t>
              </w:r>
              <w:r>
                <w:rPr>
                  <w:i/>
                  <w:iCs/>
                  <w:noProof/>
                </w:rPr>
                <w:t xml:space="preserve">PRINCE2 Templates. </w:t>
              </w:r>
              <w:r>
                <w:rPr>
                  <w:noProof/>
                </w:rPr>
                <w:t xml:space="preserve">[Online] </w:t>
              </w:r>
              <w:r>
                <w:rPr>
                  <w:noProof/>
                </w:rPr>
                <w:br/>
                <w:t xml:space="preserve">Available at: </w:t>
              </w:r>
              <w:r>
                <w:rPr>
                  <w:noProof/>
                  <w:u w:val="single"/>
                </w:rPr>
                <w:t>http://prince2.wiki/PRINCE2_Templates</w:t>
              </w:r>
              <w:r>
                <w:rPr>
                  <w:noProof/>
                </w:rPr>
                <w:br/>
                <w:t>[Accessed 2018 December 10].</w:t>
              </w:r>
            </w:p>
            <w:p w14:paraId="1552696E" w14:textId="579AD6F1" w:rsidR="00AB5C83" w:rsidRDefault="00AB5C83" w:rsidP="00351502">
              <w:r>
                <w:rPr>
                  <w:b/>
                  <w:bCs/>
                  <w:noProof/>
                </w:rPr>
                <w:fldChar w:fldCharType="end"/>
              </w:r>
            </w:p>
          </w:sdtContent>
        </w:sdt>
      </w:sdtContent>
    </w:sdt>
    <w:p w14:paraId="0570FD75" w14:textId="5F592C25" w:rsidR="00DC6DB3" w:rsidRDefault="00284222" w:rsidP="00AA1569">
      <w:pPr>
        <w:pStyle w:val="Heading1"/>
      </w:pPr>
      <w:bookmarkStart w:id="43" w:name="_Toc533960999"/>
      <w:r w:rsidRPr="00284222">
        <w:t>Appendices</w:t>
      </w:r>
      <w:bookmarkEnd w:id="43"/>
    </w:p>
    <w:p w14:paraId="5AB82A00" w14:textId="243B1B36" w:rsidR="00284222" w:rsidRPr="00AA1569" w:rsidRDefault="00D21214" w:rsidP="00AA1569">
      <w:pPr>
        <w:pStyle w:val="Heading2"/>
      </w:pPr>
      <w:hyperlink r:id="rId31" w:history="1">
        <w:bookmarkStart w:id="44" w:name="_Toc533961000"/>
        <w:r w:rsidR="00284222" w:rsidRPr="00AA1569">
          <w:rPr>
            <w:rStyle w:val="Hyperlink"/>
            <w:color w:val="2F5496" w:themeColor="accent1" w:themeShade="BF"/>
            <w:u w:val="none"/>
          </w:rPr>
          <w:t>Appendix A</w:t>
        </w:r>
        <w:bookmarkEnd w:id="44"/>
      </w:hyperlink>
    </w:p>
    <w:p w14:paraId="66301A30" w14:textId="74C0305B" w:rsidR="00DC6DB3" w:rsidRPr="00F039EB" w:rsidRDefault="00F039EB" w:rsidP="00F039EB">
      <w:pPr>
        <w:jc w:val="center"/>
      </w:pPr>
      <w:r>
        <w:rPr>
          <w:noProof/>
        </w:rPr>
        <w:drawing>
          <wp:inline distT="0" distB="0" distL="0" distR="0" wp14:anchorId="02498A04" wp14:editId="2BBB65CC">
            <wp:extent cx="5827251" cy="3586348"/>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65138" cy="3609665"/>
                    </a:xfrm>
                    <a:prstGeom prst="rect">
                      <a:avLst/>
                    </a:prstGeom>
                    <a:noFill/>
                    <a:ln>
                      <a:noFill/>
                    </a:ln>
                  </pic:spPr>
                </pic:pic>
              </a:graphicData>
            </a:graphic>
          </wp:inline>
        </w:drawing>
      </w:r>
    </w:p>
    <w:p w14:paraId="5E699B9F" w14:textId="77777777" w:rsidR="00DC6DB3" w:rsidRDefault="00DC6DB3" w:rsidP="000618DC">
      <w:pPr>
        <w:rPr>
          <w:rFonts w:ascii="Times New Roman" w:hAnsi="Times New Roman" w:cs="Times New Roman"/>
          <w:sz w:val="24"/>
          <w:szCs w:val="24"/>
        </w:rPr>
      </w:pPr>
    </w:p>
    <w:p w14:paraId="2CFFBB0F" w14:textId="69B7FA0D" w:rsidR="00BE62D2" w:rsidRDefault="00BE62D2" w:rsidP="000618DC">
      <w:pPr>
        <w:rPr>
          <w:rFonts w:ascii="Times New Roman" w:hAnsi="Times New Roman" w:cs="Times New Roman"/>
          <w:sz w:val="24"/>
          <w:szCs w:val="24"/>
        </w:rPr>
      </w:pPr>
    </w:p>
    <w:p w14:paraId="1D666280" w14:textId="77777777" w:rsidR="00AA68B4" w:rsidRDefault="00AA68B4" w:rsidP="000618DC">
      <w:pPr>
        <w:rPr>
          <w:rFonts w:ascii="Times New Roman" w:hAnsi="Times New Roman" w:cs="Times New Roman"/>
          <w:sz w:val="24"/>
          <w:szCs w:val="24"/>
        </w:rPr>
        <w:sectPr w:rsidR="00AA68B4" w:rsidSect="00D63D96">
          <w:pgSz w:w="11906" w:h="16838"/>
          <w:pgMar w:top="1440" w:right="1440" w:bottom="1440" w:left="1440" w:header="708" w:footer="708" w:gutter="0"/>
          <w:pgNumType w:start="0"/>
          <w:cols w:space="708"/>
          <w:titlePg/>
          <w:docGrid w:linePitch="360"/>
        </w:sectPr>
      </w:pPr>
    </w:p>
    <w:p w14:paraId="6F9E64A2" w14:textId="7D80388B" w:rsidR="00AA68B4" w:rsidRPr="00D07F2D" w:rsidRDefault="00D07F2D" w:rsidP="00AA1569">
      <w:pPr>
        <w:pStyle w:val="Heading2"/>
      </w:pPr>
      <w:bookmarkStart w:id="45" w:name="_Toc533961001"/>
      <w:r w:rsidRPr="00D07F2D">
        <w:lastRenderedPageBreak/>
        <w:t>A</w:t>
      </w:r>
      <w:r w:rsidR="00AA68B4" w:rsidRPr="00D07F2D">
        <w:t>ppendix</w:t>
      </w:r>
      <w:r w:rsidR="00A02E45" w:rsidRPr="00D07F2D">
        <w:t xml:space="preserve"> </w:t>
      </w:r>
      <w:r w:rsidRPr="00D07F2D">
        <w:t>B</w:t>
      </w:r>
      <w:bookmarkEnd w:id="45"/>
    </w:p>
    <w:p w14:paraId="27835613" w14:textId="347FF758" w:rsidR="00AA68B4" w:rsidRPr="00D07F2D" w:rsidRDefault="00AA68B4" w:rsidP="000618DC">
      <w:pPr>
        <w:rPr>
          <w:rFonts w:ascii="Times New Roman" w:hAnsi="Times New Roman" w:cs="Times New Roman"/>
          <w:sz w:val="24"/>
          <w:szCs w:val="24"/>
        </w:rPr>
      </w:pPr>
      <w:r w:rsidRPr="00D07F2D">
        <w:rPr>
          <w:rFonts w:ascii="Times New Roman" w:hAnsi="Times New Roman" w:cs="Times New Roman"/>
          <w:sz w:val="24"/>
          <w:szCs w:val="24"/>
        </w:rPr>
        <w:t xml:space="preserve">HAC Network diagram </w:t>
      </w:r>
    </w:p>
    <w:p w14:paraId="28B7B216" w14:textId="2C40B752" w:rsidR="00AA68B4" w:rsidRPr="00D07F2D" w:rsidRDefault="00AA1569" w:rsidP="000618DC">
      <w:pPr>
        <w:rPr>
          <w:rFonts w:ascii="Times New Roman" w:hAnsi="Times New Roman" w:cs="Times New Roman"/>
          <w:i/>
          <w:sz w:val="24"/>
          <w:szCs w:val="24"/>
        </w:rPr>
      </w:pPr>
      <w:r>
        <w:rPr>
          <w:rFonts w:ascii="Times New Roman" w:hAnsi="Times New Roman" w:cs="Times New Roman"/>
          <w:noProof/>
          <w:sz w:val="24"/>
          <w:szCs w:val="24"/>
        </w:rPr>
        <w:drawing>
          <wp:anchor distT="0" distB="0" distL="114300" distR="114300" simplePos="0" relativeHeight="251680768" behindDoc="0" locked="0" layoutInCell="1" allowOverlap="1" wp14:anchorId="08AEE21E" wp14:editId="3E8F895F">
            <wp:simplePos x="0" y="0"/>
            <wp:positionH relativeFrom="page">
              <wp:align>right</wp:align>
            </wp:positionH>
            <wp:positionV relativeFrom="paragraph">
              <wp:posOffset>236855</wp:posOffset>
            </wp:positionV>
            <wp:extent cx="10685145" cy="4885690"/>
            <wp:effectExtent l="0" t="0" r="1905" b="0"/>
            <wp:wrapSquare wrapText="bothSides"/>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twork.png"/>
                    <pic:cNvPicPr/>
                  </pic:nvPicPr>
                  <pic:blipFill>
                    <a:blip r:embed="rId33">
                      <a:extLst>
                        <a:ext uri="{28A0092B-C50C-407E-A947-70E740481C1C}">
                          <a14:useLocalDpi xmlns:a14="http://schemas.microsoft.com/office/drawing/2010/main" val="0"/>
                        </a:ext>
                      </a:extLst>
                    </a:blip>
                    <a:stretch>
                      <a:fillRect/>
                    </a:stretch>
                  </pic:blipFill>
                  <pic:spPr>
                    <a:xfrm>
                      <a:off x="0" y="0"/>
                      <a:ext cx="10685145" cy="4885690"/>
                    </a:xfrm>
                    <a:prstGeom prst="rect">
                      <a:avLst/>
                    </a:prstGeom>
                  </pic:spPr>
                </pic:pic>
              </a:graphicData>
            </a:graphic>
            <wp14:sizeRelH relativeFrom="margin">
              <wp14:pctWidth>0</wp14:pctWidth>
            </wp14:sizeRelH>
            <wp14:sizeRelV relativeFrom="margin">
              <wp14:pctHeight>0</wp14:pctHeight>
            </wp14:sizeRelV>
          </wp:anchor>
        </w:drawing>
      </w:r>
      <w:r w:rsidR="00AA68B4" w:rsidRPr="00D07F2D">
        <w:rPr>
          <w:rFonts w:ascii="Times New Roman" w:hAnsi="Times New Roman" w:cs="Times New Roman"/>
          <w:i/>
          <w:sz w:val="24"/>
          <w:szCs w:val="24"/>
        </w:rPr>
        <w:t>Source: (Author) creating using a software tool MS Projects.</w:t>
      </w:r>
    </w:p>
    <w:p w14:paraId="7359DDBB" w14:textId="6B6106CA" w:rsidR="00D07F2D" w:rsidRDefault="00D07F2D" w:rsidP="00AA1569">
      <w:pPr>
        <w:pStyle w:val="Heading2"/>
      </w:pPr>
      <w:bookmarkStart w:id="46" w:name="_Toc533961002"/>
      <w:r>
        <w:lastRenderedPageBreak/>
        <w:t>Appendix C</w:t>
      </w:r>
      <w:bookmarkEnd w:id="46"/>
    </w:p>
    <w:p w14:paraId="35D412C2" w14:textId="3A5B58B2" w:rsidR="00351502" w:rsidRDefault="00D07F2D" w:rsidP="00D07F2D">
      <w:pPr>
        <w:rPr>
          <w:rFonts w:ascii="Times New Roman" w:hAnsi="Times New Roman" w:cs="Times New Roman"/>
          <w:sz w:val="24"/>
          <w:szCs w:val="24"/>
        </w:rPr>
      </w:pPr>
      <w:r>
        <w:rPr>
          <w:rFonts w:ascii="Times New Roman" w:hAnsi="Times New Roman" w:cs="Times New Roman"/>
          <w:sz w:val="24"/>
          <w:szCs w:val="24"/>
        </w:rPr>
        <w:t xml:space="preserve">Risk </w:t>
      </w:r>
      <w:r w:rsidR="00351502">
        <w:rPr>
          <w:rFonts w:ascii="Times New Roman" w:hAnsi="Times New Roman" w:cs="Times New Roman"/>
          <w:sz w:val="24"/>
          <w:szCs w:val="24"/>
        </w:rPr>
        <w:t>register</w:t>
      </w:r>
    </w:p>
    <w:p w14:paraId="442CB85F" w14:textId="6489EC83" w:rsidR="00D07F2D" w:rsidRDefault="00AA1569" w:rsidP="00D07F2D">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9744" behindDoc="0" locked="0" layoutInCell="1" allowOverlap="1" wp14:anchorId="6F220094" wp14:editId="53D955A7">
            <wp:simplePos x="0" y="0"/>
            <wp:positionH relativeFrom="page">
              <wp:align>right</wp:align>
            </wp:positionH>
            <wp:positionV relativeFrom="paragraph">
              <wp:posOffset>442595</wp:posOffset>
            </wp:positionV>
            <wp:extent cx="10681970" cy="4051300"/>
            <wp:effectExtent l="0" t="0" r="5080"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681970" cy="4051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1767F0" w14:textId="4BFB5EB8" w:rsidR="00573042" w:rsidRDefault="00573042" w:rsidP="00AA1569">
      <w:pPr>
        <w:pStyle w:val="Heading2"/>
      </w:pPr>
      <w:bookmarkStart w:id="47" w:name="_Toc533961003"/>
    </w:p>
    <w:p w14:paraId="056D8E7E" w14:textId="6832345D" w:rsidR="00573042" w:rsidRPr="00573042" w:rsidRDefault="00FC5FCB" w:rsidP="00573042">
      <w:r>
        <w:t xml:space="preserve">Source: Author adapted from </w:t>
      </w:r>
      <w:sdt>
        <w:sdtPr>
          <w:id w:val="-165328386"/>
          <w:citation/>
        </w:sdtPr>
        <w:sdtContent>
          <w:r>
            <w:fldChar w:fldCharType="begin"/>
          </w:r>
          <w:r>
            <w:instrText xml:space="preserve"> CITATION Min182 \l 2057 </w:instrText>
          </w:r>
          <w:r>
            <w:fldChar w:fldCharType="separate"/>
          </w:r>
          <w:r w:rsidR="00351502" w:rsidRPr="00351502">
            <w:rPr>
              <w:noProof/>
            </w:rPr>
            <w:t>(Mind Tools, 2018)</w:t>
          </w:r>
          <w:r>
            <w:fldChar w:fldCharType="end"/>
          </w:r>
        </w:sdtContent>
      </w:sdt>
    </w:p>
    <w:bookmarkEnd w:id="47"/>
    <w:p w14:paraId="4AE8B3AC" w14:textId="77777777" w:rsidR="004E3CB8" w:rsidRPr="000618DC" w:rsidRDefault="004E3CB8" w:rsidP="000618DC">
      <w:pPr>
        <w:rPr>
          <w:rFonts w:ascii="Times New Roman" w:hAnsi="Times New Roman" w:cs="Times New Roman"/>
          <w:sz w:val="24"/>
          <w:szCs w:val="24"/>
        </w:rPr>
      </w:pPr>
    </w:p>
    <w:sectPr w:rsidR="004E3CB8" w:rsidRPr="000618DC" w:rsidSect="00AA68B4">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6D4090" w14:textId="77777777" w:rsidR="00FA3664" w:rsidRDefault="00FA3664" w:rsidP="006C16D8">
      <w:pPr>
        <w:spacing w:after="0" w:line="240" w:lineRule="auto"/>
      </w:pPr>
      <w:r>
        <w:separator/>
      </w:r>
    </w:p>
  </w:endnote>
  <w:endnote w:type="continuationSeparator" w:id="0">
    <w:p w14:paraId="10FC0D5E" w14:textId="77777777" w:rsidR="00FA3664" w:rsidRDefault="00FA3664" w:rsidP="006C1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F5976" w14:textId="77777777" w:rsidR="00FA3664" w:rsidRDefault="00FA3664" w:rsidP="006C16D8">
      <w:pPr>
        <w:spacing w:after="0" w:line="240" w:lineRule="auto"/>
      </w:pPr>
      <w:r>
        <w:separator/>
      </w:r>
    </w:p>
  </w:footnote>
  <w:footnote w:type="continuationSeparator" w:id="0">
    <w:p w14:paraId="7778D4FA" w14:textId="77777777" w:rsidR="00FA3664" w:rsidRDefault="00FA3664" w:rsidP="006C16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15D0"/>
    <w:multiLevelType w:val="hybridMultilevel"/>
    <w:tmpl w:val="5872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B50F7"/>
    <w:multiLevelType w:val="hybridMultilevel"/>
    <w:tmpl w:val="CE6237E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1B861966"/>
    <w:multiLevelType w:val="hybridMultilevel"/>
    <w:tmpl w:val="45461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C49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D1F71F5"/>
    <w:multiLevelType w:val="hybridMultilevel"/>
    <w:tmpl w:val="403E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A15FE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C639B9"/>
    <w:multiLevelType w:val="hybridMultilevel"/>
    <w:tmpl w:val="797A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5E775A"/>
    <w:multiLevelType w:val="hybridMultilevel"/>
    <w:tmpl w:val="F46E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1642E8"/>
    <w:multiLevelType w:val="hybridMultilevel"/>
    <w:tmpl w:val="FB023DC4"/>
    <w:lvl w:ilvl="0" w:tplc="0602FB64">
      <w:start w:val="1"/>
      <w:numFmt w:val="upperLetter"/>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1C7196"/>
    <w:multiLevelType w:val="hybridMultilevel"/>
    <w:tmpl w:val="A83C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9761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B05AEB"/>
    <w:multiLevelType w:val="multilevel"/>
    <w:tmpl w:val="8B4C7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ED35FD"/>
    <w:multiLevelType w:val="multilevel"/>
    <w:tmpl w:val="B4FE0D6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3125164"/>
    <w:multiLevelType w:val="hybridMultilevel"/>
    <w:tmpl w:val="AF10A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065CC2"/>
    <w:multiLevelType w:val="multilevel"/>
    <w:tmpl w:val="88022834"/>
    <w:lvl w:ilvl="0">
      <w:start w:val="1"/>
      <w:numFmt w:val="decimal"/>
      <w:lvlText w:val="%1."/>
      <w:lvlJc w:val="left"/>
      <w:pPr>
        <w:ind w:left="360" w:hanging="360"/>
      </w:pPr>
      <w:rPr>
        <w:b/>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4140102"/>
    <w:multiLevelType w:val="hybridMultilevel"/>
    <w:tmpl w:val="B3160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F652AD"/>
    <w:multiLevelType w:val="multilevel"/>
    <w:tmpl w:val="0809001F"/>
    <w:lvl w:ilvl="0">
      <w:start w:val="1"/>
      <w:numFmt w:val="decimal"/>
      <w:lvlText w:val="%1."/>
      <w:lvlJc w:val="left"/>
      <w:pPr>
        <w:ind w:left="360" w:hanging="360"/>
      </w:pPr>
      <w:rPr>
        <w:b/>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FC50B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3A660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A643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63C69AF"/>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524E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D3A1805"/>
    <w:multiLevelType w:val="hybridMultilevel"/>
    <w:tmpl w:val="564E6B8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3" w15:restartNumberingAfterBreak="0">
    <w:nsid w:val="6D9E1B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F8E76F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EF2A59"/>
    <w:multiLevelType w:val="multilevel"/>
    <w:tmpl w:val="9C7CC44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6"/>
  </w:num>
  <w:num w:numId="2">
    <w:abstractNumId w:val="4"/>
  </w:num>
  <w:num w:numId="3">
    <w:abstractNumId w:val="13"/>
  </w:num>
  <w:num w:numId="4">
    <w:abstractNumId w:val="2"/>
  </w:num>
  <w:num w:numId="5">
    <w:abstractNumId w:val="7"/>
  </w:num>
  <w:num w:numId="6">
    <w:abstractNumId w:val="11"/>
  </w:num>
  <w:num w:numId="7">
    <w:abstractNumId w:val="9"/>
  </w:num>
  <w:num w:numId="8">
    <w:abstractNumId w:val="0"/>
  </w:num>
  <w:num w:numId="9">
    <w:abstractNumId w:val="16"/>
  </w:num>
  <w:num w:numId="10">
    <w:abstractNumId w:val="25"/>
  </w:num>
  <w:num w:numId="11">
    <w:abstractNumId w:val="23"/>
  </w:num>
  <w:num w:numId="12">
    <w:abstractNumId w:val="19"/>
  </w:num>
  <w:num w:numId="13">
    <w:abstractNumId w:val="17"/>
  </w:num>
  <w:num w:numId="14">
    <w:abstractNumId w:val="8"/>
  </w:num>
  <w:num w:numId="15">
    <w:abstractNumId w:val="1"/>
  </w:num>
  <w:num w:numId="16">
    <w:abstractNumId w:val="22"/>
  </w:num>
  <w:num w:numId="17">
    <w:abstractNumId w:val="14"/>
  </w:num>
  <w:num w:numId="18">
    <w:abstractNumId w:val="15"/>
  </w:num>
  <w:num w:numId="19">
    <w:abstractNumId w:val="18"/>
  </w:num>
  <w:num w:numId="20">
    <w:abstractNumId w:val="10"/>
  </w:num>
  <w:num w:numId="21">
    <w:abstractNumId w:val="24"/>
  </w:num>
  <w:num w:numId="22">
    <w:abstractNumId w:val="5"/>
  </w:num>
  <w:num w:numId="23">
    <w:abstractNumId w:val="20"/>
  </w:num>
  <w:num w:numId="24">
    <w:abstractNumId w:val="3"/>
  </w:num>
  <w:num w:numId="25">
    <w:abstractNumId w:val="21"/>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1B"/>
    <w:rsid w:val="000115D6"/>
    <w:rsid w:val="000133D2"/>
    <w:rsid w:val="00017B74"/>
    <w:rsid w:val="0002195A"/>
    <w:rsid w:val="00032D8A"/>
    <w:rsid w:val="00052AA7"/>
    <w:rsid w:val="00060AF0"/>
    <w:rsid w:val="000618DC"/>
    <w:rsid w:val="0008160D"/>
    <w:rsid w:val="00090715"/>
    <w:rsid w:val="000A7DCB"/>
    <w:rsid w:val="000B0C93"/>
    <w:rsid w:val="000D0142"/>
    <w:rsid w:val="000D02F2"/>
    <w:rsid w:val="000D1783"/>
    <w:rsid w:val="000F0DB6"/>
    <w:rsid w:val="000F79BB"/>
    <w:rsid w:val="001107D0"/>
    <w:rsid w:val="00117947"/>
    <w:rsid w:val="00127A6D"/>
    <w:rsid w:val="00131817"/>
    <w:rsid w:val="00134BF1"/>
    <w:rsid w:val="00136AA4"/>
    <w:rsid w:val="00160368"/>
    <w:rsid w:val="00162A06"/>
    <w:rsid w:val="00171289"/>
    <w:rsid w:val="00183258"/>
    <w:rsid w:val="00187FC4"/>
    <w:rsid w:val="001936A3"/>
    <w:rsid w:val="00197BC6"/>
    <w:rsid w:val="001A4B29"/>
    <w:rsid w:val="001A4CD6"/>
    <w:rsid w:val="001B08D9"/>
    <w:rsid w:val="001B6B19"/>
    <w:rsid w:val="001C4471"/>
    <w:rsid w:val="001D25CF"/>
    <w:rsid w:val="001D4CB3"/>
    <w:rsid w:val="001D72BA"/>
    <w:rsid w:val="001E1C61"/>
    <w:rsid w:val="001F5CC1"/>
    <w:rsid w:val="00200D31"/>
    <w:rsid w:val="0020132F"/>
    <w:rsid w:val="00214CFE"/>
    <w:rsid w:val="002301EA"/>
    <w:rsid w:val="00232ADF"/>
    <w:rsid w:val="00242F2D"/>
    <w:rsid w:val="00243967"/>
    <w:rsid w:val="00244553"/>
    <w:rsid w:val="00245C76"/>
    <w:rsid w:val="0025349F"/>
    <w:rsid w:val="00262609"/>
    <w:rsid w:val="0026377B"/>
    <w:rsid w:val="00276072"/>
    <w:rsid w:val="002761EC"/>
    <w:rsid w:val="00284222"/>
    <w:rsid w:val="002901E7"/>
    <w:rsid w:val="002A1C6F"/>
    <w:rsid w:val="002A2547"/>
    <w:rsid w:val="002A2E51"/>
    <w:rsid w:val="002B11DD"/>
    <w:rsid w:val="002D2B29"/>
    <w:rsid w:val="00320F0F"/>
    <w:rsid w:val="00322916"/>
    <w:rsid w:val="003367C7"/>
    <w:rsid w:val="00347B0C"/>
    <w:rsid w:val="00351502"/>
    <w:rsid w:val="00352FD6"/>
    <w:rsid w:val="0035682F"/>
    <w:rsid w:val="003648A6"/>
    <w:rsid w:val="00365DE0"/>
    <w:rsid w:val="00375E50"/>
    <w:rsid w:val="00387D84"/>
    <w:rsid w:val="00390194"/>
    <w:rsid w:val="00395440"/>
    <w:rsid w:val="003A1A77"/>
    <w:rsid w:val="003B3F97"/>
    <w:rsid w:val="003C067C"/>
    <w:rsid w:val="003D6EB6"/>
    <w:rsid w:val="003E2D37"/>
    <w:rsid w:val="003E475D"/>
    <w:rsid w:val="004022F2"/>
    <w:rsid w:val="004115E8"/>
    <w:rsid w:val="004166BA"/>
    <w:rsid w:val="00440B6D"/>
    <w:rsid w:val="004422DC"/>
    <w:rsid w:val="0044307B"/>
    <w:rsid w:val="004844F1"/>
    <w:rsid w:val="004869E7"/>
    <w:rsid w:val="004B4456"/>
    <w:rsid w:val="004B679E"/>
    <w:rsid w:val="004D0510"/>
    <w:rsid w:val="004E35F1"/>
    <w:rsid w:val="004E3CB8"/>
    <w:rsid w:val="0051217F"/>
    <w:rsid w:val="00512785"/>
    <w:rsid w:val="0053642E"/>
    <w:rsid w:val="00551729"/>
    <w:rsid w:val="00554253"/>
    <w:rsid w:val="005574D4"/>
    <w:rsid w:val="00571E8F"/>
    <w:rsid w:val="00573042"/>
    <w:rsid w:val="005777F0"/>
    <w:rsid w:val="00584C2E"/>
    <w:rsid w:val="00590297"/>
    <w:rsid w:val="005911A8"/>
    <w:rsid w:val="005A210E"/>
    <w:rsid w:val="005B7DBB"/>
    <w:rsid w:val="005D0271"/>
    <w:rsid w:val="005D10FD"/>
    <w:rsid w:val="005D5C69"/>
    <w:rsid w:val="005E43D2"/>
    <w:rsid w:val="005F06F0"/>
    <w:rsid w:val="005F5221"/>
    <w:rsid w:val="00610514"/>
    <w:rsid w:val="0061350E"/>
    <w:rsid w:val="006138E3"/>
    <w:rsid w:val="00617442"/>
    <w:rsid w:val="0061792A"/>
    <w:rsid w:val="00625B87"/>
    <w:rsid w:val="00630B5F"/>
    <w:rsid w:val="00631B4A"/>
    <w:rsid w:val="006340A0"/>
    <w:rsid w:val="0063413B"/>
    <w:rsid w:val="00645B39"/>
    <w:rsid w:val="00651B51"/>
    <w:rsid w:val="0065350E"/>
    <w:rsid w:val="0065406D"/>
    <w:rsid w:val="00662690"/>
    <w:rsid w:val="00674743"/>
    <w:rsid w:val="00675B2B"/>
    <w:rsid w:val="006A020C"/>
    <w:rsid w:val="006A1788"/>
    <w:rsid w:val="006A7CA4"/>
    <w:rsid w:val="006B13E6"/>
    <w:rsid w:val="006B1621"/>
    <w:rsid w:val="006C153E"/>
    <w:rsid w:val="006C16D8"/>
    <w:rsid w:val="006D649E"/>
    <w:rsid w:val="006E05C7"/>
    <w:rsid w:val="006E2636"/>
    <w:rsid w:val="006E64C6"/>
    <w:rsid w:val="00710DFA"/>
    <w:rsid w:val="00715C33"/>
    <w:rsid w:val="00724A00"/>
    <w:rsid w:val="007355F6"/>
    <w:rsid w:val="00736E73"/>
    <w:rsid w:val="00757B72"/>
    <w:rsid w:val="00773117"/>
    <w:rsid w:val="0077781C"/>
    <w:rsid w:val="00781D4D"/>
    <w:rsid w:val="0078521A"/>
    <w:rsid w:val="0078559C"/>
    <w:rsid w:val="0079330E"/>
    <w:rsid w:val="00795077"/>
    <w:rsid w:val="007A1CF2"/>
    <w:rsid w:val="007B0172"/>
    <w:rsid w:val="007B07A5"/>
    <w:rsid w:val="007B741B"/>
    <w:rsid w:val="007C3D78"/>
    <w:rsid w:val="007D7267"/>
    <w:rsid w:val="007E1793"/>
    <w:rsid w:val="007F3E25"/>
    <w:rsid w:val="00801F36"/>
    <w:rsid w:val="0080315F"/>
    <w:rsid w:val="00803B57"/>
    <w:rsid w:val="00826DC7"/>
    <w:rsid w:val="00841318"/>
    <w:rsid w:val="00846C14"/>
    <w:rsid w:val="00860259"/>
    <w:rsid w:val="0086266F"/>
    <w:rsid w:val="00863A66"/>
    <w:rsid w:val="0087729A"/>
    <w:rsid w:val="008847D2"/>
    <w:rsid w:val="00885298"/>
    <w:rsid w:val="008A57B5"/>
    <w:rsid w:val="008A747C"/>
    <w:rsid w:val="008B6721"/>
    <w:rsid w:val="008C1885"/>
    <w:rsid w:val="008C6E3E"/>
    <w:rsid w:val="008E1474"/>
    <w:rsid w:val="008F5030"/>
    <w:rsid w:val="00901D4B"/>
    <w:rsid w:val="00904879"/>
    <w:rsid w:val="009075AF"/>
    <w:rsid w:val="009173BF"/>
    <w:rsid w:val="00927189"/>
    <w:rsid w:val="009313EC"/>
    <w:rsid w:val="00935649"/>
    <w:rsid w:val="00952F9F"/>
    <w:rsid w:val="00956052"/>
    <w:rsid w:val="00956E68"/>
    <w:rsid w:val="00960BE7"/>
    <w:rsid w:val="009658B0"/>
    <w:rsid w:val="00972FC7"/>
    <w:rsid w:val="00984C60"/>
    <w:rsid w:val="00985B17"/>
    <w:rsid w:val="00992A06"/>
    <w:rsid w:val="009A5861"/>
    <w:rsid w:val="009C53AF"/>
    <w:rsid w:val="009D6CB8"/>
    <w:rsid w:val="009E38DB"/>
    <w:rsid w:val="00A02E45"/>
    <w:rsid w:val="00A0570D"/>
    <w:rsid w:val="00A06123"/>
    <w:rsid w:val="00A270EB"/>
    <w:rsid w:val="00A279E7"/>
    <w:rsid w:val="00A422B5"/>
    <w:rsid w:val="00A45920"/>
    <w:rsid w:val="00A81250"/>
    <w:rsid w:val="00A819BC"/>
    <w:rsid w:val="00A846AA"/>
    <w:rsid w:val="00A85BED"/>
    <w:rsid w:val="00A86D36"/>
    <w:rsid w:val="00A91732"/>
    <w:rsid w:val="00A93113"/>
    <w:rsid w:val="00A947CF"/>
    <w:rsid w:val="00A96E73"/>
    <w:rsid w:val="00AA1569"/>
    <w:rsid w:val="00AA1934"/>
    <w:rsid w:val="00AA68B4"/>
    <w:rsid w:val="00AB5C83"/>
    <w:rsid w:val="00AB5D35"/>
    <w:rsid w:val="00AC4DC0"/>
    <w:rsid w:val="00AD116D"/>
    <w:rsid w:val="00AD5955"/>
    <w:rsid w:val="00AE3B33"/>
    <w:rsid w:val="00AF0D7C"/>
    <w:rsid w:val="00AF1FFD"/>
    <w:rsid w:val="00AF4DFF"/>
    <w:rsid w:val="00B01A6E"/>
    <w:rsid w:val="00B3594B"/>
    <w:rsid w:val="00B402A7"/>
    <w:rsid w:val="00B426CE"/>
    <w:rsid w:val="00B45EAA"/>
    <w:rsid w:val="00B5654C"/>
    <w:rsid w:val="00B56950"/>
    <w:rsid w:val="00B62EC9"/>
    <w:rsid w:val="00B63314"/>
    <w:rsid w:val="00B76C1C"/>
    <w:rsid w:val="00B802E2"/>
    <w:rsid w:val="00B833DC"/>
    <w:rsid w:val="00B92E7C"/>
    <w:rsid w:val="00B947A7"/>
    <w:rsid w:val="00BA6004"/>
    <w:rsid w:val="00BC2A10"/>
    <w:rsid w:val="00BC7E38"/>
    <w:rsid w:val="00BD0FB9"/>
    <w:rsid w:val="00BD3035"/>
    <w:rsid w:val="00BD6452"/>
    <w:rsid w:val="00BD697B"/>
    <w:rsid w:val="00BE2A51"/>
    <w:rsid w:val="00BE5731"/>
    <w:rsid w:val="00BE62D2"/>
    <w:rsid w:val="00BF605F"/>
    <w:rsid w:val="00C13CE2"/>
    <w:rsid w:val="00C33096"/>
    <w:rsid w:val="00C42048"/>
    <w:rsid w:val="00C43B30"/>
    <w:rsid w:val="00C62A1C"/>
    <w:rsid w:val="00C76DF2"/>
    <w:rsid w:val="00C97FEE"/>
    <w:rsid w:val="00CA101B"/>
    <w:rsid w:val="00CB217C"/>
    <w:rsid w:val="00CC0EBF"/>
    <w:rsid w:val="00CC5575"/>
    <w:rsid w:val="00CD50BE"/>
    <w:rsid w:val="00CD5CF3"/>
    <w:rsid w:val="00CE492C"/>
    <w:rsid w:val="00CE5E38"/>
    <w:rsid w:val="00CF1EF6"/>
    <w:rsid w:val="00CF47E4"/>
    <w:rsid w:val="00CF6F0D"/>
    <w:rsid w:val="00D02A8E"/>
    <w:rsid w:val="00D069D3"/>
    <w:rsid w:val="00D07F2D"/>
    <w:rsid w:val="00D13A05"/>
    <w:rsid w:val="00D13D13"/>
    <w:rsid w:val="00D15B66"/>
    <w:rsid w:val="00D20397"/>
    <w:rsid w:val="00D21214"/>
    <w:rsid w:val="00D222A6"/>
    <w:rsid w:val="00D31EC2"/>
    <w:rsid w:val="00D345A5"/>
    <w:rsid w:val="00D52360"/>
    <w:rsid w:val="00D55894"/>
    <w:rsid w:val="00D55E91"/>
    <w:rsid w:val="00D63CB8"/>
    <w:rsid w:val="00D63D96"/>
    <w:rsid w:val="00D800CE"/>
    <w:rsid w:val="00D80CEC"/>
    <w:rsid w:val="00D90DE7"/>
    <w:rsid w:val="00D950D3"/>
    <w:rsid w:val="00DC03A0"/>
    <w:rsid w:val="00DC0581"/>
    <w:rsid w:val="00DC6DB3"/>
    <w:rsid w:val="00DE0BDE"/>
    <w:rsid w:val="00DE71A3"/>
    <w:rsid w:val="00DF3012"/>
    <w:rsid w:val="00DF4664"/>
    <w:rsid w:val="00E061E0"/>
    <w:rsid w:val="00E2475D"/>
    <w:rsid w:val="00E24A10"/>
    <w:rsid w:val="00E2576F"/>
    <w:rsid w:val="00E2723E"/>
    <w:rsid w:val="00E36C2C"/>
    <w:rsid w:val="00E56113"/>
    <w:rsid w:val="00E706A4"/>
    <w:rsid w:val="00E74C45"/>
    <w:rsid w:val="00E76C3B"/>
    <w:rsid w:val="00E8113F"/>
    <w:rsid w:val="00E91F0E"/>
    <w:rsid w:val="00EC0EEF"/>
    <w:rsid w:val="00ED1FA7"/>
    <w:rsid w:val="00EF2F71"/>
    <w:rsid w:val="00F039EB"/>
    <w:rsid w:val="00F1047F"/>
    <w:rsid w:val="00F24A61"/>
    <w:rsid w:val="00F53912"/>
    <w:rsid w:val="00F57AF1"/>
    <w:rsid w:val="00F63A62"/>
    <w:rsid w:val="00F64B3D"/>
    <w:rsid w:val="00F84C8A"/>
    <w:rsid w:val="00F9073F"/>
    <w:rsid w:val="00F91022"/>
    <w:rsid w:val="00FA2364"/>
    <w:rsid w:val="00FA2B31"/>
    <w:rsid w:val="00FA3664"/>
    <w:rsid w:val="00FB14DD"/>
    <w:rsid w:val="00FC343A"/>
    <w:rsid w:val="00FC5FCB"/>
    <w:rsid w:val="00FC6D51"/>
    <w:rsid w:val="00FD4F14"/>
    <w:rsid w:val="00FE2FE2"/>
    <w:rsid w:val="00FF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30D1DE"/>
  <w15:chartTrackingRefBased/>
  <w15:docId w15:val="{2527B9E0-2E5E-4F47-8115-995EC035A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0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6E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3C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10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101B"/>
    <w:rPr>
      <w:rFonts w:eastAsiaTheme="minorEastAsia"/>
      <w:lang w:val="en-US"/>
    </w:rPr>
  </w:style>
  <w:style w:type="character" w:customStyle="1" w:styleId="Heading1Char">
    <w:name w:val="Heading 1 Char"/>
    <w:basedOn w:val="DefaultParagraphFont"/>
    <w:link w:val="Heading1"/>
    <w:uiPriority w:val="9"/>
    <w:rsid w:val="00CA10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101B"/>
    <w:pPr>
      <w:outlineLvl w:val="9"/>
    </w:pPr>
    <w:rPr>
      <w:lang w:val="en-US"/>
    </w:rPr>
  </w:style>
  <w:style w:type="character" w:customStyle="1" w:styleId="Heading2Char">
    <w:name w:val="Heading 2 Char"/>
    <w:basedOn w:val="DefaultParagraphFont"/>
    <w:link w:val="Heading2"/>
    <w:uiPriority w:val="9"/>
    <w:rsid w:val="00A96E7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0514"/>
    <w:pPr>
      <w:ind w:left="720"/>
      <w:contextualSpacing/>
    </w:pPr>
  </w:style>
  <w:style w:type="character" w:customStyle="1" w:styleId="Heading3Char">
    <w:name w:val="Heading 3 Char"/>
    <w:basedOn w:val="DefaultParagraphFont"/>
    <w:link w:val="Heading3"/>
    <w:uiPriority w:val="9"/>
    <w:rsid w:val="00D63CB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63314"/>
    <w:pPr>
      <w:spacing w:after="100"/>
    </w:pPr>
  </w:style>
  <w:style w:type="paragraph" w:styleId="TOC2">
    <w:name w:val="toc 2"/>
    <w:basedOn w:val="Normal"/>
    <w:next w:val="Normal"/>
    <w:autoRedefine/>
    <w:uiPriority w:val="39"/>
    <w:unhideWhenUsed/>
    <w:rsid w:val="00B63314"/>
    <w:pPr>
      <w:spacing w:after="100"/>
      <w:ind w:left="220"/>
    </w:pPr>
  </w:style>
  <w:style w:type="paragraph" w:styleId="TOC3">
    <w:name w:val="toc 3"/>
    <w:basedOn w:val="Normal"/>
    <w:next w:val="Normal"/>
    <w:autoRedefine/>
    <w:uiPriority w:val="39"/>
    <w:unhideWhenUsed/>
    <w:rsid w:val="00B63314"/>
    <w:pPr>
      <w:spacing w:after="100"/>
      <w:ind w:left="440"/>
    </w:pPr>
  </w:style>
  <w:style w:type="character" w:styleId="Hyperlink">
    <w:name w:val="Hyperlink"/>
    <w:basedOn w:val="DefaultParagraphFont"/>
    <w:uiPriority w:val="99"/>
    <w:unhideWhenUsed/>
    <w:rsid w:val="00B63314"/>
    <w:rPr>
      <w:color w:val="0563C1" w:themeColor="hyperlink"/>
      <w:u w:val="single"/>
    </w:rPr>
  </w:style>
  <w:style w:type="table" w:styleId="TableGrid">
    <w:name w:val="Table Grid"/>
    <w:basedOn w:val="TableNormal"/>
    <w:uiPriority w:val="59"/>
    <w:rsid w:val="00201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2785"/>
    <w:pPr>
      <w:tabs>
        <w:tab w:val="center" w:pos="4680"/>
        <w:tab w:val="right" w:pos="9360"/>
      </w:tabs>
      <w:spacing w:after="0" w:line="240" w:lineRule="auto"/>
    </w:pPr>
    <w:rPr>
      <w:rFonts w:eastAsiaTheme="minorEastAsia" w:cs="Times New Roman"/>
      <w:lang w:val="en-US"/>
    </w:rPr>
  </w:style>
  <w:style w:type="character" w:customStyle="1" w:styleId="HeaderChar">
    <w:name w:val="Header Char"/>
    <w:basedOn w:val="DefaultParagraphFont"/>
    <w:link w:val="Header"/>
    <w:uiPriority w:val="99"/>
    <w:rsid w:val="00512785"/>
    <w:rPr>
      <w:rFonts w:eastAsiaTheme="minorEastAsia" w:cs="Times New Roman"/>
      <w:lang w:val="en-US"/>
    </w:rPr>
  </w:style>
  <w:style w:type="paragraph" w:styleId="BodyText">
    <w:name w:val="Body Text"/>
    <w:basedOn w:val="Normal"/>
    <w:link w:val="BodyTextChar"/>
    <w:rsid w:val="000618DC"/>
    <w:pPr>
      <w:overflowPunct w:val="0"/>
      <w:autoSpaceDE w:val="0"/>
      <w:autoSpaceDN w:val="0"/>
      <w:adjustRightInd w:val="0"/>
      <w:spacing w:after="120" w:line="240" w:lineRule="auto"/>
      <w:jc w:val="both"/>
      <w:textAlignment w:val="baseline"/>
    </w:pPr>
    <w:rPr>
      <w:rFonts w:ascii="Arial" w:eastAsia="Times New Roman" w:hAnsi="Arial" w:cs="Arial"/>
      <w:i/>
      <w:szCs w:val="24"/>
    </w:rPr>
  </w:style>
  <w:style w:type="character" w:customStyle="1" w:styleId="BodyTextChar">
    <w:name w:val="Body Text Char"/>
    <w:basedOn w:val="DefaultParagraphFont"/>
    <w:link w:val="BodyText"/>
    <w:rsid w:val="000618DC"/>
    <w:rPr>
      <w:rFonts w:ascii="Arial" w:eastAsia="Times New Roman" w:hAnsi="Arial" w:cs="Arial"/>
      <w:i/>
      <w:szCs w:val="24"/>
    </w:rPr>
  </w:style>
  <w:style w:type="paragraph" w:customStyle="1" w:styleId="NormTNR">
    <w:name w:val="NormTNR"/>
    <w:basedOn w:val="Normal"/>
    <w:rsid w:val="000618DC"/>
    <w:pPr>
      <w:widowControl w:val="0"/>
      <w:tabs>
        <w:tab w:val="left" w:pos="680"/>
        <w:tab w:val="left" w:pos="1418"/>
      </w:tabs>
      <w:overflowPunct w:val="0"/>
      <w:autoSpaceDE w:val="0"/>
      <w:autoSpaceDN w:val="0"/>
      <w:adjustRightInd w:val="0"/>
      <w:spacing w:after="0" w:line="240" w:lineRule="auto"/>
      <w:jc w:val="both"/>
      <w:textAlignment w:val="baseline"/>
    </w:pPr>
    <w:rPr>
      <w:rFonts w:ascii="Arial" w:eastAsia="Times New Roman" w:hAnsi="Arial" w:cs="Times New Roman"/>
      <w:sz w:val="24"/>
      <w:szCs w:val="20"/>
    </w:rPr>
  </w:style>
  <w:style w:type="paragraph" w:customStyle="1" w:styleId="Default">
    <w:name w:val="Default"/>
    <w:rsid w:val="000618DC"/>
    <w:pPr>
      <w:autoSpaceDE w:val="0"/>
      <w:autoSpaceDN w:val="0"/>
      <w:adjustRightInd w:val="0"/>
      <w:spacing w:after="0" w:line="240" w:lineRule="auto"/>
    </w:pPr>
    <w:rPr>
      <w:rFonts w:ascii="Times New Roman" w:hAnsi="Times New Roman" w:cs="Times New Roman"/>
      <w:color w:val="000000"/>
      <w:sz w:val="24"/>
      <w:szCs w:val="24"/>
      <w:lang w:val="en-IE"/>
    </w:rPr>
  </w:style>
  <w:style w:type="paragraph" w:styleId="Bibliography">
    <w:name w:val="Bibliography"/>
    <w:basedOn w:val="Normal"/>
    <w:next w:val="Normal"/>
    <w:uiPriority w:val="37"/>
    <w:unhideWhenUsed/>
    <w:rsid w:val="00AD116D"/>
  </w:style>
  <w:style w:type="character" w:styleId="UnresolvedMention">
    <w:name w:val="Unresolved Mention"/>
    <w:basedOn w:val="DefaultParagraphFont"/>
    <w:uiPriority w:val="99"/>
    <w:semiHidden/>
    <w:unhideWhenUsed/>
    <w:rsid w:val="00860259"/>
    <w:rPr>
      <w:color w:val="605E5C"/>
      <w:shd w:val="clear" w:color="auto" w:fill="E1DFDD"/>
    </w:rPr>
  </w:style>
  <w:style w:type="character" w:styleId="FollowedHyperlink">
    <w:name w:val="FollowedHyperlink"/>
    <w:basedOn w:val="DefaultParagraphFont"/>
    <w:uiPriority w:val="99"/>
    <w:semiHidden/>
    <w:unhideWhenUsed/>
    <w:rsid w:val="00860259"/>
    <w:rPr>
      <w:color w:val="954F72" w:themeColor="followedHyperlink"/>
      <w:u w:val="single"/>
    </w:rPr>
  </w:style>
  <w:style w:type="paragraph" w:styleId="NormalWeb">
    <w:name w:val="Normal (Web)"/>
    <w:basedOn w:val="Normal"/>
    <w:uiPriority w:val="99"/>
    <w:semiHidden/>
    <w:unhideWhenUsed/>
    <w:rsid w:val="005D0271"/>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PlainTable1">
    <w:name w:val="Plain Table 1"/>
    <w:basedOn w:val="TableNormal"/>
    <w:uiPriority w:val="41"/>
    <w:rsid w:val="00E8113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8113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Footer">
    <w:name w:val="footer"/>
    <w:basedOn w:val="Normal"/>
    <w:link w:val="FooterChar"/>
    <w:uiPriority w:val="99"/>
    <w:unhideWhenUsed/>
    <w:rsid w:val="006C1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6D8"/>
  </w:style>
  <w:style w:type="paragraph" w:styleId="Caption">
    <w:name w:val="caption"/>
    <w:basedOn w:val="Normal"/>
    <w:next w:val="Normal"/>
    <w:uiPriority w:val="35"/>
    <w:unhideWhenUsed/>
    <w:qFormat/>
    <w:rsid w:val="00D55894"/>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613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265">
      <w:bodyDiv w:val="1"/>
      <w:marLeft w:val="0"/>
      <w:marRight w:val="0"/>
      <w:marTop w:val="0"/>
      <w:marBottom w:val="0"/>
      <w:divBdr>
        <w:top w:val="none" w:sz="0" w:space="0" w:color="auto"/>
        <w:left w:val="none" w:sz="0" w:space="0" w:color="auto"/>
        <w:bottom w:val="none" w:sz="0" w:space="0" w:color="auto"/>
        <w:right w:val="none" w:sz="0" w:space="0" w:color="auto"/>
      </w:divBdr>
    </w:div>
    <w:div w:id="50737749">
      <w:bodyDiv w:val="1"/>
      <w:marLeft w:val="0"/>
      <w:marRight w:val="0"/>
      <w:marTop w:val="0"/>
      <w:marBottom w:val="0"/>
      <w:divBdr>
        <w:top w:val="none" w:sz="0" w:space="0" w:color="auto"/>
        <w:left w:val="none" w:sz="0" w:space="0" w:color="auto"/>
        <w:bottom w:val="none" w:sz="0" w:space="0" w:color="auto"/>
        <w:right w:val="none" w:sz="0" w:space="0" w:color="auto"/>
      </w:divBdr>
    </w:div>
    <w:div w:id="89397405">
      <w:bodyDiv w:val="1"/>
      <w:marLeft w:val="0"/>
      <w:marRight w:val="0"/>
      <w:marTop w:val="0"/>
      <w:marBottom w:val="0"/>
      <w:divBdr>
        <w:top w:val="none" w:sz="0" w:space="0" w:color="auto"/>
        <w:left w:val="none" w:sz="0" w:space="0" w:color="auto"/>
        <w:bottom w:val="none" w:sz="0" w:space="0" w:color="auto"/>
        <w:right w:val="none" w:sz="0" w:space="0" w:color="auto"/>
      </w:divBdr>
    </w:div>
    <w:div w:id="159926796">
      <w:bodyDiv w:val="1"/>
      <w:marLeft w:val="0"/>
      <w:marRight w:val="0"/>
      <w:marTop w:val="0"/>
      <w:marBottom w:val="0"/>
      <w:divBdr>
        <w:top w:val="none" w:sz="0" w:space="0" w:color="auto"/>
        <w:left w:val="none" w:sz="0" w:space="0" w:color="auto"/>
        <w:bottom w:val="none" w:sz="0" w:space="0" w:color="auto"/>
        <w:right w:val="none" w:sz="0" w:space="0" w:color="auto"/>
      </w:divBdr>
    </w:div>
    <w:div w:id="233979255">
      <w:bodyDiv w:val="1"/>
      <w:marLeft w:val="0"/>
      <w:marRight w:val="0"/>
      <w:marTop w:val="0"/>
      <w:marBottom w:val="0"/>
      <w:divBdr>
        <w:top w:val="none" w:sz="0" w:space="0" w:color="auto"/>
        <w:left w:val="none" w:sz="0" w:space="0" w:color="auto"/>
        <w:bottom w:val="none" w:sz="0" w:space="0" w:color="auto"/>
        <w:right w:val="none" w:sz="0" w:space="0" w:color="auto"/>
      </w:divBdr>
    </w:div>
    <w:div w:id="240255425">
      <w:bodyDiv w:val="1"/>
      <w:marLeft w:val="0"/>
      <w:marRight w:val="0"/>
      <w:marTop w:val="0"/>
      <w:marBottom w:val="0"/>
      <w:divBdr>
        <w:top w:val="none" w:sz="0" w:space="0" w:color="auto"/>
        <w:left w:val="none" w:sz="0" w:space="0" w:color="auto"/>
        <w:bottom w:val="none" w:sz="0" w:space="0" w:color="auto"/>
        <w:right w:val="none" w:sz="0" w:space="0" w:color="auto"/>
      </w:divBdr>
    </w:div>
    <w:div w:id="245726172">
      <w:bodyDiv w:val="1"/>
      <w:marLeft w:val="0"/>
      <w:marRight w:val="0"/>
      <w:marTop w:val="0"/>
      <w:marBottom w:val="0"/>
      <w:divBdr>
        <w:top w:val="none" w:sz="0" w:space="0" w:color="auto"/>
        <w:left w:val="none" w:sz="0" w:space="0" w:color="auto"/>
        <w:bottom w:val="none" w:sz="0" w:space="0" w:color="auto"/>
        <w:right w:val="none" w:sz="0" w:space="0" w:color="auto"/>
      </w:divBdr>
    </w:div>
    <w:div w:id="283119913">
      <w:bodyDiv w:val="1"/>
      <w:marLeft w:val="0"/>
      <w:marRight w:val="0"/>
      <w:marTop w:val="0"/>
      <w:marBottom w:val="0"/>
      <w:divBdr>
        <w:top w:val="none" w:sz="0" w:space="0" w:color="auto"/>
        <w:left w:val="none" w:sz="0" w:space="0" w:color="auto"/>
        <w:bottom w:val="none" w:sz="0" w:space="0" w:color="auto"/>
        <w:right w:val="none" w:sz="0" w:space="0" w:color="auto"/>
      </w:divBdr>
    </w:div>
    <w:div w:id="328214517">
      <w:bodyDiv w:val="1"/>
      <w:marLeft w:val="0"/>
      <w:marRight w:val="0"/>
      <w:marTop w:val="0"/>
      <w:marBottom w:val="0"/>
      <w:divBdr>
        <w:top w:val="none" w:sz="0" w:space="0" w:color="auto"/>
        <w:left w:val="none" w:sz="0" w:space="0" w:color="auto"/>
        <w:bottom w:val="none" w:sz="0" w:space="0" w:color="auto"/>
        <w:right w:val="none" w:sz="0" w:space="0" w:color="auto"/>
      </w:divBdr>
    </w:div>
    <w:div w:id="352077511">
      <w:bodyDiv w:val="1"/>
      <w:marLeft w:val="0"/>
      <w:marRight w:val="0"/>
      <w:marTop w:val="0"/>
      <w:marBottom w:val="0"/>
      <w:divBdr>
        <w:top w:val="none" w:sz="0" w:space="0" w:color="auto"/>
        <w:left w:val="none" w:sz="0" w:space="0" w:color="auto"/>
        <w:bottom w:val="none" w:sz="0" w:space="0" w:color="auto"/>
        <w:right w:val="none" w:sz="0" w:space="0" w:color="auto"/>
      </w:divBdr>
    </w:div>
    <w:div w:id="363018748">
      <w:bodyDiv w:val="1"/>
      <w:marLeft w:val="0"/>
      <w:marRight w:val="0"/>
      <w:marTop w:val="0"/>
      <w:marBottom w:val="0"/>
      <w:divBdr>
        <w:top w:val="none" w:sz="0" w:space="0" w:color="auto"/>
        <w:left w:val="none" w:sz="0" w:space="0" w:color="auto"/>
        <w:bottom w:val="none" w:sz="0" w:space="0" w:color="auto"/>
        <w:right w:val="none" w:sz="0" w:space="0" w:color="auto"/>
      </w:divBdr>
    </w:div>
    <w:div w:id="376323795">
      <w:bodyDiv w:val="1"/>
      <w:marLeft w:val="0"/>
      <w:marRight w:val="0"/>
      <w:marTop w:val="0"/>
      <w:marBottom w:val="0"/>
      <w:divBdr>
        <w:top w:val="none" w:sz="0" w:space="0" w:color="auto"/>
        <w:left w:val="none" w:sz="0" w:space="0" w:color="auto"/>
        <w:bottom w:val="none" w:sz="0" w:space="0" w:color="auto"/>
        <w:right w:val="none" w:sz="0" w:space="0" w:color="auto"/>
      </w:divBdr>
    </w:div>
    <w:div w:id="407001291">
      <w:bodyDiv w:val="1"/>
      <w:marLeft w:val="0"/>
      <w:marRight w:val="0"/>
      <w:marTop w:val="0"/>
      <w:marBottom w:val="0"/>
      <w:divBdr>
        <w:top w:val="none" w:sz="0" w:space="0" w:color="auto"/>
        <w:left w:val="none" w:sz="0" w:space="0" w:color="auto"/>
        <w:bottom w:val="none" w:sz="0" w:space="0" w:color="auto"/>
        <w:right w:val="none" w:sz="0" w:space="0" w:color="auto"/>
      </w:divBdr>
    </w:div>
    <w:div w:id="415712857">
      <w:bodyDiv w:val="1"/>
      <w:marLeft w:val="0"/>
      <w:marRight w:val="0"/>
      <w:marTop w:val="0"/>
      <w:marBottom w:val="0"/>
      <w:divBdr>
        <w:top w:val="none" w:sz="0" w:space="0" w:color="auto"/>
        <w:left w:val="none" w:sz="0" w:space="0" w:color="auto"/>
        <w:bottom w:val="none" w:sz="0" w:space="0" w:color="auto"/>
        <w:right w:val="none" w:sz="0" w:space="0" w:color="auto"/>
      </w:divBdr>
    </w:div>
    <w:div w:id="424965041">
      <w:bodyDiv w:val="1"/>
      <w:marLeft w:val="0"/>
      <w:marRight w:val="0"/>
      <w:marTop w:val="0"/>
      <w:marBottom w:val="0"/>
      <w:divBdr>
        <w:top w:val="none" w:sz="0" w:space="0" w:color="auto"/>
        <w:left w:val="none" w:sz="0" w:space="0" w:color="auto"/>
        <w:bottom w:val="none" w:sz="0" w:space="0" w:color="auto"/>
        <w:right w:val="none" w:sz="0" w:space="0" w:color="auto"/>
      </w:divBdr>
    </w:div>
    <w:div w:id="450711802">
      <w:bodyDiv w:val="1"/>
      <w:marLeft w:val="0"/>
      <w:marRight w:val="0"/>
      <w:marTop w:val="0"/>
      <w:marBottom w:val="0"/>
      <w:divBdr>
        <w:top w:val="none" w:sz="0" w:space="0" w:color="auto"/>
        <w:left w:val="none" w:sz="0" w:space="0" w:color="auto"/>
        <w:bottom w:val="none" w:sz="0" w:space="0" w:color="auto"/>
        <w:right w:val="none" w:sz="0" w:space="0" w:color="auto"/>
      </w:divBdr>
    </w:div>
    <w:div w:id="583732487">
      <w:bodyDiv w:val="1"/>
      <w:marLeft w:val="0"/>
      <w:marRight w:val="0"/>
      <w:marTop w:val="0"/>
      <w:marBottom w:val="0"/>
      <w:divBdr>
        <w:top w:val="none" w:sz="0" w:space="0" w:color="auto"/>
        <w:left w:val="none" w:sz="0" w:space="0" w:color="auto"/>
        <w:bottom w:val="none" w:sz="0" w:space="0" w:color="auto"/>
        <w:right w:val="none" w:sz="0" w:space="0" w:color="auto"/>
      </w:divBdr>
    </w:div>
    <w:div w:id="602032026">
      <w:bodyDiv w:val="1"/>
      <w:marLeft w:val="0"/>
      <w:marRight w:val="0"/>
      <w:marTop w:val="0"/>
      <w:marBottom w:val="0"/>
      <w:divBdr>
        <w:top w:val="none" w:sz="0" w:space="0" w:color="auto"/>
        <w:left w:val="none" w:sz="0" w:space="0" w:color="auto"/>
        <w:bottom w:val="none" w:sz="0" w:space="0" w:color="auto"/>
        <w:right w:val="none" w:sz="0" w:space="0" w:color="auto"/>
      </w:divBdr>
    </w:div>
    <w:div w:id="607011100">
      <w:bodyDiv w:val="1"/>
      <w:marLeft w:val="0"/>
      <w:marRight w:val="0"/>
      <w:marTop w:val="0"/>
      <w:marBottom w:val="0"/>
      <w:divBdr>
        <w:top w:val="none" w:sz="0" w:space="0" w:color="auto"/>
        <w:left w:val="none" w:sz="0" w:space="0" w:color="auto"/>
        <w:bottom w:val="none" w:sz="0" w:space="0" w:color="auto"/>
        <w:right w:val="none" w:sz="0" w:space="0" w:color="auto"/>
      </w:divBdr>
    </w:div>
    <w:div w:id="614092377">
      <w:bodyDiv w:val="1"/>
      <w:marLeft w:val="0"/>
      <w:marRight w:val="0"/>
      <w:marTop w:val="0"/>
      <w:marBottom w:val="0"/>
      <w:divBdr>
        <w:top w:val="none" w:sz="0" w:space="0" w:color="auto"/>
        <w:left w:val="none" w:sz="0" w:space="0" w:color="auto"/>
        <w:bottom w:val="none" w:sz="0" w:space="0" w:color="auto"/>
        <w:right w:val="none" w:sz="0" w:space="0" w:color="auto"/>
      </w:divBdr>
    </w:div>
    <w:div w:id="668214339">
      <w:bodyDiv w:val="1"/>
      <w:marLeft w:val="0"/>
      <w:marRight w:val="0"/>
      <w:marTop w:val="0"/>
      <w:marBottom w:val="0"/>
      <w:divBdr>
        <w:top w:val="none" w:sz="0" w:space="0" w:color="auto"/>
        <w:left w:val="none" w:sz="0" w:space="0" w:color="auto"/>
        <w:bottom w:val="none" w:sz="0" w:space="0" w:color="auto"/>
        <w:right w:val="none" w:sz="0" w:space="0" w:color="auto"/>
      </w:divBdr>
    </w:div>
    <w:div w:id="681395824">
      <w:bodyDiv w:val="1"/>
      <w:marLeft w:val="0"/>
      <w:marRight w:val="0"/>
      <w:marTop w:val="0"/>
      <w:marBottom w:val="0"/>
      <w:divBdr>
        <w:top w:val="none" w:sz="0" w:space="0" w:color="auto"/>
        <w:left w:val="none" w:sz="0" w:space="0" w:color="auto"/>
        <w:bottom w:val="none" w:sz="0" w:space="0" w:color="auto"/>
        <w:right w:val="none" w:sz="0" w:space="0" w:color="auto"/>
      </w:divBdr>
    </w:div>
    <w:div w:id="714814833">
      <w:bodyDiv w:val="1"/>
      <w:marLeft w:val="0"/>
      <w:marRight w:val="0"/>
      <w:marTop w:val="0"/>
      <w:marBottom w:val="0"/>
      <w:divBdr>
        <w:top w:val="none" w:sz="0" w:space="0" w:color="auto"/>
        <w:left w:val="none" w:sz="0" w:space="0" w:color="auto"/>
        <w:bottom w:val="none" w:sz="0" w:space="0" w:color="auto"/>
        <w:right w:val="none" w:sz="0" w:space="0" w:color="auto"/>
      </w:divBdr>
    </w:div>
    <w:div w:id="750660500">
      <w:bodyDiv w:val="1"/>
      <w:marLeft w:val="0"/>
      <w:marRight w:val="0"/>
      <w:marTop w:val="0"/>
      <w:marBottom w:val="0"/>
      <w:divBdr>
        <w:top w:val="none" w:sz="0" w:space="0" w:color="auto"/>
        <w:left w:val="none" w:sz="0" w:space="0" w:color="auto"/>
        <w:bottom w:val="none" w:sz="0" w:space="0" w:color="auto"/>
        <w:right w:val="none" w:sz="0" w:space="0" w:color="auto"/>
      </w:divBdr>
    </w:div>
    <w:div w:id="787746538">
      <w:bodyDiv w:val="1"/>
      <w:marLeft w:val="0"/>
      <w:marRight w:val="0"/>
      <w:marTop w:val="0"/>
      <w:marBottom w:val="0"/>
      <w:divBdr>
        <w:top w:val="none" w:sz="0" w:space="0" w:color="auto"/>
        <w:left w:val="none" w:sz="0" w:space="0" w:color="auto"/>
        <w:bottom w:val="none" w:sz="0" w:space="0" w:color="auto"/>
        <w:right w:val="none" w:sz="0" w:space="0" w:color="auto"/>
      </w:divBdr>
    </w:div>
    <w:div w:id="807019618">
      <w:bodyDiv w:val="1"/>
      <w:marLeft w:val="0"/>
      <w:marRight w:val="0"/>
      <w:marTop w:val="0"/>
      <w:marBottom w:val="0"/>
      <w:divBdr>
        <w:top w:val="none" w:sz="0" w:space="0" w:color="auto"/>
        <w:left w:val="none" w:sz="0" w:space="0" w:color="auto"/>
        <w:bottom w:val="none" w:sz="0" w:space="0" w:color="auto"/>
        <w:right w:val="none" w:sz="0" w:space="0" w:color="auto"/>
      </w:divBdr>
    </w:div>
    <w:div w:id="830416147">
      <w:bodyDiv w:val="1"/>
      <w:marLeft w:val="0"/>
      <w:marRight w:val="0"/>
      <w:marTop w:val="0"/>
      <w:marBottom w:val="0"/>
      <w:divBdr>
        <w:top w:val="none" w:sz="0" w:space="0" w:color="auto"/>
        <w:left w:val="none" w:sz="0" w:space="0" w:color="auto"/>
        <w:bottom w:val="none" w:sz="0" w:space="0" w:color="auto"/>
        <w:right w:val="none" w:sz="0" w:space="0" w:color="auto"/>
      </w:divBdr>
    </w:div>
    <w:div w:id="844394922">
      <w:bodyDiv w:val="1"/>
      <w:marLeft w:val="0"/>
      <w:marRight w:val="0"/>
      <w:marTop w:val="0"/>
      <w:marBottom w:val="0"/>
      <w:divBdr>
        <w:top w:val="none" w:sz="0" w:space="0" w:color="auto"/>
        <w:left w:val="none" w:sz="0" w:space="0" w:color="auto"/>
        <w:bottom w:val="none" w:sz="0" w:space="0" w:color="auto"/>
        <w:right w:val="none" w:sz="0" w:space="0" w:color="auto"/>
      </w:divBdr>
    </w:div>
    <w:div w:id="864558650">
      <w:bodyDiv w:val="1"/>
      <w:marLeft w:val="0"/>
      <w:marRight w:val="0"/>
      <w:marTop w:val="0"/>
      <w:marBottom w:val="0"/>
      <w:divBdr>
        <w:top w:val="none" w:sz="0" w:space="0" w:color="auto"/>
        <w:left w:val="none" w:sz="0" w:space="0" w:color="auto"/>
        <w:bottom w:val="none" w:sz="0" w:space="0" w:color="auto"/>
        <w:right w:val="none" w:sz="0" w:space="0" w:color="auto"/>
      </w:divBdr>
    </w:div>
    <w:div w:id="870454434">
      <w:bodyDiv w:val="1"/>
      <w:marLeft w:val="0"/>
      <w:marRight w:val="0"/>
      <w:marTop w:val="0"/>
      <w:marBottom w:val="0"/>
      <w:divBdr>
        <w:top w:val="none" w:sz="0" w:space="0" w:color="auto"/>
        <w:left w:val="none" w:sz="0" w:space="0" w:color="auto"/>
        <w:bottom w:val="none" w:sz="0" w:space="0" w:color="auto"/>
        <w:right w:val="none" w:sz="0" w:space="0" w:color="auto"/>
      </w:divBdr>
    </w:div>
    <w:div w:id="892036302">
      <w:bodyDiv w:val="1"/>
      <w:marLeft w:val="0"/>
      <w:marRight w:val="0"/>
      <w:marTop w:val="0"/>
      <w:marBottom w:val="0"/>
      <w:divBdr>
        <w:top w:val="none" w:sz="0" w:space="0" w:color="auto"/>
        <w:left w:val="none" w:sz="0" w:space="0" w:color="auto"/>
        <w:bottom w:val="none" w:sz="0" w:space="0" w:color="auto"/>
        <w:right w:val="none" w:sz="0" w:space="0" w:color="auto"/>
      </w:divBdr>
    </w:div>
    <w:div w:id="894049678">
      <w:bodyDiv w:val="1"/>
      <w:marLeft w:val="0"/>
      <w:marRight w:val="0"/>
      <w:marTop w:val="0"/>
      <w:marBottom w:val="0"/>
      <w:divBdr>
        <w:top w:val="none" w:sz="0" w:space="0" w:color="auto"/>
        <w:left w:val="none" w:sz="0" w:space="0" w:color="auto"/>
        <w:bottom w:val="none" w:sz="0" w:space="0" w:color="auto"/>
        <w:right w:val="none" w:sz="0" w:space="0" w:color="auto"/>
      </w:divBdr>
    </w:div>
    <w:div w:id="910433682">
      <w:bodyDiv w:val="1"/>
      <w:marLeft w:val="0"/>
      <w:marRight w:val="0"/>
      <w:marTop w:val="0"/>
      <w:marBottom w:val="0"/>
      <w:divBdr>
        <w:top w:val="none" w:sz="0" w:space="0" w:color="auto"/>
        <w:left w:val="none" w:sz="0" w:space="0" w:color="auto"/>
        <w:bottom w:val="none" w:sz="0" w:space="0" w:color="auto"/>
        <w:right w:val="none" w:sz="0" w:space="0" w:color="auto"/>
      </w:divBdr>
    </w:div>
    <w:div w:id="919481638">
      <w:bodyDiv w:val="1"/>
      <w:marLeft w:val="0"/>
      <w:marRight w:val="0"/>
      <w:marTop w:val="0"/>
      <w:marBottom w:val="0"/>
      <w:divBdr>
        <w:top w:val="none" w:sz="0" w:space="0" w:color="auto"/>
        <w:left w:val="none" w:sz="0" w:space="0" w:color="auto"/>
        <w:bottom w:val="none" w:sz="0" w:space="0" w:color="auto"/>
        <w:right w:val="none" w:sz="0" w:space="0" w:color="auto"/>
      </w:divBdr>
    </w:div>
    <w:div w:id="1035153823">
      <w:bodyDiv w:val="1"/>
      <w:marLeft w:val="0"/>
      <w:marRight w:val="0"/>
      <w:marTop w:val="0"/>
      <w:marBottom w:val="0"/>
      <w:divBdr>
        <w:top w:val="none" w:sz="0" w:space="0" w:color="auto"/>
        <w:left w:val="none" w:sz="0" w:space="0" w:color="auto"/>
        <w:bottom w:val="none" w:sz="0" w:space="0" w:color="auto"/>
        <w:right w:val="none" w:sz="0" w:space="0" w:color="auto"/>
      </w:divBdr>
    </w:div>
    <w:div w:id="1044208796">
      <w:bodyDiv w:val="1"/>
      <w:marLeft w:val="0"/>
      <w:marRight w:val="0"/>
      <w:marTop w:val="0"/>
      <w:marBottom w:val="0"/>
      <w:divBdr>
        <w:top w:val="none" w:sz="0" w:space="0" w:color="auto"/>
        <w:left w:val="none" w:sz="0" w:space="0" w:color="auto"/>
        <w:bottom w:val="none" w:sz="0" w:space="0" w:color="auto"/>
        <w:right w:val="none" w:sz="0" w:space="0" w:color="auto"/>
      </w:divBdr>
    </w:div>
    <w:div w:id="1045060312">
      <w:bodyDiv w:val="1"/>
      <w:marLeft w:val="0"/>
      <w:marRight w:val="0"/>
      <w:marTop w:val="0"/>
      <w:marBottom w:val="0"/>
      <w:divBdr>
        <w:top w:val="none" w:sz="0" w:space="0" w:color="auto"/>
        <w:left w:val="none" w:sz="0" w:space="0" w:color="auto"/>
        <w:bottom w:val="none" w:sz="0" w:space="0" w:color="auto"/>
        <w:right w:val="none" w:sz="0" w:space="0" w:color="auto"/>
      </w:divBdr>
    </w:div>
    <w:div w:id="1145002736">
      <w:bodyDiv w:val="1"/>
      <w:marLeft w:val="0"/>
      <w:marRight w:val="0"/>
      <w:marTop w:val="0"/>
      <w:marBottom w:val="0"/>
      <w:divBdr>
        <w:top w:val="none" w:sz="0" w:space="0" w:color="auto"/>
        <w:left w:val="none" w:sz="0" w:space="0" w:color="auto"/>
        <w:bottom w:val="none" w:sz="0" w:space="0" w:color="auto"/>
        <w:right w:val="none" w:sz="0" w:space="0" w:color="auto"/>
      </w:divBdr>
    </w:div>
    <w:div w:id="1196384735">
      <w:bodyDiv w:val="1"/>
      <w:marLeft w:val="0"/>
      <w:marRight w:val="0"/>
      <w:marTop w:val="0"/>
      <w:marBottom w:val="0"/>
      <w:divBdr>
        <w:top w:val="none" w:sz="0" w:space="0" w:color="auto"/>
        <w:left w:val="none" w:sz="0" w:space="0" w:color="auto"/>
        <w:bottom w:val="none" w:sz="0" w:space="0" w:color="auto"/>
        <w:right w:val="none" w:sz="0" w:space="0" w:color="auto"/>
      </w:divBdr>
    </w:div>
    <w:div w:id="1264343333">
      <w:bodyDiv w:val="1"/>
      <w:marLeft w:val="0"/>
      <w:marRight w:val="0"/>
      <w:marTop w:val="0"/>
      <w:marBottom w:val="0"/>
      <w:divBdr>
        <w:top w:val="none" w:sz="0" w:space="0" w:color="auto"/>
        <w:left w:val="none" w:sz="0" w:space="0" w:color="auto"/>
        <w:bottom w:val="none" w:sz="0" w:space="0" w:color="auto"/>
        <w:right w:val="none" w:sz="0" w:space="0" w:color="auto"/>
      </w:divBdr>
      <w:divsChild>
        <w:div w:id="703091620">
          <w:marLeft w:val="547"/>
          <w:marRight w:val="0"/>
          <w:marTop w:val="0"/>
          <w:marBottom w:val="0"/>
          <w:divBdr>
            <w:top w:val="none" w:sz="0" w:space="0" w:color="auto"/>
            <w:left w:val="none" w:sz="0" w:space="0" w:color="auto"/>
            <w:bottom w:val="none" w:sz="0" w:space="0" w:color="auto"/>
            <w:right w:val="none" w:sz="0" w:space="0" w:color="auto"/>
          </w:divBdr>
        </w:div>
      </w:divsChild>
    </w:div>
    <w:div w:id="1341659473">
      <w:bodyDiv w:val="1"/>
      <w:marLeft w:val="0"/>
      <w:marRight w:val="0"/>
      <w:marTop w:val="0"/>
      <w:marBottom w:val="0"/>
      <w:divBdr>
        <w:top w:val="none" w:sz="0" w:space="0" w:color="auto"/>
        <w:left w:val="none" w:sz="0" w:space="0" w:color="auto"/>
        <w:bottom w:val="none" w:sz="0" w:space="0" w:color="auto"/>
        <w:right w:val="none" w:sz="0" w:space="0" w:color="auto"/>
      </w:divBdr>
    </w:div>
    <w:div w:id="1374311814">
      <w:bodyDiv w:val="1"/>
      <w:marLeft w:val="0"/>
      <w:marRight w:val="0"/>
      <w:marTop w:val="0"/>
      <w:marBottom w:val="0"/>
      <w:divBdr>
        <w:top w:val="none" w:sz="0" w:space="0" w:color="auto"/>
        <w:left w:val="none" w:sz="0" w:space="0" w:color="auto"/>
        <w:bottom w:val="none" w:sz="0" w:space="0" w:color="auto"/>
        <w:right w:val="none" w:sz="0" w:space="0" w:color="auto"/>
      </w:divBdr>
    </w:div>
    <w:div w:id="1413235139">
      <w:bodyDiv w:val="1"/>
      <w:marLeft w:val="0"/>
      <w:marRight w:val="0"/>
      <w:marTop w:val="0"/>
      <w:marBottom w:val="0"/>
      <w:divBdr>
        <w:top w:val="none" w:sz="0" w:space="0" w:color="auto"/>
        <w:left w:val="none" w:sz="0" w:space="0" w:color="auto"/>
        <w:bottom w:val="none" w:sz="0" w:space="0" w:color="auto"/>
        <w:right w:val="none" w:sz="0" w:space="0" w:color="auto"/>
      </w:divBdr>
    </w:div>
    <w:div w:id="1421638569">
      <w:bodyDiv w:val="1"/>
      <w:marLeft w:val="0"/>
      <w:marRight w:val="0"/>
      <w:marTop w:val="0"/>
      <w:marBottom w:val="0"/>
      <w:divBdr>
        <w:top w:val="none" w:sz="0" w:space="0" w:color="auto"/>
        <w:left w:val="none" w:sz="0" w:space="0" w:color="auto"/>
        <w:bottom w:val="none" w:sz="0" w:space="0" w:color="auto"/>
        <w:right w:val="none" w:sz="0" w:space="0" w:color="auto"/>
      </w:divBdr>
    </w:div>
    <w:div w:id="1466042018">
      <w:bodyDiv w:val="1"/>
      <w:marLeft w:val="0"/>
      <w:marRight w:val="0"/>
      <w:marTop w:val="0"/>
      <w:marBottom w:val="0"/>
      <w:divBdr>
        <w:top w:val="none" w:sz="0" w:space="0" w:color="auto"/>
        <w:left w:val="none" w:sz="0" w:space="0" w:color="auto"/>
        <w:bottom w:val="none" w:sz="0" w:space="0" w:color="auto"/>
        <w:right w:val="none" w:sz="0" w:space="0" w:color="auto"/>
      </w:divBdr>
    </w:div>
    <w:div w:id="1524712590">
      <w:bodyDiv w:val="1"/>
      <w:marLeft w:val="0"/>
      <w:marRight w:val="0"/>
      <w:marTop w:val="0"/>
      <w:marBottom w:val="0"/>
      <w:divBdr>
        <w:top w:val="none" w:sz="0" w:space="0" w:color="auto"/>
        <w:left w:val="none" w:sz="0" w:space="0" w:color="auto"/>
        <w:bottom w:val="none" w:sz="0" w:space="0" w:color="auto"/>
        <w:right w:val="none" w:sz="0" w:space="0" w:color="auto"/>
      </w:divBdr>
    </w:div>
    <w:div w:id="1537887021">
      <w:bodyDiv w:val="1"/>
      <w:marLeft w:val="0"/>
      <w:marRight w:val="0"/>
      <w:marTop w:val="0"/>
      <w:marBottom w:val="0"/>
      <w:divBdr>
        <w:top w:val="none" w:sz="0" w:space="0" w:color="auto"/>
        <w:left w:val="none" w:sz="0" w:space="0" w:color="auto"/>
        <w:bottom w:val="none" w:sz="0" w:space="0" w:color="auto"/>
        <w:right w:val="none" w:sz="0" w:space="0" w:color="auto"/>
      </w:divBdr>
    </w:div>
    <w:div w:id="1558122484">
      <w:bodyDiv w:val="1"/>
      <w:marLeft w:val="0"/>
      <w:marRight w:val="0"/>
      <w:marTop w:val="0"/>
      <w:marBottom w:val="0"/>
      <w:divBdr>
        <w:top w:val="none" w:sz="0" w:space="0" w:color="auto"/>
        <w:left w:val="none" w:sz="0" w:space="0" w:color="auto"/>
        <w:bottom w:val="none" w:sz="0" w:space="0" w:color="auto"/>
        <w:right w:val="none" w:sz="0" w:space="0" w:color="auto"/>
      </w:divBdr>
    </w:div>
    <w:div w:id="1601064656">
      <w:bodyDiv w:val="1"/>
      <w:marLeft w:val="0"/>
      <w:marRight w:val="0"/>
      <w:marTop w:val="0"/>
      <w:marBottom w:val="0"/>
      <w:divBdr>
        <w:top w:val="none" w:sz="0" w:space="0" w:color="auto"/>
        <w:left w:val="none" w:sz="0" w:space="0" w:color="auto"/>
        <w:bottom w:val="none" w:sz="0" w:space="0" w:color="auto"/>
        <w:right w:val="none" w:sz="0" w:space="0" w:color="auto"/>
      </w:divBdr>
    </w:div>
    <w:div w:id="1625576648">
      <w:bodyDiv w:val="1"/>
      <w:marLeft w:val="0"/>
      <w:marRight w:val="0"/>
      <w:marTop w:val="0"/>
      <w:marBottom w:val="0"/>
      <w:divBdr>
        <w:top w:val="none" w:sz="0" w:space="0" w:color="auto"/>
        <w:left w:val="none" w:sz="0" w:space="0" w:color="auto"/>
        <w:bottom w:val="none" w:sz="0" w:space="0" w:color="auto"/>
        <w:right w:val="none" w:sz="0" w:space="0" w:color="auto"/>
      </w:divBdr>
    </w:div>
    <w:div w:id="1701932008">
      <w:bodyDiv w:val="1"/>
      <w:marLeft w:val="0"/>
      <w:marRight w:val="0"/>
      <w:marTop w:val="0"/>
      <w:marBottom w:val="0"/>
      <w:divBdr>
        <w:top w:val="none" w:sz="0" w:space="0" w:color="auto"/>
        <w:left w:val="none" w:sz="0" w:space="0" w:color="auto"/>
        <w:bottom w:val="none" w:sz="0" w:space="0" w:color="auto"/>
        <w:right w:val="none" w:sz="0" w:space="0" w:color="auto"/>
      </w:divBdr>
    </w:div>
    <w:div w:id="1709530965">
      <w:bodyDiv w:val="1"/>
      <w:marLeft w:val="0"/>
      <w:marRight w:val="0"/>
      <w:marTop w:val="0"/>
      <w:marBottom w:val="0"/>
      <w:divBdr>
        <w:top w:val="none" w:sz="0" w:space="0" w:color="auto"/>
        <w:left w:val="none" w:sz="0" w:space="0" w:color="auto"/>
        <w:bottom w:val="none" w:sz="0" w:space="0" w:color="auto"/>
        <w:right w:val="none" w:sz="0" w:space="0" w:color="auto"/>
      </w:divBdr>
    </w:div>
    <w:div w:id="1737389430">
      <w:bodyDiv w:val="1"/>
      <w:marLeft w:val="0"/>
      <w:marRight w:val="0"/>
      <w:marTop w:val="0"/>
      <w:marBottom w:val="0"/>
      <w:divBdr>
        <w:top w:val="none" w:sz="0" w:space="0" w:color="auto"/>
        <w:left w:val="none" w:sz="0" w:space="0" w:color="auto"/>
        <w:bottom w:val="none" w:sz="0" w:space="0" w:color="auto"/>
        <w:right w:val="none" w:sz="0" w:space="0" w:color="auto"/>
      </w:divBdr>
    </w:div>
    <w:div w:id="1741057789">
      <w:bodyDiv w:val="1"/>
      <w:marLeft w:val="0"/>
      <w:marRight w:val="0"/>
      <w:marTop w:val="0"/>
      <w:marBottom w:val="0"/>
      <w:divBdr>
        <w:top w:val="none" w:sz="0" w:space="0" w:color="auto"/>
        <w:left w:val="none" w:sz="0" w:space="0" w:color="auto"/>
        <w:bottom w:val="none" w:sz="0" w:space="0" w:color="auto"/>
        <w:right w:val="none" w:sz="0" w:space="0" w:color="auto"/>
      </w:divBdr>
    </w:div>
    <w:div w:id="1816332139">
      <w:bodyDiv w:val="1"/>
      <w:marLeft w:val="0"/>
      <w:marRight w:val="0"/>
      <w:marTop w:val="0"/>
      <w:marBottom w:val="0"/>
      <w:divBdr>
        <w:top w:val="none" w:sz="0" w:space="0" w:color="auto"/>
        <w:left w:val="none" w:sz="0" w:space="0" w:color="auto"/>
        <w:bottom w:val="none" w:sz="0" w:space="0" w:color="auto"/>
        <w:right w:val="none" w:sz="0" w:space="0" w:color="auto"/>
      </w:divBdr>
    </w:div>
    <w:div w:id="1831286128">
      <w:bodyDiv w:val="1"/>
      <w:marLeft w:val="0"/>
      <w:marRight w:val="0"/>
      <w:marTop w:val="0"/>
      <w:marBottom w:val="0"/>
      <w:divBdr>
        <w:top w:val="none" w:sz="0" w:space="0" w:color="auto"/>
        <w:left w:val="none" w:sz="0" w:space="0" w:color="auto"/>
        <w:bottom w:val="none" w:sz="0" w:space="0" w:color="auto"/>
        <w:right w:val="none" w:sz="0" w:space="0" w:color="auto"/>
      </w:divBdr>
    </w:div>
    <w:div w:id="1839807203">
      <w:bodyDiv w:val="1"/>
      <w:marLeft w:val="0"/>
      <w:marRight w:val="0"/>
      <w:marTop w:val="0"/>
      <w:marBottom w:val="0"/>
      <w:divBdr>
        <w:top w:val="none" w:sz="0" w:space="0" w:color="auto"/>
        <w:left w:val="none" w:sz="0" w:space="0" w:color="auto"/>
        <w:bottom w:val="none" w:sz="0" w:space="0" w:color="auto"/>
        <w:right w:val="none" w:sz="0" w:space="0" w:color="auto"/>
      </w:divBdr>
    </w:div>
    <w:div w:id="1841844502">
      <w:bodyDiv w:val="1"/>
      <w:marLeft w:val="0"/>
      <w:marRight w:val="0"/>
      <w:marTop w:val="0"/>
      <w:marBottom w:val="0"/>
      <w:divBdr>
        <w:top w:val="none" w:sz="0" w:space="0" w:color="auto"/>
        <w:left w:val="none" w:sz="0" w:space="0" w:color="auto"/>
        <w:bottom w:val="none" w:sz="0" w:space="0" w:color="auto"/>
        <w:right w:val="none" w:sz="0" w:space="0" w:color="auto"/>
      </w:divBdr>
    </w:div>
    <w:div w:id="1907185962">
      <w:bodyDiv w:val="1"/>
      <w:marLeft w:val="0"/>
      <w:marRight w:val="0"/>
      <w:marTop w:val="0"/>
      <w:marBottom w:val="0"/>
      <w:divBdr>
        <w:top w:val="none" w:sz="0" w:space="0" w:color="auto"/>
        <w:left w:val="none" w:sz="0" w:space="0" w:color="auto"/>
        <w:bottom w:val="none" w:sz="0" w:space="0" w:color="auto"/>
        <w:right w:val="none" w:sz="0" w:space="0" w:color="auto"/>
      </w:divBdr>
    </w:div>
    <w:div w:id="1937132089">
      <w:bodyDiv w:val="1"/>
      <w:marLeft w:val="0"/>
      <w:marRight w:val="0"/>
      <w:marTop w:val="0"/>
      <w:marBottom w:val="0"/>
      <w:divBdr>
        <w:top w:val="none" w:sz="0" w:space="0" w:color="auto"/>
        <w:left w:val="none" w:sz="0" w:space="0" w:color="auto"/>
        <w:bottom w:val="none" w:sz="0" w:space="0" w:color="auto"/>
        <w:right w:val="none" w:sz="0" w:space="0" w:color="auto"/>
      </w:divBdr>
    </w:div>
    <w:div w:id="1976326170">
      <w:bodyDiv w:val="1"/>
      <w:marLeft w:val="0"/>
      <w:marRight w:val="0"/>
      <w:marTop w:val="0"/>
      <w:marBottom w:val="0"/>
      <w:divBdr>
        <w:top w:val="none" w:sz="0" w:space="0" w:color="auto"/>
        <w:left w:val="none" w:sz="0" w:space="0" w:color="auto"/>
        <w:bottom w:val="none" w:sz="0" w:space="0" w:color="auto"/>
        <w:right w:val="none" w:sz="0" w:space="0" w:color="auto"/>
      </w:divBdr>
    </w:div>
    <w:div w:id="1983000781">
      <w:bodyDiv w:val="1"/>
      <w:marLeft w:val="0"/>
      <w:marRight w:val="0"/>
      <w:marTop w:val="0"/>
      <w:marBottom w:val="0"/>
      <w:divBdr>
        <w:top w:val="none" w:sz="0" w:space="0" w:color="auto"/>
        <w:left w:val="none" w:sz="0" w:space="0" w:color="auto"/>
        <w:bottom w:val="none" w:sz="0" w:space="0" w:color="auto"/>
        <w:right w:val="none" w:sz="0" w:space="0" w:color="auto"/>
      </w:divBdr>
    </w:div>
    <w:div w:id="2007902099">
      <w:bodyDiv w:val="1"/>
      <w:marLeft w:val="0"/>
      <w:marRight w:val="0"/>
      <w:marTop w:val="0"/>
      <w:marBottom w:val="0"/>
      <w:divBdr>
        <w:top w:val="none" w:sz="0" w:space="0" w:color="auto"/>
        <w:left w:val="none" w:sz="0" w:space="0" w:color="auto"/>
        <w:bottom w:val="none" w:sz="0" w:space="0" w:color="auto"/>
        <w:right w:val="none" w:sz="0" w:space="0" w:color="auto"/>
      </w:divBdr>
    </w:div>
    <w:div w:id="2048218117">
      <w:bodyDiv w:val="1"/>
      <w:marLeft w:val="0"/>
      <w:marRight w:val="0"/>
      <w:marTop w:val="0"/>
      <w:marBottom w:val="0"/>
      <w:divBdr>
        <w:top w:val="none" w:sz="0" w:space="0" w:color="auto"/>
        <w:left w:val="none" w:sz="0" w:space="0" w:color="auto"/>
        <w:bottom w:val="none" w:sz="0" w:space="0" w:color="auto"/>
        <w:right w:val="none" w:sz="0" w:space="0" w:color="auto"/>
      </w:divBdr>
    </w:div>
    <w:div w:id="2053966731">
      <w:bodyDiv w:val="1"/>
      <w:marLeft w:val="0"/>
      <w:marRight w:val="0"/>
      <w:marTop w:val="0"/>
      <w:marBottom w:val="0"/>
      <w:divBdr>
        <w:top w:val="none" w:sz="0" w:space="0" w:color="auto"/>
        <w:left w:val="none" w:sz="0" w:space="0" w:color="auto"/>
        <w:bottom w:val="none" w:sz="0" w:space="0" w:color="auto"/>
        <w:right w:val="none" w:sz="0" w:space="0" w:color="auto"/>
      </w:divBdr>
    </w:div>
    <w:div w:id="2089648086">
      <w:bodyDiv w:val="1"/>
      <w:marLeft w:val="0"/>
      <w:marRight w:val="0"/>
      <w:marTop w:val="0"/>
      <w:marBottom w:val="0"/>
      <w:divBdr>
        <w:top w:val="none" w:sz="0" w:space="0" w:color="auto"/>
        <w:left w:val="none" w:sz="0" w:space="0" w:color="auto"/>
        <w:bottom w:val="none" w:sz="0" w:space="0" w:color="auto"/>
        <w:right w:val="none" w:sz="0" w:space="0" w:color="auto"/>
      </w:divBdr>
    </w:div>
    <w:div w:id="2111462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diagramLayout" Target="diagrams/layout1.xml"/><Relationship Id="rId34" Type="http://schemas.openxmlformats.org/officeDocument/2006/relationships/image" Target="media/image17.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1.png"/><Relationship Id="rId33"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diagramData" Target="diagrams/data1.xml"/><Relationship Id="rId29" Type="http://schemas.openxmlformats.org/officeDocument/2006/relationships/hyperlink" Target="file:///C:\Users\JNR\Documents\BMSK5004%20______________________________.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07/relationships/diagramDrawing" Target="diagrams/drawing1.xml"/><Relationship Id="rId32"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diagramColors" Target="diagrams/colors1.xml"/><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file:///C:\Users\JNR\Documents\BMSK5004%20______________________________.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prince2.wiki/File:The-PRINCE2-Product-Map-1024x575.png" TargetMode="External"/><Relationship Id="rId22" Type="http://schemas.openxmlformats.org/officeDocument/2006/relationships/diagramQuickStyle" Target="diagrams/quickStyle1.xml"/><Relationship Id="rId27" Type="http://schemas.openxmlformats.org/officeDocument/2006/relationships/image" Target="media/image13.png"/><Relationship Id="rId30" Type="http://schemas.openxmlformats.org/officeDocument/2006/relationships/chart" Target="charts/chart1.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HAC feedback</a:t>
            </a:r>
            <a:r>
              <a:rPr lang="en-GB" baseline="0"/>
              <a:t> form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Sheet1!$A$2:$A$8</c:f>
              <c:strCache>
                <c:ptCount val="7"/>
                <c:pt idx="0">
                  <c:v>Are you satisfied with the overall project?</c:v>
                </c:pt>
                <c:pt idx="1">
                  <c:v>Was the project communicated?</c:v>
                </c:pt>
                <c:pt idx="2">
                  <c:v>Did the PM use the right tools to comlete tasks sufficiently?</c:v>
                </c:pt>
                <c:pt idx="3">
                  <c:v>Were the deliverables delivered on time?</c:v>
                </c:pt>
                <c:pt idx="4">
                  <c:v>Was the PM supportive?</c:v>
                </c:pt>
                <c:pt idx="5">
                  <c:v>Will you work with PM in the future?</c:v>
                </c:pt>
                <c:pt idx="6">
                  <c:v>Was risks handled appropriately?</c:v>
                </c:pt>
              </c:strCache>
            </c:strRef>
          </c:cat>
          <c:val>
            <c:numRef>
              <c:f>Sheet1!$B$2:$B$8</c:f>
              <c:numCache>
                <c:formatCode>0%</c:formatCode>
                <c:ptCount val="7"/>
                <c:pt idx="0">
                  <c:v>0.8</c:v>
                </c:pt>
                <c:pt idx="1">
                  <c:v>0.8</c:v>
                </c:pt>
                <c:pt idx="2">
                  <c:v>0.6</c:v>
                </c:pt>
                <c:pt idx="3">
                  <c:v>0.88</c:v>
                </c:pt>
                <c:pt idx="4">
                  <c:v>0.6</c:v>
                </c:pt>
                <c:pt idx="5">
                  <c:v>0.66</c:v>
                </c:pt>
                <c:pt idx="6">
                  <c:v>0.5</c:v>
                </c:pt>
              </c:numCache>
            </c:numRef>
          </c:val>
          <c:extLst>
            <c:ext xmlns:c16="http://schemas.microsoft.com/office/drawing/2014/chart" uri="{C3380CC4-5D6E-409C-BE32-E72D297353CC}">
              <c16:uniqueId val="{00000000-AA37-454E-B633-55884B18F981}"/>
            </c:ext>
          </c:extLst>
        </c:ser>
        <c:ser>
          <c:idx val="1"/>
          <c:order val="1"/>
          <c:tx>
            <c:strRef>
              <c:f>Sheet1!$C$1</c:f>
              <c:strCache>
                <c:ptCount val="1"/>
                <c:pt idx="0">
                  <c:v>No</c:v>
                </c:pt>
              </c:strCache>
            </c:strRef>
          </c:tx>
          <c:spPr>
            <a:solidFill>
              <a:schemeClr val="accent2"/>
            </a:solidFill>
            <a:ln>
              <a:noFill/>
            </a:ln>
            <a:effectLst/>
          </c:spPr>
          <c:invertIfNegative val="0"/>
          <c:cat>
            <c:strRef>
              <c:f>Sheet1!$A$2:$A$8</c:f>
              <c:strCache>
                <c:ptCount val="7"/>
                <c:pt idx="0">
                  <c:v>Are you satisfied with the overall project?</c:v>
                </c:pt>
                <c:pt idx="1">
                  <c:v>Was the project communicated?</c:v>
                </c:pt>
                <c:pt idx="2">
                  <c:v>Did the PM use the right tools to comlete tasks sufficiently?</c:v>
                </c:pt>
                <c:pt idx="3">
                  <c:v>Were the deliverables delivered on time?</c:v>
                </c:pt>
                <c:pt idx="4">
                  <c:v>Was the PM supportive?</c:v>
                </c:pt>
                <c:pt idx="5">
                  <c:v>Will you work with PM in the future?</c:v>
                </c:pt>
                <c:pt idx="6">
                  <c:v>Was risks handled appropriately?</c:v>
                </c:pt>
              </c:strCache>
            </c:strRef>
          </c:cat>
          <c:val>
            <c:numRef>
              <c:f>Sheet1!$C$2:$C$8</c:f>
              <c:numCache>
                <c:formatCode>0%</c:formatCode>
                <c:ptCount val="7"/>
                <c:pt idx="0">
                  <c:v>0.2</c:v>
                </c:pt>
                <c:pt idx="1">
                  <c:v>0.2</c:v>
                </c:pt>
                <c:pt idx="2">
                  <c:v>0.4</c:v>
                </c:pt>
                <c:pt idx="3">
                  <c:v>0.12</c:v>
                </c:pt>
                <c:pt idx="4">
                  <c:v>0.4</c:v>
                </c:pt>
                <c:pt idx="5">
                  <c:v>0.34</c:v>
                </c:pt>
                <c:pt idx="6">
                  <c:v>0.5</c:v>
                </c:pt>
              </c:numCache>
            </c:numRef>
          </c:val>
          <c:extLst>
            <c:ext xmlns:c16="http://schemas.microsoft.com/office/drawing/2014/chart" uri="{C3380CC4-5D6E-409C-BE32-E72D297353CC}">
              <c16:uniqueId val="{00000001-AA37-454E-B633-55884B18F981}"/>
            </c:ext>
          </c:extLst>
        </c:ser>
        <c:dLbls>
          <c:showLegendKey val="0"/>
          <c:showVal val="0"/>
          <c:showCatName val="0"/>
          <c:showSerName val="0"/>
          <c:showPercent val="0"/>
          <c:showBubbleSize val="0"/>
        </c:dLbls>
        <c:gapWidth val="182"/>
        <c:axId val="572117240"/>
        <c:axId val="572117560"/>
      </c:barChart>
      <c:catAx>
        <c:axId val="5721172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17560"/>
        <c:crosses val="autoZero"/>
        <c:auto val="1"/>
        <c:lblAlgn val="ctr"/>
        <c:lblOffset val="100"/>
        <c:noMultiLvlLbl val="0"/>
      </c:catAx>
      <c:valAx>
        <c:axId val="57211756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17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FC0AF-3DF8-4D4D-AFC7-3B915DF8D06A}" type="doc">
      <dgm:prSet loTypeId="urn:microsoft.com/office/officeart/2005/8/layout/orgChart1" loCatId="hierarchy" qsTypeId="urn:microsoft.com/office/officeart/2005/8/quickstyle/simple3" qsCatId="simple" csTypeId="urn:microsoft.com/office/officeart/2005/8/colors/accent0_1" csCatId="mainScheme" phldr="1"/>
      <dgm:spPr/>
    </dgm:pt>
    <dgm:pt modelId="{1C41F999-58FA-450E-994F-BF755FE5C40B}">
      <dgm:prSet/>
      <dgm:spPr/>
      <dgm:t>
        <a:bodyPr/>
        <a:lstStyle/>
        <a:p>
          <a:pPr marR="0" algn="ctr" rtl="0"/>
          <a:r>
            <a:rPr lang="en-US" b="0" i="0" u="none" strike="noStrike" baseline="0">
              <a:latin typeface="Calibri" panose="020F0502020204030204" pitchFamily="34" charset="0"/>
            </a:rPr>
            <a:t>HAC PROJECT</a:t>
          </a:r>
        </a:p>
      </dgm:t>
    </dgm:pt>
    <dgm:pt modelId="{AA1FAA76-2A26-4606-B9AF-AC217148296E}" type="parTrans" cxnId="{74639D66-0551-4DA6-9F6B-B848CE1E9503}">
      <dgm:prSet/>
      <dgm:spPr/>
      <dgm:t>
        <a:bodyPr/>
        <a:lstStyle/>
        <a:p>
          <a:endParaRPr lang="en-US"/>
        </a:p>
      </dgm:t>
    </dgm:pt>
    <dgm:pt modelId="{7D19B179-E2B3-4537-88F2-158B68FF0F48}" type="sibTrans" cxnId="{74639D66-0551-4DA6-9F6B-B848CE1E9503}">
      <dgm:prSet/>
      <dgm:spPr/>
      <dgm:t>
        <a:bodyPr/>
        <a:lstStyle/>
        <a:p>
          <a:endParaRPr lang="en-US"/>
        </a:p>
      </dgm:t>
    </dgm:pt>
    <dgm:pt modelId="{1E0B0AF1-F429-432B-9F2F-9120663AC46E}">
      <dgm:prSet/>
      <dgm:spPr/>
      <dgm:t>
        <a:bodyPr/>
        <a:lstStyle/>
        <a:p>
          <a:pPr marR="0" algn="ctr" rtl="0"/>
          <a:r>
            <a:rPr lang="en-US" b="0" i="0" u="none" strike="noStrike" baseline="0">
              <a:latin typeface="Calibri" panose="020F0502020204030204" pitchFamily="34" charset="0"/>
            </a:rPr>
            <a:t>Initiation</a:t>
          </a:r>
        </a:p>
      </dgm:t>
    </dgm:pt>
    <dgm:pt modelId="{2EA4E883-EB58-406F-9068-E4B95D6F3900}" type="parTrans" cxnId="{8CF41ADA-C119-40AC-B516-E2169404B431}">
      <dgm:prSet/>
      <dgm:spPr/>
      <dgm:t>
        <a:bodyPr/>
        <a:lstStyle/>
        <a:p>
          <a:endParaRPr lang="en-US"/>
        </a:p>
      </dgm:t>
    </dgm:pt>
    <dgm:pt modelId="{A208766E-A3DC-44C9-BA9F-540E3C1CCD7A}" type="sibTrans" cxnId="{8CF41ADA-C119-40AC-B516-E2169404B431}">
      <dgm:prSet/>
      <dgm:spPr/>
      <dgm:t>
        <a:bodyPr/>
        <a:lstStyle/>
        <a:p>
          <a:endParaRPr lang="en-US"/>
        </a:p>
      </dgm:t>
    </dgm:pt>
    <dgm:pt modelId="{6B419AE4-5FB1-423B-B609-C2D6A9776B05}">
      <dgm:prSet/>
      <dgm:spPr/>
      <dgm:t>
        <a:bodyPr/>
        <a:lstStyle/>
        <a:p>
          <a:pPr marR="0" algn="ctr" rtl="0"/>
          <a:r>
            <a:rPr lang="en-US" b="0" i="0" u="none" strike="noStrike" baseline="0">
              <a:latin typeface="Calibri" panose="020F0502020204030204" pitchFamily="34" charset="0"/>
            </a:rPr>
            <a:t>Evaluatng &amp; Recommending</a:t>
          </a:r>
        </a:p>
      </dgm:t>
    </dgm:pt>
    <dgm:pt modelId="{C47E0D7A-8698-4508-8894-B94BBDA15BEB}" type="parTrans" cxnId="{0A843631-8CE4-498C-83BE-C4515D8A1D25}">
      <dgm:prSet/>
      <dgm:spPr/>
      <dgm:t>
        <a:bodyPr/>
        <a:lstStyle/>
        <a:p>
          <a:endParaRPr lang="en-US"/>
        </a:p>
      </dgm:t>
    </dgm:pt>
    <dgm:pt modelId="{3A90CABD-2A90-424A-B002-541D02DB4EA0}" type="sibTrans" cxnId="{0A843631-8CE4-498C-83BE-C4515D8A1D25}">
      <dgm:prSet/>
      <dgm:spPr/>
      <dgm:t>
        <a:bodyPr/>
        <a:lstStyle/>
        <a:p>
          <a:endParaRPr lang="en-US"/>
        </a:p>
      </dgm:t>
    </dgm:pt>
    <dgm:pt modelId="{89351A55-EDE1-4653-83EC-C8476989DC9E}">
      <dgm:prSet/>
      <dgm:spPr/>
      <dgm:t>
        <a:bodyPr/>
        <a:lstStyle/>
        <a:p>
          <a:pPr marR="0" algn="ctr" rtl="0"/>
          <a:r>
            <a:rPr lang="en-US" b="0" i="0" u="none" strike="noStrike" baseline="0">
              <a:latin typeface="Calibri" panose="020F0502020204030204" pitchFamily="34" charset="0"/>
            </a:rPr>
            <a:t>Develop HAC  impletmatation plan</a:t>
          </a:r>
        </a:p>
      </dgm:t>
    </dgm:pt>
    <dgm:pt modelId="{E54D2B85-E141-4C06-A3D3-4287E1A6BC52}" type="parTrans" cxnId="{3132DEEC-0A03-4104-9B69-F8A815140F31}">
      <dgm:prSet/>
      <dgm:spPr/>
      <dgm:t>
        <a:bodyPr/>
        <a:lstStyle/>
        <a:p>
          <a:endParaRPr lang="en-US"/>
        </a:p>
      </dgm:t>
    </dgm:pt>
    <dgm:pt modelId="{70069093-5614-4344-A9D4-5C00EF950C56}" type="sibTrans" cxnId="{3132DEEC-0A03-4104-9B69-F8A815140F31}">
      <dgm:prSet/>
      <dgm:spPr/>
      <dgm:t>
        <a:bodyPr/>
        <a:lstStyle/>
        <a:p>
          <a:endParaRPr lang="en-US"/>
        </a:p>
      </dgm:t>
    </dgm:pt>
    <dgm:pt modelId="{43953D97-AB93-4954-BBF1-5D4657FD3F3D}">
      <dgm:prSet/>
      <dgm:spPr/>
      <dgm:t>
        <a:bodyPr/>
        <a:lstStyle/>
        <a:p>
          <a:pPr marR="0" algn="ctr" rtl="0"/>
          <a:r>
            <a:rPr lang="en-US" b="0" i="0" u="none" strike="noStrike" baseline="0">
              <a:latin typeface="Calibri" panose="020F0502020204030204" pitchFamily="34" charset="0"/>
            </a:rPr>
            <a:t>Deliverables: Submit Project Initiation Document</a:t>
          </a:r>
        </a:p>
      </dgm:t>
    </dgm:pt>
    <dgm:pt modelId="{07CF971F-1758-4619-931F-470CBAE181CA}" type="parTrans" cxnId="{E707F8B2-D6F5-47C3-8401-05E4440ED68B}">
      <dgm:prSet/>
      <dgm:spPr/>
      <dgm:t>
        <a:bodyPr/>
        <a:lstStyle/>
        <a:p>
          <a:endParaRPr lang="en-US"/>
        </a:p>
      </dgm:t>
    </dgm:pt>
    <dgm:pt modelId="{6CA3C59D-B344-411E-B23E-57C7FBEE474F}" type="sibTrans" cxnId="{E707F8B2-D6F5-47C3-8401-05E4440ED68B}">
      <dgm:prSet/>
      <dgm:spPr/>
      <dgm:t>
        <a:bodyPr/>
        <a:lstStyle/>
        <a:p>
          <a:endParaRPr lang="en-US"/>
        </a:p>
      </dgm:t>
    </dgm:pt>
    <dgm:pt modelId="{9FD17F2F-E0FD-4F80-B4D2-B4C26A919FA8}">
      <dgm:prSet/>
      <dgm:spPr/>
      <dgm:t>
        <a:bodyPr/>
        <a:lstStyle/>
        <a:p>
          <a:pPr marR="0" algn="ctr" rtl="0"/>
          <a:r>
            <a:rPr lang="en-US" b="0" i="0" u="none" strike="noStrike" baseline="0">
              <a:latin typeface="Calibri" panose="020F0502020204030204" pitchFamily="34" charset="0"/>
            </a:rPr>
            <a:t>Project Sponsor Reviews Project Initiation Document</a:t>
          </a:r>
        </a:p>
      </dgm:t>
    </dgm:pt>
    <dgm:pt modelId="{65A327B1-0389-49C8-88B1-FE671ABCB516}" type="parTrans" cxnId="{309F4E49-7D78-4C6A-9A15-8D609F594E2E}">
      <dgm:prSet/>
      <dgm:spPr/>
      <dgm:t>
        <a:bodyPr/>
        <a:lstStyle/>
        <a:p>
          <a:endParaRPr lang="en-US"/>
        </a:p>
      </dgm:t>
    </dgm:pt>
    <dgm:pt modelId="{AF7575D0-81AE-4BBA-9722-9DF05194DBF7}" type="sibTrans" cxnId="{309F4E49-7D78-4C6A-9A15-8D609F594E2E}">
      <dgm:prSet/>
      <dgm:spPr/>
      <dgm:t>
        <a:bodyPr/>
        <a:lstStyle/>
        <a:p>
          <a:endParaRPr lang="en-US"/>
        </a:p>
      </dgm:t>
    </dgm:pt>
    <dgm:pt modelId="{7F7A6FD0-BCA1-4021-8F89-5E8E2D1028F4}">
      <dgm:prSet/>
      <dgm:spPr/>
      <dgm:t>
        <a:bodyPr/>
        <a:lstStyle/>
        <a:p>
          <a:pPr marR="0" algn="ctr" rtl="0"/>
          <a:r>
            <a:rPr lang="en-US" b="0" i="0" u="none" strike="noStrike" baseline="0">
              <a:latin typeface="Calibri" panose="020F0502020204030204" pitchFamily="34" charset="0"/>
            </a:rPr>
            <a:t>Project Approval</a:t>
          </a:r>
          <a:endParaRPr lang="en-US"/>
        </a:p>
      </dgm:t>
    </dgm:pt>
    <dgm:pt modelId="{AC141D6E-EF28-4FD1-B8C0-336475648CA7}" type="parTrans" cxnId="{22368CD8-75AF-4F6B-8BAE-039AA6C44C7B}">
      <dgm:prSet/>
      <dgm:spPr/>
      <dgm:t>
        <a:bodyPr/>
        <a:lstStyle/>
        <a:p>
          <a:endParaRPr lang="en-US"/>
        </a:p>
      </dgm:t>
    </dgm:pt>
    <dgm:pt modelId="{EF32BF7D-C588-43D4-8522-5990C59AD3CE}" type="sibTrans" cxnId="{22368CD8-75AF-4F6B-8BAE-039AA6C44C7B}">
      <dgm:prSet/>
      <dgm:spPr/>
      <dgm:t>
        <a:bodyPr/>
        <a:lstStyle/>
        <a:p>
          <a:endParaRPr lang="en-US"/>
        </a:p>
      </dgm:t>
    </dgm:pt>
    <dgm:pt modelId="{349A0904-DC36-4C14-BF83-90551521D9EB}">
      <dgm:prSet/>
      <dgm:spPr/>
      <dgm:t>
        <a:bodyPr/>
        <a:lstStyle/>
        <a:p>
          <a:pPr marR="0" algn="ctr" rtl="0"/>
          <a:r>
            <a:rPr lang="en-US" b="0" i="0" u="none" strike="noStrike" baseline="0">
              <a:latin typeface="Calibri" panose="020F0502020204030204" pitchFamily="34" charset="0"/>
            </a:rPr>
            <a:t>Planning</a:t>
          </a:r>
        </a:p>
      </dgm:t>
    </dgm:pt>
    <dgm:pt modelId="{A42A5E3A-6E45-4D2B-95A4-775F4ECAF79C}" type="parTrans" cxnId="{AF620504-B687-4B25-ACFC-E30B969C2000}">
      <dgm:prSet/>
      <dgm:spPr/>
      <dgm:t>
        <a:bodyPr/>
        <a:lstStyle/>
        <a:p>
          <a:endParaRPr lang="en-US"/>
        </a:p>
      </dgm:t>
    </dgm:pt>
    <dgm:pt modelId="{16F2B352-DBB6-415E-8D9B-DB7BA4562333}" type="sibTrans" cxnId="{AF620504-B687-4B25-ACFC-E30B969C2000}">
      <dgm:prSet/>
      <dgm:spPr/>
      <dgm:t>
        <a:bodyPr/>
        <a:lstStyle/>
        <a:p>
          <a:endParaRPr lang="en-US"/>
        </a:p>
      </dgm:t>
    </dgm:pt>
    <dgm:pt modelId="{C2F34CD7-9104-4DDC-AC3C-38C50DD34F07}">
      <dgm:prSet/>
      <dgm:spPr/>
      <dgm:t>
        <a:bodyPr/>
        <a:lstStyle/>
        <a:p>
          <a:pPr marR="0" algn="ctr" rtl="0"/>
          <a:r>
            <a:rPr lang="en-US" b="0" i="0" u="none" strike="noStrike" baseline="0">
              <a:latin typeface="Calibri" panose="020F0502020204030204" pitchFamily="34" charset="0"/>
            </a:rPr>
            <a:t>Create primary scope statement</a:t>
          </a:r>
        </a:p>
      </dgm:t>
    </dgm:pt>
    <dgm:pt modelId="{D231D2AB-EF90-417F-8BC6-D398DA6DCAD9}" type="parTrans" cxnId="{FD481FA8-A8F5-43EC-B874-D874D221BDF0}">
      <dgm:prSet/>
      <dgm:spPr/>
      <dgm:t>
        <a:bodyPr/>
        <a:lstStyle/>
        <a:p>
          <a:endParaRPr lang="en-US"/>
        </a:p>
      </dgm:t>
    </dgm:pt>
    <dgm:pt modelId="{C7ED10B2-7672-4AE6-906E-4B433E7B650B}" type="sibTrans" cxnId="{FD481FA8-A8F5-43EC-B874-D874D221BDF0}">
      <dgm:prSet/>
      <dgm:spPr/>
      <dgm:t>
        <a:bodyPr/>
        <a:lstStyle/>
        <a:p>
          <a:endParaRPr lang="en-US"/>
        </a:p>
      </dgm:t>
    </dgm:pt>
    <dgm:pt modelId="{8126114C-E568-47C9-9C95-5C2ED84B395E}">
      <dgm:prSet/>
      <dgm:spPr/>
      <dgm:t>
        <a:bodyPr/>
        <a:lstStyle/>
        <a:p>
          <a:pPr marR="0" algn="ctr" rtl="0"/>
          <a:r>
            <a:rPr lang="en-US" b="0" i="0" u="none" strike="noStrike" baseline="0">
              <a:latin typeface="Calibri" panose="020F0502020204030204" pitchFamily="34" charset="0"/>
            </a:rPr>
            <a:t>Determining HAC  Team</a:t>
          </a:r>
          <a:endParaRPr lang="en-US"/>
        </a:p>
      </dgm:t>
    </dgm:pt>
    <dgm:pt modelId="{25BA1CF0-6DC6-4882-B6B0-AD9174430E4F}" type="parTrans" cxnId="{AEBB9D05-141C-44CE-AB11-5F9650CCE666}">
      <dgm:prSet/>
      <dgm:spPr/>
      <dgm:t>
        <a:bodyPr/>
        <a:lstStyle/>
        <a:p>
          <a:endParaRPr lang="en-US"/>
        </a:p>
      </dgm:t>
    </dgm:pt>
    <dgm:pt modelId="{037BFDAF-7C6A-44AA-A6B3-CBFFC3889782}" type="sibTrans" cxnId="{AEBB9D05-141C-44CE-AB11-5F9650CCE666}">
      <dgm:prSet/>
      <dgm:spPr/>
      <dgm:t>
        <a:bodyPr/>
        <a:lstStyle/>
        <a:p>
          <a:endParaRPr lang="en-US"/>
        </a:p>
      </dgm:t>
    </dgm:pt>
    <dgm:pt modelId="{42B8FE87-BD02-450A-8635-B72830634701}">
      <dgm:prSet/>
      <dgm:spPr/>
      <dgm:t>
        <a:bodyPr/>
        <a:lstStyle/>
        <a:p>
          <a:pPr marR="0" algn="ctr" rtl="0"/>
          <a:r>
            <a:rPr lang="en-US" b="0" i="0" u="none" strike="noStrike" baseline="0">
              <a:latin typeface="Calibri" panose="020F0502020204030204" pitchFamily="34" charset="0"/>
            </a:rPr>
            <a:t>Team Kickoff Meeting</a:t>
          </a:r>
        </a:p>
      </dgm:t>
    </dgm:pt>
    <dgm:pt modelId="{2B1DCDE8-B0BC-4061-AE6D-46841262AA1D}" type="parTrans" cxnId="{CBC5EB3D-CCEE-4FC5-9774-B2DF55DD999F}">
      <dgm:prSet/>
      <dgm:spPr/>
      <dgm:t>
        <a:bodyPr/>
        <a:lstStyle/>
        <a:p>
          <a:endParaRPr lang="en-US"/>
        </a:p>
      </dgm:t>
    </dgm:pt>
    <dgm:pt modelId="{9F259F94-FE4E-43D2-BB38-BC3F14D6B90E}" type="sibTrans" cxnId="{CBC5EB3D-CCEE-4FC5-9774-B2DF55DD999F}">
      <dgm:prSet/>
      <dgm:spPr/>
      <dgm:t>
        <a:bodyPr/>
        <a:lstStyle/>
        <a:p>
          <a:endParaRPr lang="en-US"/>
        </a:p>
      </dgm:t>
    </dgm:pt>
    <dgm:pt modelId="{CF679183-EA75-4B4A-8460-53CCC9E5A3BB}">
      <dgm:prSet/>
      <dgm:spPr/>
      <dgm:t>
        <a:bodyPr/>
        <a:lstStyle/>
        <a:p>
          <a:pPr marR="0" algn="ctr" rtl="0"/>
          <a:r>
            <a:rPr lang="en-US" b="0" i="0" u="none" strike="noStrike" baseline="0">
              <a:latin typeface="Calibri" panose="020F0502020204030204" pitchFamily="34" charset="0"/>
            </a:rPr>
            <a:t>Developing Project Plan</a:t>
          </a:r>
        </a:p>
      </dgm:t>
    </dgm:pt>
    <dgm:pt modelId="{331F4C54-31DD-4AF2-90D0-CB7A12E64108}" type="parTrans" cxnId="{28DEC368-E983-4338-83C6-DBB4D4DA5C85}">
      <dgm:prSet/>
      <dgm:spPr/>
      <dgm:t>
        <a:bodyPr/>
        <a:lstStyle/>
        <a:p>
          <a:endParaRPr lang="en-US"/>
        </a:p>
      </dgm:t>
    </dgm:pt>
    <dgm:pt modelId="{338C8D5C-609A-42DD-88B2-D580C8C35BBB}" type="sibTrans" cxnId="{28DEC368-E983-4338-83C6-DBB4D4DA5C85}">
      <dgm:prSet/>
      <dgm:spPr/>
      <dgm:t>
        <a:bodyPr/>
        <a:lstStyle/>
        <a:p>
          <a:endParaRPr lang="en-US"/>
        </a:p>
      </dgm:t>
    </dgm:pt>
    <dgm:pt modelId="{D4602C31-1D39-4515-A4D8-E85CF6614AE5}">
      <dgm:prSet/>
      <dgm:spPr/>
      <dgm:t>
        <a:bodyPr/>
        <a:lstStyle/>
        <a:p>
          <a:pPr marR="0" algn="ctr" rtl="0"/>
          <a:r>
            <a:rPr lang="en-US" b="0" i="0" u="none" strike="noStrike" baseline="0">
              <a:latin typeface="Calibri" panose="020F0502020204030204" pitchFamily="34" charset="0"/>
            </a:rPr>
            <a:t>Submit Project Plan</a:t>
          </a:r>
        </a:p>
      </dgm:t>
    </dgm:pt>
    <dgm:pt modelId="{E003308E-C7CF-4F8F-ABE3-FE35739940F3}" type="parTrans" cxnId="{9AEA982C-4552-4234-B386-F19A9E20A992}">
      <dgm:prSet/>
      <dgm:spPr/>
      <dgm:t>
        <a:bodyPr/>
        <a:lstStyle/>
        <a:p>
          <a:endParaRPr lang="en-US"/>
        </a:p>
      </dgm:t>
    </dgm:pt>
    <dgm:pt modelId="{C5A70615-7AFE-4469-B8CE-97D02CE9B2A0}" type="sibTrans" cxnId="{9AEA982C-4552-4234-B386-F19A9E20A992}">
      <dgm:prSet/>
      <dgm:spPr/>
      <dgm:t>
        <a:bodyPr/>
        <a:lstStyle/>
        <a:p>
          <a:endParaRPr lang="en-US"/>
        </a:p>
      </dgm:t>
    </dgm:pt>
    <dgm:pt modelId="{32E7C45E-8BBF-4DC7-BCCF-592064572672}">
      <dgm:prSet/>
      <dgm:spPr/>
      <dgm:t>
        <a:bodyPr/>
        <a:lstStyle/>
        <a:p>
          <a:pPr marR="0" algn="ctr" rtl="0"/>
          <a:r>
            <a:rPr lang="en-US" b="0" i="0" u="none" strike="noStrike" baseline="0">
              <a:latin typeface="Calibri" panose="020F0502020204030204" pitchFamily="34" charset="0"/>
            </a:rPr>
            <a:t>Milestone: Project Plan Approved</a:t>
          </a:r>
          <a:endParaRPr lang="en-US"/>
        </a:p>
      </dgm:t>
    </dgm:pt>
    <dgm:pt modelId="{9C0054CD-060E-4898-9920-C5EBB3971668}" type="parTrans" cxnId="{5D54E506-D3BC-4321-82FF-570F17EEBEC4}">
      <dgm:prSet/>
      <dgm:spPr/>
      <dgm:t>
        <a:bodyPr/>
        <a:lstStyle/>
        <a:p>
          <a:endParaRPr lang="en-US"/>
        </a:p>
      </dgm:t>
    </dgm:pt>
    <dgm:pt modelId="{507EEEF0-266C-4B33-88E8-9F21FD4C8016}" type="sibTrans" cxnId="{5D54E506-D3BC-4321-82FF-570F17EEBEC4}">
      <dgm:prSet/>
      <dgm:spPr/>
      <dgm:t>
        <a:bodyPr/>
        <a:lstStyle/>
        <a:p>
          <a:endParaRPr lang="en-US"/>
        </a:p>
      </dgm:t>
    </dgm:pt>
    <dgm:pt modelId="{53038513-AE71-458B-B668-3645AD206B89}">
      <dgm:prSet/>
      <dgm:spPr/>
      <dgm:t>
        <a:bodyPr/>
        <a:lstStyle/>
        <a:p>
          <a:pPr marR="0" algn="ctr" rtl="0"/>
          <a:r>
            <a:rPr lang="en-US" b="0" i="0" u="none" strike="noStrike" baseline="0">
              <a:latin typeface="Calibri" panose="020F0502020204030204" pitchFamily="34" charset="0"/>
            </a:rPr>
            <a:t>Execution</a:t>
          </a:r>
        </a:p>
      </dgm:t>
    </dgm:pt>
    <dgm:pt modelId="{1069A498-8B0C-433D-A5AB-88F02E2B0FCA}" type="parTrans" cxnId="{01CE534B-365B-4C77-8B92-743D3F7A277D}">
      <dgm:prSet/>
      <dgm:spPr/>
      <dgm:t>
        <a:bodyPr/>
        <a:lstStyle/>
        <a:p>
          <a:endParaRPr lang="en-US"/>
        </a:p>
      </dgm:t>
    </dgm:pt>
    <dgm:pt modelId="{D68BF6EC-D7CE-49B9-A446-6FCDD5490297}" type="sibTrans" cxnId="{01CE534B-365B-4C77-8B92-743D3F7A277D}">
      <dgm:prSet/>
      <dgm:spPr/>
      <dgm:t>
        <a:bodyPr/>
        <a:lstStyle/>
        <a:p>
          <a:endParaRPr lang="en-US"/>
        </a:p>
      </dgm:t>
    </dgm:pt>
    <dgm:pt modelId="{9CD9314F-BCBE-44A6-A34C-AFBA645EFE7E}">
      <dgm:prSet/>
      <dgm:spPr/>
      <dgm:t>
        <a:bodyPr/>
        <a:lstStyle/>
        <a:p>
          <a:pPr marR="0" algn="ctr" rtl="0"/>
          <a:r>
            <a:rPr lang="en-US" b="0" i="0" u="none" strike="noStrike" baseline="0">
              <a:latin typeface="Calibri" panose="020F0502020204030204" pitchFamily="34" charset="0"/>
            </a:rPr>
            <a:t>HAC Kickoff Meeting</a:t>
          </a:r>
        </a:p>
      </dgm:t>
    </dgm:pt>
    <dgm:pt modelId="{7E9EBE94-5DE5-466A-94FD-97F23186334C}" type="parTrans" cxnId="{8D32B2FE-AB5A-4D86-9780-897E011FF9FC}">
      <dgm:prSet/>
      <dgm:spPr/>
      <dgm:t>
        <a:bodyPr/>
        <a:lstStyle/>
        <a:p>
          <a:endParaRPr lang="en-US"/>
        </a:p>
      </dgm:t>
    </dgm:pt>
    <dgm:pt modelId="{49D47E5C-9724-46AD-8EF9-31EDB801533E}" type="sibTrans" cxnId="{8D32B2FE-AB5A-4D86-9780-897E011FF9FC}">
      <dgm:prSet/>
      <dgm:spPr/>
      <dgm:t>
        <a:bodyPr/>
        <a:lstStyle/>
        <a:p>
          <a:endParaRPr lang="en-US"/>
        </a:p>
      </dgm:t>
    </dgm:pt>
    <dgm:pt modelId="{FE996D92-D925-4BA7-B87F-A9D48588D165}">
      <dgm:prSet/>
      <dgm:spPr/>
      <dgm:t>
        <a:bodyPr/>
        <a:lstStyle/>
        <a:p>
          <a:pPr marR="0" algn="ctr" rtl="0"/>
          <a:r>
            <a:rPr lang="en-US" b="0" i="0" u="none" strike="noStrike" baseline="0">
              <a:latin typeface="Calibri" panose="020F0502020204030204" pitchFamily="34" charset="0"/>
            </a:rPr>
            <a:t>Verify &amp; Validate stakehlders  Requirements</a:t>
          </a:r>
          <a:endParaRPr lang="en-US"/>
        </a:p>
      </dgm:t>
    </dgm:pt>
    <dgm:pt modelId="{486D3DEA-E003-41F5-AE6F-AFC5FE685120}" type="parTrans" cxnId="{EE064F4E-E3A2-4729-A676-B35A6708518D}">
      <dgm:prSet/>
      <dgm:spPr/>
      <dgm:t>
        <a:bodyPr/>
        <a:lstStyle/>
        <a:p>
          <a:endParaRPr lang="en-US"/>
        </a:p>
      </dgm:t>
    </dgm:pt>
    <dgm:pt modelId="{82F370BF-8AFA-4615-8988-D7879474B7F4}" type="sibTrans" cxnId="{EE064F4E-E3A2-4729-A676-B35A6708518D}">
      <dgm:prSet/>
      <dgm:spPr/>
      <dgm:t>
        <a:bodyPr/>
        <a:lstStyle/>
        <a:p>
          <a:endParaRPr lang="en-US"/>
        </a:p>
      </dgm:t>
    </dgm:pt>
    <dgm:pt modelId="{334A6BB4-1016-4C39-B92C-FFEBF374C25C}">
      <dgm:prSet/>
      <dgm:spPr/>
      <dgm:t>
        <a:bodyPr/>
        <a:lstStyle/>
        <a:p>
          <a:pPr marR="0" algn="ctr" rtl="0"/>
          <a:r>
            <a:rPr lang="en-US"/>
            <a:t>PHASE 1 (exterior)</a:t>
          </a:r>
        </a:p>
      </dgm:t>
    </dgm:pt>
    <dgm:pt modelId="{1248D7D9-4E76-4844-9298-F8ACCE148EEB}" type="parTrans" cxnId="{E189F057-9DFE-45BF-90BA-6EA6042F29E4}">
      <dgm:prSet/>
      <dgm:spPr/>
      <dgm:t>
        <a:bodyPr/>
        <a:lstStyle/>
        <a:p>
          <a:endParaRPr lang="en-US"/>
        </a:p>
      </dgm:t>
    </dgm:pt>
    <dgm:pt modelId="{9AFA6E22-1E1C-41B8-82F2-28DF1DC5101D}" type="sibTrans" cxnId="{E189F057-9DFE-45BF-90BA-6EA6042F29E4}">
      <dgm:prSet/>
      <dgm:spPr/>
      <dgm:t>
        <a:bodyPr/>
        <a:lstStyle/>
        <a:p>
          <a:endParaRPr lang="en-US"/>
        </a:p>
      </dgm:t>
    </dgm:pt>
    <dgm:pt modelId="{79CBB8DB-EF0F-423B-9C18-7CE4DB3F9D4A}">
      <dgm:prSet/>
      <dgm:spPr/>
      <dgm:t>
        <a:bodyPr/>
        <a:lstStyle/>
        <a:p>
          <a:pPr marR="0" algn="ctr" rtl="0"/>
          <a:r>
            <a:rPr lang="en-US"/>
            <a:t>Groundwork </a:t>
          </a:r>
        </a:p>
      </dgm:t>
    </dgm:pt>
    <dgm:pt modelId="{74F7843A-3848-4073-9F1F-1E74706E2C7C}" type="parTrans" cxnId="{4F202A05-3833-43C7-A4D1-640A7C5391DA}">
      <dgm:prSet/>
      <dgm:spPr/>
      <dgm:t>
        <a:bodyPr/>
        <a:lstStyle/>
        <a:p>
          <a:endParaRPr lang="en-US"/>
        </a:p>
      </dgm:t>
    </dgm:pt>
    <dgm:pt modelId="{30E4E147-7F7C-4E68-BB77-A1D32F1E96F9}" type="sibTrans" cxnId="{4F202A05-3833-43C7-A4D1-640A7C5391DA}">
      <dgm:prSet/>
      <dgm:spPr/>
      <dgm:t>
        <a:bodyPr/>
        <a:lstStyle/>
        <a:p>
          <a:endParaRPr lang="en-US"/>
        </a:p>
      </dgm:t>
    </dgm:pt>
    <dgm:pt modelId="{8A257FC9-2612-4C12-86E0-29AEDF1AFDDF}">
      <dgm:prSet/>
      <dgm:spPr/>
      <dgm:t>
        <a:bodyPr/>
        <a:lstStyle/>
        <a:p>
          <a:pPr marR="0" algn="ctr" rtl="0"/>
          <a:r>
            <a:rPr lang="en-US" b="0" i="0" u="none" strike="noStrike" baseline="0">
              <a:latin typeface="Calibri" panose="020F0502020204030204" pitchFamily="34" charset="0"/>
            </a:rPr>
            <a:t>Plumbing/electrical installations</a:t>
          </a:r>
          <a:endParaRPr lang="en-US"/>
        </a:p>
      </dgm:t>
    </dgm:pt>
    <dgm:pt modelId="{423F0CD4-2748-44C4-8570-56BCA76AA336}" type="parTrans" cxnId="{EBFE0875-3902-4AC3-AAF7-0A0E7B4822CF}">
      <dgm:prSet/>
      <dgm:spPr/>
      <dgm:t>
        <a:bodyPr/>
        <a:lstStyle/>
        <a:p>
          <a:endParaRPr lang="en-US"/>
        </a:p>
      </dgm:t>
    </dgm:pt>
    <dgm:pt modelId="{E97B2689-6027-4BBF-BA0A-95CCB84792D8}" type="sibTrans" cxnId="{EBFE0875-3902-4AC3-AAF7-0A0E7B4822CF}">
      <dgm:prSet/>
      <dgm:spPr/>
      <dgm:t>
        <a:bodyPr/>
        <a:lstStyle/>
        <a:p>
          <a:endParaRPr lang="en-US"/>
        </a:p>
      </dgm:t>
    </dgm:pt>
    <dgm:pt modelId="{597E5BCC-5E63-481C-BA68-D2FABBD3689A}">
      <dgm:prSet/>
      <dgm:spPr/>
      <dgm:t>
        <a:bodyPr/>
        <a:lstStyle/>
        <a:p>
          <a:pPr marR="0" algn="ctr" rtl="0"/>
          <a:br>
            <a:rPr lang="en-US" b="0" i="0" u="none" strike="noStrike" baseline="0">
              <a:latin typeface="Calibri" panose="020F0502020204030204" pitchFamily="34" charset="0"/>
            </a:rPr>
          </a:br>
          <a:r>
            <a:rPr lang="en-US" b="0" i="0" u="none" strike="noStrike" baseline="0">
              <a:latin typeface="Calibri" panose="020F0502020204030204" pitchFamily="34" charset="0"/>
            </a:rPr>
            <a:t>Phase 2 (interior)</a:t>
          </a:r>
          <a:endParaRPr lang="en-US"/>
        </a:p>
      </dgm:t>
    </dgm:pt>
    <dgm:pt modelId="{0CF67625-3F93-444A-A1E6-A5A9F952AD39}" type="parTrans" cxnId="{FA9E8D5C-A95E-4475-AA1C-66000F4F0164}">
      <dgm:prSet/>
      <dgm:spPr/>
      <dgm:t>
        <a:bodyPr/>
        <a:lstStyle/>
        <a:p>
          <a:endParaRPr lang="en-US"/>
        </a:p>
      </dgm:t>
    </dgm:pt>
    <dgm:pt modelId="{DBC15DC7-470B-4560-9DA1-C68B60636FB7}" type="sibTrans" cxnId="{FA9E8D5C-A95E-4475-AA1C-66000F4F0164}">
      <dgm:prSet/>
      <dgm:spPr/>
      <dgm:t>
        <a:bodyPr/>
        <a:lstStyle/>
        <a:p>
          <a:endParaRPr lang="en-US"/>
        </a:p>
      </dgm:t>
    </dgm:pt>
    <dgm:pt modelId="{F6EABA22-3B52-494F-9794-1A811C729303}">
      <dgm:prSet/>
      <dgm:spPr/>
      <dgm:t>
        <a:bodyPr/>
        <a:lstStyle/>
        <a:p>
          <a:pPr marR="0" algn="ctr" rtl="0"/>
          <a:r>
            <a:rPr lang="en-US" b="0" i="0" u="none" strike="noStrike" baseline="0">
              <a:latin typeface="Calibri" panose="020F0502020204030204" pitchFamily="34" charset="0"/>
            </a:rPr>
            <a:t>Installation windows/plaster/sidings/decor(painting)</a:t>
          </a:r>
          <a:endParaRPr lang="en-US"/>
        </a:p>
      </dgm:t>
    </dgm:pt>
    <dgm:pt modelId="{D75A7C17-0756-49AB-A53D-52AE57E73E7E}" type="parTrans" cxnId="{81B31184-FF39-4777-9252-F6FFB1692D4A}">
      <dgm:prSet/>
      <dgm:spPr/>
      <dgm:t>
        <a:bodyPr/>
        <a:lstStyle/>
        <a:p>
          <a:endParaRPr lang="en-US"/>
        </a:p>
      </dgm:t>
    </dgm:pt>
    <dgm:pt modelId="{3A349D9E-739E-467E-A496-D54A6749B6ED}" type="sibTrans" cxnId="{81B31184-FF39-4777-9252-F6FFB1692D4A}">
      <dgm:prSet/>
      <dgm:spPr/>
      <dgm:t>
        <a:bodyPr/>
        <a:lstStyle/>
        <a:p>
          <a:endParaRPr lang="en-US"/>
        </a:p>
      </dgm:t>
    </dgm:pt>
    <dgm:pt modelId="{786C4082-330D-4CFD-B7F8-E6A59F17CC31}">
      <dgm:prSet/>
      <dgm:spPr/>
      <dgm:t>
        <a:bodyPr/>
        <a:lstStyle/>
        <a:p>
          <a:pPr marR="0" algn="ctr" rtl="0"/>
          <a:r>
            <a:rPr lang="en-US" b="0" i="0" u="none" strike="noStrike" baseline="0">
              <a:latin typeface="Calibri" panose="020F0502020204030204" pitchFamily="34" charset="0"/>
            </a:rPr>
            <a:t>Building complete</a:t>
          </a:r>
          <a:endParaRPr lang="en-US"/>
        </a:p>
      </dgm:t>
    </dgm:pt>
    <dgm:pt modelId="{776F1200-BD9F-4982-98D4-C11AB6CDBA7A}" type="parTrans" cxnId="{8794FDA5-2102-44E2-93B9-5B867399A6BB}">
      <dgm:prSet/>
      <dgm:spPr/>
      <dgm:t>
        <a:bodyPr/>
        <a:lstStyle/>
        <a:p>
          <a:endParaRPr lang="en-US"/>
        </a:p>
      </dgm:t>
    </dgm:pt>
    <dgm:pt modelId="{3345C70E-9A35-4AB7-AE6C-B128D9B4078B}" type="sibTrans" cxnId="{8794FDA5-2102-44E2-93B9-5B867399A6BB}">
      <dgm:prSet/>
      <dgm:spPr/>
      <dgm:t>
        <a:bodyPr/>
        <a:lstStyle/>
        <a:p>
          <a:endParaRPr lang="en-US"/>
        </a:p>
      </dgm:t>
    </dgm:pt>
    <dgm:pt modelId="{E9DB9A36-B2D4-4CA4-9E46-75CA0BC3CBCF}">
      <dgm:prSet/>
      <dgm:spPr/>
      <dgm:t>
        <a:bodyPr/>
        <a:lstStyle/>
        <a:p>
          <a:pPr marR="0" algn="ctr" rtl="0"/>
          <a:r>
            <a:rPr lang="en-US" b="0" i="0" u="none" strike="noStrike" baseline="0">
              <a:latin typeface="Calibri" panose="020F0502020204030204" pitchFamily="34" charset="0"/>
            </a:rPr>
            <a:t>Control</a:t>
          </a:r>
        </a:p>
      </dgm:t>
    </dgm:pt>
    <dgm:pt modelId="{BE15AF0A-106B-4C85-AFC6-ECE2A0861A4C}" type="parTrans" cxnId="{A905125F-8BC4-4C04-946A-44E6866D6E09}">
      <dgm:prSet/>
      <dgm:spPr/>
      <dgm:t>
        <a:bodyPr/>
        <a:lstStyle/>
        <a:p>
          <a:endParaRPr lang="en-US"/>
        </a:p>
      </dgm:t>
    </dgm:pt>
    <dgm:pt modelId="{0FA1C86E-C021-428C-B525-253BC48AD728}" type="sibTrans" cxnId="{A905125F-8BC4-4C04-946A-44E6866D6E09}">
      <dgm:prSet/>
      <dgm:spPr/>
      <dgm:t>
        <a:bodyPr/>
        <a:lstStyle/>
        <a:p>
          <a:endParaRPr lang="en-US"/>
        </a:p>
      </dgm:t>
    </dgm:pt>
    <dgm:pt modelId="{62FCCBE7-E713-4CB7-A839-FD6BC17B3988}">
      <dgm:prSet/>
      <dgm:spPr/>
      <dgm:t>
        <a:bodyPr/>
        <a:lstStyle/>
        <a:p>
          <a:pPr marR="0" algn="ctr" rtl="0"/>
          <a:r>
            <a:rPr lang="en-US" b="0" i="0" u="none" strike="noStrike" baseline="0">
              <a:latin typeface="Calibri" panose="020F0502020204030204" pitchFamily="34" charset="0"/>
            </a:rPr>
            <a:t>Project Management</a:t>
          </a:r>
        </a:p>
        <a:p>
          <a:pPr marR="0" algn="ctr" rtl="0"/>
          <a:r>
            <a:rPr lang="en-US" b="0" i="0" u="none" strike="noStrike" baseline="0">
              <a:latin typeface="Calibri" panose="020F0502020204030204" pitchFamily="34" charset="0"/>
            </a:rPr>
            <a:t>(MS PROJECT 2016)</a:t>
          </a:r>
        </a:p>
      </dgm:t>
    </dgm:pt>
    <dgm:pt modelId="{DE56419F-CE64-425C-B3DF-EBF9BDC98536}" type="parTrans" cxnId="{5B769AF8-1169-49A1-85D8-F3E8FB5B45A6}">
      <dgm:prSet/>
      <dgm:spPr/>
      <dgm:t>
        <a:bodyPr/>
        <a:lstStyle/>
        <a:p>
          <a:endParaRPr lang="en-US"/>
        </a:p>
      </dgm:t>
    </dgm:pt>
    <dgm:pt modelId="{AFAEF15F-7ABF-4311-9E77-29AF593DDCAB}" type="sibTrans" cxnId="{5B769AF8-1169-49A1-85D8-F3E8FB5B45A6}">
      <dgm:prSet/>
      <dgm:spPr/>
      <dgm:t>
        <a:bodyPr/>
        <a:lstStyle/>
        <a:p>
          <a:endParaRPr lang="en-US"/>
        </a:p>
      </dgm:t>
    </dgm:pt>
    <dgm:pt modelId="{C517B8E7-6F55-4731-A434-5E7AABF0906C}">
      <dgm:prSet/>
      <dgm:spPr/>
      <dgm:t>
        <a:bodyPr/>
        <a:lstStyle/>
        <a:p>
          <a:pPr marR="0" algn="ctr" rtl="0"/>
          <a:r>
            <a:rPr lang="en-US" b="0" i="0" u="none" strike="noStrike" baseline="0">
              <a:latin typeface="Calibri" panose="020F0502020204030204" pitchFamily="34" charset="0"/>
            </a:rPr>
            <a:t>HAC Status Meetings</a:t>
          </a:r>
          <a:endParaRPr lang="en-US"/>
        </a:p>
      </dgm:t>
    </dgm:pt>
    <dgm:pt modelId="{73A54F4C-C68B-4797-A246-A100D1D82FA9}" type="parTrans" cxnId="{7D593402-4ACF-4255-806E-930CFDD25933}">
      <dgm:prSet/>
      <dgm:spPr/>
      <dgm:t>
        <a:bodyPr/>
        <a:lstStyle/>
        <a:p>
          <a:endParaRPr lang="en-US"/>
        </a:p>
      </dgm:t>
    </dgm:pt>
    <dgm:pt modelId="{C922AF44-B4A4-45F7-A4DA-F471EC7F01DC}" type="sibTrans" cxnId="{7D593402-4ACF-4255-806E-930CFDD25933}">
      <dgm:prSet/>
      <dgm:spPr/>
      <dgm:t>
        <a:bodyPr/>
        <a:lstStyle/>
        <a:p>
          <a:endParaRPr lang="en-US"/>
        </a:p>
      </dgm:t>
    </dgm:pt>
    <dgm:pt modelId="{AAE372A7-C5DC-4AAC-BE15-0C22588BE7A2}">
      <dgm:prSet/>
      <dgm:spPr/>
      <dgm:t>
        <a:bodyPr/>
        <a:lstStyle/>
        <a:p>
          <a:pPr marR="0" algn="ctr" rtl="0"/>
          <a:r>
            <a:rPr lang="en-US" b="0" i="0" u="none" strike="noStrike" baseline="0">
              <a:latin typeface="Calibri" panose="020F0502020204030204" pitchFamily="34" charset="0"/>
            </a:rPr>
            <a:t>Risk Management</a:t>
          </a:r>
        </a:p>
      </dgm:t>
    </dgm:pt>
    <dgm:pt modelId="{500F5B2F-0246-45E2-8EF9-5B3B6C84E314}" type="parTrans" cxnId="{C6B46DF8-517C-4D29-A0E7-0D0380FC9040}">
      <dgm:prSet/>
      <dgm:spPr/>
      <dgm:t>
        <a:bodyPr/>
        <a:lstStyle/>
        <a:p>
          <a:endParaRPr lang="en-US"/>
        </a:p>
      </dgm:t>
    </dgm:pt>
    <dgm:pt modelId="{271027C2-E5D4-474E-9C15-00B32CEE1F62}" type="sibTrans" cxnId="{C6B46DF8-517C-4D29-A0E7-0D0380FC9040}">
      <dgm:prSet/>
      <dgm:spPr/>
      <dgm:t>
        <a:bodyPr/>
        <a:lstStyle/>
        <a:p>
          <a:endParaRPr lang="en-US"/>
        </a:p>
      </dgm:t>
    </dgm:pt>
    <dgm:pt modelId="{D901D22B-13F1-4C86-BB61-980D01FD5838}">
      <dgm:prSet/>
      <dgm:spPr/>
      <dgm:t>
        <a:bodyPr/>
        <a:lstStyle/>
        <a:p>
          <a:pPr marR="0" algn="ctr" rtl="0"/>
          <a:r>
            <a:rPr lang="en-US" b="0" i="0" u="none" strike="noStrike" baseline="0">
              <a:latin typeface="Calibri" panose="020F0502020204030204" pitchFamily="34" charset="0"/>
            </a:rPr>
            <a:t>Update HAC Project Plan</a:t>
          </a:r>
        </a:p>
      </dgm:t>
    </dgm:pt>
    <dgm:pt modelId="{999B0FF8-E6BE-40B3-A934-2FD74E9A3B67}" type="parTrans" cxnId="{B6DC0BC9-056A-476F-991D-7B3B4BB0FA04}">
      <dgm:prSet/>
      <dgm:spPr/>
      <dgm:t>
        <a:bodyPr/>
        <a:lstStyle/>
        <a:p>
          <a:endParaRPr lang="en-US"/>
        </a:p>
      </dgm:t>
    </dgm:pt>
    <dgm:pt modelId="{43A060D6-6369-4814-AC77-344C9B78E554}" type="sibTrans" cxnId="{B6DC0BC9-056A-476F-991D-7B3B4BB0FA04}">
      <dgm:prSet/>
      <dgm:spPr/>
      <dgm:t>
        <a:bodyPr/>
        <a:lstStyle/>
        <a:p>
          <a:endParaRPr lang="en-US"/>
        </a:p>
      </dgm:t>
    </dgm:pt>
    <dgm:pt modelId="{8298E677-9123-46A2-BCF7-D560A345B3EC}">
      <dgm:prSet/>
      <dgm:spPr/>
      <dgm:t>
        <a:bodyPr/>
        <a:lstStyle/>
        <a:p>
          <a:pPr marR="0" algn="ctr" rtl="0"/>
          <a:r>
            <a:rPr lang="en-US" b="0" i="0" u="none" strike="noStrike" baseline="0">
              <a:latin typeface="Calibri" panose="020F0502020204030204" pitchFamily="34" charset="0"/>
            </a:rPr>
            <a:t>Closure</a:t>
          </a:r>
        </a:p>
      </dgm:t>
    </dgm:pt>
    <dgm:pt modelId="{BCB35FF6-8775-4D3B-B9D8-FFA9100B4D8D}" type="parTrans" cxnId="{F7740A55-AFA7-4167-B3D1-0BD7434E616C}">
      <dgm:prSet/>
      <dgm:spPr/>
      <dgm:t>
        <a:bodyPr/>
        <a:lstStyle/>
        <a:p>
          <a:endParaRPr lang="en-US"/>
        </a:p>
      </dgm:t>
    </dgm:pt>
    <dgm:pt modelId="{BFF06B0D-C482-4F5C-A411-CC1570AFFDBF}" type="sibTrans" cxnId="{F7740A55-AFA7-4167-B3D1-0BD7434E616C}">
      <dgm:prSet/>
      <dgm:spPr/>
      <dgm:t>
        <a:bodyPr/>
        <a:lstStyle/>
        <a:p>
          <a:endParaRPr lang="en-US"/>
        </a:p>
      </dgm:t>
    </dgm:pt>
    <dgm:pt modelId="{5D477428-6255-4BB3-96FB-9114DB6A7F82}">
      <dgm:prSet/>
      <dgm:spPr/>
      <dgm:t>
        <a:bodyPr/>
        <a:lstStyle/>
        <a:p>
          <a:pPr marR="0" algn="ctr" rtl="0"/>
          <a:r>
            <a:rPr lang="en-US" b="0" i="0" u="none" strike="noStrike" baseline="0">
              <a:latin typeface="Calibri" panose="020F0502020204030204" pitchFamily="34" charset="0"/>
            </a:rPr>
            <a:t>Procurement audit</a:t>
          </a:r>
          <a:endParaRPr lang="en-US"/>
        </a:p>
      </dgm:t>
    </dgm:pt>
    <dgm:pt modelId="{D138F017-98EE-4181-8A4B-91782C9E239F}" type="parTrans" cxnId="{0C8EC862-C2D5-491E-8F57-248567438263}">
      <dgm:prSet/>
      <dgm:spPr/>
      <dgm:t>
        <a:bodyPr/>
        <a:lstStyle/>
        <a:p>
          <a:endParaRPr lang="en-US"/>
        </a:p>
      </dgm:t>
    </dgm:pt>
    <dgm:pt modelId="{CB6EEACF-A19D-4F48-9EBA-F46F54A61A3B}" type="sibTrans" cxnId="{0C8EC862-C2D5-491E-8F57-248567438263}">
      <dgm:prSet/>
      <dgm:spPr/>
      <dgm:t>
        <a:bodyPr/>
        <a:lstStyle/>
        <a:p>
          <a:endParaRPr lang="en-US"/>
        </a:p>
      </dgm:t>
    </dgm:pt>
    <dgm:pt modelId="{679BA6D7-09A8-42D9-9493-29F933545DFB}">
      <dgm:prSet/>
      <dgm:spPr/>
      <dgm:t>
        <a:bodyPr/>
        <a:lstStyle/>
        <a:p>
          <a:pPr marR="0" algn="ctr" rtl="0"/>
          <a:r>
            <a:rPr lang="en-US" b="0" i="0" u="none" strike="noStrike" baseline="0">
              <a:latin typeface="Calibri" panose="020F0502020204030204" pitchFamily="34" charset="0"/>
            </a:rPr>
            <a:t>Document Lessons Learned</a:t>
          </a:r>
        </a:p>
      </dgm:t>
    </dgm:pt>
    <dgm:pt modelId="{8303DA93-23AC-4CA2-8D4F-2E924ED6C056}" type="parTrans" cxnId="{70C3A501-CF9B-411C-9812-98FC658D57B2}">
      <dgm:prSet/>
      <dgm:spPr/>
      <dgm:t>
        <a:bodyPr/>
        <a:lstStyle/>
        <a:p>
          <a:endParaRPr lang="en-US"/>
        </a:p>
      </dgm:t>
    </dgm:pt>
    <dgm:pt modelId="{3F55CE6F-EE80-4608-8F6E-B65FE7BE49AC}" type="sibTrans" cxnId="{70C3A501-CF9B-411C-9812-98FC658D57B2}">
      <dgm:prSet/>
      <dgm:spPr/>
      <dgm:t>
        <a:bodyPr/>
        <a:lstStyle/>
        <a:p>
          <a:endParaRPr lang="en-US"/>
        </a:p>
      </dgm:t>
    </dgm:pt>
    <dgm:pt modelId="{779BDB46-E9B3-4499-B11F-91A64650C430}">
      <dgm:prSet/>
      <dgm:spPr/>
      <dgm:t>
        <a:bodyPr/>
        <a:lstStyle/>
        <a:p>
          <a:pPr marR="0" algn="ctr" rtl="0"/>
          <a:r>
            <a:rPr lang="en-US" b="0" i="0" u="none" strike="noStrike" baseline="0">
              <a:latin typeface="Calibri" panose="020F0502020204030204" pitchFamily="34" charset="0"/>
            </a:rPr>
            <a:t>Update Records</a:t>
          </a:r>
        </a:p>
      </dgm:t>
    </dgm:pt>
    <dgm:pt modelId="{5FCF0D0F-B401-499F-B79A-07326B716600}" type="parTrans" cxnId="{78304CD7-9046-419E-A4BB-4DF2B743B9A7}">
      <dgm:prSet/>
      <dgm:spPr/>
      <dgm:t>
        <a:bodyPr/>
        <a:lstStyle/>
        <a:p>
          <a:endParaRPr lang="en-US"/>
        </a:p>
      </dgm:t>
    </dgm:pt>
    <dgm:pt modelId="{5FC589F6-3FDE-4D70-A92E-C00070B2B506}" type="sibTrans" cxnId="{78304CD7-9046-419E-A4BB-4DF2B743B9A7}">
      <dgm:prSet/>
      <dgm:spPr/>
      <dgm:t>
        <a:bodyPr/>
        <a:lstStyle/>
        <a:p>
          <a:endParaRPr lang="en-US"/>
        </a:p>
      </dgm:t>
    </dgm:pt>
    <dgm:pt modelId="{E0CB3820-1904-4DC5-992D-84607947997C}">
      <dgm:prSet/>
      <dgm:spPr/>
      <dgm:t>
        <a:bodyPr/>
        <a:lstStyle/>
        <a:p>
          <a:pPr marR="0" algn="ctr" rtl="0"/>
          <a:r>
            <a:rPr lang="en-US" b="0" i="0" u="none" strike="noStrike" baseline="0">
              <a:latin typeface="Calibri" panose="020F0502020204030204" pitchFamily="34" charset="0"/>
            </a:rPr>
            <a:t>Gain Acceptance</a:t>
          </a:r>
        </a:p>
      </dgm:t>
    </dgm:pt>
    <dgm:pt modelId="{9F5C544B-544A-47FF-87C0-BA1E58924EB4}" type="parTrans" cxnId="{35BD2D7A-700C-4EBB-A3B2-05E2F8683236}">
      <dgm:prSet/>
      <dgm:spPr/>
      <dgm:t>
        <a:bodyPr/>
        <a:lstStyle/>
        <a:p>
          <a:endParaRPr lang="en-US"/>
        </a:p>
      </dgm:t>
    </dgm:pt>
    <dgm:pt modelId="{5A2807E4-0374-465C-A75B-A8079D30D482}" type="sibTrans" cxnId="{35BD2D7A-700C-4EBB-A3B2-05E2F8683236}">
      <dgm:prSet/>
      <dgm:spPr/>
      <dgm:t>
        <a:bodyPr/>
        <a:lstStyle/>
        <a:p>
          <a:endParaRPr lang="en-US"/>
        </a:p>
      </dgm:t>
    </dgm:pt>
    <dgm:pt modelId="{A2712726-4E0A-4E9F-A19B-F577E100D60B}">
      <dgm:prSet/>
      <dgm:spPr/>
      <dgm:t>
        <a:bodyPr/>
        <a:lstStyle/>
        <a:p>
          <a:pPr marR="0" algn="ctr" rtl="0"/>
          <a:r>
            <a:rPr lang="en-US" b="0" i="0" u="none" strike="noStrike" baseline="0">
              <a:latin typeface="Calibri" panose="020F0502020204030204" pitchFamily="34" charset="0"/>
            </a:rPr>
            <a:t>Archive Documents</a:t>
          </a:r>
        </a:p>
      </dgm:t>
    </dgm:pt>
    <dgm:pt modelId="{F36021E2-4BDC-41F9-B114-37CC5257C786}" type="parTrans" cxnId="{8D7F54BA-0FBF-4190-A195-9329D70EC1DA}">
      <dgm:prSet/>
      <dgm:spPr/>
      <dgm:t>
        <a:bodyPr/>
        <a:lstStyle/>
        <a:p>
          <a:endParaRPr lang="en-US"/>
        </a:p>
      </dgm:t>
    </dgm:pt>
    <dgm:pt modelId="{9AEC8684-4225-4E43-A5FE-2BF541BF3073}" type="sibTrans" cxnId="{8D7F54BA-0FBF-4190-A195-9329D70EC1DA}">
      <dgm:prSet/>
      <dgm:spPr/>
      <dgm:t>
        <a:bodyPr/>
        <a:lstStyle/>
        <a:p>
          <a:endParaRPr lang="en-US"/>
        </a:p>
      </dgm:t>
    </dgm:pt>
    <dgm:pt modelId="{09668D58-4DA8-42B2-9E98-21888131383C}">
      <dgm:prSet/>
      <dgm:spPr/>
      <dgm:t>
        <a:bodyPr/>
        <a:lstStyle/>
        <a:p>
          <a:pPr marR="0" algn="ctr" rtl="0"/>
          <a:r>
            <a:rPr lang="en-US"/>
            <a:t>Installation of building framework (walls, ceiling, roof).</a:t>
          </a:r>
        </a:p>
      </dgm:t>
    </dgm:pt>
    <dgm:pt modelId="{031791B6-18FF-42CC-A1BF-7E81074A9824}" type="sibTrans" cxnId="{15C2D451-B11E-4592-88B4-28A9F9D13F7E}">
      <dgm:prSet/>
      <dgm:spPr/>
      <dgm:t>
        <a:bodyPr/>
        <a:lstStyle/>
        <a:p>
          <a:endParaRPr lang="en-US"/>
        </a:p>
      </dgm:t>
    </dgm:pt>
    <dgm:pt modelId="{D891DC81-C831-4CB9-90F4-5F8FE1FC4B37}" type="parTrans" cxnId="{15C2D451-B11E-4592-88B4-28A9F9D13F7E}">
      <dgm:prSet/>
      <dgm:spPr/>
      <dgm:t>
        <a:bodyPr/>
        <a:lstStyle/>
        <a:p>
          <a:endParaRPr lang="en-US"/>
        </a:p>
      </dgm:t>
    </dgm:pt>
    <dgm:pt modelId="{4C5A19AE-9E3A-4E25-B786-522D2560BBB7}" type="pres">
      <dgm:prSet presAssocID="{54CFC0AF-3DF8-4D4D-AFC7-3B915DF8D06A}" presName="hierChild1" presStyleCnt="0">
        <dgm:presLayoutVars>
          <dgm:orgChart val="1"/>
          <dgm:chPref val="1"/>
          <dgm:dir/>
          <dgm:animOne val="branch"/>
          <dgm:animLvl val="lvl"/>
          <dgm:resizeHandles/>
        </dgm:presLayoutVars>
      </dgm:prSet>
      <dgm:spPr/>
    </dgm:pt>
    <dgm:pt modelId="{3544B6A9-5B8A-4BD0-8FB5-A1758C05DFEB}" type="pres">
      <dgm:prSet presAssocID="{1C41F999-58FA-450E-994F-BF755FE5C40B}" presName="hierRoot1" presStyleCnt="0">
        <dgm:presLayoutVars>
          <dgm:hierBranch/>
        </dgm:presLayoutVars>
      </dgm:prSet>
      <dgm:spPr/>
    </dgm:pt>
    <dgm:pt modelId="{1A8B8B13-9FCD-465B-AC29-AC80CE093582}" type="pres">
      <dgm:prSet presAssocID="{1C41F999-58FA-450E-994F-BF755FE5C40B}" presName="rootComposite1" presStyleCnt="0"/>
      <dgm:spPr/>
    </dgm:pt>
    <dgm:pt modelId="{6F012054-1558-43AA-8326-F91B872C3AA3}" type="pres">
      <dgm:prSet presAssocID="{1C41F999-58FA-450E-994F-BF755FE5C40B}" presName="rootText1" presStyleLbl="node0" presStyleIdx="0" presStyleCnt="1">
        <dgm:presLayoutVars>
          <dgm:chPref val="3"/>
        </dgm:presLayoutVars>
      </dgm:prSet>
      <dgm:spPr/>
    </dgm:pt>
    <dgm:pt modelId="{E5581775-0ED6-4FE8-BBC0-81CC141A98AD}" type="pres">
      <dgm:prSet presAssocID="{1C41F999-58FA-450E-994F-BF755FE5C40B}" presName="rootConnector1" presStyleLbl="node1" presStyleIdx="0" presStyleCnt="0"/>
      <dgm:spPr/>
    </dgm:pt>
    <dgm:pt modelId="{2D7155F9-70EA-441C-917E-5FBF1388B65C}" type="pres">
      <dgm:prSet presAssocID="{1C41F999-58FA-450E-994F-BF755FE5C40B}" presName="hierChild2" presStyleCnt="0"/>
      <dgm:spPr/>
    </dgm:pt>
    <dgm:pt modelId="{04A778DB-1A0E-433A-83AA-350BF074F7A8}" type="pres">
      <dgm:prSet presAssocID="{2EA4E883-EB58-406F-9068-E4B95D6F3900}" presName="Name35" presStyleLbl="parChTrans1D2" presStyleIdx="0" presStyleCnt="5"/>
      <dgm:spPr/>
    </dgm:pt>
    <dgm:pt modelId="{1ABA105F-E229-44C3-B612-C9ABB0A5F80C}" type="pres">
      <dgm:prSet presAssocID="{1E0B0AF1-F429-432B-9F2F-9120663AC46E}" presName="hierRoot2" presStyleCnt="0">
        <dgm:presLayoutVars>
          <dgm:hierBranch val="r"/>
        </dgm:presLayoutVars>
      </dgm:prSet>
      <dgm:spPr/>
    </dgm:pt>
    <dgm:pt modelId="{BB519CEF-6D9B-4B11-8DC7-0D9A4538B5BF}" type="pres">
      <dgm:prSet presAssocID="{1E0B0AF1-F429-432B-9F2F-9120663AC46E}" presName="rootComposite" presStyleCnt="0"/>
      <dgm:spPr/>
    </dgm:pt>
    <dgm:pt modelId="{3C4A6621-BDA9-43B2-B6C6-1D02DB7EB15F}" type="pres">
      <dgm:prSet presAssocID="{1E0B0AF1-F429-432B-9F2F-9120663AC46E}" presName="rootText" presStyleLbl="node2" presStyleIdx="0" presStyleCnt="5">
        <dgm:presLayoutVars>
          <dgm:chPref val="3"/>
        </dgm:presLayoutVars>
      </dgm:prSet>
      <dgm:spPr/>
    </dgm:pt>
    <dgm:pt modelId="{0DE9EC69-303E-46F5-A94D-6F8B06460882}" type="pres">
      <dgm:prSet presAssocID="{1E0B0AF1-F429-432B-9F2F-9120663AC46E}" presName="rootConnector" presStyleLbl="node2" presStyleIdx="0" presStyleCnt="5"/>
      <dgm:spPr/>
    </dgm:pt>
    <dgm:pt modelId="{91B4B691-9A51-4EF9-A96E-AF79F9BFEA54}" type="pres">
      <dgm:prSet presAssocID="{1E0B0AF1-F429-432B-9F2F-9120663AC46E}" presName="hierChild4" presStyleCnt="0"/>
      <dgm:spPr/>
    </dgm:pt>
    <dgm:pt modelId="{0F404DA3-068C-45E8-A89C-8BF87D374F2A}" type="pres">
      <dgm:prSet presAssocID="{C47E0D7A-8698-4508-8894-B94BBDA15BEB}" presName="Name50" presStyleLbl="parChTrans1D3" presStyleIdx="0" presStyleCnt="29"/>
      <dgm:spPr/>
    </dgm:pt>
    <dgm:pt modelId="{52BD1D62-43B2-49C3-9BFB-541B6F775A96}" type="pres">
      <dgm:prSet presAssocID="{6B419AE4-5FB1-423B-B609-C2D6A9776B05}" presName="hierRoot2" presStyleCnt="0">
        <dgm:presLayoutVars>
          <dgm:hierBranch val="r"/>
        </dgm:presLayoutVars>
      </dgm:prSet>
      <dgm:spPr/>
    </dgm:pt>
    <dgm:pt modelId="{A2FBF1F9-5E49-45C9-AFEB-1AC4CF560108}" type="pres">
      <dgm:prSet presAssocID="{6B419AE4-5FB1-423B-B609-C2D6A9776B05}" presName="rootComposite" presStyleCnt="0"/>
      <dgm:spPr/>
    </dgm:pt>
    <dgm:pt modelId="{58DE2988-8275-45C8-8AA9-598FBB166F0C}" type="pres">
      <dgm:prSet presAssocID="{6B419AE4-5FB1-423B-B609-C2D6A9776B05}" presName="rootText" presStyleLbl="node3" presStyleIdx="0" presStyleCnt="29">
        <dgm:presLayoutVars>
          <dgm:chPref val="3"/>
        </dgm:presLayoutVars>
      </dgm:prSet>
      <dgm:spPr/>
    </dgm:pt>
    <dgm:pt modelId="{CEFE3404-1085-4FC3-962D-0D93E548B261}" type="pres">
      <dgm:prSet presAssocID="{6B419AE4-5FB1-423B-B609-C2D6A9776B05}" presName="rootConnector" presStyleLbl="node3" presStyleIdx="0" presStyleCnt="29"/>
      <dgm:spPr/>
    </dgm:pt>
    <dgm:pt modelId="{26224BD3-6CED-44CE-A4EA-89DDA5524E05}" type="pres">
      <dgm:prSet presAssocID="{6B419AE4-5FB1-423B-B609-C2D6A9776B05}" presName="hierChild4" presStyleCnt="0"/>
      <dgm:spPr/>
    </dgm:pt>
    <dgm:pt modelId="{CDB9A3D1-D1B4-40C4-BF8E-D6AE9051AB57}" type="pres">
      <dgm:prSet presAssocID="{6B419AE4-5FB1-423B-B609-C2D6A9776B05}" presName="hierChild5" presStyleCnt="0"/>
      <dgm:spPr/>
    </dgm:pt>
    <dgm:pt modelId="{6A6AB66A-58E8-4E1F-A544-7030861BCE4F}" type="pres">
      <dgm:prSet presAssocID="{E54D2B85-E141-4C06-A3D3-4287E1A6BC52}" presName="Name50" presStyleLbl="parChTrans1D3" presStyleIdx="1" presStyleCnt="29"/>
      <dgm:spPr/>
    </dgm:pt>
    <dgm:pt modelId="{3C1484DF-D593-4DC0-8362-AA80F2CEF655}" type="pres">
      <dgm:prSet presAssocID="{89351A55-EDE1-4653-83EC-C8476989DC9E}" presName="hierRoot2" presStyleCnt="0">
        <dgm:presLayoutVars>
          <dgm:hierBranch val="r"/>
        </dgm:presLayoutVars>
      </dgm:prSet>
      <dgm:spPr/>
    </dgm:pt>
    <dgm:pt modelId="{B23E2D50-DC7E-4942-8C61-10A3CD7EFBE7}" type="pres">
      <dgm:prSet presAssocID="{89351A55-EDE1-4653-83EC-C8476989DC9E}" presName="rootComposite" presStyleCnt="0"/>
      <dgm:spPr/>
    </dgm:pt>
    <dgm:pt modelId="{FDB3EC7B-9E5A-4060-B4D0-6BAFD5B6FD03}" type="pres">
      <dgm:prSet presAssocID="{89351A55-EDE1-4653-83EC-C8476989DC9E}" presName="rootText" presStyleLbl="node3" presStyleIdx="1" presStyleCnt="29">
        <dgm:presLayoutVars>
          <dgm:chPref val="3"/>
        </dgm:presLayoutVars>
      </dgm:prSet>
      <dgm:spPr/>
    </dgm:pt>
    <dgm:pt modelId="{9EA0B52D-D794-4DD1-98DE-EFCAD9B9AF1C}" type="pres">
      <dgm:prSet presAssocID="{89351A55-EDE1-4653-83EC-C8476989DC9E}" presName="rootConnector" presStyleLbl="node3" presStyleIdx="1" presStyleCnt="29"/>
      <dgm:spPr/>
    </dgm:pt>
    <dgm:pt modelId="{E3343598-ED94-43E3-812C-346592B1004B}" type="pres">
      <dgm:prSet presAssocID="{89351A55-EDE1-4653-83EC-C8476989DC9E}" presName="hierChild4" presStyleCnt="0"/>
      <dgm:spPr/>
    </dgm:pt>
    <dgm:pt modelId="{AD4EF9AB-E11D-4C9F-946B-9E344BE1B7B4}" type="pres">
      <dgm:prSet presAssocID="{89351A55-EDE1-4653-83EC-C8476989DC9E}" presName="hierChild5" presStyleCnt="0"/>
      <dgm:spPr/>
    </dgm:pt>
    <dgm:pt modelId="{E931249F-B082-4323-B8B1-0533FC5A473A}" type="pres">
      <dgm:prSet presAssocID="{07CF971F-1758-4619-931F-470CBAE181CA}" presName="Name50" presStyleLbl="parChTrans1D3" presStyleIdx="2" presStyleCnt="29"/>
      <dgm:spPr/>
    </dgm:pt>
    <dgm:pt modelId="{0219C5E9-341E-46EA-8964-704024232E69}" type="pres">
      <dgm:prSet presAssocID="{43953D97-AB93-4954-BBF1-5D4657FD3F3D}" presName="hierRoot2" presStyleCnt="0">
        <dgm:presLayoutVars>
          <dgm:hierBranch val="r"/>
        </dgm:presLayoutVars>
      </dgm:prSet>
      <dgm:spPr/>
    </dgm:pt>
    <dgm:pt modelId="{D00EF68E-75C6-4A77-8BF8-566C5411C67E}" type="pres">
      <dgm:prSet presAssocID="{43953D97-AB93-4954-BBF1-5D4657FD3F3D}" presName="rootComposite" presStyleCnt="0"/>
      <dgm:spPr/>
    </dgm:pt>
    <dgm:pt modelId="{19BFB108-1F82-4D71-88E6-530C00A89C00}" type="pres">
      <dgm:prSet presAssocID="{43953D97-AB93-4954-BBF1-5D4657FD3F3D}" presName="rootText" presStyleLbl="node3" presStyleIdx="2" presStyleCnt="29">
        <dgm:presLayoutVars>
          <dgm:chPref val="3"/>
        </dgm:presLayoutVars>
      </dgm:prSet>
      <dgm:spPr/>
    </dgm:pt>
    <dgm:pt modelId="{E4C5DE56-C337-4E6D-9C75-EC6047F97062}" type="pres">
      <dgm:prSet presAssocID="{43953D97-AB93-4954-BBF1-5D4657FD3F3D}" presName="rootConnector" presStyleLbl="node3" presStyleIdx="2" presStyleCnt="29"/>
      <dgm:spPr/>
    </dgm:pt>
    <dgm:pt modelId="{6943422C-B35C-4B93-A805-0E46FDB6E1EA}" type="pres">
      <dgm:prSet presAssocID="{43953D97-AB93-4954-BBF1-5D4657FD3F3D}" presName="hierChild4" presStyleCnt="0"/>
      <dgm:spPr/>
    </dgm:pt>
    <dgm:pt modelId="{4516DC04-D91E-4110-9770-D83CD4026F13}" type="pres">
      <dgm:prSet presAssocID="{43953D97-AB93-4954-BBF1-5D4657FD3F3D}" presName="hierChild5" presStyleCnt="0"/>
      <dgm:spPr/>
    </dgm:pt>
    <dgm:pt modelId="{BACA04A1-F9F4-41E9-B3B6-0CF40A0D0ED4}" type="pres">
      <dgm:prSet presAssocID="{65A327B1-0389-49C8-88B1-FE671ABCB516}" presName="Name50" presStyleLbl="parChTrans1D3" presStyleIdx="3" presStyleCnt="29"/>
      <dgm:spPr/>
    </dgm:pt>
    <dgm:pt modelId="{7BD8577C-411D-4D74-88C2-293374BF9211}" type="pres">
      <dgm:prSet presAssocID="{9FD17F2F-E0FD-4F80-B4D2-B4C26A919FA8}" presName="hierRoot2" presStyleCnt="0">
        <dgm:presLayoutVars>
          <dgm:hierBranch val="r"/>
        </dgm:presLayoutVars>
      </dgm:prSet>
      <dgm:spPr/>
    </dgm:pt>
    <dgm:pt modelId="{DF6D3747-1D1F-4278-8D88-6F0F19C45430}" type="pres">
      <dgm:prSet presAssocID="{9FD17F2F-E0FD-4F80-B4D2-B4C26A919FA8}" presName="rootComposite" presStyleCnt="0"/>
      <dgm:spPr/>
    </dgm:pt>
    <dgm:pt modelId="{09412582-6727-41D0-9ED0-EF7C10F982BE}" type="pres">
      <dgm:prSet presAssocID="{9FD17F2F-E0FD-4F80-B4D2-B4C26A919FA8}" presName="rootText" presStyleLbl="node3" presStyleIdx="3" presStyleCnt="29">
        <dgm:presLayoutVars>
          <dgm:chPref val="3"/>
        </dgm:presLayoutVars>
      </dgm:prSet>
      <dgm:spPr/>
    </dgm:pt>
    <dgm:pt modelId="{F47D0573-2658-472D-9071-E0A2E5409B21}" type="pres">
      <dgm:prSet presAssocID="{9FD17F2F-E0FD-4F80-B4D2-B4C26A919FA8}" presName="rootConnector" presStyleLbl="node3" presStyleIdx="3" presStyleCnt="29"/>
      <dgm:spPr/>
    </dgm:pt>
    <dgm:pt modelId="{DA2D0629-A161-441B-BE14-9DE4C9CA0A3C}" type="pres">
      <dgm:prSet presAssocID="{9FD17F2F-E0FD-4F80-B4D2-B4C26A919FA8}" presName="hierChild4" presStyleCnt="0"/>
      <dgm:spPr/>
    </dgm:pt>
    <dgm:pt modelId="{8B36B64F-127D-484D-84BA-176005C6FAF0}" type="pres">
      <dgm:prSet presAssocID="{9FD17F2F-E0FD-4F80-B4D2-B4C26A919FA8}" presName="hierChild5" presStyleCnt="0"/>
      <dgm:spPr/>
    </dgm:pt>
    <dgm:pt modelId="{C336D20A-C476-455F-B4C3-76738780BEFA}" type="pres">
      <dgm:prSet presAssocID="{AC141D6E-EF28-4FD1-B8C0-336475648CA7}" presName="Name50" presStyleLbl="parChTrans1D3" presStyleIdx="4" presStyleCnt="29"/>
      <dgm:spPr/>
    </dgm:pt>
    <dgm:pt modelId="{F0AF1215-1852-4AB3-9EC7-8FCC63FA31EC}" type="pres">
      <dgm:prSet presAssocID="{7F7A6FD0-BCA1-4021-8F89-5E8E2D1028F4}" presName="hierRoot2" presStyleCnt="0">
        <dgm:presLayoutVars>
          <dgm:hierBranch val="r"/>
        </dgm:presLayoutVars>
      </dgm:prSet>
      <dgm:spPr/>
    </dgm:pt>
    <dgm:pt modelId="{80E4C6EE-D5A0-49D1-9390-87AC89630F65}" type="pres">
      <dgm:prSet presAssocID="{7F7A6FD0-BCA1-4021-8F89-5E8E2D1028F4}" presName="rootComposite" presStyleCnt="0"/>
      <dgm:spPr/>
    </dgm:pt>
    <dgm:pt modelId="{0A9EA383-1729-4B3C-BD93-36A847D5C894}" type="pres">
      <dgm:prSet presAssocID="{7F7A6FD0-BCA1-4021-8F89-5E8E2D1028F4}" presName="rootText" presStyleLbl="node3" presStyleIdx="4" presStyleCnt="29">
        <dgm:presLayoutVars>
          <dgm:chPref val="3"/>
        </dgm:presLayoutVars>
      </dgm:prSet>
      <dgm:spPr/>
    </dgm:pt>
    <dgm:pt modelId="{B7AF24CB-4EE9-4CE3-BEE8-DC4339181A45}" type="pres">
      <dgm:prSet presAssocID="{7F7A6FD0-BCA1-4021-8F89-5E8E2D1028F4}" presName="rootConnector" presStyleLbl="node3" presStyleIdx="4" presStyleCnt="29"/>
      <dgm:spPr/>
    </dgm:pt>
    <dgm:pt modelId="{E1F271D7-B796-4AFA-A0E2-7DE2BADFE4C5}" type="pres">
      <dgm:prSet presAssocID="{7F7A6FD0-BCA1-4021-8F89-5E8E2D1028F4}" presName="hierChild4" presStyleCnt="0"/>
      <dgm:spPr/>
    </dgm:pt>
    <dgm:pt modelId="{0AD66263-AB39-4D9D-9EA7-9310D4029165}" type="pres">
      <dgm:prSet presAssocID="{7F7A6FD0-BCA1-4021-8F89-5E8E2D1028F4}" presName="hierChild5" presStyleCnt="0"/>
      <dgm:spPr/>
    </dgm:pt>
    <dgm:pt modelId="{02DF72CE-D95E-4038-99B8-FCE541A7DAAC}" type="pres">
      <dgm:prSet presAssocID="{1E0B0AF1-F429-432B-9F2F-9120663AC46E}" presName="hierChild5" presStyleCnt="0"/>
      <dgm:spPr/>
    </dgm:pt>
    <dgm:pt modelId="{4B00D5AF-A7AE-41D2-AABC-F1130FFBCC94}" type="pres">
      <dgm:prSet presAssocID="{A42A5E3A-6E45-4D2B-95A4-775F4ECAF79C}" presName="Name35" presStyleLbl="parChTrans1D2" presStyleIdx="1" presStyleCnt="5"/>
      <dgm:spPr/>
    </dgm:pt>
    <dgm:pt modelId="{CB0E26E3-A9AB-4113-9D4F-8796D64E22B9}" type="pres">
      <dgm:prSet presAssocID="{349A0904-DC36-4C14-BF83-90551521D9EB}" presName="hierRoot2" presStyleCnt="0">
        <dgm:presLayoutVars>
          <dgm:hierBranch val="r"/>
        </dgm:presLayoutVars>
      </dgm:prSet>
      <dgm:spPr/>
    </dgm:pt>
    <dgm:pt modelId="{155F9D19-42AC-4925-ADDF-7B783D5810AF}" type="pres">
      <dgm:prSet presAssocID="{349A0904-DC36-4C14-BF83-90551521D9EB}" presName="rootComposite" presStyleCnt="0"/>
      <dgm:spPr/>
    </dgm:pt>
    <dgm:pt modelId="{D5185CA7-985C-40DE-A6BF-478AB12124A4}" type="pres">
      <dgm:prSet presAssocID="{349A0904-DC36-4C14-BF83-90551521D9EB}" presName="rootText" presStyleLbl="node2" presStyleIdx="1" presStyleCnt="5">
        <dgm:presLayoutVars>
          <dgm:chPref val="3"/>
        </dgm:presLayoutVars>
      </dgm:prSet>
      <dgm:spPr/>
    </dgm:pt>
    <dgm:pt modelId="{001D1418-B31D-4ACA-92C5-CE954DEB18F4}" type="pres">
      <dgm:prSet presAssocID="{349A0904-DC36-4C14-BF83-90551521D9EB}" presName="rootConnector" presStyleLbl="node2" presStyleIdx="1" presStyleCnt="5"/>
      <dgm:spPr/>
    </dgm:pt>
    <dgm:pt modelId="{6032C5B8-F1F6-4226-8190-D8AB6A9F26E7}" type="pres">
      <dgm:prSet presAssocID="{349A0904-DC36-4C14-BF83-90551521D9EB}" presName="hierChild4" presStyleCnt="0"/>
      <dgm:spPr/>
    </dgm:pt>
    <dgm:pt modelId="{BBCD29C5-249C-480C-9D64-84E938A8BC69}" type="pres">
      <dgm:prSet presAssocID="{D231D2AB-EF90-417F-8BC6-D398DA6DCAD9}" presName="Name50" presStyleLbl="parChTrans1D3" presStyleIdx="5" presStyleCnt="29"/>
      <dgm:spPr/>
    </dgm:pt>
    <dgm:pt modelId="{CB05294F-109B-4359-A1ED-EBC1DA8DE355}" type="pres">
      <dgm:prSet presAssocID="{C2F34CD7-9104-4DDC-AC3C-38C50DD34F07}" presName="hierRoot2" presStyleCnt="0">
        <dgm:presLayoutVars>
          <dgm:hierBranch val="r"/>
        </dgm:presLayoutVars>
      </dgm:prSet>
      <dgm:spPr/>
    </dgm:pt>
    <dgm:pt modelId="{F6B18A77-F18B-476A-874F-AEB90C975ACB}" type="pres">
      <dgm:prSet presAssocID="{C2F34CD7-9104-4DDC-AC3C-38C50DD34F07}" presName="rootComposite" presStyleCnt="0"/>
      <dgm:spPr/>
    </dgm:pt>
    <dgm:pt modelId="{DA5D44C7-885D-4D12-9FC5-E2271D230D04}" type="pres">
      <dgm:prSet presAssocID="{C2F34CD7-9104-4DDC-AC3C-38C50DD34F07}" presName="rootText" presStyleLbl="node3" presStyleIdx="5" presStyleCnt="29">
        <dgm:presLayoutVars>
          <dgm:chPref val="3"/>
        </dgm:presLayoutVars>
      </dgm:prSet>
      <dgm:spPr/>
    </dgm:pt>
    <dgm:pt modelId="{4197A5CE-76CF-4C2E-9B88-DDAA0860B08E}" type="pres">
      <dgm:prSet presAssocID="{C2F34CD7-9104-4DDC-AC3C-38C50DD34F07}" presName="rootConnector" presStyleLbl="node3" presStyleIdx="5" presStyleCnt="29"/>
      <dgm:spPr/>
    </dgm:pt>
    <dgm:pt modelId="{62C6A25A-CF25-4BCB-92A2-4FA7FB8C9AC1}" type="pres">
      <dgm:prSet presAssocID="{C2F34CD7-9104-4DDC-AC3C-38C50DD34F07}" presName="hierChild4" presStyleCnt="0"/>
      <dgm:spPr/>
    </dgm:pt>
    <dgm:pt modelId="{2F5A3A6F-56C3-4CA3-9FDA-82AA16CFF5A2}" type="pres">
      <dgm:prSet presAssocID="{C2F34CD7-9104-4DDC-AC3C-38C50DD34F07}" presName="hierChild5" presStyleCnt="0"/>
      <dgm:spPr/>
    </dgm:pt>
    <dgm:pt modelId="{D1AF1724-6311-4B12-8EC8-09EC02C10D35}" type="pres">
      <dgm:prSet presAssocID="{25BA1CF0-6DC6-4882-B6B0-AD9174430E4F}" presName="Name50" presStyleLbl="parChTrans1D3" presStyleIdx="6" presStyleCnt="29"/>
      <dgm:spPr/>
    </dgm:pt>
    <dgm:pt modelId="{209B98B2-ABFE-40E8-BBAE-AAB8148AA3C8}" type="pres">
      <dgm:prSet presAssocID="{8126114C-E568-47C9-9C95-5C2ED84B395E}" presName="hierRoot2" presStyleCnt="0">
        <dgm:presLayoutVars>
          <dgm:hierBranch val="r"/>
        </dgm:presLayoutVars>
      </dgm:prSet>
      <dgm:spPr/>
    </dgm:pt>
    <dgm:pt modelId="{BCD239CC-BED2-4B95-9695-E21CB33D41BB}" type="pres">
      <dgm:prSet presAssocID="{8126114C-E568-47C9-9C95-5C2ED84B395E}" presName="rootComposite" presStyleCnt="0"/>
      <dgm:spPr/>
    </dgm:pt>
    <dgm:pt modelId="{AE917050-55AC-4E4F-950E-77ADB566ED42}" type="pres">
      <dgm:prSet presAssocID="{8126114C-E568-47C9-9C95-5C2ED84B395E}" presName="rootText" presStyleLbl="node3" presStyleIdx="6" presStyleCnt="29">
        <dgm:presLayoutVars>
          <dgm:chPref val="3"/>
        </dgm:presLayoutVars>
      </dgm:prSet>
      <dgm:spPr/>
    </dgm:pt>
    <dgm:pt modelId="{2FA4C64F-DEFC-482E-BD4F-4C359FC87919}" type="pres">
      <dgm:prSet presAssocID="{8126114C-E568-47C9-9C95-5C2ED84B395E}" presName="rootConnector" presStyleLbl="node3" presStyleIdx="6" presStyleCnt="29"/>
      <dgm:spPr/>
    </dgm:pt>
    <dgm:pt modelId="{B4C40547-FB2C-4277-B80C-CB042B3D1F42}" type="pres">
      <dgm:prSet presAssocID="{8126114C-E568-47C9-9C95-5C2ED84B395E}" presName="hierChild4" presStyleCnt="0"/>
      <dgm:spPr/>
    </dgm:pt>
    <dgm:pt modelId="{C2B494A3-9E51-4D5C-9A1B-6BC2A14BC8AB}" type="pres">
      <dgm:prSet presAssocID="{8126114C-E568-47C9-9C95-5C2ED84B395E}" presName="hierChild5" presStyleCnt="0"/>
      <dgm:spPr/>
    </dgm:pt>
    <dgm:pt modelId="{BFFA7B1E-35C4-466B-B8B7-170E4ED02BBD}" type="pres">
      <dgm:prSet presAssocID="{2B1DCDE8-B0BC-4061-AE6D-46841262AA1D}" presName="Name50" presStyleLbl="parChTrans1D3" presStyleIdx="7" presStyleCnt="29"/>
      <dgm:spPr/>
    </dgm:pt>
    <dgm:pt modelId="{F1E0A838-43D8-493B-BF73-D8A18514AD0B}" type="pres">
      <dgm:prSet presAssocID="{42B8FE87-BD02-450A-8635-B72830634701}" presName="hierRoot2" presStyleCnt="0">
        <dgm:presLayoutVars>
          <dgm:hierBranch val="r"/>
        </dgm:presLayoutVars>
      </dgm:prSet>
      <dgm:spPr/>
    </dgm:pt>
    <dgm:pt modelId="{503AE2D3-19B9-48FE-82C1-F303D87AD62A}" type="pres">
      <dgm:prSet presAssocID="{42B8FE87-BD02-450A-8635-B72830634701}" presName="rootComposite" presStyleCnt="0"/>
      <dgm:spPr/>
    </dgm:pt>
    <dgm:pt modelId="{83E66450-0960-4559-88B7-727817974FD4}" type="pres">
      <dgm:prSet presAssocID="{42B8FE87-BD02-450A-8635-B72830634701}" presName="rootText" presStyleLbl="node3" presStyleIdx="7" presStyleCnt="29">
        <dgm:presLayoutVars>
          <dgm:chPref val="3"/>
        </dgm:presLayoutVars>
      </dgm:prSet>
      <dgm:spPr/>
    </dgm:pt>
    <dgm:pt modelId="{22CD45EB-6D4E-4D83-B603-C4BD2269F9B6}" type="pres">
      <dgm:prSet presAssocID="{42B8FE87-BD02-450A-8635-B72830634701}" presName="rootConnector" presStyleLbl="node3" presStyleIdx="7" presStyleCnt="29"/>
      <dgm:spPr/>
    </dgm:pt>
    <dgm:pt modelId="{41FADC50-9D89-4E51-9C56-A01D3D44BC91}" type="pres">
      <dgm:prSet presAssocID="{42B8FE87-BD02-450A-8635-B72830634701}" presName="hierChild4" presStyleCnt="0"/>
      <dgm:spPr/>
    </dgm:pt>
    <dgm:pt modelId="{C0106E32-4EEA-4EC0-B437-FA7436719A9A}" type="pres">
      <dgm:prSet presAssocID="{42B8FE87-BD02-450A-8635-B72830634701}" presName="hierChild5" presStyleCnt="0"/>
      <dgm:spPr/>
    </dgm:pt>
    <dgm:pt modelId="{37601C40-0895-4A04-9A38-4115A49F7524}" type="pres">
      <dgm:prSet presAssocID="{331F4C54-31DD-4AF2-90D0-CB7A12E64108}" presName="Name50" presStyleLbl="parChTrans1D3" presStyleIdx="8" presStyleCnt="29"/>
      <dgm:spPr/>
    </dgm:pt>
    <dgm:pt modelId="{FFF83ACF-F013-4B09-BA24-3967CA80DFDE}" type="pres">
      <dgm:prSet presAssocID="{CF679183-EA75-4B4A-8460-53CCC9E5A3BB}" presName="hierRoot2" presStyleCnt="0">
        <dgm:presLayoutVars>
          <dgm:hierBranch val="r"/>
        </dgm:presLayoutVars>
      </dgm:prSet>
      <dgm:spPr/>
    </dgm:pt>
    <dgm:pt modelId="{1B980134-7FE5-4A8F-9FFB-2BBA20E08E89}" type="pres">
      <dgm:prSet presAssocID="{CF679183-EA75-4B4A-8460-53CCC9E5A3BB}" presName="rootComposite" presStyleCnt="0"/>
      <dgm:spPr/>
    </dgm:pt>
    <dgm:pt modelId="{4D68E122-59E0-4F5F-BCEE-EE4AF18488F8}" type="pres">
      <dgm:prSet presAssocID="{CF679183-EA75-4B4A-8460-53CCC9E5A3BB}" presName="rootText" presStyleLbl="node3" presStyleIdx="8" presStyleCnt="29">
        <dgm:presLayoutVars>
          <dgm:chPref val="3"/>
        </dgm:presLayoutVars>
      </dgm:prSet>
      <dgm:spPr/>
    </dgm:pt>
    <dgm:pt modelId="{346CCF0C-5631-4C3E-BC32-18CB9C230801}" type="pres">
      <dgm:prSet presAssocID="{CF679183-EA75-4B4A-8460-53CCC9E5A3BB}" presName="rootConnector" presStyleLbl="node3" presStyleIdx="8" presStyleCnt="29"/>
      <dgm:spPr/>
    </dgm:pt>
    <dgm:pt modelId="{5DF8BB09-CE15-4426-97B2-5D49DCF3664F}" type="pres">
      <dgm:prSet presAssocID="{CF679183-EA75-4B4A-8460-53CCC9E5A3BB}" presName="hierChild4" presStyleCnt="0"/>
      <dgm:spPr/>
    </dgm:pt>
    <dgm:pt modelId="{003E07B9-D470-41D3-BDD5-B93EE30D04BE}" type="pres">
      <dgm:prSet presAssocID="{CF679183-EA75-4B4A-8460-53CCC9E5A3BB}" presName="hierChild5" presStyleCnt="0"/>
      <dgm:spPr/>
    </dgm:pt>
    <dgm:pt modelId="{E142520F-F450-4721-97FB-E8A24B55C185}" type="pres">
      <dgm:prSet presAssocID="{E003308E-C7CF-4F8F-ABE3-FE35739940F3}" presName="Name50" presStyleLbl="parChTrans1D3" presStyleIdx="9" presStyleCnt="29"/>
      <dgm:spPr/>
    </dgm:pt>
    <dgm:pt modelId="{80F151E8-13EB-4452-98FF-2FDA25297672}" type="pres">
      <dgm:prSet presAssocID="{D4602C31-1D39-4515-A4D8-E85CF6614AE5}" presName="hierRoot2" presStyleCnt="0">
        <dgm:presLayoutVars>
          <dgm:hierBranch val="r"/>
        </dgm:presLayoutVars>
      </dgm:prSet>
      <dgm:spPr/>
    </dgm:pt>
    <dgm:pt modelId="{35D4821E-6211-4D00-80A2-42C918BFF712}" type="pres">
      <dgm:prSet presAssocID="{D4602C31-1D39-4515-A4D8-E85CF6614AE5}" presName="rootComposite" presStyleCnt="0"/>
      <dgm:spPr/>
    </dgm:pt>
    <dgm:pt modelId="{F88982D8-EAF0-4E22-B8F6-A0CDCD4A642B}" type="pres">
      <dgm:prSet presAssocID="{D4602C31-1D39-4515-A4D8-E85CF6614AE5}" presName="rootText" presStyleLbl="node3" presStyleIdx="9" presStyleCnt="29">
        <dgm:presLayoutVars>
          <dgm:chPref val="3"/>
        </dgm:presLayoutVars>
      </dgm:prSet>
      <dgm:spPr/>
    </dgm:pt>
    <dgm:pt modelId="{0FE38CD9-A4A4-4EFC-BC17-4E8E9C4EDAAF}" type="pres">
      <dgm:prSet presAssocID="{D4602C31-1D39-4515-A4D8-E85CF6614AE5}" presName="rootConnector" presStyleLbl="node3" presStyleIdx="9" presStyleCnt="29"/>
      <dgm:spPr/>
    </dgm:pt>
    <dgm:pt modelId="{DFA7D4FE-C3C9-4F72-ADCC-A329B4E7422B}" type="pres">
      <dgm:prSet presAssocID="{D4602C31-1D39-4515-A4D8-E85CF6614AE5}" presName="hierChild4" presStyleCnt="0"/>
      <dgm:spPr/>
    </dgm:pt>
    <dgm:pt modelId="{ED5E310D-7E4D-4C71-A3AB-FAE3DC11348E}" type="pres">
      <dgm:prSet presAssocID="{D4602C31-1D39-4515-A4D8-E85CF6614AE5}" presName="hierChild5" presStyleCnt="0"/>
      <dgm:spPr/>
    </dgm:pt>
    <dgm:pt modelId="{294EB226-2331-4A9A-ADDF-CF8B39869026}" type="pres">
      <dgm:prSet presAssocID="{9C0054CD-060E-4898-9920-C5EBB3971668}" presName="Name50" presStyleLbl="parChTrans1D3" presStyleIdx="10" presStyleCnt="29"/>
      <dgm:spPr/>
    </dgm:pt>
    <dgm:pt modelId="{21CCE061-4F62-49B3-9F36-9D9F4400E440}" type="pres">
      <dgm:prSet presAssocID="{32E7C45E-8BBF-4DC7-BCCF-592064572672}" presName="hierRoot2" presStyleCnt="0">
        <dgm:presLayoutVars>
          <dgm:hierBranch val="r"/>
        </dgm:presLayoutVars>
      </dgm:prSet>
      <dgm:spPr/>
    </dgm:pt>
    <dgm:pt modelId="{CBDE4B8B-BA56-4649-88A6-45E41F78E339}" type="pres">
      <dgm:prSet presAssocID="{32E7C45E-8BBF-4DC7-BCCF-592064572672}" presName="rootComposite" presStyleCnt="0"/>
      <dgm:spPr/>
    </dgm:pt>
    <dgm:pt modelId="{20029D64-40D8-4ABB-86DE-10AF0C6AD7C8}" type="pres">
      <dgm:prSet presAssocID="{32E7C45E-8BBF-4DC7-BCCF-592064572672}" presName="rootText" presStyleLbl="node3" presStyleIdx="10" presStyleCnt="29">
        <dgm:presLayoutVars>
          <dgm:chPref val="3"/>
        </dgm:presLayoutVars>
      </dgm:prSet>
      <dgm:spPr/>
    </dgm:pt>
    <dgm:pt modelId="{B861CFB9-BCC8-4F00-940E-6DFEEE6ACE53}" type="pres">
      <dgm:prSet presAssocID="{32E7C45E-8BBF-4DC7-BCCF-592064572672}" presName="rootConnector" presStyleLbl="node3" presStyleIdx="10" presStyleCnt="29"/>
      <dgm:spPr/>
    </dgm:pt>
    <dgm:pt modelId="{51C83D33-2413-4957-B6A3-F9244E0C8473}" type="pres">
      <dgm:prSet presAssocID="{32E7C45E-8BBF-4DC7-BCCF-592064572672}" presName="hierChild4" presStyleCnt="0"/>
      <dgm:spPr/>
    </dgm:pt>
    <dgm:pt modelId="{DAB562D5-80CD-4FBE-8A64-8D543528E5B1}" type="pres">
      <dgm:prSet presAssocID="{32E7C45E-8BBF-4DC7-BCCF-592064572672}" presName="hierChild5" presStyleCnt="0"/>
      <dgm:spPr/>
    </dgm:pt>
    <dgm:pt modelId="{BB7DA0DF-00B2-445E-8E90-07C7BD8C288D}" type="pres">
      <dgm:prSet presAssocID="{349A0904-DC36-4C14-BF83-90551521D9EB}" presName="hierChild5" presStyleCnt="0"/>
      <dgm:spPr/>
    </dgm:pt>
    <dgm:pt modelId="{C42EE401-F8F9-4296-8140-802FBA95BA5E}" type="pres">
      <dgm:prSet presAssocID="{1069A498-8B0C-433D-A5AB-88F02E2B0FCA}" presName="Name35" presStyleLbl="parChTrans1D2" presStyleIdx="2" presStyleCnt="5"/>
      <dgm:spPr/>
    </dgm:pt>
    <dgm:pt modelId="{B5948931-73A3-406D-9498-7EC9A447368F}" type="pres">
      <dgm:prSet presAssocID="{53038513-AE71-458B-B668-3645AD206B89}" presName="hierRoot2" presStyleCnt="0">
        <dgm:presLayoutVars>
          <dgm:hierBranch val="r"/>
        </dgm:presLayoutVars>
      </dgm:prSet>
      <dgm:spPr/>
    </dgm:pt>
    <dgm:pt modelId="{5A00F7BC-86BC-4541-9389-506A848FB5FE}" type="pres">
      <dgm:prSet presAssocID="{53038513-AE71-458B-B668-3645AD206B89}" presName="rootComposite" presStyleCnt="0"/>
      <dgm:spPr/>
    </dgm:pt>
    <dgm:pt modelId="{D82D1F3E-CE79-47A5-AC06-7B78AC042AC5}" type="pres">
      <dgm:prSet presAssocID="{53038513-AE71-458B-B668-3645AD206B89}" presName="rootText" presStyleLbl="node2" presStyleIdx="2" presStyleCnt="5">
        <dgm:presLayoutVars>
          <dgm:chPref val="3"/>
        </dgm:presLayoutVars>
      </dgm:prSet>
      <dgm:spPr/>
    </dgm:pt>
    <dgm:pt modelId="{B7FEE4DB-384B-4771-81E8-1238285BC095}" type="pres">
      <dgm:prSet presAssocID="{53038513-AE71-458B-B668-3645AD206B89}" presName="rootConnector" presStyleLbl="node2" presStyleIdx="2" presStyleCnt="5"/>
      <dgm:spPr/>
    </dgm:pt>
    <dgm:pt modelId="{5E4D8FAF-88DE-4C88-8264-F5D12275B456}" type="pres">
      <dgm:prSet presAssocID="{53038513-AE71-458B-B668-3645AD206B89}" presName="hierChild4" presStyleCnt="0"/>
      <dgm:spPr/>
    </dgm:pt>
    <dgm:pt modelId="{DED7D191-0BB9-482E-ABBF-A20C866CD616}" type="pres">
      <dgm:prSet presAssocID="{7E9EBE94-5DE5-466A-94FD-97F23186334C}" presName="Name50" presStyleLbl="parChTrans1D3" presStyleIdx="11" presStyleCnt="29"/>
      <dgm:spPr/>
    </dgm:pt>
    <dgm:pt modelId="{D8306CF9-B660-4D95-8C2C-82050C88E582}" type="pres">
      <dgm:prSet presAssocID="{9CD9314F-BCBE-44A6-A34C-AFBA645EFE7E}" presName="hierRoot2" presStyleCnt="0">
        <dgm:presLayoutVars>
          <dgm:hierBranch val="r"/>
        </dgm:presLayoutVars>
      </dgm:prSet>
      <dgm:spPr/>
    </dgm:pt>
    <dgm:pt modelId="{00D9D247-DB41-4520-977B-C5B90471DEC3}" type="pres">
      <dgm:prSet presAssocID="{9CD9314F-BCBE-44A6-A34C-AFBA645EFE7E}" presName="rootComposite" presStyleCnt="0"/>
      <dgm:spPr/>
    </dgm:pt>
    <dgm:pt modelId="{5517D2BD-9813-4486-9567-83B266723016}" type="pres">
      <dgm:prSet presAssocID="{9CD9314F-BCBE-44A6-A34C-AFBA645EFE7E}" presName="rootText" presStyleLbl="node3" presStyleIdx="11" presStyleCnt="29">
        <dgm:presLayoutVars>
          <dgm:chPref val="3"/>
        </dgm:presLayoutVars>
      </dgm:prSet>
      <dgm:spPr/>
    </dgm:pt>
    <dgm:pt modelId="{DFC2731F-9422-4192-8C7B-E299D70583A4}" type="pres">
      <dgm:prSet presAssocID="{9CD9314F-BCBE-44A6-A34C-AFBA645EFE7E}" presName="rootConnector" presStyleLbl="node3" presStyleIdx="11" presStyleCnt="29"/>
      <dgm:spPr/>
    </dgm:pt>
    <dgm:pt modelId="{F453BFB1-6A51-42BB-BAD8-6068E529D44E}" type="pres">
      <dgm:prSet presAssocID="{9CD9314F-BCBE-44A6-A34C-AFBA645EFE7E}" presName="hierChild4" presStyleCnt="0"/>
      <dgm:spPr/>
    </dgm:pt>
    <dgm:pt modelId="{7B84C300-AB43-4AC7-B4E1-7B981E323A61}" type="pres">
      <dgm:prSet presAssocID="{9CD9314F-BCBE-44A6-A34C-AFBA645EFE7E}" presName="hierChild5" presStyleCnt="0"/>
      <dgm:spPr/>
    </dgm:pt>
    <dgm:pt modelId="{F13DF4A5-30F7-4D3E-B39C-36AF7B6CF49C}" type="pres">
      <dgm:prSet presAssocID="{486D3DEA-E003-41F5-AE6F-AFC5FE685120}" presName="Name50" presStyleLbl="parChTrans1D3" presStyleIdx="12" presStyleCnt="29"/>
      <dgm:spPr/>
    </dgm:pt>
    <dgm:pt modelId="{D92C7791-BBB4-4F17-9077-336415BED9DF}" type="pres">
      <dgm:prSet presAssocID="{FE996D92-D925-4BA7-B87F-A9D48588D165}" presName="hierRoot2" presStyleCnt="0">
        <dgm:presLayoutVars>
          <dgm:hierBranch val="r"/>
        </dgm:presLayoutVars>
      </dgm:prSet>
      <dgm:spPr/>
    </dgm:pt>
    <dgm:pt modelId="{A421E356-4981-4D3D-9046-33AF034E853C}" type="pres">
      <dgm:prSet presAssocID="{FE996D92-D925-4BA7-B87F-A9D48588D165}" presName="rootComposite" presStyleCnt="0"/>
      <dgm:spPr/>
    </dgm:pt>
    <dgm:pt modelId="{C95D92B3-D677-4046-BE75-A8A9210699AD}" type="pres">
      <dgm:prSet presAssocID="{FE996D92-D925-4BA7-B87F-A9D48588D165}" presName="rootText" presStyleLbl="node3" presStyleIdx="12" presStyleCnt="29">
        <dgm:presLayoutVars>
          <dgm:chPref val="3"/>
        </dgm:presLayoutVars>
      </dgm:prSet>
      <dgm:spPr/>
    </dgm:pt>
    <dgm:pt modelId="{5AC044EE-D414-4101-AAD9-AB539A35C1A0}" type="pres">
      <dgm:prSet presAssocID="{FE996D92-D925-4BA7-B87F-A9D48588D165}" presName="rootConnector" presStyleLbl="node3" presStyleIdx="12" presStyleCnt="29"/>
      <dgm:spPr/>
    </dgm:pt>
    <dgm:pt modelId="{AA3E45DE-ECF1-40BF-B928-4AFE96CD068B}" type="pres">
      <dgm:prSet presAssocID="{FE996D92-D925-4BA7-B87F-A9D48588D165}" presName="hierChild4" presStyleCnt="0"/>
      <dgm:spPr/>
    </dgm:pt>
    <dgm:pt modelId="{15333627-3873-4F71-AC80-B5C24D2B7A03}" type="pres">
      <dgm:prSet presAssocID="{FE996D92-D925-4BA7-B87F-A9D48588D165}" presName="hierChild5" presStyleCnt="0"/>
      <dgm:spPr/>
    </dgm:pt>
    <dgm:pt modelId="{1CEE6534-E09D-4303-8393-EEF3FB8A0685}" type="pres">
      <dgm:prSet presAssocID="{1248D7D9-4E76-4844-9298-F8ACCE148EEB}" presName="Name50" presStyleLbl="parChTrans1D3" presStyleIdx="13" presStyleCnt="29"/>
      <dgm:spPr/>
    </dgm:pt>
    <dgm:pt modelId="{A31791D1-5B5B-4D43-8042-2E8E83557F80}" type="pres">
      <dgm:prSet presAssocID="{334A6BB4-1016-4C39-B92C-FFEBF374C25C}" presName="hierRoot2" presStyleCnt="0">
        <dgm:presLayoutVars>
          <dgm:hierBranch val="r"/>
        </dgm:presLayoutVars>
      </dgm:prSet>
      <dgm:spPr/>
    </dgm:pt>
    <dgm:pt modelId="{0FEC645E-C946-4013-9B8E-69D9CEB39E85}" type="pres">
      <dgm:prSet presAssocID="{334A6BB4-1016-4C39-B92C-FFEBF374C25C}" presName="rootComposite" presStyleCnt="0"/>
      <dgm:spPr/>
    </dgm:pt>
    <dgm:pt modelId="{ECCE46B9-FD1B-4B9A-BCF3-49BB07874654}" type="pres">
      <dgm:prSet presAssocID="{334A6BB4-1016-4C39-B92C-FFEBF374C25C}" presName="rootText" presStyleLbl="node3" presStyleIdx="13" presStyleCnt="29">
        <dgm:presLayoutVars>
          <dgm:chPref val="3"/>
        </dgm:presLayoutVars>
      </dgm:prSet>
      <dgm:spPr/>
    </dgm:pt>
    <dgm:pt modelId="{9287312F-B633-4F14-A1A1-547E22D580E3}" type="pres">
      <dgm:prSet presAssocID="{334A6BB4-1016-4C39-B92C-FFEBF374C25C}" presName="rootConnector" presStyleLbl="node3" presStyleIdx="13" presStyleCnt="29"/>
      <dgm:spPr/>
    </dgm:pt>
    <dgm:pt modelId="{8A1B33FE-A997-4A6B-AFA6-35C2923BE6E3}" type="pres">
      <dgm:prSet presAssocID="{334A6BB4-1016-4C39-B92C-FFEBF374C25C}" presName="hierChild4" presStyleCnt="0"/>
      <dgm:spPr/>
    </dgm:pt>
    <dgm:pt modelId="{5042F752-61F0-4536-B3B0-3C18E96B00AB}" type="pres">
      <dgm:prSet presAssocID="{334A6BB4-1016-4C39-B92C-FFEBF374C25C}" presName="hierChild5" presStyleCnt="0"/>
      <dgm:spPr/>
    </dgm:pt>
    <dgm:pt modelId="{7D90047A-4507-40E4-84B2-02CB1C4653AE}" type="pres">
      <dgm:prSet presAssocID="{74F7843A-3848-4073-9F1F-1E74706E2C7C}" presName="Name50" presStyleLbl="parChTrans1D3" presStyleIdx="14" presStyleCnt="29"/>
      <dgm:spPr/>
    </dgm:pt>
    <dgm:pt modelId="{FE46C6D3-BDC2-442E-9046-EA0F5604F12A}" type="pres">
      <dgm:prSet presAssocID="{79CBB8DB-EF0F-423B-9C18-7CE4DB3F9D4A}" presName="hierRoot2" presStyleCnt="0">
        <dgm:presLayoutVars>
          <dgm:hierBranch val="r"/>
        </dgm:presLayoutVars>
      </dgm:prSet>
      <dgm:spPr/>
    </dgm:pt>
    <dgm:pt modelId="{BA90EE40-85CA-440B-8A91-827F4C940BCD}" type="pres">
      <dgm:prSet presAssocID="{79CBB8DB-EF0F-423B-9C18-7CE4DB3F9D4A}" presName="rootComposite" presStyleCnt="0"/>
      <dgm:spPr/>
    </dgm:pt>
    <dgm:pt modelId="{4C6D3D86-A8A5-4962-89EB-09699043C39D}" type="pres">
      <dgm:prSet presAssocID="{79CBB8DB-EF0F-423B-9C18-7CE4DB3F9D4A}" presName="rootText" presStyleLbl="node3" presStyleIdx="14" presStyleCnt="29">
        <dgm:presLayoutVars>
          <dgm:chPref val="3"/>
        </dgm:presLayoutVars>
      </dgm:prSet>
      <dgm:spPr/>
    </dgm:pt>
    <dgm:pt modelId="{42B95390-4EF1-4C74-AA94-D44E84FA7763}" type="pres">
      <dgm:prSet presAssocID="{79CBB8DB-EF0F-423B-9C18-7CE4DB3F9D4A}" presName="rootConnector" presStyleLbl="node3" presStyleIdx="14" presStyleCnt="29"/>
      <dgm:spPr/>
    </dgm:pt>
    <dgm:pt modelId="{A443CE90-4B35-4D0B-BEF7-DA66237CD5E9}" type="pres">
      <dgm:prSet presAssocID="{79CBB8DB-EF0F-423B-9C18-7CE4DB3F9D4A}" presName="hierChild4" presStyleCnt="0"/>
      <dgm:spPr/>
    </dgm:pt>
    <dgm:pt modelId="{86D032F8-A3C1-4C93-825F-323D540A4CA5}" type="pres">
      <dgm:prSet presAssocID="{79CBB8DB-EF0F-423B-9C18-7CE4DB3F9D4A}" presName="hierChild5" presStyleCnt="0"/>
      <dgm:spPr/>
    </dgm:pt>
    <dgm:pt modelId="{C18DC7E1-60FA-4D77-832D-48CFCC113F3C}" type="pres">
      <dgm:prSet presAssocID="{D891DC81-C831-4CB9-90F4-5F8FE1FC4B37}" presName="Name50" presStyleLbl="parChTrans1D3" presStyleIdx="15" presStyleCnt="29"/>
      <dgm:spPr/>
    </dgm:pt>
    <dgm:pt modelId="{299F4537-795E-4B69-BDF1-2E7A32270AF9}" type="pres">
      <dgm:prSet presAssocID="{09668D58-4DA8-42B2-9E98-21888131383C}" presName="hierRoot2" presStyleCnt="0">
        <dgm:presLayoutVars>
          <dgm:hierBranch val="r"/>
        </dgm:presLayoutVars>
      </dgm:prSet>
      <dgm:spPr/>
    </dgm:pt>
    <dgm:pt modelId="{10766EA7-4433-439B-8279-6951C4164CE8}" type="pres">
      <dgm:prSet presAssocID="{09668D58-4DA8-42B2-9E98-21888131383C}" presName="rootComposite" presStyleCnt="0"/>
      <dgm:spPr/>
    </dgm:pt>
    <dgm:pt modelId="{BC91535F-CBD0-4D64-A610-871C6F579A09}" type="pres">
      <dgm:prSet presAssocID="{09668D58-4DA8-42B2-9E98-21888131383C}" presName="rootText" presStyleLbl="node3" presStyleIdx="15" presStyleCnt="29">
        <dgm:presLayoutVars>
          <dgm:chPref val="3"/>
        </dgm:presLayoutVars>
      </dgm:prSet>
      <dgm:spPr/>
    </dgm:pt>
    <dgm:pt modelId="{ABF58A29-9C19-44B5-BD42-6C57FC7F650C}" type="pres">
      <dgm:prSet presAssocID="{09668D58-4DA8-42B2-9E98-21888131383C}" presName="rootConnector" presStyleLbl="node3" presStyleIdx="15" presStyleCnt="29"/>
      <dgm:spPr/>
    </dgm:pt>
    <dgm:pt modelId="{24147F27-63E4-418C-AEEF-7580EE67334F}" type="pres">
      <dgm:prSet presAssocID="{09668D58-4DA8-42B2-9E98-21888131383C}" presName="hierChild4" presStyleCnt="0"/>
      <dgm:spPr/>
    </dgm:pt>
    <dgm:pt modelId="{1DBB7C86-B775-4979-AD63-F0F31D680ABF}" type="pres">
      <dgm:prSet presAssocID="{09668D58-4DA8-42B2-9E98-21888131383C}" presName="hierChild5" presStyleCnt="0"/>
      <dgm:spPr/>
    </dgm:pt>
    <dgm:pt modelId="{12467345-9BD4-49DA-93FF-68BA4AFB9FC7}" type="pres">
      <dgm:prSet presAssocID="{423F0CD4-2748-44C4-8570-56BCA76AA336}" presName="Name50" presStyleLbl="parChTrans1D3" presStyleIdx="16" presStyleCnt="29"/>
      <dgm:spPr/>
    </dgm:pt>
    <dgm:pt modelId="{7C1C0728-1FE1-442B-A121-344B18CB7DD8}" type="pres">
      <dgm:prSet presAssocID="{8A257FC9-2612-4C12-86E0-29AEDF1AFDDF}" presName="hierRoot2" presStyleCnt="0">
        <dgm:presLayoutVars>
          <dgm:hierBranch val="r"/>
        </dgm:presLayoutVars>
      </dgm:prSet>
      <dgm:spPr/>
    </dgm:pt>
    <dgm:pt modelId="{302A4FB0-E90C-44D0-B202-8DDD2934B615}" type="pres">
      <dgm:prSet presAssocID="{8A257FC9-2612-4C12-86E0-29AEDF1AFDDF}" presName="rootComposite" presStyleCnt="0"/>
      <dgm:spPr/>
    </dgm:pt>
    <dgm:pt modelId="{43802F17-3A10-4620-B3A7-A76023EADE91}" type="pres">
      <dgm:prSet presAssocID="{8A257FC9-2612-4C12-86E0-29AEDF1AFDDF}" presName="rootText" presStyleLbl="node3" presStyleIdx="16" presStyleCnt="29">
        <dgm:presLayoutVars>
          <dgm:chPref val="3"/>
        </dgm:presLayoutVars>
      </dgm:prSet>
      <dgm:spPr/>
    </dgm:pt>
    <dgm:pt modelId="{BE5E1F2D-E516-400B-8F5F-52D7DADD013A}" type="pres">
      <dgm:prSet presAssocID="{8A257FC9-2612-4C12-86E0-29AEDF1AFDDF}" presName="rootConnector" presStyleLbl="node3" presStyleIdx="16" presStyleCnt="29"/>
      <dgm:spPr/>
    </dgm:pt>
    <dgm:pt modelId="{F6B40A7E-2362-4D21-9C4F-D28843CA8681}" type="pres">
      <dgm:prSet presAssocID="{8A257FC9-2612-4C12-86E0-29AEDF1AFDDF}" presName="hierChild4" presStyleCnt="0"/>
      <dgm:spPr/>
    </dgm:pt>
    <dgm:pt modelId="{58AEC2D7-0468-4FD1-BE5A-3F037B955D86}" type="pres">
      <dgm:prSet presAssocID="{8A257FC9-2612-4C12-86E0-29AEDF1AFDDF}" presName="hierChild5" presStyleCnt="0"/>
      <dgm:spPr/>
    </dgm:pt>
    <dgm:pt modelId="{82D124A5-E56F-4730-9EB0-F84C281E5BD9}" type="pres">
      <dgm:prSet presAssocID="{0CF67625-3F93-444A-A1E6-A5A9F952AD39}" presName="Name50" presStyleLbl="parChTrans1D3" presStyleIdx="17" presStyleCnt="29"/>
      <dgm:spPr/>
    </dgm:pt>
    <dgm:pt modelId="{40A55C10-33AD-4CC2-82AB-889327B804FC}" type="pres">
      <dgm:prSet presAssocID="{597E5BCC-5E63-481C-BA68-D2FABBD3689A}" presName="hierRoot2" presStyleCnt="0">
        <dgm:presLayoutVars>
          <dgm:hierBranch val="r"/>
        </dgm:presLayoutVars>
      </dgm:prSet>
      <dgm:spPr/>
    </dgm:pt>
    <dgm:pt modelId="{3DB693A7-AB0F-4F94-8893-E87A559AEC8D}" type="pres">
      <dgm:prSet presAssocID="{597E5BCC-5E63-481C-BA68-D2FABBD3689A}" presName="rootComposite" presStyleCnt="0"/>
      <dgm:spPr/>
    </dgm:pt>
    <dgm:pt modelId="{80C9453F-C05F-4237-888D-7F040F697D21}" type="pres">
      <dgm:prSet presAssocID="{597E5BCC-5E63-481C-BA68-D2FABBD3689A}" presName="rootText" presStyleLbl="node3" presStyleIdx="17" presStyleCnt="29">
        <dgm:presLayoutVars>
          <dgm:chPref val="3"/>
        </dgm:presLayoutVars>
      </dgm:prSet>
      <dgm:spPr/>
    </dgm:pt>
    <dgm:pt modelId="{2C4AA733-1BA0-40B7-9ED0-E37AE5CF9B9B}" type="pres">
      <dgm:prSet presAssocID="{597E5BCC-5E63-481C-BA68-D2FABBD3689A}" presName="rootConnector" presStyleLbl="node3" presStyleIdx="17" presStyleCnt="29"/>
      <dgm:spPr/>
    </dgm:pt>
    <dgm:pt modelId="{C19F4256-A5BB-4A73-B3B8-C41C6291DBE1}" type="pres">
      <dgm:prSet presAssocID="{597E5BCC-5E63-481C-BA68-D2FABBD3689A}" presName="hierChild4" presStyleCnt="0"/>
      <dgm:spPr/>
    </dgm:pt>
    <dgm:pt modelId="{5FD275A2-1983-4392-9F07-9086DD82C12A}" type="pres">
      <dgm:prSet presAssocID="{597E5BCC-5E63-481C-BA68-D2FABBD3689A}" presName="hierChild5" presStyleCnt="0"/>
      <dgm:spPr/>
    </dgm:pt>
    <dgm:pt modelId="{55E748ED-266A-448D-AA21-B5D3D2E406DC}" type="pres">
      <dgm:prSet presAssocID="{D75A7C17-0756-49AB-A53D-52AE57E73E7E}" presName="Name50" presStyleLbl="parChTrans1D3" presStyleIdx="18" presStyleCnt="29"/>
      <dgm:spPr/>
    </dgm:pt>
    <dgm:pt modelId="{4D4B9C18-B86A-4241-8119-69EFD3036FBF}" type="pres">
      <dgm:prSet presAssocID="{F6EABA22-3B52-494F-9794-1A811C729303}" presName="hierRoot2" presStyleCnt="0">
        <dgm:presLayoutVars>
          <dgm:hierBranch val="r"/>
        </dgm:presLayoutVars>
      </dgm:prSet>
      <dgm:spPr/>
    </dgm:pt>
    <dgm:pt modelId="{F5A50919-8D4E-4014-8BFD-9BFFF3B2EC52}" type="pres">
      <dgm:prSet presAssocID="{F6EABA22-3B52-494F-9794-1A811C729303}" presName="rootComposite" presStyleCnt="0"/>
      <dgm:spPr/>
    </dgm:pt>
    <dgm:pt modelId="{B0C502B8-2603-47C7-8558-DE00F3B22FE3}" type="pres">
      <dgm:prSet presAssocID="{F6EABA22-3B52-494F-9794-1A811C729303}" presName="rootText" presStyleLbl="node3" presStyleIdx="18" presStyleCnt="29" custScaleX="194280" custScaleY="191781">
        <dgm:presLayoutVars>
          <dgm:chPref val="3"/>
        </dgm:presLayoutVars>
      </dgm:prSet>
      <dgm:spPr/>
    </dgm:pt>
    <dgm:pt modelId="{9685DEFF-10F9-4A10-B2B6-D854443B1DD1}" type="pres">
      <dgm:prSet presAssocID="{F6EABA22-3B52-494F-9794-1A811C729303}" presName="rootConnector" presStyleLbl="node3" presStyleIdx="18" presStyleCnt="29"/>
      <dgm:spPr/>
    </dgm:pt>
    <dgm:pt modelId="{B7DA6357-F494-4C2C-B60F-45AA1A2F7038}" type="pres">
      <dgm:prSet presAssocID="{F6EABA22-3B52-494F-9794-1A811C729303}" presName="hierChild4" presStyleCnt="0"/>
      <dgm:spPr/>
    </dgm:pt>
    <dgm:pt modelId="{DBC59DBB-A8E2-4EC6-B75C-D7CFC2EFA98A}" type="pres">
      <dgm:prSet presAssocID="{F6EABA22-3B52-494F-9794-1A811C729303}" presName="hierChild5" presStyleCnt="0"/>
      <dgm:spPr/>
    </dgm:pt>
    <dgm:pt modelId="{9908DE0A-F72A-46A1-95A7-42CC43D51558}" type="pres">
      <dgm:prSet presAssocID="{776F1200-BD9F-4982-98D4-C11AB6CDBA7A}" presName="Name50" presStyleLbl="parChTrans1D3" presStyleIdx="19" presStyleCnt="29"/>
      <dgm:spPr/>
    </dgm:pt>
    <dgm:pt modelId="{A28F81E9-5883-469B-AD38-F6553B431802}" type="pres">
      <dgm:prSet presAssocID="{786C4082-330D-4CFD-B7F8-E6A59F17CC31}" presName="hierRoot2" presStyleCnt="0">
        <dgm:presLayoutVars>
          <dgm:hierBranch val="r"/>
        </dgm:presLayoutVars>
      </dgm:prSet>
      <dgm:spPr/>
    </dgm:pt>
    <dgm:pt modelId="{432675F2-515C-4639-9C56-26DCED9DB6E0}" type="pres">
      <dgm:prSet presAssocID="{786C4082-330D-4CFD-B7F8-E6A59F17CC31}" presName="rootComposite" presStyleCnt="0"/>
      <dgm:spPr/>
    </dgm:pt>
    <dgm:pt modelId="{F8CD2FC1-CE81-4D71-900F-EAF781AB7F47}" type="pres">
      <dgm:prSet presAssocID="{786C4082-330D-4CFD-B7F8-E6A59F17CC31}" presName="rootText" presStyleLbl="node3" presStyleIdx="19" presStyleCnt="29" custLinFactNeighborY="-25055">
        <dgm:presLayoutVars>
          <dgm:chPref val="3"/>
        </dgm:presLayoutVars>
      </dgm:prSet>
      <dgm:spPr/>
    </dgm:pt>
    <dgm:pt modelId="{98D9FCF0-23B1-461C-8D7D-59A0D5104835}" type="pres">
      <dgm:prSet presAssocID="{786C4082-330D-4CFD-B7F8-E6A59F17CC31}" presName="rootConnector" presStyleLbl="node3" presStyleIdx="19" presStyleCnt="29"/>
      <dgm:spPr/>
    </dgm:pt>
    <dgm:pt modelId="{67BCA808-A0DF-4791-8E77-D058B5286671}" type="pres">
      <dgm:prSet presAssocID="{786C4082-330D-4CFD-B7F8-E6A59F17CC31}" presName="hierChild4" presStyleCnt="0"/>
      <dgm:spPr/>
    </dgm:pt>
    <dgm:pt modelId="{6D26FEB8-EFC3-48B9-9E19-BAA6456DF4C2}" type="pres">
      <dgm:prSet presAssocID="{786C4082-330D-4CFD-B7F8-E6A59F17CC31}" presName="hierChild5" presStyleCnt="0"/>
      <dgm:spPr/>
    </dgm:pt>
    <dgm:pt modelId="{8CAD1268-5B82-4961-AACC-69C40648438F}" type="pres">
      <dgm:prSet presAssocID="{53038513-AE71-458B-B668-3645AD206B89}" presName="hierChild5" presStyleCnt="0"/>
      <dgm:spPr/>
    </dgm:pt>
    <dgm:pt modelId="{F9FCB9E5-FE87-4063-9C75-62146CC5A104}" type="pres">
      <dgm:prSet presAssocID="{BE15AF0A-106B-4C85-AFC6-ECE2A0861A4C}" presName="Name35" presStyleLbl="parChTrans1D2" presStyleIdx="3" presStyleCnt="5"/>
      <dgm:spPr/>
    </dgm:pt>
    <dgm:pt modelId="{654E982F-0E64-403B-B94A-B8CACBF0E70D}" type="pres">
      <dgm:prSet presAssocID="{E9DB9A36-B2D4-4CA4-9E46-75CA0BC3CBCF}" presName="hierRoot2" presStyleCnt="0">
        <dgm:presLayoutVars>
          <dgm:hierBranch val="r"/>
        </dgm:presLayoutVars>
      </dgm:prSet>
      <dgm:spPr/>
    </dgm:pt>
    <dgm:pt modelId="{04CCE64E-8F61-4DD2-B4E6-D06C2F705348}" type="pres">
      <dgm:prSet presAssocID="{E9DB9A36-B2D4-4CA4-9E46-75CA0BC3CBCF}" presName="rootComposite" presStyleCnt="0"/>
      <dgm:spPr/>
    </dgm:pt>
    <dgm:pt modelId="{F05ACFE9-395C-4824-A994-F75DAE28929F}" type="pres">
      <dgm:prSet presAssocID="{E9DB9A36-B2D4-4CA4-9E46-75CA0BC3CBCF}" presName="rootText" presStyleLbl="node2" presStyleIdx="3" presStyleCnt="5">
        <dgm:presLayoutVars>
          <dgm:chPref val="3"/>
        </dgm:presLayoutVars>
      </dgm:prSet>
      <dgm:spPr/>
    </dgm:pt>
    <dgm:pt modelId="{4AD67812-01FF-4885-A45D-86D7C3584D15}" type="pres">
      <dgm:prSet presAssocID="{E9DB9A36-B2D4-4CA4-9E46-75CA0BC3CBCF}" presName="rootConnector" presStyleLbl="node2" presStyleIdx="3" presStyleCnt="5"/>
      <dgm:spPr/>
    </dgm:pt>
    <dgm:pt modelId="{FA1A4EB7-8E5E-4BF3-8616-E9F4410AC5A6}" type="pres">
      <dgm:prSet presAssocID="{E9DB9A36-B2D4-4CA4-9E46-75CA0BC3CBCF}" presName="hierChild4" presStyleCnt="0"/>
      <dgm:spPr/>
    </dgm:pt>
    <dgm:pt modelId="{920662F2-527C-4705-9EEC-B6F90AAD0612}" type="pres">
      <dgm:prSet presAssocID="{DE56419F-CE64-425C-B3DF-EBF9BDC98536}" presName="Name50" presStyleLbl="parChTrans1D3" presStyleIdx="20" presStyleCnt="29"/>
      <dgm:spPr/>
    </dgm:pt>
    <dgm:pt modelId="{7842BAAA-E3D6-4CFE-B073-CA8D82F73F4C}" type="pres">
      <dgm:prSet presAssocID="{62FCCBE7-E713-4CB7-A839-FD6BC17B3988}" presName="hierRoot2" presStyleCnt="0">
        <dgm:presLayoutVars>
          <dgm:hierBranch val="r"/>
        </dgm:presLayoutVars>
      </dgm:prSet>
      <dgm:spPr/>
    </dgm:pt>
    <dgm:pt modelId="{84A53195-C87B-4A51-AD81-10EB29A240DC}" type="pres">
      <dgm:prSet presAssocID="{62FCCBE7-E713-4CB7-A839-FD6BC17B3988}" presName="rootComposite" presStyleCnt="0"/>
      <dgm:spPr/>
    </dgm:pt>
    <dgm:pt modelId="{58E94568-EFD6-4140-94D2-25331D9D1C60}" type="pres">
      <dgm:prSet presAssocID="{62FCCBE7-E713-4CB7-A839-FD6BC17B3988}" presName="rootText" presStyleLbl="node3" presStyleIdx="20" presStyleCnt="29">
        <dgm:presLayoutVars>
          <dgm:chPref val="3"/>
        </dgm:presLayoutVars>
      </dgm:prSet>
      <dgm:spPr/>
    </dgm:pt>
    <dgm:pt modelId="{3F728239-8105-4A5A-B7DC-074FAAEC682C}" type="pres">
      <dgm:prSet presAssocID="{62FCCBE7-E713-4CB7-A839-FD6BC17B3988}" presName="rootConnector" presStyleLbl="node3" presStyleIdx="20" presStyleCnt="29"/>
      <dgm:spPr/>
    </dgm:pt>
    <dgm:pt modelId="{7D6BAE94-882F-49D6-BBCD-1BECB8852BBD}" type="pres">
      <dgm:prSet presAssocID="{62FCCBE7-E713-4CB7-A839-FD6BC17B3988}" presName="hierChild4" presStyleCnt="0"/>
      <dgm:spPr/>
    </dgm:pt>
    <dgm:pt modelId="{C47A80B7-0403-488B-9639-0A3866D34DC1}" type="pres">
      <dgm:prSet presAssocID="{62FCCBE7-E713-4CB7-A839-FD6BC17B3988}" presName="hierChild5" presStyleCnt="0"/>
      <dgm:spPr/>
    </dgm:pt>
    <dgm:pt modelId="{723F5992-9DA1-4AE4-AC55-C6FB99FBFEEF}" type="pres">
      <dgm:prSet presAssocID="{73A54F4C-C68B-4797-A246-A100D1D82FA9}" presName="Name50" presStyleLbl="parChTrans1D3" presStyleIdx="21" presStyleCnt="29"/>
      <dgm:spPr/>
    </dgm:pt>
    <dgm:pt modelId="{AEDCF28F-395A-44B8-A5B9-F709800C32D6}" type="pres">
      <dgm:prSet presAssocID="{C517B8E7-6F55-4731-A434-5E7AABF0906C}" presName="hierRoot2" presStyleCnt="0">
        <dgm:presLayoutVars>
          <dgm:hierBranch val="r"/>
        </dgm:presLayoutVars>
      </dgm:prSet>
      <dgm:spPr/>
    </dgm:pt>
    <dgm:pt modelId="{771F4BE2-2622-40D3-93AE-895C92E304BE}" type="pres">
      <dgm:prSet presAssocID="{C517B8E7-6F55-4731-A434-5E7AABF0906C}" presName="rootComposite" presStyleCnt="0"/>
      <dgm:spPr/>
    </dgm:pt>
    <dgm:pt modelId="{43868C23-0DB0-4CB9-AE71-2507F0F35433}" type="pres">
      <dgm:prSet presAssocID="{C517B8E7-6F55-4731-A434-5E7AABF0906C}" presName="rootText" presStyleLbl="node3" presStyleIdx="21" presStyleCnt="29">
        <dgm:presLayoutVars>
          <dgm:chPref val="3"/>
        </dgm:presLayoutVars>
      </dgm:prSet>
      <dgm:spPr/>
    </dgm:pt>
    <dgm:pt modelId="{2DFECEEB-7191-4D5F-AF58-389BDF51DAC0}" type="pres">
      <dgm:prSet presAssocID="{C517B8E7-6F55-4731-A434-5E7AABF0906C}" presName="rootConnector" presStyleLbl="node3" presStyleIdx="21" presStyleCnt="29"/>
      <dgm:spPr/>
    </dgm:pt>
    <dgm:pt modelId="{AFF3AAE9-A27A-438D-802E-B04EBB9074AE}" type="pres">
      <dgm:prSet presAssocID="{C517B8E7-6F55-4731-A434-5E7AABF0906C}" presName="hierChild4" presStyleCnt="0"/>
      <dgm:spPr/>
    </dgm:pt>
    <dgm:pt modelId="{237BF1E3-BC79-4115-95CF-D941E1D79243}" type="pres">
      <dgm:prSet presAssocID="{C517B8E7-6F55-4731-A434-5E7AABF0906C}" presName="hierChild5" presStyleCnt="0"/>
      <dgm:spPr/>
    </dgm:pt>
    <dgm:pt modelId="{34E70E6D-07CF-4EE1-8AAA-8BA71C23D689}" type="pres">
      <dgm:prSet presAssocID="{500F5B2F-0246-45E2-8EF9-5B3B6C84E314}" presName="Name50" presStyleLbl="parChTrans1D3" presStyleIdx="22" presStyleCnt="29"/>
      <dgm:spPr/>
    </dgm:pt>
    <dgm:pt modelId="{AB3B2437-42F3-4D57-B24E-0B206A78DF42}" type="pres">
      <dgm:prSet presAssocID="{AAE372A7-C5DC-4AAC-BE15-0C22588BE7A2}" presName="hierRoot2" presStyleCnt="0">
        <dgm:presLayoutVars>
          <dgm:hierBranch val="r"/>
        </dgm:presLayoutVars>
      </dgm:prSet>
      <dgm:spPr/>
    </dgm:pt>
    <dgm:pt modelId="{29E73510-2E05-41D4-A622-4CB5E59447BA}" type="pres">
      <dgm:prSet presAssocID="{AAE372A7-C5DC-4AAC-BE15-0C22588BE7A2}" presName="rootComposite" presStyleCnt="0"/>
      <dgm:spPr/>
    </dgm:pt>
    <dgm:pt modelId="{35D20409-82ED-410C-BB79-0EB24CB301A5}" type="pres">
      <dgm:prSet presAssocID="{AAE372A7-C5DC-4AAC-BE15-0C22588BE7A2}" presName="rootText" presStyleLbl="node3" presStyleIdx="22" presStyleCnt="29">
        <dgm:presLayoutVars>
          <dgm:chPref val="3"/>
        </dgm:presLayoutVars>
      </dgm:prSet>
      <dgm:spPr/>
    </dgm:pt>
    <dgm:pt modelId="{DDFAD63C-70AD-42DB-8AF3-4128E1F189E2}" type="pres">
      <dgm:prSet presAssocID="{AAE372A7-C5DC-4AAC-BE15-0C22588BE7A2}" presName="rootConnector" presStyleLbl="node3" presStyleIdx="22" presStyleCnt="29"/>
      <dgm:spPr/>
    </dgm:pt>
    <dgm:pt modelId="{C10515AF-3909-45F8-A317-D809D0F4E6D7}" type="pres">
      <dgm:prSet presAssocID="{AAE372A7-C5DC-4AAC-BE15-0C22588BE7A2}" presName="hierChild4" presStyleCnt="0"/>
      <dgm:spPr/>
    </dgm:pt>
    <dgm:pt modelId="{0CD80918-490D-4AF9-9BFA-406EF8FCDFD4}" type="pres">
      <dgm:prSet presAssocID="{AAE372A7-C5DC-4AAC-BE15-0C22588BE7A2}" presName="hierChild5" presStyleCnt="0"/>
      <dgm:spPr/>
    </dgm:pt>
    <dgm:pt modelId="{8C61F140-9808-425D-83F0-86CCE4522693}" type="pres">
      <dgm:prSet presAssocID="{999B0FF8-E6BE-40B3-A934-2FD74E9A3B67}" presName="Name50" presStyleLbl="parChTrans1D3" presStyleIdx="23" presStyleCnt="29"/>
      <dgm:spPr/>
    </dgm:pt>
    <dgm:pt modelId="{E356F5A1-E875-4D20-ADA7-872617299F6E}" type="pres">
      <dgm:prSet presAssocID="{D901D22B-13F1-4C86-BB61-980D01FD5838}" presName="hierRoot2" presStyleCnt="0">
        <dgm:presLayoutVars>
          <dgm:hierBranch val="r"/>
        </dgm:presLayoutVars>
      </dgm:prSet>
      <dgm:spPr/>
    </dgm:pt>
    <dgm:pt modelId="{B2BCFF0A-45A1-401D-9501-DC83CC3D3EDB}" type="pres">
      <dgm:prSet presAssocID="{D901D22B-13F1-4C86-BB61-980D01FD5838}" presName="rootComposite" presStyleCnt="0"/>
      <dgm:spPr/>
    </dgm:pt>
    <dgm:pt modelId="{4203E7E4-5B5E-4D15-9EED-33C84093CFFD}" type="pres">
      <dgm:prSet presAssocID="{D901D22B-13F1-4C86-BB61-980D01FD5838}" presName="rootText" presStyleLbl="node3" presStyleIdx="23" presStyleCnt="29">
        <dgm:presLayoutVars>
          <dgm:chPref val="3"/>
        </dgm:presLayoutVars>
      </dgm:prSet>
      <dgm:spPr/>
    </dgm:pt>
    <dgm:pt modelId="{B9791DC4-F578-4322-9DAD-9B42260D7A30}" type="pres">
      <dgm:prSet presAssocID="{D901D22B-13F1-4C86-BB61-980D01FD5838}" presName="rootConnector" presStyleLbl="node3" presStyleIdx="23" presStyleCnt="29"/>
      <dgm:spPr/>
    </dgm:pt>
    <dgm:pt modelId="{E10390B0-F44A-4F21-8B70-38D7B113D4E3}" type="pres">
      <dgm:prSet presAssocID="{D901D22B-13F1-4C86-BB61-980D01FD5838}" presName="hierChild4" presStyleCnt="0"/>
      <dgm:spPr/>
    </dgm:pt>
    <dgm:pt modelId="{C3BA7AB2-3E40-4944-9248-15CF48584868}" type="pres">
      <dgm:prSet presAssocID="{D901D22B-13F1-4C86-BB61-980D01FD5838}" presName="hierChild5" presStyleCnt="0"/>
      <dgm:spPr/>
    </dgm:pt>
    <dgm:pt modelId="{2D9AF0CF-7F8A-4AA2-8035-F3A323408228}" type="pres">
      <dgm:prSet presAssocID="{E9DB9A36-B2D4-4CA4-9E46-75CA0BC3CBCF}" presName="hierChild5" presStyleCnt="0"/>
      <dgm:spPr/>
    </dgm:pt>
    <dgm:pt modelId="{06E39320-C6F8-4474-B990-441A92B25142}" type="pres">
      <dgm:prSet presAssocID="{BCB35FF6-8775-4D3B-B9D8-FFA9100B4D8D}" presName="Name35" presStyleLbl="parChTrans1D2" presStyleIdx="4" presStyleCnt="5"/>
      <dgm:spPr/>
    </dgm:pt>
    <dgm:pt modelId="{64C6F3B2-5C6D-4604-AF08-2B8410025204}" type="pres">
      <dgm:prSet presAssocID="{8298E677-9123-46A2-BCF7-D560A345B3EC}" presName="hierRoot2" presStyleCnt="0">
        <dgm:presLayoutVars>
          <dgm:hierBranch val="r"/>
        </dgm:presLayoutVars>
      </dgm:prSet>
      <dgm:spPr/>
    </dgm:pt>
    <dgm:pt modelId="{6419F6E5-27F7-4D2D-A1ED-CC776E3FC528}" type="pres">
      <dgm:prSet presAssocID="{8298E677-9123-46A2-BCF7-D560A345B3EC}" presName="rootComposite" presStyleCnt="0"/>
      <dgm:spPr/>
    </dgm:pt>
    <dgm:pt modelId="{E5D8D99F-0000-4994-9457-CFFC90D0C2A7}" type="pres">
      <dgm:prSet presAssocID="{8298E677-9123-46A2-BCF7-D560A345B3EC}" presName="rootText" presStyleLbl="node2" presStyleIdx="4" presStyleCnt="5">
        <dgm:presLayoutVars>
          <dgm:chPref val="3"/>
        </dgm:presLayoutVars>
      </dgm:prSet>
      <dgm:spPr/>
    </dgm:pt>
    <dgm:pt modelId="{DD17D635-7C23-4632-8EF8-395FCDE6CE19}" type="pres">
      <dgm:prSet presAssocID="{8298E677-9123-46A2-BCF7-D560A345B3EC}" presName="rootConnector" presStyleLbl="node2" presStyleIdx="4" presStyleCnt="5"/>
      <dgm:spPr/>
    </dgm:pt>
    <dgm:pt modelId="{435951C2-89D1-409A-A9F6-7B6885E6C9DB}" type="pres">
      <dgm:prSet presAssocID="{8298E677-9123-46A2-BCF7-D560A345B3EC}" presName="hierChild4" presStyleCnt="0"/>
      <dgm:spPr/>
    </dgm:pt>
    <dgm:pt modelId="{FAB05650-4E6A-4C04-BAE7-CC05E061CAC5}" type="pres">
      <dgm:prSet presAssocID="{D138F017-98EE-4181-8A4B-91782C9E239F}" presName="Name50" presStyleLbl="parChTrans1D3" presStyleIdx="24" presStyleCnt="29"/>
      <dgm:spPr/>
    </dgm:pt>
    <dgm:pt modelId="{D316D9C8-CC2D-45E1-8A6E-4935F5C15E56}" type="pres">
      <dgm:prSet presAssocID="{5D477428-6255-4BB3-96FB-9114DB6A7F82}" presName="hierRoot2" presStyleCnt="0">
        <dgm:presLayoutVars>
          <dgm:hierBranch val="r"/>
        </dgm:presLayoutVars>
      </dgm:prSet>
      <dgm:spPr/>
    </dgm:pt>
    <dgm:pt modelId="{DC397013-4E66-48F5-B980-DC9DA695FE14}" type="pres">
      <dgm:prSet presAssocID="{5D477428-6255-4BB3-96FB-9114DB6A7F82}" presName="rootComposite" presStyleCnt="0"/>
      <dgm:spPr/>
    </dgm:pt>
    <dgm:pt modelId="{1A331B35-6CC1-4185-AA5D-DA81847E446F}" type="pres">
      <dgm:prSet presAssocID="{5D477428-6255-4BB3-96FB-9114DB6A7F82}" presName="rootText" presStyleLbl="node3" presStyleIdx="24" presStyleCnt="29">
        <dgm:presLayoutVars>
          <dgm:chPref val="3"/>
        </dgm:presLayoutVars>
      </dgm:prSet>
      <dgm:spPr/>
    </dgm:pt>
    <dgm:pt modelId="{B99B8D81-0F23-418F-B46C-7226A6A22EA6}" type="pres">
      <dgm:prSet presAssocID="{5D477428-6255-4BB3-96FB-9114DB6A7F82}" presName="rootConnector" presStyleLbl="node3" presStyleIdx="24" presStyleCnt="29"/>
      <dgm:spPr/>
    </dgm:pt>
    <dgm:pt modelId="{C08B16E2-40CC-48D8-A53F-727919BB5804}" type="pres">
      <dgm:prSet presAssocID="{5D477428-6255-4BB3-96FB-9114DB6A7F82}" presName="hierChild4" presStyleCnt="0"/>
      <dgm:spPr/>
    </dgm:pt>
    <dgm:pt modelId="{388C1516-54C9-4146-A640-8AE96CDC6AC6}" type="pres">
      <dgm:prSet presAssocID="{5D477428-6255-4BB3-96FB-9114DB6A7F82}" presName="hierChild5" presStyleCnt="0"/>
      <dgm:spPr/>
    </dgm:pt>
    <dgm:pt modelId="{AE195569-187E-42F4-82E1-E0333BC423CF}" type="pres">
      <dgm:prSet presAssocID="{8303DA93-23AC-4CA2-8D4F-2E924ED6C056}" presName="Name50" presStyleLbl="parChTrans1D3" presStyleIdx="25" presStyleCnt="29"/>
      <dgm:spPr/>
    </dgm:pt>
    <dgm:pt modelId="{FB985A13-8012-44B3-A30E-91AE044C3E72}" type="pres">
      <dgm:prSet presAssocID="{679BA6D7-09A8-42D9-9493-29F933545DFB}" presName="hierRoot2" presStyleCnt="0">
        <dgm:presLayoutVars>
          <dgm:hierBranch val="r"/>
        </dgm:presLayoutVars>
      </dgm:prSet>
      <dgm:spPr/>
    </dgm:pt>
    <dgm:pt modelId="{1E96C1E6-14FE-41FC-AA05-89FB033B4530}" type="pres">
      <dgm:prSet presAssocID="{679BA6D7-09A8-42D9-9493-29F933545DFB}" presName="rootComposite" presStyleCnt="0"/>
      <dgm:spPr/>
    </dgm:pt>
    <dgm:pt modelId="{96F42099-4818-4E3C-A247-1D8C423754AE}" type="pres">
      <dgm:prSet presAssocID="{679BA6D7-09A8-42D9-9493-29F933545DFB}" presName="rootText" presStyleLbl="node3" presStyleIdx="25" presStyleCnt="29">
        <dgm:presLayoutVars>
          <dgm:chPref val="3"/>
        </dgm:presLayoutVars>
      </dgm:prSet>
      <dgm:spPr/>
    </dgm:pt>
    <dgm:pt modelId="{02DF22C5-1CC1-4627-8795-10ABD5F4792C}" type="pres">
      <dgm:prSet presAssocID="{679BA6D7-09A8-42D9-9493-29F933545DFB}" presName="rootConnector" presStyleLbl="node3" presStyleIdx="25" presStyleCnt="29"/>
      <dgm:spPr/>
    </dgm:pt>
    <dgm:pt modelId="{4EB78CF3-058D-417F-9DA6-28A80FC1E7B4}" type="pres">
      <dgm:prSet presAssocID="{679BA6D7-09A8-42D9-9493-29F933545DFB}" presName="hierChild4" presStyleCnt="0"/>
      <dgm:spPr/>
    </dgm:pt>
    <dgm:pt modelId="{8CCE9DEC-A48C-4269-8F00-D496C7C7888C}" type="pres">
      <dgm:prSet presAssocID="{679BA6D7-09A8-42D9-9493-29F933545DFB}" presName="hierChild5" presStyleCnt="0"/>
      <dgm:spPr/>
    </dgm:pt>
    <dgm:pt modelId="{D9C32B55-4FD6-475C-A8BA-3DC0264026CB}" type="pres">
      <dgm:prSet presAssocID="{5FCF0D0F-B401-499F-B79A-07326B716600}" presName="Name50" presStyleLbl="parChTrans1D3" presStyleIdx="26" presStyleCnt="29"/>
      <dgm:spPr/>
    </dgm:pt>
    <dgm:pt modelId="{8EF404E4-CD15-48A5-A0EF-1DD316D9F01A}" type="pres">
      <dgm:prSet presAssocID="{779BDB46-E9B3-4499-B11F-91A64650C430}" presName="hierRoot2" presStyleCnt="0">
        <dgm:presLayoutVars>
          <dgm:hierBranch val="r"/>
        </dgm:presLayoutVars>
      </dgm:prSet>
      <dgm:spPr/>
    </dgm:pt>
    <dgm:pt modelId="{7ABC8169-631D-4F0C-814D-38AF46E83E12}" type="pres">
      <dgm:prSet presAssocID="{779BDB46-E9B3-4499-B11F-91A64650C430}" presName="rootComposite" presStyleCnt="0"/>
      <dgm:spPr/>
    </dgm:pt>
    <dgm:pt modelId="{63EB1210-580E-4B70-8261-93808A83823A}" type="pres">
      <dgm:prSet presAssocID="{779BDB46-E9B3-4499-B11F-91A64650C430}" presName="rootText" presStyleLbl="node3" presStyleIdx="26" presStyleCnt="29">
        <dgm:presLayoutVars>
          <dgm:chPref val="3"/>
        </dgm:presLayoutVars>
      </dgm:prSet>
      <dgm:spPr/>
    </dgm:pt>
    <dgm:pt modelId="{60AAB3CC-97E3-4530-823D-E367E04F0B12}" type="pres">
      <dgm:prSet presAssocID="{779BDB46-E9B3-4499-B11F-91A64650C430}" presName="rootConnector" presStyleLbl="node3" presStyleIdx="26" presStyleCnt="29"/>
      <dgm:spPr/>
    </dgm:pt>
    <dgm:pt modelId="{99ABD165-9368-404D-A877-38B5400A03D7}" type="pres">
      <dgm:prSet presAssocID="{779BDB46-E9B3-4499-B11F-91A64650C430}" presName="hierChild4" presStyleCnt="0"/>
      <dgm:spPr/>
    </dgm:pt>
    <dgm:pt modelId="{728A5B92-8E58-4FFD-9437-37932A3878E5}" type="pres">
      <dgm:prSet presAssocID="{779BDB46-E9B3-4499-B11F-91A64650C430}" presName="hierChild5" presStyleCnt="0"/>
      <dgm:spPr/>
    </dgm:pt>
    <dgm:pt modelId="{94BADD41-94EF-432A-952A-B9996E33DCB1}" type="pres">
      <dgm:prSet presAssocID="{9F5C544B-544A-47FF-87C0-BA1E58924EB4}" presName="Name50" presStyleLbl="parChTrans1D3" presStyleIdx="27" presStyleCnt="29"/>
      <dgm:spPr/>
    </dgm:pt>
    <dgm:pt modelId="{80C54E31-2FE5-4BEB-BBEF-37231E01C8B6}" type="pres">
      <dgm:prSet presAssocID="{E0CB3820-1904-4DC5-992D-84607947997C}" presName="hierRoot2" presStyleCnt="0">
        <dgm:presLayoutVars>
          <dgm:hierBranch val="r"/>
        </dgm:presLayoutVars>
      </dgm:prSet>
      <dgm:spPr/>
    </dgm:pt>
    <dgm:pt modelId="{46838167-7CB0-4F59-A1BA-F95AE89D947B}" type="pres">
      <dgm:prSet presAssocID="{E0CB3820-1904-4DC5-992D-84607947997C}" presName="rootComposite" presStyleCnt="0"/>
      <dgm:spPr/>
    </dgm:pt>
    <dgm:pt modelId="{119C093E-E1CE-47C5-A28C-9B1D401085B2}" type="pres">
      <dgm:prSet presAssocID="{E0CB3820-1904-4DC5-992D-84607947997C}" presName="rootText" presStyleLbl="node3" presStyleIdx="27" presStyleCnt="29">
        <dgm:presLayoutVars>
          <dgm:chPref val="3"/>
        </dgm:presLayoutVars>
      </dgm:prSet>
      <dgm:spPr/>
    </dgm:pt>
    <dgm:pt modelId="{CDDD4523-9181-4643-9BF5-EC3D99D471D2}" type="pres">
      <dgm:prSet presAssocID="{E0CB3820-1904-4DC5-992D-84607947997C}" presName="rootConnector" presStyleLbl="node3" presStyleIdx="27" presStyleCnt="29"/>
      <dgm:spPr/>
    </dgm:pt>
    <dgm:pt modelId="{43463208-46BB-4F40-B4C1-AEF42340DAB3}" type="pres">
      <dgm:prSet presAssocID="{E0CB3820-1904-4DC5-992D-84607947997C}" presName="hierChild4" presStyleCnt="0"/>
      <dgm:spPr/>
    </dgm:pt>
    <dgm:pt modelId="{916C3A35-5659-4C03-BEC3-30F32FA1C03E}" type="pres">
      <dgm:prSet presAssocID="{E0CB3820-1904-4DC5-992D-84607947997C}" presName="hierChild5" presStyleCnt="0"/>
      <dgm:spPr/>
    </dgm:pt>
    <dgm:pt modelId="{9098B5B4-ABA5-48A0-818E-46D18577C7D0}" type="pres">
      <dgm:prSet presAssocID="{F36021E2-4BDC-41F9-B114-37CC5257C786}" presName="Name50" presStyleLbl="parChTrans1D3" presStyleIdx="28" presStyleCnt="29"/>
      <dgm:spPr/>
    </dgm:pt>
    <dgm:pt modelId="{FECA3F4E-9EA9-48AF-8B91-E57D78CAB854}" type="pres">
      <dgm:prSet presAssocID="{A2712726-4E0A-4E9F-A19B-F577E100D60B}" presName="hierRoot2" presStyleCnt="0">
        <dgm:presLayoutVars>
          <dgm:hierBranch val="r"/>
        </dgm:presLayoutVars>
      </dgm:prSet>
      <dgm:spPr/>
    </dgm:pt>
    <dgm:pt modelId="{8F740107-4C21-4F2F-8465-A7D883992E69}" type="pres">
      <dgm:prSet presAssocID="{A2712726-4E0A-4E9F-A19B-F577E100D60B}" presName="rootComposite" presStyleCnt="0"/>
      <dgm:spPr/>
    </dgm:pt>
    <dgm:pt modelId="{A0FB208A-9E90-4493-B427-F61D1E696B7D}" type="pres">
      <dgm:prSet presAssocID="{A2712726-4E0A-4E9F-A19B-F577E100D60B}" presName="rootText" presStyleLbl="node3" presStyleIdx="28" presStyleCnt="29">
        <dgm:presLayoutVars>
          <dgm:chPref val="3"/>
        </dgm:presLayoutVars>
      </dgm:prSet>
      <dgm:spPr/>
    </dgm:pt>
    <dgm:pt modelId="{826108FE-4701-4A59-8B31-E7D56FBEA41E}" type="pres">
      <dgm:prSet presAssocID="{A2712726-4E0A-4E9F-A19B-F577E100D60B}" presName="rootConnector" presStyleLbl="node3" presStyleIdx="28" presStyleCnt="29"/>
      <dgm:spPr/>
    </dgm:pt>
    <dgm:pt modelId="{6F0A56B9-8F4D-4944-9372-44E3CD8C06E1}" type="pres">
      <dgm:prSet presAssocID="{A2712726-4E0A-4E9F-A19B-F577E100D60B}" presName="hierChild4" presStyleCnt="0"/>
      <dgm:spPr/>
    </dgm:pt>
    <dgm:pt modelId="{E5D8214C-C6CE-4525-8317-36B78DC58757}" type="pres">
      <dgm:prSet presAssocID="{A2712726-4E0A-4E9F-A19B-F577E100D60B}" presName="hierChild5" presStyleCnt="0"/>
      <dgm:spPr/>
    </dgm:pt>
    <dgm:pt modelId="{C32CC8AE-1183-4D3E-BE52-06694B83F9F3}" type="pres">
      <dgm:prSet presAssocID="{8298E677-9123-46A2-BCF7-D560A345B3EC}" presName="hierChild5" presStyleCnt="0"/>
      <dgm:spPr/>
    </dgm:pt>
    <dgm:pt modelId="{6944BB08-A16B-446C-A115-912AC7799125}" type="pres">
      <dgm:prSet presAssocID="{1C41F999-58FA-450E-994F-BF755FE5C40B}" presName="hierChild3" presStyleCnt="0"/>
      <dgm:spPr/>
    </dgm:pt>
  </dgm:ptLst>
  <dgm:cxnLst>
    <dgm:cxn modelId="{3B816200-508B-47CD-93EE-2FA082023D68}" type="presOf" srcId="{D75A7C17-0756-49AB-A53D-52AE57E73E7E}" destId="{55E748ED-266A-448D-AA21-B5D3D2E406DC}" srcOrd="0" destOrd="0" presId="urn:microsoft.com/office/officeart/2005/8/layout/orgChart1"/>
    <dgm:cxn modelId="{083AA000-1F3B-498D-AA4C-4D3BDB038984}" type="presOf" srcId="{BCB35FF6-8775-4D3B-B9D8-FFA9100B4D8D}" destId="{06E39320-C6F8-4474-B990-441A92B25142}" srcOrd="0" destOrd="0" presId="urn:microsoft.com/office/officeart/2005/8/layout/orgChart1"/>
    <dgm:cxn modelId="{6FC30A01-6645-40AE-9E67-31AD5BF54555}" type="presOf" srcId="{09668D58-4DA8-42B2-9E98-21888131383C}" destId="{BC91535F-CBD0-4D64-A610-871C6F579A09}" srcOrd="0" destOrd="0" presId="urn:microsoft.com/office/officeart/2005/8/layout/orgChart1"/>
    <dgm:cxn modelId="{70C3A501-CF9B-411C-9812-98FC658D57B2}" srcId="{8298E677-9123-46A2-BCF7-D560A345B3EC}" destId="{679BA6D7-09A8-42D9-9493-29F933545DFB}" srcOrd="1" destOrd="0" parTransId="{8303DA93-23AC-4CA2-8D4F-2E924ED6C056}" sibTransId="{3F55CE6F-EE80-4608-8F6E-B65FE7BE49AC}"/>
    <dgm:cxn modelId="{7D593402-4ACF-4255-806E-930CFDD25933}" srcId="{E9DB9A36-B2D4-4CA4-9E46-75CA0BC3CBCF}" destId="{C517B8E7-6F55-4731-A434-5E7AABF0906C}" srcOrd="1" destOrd="0" parTransId="{73A54F4C-C68B-4797-A246-A100D1D82FA9}" sibTransId="{C922AF44-B4A4-45F7-A4DA-F471EC7F01DC}"/>
    <dgm:cxn modelId="{36B35202-EF76-467E-9E2C-696EB3431A9E}" type="presOf" srcId="{1C41F999-58FA-450E-994F-BF755FE5C40B}" destId="{E5581775-0ED6-4FE8-BBC0-81CC141A98AD}" srcOrd="1" destOrd="0" presId="urn:microsoft.com/office/officeart/2005/8/layout/orgChart1"/>
    <dgm:cxn modelId="{AF620504-B687-4B25-ACFC-E30B969C2000}" srcId="{1C41F999-58FA-450E-994F-BF755FE5C40B}" destId="{349A0904-DC36-4C14-BF83-90551521D9EB}" srcOrd="1" destOrd="0" parTransId="{A42A5E3A-6E45-4D2B-95A4-775F4ECAF79C}" sibTransId="{16F2B352-DBB6-415E-8D9B-DB7BA4562333}"/>
    <dgm:cxn modelId="{4F202A05-3833-43C7-A4D1-640A7C5391DA}" srcId="{53038513-AE71-458B-B668-3645AD206B89}" destId="{79CBB8DB-EF0F-423B-9C18-7CE4DB3F9D4A}" srcOrd="3" destOrd="0" parTransId="{74F7843A-3848-4073-9F1F-1E74706E2C7C}" sibTransId="{30E4E147-7F7C-4E68-BB77-A1D32F1E96F9}"/>
    <dgm:cxn modelId="{AEBB9D05-141C-44CE-AB11-5F9650CCE666}" srcId="{349A0904-DC36-4C14-BF83-90551521D9EB}" destId="{8126114C-E568-47C9-9C95-5C2ED84B395E}" srcOrd="1" destOrd="0" parTransId="{25BA1CF0-6DC6-4882-B6B0-AD9174430E4F}" sibTransId="{037BFDAF-7C6A-44AA-A6B3-CBFFC3889782}"/>
    <dgm:cxn modelId="{CF344E06-204B-4181-98EC-341811C68894}" type="presOf" srcId="{679BA6D7-09A8-42D9-9493-29F933545DFB}" destId="{02DF22C5-1CC1-4627-8795-10ABD5F4792C}" srcOrd="1" destOrd="0" presId="urn:microsoft.com/office/officeart/2005/8/layout/orgChart1"/>
    <dgm:cxn modelId="{034B8806-CFAE-4290-99D3-850456803B25}" type="presOf" srcId="{F6EABA22-3B52-494F-9794-1A811C729303}" destId="{B0C502B8-2603-47C7-8558-DE00F3B22FE3}" srcOrd="0" destOrd="0" presId="urn:microsoft.com/office/officeart/2005/8/layout/orgChart1"/>
    <dgm:cxn modelId="{5D54E506-D3BC-4321-82FF-570F17EEBEC4}" srcId="{349A0904-DC36-4C14-BF83-90551521D9EB}" destId="{32E7C45E-8BBF-4DC7-BCCF-592064572672}" srcOrd="5" destOrd="0" parTransId="{9C0054CD-060E-4898-9920-C5EBB3971668}" sibTransId="{507EEEF0-266C-4B33-88E8-9F21FD4C8016}"/>
    <dgm:cxn modelId="{E3234208-9E9A-4814-9A6C-32B0D870D2E5}" type="presOf" srcId="{CF679183-EA75-4B4A-8460-53CCC9E5A3BB}" destId="{4D68E122-59E0-4F5F-BCEE-EE4AF18488F8}" srcOrd="0" destOrd="0" presId="urn:microsoft.com/office/officeart/2005/8/layout/orgChart1"/>
    <dgm:cxn modelId="{3907F50A-6541-416F-96C1-55FA21A90000}" type="presOf" srcId="{786C4082-330D-4CFD-B7F8-E6A59F17CC31}" destId="{F8CD2FC1-CE81-4D71-900F-EAF781AB7F47}" srcOrd="0" destOrd="0" presId="urn:microsoft.com/office/officeart/2005/8/layout/orgChart1"/>
    <dgm:cxn modelId="{AE03690E-DFA7-4847-AA6E-F950DD7565C2}" type="presOf" srcId="{A2712726-4E0A-4E9F-A19B-F577E100D60B}" destId="{826108FE-4701-4A59-8B31-E7D56FBEA41E}" srcOrd="1" destOrd="0" presId="urn:microsoft.com/office/officeart/2005/8/layout/orgChart1"/>
    <dgm:cxn modelId="{6ACA2011-6546-4545-BA38-FF5C3DFABC1E}" type="presOf" srcId="{E0CB3820-1904-4DC5-992D-84607947997C}" destId="{CDDD4523-9181-4643-9BF5-EC3D99D471D2}" srcOrd="1" destOrd="0" presId="urn:microsoft.com/office/officeart/2005/8/layout/orgChart1"/>
    <dgm:cxn modelId="{07E25516-A623-44FA-92CE-3DFDEB468410}" type="presOf" srcId="{6B419AE4-5FB1-423B-B609-C2D6A9776B05}" destId="{58DE2988-8275-45C8-8AA9-598FBB166F0C}" srcOrd="0" destOrd="0" presId="urn:microsoft.com/office/officeart/2005/8/layout/orgChart1"/>
    <dgm:cxn modelId="{3C33E716-DA0D-4FF1-A94F-93C5AAB09031}" type="presOf" srcId="{8298E677-9123-46A2-BCF7-D560A345B3EC}" destId="{DD17D635-7C23-4632-8EF8-395FCDE6CE19}" srcOrd="1" destOrd="0" presId="urn:microsoft.com/office/officeart/2005/8/layout/orgChart1"/>
    <dgm:cxn modelId="{16CF3B17-8D45-40FD-A923-0E4816617654}" type="presOf" srcId="{C47E0D7A-8698-4508-8894-B94BBDA15BEB}" destId="{0F404DA3-068C-45E8-A89C-8BF87D374F2A}" srcOrd="0" destOrd="0" presId="urn:microsoft.com/office/officeart/2005/8/layout/orgChart1"/>
    <dgm:cxn modelId="{B6D93618-7A2F-49DB-9539-1E5F4451A494}" type="presOf" srcId="{1069A498-8B0C-433D-A5AB-88F02E2B0FCA}" destId="{C42EE401-F8F9-4296-8140-802FBA95BA5E}" srcOrd="0" destOrd="0" presId="urn:microsoft.com/office/officeart/2005/8/layout/orgChart1"/>
    <dgm:cxn modelId="{3003FC18-6D83-46A7-A41C-F09BEA664CD6}" type="presOf" srcId="{5D477428-6255-4BB3-96FB-9114DB6A7F82}" destId="{1A331B35-6CC1-4185-AA5D-DA81847E446F}" srcOrd="0" destOrd="0" presId="urn:microsoft.com/office/officeart/2005/8/layout/orgChart1"/>
    <dgm:cxn modelId="{40E8B419-0946-415C-9C01-46F90DF5CBB3}" type="presOf" srcId="{E003308E-C7CF-4F8F-ABE3-FE35739940F3}" destId="{E142520F-F450-4721-97FB-E8A24B55C185}" srcOrd="0" destOrd="0" presId="urn:microsoft.com/office/officeart/2005/8/layout/orgChart1"/>
    <dgm:cxn modelId="{9FE0D619-DEFC-43BA-83E2-A599A09A6183}" type="presOf" srcId="{8126114C-E568-47C9-9C95-5C2ED84B395E}" destId="{2FA4C64F-DEFC-482E-BD4F-4C359FC87919}" srcOrd="1" destOrd="0" presId="urn:microsoft.com/office/officeart/2005/8/layout/orgChart1"/>
    <dgm:cxn modelId="{CFF84C1C-7139-4E75-9383-A3CC4CE50C93}" type="presOf" srcId="{53038513-AE71-458B-B668-3645AD206B89}" destId="{D82D1F3E-CE79-47A5-AC06-7B78AC042AC5}" srcOrd="0" destOrd="0" presId="urn:microsoft.com/office/officeart/2005/8/layout/orgChart1"/>
    <dgm:cxn modelId="{0AE72B24-8F74-47F1-86CD-0F23ED0931C3}" type="presOf" srcId="{62FCCBE7-E713-4CB7-A839-FD6BC17B3988}" destId="{58E94568-EFD6-4140-94D2-25331D9D1C60}" srcOrd="0" destOrd="0" presId="urn:microsoft.com/office/officeart/2005/8/layout/orgChart1"/>
    <dgm:cxn modelId="{38856924-B7CF-4BD9-808B-695A5025CFCA}" type="presOf" srcId="{7E9EBE94-5DE5-466A-94FD-97F23186334C}" destId="{DED7D191-0BB9-482E-ABBF-A20C866CD616}" srcOrd="0" destOrd="0" presId="urn:microsoft.com/office/officeart/2005/8/layout/orgChart1"/>
    <dgm:cxn modelId="{C723C926-4C0C-4AAE-8BDD-BC2C47789B28}" type="presOf" srcId="{D4602C31-1D39-4515-A4D8-E85CF6614AE5}" destId="{F88982D8-EAF0-4E22-B8F6-A0CDCD4A642B}" srcOrd="0" destOrd="0" presId="urn:microsoft.com/office/officeart/2005/8/layout/orgChart1"/>
    <dgm:cxn modelId="{0A2FFF27-3486-42EA-BF9E-DE5C18BDCD2A}" type="presOf" srcId="{CF679183-EA75-4B4A-8460-53CCC9E5A3BB}" destId="{346CCF0C-5631-4C3E-BC32-18CB9C230801}" srcOrd="1" destOrd="0" presId="urn:microsoft.com/office/officeart/2005/8/layout/orgChart1"/>
    <dgm:cxn modelId="{E72C6028-D866-4AFB-99A8-09CCD54617D5}" type="presOf" srcId="{C2F34CD7-9104-4DDC-AC3C-38C50DD34F07}" destId="{4197A5CE-76CF-4C2E-9B88-DDAA0860B08E}" srcOrd="1" destOrd="0" presId="urn:microsoft.com/office/officeart/2005/8/layout/orgChart1"/>
    <dgm:cxn modelId="{E30E0B29-6E52-4145-8926-390387344118}" type="presOf" srcId="{89351A55-EDE1-4653-83EC-C8476989DC9E}" destId="{9EA0B52D-D794-4DD1-98DE-EFCAD9B9AF1C}" srcOrd="1" destOrd="0" presId="urn:microsoft.com/office/officeart/2005/8/layout/orgChart1"/>
    <dgm:cxn modelId="{592B7F2A-DB7C-49FB-BB97-FBA51CE41C26}" type="presOf" srcId="{5FCF0D0F-B401-499F-B79A-07326B716600}" destId="{D9C32B55-4FD6-475C-A8BA-3DC0264026CB}" srcOrd="0" destOrd="0" presId="urn:microsoft.com/office/officeart/2005/8/layout/orgChart1"/>
    <dgm:cxn modelId="{B9290E2B-2AC3-4EE1-92D3-E0975EFD0F30}" type="presOf" srcId="{43953D97-AB93-4954-BBF1-5D4657FD3F3D}" destId="{19BFB108-1F82-4D71-88E6-530C00A89C00}" srcOrd="0" destOrd="0" presId="urn:microsoft.com/office/officeart/2005/8/layout/orgChart1"/>
    <dgm:cxn modelId="{F6F3B22B-39E0-4A24-BBF2-477476277B42}" type="presOf" srcId="{D901D22B-13F1-4C86-BB61-980D01FD5838}" destId="{4203E7E4-5B5E-4D15-9EED-33C84093CFFD}" srcOrd="0" destOrd="0" presId="urn:microsoft.com/office/officeart/2005/8/layout/orgChart1"/>
    <dgm:cxn modelId="{76BAC72B-3314-4D7B-A1D6-5A301E4927A9}" type="presOf" srcId="{331F4C54-31DD-4AF2-90D0-CB7A12E64108}" destId="{37601C40-0895-4A04-9A38-4115A49F7524}" srcOrd="0" destOrd="0" presId="urn:microsoft.com/office/officeart/2005/8/layout/orgChart1"/>
    <dgm:cxn modelId="{0B6E5E2C-4403-4D79-948E-3ED9FA9461DC}" type="presOf" srcId="{D138F017-98EE-4181-8A4B-91782C9E239F}" destId="{FAB05650-4E6A-4C04-BAE7-CC05E061CAC5}" srcOrd="0" destOrd="0" presId="urn:microsoft.com/office/officeart/2005/8/layout/orgChart1"/>
    <dgm:cxn modelId="{9AEA982C-4552-4234-B386-F19A9E20A992}" srcId="{349A0904-DC36-4C14-BF83-90551521D9EB}" destId="{D4602C31-1D39-4515-A4D8-E85CF6614AE5}" srcOrd="4" destOrd="0" parTransId="{E003308E-C7CF-4F8F-ABE3-FE35739940F3}" sibTransId="{C5A70615-7AFE-4469-B8CE-97D02CE9B2A0}"/>
    <dgm:cxn modelId="{E0EF372D-04E2-4A9F-B52B-C21501F82812}" type="presOf" srcId="{DE56419F-CE64-425C-B3DF-EBF9BDC98536}" destId="{920662F2-527C-4705-9EEC-B6F90AAD0612}" srcOrd="0" destOrd="0" presId="urn:microsoft.com/office/officeart/2005/8/layout/orgChart1"/>
    <dgm:cxn modelId="{8F3E932E-1F85-41D4-8FE8-BA36EC85B3BD}" type="presOf" srcId="{25BA1CF0-6DC6-4882-B6B0-AD9174430E4F}" destId="{D1AF1724-6311-4B12-8EC8-09EC02C10D35}" srcOrd="0" destOrd="0" presId="urn:microsoft.com/office/officeart/2005/8/layout/orgChart1"/>
    <dgm:cxn modelId="{35D7D330-9297-4CF0-80D4-4CEF64B6750D}" type="presOf" srcId="{334A6BB4-1016-4C39-B92C-FFEBF374C25C}" destId="{ECCE46B9-FD1B-4B9A-BCF3-49BB07874654}" srcOrd="0" destOrd="0" presId="urn:microsoft.com/office/officeart/2005/8/layout/orgChart1"/>
    <dgm:cxn modelId="{0A843631-8CE4-498C-83BE-C4515D8A1D25}" srcId="{1E0B0AF1-F429-432B-9F2F-9120663AC46E}" destId="{6B419AE4-5FB1-423B-B609-C2D6A9776B05}" srcOrd="0" destOrd="0" parTransId="{C47E0D7A-8698-4508-8894-B94BBDA15BEB}" sibTransId="{3A90CABD-2A90-424A-B002-541D02DB4EA0}"/>
    <dgm:cxn modelId="{CB236633-B030-4E3B-89F9-DBF570330D45}" type="presOf" srcId="{1E0B0AF1-F429-432B-9F2F-9120663AC46E}" destId="{3C4A6621-BDA9-43B2-B6C6-1D02DB7EB15F}" srcOrd="0" destOrd="0" presId="urn:microsoft.com/office/officeart/2005/8/layout/orgChart1"/>
    <dgm:cxn modelId="{40EDC734-38B1-4F99-974E-C3CDE1EBD6BA}" type="presOf" srcId="{9F5C544B-544A-47FF-87C0-BA1E58924EB4}" destId="{94BADD41-94EF-432A-952A-B9996E33DCB1}" srcOrd="0" destOrd="0" presId="urn:microsoft.com/office/officeart/2005/8/layout/orgChart1"/>
    <dgm:cxn modelId="{D720283C-76EA-406A-AC92-71EA4618FE00}" type="presOf" srcId="{8298E677-9123-46A2-BCF7-D560A345B3EC}" destId="{E5D8D99F-0000-4994-9457-CFFC90D0C2A7}" srcOrd="0" destOrd="0" presId="urn:microsoft.com/office/officeart/2005/8/layout/orgChart1"/>
    <dgm:cxn modelId="{CBC5EB3D-CCEE-4FC5-9774-B2DF55DD999F}" srcId="{349A0904-DC36-4C14-BF83-90551521D9EB}" destId="{42B8FE87-BD02-450A-8635-B72830634701}" srcOrd="2" destOrd="0" parTransId="{2B1DCDE8-B0BC-4061-AE6D-46841262AA1D}" sibTransId="{9F259F94-FE4E-43D2-BB38-BC3F14D6B90E}"/>
    <dgm:cxn modelId="{58CDAF5B-5753-4368-A96C-A9906085EDB5}" type="presOf" srcId="{1248D7D9-4E76-4844-9298-F8ACCE148EEB}" destId="{1CEE6534-E09D-4303-8393-EEF3FB8A0685}" srcOrd="0" destOrd="0" presId="urn:microsoft.com/office/officeart/2005/8/layout/orgChart1"/>
    <dgm:cxn modelId="{ED09805C-8287-4909-BD5B-22A18E6C3C4A}" type="presOf" srcId="{89351A55-EDE1-4653-83EC-C8476989DC9E}" destId="{FDB3EC7B-9E5A-4060-B4D0-6BAFD5B6FD03}" srcOrd="0" destOrd="0" presId="urn:microsoft.com/office/officeart/2005/8/layout/orgChart1"/>
    <dgm:cxn modelId="{FA9E8D5C-A95E-4475-AA1C-66000F4F0164}" srcId="{53038513-AE71-458B-B668-3645AD206B89}" destId="{597E5BCC-5E63-481C-BA68-D2FABBD3689A}" srcOrd="6" destOrd="0" parTransId="{0CF67625-3F93-444A-A1E6-A5A9F952AD39}" sibTransId="{DBC15DC7-470B-4560-9DA1-C68B60636FB7}"/>
    <dgm:cxn modelId="{DB64F75E-659A-4336-BC9A-8419E9DE4492}" type="presOf" srcId="{FE996D92-D925-4BA7-B87F-A9D48588D165}" destId="{5AC044EE-D414-4101-AAD9-AB539A35C1A0}" srcOrd="1" destOrd="0" presId="urn:microsoft.com/office/officeart/2005/8/layout/orgChart1"/>
    <dgm:cxn modelId="{A905125F-8BC4-4C04-946A-44E6866D6E09}" srcId="{1C41F999-58FA-450E-994F-BF755FE5C40B}" destId="{E9DB9A36-B2D4-4CA4-9E46-75CA0BC3CBCF}" srcOrd="3" destOrd="0" parTransId="{BE15AF0A-106B-4C85-AFC6-ECE2A0861A4C}" sibTransId="{0FA1C86E-C021-428C-B525-253BC48AD728}"/>
    <dgm:cxn modelId="{0C8EC862-C2D5-491E-8F57-248567438263}" srcId="{8298E677-9123-46A2-BCF7-D560A345B3EC}" destId="{5D477428-6255-4BB3-96FB-9114DB6A7F82}" srcOrd="0" destOrd="0" parTransId="{D138F017-98EE-4181-8A4B-91782C9E239F}" sibTransId="{CB6EEACF-A19D-4F48-9EBA-F46F54A61A3B}"/>
    <dgm:cxn modelId="{8CB6D942-6AA6-46E4-820D-04872A06BA26}" type="presOf" srcId="{E9DB9A36-B2D4-4CA4-9E46-75CA0BC3CBCF}" destId="{F05ACFE9-395C-4824-A994-F75DAE28929F}" srcOrd="0" destOrd="0" presId="urn:microsoft.com/office/officeart/2005/8/layout/orgChart1"/>
    <dgm:cxn modelId="{2BF1E443-7F74-46A4-BF18-1610A5DD4327}" type="presOf" srcId="{AAE372A7-C5DC-4AAC-BE15-0C22588BE7A2}" destId="{DDFAD63C-70AD-42DB-8AF3-4128E1F189E2}" srcOrd="1" destOrd="0" presId="urn:microsoft.com/office/officeart/2005/8/layout/orgChart1"/>
    <dgm:cxn modelId="{79F62644-A342-4C09-BF92-40D2F240B5A5}" type="presOf" srcId="{F36021E2-4BDC-41F9-B114-37CC5257C786}" destId="{9098B5B4-ABA5-48A0-818E-46D18577C7D0}" srcOrd="0" destOrd="0" presId="urn:microsoft.com/office/officeart/2005/8/layout/orgChart1"/>
    <dgm:cxn modelId="{74639D66-0551-4DA6-9F6B-B848CE1E9503}" srcId="{54CFC0AF-3DF8-4D4D-AFC7-3B915DF8D06A}" destId="{1C41F999-58FA-450E-994F-BF755FE5C40B}" srcOrd="0" destOrd="0" parTransId="{AA1FAA76-2A26-4606-B9AF-AC217148296E}" sibTransId="{7D19B179-E2B3-4537-88F2-158B68FF0F48}"/>
    <dgm:cxn modelId="{F48CC466-37F6-4208-97B2-96836321CBD1}" type="presOf" srcId="{423F0CD4-2748-44C4-8570-56BCA76AA336}" destId="{12467345-9BD4-49DA-93FF-68BA4AFB9FC7}" srcOrd="0" destOrd="0" presId="urn:microsoft.com/office/officeart/2005/8/layout/orgChart1"/>
    <dgm:cxn modelId="{43BA3F47-ADC4-4AEE-8868-D9A58ABF4090}" type="presOf" srcId="{2B1DCDE8-B0BC-4061-AE6D-46841262AA1D}" destId="{BFFA7B1E-35C4-466B-B8B7-170E4ED02BBD}" srcOrd="0" destOrd="0" presId="urn:microsoft.com/office/officeart/2005/8/layout/orgChart1"/>
    <dgm:cxn modelId="{79FDB547-B852-427E-A836-274E11E3EAD4}" type="presOf" srcId="{786C4082-330D-4CFD-B7F8-E6A59F17CC31}" destId="{98D9FCF0-23B1-461C-8D7D-59A0D5104835}" srcOrd="1" destOrd="0" presId="urn:microsoft.com/office/officeart/2005/8/layout/orgChart1"/>
    <dgm:cxn modelId="{7DAD1F48-E397-407B-B52B-81E394AE441D}" type="presOf" srcId="{9CD9314F-BCBE-44A6-A34C-AFBA645EFE7E}" destId="{5517D2BD-9813-4486-9567-83B266723016}" srcOrd="0" destOrd="0" presId="urn:microsoft.com/office/officeart/2005/8/layout/orgChart1"/>
    <dgm:cxn modelId="{AF248568-9722-4C23-930B-9E756CE63B01}" type="presOf" srcId="{E54D2B85-E141-4C06-A3D3-4287E1A6BC52}" destId="{6A6AB66A-58E8-4E1F-A544-7030861BCE4F}" srcOrd="0" destOrd="0" presId="urn:microsoft.com/office/officeart/2005/8/layout/orgChart1"/>
    <dgm:cxn modelId="{28DEC368-E983-4338-83C6-DBB4D4DA5C85}" srcId="{349A0904-DC36-4C14-BF83-90551521D9EB}" destId="{CF679183-EA75-4B4A-8460-53CCC9E5A3BB}" srcOrd="3" destOrd="0" parTransId="{331F4C54-31DD-4AF2-90D0-CB7A12E64108}" sibTransId="{338C8D5C-609A-42DD-88B2-D580C8C35BBB}"/>
    <dgm:cxn modelId="{309F4E49-7D78-4C6A-9A15-8D609F594E2E}" srcId="{1E0B0AF1-F429-432B-9F2F-9120663AC46E}" destId="{9FD17F2F-E0FD-4F80-B4D2-B4C26A919FA8}" srcOrd="3" destOrd="0" parTransId="{65A327B1-0389-49C8-88B1-FE671ABCB516}" sibTransId="{AF7575D0-81AE-4BBA-9722-9DF05194DBF7}"/>
    <dgm:cxn modelId="{6CB18E69-DB2E-40E5-86B4-1CF984E17FAC}" type="presOf" srcId="{776F1200-BD9F-4982-98D4-C11AB6CDBA7A}" destId="{9908DE0A-F72A-46A1-95A7-42CC43D51558}" srcOrd="0" destOrd="0" presId="urn:microsoft.com/office/officeart/2005/8/layout/orgChart1"/>
    <dgm:cxn modelId="{A3E8A969-9B2A-4CE5-A47F-9DFF0FF44FDE}" type="presOf" srcId="{79CBB8DB-EF0F-423B-9C18-7CE4DB3F9D4A}" destId="{42B95390-4EF1-4C74-AA94-D44E84FA7763}" srcOrd="1" destOrd="0" presId="urn:microsoft.com/office/officeart/2005/8/layout/orgChart1"/>
    <dgm:cxn modelId="{D427486B-F8AC-4FE3-B3C6-87A846D96C01}" type="presOf" srcId="{9CD9314F-BCBE-44A6-A34C-AFBA645EFE7E}" destId="{DFC2731F-9422-4192-8C7B-E299D70583A4}" srcOrd="1" destOrd="0" presId="urn:microsoft.com/office/officeart/2005/8/layout/orgChart1"/>
    <dgm:cxn modelId="{01CE534B-365B-4C77-8B92-743D3F7A277D}" srcId="{1C41F999-58FA-450E-994F-BF755FE5C40B}" destId="{53038513-AE71-458B-B668-3645AD206B89}" srcOrd="2" destOrd="0" parTransId="{1069A498-8B0C-433D-A5AB-88F02E2B0FCA}" sibTransId="{D68BF6EC-D7CE-49B9-A446-6FCDD5490297}"/>
    <dgm:cxn modelId="{54D74E4E-5DAC-4347-9BCF-D6EEC8900775}" type="presOf" srcId="{1C41F999-58FA-450E-994F-BF755FE5C40B}" destId="{6F012054-1558-43AA-8326-F91B872C3AA3}" srcOrd="0" destOrd="0" presId="urn:microsoft.com/office/officeart/2005/8/layout/orgChart1"/>
    <dgm:cxn modelId="{EE064F4E-E3A2-4729-A676-B35A6708518D}" srcId="{53038513-AE71-458B-B668-3645AD206B89}" destId="{FE996D92-D925-4BA7-B87F-A9D48588D165}" srcOrd="1" destOrd="0" parTransId="{486D3DEA-E003-41F5-AE6F-AFC5FE685120}" sibTransId="{82F370BF-8AFA-4615-8988-D7879474B7F4}"/>
    <dgm:cxn modelId="{A3C85B50-53D4-4033-8337-0F8443D2C9F1}" type="presOf" srcId="{43953D97-AB93-4954-BBF1-5D4657FD3F3D}" destId="{E4C5DE56-C337-4E6D-9C75-EC6047F97062}" srcOrd="1" destOrd="0" presId="urn:microsoft.com/office/officeart/2005/8/layout/orgChart1"/>
    <dgm:cxn modelId="{38A5FC50-C51C-494D-B229-4478920815A0}" type="presOf" srcId="{486D3DEA-E003-41F5-AE6F-AFC5FE685120}" destId="{F13DF4A5-30F7-4D3E-B39C-36AF7B6CF49C}" srcOrd="0" destOrd="0" presId="urn:microsoft.com/office/officeart/2005/8/layout/orgChart1"/>
    <dgm:cxn modelId="{15C2D451-B11E-4592-88B4-28A9F9D13F7E}" srcId="{53038513-AE71-458B-B668-3645AD206B89}" destId="{09668D58-4DA8-42B2-9E98-21888131383C}" srcOrd="4" destOrd="0" parTransId="{D891DC81-C831-4CB9-90F4-5F8FE1FC4B37}" sibTransId="{031791B6-18FF-42CC-A1BF-7E81074A9824}"/>
    <dgm:cxn modelId="{EBFE0875-3902-4AC3-AAF7-0A0E7B4822CF}" srcId="{53038513-AE71-458B-B668-3645AD206B89}" destId="{8A257FC9-2612-4C12-86E0-29AEDF1AFDDF}" srcOrd="5" destOrd="0" parTransId="{423F0CD4-2748-44C4-8570-56BCA76AA336}" sibTransId="{E97B2689-6027-4BBF-BA0A-95CCB84792D8}"/>
    <dgm:cxn modelId="{F7740A55-AFA7-4167-B3D1-0BD7434E616C}" srcId="{1C41F999-58FA-450E-994F-BF755FE5C40B}" destId="{8298E677-9123-46A2-BCF7-D560A345B3EC}" srcOrd="4" destOrd="0" parTransId="{BCB35FF6-8775-4D3B-B9D8-FFA9100B4D8D}" sibTransId="{BFF06B0D-C482-4F5C-A411-CC1570AFFDBF}"/>
    <dgm:cxn modelId="{88AB1755-E010-4859-8AD6-9242D8FA2BA5}" type="presOf" srcId="{09668D58-4DA8-42B2-9E98-21888131383C}" destId="{ABF58A29-9C19-44B5-BD42-6C57FC7F650C}" srcOrd="1" destOrd="0" presId="urn:microsoft.com/office/officeart/2005/8/layout/orgChart1"/>
    <dgm:cxn modelId="{E189F057-9DFE-45BF-90BA-6EA6042F29E4}" srcId="{53038513-AE71-458B-B668-3645AD206B89}" destId="{334A6BB4-1016-4C39-B92C-FFEBF374C25C}" srcOrd="2" destOrd="0" parTransId="{1248D7D9-4E76-4844-9298-F8ACCE148EEB}" sibTransId="{9AFA6E22-1E1C-41B8-82F2-28DF1DC5101D}"/>
    <dgm:cxn modelId="{6535D759-2D55-4FB0-A27A-6CCEB4330C54}" type="presOf" srcId="{32E7C45E-8BBF-4DC7-BCCF-592064572672}" destId="{20029D64-40D8-4ABB-86DE-10AF0C6AD7C8}" srcOrd="0" destOrd="0" presId="urn:microsoft.com/office/officeart/2005/8/layout/orgChart1"/>
    <dgm:cxn modelId="{35BD2D7A-700C-4EBB-A3B2-05E2F8683236}" srcId="{8298E677-9123-46A2-BCF7-D560A345B3EC}" destId="{E0CB3820-1904-4DC5-992D-84607947997C}" srcOrd="3" destOrd="0" parTransId="{9F5C544B-544A-47FF-87C0-BA1E58924EB4}" sibTransId="{5A2807E4-0374-465C-A75B-A8079D30D482}"/>
    <dgm:cxn modelId="{8964515A-9385-4E89-94AF-43D299E38BB9}" type="presOf" srcId="{8303DA93-23AC-4CA2-8D4F-2E924ED6C056}" destId="{AE195569-187E-42F4-82E1-E0333BC423CF}" srcOrd="0" destOrd="0" presId="urn:microsoft.com/office/officeart/2005/8/layout/orgChart1"/>
    <dgm:cxn modelId="{67015B7D-2794-4832-921B-B5E4A79BA420}" type="presOf" srcId="{779BDB46-E9B3-4499-B11F-91A64650C430}" destId="{60AAB3CC-97E3-4530-823D-E367E04F0B12}" srcOrd="1" destOrd="0" presId="urn:microsoft.com/office/officeart/2005/8/layout/orgChart1"/>
    <dgm:cxn modelId="{9F20847E-3A6D-4975-B146-331B842FB123}" type="presOf" srcId="{E9DB9A36-B2D4-4CA4-9E46-75CA0BC3CBCF}" destId="{4AD67812-01FF-4885-A45D-86D7C3584D15}" srcOrd="1" destOrd="0" presId="urn:microsoft.com/office/officeart/2005/8/layout/orgChart1"/>
    <dgm:cxn modelId="{81B31184-FF39-4777-9252-F6FFB1692D4A}" srcId="{53038513-AE71-458B-B668-3645AD206B89}" destId="{F6EABA22-3B52-494F-9794-1A811C729303}" srcOrd="7" destOrd="0" parTransId="{D75A7C17-0756-49AB-A53D-52AE57E73E7E}" sibTransId="{3A349D9E-739E-467E-A496-D54A6749B6ED}"/>
    <dgm:cxn modelId="{06A43F8C-6F91-4ACE-9F71-97500041D689}" type="presOf" srcId="{07CF971F-1758-4619-931F-470CBAE181CA}" destId="{E931249F-B082-4323-B8B1-0533FC5A473A}" srcOrd="0" destOrd="0" presId="urn:microsoft.com/office/officeart/2005/8/layout/orgChart1"/>
    <dgm:cxn modelId="{2AA4C294-81A5-4B21-9151-2CF6E467943D}" type="presOf" srcId="{2EA4E883-EB58-406F-9068-E4B95D6F3900}" destId="{04A778DB-1A0E-433A-83AA-350BF074F7A8}" srcOrd="0" destOrd="0" presId="urn:microsoft.com/office/officeart/2005/8/layout/orgChart1"/>
    <dgm:cxn modelId="{648E9497-E51A-4BE1-A523-96D3551361F9}" type="presOf" srcId="{8A257FC9-2612-4C12-86E0-29AEDF1AFDDF}" destId="{43802F17-3A10-4620-B3A7-A76023EADE91}" srcOrd="0" destOrd="0" presId="urn:microsoft.com/office/officeart/2005/8/layout/orgChart1"/>
    <dgm:cxn modelId="{4ED1CE9C-6297-483E-942D-7150BE724DF5}" type="presOf" srcId="{500F5B2F-0246-45E2-8EF9-5B3B6C84E314}" destId="{34E70E6D-07CF-4EE1-8AAA-8BA71C23D689}" srcOrd="0" destOrd="0" presId="urn:microsoft.com/office/officeart/2005/8/layout/orgChart1"/>
    <dgm:cxn modelId="{4BBCC19D-891A-47CE-A250-8FC8520AD28D}" type="presOf" srcId="{597E5BCC-5E63-481C-BA68-D2FABBD3689A}" destId="{80C9453F-C05F-4237-888D-7F040F697D21}" srcOrd="0" destOrd="0" presId="urn:microsoft.com/office/officeart/2005/8/layout/orgChart1"/>
    <dgm:cxn modelId="{9891DA9F-3A5D-4F12-9653-EF9E028EF385}" type="presOf" srcId="{6B419AE4-5FB1-423B-B609-C2D6A9776B05}" destId="{CEFE3404-1085-4FC3-962D-0D93E548B261}" srcOrd="1" destOrd="0" presId="urn:microsoft.com/office/officeart/2005/8/layout/orgChart1"/>
    <dgm:cxn modelId="{BA01F39F-9F36-44E0-A389-04077C3B42CE}" type="presOf" srcId="{C517B8E7-6F55-4731-A434-5E7AABF0906C}" destId="{2DFECEEB-7191-4D5F-AF58-389BDF51DAC0}" srcOrd="1" destOrd="0" presId="urn:microsoft.com/office/officeart/2005/8/layout/orgChart1"/>
    <dgm:cxn modelId="{9B80D9A2-EE57-4356-B054-AF6B0FFC905E}" type="presOf" srcId="{C2F34CD7-9104-4DDC-AC3C-38C50DD34F07}" destId="{DA5D44C7-885D-4D12-9FC5-E2271D230D04}" srcOrd="0" destOrd="0" presId="urn:microsoft.com/office/officeart/2005/8/layout/orgChart1"/>
    <dgm:cxn modelId="{8794FDA5-2102-44E2-93B9-5B867399A6BB}" srcId="{53038513-AE71-458B-B668-3645AD206B89}" destId="{786C4082-330D-4CFD-B7F8-E6A59F17CC31}" srcOrd="8" destOrd="0" parTransId="{776F1200-BD9F-4982-98D4-C11AB6CDBA7A}" sibTransId="{3345C70E-9A35-4AB7-AE6C-B128D9B4078B}"/>
    <dgm:cxn modelId="{6BD073A6-3868-45F9-AEE8-65F659FB9D09}" type="presOf" srcId="{BE15AF0A-106B-4C85-AFC6-ECE2A0861A4C}" destId="{F9FCB9E5-FE87-4063-9C75-62146CC5A104}" srcOrd="0" destOrd="0" presId="urn:microsoft.com/office/officeart/2005/8/layout/orgChart1"/>
    <dgm:cxn modelId="{FDA7F2A6-15DF-44B4-BF19-48C468F6BB84}" type="presOf" srcId="{FE996D92-D925-4BA7-B87F-A9D48588D165}" destId="{C95D92B3-D677-4046-BE75-A8A9210699AD}" srcOrd="0" destOrd="0" presId="urn:microsoft.com/office/officeart/2005/8/layout/orgChart1"/>
    <dgm:cxn modelId="{FD481FA8-A8F5-43EC-B874-D874D221BDF0}" srcId="{349A0904-DC36-4C14-BF83-90551521D9EB}" destId="{C2F34CD7-9104-4DDC-AC3C-38C50DD34F07}" srcOrd="0" destOrd="0" parTransId="{D231D2AB-EF90-417F-8BC6-D398DA6DCAD9}" sibTransId="{C7ED10B2-7672-4AE6-906E-4B433E7B650B}"/>
    <dgm:cxn modelId="{71DFD4A8-E328-48EE-88A4-7B5C37D43E12}" type="presOf" srcId="{E0CB3820-1904-4DC5-992D-84607947997C}" destId="{119C093E-E1CE-47C5-A28C-9B1D401085B2}" srcOrd="0" destOrd="0" presId="urn:microsoft.com/office/officeart/2005/8/layout/orgChart1"/>
    <dgm:cxn modelId="{DAC2D3AA-240B-4286-AD46-EDE7A0BF38D9}" type="presOf" srcId="{999B0FF8-E6BE-40B3-A934-2FD74E9A3B67}" destId="{8C61F140-9808-425D-83F0-86CCE4522693}" srcOrd="0" destOrd="0" presId="urn:microsoft.com/office/officeart/2005/8/layout/orgChart1"/>
    <dgm:cxn modelId="{783506B0-F936-42ED-BC7B-56A5B077E45F}" type="presOf" srcId="{32E7C45E-8BBF-4DC7-BCCF-592064572672}" destId="{B861CFB9-BCC8-4F00-940E-6DFEEE6ACE53}" srcOrd="1" destOrd="0" presId="urn:microsoft.com/office/officeart/2005/8/layout/orgChart1"/>
    <dgm:cxn modelId="{303FC7B1-B8E9-4190-8368-A26939F7F21F}" type="presOf" srcId="{9FD17F2F-E0FD-4F80-B4D2-B4C26A919FA8}" destId="{F47D0573-2658-472D-9071-E0A2E5409B21}" srcOrd="1" destOrd="0" presId="urn:microsoft.com/office/officeart/2005/8/layout/orgChart1"/>
    <dgm:cxn modelId="{0FAD6AB2-775E-4C49-8519-F858165EB4C9}" type="presOf" srcId="{A42A5E3A-6E45-4D2B-95A4-775F4ECAF79C}" destId="{4B00D5AF-A7AE-41D2-AABC-F1130FFBCC94}" srcOrd="0" destOrd="0" presId="urn:microsoft.com/office/officeart/2005/8/layout/orgChart1"/>
    <dgm:cxn modelId="{E707F8B2-D6F5-47C3-8401-05E4440ED68B}" srcId="{1E0B0AF1-F429-432B-9F2F-9120663AC46E}" destId="{43953D97-AB93-4954-BBF1-5D4657FD3F3D}" srcOrd="2" destOrd="0" parTransId="{07CF971F-1758-4619-931F-470CBAE181CA}" sibTransId="{6CA3C59D-B344-411E-B23E-57C7FBEE474F}"/>
    <dgm:cxn modelId="{F9BBCEB3-A589-450D-8435-BD048F62D2C3}" type="presOf" srcId="{779BDB46-E9B3-4499-B11F-91A64650C430}" destId="{63EB1210-580E-4B70-8261-93808A83823A}" srcOrd="0" destOrd="0" presId="urn:microsoft.com/office/officeart/2005/8/layout/orgChart1"/>
    <dgm:cxn modelId="{41454CB4-57F7-4D54-BA8F-92475C4EE603}" type="presOf" srcId="{679BA6D7-09A8-42D9-9493-29F933545DFB}" destId="{96F42099-4818-4E3C-A247-1D8C423754AE}" srcOrd="0" destOrd="0" presId="urn:microsoft.com/office/officeart/2005/8/layout/orgChart1"/>
    <dgm:cxn modelId="{8D7F54BA-0FBF-4190-A195-9329D70EC1DA}" srcId="{8298E677-9123-46A2-BCF7-D560A345B3EC}" destId="{A2712726-4E0A-4E9F-A19B-F577E100D60B}" srcOrd="4" destOrd="0" parTransId="{F36021E2-4BDC-41F9-B114-37CC5257C786}" sibTransId="{9AEC8684-4225-4E43-A5FE-2BF541BF3073}"/>
    <dgm:cxn modelId="{1C9297BE-3EA0-432F-B542-E228CD900523}" type="presOf" srcId="{5D477428-6255-4BB3-96FB-9114DB6A7F82}" destId="{B99B8D81-0F23-418F-B46C-7226A6A22EA6}" srcOrd="1" destOrd="0" presId="urn:microsoft.com/office/officeart/2005/8/layout/orgChart1"/>
    <dgm:cxn modelId="{25ACC5BE-8C79-4F5F-A0F7-6FF9DB3039BF}" type="presOf" srcId="{79CBB8DB-EF0F-423B-9C18-7CE4DB3F9D4A}" destId="{4C6D3D86-A8A5-4962-89EB-09699043C39D}" srcOrd="0" destOrd="0" presId="urn:microsoft.com/office/officeart/2005/8/layout/orgChart1"/>
    <dgm:cxn modelId="{2AF969BF-3AE3-4536-9B50-89780ADAD362}" type="presOf" srcId="{8126114C-E568-47C9-9C95-5C2ED84B395E}" destId="{AE917050-55AC-4E4F-950E-77ADB566ED42}" srcOrd="0" destOrd="0" presId="urn:microsoft.com/office/officeart/2005/8/layout/orgChart1"/>
    <dgm:cxn modelId="{65F70FC1-67BC-4D72-B628-76F12A9BA7C1}" type="presOf" srcId="{A2712726-4E0A-4E9F-A19B-F577E100D60B}" destId="{A0FB208A-9E90-4493-B427-F61D1E696B7D}" srcOrd="0" destOrd="0" presId="urn:microsoft.com/office/officeart/2005/8/layout/orgChart1"/>
    <dgm:cxn modelId="{F290B6C2-0073-4F74-8E4C-97677BC1CBB9}" type="presOf" srcId="{7F7A6FD0-BCA1-4021-8F89-5E8E2D1028F4}" destId="{0A9EA383-1729-4B3C-BD93-36A847D5C894}" srcOrd="0" destOrd="0" presId="urn:microsoft.com/office/officeart/2005/8/layout/orgChart1"/>
    <dgm:cxn modelId="{B6DC0BC9-056A-476F-991D-7B3B4BB0FA04}" srcId="{E9DB9A36-B2D4-4CA4-9E46-75CA0BC3CBCF}" destId="{D901D22B-13F1-4C86-BB61-980D01FD5838}" srcOrd="3" destOrd="0" parTransId="{999B0FF8-E6BE-40B3-A934-2FD74E9A3B67}" sibTransId="{43A060D6-6369-4814-AC77-344C9B78E554}"/>
    <dgm:cxn modelId="{A3CE3DCA-25F3-4FC0-89C5-B9368C7328F3}" type="presOf" srcId="{9FD17F2F-E0FD-4F80-B4D2-B4C26A919FA8}" destId="{09412582-6727-41D0-9ED0-EF7C10F982BE}" srcOrd="0" destOrd="0" presId="urn:microsoft.com/office/officeart/2005/8/layout/orgChart1"/>
    <dgm:cxn modelId="{E07ED0CD-B3CA-48DC-B4FF-72A1BBF91510}" type="presOf" srcId="{D891DC81-C831-4CB9-90F4-5F8FE1FC4B37}" destId="{C18DC7E1-60FA-4D77-832D-48CFCC113F3C}" srcOrd="0" destOrd="0" presId="urn:microsoft.com/office/officeart/2005/8/layout/orgChart1"/>
    <dgm:cxn modelId="{E8D1C8D5-5188-4BE6-9837-37CCBCC645B7}" type="presOf" srcId="{42B8FE87-BD02-450A-8635-B72830634701}" destId="{83E66450-0960-4559-88B7-727817974FD4}" srcOrd="0" destOrd="0" presId="urn:microsoft.com/office/officeart/2005/8/layout/orgChart1"/>
    <dgm:cxn modelId="{E19AE4D6-7B83-407C-B80F-354184A4E43B}" type="presOf" srcId="{42B8FE87-BD02-450A-8635-B72830634701}" destId="{22CD45EB-6D4E-4D83-B603-C4BD2269F9B6}" srcOrd="1" destOrd="0" presId="urn:microsoft.com/office/officeart/2005/8/layout/orgChart1"/>
    <dgm:cxn modelId="{910AF4D6-6D39-4125-95A6-0ED5DFB3BEC1}" type="presOf" srcId="{54CFC0AF-3DF8-4D4D-AFC7-3B915DF8D06A}" destId="{4C5A19AE-9E3A-4E25-B786-522D2560BBB7}" srcOrd="0" destOrd="0" presId="urn:microsoft.com/office/officeart/2005/8/layout/orgChart1"/>
    <dgm:cxn modelId="{78304CD7-9046-419E-A4BB-4DF2B743B9A7}" srcId="{8298E677-9123-46A2-BCF7-D560A345B3EC}" destId="{779BDB46-E9B3-4499-B11F-91A64650C430}" srcOrd="2" destOrd="0" parTransId="{5FCF0D0F-B401-499F-B79A-07326B716600}" sibTransId="{5FC589F6-3FDE-4D70-A92E-C00070B2B506}"/>
    <dgm:cxn modelId="{22368CD8-75AF-4F6B-8BAE-039AA6C44C7B}" srcId="{1E0B0AF1-F429-432B-9F2F-9120663AC46E}" destId="{7F7A6FD0-BCA1-4021-8F89-5E8E2D1028F4}" srcOrd="4" destOrd="0" parTransId="{AC141D6E-EF28-4FD1-B8C0-336475648CA7}" sibTransId="{EF32BF7D-C588-43D4-8522-5990C59AD3CE}"/>
    <dgm:cxn modelId="{8CF41ADA-C119-40AC-B516-E2169404B431}" srcId="{1C41F999-58FA-450E-994F-BF755FE5C40B}" destId="{1E0B0AF1-F429-432B-9F2F-9120663AC46E}" srcOrd="0" destOrd="0" parTransId="{2EA4E883-EB58-406F-9068-E4B95D6F3900}" sibTransId="{A208766E-A3DC-44C9-BA9F-540E3C1CCD7A}"/>
    <dgm:cxn modelId="{BDA2C9DA-8DB1-4DE7-9328-32E2F22E763C}" type="presOf" srcId="{74F7843A-3848-4073-9F1F-1E74706E2C7C}" destId="{7D90047A-4507-40E4-84B2-02CB1C4653AE}" srcOrd="0" destOrd="0" presId="urn:microsoft.com/office/officeart/2005/8/layout/orgChart1"/>
    <dgm:cxn modelId="{251511DD-EF0C-4E27-B947-D9B52EA0F08B}" type="presOf" srcId="{7F7A6FD0-BCA1-4021-8F89-5E8E2D1028F4}" destId="{B7AF24CB-4EE9-4CE3-BEE8-DC4339181A45}" srcOrd="1" destOrd="0" presId="urn:microsoft.com/office/officeart/2005/8/layout/orgChart1"/>
    <dgm:cxn modelId="{38872BDE-CBDA-4AAE-9F5A-398BF9F8A3D5}" type="presOf" srcId="{8A257FC9-2612-4C12-86E0-29AEDF1AFDDF}" destId="{BE5E1F2D-E516-400B-8F5F-52D7DADD013A}" srcOrd="1" destOrd="0" presId="urn:microsoft.com/office/officeart/2005/8/layout/orgChart1"/>
    <dgm:cxn modelId="{2FC37BE0-B334-4BDC-B011-F1C93CBE0C04}" type="presOf" srcId="{AC141D6E-EF28-4FD1-B8C0-336475648CA7}" destId="{C336D20A-C476-455F-B4C3-76738780BEFA}" srcOrd="0" destOrd="0" presId="urn:microsoft.com/office/officeart/2005/8/layout/orgChart1"/>
    <dgm:cxn modelId="{40B50CE2-96A3-43A6-BC96-84CBCE370E33}" type="presOf" srcId="{D901D22B-13F1-4C86-BB61-980D01FD5838}" destId="{B9791DC4-F578-4322-9DAD-9B42260D7A30}" srcOrd="1" destOrd="0" presId="urn:microsoft.com/office/officeart/2005/8/layout/orgChart1"/>
    <dgm:cxn modelId="{A7C06EE3-F01F-4561-9950-27018EAC8278}" type="presOf" srcId="{349A0904-DC36-4C14-BF83-90551521D9EB}" destId="{D5185CA7-985C-40DE-A6BF-478AB12124A4}" srcOrd="0" destOrd="0" presId="urn:microsoft.com/office/officeart/2005/8/layout/orgChart1"/>
    <dgm:cxn modelId="{B42CD1E4-12EB-4689-911F-72676D62E12D}" type="presOf" srcId="{597E5BCC-5E63-481C-BA68-D2FABBD3689A}" destId="{2C4AA733-1BA0-40B7-9ED0-E37AE5CF9B9B}" srcOrd="1" destOrd="0" presId="urn:microsoft.com/office/officeart/2005/8/layout/orgChart1"/>
    <dgm:cxn modelId="{1D481CE7-02C8-4FBE-9081-CF8B21092F85}" type="presOf" srcId="{AAE372A7-C5DC-4AAC-BE15-0C22588BE7A2}" destId="{35D20409-82ED-410C-BB79-0EB24CB301A5}" srcOrd="0" destOrd="0" presId="urn:microsoft.com/office/officeart/2005/8/layout/orgChart1"/>
    <dgm:cxn modelId="{19A073E8-8B36-488A-8A27-11F361420636}" type="presOf" srcId="{D4602C31-1D39-4515-A4D8-E85CF6614AE5}" destId="{0FE38CD9-A4A4-4EFC-BC17-4E8E9C4EDAAF}" srcOrd="1" destOrd="0" presId="urn:microsoft.com/office/officeart/2005/8/layout/orgChart1"/>
    <dgm:cxn modelId="{352E47E9-55FF-44F8-8E4C-08C077668B64}" type="presOf" srcId="{9C0054CD-060E-4898-9920-C5EBB3971668}" destId="{294EB226-2331-4A9A-ADDF-CF8B39869026}" srcOrd="0" destOrd="0" presId="urn:microsoft.com/office/officeart/2005/8/layout/orgChart1"/>
    <dgm:cxn modelId="{847075EB-2C42-4B07-92A9-D7FEEDC6DB48}" type="presOf" srcId="{334A6BB4-1016-4C39-B92C-FFEBF374C25C}" destId="{9287312F-B633-4F14-A1A1-547E22D580E3}" srcOrd="1" destOrd="0" presId="urn:microsoft.com/office/officeart/2005/8/layout/orgChart1"/>
    <dgm:cxn modelId="{3132DEEC-0A03-4104-9B69-F8A815140F31}" srcId="{1E0B0AF1-F429-432B-9F2F-9120663AC46E}" destId="{89351A55-EDE1-4653-83EC-C8476989DC9E}" srcOrd="1" destOrd="0" parTransId="{E54D2B85-E141-4C06-A3D3-4287E1A6BC52}" sibTransId="{70069093-5614-4344-A9D4-5C00EF950C56}"/>
    <dgm:cxn modelId="{DE42F5ED-3FB6-4925-A1E9-C7E6D2D03BA8}" type="presOf" srcId="{1E0B0AF1-F429-432B-9F2F-9120663AC46E}" destId="{0DE9EC69-303E-46F5-A94D-6F8B06460882}" srcOrd="1" destOrd="0" presId="urn:microsoft.com/office/officeart/2005/8/layout/orgChart1"/>
    <dgm:cxn modelId="{78D1A2EE-375C-4578-A165-9251C3B2CCF0}" type="presOf" srcId="{73A54F4C-C68B-4797-A246-A100D1D82FA9}" destId="{723F5992-9DA1-4AE4-AC55-C6FB99FBFEEF}" srcOrd="0" destOrd="0" presId="urn:microsoft.com/office/officeart/2005/8/layout/orgChart1"/>
    <dgm:cxn modelId="{9F1EF4EF-B4BD-4278-81A9-711B90A5C9C2}" type="presOf" srcId="{65A327B1-0389-49C8-88B1-FE671ABCB516}" destId="{BACA04A1-F9F4-41E9-B3B6-0CF40A0D0ED4}" srcOrd="0" destOrd="0" presId="urn:microsoft.com/office/officeart/2005/8/layout/orgChart1"/>
    <dgm:cxn modelId="{85FC9AF2-3F5D-491A-89DF-D4790F5A65F1}" type="presOf" srcId="{C517B8E7-6F55-4731-A434-5E7AABF0906C}" destId="{43868C23-0DB0-4CB9-AE71-2507F0F35433}" srcOrd="0" destOrd="0" presId="urn:microsoft.com/office/officeart/2005/8/layout/orgChart1"/>
    <dgm:cxn modelId="{7894A8F4-D1CB-4F2C-B97F-4291645F7C1E}" type="presOf" srcId="{53038513-AE71-458B-B668-3645AD206B89}" destId="{B7FEE4DB-384B-4771-81E8-1238285BC095}" srcOrd="1" destOrd="0" presId="urn:microsoft.com/office/officeart/2005/8/layout/orgChart1"/>
    <dgm:cxn modelId="{1A9A0EF8-0121-4033-8648-3EC2A51DFD64}" type="presOf" srcId="{62FCCBE7-E713-4CB7-A839-FD6BC17B3988}" destId="{3F728239-8105-4A5A-B7DC-074FAAEC682C}" srcOrd="1" destOrd="0" presId="urn:microsoft.com/office/officeart/2005/8/layout/orgChart1"/>
    <dgm:cxn modelId="{C6B46DF8-517C-4D29-A0E7-0D0380FC9040}" srcId="{E9DB9A36-B2D4-4CA4-9E46-75CA0BC3CBCF}" destId="{AAE372A7-C5DC-4AAC-BE15-0C22588BE7A2}" srcOrd="2" destOrd="0" parTransId="{500F5B2F-0246-45E2-8EF9-5B3B6C84E314}" sibTransId="{271027C2-E5D4-474E-9C15-00B32CEE1F62}"/>
    <dgm:cxn modelId="{5B769AF8-1169-49A1-85D8-F3E8FB5B45A6}" srcId="{E9DB9A36-B2D4-4CA4-9E46-75CA0BC3CBCF}" destId="{62FCCBE7-E713-4CB7-A839-FD6BC17B3988}" srcOrd="0" destOrd="0" parTransId="{DE56419F-CE64-425C-B3DF-EBF9BDC98536}" sibTransId="{AFAEF15F-7ABF-4311-9E77-29AF593DDCAB}"/>
    <dgm:cxn modelId="{C128AFFB-7FAE-4BED-B068-27CC88ACACA5}" type="presOf" srcId="{D231D2AB-EF90-417F-8BC6-D398DA6DCAD9}" destId="{BBCD29C5-249C-480C-9D64-84E938A8BC69}" srcOrd="0" destOrd="0" presId="urn:microsoft.com/office/officeart/2005/8/layout/orgChart1"/>
    <dgm:cxn modelId="{99302BFD-4672-4E1C-97B0-5E2458E4564B}" type="presOf" srcId="{0CF67625-3F93-444A-A1E6-A5A9F952AD39}" destId="{82D124A5-E56F-4730-9EB0-F84C281E5BD9}" srcOrd="0" destOrd="0" presId="urn:microsoft.com/office/officeart/2005/8/layout/orgChart1"/>
    <dgm:cxn modelId="{ACF475FD-5604-491C-8E1F-2221CD52E13D}" type="presOf" srcId="{349A0904-DC36-4C14-BF83-90551521D9EB}" destId="{001D1418-B31D-4ACA-92C5-CE954DEB18F4}" srcOrd="1" destOrd="0" presId="urn:microsoft.com/office/officeart/2005/8/layout/orgChart1"/>
    <dgm:cxn modelId="{FCBF56FE-1170-4A1E-B20D-93B827159AC3}" type="presOf" srcId="{F6EABA22-3B52-494F-9794-1A811C729303}" destId="{9685DEFF-10F9-4A10-B2B6-D854443B1DD1}" srcOrd="1" destOrd="0" presId="urn:microsoft.com/office/officeart/2005/8/layout/orgChart1"/>
    <dgm:cxn modelId="{8D32B2FE-AB5A-4D86-9780-897E011FF9FC}" srcId="{53038513-AE71-458B-B668-3645AD206B89}" destId="{9CD9314F-BCBE-44A6-A34C-AFBA645EFE7E}" srcOrd="0" destOrd="0" parTransId="{7E9EBE94-5DE5-466A-94FD-97F23186334C}" sibTransId="{49D47E5C-9724-46AD-8EF9-31EDB801533E}"/>
    <dgm:cxn modelId="{616DAF54-EB0D-42C1-A034-0C5A2A624837}" type="presParOf" srcId="{4C5A19AE-9E3A-4E25-B786-522D2560BBB7}" destId="{3544B6A9-5B8A-4BD0-8FB5-A1758C05DFEB}" srcOrd="0" destOrd="0" presId="urn:microsoft.com/office/officeart/2005/8/layout/orgChart1"/>
    <dgm:cxn modelId="{EE1797DF-C23A-4F37-9A16-3AC1C87758EC}" type="presParOf" srcId="{3544B6A9-5B8A-4BD0-8FB5-A1758C05DFEB}" destId="{1A8B8B13-9FCD-465B-AC29-AC80CE093582}" srcOrd="0" destOrd="0" presId="urn:microsoft.com/office/officeart/2005/8/layout/orgChart1"/>
    <dgm:cxn modelId="{AFAD9037-DD12-4423-8C4D-ABA327E989CB}" type="presParOf" srcId="{1A8B8B13-9FCD-465B-AC29-AC80CE093582}" destId="{6F012054-1558-43AA-8326-F91B872C3AA3}" srcOrd="0" destOrd="0" presId="urn:microsoft.com/office/officeart/2005/8/layout/orgChart1"/>
    <dgm:cxn modelId="{F1CD6993-3150-48BA-B57D-BFFE01B6F07D}" type="presParOf" srcId="{1A8B8B13-9FCD-465B-AC29-AC80CE093582}" destId="{E5581775-0ED6-4FE8-BBC0-81CC141A98AD}" srcOrd="1" destOrd="0" presId="urn:microsoft.com/office/officeart/2005/8/layout/orgChart1"/>
    <dgm:cxn modelId="{EC3FCFD2-7ADC-42E4-9FD1-BED77C857B61}" type="presParOf" srcId="{3544B6A9-5B8A-4BD0-8FB5-A1758C05DFEB}" destId="{2D7155F9-70EA-441C-917E-5FBF1388B65C}" srcOrd="1" destOrd="0" presId="urn:microsoft.com/office/officeart/2005/8/layout/orgChart1"/>
    <dgm:cxn modelId="{09462999-F0B8-405B-867C-F71AE7B7E780}" type="presParOf" srcId="{2D7155F9-70EA-441C-917E-5FBF1388B65C}" destId="{04A778DB-1A0E-433A-83AA-350BF074F7A8}" srcOrd="0" destOrd="0" presId="urn:microsoft.com/office/officeart/2005/8/layout/orgChart1"/>
    <dgm:cxn modelId="{5CD78CB2-1785-4D17-B185-C236ADCABEF3}" type="presParOf" srcId="{2D7155F9-70EA-441C-917E-5FBF1388B65C}" destId="{1ABA105F-E229-44C3-B612-C9ABB0A5F80C}" srcOrd="1" destOrd="0" presId="urn:microsoft.com/office/officeart/2005/8/layout/orgChart1"/>
    <dgm:cxn modelId="{46A1A276-DFED-4385-8B75-AB347C842C92}" type="presParOf" srcId="{1ABA105F-E229-44C3-B612-C9ABB0A5F80C}" destId="{BB519CEF-6D9B-4B11-8DC7-0D9A4538B5BF}" srcOrd="0" destOrd="0" presId="urn:microsoft.com/office/officeart/2005/8/layout/orgChart1"/>
    <dgm:cxn modelId="{9FF32BFC-FE3E-417C-B36A-8247EFDA68AB}" type="presParOf" srcId="{BB519CEF-6D9B-4B11-8DC7-0D9A4538B5BF}" destId="{3C4A6621-BDA9-43B2-B6C6-1D02DB7EB15F}" srcOrd="0" destOrd="0" presId="urn:microsoft.com/office/officeart/2005/8/layout/orgChart1"/>
    <dgm:cxn modelId="{DE255CAC-836F-4C16-AA36-400125E74E8D}" type="presParOf" srcId="{BB519CEF-6D9B-4B11-8DC7-0D9A4538B5BF}" destId="{0DE9EC69-303E-46F5-A94D-6F8B06460882}" srcOrd="1" destOrd="0" presId="urn:microsoft.com/office/officeart/2005/8/layout/orgChart1"/>
    <dgm:cxn modelId="{1475A941-491B-4707-8AEB-DDEBE85EEADB}" type="presParOf" srcId="{1ABA105F-E229-44C3-B612-C9ABB0A5F80C}" destId="{91B4B691-9A51-4EF9-A96E-AF79F9BFEA54}" srcOrd="1" destOrd="0" presId="urn:microsoft.com/office/officeart/2005/8/layout/orgChart1"/>
    <dgm:cxn modelId="{2847108E-1EC8-4D5F-8D77-E3F6AE7B124C}" type="presParOf" srcId="{91B4B691-9A51-4EF9-A96E-AF79F9BFEA54}" destId="{0F404DA3-068C-45E8-A89C-8BF87D374F2A}" srcOrd="0" destOrd="0" presId="urn:microsoft.com/office/officeart/2005/8/layout/orgChart1"/>
    <dgm:cxn modelId="{1F7D1ED9-DF7E-4FE9-88E1-820E7103A88E}" type="presParOf" srcId="{91B4B691-9A51-4EF9-A96E-AF79F9BFEA54}" destId="{52BD1D62-43B2-49C3-9BFB-541B6F775A96}" srcOrd="1" destOrd="0" presId="urn:microsoft.com/office/officeart/2005/8/layout/orgChart1"/>
    <dgm:cxn modelId="{D016F196-60A4-4721-9144-154DE1C1AE99}" type="presParOf" srcId="{52BD1D62-43B2-49C3-9BFB-541B6F775A96}" destId="{A2FBF1F9-5E49-45C9-AFEB-1AC4CF560108}" srcOrd="0" destOrd="0" presId="urn:microsoft.com/office/officeart/2005/8/layout/orgChart1"/>
    <dgm:cxn modelId="{94A780E8-7FC6-4457-AF84-9972B52B9F4D}" type="presParOf" srcId="{A2FBF1F9-5E49-45C9-AFEB-1AC4CF560108}" destId="{58DE2988-8275-45C8-8AA9-598FBB166F0C}" srcOrd="0" destOrd="0" presId="urn:microsoft.com/office/officeart/2005/8/layout/orgChart1"/>
    <dgm:cxn modelId="{95DEFD55-03C1-4868-92B3-52ECA01B8ED6}" type="presParOf" srcId="{A2FBF1F9-5E49-45C9-AFEB-1AC4CF560108}" destId="{CEFE3404-1085-4FC3-962D-0D93E548B261}" srcOrd="1" destOrd="0" presId="urn:microsoft.com/office/officeart/2005/8/layout/orgChart1"/>
    <dgm:cxn modelId="{882D1850-EBD5-4887-A9AB-080DAE263DBC}" type="presParOf" srcId="{52BD1D62-43B2-49C3-9BFB-541B6F775A96}" destId="{26224BD3-6CED-44CE-A4EA-89DDA5524E05}" srcOrd="1" destOrd="0" presId="urn:microsoft.com/office/officeart/2005/8/layout/orgChart1"/>
    <dgm:cxn modelId="{70B91587-10BE-4C2B-AE8F-E56E2AF9D1EB}" type="presParOf" srcId="{52BD1D62-43B2-49C3-9BFB-541B6F775A96}" destId="{CDB9A3D1-D1B4-40C4-BF8E-D6AE9051AB57}" srcOrd="2" destOrd="0" presId="urn:microsoft.com/office/officeart/2005/8/layout/orgChart1"/>
    <dgm:cxn modelId="{17B65BD2-7BE6-4ED4-9E55-78A00F83D762}" type="presParOf" srcId="{91B4B691-9A51-4EF9-A96E-AF79F9BFEA54}" destId="{6A6AB66A-58E8-4E1F-A544-7030861BCE4F}" srcOrd="2" destOrd="0" presId="urn:microsoft.com/office/officeart/2005/8/layout/orgChart1"/>
    <dgm:cxn modelId="{3120A208-FC13-4300-9B5F-1150830ECB2B}" type="presParOf" srcId="{91B4B691-9A51-4EF9-A96E-AF79F9BFEA54}" destId="{3C1484DF-D593-4DC0-8362-AA80F2CEF655}" srcOrd="3" destOrd="0" presId="urn:microsoft.com/office/officeart/2005/8/layout/orgChart1"/>
    <dgm:cxn modelId="{39EEF595-4379-4366-A9CE-6BFB3CBF4C9F}" type="presParOf" srcId="{3C1484DF-D593-4DC0-8362-AA80F2CEF655}" destId="{B23E2D50-DC7E-4942-8C61-10A3CD7EFBE7}" srcOrd="0" destOrd="0" presId="urn:microsoft.com/office/officeart/2005/8/layout/orgChart1"/>
    <dgm:cxn modelId="{552C1965-666E-4BEC-86D8-BB27ADB2E471}" type="presParOf" srcId="{B23E2D50-DC7E-4942-8C61-10A3CD7EFBE7}" destId="{FDB3EC7B-9E5A-4060-B4D0-6BAFD5B6FD03}" srcOrd="0" destOrd="0" presId="urn:microsoft.com/office/officeart/2005/8/layout/orgChart1"/>
    <dgm:cxn modelId="{46129DED-6FD9-4BDF-AA2A-1592245FFF2E}" type="presParOf" srcId="{B23E2D50-DC7E-4942-8C61-10A3CD7EFBE7}" destId="{9EA0B52D-D794-4DD1-98DE-EFCAD9B9AF1C}" srcOrd="1" destOrd="0" presId="urn:microsoft.com/office/officeart/2005/8/layout/orgChart1"/>
    <dgm:cxn modelId="{5DC87ED6-310B-4E9F-B614-5D3014647DAA}" type="presParOf" srcId="{3C1484DF-D593-4DC0-8362-AA80F2CEF655}" destId="{E3343598-ED94-43E3-812C-346592B1004B}" srcOrd="1" destOrd="0" presId="urn:microsoft.com/office/officeart/2005/8/layout/orgChart1"/>
    <dgm:cxn modelId="{34B907FE-9AC8-42CD-A721-10CFE0B73F5E}" type="presParOf" srcId="{3C1484DF-D593-4DC0-8362-AA80F2CEF655}" destId="{AD4EF9AB-E11D-4C9F-946B-9E344BE1B7B4}" srcOrd="2" destOrd="0" presId="urn:microsoft.com/office/officeart/2005/8/layout/orgChart1"/>
    <dgm:cxn modelId="{1106252E-CEE2-4562-A14A-AF2C5B17126E}" type="presParOf" srcId="{91B4B691-9A51-4EF9-A96E-AF79F9BFEA54}" destId="{E931249F-B082-4323-B8B1-0533FC5A473A}" srcOrd="4" destOrd="0" presId="urn:microsoft.com/office/officeart/2005/8/layout/orgChart1"/>
    <dgm:cxn modelId="{AB2919DD-7FD5-4745-9CD0-B44C37066C75}" type="presParOf" srcId="{91B4B691-9A51-4EF9-A96E-AF79F9BFEA54}" destId="{0219C5E9-341E-46EA-8964-704024232E69}" srcOrd="5" destOrd="0" presId="urn:microsoft.com/office/officeart/2005/8/layout/orgChart1"/>
    <dgm:cxn modelId="{839C7C9A-9F0E-4D74-934E-E5A0B68C4AA3}" type="presParOf" srcId="{0219C5E9-341E-46EA-8964-704024232E69}" destId="{D00EF68E-75C6-4A77-8BF8-566C5411C67E}" srcOrd="0" destOrd="0" presId="urn:microsoft.com/office/officeart/2005/8/layout/orgChart1"/>
    <dgm:cxn modelId="{6174ED63-DF84-4A52-A7FA-3F46F0F424D2}" type="presParOf" srcId="{D00EF68E-75C6-4A77-8BF8-566C5411C67E}" destId="{19BFB108-1F82-4D71-88E6-530C00A89C00}" srcOrd="0" destOrd="0" presId="urn:microsoft.com/office/officeart/2005/8/layout/orgChart1"/>
    <dgm:cxn modelId="{0026360C-B04C-42F7-B5E0-71B338E38151}" type="presParOf" srcId="{D00EF68E-75C6-4A77-8BF8-566C5411C67E}" destId="{E4C5DE56-C337-4E6D-9C75-EC6047F97062}" srcOrd="1" destOrd="0" presId="urn:microsoft.com/office/officeart/2005/8/layout/orgChart1"/>
    <dgm:cxn modelId="{85FCC036-C9F3-4695-BEA0-D8E19BAB3575}" type="presParOf" srcId="{0219C5E9-341E-46EA-8964-704024232E69}" destId="{6943422C-B35C-4B93-A805-0E46FDB6E1EA}" srcOrd="1" destOrd="0" presId="urn:microsoft.com/office/officeart/2005/8/layout/orgChart1"/>
    <dgm:cxn modelId="{B3521E5F-B193-468A-A96F-9ADDFE85E6CA}" type="presParOf" srcId="{0219C5E9-341E-46EA-8964-704024232E69}" destId="{4516DC04-D91E-4110-9770-D83CD4026F13}" srcOrd="2" destOrd="0" presId="urn:microsoft.com/office/officeart/2005/8/layout/orgChart1"/>
    <dgm:cxn modelId="{E1779B3B-2309-4B9E-9486-95285E5DF693}" type="presParOf" srcId="{91B4B691-9A51-4EF9-A96E-AF79F9BFEA54}" destId="{BACA04A1-F9F4-41E9-B3B6-0CF40A0D0ED4}" srcOrd="6" destOrd="0" presId="urn:microsoft.com/office/officeart/2005/8/layout/orgChart1"/>
    <dgm:cxn modelId="{85FA9124-5D42-4154-AF4D-04A8447DDA88}" type="presParOf" srcId="{91B4B691-9A51-4EF9-A96E-AF79F9BFEA54}" destId="{7BD8577C-411D-4D74-88C2-293374BF9211}" srcOrd="7" destOrd="0" presId="urn:microsoft.com/office/officeart/2005/8/layout/orgChart1"/>
    <dgm:cxn modelId="{0C6FB83E-9C50-4C32-B99B-E19CB6DA7F83}" type="presParOf" srcId="{7BD8577C-411D-4D74-88C2-293374BF9211}" destId="{DF6D3747-1D1F-4278-8D88-6F0F19C45430}" srcOrd="0" destOrd="0" presId="urn:microsoft.com/office/officeart/2005/8/layout/orgChart1"/>
    <dgm:cxn modelId="{22449F6D-1C0A-4C7F-8DEC-916943BBEC2F}" type="presParOf" srcId="{DF6D3747-1D1F-4278-8D88-6F0F19C45430}" destId="{09412582-6727-41D0-9ED0-EF7C10F982BE}" srcOrd="0" destOrd="0" presId="urn:microsoft.com/office/officeart/2005/8/layout/orgChart1"/>
    <dgm:cxn modelId="{CA698A8E-D503-48A6-8A0E-CD5DF675CE12}" type="presParOf" srcId="{DF6D3747-1D1F-4278-8D88-6F0F19C45430}" destId="{F47D0573-2658-472D-9071-E0A2E5409B21}" srcOrd="1" destOrd="0" presId="urn:microsoft.com/office/officeart/2005/8/layout/orgChart1"/>
    <dgm:cxn modelId="{2F6671D8-0F9D-4848-97E4-D1A9A869E067}" type="presParOf" srcId="{7BD8577C-411D-4D74-88C2-293374BF9211}" destId="{DA2D0629-A161-441B-BE14-9DE4C9CA0A3C}" srcOrd="1" destOrd="0" presId="urn:microsoft.com/office/officeart/2005/8/layout/orgChart1"/>
    <dgm:cxn modelId="{E8E4C2BD-CA06-4529-8292-AC1FA07ABA1F}" type="presParOf" srcId="{7BD8577C-411D-4D74-88C2-293374BF9211}" destId="{8B36B64F-127D-484D-84BA-176005C6FAF0}" srcOrd="2" destOrd="0" presId="urn:microsoft.com/office/officeart/2005/8/layout/orgChart1"/>
    <dgm:cxn modelId="{2A261519-D262-4AA1-A119-492DD5EF4A28}" type="presParOf" srcId="{91B4B691-9A51-4EF9-A96E-AF79F9BFEA54}" destId="{C336D20A-C476-455F-B4C3-76738780BEFA}" srcOrd="8" destOrd="0" presId="urn:microsoft.com/office/officeart/2005/8/layout/orgChart1"/>
    <dgm:cxn modelId="{83047207-8780-48C8-A6BD-246D55BD5816}" type="presParOf" srcId="{91B4B691-9A51-4EF9-A96E-AF79F9BFEA54}" destId="{F0AF1215-1852-4AB3-9EC7-8FCC63FA31EC}" srcOrd="9" destOrd="0" presId="urn:microsoft.com/office/officeart/2005/8/layout/orgChart1"/>
    <dgm:cxn modelId="{2813BFCA-C863-42FF-8967-C10EFB7768CD}" type="presParOf" srcId="{F0AF1215-1852-4AB3-9EC7-8FCC63FA31EC}" destId="{80E4C6EE-D5A0-49D1-9390-87AC89630F65}" srcOrd="0" destOrd="0" presId="urn:microsoft.com/office/officeart/2005/8/layout/orgChart1"/>
    <dgm:cxn modelId="{5781B78C-900E-4C3E-8D4F-6898328CBE00}" type="presParOf" srcId="{80E4C6EE-D5A0-49D1-9390-87AC89630F65}" destId="{0A9EA383-1729-4B3C-BD93-36A847D5C894}" srcOrd="0" destOrd="0" presId="urn:microsoft.com/office/officeart/2005/8/layout/orgChart1"/>
    <dgm:cxn modelId="{274748ED-A928-403A-AC7F-313C2F1D63A5}" type="presParOf" srcId="{80E4C6EE-D5A0-49D1-9390-87AC89630F65}" destId="{B7AF24CB-4EE9-4CE3-BEE8-DC4339181A45}" srcOrd="1" destOrd="0" presId="urn:microsoft.com/office/officeart/2005/8/layout/orgChart1"/>
    <dgm:cxn modelId="{8C5E2C13-5A42-423D-9A7F-35BD82D2C68F}" type="presParOf" srcId="{F0AF1215-1852-4AB3-9EC7-8FCC63FA31EC}" destId="{E1F271D7-B796-4AFA-A0E2-7DE2BADFE4C5}" srcOrd="1" destOrd="0" presId="urn:microsoft.com/office/officeart/2005/8/layout/orgChart1"/>
    <dgm:cxn modelId="{56478026-5897-4439-B949-E7296699F759}" type="presParOf" srcId="{F0AF1215-1852-4AB3-9EC7-8FCC63FA31EC}" destId="{0AD66263-AB39-4D9D-9EA7-9310D4029165}" srcOrd="2" destOrd="0" presId="urn:microsoft.com/office/officeart/2005/8/layout/orgChart1"/>
    <dgm:cxn modelId="{D62621CE-98BA-42D8-97B4-41493F65958C}" type="presParOf" srcId="{1ABA105F-E229-44C3-B612-C9ABB0A5F80C}" destId="{02DF72CE-D95E-4038-99B8-FCE541A7DAAC}" srcOrd="2" destOrd="0" presId="urn:microsoft.com/office/officeart/2005/8/layout/orgChart1"/>
    <dgm:cxn modelId="{629B6BA0-78C4-48B6-A6FE-3F5B22394F4E}" type="presParOf" srcId="{2D7155F9-70EA-441C-917E-5FBF1388B65C}" destId="{4B00D5AF-A7AE-41D2-AABC-F1130FFBCC94}" srcOrd="2" destOrd="0" presId="urn:microsoft.com/office/officeart/2005/8/layout/orgChart1"/>
    <dgm:cxn modelId="{9C098A71-EEBD-47C4-A6E8-E51D2133D40F}" type="presParOf" srcId="{2D7155F9-70EA-441C-917E-5FBF1388B65C}" destId="{CB0E26E3-A9AB-4113-9D4F-8796D64E22B9}" srcOrd="3" destOrd="0" presId="urn:microsoft.com/office/officeart/2005/8/layout/orgChart1"/>
    <dgm:cxn modelId="{CB3F6B89-18FE-415B-9AEA-B4D7CBC2A99F}" type="presParOf" srcId="{CB0E26E3-A9AB-4113-9D4F-8796D64E22B9}" destId="{155F9D19-42AC-4925-ADDF-7B783D5810AF}" srcOrd="0" destOrd="0" presId="urn:microsoft.com/office/officeart/2005/8/layout/orgChart1"/>
    <dgm:cxn modelId="{4F747548-4E16-4F58-B87A-4F01DB4D32CC}" type="presParOf" srcId="{155F9D19-42AC-4925-ADDF-7B783D5810AF}" destId="{D5185CA7-985C-40DE-A6BF-478AB12124A4}" srcOrd="0" destOrd="0" presId="urn:microsoft.com/office/officeart/2005/8/layout/orgChart1"/>
    <dgm:cxn modelId="{16BB6587-0204-44AB-92CD-B2C8BB5ECA31}" type="presParOf" srcId="{155F9D19-42AC-4925-ADDF-7B783D5810AF}" destId="{001D1418-B31D-4ACA-92C5-CE954DEB18F4}" srcOrd="1" destOrd="0" presId="urn:microsoft.com/office/officeart/2005/8/layout/orgChart1"/>
    <dgm:cxn modelId="{14BCD131-E397-4243-B9E1-E81B4805B0BC}" type="presParOf" srcId="{CB0E26E3-A9AB-4113-9D4F-8796D64E22B9}" destId="{6032C5B8-F1F6-4226-8190-D8AB6A9F26E7}" srcOrd="1" destOrd="0" presId="urn:microsoft.com/office/officeart/2005/8/layout/orgChart1"/>
    <dgm:cxn modelId="{D749C916-9587-4A70-83CE-FE8F2223A168}" type="presParOf" srcId="{6032C5B8-F1F6-4226-8190-D8AB6A9F26E7}" destId="{BBCD29C5-249C-480C-9D64-84E938A8BC69}" srcOrd="0" destOrd="0" presId="urn:microsoft.com/office/officeart/2005/8/layout/orgChart1"/>
    <dgm:cxn modelId="{C8656863-3656-4250-9A5B-8DD38F4F6726}" type="presParOf" srcId="{6032C5B8-F1F6-4226-8190-D8AB6A9F26E7}" destId="{CB05294F-109B-4359-A1ED-EBC1DA8DE355}" srcOrd="1" destOrd="0" presId="urn:microsoft.com/office/officeart/2005/8/layout/orgChart1"/>
    <dgm:cxn modelId="{315EB99F-333F-4908-A70F-A7AA5865DE4D}" type="presParOf" srcId="{CB05294F-109B-4359-A1ED-EBC1DA8DE355}" destId="{F6B18A77-F18B-476A-874F-AEB90C975ACB}" srcOrd="0" destOrd="0" presId="urn:microsoft.com/office/officeart/2005/8/layout/orgChart1"/>
    <dgm:cxn modelId="{C3AF4EE4-1320-4BB0-AA25-033B6AE498D9}" type="presParOf" srcId="{F6B18A77-F18B-476A-874F-AEB90C975ACB}" destId="{DA5D44C7-885D-4D12-9FC5-E2271D230D04}" srcOrd="0" destOrd="0" presId="urn:microsoft.com/office/officeart/2005/8/layout/orgChart1"/>
    <dgm:cxn modelId="{A373DDD8-B2BF-4BB6-A88D-ECF01CEFB30D}" type="presParOf" srcId="{F6B18A77-F18B-476A-874F-AEB90C975ACB}" destId="{4197A5CE-76CF-4C2E-9B88-DDAA0860B08E}" srcOrd="1" destOrd="0" presId="urn:microsoft.com/office/officeart/2005/8/layout/orgChart1"/>
    <dgm:cxn modelId="{6D556505-9B0B-4166-A494-0118CE4BA703}" type="presParOf" srcId="{CB05294F-109B-4359-A1ED-EBC1DA8DE355}" destId="{62C6A25A-CF25-4BCB-92A2-4FA7FB8C9AC1}" srcOrd="1" destOrd="0" presId="urn:microsoft.com/office/officeart/2005/8/layout/orgChart1"/>
    <dgm:cxn modelId="{F7570D80-7AB1-4B11-B74F-F7359BB480F0}" type="presParOf" srcId="{CB05294F-109B-4359-A1ED-EBC1DA8DE355}" destId="{2F5A3A6F-56C3-4CA3-9FDA-82AA16CFF5A2}" srcOrd="2" destOrd="0" presId="urn:microsoft.com/office/officeart/2005/8/layout/orgChart1"/>
    <dgm:cxn modelId="{A2BC25BD-DE8B-43CF-A6D8-715AB2B7ABB8}" type="presParOf" srcId="{6032C5B8-F1F6-4226-8190-D8AB6A9F26E7}" destId="{D1AF1724-6311-4B12-8EC8-09EC02C10D35}" srcOrd="2" destOrd="0" presId="urn:microsoft.com/office/officeart/2005/8/layout/orgChart1"/>
    <dgm:cxn modelId="{EE23087E-23CE-433A-8C25-3EF35ED548EB}" type="presParOf" srcId="{6032C5B8-F1F6-4226-8190-D8AB6A9F26E7}" destId="{209B98B2-ABFE-40E8-BBAE-AAB8148AA3C8}" srcOrd="3" destOrd="0" presId="urn:microsoft.com/office/officeart/2005/8/layout/orgChart1"/>
    <dgm:cxn modelId="{037FF05A-0775-4C56-B7B7-25DD03343FAE}" type="presParOf" srcId="{209B98B2-ABFE-40E8-BBAE-AAB8148AA3C8}" destId="{BCD239CC-BED2-4B95-9695-E21CB33D41BB}" srcOrd="0" destOrd="0" presId="urn:microsoft.com/office/officeart/2005/8/layout/orgChart1"/>
    <dgm:cxn modelId="{80C6D954-1B12-49D9-B61A-FAD288F4511B}" type="presParOf" srcId="{BCD239CC-BED2-4B95-9695-E21CB33D41BB}" destId="{AE917050-55AC-4E4F-950E-77ADB566ED42}" srcOrd="0" destOrd="0" presId="urn:microsoft.com/office/officeart/2005/8/layout/orgChart1"/>
    <dgm:cxn modelId="{77A37CC0-5E08-4A8B-9C62-722CE16D0C87}" type="presParOf" srcId="{BCD239CC-BED2-4B95-9695-E21CB33D41BB}" destId="{2FA4C64F-DEFC-482E-BD4F-4C359FC87919}" srcOrd="1" destOrd="0" presId="urn:microsoft.com/office/officeart/2005/8/layout/orgChart1"/>
    <dgm:cxn modelId="{9AB50301-AE3C-4492-AC37-0A8CB9642DAD}" type="presParOf" srcId="{209B98B2-ABFE-40E8-BBAE-AAB8148AA3C8}" destId="{B4C40547-FB2C-4277-B80C-CB042B3D1F42}" srcOrd="1" destOrd="0" presId="urn:microsoft.com/office/officeart/2005/8/layout/orgChart1"/>
    <dgm:cxn modelId="{A3D626D1-B4B8-4833-91C5-C21A133037E9}" type="presParOf" srcId="{209B98B2-ABFE-40E8-BBAE-AAB8148AA3C8}" destId="{C2B494A3-9E51-4D5C-9A1B-6BC2A14BC8AB}" srcOrd="2" destOrd="0" presId="urn:microsoft.com/office/officeart/2005/8/layout/orgChart1"/>
    <dgm:cxn modelId="{7D444CAE-95A4-440A-8198-3CF02534AFFD}" type="presParOf" srcId="{6032C5B8-F1F6-4226-8190-D8AB6A9F26E7}" destId="{BFFA7B1E-35C4-466B-B8B7-170E4ED02BBD}" srcOrd="4" destOrd="0" presId="urn:microsoft.com/office/officeart/2005/8/layout/orgChart1"/>
    <dgm:cxn modelId="{F238B374-9E7C-4B71-9C14-B43C64838878}" type="presParOf" srcId="{6032C5B8-F1F6-4226-8190-D8AB6A9F26E7}" destId="{F1E0A838-43D8-493B-BF73-D8A18514AD0B}" srcOrd="5" destOrd="0" presId="urn:microsoft.com/office/officeart/2005/8/layout/orgChart1"/>
    <dgm:cxn modelId="{087D3D70-467F-4159-BD52-B08E95A82E65}" type="presParOf" srcId="{F1E0A838-43D8-493B-BF73-D8A18514AD0B}" destId="{503AE2D3-19B9-48FE-82C1-F303D87AD62A}" srcOrd="0" destOrd="0" presId="urn:microsoft.com/office/officeart/2005/8/layout/orgChart1"/>
    <dgm:cxn modelId="{6867B86E-625D-4EE3-95AB-FC4732645E8A}" type="presParOf" srcId="{503AE2D3-19B9-48FE-82C1-F303D87AD62A}" destId="{83E66450-0960-4559-88B7-727817974FD4}" srcOrd="0" destOrd="0" presId="urn:microsoft.com/office/officeart/2005/8/layout/orgChart1"/>
    <dgm:cxn modelId="{F936EA07-E3CA-4587-8FE1-DD84B2ACF0FF}" type="presParOf" srcId="{503AE2D3-19B9-48FE-82C1-F303D87AD62A}" destId="{22CD45EB-6D4E-4D83-B603-C4BD2269F9B6}" srcOrd="1" destOrd="0" presId="urn:microsoft.com/office/officeart/2005/8/layout/orgChart1"/>
    <dgm:cxn modelId="{86F18C19-6F4D-4B02-B462-C7134ACC71DA}" type="presParOf" srcId="{F1E0A838-43D8-493B-BF73-D8A18514AD0B}" destId="{41FADC50-9D89-4E51-9C56-A01D3D44BC91}" srcOrd="1" destOrd="0" presId="urn:microsoft.com/office/officeart/2005/8/layout/orgChart1"/>
    <dgm:cxn modelId="{A641E828-D9D3-4FC0-956E-DAAB28301C67}" type="presParOf" srcId="{F1E0A838-43D8-493B-BF73-D8A18514AD0B}" destId="{C0106E32-4EEA-4EC0-B437-FA7436719A9A}" srcOrd="2" destOrd="0" presId="urn:microsoft.com/office/officeart/2005/8/layout/orgChart1"/>
    <dgm:cxn modelId="{E1D1B0BC-22EE-43EE-940A-B77C36C9F1EB}" type="presParOf" srcId="{6032C5B8-F1F6-4226-8190-D8AB6A9F26E7}" destId="{37601C40-0895-4A04-9A38-4115A49F7524}" srcOrd="6" destOrd="0" presId="urn:microsoft.com/office/officeart/2005/8/layout/orgChart1"/>
    <dgm:cxn modelId="{A094AA5E-ABDD-4EBA-99A5-5A6FFDF2D889}" type="presParOf" srcId="{6032C5B8-F1F6-4226-8190-D8AB6A9F26E7}" destId="{FFF83ACF-F013-4B09-BA24-3967CA80DFDE}" srcOrd="7" destOrd="0" presId="urn:microsoft.com/office/officeart/2005/8/layout/orgChart1"/>
    <dgm:cxn modelId="{7110CD4E-9651-4B8E-80A2-0EAEC2B37B52}" type="presParOf" srcId="{FFF83ACF-F013-4B09-BA24-3967CA80DFDE}" destId="{1B980134-7FE5-4A8F-9FFB-2BBA20E08E89}" srcOrd="0" destOrd="0" presId="urn:microsoft.com/office/officeart/2005/8/layout/orgChart1"/>
    <dgm:cxn modelId="{5B903F55-5355-4ACE-A922-EE8E00D978A7}" type="presParOf" srcId="{1B980134-7FE5-4A8F-9FFB-2BBA20E08E89}" destId="{4D68E122-59E0-4F5F-BCEE-EE4AF18488F8}" srcOrd="0" destOrd="0" presId="urn:microsoft.com/office/officeart/2005/8/layout/orgChart1"/>
    <dgm:cxn modelId="{0EF260DB-D10A-40D2-9A96-733538053119}" type="presParOf" srcId="{1B980134-7FE5-4A8F-9FFB-2BBA20E08E89}" destId="{346CCF0C-5631-4C3E-BC32-18CB9C230801}" srcOrd="1" destOrd="0" presId="urn:microsoft.com/office/officeart/2005/8/layout/orgChart1"/>
    <dgm:cxn modelId="{0809D728-3D6B-4A2C-8BD5-822513D39897}" type="presParOf" srcId="{FFF83ACF-F013-4B09-BA24-3967CA80DFDE}" destId="{5DF8BB09-CE15-4426-97B2-5D49DCF3664F}" srcOrd="1" destOrd="0" presId="urn:microsoft.com/office/officeart/2005/8/layout/orgChart1"/>
    <dgm:cxn modelId="{BF346F2E-56FD-408C-86B2-426B8C0D734D}" type="presParOf" srcId="{FFF83ACF-F013-4B09-BA24-3967CA80DFDE}" destId="{003E07B9-D470-41D3-BDD5-B93EE30D04BE}" srcOrd="2" destOrd="0" presId="urn:microsoft.com/office/officeart/2005/8/layout/orgChart1"/>
    <dgm:cxn modelId="{2F4F7CE1-9C53-4D53-9764-854E5DAB5D3A}" type="presParOf" srcId="{6032C5B8-F1F6-4226-8190-D8AB6A9F26E7}" destId="{E142520F-F450-4721-97FB-E8A24B55C185}" srcOrd="8" destOrd="0" presId="urn:microsoft.com/office/officeart/2005/8/layout/orgChart1"/>
    <dgm:cxn modelId="{62224487-AC28-460C-9543-2D15DCBF6BE6}" type="presParOf" srcId="{6032C5B8-F1F6-4226-8190-D8AB6A9F26E7}" destId="{80F151E8-13EB-4452-98FF-2FDA25297672}" srcOrd="9" destOrd="0" presId="urn:microsoft.com/office/officeart/2005/8/layout/orgChart1"/>
    <dgm:cxn modelId="{4F98DE76-9712-496C-BA1B-8042DE1E4999}" type="presParOf" srcId="{80F151E8-13EB-4452-98FF-2FDA25297672}" destId="{35D4821E-6211-4D00-80A2-42C918BFF712}" srcOrd="0" destOrd="0" presId="urn:microsoft.com/office/officeart/2005/8/layout/orgChart1"/>
    <dgm:cxn modelId="{CE18263F-903D-44DF-A9CA-2535C6A29D80}" type="presParOf" srcId="{35D4821E-6211-4D00-80A2-42C918BFF712}" destId="{F88982D8-EAF0-4E22-B8F6-A0CDCD4A642B}" srcOrd="0" destOrd="0" presId="urn:microsoft.com/office/officeart/2005/8/layout/orgChart1"/>
    <dgm:cxn modelId="{0D7B034B-B340-454B-BEAE-2B8F626EBFE1}" type="presParOf" srcId="{35D4821E-6211-4D00-80A2-42C918BFF712}" destId="{0FE38CD9-A4A4-4EFC-BC17-4E8E9C4EDAAF}" srcOrd="1" destOrd="0" presId="urn:microsoft.com/office/officeart/2005/8/layout/orgChart1"/>
    <dgm:cxn modelId="{C8C585A5-0E0A-4541-8C2D-157ED4D18944}" type="presParOf" srcId="{80F151E8-13EB-4452-98FF-2FDA25297672}" destId="{DFA7D4FE-C3C9-4F72-ADCC-A329B4E7422B}" srcOrd="1" destOrd="0" presId="urn:microsoft.com/office/officeart/2005/8/layout/orgChart1"/>
    <dgm:cxn modelId="{5D975AD7-C1B3-41EE-A340-DE0A666FA099}" type="presParOf" srcId="{80F151E8-13EB-4452-98FF-2FDA25297672}" destId="{ED5E310D-7E4D-4C71-A3AB-FAE3DC11348E}" srcOrd="2" destOrd="0" presId="urn:microsoft.com/office/officeart/2005/8/layout/orgChart1"/>
    <dgm:cxn modelId="{76D41138-7740-44D9-AAB1-654BA9FCAD93}" type="presParOf" srcId="{6032C5B8-F1F6-4226-8190-D8AB6A9F26E7}" destId="{294EB226-2331-4A9A-ADDF-CF8B39869026}" srcOrd="10" destOrd="0" presId="urn:microsoft.com/office/officeart/2005/8/layout/orgChart1"/>
    <dgm:cxn modelId="{E56FF6FE-EAB1-43F1-8510-D44F897417D4}" type="presParOf" srcId="{6032C5B8-F1F6-4226-8190-D8AB6A9F26E7}" destId="{21CCE061-4F62-49B3-9F36-9D9F4400E440}" srcOrd="11" destOrd="0" presId="urn:microsoft.com/office/officeart/2005/8/layout/orgChart1"/>
    <dgm:cxn modelId="{7A94BA18-4517-42EF-A852-BCE31DC811CF}" type="presParOf" srcId="{21CCE061-4F62-49B3-9F36-9D9F4400E440}" destId="{CBDE4B8B-BA56-4649-88A6-45E41F78E339}" srcOrd="0" destOrd="0" presId="urn:microsoft.com/office/officeart/2005/8/layout/orgChart1"/>
    <dgm:cxn modelId="{B62C6599-63B2-422F-9941-CA4024EA6C98}" type="presParOf" srcId="{CBDE4B8B-BA56-4649-88A6-45E41F78E339}" destId="{20029D64-40D8-4ABB-86DE-10AF0C6AD7C8}" srcOrd="0" destOrd="0" presId="urn:microsoft.com/office/officeart/2005/8/layout/orgChart1"/>
    <dgm:cxn modelId="{36B2AF49-5679-4AF9-B058-621417ABBA2C}" type="presParOf" srcId="{CBDE4B8B-BA56-4649-88A6-45E41F78E339}" destId="{B861CFB9-BCC8-4F00-940E-6DFEEE6ACE53}" srcOrd="1" destOrd="0" presId="urn:microsoft.com/office/officeart/2005/8/layout/orgChart1"/>
    <dgm:cxn modelId="{7B569A22-D869-4971-806B-88A47BE1017D}" type="presParOf" srcId="{21CCE061-4F62-49B3-9F36-9D9F4400E440}" destId="{51C83D33-2413-4957-B6A3-F9244E0C8473}" srcOrd="1" destOrd="0" presId="urn:microsoft.com/office/officeart/2005/8/layout/orgChart1"/>
    <dgm:cxn modelId="{BBB38CB4-1FBC-4045-89C6-CA144271CA9E}" type="presParOf" srcId="{21CCE061-4F62-49B3-9F36-9D9F4400E440}" destId="{DAB562D5-80CD-4FBE-8A64-8D543528E5B1}" srcOrd="2" destOrd="0" presId="urn:microsoft.com/office/officeart/2005/8/layout/orgChart1"/>
    <dgm:cxn modelId="{C19CCDFD-25AB-42A0-8B05-A0A05B97F6E0}" type="presParOf" srcId="{CB0E26E3-A9AB-4113-9D4F-8796D64E22B9}" destId="{BB7DA0DF-00B2-445E-8E90-07C7BD8C288D}" srcOrd="2" destOrd="0" presId="urn:microsoft.com/office/officeart/2005/8/layout/orgChart1"/>
    <dgm:cxn modelId="{861D0714-A40B-40BE-B7CB-9C72B7170B55}" type="presParOf" srcId="{2D7155F9-70EA-441C-917E-5FBF1388B65C}" destId="{C42EE401-F8F9-4296-8140-802FBA95BA5E}" srcOrd="4" destOrd="0" presId="urn:microsoft.com/office/officeart/2005/8/layout/orgChart1"/>
    <dgm:cxn modelId="{877B47E6-1960-4C61-93C0-9F54DC931259}" type="presParOf" srcId="{2D7155F9-70EA-441C-917E-5FBF1388B65C}" destId="{B5948931-73A3-406D-9498-7EC9A447368F}" srcOrd="5" destOrd="0" presId="urn:microsoft.com/office/officeart/2005/8/layout/orgChart1"/>
    <dgm:cxn modelId="{EBD76A1E-91C1-4930-8064-8E50A74E24D0}" type="presParOf" srcId="{B5948931-73A3-406D-9498-7EC9A447368F}" destId="{5A00F7BC-86BC-4541-9389-506A848FB5FE}" srcOrd="0" destOrd="0" presId="urn:microsoft.com/office/officeart/2005/8/layout/orgChart1"/>
    <dgm:cxn modelId="{03F70D5F-0ACB-443D-B87C-C72623835FF0}" type="presParOf" srcId="{5A00F7BC-86BC-4541-9389-506A848FB5FE}" destId="{D82D1F3E-CE79-47A5-AC06-7B78AC042AC5}" srcOrd="0" destOrd="0" presId="urn:microsoft.com/office/officeart/2005/8/layout/orgChart1"/>
    <dgm:cxn modelId="{34F569F7-9936-4542-943C-5DC85ABC2D95}" type="presParOf" srcId="{5A00F7BC-86BC-4541-9389-506A848FB5FE}" destId="{B7FEE4DB-384B-4771-81E8-1238285BC095}" srcOrd="1" destOrd="0" presId="urn:microsoft.com/office/officeart/2005/8/layout/orgChart1"/>
    <dgm:cxn modelId="{367CE826-025A-4DA8-8340-63E92B42526C}" type="presParOf" srcId="{B5948931-73A3-406D-9498-7EC9A447368F}" destId="{5E4D8FAF-88DE-4C88-8264-F5D12275B456}" srcOrd="1" destOrd="0" presId="urn:microsoft.com/office/officeart/2005/8/layout/orgChart1"/>
    <dgm:cxn modelId="{E8528522-5A52-47D6-92FD-E62F2E14A43A}" type="presParOf" srcId="{5E4D8FAF-88DE-4C88-8264-F5D12275B456}" destId="{DED7D191-0BB9-482E-ABBF-A20C866CD616}" srcOrd="0" destOrd="0" presId="urn:microsoft.com/office/officeart/2005/8/layout/orgChart1"/>
    <dgm:cxn modelId="{B23C0280-DD46-4102-A31F-1D0C4364C4DD}" type="presParOf" srcId="{5E4D8FAF-88DE-4C88-8264-F5D12275B456}" destId="{D8306CF9-B660-4D95-8C2C-82050C88E582}" srcOrd="1" destOrd="0" presId="urn:microsoft.com/office/officeart/2005/8/layout/orgChart1"/>
    <dgm:cxn modelId="{59754CE9-F9B7-45EC-9147-26E7DC349250}" type="presParOf" srcId="{D8306CF9-B660-4D95-8C2C-82050C88E582}" destId="{00D9D247-DB41-4520-977B-C5B90471DEC3}" srcOrd="0" destOrd="0" presId="urn:microsoft.com/office/officeart/2005/8/layout/orgChart1"/>
    <dgm:cxn modelId="{2DE7E344-8E3D-4EB3-AF1E-7EEB2D0CF4D1}" type="presParOf" srcId="{00D9D247-DB41-4520-977B-C5B90471DEC3}" destId="{5517D2BD-9813-4486-9567-83B266723016}" srcOrd="0" destOrd="0" presId="urn:microsoft.com/office/officeart/2005/8/layout/orgChart1"/>
    <dgm:cxn modelId="{4EF2AA3F-61F4-4CCD-BB6F-08D2D2DEBC3C}" type="presParOf" srcId="{00D9D247-DB41-4520-977B-C5B90471DEC3}" destId="{DFC2731F-9422-4192-8C7B-E299D70583A4}" srcOrd="1" destOrd="0" presId="urn:microsoft.com/office/officeart/2005/8/layout/orgChart1"/>
    <dgm:cxn modelId="{17B981A6-DC48-40E5-BD07-1B27381C2D17}" type="presParOf" srcId="{D8306CF9-B660-4D95-8C2C-82050C88E582}" destId="{F453BFB1-6A51-42BB-BAD8-6068E529D44E}" srcOrd="1" destOrd="0" presId="urn:microsoft.com/office/officeart/2005/8/layout/orgChart1"/>
    <dgm:cxn modelId="{7F768E70-543D-4189-8386-607E0B3E5F27}" type="presParOf" srcId="{D8306CF9-B660-4D95-8C2C-82050C88E582}" destId="{7B84C300-AB43-4AC7-B4E1-7B981E323A61}" srcOrd="2" destOrd="0" presId="urn:microsoft.com/office/officeart/2005/8/layout/orgChart1"/>
    <dgm:cxn modelId="{903DADBA-A282-4020-85EE-BEF961888E2C}" type="presParOf" srcId="{5E4D8FAF-88DE-4C88-8264-F5D12275B456}" destId="{F13DF4A5-30F7-4D3E-B39C-36AF7B6CF49C}" srcOrd="2" destOrd="0" presId="urn:microsoft.com/office/officeart/2005/8/layout/orgChart1"/>
    <dgm:cxn modelId="{BB75EF41-30AA-4EC6-9975-20084574364C}" type="presParOf" srcId="{5E4D8FAF-88DE-4C88-8264-F5D12275B456}" destId="{D92C7791-BBB4-4F17-9077-336415BED9DF}" srcOrd="3" destOrd="0" presId="urn:microsoft.com/office/officeart/2005/8/layout/orgChart1"/>
    <dgm:cxn modelId="{6EF486C7-06F1-417F-A6E1-74BCEAF57A25}" type="presParOf" srcId="{D92C7791-BBB4-4F17-9077-336415BED9DF}" destId="{A421E356-4981-4D3D-9046-33AF034E853C}" srcOrd="0" destOrd="0" presId="urn:microsoft.com/office/officeart/2005/8/layout/orgChart1"/>
    <dgm:cxn modelId="{A3ECAAB2-BDB0-4A36-BABF-EFFD3823F773}" type="presParOf" srcId="{A421E356-4981-4D3D-9046-33AF034E853C}" destId="{C95D92B3-D677-4046-BE75-A8A9210699AD}" srcOrd="0" destOrd="0" presId="urn:microsoft.com/office/officeart/2005/8/layout/orgChart1"/>
    <dgm:cxn modelId="{A3018344-278F-42BE-BF32-D729F07A442A}" type="presParOf" srcId="{A421E356-4981-4D3D-9046-33AF034E853C}" destId="{5AC044EE-D414-4101-AAD9-AB539A35C1A0}" srcOrd="1" destOrd="0" presId="urn:microsoft.com/office/officeart/2005/8/layout/orgChart1"/>
    <dgm:cxn modelId="{F0771123-4189-4504-A7F3-3F711F203644}" type="presParOf" srcId="{D92C7791-BBB4-4F17-9077-336415BED9DF}" destId="{AA3E45DE-ECF1-40BF-B928-4AFE96CD068B}" srcOrd="1" destOrd="0" presId="urn:microsoft.com/office/officeart/2005/8/layout/orgChart1"/>
    <dgm:cxn modelId="{CC13D283-F29E-409E-9005-7F82432CC438}" type="presParOf" srcId="{D92C7791-BBB4-4F17-9077-336415BED9DF}" destId="{15333627-3873-4F71-AC80-B5C24D2B7A03}" srcOrd="2" destOrd="0" presId="urn:microsoft.com/office/officeart/2005/8/layout/orgChart1"/>
    <dgm:cxn modelId="{9CC54847-0165-440E-ADAA-EA076397942D}" type="presParOf" srcId="{5E4D8FAF-88DE-4C88-8264-F5D12275B456}" destId="{1CEE6534-E09D-4303-8393-EEF3FB8A0685}" srcOrd="4" destOrd="0" presId="urn:microsoft.com/office/officeart/2005/8/layout/orgChart1"/>
    <dgm:cxn modelId="{AF7F5E85-272D-4C26-A466-D67383D4E481}" type="presParOf" srcId="{5E4D8FAF-88DE-4C88-8264-F5D12275B456}" destId="{A31791D1-5B5B-4D43-8042-2E8E83557F80}" srcOrd="5" destOrd="0" presId="urn:microsoft.com/office/officeart/2005/8/layout/orgChart1"/>
    <dgm:cxn modelId="{C41DD1B8-B814-42FB-AFCE-F341742E36B5}" type="presParOf" srcId="{A31791D1-5B5B-4D43-8042-2E8E83557F80}" destId="{0FEC645E-C946-4013-9B8E-69D9CEB39E85}" srcOrd="0" destOrd="0" presId="urn:microsoft.com/office/officeart/2005/8/layout/orgChart1"/>
    <dgm:cxn modelId="{8C34DB2C-791C-4E26-84F0-7B548D2779D3}" type="presParOf" srcId="{0FEC645E-C946-4013-9B8E-69D9CEB39E85}" destId="{ECCE46B9-FD1B-4B9A-BCF3-49BB07874654}" srcOrd="0" destOrd="0" presId="urn:microsoft.com/office/officeart/2005/8/layout/orgChart1"/>
    <dgm:cxn modelId="{9EA1008C-C482-44AB-B845-FA4A9598B032}" type="presParOf" srcId="{0FEC645E-C946-4013-9B8E-69D9CEB39E85}" destId="{9287312F-B633-4F14-A1A1-547E22D580E3}" srcOrd="1" destOrd="0" presId="urn:microsoft.com/office/officeart/2005/8/layout/orgChart1"/>
    <dgm:cxn modelId="{38D263F8-EB1C-46AC-889E-67044B1ECD1A}" type="presParOf" srcId="{A31791D1-5B5B-4D43-8042-2E8E83557F80}" destId="{8A1B33FE-A997-4A6B-AFA6-35C2923BE6E3}" srcOrd="1" destOrd="0" presId="urn:microsoft.com/office/officeart/2005/8/layout/orgChart1"/>
    <dgm:cxn modelId="{D5688326-2C91-45F4-8B2C-7B92B059E0C9}" type="presParOf" srcId="{A31791D1-5B5B-4D43-8042-2E8E83557F80}" destId="{5042F752-61F0-4536-B3B0-3C18E96B00AB}" srcOrd="2" destOrd="0" presId="urn:microsoft.com/office/officeart/2005/8/layout/orgChart1"/>
    <dgm:cxn modelId="{10564A02-A091-41AE-B6A6-EF0EAF798F8F}" type="presParOf" srcId="{5E4D8FAF-88DE-4C88-8264-F5D12275B456}" destId="{7D90047A-4507-40E4-84B2-02CB1C4653AE}" srcOrd="6" destOrd="0" presId="urn:microsoft.com/office/officeart/2005/8/layout/orgChart1"/>
    <dgm:cxn modelId="{215C3C54-5D34-4870-A2B4-B28AD2F3A1B7}" type="presParOf" srcId="{5E4D8FAF-88DE-4C88-8264-F5D12275B456}" destId="{FE46C6D3-BDC2-442E-9046-EA0F5604F12A}" srcOrd="7" destOrd="0" presId="urn:microsoft.com/office/officeart/2005/8/layout/orgChart1"/>
    <dgm:cxn modelId="{23317131-5027-4574-BBC4-660E47FB902F}" type="presParOf" srcId="{FE46C6D3-BDC2-442E-9046-EA0F5604F12A}" destId="{BA90EE40-85CA-440B-8A91-827F4C940BCD}" srcOrd="0" destOrd="0" presId="urn:microsoft.com/office/officeart/2005/8/layout/orgChart1"/>
    <dgm:cxn modelId="{7A24F2CE-1B64-46BE-B51D-0C02EF6854D7}" type="presParOf" srcId="{BA90EE40-85CA-440B-8A91-827F4C940BCD}" destId="{4C6D3D86-A8A5-4962-89EB-09699043C39D}" srcOrd="0" destOrd="0" presId="urn:microsoft.com/office/officeart/2005/8/layout/orgChart1"/>
    <dgm:cxn modelId="{1159B9F9-6BB9-420A-BC97-48717D253A9F}" type="presParOf" srcId="{BA90EE40-85CA-440B-8A91-827F4C940BCD}" destId="{42B95390-4EF1-4C74-AA94-D44E84FA7763}" srcOrd="1" destOrd="0" presId="urn:microsoft.com/office/officeart/2005/8/layout/orgChart1"/>
    <dgm:cxn modelId="{8B6B6697-3BFB-4588-AE77-2EF9B80333EA}" type="presParOf" srcId="{FE46C6D3-BDC2-442E-9046-EA0F5604F12A}" destId="{A443CE90-4B35-4D0B-BEF7-DA66237CD5E9}" srcOrd="1" destOrd="0" presId="urn:microsoft.com/office/officeart/2005/8/layout/orgChart1"/>
    <dgm:cxn modelId="{547C3510-F679-46E6-B0ED-B3AC10400CE8}" type="presParOf" srcId="{FE46C6D3-BDC2-442E-9046-EA0F5604F12A}" destId="{86D032F8-A3C1-4C93-825F-323D540A4CA5}" srcOrd="2" destOrd="0" presId="urn:microsoft.com/office/officeart/2005/8/layout/orgChart1"/>
    <dgm:cxn modelId="{5D0DC93B-0013-4D10-91B3-C631F2D1749C}" type="presParOf" srcId="{5E4D8FAF-88DE-4C88-8264-F5D12275B456}" destId="{C18DC7E1-60FA-4D77-832D-48CFCC113F3C}" srcOrd="8" destOrd="0" presId="urn:microsoft.com/office/officeart/2005/8/layout/orgChart1"/>
    <dgm:cxn modelId="{92EF519C-9864-46C1-8171-A3A808FB3750}" type="presParOf" srcId="{5E4D8FAF-88DE-4C88-8264-F5D12275B456}" destId="{299F4537-795E-4B69-BDF1-2E7A32270AF9}" srcOrd="9" destOrd="0" presId="urn:microsoft.com/office/officeart/2005/8/layout/orgChart1"/>
    <dgm:cxn modelId="{133EF633-E08F-469D-A1D2-D0A1340CFF38}" type="presParOf" srcId="{299F4537-795E-4B69-BDF1-2E7A32270AF9}" destId="{10766EA7-4433-439B-8279-6951C4164CE8}" srcOrd="0" destOrd="0" presId="urn:microsoft.com/office/officeart/2005/8/layout/orgChart1"/>
    <dgm:cxn modelId="{41EB0BA6-251C-463E-A107-7F14EDB06490}" type="presParOf" srcId="{10766EA7-4433-439B-8279-6951C4164CE8}" destId="{BC91535F-CBD0-4D64-A610-871C6F579A09}" srcOrd="0" destOrd="0" presId="urn:microsoft.com/office/officeart/2005/8/layout/orgChart1"/>
    <dgm:cxn modelId="{254321E1-EDB7-4EEC-ADB5-A3226C106859}" type="presParOf" srcId="{10766EA7-4433-439B-8279-6951C4164CE8}" destId="{ABF58A29-9C19-44B5-BD42-6C57FC7F650C}" srcOrd="1" destOrd="0" presId="urn:microsoft.com/office/officeart/2005/8/layout/orgChart1"/>
    <dgm:cxn modelId="{AFDAA0D8-0535-4057-96F9-456B01994ABF}" type="presParOf" srcId="{299F4537-795E-4B69-BDF1-2E7A32270AF9}" destId="{24147F27-63E4-418C-AEEF-7580EE67334F}" srcOrd="1" destOrd="0" presId="urn:microsoft.com/office/officeart/2005/8/layout/orgChart1"/>
    <dgm:cxn modelId="{65377D55-DAF4-473D-9E62-DC09370684FF}" type="presParOf" srcId="{299F4537-795E-4B69-BDF1-2E7A32270AF9}" destId="{1DBB7C86-B775-4979-AD63-F0F31D680ABF}" srcOrd="2" destOrd="0" presId="urn:microsoft.com/office/officeart/2005/8/layout/orgChart1"/>
    <dgm:cxn modelId="{E0A3E555-B86E-4072-B6C6-081019F52A6A}" type="presParOf" srcId="{5E4D8FAF-88DE-4C88-8264-F5D12275B456}" destId="{12467345-9BD4-49DA-93FF-68BA4AFB9FC7}" srcOrd="10" destOrd="0" presId="urn:microsoft.com/office/officeart/2005/8/layout/orgChart1"/>
    <dgm:cxn modelId="{DCCE9A94-3B90-442D-A6B0-FF0992E70AA6}" type="presParOf" srcId="{5E4D8FAF-88DE-4C88-8264-F5D12275B456}" destId="{7C1C0728-1FE1-442B-A121-344B18CB7DD8}" srcOrd="11" destOrd="0" presId="urn:microsoft.com/office/officeart/2005/8/layout/orgChart1"/>
    <dgm:cxn modelId="{729B9A0B-C55E-4869-813B-EDAB7618A1D0}" type="presParOf" srcId="{7C1C0728-1FE1-442B-A121-344B18CB7DD8}" destId="{302A4FB0-E90C-44D0-B202-8DDD2934B615}" srcOrd="0" destOrd="0" presId="urn:microsoft.com/office/officeart/2005/8/layout/orgChart1"/>
    <dgm:cxn modelId="{5A643C66-C246-4717-A433-07018B617B43}" type="presParOf" srcId="{302A4FB0-E90C-44D0-B202-8DDD2934B615}" destId="{43802F17-3A10-4620-B3A7-A76023EADE91}" srcOrd="0" destOrd="0" presId="urn:microsoft.com/office/officeart/2005/8/layout/orgChart1"/>
    <dgm:cxn modelId="{869B70B4-4F9D-44B9-8E27-00E83BF0C5A4}" type="presParOf" srcId="{302A4FB0-E90C-44D0-B202-8DDD2934B615}" destId="{BE5E1F2D-E516-400B-8F5F-52D7DADD013A}" srcOrd="1" destOrd="0" presId="urn:microsoft.com/office/officeart/2005/8/layout/orgChart1"/>
    <dgm:cxn modelId="{4DE33750-DCA3-4A7F-98B1-67D254D67330}" type="presParOf" srcId="{7C1C0728-1FE1-442B-A121-344B18CB7DD8}" destId="{F6B40A7E-2362-4D21-9C4F-D28843CA8681}" srcOrd="1" destOrd="0" presId="urn:microsoft.com/office/officeart/2005/8/layout/orgChart1"/>
    <dgm:cxn modelId="{72FC47C3-8CEC-4D2B-84D4-32EB9E80868D}" type="presParOf" srcId="{7C1C0728-1FE1-442B-A121-344B18CB7DD8}" destId="{58AEC2D7-0468-4FD1-BE5A-3F037B955D86}" srcOrd="2" destOrd="0" presId="urn:microsoft.com/office/officeart/2005/8/layout/orgChart1"/>
    <dgm:cxn modelId="{088C239C-534C-4248-8330-6560A4048CBD}" type="presParOf" srcId="{5E4D8FAF-88DE-4C88-8264-F5D12275B456}" destId="{82D124A5-E56F-4730-9EB0-F84C281E5BD9}" srcOrd="12" destOrd="0" presId="urn:microsoft.com/office/officeart/2005/8/layout/orgChart1"/>
    <dgm:cxn modelId="{81E8A897-BA19-48FA-9DEE-0E2A6DDEA9A2}" type="presParOf" srcId="{5E4D8FAF-88DE-4C88-8264-F5D12275B456}" destId="{40A55C10-33AD-4CC2-82AB-889327B804FC}" srcOrd="13" destOrd="0" presId="urn:microsoft.com/office/officeart/2005/8/layout/orgChart1"/>
    <dgm:cxn modelId="{853DDF80-1E71-4D18-8402-772F5B94B4E5}" type="presParOf" srcId="{40A55C10-33AD-4CC2-82AB-889327B804FC}" destId="{3DB693A7-AB0F-4F94-8893-E87A559AEC8D}" srcOrd="0" destOrd="0" presId="urn:microsoft.com/office/officeart/2005/8/layout/orgChart1"/>
    <dgm:cxn modelId="{12679083-BB5D-4C71-BBB3-0E2DF02371B1}" type="presParOf" srcId="{3DB693A7-AB0F-4F94-8893-E87A559AEC8D}" destId="{80C9453F-C05F-4237-888D-7F040F697D21}" srcOrd="0" destOrd="0" presId="urn:microsoft.com/office/officeart/2005/8/layout/orgChart1"/>
    <dgm:cxn modelId="{96A9C6C5-028B-470E-867E-318958D12149}" type="presParOf" srcId="{3DB693A7-AB0F-4F94-8893-E87A559AEC8D}" destId="{2C4AA733-1BA0-40B7-9ED0-E37AE5CF9B9B}" srcOrd="1" destOrd="0" presId="urn:microsoft.com/office/officeart/2005/8/layout/orgChart1"/>
    <dgm:cxn modelId="{1AC4E73C-FF9A-43EF-9904-6FAE2B2EE99E}" type="presParOf" srcId="{40A55C10-33AD-4CC2-82AB-889327B804FC}" destId="{C19F4256-A5BB-4A73-B3B8-C41C6291DBE1}" srcOrd="1" destOrd="0" presId="urn:microsoft.com/office/officeart/2005/8/layout/orgChart1"/>
    <dgm:cxn modelId="{C5BAA0AB-2A5D-491F-841A-2C9BEA9940F7}" type="presParOf" srcId="{40A55C10-33AD-4CC2-82AB-889327B804FC}" destId="{5FD275A2-1983-4392-9F07-9086DD82C12A}" srcOrd="2" destOrd="0" presId="urn:microsoft.com/office/officeart/2005/8/layout/orgChart1"/>
    <dgm:cxn modelId="{F5F0826C-A187-4789-86D4-7217BA400143}" type="presParOf" srcId="{5E4D8FAF-88DE-4C88-8264-F5D12275B456}" destId="{55E748ED-266A-448D-AA21-B5D3D2E406DC}" srcOrd="14" destOrd="0" presId="urn:microsoft.com/office/officeart/2005/8/layout/orgChart1"/>
    <dgm:cxn modelId="{903EAB94-B457-407B-919B-C48E731BFF8A}" type="presParOf" srcId="{5E4D8FAF-88DE-4C88-8264-F5D12275B456}" destId="{4D4B9C18-B86A-4241-8119-69EFD3036FBF}" srcOrd="15" destOrd="0" presId="urn:microsoft.com/office/officeart/2005/8/layout/orgChart1"/>
    <dgm:cxn modelId="{E2EA77F0-BA0B-425D-BDD7-E7B83121C90A}" type="presParOf" srcId="{4D4B9C18-B86A-4241-8119-69EFD3036FBF}" destId="{F5A50919-8D4E-4014-8BFD-9BFFF3B2EC52}" srcOrd="0" destOrd="0" presId="urn:microsoft.com/office/officeart/2005/8/layout/orgChart1"/>
    <dgm:cxn modelId="{6B53598B-B1B6-48B3-8168-BAFBE2B4AC10}" type="presParOf" srcId="{F5A50919-8D4E-4014-8BFD-9BFFF3B2EC52}" destId="{B0C502B8-2603-47C7-8558-DE00F3B22FE3}" srcOrd="0" destOrd="0" presId="urn:microsoft.com/office/officeart/2005/8/layout/orgChart1"/>
    <dgm:cxn modelId="{3776F40C-ACD9-4A9F-A208-9D93DEBB72A5}" type="presParOf" srcId="{F5A50919-8D4E-4014-8BFD-9BFFF3B2EC52}" destId="{9685DEFF-10F9-4A10-B2B6-D854443B1DD1}" srcOrd="1" destOrd="0" presId="urn:microsoft.com/office/officeart/2005/8/layout/orgChart1"/>
    <dgm:cxn modelId="{E16422CD-68BE-49C8-A26C-64493AD392FE}" type="presParOf" srcId="{4D4B9C18-B86A-4241-8119-69EFD3036FBF}" destId="{B7DA6357-F494-4C2C-B60F-45AA1A2F7038}" srcOrd="1" destOrd="0" presId="urn:microsoft.com/office/officeart/2005/8/layout/orgChart1"/>
    <dgm:cxn modelId="{98D163B8-E4AE-4878-BBAD-90EED7580EEA}" type="presParOf" srcId="{4D4B9C18-B86A-4241-8119-69EFD3036FBF}" destId="{DBC59DBB-A8E2-4EC6-B75C-D7CFC2EFA98A}" srcOrd="2" destOrd="0" presId="urn:microsoft.com/office/officeart/2005/8/layout/orgChart1"/>
    <dgm:cxn modelId="{38658552-60BF-4117-B0BA-D97749DACBC1}" type="presParOf" srcId="{5E4D8FAF-88DE-4C88-8264-F5D12275B456}" destId="{9908DE0A-F72A-46A1-95A7-42CC43D51558}" srcOrd="16" destOrd="0" presId="urn:microsoft.com/office/officeart/2005/8/layout/orgChart1"/>
    <dgm:cxn modelId="{99C1ED0A-00B5-4FF5-A12A-F48AA4D846D9}" type="presParOf" srcId="{5E4D8FAF-88DE-4C88-8264-F5D12275B456}" destId="{A28F81E9-5883-469B-AD38-F6553B431802}" srcOrd="17" destOrd="0" presId="urn:microsoft.com/office/officeart/2005/8/layout/orgChart1"/>
    <dgm:cxn modelId="{518E37C2-B026-417A-943B-D94D4BF06A31}" type="presParOf" srcId="{A28F81E9-5883-469B-AD38-F6553B431802}" destId="{432675F2-515C-4639-9C56-26DCED9DB6E0}" srcOrd="0" destOrd="0" presId="urn:microsoft.com/office/officeart/2005/8/layout/orgChart1"/>
    <dgm:cxn modelId="{8291E3A9-BC70-41F4-A2F1-506E80990D74}" type="presParOf" srcId="{432675F2-515C-4639-9C56-26DCED9DB6E0}" destId="{F8CD2FC1-CE81-4D71-900F-EAF781AB7F47}" srcOrd="0" destOrd="0" presId="urn:microsoft.com/office/officeart/2005/8/layout/orgChart1"/>
    <dgm:cxn modelId="{21A75D1B-1CAA-41FC-BD74-C70CE3F2F6CA}" type="presParOf" srcId="{432675F2-515C-4639-9C56-26DCED9DB6E0}" destId="{98D9FCF0-23B1-461C-8D7D-59A0D5104835}" srcOrd="1" destOrd="0" presId="urn:microsoft.com/office/officeart/2005/8/layout/orgChart1"/>
    <dgm:cxn modelId="{7B750E1B-8BCF-4660-A21D-02D21C54038D}" type="presParOf" srcId="{A28F81E9-5883-469B-AD38-F6553B431802}" destId="{67BCA808-A0DF-4791-8E77-D058B5286671}" srcOrd="1" destOrd="0" presId="urn:microsoft.com/office/officeart/2005/8/layout/orgChart1"/>
    <dgm:cxn modelId="{2F884EEC-10CB-43A3-A69A-D7A7A5DAC898}" type="presParOf" srcId="{A28F81E9-5883-469B-AD38-F6553B431802}" destId="{6D26FEB8-EFC3-48B9-9E19-BAA6456DF4C2}" srcOrd="2" destOrd="0" presId="urn:microsoft.com/office/officeart/2005/8/layout/orgChart1"/>
    <dgm:cxn modelId="{AB0E6077-5C0A-4647-A1B2-10FD33A6D06A}" type="presParOf" srcId="{B5948931-73A3-406D-9498-7EC9A447368F}" destId="{8CAD1268-5B82-4961-AACC-69C40648438F}" srcOrd="2" destOrd="0" presId="urn:microsoft.com/office/officeart/2005/8/layout/orgChart1"/>
    <dgm:cxn modelId="{73BB79BA-B13C-48FE-B3C0-C92393F2F28A}" type="presParOf" srcId="{2D7155F9-70EA-441C-917E-5FBF1388B65C}" destId="{F9FCB9E5-FE87-4063-9C75-62146CC5A104}" srcOrd="6" destOrd="0" presId="urn:microsoft.com/office/officeart/2005/8/layout/orgChart1"/>
    <dgm:cxn modelId="{90065FB3-C6FA-40E0-B60A-693AB9D57569}" type="presParOf" srcId="{2D7155F9-70EA-441C-917E-5FBF1388B65C}" destId="{654E982F-0E64-403B-B94A-B8CACBF0E70D}" srcOrd="7" destOrd="0" presId="urn:microsoft.com/office/officeart/2005/8/layout/orgChart1"/>
    <dgm:cxn modelId="{9959EF9F-EB48-45CC-83FD-625ADC15BD16}" type="presParOf" srcId="{654E982F-0E64-403B-B94A-B8CACBF0E70D}" destId="{04CCE64E-8F61-4DD2-B4E6-D06C2F705348}" srcOrd="0" destOrd="0" presId="urn:microsoft.com/office/officeart/2005/8/layout/orgChart1"/>
    <dgm:cxn modelId="{5C41D442-1840-488A-8B6A-D5EAB7B2D071}" type="presParOf" srcId="{04CCE64E-8F61-4DD2-B4E6-D06C2F705348}" destId="{F05ACFE9-395C-4824-A994-F75DAE28929F}" srcOrd="0" destOrd="0" presId="urn:microsoft.com/office/officeart/2005/8/layout/orgChart1"/>
    <dgm:cxn modelId="{2E2F87C8-E032-45CB-9D53-12A976547220}" type="presParOf" srcId="{04CCE64E-8F61-4DD2-B4E6-D06C2F705348}" destId="{4AD67812-01FF-4885-A45D-86D7C3584D15}" srcOrd="1" destOrd="0" presId="urn:microsoft.com/office/officeart/2005/8/layout/orgChart1"/>
    <dgm:cxn modelId="{0CF03BA0-F9E1-4AA4-9667-C5310991673B}" type="presParOf" srcId="{654E982F-0E64-403B-B94A-B8CACBF0E70D}" destId="{FA1A4EB7-8E5E-4BF3-8616-E9F4410AC5A6}" srcOrd="1" destOrd="0" presId="urn:microsoft.com/office/officeart/2005/8/layout/orgChart1"/>
    <dgm:cxn modelId="{02814214-B166-4B98-8447-BC24C3EB5B0B}" type="presParOf" srcId="{FA1A4EB7-8E5E-4BF3-8616-E9F4410AC5A6}" destId="{920662F2-527C-4705-9EEC-B6F90AAD0612}" srcOrd="0" destOrd="0" presId="urn:microsoft.com/office/officeart/2005/8/layout/orgChart1"/>
    <dgm:cxn modelId="{5DF35714-FE47-48FC-866A-271D95B13E70}" type="presParOf" srcId="{FA1A4EB7-8E5E-4BF3-8616-E9F4410AC5A6}" destId="{7842BAAA-E3D6-4CFE-B073-CA8D82F73F4C}" srcOrd="1" destOrd="0" presId="urn:microsoft.com/office/officeart/2005/8/layout/orgChart1"/>
    <dgm:cxn modelId="{3834A724-5A88-48DE-B998-CD18C4C393D0}" type="presParOf" srcId="{7842BAAA-E3D6-4CFE-B073-CA8D82F73F4C}" destId="{84A53195-C87B-4A51-AD81-10EB29A240DC}" srcOrd="0" destOrd="0" presId="urn:microsoft.com/office/officeart/2005/8/layout/orgChart1"/>
    <dgm:cxn modelId="{84585F70-F391-47CC-B5EB-0DD641C8CDBC}" type="presParOf" srcId="{84A53195-C87B-4A51-AD81-10EB29A240DC}" destId="{58E94568-EFD6-4140-94D2-25331D9D1C60}" srcOrd="0" destOrd="0" presId="urn:microsoft.com/office/officeart/2005/8/layout/orgChart1"/>
    <dgm:cxn modelId="{1D769327-9BFB-4CF9-9806-EB61A158E31A}" type="presParOf" srcId="{84A53195-C87B-4A51-AD81-10EB29A240DC}" destId="{3F728239-8105-4A5A-B7DC-074FAAEC682C}" srcOrd="1" destOrd="0" presId="urn:microsoft.com/office/officeart/2005/8/layout/orgChart1"/>
    <dgm:cxn modelId="{B1960B1B-4C30-4E45-8672-240C6ADC003A}" type="presParOf" srcId="{7842BAAA-E3D6-4CFE-B073-CA8D82F73F4C}" destId="{7D6BAE94-882F-49D6-BBCD-1BECB8852BBD}" srcOrd="1" destOrd="0" presId="urn:microsoft.com/office/officeart/2005/8/layout/orgChart1"/>
    <dgm:cxn modelId="{4B416851-4813-49B2-A912-30A94CB16E94}" type="presParOf" srcId="{7842BAAA-E3D6-4CFE-B073-CA8D82F73F4C}" destId="{C47A80B7-0403-488B-9639-0A3866D34DC1}" srcOrd="2" destOrd="0" presId="urn:microsoft.com/office/officeart/2005/8/layout/orgChart1"/>
    <dgm:cxn modelId="{3F12035D-17E8-4433-8ED7-6158CE5685B0}" type="presParOf" srcId="{FA1A4EB7-8E5E-4BF3-8616-E9F4410AC5A6}" destId="{723F5992-9DA1-4AE4-AC55-C6FB99FBFEEF}" srcOrd="2" destOrd="0" presId="urn:microsoft.com/office/officeart/2005/8/layout/orgChart1"/>
    <dgm:cxn modelId="{91EACDA1-D1C9-4A6C-B1A7-41931C1DF54D}" type="presParOf" srcId="{FA1A4EB7-8E5E-4BF3-8616-E9F4410AC5A6}" destId="{AEDCF28F-395A-44B8-A5B9-F709800C32D6}" srcOrd="3" destOrd="0" presId="urn:microsoft.com/office/officeart/2005/8/layout/orgChart1"/>
    <dgm:cxn modelId="{72DD6387-2DBB-4EB2-B4E4-3147D46AD709}" type="presParOf" srcId="{AEDCF28F-395A-44B8-A5B9-F709800C32D6}" destId="{771F4BE2-2622-40D3-93AE-895C92E304BE}" srcOrd="0" destOrd="0" presId="urn:microsoft.com/office/officeart/2005/8/layout/orgChart1"/>
    <dgm:cxn modelId="{85346502-8D29-4BE6-85DE-4F0898E3B531}" type="presParOf" srcId="{771F4BE2-2622-40D3-93AE-895C92E304BE}" destId="{43868C23-0DB0-4CB9-AE71-2507F0F35433}" srcOrd="0" destOrd="0" presId="urn:microsoft.com/office/officeart/2005/8/layout/orgChart1"/>
    <dgm:cxn modelId="{11639E59-1FC8-4305-AAD6-7BFF4C2D29D1}" type="presParOf" srcId="{771F4BE2-2622-40D3-93AE-895C92E304BE}" destId="{2DFECEEB-7191-4D5F-AF58-389BDF51DAC0}" srcOrd="1" destOrd="0" presId="urn:microsoft.com/office/officeart/2005/8/layout/orgChart1"/>
    <dgm:cxn modelId="{48D5AF8C-90BD-44D3-9A49-B4CA3E094111}" type="presParOf" srcId="{AEDCF28F-395A-44B8-A5B9-F709800C32D6}" destId="{AFF3AAE9-A27A-438D-802E-B04EBB9074AE}" srcOrd="1" destOrd="0" presId="urn:microsoft.com/office/officeart/2005/8/layout/orgChart1"/>
    <dgm:cxn modelId="{B189387F-7B1B-4F9A-8C16-F936D2AA608D}" type="presParOf" srcId="{AEDCF28F-395A-44B8-A5B9-F709800C32D6}" destId="{237BF1E3-BC79-4115-95CF-D941E1D79243}" srcOrd="2" destOrd="0" presId="urn:microsoft.com/office/officeart/2005/8/layout/orgChart1"/>
    <dgm:cxn modelId="{0CC33169-9CFB-4425-9A4A-0734F2985E41}" type="presParOf" srcId="{FA1A4EB7-8E5E-4BF3-8616-E9F4410AC5A6}" destId="{34E70E6D-07CF-4EE1-8AAA-8BA71C23D689}" srcOrd="4" destOrd="0" presId="urn:microsoft.com/office/officeart/2005/8/layout/orgChart1"/>
    <dgm:cxn modelId="{00FD3CBC-209C-4B71-9D89-B0ECB7A37709}" type="presParOf" srcId="{FA1A4EB7-8E5E-4BF3-8616-E9F4410AC5A6}" destId="{AB3B2437-42F3-4D57-B24E-0B206A78DF42}" srcOrd="5" destOrd="0" presId="urn:microsoft.com/office/officeart/2005/8/layout/orgChart1"/>
    <dgm:cxn modelId="{BF154EB8-362E-4834-9D14-9DC22D8AB667}" type="presParOf" srcId="{AB3B2437-42F3-4D57-B24E-0B206A78DF42}" destId="{29E73510-2E05-41D4-A622-4CB5E59447BA}" srcOrd="0" destOrd="0" presId="urn:microsoft.com/office/officeart/2005/8/layout/orgChart1"/>
    <dgm:cxn modelId="{861F9949-3D77-4495-912D-F209A21CF292}" type="presParOf" srcId="{29E73510-2E05-41D4-A622-4CB5E59447BA}" destId="{35D20409-82ED-410C-BB79-0EB24CB301A5}" srcOrd="0" destOrd="0" presId="urn:microsoft.com/office/officeart/2005/8/layout/orgChart1"/>
    <dgm:cxn modelId="{6A4AA2C9-9AB6-4C62-99B2-77FCA7BA4936}" type="presParOf" srcId="{29E73510-2E05-41D4-A622-4CB5E59447BA}" destId="{DDFAD63C-70AD-42DB-8AF3-4128E1F189E2}" srcOrd="1" destOrd="0" presId="urn:microsoft.com/office/officeart/2005/8/layout/orgChart1"/>
    <dgm:cxn modelId="{DF4C05C2-98F8-4CDD-ADA2-1492FCC3CDBE}" type="presParOf" srcId="{AB3B2437-42F3-4D57-B24E-0B206A78DF42}" destId="{C10515AF-3909-45F8-A317-D809D0F4E6D7}" srcOrd="1" destOrd="0" presId="urn:microsoft.com/office/officeart/2005/8/layout/orgChart1"/>
    <dgm:cxn modelId="{8F5B9526-A156-453A-8BF3-05E867D6CC86}" type="presParOf" srcId="{AB3B2437-42F3-4D57-B24E-0B206A78DF42}" destId="{0CD80918-490D-4AF9-9BFA-406EF8FCDFD4}" srcOrd="2" destOrd="0" presId="urn:microsoft.com/office/officeart/2005/8/layout/orgChart1"/>
    <dgm:cxn modelId="{F21243DE-D7BE-491F-B800-C3D4562BD7FD}" type="presParOf" srcId="{FA1A4EB7-8E5E-4BF3-8616-E9F4410AC5A6}" destId="{8C61F140-9808-425D-83F0-86CCE4522693}" srcOrd="6" destOrd="0" presId="urn:microsoft.com/office/officeart/2005/8/layout/orgChart1"/>
    <dgm:cxn modelId="{65E19CAB-23F6-4396-A12E-4E322ED7B5B8}" type="presParOf" srcId="{FA1A4EB7-8E5E-4BF3-8616-E9F4410AC5A6}" destId="{E356F5A1-E875-4D20-ADA7-872617299F6E}" srcOrd="7" destOrd="0" presId="urn:microsoft.com/office/officeart/2005/8/layout/orgChart1"/>
    <dgm:cxn modelId="{19BFF033-72C3-4BD1-813F-FAE5587CE164}" type="presParOf" srcId="{E356F5A1-E875-4D20-ADA7-872617299F6E}" destId="{B2BCFF0A-45A1-401D-9501-DC83CC3D3EDB}" srcOrd="0" destOrd="0" presId="urn:microsoft.com/office/officeart/2005/8/layout/orgChart1"/>
    <dgm:cxn modelId="{6DFDC6BC-36F6-4ED0-8D4E-ADACFD1333F6}" type="presParOf" srcId="{B2BCFF0A-45A1-401D-9501-DC83CC3D3EDB}" destId="{4203E7E4-5B5E-4D15-9EED-33C84093CFFD}" srcOrd="0" destOrd="0" presId="urn:microsoft.com/office/officeart/2005/8/layout/orgChart1"/>
    <dgm:cxn modelId="{71697F9C-37FE-42D2-80F2-3AA2B5B1065A}" type="presParOf" srcId="{B2BCFF0A-45A1-401D-9501-DC83CC3D3EDB}" destId="{B9791DC4-F578-4322-9DAD-9B42260D7A30}" srcOrd="1" destOrd="0" presId="urn:microsoft.com/office/officeart/2005/8/layout/orgChart1"/>
    <dgm:cxn modelId="{F1FB139E-A62C-4743-9B8D-7C4FF279A8E6}" type="presParOf" srcId="{E356F5A1-E875-4D20-ADA7-872617299F6E}" destId="{E10390B0-F44A-4F21-8B70-38D7B113D4E3}" srcOrd="1" destOrd="0" presId="urn:microsoft.com/office/officeart/2005/8/layout/orgChart1"/>
    <dgm:cxn modelId="{0F053089-AE40-462D-9E18-9F6901E339E0}" type="presParOf" srcId="{E356F5A1-E875-4D20-ADA7-872617299F6E}" destId="{C3BA7AB2-3E40-4944-9248-15CF48584868}" srcOrd="2" destOrd="0" presId="urn:microsoft.com/office/officeart/2005/8/layout/orgChart1"/>
    <dgm:cxn modelId="{DA9EB8B3-5DE6-41BF-8638-861EBA12D4F9}" type="presParOf" srcId="{654E982F-0E64-403B-B94A-B8CACBF0E70D}" destId="{2D9AF0CF-7F8A-4AA2-8035-F3A323408228}" srcOrd="2" destOrd="0" presId="urn:microsoft.com/office/officeart/2005/8/layout/orgChart1"/>
    <dgm:cxn modelId="{33813A0E-D8AA-492E-85BE-2E0CACFA66CA}" type="presParOf" srcId="{2D7155F9-70EA-441C-917E-5FBF1388B65C}" destId="{06E39320-C6F8-4474-B990-441A92B25142}" srcOrd="8" destOrd="0" presId="urn:microsoft.com/office/officeart/2005/8/layout/orgChart1"/>
    <dgm:cxn modelId="{2FBDF2C9-12E5-4C3A-B805-620E4494D4B5}" type="presParOf" srcId="{2D7155F9-70EA-441C-917E-5FBF1388B65C}" destId="{64C6F3B2-5C6D-4604-AF08-2B8410025204}" srcOrd="9" destOrd="0" presId="urn:microsoft.com/office/officeart/2005/8/layout/orgChart1"/>
    <dgm:cxn modelId="{F5E6D1E5-AA43-4E6B-9134-A50FEBE482CE}" type="presParOf" srcId="{64C6F3B2-5C6D-4604-AF08-2B8410025204}" destId="{6419F6E5-27F7-4D2D-A1ED-CC776E3FC528}" srcOrd="0" destOrd="0" presId="urn:microsoft.com/office/officeart/2005/8/layout/orgChart1"/>
    <dgm:cxn modelId="{24CFC8D1-0C5F-4DE5-860C-8B6641FC99A2}" type="presParOf" srcId="{6419F6E5-27F7-4D2D-A1ED-CC776E3FC528}" destId="{E5D8D99F-0000-4994-9457-CFFC90D0C2A7}" srcOrd="0" destOrd="0" presId="urn:microsoft.com/office/officeart/2005/8/layout/orgChart1"/>
    <dgm:cxn modelId="{EE7629B5-8882-44C1-9A66-CFE3C97933A1}" type="presParOf" srcId="{6419F6E5-27F7-4D2D-A1ED-CC776E3FC528}" destId="{DD17D635-7C23-4632-8EF8-395FCDE6CE19}" srcOrd="1" destOrd="0" presId="urn:microsoft.com/office/officeart/2005/8/layout/orgChart1"/>
    <dgm:cxn modelId="{14F035CD-02E3-4B3F-9253-25DFD2DE2C73}" type="presParOf" srcId="{64C6F3B2-5C6D-4604-AF08-2B8410025204}" destId="{435951C2-89D1-409A-A9F6-7B6885E6C9DB}" srcOrd="1" destOrd="0" presId="urn:microsoft.com/office/officeart/2005/8/layout/orgChart1"/>
    <dgm:cxn modelId="{E0806CDE-63A6-4F07-BEC5-3BA4B4F1AECF}" type="presParOf" srcId="{435951C2-89D1-409A-A9F6-7B6885E6C9DB}" destId="{FAB05650-4E6A-4C04-BAE7-CC05E061CAC5}" srcOrd="0" destOrd="0" presId="urn:microsoft.com/office/officeart/2005/8/layout/orgChart1"/>
    <dgm:cxn modelId="{E9E1F56C-BFEE-4E9A-A248-19825C5E5ED4}" type="presParOf" srcId="{435951C2-89D1-409A-A9F6-7B6885E6C9DB}" destId="{D316D9C8-CC2D-45E1-8A6E-4935F5C15E56}" srcOrd="1" destOrd="0" presId="urn:microsoft.com/office/officeart/2005/8/layout/orgChart1"/>
    <dgm:cxn modelId="{209B38C3-38C8-4383-B4C4-DA285CF5F3F0}" type="presParOf" srcId="{D316D9C8-CC2D-45E1-8A6E-4935F5C15E56}" destId="{DC397013-4E66-48F5-B980-DC9DA695FE14}" srcOrd="0" destOrd="0" presId="urn:microsoft.com/office/officeart/2005/8/layout/orgChart1"/>
    <dgm:cxn modelId="{BA8F059E-1CA3-4EF6-B3F5-584BB91F1445}" type="presParOf" srcId="{DC397013-4E66-48F5-B980-DC9DA695FE14}" destId="{1A331B35-6CC1-4185-AA5D-DA81847E446F}" srcOrd="0" destOrd="0" presId="urn:microsoft.com/office/officeart/2005/8/layout/orgChart1"/>
    <dgm:cxn modelId="{AA4D6AA2-EC56-470C-9421-C2EA6D170EB1}" type="presParOf" srcId="{DC397013-4E66-48F5-B980-DC9DA695FE14}" destId="{B99B8D81-0F23-418F-B46C-7226A6A22EA6}" srcOrd="1" destOrd="0" presId="urn:microsoft.com/office/officeart/2005/8/layout/orgChart1"/>
    <dgm:cxn modelId="{7B2E41B6-E2B9-4DC9-B0F4-E52534BEAB8D}" type="presParOf" srcId="{D316D9C8-CC2D-45E1-8A6E-4935F5C15E56}" destId="{C08B16E2-40CC-48D8-A53F-727919BB5804}" srcOrd="1" destOrd="0" presId="urn:microsoft.com/office/officeart/2005/8/layout/orgChart1"/>
    <dgm:cxn modelId="{6BB8999F-2841-4765-8E19-EC88A7701961}" type="presParOf" srcId="{D316D9C8-CC2D-45E1-8A6E-4935F5C15E56}" destId="{388C1516-54C9-4146-A640-8AE96CDC6AC6}" srcOrd="2" destOrd="0" presId="urn:microsoft.com/office/officeart/2005/8/layout/orgChart1"/>
    <dgm:cxn modelId="{E1F6370A-252C-4E2D-A3F2-126AAD45DD55}" type="presParOf" srcId="{435951C2-89D1-409A-A9F6-7B6885E6C9DB}" destId="{AE195569-187E-42F4-82E1-E0333BC423CF}" srcOrd="2" destOrd="0" presId="urn:microsoft.com/office/officeart/2005/8/layout/orgChart1"/>
    <dgm:cxn modelId="{0B60E538-48D7-4645-92D8-816DE1DBD4A7}" type="presParOf" srcId="{435951C2-89D1-409A-A9F6-7B6885E6C9DB}" destId="{FB985A13-8012-44B3-A30E-91AE044C3E72}" srcOrd="3" destOrd="0" presId="urn:microsoft.com/office/officeart/2005/8/layout/orgChart1"/>
    <dgm:cxn modelId="{07717CC4-93DB-4309-8887-C85EEE5809D4}" type="presParOf" srcId="{FB985A13-8012-44B3-A30E-91AE044C3E72}" destId="{1E96C1E6-14FE-41FC-AA05-89FB033B4530}" srcOrd="0" destOrd="0" presId="urn:microsoft.com/office/officeart/2005/8/layout/orgChart1"/>
    <dgm:cxn modelId="{BFC7F9F0-E48A-4D71-A95F-ED4A16E190F5}" type="presParOf" srcId="{1E96C1E6-14FE-41FC-AA05-89FB033B4530}" destId="{96F42099-4818-4E3C-A247-1D8C423754AE}" srcOrd="0" destOrd="0" presId="urn:microsoft.com/office/officeart/2005/8/layout/orgChart1"/>
    <dgm:cxn modelId="{D1F246FD-FA70-49B3-BCE8-3631B393221E}" type="presParOf" srcId="{1E96C1E6-14FE-41FC-AA05-89FB033B4530}" destId="{02DF22C5-1CC1-4627-8795-10ABD5F4792C}" srcOrd="1" destOrd="0" presId="urn:microsoft.com/office/officeart/2005/8/layout/orgChart1"/>
    <dgm:cxn modelId="{6211375D-D3CC-4EC2-8F79-34A651D7512F}" type="presParOf" srcId="{FB985A13-8012-44B3-A30E-91AE044C3E72}" destId="{4EB78CF3-058D-417F-9DA6-28A80FC1E7B4}" srcOrd="1" destOrd="0" presId="urn:microsoft.com/office/officeart/2005/8/layout/orgChart1"/>
    <dgm:cxn modelId="{023FE23C-798D-4203-8EC2-2E033C884A61}" type="presParOf" srcId="{FB985A13-8012-44B3-A30E-91AE044C3E72}" destId="{8CCE9DEC-A48C-4269-8F00-D496C7C7888C}" srcOrd="2" destOrd="0" presId="urn:microsoft.com/office/officeart/2005/8/layout/orgChart1"/>
    <dgm:cxn modelId="{8719BADF-85C6-4F36-A4E2-AD35898396BE}" type="presParOf" srcId="{435951C2-89D1-409A-A9F6-7B6885E6C9DB}" destId="{D9C32B55-4FD6-475C-A8BA-3DC0264026CB}" srcOrd="4" destOrd="0" presId="urn:microsoft.com/office/officeart/2005/8/layout/orgChart1"/>
    <dgm:cxn modelId="{8E91A5ED-490B-47AF-9C27-B17D6AD9BFC3}" type="presParOf" srcId="{435951C2-89D1-409A-A9F6-7B6885E6C9DB}" destId="{8EF404E4-CD15-48A5-A0EF-1DD316D9F01A}" srcOrd="5" destOrd="0" presId="urn:microsoft.com/office/officeart/2005/8/layout/orgChart1"/>
    <dgm:cxn modelId="{43229063-260F-4C91-963E-1BB6E63A6ED4}" type="presParOf" srcId="{8EF404E4-CD15-48A5-A0EF-1DD316D9F01A}" destId="{7ABC8169-631D-4F0C-814D-38AF46E83E12}" srcOrd="0" destOrd="0" presId="urn:microsoft.com/office/officeart/2005/8/layout/orgChart1"/>
    <dgm:cxn modelId="{DE670977-5377-4CA6-BA78-8495B74CC13C}" type="presParOf" srcId="{7ABC8169-631D-4F0C-814D-38AF46E83E12}" destId="{63EB1210-580E-4B70-8261-93808A83823A}" srcOrd="0" destOrd="0" presId="urn:microsoft.com/office/officeart/2005/8/layout/orgChart1"/>
    <dgm:cxn modelId="{92EE80F8-E60F-4479-BBD1-97E831255822}" type="presParOf" srcId="{7ABC8169-631D-4F0C-814D-38AF46E83E12}" destId="{60AAB3CC-97E3-4530-823D-E367E04F0B12}" srcOrd="1" destOrd="0" presId="urn:microsoft.com/office/officeart/2005/8/layout/orgChart1"/>
    <dgm:cxn modelId="{16CE08FC-445F-4E4D-B2E1-434294D1562D}" type="presParOf" srcId="{8EF404E4-CD15-48A5-A0EF-1DD316D9F01A}" destId="{99ABD165-9368-404D-A877-38B5400A03D7}" srcOrd="1" destOrd="0" presId="urn:microsoft.com/office/officeart/2005/8/layout/orgChart1"/>
    <dgm:cxn modelId="{D2A741C4-3252-46C2-A287-73A398615D3A}" type="presParOf" srcId="{8EF404E4-CD15-48A5-A0EF-1DD316D9F01A}" destId="{728A5B92-8E58-4FFD-9437-37932A3878E5}" srcOrd="2" destOrd="0" presId="urn:microsoft.com/office/officeart/2005/8/layout/orgChart1"/>
    <dgm:cxn modelId="{1401B367-ACA2-4480-A1A9-F56276634F18}" type="presParOf" srcId="{435951C2-89D1-409A-A9F6-7B6885E6C9DB}" destId="{94BADD41-94EF-432A-952A-B9996E33DCB1}" srcOrd="6" destOrd="0" presId="urn:microsoft.com/office/officeart/2005/8/layout/orgChart1"/>
    <dgm:cxn modelId="{6A2E9666-6DE0-4973-9420-8B44E1881B64}" type="presParOf" srcId="{435951C2-89D1-409A-A9F6-7B6885E6C9DB}" destId="{80C54E31-2FE5-4BEB-BBEF-37231E01C8B6}" srcOrd="7" destOrd="0" presId="urn:microsoft.com/office/officeart/2005/8/layout/orgChart1"/>
    <dgm:cxn modelId="{93BED1E4-305E-41E5-86DF-07DEEECFF1C2}" type="presParOf" srcId="{80C54E31-2FE5-4BEB-BBEF-37231E01C8B6}" destId="{46838167-7CB0-4F59-A1BA-F95AE89D947B}" srcOrd="0" destOrd="0" presId="urn:microsoft.com/office/officeart/2005/8/layout/orgChart1"/>
    <dgm:cxn modelId="{C22C88C3-33F5-446D-9A55-72E3A1E7C5CF}" type="presParOf" srcId="{46838167-7CB0-4F59-A1BA-F95AE89D947B}" destId="{119C093E-E1CE-47C5-A28C-9B1D401085B2}" srcOrd="0" destOrd="0" presId="urn:microsoft.com/office/officeart/2005/8/layout/orgChart1"/>
    <dgm:cxn modelId="{53EB2966-4B59-4B5E-BEDB-B87215D69D82}" type="presParOf" srcId="{46838167-7CB0-4F59-A1BA-F95AE89D947B}" destId="{CDDD4523-9181-4643-9BF5-EC3D99D471D2}" srcOrd="1" destOrd="0" presId="urn:microsoft.com/office/officeart/2005/8/layout/orgChart1"/>
    <dgm:cxn modelId="{413E363B-B44B-4B3D-ADDA-28197FC6291F}" type="presParOf" srcId="{80C54E31-2FE5-4BEB-BBEF-37231E01C8B6}" destId="{43463208-46BB-4F40-B4C1-AEF42340DAB3}" srcOrd="1" destOrd="0" presId="urn:microsoft.com/office/officeart/2005/8/layout/orgChart1"/>
    <dgm:cxn modelId="{6F55EAFE-35D1-421D-B771-2A1BE24B226E}" type="presParOf" srcId="{80C54E31-2FE5-4BEB-BBEF-37231E01C8B6}" destId="{916C3A35-5659-4C03-BEC3-30F32FA1C03E}" srcOrd="2" destOrd="0" presId="urn:microsoft.com/office/officeart/2005/8/layout/orgChart1"/>
    <dgm:cxn modelId="{5CE60184-F15E-4B33-8C0E-284625BE43A2}" type="presParOf" srcId="{435951C2-89D1-409A-A9F6-7B6885E6C9DB}" destId="{9098B5B4-ABA5-48A0-818E-46D18577C7D0}" srcOrd="8" destOrd="0" presId="urn:microsoft.com/office/officeart/2005/8/layout/orgChart1"/>
    <dgm:cxn modelId="{00D8E5BC-2781-4EDE-A181-2F95D0EFD338}" type="presParOf" srcId="{435951C2-89D1-409A-A9F6-7B6885E6C9DB}" destId="{FECA3F4E-9EA9-48AF-8B91-E57D78CAB854}" srcOrd="9" destOrd="0" presId="urn:microsoft.com/office/officeart/2005/8/layout/orgChart1"/>
    <dgm:cxn modelId="{293FB998-3814-4C07-82E3-04A6578D9D14}" type="presParOf" srcId="{FECA3F4E-9EA9-48AF-8B91-E57D78CAB854}" destId="{8F740107-4C21-4F2F-8465-A7D883992E69}" srcOrd="0" destOrd="0" presId="urn:microsoft.com/office/officeart/2005/8/layout/orgChart1"/>
    <dgm:cxn modelId="{65AEAB26-4F76-4C25-8C3F-534FA3185C51}" type="presParOf" srcId="{8F740107-4C21-4F2F-8465-A7D883992E69}" destId="{A0FB208A-9E90-4493-B427-F61D1E696B7D}" srcOrd="0" destOrd="0" presId="urn:microsoft.com/office/officeart/2005/8/layout/orgChart1"/>
    <dgm:cxn modelId="{F6E69BC1-1728-403E-AA49-E83E5EB9B388}" type="presParOf" srcId="{8F740107-4C21-4F2F-8465-A7D883992E69}" destId="{826108FE-4701-4A59-8B31-E7D56FBEA41E}" srcOrd="1" destOrd="0" presId="urn:microsoft.com/office/officeart/2005/8/layout/orgChart1"/>
    <dgm:cxn modelId="{B1C245D8-3323-4BE4-A8AC-34207AF91612}" type="presParOf" srcId="{FECA3F4E-9EA9-48AF-8B91-E57D78CAB854}" destId="{6F0A56B9-8F4D-4944-9372-44E3CD8C06E1}" srcOrd="1" destOrd="0" presId="urn:microsoft.com/office/officeart/2005/8/layout/orgChart1"/>
    <dgm:cxn modelId="{3E8C2707-1B62-421C-959E-DBF2BFE13E11}" type="presParOf" srcId="{FECA3F4E-9EA9-48AF-8B91-E57D78CAB854}" destId="{E5D8214C-C6CE-4525-8317-36B78DC58757}" srcOrd="2" destOrd="0" presId="urn:microsoft.com/office/officeart/2005/8/layout/orgChart1"/>
    <dgm:cxn modelId="{EEE9240F-E5BD-43DB-8246-3A6FB2B9CA58}" type="presParOf" srcId="{64C6F3B2-5C6D-4604-AF08-2B8410025204}" destId="{C32CC8AE-1183-4D3E-BE52-06694B83F9F3}" srcOrd="2" destOrd="0" presId="urn:microsoft.com/office/officeart/2005/8/layout/orgChart1"/>
    <dgm:cxn modelId="{F21DE609-60AB-4D31-B343-7807E0B1E27E}" type="presParOf" srcId="{3544B6A9-5B8A-4BD0-8FB5-A1758C05DFEB}" destId="{6944BB08-A16B-446C-A115-912AC7799125}"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98B5B4-ABA5-48A0-818E-46D18577C7D0}">
      <dsp:nvSpPr>
        <dsp:cNvPr id="0" name=""/>
        <dsp:cNvSpPr/>
      </dsp:nvSpPr>
      <dsp:spPr>
        <a:xfrm>
          <a:off x="4665182" y="1078288"/>
          <a:ext cx="133230" cy="2931073"/>
        </a:xfrm>
        <a:custGeom>
          <a:avLst/>
          <a:gdLst/>
          <a:ahLst/>
          <a:cxnLst/>
          <a:rect l="0" t="0" r="0" b="0"/>
          <a:pathLst>
            <a:path>
              <a:moveTo>
                <a:pt x="0" y="0"/>
              </a:moveTo>
              <a:lnTo>
                <a:pt x="0" y="2931073"/>
              </a:lnTo>
              <a:lnTo>
                <a:pt x="133230" y="29310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BADD41-94EF-432A-952A-B9996E33DCB1}">
      <dsp:nvSpPr>
        <dsp:cNvPr id="0" name=""/>
        <dsp:cNvSpPr/>
      </dsp:nvSpPr>
      <dsp:spPr>
        <a:xfrm>
          <a:off x="4665182" y="1078288"/>
          <a:ext cx="133230" cy="2300448"/>
        </a:xfrm>
        <a:custGeom>
          <a:avLst/>
          <a:gdLst/>
          <a:ahLst/>
          <a:cxnLst/>
          <a:rect l="0" t="0" r="0" b="0"/>
          <a:pathLst>
            <a:path>
              <a:moveTo>
                <a:pt x="0" y="0"/>
              </a:moveTo>
              <a:lnTo>
                <a:pt x="0" y="2300448"/>
              </a:lnTo>
              <a:lnTo>
                <a:pt x="133230" y="23004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C32B55-4FD6-475C-A8BA-3DC0264026CB}">
      <dsp:nvSpPr>
        <dsp:cNvPr id="0" name=""/>
        <dsp:cNvSpPr/>
      </dsp:nvSpPr>
      <dsp:spPr>
        <a:xfrm>
          <a:off x="4665182" y="1078288"/>
          <a:ext cx="133230" cy="1669823"/>
        </a:xfrm>
        <a:custGeom>
          <a:avLst/>
          <a:gdLst/>
          <a:ahLst/>
          <a:cxnLst/>
          <a:rect l="0" t="0" r="0" b="0"/>
          <a:pathLst>
            <a:path>
              <a:moveTo>
                <a:pt x="0" y="0"/>
              </a:moveTo>
              <a:lnTo>
                <a:pt x="0" y="1669823"/>
              </a:lnTo>
              <a:lnTo>
                <a:pt x="133230" y="16698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195569-187E-42F4-82E1-E0333BC423CF}">
      <dsp:nvSpPr>
        <dsp:cNvPr id="0" name=""/>
        <dsp:cNvSpPr/>
      </dsp:nvSpPr>
      <dsp:spPr>
        <a:xfrm>
          <a:off x="4665182" y="1078288"/>
          <a:ext cx="133230" cy="1039198"/>
        </a:xfrm>
        <a:custGeom>
          <a:avLst/>
          <a:gdLst/>
          <a:ahLst/>
          <a:cxnLst/>
          <a:rect l="0" t="0" r="0" b="0"/>
          <a:pathLst>
            <a:path>
              <a:moveTo>
                <a:pt x="0" y="0"/>
              </a:moveTo>
              <a:lnTo>
                <a:pt x="0" y="1039198"/>
              </a:lnTo>
              <a:lnTo>
                <a:pt x="133230" y="10391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B05650-4E6A-4C04-BAE7-CC05E061CAC5}">
      <dsp:nvSpPr>
        <dsp:cNvPr id="0" name=""/>
        <dsp:cNvSpPr/>
      </dsp:nvSpPr>
      <dsp:spPr>
        <a:xfrm>
          <a:off x="4665182" y="1078288"/>
          <a:ext cx="133230" cy="408573"/>
        </a:xfrm>
        <a:custGeom>
          <a:avLst/>
          <a:gdLst/>
          <a:ahLst/>
          <a:cxnLst/>
          <a:rect l="0" t="0" r="0" b="0"/>
          <a:pathLst>
            <a:path>
              <a:moveTo>
                <a:pt x="0" y="0"/>
              </a:moveTo>
              <a:lnTo>
                <a:pt x="0" y="408573"/>
              </a:lnTo>
              <a:lnTo>
                <a:pt x="133230" y="4085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E39320-C6F8-4474-B990-441A92B25142}">
      <dsp:nvSpPr>
        <dsp:cNvPr id="0" name=""/>
        <dsp:cNvSpPr/>
      </dsp:nvSpPr>
      <dsp:spPr>
        <a:xfrm>
          <a:off x="2871010" y="447663"/>
          <a:ext cx="2149453" cy="186522"/>
        </a:xfrm>
        <a:custGeom>
          <a:avLst/>
          <a:gdLst/>
          <a:ahLst/>
          <a:cxnLst/>
          <a:rect l="0" t="0" r="0" b="0"/>
          <a:pathLst>
            <a:path>
              <a:moveTo>
                <a:pt x="0" y="0"/>
              </a:moveTo>
              <a:lnTo>
                <a:pt x="0" y="93261"/>
              </a:lnTo>
              <a:lnTo>
                <a:pt x="2149453" y="93261"/>
              </a:lnTo>
              <a:lnTo>
                <a:pt x="2149453" y="18652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61F140-9808-425D-83F0-86CCE4522693}">
      <dsp:nvSpPr>
        <dsp:cNvPr id="0" name=""/>
        <dsp:cNvSpPr/>
      </dsp:nvSpPr>
      <dsp:spPr>
        <a:xfrm>
          <a:off x="3590455" y="1078288"/>
          <a:ext cx="133230" cy="2300448"/>
        </a:xfrm>
        <a:custGeom>
          <a:avLst/>
          <a:gdLst/>
          <a:ahLst/>
          <a:cxnLst/>
          <a:rect l="0" t="0" r="0" b="0"/>
          <a:pathLst>
            <a:path>
              <a:moveTo>
                <a:pt x="0" y="0"/>
              </a:moveTo>
              <a:lnTo>
                <a:pt x="0" y="2300448"/>
              </a:lnTo>
              <a:lnTo>
                <a:pt x="133230" y="23004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E70E6D-07CF-4EE1-8AAA-8BA71C23D689}">
      <dsp:nvSpPr>
        <dsp:cNvPr id="0" name=""/>
        <dsp:cNvSpPr/>
      </dsp:nvSpPr>
      <dsp:spPr>
        <a:xfrm>
          <a:off x="3590455" y="1078288"/>
          <a:ext cx="133230" cy="1669823"/>
        </a:xfrm>
        <a:custGeom>
          <a:avLst/>
          <a:gdLst/>
          <a:ahLst/>
          <a:cxnLst/>
          <a:rect l="0" t="0" r="0" b="0"/>
          <a:pathLst>
            <a:path>
              <a:moveTo>
                <a:pt x="0" y="0"/>
              </a:moveTo>
              <a:lnTo>
                <a:pt x="0" y="1669823"/>
              </a:lnTo>
              <a:lnTo>
                <a:pt x="133230" y="16698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3F5992-9DA1-4AE4-AC55-C6FB99FBFEEF}">
      <dsp:nvSpPr>
        <dsp:cNvPr id="0" name=""/>
        <dsp:cNvSpPr/>
      </dsp:nvSpPr>
      <dsp:spPr>
        <a:xfrm>
          <a:off x="3590455" y="1078288"/>
          <a:ext cx="133230" cy="1039198"/>
        </a:xfrm>
        <a:custGeom>
          <a:avLst/>
          <a:gdLst/>
          <a:ahLst/>
          <a:cxnLst/>
          <a:rect l="0" t="0" r="0" b="0"/>
          <a:pathLst>
            <a:path>
              <a:moveTo>
                <a:pt x="0" y="0"/>
              </a:moveTo>
              <a:lnTo>
                <a:pt x="0" y="1039198"/>
              </a:lnTo>
              <a:lnTo>
                <a:pt x="133230" y="10391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0662F2-527C-4705-9EEC-B6F90AAD0612}">
      <dsp:nvSpPr>
        <dsp:cNvPr id="0" name=""/>
        <dsp:cNvSpPr/>
      </dsp:nvSpPr>
      <dsp:spPr>
        <a:xfrm>
          <a:off x="3590455" y="1078288"/>
          <a:ext cx="133230" cy="408573"/>
        </a:xfrm>
        <a:custGeom>
          <a:avLst/>
          <a:gdLst/>
          <a:ahLst/>
          <a:cxnLst/>
          <a:rect l="0" t="0" r="0" b="0"/>
          <a:pathLst>
            <a:path>
              <a:moveTo>
                <a:pt x="0" y="0"/>
              </a:moveTo>
              <a:lnTo>
                <a:pt x="0" y="408573"/>
              </a:lnTo>
              <a:lnTo>
                <a:pt x="133230" y="4085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FCB9E5-FE87-4063-9C75-62146CC5A104}">
      <dsp:nvSpPr>
        <dsp:cNvPr id="0" name=""/>
        <dsp:cNvSpPr/>
      </dsp:nvSpPr>
      <dsp:spPr>
        <a:xfrm>
          <a:off x="2871010" y="447663"/>
          <a:ext cx="1074726" cy="186522"/>
        </a:xfrm>
        <a:custGeom>
          <a:avLst/>
          <a:gdLst/>
          <a:ahLst/>
          <a:cxnLst/>
          <a:rect l="0" t="0" r="0" b="0"/>
          <a:pathLst>
            <a:path>
              <a:moveTo>
                <a:pt x="0" y="0"/>
              </a:moveTo>
              <a:lnTo>
                <a:pt x="0" y="93261"/>
              </a:lnTo>
              <a:lnTo>
                <a:pt x="1074726" y="93261"/>
              </a:lnTo>
              <a:lnTo>
                <a:pt x="1074726" y="18652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08DE0A-F72A-46A1-95A7-42CC43D51558}">
      <dsp:nvSpPr>
        <dsp:cNvPr id="0" name=""/>
        <dsp:cNvSpPr/>
      </dsp:nvSpPr>
      <dsp:spPr>
        <a:xfrm>
          <a:off x="2515728" y="1078288"/>
          <a:ext cx="133230" cy="5749904"/>
        </a:xfrm>
        <a:custGeom>
          <a:avLst/>
          <a:gdLst/>
          <a:ahLst/>
          <a:cxnLst/>
          <a:rect l="0" t="0" r="0" b="0"/>
          <a:pathLst>
            <a:path>
              <a:moveTo>
                <a:pt x="0" y="0"/>
              </a:moveTo>
              <a:lnTo>
                <a:pt x="0" y="5749904"/>
              </a:lnTo>
              <a:lnTo>
                <a:pt x="133230" y="5749904"/>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E748ED-266A-448D-AA21-B5D3D2E406DC}">
      <dsp:nvSpPr>
        <dsp:cNvPr id="0" name=""/>
        <dsp:cNvSpPr/>
      </dsp:nvSpPr>
      <dsp:spPr>
        <a:xfrm>
          <a:off x="2515728" y="1078288"/>
          <a:ext cx="133230" cy="5026748"/>
        </a:xfrm>
        <a:custGeom>
          <a:avLst/>
          <a:gdLst/>
          <a:ahLst/>
          <a:cxnLst/>
          <a:rect l="0" t="0" r="0" b="0"/>
          <a:pathLst>
            <a:path>
              <a:moveTo>
                <a:pt x="0" y="0"/>
              </a:moveTo>
              <a:lnTo>
                <a:pt x="0" y="5026748"/>
              </a:lnTo>
              <a:lnTo>
                <a:pt x="133230" y="50267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D124A5-E56F-4730-9EB0-F84C281E5BD9}">
      <dsp:nvSpPr>
        <dsp:cNvPr id="0" name=""/>
        <dsp:cNvSpPr/>
      </dsp:nvSpPr>
      <dsp:spPr>
        <a:xfrm>
          <a:off x="2515728" y="1078288"/>
          <a:ext cx="133230" cy="4192323"/>
        </a:xfrm>
        <a:custGeom>
          <a:avLst/>
          <a:gdLst/>
          <a:ahLst/>
          <a:cxnLst/>
          <a:rect l="0" t="0" r="0" b="0"/>
          <a:pathLst>
            <a:path>
              <a:moveTo>
                <a:pt x="0" y="0"/>
              </a:moveTo>
              <a:lnTo>
                <a:pt x="0" y="4192323"/>
              </a:lnTo>
              <a:lnTo>
                <a:pt x="133230" y="41923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467345-9BD4-49DA-93FF-68BA4AFB9FC7}">
      <dsp:nvSpPr>
        <dsp:cNvPr id="0" name=""/>
        <dsp:cNvSpPr/>
      </dsp:nvSpPr>
      <dsp:spPr>
        <a:xfrm>
          <a:off x="2515728" y="1078288"/>
          <a:ext cx="133230" cy="3561698"/>
        </a:xfrm>
        <a:custGeom>
          <a:avLst/>
          <a:gdLst/>
          <a:ahLst/>
          <a:cxnLst/>
          <a:rect l="0" t="0" r="0" b="0"/>
          <a:pathLst>
            <a:path>
              <a:moveTo>
                <a:pt x="0" y="0"/>
              </a:moveTo>
              <a:lnTo>
                <a:pt x="0" y="3561698"/>
              </a:lnTo>
              <a:lnTo>
                <a:pt x="133230" y="35616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8DC7E1-60FA-4D77-832D-48CFCC113F3C}">
      <dsp:nvSpPr>
        <dsp:cNvPr id="0" name=""/>
        <dsp:cNvSpPr/>
      </dsp:nvSpPr>
      <dsp:spPr>
        <a:xfrm>
          <a:off x="2515728" y="1078288"/>
          <a:ext cx="133230" cy="2931073"/>
        </a:xfrm>
        <a:custGeom>
          <a:avLst/>
          <a:gdLst/>
          <a:ahLst/>
          <a:cxnLst/>
          <a:rect l="0" t="0" r="0" b="0"/>
          <a:pathLst>
            <a:path>
              <a:moveTo>
                <a:pt x="0" y="0"/>
              </a:moveTo>
              <a:lnTo>
                <a:pt x="0" y="2931073"/>
              </a:lnTo>
              <a:lnTo>
                <a:pt x="133230" y="29310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90047A-4507-40E4-84B2-02CB1C4653AE}">
      <dsp:nvSpPr>
        <dsp:cNvPr id="0" name=""/>
        <dsp:cNvSpPr/>
      </dsp:nvSpPr>
      <dsp:spPr>
        <a:xfrm>
          <a:off x="2515728" y="1078288"/>
          <a:ext cx="133230" cy="2300448"/>
        </a:xfrm>
        <a:custGeom>
          <a:avLst/>
          <a:gdLst/>
          <a:ahLst/>
          <a:cxnLst/>
          <a:rect l="0" t="0" r="0" b="0"/>
          <a:pathLst>
            <a:path>
              <a:moveTo>
                <a:pt x="0" y="0"/>
              </a:moveTo>
              <a:lnTo>
                <a:pt x="0" y="2300448"/>
              </a:lnTo>
              <a:lnTo>
                <a:pt x="133230" y="23004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EE6534-E09D-4303-8393-EEF3FB8A0685}">
      <dsp:nvSpPr>
        <dsp:cNvPr id="0" name=""/>
        <dsp:cNvSpPr/>
      </dsp:nvSpPr>
      <dsp:spPr>
        <a:xfrm>
          <a:off x="2515728" y="1078288"/>
          <a:ext cx="133230" cy="1669823"/>
        </a:xfrm>
        <a:custGeom>
          <a:avLst/>
          <a:gdLst/>
          <a:ahLst/>
          <a:cxnLst/>
          <a:rect l="0" t="0" r="0" b="0"/>
          <a:pathLst>
            <a:path>
              <a:moveTo>
                <a:pt x="0" y="0"/>
              </a:moveTo>
              <a:lnTo>
                <a:pt x="0" y="1669823"/>
              </a:lnTo>
              <a:lnTo>
                <a:pt x="133230" y="16698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3DF4A5-30F7-4D3E-B39C-36AF7B6CF49C}">
      <dsp:nvSpPr>
        <dsp:cNvPr id="0" name=""/>
        <dsp:cNvSpPr/>
      </dsp:nvSpPr>
      <dsp:spPr>
        <a:xfrm>
          <a:off x="2515728" y="1078288"/>
          <a:ext cx="133230" cy="1039198"/>
        </a:xfrm>
        <a:custGeom>
          <a:avLst/>
          <a:gdLst/>
          <a:ahLst/>
          <a:cxnLst/>
          <a:rect l="0" t="0" r="0" b="0"/>
          <a:pathLst>
            <a:path>
              <a:moveTo>
                <a:pt x="0" y="0"/>
              </a:moveTo>
              <a:lnTo>
                <a:pt x="0" y="1039198"/>
              </a:lnTo>
              <a:lnTo>
                <a:pt x="133230" y="10391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D7D191-0BB9-482E-ABBF-A20C866CD616}">
      <dsp:nvSpPr>
        <dsp:cNvPr id="0" name=""/>
        <dsp:cNvSpPr/>
      </dsp:nvSpPr>
      <dsp:spPr>
        <a:xfrm>
          <a:off x="2515728" y="1078288"/>
          <a:ext cx="133230" cy="408573"/>
        </a:xfrm>
        <a:custGeom>
          <a:avLst/>
          <a:gdLst/>
          <a:ahLst/>
          <a:cxnLst/>
          <a:rect l="0" t="0" r="0" b="0"/>
          <a:pathLst>
            <a:path>
              <a:moveTo>
                <a:pt x="0" y="0"/>
              </a:moveTo>
              <a:lnTo>
                <a:pt x="0" y="408573"/>
              </a:lnTo>
              <a:lnTo>
                <a:pt x="133230" y="4085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2EE401-F8F9-4296-8140-802FBA95BA5E}">
      <dsp:nvSpPr>
        <dsp:cNvPr id="0" name=""/>
        <dsp:cNvSpPr/>
      </dsp:nvSpPr>
      <dsp:spPr>
        <a:xfrm>
          <a:off x="2825290" y="447663"/>
          <a:ext cx="91440" cy="186522"/>
        </a:xfrm>
        <a:custGeom>
          <a:avLst/>
          <a:gdLst/>
          <a:ahLst/>
          <a:cxnLst/>
          <a:rect l="0" t="0" r="0" b="0"/>
          <a:pathLst>
            <a:path>
              <a:moveTo>
                <a:pt x="45720" y="0"/>
              </a:moveTo>
              <a:lnTo>
                <a:pt x="45720" y="18652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4EB226-2331-4A9A-ADDF-CF8B39869026}">
      <dsp:nvSpPr>
        <dsp:cNvPr id="0" name=""/>
        <dsp:cNvSpPr/>
      </dsp:nvSpPr>
      <dsp:spPr>
        <a:xfrm>
          <a:off x="1441001" y="1078288"/>
          <a:ext cx="133230" cy="3561698"/>
        </a:xfrm>
        <a:custGeom>
          <a:avLst/>
          <a:gdLst/>
          <a:ahLst/>
          <a:cxnLst/>
          <a:rect l="0" t="0" r="0" b="0"/>
          <a:pathLst>
            <a:path>
              <a:moveTo>
                <a:pt x="0" y="0"/>
              </a:moveTo>
              <a:lnTo>
                <a:pt x="0" y="3561698"/>
              </a:lnTo>
              <a:lnTo>
                <a:pt x="133230" y="35616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42520F-F450-4721-97FB-E8A24B55C185}">
      <dsp:nvSpPr>
        <dsp:cNvPr id="0" name=""/>
        <dsp:cNvSpPr/>
      </dsp:nvSpPr>
      <dsp:spPr>
        <a:xfrm>
          <a:off x="1441001" y="1078288"/>
          <a:ext cx="133230" cy="2931073"/>
        </a:xfrm>
        <a:custGeom>
          <a:avLst/>
          <a:gdLst/>
          <a:ahLst/>
          <a:cxnLst/>
          <a:rect l="0" t="0" r="0" b="0"/>
          <a:pathLst>
            <a:path>
              <a:moveTo>
                <a:pt x="0" y="0"/>
              </a:moveTo>
              <a:lnTo>
                <a:pt x="0" y="2931073"/>
              </a:lnTo>
              <a:lnTo>
                <a:pt x="133230" y="29310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601C40-0895-4A04-9A38-4115A49F7524}">
      <dsp:nvSpPr>
        <dsp:cNvPr id="0" name=""/>
        <dsp:cNvSpPr/>
      </dsp:nvSpPr>
      <dsp:spPr>
        <a:xfrm>
          <a:off x="1441001" y="1078288"/>
          <a:ext cx="133230" cy="2300448"/>
        </a:xfrm>
        <a:custGeom>
          <a:avLst/>
          <a:gdLst/>
          <a:ahLst/>
          <a:cxnLst/>
          <a:rect l="0" t="0" r="0" b="0"/>
          <a:pathLst>
            <a:path>
              <a:moveTo>
                <a:pt x="0" y="0"/>
              </a:moveTo>
              <a:lnTo>
                <a:pt x="0" y="2300448"/>
              </a:lnTo>
              <a:lnTo>
                <a:pt x="133230" y="23004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FA7B1E-35C4-466B-B8B7-170E4ED02BBD}">
      <dsp:nvSpPr>
        <dsp:cNvPr id="0" name=""/>
        <dsp:cNvSpPr/>
      </dsp:nvSpPr>
      <dsp:spPr>
        <a:xfrm>
          <a:off x="1441001" y="1078288"/>
          <a:ext cx="133230" cy="1669823"/>
        </a:xfrm>
        <a:custGeom>
          <a:avLst/>
          <a:gdLst/>
          <a:ahLst/>
          <a:cxnLst/>
          <a:rect l="0" t="0" r="0" b="0"/>
          <a:pathLst>
            <a:path>
              <a:moveTo>
                <a:pt x="0" y="0"/>
              </a:moveTo>
              <a:lnTo>
                <a:pt x="0" y="1669823"/>
              </a:lnTo>
              <a:lnTo>
                <a:pt x="133230" y="16698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AF1724-6311-4B12-8EC8-09EC02C10D35}">
      <dsp:nvSpPr>
        <dsp:cNvPr id="0" name=""/>
        <dsp:cNvSpPr/>
      </dsp:nvSpPr>
      <dsp:spPr>
        <a:xfrm>
          <a:off x="1441001" y="1078288"/>
          <a:ext cx="133230" cy="1039198"/>
        </a:xfrm>
        <a:custGeom>
          <a:avLst/>
          <a:gdLst/>
          <a:ahLst/>
          <a:cxnLst/>
          <a:rect l="0" t="0" r="0" b="0"/>
          <a:pathLst>
            <a:path>
              <a:moveTo>
                <a:pt x="0" y="0"/>
              </a:moveTo>
              <a:lnTo>
                <a:pt x="0" y="1039198"/>
              </a:lnTo>
              <a:lnTo>
                <a:pt x="133230" y="10391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CD29C5-249C-480C-9D64-84E938A8BC69}">
      <dsp:nvSpPr>
        <dsp:cNvPr id="0" name=""/>
        <dsp:cNvSpPr/>
      </dsp:nvSpPr>
      <dsp:spPr>
        <a:xfrm>
          <a:off x="1441001" y="1078288"/>
          <a:ext cx="133230" cy="408573"/>
        </a:xfrm>
        <a:custGeom>
          <a:avLst/>
          <a:gdLst/>
          <a:ahLst/>
          <a:cxnLst/>
          <a:rect l="0" t="0" r="0" b="0"/>
          <a:pathLst>
            <a:path>
              <a:moveTo>
                <a:pt x="0" y="0"/>
              </a:moveTo>
              <a:lnTo>
                <a:pt x="0" y="408573"/>
              </a:lnTo>
              <a:lnTo>
                <a:pt x="133230" y="4085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00D5AF-A7AE-41D2-AABC-F1130FFBCC94}">
      <dsp:nvSpPr>
        <dsp:cNvPr id="0" name=""/>
        <dsp:cNvSpPr/>
      </dsp:nvSpPr>
      <dsp:spPr>
        <a:xfrm>
          <a:off x="1796283" y="447663"/>
          <a:ext cx="1074726" cy="186522"/>
        </a:xfrm>
        <a:custGeom>
          <a:avLst/>
          <a:gdLst/>
          <a:ahLst/>
          <a:cxnLst/>
          <a:rect l="0" t="0" r="0" b="0"/>
          <a:pathLst>
            <a:path>
              <a:moveTo>
                <a:pt x="1074726" y="0"/>
              </a:moveTo>
              <a:lnTo>
                <a:pt x="1074726" y="93261"/>
              </a:lnTo>
              <a:lnTo>
                <a:pt x="0" y="93261"/>
              </a:lnTo>
              <a:lnTo>
                <a:pt x="0" y="18652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36D20A-C476-455F-B4C3-76738780BEFA}">
      <dsp:nvSpPr>
        <dsp:cNvPr id="0" name=""/>
        <dsp:cNvSpPr/>
      </dsp:nvSpPr>
      <dsp:spPr>
        <a:xfrm>
          <a:off x="366274" y="1078288"/>
          <a:ext cx="133230" cy="2931073"/>
        </a:xfrm>
        <a:custGeom>
          <a:avLst/>
          <a:gdLst/>
          <a:ahLst/>
          <a:cxnLst/>
          <a:rect l="0" t="0" r="0" b="0"/>
          <a:pathLst>
            <a:path>
              <a:moveTo>
                <a:pt x="0" y="0"/>
              </a:moveTo>
              <a:lnTo>
                <a:pt x="0" y="2931073"/>
              </a:lnTo>
              <a:lnTo>
                <a:pt x="133230" y="29310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CA04A1-F9F4-41E9-B3B6-0CF40A0D0ED4}">
      <dsp:nvSpPr>
        <dsp:cNvPr id="0" name=""/>
        <dsp:cNvSpPr/>
      </dsp:nvSpPr>
      <dsp:spPr>
        <a:xfrm>
          <a:off x="366274" y="1078288"/>
          <a:ext cx="133230" cy="2300448"/>
        </a:xfrm>
        <a:custGeom>
          <a:avLst/>
          <a:gdLst/>
          <a:ahLst/>
          <a:cxnLst/>
          <a:rect l="0" t="0" r="0" b="0"/>
          <a:pathLst>
            <a:path>
              <a:moveTo>
                <a:pt x="0" y="0"/>
              </a:moveTo>
              <a:lnTo>
                <a:pt x="0" y="2300448"/>
              </a:lnTo>
              <a:lnTo>
                <a:pt x="133230" y="230044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31249F-B082-4323-B8B1-0533FC5A473A}">
      <dsp:nvSpPr>
        <dsp:cNvPr id="0" name=""/>
        <dsp:cNvSpPr/>
      </dsp:nvSpPr>
      <dsp:spPr>
        <a:xfrm>
          <a:off x="366274" y="1078288"/>
          <a:ext cx="133230" cy="1669823"/>
        </a:xfrm>
        <a:custGeom>
          <a:avLst/>
          <a:gdLst/>
          <a:ahLst/>
          <a:cxnLst/>
          <a:rect l="0" t="0" r="0" b="0"/>
          <a:pathLst>
            <a:path>
              <a:moveTo>
                <a:pt x="0" y="0"/>
              </a:moveTo>
              <a:lnTo>
                <a:pt x="0" y="1669823"/>
              </a:lnTo>
              <a:lnTo>
                <a:pt x="133230" y="16698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6AB66A-58E8-4E1F-A544-7030861BCE4F}">
      <dsp:nvSpPr>
        <dsp:cNvPr id="0" name=""/>
        <dsp:cNvSpPr/>
      </dsp:nvSpPr>
      <dsp:spPr>
        <a:xfrm>
          <a:off x="366274" y="1078288"/>
          <a:ext cx="133230" cy="1039198"/>
        </a:xfrm>
        <a:custGeom>
          <a:avLst/>
          <a:gdLst/>
          <a:ahLst/>
          <a:cxnLst/>
          <a:rect l="0" t="0" r="0" b="0"/>
          <a:pathLst>
            <a:path>
              <a:moveTo>
                <a:pt x="0" y="0"/>
              </a:moveTo>
              <a:lnTo>
                <a:pt x="0" y="1039198"/>
              </a:lnTo>
              <a:lnTo>
                <a:pt x="133230" y="103919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404DA3-068C-45E8-A89C-8BF87D374F2A}">
      <dsp:nvSpPr>
        <dsp:cNvPr id="0" name=""/>
        <dsp:cNvSpPr/>
      </dsp:nvSpPr>
      <dsp:spPr>
        <a:xfrm>
          <a:off x="366274" y="1078288"/>
          <a:ext cx="133230" cy="408573"/>
        </a:xfrm>
        <a:custGeom>
          <a:avLst/>
          <a:gdLst/>
          <a:ahLst/>
          <a:cxnLst/>
          <a:rect l="0" t="0" r="0" b="0"/>
          <a:pathLst>
            <a:path>
              <a:moveTo>
                <a:pt x="0" y="0"/>
              </a:moveTo>
              <a:lnTo>
                <a:pt x="0" y="408573"/>
              </a:lnTo>
              <a:lnTo>
                <a:pt x="133230" y="40857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A778DB-1A0E-433A-83AA-350BF074F7A8}">
      <dsp:nvSpPr>
        <dsp:cNvPr id="0" name=""/>
        <dsp:cNvSpPr/>
      </dsp:nvSpPr>
      <dsp:spPr>
        <a:xfrm>
          <a:off x="721556" y="447663"/>
          <a:ext cx="2149453" cy="186522"/>
        </a:xfrm>
        <a:custGeom>
          <a:avLst/>
          <a:gdLst/>
          <a:ahLst/>
          <a:cxnLst/>
          <a:rect l="0" t="0" r="0" b="0"/>
          <a:pathLst>
            <a:path>
              <a:moveTo>
                <a:pt x="2149453" y="0"/>
              </a:moveTo>
              <a:lnTo>
                <a:pt x="2149453" y="93261"/>
              </a:lnTo>
              <a:lnTo>
                <a:pt x="0" y="93261"/>
              </a:lnTo>
              <a:lnTo>
                <a:pt x="0" y="18652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012054-1558-43AA-8326-F91B872C3AA3}">
      <dsp:nvSpPr>
        <dsp:cNvPr id="0" name=""/>
        <dsp:cNvSpPr/>
      </dsp:nvSpPr>
      <dsp:spPr>
        <a:xfrm>
          <a:off x="2426908" y="356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HAC PROJECT</a:t>
          </a:r>
        </a:p>
      </dsp:txBody>
      <dsp:txXfrm>
        <a:off x="2426908" y="3561"/>
        <a:ext cx="888204" cy="444102"/>
      </dsp:txXfrm>
    </dsp:sp>
    <dsp:sp modelId="{3C4A6621-BDA9-43B2-B6C6-1D02DB7EB15F}">
      <dsp:nvSpPr>
        <dsp:cNvPr id="0" name=""/>
        <dsp:cNvSpPr/>
      </dsp:nvSpPr>
      <dsp:spPr>
        <a:xfrm>
          <a:off x="277454" y="63418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Initiation</a:t>
          </a:r>
        </a:p>
      </dsp:txBody>
      <dsp:txXfrm>
        <a:off x="277454" y="634186"/>
        <a:ext cx="888204" cy="444102"/>
      </dsp:txXfrm>
    </dsp:sp>
    <dsp:sp modelId="{58DE2988-8275-45C8-8AA9-598FBB166F0C}">
      <dsp:nvSpPr>
        <dsp:cNvPr id="0" name=""/>
        <dsp:cNvSpPr/>
      </dsp:nvSpPr>
      <dsp:spPr>
        <a:xfrm>
          <a:off x="499505" y="126481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Evaluatng &amp; Recommending</a:t>
          </a:r>
        </a:p>
      </dsp:txBody>
      <dsp:txXfrm>
        <a:off x="499505" y="1264811"/>
        <a:ext cx="888204" cy="444102"/>
      </dsp:txXfrm>
    </dsp:sp>
    <dsp:sp modelId="{FDB3EC7B-9E5A-4060-B4D0-6BAFD5B6FD03}">
      <dsp:nvSpPr>
        <dsp:cNvPr id="0" name=""/>
        <dsp:cNvSpPr/>
      </dsp:nvSpPr>
      <dsp:spPr>
        <a:xfrm>
          <a:off x="499505" y="189543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Develop HAC  impletmatation plan</a:t>
          </a:r>
        </a:p>
      </dsp:txBody>
      <dsp:txXfrm>
        <a:off x="499505" y="1895436"/>
        <a:ext cx="888204" cy="444102"/>
      </dsp:txXfrm>
    </dsp:sp>
    <dsp:sp modelId="{19BFB108-1F82-4D71-88E6-530C00A89C00}">
      <dsp:nvSpPr>
        <dsp:cNvPr id="0" name=""/>
        <dsp:cNvSpPr/>
      </dsp:nvSpPr>
      <dsp:spPr>
        <a:xfrm>
          <a:off x="499505" y="25260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Deliverables: Submit Project Initiation Document</a:t>
          </a:r>
        </a:p>
      </dsp:txBody>
      <dsp:txXfrm>
        <a:off x="499505" y="2526060"/>
        <a:ext cx="888204" cy="444102"/>
      </dsp:txXfrm>
    </dsp:sp>
    <dsp:sp modelId="{09412582-6727-41D0-9ED0-EF7C10F982BE}">
      <dsp:nvSpPr>
        <dsp:cNvPr id="0" name=""/>
        <dsp:cNvSpPr/>
      </dsp:nvSpPr>
      <dsp:spPr>
        <a:xfrm>
          <a:off x="499505" y="315668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Project Sponsor Reviews Project Initiation Document</a:t>
          </a:r>
        </a:p>
      </dsp:txBody>
      <dsp:txXfrm>
        <a:off x="499505" y="3156685"/>
        <a:ext cx="888204" cy="444102"/>
      </dsp:txXfrm>
    </dsp:sp>
    <dsp:sp modelId="{0A9EA383-1729-4B3C-BD93-36A847D5C894}">
      <dsp:nvSpPr>
        <dsp:cNvPr id="0" name=""/>
        <dsp:cNvSpPr/>
      </dsp:nvSpPr>
      <dsp:spPr>
        <a:xfrm>
          <a:off x="499505" y="378731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Project Approval</a:t>
          </a:r>
          <a:endParaRPr lang="en-US" sz="800" kern="1200"/>
        </a:p>
      </dsp:txBody>
      <dsp:txXfrm>
        <a:off x="499505" y="3787310"/>
        <a:ext cx="888204" cy="444102"/>
      </dsp:txXfrm>
    </dsp:sp>
    <dsp:sp modelId="{D5185CA7-985C-40DE-A6BF-478AB12124A4}">
      <dsp:nvSpPr>
        <dsp:cNvPr id="0" name=""/>
        <dsp:cNvSpPr/>
      </dsp:nvSpPr>
      <dsp:spPr>
        <a:xfrm>
          <a:off x="1352181" y="63418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Planning</a:t>
          </a:r>
        </a:p>
      </dsp:txBody>
      <dsp:txXfrm>
        <a:off x="1352181" y="634186"/>
        <a:ext cx="888204" cy="444102"/>
      </dsp:txXfrm>
    </dsp:sp>
    <dsp:sp modelId="{DA5D44C7-885D-4D12-9FC5-E2271D230D04}">
      <dsp:nvSpPr>
        <dsp:cNvPr id="0" name=""/>
        <dsp:cNvSpPr/>
      </dsp:nvSpPr>
      <dsp:spPr>
        <a:xfrm>
          <a:off x="1574232" y="126481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Create primary scope statement</a:t>
          </a:r>
        </a:p>
      </dsp:txBody>
      <dsp:txXfrm>
        <a:off x="1574232" y="1264811"/>
        <a:ext cx="888204" cy="444102"/>
      </dsp:txXfrm>
    </dsp:sp>
    <dsp:sp modelId="{AE917050-55AC-4E4F-950E-77ADB566ED42}">
      <dsp:nvSpPr>
        <dsp:cNvPr id="0" name=""/>
        <dsp:cNvSpPr/>
      </dsp:nvSpPr>
      <dsp:spPr>
        <a:xfrm>
          <a:off x="1574232" y="189543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Determining HAC  Team</a:t>
          </a:r>
          <a:endParaRPr lang="en-US" sz="800" kern="1200"/>
        </a:p>
      </dsp:txBody>
      <dsp:txXfrm>
        <a:off x="1574232" y="1895436"/>
        <a:ext cx="888204" cy="444102"/>
      </dsp:txXfrm>
    </dsp:sp>
    <dsp:sp modelId="{83E66450-0960-4559-88B7-727817974FD4}">
      <dsp:nvSpPr>
        <dsp:cNvPr id="0" name=""/>
        <dsp:cNvSpPr/>
      </dsp:nvSpPr>
      <dsp:spPr>
        <a:xfrm>
          <a:off x="1574232" y="25260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Team Kickoff Meeting</a:t>
          </a:r>
        </a:p>
      </dsp:txBody>
      <dsp:txXfrm>
        <a:off x="1574232" y="2526060"/>
        <a:ext cx="888204" cy="444102"/>
      </dsp:txXfrm>
    </dsp:sp>
    <dsp:sp modelId="{4D68E122-59E0-4F5F-BCEE-EE4AF18488F8}">
      <dsp:nvSpPr>
        <dsp:cNvPr id="0" name=""/>
        <dsp:cNvSpPr/>
      </dsp:nvSpPr>
      <dsp:spPr>
        <a:xfrm>
          <a:off x="1574232" y="315668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Developing Project Plan</a:t>
          </a:r>
        </a:p>
      </dsp:txBody>
      <dsp:txXfrm>
        <a:off x="1574232" y="3156685"/>
        <a:ext cx="888204" cy="444102"/>
      </dsp:txXfrm>
    </dsp:sp>
    <dsp:sp modelId="{F88982D8-EAF0-4E22-B8F6-A0CDCD4A642B}">
      <dsp:nvSpPr>
        <dsp:cNvPr id="0" name=""/>
        <dsp:cNvSpPr/>
      </dsp:nvSpPr>
      <dsp:spPr>
        <a:xfrm>
          <a:off x="1574232" y="378731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Submit Project Plan</a:t>
          </a:r>
        </a:p>
      </dsp:txBody>
      <dsp:txXfrm>
        <a:off x="1574232" y="3787310"/>
        <a:ext cx="888204" cy="444102"/>
      </dsp:txXfrm>
    </dsp:sp>
    <dsp:sp modelId="{20029D64-40D8-4ABB-86DE-10AF0C6AD7C8}">
      <dsp:nvSpPr>
        <dsp:cNvPr id="0" name=""/>
        <dsp:cNvSpPr/>
      </dsp:nvSpPr>
      <dsp:spPr>
        <a:xfrm>
          <a:off x="1574232" y="441793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Milestone: Project Plan Approved</a:t>
          </a:r>
          <a:endParaRPr lang="en-US" sz="800" kern="1200"/>
        </a:p>
      </dsp:txBody>
      <dsp:txXfrm>
        <a:off x="1574232" y="4417935"/>
        <a:ext cx="888204" cy="444102"/>
      </dsp:txXfrm>
    </dsp:sp>
    <dsp:sp modelId="{D82D1F3E-CE79-47A5-AC06-7B78AC042AC5}">
      <dsp:nvSpPr>
        <dsp:cNvPr id="0" name=""/>
        <dsp:cNvSpPr/>
      </dsp:nvSpPr>
      <dsp:spPr>
        <a:xfrm>
          <a:off x="2426908" y="63418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Execution</a:t>
          </a:r>
        </a:p>
      </dsp:txBody>
      <dsp:txXfrm>
        <a:off x="2426908" y="634186"/>
        <a:ext cx="888204" cy="444102"/>
      </dsp:txXfrm>
    </dsp:sp>
    <dsp:sp modelId="{5517D2BD-9813-4486-9567-83B266723016}">
      <dsp:nvSpPr>
        <dsp:cNvPr id="0" name=""/>
        <dsp:cNvSpPr/>
      </dsp:nvSpPr>
      <dsp:spPr>
        <a:xfrm>
          <a:off x="2648959" y="126481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HAC Kickoff Meeting</a:t>
          </a:r>
        </a:p>
      </dsp:txBody>
      <dsp:txXfrm>
        <a:off x="2648959" y="1264811"/>
        <a:ext cx="888204" cy="444102"/>
      </dsp:txXfrm>
    </dsp:sp>
    <dsp:sp modelId="{C95D92B3-D677-4046-BE75-A8A9210699AD}">
      <dsp:nvSpPr>
        <dsp:cNvPr id="0" name=""/>
        <dsp:cNvSpPr/>
      </dsp:nvSpPr>
      <dsp:spPr>
        <a:xfrm>
          <a:off x="2648959" y="189543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Verify &amp; Validate stakehlders  Requirements</a:t>
          </a:r>
          <a:endParaRPr lang="en-US" sz="800" kern="1200"/>
        </a:p>
      </dsp:txBody>
      <dsp:txXfrm>
        <a:off x="2648959" y="1895436"/>
        <a:ext cx="888204" cy="444102"/>
      </dsp:txXfrm>
    </dsp:sp>
    <dsp:sp modelId="{ECCE46B9-FD1B-4B9A-BCF3-49BB07874654}">
      <dsp:nvSpPr>
        <dsp:cNvPr id="0" name=""/>
        <dsp:cNvSpPr/>
      </dsp:nvSpPr>
      <dsp:spPr>
        <a:xfrm>
          <a:off x="2648959" y="25260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kern="1200"/>
            <a:t>PHASE 1 (exterior)</a:t>
          </a:r>
        </a:p>
      </dsp:txBody>
      <dsp:txXfrm>
        <a:off x="2648959" y="2526060"/>
        <a:ext cx="888204" cy="444102"/>
      </dsp:txXfrm>
    </dsp:sp>
    <dsp:sp modelId="{4C6D3D86-A8A5-4962-89EB-09699043C39D}">
      <dsp:nvSpPr>
        <dsp:cNvPr id="0" name=""/>
        <dsp:cNvSpPr/>
      </dsp:nvSpPr>
      <dsp:spPr>
        <a:xfrm>
          <a:off x="2648959" y="315668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kern="1200"/>
            <a:t>Groundwork </a:t>
          </a:r>
        </a:p>
      </dsp:txBody>
      <dsp:txXfrm>
        <a:off x="2648959" y="3156685"/>
        <a:ext cx="888204" cy="444102"/>
      </dsp:txXfrm>
    </dsp:sp>
    <dsp:sp modelId="{BC91535F-CBD0-4D64-A610-871C6F579A09}">
      <dsp:nvSpPr>
        <dsp:cNvPr id="0" name=""/>
        <dsp:cNvSpPr/>
      </dsp:nvSpPr>
      <dsp:spPr>
        <a:xfrm>
          <a:off x="2648959" y="378731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kern="1200"/>
            <a:t>Installation of building framework (walls, ceiling, roof).</a:t>
          </a:r>
        </a:p>
      </dsp:txBody>
      <dsp:txXfrm>
        <a:off x="2648959" y="3787310"/>
        <a:ext cx="888204" cy="444102"/>
      </dsp:txXfrm>
    </dsp:sp>
    <dsp:sp modelId="{43802F17-3A10-4620-B3A7-A76023EADE91}">
      <dsp:nvSpPr>
        <dsp:cNvPr id="0" name=""/>
        <dsp:cNvSpPr/>
      </dsp:nvSpPr>
      <dsp:spPr>
        <a:xfrm>
          <a:off x="2648959" y="441793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Plumbing/electrical installations</a:t>
          </a:r>
          <a:endParaRPr lang="en-US" sz="800" kern="1200"/>
        </a:p>
      </dsp:txBody>
      <dsp:txXfrm>
        <a:off x="2648959" y="4417935"/>
        <a:ext cx="888204" cy="444102"/>
      </dsp:txXfrm>
    </dsp:sp>
    <dsp:sp modelId="{80C9453F-C05F-4237-888D-7F040F697D21}">
      <dsp:nvSpPr>
        <dsp:cNvPr id="0" name=""/>
        <dsp:cNvSpPr/>
      </dsp:nvSpPr>
      <dsp:spPr>
        <a:xfrm>
          <a:off x="2648959" y="50485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br>
            <a:rPr lang="en-US" sz="800" b="0" i="0" u="none" strike="noStrike" kern="1200" baseline="0">
              <a:latin typeface="Calibri" panose="020F0502020204030204" pitchFamily="34" charset="0"/>
            </a:rPr>
          </a:br>
          <a:r>
            <a:rPr lang="en-US" sz="800" b="0" i="0" u="none" strike="noStrike" kern="1200" baseline="0">
              <a:latin typeface="Calibri" panose="020F0502020204030204" pitchFamily="34" charset="0"/>
            </a:rPr>
            <a:t>Phase 2 (interior)</a:t>
          </a:r>
          <a:endParaRPr lang="en-US" sz="800" kern="1200"/>
        </a:p>
      </dsp:txBody>
      <dsp:txXfrm>
        <a:off x="2648959" y="5048560"/>
        <a:ext cx="888204" cy="444102"/>
      </dsp:txXfrm>
    </dsp:sp>
    <dsp:sp modelId="{B0C502B8-2603-47C7-8558-DE00F3B22FE3}">
      <dsp:nvSpPr>
        <dsp:cNvPr id="0" name=""/>
        <dsp:cNvSpPr/>
      </dsp:nvSpPr>
      <dsp:spPr>
        <a:xfrm>
          <a:off x="2648959" y="5679185"/>
          <a:ext cx="1725602" cy="851703"/>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Installation windows/plaster/sidings/decor(painting)</a:t>
          </a:r>
          <a:endParaRPr lang="en-US" sz="800" kern="1200"/>
        </a:p>
      </dsp:txBody>
      <dsp:txXfrm>
        <a:off x="2648959" y="5679185"/>
        <a:ext cx="1725602" cy="851703"/>
      </dsp:txXfrm>
    </dsp:sp>
    <dsp:sp modelId="{F8CD2FC1-CE81-4D71-900F-EAF781AB7F47}">
      <dsp:nvSpPr>
        <dsp:cNvPr id="0" name=""/>
        <dsp:cNvSpPr/>
      </dsp:nvSpPr>
      <dsp:spPr>
        <a:xfrm>
          <a:off x="2648959" y="660614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Building complete</a:t>
          </a:r>
          <a:endParaRPr lang="en-US" sz="800" kern="1200"/>
        </a:p>
      </dsp:txBody>
      <dsp:txXfrm>
        <a:off x="2648959" y="6606141"/>
        <a:ext cx="888204" cy="444102"/>
      </dsp:txXfrm>
    </dsp:sp>
    <dsp:sp modelId="{F05ACFE9-395C-4824-A994-F75DAE28929F}">
      <dsp:nvSpPr>
        <dsp:cNvPr id="0" name=""/>
        <dsp:cNvSpPr/>
      </dsp:nvSpPr>
      <dsp:spPr>
        <a:xfrm>
          <a:off x="3501635" y="63418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Control</a:t>
          </a:r>
        </a:p>
      </dsp:txBody>
      <dsp:txXfrm>
        <a:off x="3501635" y="634186"/>
        <a:ext cx="888204" cy="444102"/>
      </dsp:txXfrm>
    </dsp:sp>
    <dsp:sp modelId="{58E94568-EFD6-4140-94D2-25331D9D1C60}">
      <dsp:nvSpPr>
        <dsp:cNvPr id="0" name=""/>
        <dsp:cNvSpPr/>
      </dsp:nvSpPr>
      <dsp:spPr>
        <a:xfrm>
          <a:off x="3723686" y="126481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Project Management</a:t>
          </a:r>
        </a:p>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(MS PROJECT 2016)</a:t>
          </a:r>
        </a:p>
      </dsp:txBody>
      <dsp:txXfrm>
        <a:off x="3723686" y="1264811"/>
        <a:ext cx="888204" cy="444102"/>
      </dsp:txXfrm>
    </dsp:sp>
    <dsp:sp modelId="{43868C23-0DB0-4CB9-AE71-2507F0F35433}">
      <dsp:nvSpPr>
        <dsp:cNvPr id="0" name=""/>
        <dsp:cNvSpPr/>
      </dsp:nvSpPr>
      <dsp:spPr>
        <a:xfrm>
          <a:off x="3723686" y="189543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HAC Status Meetings</a:t>
          </a:r>
          <a:endParaRPr lang="en-US" sz="800" kern="1200"/>
        </a:p>
      </dsp:txBody>
      <dsp:txXfrm>
        <a:off x="3723686" y="1895436"/>
        <a:ext cx="888204" cy="444102"/>
      </dsp:txXfrm>
    </dsp:sp>
    <dsp:sp modelId="{35D20409-82ED-410C-BB79-0EB24CB301A5}">
      <dsp:nvSpPr>
        <dsp:cNvPr id="0" name=""/>
        <dsp:cNvSpPr/>
      </dsp:nvSpPr>
      <dsp:spPr>
        <a:xfrm>
          <a:off x="3723686" y="25260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Risk Management</a:t>
          </a:r>
        </a:p>
      </dsp:txBody>
      <dsp:txXfrm>
        <a:off x="3723686" y="2526060"/>
        <a:ext cx="888204" cy="444102"/>
      </dsp:txXfrm>
    </dsp:sp>
    <dsp:sp modelId="{4203E7E4-5B5E-4D15-9EED-33C84093CFFD}">
      <dsp:nvSpPr>
        <dsp:cNvPr id="0" name=""/>
        <dsp:cNvSpPr/>
      </dsp:nvSpPr>
      <dsp:spPr>
        <a:xfrm>
          <a:off x="3723686" y="315668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Update HAC Project Plan</a:t>
          </a:r>
        </a:p>
      </dsp:txBody>
      <dsp:txXfrm>
        <a:off x="3723686" y="3156685"/>
        <a:ext cx="888204" cy="444102"/>
      </dsp:txXfrm>
    </dsp:sp>
    <dsp:sp modelId="{E5D8D99F-0000-4994-9457-CFFC90D0C2A7}">
      <dsp:nvSpPr>
        <dsp:cNvPr id="0" name=""/>
        <dsp:cNvSpPr/>
      </dsp:nvSpPr>
      <dsp:spPr>
        <a:xfrm>
          <a:off x="4576362" y="63418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Closure</a:t>
          </a:r>
        </a:p>
      </dsp:txBody>
      <dsp:txXfrm>
        <a:off x="4576362" y="634186"/>
        <a:ext cx="888204" cy="444102"/>
      </dsp:txXfrm>
    </dsp:sp>
    <dsp:sp modelId="{1A331B35-6CC1-4185-AA5D-DA81847E446F}">
      <dsp:nvSpPr>
        <dsp:cNvPr id="0" name=""/>
        <dsp:cNvSpPr/>
      </dsp:nvSpPr>
      <dsp:spPr>
        <a:xfrm>
          <a:off x="4798413" y="1264811"/>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Procurement audit</a:t>
          </a:r>
          <a:endParaRPr lang="en-US" sz="800" kern="1200"/>
        </a:p>
      </dsp:txBody>
      <dsp:txXfrm>
        <a:off x="4798413" y="1264811"/>
        <a:ext cx="888204" cy="444102"/>
      </dsp:txXfrm>
    </dsp:sp>
    <dsp:sp modelId="{96F42099-4818-4E3C-A247-1D8C423754AE}">
      <dsp:nvSpPr>
        <dsp:cNvPr id="0" name=""/>
        <dsp:cNvSpPr/>
      </dsp:nvSpPr>
      <dsp:spPr>
        <a:xfrm>
          <a:off x="4798413" y="1895436"/>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Document Lessons Learned</a:t>
          </a:r>
        </a:p>
      </dsp:txBody>
      <dsp:txXfrm>
        <a:off x="4798413" y="1895436"/>
        <a:ext cx="888204" cy="444102"/>
      </dsp:txXfrm>
    </dsp:sp>
    <dsp:sp modelId="{63EB1210-580E-4B70-8261-93808A83823A}">
      <dsp:nvSpPr>
        <dsp:cNvPr id="0" name=""/>
        <dsp:cNvSpPr/>
      </dsp:nvSpPr>
      <dsp:spPr>
        <a:xfrm>
          <a:off x="4798413" y="252606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Update Records</a:t>
          </a:r>
        </a:p>
      </dsp:txBody>
      <dsp:txXfrm>
        <a:off x="4798413" y="2526060"/>
        <a:ext cx="888204" cy="444102"/>
      </dsp:txXfrm>
    </dsp:sp>
    <dsp:sp modelId="{119C093E-E1CE-47C5-A28C-9B1D401085B2}">
      <dsp:nvSpPr>
        <dsp:cNvPr id="0" name=""/>
        <dsp:cNvSpPr/>
      </dsp:nvSpPr>
      <dsp:spPr>
        <a:xfrm>
          <a:off x="4798413" y="3156685"/>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Gain Acceptance</a:t>
          </a:r>
        </a:p>
      </dsp:txBody>
      <dsp:txXfrm>
        <a:off x="4798413" y="3156685"/>
        <a:ext cx="888204" cy="444102"/>
      </dsp:txXfrm>
    </dsp:sp>
    <dsp:sp modelId="{A0FB208A-9E90-4493-B427-F61D1E696B7D}">
      <dsp:nvSpPr>
        <dsp:cNvPr id="0" name=""/>
        <dsp:cNvSpPr/>
      </dsp:nvSpPr>
      <dsp:spPr>
        <a:xfrm>
          <a:off x="4798413" y="3787310"/>
          <a:ext cx="888204" cy="44410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Archive Documents</a:t>
          </a:r>
        </a:p>
      </dsp:txBody>
      <dsp:txXfrm>
        <a:off x="4798413" y="3787310"/>
        <a:ext cx="888204" cy="44410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REXTON NTING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Dix18</b:Tag>
    <b:SourceType>InternetSite</b:SourceType>
    <b:Guid>{20137445-E7C2-4F99-BE72-D9EA229838FB}</b:Guid>
    <b:Author>
      <b:Author>
        <b:Corporate>Dixons Carphone plc</b:Corporate>
      </b:Author>
    </b:Author>
    <b:Title>Our History </b:Title>
    <b:Year>2018</b:Year>
    <b:YearAccessed>2018</b:YearAccessed>
    <b:MonthAccessed>August</b:MonthAccessed>
    <b:DayAccessed>12</b:DayAccessed>
    <b:URL>https://www.dixonscarphone.com/who-we-are/our-history/history-of-dixons-retail</b:URL>
    <b:RefOrder>1</b:RefOrder>
  </b:Source>
  <b:Source>
    <b:Tag>Dix181</b:Tag>
    <b:SourceType>InternetSite</b:SourceType>
    <b:Guid>{349E01E9-C9EC-4DEF-B2DA-E2556B3F1F44}</b:Guid>
    <b:Author>
      <b:Author>
        <b:Corporate>Dixons Carphone PLC</b:Corporate>
      </b:Author>
    </b:Author>
    <b:Title>Our Responsibilities</b:Title>
    <b:Year>2018</b:Year>
    <b:YearAccessed>2018</b:YearAccessed>
    <b:MonthAccessed>August</b:MonthAccessed>
    <b:DayAccessed>17</b:DayAccessed>
    <b:URL>https://www.dixonscarphone.com/our-responsibilities</b:URL>
    <b:RefOrder>2</b:RefOrder>
  </b:Source>
  <b:Source>
    <b:Tag>Cou06</b:Tag>
    <b:SourceType>InternetSite</b:SourceType>
    <b:Guid>{9CB48299-72F2-4CA4-B16C-ED87321BC441}</b:Guid>
    <b:Title>An Introduction to the PRINCE2 project methodology </b:Title>
    <b:Year>2006</b:Year>
    <b:Publisher>FTC Kaplan</b:Publisher>
    <b:YearAccessed>2018</b:YearAccessed>
    <b:MonthAccessed>December</b:MonthAccessed>
    <b:DayAccessed>10</b:DayAccessed>
    <b:URL>http://www.cimaglobal.com/Documents/ImportedDocuments/PRINCE2_P5_article.pdf</b:URL>
    <b:Author>
      <b:Author>
        <b:NameList>
          <b:Person>
            <b:Last>Court</b:Last>
            <b:First>Ruth</b:First>
          </b:Person>
        </b:NameList>
      </b:Author>
    </b:Author>
    <b:RefOrder>4</b:RefOrder>
  </b:Source>
  <b:Source>
    <b:Tag>Tur05</b:Tag>
    <b:SourceType>InternetSite</b:SourceType>
    <b:Guid>{66087420-7CC2-44DB-8995-FF02994D3F8A}</b:Guid>
    <b:Author>
      <b:Author>
        <b:NameList>
          <b:Person>
            <b:Last>Turley</b:Last>
            <b:First>Frank</b:First>
          </b:Person>
        </b:NameList>
      </b:Author>
    </b:Author>
    <b:Title>PRINCE2 Templates</b:Title>
    <b:Year>2005</b:Year>
    <b:YearAccessed>10</b:YearAccessed>
    <b:MonthAccessed>December</b:MonthAccessed>
    <b:DayAccessed>2018</b:DayAccessed>
    <b:URL>http://prince2.wiki/PRINCE2_Templates</b:URL>
    <b:RefOrder>6</b:RefOrder>
  </b:Source>
  <b:Source>
    <b:Tag>SAS17</b:Tag>
    <b:SourceType>InternetSite</b:SourceType>
    <b:Guid>{7AA1366C-A5C8-49D4-96D5-E84095A3083A}</b:Guid>
    <b:Author>
      <b:Author>
        <b:Corporate>SAS Energy</b:Corporate>
      </b:Author>
    </b:Author>
    <b:Title>Dixons Carphone plc</b:Title>
    <b:Year>2017</b:Year>
    <b:YearAccessed>2018</b:YearAccessed>
    <b:MonthAccessed>December</b:MonthAccessed>
    <b:DayAccessed>12</b:DayAccessed>
    <b:URL>https://www.sas-energy.co.uk/projects/solar-pv-commercial/dixons-carphone-warehouse/</b:URL>
    <b:RefOrder>12</b:RefOrder>
  </b:Source>
  <b:Source>
    <b:Tag>PRI15</b:Tag>
    <b:SourceType>InternetSite</b:SourceType>
    <b:Guid>{209BD1C2-3EEF-443D-8000-011D9F26C353}</b:Guid>
    <b:Author>
      <b:Author>
        <b:Corporate>PRINCE2</b:Corporate>
      </b:Author>
    </b:Author>
    <b:Title>What is PRINCE2?</b:Title>
    <b:Year>2015</b:Year>
    <b:YearAccessed>2018</b:YearAccessed>
    <b:MonthAccessed>December</b:MonthAccessed>
    <b:DayAccessed>14</b:DayAccessed>
    <b:URL>https://www.prince2.com/uk/what-is-prince2</b:URL>
    <b:RefOrder>3</b:RefOrder>
  </b:Source>
  <b:Source>
    <b:Tag>Hau15</b:Tag>
    <b:SourceType>InternetSite</b:SourceType>
    <b:Guid>{2772FEC2-8D88-4A21-A833-9698A9E73912}</b:Guid>
    <b:Title>What is PRINCE2?</b:Title>
    <b:Year>2015</b:Year>
    <b:Author>
      <b:Author>
        <b:NameList>
          <b:Person>
            <b:Last>Haughey</b:Last>
            <b:First>Duncan</b:First>
          </b:Person>
        </b:NameList>
      </b:Author>
    </b:Author>
    <b:YearAccessed>2018</b:YearAccessed>
    <b:MonthAccessed>December</b:MonthAccessed>
    <b:DayAccessed>12</b:DayAccessed>
    <b:URL>https://www.projectsmart.co.uk/what-is-prince2.php</b:URL>
    <b:RefOrder>5</b:RefOrder>
  </b:Source>
  <b:Source>
    <b:Tag>Cob12</b:Tag>
    <b:SourceType>JournalArticle</b:SourceType>
    <b:Guid>{4BEF777F-C7A7-43BF-B2F5-7BB2B516F473}</b:Guid>
    <b:Title>Project scheduling</b:Title>
    <b:Year>2012</b:Year>
    <b:Author>
      <b:Author>
        <b:NameList>
          <b:Person>
            <b:Last>Cobb</b:Last>
            <b:First>A</b:First>
            <b:Middle>T</b:Middle>
          </b:Person>
        </b:NameList>
      </b:Author>
    </b:Author>
    <b:JournalName>Leading project teams</b:JournalName>
    <b:Pages>61-84</b:Pages>
    <b:Volume>I</b:Volume>
    <b:RefOrder>10</b:RefOrder>
  </b:Source>
  <b:Source>
    <b:Tag>Pri18</b:Tag>
    <b:SourceType>InternetSite</b:SourceType>
    <b:Guid>{02344802-AF19-4226-BFF8-A38C1D15857A}</b:Guid>
    <b:Author>
      <b:Author>
        <b:Corporate>Prince2 Wiki</b:Corporate>
      </b:Author>
    </b:Author>
    <b:Title>Prince2 Wiki</b:Title>
    <b:Year>2018</b:Year>
    <b:YearAccessed>2018</b:YearAccessed>
    <b:MonthAccessed>December</b:MonthAccessed>
    <b:DayAccessed>15</b:DayAccessed>
    <b:URL>http://prince2.wiki/Plans</b:URL>
    <b:RefOrder>9</b:RefOrder>
  </b:Source>
  <b:Source>
    <b:Tag>Men81</b:Tag>
    <b:SourceType>ElectronicSource</b:SourceType>
    <b:Guid>{CB3172D1-97F0-4B1E-8B64-4EDCE029FE34}</b:Guid>
    <b:Title>Environmental Scanning--The Impact of the Stakeholder Concept</b:Title>
    <b:Year>1981</b:Year>
    <b:YearAccessed>2018</b:YearAccessed>
    <b:MonthAccessed>December</b:MonthAccessed>
    <b:DayAccessed>15</b:DayAccessed>
    <b:URL>https://pdfs.semanticscholar.org/3579/ca37344c69961bbc2468ef9addf212200e39.pdf</b:URL>
    <b:City>Penn State</b:City>
    <b:Publisher>International Conference on Information Systems</b:Publisher>
    <b:Author>
      <b:Author>
        <b:NameList>
          <b:Person>
            <b:Last>Mendelow</b:Last>
            <b:First>A</b:First>
            <b:Middle>L</b:Middle>
          </b:Person>
        </b:NameList>
      </b:Author>
    </b:Author>
    <b:RefOrder>7</b:RefOrder>
  </b:Source>
  <b:Source>
    <b:Tag>Min182</b:Tag>
    <b:SourceType>InternetSite</b:SourceType>
    <b:Guid>{9AF552FB-618C-4B1B-8F0F-3B8A7915E3B5}</b:Guid>
    <b:Title>Mind Tools</b:Title>
    <b:Year>2018</b:Year>
    <b:Author>
      <b:Author>
        <b:Corporate>Mind Tools</b:Corporate>
      </b:Author>
    </b:Author>
    <b:YearAccessed>2018</b:YearAccessed>
    <b:MonthAccessed>December</b:MonthAccessed>
    <b:DayAccessed>7</b:DayAccessed>
    <b:URL>https://www.mindtools.com/search?search_term=SWOT+Analysis</b:URL>
    <b:RefOrder>8</b:RefOrder>
  </b:Source>
  <b:Source>
    <b:Tag>Ish68</b:Tag>
    <b:SourceType>Book</b:SourceType>
    <b:Guid>{9D079D85-BFE4-4872-972F-7E0079EF1F18}</b:Guid>
    <b:Title>Guide to Quality Control</b:Title>
    <b:Year>1968</b:Year>
    <b:Author>
      <b:Author>
        <b:NameList>
          <b:Person>
            <b:Last>Ishikawa</b:Last>
            <b:First>K</b:First>
          </b:Person>
        </b:NameList>
      </b:Author>
    </b:Author>
    <b:City>Tokyo</b:City>
    <b:Publisher>Juse</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B1FDA0-EE5E-466D-B748-74E6FDF1B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5368</Words>
  <Characters>30602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MAnaGING PROJECTS IN ORGANISATION</vt:lpstr>
    </vt:vector>
  </TitlesOfParts>
  <Company/>
  <LinksUpToDate>false</LinksUpToDate>
  <CharactersWithSpaces>35899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dc:title>
  <dc:subject>BMSK5004</dc:subject>
  <dc:creator>Junior Richard (1605599)</dc:creator>
  <cp:keywords/>
  <dc:description/>
  <cp:lastModifiedBy>Junior Richard (1605599)</cp:lastModifiedBy>
  <cp:revision>2</cp:revision>
  <cp:lastPrinted>2019-01-07T09:11:00Z</cp:lastPrinted>
  <dcterms:created xsi:type="dcterms:W3CDTF">2019-01-07T13:33:00Z</dcterms:created>
  <dcterms:modified xsi:type="dcterms:W3CDTF">2019-01-07T13:33:00Z</dcterms:modified>
</cp:coreProperties>
</file>