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772AB" w:rsidRDefault="007772AB" w:rsidP="00E27BA6">
      <w:pPr>
        <w:spacing w:line="360" w:lineRule="auto"/>
        <w:jc w:val="both"/>
        <w:rPr>
          <w:rFonts w:ascii="Times New Roman" w:hAnsi="Times New Roman" w:cs="Times New Roman"/>
          <w:b/>
          <w:sz w:val="32"/>
          <w:lang w:val="en-GB"/>
        </w:rPr>
      </w:pPr>
    </w:p>
    <w:p w:rsidR="007772AB" w:rsidRDefault="007772AB" w:rsidP="00E27BA6">
      <w:pPr>
        <w:spacing w:line="360" w:lineRule="auto"/>
        <w:jc w:val="both"/>
        <w:rPr>
          <w:rFonts w:ascii="Times New Roman" w:hAnsi="Times New Roman" w:cs="Times New Roman"/>
          <w:b/>
          <w:sz w:val="32"/>
          <w:lang w:val="en-GB"/>
        </w:rPr>
      </w:pPr>
    </w:p>
    <w:p w:rsidR="007772AB" w:rsidRDefault="007772AB" w:rsidP="00E27BA6">
      <w:pPr>
        <w:spacing w:line="360" w:lineRule="auto"/>
        <w:jc w:val="both"/>
        <w:rPr>
          <w:rFonts w:ascii="Times New Roman" w:hAnsi="Times New Roman" w:cs="Times New Roman"/>
          <w:b/>
          <w:sz w:val="32"/>
          <w:lang w:val="en-GB"/>
        </w:rPr>
      </w:pPr>
    </w:p>
    <w:p w:rsidR="007772AB" w:rsidRDefault="007772AB" w:rsidP="00E27BA6">
      <w:pPr>
        <w:spacing w:line="360" w:lineRule="auto"/>
        <w:jc w:val="both"/>
        <w:rPr>
          <w:rFonts w:ascii="Times New Roman" w:hAnsi="Times New Roman" w:cs="Times New Roman"/>
          <w:b/>
          <w:sz w:val="32"/>
          <w:lang w:val="en-GB"/>
        </w:rPr>
      </w:pPr>
    </w:p>
    <w:p w:rsidR="007772AB" w:rsidRDefault="007772AB" w:rsidP="00E27BA6">
      <w:pPr>
        <w:spacing w:line="360" w:lineRule="auto"/>
        <w:jc w:val="both"/>
        <w:rPr>
          <w:rFonts w:ascii="Times New Roman" w:hAnsi="Times New Roman" w:cs="Times New Roman"/>
          <w:b/>
          <w:sz w:val="32"/>
          <w:lang w:val="en-GB"/>
        </w:rPr>
      </w:pPr>
    </w:p>
    <w:p w:rsidR="007772AB" w:rsidRDefault="007772AB" w:rsidP="00E27BA6">
      <w:pPr>
        <w:spacing w:line="360" w:lineRule="auto"/>
        <w:jc w:val="both"/>
        <w:rPr>
          <w:rFonts w:ascii="Times New Roman" w:hAnsi="Times New Roman" w:cs="Times New Roman"/>
          <w:b/>
          <w:sz w:val="32"/>
          <w:lang w:val="en-GB"/>
        </w:rPr>
      </w:pPr>
    </w:p>
    <w:p w:rsidR="007772AB" w:rsidRDefault="007772AB" w:rsidP="00E27BA6">
      <w:pPr>
        <w:spacing w:line="360" w:lineRule="auto"/>
        <w:jc w:val="both"/>
        <w:rPr>
          <w:rFonts w:ascii="Times New Roman" w:hAnsi="Times New Roman" w:cs="Times New Roman"/>
          <w:b/>
          <w:sz w:val="32"/>
          <w:lang w:val="en-GB"/>
        </w:rPr>
      </w:pPr>
    </w:p>
    <w:p w:rsidR="00D65382" w:rsidRDefault="00FF55C0" w:rsidP="008245F3">
      <w:pPr>
        <w:spacing w:line="360" w:lineRule="auto"/>
        <w:jc w:val="center"/>
        <w:rPr>
          <w:rFonts w:ascii="Times New Roman" w:hAnsi="Times New Roman" w:cs="Times New Roman"/>
          <w:b/>
          <w:sz w:val="32"/>
          <w:lang w:val="en-GB"/>
        </w:rPr>
      </w:pPr>
      <w:r w:rsidRPr="007772AB">
        <w:rPr>
          <w:rFonts w:ascii="Times New Roman" w:hAnsi="Times New Roman" w:cs="Times New Roman"/>
          <w:b/>
          <w:sz w:val="32"/>
          <w:lang w:val="en-GB"/>
        </w:rPr>
        <w:t>STRUCTURE AND CULTURE</w:t>
      </w:r>
      <w:r w:rsidR="00500315">
        <w:rPr>
          <w:rFonts w:ascii="Times New Roman" w:hAnsi="Times New Roman" w:cs="Times New Roman"/>
          <w:b/>
          <w:sz w:val="32"/>
          <w:lang w:val="en-GB"/>
        </w:rPr>
        <w:t xml:space="preserve"> </w:t>
      </w:r>
    </w:p>
    <w:p w:rsidR="00500315" w:rsidRDefault="00500315" w:rsidP="008245F3">
      <w:pPr>
        <w:spacing w:line="360" w:lineRule="auto"/>
        <w:jc w:val="center"/>
        <w:rPr>
          <w:rFonts w:ascii="Times New Roman" w:hAnsi="Times New Roman" w:cs="Times New Roman"/>
          <w:b/>
          <w:sz w:val="32"/>
          <w:lang w:val="en-GB"/>
        </w:rPr>
      </w:pPr>
      <w:r>
        <w:rPr>
          <w:rFonts w:ascii="Times New Roman" w:hAnsi="Times New Roman" w:cs="Times New Roman"/>
          <w:b/>
          <w:sz w:val="32"/>
          <w:lang w:val="en-GB"/>
        </w:rPr>
        <w:t xml:space="preserve">OF APPLE INC </w:t>
      </w:r>
    </w:p>
    <w:p w:rsidR="00500315" w:rsidRPr="00500315" w:rsidRDefault="00500315" w:rsidP="00500315">
      <w:pPr>
        <w:spacing w:after="0" w:line="240" w:lineRule="auto"/>
        <w:jc w:val="center"/>
        <w:rPr>
          <w:rFonts w:ascii="Times New Roman" w:eastAsia="Times New Roman" w:hAnsi="Times New Roman" w:cs="Times New Roman"/>
          <w:sz w:val="24"/>
          <w:szCs w:val="24"/>
          <w:lang w:val="en-GB" w:eastAsia="en-GB"/>
        </w:rPr>
      </w:pPr>
      <w:r w:rsidRPr="00500315">
        <w:rPr>
          <w:rFonts w:ascii="Times New Roman" w:eastAsia="Times New Roman" w:hAnsi="Times New Roman" w:cs="Times New Roman"/>
          <w:sz w:val="24"/>
          <w:szCs w:val="24"/>
          <w:lang w:val="en-GB" w:eastAsia="en-GB"/>
        </w:rPr>
        <w:fldChar w:fldCharType="begin"/>
      </w:r>
      <w:r w:rsidRPr="00500315">
        <w:rPr>
          <w:rFonts w:ascii="Times New Roman" w:eastAsia="Times New Roman" w:hAnsi="Times New Roman" w:cs="Times New Roman"/>
          <w:sz w:val="24"/>
          <w:szCs w:val="24"/>
          <w:lang w:val="en-GB" w:eastAsia="en-GB"/>
        </w:rPr>
        <w:instrText xml:space="preserve"> INCLUDEPICTURE "https://9to5mac.com/wp-content/uploads/sites/6/2019/08/Apple-event-iPhone-11.jpg?quality=82&amp;strip=all" \* MERGEFORMATINET </w:instrText>
      </w:r>
      <w:r w:rsidRPr="00500315">
        <w:rPr>
          <w:rFonts w:ascii="Times New Roman" w:eastAsia="Times New Roman" w:hAnsi="Times New Roman" w:cs="Times New Roman"/>
          <w:sz w:val="24"/>
          <w:szCs w:val="24"/>
          <w:lang w:val="en-GB" w:eastAsia="en-GB"/>
        </w:rPr>
        <w:fldChar w:fldCharType="separate"/>
      </w:r>
      <w:r w:rsidRPr="00500315">
        <w:rPr>
          <w:rFonts w:ascii="Times New Roman" w:eastAsia="Times New Roman" w:hAnsi="Times New Roman" w:cs="Times New Roman"/>
          <w:noProof/>
          <w:sz w:val="24"/>
          <w:szCs w:val="24"/>
          <w:lang w:val="en-GB" w:eastAsia="en-GB"/>
        </w:rPr>
        <w:drawing>
          <wp:inline distT="0" distB="0" distL="0" distR="0">
            <wp:extent cx="5983356" cy="3001010"/>
            <wp:effectExtent l="0" t="0" r="0" b="0"/>
            <wp:docPr id="1" name="Picture 1" descr="Apple announces expected iPhone 11 event for September 10: 'B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e announces expected iPhone 11 event for September 10: 'By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74983" cy="3046966"/>
                    </a:xfrm>
                    <a:prstGeom prst="rect">
                      <a:avLst/>
                    </a:prstGeom>
                    <a:noFill/>
                    <a:ln>
                      <a:noFill/>
                    </a:ln>
                  </pic:spPr>
                </pic:pic>
              </a:graphicData>
            </a:graphic>
          </wp:inline>
        </w:drawing>
      </w:r>
      <w:r w:rsidRPr="00500315">
        <w:rPr>
          <w:rFonts w:ascii="Times New Roman" w:eastAsia="Times New Roman" w:hAnsi="Times New Roman" w:cs="Times New Roman"/>
          <w:sz w:val="24"/>
          <w:szCs w:val="24"/>
          <w:lang w:val="en-GB" w:eastAsia="en-GB"/>
        </w:rPr>
        <w:fldChar w:fldCharType="end"/>
      </w:r>
    </w:p>
    <w:p w:rsidR="00500315" w:rsidRDefault="00500315" w:rsidP="008245F3">
      <w:pPr>
        <w:spacing w:line="360" w:lineRule="auto"/>
        <w:jc w:val="center"/>
        <w:rPr>
          <w:rFonts w:ascii="Times New Roman" w:hAnsi="Times New Roman" w:cs="Times New Roman"/>
          <w:b/>
          <w:sz w:val="32"/>
          <w:lang w:val="en-GB"/>
        </w:rPr>
      </w:pPr>
    </w:p>
    <w:p w:rsidR="00BB1C10" w:rsidRDefault="00FF55C0" w:rsidP="00E27BA6">
      <w:pPr>
        <w:spacing w:line="360" w:lineRule="auto"/>
        <w:jc w:val="both"/>
        <w:rPr>
          <w:rFonts w:ascii="Times New Roman" w:hAnsi="Times New Roman" w:cs="Times New Roman"/>
          <w:b/>
          <w:sz w:val="32"/>
          <w:lang w:val="en-GB"/>
        </w:rPr>
      </w:pPr>
      <w:r>
        <w:rPr>
          <w:rFonts w:ascii="Times New Roman" w:hAnsi="Times New Roman" w:cs="Times New Roman"/>
          <w:b/>
          <w:sz w:val="32"/>
          <w:lang w:val="en-GB"/>
        </w:rPr>
        <w:br w:type="page"/>
      </w:r>
    </w:p>
    <w:sdt>
      <w:sdtPr>
        <w:rPr>
          <w:rFonts w:asciiTheme="minorHAnsi" w:eastAsiaTheme="minorHAnsi" w:hAnsiTheme="minorHAnsi" w:cstheme="minorBidi"/>
          <w:b w:val="0"/>
          <w:bCs w:val="0"/>
          <w:color w:val="auto"/>
          <w:sz w:val="22"/>
          <w:szCs w:val="22"/>
          <w:lang w:val="en-IN" w:eastAsia="en-US"/>
        </w:rPr>
        <w:id w:val="-306160319"/>
        <w:docPartObj>
          <w:docPartGallery w:val="Table of Contents"/>
          <w:docPartUnique/>
        </w:docPartObj>
      </w:sdtPr>
      <w:sdtEndPr>
        <w:rPr>
          <w:noProof/>
        </w:rPr>
      </w:sdtEndPr>
      <w:sdtContent>
        <w:p w:rsidR="00412AEA" w:rsidRPr="00412AEA" w:rsidRDefault="00412AEA" w:rsidP="00412AEA">
          <w:pPr>
            <w:pStyle w:val="TOCHeading"/>
            <w:spacing w:line="360" w:lineRule="auto"/>
            <w:jc w:val="center"/>
            <w:rPr>
              <w:rFonts w:ascii="Times New Roman" w:hAnsi="Times New Roman" w:cs="Times New Roman"/>
              <w:color w:val="auto"/>
              <w:szCs w:val="24"/>
            </w:rPr>
          </w:pPr>
          <w:r w:rsidRPr="00412AEA">
            <w:rPr>
              <w:rFonts w:ascii="Times New Roman" w:hAnsi="Times New Roman" w:cs="Times New Roman"/>
              <w:color w:val="auto"/>
              <w:szCs w:val="24"/>
            </w:rPr>
            <w:t>Table of Contents</w:t>
          </w:r>
        </w:p>
        <w:p w:rsidR="00412AEA" w:rsidRPr="00412AEA" w:rsidRDefault="00412AEA" w:rsidP="00412AEA">
          <w:pPr>
            <w:pStyle w:val="TOC1"/>
            <w:tabs>
              <w:tab w:val="right" w:leader="dot" w:pos="9016"/>
            </w:tabs>
            <w:spacing w:line="360" w:lineRule="auto"/>
            <w:jc w:val="both"/>
            <w:rPr>
              <w:rFonts w:ascii="Times New Roman" w:hAnsi="Times New Roman" w:cs="Times New Roman"/>
              <w:noProof/>
              <w:sz w:val="24"/>
              <w:szCs w:val="24"/>
            </w:rPr>
          </w:pPr>
          <w:r w:rsidRPr="00412AEA">
            <w:rPr>
              <w:rFonts w:ascii="Times New Roman" w:hAnsi="Times New Roman" w:cs="Times New Roman"/>
              <w:sz w:val="24"/>
              <w:szCs w:val="24"/>
            </w:rPr>
            <w:fldChar w:fldCharType="begin"/>
          </w:r>
          <w:r w:rsidRPr="00412AEA">
            <w:rPr>
              <w:rFonts w:ascii="Times New Roman" w:hAnsi="Times New Roman" w:cs="Times New Roman"/>
              <w:sz w:val="24"/>
              <w:szCs w:val="24"/>
            </w:rPr>
            <w:instrText xml:space="preserve"> TOC \o "1-3" \h \z \u </w:instrText>
          </w:r>
          <w:r w:rsidRPr="00412AEA">
            <w:rPr>
              <w:rFonts w:ascii="Times New Roman" w:hAnsi="Times New Roman" w:cs="Times New Roman"/>
              <w:sz w:val="24"/>
              <w:szCs w:val="24"/>
            </w:rPr>
            <w:fldChar w:fldCharType="separate"/>
          </w:r>
          <w:hyperlink w:anchor="_Toc47200636" w:history="1">
            <w:r w:rsidRPr="00412AEA">
              <w:rPr>
                <w:rStyle w:val="Hyperlink"/>
                <w:rFonts w:ascii="Times New Roman" w:hAnsi="Times New Roman" w:cs="Times New Roman"/>
                <w:noProof/>
                <w:sz w:val="24"/>
                <w:szCs w:val="24"/>
                <w:lang w:val="en-GB"/>
              </w:rPr>
              <w:t>Introduction</w:t>
            </w:r>
            <w:r w:rsidRPr="00412AEA">
              <w:rPr>
                <w:rFonts w:ascii="Times New Roman" w:hAnsi="Times New Roman" w:cs="Times New Roman"/>
                <w:noProof/>
                <w:webHidden/>
                <w:sz w:val="24"/>
                <w:szCs w:val="24"/>
              </w:rPr>
              <w:tab/>
            </w:r>
            <w:r w:rsidRPr="00412AEA">
              <w:rPr>
                <w:rFonts w:ascii="Times New Roman" w:hAnsi="Times New Roman" w:cs="Times New Roman"/>
                <w:noProof/>
                <w:webHidden/>
                <w:sz w:val="24"/>
                <w:szCs w:val="24"/>
              </w:rPr>
              <w:fldChar w:fldCharType="begin"/>
            </w:r>
            <w:r w:rsidRPr="00412AEA">
              <w:rPr>
                <w:rFonts w:ascii="Times New Roman" w:hAnsi="Times New Roman" w:cs="Times New Roman"/>
                <w:noProof/>
                <w:webHidden/>
                <w:sz w:val="24"/>
                <w:szCs w:val="24"/>
              </w:rPr>
              <w:instrText xml:space="preserve"> PAGEREF _Toc47200636 \h </w:instrText>
            </w:r>
            <w:r w:rsidRPr="00412AEA">
              <w:rPr>
                <w:rFonts w:ascii="Times New Roman" w:hAnsi="Times New Roman" w:cs="Times New Roman"/>
                <w:noProof/>
                <w:webHidden/>
                <w:sz w:val="24"/>
                <w:szCs w:val="24"/>
              </w:rPr>
            </w:r>
            <w:r w:rsidRPr="00412AEA">
              <w:rPr>
                <w:rFonts w:ascii="Times New Roman" w:hAnsi="Times New Roman" w:cs="Times New Roman"/>
                <w:noProof/>
                <w:webHidden/>
                <w:sz w:val="24"/>
                <w:szCs w:val="24"/>
              </w:rPr>
              <w:fldChar w:fldCharType="separate"/>
            </w:r>
            <w:r w:rsidRPr="00412AEA">
              <w:rPr>
                <w:rFonts w:ascii="Times New Roman" w:hAnsi="Times New Roman" w:cs="Times New Roman"/>
                <w:noProof/>
                <w:webHidden/>
                <w:sz w:val="24"/>
                <w:szCs w:val="24"/>
              </w:rPr>
              <w:t>3</w:t>
            </w:r>
            <w:r w:rsidRPr="00412AEA">
              <w:rPr>
                <w:rFonts w:ascii="Times New Roman" w:hAnsi="Times New Roman" w:cs="Times New Roman"/>
                <w:noProof/>
                <w:webHidden/>
                <w:sz w:val="24"/>
                <w:szCs w:val="24"/>
              </w:rPr>
              <w:fldChar w:fldCharType="end"/>
            </w:r>
          </w:hyperlink>
        </w:p>
        <w:p w:rsidR="00412AEA" w:rsidRPr="00412AEA" w:rsidRDefault="0028023E" w:rsidP="00412AEA">
          <w:pPr>
            <w:pStyle w:val="TOC1"/>
            <w:tabs>
              <w:tab w:val="right" w:leader="dot" w:pos="9016"/>
            </w:tabs>
            <w:spacing w:line="360" w:lineRule="auto"/>
            <w:jc w:val="both"/>
            <w:rPr>
              <w:rFonts w:ascii="Times New Roman" w:hAnsi="Times New Roman" w:cs="Times New Roman"/>
              <w:noProof/>
              <w:sz w:val="24"/>
              <w:szCs w:val="24"/>
            </w:rPr>
          </w:pPr>
          <w:hyperlink w:anchor="_Toc47200637" w:history="1">
            <w:r w:rsidR="00412AEA" w:rsidRPr="00412AEA">
              <w:rPr>
                <w:rStyle w:val="Hyperlink"/>
                <w:rFonts w:ascii="Times New Roman" w:hAnsi="Times New Roman" w:cs="Times New Roman"/>
                <w:noProof/>
                <w:sz w:val="24"/>
                <w:szCs w:val="24"/>
                <w:lang w:val="en-GB"/>
              </w:rPr>
              <w:t>Relationship between people, structure, culture and organizational performance</w:t>
            </w:r>
            <w:r w:rsidR="00412AEA" w:rsidRPr="00412AEA">
              <w:rPr>
                <w:rFonts w:ascii="Times New Roman" w:hAnsi="Times New Roman" w:cs="Times New Roman"/>
                <w:noProof/>
                <w:webHidden/>
                <w:sz w:val="24"/>
                <w:szCs w:val="24"/>
              </w:rPr>
              <w:tab/>
            </w:r>
            <w:r w:rsidR="00412AEA" w:rsidRPr="00412AEA">
              <w:rPr>
                <w:rFonts w:ascii="Times New Roman" w:hAnsi="Times New Roman" w:cs="Times New Roman"/>
                <w:noProof/>
                <w:webHidden/>
                <w:sz w:val="24"/>
                <w:szCs w:val="24"/>
              </w:rPr>
              <w:fldChar w:fldCharType="begin"/>
            </w:r>
            <w:r w:rsidR="00412AEA" w:rsidRPr="00412AEA">
              <w:rPr>
                <w:rFonts w:ascii="Times New Roman" w:hAnsi="Times New Roman" w:cs="Times New Roman"/>
                <w:noProof/>
                <w:webHidden/>
                <w:sz w:val="24"/>
                <w:szCs w:val="24"/>
              </w:rPr>
              <w:instrText xml:space="preserve"> PAGEREF _Toc47200637 \h </w:instrText>
            </w:r>
            <w:r w:rsidR="00412AEA" w:rsidRPr="00412AEA">
              <w:rPr>
                <w:rFonts w:ascii="Times New Roman" w:hAnsi="Times New Roman" w:cs="Times New Roman"/>
                <w:noProof/>
                <w:webHidden/>
                <w:sz w:val="24"/>
                <w:szCs w:val="24"/>
              </w:rPr>
            </w:r>
            <w:r w:rsidR="00412AEA" w:rsidRPr="00412AEA">
              <w:rPr>
                <w:rFonts w:ascii="Times New Roman" w:hAnsi="Times New Roman" w:cs="Times New Roman"/>
                <w:noProof/>
                <w:webHidden/>
                <w:sz w:val="24"/>
                <w:szCs w:val="24"/>
              </w:rPr>
              <w:fldChar w:fldCharType="separate"/>
            </w:r>
            <w:r w:rsidR="00412AEA" w:rsidRPr="00412AEA">
              <w:rPr>
                <w:rFonts w:ascii="Times New Roman" w:hAnsi="Times New Roman" w:cs="Times New Roman"/>
                <w:noProof/>
                <w:webHidden/>
                <w:sz w:val="24"/>
                <w:szCs w:val="24"/>
              </w:rPr>
              <w:t>3</w:t>
            </w:r>
            <w:r w:rsidR="00412AEA" w:rsidRPr="00412AEA">
              <w:rPr>
                <w:rFonts w:ascii="Times New Roman" w:hAnsi="Times New Roman" w:cs="Times New Roman"/>
                <w:noProof/>
                <w:webHidden/>
                <w:sz w:val="24"/>
                <w:szCs w:val="24"/>
              </w:rPr>
              <w:fldChar w:fldCharType="end"/>
            </w:r>
          </w:hyperlink>
        </w:p>
        <w:p w:rsidR="00412AEA" w:rsidRPr="00412AEA" w:rsidRDefault="0028023E" w:rsidP="00412AEA">
          <w:pPr>
            <w:pStyle w:val="TOC1"/>
            <w:tabs>
              <w:tab w:val="right" w:leader="dot" w:pos="9016"/>
            </w:tabs>
            <w:spacing w:line="360" w:lineRule="auto"/>
            <w:jc w:val="both"/>
            <w:rPr>
              <w:rFonts w:ascii="Times New Roman" w:hAnsi="Times New Roman" w:cs="Times New Roman"/>
              <w:noProof/>
              <w:sz w:val="24"/>
              <w:szCs w:val="24"/>
            </w:rPr>
          </w:pPr>
          <w:hyperlink w:anchor="_Toc47200638" w:history="1">
            <w:r w:rsidR="00412AEA" w:rsidRPr="00412AEA">
              <w:rPr>
                <w:rStyle w:val="Hyperlink"/>
                <w:rFonts w:ascii="Times New Roman" w:hAnsi="Times New Roman" w:cs="Times New Roman"/>
                <w:noProof/>
                <w:sz w:val="24"/>
                <w:szCs w:val="24"/>
                <w:lang w:val="en-GB"/>
              </w:rPr>
              <w:t>Managerial work, leadership role and factors determining effective management</w:t>
            </w:r>
            <w:r w:rsidR="00412AEA" w:rsidRPr="00412AEA">
              <w:rPr>
                <w:rFonts w:ascii="Times New Roman" w:hAnsi="Times New Roman" w:cs="Times New Roman"/>
                <w:noProof/>
                <w:webHidden/>
                <w:sz w:val="24"/>
                <w:szCs w:val="24"/>
              </w:rPr>
              <w:tab/>
            </w:r>
            <w:r w:rsidR="00412AEA" w:rsidRPr="00412AEA">
              <w:rPr>
                <w:rFonts w:ascii="Times New Roman" w:hAnsi="Times New Roman" w:cs="Times New Roman"/>
                <w:noProof/>
                <w:webHidden/>
                <w:sz w:val="24"/>
                <w:szCs w:val="24"/>
              </w:rPr>
              <w:fldChar w:fldCharType="begin"/>
            </w:r>
            <w:r w:rsidR="00412AEA" w:rsidRPr="00412AEA">
              <w:rPr>
                <w:rFonts w:ascii="Times New Roman" w:hAnsi="Times New Roman" w:cs="Times New Roman"/>
                <w:noProof/>
                <w:webHidden/>
                <w:sz w:val="24"/>
                <w:szCs w:val="24"/>
              </w:rPr>
              <w:instrText xml:space="preserve"> PAGEREF _Toc47200638 \h </w:instrText>
            </w:r>
            <w:r w:rsidR="00412AEA" w:rsidRPr="00412AEA">
              <w:rPr>
                <w:rFonts w:ascii="Times New Roman" w:hAnsi="Times New Roman" w:cs="Times New Roman"/>
                <w:noProof/>
                <w:webHidden/>
                <w:sz w:val="24"/>
                <w:szCs w:val="24"/>
              </w:rPr>
            </w:r>
            <w:r w:rsidR="00412AEA" w:rsidRPr="00412AEA">
              <w:rPr>
                <w:rFonts w:ascii="Times New Roman" w:hAnsi="Times New Roman" w:cs="Times New Roman"/>
                <w:noProof/>
                <w:webHidden/>
                <w:sz w:val="24"/>
                <w:szCs w:val="24"/>
              </w:rPr>
              <w:fldChar w:fldCharType="separate"/>
            </w:r>
            <w:r w:rsidR="00412AEA" w:rsidRPr="00412AEA">
              <w:rPr>
                <w:rFonts w:ascii="Times New Roman" w:hAnsi="Times New Roman" w:cs="Times New Roman"/>
                <w:noProof/>
                <w:webHidden/>
                <w:sz w:val="24"/>
                <w:szCs w:val="24"/>
              </w:rPr>
              <w:t>4</w:t>
            </w:r>
            <w:r w:rsidR="00412AEA" w:rsidRPr="00412AEA">
              <w:rPr>
                <w:rFonts w:ascii="Times New Roman" w:hAnsi="Times New Roman" w:cs="Times New Roman"/>
                <w:noProof/>
                <w:webHidden/>
                <w:sz w:val="24"/>
                <w:szCs w:val="24"/>
              </w:rPr>
              <w:fldChar w:fldCharType="end"/>
            </w:r>
          </w:hyperlink>
        </w:p>
        <w:p w:rsidR="00412AEA" w:rsidRPr="00412AEA" w:rsidRDefault="0028023E" w:rsidP="00412AEA">
          <w:pPr>
            <w:pStyle w:val="TOC1"/>
            <w:tabs>
              <w:tab w:val="right" w:leader="dot" w:pos="9016"/>
            </w:tabs>
            <w:spacing w:line="360" w:lineRule="auto"/>
            <w:jc w:val="both"/>
            <w:rPr>
              <w:rFonts w:ascii="Times New Roman" w:hAnsi="Times New Roman" w:cs="Times New Roman"/>
              <w:noProof/>
              <w:sz w:val="24"/>
              <w:szCs w:val="24"/>
            </w:rPr>
          </w:pPr>
          <w:hyperlink w:anchor="_Toc47200639" w:history="1">
            <w:r w:rsidR="00412AEA" w:rsidRPr="00412AEA">
              <w:rPr>
                <w:rStyle w:val="Hyperlink"/>
                <w:rFonts w:ascii="Times New Roman" w:hAnsi="Times New Roman" w:cs="Times New Roman"/>
                <w:noProof/>
                <w:sz w:val="24"/>
                <w:szCs w:val="24"/>
              </w:rPr>
              <w:t>A behavioural approach to management and factors affecting differences in individual behaviour</w:t>
            </w:r>
            <w:r w:rsidR="00412AEA" w:rsidRPr="00412AEA">
              <w:rPr>
                <w:rFonts w:ascii="Times New Roman" w:hAnsi="Times New Roman" w:cs="Times New Roman"/>
                <w:noProof/>
                <w:webHidden/>
                <w:sz w:val="24"/>
                <w:szCs w:val="24"/>
              </w:rPr>
              <w:tab/>
            </w:r>
            <w:r w:rsidR="00412AEA" w:rsidRPr="00412AEA">
              <w:rPr>
                <w:rFonts w:ascii="Times New Roman" w:hAnsi="Times New Roman" w:cs="Times New Roman"/>
                <w:noProof/>
                <w:webHidden/>
                <w:sz w:val="24"/>
                <w:szCs w:val="24"/>
              </w:rPr>
              <w:fldChar w:fldCharType="begin"/>
            </w:r>
            <w:r w:rsidR="00412AEA" w:rsidRPr="00412AEA">
              <w:rPr>
                <w:rFonts w:ascii="Times New Roman" w:hAnsi="Times New Roman" w:cs="Times New Roman"/>
                <w:noProof/>
                <w:webHidden/>
                <w:sz w:val="24"/>
                <w:szCs w:val="24"/>
              </w:rPr>
              <w:instrText xml:space="preserve"> PAGEREF _Toc47200639 \h </w:instrText>
            </w:r>
            <w:r w:rsidR="00412AEA" w:rsidRPr="00412AEA">
              <w:rPr>
                <w:rFonts w:ascii="Times New Roman" w:hAnsi="Times New Roman" w:cs="Times New Roman"/>
                <w:noProof/>
                <w:webHidden/>
                <w:sz w:val="24"/>
                <w:szCs w:val="24"/>
              </w:rPr>
            </w:r>
            <w:r w:rsidR="00412AEA" w:rsidRPr="00412AEA">
              <w:rPr>
                <w:rFonts w:ascii="Times New Roman" w:hAnsi="Times New Roman" w:cs="Times New Roman"/>
                <w:noProof/>
                <w:webHidden/>
                <w:sz w:val="24"/>
                <w:szCs w:val="24"/>
              </w:rPr>
              <w:fldChar w:fldCharType="separate"/>
            </w:r>
            <w:r w:rsidR="00412AEA" w:rsidRPr="00412AEA">
              <w:rPr>
                <w:rFonts w:ascii="Times New Roman" w:hAnsi="Times New Roman" w:cs="Times New Roman"/>
                <w:noProof/>
                <w:webHidden/>
                <w:sz w:val="24"/>
                <w:szCs w:val="24"/>
              </w:rPr>
              <w:t>6</w:t>
            </w:r>
            <w:r w:rsidR="00412AEA" w:rsidRPr="00412AEA">
              <w:rPr>
                <w:rFonts w:ascii="Times New Roman" w:hAnsi="Times New Roman" w:cs="Times New Roman"/>
                <w:noProof/>
                <w:webHidden/>
                <w:sz w:val="24"/>
                <w:szCs w:val="24"/>
              </w:rPr>
              <w:fldChar w:fldCharType="end"/>
            </w:r>
          </w:hyperlink>
        </w:p>
        <w:p w:rsidR="00412AEA" w:rsidRPr="00412AEA" w:rsidRDefault="0028023E" w:rsidP="00412AEA">
          <w:pPr>
            <w:pStyle w:val="TOC1"/>
            <w:tabs>
              <w:tab w:val="right" w:leader="dot" w:pos="9016"/>
            </w:tabs>
            <w:spacing w:line="360" w:lineRule="auto"/>
            <w:jc w:val="both"/>
            <w:rPr>
              <w:rFonts w:ascii="Times New Roman" w:hAnsi="Times New Roman" w:cs="Times New Roman"/>
              <w:noProof/>
              <w:sz w:val="24"/>
              <w:szCs w:val="24"/>
            </w:rPr>
          </w:pPr>
          <w:hyperlink w:anchor="_Toc47200640" w:history="1">
            <w:r w:rsidR="00412AEA" w:rsidRPr="00412AEA">
              <w:rPr>
                <w:rStyle w:val="Hyperlink"/>
                <w:rFonts w:ascii="Times New Roman" w:hAnsi="Times New Roman" w:cs="Times New Roman"/>
                <w:noProof/>
                <w:sz w:val="24"/>
                <w:szCs w:val="24"/>
              </w:rPr>
              <w:t>Conclusion</w:t>
            </w:r>
            <w:r w:rsidR="00412AEA" w:rsidRPr="00412AEA">
              <w:rPr>
                <w:rFonts w:ascii="Times New Roman" w:hAnsi="Times New Roman" w:cs="Times New Roman"/>
                <w:noProof/>
                <w:webHidden/>
                <w:sz w:val="24"/>
                <w:szCs w:val="24"/>
              </w:rPr>
              <w:tab/>
            </w:r>
            <w:r w:rsidR="00412AEA" w:rsidRPr="00412AEA">
              <w:rPr>
                <w:rFonts w:ascii="Times New Roman" w:hAnsi="Times New Roman" w:cs="Times New Roman"/>
                <w:noProof/>
                <w:webHidden/>
                <w:sz w:val="24"/>
                <w:szCs w:val="24"/>
              </w:rPr>
              <w:fldChar w:fldCharType="begin"/>
            </w:r>
            <w:r w:rsidR="00412AEA" w:rsidRPr="00412AEA">
              <w:rPr>
                <w:rFonts w:ascii="Times New Roman" w:hAnsi="Times New Roman" w:cs="Times New Roman"/>
                <w:noProof/>
                <w:webHidden/>
                <w:sz w:val="24"/>
                <w:szCs w:val="24"/>
              </w:rPr>
              <w:instrText xml:space="preserve"> PAGEREF _Toc47200640 \h </w:instrText>
            </w:r>
            <w:r w:rsidR="00412AEA" w:rsidRPr="00412AEA">
              <w:rPr>
                <w:rFonts w:ascii="Times New Roman" w:hAnsi="Times New Roman" w:cs="Times New Roman"/>
                <w:noProof/>
                <w:webHidden/>
                <w:sz w:val="24"/>
                <w:szCs w:val="24"/>
              </w:rPr>
            </w:r>
            <w:r w:rsidR="00412AEA" w:rsidRPr="00412AEA">
              <w:rPr>
                <w:rFonts w:ascii="Times New Roman" w:hAnsi="Times New Roman" w:cs="Times New Roman"/>
                <w:noProof/>
                <w:webHidden/>
                <w:sz w:val="24"/>
                <w:szCs w:val="24"/>
              </w:rPr>
              <w:fldChar w:fldCharType="separate"/>
            </w:r>
            <w:r w:rsidR="00412AEA" w:rsidRPr="00412AEA">
              <w:rPr>
                <w:rFonts w:ascii="Times New Roman" w:hAnsi="Times New Roman" w:cs="Times New Roman"/>
                <w:noProof/>
                <w:webHidden/>
                <w:sz w:val="24"/>
                <w:szCs w:val="24"/>
              </w:rPr>
              <w:t>8</w:t>
            </w:r>
            <w:r w:rsidR="00412AEA" w:rsidRPr="00412AEA">
              <w:rPr>
                <w:rFonts w:ascii="Times New Roman" w:hAnsi="Times New Roman" w:cs="Times New Roman"/>
                <w:noProof/>
                <w:webHidden/>
                <w:sz w:val="24"/>
                <w:szCs w:val="24"/>
              </w:rPr>
              <w:fldChar w:fldCharType="end"/>
            </w:r>
          </w:hyperlink>
        </w:p>
        <w:p w:rsidR="00412AEA" w:rsidRPr="00412AEA" w:rsidRDefault="0028023E" w:rsidP="00412AEA">
          <w:pPr>
            <w:pStyle w:val="TOC1"/>
            <w:tabs>
              <w:tab w:val="right" w:leader="dot" w:pos="9016"/>
            </w:tabs>
            <w:spacing w:line="360" w:lineRule="auto"/>
            <w:jc w:val="both"/>
            <w:rPr>
              <w:rFonts w:ascii="Times New Roman" w:hAnsi="Times New Roman" w:cs="Times New Roman"/>
              <w:noProof/>
              <w:sz w:val="24"/>
              <w:szCs w:val="24"/>
            </w:rPr>
          </w:pPr>
          <w:hyperlink w:anchor="_Toc47200641" w:history="1">
            <w:r w:rsidR="00412AEA" w:rsidRPr="00412AEA">
              <w:rPr>
                <w:rStyle w:val="Hyperlink"/>
                <w:rFonts w:ascii="Times New Roman" w:hAnsi="Times New Roman" w:cs="Times New Roman"/>
                <w:noProof/>
                <w:sz w:val="24"/>
                <w:szCs w:val="24"/>
                <w:lang w:val="en-GB"/>
              </w:rPr>
              <w:t>Reference list</w:t>
            </w:r>
            <w:r w:rsidR="00412AEA" w:rsidRPr="00412AEA">
              <w:rPr>
                <w:rFonts w:ascii="Times New Roman" w:hAnsi="Times New Roman" w:cs="Times New Roman"/>
                <w:noProof/>
                <w:webHidden/>
                <w:sz w:val="24"/>
                <w:szCs w:val="24"/>
              </w:rPr>
              <w:tab/>
            </w:r>
            <w:r w:rsidR="00412AEA" w:rsidRPr="00412AEA">
              <w:rPr>
                <w:rFonts w:ascii="Times New Roman" w:hAnsi="Times New Roman" w:cs="Times New Roman"/>
                <w:noProof/>
                <w:webHidden/>
                <w:sz w:val="24"/>
                <w:szCs w:val="24"/>
              </w:rPr>
              <w:fldChar w:fldCharType="begin"/>
            </w:r>
            <w:r w:rsidR="00412AEA" w:rsidRPr="00412AEA">
              <w:rPr>
                <w:rFonts w:ascii="Times New Roman" w:hAnsi="Times New Roman" w:cs="Times New Roman"/>
                <w:noProof/>
                <w:webHidden/>
                <w:sz w:val="24"/>
                <w:szCs w:val="24"/>
              </w:rPr>
              <w:instrText xml:space="preserve"> PAGEREF _Toc47200641 \h </w:instrText>
            </w:r>
            <w:r w:rsidR="00412AEA" w:rsidRPr="00412AEA">
              <w:rPr>
                <w:rFonts w:ascii="Times New Roman" w:hAnsi="Times New Roman" w:cs="Times New Roman"/>
                <w:noProof/>
                <w:webHidden/>
                <w:sz w:val="24"/>
                <w:szCs w:val="24"/>
              </w:rPr>
            </w:r>
            <w:r w:rsidR="00412AEA" w:rsidRPr="00412AEA">
              <w:rPr>
                <w:rFonts w:ascii="Times New Roman" w:hAnsi="Times New Roman" w:cs="Times New Roman"/>
                <w:noProof/>
                <w:webHidden/>
                <w:sz w:val="24"/>
                <w:szCs w:val="24"/>
              </w:rPr>
              <w:fldChar w:fldCharType="separate"/>
            </w:r>
            <w:r w:rsidR="00412AEA" w:rsidRPr="00412AEA">
              <w:rPr>
                <w:rFonts w:ascii="Times New Roman" w:hAnsi="Times New Roman" w:cs="Times New Roman"/>
                <w:noProof/>
                <w:webHidden/>
                <w:sz w:val="24"/>
                <w:szCs w:val="24"/>
              </w:rPr>
              <w:t>9</w:t>
            </w:r>
            <w:r w:rsidR="00412AEA" w:rsidRPr="00412AEA">
              <w:rPr>
                <w:rFonts w:ascii="Times New Roman" w:hAnsi="Times New Roman" w:cs="Times New Roman"/>
                <w:noProof/>
                <w:webHidden/>
                <w:sz w:val="24"/>
                <w:szCs w:val="24"/>
              </w:rPr>
              <w:fldChar w:fldCharType="end"/>
            </w:r>
          </w:hyperlink>
        </w:p>
        <w:p w:rsidR="00412AEA" w:rsidRDefault="00412AEA" w:rsidP="00412AEA">
          <w:pPr>
            <w:spacing w:line="360" w:lineRule="auto"/>
            <w:jc w:val="both"/>
          </w:pPr>
          <w:r w:rsidRPr="00412AEA">
            <w:rPr>
              <w:rFonts w:ascii="Times New Roman" w:hAnsi="Times New Roman" w:cs="Times New Roman"/>
              <w:b/>
              <w:bCs/>
              <w:noProof/>
              <w:sz w:val="24"/>
              <w:szCs w:val="24"/>
            </w:rPr>
            <w:fldChar w:fldCharType="end"/>
          </w:r>
        </w:p>
      </w:sdtContent>
    </w:sdt>
    <w:p w:rsidR="00491124" w:rsidRDefault="00491124">
      <w:pPr>
        <w:rPr>
          <w:rFonts w:ascii="Times New Roman" w:eastAsiaTheme="majorEastAsia" w:hAnsi="Times New Roman" w:cstheme="majorBidi"/>
          <w:b/>
          <w:bCs/>
          <w:color w:val="000000" w:themeColor="text1"/>
          <w:sz w:val="28"/>
          <w:szCs w:val="28"/>
          <w:lang w:val="en-GB"/>
        </w:rPr>
      </w:pPr>
      <w:r>
        <w:rPr>
          <w:lang w:val="en-GB"/>
        </w:rPr>
        <w:br w:type="page"/>
      </w:r>
    </w:p>
    <w:p w:rsidR="008245F3" w:rsidRDefault="00FF55C0" w:rsidP="0010439B">
      <w:pPr>
        <w:pStyle w:val="Heading1"/>
        <w:rPr>
          <w:lang w:val="en-GB"/>
        </w:rPr>
      </w:pPr>
      <w:bookmarkStart w:id="0" w:name="_Toc47200636"/>
      <w:r>
        <w:rPr>
          <w:lang w:val="en-GB"/>
        </w:rPr>
        <w:lastRenderedPageBreak/>
        <w:t>Introduction</w:t>
      </w:r>
      <w:bookmarkEnd w:id="0"/>
    </w:p>
    <w:p w:rsidR="008245F3" w:rsidRPr="008245F3" w:rsidRDefault="00FF55C0" w:rsidP="00E27BA6">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This study provides a comprehensive analysis of organizational culture and structure with reference to the case scenario of Apple Inc. </w:t>
      </w:r>
      <w:r w:rsidR="00CA4388">
        <w:rPr>
          <w:rFonts w:ascii="Times New Roman" w:hAnsi="Times New Roman" w:cs="Times New Roman"/>
          <w:sz w:val="24"/>
          <w:lang w:val="en-GB"/>
        </w:rPr>
        <w:t>Apple Inc, headquartered in California is America’s most recogniz</w:t>
      </w:r>
      <w:r w:rsidR="000039B7">
        <w:rPr>
          <w:rFonts w:ascii="Times New Roman" w:hAnsi="Times New Roman" w:cs="Times New Roman"/>
          <w:sz w:val="24"/>
          <w:lang w:val="en-GB"/>
        </w:rPr>
        <w:t>ed multinational technology/</w:t>
      </w:r>
      <w:r w:rsidR="00CA4388">
        <w:rPr>
          <w:rFonts w:ascii="Times New Roman" w:hAnsi="Times New Roman" w:cs="Times New Roman"/>
          <w:sz w:val="24"/>
          <w:lang w:val="en-GB"/>
        </w:rPr>
        <w:t xml:space="preserve">electronics company. </w:t>
      </w:r>
      <w:r w:rsidR="000039B7">
        <w:rPr>
          <w:rFonts w:ascii="Times New Roman" w:hAnsi="Times New Roman" w:cs="Times New Roman"/>
          <w:sz w:val="24"/>
          <w:lang w:val="en-GB"/>
        </w:rPr>
        <w:t xml:space="preserve">Apple </w:t>
      </w:r>
      <w:r w:rsidR="00C47E81">
        <w:rPr>
          <w:rFonts w:ascii="Times New Roman" w:hAnsi="Times New Roman" w:cs="Times New Roman"/>
          <w:sz w:val="24"/>
          <w:lang w:val="en-GB"/>
        </w:rPr>
        <w:t>Inc develops,</w:t>
      </w:r>
      <w:r w:rsidR="000039B7">
        <w:rPr>
          <w:rFonts w:ascii="Times New Roman" w:hAnsi="Times New Roman" w:cs="Times New Roman"/>
          <w:sz w:val="24"/>
          <w:lang w:val="en-GB"/>
        </w:rPr>
        <w:t xml:space="preserve"> designs and sells c</w:t>
      </w:r>
      <w:r w:rsidR="00C47E81">
        <w:rPr>
          <w:rFonts w:ascii="Times New Roman" w:hAnsi="Times New Roman" w:cs="Times New Roman"/>
          <w:sz w:val="24"/>
          <w:lang w:val="en-GB"/>
        </w:rPr>
        <w:t>omputer software and electronic products.</w:t>
      </w:r>
      <w:r w:rsidR="000039B7">
        <w:rPr>
          <w:rFonts w:ascii="Times New Roman" w:hAnsi="Times New Roman" w:cs="Times New Roman"/>
          <w:sz w:val="24"/>
          <w:lang w:val="en-GB"/>
        </w:rPr>
        <w:t xml:space="preserve"> </w:t>
      </w:r>
      <w:r w:rsidR="00C47E81">
        <w:rPr>
          <w:rFonts w:ascii="Times New Roman" w:hAnsi="Times New Roman" w:cs="Times New Roman"/>
          <w:sz w:val="24"/>
          <w:lang w:val="en-GB"/>
        </w:rPr>
        <w:t>It</w:t>
      </w:r>
      <w:r w:rsidR="000039B7">
        <w:rPr>
          <w:rFonts w:ascii="Times New Roman" w:hAnsi="Times New Roman" w:cs="Times New Roman"/>
          <w:sz w:val="24"/>
          <w:lang w:val="en-GB"/>
        </w:rPr>
        <w:t xml:space="preserve"> also provides online services</w:t>
      </w:r>
      <w:r w:rsidR="003C476E">
        <w:rPr>
          <w:rFonts w:ascii="Times New Roman" w:hAnsi="Times New Roman" w:cs="Times New Roman"/>
          <w:sz w:val="24"/>
          <w:lang w:val="en-GB"/>
        </w:rPr>
        <w:t xml:space="preserve"> (</w:t>
      </w:r>
      <w:r w:rsidR="003C476E" w:rsidRPr="00ED4203">
        <w:rPr>
          <w:rFonts w:ascii="Times New Roman" w:hAnsi="Times New Roman" w:cs="Times New Roman"/>
          <w:sz w:val="24"/>
          <w:szCs w:val="24"/>
        </w:rPr>
        <w:t>apple.com, 2020</w:t>
      </w:r>
      <w:r w:rsidR="003C476E">
        <w:rPr>
          <w:rFonts w:ascii="Times New Roman" w:hAnsi="Times New Roman" w:cs="Times New Roman"/>
          <w:sz w:val="24"/>
          <w:lang w:val="en-GB"/>
        </w:rPr>
        <w:t>)</w:t>
      </w:r>
      <w:r w:rsidR="000039B7">
        <w:rPr>
          <w:rFonts w:ascii="Times New Roman" w:hAnsi="Times New Roman" w:cs="Times New Roman"/>
          <w:sz w:val="24"/>
          <w:lang w:val="en-GB"/>
        </w:rPr>
        <w:t xml:space="preserve">. </w:t>
      </w:r>
      <w:r w:rsidR="00C47E81">
        <w:rPr>
          <w:rFonts w:ascii="Times New Roman" w:hAnsi="Times New Roman" w:cs="Times New Roman"/>
          <w:sz w:val="24"/>
          <w:lang w:val="en-GB"/>
        </w:rPr>
        <w:t xml:space="preserve">Apple Inc is one of the Big Tech multinational companies alongside Google, Amazon, Facebook and Microsoft. </w:t>
      </w:r>
      <w:r w:rsidR="00DC5E05">
        <w:rPr>
          <w:rFonts w:ascii="Times New Roman" w:hAnsi="Times New Roman" w:cs="Times New Roman"/>
          <w:sz w:val="24"/>
          <w:lang w:val="en-GB"/>
        </w:rPr>
        <w:t xml:space="preserve">The structure and culture of the company are explored by applying relevant theories and are aligned with the organizational performance of the company. </w:t>
      </w:r>
      <w:r w:rsidR="00D5676A">
        <w:rPr>
          <w:rFonts w:ascii="Times New Roman" w:hAnsi="Times New Roman" w:cs="Times New Roman"/>
          <w:sz w:val="24"/>
          <w:lang w:val="en-GB"/>
        </w:rPr>
        <w:t xml:space="preserve">Furthermore, this study also assesses the leadership and managerial aspects of the company. </w:t>
      </w:r>
    </w:p>
    <w:p w:rsidR="00BB1C10" w:rsidRDefault="00FF55C0" w:rsidP="0010439B">
      <w:pPr>
        <w:pStyle w:val="Heading1"/>
        <w:rPr>
          <w:lang w:val="en-GB"/>
        </w:rPr>
      </w:pPr>
      <w:bookmarkStart w:id="1" w:name="_Toc47200637"/>
      <w:r>
        <w:rPr>
          <w:lang w:val="en-GB"/>
        </w:rPr>
        <w:t>Relationship between people, structure, culture and organizational performance</w:t>
      </w:r>
      <w:bookmarkEnd w:id="1"/>
    </w:p>
    <w:p w:rsidR="00BB1C10" w:rsidRDefault="00FF55C0" w:rsidP="00E27BA6">
      <w:pPr>
        <w:spacing w:line="360" w:lineRule="auto"/>
        <w:jc w:val="both"/>
        <w:rPr>
          <w:rFonts w:ascii="Times New Roman" w:hAnsi="Times New Roman" w:cs="Times New Roman"/>
          <w:sz w:val="24"/>
          <w:lang w:val="en-GB"/>
        </w:rPr>
      </w:pPr>
      <w:r>
        <w:rPr>
          <w:rFonts w:ascii="Times New Roman" w:hAnsi="Times New Roman" w:cs="Times New Roman"/>
          <w:sz w:val="24"/>
          <w:lang w:val="en-GB"/>
        </w:rPr>
        <w:t>The structure of an organization determines how the responsibilities and roles of the people associated with it are allocated and how these are monitored. The structure of an organization also incorporates the flow of information and communication across the various departments, sectors and levels</w:t>
      </w:r>
      <w:r w:rsidR="008237D2">
        <w:rPr>
          <w:rFonts w:ascii="Times New Roman" w:hAnsi="Times New Roman" w:cs="Times New Roman"/>
          <w:sz w:val="24"/>
          <w:lang w:val="en-GB"/>
        </w:rPr>
        <w:t xml:space="preserve"> (</w:t>
      </w:r>
      <w:r w:rsidR="008237D2">
        <w:rPr>
          <w:rFonts w:ascii="Times New Roman" w:hAnsi="Times New Roman" w:cs="Times New Roman"/>
          <w:color w:val="222222"/>
          <w:sz w:val="24"/>
          <w:szCs w:val="24"/>
          <w:shd w:val="clear" w:color="auto" w:fill="FFFFFF"/>
        </w:rPr>
        <w:t>Painter,</w:t>
      </w:r>
      <w:r w:rsidR="008237D2" w:rsidRPr="00ED4203">
        <w:rPr>
          <w:rFonts w:ascii="Times New Roman" w:hAnsi="Times New Roman" w:cs="Times New Roman"/>
          <w:color w:val="222222"/>
          <w:sz w:val="24"/>
          <w:szCs w:val="24"/>
          <w:shd w:val="clear" w:color="auto" w:fill="FFFFFF"/>
        </w:rPr>
        <w:t xml:space="preserve"> 2019</w:t>
      </w:r>
      <w:r w:rsidR="008237D2">
        <w:rPr>
          <w:rFonts w:ascii="Times New Roman" w:hAnsi="Times New Roman" w:cs="Times New Roman"/>
          <w:sz w:val="24"/>
          <w:lang w:val="en-GB"/>
        </w:rPr>
        <w:t>)</w:t>
      </w:r>
      <w:r>
        <w:rPr>
          <w:rFonts w:ascii="Times New Roman" w:hAnsi="Times New Roman" w:cs="Times New Roman"/>
          <w:sz w:val="24"/>
          <w:lang w:val="en-GB"/>
        </w:rPr>
        <w:t xml:space="preserve">. Therefore, the organizational structure of a company has a strong interconnection with its people and culture and this factor is evaluated with reference to the case scenario of Apple Inc. </w:t>
      </w:r>
    </w:p>
    <w:p w:rsidR="00E27BA6" w:rsidRDefault="00FF55C0" w:rsidP="00E27BA6">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Apple Inc, the American organization has a notable hierarchical structure with further divisional characteristics. The hierarchical structure of the company determines that the organizational culture is stable and well-defined. The hierarchical structure further indicates that it is based on a formal structure emphasized on authority and control over the people to ensure that the company runs seamlessly. </w:t>
      </w:r>
      <w:r w:rsidR="006E50B6">
        <w:rPr>
          <w:rFonts w:ascii="Times New Roman" w:hAnsi="Times New Roman" w:cs="Times New Roman"/>
          <w:sz w:val="24"/>
          <w:lang w:val="en-GB"/>
        </w:rPr>
        <w:t>However, under the authority of Tim Cook, the corporate hierarchy of Apple has changed to a certain degree. The company now offers more collaboration to the people across different departments such as the hardware teams and the software teams</w:t>
      </w:r>
      <w:r w:rsidR="00CC2424">
        <w:rPr>
          <w:rFonts w:ascii="Times New Roman" w:hAnsi="Times New Roman" w:cs="Times New Roman"/>
          <w:sz w:val="24"/>
          <w:lang w:val="en-GB"/>
        </w:rPr>
        <w:t xml:space="preserve"> (</w:t>
      </w:r>
      <w:r w:rsidR="00CC2424" w:rsidRPr="00ED4203">
        <w:rPr>
          <w:rFonts w:ascii="Times New Roman" w:hAnsi="Times New Roman" w:cs="Times New Roman"/>
          <w:sz w:val="24"/>
          <w:szCs w:val="24"/>
        </w:rPr>
        <w:t>apple.com, 2020</w:t>
      </w:r>
      <w:r w:rsidR="00CC2424">
        <w:rPr>
          <w:rFonts w:ascii="Times New Roman" w:hAnsi="Times New Roman" w:cs="Times New Roman"/>
          <w:sz w:val="24"/>
          <w:lang w:val="en-GB"/>
        </w:rPr>
        <w:t>)</w:t>
      </w:r>
      <w:r w:rsidR="006E50B6">
        <w:rPr>
          <w:rFonts w:ascii="Times New Roman" w:hAnsi="Times New Roman" w:cs="Times New Roman"/>
          <w:sz w:val="24"/>
          <w:lang w:val="en-GB"/>
        </w:rPr>
        <w:t xml:space="preserve">. The Vice Presidents of the company are given more autonomy which indicates at the stable and secured culture of the company. </w:t>
      </w:r>
      <w:r w:rsidR="000A7820">
        <w:rPr>
          <w:rFonts w:ascii="Times New Roman" w:hAnsi="Times New Roman" w:cs="Times New Roman"/>
          <w:sz w:val="24"/>
          <w:lang w:val="en-GB"/>
        </w:rPr>
        <w:t>They directly report to the CEO along with the design officers and the operating officers of the company.</w:t>
      </w:r>
      <w:r w:rsidR="005F3FFD">
        <w:rPr>
          <w:rFonts w:ascii="Times New Roman" w:hAnsi="Times New Roman" w:cs="Times New Roman"/>
          <w:sz w:val="24"/>
          <w:lang w:val="en-GB"/>
        </w:rPr>
        <w:t xml:space="preserve"> The flexibility granted to the presidents by the CEO has enhanced job satisfaction of the people and therefore significantly improved the performance of the company. </w:t>
      </w:r>
    </w:p>
    <w:p w:rsidR="000A7820" w:rsidRDefault="00FF55C0" w:rsidP="00E27BA6">
      <w:pPr>
        <w:spacing w:line="360" w:lineRule="auto"/>
        <w:jc w:val="both"/>
        <w:rPr>
          <w:rFonts w:ascii="Times New Roman" w:hAnsi="Times New Roman" w:cs="Times New Roman"/>
          <w:sz w:val="24"/>
          <w:lang w:val="en-GB"/>
        </w:rPr>
      </w:pPr>
      <w:r>
        <w:rPr>
          <w:rFonts w:ascii="Times New Roman" w:hAnsi="Times New Roman" w:cs="Times New Roman"/>
          <w:sz w:val="24"/>
          <w:lang w:val="en-GB"/>
        </w:rPr>
        <w:lastRenderedPageBreak/>
        <w:t xml:space="preserve">The organizational culture of Apple Inc maintains and establishes business values, philosophies, beliefs and behaviour. The organizational culture of Apple could be further explained with the application of </w:t>
      </w:r>
      <w:r w:rsidRPr="002A7B5D">
        <w:rPr>
          <w:rFonts w:ascii="Times New Roman" w:hAnsi="Times New Roman" w:cs="Times New Roman"/>
          <w:b/>
          <w:sz w:val="24"/>
          <w:lang w:val="en-GB"/>
        </w:rPr>
        <w:t>Edgar Schein’s Cultural Model</w:t>
      </w:r>
      <w:r>
        <w:rPr>
          <w:rFonts w:ascii="Times New Roman" w:hAnsi="Times New Roman" w:cs="Times New Roman"/>
          <w:sz w:val="24"/>
          <w:lang w:val="en-GB"/>
        </w:rPr>
        <w:t xml:space="preserve">. This model is widely used for recognizing the culture of an organization on three different levels. </w:t>
      </w:r>
      <w:r w:rsidR="002F5360">
        <w:rPr>
          <w:rFonts w:ascii="Times New Roman" w:hAnsi="Times New Roman" w:cs="Times New Roman"/>
          <w:sz w:val="24"/>
          <w:lang w:val="en-GB"/>
        </w:rPr>
        <w:t>Artefacts are the first cultural level that identifies the relationship between culture and people. It indicates the overt behaviour of the people, such as the way they are dressed or the way they interact with one another</w:t>
      </w:r>
      <w:r w:rsidR="0077732D">
        <w:rPr>
          <w:rFonts w:ascii="Times New Roman" w:hAnsi="Times New Roman" w:cs="Times New Roman"/>
          <w:sz w:val="24"/>
          <w:lang w:val="en-GB"/>
        </w:rPr>
        <w:t xml:space="preserve"> (</w:t>
      </w:r>
      <w:r w:rsidR="0077732D">
        <w:rPr>
          <w:rFonts w:ascii="Times New Roman" w:hAnsi="Times New Roman" w:cs="Times New Roman"/>
          <w:color w:val="222222"/>
          <w:sz w:val="24"/>
          <w:szCs w:val="24"/>
          <w:shd w:val="clear" w:color="auto" w:fill="FFFFFF"/>
        </w:rPr>
        <w:t>Schein and Schein,</w:t>
      </w:r>
      <w:r w:rsidR="0077732D" w:rsidRPr="00ED4203">
        <w:rPr>
          <w:rFonts w:ascii="Times New Roman" w:hAnsi="Times New Roman" w:cs="Times New Roman"/>
          <w:color w:val="222222"/>
          <w:sz w:val="24"/>
          <w:szCs w:val="24"/>
          <w:shd w:val="clear" w:color="auto" w:fill="FFFFFF"/>
        </w:rPr>
        <w:t xml:space="preserve"> 2018</w:t>
      </w:r>
      <w:r w:rsidR="0077732D">
        <w:rPr>
          <w:rFonts w:ascii="Times New Roman" w:hAnsi="Times New Roman" w:cs="Times New Roman"/>
          <w:sz w:val="24"/>
          <w:lang w:val="en-GB"/>
        </w:rPr>
        <w:t>)</w:t>
      </w:r>
      <w:r w:rsidR="002F5360">
        <w:rPr>
          <w:rFonts w:ascii="Times New Roman" w:hAnsi="Times New Roman" w:cs="Times New Roman"/>
          <w:sz w:val="24"/>
          <w:lang w:val="en-GB"/>
        </w:rPr>
        <w:t xml:space="preserve">. For example, the employee identification badge or name tag is needed for entering the premises. The second level of the model is espoused value which identifies the beliefs and values of an organization. For example, the mission statement of Apple that the company has reinvented mobile phone and led to the digital music revolution is the espoused value of the company. </w:t>
      </w:r>
      <w:r w:rsidR="002E1A77">
        <w:rPr>
          <w:rFonts w:ascii="Times New Roman" w:hAnsi="Times New Roman" w:cs="Times New Roman"/>
          <w:sz w:val="24"/>
          <w:lang w:val="en-GB"/>
        </w:rPr>
        <w:t xml:space="preserve">The basic assumption is the third level and </w:t>
      </w:r>
      <w:r w:rsidR="00F514CE">
        <w:rPr>
          <w:rFonts w:ascii="Times New Roman" w:hAnsi="Times New Roman" w:cs="Times New Roman"/>
          <w:sz w:val="24"/>
          <w:lang w:val="en-GB"/>
        </w:rPr>
        <w:t>these</w:t>
      </w:r>
      <w:r w:rsidR="002E1A77">
        <w:rPr>
          <w:rFonts w:ascii="Times New Roman" w:hAnsi="Times New Roman" w:cs="Times New Roman"/>
          <w:sz w:val="24"/>
          <w:lang w:val="en-GB"/>
        </w:rPr>
        <w:t xml:space="preserve"> are the uniformly held values that are naturally embedded</w:t>
      </w:r>
      <w:r w:rsidR="00783A60">
        <w:rPr>
          <w:rFonts w:ascii="Times New Roman" w:hAnsi="Times New Roman" w:cs="Times New Roman"/>
          <w:sz w:val="24"/>
          <w:lang w:val="en-GB"/>
        </w:rPr>
        <w:t xml:space="preserve"> (</w:t>
      </w:r>
      <w:r w:rsidR="00051F61">
        <w:rPr>
          <w:rFonts w:ascii="Times New Roman" w:hAnsi="Times New Roman" w:cs="Times New Roman"/>
          <w:color w:val="222222"/>
          <w:sz w:val="24"/>
          <w:szCs w:val="24"/>
          <w:shd w:val="clear" w:color="auto" w:fill="FFFFFF"/>
        </w:rPr>
        <w:t>Painter,</w:t>
      </w:r>
      <w:r w:rsidR="00783A60" w:rsidRPr="00ED4203">
        <w:rPr>
          <w:rFonts w:ascii="Times New Roman" w:hAnsi="Times New Roman" w:cs="Times New Roman"/>
          <w:color w:val="222222"/>
          <w:sz w:val="24"/>
          <w:szCs w:val="24"/>
          <w:shd w:val="clear" w:color="auto" w:fill="FFFFFF"/>
        </w:rPr>
        <w:t xml:space="preserve"> 2019</w:t>
      </w:r>
      <w:r w:rsidR="00783A60">
        <w:rPr>
          <w:rFonts w:ascii="Times New Roman" w:hAnsi="Times New Roman" w:cs="Times New Roman"/>
          <w:sz w:val="24"/>
          <w:lang w:val="en-GB"/>
        </w:rPr>
        <w:t>)</w:t>
      </w:r>
      <w:r w:rsidR="002E1A77">
        <w:rPr>
          <w:rFonts w:ascii="Times New Roman" w:hAnsi="Times New Roman" w:cs="Times New Roman"/>
          <w:sz w:val="24"/>
          <w:lang w:val="en-GB"/>
        </w:rPr>
        <w:t xml:space="preserve">. </w:t>
      </w:r>
    </w:p>
    <w:p w:rsidR="00F514CE" w:rsidRDefault="00FF55C0" w:rsidP="00E27BA6">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The organizational culture of a company is interlinked with the performance of the people as it decides the ways in which things are expected to be done and how the people or the employees communicate with one another. </w:t>
      </w:r>
      <w:r w:rsidR="00B0543C">
        <w:rPr>
          <w:rFonts w:ascii="Times New Roman" w:hAnsi="Times New Roman" w:cs="Times New Roman"/>
          <w:sz w:val="24"/>
          <w:lang w:val="en-GB"/>
        </w:rPr>
        <w:t>The three levels of Apple Inc’s organizational culture create a corporate structure which is embraced by all the stakeholders involved with the company</w:t>
      </w:r>
      <w:r w:rsidR="00AA27E9">
        <w:rPr>
          <w:rFonts w:ascii="Times New Roman" w:hAnsi="Times New Roman" w:cs="Times New Roman"/>
          <w:sz w:val="24"/>
          <w:lang w:val="en-GB"/>
        </w:rPr>
        <w:t xml:space="preserve"> (</w:t>
      </w:r>
      <w:r w:rsidR="00AA27E9">
        <w:rPr>
          <w:rFonts w:ascii="Times New Roman" w:hAnsi="Times New Roman" w:cs="Times New Roman"/>
          <w:color w:val="222222"/>
          <w:sz w:val="24"/>
          <w:szCs w:val="24"/>
          <w:shd w:val="clear" w:color="auto" w:fill="FFFFFF"/>
        </w:rPr>
        <w:t>Nekovee and Pinto,</w:t>
      </w:r>
      <w:r w:rsidR="00AA27E9" w:rsidRPr="00ED4203">
        <w:rPr>
          <w:rFonts w:ascii="Times New Roman" w:hAnsi="Times New Roman" w:cs="Times New Roman"/>
          <w:color w:val="222222"/>
          <w:sz w:val="24"/>
          <w:szCs w:val="24"/>
          <w:shd w:val="clear" w:color="auto" w:fill="FFFFFF"/>
        </w:rPr>
        <w:t xml:space="preserve"> 2019</w:t>
      </w:r>
      <w:r w:rsidR="00AA27E9">
        <w:rPr>
          <w:rFonts w:ascii="Times New Roman" w:hAnsi="Times New Roman" w:cs="Times New Roman"/>
          <w:sz w:val="24"/>
          <w:lang w:val="en-GB"/>
        </w:rPr>
        <w:t>)</w:t>
      </w:r>
      <w:r w:rsidR="00B0543C">
        <w:rPr>
          <w:rFonts w:ascii="Times New Roman" w:hAnsi="Times New Roman" w:cs="Times New Roman"/>
          <w:sz w:val="24"/>
          <w:lang w:val="en-GB"/>
        </w:rPr>
        <w:t xml:space="preserve">. </w:t>
      </w:r>
      <w:r w:rsidR="00811D43">
        <w:rPr>
          <w:rFonts w:ascii="Times New Roman" w:hAnsi="Times New Roman" w:cs="Times New Roman"/>
          <w:sz w:val="24"/>
          <w:lang w:val="en-GB"/>
        </w:rPr>
        <w:t xml:space="preserve">The corporate culture of Apple, therefore, enables the human resource and the presidents to support the strategic business objectives of the company. </w:t>
      </w:r>
      <w:r w:rsidR="00267FCC">
        <w:rPr>
          <w:rFonts w:ascii="Times New Roman" w:hAnsi="Times New Roman" w:cs="Times New Roman"/>
          <w:sz w:val="24"/>
          <w:lang w:val="en-GB"/>
        </w:rPr>
        <w:t xml:space="preserve">The corporate structure and the cultural traits of Apple Inc are interlinked with the drive for creativity and innovation that ultimately determine competitiveness in the electronics and technology industry. </w:t>
      </w:r>
      <w:r w:rsidR="00B20F19">
        <w:rPr>
          <w:rFonts w:ascii="Times New Roman" w:hAnsi="Times New Roman" w:cs="Times New Roman"/>
          <w:sz w:val="24"/>
          <w:lang w:val="en-GB"/>
        </w:rPr>
        <w:t xml:space="preserve">Therefore, Apple hires people with top-notch excellence having a sense of innovation and creativity so that the organizational culture of the company has moderate combativeness. </w:t>
      </w:r>
      <w:r w:rsidR="00866685">
        <w:rPr>
          <w:rFonts w:ascii="Times New Roman" w:hAnsi="Times New Roman" w:cs="Times New Roman"/>
          <w:sz w:val="24"/>
          <w:lang w:val="en-GB"/>
        </w:rPr>
        <w:t>The cultural traits of Apple Inc which are based on the drive for creativity contribute to the competitive advantages of the company with which it contributes to thrive and improve its performance for retaining its position in the market</w:t>
      </w:r>
      <w:r w:rsidR="00B105A0">
        <w:rPr>
          <w:rFonts w:ascii="Times New Roman" w:hAnsi="Times New Roman" w:cs="Times New Roman"/>
          <w:sz w:val="24"/>
          <w:lang w:val="en-GB"/>
        </w:rPr>
        <w:t xml:space="preserve"> (</w:t>
      </w:r>
      <w:r w:rsidR="00B105A0">
        <w:rPr>
          <w:rFonts w:ascii="Times New Roman" w:hAnsi="Times New Roman" w:cs="Times New Roman"/>
          <w:color w:val="222222"/>
          <w:sz w:val="24"/>
          <w:szCs w:val="24"/>
          <w:shd w:val="clear" w:color="auto" w:fill="FFFFFF"/>
        </w:rPr>
        <w:t>Coutant and Caldwell,</w:t>
      </w:r>
      <w:r w:rsidR="00B105A0" w:rsidRPr="00ED4203">
        <w:rPr>
          <w:rFonts w:ascii="Times New Roman" w:hAnsi="Times New Roman" w:cs="Times New Roman"/>
          <w:color w:val="222222"/>
          <w:sz w:val="24"/>
          <w:szCs w:val="24"/>
          <w:shd w:val="clear" w:color="auto" w:fill="FFFFFF"/>
        </w:rPr>
        <w:t xml:space="preserve"> 2017</w:t>
      </w:r>
      <w:r w:rsidR="00B105A0">
        <w:rPr>
          <w:rFonts w:ascii="Times New Roman" w:hAnsi="Times New Roman" w:cs="Times New Roman"/>
          <w:sz w:val="24"/>
          <w:lang w:val="en-GB"/>
        </w:rPr>
        <w:t>)</w:t>
      </w:r>
      <w:r w:rsidR="00866685">
        <w:rPr>
          <w:rFonts w:ascii="Times New Roman" w:hAnsi="Times New Roman" w:cs="Times New Roman"/>
          <w:sz w:val="24"/>
          <w:lang w:val="en-GB"/>
        </w:rPr>
        <w:t xml:space="preserve">. </w:t>
      </w:r>
      <w:r w:rsidR="00610C45">
        <w:rPr>
          <w:rFonts w:ascii="Times New Roman" w:hAnsi="Times New Roman" w:cs="Times New Roman"/>
          <w:sz w:val="24"/>
          <w:lang w:val="en-GB"/>
        </w:rPr>
        <w:t>The corporate culture is responsible for the company’s leadership in product desig</w:t>
      </w:r>
      <w:r w:rsidR="004E7082">
        <w:rPr>
          <w:rFonts w:ascii="Times New Roman" w:hAnsi="Times New Roman" w:cs="Times New Roman"/>
          <w:sz w:val="24"/>
          <w:lang w:val="en-GB"/>
        </w:rPr>
        <w:t>n and innovation which make App</w:t>
      </w:r>
      <w:r w:rsidR="00610C45">
        <w:rPr>
          <w:rFonts w:ascii="Times New Roman" w:hAnsi="Times New Roman" w:cs="Times New Roman"/>
          <w:sz w:val="24"/>
          <w:lang w:val="en-GB"/>
        </w:rPr>
        <w:t xml:space="preserve">le Inc a high-performing company. </w:t>
      </w:r>
    </w:p>
    <w:p w:rsidR="00BC2709" w:rsidRDefault="00FF55C0" w:rsidP="00412AEA">
      <w:pPr>
        <w:pStyle w:val="Heading1"/>
        <w:rPr>
          <w:lang w:val="en-GB"/>
        </w:rPr>
      </w:pPr>
      <w:bookmarkStart w:id="2" w:name="_Toc47200638"/>
      <w:r>
        <w:rPr>
          <w:lang w:val="en-GB"/>
        </w:rPr>
        <w:t>Managerial work, leadership role and factors determining effective management</w:t>
      </w:r>
      <w:bookmarkEnd w:id="2"/>
    </w:p>
    <w:p w:rsidR="00DD69EB" w:rsidRDefault="00FF55C0" w:rsidP="00E27BA6">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Apple Inc is today the market lead and the industry giant and behind the tremendous accomplishments of the company stands its unique and exceptional execution of managerial </w:t>
      </w:r>
      <w:r>
        <w:rPr>
          <w:rFonts w:ascii="Times New Roman" w:hAnsi="Times New Roman" w:cs="Times New Roman"/>
          <w:sz w:val="24"/>
          <w:lang w:val="en-GB"/>
        </w:rPr>
        <w:lastRenderedPageBreak/>
        <w:t xml:space="preserve">tasks. </w:t>
      </w:r>
      <w:r w:rsidR="009455E8">
        <w:rPr>
          <w:rFonts w:ascii="Times New Roman" w:hAnsi="Times New Roman" w:cs="Times New Roman"/>
          <w:sz w:val="24"/>
          <w:lang w:val="en-GB"/>
        </w:rPr>
        <w:t xml:space="preserve">In this section, the managerial tasks of Apple Inc have been explored in terms of the functions and processes of the company.  </w:t>
      </w:r>
    </w:p>
    <w:p w:rsidR="00487DF2" w:rsidRDefault="00FF55C0" w:rsidP="00E27BA6">
      <w:pPr>
        <w:spacing w:line="360" w:lineRule="auto"/>
        <w:jc w:val="both"/>
        <w:rPr>
          <w:rFonts w:ascii="Times New Roman" w:hAnsi="Times New Roman" w:cs="Times New Roman"/>
          <w:sz w:val="24"/>
          <w:lang w:val="en-GB"/>
        </w:rPr>
      </w:pPr>
      <w:r>
        <w:rPr>
          <w:rFonts w:ascii="Times New Roman" w:hAnsi="Times New Roman" w:cs="Times New Roman"/>
          <w:b/>
          <w:sz w:val="24"/>
          <w:lang w:val="en-GB"/>
        </w:rPr>
        <w:t xml:space="preserve">Functional works of management- </w:t>
      </w:r>
      <w:r w:rsidR="007B6B45">
        <w:rPr>
          <w:rFonts w:ascii="Times New Roman" w:hAnsi="Times New Roman" w:cs="Times New Roman"/>
          <w:sz w:val="24"/>
          <w:lang w:val="en-GB"/>
        </w:rPr>
        <w:t xml:space="preserve">The four integral management works in terms of functions include planning, leading, organizing and controlling. </w:t>
      </w:r>
    </w:p>
    <w:p w:rsidR="007B6B45" w:rsidRDefault="00FF55C0" w:rsidP="007B6B45">
      <w:pPr>
        <w:pStyle w:val="ListParagraph"/>
        <w:numPr>
          <w:ilvl w:val="0"/>
          <w:numId w:val="1"/>
        </w:numPr>
        <w:spacing w:line="360" w:lineRule="auto"/>
        <w:jc w:val="both"/>
        <w:rPr>
          <w:rFonts w:ascii="Times New Roman" w:hAnsi="Times New Roman" w:cs="Times New Roman"/>
          <w:sz w:val="24"/>
          <w:lang w:val="en-GB"/>
        </w:rPr>
      </w:pPr>
      <w:r w:rsidRPr="00621883">
        <w:rPr>
          <w:rFonts w:ascii="Times New Roman" w:hAnsi="Times New Roman" w:cs="Times New Roman"/>
          <w:i/>
          <w:sz w:val="24"/>
          <w:lang w:val="en-GB"/>
        </w:rPr>
        <w:t>Planning</w:t>
      </w:r>
      <w:r>
        <w:rPr>
          <w:rFonts w:ascii="Times New Roman" w:hAnsi="Times New Roman" w:cs="Times New Roman"/>
          <w:sz w:val="24"/>
          <w:lang w:val="en-GB"/>
        </w:rPr>
        <w:t xml:space="preserve">- The generic strategy or planning of the managers of Apple Inc is differentiation which contributes to the competitive advantages of the company. The product function of the company is differentiated for supporting the objectives of the company of leading the industry through innovation. </w:t>
      </w:r>
    </w:p>
    <w:p w:rsidR="00621883" w:rsidRDefault="00FF55C0" w:rsidP="007B6B45">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i/>
          <w:sz w:val="24"/>
          <w:lang w:val="en-GB"/>
        </w:rPr>
        <w:t xml:space="preserve">Leading- </w:t>
      </w:r>
      <w:r>
        <w:rPr>
          <w:rFonts w:ascii="Times New Roman" w:hAnsi="Times New Roman" w:cs="Times New Roman"/>
          <w:sz w:val="24"/>
          <w:lang w:val="en-GB"/>
        </w:rPr>
        <w:t>The leadership style of Apple integrates both autocratic and democratic leadership. The latter is currently functional and in contrast to the autocratic leadership of Jobs, the current CEO, Tim Cook practices democratic leadership</w:t>
      </w:r>
      <w:r w:rsidR="008B0445">
        <w:rPr>
          <w:rFonts w:ascii="Times New Roman" w:hAnsi="Times New Roman" w:cs="Times New Roman"/>
          <w:sz w:val="24"/>
          <w:lang w:val="en-GB"/>
        </w:rPr>
        <w:t xml:space="preserve"> (</w:t>
      </w:r>
      <w:r w:rsidR="008B0445" w:rsidRPr="00ED4203">
        <w:rPr>
          <w:rFonts w:ascii="Times New Roman" w:hAnsi="Times New Roman" w:cs="Times New Roman"/>
          <w:sz w:val="24"/>
          <w:szCs w:val="24"/>
        </w:rPr>
        <w:t>open.lib.umn.edu, 2020</w:t>
      </w:r>
      <w:r w:rsidR="008B0445">
        <w:rPr>
          <w:rFonts w:ascii="Times New Roman" w:hAnsi="Times New Roman" w:cs="Times New Roman"/>
          <w:sz w:val="24"/>
          <w:lang w:val="en-GB"/>
        </w:rPr>
        <w:t>)</w:t>
      </w:r>
      <w:r>
        <w:rPr>
          <w:rFonts w:ascii="Times New Roman" w:hAnsi="Times New Roman" w:cs="Times New Roman"/>
          <w:sz w:val="24"/>
          <w:lang w:val="en-GB"/>
        </w:rPr>
        <w:t xml:space="preserve">. </w:t>
      </w:r>
    </w:p>
    <w:p w:rsidR="00F80BB1" w:rsidRDefault="00FF55C0" w:rsidP="007B6B45">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i/>
          <w:sz w:val="24"/>
          <w:lang w:val="en-GB"/>
        </w:rPr>
        <w:t>Organizing-</w:t>
      </w:r>
      <w:r>
        <w:rPr>
          <w:rFonts w:ascii="Times New Roman" w:hAnsi="Times New Roman" w:cs="Times New Roman"/>
          <w:sz w:val="24"/>
          <w:lang w:val="en-GB"/>
        </w:rPr>
        <w:t xml:space="preserve"> Apple Inc has notable divisional features and hierarchical organizational structure that supports t</w:t>
      </w:r>
      <w:r w:rsidR="00271EBF">
        <w:rPr>
          <w:rFonts w:ascii="Times New Roman" w:hAnsi="Times New Roman" w:cs="Times New Roman"/>
          <w:sz w:val="24"/>
          <w:lang w:val="en-GB"/>
        </w:rPr>
        <w:t>h</w:t>
      </w:r>
      <w:r>
        <w:rPr>
          <w:rFonts w:ascii="Times New Roman" w:hAnsi="Times New Roman" w:cs="Times New Roman"/>
          <w:sz w:val="24"/>
          <w:lang w:val="en-GB"/>
        </w:rPr>
        <w:t xml:space="preserve">e autocracy of the current presidents and operations managers of the company. </w:t>
      </w:r>
    </w:p>
    <w:p w:rsidR="00DA1620" w:rsidRDefault="00FF55C0" w:rsidP="007B6B45">
      <w:pPr>
        <w:pStyle w:val="ListParagraph"/>
        <w:numPr>
          <w:ilvl w:val="0"/>
          <w:numId w:val="1"/>
        </w:numPr>
        <w:spacing w:line="360" w:lineRule="auto"/>
        <w:jc w:val="both"/>
        <w:rPr>
          <w:rFonts w:ascii="Times New Roman" w:hAnsi="Times New Roman" w:cs="Times New Roman"/>
          <w:sz w:val="24"/>
          <w:lang w:val="en-GB"/>
        </w:rPr>
      </w:pPr>
      <w:r>
        <w:rPr>
          <w:rFonts w:ascii="Times New Roman" w:hAnsi="Times New Roman" w:cs="Times New Roman"/>
          <w:i/>
          <w:sz w:val="24"/>
          <w:lang w:val="en-GB"/>
        </w:rPr>
        <w:t>Controlling-</w:t>
      </w:r>
      <w:r>
        <w:rPr>
          <w:rFonts w:ascii="Times New Roman" w:hAnsi="Times New Roman" w:cs="Times New Roman"/>
          <w:sz w:val="24"/>
          <w:lang w:val="en-GB"/>
        </w:rPr>
        <w:t xml:space="preserve"> </w:t>
      </w:r>
      <w:r w:rsidR="00355D5F">
        <w:rPr>
          <w:rFonts w:ascii="Times New Roman" w:hAnsi="Times New Roman" w:cs="Times New Roman"/>
          <w:sz w:val="24"/>
          <w:lang w:val="en-GB"/>
        </w:rPr>
        <w:t>Here the manager of the company is assigned the task of monitoring the performance of the subordinates. The manager evaluates how well Apple Inc has accomplished its objectives through individualistic performances in order to take necessary and corrective actions</w:t>
      </w:r>
      <w:r w:rsidR="005272CF">
        <w:rPr>
          <w:rFonts w:ascii="Times New Roman" w:hAnsi="Times New Roman" w:cs="Times New Roman"/>
          <w:sz w:val="24"/>
          <w:lang w:val="en-GB"/>
        </w:rPr>
        <w:t xml:space="preserve"> (</w:t>
      </w:r>
      <w:r w:rsidR="005272CF" w:rsidRPr="00ED4203">
        <w:rPr>
          <w:rFonts w:ascii="Times New Roman" w:hAnsi="Times New Roman" w:cs="Times New Roman"/>
          <w:sz w:val="24"/>
          <w:szCs w:val="24"/>
        </w:rPr>
        <w:t>open.lib.umn.edu, 2020</w:t>
      </w:r>
      <w:r w:rsidR="005272CF">
        <w:rPr>
          <w:rFonts w:ascii="Times New Roman" w:hAnsi="Times New Roman" w:cs="Times New Roman"/>
          <w:sz w:val="24"/>
          <w:lang w:val="en-GB"/>
        </w:rPr>
        <w:t>)</w:t>
      </w:r>
      <w:r w:rsidR="00355D5F">
        <w:rPr>
          <w:rFonts w:ascii="Times New Roman" w:hAnsi="Times New Roman" w:cs="Times New Roman"/>
          <w:sz w:val="24"/>
          <w:lang w:val="en-GB"/>
        </w:rPr>
        <w:t xml:space="preserve">. </w:t>
      </w:r>
    </w:p>
    <w:p w:rsidR="00035C37" w:rsidRDefault="00FF55C0" w:rsidP="00035C37">
      <w:pPr>
        <w:spacing w:line="360" w:lineRule="auto"/>
        <w:jc w:val="both"/>
        <w:rPr>
          <w:rFonts w:ascii="Times New Roman" w:hAnsi="Times New Roman" w:cs="Times New Roman"/>
          <w:sz w:val="24"/>
          <w:lang w:val="en-GB"/>
        </w:rPr>
      </w:pPr>
      <w:r>
        <w:rPr>
          <w:rFonts w:ascii="Times New Roman" w:hAnsi="Times New Roman" w:cs="Times New Roman"/>
          <w:b/>
          <w:sz w:val="24"/>
          <w:lang w:val="en-GB"/>
        </w:rPr>
        <w:t xml:space="preserve">Managerial works in terms of processes- </w:t>
      </w:r>
      <w:r w:rsidR="00027B31">
        <w:rPr>
          <w:rFonts w:ascii="Times New Roman" w:hAnsi="Times New Roman" w:cs="Times New Roman"/>
          <w:sz w:val="24"/>
          <w:lang w:val="en-GB"/>
        </w:rPr>
        <w:t>The human resource management team of Apple is responsible for capacity and process design. This include</w:t>
      </w:r>
      <w:r w:rsidR="000A1284">
        <w:rPr>
          <w:rFonts w:ascii="Times New Roman" w:hAnsi="Times New Roman" w:cs="Times New Roman"/>
          <w:sz w:val="24"/>
          <w:lang w:val="en-GB"/>
        </w:rPr>
        <w:t>s</w:t>
      </w:r>
      <w:r w:rsidR="00027B31">
        <w:rPr>
          <w:rFonts w:ascii="Times New Roman" w:hAnsi="Times New Roman" w:cs="Times New Roman"/>
          <w:sz w:val="24"/>
          <w:lang w:val="en-GB"/>
        </w:rPr>
        <w:t xml:space="preserve"> devising strategies for increasing the capacity of the workforce required for the design and product development. </w:t>
      </w:r>
      <w:r w:rsidR="00D448CF">
        <w:rPr>
          <w:rFonts w:ascii="Times New Roman" w:hAnsi="Times New Roman" w:cs="Times New Roman"/>
          <w:sz w:val="24"/>
          <w:lang w:val="en-GB"/>
        </w:rPr>
        <w:t>In addition, the managers of the company interact with the suppliers for ensuring adequate capacity and efficient processes in the area of decision making</w:t>
      </w:r>
      <w:r w:rsidR="005A7734">
        <w:rPr>
          <w:rFonts w:ascii="Times New Roman" w:hAnsi="Times New Roman" w:cs="Times New Roman"/>
          <w:sz w:val="24"/>
          <w:lang w:val="en-GB"/>
        </w:rPr>
        <w:t xml:space="preserve"> (</w:t>
      </w:r>
      <w:r w:rsidR="005A7734" w:rsidRPr="00ED4203">
        <w:rPr>
          <w:rFonts w:ascii="Times New Roman" w:hAnsi="Times New Roman" w:cs="Times New Roman"/>
          <w:color w:val="222222"/>
          <w:sz w:val="24"/>
          <w:szCs w:val="24"/>
          <w:shd w:val="clear" w:color="auto" w:fill="FFFFFF"/>
        </w:rPr>
        <w:t>Paunković</w:t>
      </w:r>
      <w:r w:rsidR="005A7734">
        <w:rPr>
          <w:rFonts w:ascii="Times New Roman" w:hAnsi="Times New Roman" w:cs="Times New Roman"/>
          <w:color w:val="222222"/>
          <w:sz w:val="24"/>
          <w:szCs w:val="24"/>
          <w:shd w:val="clear" w:color="auto" w:fill="FFFFFF"/>
        </w:rPr>
        <w:t xml:space="preserve"> </w:t>
      </w:r>
      <w:r w:rsidR="005A7734">
        <w:rPr>
          <w:rFonts w:ascii="Times New Roman" w:hAnsi="Times New Roman" w:cs="Times New Roman"/>
          <w:i/>
          <w:color w:val="222222"/>
          <w:sz w:val="24"/>
          <w:szCs w:val="24"/>
          <w:shd w:val="clear" w:color="auto" w:fill="FFFFFF"/>
        </w:rPr>
        <w:t xml:space="preserve">et al. </w:t>
      </w:r>
      <w:r w:rsidR="005A7734">
        <w:rPr>
          <w:rFonts w:ascii="Times New Roman" w:hAnsi="Times New Roman" w:cs="Times New Roman"/>
          <w:color w:val="222222"/>
          <w:sz w:val="24"/>
          <w:szCs w:val="24"/>
          <w:shd w:val="clear" w:color="auto" w:fill="FFFFFF"/>
        </w:rPr>
        <w:t>2018</w:t>
      </w:r>
      <w:r w:rsidR="005A7734">
        <w:rPr>
          <w:rFonts w:ascii="Times New Roman" w:hAnsi="Times New Roman" w:cs="Times New Roman"/>
          <w:sz w:val="24"/>
          <w:lang w:val="en-GB"/>
        </w:rPr>
        <w:t>)</w:t>
      </w:r>
      <w:r w:rsidR="00D448CF">
        <w:rPr>
          <w:rFonts w:ascii="Times New Roman" w:hAnsi="Times New Roman" w:cs="Times New Roman"/>
          <w:sz w:val="24"/>
          <w:lang w:val="en-GB"/>
        </w:rPr>
        <w:t xml:space="preserve">. </w:t>
      </w:r>
      <w:r w:rsidR="00EC43CA">
        <w:rPr>
          <w:rFonts w:ascii="Times New Roman" w:hAnsi="Times New Roman" w:cs="Times New Roman"/>
          <w:sz w:val="24"/>
          <w:lang w:val="en-GB"/>
        </w:rPr>
        <w:t xml:space="preserve">For instance, the suppliers of Apple Inc are given directives regarding human resource optimization and process design. </w:t>
      </w:r>
    </w:p>
    <w:p w:rsidR="00B169CA" w:rsidRDefault="00B169CA" w:rsidP="00B169CA">
      <w:pPr>
        <w:spacing w:line="360" w:lineRule="auto"/>
        <w:jc w:val="both"/>
        <w:rPr>
          <w:rFonts w:ascii="Times New Roman" w:hAnsi="Times New Roman" w:cs="Times New Roman"/>
          <w:sz w:val="24"/>
          <w:szCs w:val="24"/>
        </w:rPr>
      </w:pPr>
      <w:r>
        <w:rPr>
          <w:rFonts w:ascii="Times New Roman" w:hAnsi="Times New Roman" w:cs="Times New Roman"/>
          <w:sz w:val="24"/>
          <w:szCs w:val="24"/>
        </w:rPr>
        <w:t>Some of the critical roles undertaken by the leaders of Apple Inc. are discussed below:</w:t>
      </w:r>
    </w:p>
    <w:p w:rsidR="00B169CA" w:rsidRDefault="00B169CA" w:rsidP="00B169CA">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The leaders of Apple are known for providing the employees with a vision. Employees would not be able to participate in a shared effort if they fail to comprehend the goals of the organization (</w:t>
      </w:r>
      <w:proofErr w:type="spellStart"/>
      <w:r w:rsidRPr="00EB06A8">
        <w:rPr>
          <w:rFonts w:ascii="Times New Roman" w:hAnsi="Times New Roman" w:cs="Times New Roman"/>
          <w:color w:val="222222"/>
          <w:sz w:val="24"/>
          <w:szCs w:val="24"/>
          <w:shd w:val="clear" w:color="auto" w:fill="FFFFFF"/>
        </w:rPr>
        <w:t>Popli</w:t>
      </w:r>
      <w:proofErr w:type="spellEnd"/>
      <w:r>
        <w:rPr>
          <w:rFonts w:ascii="Times New Roman" w:hAnsi="Times New Roman" w:cs="Times New Roman"/>
          <w:color w:val="222222"/>
          <w:sz w:val="24"/>
          <w:szCs w:val="24"/>
          <w:shd w:val="clear" w:color="auto" w:fill="FFFFFF"/>
        </w:rPr>
        <w:t xml:space="preserve"> </w:t>
      </w:r>
      <w:r w:rsidRPr="00EB06A8">
        <w:rPr>
          <w:rFonts w:ascii="Times New Roman" w:hAnsi="Times New Roman" w:cs="Times New Roman"/>
          <w:color w:val="222222"/>
          <w:sz w:val="24"/>
          <w:szCs w:val="24"/>
          <w:shd w:val="clear" w:color="auto" w:fill="FFFFFF"/>
        </w:rPr>
        <w:t>and Rizvi, 2016</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When the vision is </w:t>
      </w:r>
      <w:r>
        <w:rPr>
          <w:rFonts w:ascii="Times New Roman" w:hAnsi="Times New Roman" w:cs="Times New Roman"/>
          <w:sz w:val="24"/>
          <w:szCs w:val="24"/>
        </w:rPr>
        <w:lastRenderedPageBreak/>
        <w:t>communicated to the team members by the leaders, they become more focused on the goal and identify their individual role.</w:t>
      </w:r>
    </w:p>
    <w:p w:rsidR="00B169CA" w:rsidRDefault="00B169CA" w:rsidP="00B169CA">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leaders of Apple Inc. establish some of the communication protocols and effective organizational structure. </w:t>
      </w:r>
    </w:p>
    <w:p w:rsidR="00B169CA" w:rsidRDefault="00B169CA" w:rsidP="00B169CA">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The leaders of Apple Inc. try to motivate and inspire team members. Motivational techniques are used by the leader to engage the employees in a common effort and this enables them to drive the success of the organization (</w:t>
      </w:r>
      <w:proofErr w:type="spellStart"/>
      <w:r w:rsidRPr="00EB06A8">
        <w:rPr>
          <w:rFonts w:ascii="Times New Roman" w:hAnsi="Times New Roman" w:cs="Times New Roman"/>
          <w:color w:val="222222"/>
          <w:sz w:val="24"/>
          <w:szCs w:val="24"/>
          <w:shd w:val="clear" w:color="auto" w:fill="FFFFFF"/>
        </w:rPr>
        <w:t>Alefari</w:t>
      </w:r>
      <w:proofErr w:type="spellEnd"/>
      <w:r>
        <w:rPr>
          <w:rFonts w:ascii="Times New Roman" w:hAnsi="Times New Roman" w:cs="Times New Roman"/>
          <w:color w:val="222222"/>
          <w:sz w:val="24"/>
          <w:szCs w:val="24"/>
          <w:shd w:val="clear" w:color="auto" w:fill="FFFFFF"/>
        </w:rPr>
        <w:t xml:space="preserve"> </w:t>
      </w:r>
      <w:r>
        <w:rPr>
          <w:rFonts w:ascii="Times New Roman" w:hAnsi="Times New Roman" w:cs="Times New Roman"/>
          <w:i/>
          <w:color w:val="222222"/>
          <w:sz w:val="24"/>
          <w:szCs w:val="24"/>
          <w:shd w:val="clear" w:color="auto" w:fill="FFFFFF"/>
        </w:rPr>
        <w:t xml:space="preserve">et al. </w:t>
      </w:r>
      <w:r w:rsidRPr="00EB06A8">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t>
      </w:r>
    </w:p>
    <w:p w:rsidR="00B169CA" w:rsidRDefault="00B169CA" w:rsidP="00B169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 of the </w:t>
      </w:r>
      <w:r w:rsidRPr="007860CB">
        <w:rPr>
          <w:rFonts w:ascii="Times New Roman" w:hAnsi="Times New Roman" w:cs="Times New Roman"/>
          <w:b/>
          <w:sz w:val="24"/>
          <w:szCs w:val="24"/>
        </w:rPr>
        <w:t>variables of effective management</w:t>
      </w:r>
      <w:r>
        <w:rPr>
          <w:rFonts w:ascii="Times New Roman" w:hAnsi="Times New Roman" w:cs="Times New Roman"/>
          <w:sz w:val="24"/>
          <w:szCs w:val="24"/>
        </w:rPr>
        <w:t xml:space="preserve"> are discussed below:</w:t>
      </w:r>
    </w:p>
    <w:p w:rsidR="00B169CA" w:rsidRDefault="00B169CA" w:rsidP="00B169CA">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Goal setting: The goals set by the organization must be clear and attainable. The employees must be able to measure the goal in order to improve their performance. </w:t>
      </w:r>
    </w:p>
    <w:p w:rsidR="00B169CA" w:rsidRDefault="00B169CA" w:rsidP="00B169CA">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Transparent communication: If there is a gap in communication, the employees would not be able to understand their role and purpose. This would discourage them to participate in a shared activity (</w:t>
      </w:r>
      <w:r w:rsidRPr="00EB06A8">
        <w:rPr>
          <w:rFonts w:ascii="Times New Roman" w:hAnsi="Times New Roman" w:cs="Times New Roman"/>
          <w:color w:val="222222"/>
          <w:sz w:val="24"/>
          <w:szCs w:val="24"/>
          <w:shd w:val="clear" w:color="auto" w:fill="FFFFFF"/>
        </w:rPr>
        <w:t>Jabbar</w:t>
      </w:r>
      <w:r>
        <w:rPr>
          <w:rFonts w:ascii="Times New Roman" w:hAnsi="Times New Roman" w:cs="Times New Roman"/>
          <w:color w:val="222222"/>
          <w:sz w:val="24"/>
          <w:szCs w:val="24"/>
          <w:shd w:val="clear" w:color="auto" w:fill="FFFFFF"/>
        </w:rPr>
        <w:t xml:space="preserve"> </w:t>
      </w:r>
      <w:r w:rsidRPr="00EB06A8">
        <w:rPr>
          <w:rFonts w:ascii="Times New Roman" w:hAnsi="Times New Roman" w:cs="Times New Roman"/>
          <w:color w:val="222222"/>
          <w:sz w:val="24"/>
          <w:szCs w:val="24"/>
          <w:shd w:val="clear" w:color="auto" w:fill="FFFFFF"/>
        </w:rPr>
        <w:t>and Hussein, 2017</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t>
      </w:r>
    </w:p>
    <w:p w:rsidR="00B169CA" w:rsidRDefault="00B169CA" w:rsidP="00B169CA">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Teamwork: The leader of Apple Inc. must be able to align the goals of the organization among the team members by establishing a common vision. </w:t>
      </w:r>
    </w:p>
    <w:p w:rsidR="00B169CA" w:rsidRDefault="00B169CA" w:rsidP="00B169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 of the </w:t>
      </w:r>
      <w:r w:rsidRPr="007860CB">
        <w:rPr>
          <w:rFonts w:ascii="Times New Roman" w:hAnsi="Times New Roman" w:cs="Times New Roman"/>
          <w:b/>
          <w:sz w:val="24"/>
          <w:szCs w:val="24"/>
        </w:rPr>
        <w:t>variables of leadership</w:t>
      </w:r>
      <w:r>
        <w:rPr>
          <w:rFonts w:ascii="Times New Roman" w:hAnsi="Times New Roman" w:cs="Times New Roman"/>
          <w:sz w:val="24"/>
          <w:szCs w:val="24"/>
        </w:rPr>
        <w:t xml:space="preserve"> are discussed below:</w:t>
      </w:r>
    </w:p>
    <w:p w:rsidR="00B169CA" w:rsidRDefault="00B169CA" w:rsidP="00B169CA">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Leader: The leaders of Apple Inc. should be honest to the team members. The leader should be clear about his roles and responsibilities to the employees. </w:t>
      </w:r>
    </w:p>
    <w:p w:rsidR="00B169CA" w:rsidRDefault="00B169CA" w:rsidP="00B169CA">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Followers. It is the followers of Apple Inc. that determines the effectiveness of the leaders. If they are unable to develop trust in the leader, then they would be unmotivated (</w:t>
      </w:r>
      <w:r w:rsidRPr="00EB06A8">
        <w:rPr>
          <w:rFonts w:ascii="Times New Roman" w:hAnsi="Times New Roman" w:cs="Times New Roman"/>
          <w:color w:val="222222"/>
          <w:sz w:val="24"/>
          <w:szCs w:val="24"/>
          <w:shd w:val="clear" w:color="auto" w:fill="FFFFFF"/>
        </w:rPr>
        <w:t>Zhang, 2019</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t>
      </w:r>
    </w:p>
    <w:p w:rsidR="00B169CA" w:rsidRDefault="00B169CA" w:rsidP="00B169CA">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Communication: This variable is important in leadership because it improves the relationship between the followers and their leader. The communication must be carried out in a two-way system (</w:t>
      </w:r>
      <w:r w:rsidRPr="00EB06A8">
        <w:rPr>
          <w:rFonts w:ascii="Times New Roman" w:hAnsi="Times New Roman" w:cs="Times New Roman"/>
          <w:color w:val="222222"/>
          <w:sz w:val="24"/>
          <w:szCs w:val="24"/>
          <w:shd w:val="clear" w:color="auto" w:fill="FFFFFF"/>
        </w:rPr>
        <w:t>Ilyas</w:t>
      </w:r>
      <w:r>
        <w:rPr>
          <w:rFonts w:ascii="Times New Roman" w:hAnsi="Times New Roman" w:cs="Times New Roman"/>
          <w:color w:val="222222"/>
          <w:sz w:val="24"/>
          <w:szCs w:val="24"/>
          <w:shd w:val="clear" w:color="auto" w:fill="FFFFFF"/>
        </w:rPr>
        <w:t xml:space="preserve"> </w:t>
      </w:r>
      <w:r w:rsidRPr="00EB06A8">
        <w:rPr>
          <w:rFonts w:ascii="Times New Roman" w:hAnsi="Times New Roman" w:cs="Times New Roman"/>
          <w:color w:val="222222"/>
          <w:sz w:val="24"/>
          <w:szCs w:val="24"/>
          <w:shd w:val="clear" w:color="auto" w:fill="FFFFFF"/>
        </w:rPr>
        <w:t>and Abdullah, 2016</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t>
      </w:r>
    </w:p>
    <w:p w:rsidR="00B169CA" w:rsidRPr="00B169CA" w:rsidRDefault="00B169CA" w:rsidP="00035C37">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Situation: The leader should be able to face different situations within the workplace and react accordingly to it. </w:t>
      </w:r>
    </w:p>
    <w:p w:rsidR="00B169CA" w:rsidRDefault="00B169CA" w:rsidP="00412AEA">
      <w:pPr>
        <w:pStyle w:val="Heading1"/>
      </w:pPr>
      <w:bookmarkStart w:id="3" w:name="_Toc47200639"/>
      <w:r w:rsidRPr="00F8455A">
        <w:t>A behavioural approach to management and factors affecting differences in individual behaviour</w:t>
      </w:r>
      <w:bookmarkEnd w:id="3"/>
    </w:p>
    <w:p w:rsidR="00B169CA" w:rsidRDefault="00B169CA" w:rsidP="00B169C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behavioural approach to management focuses on human relations movement as it is concerned with the human dimensions of work. Therefore, the theory of behavioural </w:t>
      </w:r>
      <w:r>
        <w:rPr>
          <w:rFonts w:ascii="Times New Roman" w:hAnsi="Times New Roman" w:cs="Times New Roman"/>
          <w:sz w:val="24"/>
          <w:szCs w:val="24"/>
        </w:rPr>
        <w:lastRenderedPageBreak/>
        <w:t>management is applicable in Apple Inc. as well. In order to improve productivity, Apple aims at understanding human behaviour including conflict, motivation, group dynamics, and expectations within the workplace (</w:t>
      </w:r>
      <w:proofErr w:type="spellStart"/>
      <w:r w:rsidRPr="00EB06A8">
        <w:rPr>
          <w:rFonts w:ascii="Times New Roman" w:hAnsi="Times New Roman" w:cs="Times New Roman"/>
          <w:color w:val="222222"/>
          <w:sz w:val="24"/>
          <w:szCs w:val="24"/>
          <w:shd w:val="clear" w:color="auto" w:fill="FFFFFF"/>
        </w:rPr>
        <w:t>Mandysová</w:t>
      </w:r>
      <w:proofErr w:type="spellEnd"/>
      <w:r>
        <w:rPr>
          <w:rFonts w:ascii="Times New Roman" w:hAnsi="Times New Roman" w:cs="Times New Roman"/>
          <w:color w:val="222222"/>
          <w:sz w:val="24"/>
          <w:szCs w:val="24"/>
          <w:shd w:val="clear" w:color="auto" w:fill="FFFFFF"/>
        </w:rPr>
        <w:t xml:space="preserve"> </w:t>
      </w:r>
      <w:r w:rsidRPr="00EB06A8">
        <w:rPr>
          <w:rFonts w:ascii="Times New Roman" w:hAnsi="Times New Roman" w:cs="Times New Roman"/>
          <w:color w:val="222222"/>
          <w:sz w:val="24"/>
          <w:szCs w:val="24"/>
          <w:shd w:val="clear" w:color="auto" w:fill="FFFFFF"/>
        </w:rPr>
        <w:t xml:space="preserve">and </w:t>
      </w:r>
      <w:proofErr w:type="spellStart"/>
      <w:r w:rsidRPr="00EB06A8">
        <w:rPr>
          <w:rFonts w:ascii="Times New Roman" w:hAnsi="Times New Roman" w:cs="Times New Roman"/>
          <w:color w:val="222222"/>
          <w:sz w:val="24"/>
          <w:szCs w:val="24"/>
          <w:shd w:val="clear" w:color="auto" w:fill="FFFFFF"/>
        </w:rPr>
        <w:t>Kubanová</w:t>
      </w:r>
      <w:proofErr w:type="spellEnd"/>
      <w:r w:rsidRPr="00EB06A8">
        <w:rPr>
          <w:rFonts w:ascii="Times New Roman" w:hAnsi="Times New Roman" w:cs="Times New Roman"/>
          <w:color w:val="222222"/>
          <w:sz w:val="24"/>
          <w:szCs w:val="24"/>
          <w:shd w:val="clear" w:color="auto" w:fill="FFFFFF"/>
        </w:rPr>
        <w:t>, 2019</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There are several theorists who made several contributions to this study and they believe that employees that work for Apple Inc. should be considered as resources, individuals and assets and not as machines. The Need Theory developed by the practising psychologist Abraham Maslow is believed to be the most recognized theory of behavioural management. There are three assumptions in this theory which could be applied to Apple Inc.</w:t>
      </w:r>
    </w:p>
    <w:p w:rsidR="00B169CA" w:rsidRDefault="00B169CA" w:rsidP="00B169CA">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impossible to completely satisfy human needs. </w:t>
      </w:r>
    </w:p>
    <w:p w:rsidR="00B169CA" w:rsidRDefault="00B169CA" w:rsidP="00B169CA">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The need of an individual for satisfaction motivates human behaviour and it is always purposeful (</w:t>
      </w:r>
      <w:r w:rsidRPr="00EB06A8">
        <w:rPr>
          <w:rFonts w:ascii="Times New Roman" w:hAnsi="Times New Roman" w:cs="Times New Roman"/>
          <w:color w:val="222222"/>
          <w:sz w:val="24"/>
          <w:szCs w:val="24"/>
          <w:shd w:val="clear" w:color="auto" w:fill="FFFFFF"/>
        </w:rPr>
        <w:t>Liu</w:t>
      </w:r>
      <w:r>
        <w:rPr>
          <w:rFonts w:ascii="Times New Roman" w:hAnsi="Times New Roman" w:cs="Times New Roman"/>
          <w:color w:val="222222"/>
          <w:sz w:val="24"/>
          <w:szCs w:val="24"/>
          <w:shd w:val="clear" w:color="auto" w:fill="FFFFFF"/>
        </w:rPr>
        <w:t xml:space="preserve"> </w:t>
      </w:r>
      <w:r>
        <w:rPr>
          <w:rFonts w:ascii="Times New Roman" w:hAnsi="Times New Roman" w:cs="Times New Roman"/>
          <w:i/>
          <w:color w:val="222222"/>
          <w:sz w:val="24"/>
          <w:szCs w:val="24"/>
          <w:shd w:val="clear" w:color="auto" w:fill="FFFFFF"/>
        </w:rPr>
        <w:t xml:space="preserve">et al. </w:t>
      </w:r>
      <w:r w:rsidRPr="00EB06A8">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w:t>
      </w:r>
    </w:p>
    <w:p w:rsidR="00B169CA" w:rsidRDefault="00B169CA" w:rsidP="00B169CA">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‘hierarchical structure of importance’ is used for classifying needs and the structure ranges from the lowest needs to the highest. </w:t>
      </w:r>
    </w:p>
    <w:p w:rsidR="00B169CA" w:rsidRDefault="00B169CA" w:rsidP="00B169CA">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five different areas in this theory and these are discussed below:</w:t>
      </w:r>
    </w:p>
    <w:p w:rsidR="00B169CA" w:rsidRDefault="00B169CA" w:rsidP="00B169CA">
      <w:pPr>
        <w:spacing w:line="360" w:lineRule="auto"/>
        <w:jc w:val="both"/>
        <w:rPr>
          <w:rFonts w:ascii="Times New Roman" w:hAnsi="Times New Roman" w:cs="Times New Roman"/>
          <w:sz w:val="24"/>
          <w:szCs w:val="24"/>
        </w:rPr>
      </w:pPr>
      <w:r w:rsidRPr="00D7734A">
        <w:rPr>
          <w:rFonts w:ascii="Times New Roman" w:hAnsi="Times New Roman" w:cs="Times New Roman"/>
          <w:b/>
          <w:sz w:val="24"/>
          <w:szCs w:val="24"/>
        </w:rPr>
        <w:t>Psychological Needs:</w:t>
      </w:r>
      <w:r>
        <w:rPr>
          <w:rFonts w:ascii="Times New Roman" w:hAnsi="Times New Roman" w:cs="Times New Roman"/>
          <w:b/>
          <w:sz w:val="24"/>
          <w:szCs w:val="24"/>
        </w:rPr>
        <w:t xml:space="preserve"> </w:t>
      </w:r>
      <w:r>
        <w:rPr>
          <w:rFonts w:ascii="Times New Roman" w:hAnsi="Times New Roman" w:cs="Times New Roman"/>
          <w:sz w:val="24"/>
          <w:szCs w:val="24"/>
        </w:rPr>
        <w:t>These refer to the physical needs which are essential for the basic well-being of an individual. Once the psychological needs of an individual are satisfied, it does not act as a motivator. It is important for the manager of Apple Inc. to provide the employees with reasonable working hours, comfort, necessary breaks for lunch and bathroom visits (</w:t>
      </w:r>
      <w:proofErr w:type="spellStart"/>
      <w:r w:rsidRPr="002F4EFD">
        <w:rPr>
          <w:rFonts w:ascii="Times New Roman" w:hAnsi="Times New Roman" w:cs="Times New Roman"/>
          <w:color w:val="222222"/>
          <w:sz w:val="24"/>
          <w:szCs w:val="24"/>
          <w:shd w:val="clear" w:color="auto" w:fill="FFFFFF"/>
        </w:rPr>
        <w:t>Soni</w:t>
      </w:r>
      <w:proofErr w:type="spellEnd"/>
      <w:r>
        <w:rPr>
          <w:rFonts w:ascii="Times New Roman" w:hAnsi="Times New Roman" w:cs="Times New Roman"/>
          <w:color w:val="222222"/>
          <w:sz w:val="24"/>
          <w:szCs w:val="24"/>
          <w:shd w:val="clear" w:color="auto" w:fill="FFFFFF"/>
        </w:rPr>
        <w:t xml:space="preserve"> </w:t>
      </w:r>
      <w:r w:rsidRPr="002F4EFD">
        <w:rPr>
          <w:rFonts w:ascii="Times New Roman" w:hAnsi="Times New Roman" w:cs="Times New Roman"/>
          <w:color w:val="222222"/>
          <w:sz w:val="24"/>
          <w:szCs w:val="24"/>
          <w:shd w:val="clear" w:color="auto" w:fill="FFFFFF"/>
        </w:rPr>
        <w:t xml:space="preserve">and </w:t>
      </w:r>
      <w:proofErr w:type="spellStart"/>
      <w:r w:rsidRPr="002F4EFD">
        <w:rPr>
          <w:rFonts w:ascii="Times New Roman" w:hAnsi="Times New Roman" w:cs="Times New Roman"/>
          <w:color w:val="222222"/>
          <w:sz w:val="24"/>
          <w:szCs w:val="24"/>
          <w:shd w:val="clear" w:color="auto" w:fill="FFFFFF"/>
        </w:rPr>
        <w:t>Soni</w:t>
      </w:r>
      <w:proofErr w:type="spellEnd"/>
      <w:r w:rsidRPr="002F4EFD">
        <w:rPr>
          <w:rFonts w:ascii="Times New Roman" w:hAnsi="Times New Roman" w:cs="Times New Roman"/>
          <w:color w:val="222222"/>
          <w:sz w:val="24"/>
          <w:szCs w:val="24"/>
          <w:shd w:val="clear" w:color="auto" w:fill="FFFFFF"/>
        </w:rPr>
        <w:t>, 2016</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t>
      </w:r>
    </w:p>
    <w:p w:rsidR="00B169CA" w:rsidRDefault="00B169CA" w:rsidP="00B169CA">
      <w:pPr>
        <w:spacing w:line="360" w:lineRule="auto"/>
        <w:jc w:val="both"/>
        <w:rPr>
          <w:rFonts w:ascii="Times New Roman" w:hAnsi="Times New Roman" w:cs="Times New Roman"/>
          <w:sz w:val="24"/>
          <w:szCs w:val="24"/>
        </w:rPr>
      </w:pPr>
      <w:r>
        <w:rPr>
          <w:rFonts w:ascii="Times New Roman" w:hAnsi="Times New Roman" w:cs="Times New Roman"/>
          <w:b/>
          <w:sz w:val="24"/>
          <w:szCs w:val="24"/>
        </w:rPr>
        <w:t>Safety N</w:t>
      </w:r>
      <w:r w:rsidRPr="00D7734A">
        <w:rPr>
          <w:rFonts w:ascii="Times New Roman" w:hAnsi="Times New Roman" w:cs="Times New Roman"/>
          <w:b/>
          <w:sz w:val="24"/>
          <w:szCs w:val="24"/>
        </w:rPr>
        <w:t>eeds:</w:t>
      </w:r>
      <w:r>
        <w:rPr>
          <w:rFonts w:ascii="Times New Roman" w:hAnsi="Times New Roman" w:cs="Times New Roman"/>
          <w:b/>
          <w:sz w:val="24"/>
          <w:szCs w:val="24"/>
        </w:rPr>
        <w:t xml:space="preserve"> </w:t>
      </w:r>
      <w:r>
        <w:rPr>
          <w:rFonts w:ascii="Times New Roman" w:hAnsi="Times New Roman" w:cs="Times New Roman"/>
          <w:sz w:val="24"/>
          <w:szCs w:val="24"/>
        </w:rPr>
        <w:t>These needs are essential for wellbeing, personal security, good health, financial security. It is essential for the manager of Apple Inc. to provide the employees with safety needs and this is generally done by providing secure compensation, safe working conditions, and job security and so on (</w:t>
      </w:r>
      <w:r w:rsidRPr="00EB06A8">
        <w:rPr>
          <w:rFonts w:ascii="Times New Roman" w:hAnsi="Times New Roman" w:cs="Times New Roman"/>
          <w:color w:val="222222"/>
          <w:sz w:val="24"/>
          <w:szCs w:val="24"/>
          <w:shd w:val="clear" w:color="auto" w:fill="FFFFFF"/>
        </w:rPr>
        <w:t>Cox, 2016</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t>
      </w:r>
    </w:p>
    <w:p w:rsidR="00B169CA" w:rsidRDefault="00B169CA" w:rsidP="00B169CA">
      <w:pPr>
        <w:spacing w:line="360" w:lineRule="auto"/>
        <w:jc w:val="both"/>
        <w:rPr>
          <w:rFonts w:ascii="Times New Roman" w:hAnsi="Times New Roman" w:cs="Times New Roman"/>
          <w:sz w:val="24"/>
          <w:szCs w:val="24"/>
        </w:rPr>
      </w:pPr>
      <w:r>
        <w:rPr>
          <w:rFonts w:ascii="Times New Roman" w:hAnsi="Times New Roman" w:cs="Times New Roman"/>
          <w:b/>
          <w:sz w:val="24"/>
          <w:szCs w:val="24"/>
        </w:rPr>
        <w:t>Social N</w:t>
      </w:r>
      <w:r w:rsidRPr="006E400A">
        <w:rPr>
          <w:rFonts w:ascii="Times New Roman" w:hAnsi="Times New Roman" w:cs="Times New Roman"/>
          <w:b/>
          <w:sz w:val="24"/>
          <w:szCs w:val="24"/>
        </w:rPr>
        <w:t>eeds:</w:t>
      </w:r>
      <w:r>
        <w:rPr>
          <w:rFonts w:ascii="Times New Roman" w:hAnsi="Times New Roman" w:cs="Times New Roman"/>
          <w:b/>
          <w:sz w:val="24"/>
          <w:szCs w:val="24"/>
        </w:rPr>
        <w:t xml:space="preserve"> </w:t>
      </w:r>
      <w:r>
        <w:rPr>
          <w:rFonts w:ascii="Times New Roman" w:hAnsi="Times New Roman" w:cs="Times New Roman"/>
          <w:sz w:val="24"/>
          <w:szCs w:val="24"/>
        </w:rPr>
        <w:t>These refer to a sense of acceptance and belonging. These needs prevent individuals from isolation and loneliness (</w:t>
      </w:r>
      <w:proofErr w:type="spellStart"/>
      <w:r w:rsidRPr="002F4EFD">
        <w:rPr>
          <w:rFonts w:ascii="Times New Roman" w:hAnsi="Times New Roman" w:cs="Times New Roman"/>
          <w:color w:val="222222"/>
          <w:sz w:val="24"/>
          <w:szCs w:val="24"/>
          <w:shd w:val="clear" w:color="auto" w:fill="FFFFFF"/>
        </w:rPr>
        <w:t>Soni</w:t>
      </w:r>
      <w:proofErr w:type="spellEnd"/>
      <w:r>
        <w:rPr>
          <w:rFonts w:ascii="Times New Roman" w:hAnsi="Times New Roman" w:cs="Times New Roman"/>
          <w:color w:val="222222"/>
          <w:sz w:val="24"/>
          <w:szCs w:val="24"/>
          <w:shd w:val="clear" w:color="auto" w:fill="FFFFFF"/>
        </w:rPr>
        <w:t xml:space="preserve"> </w:t>
      </w:r>
      <w:r w:rsidRPr="002F4EFD">
        <w:rPr>
          <w:rFonts w:ascii="Times New Roman" w:hAnsi="Times New Roman" w:cs="Times New Roman"/>
          <w:color w:val="222222"/>
          <w:sz w:val="24"/>
          <w:szCs w:val="24"/>
          <w:shd w:val="clear" w:color="auto" w:fill="FFFFFF"/>
        </w:rPr>
        <w:t xml:space="preserve">and </w:t>
      </w:r>
      <w:proofErr w:type="spellStart"/>
      <w:r w:rsidRPr="002F4EFD">
        <w:rPr>
          <w:rFonts w:ascii="Times New Roman" w:hAnsi="Times New Roman" w:cs="Times New Roman"/>
          <w:color w:val="222222"/>
          <w:sz w:val="24"/>
          <w:szCs w:val="24"/>
          <w:shd w:val="clear" w:color="auto" w:fill="FFFFFF"/>
        </w:rPr>
        <w:t>Soni</w:t>
      </w:r>
      <w:proofErr w:type="spellEnd"/>
      <w:r w:rsidRPr="002F4EFD">
        <w:rPr>
          <w:rFonts w:ascii="Times New Roman" w:hAnsi="Times New Roman" w:cs="Times New Roman"/>
          <w:color w:val="222222"/>
          <w:sz w:val="24"/>
          <w:szCs w:val="24"/>
          <w:shd w:val="clear" w:color="auto" w:fill="FFFFFF"/>
        </w:rPr>
        <w:t>, 2016</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The managers of Apple Inc. encourage cooperative teamwork among the employees and this gives them an opportunity to understand one another. </w:t>
      </w:r>
    </w:p>
    <w:p w:rsidR="00B169CA" w:rsidRDefault="00B169CA" w:rsidP="00B169CA">
      <w:pPr>
        <w:spacing w:line="360" w:lineRule="auto"/>
        <w:jc w:val="both"/>
        <w:rPr>
          <w:rFonts w:ascii="Times New Roman" w:hAnsi="Times New Roman" w:cs="Times New Roman"/>
          <w:sz w:val="24"/>
          <w:szCs w:val="24"/>
        </w:rPr>
      </w:pPr>
      <w:r w:rsidRPr="00E91A5F">
        <w:rPr>
          <w:rFonts w:ascii="Times New Roman" w:hAnsi="Times New Roman" w:cs="Times New Roman"/>
          <w:b/>
          <w:sz w:val="24"/>
          <w:szCs w:val="24"/>
        </w:rPr>
        <w:t xml:space="preserve">Esteem Needs: </w:t>
      </w:r>
      <w:r>
        <w:rPr>
          <w:rFonts w:ascii="Times New Roman" w:hAnsi="Times New Roman" w:cs="Times New Roman"/>
          <w:sz w:val="24"/>
          <w:szCs w:val="24"/>
        </w:rPr>
        <w:t xml:space="preserve">This refers to the need for respect and self-esteem. It is important for the managers of Apple Inc. to offer the employees with recognition and praise when they excel. </w:t>
      </w:r>
    </w:p>
    <w:p w:rsidR="00B169CA" w:rsidRDefault="00B169CA" w:rsidP="00B169CA">
      <w:pPr>
        <w:spacing w:line="360" w:lineRule="auto"/>
        <w:jc w:val="both"/>
        <w:rPr>
          <w:rFonts w:ascii="Times New Roman" w:hAnsi="Times New Roman" w:cs="Times New Roman"/>
          <w:sz w:val="24"/>
          <w:szCs w:val="24"/>
        </w:rPr>
      </w:pPr>
      <w:r w:rsidRPr="00E91A5F">
        <w:rPr>
          <w:rFonts w:ascii="Times New Roman" w:hAnsi="Times New Roman" w:cs="Times New Roman"/>
          <w:b/>
          <w:sz w:val="24"/>
          <w:szCs w:val="24"/>
        </w:rPr>
        <w:lastRenderedPageBreak/>
        <w:t>Self-actualization Needs:</w:t>
      </w:r>
      <w:r>
        <w:rPr>
          <w:rFonts w:ascii="Times New Roman" w:hAnsi="Times New Roman" w:cs="Times New Roman"/>
          <w:b/>
          <w:sz w:val="24"/>
          <w:szCs w:val="24"/>
        </w:rPr>
        <w:t xml:space="preserve"> </w:t>
      </w:r>
      <w:r>
        <w:rPr>
          <w:rFonts w:ascii="Times New Roman" w:hAnsi="Times New Roman" w:cs="Times New Roman"/>
          <w:sz w:val="24"/>
          <w:szCs w:val="24"/>
        </w:rPr>
        <w:t>When employees attempt to reach their full potential, it is referred to as self-actualization needs (</w:t>
      </w:r>
      <w:proofErr w:type="spellStart"/>
      <w:r w:rsidRPr="002F4EFD">
        <w:rPr>
          <w:rFonts w:ascii="Times New Roman" w:hAnsi="Times New Roman" w:cs="Times New Roman"/>
          <w:color w:val="222222"/>
          <w:sz w:val="24"/>
          <w:szCs w:val="24"/>
          <w:shd w:val="clear" w:color="auto" w:fill="FFFFFF"/>
        </w:rPr>
        <w:t>Soni</w:t>
      </w:r>
      <w:proofErr w:type="spellEnd"/>
      <w:r>
        <w:rPr>
          <w:rFonts w:ascii="Times New Roman" w:hAnsi="Times New Roman" w:cs="Times New Roman"/>
          <w:color w:val="222222"/>
          <w:sz w:val="24"/>
          <w:szCs w:val="24"/>
          <w:shd w:val="clear" w:color="auto" w:fill="FFFFFF"/>
        </w:rPr>
        <w:t xml:space="preserve"> </w:t>
      </w:r>
      <w:r w:rsidRPr="002F4EFD">
        <w:rPr>
          <w:rFonts w:ascii="Times New Roman" w:hAnsi="Times New Roman" w:cs="Times New Roman"/>
          <w:color w:val="222222"/>
          <w:sz w:val="24"/>
          <w:szCs w:val="24"/>
          <w:shd w:val="clear" w:color="auto" w:fill="FFFFFF"/>
        </w:rPr>
        <w:t xml:space="preserve">and </w:t>
      </w:r>
      <w:proofErr w:type="spellStart"/>
      <w:r w:rsidRPr="002F4EFD">
        <w:rPr>
          <w:rFonts w:ascii="Times New Roman" w:hAnsi="Times New Roman" w:cs="Times New Roman"/>
          <w:color w:val="222222"/>
          <w:sz w:val="24"/>
          <w:szCs w:val="24"/>
          <w:shd w:val="clear" w:color="auto" w:fill="FFFFFF"/>
        </w:rPr>
        <w:t>Soni</w:t>
      </w:r>
      <w:proofErr w:type="spellEnd"/>
      <w:r w:rsidRPr="002F4EFD">
        <w:rPr>
          <w:rFonts w:ascii="Times New Roman" w:hAnsi="Times New Roman" w:cs="Times New Roman"/>
          <w:color w:val="222222"/>
          <w:sz w:val="24"/>
          <w:szCs w:val="24"/>
          <w:shd w:val="clear" w:color="auto" w:fill="FFFFFF"/>
        </w:rPr>
        <w:t>, 2016</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To satisfy this need among the employees, the manager of Apple might provide them with more challenging works, and involve them in decision making. </w:t>
      </w:r>
    </w:p>
    <w:p w:rsidR="00B169CA" w:rsidRDefault="00B169CA" w:rsidP="00B169CA">
      <w:pPr>
        <w:spacing w:line="360" w:lineRule="auto"/>
        <w:jc w:val="both"/>
        <w:rPr>
          <w:rFonts w:ascii="Times New Roman" w:hAnsi="Times New Roman" w:cs="Times New Roman"/>
          <w:sz w:val="24"/>
          <w:szCs w:val="24"/>
        </w:rPr>
      </w:pPr>
      <w:r>
        <w:rPr>
          <w:rFonts w:ascii="Times New Roman" w:hAnsi="Times New Roman" w:cs="Times New Roman"/>
          <w:sz w:val="24"/>
          <w:szCs w:val="24"/>
        </w:rPr>
        <w:t>Some of the factors which affect differences in individual behaviour are discussed below:</w:t>
      </w:r>
    </w:p>
    <w:p w:rsidR="00B169CA" w:rsidRDefault="00B169CA" w:rsidP="00B169CA">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Ability: Not all the employees of Apple INC. possess the same intellectual abilities, self-awareness abilities and physical abilities. The intelligence, physical strength, perception of one employee differs from that of the others (</w:t>
      </w:r>
      <w:r w:rsidRPr="00EB06A8">
        <w:rPr>
          <w:rFonts w:ascii="Times New Roman" w:hAnsi="Times New Roman" w:cs="Times New Roman"/>
          <w:color w:val="222222"/>
          <w:sz w:val="24"/>
          <w:szCs w:val="24"/>
          <w:shd w:val="clear" w:color="auto" w:fill="FFFFFF"/>
        </w:rPr>
        <w:t>Cornwell</w:t>
      </w:r>
      <w:r>
        <w:rPr>
          <w:rFonts w:ascii="Times New Roman" w:hAnsi="Times New Roman" w:cs="Times New Roman"/>
          <w:color w:val="222222"/>
          <w:sz w:val="24"/>
          <w:szCs w:val="24"/>
          <w:shd w:val="clear" w:color="auto" w:fill="FFFFFF"/>
        </w:rPr>
        <w:t xml:space="preserve"> </w:t>
      </w:r>
      <w:r>
        <w:rPr>
          <w:rFonts w:ascii="Times New Roman" w:hAnsi="Times New Roman" w:cs="Times New Roman"/>
          <w:i/>
          <w:color w:val="222222"/>
          <w:sz w:val="24"/>
          <w:szCs w:val="24"/>
          <w:shd w:val="clear" w:color="auto" w:fill="FFFFFF"/>
        </w:rPr>
        <w:t xml:space="preserve">et al. </w:t>
      </w:r>
      <w:r w:rsidRPr="00EB06A8">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Moreover, the IQ level of the employees might not be the same and this contributes to the differences in individual behaviour.</w:t>
      </w:r>
    </w:p>
    <w:p w:rsidR="00B169CA" w:rsidRDefault="00B169CA" w:rsidP="00B169CA">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Attribution: There are three criteria within the attribution of the framework. Consensus refers to the extent to which the employees of Apple Inc. might react in the same situation. Distinctiveness refers to the extent to which the behaviour of the Apple employees can be linked to their personality or situation (</w:t>
      </w:r>
      <w:r w:rsidRPr="00EB06A8">
        <w:rPr>
          <w:rFonts w:ascii="Times New Roman" w:hAnsi="Times New Roman" w:cs="Times New Roman"/>
          <w:color w:val="222222"/>
          <w:sz w:val="24"/>
          <w:szCs w:val="24"/>
          <w:shd w:val="clear" w:color="auto" w:fill="FFFFFF"/>
        </w:rPr>
        <w:t>Jia</w:t>
      </w:r>
      <w:r>
        <w:rPr>
          <w:rFonts w:ascii="Times New Roman" w:hAnsi="Times New Roman" w:cs="Times New Roman"/>
          <w:color w:val="222222"/>
          <w:sz w:val="24"/>
          <w:szCs w:val="24"/>
          <w:shd w:val="clear" w:color="auto" w:fill="FFFFFF"/>
        </w:rPr>
        <w:t xml:space="preserve"> </w:t>
      </w:r>
      <w:r>
        <w:rPr>
          <w:rFonts w:ascii="Times New Roman" w:hAnsi="Times New Roman" w:cs="Times New Roman"/>
          <w:i/>
          <w:color w:val="222222"/>
          <w:sz w:val="24"/>
          <w:szCs w:val="24"/>
          <w:shd w:val="clear" w:color="auto" w:fill="FFFFFF"/>
        </w:rPr>
        <w:t xml:space="preserve">et al. </w:t>
      </w:r>
      <w:r w:rsidRPr="00EB06A8">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In order to understand the consistency of the employees, frequency measurement is used. This determines the observed behaviour of the Apple Inc. employees and how often they are repeating this behaviour.</w:t>
      </w:r>
    </w:p>
    <w:p w:rsidR="00B169CA" w:rsidRDefault="00B169CA" w:rsidP="00B169CA">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Attitude: This refers to the response of learnt reaction to the entire cognitive process of the Apple employees over a specific period of time. The attitude of one employee is different from that of the other (</w:t>
      </w:r>
      <w:proofErr w:type="spellStart"/>
      <w:r>
        <w:rPr>
          <w:rFonts w:ascii="Times New Roman" w:hAnsi="Times New Roman" w:cs="Times New Roman"/>
          <w:color w:val="222222"/>
          <w:sz w:val="24"/>
          <w:szCs w:val="24"/>
          <w:shd w:val="clear" w:color="auto" w:fill="FFFFFF"/>
        </w:rPr>
        <w:t>Rustiarini</w:t>
      </w:r>
      <w:proofErr w:type="spellEnd"/>
      <w:r>
        <w:rPr>
          <w:rFonts w:ascii="Times New Roman" w:hAnsi="Times New Roman" w:cs="Times New Roman"/>
          <w:color w:val="222222"/>
          <w:sz w:val="24"/>
          <w:szCs w:val="24"/>
          <w:shd w:val="clear" w:color="auto" w:fill="FFFFFF"/>
        </w:rPr>
        <w:t xml:space="preserve"> </w:t>
      </w:r>
      <w:r w:rsidRPr="00EB06A8">
        <w:rPr>
          <w:rFonts w:ascii="Times New Roman" w:hAnsi="Times New Roman" w:cs="Times New Roman"/>
          <w:color w:val="222222"/>
          <w:sz w:val="24"/>
          <w:szCs w:val="24"/>
          <w:shd w:val="clear" w:color="auto" w:fill="FFFFFF"/>
        </w:rPr>
        <w:t xml:space="preserve">and </w:t>
      </w:r>
      <w:proofErr w:type="spellStart"/>
      <w:r w:rsidRPr="00EB06A8">
        <w:rPr>
          <w:rFonts w:ascii="Times New Roman" w:hAnsi="Times New Roman" w:cs="Times New Roman"/>
          <w:color w:val="222222"/>
          <w:sz w:val="24"/>
          <w:szCs w:val="24"/>
          <w:shd w:val="clear" w:color="auto" w:fill="FFFFFF"/>
        </w:rPr>
        <w:t>Sunarsih</w:t>
      </w:r>
      <w:proofErr w:type="spellEnd"/>
      <w:r w:rsidRPr="00EB06A8">
        <w:rPr>
          <w:rFonts w:ascii="Times New Roman" w:hAnsi="Times New Roman" w:cs="Times New Roman"/>
          <w:color w:val="222222"/>
          <w:sz w:val="24"/>
          <w:szCs w:val="24"/>
          <w:shd w:val="clear" w:color="auto" w:fill="FFFFFF"/>
        </w:rPr>
        <w:t>, 2017</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t>
      </w:r>
    </w:p>
    <w:p w:rsidR="00B169CA" w:rsidRDefault="00B169CA" w:rsidP="00B169CA">
      <w:pPr>
        <w:spacing w:line="360" w:lineRule="auto"/>
        <w:jc w:val="both"/>
        <w:rPr>
          <w:rFonts w:ascii="Times New Roman" w:hAnsi="Times New Roman" w:cs="Times New Roman"/>
          <w:sz w:val="24"/>
          <w:szCs w:val="24"/>
        </w:rPr>
      </w:pPr>
      <w:r>
        <w:rPr>
          <w:rFonts w:ascii="Times New Roman" w:hAnsi="Times New Roman" w:cs="Times New Roman"/>
          <w:sz w:val="24"/>
          <w:szCs w:val="24"/>
        </w:rPr>
        <w:t>All these factors reflect the behaviour of the employees in their professional lives and how the behaviour of an individual is different from that of the other.</w:t>
      </w:r>
    </w:p>
    <w:p w:rsidR="001D6C5B" w:rsidRDefault="001D6C5B" w:rsidP="00412AEA">
      <w:pPr>
        <w:pStyle w:val="Heading1"/>
      </w:pPr>
      <w:bookmarkStart w:id="4" w:name="_Toc47200640"/>
      <w:r w:rsidRPr="00A054FA">
        <w:t>Conclusion</w:t>
      </w:r>
      <w:bookmarkEnd w:id="4"/>
    </w:p>
    <w:p w:rsidR="001D6C5B" w:rsidRDefault="001D6C5B" w:rsidP="001D6C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corporate culture of Apple Inc. has allowed them to gain a competitive advantage over other firms. The strategic objectives of Apple are achieved through organizational culture. They encourage excellence and creativity among the employees. Innovation has always been the primary concern of Apple. The company maintains certain secrecy and moderate combativeness. It is the primary concern of Apple Inc. to improve the relationship between the leaders and the employees in order to drive the overall success of the organization. </w:t>
      </w:r>
    </w:p>
    <w:p w:rsidR="001D6C5B" w:rsidRDefault="001D6C5B" w:rsidP="001D6C5B">
      <w:pPr>
        <w:rPr>
          <w:rFonts w:ascii="Times New Roman" w:hAnsi="Times New Roman" w:cs="Times New Roman"/>
          <w:sz w:val="24"/>
          <w:szCs w:val="24"/>
        </w:rPr>
      </w:pPr>
      <w:r>
        <w:rPr>
          <w:rFonts w:ascii="Times New Roman" w:hAnsi="Times New Roman" w:cs="Times New Roman"/>
          <w:sz w:val="24"/>
          <w:szCs w:val="24"/>
        </w:rPr>
        <w:br w:type="page"/>
      </w:r>
    </w:p>
    <w:p w:rsidR="001604A5" w:rsidRPr="00ED4203" w:rsidRDefault="001604A5" w:rsidP="00412AEA">
      <w:pPr>
        <w:pStyle w:val="Heading1"/>
        <w:rPr>
          <w:lang w:val="en-GB"/>
        </w:rPr>
      </w:pPr>
      <w:bookmarkStart w:id="5" w:name="_Toc47200641"/>
      <w:r w:rsidRPr="00ED4203">
        <w:rPr>
          <w:lang w:val="en-GB"/>
        </w:rPr>
        <w:lastRenderedPageBreak/>
        <w:t>Reference list</w:t>
      </w:r>
      <w:bookmarkEnd w:id="5"/>
    </w:p>
    <w:p w:rsidR="001604A5" w:rsidRPr="00ED4203" w:rsidRDefault="001604A5" w:rsidP="001604A5">
      <w:pPr>
        <w:spacing w:line="360" w:lineRule="auto"/>
        <w:jc w:val="both"/>
        <w:rPr>
          <w:rFonts w:ascii="Times New Roman" w:hAnsi="Times New Roman" w:cs="Times New Roman"/>
          <w:b/>
          <w:sz w:val="24"/>
          <w:szCs w:val="24"/>
          <w:lang w:val="en-GB"/>
        </w:rPr>
      </w:pPr>
      <w:r w:rsidRPr="00ED4203">
        <w:rPr>
          <w:rFonts w:ascii="Times New Roman" w:hAnsi="Times New Roman" w:cs="Times New Roman"/>
          <w:b/>
          <w:sz w:val="24"/>
          <w:szCs w:val="24"/>
          <w:lang w:val="en-GB"/>
        </w:rPr>
        <w:t>Journal</w:t>
      </w:r>
    </w:p>
    <w:p w:rsidR="001604A5" w:rsidRPr="00EB06A8" w:rsidRDefault="001604A5" w:rsidP="001604A5">
      <w:pPr>
        <w:spacing w:line="360" w:lineRule="auto"/>
        <w:jc w:val="both"/>
        <w:rPr>
          <w:rFonts w:ascii="Times New Roman" w:hAnsi="Times New Roman" w:cs="Times New Roman"/>
          <w:color w:val="222222"/>
          <w:sz w:val="24"/>
          <w:szCs w:val="24"/>
          <w:shd w:val="clear" w:color="auto" w:fill="FFFFFF"/>
        </w:rPr>
      </w:pPr>
      <w:proofErr w:type="spellStart"/>
      <w:r w:rsidRPr="00EB06A8">
        <w:rPr>
          <w:rFonts w:ascii="Times New Roman" w:hAnsi="Times New Roman" w:cs="Times New Roman"/>
          <w:color w:val="222222"/>
          <w:sz w:val="24"/>
          <w:szCs w:val="24"/>
          <w:shd w:val="clear" w:color="auto" w:fill="FFFFFF"/>
        </w:rPr>
        <w:t>Alefari</w:t>
      </w:r>
      <w:proofErr w:type="spellEnd"/>
      <w:r w:rsidRPr="00EB06A8">
        <w:rPr>
          <w:rFonts w:ascii="Times New Roman" w:hAnsi="Times New Roman" w:cs="Times New Roman"/>
          <w:color w:val="222222"/>
          <w:sz w:val="24"/>
          <w:szCs w:val="24"/>
          <w:shd w:val="clear" w:color="auto" w:fill="FFFFFF"/>
        </w:rPr>
        <w:t xml:space="preserve">, M., </w:t>
      </w:r>
      <w:proofErr w:type="spellStart"/>
      <w:r w:rsidRPr="00EB06A8">
        <w:rPr>
          <w:rFonts w:ascii="Times New Roman" w:hAnsi="Times New Roman" w:cs="Times New Roman"/>
          <w:color w:val="222222"/>
          <w:sz w:val="24"/>
          <w:szCs w:val="24"/>
          <w:shd w:val="clear" w:color="auto" w:fill="FFFFFF"/>
        </w:rPr>
        <w:t>Salonitis</w:t>
      </w:r>
      <w:proofErr w:type="spellEnd"/>
      <w:r w:rsidRPr="00EB06A8">
        <w:rPr>
          <w:rFonts w:ascii="Times New Roman" w:hAnsi="Times New Roman" w:cs="Times New Roman"/>
          <w:color w:val="222222"/>
          <w:sz w:val="24"/>
          <w:szCs w:val="24"/>
          <w:shd w:val="clear" w:color="auto" w:fill="FFFFFF"/>
        </w:rPr>
        <w:t>, K. and Xu, Y., 2017. The role of leadership in implementing lean manufacturing. </w:t>
      </w:r>
      <w:r w:rsidRPr="00EB06A8">
        <w:rPr>
          <w:rFonts w:ascii="Times New Roman" w:hAnsi="Times New Roman" w:cs="Times New Roman"/>
          <w:i/>
          <w:iCs/>
          <w:color w:val="222222"/>
          <w:sz w:val="24"/>
          <w:szCs w:val="24"/>
          <w:shd w:val="clear" w:color="auto" w:fill="FFFFFF"/>
        </w:rPr>
        <w:t>Procedia CIRP</w:t>
      </w:r>
      <w:r w:rsidRPr="00EB06A8">
        <w:rPr>
          <w:rFonts w:ascii="Times New Roman" w:hAnsi="Times New Roman" w:cs="Times New Roman"/>
          <w:color w:val="222222"/>
          <w:sz w:val="24"/>
          <w:szCs w:val="24"/>
          <w:shd w:val="clear" w:color="auto" w:fill="FFFFFF"/>
        </w:rPr>
        <w:t>, </w:t>
      </w:r>
      <w:r w:rsidRPr="00EB06A8">
        <w:rPr>
          <w:rFonts w:ascii="Times New Roman" w:hAnsi="Times New Roman" w:cs="Times New Roman"/>
          <w:i/>
          <w:iCs/>
          <w:color w:val="222222"/>
          <w:sz w:val="24"/>
          <w:szCs w:val="24"/>
          <w:shd w:val="clear" w:color="auto" w:fill="FFFFFF"/>
        </w:rPr>
        <w:t>63</w:t>
      </w:r>
      <w:r w:rsidRPr="00EB06A8">
        <w:rPr>
          <w:rFonts w:ascii="Times New Roman" w:hAnsi="Times New Roman" w:cs="Times New Roman"/>
          <w:color w:val="222222"/>
          <w:sz w:val="24"/>
          <w:szCs w:val="24"/>
          <w:shd w:val="clear" w:color="auto" w:fill="FFFFFF"/>
        </w:rPr>
        <w:t>, pp.756-761.</w:t>
      </w:r>
    </w:p>
    <w:p w:rsidR="001604A5" w:rsidRPr="00EB06A8" w:rsidRDefault="001604A5" w:rsidP="001604A5">
      <w:pPr>
        <w:spacing w:line="360" w:lineRule="auto"/>
        <w:jc w:val="both"/>
        <w:rPr>
          <w:rFonts w:ascii="Times New Roman" w:hAnsi="Times New Roman" w:cs="Times New Roman"/>
          <w:color w:val="222222"/>
          <w:sz w:val="24"/>
          <w:szCs w:val="24"/>
          <w:shd w:val="clear" w:color="auto" w:fill="FFFFFF"/>
        </w:rPr>
      </w:pPr>
      <w:r w:rsidRPr="00EB06A8">
        <w:rPr>
          <w:rFonts w:ascii="Times New Roman" w:hAnsi="Times New Roman" w:cs="Times New Roman"/>
          <w:color w:val="222222"/>
          <w:sz w:val="24"/>
          <w:szCs w:val="24"/>
          <w:shd w:val="clear" w:color="auto" w:fill="FFFFFF"/>
        </w:rPr>
        <w:t>Cornwell, T.O., McCarthy, I.D., Snyder, C.R.A. and Biro, P.A., 2019. The influence of environmental gradients on individual behaviour: Individual plasticity is consistent across risk and temperature gradients. </w:t>
      </w:r>
      <w:r w:rsidRPr="00EB06A8">
        <w:rPr>
          <w:rFonts w:ascii="Times New Roman" w:hAnsi="Times New Roman" w:cs="Times New Roman"/>
          <w:i/>
          <w:iCs/>
          <w:color w:val="222222"/>
          <w:sz w:val="24"/>
          <w:szCs w:val="24"/>
          <w:shd w:val="clear" w:color="auto" w:fill="FFFFFF"/>
        </w:rPr>
        <w:t>Journal of Animal Ecology</w:t>
      </w:r>
      <w:r w:rsidRPr="00EB06A8">
        <w:rPr>
          <w:rFonts w:ascii="Times New Roman" w:hAnsi="Times New Roman" w:cs="Times New Roman"/>
          <w:color w:val="222222"/>
          <w:sz w:val="24"/>
          <w:szCs w:val="24"/>
          <w:shd w:val="clear" w:color="auto" w:fill="FFFFFF"/>
        </w:rPr>
        <w:t>, </w:t>
      </w:r>
      <w:r w:rsidRPr="00EB06A8">
        <w:rPr>
          <w:rFonts w:ascii="Times New Roman" w:hAnsi="Times New Roman" w:cs="Times New Roman"/>
          <w:i/>
          <w:iCs/>
          <w:color w:val="222222"/>
          <w:sz w:val="24"/>
          <w:szCs w:val="24"/>
          <w:shd w:val="clear" w:color="auto" w:fill="FFFFFF"/>
        </w:rPr>
        <w:t>88</w:t>
      </w:r>
      <w:r w:rsidRPr="00EB06A8">
        <w:rPr>
          <w:rFonts w:ascii="Times New Roman" w:hAnsi="Times New Roman" w:cs="Times New Roman"/>
          <w:color w:val="222222"/>
          <w:sz w:val="24"/>
          <w:szCs w:val="24"/>
          <w:shd w:val="clear" w:color="auto" w:fill="FFFFFF"/>
        </w:rPr>
        <w:t>(4), pp.511-520.</w:t>
      </w:r>
    </w:p>
    <w:p w:rsidR="001604A5" w:rsidRPr="00ED4203" w:rsidRDefault="001604A5" w:rsidP="001604A5">
      <w:pPr>
        <w:spacing w:line="360" w:lineRule="auto"/>
        <w:jc w:val="both"/>
        <w:rPr>
          <w:rFonts w:ascii="Times New Roman" w:hAnsi="Times New Roman" w:cs="Times New Roman"/>
          <w:color w:val="222222"/>
          <w:sz w:val="24"/>
          <w:szCs w:val="24"/>
          <w:shd w:val="clear" w:color="auto" w:fill="FFFFFF"/>
        </w:rPr>
      </w:pPr>
      <w:proofErr w:type="spellStart"/>
      <w:r w:rsidRPr="00ED4203">
        <w:rPr>
          <w:rFonts w:ascii="Times New Roman" w:hAnsi="Times New Roman" w:cs="Times New Roman"/>
          <w:color w:val="222222"/>
          <w:sz w:val="24"/>
          <w:szCs w:val="24"/>
          <w:shd w:val="clear" w:color="auto" w:fill="FFFFFF"/>
        </w:rPr>
        <w:t>Coutant</w:t>
      </w:r>
      <w:proofErr w:type="spellEnd"/>
      <w:r w:rsidRPr="00ED4203">
        <w:rPr>
          <w:rFonts w:ascii="Times New Roman" w:hAnsi="Times New Roman" w:cs="Times New Roman"/>
          <w:color w:val="222222"/>
          <w:sz w:val="24"/>
          <w:szCs w:val="24"/>
          <w:shd w:val="clear" w:color="auto" w:fill="FFFFFF"/>
        </w:rPr>
        <w:t>, L. and Caldwell, K., 2017. </w:t>
      </w:r>
      <w:r w:rsidRPr="00ED4203">
        <w:rPr>
          <w:rFonts w:ascii="Times New Roman" w:hAnsi="Times New Roman" w:cs="Times New Roman"/>
          <w:i/>
          <w:iCs/>
          <w:color w:val="222222"/>
          <w:sz w:val="24"/>
          <w:szCs w:val="24"/>
          <w:shd w:val="clear" w:color="auto" w:fill="FFFFFF"/>
        </w:rPr>
        <w:t>The mindful campus: Organizational structure and culture</w:t>
      </w:r>
      <w:r w:rsidRPr="00ED4203">
        <w:rPr>
          <w:rFonts w:ascii="Times New Roman" w:hAnsi="Times New Roman" w:cs="Times New Roman"/>
          <w:color w:val="222222"/>
          <w:sz w:val="24"/>
          <w:szCs w:val="24"/>
          <w:shd w:val="clear" w:color="auto" w:fill="FFFFFF"/>
        </w:rPr>
        <w:t> (Doctoral dissertation, Appalachian State University).</w:t>
      </w:r>
    </w:p>
    <w:p w:rsidR="001604A5" w:rsidRPr="00EB06A8" w:rsidRDefault="001604A5" w:rsidP="001604A5">
      <w:pPr>
        <w:spacing w:line="360" w:lineRule="auto"/>
        <w:jc w:val="both"/>
        <w:rPr>
          <w:rFonts w:ascii="Times New Roman" w:hAnsi="Times New Roman" w:cs="Times New Roman"/>
          <w:color w:val="222222"/>
          <w:sz w:val="24"/>
          <w:szCs w:val="24"/>
          <w:shd w:val="clear" w:color="auto" w:fill="FFFFFF"/>
        </w:rPr>
      </w:pPr>
      <w:r w:rsidRPr="00EB06A8">
        <w:rPr>
          <w:rFonts w:ascii="Times New Roman" w:hAnsi="Times New Roman" w:cs="Times New Roman"/>
          <w:color w:val="222222"/>
          <w:sz w:val="24"/>
          <w:szCs w:val="24"/>
          <w:shd w:val="clear" w:color="auto" w:fill="FFFFFF"/>
        </w:rPr>
        <w:t>Cox, P.L., 2016. Teaching business students about diversity: An experiential, multimedia approach. </w:t>
      </w:r>
      <w:r w:rsidRPr="00EB06A8">
        <w:rPr>
          <w:rFonts w:ascii="Times New Roman" w:hAnsi="Times New Roman" w:cs="Times New Roman"/>
          <w:i/>
          <w:iCs/>
          <w:color w:val="222222"/>
          <w:sz w:val="24"/>
          <w:szCs w:val="24"/>
          <w:shd w:val="clear" w:color="auto" w:fill="FFFFFF"/>
        </w:rPr>
        <w:t xml:space="preserve">Journal of </w:t>
      </w:r>
      <w:proofErr w:type="spellStart"/>
      <w:r w:rsidRPr="00EB06A8">
        <w:rPr>
          <w:rFonts w:ascii="Times New Roman" w:hAnsi="Times New Roman" w:cs="Times New Roman"/>
          <w:i/>
          <w:iCs/>
          <w:color w:val="222222"/>
          <w:sz w:val="24"/>
          <w:szCs w:val="24"/>
          <w:shd w:val="clear" w:color="auto" w:fill="FFFFFF"/>
        </w:rPr>
        <w:t>Behavioral</w:t>
      </w:r>
      <w:proofErr w:type="spellEnd"/>
      <w:r w:rsidRPr="00EB06A8">
        <w:rPr>
          <w:rFonts w:ascii="Times New Roman" w:hAnsi="Times New Roman" w:cs="Times New Roman"/>
          <w:i/>
          <w:iCs/>
          <w:color w:val="222222"/>
          <w:sz w:val="24"/>
          <w:szCs w:val="24"/>
          <w:shd w:val="clear" w:color="auto" w:fill="FFFFFF"/>
        </w:rPr>
        <w:t xml:space="preserve"> and Applied Management</w:t>
      </w:r>
      <w:r w:rsidRPr="00EB06A8">
        <w:rPr>
          <w:rFonts w:ascii="Times New Roman" w:hAnsi="Times New Roman" w:cs="Times New Roman"/>
          <w:color w:val="222222"/>
          <w:sz w:val="24"/>
          <w:szCs w:val="24"/>
          <w:shd w:val="clear" w:color="auto" w:fill="FFFFFF"/>
        </w:rPr>
        <w:t>, </w:t>
      </w:r>
      <w:r w:rsidRPr="00EB06A8">
        <w:rPr>
          <w:rFonts w:ascii="Times New Roman" w:hAnsi="Times New Roman" w:cs="Times New Roman"/>
          <w:i/>
          <w:iCs/>
          <w:color w:val="222222"/>
          <w:sz w:val="24"/>
          <w:szCs w:val="24"/>
          <w:shd w:val="clear" w:color="auto" w:fill="FFFFFF"/>
        </w:rPr>
        <w:t>2</w:t>
      </w:r>
      <w:r w:rsidRPr="00EB06A8">
        <w:rPr>
          <w:rFonts w:ascii="Times New Roman" w:hAnsi="Times New Roman" w:cs="Times New Roman"/>
          <w:color w:val="222222"/>
          <w:sz w:val="24"/>
          <w:szCs w:val="24"/>
          <w:shd w:val="clear" w:color="auto" w:fill="FFFFFF"/>
        </w:rPr>
        <w:t>(2), p.818.</w:t>
      </w:r>
    </w:p>
    <w:p w:rsidR="001604A5" w:rsidRPr="009D639E" w:rsidRDefault="001604A5" w:rsidP="001604A5">
      <w:pPr>
        <w:spacing w:line="360" w:lineRule="auto"/>
        <w:jc w:val="both"/>
        <w:rPr>
          <w:rFonts w:ascii="Times New Roman" w:hAnsi="Times New Roman" w:cs="Times New Roman"/>
          <w:color w:val="222222"/>
          <w:sz w:val="24"/>
          <w:szCs w:val="24"/>
          <w:shd w:val="clear" w:color="auto" w:fill="FFFFFF"/>
        </w:rPr>
      </w:pPr>
      <w:r w:rsidRPr="00EB06A8">
        <w:rPr>
          <w:rFonts w:ascii="Times New Roman" w:hAnsi="Times New Roman" w:cs="Times New Roman"/>
          <w:color w:val="222222"/>
          <w:sz w:val="24"/>
          <w:szCs w:val="24"/>
          <w:shd w:val="clear" w:color="auto" w:fill="FFFFFF"/>
        </w:rPr>
        <w:t xml:space="preserve">Ilyas, M. and Abdullah, T., 2016. The Effect of Leadership, Organizational Culture, Emotional </w:t>
      </w:r>
      <w:proofErr w:type="spellStart"/>
      <w:r w:rsidRPr="00EB06A8">
        <w:rPr>
          <w:rFonts w:ascii="Times New Roman" w:hAnsi="Times New Roman" w:cs="Times New Roman"/>
          <w:color w:val="222222"/>
          <w:sz w:val="24"/>
          <w:szCs w:val="24"/>
          <w:shd w:val="clear" w:color="auto" w:fill="FFFFFF"/>
        </w:rPr>
        <w:t>Intellegence</w:t>
      </w:r>
      <w:proofErr w:type="spellEnd"/>
      <w:r w:rsidRPr="00EB06A8">
        <w:rPr>
          <w:rFonts w:ascii="Times New Roman" w:hAnsi="Times New Roman" w:cs="Times New Roman"/>
          <w:color w:val="222222"/>
          <w:sz w:val="24"/>
          <w:szCs w:val="24"/>
          <w:shd w:val="clear" w:color="auto" w:fill="FFFFFF"/>
        </w:rPr>
        <w:t>, and Job Satisfaction on Performance. </w:t>
      </w:r>
      <w:r w:rsidRPr="00EB06A8">
        <w:rPr>
          <w:rFonts w:ascii="Times New Roman" w:hAnsi="Times New Roman" w:cs="Times New Roman"/>
          <w:i/>
          <w:iCs/>
          <w:color w:val="222222"/>
          <w:sz w:val="24"/>
          <w:szCs w:val="24"/>
          <w:shd w:val="clear" w:color="auto" w:fill="FFFFFF"/>
        </w:rPr>
        <w:t>International Journal of Evaluation and Research in Education</w:t>
      </w:r>
      <w:r w:rsidRPr="00EB06A8">
        <w:rPr>
          <w:rFonts w:ascii="Times New Roman" w:hAnsi="Times New Roman" w:cs="Times New Roman"/>
          <w:color w:val="222222"/>
          <w:sz w:val="24"/>
          <w:szCs w:val="24"/>
          <w:shd w:val="clear" w:color="auto" w:fill="FFFFFF"/>
        </w:rPr>
        <w:t>, </w:t>
      </w:r>
      <w:r w:rsidRPr="00EB06A8">
        <w:rPr>
          <w:rFonts w:ascii="Times New Roman" w:hAnsi="Times New Roman" w:cs="Times New Roman"/>
          <w:i/>
          <w:iCs/>
          <w:color w:val="222222"/>
          <w:sz w:val="24"/>
          <w:szCs w:val="24"/>
          <w:shd w:val="clear" w:color="auto" w:fill="FFFFFF"/>
        </w:rPr>
        <w:t>5</w:t>
      </w:r>
      <w:r w:rsidRPr="00EB06A8">
        <w:rPr>
          <w:rFonts w:ascii="Times New Roman" w:hAnsi="Times New Roman" w:cs="Times New Roman"/>
          <w:color w:val="222222"/>
          <w:sz w:val="24"/>
          <w:szCs w:val="24"/>
          <w:shd w:val="clear" w:color="auto" w:fill="FFFFFF"/>
        </w:rPr>
        <w:t>(2), pp.158-164.</w:t>
      </w:r>
    </w:p>
    <w:p w:rsidR="001604A5" w:rsidRPr="00EB06A8" w:rsidRDefault="001604A5" w:rsidP="001604A5">
      <w:pPr>
        <w:spacing w:line="360" w:lineRule="auto"/>
        <w:jc w:val="both"/>
        <w:rPr>
          <w:rFonts w:ascii="Times New Roman" w:hAnsi="Times New Roman" w:cs="Times New Roman"/>
          <w:color w:val="222222"/>
          <w:sz w:val="24"/>
          <w:szCs w:val="24"/>
          <w:shd w:val="clear" w:color="auto" w:fill="FFFFFF"/>
        </w:rPr>
      </w:pPr>
      <w:r w:rsidRPr="00EB06A8">
        <w:rPr>
          <w:rFonts w:ascii="Times New Roman" w:hAnsi="Times New Roman" w:cs="Times New Roman"/>
          <w:color w:val="222222"/>
          <w:sz w:val="24"/>
          <w:szCs w:val="24"/>
          <w:shd w:val="clear" w:color="auto" w:fill="FFFFFF"/>
        </w:rPr>
        <w:t>Jabbar, A.A. and Hussein, A.M., 2017. The role of leadership in strategic management. </w:t>
      </w:r>
      <w:r w:rsidRPr="00EB06A8">
        <w:rPr>
          <w:rFonts w:ascii="Times New Roman" w:hAnsi="Times New Roman" w:cs="Times New Roman"/>
          <w:i/>
          <w:iCs/>
          <w:color w:val="222222"/>
          <w:sz w:val="24"/>
          <w:szCs w:val="24"/>
          <w:shd w:val="clear" w:color="auto" w:fill="FFFFFF"/>
        </w:rPr>
        <w:t>International Journal of Research-</w:t>
      </w:r>
      <w:proofErr w:type="spellStart"/>
      <w:r w:rsidRPr="00EB06A8">
        <w:rPr>
          <w:rFonts w:ascii="Times New Roman" w:hAnsi="Times New Roman" w:cs="Times New Roman"/>
          <w:i/>
          <w:iCs/>
          <w:color w:val="222222"/>
          <w:sz w:val="24"/>
          <w:szCs w:val="24"/>
          <w:shd w:val="clear" w:color="auto" w:fill="FFFFFF"/>
        </w:rPr>
        <w:t>Granthaalayah</w:t>
      </w:r>
      <w:proofErr w:type="spellEnd"/>
      <w:r w:rsidRPr="00EB06A8">
        <w:rPr>
          <w:rFonts w:ascii="Times New Roman" w:hAnsi="Times New Roman" w:cs="Times New Roman"/>
          <w:color w:val="222222"/>
          <w:sz w:val="24"/>
          <w:szCs w:val="24"/>
          <w:shd w:val="clear" w:color="auto" w:fill="FFFFFF"/>
        </w:rPr>
        <w:t>, </w:t>
      </w:r>
      <w:r w:rsidRPr="00EB06A8">
        <w:rPr>
          <w:rFonts w:ascii="Times New Roman" w:hAnsi="Times New Roman" w:cs="Times New Roman"/>
          <w:i/>
          <w:iCs/>
          <w:color w:val="222222"/>
          <w:sz w:val="24"/>
          <w:szCs w:val="24"/>
          <w:shd w:val="clear" w:color="auto" w:fill="FFFFFF"/>
        </w:rPr>
        <w:t>5</w:t>
      </w:r>
      <w:r w:rsidRPr="00EB06A8">
        <w:rPr>
          <w:rFonts w:ascii="Times New Roman" w:hAnsi="Times New Roman" w:cs="Times New Roman"/>
          <w:color w:val="222222"/>
          <w:sz w:val="24"/>
          <w:szCs w:val="24"/>
          <w:shd w:val="clear" w:color="auto" w:fill="FFFFFF"/>
        </w:rPr>
        <w:t>(5), pp.99-106.</w:t>
      </w:r>
    </w:p>
    <w:p w:rsidR="001604A5" w:rsidRPr="00EB06A8" w:rsidRDefault="001604A5" w:rsidP="001604A5">
      <w:pPr>
        <w:spacing w:line="360" w:lineRule="auto"/>
        <w:jc w:val="both"/>
        <w:rPr>
          <w:rFonts w:ascii="Times New Roman" w:hAnsi="Times New Roman" w:cs="Times New Roman"/>
          <w:color w:val="222222"/>
          <w:sz w:val="24"/>
          <w:szCs w:val="24"/>
          <w:shd w:val="clear" w:color="auto" w:fill="FFFFFF"/>
        </w:rPr>
      </w:pPr>
      <w:r w:rsidRPr="00EB06A8">
        <w:rPr>
          <w:rFonts w:ascii="Times New Roman" w:hAnsi="Times New Roman" w:cs="Times New Roman"/>
          <w:color w:val="222222"/>
          <w:sz w:val="24"/>
          <w:szCs w:val="24"/>
          <w:shd w:val="clear" w:color="auto" w:fill="FFFFFF"/>
        </w:rPr>
        <w:t xml:space="preserve">Jia, J., Zhang, P. and </w:t>
      </w:r>
      <w:proofErr w:type="spellStart"/>
      <w:r w:rsidRPr="00EB06A8">
        <w:rPr>
          <w:rFonts w:ascii="Times New Roman" w:hAnsi="Times New Roman" w:cs="Times New Roman"/>
          <w:color w:val="222222"/>
          <w:sz w:val="24"/>
          <w:szCs w:val="24"/>
          <w:shd w:val="clear" w:color="auto" w:fill="FFFFFF"/>
        </w:rPr>
        <w:t>Capretz</w:t>
      </w:r>
      <w:proofErr w:type="spellEnd"/>
      <w:r w:rsidRPr="00EB06A8">
        <w:rPr>
          <w:rFonts w:ascii="Times New Roman" w:hAnsi="Times New Roman" w:cs="Times New Roman"/>
          <w:color w:val="222222"/>
          <w:sz w:val="24"/>
          <w:szCs w:val="24"/>
          <w:shd w:val="clear" w:color="auto" w:fill="FFFFFF"/>
        </w:rPr>
        <w:t xml:space="preserve">, L.F., 2016, May. Environmental factors influencing individual decision-making </w:t>
      </w:r>
      <w:proofErr w:type="spellStart"/>
      <w:r w:rsidRPr="00EB06A8">
        <w:rPr>
          <w:rFonts w:ascii="Times New Roman" w:hAnsi="Times New Roman" w:cs="Times New Roman"/>
          <w:color w:val="222222"/>
          <w:sz w:val="24"/>
          <w:szCs w:val="24"/>
          <w:shd w:val="clear" w:color="auto" w:fill="FFFFFF"/>
        </w:rPr>
        <w:t>behavior</w:t>
      </w:r>
      <w:proofErr w:type="spellEnd"/>
      <w:r w:rsidRPr="00EB06A8">
        <w:rPr>
          <w:rFonts w:ascii="Times New Roman" w:hAnsi="Times New Roman" w:cs="Times New Roman"/>
          <w:color w:val="222222"/>
          <w:sz w:val="24"/>
          <w:szCs w:val="24"/>
          <w:shd w:val="clear" w:color="auto" w:fill="FFFFFF"/>
        </w:rPr>
        <w:t xml:space="preserve"> in software projects: a systematic literature review. In </w:t>
      </w:r>
      <w:r w:rsidRPr="00EB06A8">
        <w:rPr>
          <w:rFonts w:ascii="Times New Roman" w:hAnsi="Times New Roman" w:cs="Times New Roman"/>
          <w:i/>
          <w:iCs/>
          <w:color w:val="222222"/>
          <w:sz w:val="24"/>
          <w:szCs w:val="24"/>
          <w:shd w:val="clear" w:color="auto" w:fill="FFFFFF"/>
        </w:rPr>
        <w:t>Proceedings of the 9th International Workshop on Cooperative and Human Aspects of Software Engineering</w:t>
      </w:r>
      <w:r w:rsidRPr="00EB06A8">
        <w:rPr>
          <w:rFonts w:ascii="Times New Roman" w:hAnsi="Times New Roman" w:cs="Times New Roman"/>
          <w:color w:val="222222"/>
          <w:sz w:val="24"/>
          <w:szCs w:val="24"/>
          <w:shd w:val="clear" w:color="auto" w:fill="FFFFFF"/>
        </w:rPr>
        <w:t> (pp. 86-92).</w:t>
      </w:r>
    </w:p>
    <w:p w:rsidR="001604A5" w:rsidRDefault="001604A5" w:rsidP="001604A5">
      <w:pPr>
        <w:spacing w:line="360" w:lineRule="auto"/>
        <w:jc w:val="both"/>
        <w:rPr>
          <w:rFonts w:ascii="Times New Roman" w:hAnsi="Times New Roman" w:cs="Times New Roman"/>
          <w:color w:val="222222"/>
          <w:sz w:val="24"/>
          <w:szCs w:val="24"/>
          <w:shd w:val="clear" w:color="auto" w:fill="FFFFFF"/>
        </w:rPr>
      </w:pPr>
      <w:r w:rsidRPr="00EB06A8">
        <w:rPr>
          <w:rFonts w:ascii="Times New Roman" w:hAnsi="Times New Roman" w:cs="Times New Roman"/>
          <w:color w:val="222222"/>
          <w:sz w:val="24"/>
          <w:szCs w:val="24"/>
          <w:shd w:val="clear" w:color="auto" w:fill="FFFFFF"/>
        </w:rPr>
        <w:t xml:space="preserve">Liu, X., Zhang, Z., Qi, W. and Wang, D., 2020. An Evolutionary Game Study of the </w:t>
      </w:r>
      <w:proofErr w:type="spellStart"/>
      <w:r w:rsidRPr="00EB06A8">
        <w:rPr>
          <w:rFonts w:ascii="Times New Roman" w:hAnsi="Times New Roman" w:cs="Times New Roman"/>
          <w:color w:val="222222"/>
          <w:sz w:val="24"/>
          <w:szCs w:val="24"/>
          <w:shd w:val="clear" w:color="auto" w:fill="FFFFFF"/>
        </w:rPr>
        <w:t>Behavioral</w:t>
      </w:r>
      <w:proofErr w:type="spellEnd"/>
      <w:r w:rsidRPr="00EB06A8">
        <w:rPr>
          <w:rFonts w:ascii="Times New Roman" w:hAnsi="Times New Roman" w:cs="Times New Roman"/>
          <w:color w:val="222222"/>
          <w:sz w:val="24"/>
          <w:szCs w:val="24"/>
          <w:shd w:val="clear" w:color="auto" w:fill="FFFFFF"/>
        </w:rPr>
        <w:t xml:space="preserve"> Management of Bid Evaluations in Reserve Auctions. </w:t>
      </w:r>
      <w:r w:rsidRPr="00EB06A8">
        <w:rPr>
          <w:rFonts w:ascii="Times New Roman" w:hAnsi="Times New Roman" w:cs="Times New Roman"/>
          <w:i/>
          <w:iCs/>
          <w:color w:val="222222"/>
          <w:sz w:val="24"/>
          <w:szCs w:val="24"/>
          <w:shd w:val="clear" w:color="auto" w:fill="FFFFFF"/>
        </w:rPr>
        <w:t>IEEE Access</w:t>
      </w:r>
      <w:r w:rsidRPr="00EB06A8">
        <w:rPr>
          <w:rFonts w:ascii="Times New Roman" w:hAnsi="Times New Roman" w:cs="Times New Roman"/>
          <w:color w:val="222222"/>
          <w:sz w:val="24"/>
          <w:szCs w:val="24"/>
          <w:shd w:val="clear" w:color="auto" w:fill="FFFFFF"/>
        </w:rPr>
        <w:t>, </w:t>
      </w:r>
      <w:r w:rsidRPr="00EB06A8">
        <w:rPr>
          <w:rFonts w:ascii="Times New Roman" w:hAnsi="Times New Roman" w:cs="Times New Roman"/>
          <w:i/>
          <w:iCs/>
          <w:color w:val="222222"/>
          <w:sz w:val="24"/>
          <w:szCs w:val="24"/>
          <w:shd w:val="clear" w:color="auto" w:fill="FFFFFF"/>
        </w:rPr>
        <w:t>8</w:t>
      </w:r>
      <w:r w:rsidRPr="00EB06A8">
        <w:rPr>
          <w:rFonts w:ascii="Times New Roman" w:hAnsi="Times New Roman" w:cs="Times New Roman"/>
          <w:color w:val="222222"/>
          <w:sz w:val="24"/>
          <w:szCs w:val="24"/>
          <w:shd w:val="clear" w:color="auto" w:fill="FFFFFF"/>
        </w:rPr>
        <w:t>, pp.95390-95402.</w:t>
      </w:r>
    </w:p>
    <w:p w:rsidR="001604A5" w:rsidRPr="00EB06A8" w:rsidRDefault="001604A5" w:rsidP="001604A5">
      <w:pPr>
        <w:spacing w:line="360" w:lineRule="auto"/>
        <w:jc w:val="both"/>
        <w:rPr>
          <w:rFonts w:ascii="Times New Roman" w:hAnsi="Times New Roman" w:cs="Times New Roman"/>
          <w:color w:val="222222"/>
          <w:sz w:val="24"/>
          <w:szCs w:val="24"/>
          <w:shd w:val="clear" w:color="auto" w:fill="FFFFFF"/>
        </w:rPr>
      </w:pPr>
      <w:proofErr w:type="spellStart"/>
      <w:r w:rsidRPr="00EB06A8">
        <w:rPr>
          <w:rFonts w:ascii="Times New Roman" w:hAnsi="Times New Roman" w:cs="Times New Roman"/>
          <w:color w:val="222222"/>
          <w:sz w:val="24"/>
          <w:szCs w:val="24"/>
          <w:shd w:val="clear" w:color="auto" w:fill="FFFFFF"/>
        </w:rPr>
        <w:t>Mandysová</w:t>
      </w:r>
      <w:proofErr w:type="spellEnd"/>
      <w:r w:rsidRPr="00EB06A8">
        <w:rPr>
          <w:rFonts w:ascii="Times New Roman" w:hAnsi="Times New Roman" w:cs="Times New Roman"/>
          <w:color w:val="222222"/>
          <w:sz w:val="24"/>
          <w:szCs w:val="24"/>
          <w:shd w:val="clear" w:color="auto" w:fill="FFFFFF"/>
        </w:rPr>
        <w:t xml:space="preserve">, I. and </w:t>
      </w:r>
      <w:proofErr w:type="spellStart"/>
      <w:r w:rsidRPr="00EB06A8">
        <w:rPr>
          <w:rFonts w:ascii="Times New Roman" w:hAnsi="Times New Roman" w:cs="Times New Roman"/>
          <w:color w:val="222222"/>
          <w:sz w:val="24"/>
          <w:szCs w:val="24"/>
          <w:shd w:val="clear" w:color="auto" w:fill="FFFFFF"/>
        </w:rPr>
        <w:t>Kubanová</w:t>
      </w:r>
      <w:proofErr w:type="spellEnd"/>
      <w:r w:rsidRPr="00EB06A8">
        <w:rPr>
          <w:rFonts w:ascii="Times New Roman" w:hAnsi="Times New Roman" w:cs="Times New Roman"/>
          <w:color w:val="222222"/>
          <w:sz w:val="24"/>
          <w:szCs w:val="24"/>
          <w:shd w:val="clear" w:color="auto" w:fill="FFFFFF"/>
        </w:rPr>
        <w:t>, J., 2019. Managers’ Response Towards Business Environment–</w:t>
      </w:r>
      <w:proofErr w:type="spellStart"/>
      <w:r w:rsidRPr="00EB06A8">
        <w:rPr>
          <w:rFonts w:ascii="Times New Roman" w:hAnsi="Times New Roman" w:cs="Times New Roman"/>
          <w:color w:val="222222"/>
          <w:sz w:val="24"/>
          <w:szCs w:val="24"/>
          <w:shd w:val="clear" w:color="auto" w:fill="FFFFFF"/>
        </w:rPr>
        <w:t>Behavioral</w:t>
      </w:r>
      <w:proofErr w:type="spellEnd"/>
      <w:r w:rsidRPr="00EB06A8">
        <w:rPr>
          <w:rFonts w:ascii="Times New Roman" w:hAnsi="Times New Roman" w:cs="Times New Roman"/>
          <w:color w:val="222222"/>
          <w:sz w:val="24"/>
          <w:szCs w:val="24"/>
          <w:shd w:val="clear" w:color="auto" w:fill="FFFFFF"/>
        </w:rPr>
        <w:t xml:space="preserve"> Management. </w:t>
      </w:r>
      <w:r w:rsidRPr="00EB06A8">
        <w:rPr>
          <w:rFonts w:ascii="Times New Roman" w:hAnsi="Times New Roman" w:cs="Times New Roman"/>
          <w:i/>
          <w:iCs/>
          <w:color w:val="222222"/>
          <w:sz w:val="24"/>
          <w:szCs w:val="24"/>
          <w:shd w:val="clear" w:color="auto" w:fill="FFFFFF"/>
        </w:rPr>
        <w:t xml:space="preserve">Acta Universitatis </w:t>
      </w:r>
      <w:proofErr w:type="spellStart"/>
      <w:r w:rsidRPr="00EB06A8">
        <w:rPr>
          <w:rFonts w:ascii="Times New Roman" w:hAnsi="Times New Roman" w:cs="Times New Roman"/>
          <w:i/>
          <w:iCs/>
          <w:color w:val="222222"/>
          <w:sz w:val="24"/>
          <w:szCs w:val="24"/>
          <w:shd w:val="clear" w:color="auto" w:fill="FFFFFF"/>
        </w:rPr>
        <w:t>Agriculturae</w:t>
      </w:r>
      <w:proofErr w:type="spellEnd"/>
      <w:r w:rsidRPr="00EB06A8">
        <w:rPr>
          <w:rFonts w:ascii="Times New Roman" w:hAnsi="Times New Roman" w:cs="Times New Roman"/>
          <w:i/>
          <w:iCs/>
          <w:color w:val="222222"/>
          <w:sz w:val="24"/>
          <w:szCs w:val="24"/>
          <w:shd w:val="clear" w:color="auto" w:fill="FFFFFF"/>
        </w:rPr>
        <w:t xml:space="preserve"> et </w:t>
      </w:r>
      <w:proofErr w:type="spellStart"/>
      <w:r w:rsidRPr="00EB06A8">
        <w:rPr>
          <w:rFonts w:ascii="Times New Roman" w:hAnsi="Times New Roman" w:cs="Times New Roman"/>
          <w:i/>
          <w:iCs/>
          <w:color w:val="222222"/>
          <w:sz w:val="24"/>
          <w:szCs w:val="24"/>
          <w:shd w:val="clear" w:color="auto" w:fill="FFFFFF"/>
        </w:rPr>
        <w:t>Silviculturae</w:t>
      </w:r>
      <w:proofErr w:type="spellEnd"/>
      <w:r w:rsidRPr="00EB06A8">
        <w:rPr>
          <w:rFonts w:ascii="Times New Roman" w:hAnsi="Times New Roman" w:cs="Times New Roman"/>
          <w:i/>
          <w:iCs/>
          <w:color w:val="222222"/>
          <w:sz w:val="24"/>
          <w:szCs w:val="24"/>
          <w:shd w:val="clear" w:color="auto" w:fill="FFFFFF"/>
        </w:rPr>
        <w:t xml:space="preserve"> </w:t>
      </w:r>
      <w:proofErr w:type="spellStart"/>
      <w:r w:rsidRPr="00EB06A8">
        <w:rPr>
          <w:rFonts w:ascii="Times New Roman" w:hAnsi="Times New Roman" w:cs="Times New Roman"/>
          <w:i/>
          <w:iCs/>
          <w:color w:val="222222"/>
          <w:sz w:val="24"/>
          <w:szCs w:val="24"/>
          <w:shd w:val="clear" w:color="auto" w:fill="FFFFFF"/>
        </w:rPr>
        <w:t>Mendelianae</w:t>
      </w:r>
      <w:proofErr w:type="spellEnd"/>
      <w:r w:rsidRPr="00EB06A8">
        <w:rPr>
          <w:rFonts w:ascii="Times New Roman" w:hAnsi="Times New Roman" w:cs="Times New Roman"/>
          <w:i/>
          <w:iCs/>
          <w:color w:val="222222"/>
          <w:sz w:val="24"/>
          <w:szCs w:val="24"/>
          <w:shd w:val="clear" w:color="auto" w:fill="FFFFFF"/>
        </w:rPr>
        <w:t xml:space="preserve"> </w:t>
      </w:r>
      <w:proofErr w:type="spellStart"/>
      <w:r w:rsidRPr="00EB06A8">
        <w:rPr>
          <w:rFonts w:ascii="Times New Roman" w:hAnsi="Times New Roman" w:cs="Times New Roman"/>
          <w:i/>
          <w:iCs/>
          <w:color w:val="222222"/>
          <w:sz w:val="24"/>
          <w:szCs w:val="24"/>
          <w:shd w:val="clear" w:color="auto" w:fill="FFFFFF"/>
        </w:rPr>
        <w:t>Brunensis</w:t>
      </w:r>
      <w:proofErr w:type="spellEnd"/>
      <w:r w:rsidRPr="00EB06A8">
        <w:rPr>
          <w:rFonts w:ascii="Times New Roman" w:hAnsi="Times New Roman" w:cs="Times New Roman"/>
          <w:color w:val="222222"/>
          <w:sz w:val="24"/>
          <w:szCs w:val="24"/>
          <w:shd w:val="clear" w:color="auto" w:fill="FFFFFF"/>
        </w:rPr>
        <w:t>, </w:t>
      </w:r>
      <w:r w:rsidRPr="00EB06A8">
        <w:rPr>
          <w:rFonts w:ascii="Times New Roman" w:hAnsi="Times New Roman" w:cs="Times New Roman"/>
          <w:i/>
          <w:iCs/>
          <w:color w:val="222222"/>
          <w:sz w:val="24"/>
          <w:szCs w:val="24"/>
          <w:shd w:val="clear" w:color="auto" w:fill="FFFFFF"/>
        </w:rPr>
        <w:t>67</w:t>
      </w:r>
      <w:r w:rsidRPr="00EB06A8">
        <w:rPr>
          <w:rFonts w:ascii="Times New Roman" w:hAnsi="Times New Roman" w:cs="Times New Roman"/>
          <w:color w:val="222222"/>
          <w:sz w:val="24"/>
          <w:szCs w:val="24"/>
          <w:shd w:val="clear" w:color="auto" w:fill="FFFFFF"/>
        </w:rPr>
        <w:t>(5), pp.1297-1307.</w:t>
      </w:r>
    </w:p>
    <w:p w:rsidR="001604A5" w:rsidRPr="00ED4203" w:rsidRDefault="001604A5" w:rsidP="001604A5">
      <w:pPr>
        <w:spacing w:line="360" w:lineRule="auto"/>
        <w:jc w:val="both"/>
        <w:rPr>
          <w:rFonts w:ascii="Times New Roman" w:hAnsi="Times New Roman" w:cs="Times New Roman"/>
          <w:color w:val="222222"/>
          <w:sz w:val="24"/>
          <w:szCs w:val="24"/>
          <w:shd w:val="clear" w:color="auto" w:fill="FFFFFF"/>
        </w:rPr>
      </w:pPr>
      <w:proofErr w:type="spellStart"/>
      <w:r w:rsidRPr="00ED4203">
        <w:rPr>
          <w:rFonts w:ascii="Times New Roman" w:hAnsi="Times New Roman" w:cs="Times New Roman"/>
          <w:color w:val="222222"/>
          <w:sz w:val="24"/>
          <w:szCs w:val="24"/>
          <w:shd w:val="clear" w:color="auto" w:fill="FFFFFF"/>
        </w:rPr>
        <w:t>Nekovee</w:t>
      </w:r>
      <w:proofErr w:type="spellEnd"/>
      <w:r w:rsidRPr="00ED4203">
        <w:rPr>
          <w:rFonts w:ascii="Times New Roman" w:hAnsi="Times New Roman" w:cs="Times New Roman"/>
          <w:color w:val="222222"/>
          <w:sz w:val="24"/>
          <w:szCs w:val="24"/>
          <w:shd w:val="clear" w:color="auto" w:fill="FFFFFF"/>
        </w:rPr>
        <w:t xml:space="preserve">, M. and Pinto, J., 2019. </w:t>
      </w:r>
      <w:proofErr w:type="spellStart"/>
      <w:r w:rsidRPr="00ED4203">
        <w:rPr>
          <w:rFonts w:ascii="Times New Roman" w:hAnsi="Times New Roman" w:cs="Times New Roman"/>
          <w:color w:val="222222"/>
          <w:sz w:val="24"/>
          <w:szCs w:val="24"/>
          <w:shd w:val="clear" w:color="auto" w:fill="FFFFFF"/>
        </w:rPr>
        <w:t>Modeling</w:t>
      </w:r>
      <w:proofErr w:type="spellEnd"/>
      <w:r w:rsidRPr="00ED4203">
        <w:rPr>
          <w:rFonts w:ascii="Times New Roman" w:hAnsi="Times New Roman" w:cs="Times New Roman"/>
          <w:color w:val="222222"/>
          <w:sz w:val="24"/>
          <w:szCs w:val="24"/>
          <w:shd w:val="clear" w:color="auto" w:fill="FFFFFF"/>
        </w:rPr>
        <w:t xml:space="preserve"> the impact of organization structure and whistle-blowers on intra-organizational corruption contagion. </w:t>
      </w:r>
      <w:proofErr w:type="spellStart"/>
      <w:r w:rsidRPr="00ED4203">
        <w:rPr>
          <w:rFonts w:ascii="Times New Roman" w:hAnsi="Times New Roman" w:cs="Times New Roman"/>
          <w:i/>
          <w:iCs/>
          <w:color w:val="222222"/>
          <w:sz w:val="24"/>
          <w:szCs w:val="24"/>
          <w:shd w:val="clear" w:color="auto" w:fill="FFFFFF"/>
        </w:rPr>
        <w:t>Physica</w:t>
      </w:r>
      <w:proofErr w:type="spellEnd"/>
      <w:r w:rsidRPr="00ED4203">
        <w:rPr>
          <w:rFonts w:ascii="Times New Roman" w:hAnsi="Times New Roman" w:cs="Times New Roman"/>
          <w:i/>
          <w:iCs/>
          <w:color w:val="222222"/>
          <w:sz w:val="24"/>
          <w:szCs w:val="24"/>
          <w:shd w:val="clear" w:color="auto" w:fill="FFFFFF"/>
        </w:rPr>
        <w:t xml:space="preserve"> A: Statistical Mechanics and its Applications</w:t>
      </w:r>
      <w:r w:rsidRPr="00ED4203">
        <w:rPr>
          <w:rFonts w:ascii="Times New Roman" w:hAnsi="Times New Roman" w:cs="Times New Roman"/>
          <w:color w:val="222222"/>
          <w:sz w:val="24"/>
          <w:szCs w:val="24"/>
          <w:shd w:val="clear" w:color="auto" w:fill="FFFFFF"/>
        </w:rPr>
        <w:t>, </w:t>
      </w:r>
      <w:r w:rsidRPr="00ED4203">
        <w:rPr>
          <w:rFonts w:ascii="Times New Roman" w:hAnsi="Times New Roman" w:cs="Times New Roman"/>
          <w:i/>
          <w:iCs/>
          <w:color w:val="222222"/>
          <w:sz w:val="24"/>
          <w:szCs w:val="24"/>
          <w:shd w:val="clear" w:color="auto" w:fill="FFFFFF"/>
        </w:rPr>
        <w:t>522</w:t>
      </w:r>
      <w:r w:rsidRPr="00ED4203">
        <w:rPr>
          <w:rFonts w:ascii="Times New Roman" w:hAnsi="Times New Roman" w:cs="Times New Roman"/>
          <w:color w:val="222222"/>
          <w:sz w:val="24"/>
          <w:szCs w:val="24"/>
          <w:shd w:val="clear" w:color="auto" w:fill="FFFFFF"/>
        </w:rPr>
        <w:t>, pp.339-349.</w:t>
      </w:r>
    </w:p>
    <w:p w:rsidR="001604A5" w:rsidRPr="00ED4203" w:rsidRDefault="001604A5" w:rsidP="001604A5">
      <w:pPr>
        <w:spacing w:line="360" w:lineRule="auto"/>
        <w:jc w:val="both"/>
        <w:rPr>
          <w:rFonts w:ascii="Times New Roman" w:hAnsi="Times New Roman" w:cs="Times New Roman"/>
          <w:color w:val="222222"/>
          <w:sz w:val="24"/>
          <w:szCs w:val="24"/>
          <w:shd w:val="clear" w:color="auto" w:fill="FFFFFF"/>
        </w:rPr>
      </w:pPr>
      <w:r w:rsidRPr="00ED4203">
        <w:rPr>
          <w:rFonts w:ascii="Times New Roman" w:hAnsi="Times New Roman" w:cs="Times New Roman"/>
          <w:color w:val="222222"/>
          <w:sz w:val="24"/>
          <w:szCs w:val="24"/>
          <w:shd w:val="clear" w:color="auto" w:fill="FFFFFF"/>
        </w:rPr>
        <w:lastRenderedPageBreak/>
        <w:t>Painter, M.J., 2019. Leadership Culture by Design. </w:t>
      </w:r>
      <w:r w:rsidRPr="00ED4203">
        <w:rPr>
          <w:rFonts w:ascii="Times New Roman" w:hAnsi="Times New Roman" w:cs="Times New Roman"/>
          <w:i/>
          <w:iCs/>
          <w:color w:val="222222"/>
          <w:sz w:val="24"/>
          <w:szCs w:val="24"/>
          <w:shd w:val="clear" w:color="auto" w:fill="FFFFFF"/>
        </w:rPr>
        <w:t>Leadership and OD</w:t>
      </w:r>
      <w:r w:rsidRPr="00ED4203">
        <w:rPr>
          <w:rFonts w:ascii="Times New Roman" w:hAnsi="Times New Roman" w:cs="Times New Roman"/>
          <w:color w:val="222222"/>
          <w:sz w:val="24"/>
          <w:szCs w:val="24"/>
          <w:shd w:val="clear" w:color="auto" w:fill="FFFFFF"/>
        </w:rPr>
        <w:t>, p.60.</w:t>
      </w:r>
    </w:p>
    <w:p w:rsidR="001604A5" w:rsidRDefault="001604A5" w:rsidP="001604A5">
      <w:pPr>
        <w:spacing w:line="360" w:lineRule="auto"/>
        <w:jc w:val="both"/>
        <w:rPr>
          <w:rFonts w:ascii="Times New Roman" w:hAnsi="Times New Roman" w:cs="Times New Roman"/>
          <w:color w:val="222222"/>
          <w:sz w:val="24"/>
          <w:szCs w:val="24"/>
          <w:shd w:val="clear" w:color="auto" w:fill="FFFFFF"/>
        </w:rPr>
      </w:pPr>
      <w:proofErr w:type="spellStart"/>
      <w:r w:rsidRPr="00ED4203">
        <w:rPr>
          <w:rFonts w:ascii="Times New Roman" w:hAnsi="Times New Roman" w:cs="Times New Roman"/>
          <w:color w:val="222222"/>
          <w:sz w:val="24"/>
          <w:szCs w:val="24"/>
          <w:shd w:val="clear" w:color="auto" w:fill="FFFFFF"/>
        </w:rPr>
        <w:t>Paunković</w:t>
      </w:r>
      <w:proofErr w:type="spellEnd"/>
      <w:r w:rsidRPr="00ED4203">
        <w:rPr>
          <w:rFonts w:ascii="Times New Roman" w:hAnsi="Times New Roman" w:cs="Times New Roman"/>
          <w:color w:val="222222"/>
          <w:sz w:val="24"/>
          <w:szCs w:val="24"/>
          <w:shd w:val="clear" w:color="auto" w:fill="FFFFFF"/>
        </w:rPr>
        <w:t xml:space="preserve">, J., Jovanović, V. and </w:t>
      </w:r>
      <w:proofErr w:type="spellStart"/>
      <w:r w:rsidRPr="00ED4203">
        <w:rPr>
          <w:rFonts w:ascii="Times New Roman" w:hAnsi="Times New Roman" w:cs="Times New Roman"/>
          <w:color w:val="222222"/>
          <w:sz w:val="24"/>
          <w:szCs w:val="24"/>
          <w:shd w:val="clear" w:color="auto" w:fill="FFFFFF"/>
        </w:rPr>
        <w:t>Žikić</w:t>
      </w:r>
      <w:proofErr w:type="spellEnd"/>
      <w:r w:rsidRPr="00ED4203">
        <w:rPr>
          <w:rFonts w:ascii="Times New Roman" w:hAnsi="Times New Roman" w:cs="Times New Roman"/>
          <w:color w:val="222222"/>
          <w:sz w:val="24"/>
          <w:szCs w:val="24"/>
          <w:shd w:val="clear" w:color="auto" w:fill="FFFFFF"/>
        </w:rPr>
        <w:t>, S., 2018. Relationship between the organizational structure and culture: Case studies of the mining companies in Serbia. </w:t>
      </w:r>
      <w:r w:rsidRPr="00ED4203">
        <w:rPr>
          <w:rFonts w:ascii="Times New Roman" w:hAnsi="Times New Roman" w:cs="Times New Roman"/>
          <w:i/>
          <w:iCs/>
          <w:color w:val="222222"/>
          <w:sz w:val="24"/>
          <w:szCs w:val="24"/>
          <w:shd w:val="clear" w:color="auto" w:fill="FFFFFF"/>
        </w:rPr>
        <w:t xml:space="preserve">Mining and Metallurgy Engineering </w:t>
      </w:r>
      <w:proofErr w:type="spellStart"/>
      <w:r w:rsidRPr="00ED4203">
        <w:rPr>
          <w:rFonts w:ascii="Times New Roman" w:hAnsi="Times New Roman" w:cs="Times New Roman"/>
          <w:i/>
          <w:iCs/>
          <w:color w:val="222222"/>
          <w:sz w:val="24"/>
          <w:szCs w:val="24"/>
          <w:shd w:val="clear" w:color="auto" w:fill="FFFFFF"/>
        </w:rPr>
        <w:t>Bor</w:t>
      </w:r>
      <w:proofErr w:type="spellEnd"/>
      <w:r w:rsidRPr="00ED4203">
        <w:rPr>
          <w:rFonts w:ascii="Times New Roman" w:hAnsi="Times New Roman" w:cs="Times New Roman"/>
          <w:color w:val="222222"/>
          <w:sz w:val="24"/>
          <w:szCs w:val="24"/>
          <w:shd w:val="clear" w:color="auto" w:fill="FFFFFF"/>
        </w:rPr>
        <w:t>, (1-2), pp.137-144.</w:t>
      </w:r>
    </w:p>
    <w:p w:rsidR="001604A5" w:rsidRPr="00EB06A8" w:rsidRDefault="001604A5" w:rsidP="001604A5">
      <w:pPr>
        <w:spacing w:line="360" w:lineRule="auto"/>
        <w:jc w:val="both"/>
        <w:rPr>
          <w:rFonts w:ascii="Times New Roman" w:hAnsi="Times New Roman" w:cs="Times New Roman"/>
          <w:color w:val="222222"/>
          <w:sz w:val="24"/>
          <w:szCs w:val="24"/>
          <w:shd w:val="clear" w:color="auto" w:fill="FFFFFF"/>
        </w:rPr>
      </w:pPr>
      <w:proofErr w:type="spellStart"/>
      <w:r w:rsidRPr="00EB06A8">
        <w:rPr>
          <w:rFonts w:ascii="Times New Roman" w:hAnsi="Times New Roman" w:cs="Times New Roman"/>
          <w:color w:val="222222"/>
          <w:sz w:val="24"/>
          <w:szCs w:val="24"/>
          <w:shd w:val="clear" w:color="auto" w:fill="FFFFFF"/>
        </w:rPr>
        <w:t>Popli</w:t>
      </w:r>
      <w:proofErr w:type="spellEnd"/>
      <w:r w:rsidRPr="00EB06A8">
        <w:rPr>
          <w:rFonts w:ascii="Times New Roman" w:hAnsi="Times New Roman" w:cs="Times New Roman"/>
          <w:color w:val="222222"/>
          <w:sz w:val="24"/>
          <w:szCs w:val="24"/>
          <w:shd w:val="clear" w:color="auto" w:fill="FFFFFF"/>
        </w:rPr>
        <w:t>, S. and Rizvi, I.A., 2016. Drivers of employee engagement: The role of leadership style. </w:t>
      </w:r>
      <w:r w:rsidRPr="00EB06A8">
        <w:rPr>
          <w:rFonts w:ascii="Times New Roman" w:hAnsi="Times New Roman" w:cs="Times New Roman"/>
          <w:i/>
          <w:iCs/>
          <w:color w:val="222222"/>
          <w:sz w:val="24"/>
          <w:szCs w:val="24"/>
          <w:shd w:val="clear" w:color="auto" w:fill="FFFFFF"/>
        </w:rPr>
        <w:t>Global Business Review</w:t>
      </w:r>
      <w:r w:rsidRPr="00EB06A8">
        <w:rPr>
          <w:rFonts w:ascii="Times New Roman" w:hAnsi="Times New Roman" w:cs="Times New Roman"/>
          <w:color w:val="222222"/>
          <w:sz w:val="24"/>
          <w:szCs w:val="24"/>
          <w:shd w:val="clear" w:color="auto" w:fill="FFFFFF"/>
        </w:rPr>
        <w:t>, </w:t>
      </w:r>
      <w:r w:rsidRPr="00EB06A8">
        <w:rPr>
          <w:rFonts w:ascii="Times New Roman" w:hAnsi="Times New Roman" w:cs="Times New Roman"/>
          <w:i/>
          <w:iCs/>
          <w:color w:val="222222"/>
          <w:sz w:val="24"/>
          <w:szCs w:val="24"/>
          <w:shd w:val="clear" w:color="auto" w:fill="FFFFFF"/>
        </w:rPr>
        <w:t>17</w:t>
      </w:r>
      <w:r w:rsidRPr="00EB06A8">
        <w:rPr>
          <w:rFonts w:ascii="Times New Roman" w:hAnsi="Times New Roman" w:cs="Times New Roman"/>
          <w:color w:val="222222"/>
          <w:sz w:val="24"/>
          <w:szCs w:val="24"/>
          <w:shd w:val="clear" w:color="auto" w:fill="FFFFFF"/>
        </w:rPr>
        <w:t>(4), pp.965-979.</w:t>
      </w:r>
    </w:p>
    <w:p w:rsidR="001604A5" w:rsidRPr="00EB06A8" w:rsidRDefault="001604A5" w:rsidP="001604A5">
      <w:pPr>
        <w:spacing w:line="360" w:lineRule="auto"/>
        <w:jc w:val="both"/>
        <w:rPr>
          <w:rFonts w:ascii="Times New Roman" w:hAnsi="Times New Roman" w:cs="Times New Roman"/>
          <w:color w:val="222222"/>
          <w:sz w:val="24"/>
          <w:szCs w:val="24"/>
          <w:shd w:val="clear" w:color="auto" w:fill="FFFFFF"/>
        </w:rPr>
      </w:pPr>
      <w:proofErr w:type="spellStart"/>
      <w:r w:rsidRPr="00EB06A8">
        <w:rPr>
          <w:rFonts w:ascii="Times New Roman" w:hAnsi="Times New Roman" w:cs="Times New Roman"/>
          <w:color w:val="222222"/>
          <w:sz w:val="24"/>
          <w:szCs w:val="24"/>
          <w:shd w:val="clear" w:color="auto" w:fill="FFFFFF"/>
        </w:rPr>
        <w:t>Rustiarini</w:t>
      </w:r>
      <w:proofErr w:type="spellEnd"/>
      <w:r w:rsidRPr="00EB06A8">
        <w:rPr>
          <w:rFonts w:ascii="Times New Roman" w:hAnsi="Times New Roman" w:cs="Times New Roman"/>
          <w:color w:val="222222"/>
          <w:sz w:val="24"/>
          <w:szCs w:val="24"/>
          <w:shd w:val="clear" w:color="auto" w:fill="FFFFFF"/>
        </w:rPr>
        <w:t xml:space="preserve">, N.W. and </w:t>
      </w:r>
      <w:proofErr w:type="spellStart"/>
      <w:r w:rsidRPr="00EB06A8">
        <w:rPr>
          <w:rFonts w:ascii="Times New Roman" w:hAnsi="Times New Roman" w:cs="Times New Roman"/>
          <w:color w:val="222222"/>
          <w:sz w:val="24"/>
          <w:szCs w:val="24"/>
          <w:shd w:val="clear" w:color="auto" w:fill="FFFFFF"/>
        </w:rPr>
        <w:t>Sunarsih</w:t>
      </w:r>
      <w:proofErr w:type="spellEnd"/>
      <w:r w:rsidRPr="00EB06A8">
        <w:rPr>
          <w:rFonts w:ascii="Times New Roman" w:hAnsi="Times New Roman" w:cs="Times New Roman"/>
          <w:color w:val="222222"/>
          <w:sz w:val="24"/>
          <w:szCs w:val="24"/>
          <w:shd w:val="clear" w:color="auto" w:fill="FFFFFF"/>
        </w:rPr>
        <w:t>, N.M., 2017. Factors influencing the whistleblowing behaviour: a perspective from the theory of planned behaviour. </w:t>
      </w:r>
      <w:r w:rsidRPr="00EB06A8">
        <w:rPr>
          <w:rFonts w:ascii="Times New Roman" w:hAnsi="Times New Roman" w:cs="Times New Roman"/>
          <w:i/>
          <w:iCs/>
          <w:color w:val="222222"/>
          <w:sz w:val="24"/>
          <w:szCs w:val="24"/>
          <w:shd w:val="clear" w:color="auto" w:fill="FFFFFF"/>
        </w:rPr>
        <w:t>AJBA</w:t>
      </w:r>
      <w:r w:rsidRPr="00EB06A8">
        <w:rPr>
          <w:rFonts w:ascii="Times New Roman" w:hAnsi="Times New Roman" w:cs="Times New Roman"/>
          <w:color w:val="222222"/>
          <w:sz w:val="24"/>
          <w:szCs w:val="24"/>
          <w:shd w:val="clear" w:color="auto" w:fill="FFFFFF"/>
        </w:rPr>
        <w:t>, </w:t>
      </w:r>
      <w:r w:rsidRPr="00EB06A8">
        <w:rPr>
          <w:rFonts w:ascii="Times New Roman" w:hAnsi="Times New Roman" w:cs="Times New Roman"/>
          <w:i/>
          <w:iCs/>
          <w:color w:val="222222"/>
          <w:sz w:val="24"/>
          <w:szCs w:val="24"/>
          <w:shd w:val="clear" w:color="auto" w:fill="FFFFFF"/>
        </w:rPr>
        <w:t>10</w:t>
      </w:r>
      <w:r w:rsidRPr="00EB06A8">
        <w:rPr>
          <w:rFonts w:ascii="Times New Roman" w:hAnsi="Times New Roman" w:cs="Times New Roman"/>
          <w:color w:val="222222"/>
          <w:sz w:val="24"/>
          <w:szCs w:val="24"/>
          <w:shd w:val="clear" w:color="auto" w:fill="FFFFFF"/>
        </w:rPr>
        <w:t>(2), pp.187-214.</w:t>
      </w:r>
    </w:p>
    <w:p w:rsidR="001604A5" w:rsidRPr="00ED4203" w:rsidRDefault="001604A5" w:rsidP="001604A5">
      <w:pPr>
        <w:spacing w:line="360" w:lineRule="auto"/>
        <w:jc w:val="both"/>
        <w:rPr>
          <w:rFonts w:ascii="Times New Roman" w:hAnsi="Times New Roman" w:cs="Times New Roman"/>
          <w:color w:val="222222"/>
          <w:sz w:val="24"/>
          <w:szCs w:val="24"/>
          <w:shd w:val="clear" w:color="auto" w:fill="FFFFFF"/>
        </w:rPr>
      </w:pPr>
      <w:r w:rsidRPr="00ED4203">
        <w:rPr>
          <w:rFonts w:ascii="Times New Roman" w:hAnsi="Times New Roman" w:cs="Times New Roman"/>
          <w:color w:val="222222"/>
          <w:sz w:val="24"/>
          <w:szCs w:val="24"/>
          <w:shd w:val="clear" w:color="auto" w:fill="FFFFFF"/>
        </w:rPr>
        <w:t>Schein, E. and Schein, P., 2018. Humble leadership. </w:t>
      </w:r>
      <w:r w:rsidRPr="00ED4203">
        <w:rPr>
          <w:rFonts w:ascii="Times New Roman" w:hAnsi="Times New Roman" w:cs="Times New Roman"/>
          <w:i/>
          <w:iCs/>
          <w:color w:val="222222"/>
          <w:sz w:val="24"/>
          <w:szCs w:val="24"/>
          <w:shd w:val="clear" w:color="auto" w:fill="FFFFFF"/>
        </w:rPr>
        <w:t>The Journal of Character &amp; Leadership Development</w:t>
      </w:r>
      <w:r w:rsidRPr="00ED4203">
        <w:rPr>
          <w:rFonts w:ascii="Times New Roman" w:hAnsi="Times New Roman" w:cs="Times New Roman"/>
          <w:color w:val="222222"/>
          <w:sz w:val="24"/>
          <w:szCs w:val="24"/>
          <w:shd w:val="clear" w:color="auto" w:fill="FFFFFF"/>
        </w:rPr>
        <w:t>, </w:t>
      </w:r>
      <w:r w:rsidRPr="00ED4203">
        <w:rPr>
          <w:rFonts w:ascii="Times New Roman" w:hAnsi="Times New Roman" w:cs="Times New Roman"/>
          <w:i/>
          <w:iCs/>
          <w:color w:val="222222"/>
          <w:sz w:val="24"/>
          <w:szCs w:val="24"/>
          <w:shd w:val="clear" w:color="auto" w:fill="FFFFFF"/>
        </w:rPr>
        <w:t>5</w:t>
      </w:r>
      <w:r w:rsidRPr="00ED4203">
        <w:rPr>
          <w:rFonts w:ascii="Times New Roman" w:hAnsi="Times New Roman" w:cs="Times New Roman"/>
          <w:color w:val="222222"/>
          <w:sz w:val="24"/>
          <w:szCs w:val="24"/>
          <w:shd w:val="clear" w:color="auto" w:fill="FFFFFF"/>
        </w:rPr>
        <w:t>(1), p.5027.</w:t>
      </w:r>
    </w:p>
    <w:p w:rsidR="001604A5" w:rsidRPr="002F4EFD" w:rsidRDefault="001604A5" w:rsidP="001604A5">
      <w:pPr>
        <w:spacing w:line="360" w:lineRule="auto"/>
        <w:jc w:val="both"/>
        <w:rPr>
          <w:rFonts w:ascii="Times New Roman" w:hAnsi="Times New Roman" w:cs="Times New Roman"/>
          <w:color w:val="222222"/>
          <w:sz w:val="24"/>
          <w:szCs w:val="24"/>
          <w:shd w:val="clear" w:color="auto" w:fill="FFFFFF"/>
        </w:rPr>
      </w:pPr>
      <w:proofErr w:type="spellStart"/>
      <w:r w:rsidRPr="002F4EFD">
        <w:rPr>
          <w:rFonts w:ascii="Times New Roman" w:hAnsi="Times New Roman" w:cs="Times New Roman"/>
          <w:color w:val="222222"/>
          <w:sz w:val="24"/>
          <w:szCs w:val="24"/>
          <w:shd w:val="clear" w:color="auto" w:fill="FFFFFF"/>
        </w:rPr>
        <w:t>Soni</w:t>
      </w:r>
      <w:proofErr w:type="spellEnd"/>
      <w:r w:rsidRPr="002F4EFD">
        <w:rPr>
          <w:rFonts w:ascii="Times New Roman" w:hAnsi="Times New Roman" w:cs="Times New Roman"/>
          <w:color w:val="222222"/>
          <w:sz w:val="24"/>
          <w:szCs w:val="24"/>
          <w:shd w:val="clear" w:color="auto" w:fill="FFFFFF"/>
        </w:rPr>
        <w:t xml:space="preserve">, B. and </w:t>
      </w:r>
      <w:proofErr w:type="spellStart"/>
      <w:r w:rsidRPr="002F4EFD">
        <w:rPr>
          <w:rFonts w:ascii="Times New Roman" w:hAnsi="Times New Roman" w:cs="Times New Roman"/>
          <w:color w:val="222222"/>
          <w:sz w:val="24"/>
          <w:szCs w:val="24"/>
          <w:shd w:val="clear" w:color="auto" w:fill="FFFFFF"/>
        </w:rPr>
        <w:t>Soni</w:t>
      </w:r>
      <w:proofErr w:type="spellEnd"/>
      <w:r w:rsidRPr="002F4EFD">
        <w:rPr>
          <w:rFonts w:ascii="Times New Roman" w:hAnsi="Times New Roman" w:cs="Times New Roman"/>
          <w:color w:val="222222"/>
          <w:sz w:val="24"/>
          <w:szCs w:val="24"/>
          <w:shd w:val="clear" w:color="auto" w:fill="FFFFFF"/>
        </w:rPr>
        <w:t>, R., 2016, July. Enhancing Maslow's hierarchy of needs for effective leadership. In </w:t>
      </w:r>
      <w:r w:rsidRPr="002F4EFD">
        <w:rPr>
          <w:rFonts w:ascii="Times New Roman" w:hAnsi="Times New Roman" w:cs="Times New Roman"/>
          <w:i/>
          <w:iCs/>
          <w:color w:val="222222"/>
          <w:sz w:val="24"/>
          <w:szCs w:val="24"/>
          <w:shd w:val="clear" w:color="auto" w:fill="FFFFFF"/>
        </w:rPr>
        <w:t>Competition Forum</w:t>
      </w:r>
      <w:r w:rsidRPr="002F4EFD">
        <w:rPr>
          <w:rFonts w:ascii="Times New Roman" w:hAnsi="Times New Roman" w:cs="Times New Roman"/>
          <w:color w:val="222222"/>
          <w:sz w:val="24"/>
          <w:szCs w:val="24"/>
          <w:shd w:val="clear" w:color="auto" w:fill="FFFFFF"/>
        </w:rPr>
        <w:t> (Vol. 14, No. 2, p. 259). American Society for Competitiveness.</w:t>
      </w:r>
    </w:p>
    <w:p w:rsidR="001604A5" w:rsidRPr="00EB06A8" w:rsidRDefault="001604A5" w:rsidP="001604A5">
      <w:pPr>
        <w:spacing w:line="360" w:lineRule="auto"/>
        <w:jc w:val="both"/>
        <w:rPr>
          <w:rFonts w:ascii="Times New Roman" w:hAnsi="Times New Roman" w:cs="Times New Roman"/>
          <w:color w:val="222222"/>
          <w:sz w:val="24"/>
          <w:szCs w:val="24"/>
          <w:shd w:val="clear" w:color="auto" w:fill="FFFFFF"/>
        </w:rPr>
      </w:pPr>
      <w:r w:rsidRPr="00EB06A8">
        <w:rPr>
          <w:rFonts w:ascii="Times New Roman" w:hAnsi="Times New Roman" w:cs="Times New Roman"/>
          <w:color w:val="222222"/>
          <w:sz w:val="24"/>
          <w:szCs w:val="24"/>
          <w:shd w:val="clear" w:color="auto" w:fill="FFFFFF"/>
        </w:rPr>
        <w:t>Zhang, Z., 2019, December. Investment Decision Based on Value Factor and Financial Criteria—Taking Apple Inc. as Analysis Sample. In </w:t>
      </w:r>
      <w:r w:rsidRPr="00EB06A8">
        <w:rPr>
          <w:rFonts w:ascii="Times New Roman" w:hAnsi="Times New Roman" w:cs="Times New Roman"/>
          <w:i/>
          <w:iCs/>
          <w:color w:val="222222"/>
          <w:sz w:val="24"/>
          <w:szCs w:val="24"/>
          <w:shd w:val="clear" w:color="auto" w:fill="FFFFFF"/>
        </w:rPr>
        <w:t>2019 International Conference on Economic Management and Cultural Industry (ICEMCI 2019)</w:t>
      </w:r>
      <w:r w:rsidRPr="00EB06A8">
        <w:rPr>
          <w:rFonts w:ascii="Times New Roman" w:hAnsi="Times New Roman" w:cs="Times New Roman"/>
          <w:color w:val="222222"/>
          <w:sz w:val="24"/>
          <w:szCs w:val="24"/>
          <w:shd w:val="clear" w:color="auto" w:fill="FFFFFF"/>
        </w:rPr>
        <w:t> (pp. 872-880). Atlantis Press.</w:t>
      </w:r>
    </w:p>
    <w:p w:rsidR="001604A5" w:rsidRPr="00ED4203" w:rsidRDefault="001604A5" w:rsidP="001604A5">
      <w:pPr>
        <w:spacing w:line="360" w:lineRule="auto"/>
        <w:jc w:val="both"/>
        <w:rPr>
          <w:rFonts w:ascii="Times New Roman" w:hAnsi="Times New Roman" w:cs="Times New Roman"/>
          <w:b/>
          <w:sz w:val="24"/>
          <w:szCs w:val="24"/>
          <w:lang w:val="en-GB"/>
        </w:rPr>
      </w:pPr>
      <w:r w:rsidRPr="00ED4203">
        <w:rPr>
          <w:rFonts w:ascii="Times New Roman" w:hAnsi="Times New Roman" w:cs="Times New Roman"/>
          <w:b/>
          <w:sz w:val="24"/>
          <w:szCs w:val="24"/>
          <w:lang w:val="en-GB"/>
        </w:rPr>
        <w:t>Website</w:t>
      </w:r>
    </w:p>
    <w:p w:rsidR="001604A5" w:rsidRPr="00ED4203" w:rsidRDefault="001604A5" w:rsidP="001604A5">
      <w:pPr>
        <w:spacing w:line="360" w:lineRule="auto"/>
        <w:jc w:val="both"/>
        <w:rPr>
          <w:rFonts w:ascii="Times New Roman" w:hAnsi="Times New Roman" w:cs="Times New Roman"/>
          <w:sz w:val="24"/>
          <w:szCs w:val="24"/>
        </w:rPr>
      </w:pPr>
      <w:r w:rsidRPr="00ED4203">
        <w:rPr>
          <w:rFonts w:ascii="Times New Roman" w:hAnsi="Times New Roman" w:cs="Times New Roman"/>
          <w:sz w:val="24"/>
          <w:szCs w:val="24"/>
        </w:rPr>
        <w:t xml:space="preserve">apple.com, 2020, </w:t>
      </w:r>
      <w:r w:rsidRPr="00ED4203">
        <w:rPr>
          <w:rFonts w:ascii="Times New Roman" w:hAnsi="Times New Roman" w:cs="Times New Roman"/>
          <w:i/>
          <w:sz w:val="24"/>
          <w:szCs w:val="24"/>
        </w:rPr>
        <w:t>about the company</w:t>
      </w:r>
      <w:r w:rsidRPr="00ED4203">
        <w:rPr>
          <w:rFonts w:ascii="Times New Roman" w:hAnsi="Times New Roman" w:cs="Times New Roman"/>
          <w:sz w:val="24"/>
          <w:szCs w:val="24"/>
        </w:rPr>
        <w:t xml:space="preserve">, available at: </w:t>
      </w:r>
      <w:r w:rsidRPr="00C01E4C">
        <w:rPr>
          <w:rFonts w:ascii="Times New Roman" w:hAnsi="Times New Roman" w:cs="Times New Roman"/>
          <w:sz w:val="24"/>
          <w:szCs w:val="24"/>
        </w:rPr>
        <w:t>https://www.apple.com/</w:t>
      </w:r>
      <w:r w:rsidRPr="00ED4203">
        <w:rPr>
          <w:rFonts w:ascii="Times New Roman" w:hAnsi="Times New Roman" w:cs="Times New Roman"/>
          <w:sz w:val="24"/>
          <w:szCs w:val="24"/>
        </w:rPr>
        <w:t xml:space="preserve"> [Accessed on: 21.07.2020] </w:t>
      </w:r>
    </w:p>
    <w:p w:rsidR="001604A5" w:rsidRPr="00ED4203" w:rsidRDefault="001604A5" w:rsidP="001604A5">
      <w:pPr>
        <w:spacing w:line="360" w:lineRule="auto"/>
        <w:jc w:val="both"/>
        <w:rPr>
          <w:rFonts w:ascii="Times New Roman" w:hAnsi="Times New Roman" w:cs="Times New Roman"/>
          <w:sz w:val="24"/>
          <w:szCs w:val="24"/>
        </w:rPr>
      </w:pPr>
      <w:r w:rsidRPr="00ED4203">
        <w:rPr>
          <w:rFonts w:ascii="Times New Roman" w:hAnsi="Times New Roman" w:cs="Times New Roman"/>
          <w:sz w:val="24"/>
          <w:szCs w:val="24"/>
        </w:rPr>
        <w:t xml:space="preserve">open.lib.umn.edu, 2020, </w:t>
      </w:r>
      <w:r w:rsidRPr="00ED4203">
        <w:rPr>
          <w:rFonts w:ascii="Times New Roman" w:hAnsi="Times New Roman" w:cs="Times New Roman"/>
          <w:i/>
          <w:sz w:val="24"/>
          <w:szCs w:val="24"/>
        </w:rPr>
        <w:t xml:space="preserve">management functions, </w:t>
      </w:r>
      <w:r w:rsidRPr="00ED4203">
        <w:rPr>
          <w:rFonts w:ascii="Times New Roman" w:hAnsi="Times New Roman" w:cs="Times New Roman"/>
          <w:sz w:val="24"/>
          <w:szCs w:val="24"/>
        </w:rPr>
        <w:t xml:space="preserve">available at: </w:t>
      </w:r>
      <w:r w:rsidRPr="00C01E4C">
        <w:rPr>
          <w:rFonts w:ascii="Times New Roman" w:hAnsi="Times New Roman" w:cs="Times New Roman"/>
          <w:sz w:val="24"/>
          <w:szCs w:val="24"/>
        </w:rPr>
        <w:t>https://open.lib.umn.edu/principlesmanagement/chapter/1-5-planning-organizing-leading-and-controlling-2/</w:t>
      </w:r>
      <w:r w:rsidRPr="00ED4203">
        <w:rPr>
          <w:rFonts w:ascii="Times New Roman" w:hAnsi="Times New Roman" w:cs="Times New Roman"/>
          <w:sz w:val="24"/>
          <w:szCs w:val="24"/>
        </w:rPr>
        <w:t xml:space="preserve"> [Accessed on: 21.07.2020] </w:t>
      </w:r>
    </w:p>
    <w:p w:rsidR="001604A5" w:rsidRPr="00ED4203" w:rsidRDefault="001604A5" w:rsidP="001604A5">
      <w:pPr>
        <w:spacing w:line="360" w:lineRule="auto"/>
        <w:jc w:val="both"/>
        <w:rPr>
          <w:rFonts w:ascii="Times New Roman" w:hAnsi="Times New Roman" w:cs="Times New Roman"/>
          <w:b/>
          <w:sz w:val="24"/>
          <w:szCs w:val="24"/>
          <w:lang w:val="en-GB"/>
        </w:rPr>
      </w:pPr>
    </w:p>
    <w:p w:rsidR="00B169CA" w:rsidRPr="00027B31" w:rsidRDefault="00B169CA" w:rsidP="00035C37">
      <w:pPr>
        <w:spacing w:line="360" w:lineRule="auto"/>
        <w:jc w:val="both"/>
        <w:rPr>
          <w:rFonts w:ascii="Times New Roman" w:hAnsi="Times New Roman" w:cs="Times New Roman"/>
          <w:sz w:val="24"/>
          <w:lang w:val="en-GB"/>
        </w:rPr>
      </w:pPr>
    </w:p>
    <w:p w:rsidR="005F3FFD" w:rsidRPr="00E27BA6" w:rsidRDefault="005F3FFD" w:rsidP="00E27BA6">
      <w:pPr>
        <w:spacing w:line="360" w:lineRule="auto"/>
        <w:jc w:val="both"/>
        <w:rPr>
          <w:rFonts w:ascii="Times New Roman" w:hAnsi="Times New Roman" w:cs="Times New Roman"/>
          <w:sz w:val="24"/>
          <w:lang w:val="en-GB"/>
        </w:rPr>
      </w:pPr>
    </w:p>
    <w:sectPr w:rsidR="005F3FFD" w:rsidRPr="00E27BA6" w:rsidSect="0010439B">
      <w:footerReference w:type="default" r:id="rId9"/>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28023E" w:rsidRDefault="0028023E" w:rsidP="0010439B">
      <w:pPr>
        <w:spacing w:after="0" w:line="240" w:lineRule="auto"/>
      </w:pPr>
      <w:r>
        <w:separator/>
      </w:r>
    </w:p>
  </w:endnote>
  <w:endnote w:type="continuationSeparator" w:id="0">
    <w:p w:rsidR="0028023E" w:rsidRDefault="0028023E" w:rsidP="001043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35563766"/>
      <w:docPartObj>
        <w:docPartGallery w:val="Page Numbers (Bottom of Page)"/>
        <w:docPartUnique/>
      </w:docPartObj>
    </w:sdtPr>
    <w:sdtEndPr>
      <w:rPr>
        <w:noProof/>
      </w:rPr>
    </w:sdtEndPr>
    <w:sdtContent>
      <w:p w:rsidR="0010439B" w:rsidRDefault="0010439B">
        <w:pPr>
          <w:pStyle w:val="Footer"/>
          <w:jc w:val="right"/>
        </w:pPr>
        <w:r>
          <w:fldChar w:fldCharType="begin"/>
        </w:r>
        <w:r>
          <w:instrText xml:space="preserve"> PAGE   \* MERGEFORMAT </w:instrText>
        </w:r>
        <w:r>
          <w:fldChar w:fldCharType="separate"/>
        </w:r>
        <w:r w:rsidR="00412AEA">
          <w:rPr>
            <w:noProof/>
          </w:rPr>
          <w:t>2</w:t>
        </w:r>
        <w:r>
          <w:rPr>
            <w:noProof/>
          </w:rPr>
          <w:fldChar w:fldCharType="end"/>
        </w:r>
      </w:p>
    </w:sdtContent>
  </w:sdt>
  <w:p w:rsidR="0010439B" w:rsidRDefault="001043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28023E" w:rsidRDefault="0028023E" w:rsidP="0010439B">
      <w:pPr>
        <w:spacing w:after="0" w:line="240" w:lineRule="auto"/>
      </w:pPr>
      <w:r>
        <w:separator/>
      </w:r>
    </w:p>
  </w:footnote>
  <w:footnote w:type="continuationSeparator" w:id="0">
    <w:p w:rsidR="0028023E" w:rsidRDefault="0028023E" w:rsidP="001043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654E80"/>
    <w:multiLevelType w:val="hybridMultilevel"/>
    <w:tmpl w:val="9994284A"/>
    <w:lvl w:ilvl="0" w:tplc="4BA08D7A">
      <w:start w:val="1"/>
      <w:numFmt w:val="bullet"/>
      <w:lvlText w:val=""/>
      <w:lvlJc w:val="left"/>
      <w:pPr>
        <w:ind w:left="720" w:hanging="360"/>
      </w:pPr>
      <w:rPr>
        <w:rFonts w:ascii="Symbol" w:hAnsi="Symbol" w:hint="default"/>
      </w:rPr>
    </w:lvl>
    <w:lvl w:ilvl="1" w:tplc="FAF09234" w:tentative="1">
      <w:start w:val="1"/>
      <w:numFmt w:val="bullet"/>
      <w:lvlText w:val="o"/>
      <w:lvlJc w:val="left"/>
      <w:pPr>
        <w:ind w:left="1440" w:hanging="360"/>
      </w:pPr>
      <w:rPr>
        <w:rFonts w:ascii="Courier New" w:hAnsi="Courier New" w:cs="Courier New" w:hint="default"/>
      </w:rPr>
    </w:lvl>
    <w:lvl w:ilvl="2" w:tplc="6B60AFD8" w:tentative="1">
      <w:start w:val="1"/>
      <w:numFmt w:val="bullet"/>
      <w:lvlText w:val=""/>
      <w:lvlJc w:val="left"/>
      <w:pPr>
        <w:ind w:left="2160" w:hanging="360"/>
      </w:pPr>
      <w:rPr>
        <w:rFonts w:ascii="Wingdings" w:hAnsi="Wingdings" w:hint="default"/>
      </w:rPr>
    </w:lvl>
    <w:lvl w:ilvl="3" w:tplc="879AA09C" w:tentative="1">
      <w:start w:val="1"/>
      <w:numFmt w:val="bullet"/>
      <w:lvlText w:val=""/>
      <w:lvlJc w:val="left"/>
      <w:pPr>
        <w:ind w:left="2880" w:hanging="360"/>
      </w:pPr>
      <w:rPr>
        <w:rFonts w:ascii="Symbol" w:hAnsi="Symbol" w:hint="default"/>
      </w:rPr>
    </w:lvl>
    <w:lvl w:ilvl="4" w:tplc="1506E6C6" w:tentative="1">
      <w:start w:val="1"/>
      <w:numFmt w:val="bullet"/>
      <w:lvlText w:val="o"/>
      <w:lvlJc w:val="left"/>
      <w:pPr>
        <w:ind w:left="3600" w:hanging="360"/>
      </w:pPr>
      <w:rPr>
        <w:rFonts w:ascii="Courier New" w:hAnsi="Courier New" w:cs="Courier New" w:hint="default"/>
      </w:rPr>
    </w:lvl>
    <w:lvl w:ilvl="5" w:tplc="D19A9960" w:tentative="1">
      <w:start w:val="1"/>
      <w:numFmt w:val="bullet"/>
      <w:lvlText w:val=""/>
      <w:lvlJc w:val="left"/>
      <w:pPr>
        <w:ind w:left="4320" w:hanging="360"/>
      </w:pPr>
      <w:rPr>
        <w:rFonts w:ascii="Wingdings" w:hAnsi="Wingdings" w:hint="default"/>
      </w:rPr>
    </w:lvl>
    <w:lvl w:ilvl="6" w:tplc="89B214E4" w:tentative="1">
      <w:start w:val="1"/>
      <w:numFmt w:val="bullet"/>
      <w:lvlText w:val=""/>
      <w:lvlJc w:val="left"/>
      <w:pPr>
        <w:ind w:left="5040" w:hanging="360"/>
      </w:pPr>
      <w:rPr>
        <w:rFonts w:ascii="Symbol" w:hAnsi="Symbol" w:hint="default"/>
      </w:rPr>
    </w:lvl>
    <w:lvl w:ilvl="7" w:tplc="E5FA4CEC" w:tentative="1">
      <w:start w:val="1"/>
      <w:numFmt w:val="bullet"/>
      <w:lvlText w:val="o"/>
      <w:lvlJc w:val="left"/>
      <w:pPr>
        <w:ind w:left="5760" w:hanging="360"/>
      </w:pPr>
      <w:rPr>
        <w:rFonts w:ascii="Courier New" w:hAnsi="Courier New" w:cs="Courier New" w:hint="default"/>
      </w:rPr>
    </w:lvl>
    <w:lvl w:ilvl="8" w:tplc="848219B2" w:tentative="1">
      <w:start w:val="1"/>
      <w:numFmt w:val="bullet"/>
      <w:lvlText w:val=""/>
      <w:lvlJc w:val="left"/>
      <w:pPr>
        <w:ind w:left="6480" w:hanging="360"/>
      </w:pPr>
      <w:rPr>
        <w:rFonts w:ascii="Wingdings" w:hAnsi="Wingdings" w:hint="default"/>
      </w:rPr>
    </w:lvl>
  </w:abstractNum>
  <w:abstractNum w:abstractNumId="1" w15:restartNumberingAfterBreak="0">
    <w:nsid w:val="3B10248B"/>
    <w:multiLevelType w:val="hybridMultilevel"/>
    <w:tmpl w:val="23549CEA"/>
    <w:lvl w:ilvl="0" w:tplc="466AB34C">
      <w:start w:val="1"/>
      <w:numFmt w:val="bullet"/>
      <w:lvlText w:val=""/>
      <w:lvlJc w:val="left"/>
      <w:pPr>
        <w:ind w:left="720" w:hanging="360"/>
      </w:pPr>
      <w:rPr>
        <w:rFonts w:ascii="Symbol" w:hAnsi="Symbol" w:hint="default"/>
      </w:rPr>
    </w:lvl>
    <w:lvl w:ilvl="1" w:tplc="22BA8C0A" w:tentative="1">
      <w:start w:val="1"/>
      <w:numFmt w:val="bullet"/>
      <w:lvlText w:val="o"/>
      <w:lvlJc w:val="left"/>
      <w:pPr>
        <w:ind w:left="1440" w:hanging="360"/>
      </w:pPr>
      <w:rPr>
        <w:rFonts w:ascii="Courier New" w:hAnsi="Courier New" w:cs="Courier New" w:hint="default"/>
      </w:rPr>
    </w:lvl>
    <w:lvl w:ilvl="2" w:tplc="01CAE24E" w:tentative="1">
      <w:start w:val="1"/>
      <w:numFmt w:val="bullet"/>
      <w:lvlText w:val=""/>
      <w:lvlJc w:val="left"/>
      <w:pPr>
        <w:ind w:left="2160" w:hanging="360"/>
      </w:pPr>
      <w:rPr>
        <w:rFonts w:ascii="Wingdings" w:hAnsi="Wingdings" w:hint="default"/>
      </w:rPr>
    </w:lvl>
    <w:lvl w:ilvl="3" w:tplc="822A0792" w:tentative="1">
      <w:start w:val="1"/>
      <w:numFmt w:val="bullet"/>
      <w:lvlText w:val=""/>
      <w:lvlJc w:val="left"/>
      <w:pPr>
        <w:ind w:left="2880" w:hanging="360"/>
      </w:pPr>
      <w:rPr>
        <w:rFonts w:ascii="Symbol" w:hAnsi="Symbol" w:hint="default"/>
      </w:rPr>
    </w:lvl>
    <w:lvl w:ilvl="4" w:tplc="DEDC4064" w:tentative="1">
      <w:start w:val="1"/>
      <w:numFmt w:val="bullet"/>
      <w:lvlText w:val="o"/>
      <w:lvlJc w:val="left"/>
      <w:pPr>
        <w:ind w:left="3600" w:hanging="360"/>
      </w:pPr>
      <w:rPr>
        <w:rFonts w:ascii="Courier New" w:hAnsi="Courier New" w:cs="Courier New" w:hint="default"/>
      </w:rPr>
    </w:lvl>
    <w:lvl w:ilvl="5" w:tplc="A190A8FA" w:tentative="1">
      <w:start w:val="1"/>
      <w:numFmt w:val="bullet"/>
      <w:lvlText w:val=""/>
      <w:lvlJc w:val="left"/>
      <w:pPr>
        <w:ind w:left="4320" w:hanging="360"/>
      </w:pPr>
      <w:rPr>
        <w:rFonts w:ascii="Wingdings" w:hAnsi="Wingdings" w:hint="default"/>
      </w:rPr>
    </w:lvl>
    <w:lvl w:ilvl="6" w:tplc="00BEECB2" w:tentative="1">
      <w:start w:val="1"/>
      <w:numFmt w:val="bullet"/>
      <w:lvlText w:val=""/>
      <w:lvlJc w:val="left"/>
      <w:pPr>
        <w:ind w:left="5040" w:hanging="360"/>
      </w:pPr>
      <w:rPr>
        <w:rFonts w:ascii="Symbol" w:hAnsi="Symbol" w:hint="default"/>
      </w:rPr>
    </w:lvl>
    <w:lvl w:ilvl="7" w:tplc="20A84F9A" w:tentative="1">
      <w:start w:val="1"/>
      <w:numFmt w:val="bullet"/>
      <w:lvlText w:val="o"/>
      <w:lvlJc w:val="left"/>
      <w:pPr>
        <w:ind w:left="5760" w:hanging="360"/>
      </w:pPr>
      <w:rPr>
        <w:rFonts w:ascii="Courier New" w:hAnsi="Courier New" w:cs="Courier New" w:hint="default"/>
      </w:rPr>
    </w:lvl>
    <w:lvl w:ilvl="8" w:tplc="2750B412" w:tentative="1">
      <w:start w:val="1"/>
      <w:numFmt w:val="bullet"/>
      <w:lvlText w:val=""/>
      <w:lvlJc w:val="left"/>
      <w:pPr>
        <w:ind w:left="6480" w:hanging="360"/>
      </w:pPr>
      <w:rPr>
        <w:rFonts w:ascii="Wingdings" w:hAnsi="Wingdings" w:hint="default"/>
      </w:rPr>
    </w:lvl>
  </w:abstractNum>
  <w:abstractNum w:abstractNumId="2" w15:restartNumberingAfterBreak="0">
    <w:nsid w:val="52BB279D"/>
    <w:multiLevelType w:val="hybridMultilevel"/>
    <w:tmpl w:val="BC06A5E2"/>
    <w:lvl w:ilvl="0" w:tplc="34E467C4">
      <w:start w:val="1"/>
      <w:numFmt w:val="bullet"/>
      <w:lvlText w:val=""/>
      <w:lvlJc w:val="left"/>
      <w:pPr>
        <w:ind w:left="720" w:hanging="360"/>
      </w:pPr>
      <w:rPr>
        <w:rFonts w:ascii="Symbol" w:hAnsi="Symbol" w:hint="default"/>
      </w:rPr>
    </w:lvl>
    <w:lvl w:ilvl="1" w:tplc="47B44A8C" w:tentative="1">
      <w:start w:val="1"/>
      <w:numFmt w:val="bullet"/>
      <w:lvlText w:val="o"/>
      <w:lvlJc w:val="left"/>
      <w:pPr>
        <w:ind w:left="1440" w:hanging="360"/>
      </w:pPr>
      <w:rPr>
        <w:rFonts w:ascii="Courier New" w:hAnsi="Courier New" w:cs="Courier New" w:hint="default"/>
      </w:rPr>
    </w:lvl>
    <w:lvl w:ilvl="2" w:tplc="518A98A8" w:tentative="1">
      <w:start w:val="1"/>
      <w:numFmt w:val="bullet"/>
      <w:lvlText w:val=""/>
      <w:lvlJc w:val="left"/>
      <w:pPr>
        <w:ind w:left="2160" w:hanging="360"/>
      </w:pPr>
      <w:rPr>
        <w:rFonts w:ascii="Wingdings" w:hAnsi="Wingdings" w:hint="default"/>
      </w:rPr>
    </w:lvl>
    <w:lvl w:ilvl="3" w:tplc="073282FA" w:tentative="1">
      <w:start w:val="1"/>
      <w:numFmt w:val="bullet"/>
      <w:lvlText w:val=""/>
      <w:lvlJc w:val="left"/>
      <w:pPr>
        <w:ind w:left="2880" w:hanging="360"/>
      </w:pPr>
      <w:rPr>
        <w:rFonts w:ascii="Symbol" w:hAnsi="Symbol" w:hint="default"/>
      </w:rPr>
    </w:lvl>
    <w:lvl w:ilvl="4" w:tplc="59CA3650" w:tentative="1">
      <w:start w:val="1"/>
      <w:numFmt w:val="bullet"/>
      <w:lvlText w:val="o"/>
      <w:lvlJc w:val="left"/>
      <w:pPr>
        <w:ind w:left="3600" w:hanging="360"/>
      </w:pPr>
      <w:rPr>
        <w:rFonts w:ascii="Courier New" w:hAnsi="Courier New" w:cs="Courier New" w:hint="default"/>
      </w:rPr>
    </w:lvl>
    <w:lvl w:ilvl="5" w:tplc="2878CEDC" w:tentative="1">
      <w:start w:val="1"/>
      <w:numFmt w:val="bullet"/>
      <w:lvlText w:val=""/>
      <w:lvlJc w:val="left"/>
      <w:pPr>
        <w:ind w:left="4320" w:hanging="360"/>
      </w:pPr>
      <w:rPr>
        <w:rFonts w:ascii="Wingdings" w:hAnsi="Wingdings" w:hint="default"/>
      </w:rPr>
    </w:lvl>
    <w:lvl w:ilvl="6" w:tplc="51D0263E" w:tentative="1">
      <w:start w:val="1"/>
      <w:numFmt w:val="bullet"/>
      <w:lvlText w:val=""/>
      <w:lvlJc w:val="left"/>
      <w:pPr>
        <w:ind w:left="5040" w:hanging="360"/>
      </w:pPr>
      <w:rPr>
        <w:rFonts w:ascii="Symbol" w:hAnsi="Symbol" w:hint="default"/>
      </w:rPr>
    </w:lvl>
    <w:lvl w:ilvl="7" w:tplc="77766F7E" w:tentative="1">
      <w:start w:val="1"/>
      <w:numFmt w:val="bullet"/>
      <w:lvlText w:val="o"/>
      <w:lvlJc w:val="left"/>
      <w:pPr>
        <w:ind w:left="5760" w:hanging="360"/>
      </w:pPr>
      <w:rPr>
        <w:rFonts w:ascii="Courier New" w:hAnsi="Courier New" w:cs="Courier New" w:hint="default"/>
      </w:rPr>
    </w:lvl>
    <w:lvl w:ilvl="8" w:tplc="D7E89BEC" w:tentative="1">
      <w:start w:val="1"/>
      <w:numFmt w:val="bullet"/>
      <w:lvlText w:val=""/>
      <w:lvlJc w:val="left"/>
      <w:pPr>
        <w:ind w:left="6480" w:hanging="360"/>
      </w:pPr>
      <w:rPr>
        <w:rFonts w:ascii="Wingdings" w:hAnsi="Wingdings" w:hint="default"/>
      </w:rPr>
    </w:lvl>
  </w:abstractNum>
  <w:abstractNum w:abstractNumId="3" w15:restartNumberingAfterBreak="0">
    <w:nsid w:val="5EAB2301"/>
    <w:multiLevelType w:val="hybridMultilevel"/>
    <w:tmpl w:val="41C8F938"/>
    <w:lvl w:ilvl="0" w:tplc="AA0E8D38">
      <w:start w:val="1"/>
      <w:numFmt w:val="bullet"/>
      <w:lvlText w:val=""/>
      <w:lvlJc w:val="left"/>
      <w:pPr>
        <w:ind w:left="780" w:hanging="360"/>
      </w:pPr>
      <w:rPr>
        <w:rFonts w:ascii="Symbol" w:hAnsi="Symbol" w:hint="default"/>
      </w:rPr>
    </w:lvl>
    <w:lvl w:ilvl="1" w:tplc="3FAC1B2A" w:tentative="1">
      <w:start w:val="1"/>
      <w:numFmt w:val="bullet"/>
      <w:lvlText w:val="o"/>
      <w:lvlJc w:val="left"/>
      <w:pPr>
        <w:ind w:left="1500" w:hanging="360"/>
      </w:pPr>
      <w:rPr>
        <w:rFonts w:ascii="Courier New" w:hAnsi="Courier New" w:cs="Courier New" w:hint="default"/>
      </w:rPr>
    </w:lvl>
    <w:lvl w:ilvl="2" w:tplc="5E822C0A" w:tentative="1">
      <w:start w:val="1"/>
      <w:numFmt w:val="bullet"/>
      <w:lvlText w:val=""/>
      <w:lvlJc w:val="left"/>
      <w:pPr>
        <w:ind w:left="2220" w:hanging="360"/>
      </w:pPr>
      <w:rPr>
        <w:rFonts w:ascii="Wingdings" w:hAnsi="Wingdings" w:hint="default"/>
      </w:rPr>
    </w:lvl>
    <w:lvl w:ilvl="3" w:tplc="EF761866" w:tentative="1">
      <w:start w:val="1"/>
      <w:numFmt w:val="bullet"/>
      <w:lvlText w:val=""/>
      <w:lvlJc w:val="left"/>
      <w:pPr>
        <w:ind w:left="2940" w:hanging="360"/>
      </w:pPr>
      <w:rPr>
        <w:rFonts w:ascii="Symbol" w:hAnsi="Symbol" w:hint="default"/>
      </w:rPr>
    </w:lvl>
    <w:lvl w:ilvl="4" w:tplc="824E5716" w:tentative="1">
      <w:start w:val="1"/>
      <w:numFmt w:val="bullet"/>
      <w:lvlText w:val="o"/>
      <w:lvlJc w:val="left"/>
      <w:pPr>
        <w:ind w:left="3660" w:hanging="360"/>
      </w:pPr>
      <w:rPr>
        <w:rFonts w:ascii="Courier New" w:hAnsi="Courier New" w:cs="Courier New" w:hint="default"/>
      </w:rPr>
    </w:lvl>
    <w:lvl w:ilvl="5" w:tplc="7FA2E798" w:tentative="1">
      <w:start w:val="1"/>
      <w:numFmt w:val="bullet"/>
      <w:lvlText w:val=""/>
      <w:lvlJc w:val="left"/>
      <w:pPr>
        <w:ind w:left="4380" w:hanging="360"/>
      </w:pPr>
      <w:rPr>
        <w:rFonts w:ascii="Wingdings" w:hAnsi="Wingdings" w:hint="default"/>
      </w:rPr>
    </w:lvl>
    <w:lvl w:ilvl="6" w:tplc="36BEA140" w:tentative="1">
      <w:start w:val="1"/>
      <w:numFmt w:val="bullet"/>
      <w:lvlText w:val=""/>
      <w:lvlJc w:val="left"/>
      <w:pPr>
        <w:ind w:left="5100" w:hanging="360"/>
      </w:pPr>
      <w:rPr>
        <w:rFonts w:ascii="Symbol" w:hAnsi="Symbol" w:hint="default"/>
      </w:rPr>
    </w:lvl>
    <w:lvl w:ilvl="7" w:tplc="91ACE26A" w:tentative="1">
      <w:start w:val="1"/>
      <w:numFmt w:val="bullet"/>
      <w:lvlText w:val="o"/>
      <w:lvlJc w:val="left"/>
      <w:pPr>
        <w:ind w:left="5820" w:hanging="360"/>
      </w:pPr>
      <w:rPr>
        <w:rFonts w:ascii="Courier New" w:hAnsi="Courier New" w:cs="Courier New" w:hint="default"/>
      </w:rPr>
    </w:lvl>
    <w:lvl w:ilvl="8" w:tplc="AD3670BE" w:tentative="1">
      <w:start w:val="1"/>
      <w:numFmt w:val="bullet"/>
      <w:lvlText w:val=""/>
      <w:lvlJc w:val="left"/>
      <w:pPr>
        <w:ind w:left="6540" w:hanging="360"/>
      </w:pPr>
      <w:rPr>
        <w:rFonts w:ascii="Wingdings" w:hAnsi="Wingdings" w:hint="default"/>
      </w:rPr>
    </w:lvl>
  </w:abstractNum>
  <w:abstractNum w:abstractNumId="4" w15:restartNumberingAfterBreak="0">
    <w:nsid w:val="6E5D249F"/>
    <w:multiLevelType w:val="hybridMultilevel"/>
    <w:tmpl w:val="2E8E74D6"/>
    <w:lvl w:ilvl="0" w:tplc="17BE410E">
      <w:start w:val="1"/>
      <w:numFmt w:val="bullet"/>
      <w:lvlText w:val=""/>
      <w:lvlJc w:val="left"/>
      <w:pPr>
        <w:ind w:left="720" w:hanging="360"/>
      </w:pPr>
      <w:rPr>
        <w:rFonts w:ascii="Symbol" w:hAnsi="Symbol" w:hint="default"/>
      </w:rPr>
    </w:lvl>
    <w:lvl w:ilvl="1" w:tplc="30C2E664" w:tentative="1">
      <w:start w:val="1"/>
      <w:numFmt w:val="bullet"/>
      <w:lvlText w:val="o"/>
      <w:lvlJc w:val="left"/>
      <w:pPr>
        <w:ind w:left="1440" w:hanging="360"/>
      </w:pPr>
      <w:rPr>
        <w:rFonts w:ascii="Courier New" w:hAnsi="Courier New" w:cs="Courier New" w:hint="default"/>
      </w:rPr>
    </w:lvl>
    <w:lvl w:ilvl="2" w:tplc="18605C52" w:tentative="1">
      <w:start w:val="1"/>
      <w:numFmt w:val="bullet"/>
      <w:lvlText w:val=""/>
      <w:lvlJc w:val="left"/>
      <w:pPr>
        <w:ind w:left="2160" w:hanging="360"/>
      </w:pPr>
      <w:rPr>
        <w:rFonts w:ascii="Wingdings" w:hAnsi="Wingdings" w:hint="default"/>
      </w:rPr>
    </w:lvl>
    <w:lvl w:ilvl="3" w:tplc="48346D58" w:tentative="1">
      <w:start w:val="1"/>
      <w:numFmt w:val="bullet"/>
      <w:lvlText w:val=""/>
      <w:lvlJc w:val="left"/>
      <w:pPr>
        <w:ind w:left="2880" w:hanging="360"/>
      </w:pPr>
      <w:rPr>
        <w:rFonts w:ascii="Symbol" w:hAnsi="Symbol" w:hint="default"/>
      </w:rPr>
    </w:lvl>
    <w:lvl w:ilvl="4" w:tplc="3F7A95A8" w:tentative="1">
      <w:start w:val="1"/>
      <w:numFmt w:val="bullet"/>
      <w:lvlText w:val="o"/>
      <w:lvlJc w:val="left"/>
      <w:pPr>
        <w:ind w:left="3600" w:hanging="360"/>
      </w:pPr>
      <w:rPr>
        <w:rFonts w:ascii="Courier New" w:hAnsi="Courier New" w:cs="Courier New" w:hint="default"/>
      </w:rPr>
    </w:lvl>
    <w:lvl w:ilvl="5" w:tplc="E0C0D0D0" w:tentative="1">
      <w:start w:val="1"/>
      <w:numFmt w:val="bullet"/>
      <w:lvlText w:val=""/>
      <w:lvlJc w:val="left"/>
      <w:pPr>
        <w:ind w:left="4320" w:hanging="360"/>
      </w:pPr>
      <w:rPr>
        <w:rFonts w:ascii="Wingdings" w:hAnsi="Wingdings" w:hint="default"/>
      </w:rPr>
    </w:lvl>
    <w:lvl w:ilvl="6" w:tplc="392E1334" w:tentative="1">
      <w:start w:val="1"/>
      <w:numFmt w:val="bullet"/>
      <w:lvlText w:val=""/>
      <w:lvlJc w:val="left"/>
      <w:pPr>
        <w:ind w:left="5040" w:hanging="360"/>
      </w:pPr>
      <w:rPr>
        <w:rFonts w:ascii="Symbol" w:hAnsi="Symbol" w:hint="default"/>
      </w:rPr>
    </w:lvl>
    <w:lvl w:ilvl="7" w:tplc="14EC27BC" w:tentative="1">
      <w:start w:val="1"/>
      <w:numFmt w:val="bullet"/>
      <w:lvlText w:val="o"/>
      <w:lvlJc w:val="left"/>
      <w:pPr>
        <w:ind w:left="5760" w:hanging="360"/>
      </w:pPr>
      <w:rPr>
        <w:rFonts w:ascii="Courier New" w:hAnsi="Courier New" w:cs="Courier New" w:hint="default"/>
      </w:rPr>
    </w:lvl>
    <w:lvl w:ilvl="8" w:tplc="BCAE0242" w:tentative="1">
      <w:start w:val="1"/>
      <w:numFmt w:val="bullet"/>
      <w:lvlText w:val=""/>
      <w:lvlJc w:val="left"/>
      <w:pPr>
        <w:ind w:left="6480" w:hanging="360"/>
      </w:pPr>
      <w:rPr>
        <w:rFonts w:ascii="Wingdings" w:hAnsi="Wingdings" w:hint="default"/>
      </w:rPr>
    </w:lvl>
  </w:abstractNum>
  <w:abstractNum w:abstractNumId="5" w15:restartNumberingAfterBreak="0">
    <w:nsid w:val="7D1B5A6E"/>
    <w:multiLevelType w:val="hybridMultilevel"/>
    <w:tmpl w:val="F1AE465E"/>
    <w:lvl w:ilvl="0" w:tplc="B49C7562">
      <w:start w:val="1"/>
      <w:numFmt w:val="bullet"/>
      <w:lvlText w:val=""/>
      <w:lvlJc w:val="left"/>
      <w:pPr>
        <w:ind w:left="720" w:hanging="360"/>
      </w:pPr>
      <w:rPr>
        <w:rFonts w:ascii="Symbol" w:hAnsi="Symbol" w:hint="default"/>
      </w:rPr>
    </w:lvl>
    <w:lvl w:ilvl="1" w:tplc="D3C4807E" w:tentative="1">
      <w:start w:val="1"/>
      <w:numFmt w:val="bullet"/>
      <w:lvlText w:val="o"/>
      <w:lvlJc w:val="left"/>
      <w:pPr>
        <w:ind w:left="1440" w:hanging="360"/>
      </w:pPr>
      <w:rPr>
        <w:rFonts w:ascii="Courier New" w:hAnsi="Courier New" w:cs="Courier New" w:hint="default"/>
      </w:rPr>
    </w:lvl>
    <w:lvl w:ilvl="2" w:tplc="FC5014CE" w:tentative="1">
      <w:start w:val="1"/>
      <w:numFmt w:val="bullet"/>
      <w:lvlText w:val=""/>
      <w:lvlJc w:val="left"/>
      <w:pPr>
        <w:ind w:left="2160" w:hanging="360"/>
      </w:pPr>
      <w:rPr>
        <w:rFonts w:ascii="Wingdings" w:hAnsi="Wingdings" w:hint="default"/>
      </w:rPr>
    </w:lvl>
    <w:lvl w:ilvl="3" w:tplc="65A27820" w:tentative="1">
      <w:start w:val="1"/>
      <w:numFmt w:val="bullet"/>
      <w:lvlText w:val=""/>
      <w:lvlJc w:val="left"/>
      <w:pPr>
        <w:ind w:left="2880" w:hanging="360"/>
      </w:pPr>
      <w:rPr>
        <w:rFonts w:ascii="Symbol" w:hAnsi="Symbol" w:hint="default"/>
      </w:rPr>
    </w:lvl>
    <w:lvl w:ilvl="4" w:tplc="CF929142" w:tentative="1">
      <w:start w:val="1"/>
      <w:numFmt w:val="bullet"/>
      <w:lvlText w:val="o"/>
      <w:lvlJc w:val="left"/>
      <w:pPr>
        <w:ind w:left="3600" w:hanging="360"/>
      </w:pPr>
      <w:rPr>
        <w:rFonts w:ascii="Courier New" w:hAnsi="Courier New" w:cs="Courier New" w:hint="default"/>
      </w:rPr>
    </w:lvl>
    <w:lvl w:ilvl="5" w:tplc="FD067B56" w:tentative="1">
      <w:start w:val="1"/>
      <w:numFmt w:val="bullet"/>
      <w:lvlText w:val=""/>
      <w:lvlJc w:val="left"/>
      <w:pPr>
        <w:ind w:left="4320" w:hanging="360"/>
      </w:pPr>
      <w:rPr>
        <w:rFonts w:ascii="Wingdings" w:hAnsi="Wingdings" w:hint="default"/>
      </w:rPr>
    </w:lvl>
    <w:lvl w:ilvl="6" w:tplc="11F2F8E6" w:tentative="1">
      <w:start w:val="1"/>
      <w:numFmt w:val="bullet"/>
      <w:lvlText w:val=""/>
      <w:lvlJc w:val="left"/>
      <w:pPr>
        <w:ind w:left="5040" w:hanging="360"/>
      </w:pPr>
      <w:rPr>
        <w:rFonts w:ascii="Symbol" w:hAnsi="Symbol" w:hint="default"/>
      </w:rPr>
    </w:lvl>
    <w:lvl w:ilvl="7" w:tplc="45B0DCCC" w:tentative="1">
      <w:start w:val="1"/>
      <w:numFmt w:val="bullet"/>
      <w:lvlText w:val="o"/>
      <w:lvlJc w:val="left"/>
      <w:pPr>
        <w:ind w:left="5760" w:hanging="360"/>
      </w:pPr>
      <w:rPr>
        <w:rFonts w:ascii="Courier New" w:hAnsi="Courier New" w:cs="Courier New" w:hint="default"/>
      </w:rPr>
    </w:lvl>
    <w:lvl w:ilvl="8" w:tplc="0430277C"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5"/>
  </w:num>
  <w:num w:numId="4">
    <w:abstractNumId w:val="1"/>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2AB"/>
    <w:rsid w:val="000039B7"/>
    <w:rsid w:val="00027B31"/>
    <w:rsid w:val="00035C37"/>
    <w:rsid w:val="00051F61"/>
    <w:rsid w:val="000A1284"/>
    <w:rsid w:val="000A7820"/>
    <w:rsid w:val="0010439B"/>
    <w:rsid w:val="0014649E"/>
    <w:rsid w:val="001604A5"/>
    <w:rsid w:val="001C3A6A"/>
    <w:rsid w:val="001D6C5B"/>
    <w:rsid w:val="0024300D"/>
    <w:rsid w:val="00267FCC"/>
    <w:rsid w:val="00271EBF"/>
    <w:rsid w:val="0028023E"/>
    <w:rsid w:val="002A7B5D"/>
    <w:rsid w:val="002E1A77"/>
    <w:rsid w:val="002F5360"/>
    <w:rsid w:val="00355D5F"/>
    <w:rsid w:val="003C476E"/>
    <w:rsid w:val="00412AEA"/>
    <w:rsid w:val="00487DF2"/>
    <w:rsid w:val="00491124"/>
    <w:rsid w:val="004E7082"/>
    <w:rsid w:val="00500315"/>
    <w:rsid w:val="005147A3"/>
    <w:rsid w:val="005272CF"/>
    <w:rsid w:val="005A7734"/>
    <w:rsid w:val="005F3FFD"/>
    <w:rsid w:val="00610C45"/>
    <w:rsid w:val="00621883"/>
    <w:rsid w:val="006E50B6"/>
    <w:rsid w:val="007772AB"/>
    <w:rsid w:val="0077732D"/>
    <w:rsid w:val="00783A60"/>
    <w:rsid w:val="007B6B45"/>
    <w:rsid w:val="00811D43"/>
    <w:rsid w:val="008237D2"/>
    <w:rsid w:val="008245F3"/>
    <w:rsid w:val="00866685"/>
    <w:rsid w:val="008B0445"/>
    <w:rsid w:val="009455E8"/>
    <w:rsid w:val="009D57B2"/>
    <w:rsid w:val="00AA27E9"/>
    <w:rsid w:val="00B0543C"/>
    <w:rsid w:val="00B105A0"/>
    <w:rsid w:val="00B169CA"/>
    <w:rsid w:val="00B20F19"/>
    <w:rsid w:val="00BB1C10"/>
    <w:rsid w:val="00BC2709"/>
    <w:rsid w:val="00C47E81"/>
    <w:rsid w:val="00CA4388"/>
    <w:rsid w:val="00CC2424"/>
    <w:rsid w:val="00D34967"/>
    <w:rsid w:val="00D448CF"/>
    <w:rsid w:val="00D5676A"/>
    <w:rsid w:val="00D65382"/>
    <w:rsid w:val="00DA1620"/>
    <w:rsid w:val="00DC5E05"/>
    <w:rsid w:val="00DD69EB"/>
    <w:rsid w:val="00E27BA6"/>
    <w:rsid w:val="00E9226D"/>
    <w:rsid w:val="00EC43CA"/>
    <w:rsid w:val="00ED4203"/>
    <w:rsid w:val="00F514CE"/>
    <w:rsid w:val="00F80BB1"/>
    <w:rsid w:val="00FF55C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8C81D1F-87C2-B342-8B8F-E61CF98C0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439B"/>
    <w:pPr>
      <w:keepNext/>
      <w:keepLines/>
      <w:spacing w:before="480" w:after="0" w:line="360" w:lineRule="auto"/>
      <w:jc w:val="both"/>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6B45"/>
    <w:pPr>
      <w:ind w:left="720"/>
      <w:contextualSpacing/>
    </w:pPr>
  </w:style>
  <w:style w:type="paragraph" w:styleId="Header">
    <w:name w:val="header"/>
    <w:basedOn w:val="Normal"/>
    <w:link w:val="HeaderChar"/>
    <w:uiPriority w:val="99"/>
    <w:unhideWhenUsed/>
    <w:rsid w:val="001043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439B"/>
  </w:style>
  <w:style w:type="paragraph" w:styleId="Footer">
    <w:name w:val="footer"/>
    <w:basedOn w:val="Normal"/>
    <w:link w:val="FooterChar"/>
    <w:uiPriority w:val="99"/>
    <w:unhideWhenUsed/>
    <w:rsid w:val="001043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439B"/>
  </w:style>
  <w:style w:type="character" w:customStyle="1" w:styleId="Heading1Char">
    <w:name w:val="Heading 1 Char"/>
    <w:basedOn w:val="DefaultParagraphFont"/>
    <w:link w:val="Heading1"/>
    <w:uiPriority w:val="9"/>
    <w:rsid w:val="0010439B"/>
    <w:rPr>
      <w:rFonts w:ascii="Times New Roman" w:eastAsiaTheme="majorEastAsia" w:hAnsi="Times New Roman" w:cstheme="majorBidi"/>
      <w:b/>
      <w:bCs/>
      <w:color w:val="000000" w:themeColor="text1"/>
      <w:sz w:val="28"/>
      <w:szCs w:val="28"/>
    </w:rPr>
  </w:style>
  <w:style w:type="paragraph" w:styleId="TOCHeading">
    <w:name w:val="TOC Heading"/>
    <w:basedOn w:val="Heading1"/>
    <w:next w:val="Normal"/>
    <w:uiPriority w:val="39"/>
    <w:semiHidden/>
    <w:unhideWhenUsed/>
    <w:qFormat/>
    <w:rsid w:val="00412AEA"/>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412AEA"/>
    <w:pPr>
      <w:spacing w:after="100"/>
    </w:pPr>
  </w:style>
  <w:style w:type="character" w:styleId="Hyperlink">
    <w:name w:val="Hyperlink"/>
    <w:basedOn w:val="DefaultParagraphFont"/>
    <w:uiPriority w:val="99"/>
    <w:unhideWhenUsed/>
    <w:rsid w:val="00412AEA"/>
    <w:rPr>
      <w:color w:val="0000FF" w:themeColor="hyperlink"/>
      <w:u w:val="single"/>
    </w:rPr>
  </w:style>
  <w:style w:type="paragraph" w:styleId="BalloonText">
    <w:name w:val="Balloon Text"/>
    <w:basedOn w:val="Normal"/>
    <w:link w:val="BalloonTextChar"/>
    <w:uiPriority w:val="99"/>
    <w:semiHidden/>
    <w:unhideWhenUsed/>
    <w:rsid w:val="00412A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2AE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6087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B9A359-155F-4C79-B575-D5AAF74520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2724</Words>
  <Characters>15531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SDM</dc:creator>
  <cp:lastModifiedBy>adi ilinca</cp:lastModifiedBy>
  <cp:revision>2</cp:revision>
  <dcterms:created xsi:type="dcterms:W3CDTF">2020-08-05T17:54:00Z</dcterms:created>
  <dcterms:modified xsi:type="dcterms:W3CDTF">2020-08-05T17:54:00Z</dcterms:modified>
</cp:coreProperties>
</file>