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28E81" w14:textId="32DC83C8" w:rsidR="00DE4E25" w:rsidRPr="003E17ED" w:rsidRDefault="00DE4E25">
      <w:pPr>
        <w:rPr>
          <w:sz w:val="20"/>
          <w:szCs w:val="20"/>
        </w:rPr>
      </w:pPr>
    </w:p>
    <w:p w14:paraId="6D3C24CF" w14:textId="543F7223" w:rsidR="00A60EDA" w:rsidRPr="00807E81" w:rsidRDefault="004E5B87">
      <w:pPr>
        <w:rPr>
          <w:rFonts w:cstheme="minorHAnsi"/>
          <w:sz w:val="24"/>
          <w:szCs w:val="24"/>
        </w:rPr>
      </w:pPr>
      <w:r w:rsidRPr="00807E81">
        <w:rPr>
          <w:rFonts w:cstheme="minorHAnsi"/>
          <w:sz w:val="24"/>
          <w:szCs w:val="24"/>
        </w:rPr>
        <w:t>In this assignment</w:t>
      </w:r>
      <w:r w:rsidR="00EF53B7" w:rsidRPr="00807E81">
        <w:rPr>
          <w:rFonts w:cstheme="minorHAnsi"/>
          <w:sz w:val="24"/>
          <w:szCs w:val="24"/>
        </w:rPr>
        <w:t xml:space="preserve"> </w:t>
      </w:r>
      <w:r w:rsidRPr="00807E81">
        <w:rPr>
          <w:rFonts w:cstheme="minorHAnsi"/>
          <w:sz w:val="24"/>
          <w:szCs w:val="24"/>
        </w:rPr>
        <w:t xml:space="preserve">there will be a video critique of a counsellor and client discussing </w:t>
      </w:r>
      <w:r w:rsidR="002C740D" w:rsidRPr="00807E81">
        <w:rPr>
          <w:rFonts w:cstheme="minorHAnsi"/>
          <w:sz w:val="24"/>
          <w:szCs w:val="24"/>
        </w:rPr>
        <w:t xml:space="preserve">an </w:t>
      </w:r>
      <w:r w:rsidR="00226D17" w:rsidRPr="00807E81">
        <w:rPr>
          <w:rFonts w:cstheme="minorHAnsi"/>
          <w:sz w:val="24"/>
          <w:szCs w:val="24"/>
        </w:rPr>
        <w:t>emotional</w:t>
      </w:r>
      <w:r w:rsidRPr="00807E81">
        <w:rPr>
          <w:rFonts w:cstheme="minorHAnsi"/>
          <w:sz w:val="24"/>
          <w:szCs w:val="24"/>
        </w:rPr>
        <w:t xml:space="preserve"> situation</w:t>
      </w:r>
      <w:r w:rsidR="00226D17" w:rsidRPr="00807E81">
        <w:rPr>
          <w:rFonts w:cstheme="minorHAnsi"/>
          <w:sz w:val="24"/>
          <w:szCs w:val="24"/>
        </w:rPr>
        <w:t xml:space="preserve"> the patient has experienced.</w:t>
      </w:r>
      <w:r w:rsidRPr="00807E81">
        <w:rPr>
          <w:rFonts w:cstheme="minorHAnsi"/>
          <w:sz w:val="24"/>
          <w:szCs w:val="24"/>
        </w:rPr>
        <w:t xml:space="preserve"> The aim of this paper is too evaluate the person centred </w:t>
      </w:r>
      <w:r w:rsidR="006E274B" w:rsidRPr="00807E81">
        <w:rPr>
          <w:rFonts w:cstheme="minorHAnsi"/>
          <w:sz w:val="24"/>
          <w:szCs w:val="24"/>
        </w:rPr>
        <w:t>services</w:t>
      </w:r>
      <w:r w:rsidRPr="00807E81">
        <w:rPr>
          <w:rFonts w:cstheme="minorHAnsi"/>
          <w:sz w:val="24"/>
          <w:szCs w:val="24"/>
        </w:rPr>
        <w:t xml:space="preserve"> and to point out the strengths and limitations during the video. The counsellor will be using different ways of communication with the patient and how the person centred skills has been applied within the video.. </w:t>
      </w:r>
    </w:p>
    <w:p w14:paraId="089EC1DD" w14:textId="40BACF8F" w:rsidR="006E274B" w:rsidRPr="00807E81" w:rsidRDefault="00DE4E25">
      <w:pPr>
        <w:rPr>
          <w:rFonts w:cstheme="minorHAnsi"/>
          <w:color w:val="000000"/>
          <w:sz w:val="24"/>
          <w:szCs w:val="24"/>
          <w:shd w:val="clear" w:color="auto" w:fill="FFFFFF"/>
        </w:rPr>
      </w:pPr>
      <w:r w:rsidRPr="00807E81">
        <w:rPr>
          <w:rFonts w:cstheme="minorHAnsi"/>
          <w:color w:val="000000"/>
          <w:sz w:val="24"/>
          <w:szCs w:val="24"/>
          <w:shd w:val="clear" w:color="auto" w:fill="FFFFFF"/>
        </w:rPr>
        <w:t>According to (Skillsyouneed.com, 2020) they define counselling as a process that empowers an individual psychologically to gain back the power of their own lives whilst dealing with emotional issues that has caused the patient to lose their self-esteem. Counselling aims to help individuals recognize their own confidence in their abilities and to increase the self-awareness which leads to a positive lifestyle.</w:t>
      </w:r>
      <w:r w:rsidRPr="00807E81">
        <w:rPr>
          <w:rFonts w:cstheme="minorHAnsi"/>
          <w:sz w:val="24"/>
          <w:szCs w:val="24"/>
        </w:rPr>
        <w:t xml:space="preserve"> </w:t>
      </w:r>
      <w:r w:rsidR="00C15E00" w:rsidRPr="00807E81">
        <w:rPr>
          <w:rFonts w:cstheme="minorHAnsi"/>
          <w:sz w:val="24"/>
          <w:szCs w:val="24"/>
        </w:rPr>
        <w:t>In the video, t</w:t>
      </w:r>
      <w:r w:rsidR="006E274B" w:rsidRPr="00807E81">
        <w:rPr>
          <w:rFonts w:cstheme="minorHAnsi"/>
          <w:sz w:val="24"/>
          <w:szCs w:val="24"/>
        </w:rPr>
        <w:t>he counsellor introduced themselves with a very soft voice to make sure that they did not seem to forward with the patient</w:t>
      </w:r>
      <w:r w:rsidR="00CE373A" w:rsidRPr="00807E81">
        <w:rPr>
          <w:rFonts w:cstheme="minorHAnsi"/>
          <w:sz w:val="24"/>
          <w:szCs w:val="24"/>
        </w:rPr>
        <w:t xml:space="preserve">. </w:t>
      </w:r>
      <w:r w:rsidR="00A8717B" w:rsidRPr="00807E81">
        <w:rPr>
          <w:rFonts w:cstheme="minorHAnsi"/>
          <w:sz w:val="24"/>
          <w:szCs w:val="24"/>
        </w:rPr>
        <w:t xml:space="preserve">This will enable the client to feel comfortable </w:t>
      </w:r>
      <w:r w:rsidR="003F43AB" w:rsidRPr="00807E81">
        <w:rPr>
          <w:rFonts w:cstheme="minorHAnsi"/>
          <w:sz w:val="24"/>
          <w:szCs w:val="24"/>
        </w:rPr>
        <w:t xml:space="preserve">with the counsellor in order to discuss their feelings on the problems they might be dealing with. </w:t>
      </w:r>
      <w:r w:rsidR="000615D5" w:rsidRPr="00807E81">
        <w:rPr>
          <w:rFonts w:cstheme="minorHAnsi"/>
          <w:sz w:val="24"/>
          <w:szCs w:val="24"/>
        </w:rPr>
        <w:t xml:space="preserve">The counsellor then explained what they are trying to achieve </w:t>
      </w:r>
      <w:r w:rsidR="00193EF7" w:rsidRPr="00807E81">
        <w:rPr>
          <w:rFonts w:cstheme="minorHAnsi"/>
          <w:sz w:val="24"/>
          <w:szCs w:val="24"/>
        </w:rPr>
        <w:t xml:space="preserve">for the client and explaining to them to process that they will be going through to help understand their feelings. </w:t>
      </w:r>
      <w:r w:rsidR="000852F2" w:rsidRPr="00807E81">
        <w:rPr>
          <w:rFonts w:cstheme="minorHAnsi"/>
          <w:sz w:val="24"/>
          <w:szCs w:val="24"/>
        </w:rPr>
        <w:t xml:space="preserve">The environment that the individual was </w:t>
      </w:r>
      <w:r w:rsidR="00F62085" w:rsidRPr="00807E81">
        <w:rPr>
          <w:rFonts w:cstheme="minorHAnsi"/>
          <w:sz w:val="24"/>
          <w:szCs w:val="24"/>
        </w:rPr>
        <w:t>talking to the counsellor in was a very quiet, noise free zone to make sure that the individual c</w:t>
      </w:r>
      <w:r w:rsidR="002F1441" w:rsidRPr="00807E81">
        <w:rPr>
          <w:rFonts w:cstheme="minorHAnsi"/>
          <w:sz w:val="24"/>
          <w:szCs w:val="24"/>
        </w:rPr>
        <w:t>an be as comfortable as possible to help with their emotional issues</w:t>
      </w:r>
      <w:r w:rsidR="006D730A" w:rsidRPr="00807E81">
        <w:rPr>
          <w:rFonts w:cstheme="minorHAnsi"/>
          <w:sz w:val="24"/>
          <w:szCs w:val="24"/>
        </w:rPr>
        <w:t xml:space="preserve">. It’s important that a counsellor’s environment is suited to every </w:t>
      </w:r>
      <w:r w:rsidR="00BA4981" w:rsidRPr="00807E81">
        <w:rPr>
          <w:rFonts w:cstheme="minorHAnsi"/>
          <w:sz w:val="24"/>
          <w:szCs w:val="24"/>
        </w:rPr>
        <w:t>client’s</w:t>
      </w:r>
      <w:r w:rsidR="006D730A" w:rsidRPr="00807E81">
        <w:rPr>
          <w:rFonts w:cstheme="minorHAnsi"/>
          <w:sz w:val="24"/>
          <w:szCs w:val="24"/>
        </w:rPr>
        <w:t xml:space="preserve"> needs to allow them to speak freely without feeling restricted or </w:t>
      </w:r>
      <w:r w:rsidR="005A0939" w:rsidRPr="00807E81">
        <w:rPr>
          <w:rFonts w:cstheme="minorHAnsi"/>
          <w:sz w:val="24"/>
          <w:szCs w:val="24"/>
        </w:rPr>
        <w:t>at risk of any harm.</w:t>
      </w:r>
      <w:r w:rsidR="007070FF" w:rsidRPr="00807E81">
        <w:rPr>
          <w:rFonts w:cstheme="minorHAnsi"/>
          <w:color w:val="000000"/>
          <w:sz w:val="24"/>
          <w:szCs w:val="24"/>
          <w:shd w:val="clear" w:color="auto" w:fill="FFFFFF"/>
        </w:rPr>
        <w:t xml:space="preserve"> (Ncbi.nlm.nih.gov, 2020). </w:t>
      </w:r>
    </w:p>
    <w:p w14:paraId="40BD1FEB" w14:textId="310EA177" w:rsidR="00B50AC0" w:rsidRPr="00807E81" w:rsidRDefault="005E12FF">
      <w:pPr>
        <w:rPr>
          <w:rFonts w:cstheme="minorHAnsi"/>
          <w:color w:val="000000"/>
          <w:sz w:val="24"/>
          <w:szCs w:val="24"/>
          <w:shd w:val="clear" w:color="auto" w:fill="FFFFFF"/>
        </w:rPr>
      </w:pPr>
      <w:r w:rsidRPr="00807E81">
        <w:rPr>
          <w:rFonts w:cstheme="minorHAnsi"/>
          <w:color w:val="000000"/>
          <w:sz w:val="24"/>
          <w:szCs w:val="24"/>
          <w:shd w:val="clear" w:color="auto" w:fill="FFFFFF"/>
        </w:rPr>
        <w:t xml:space="preserve">After the introduction, the </w:t>
      </w:r>
      <w:r w:rsidR="00230FA9" w:rsidRPr="00807E81">
        <w:rPr>
          <w:rFonts w:cstheme="minorHAnsi"/>
          <w:color w:val="000000"/>
          <w:sz w:val="24"/>
          <w:szCs w:val="24"/>
          <w:shd w:val="clear" w:color="auto" w:fill="FFFFFF"/>
        </w:rPr>
        <w:t xml:space="preserve">patient seemed more comfortable </w:t>
      </w:r>
      <w:r w:rsidR="003F2CF3" w:rsidRPr="00807E81">
        <w:rPr>
          <w:rFonts w:cstheme="minorHAnsi"/>
          <w:color w:val="000000"/>
          <w:sz w:val="24"/>
          <w:szCs w:val="24"/>
          <w:shd w:val="clear" w:color="auto" w:fill="FFFFFF"/>
        </w:rPr>
        <w:t xml:space="preserve">after the counsellor had explained everything and then </w:t>
      </w:r>
      <w:r w:rsidR="00910251" w:rsidRPr="00807E81">
        <w:rPr>
          <w:rFonts w:cstheme="minorHAnsi"/>
          <w:color w:val="000000"/>
          <w:sz w:val="24"/>
          <w:szCs w:val="24"/>
          <w:shd w:val="clear" w:color="auto" w:fill="FFFFFF"/>
        </w:rPr>
        <w:t xml:space="preserve">started </w:t>
      </w:r>
      <w:r w:rsidR="003F2CF3" w:rsidRPr="00807E81">
        <w:rPr>
          <w:rFonts w:cstheme="minorHAnsi"/>
          <w:color w:val="000000"/>
          <w:sz w:val="24"/>
          <w:szCs w:val="24"/>
          <w:shd w:val="clear" w:color="auto" w:fill="FFFFFF"/>
        </w:rPr>
        <w:t xml:space="preserve">to go on to talk about their emotional issues that they were dealing with. </w:t>
      </w:r>
      <w:r w:rsidR="00497C31" w:rsidRPr="00807E81">
        <w:rPr>
          <w:rFonts w:cstheme="minorHAnsi"/>
          <w:color w:val="000000"/>
          <w:sz w:val="24"/>
          <w:szCs w:val="24"/>
          <w:shd w:val="clear" w:color="auto" w:fill="FFFFFF"/>
        </w:rPr>
        <w:t>After the counsellor explained everything that they were going to do with the client, this made the client feel a lot more better about the process of counselling as they knew what they were going to be doing.</w:t>
      </w:r>
      <w:r w:rsidR="005F296E" w:rsidRPr="00807E81">
        <w:rPr>
          <w:rFonts w:cstheme="minorHAnsi"/>
          <w:color w:val="000000"/>
          <w:sz w:val="24"/>
          <w:szCs w:val="24"/>
          <w:shd w:val="clear" w:color="auto" w:fill="FFFFFF"/>
        </w:rPr>
        <w:t xml:space="preserve"> </w:t>
      </w:r>
      <w:r w:rsidR="00497C31" w:rsidRPr="00807E81">
        <w:rPr>
          <w:rFonts w:cstheme="minorHAnsi"/>
          <w:color w:val="000000"/>
          <w:sz w:val="24"/>
          <w:szCs w:val="24"/>
          <w:shd w:val="clear" w:color="auto" w:fill="FFFFFF"/>
        </w:rPr>
        <w:t>It’s important to make the client aware of what is going to happen so they know what to expect during the session</w:t>
      </w:r>
      <w:r w:rsidR="005F296E" w:rsidRPr="00807E81">
        <w:rPr>
          <w:rFonts w:cstheme="minorHAnsi"/>
          <w:color w:val="000000"/>
          <w:sz w:val="24"/>
          <w:szCs w:val="24"/>
          <w:shd w:val="clear" w:color="auto" w:fill="FFFFFF"/>
        </w:rPr>
        <w:t>.</w:t>
      </w:r>
      <w:r w:rsidR="001150A8" w:rsidRPr="00807E81">
        <w:rPr>
          <w:rFonts w:cstheme="minorHAnsi"/>
          <w:color w:val="000000"/>
          <w:sz w:val="24"/>
          <w:szCs w:val="24"/>
          <w:shd w:val="clear" w:color="auto" w:fill="FFFFFF"/>
        </w:rPr>
        <w:t xml:space="preserve"> </w:t>
      </w:r>
      <w:r w:rsidR="001150A8" w:rsidRPr="00807E81">
        <w:rPr>
          <w:rFonts w:cstheme="minorHAnsi"/>
          <w:sz w:val="24"/>
          <w:szCs w:val="24"/>
          <w:shd w:val="clear" w:color="auto" w:fill="FFFFFF"/>
        </w:rPr>
        <w:t>In counselling, body language is used to help build understand the clients movement and body posture  by observing the clients body actions and matching them in an appropriate way to help improve communication.</w:t>
      </w:r>
      <w:r w:rsidR="001150A8" w:rsidRPr="00807E81">
        <w:rPr>
          <w:rFonts w:cstheme="minorHAnsi"/>
          <w:color w:val="000000"/>
          <w:sz w:val="24"/>
          <w:szCs w:val="24"/>
          <w:shd w:val="clear" w:color="auto" w:fill="FFFFFF"/>
        </w:rPr>
        <w:t xml:space="preserve"> (Sciences, 2020). The counsellor made sure that their body language was appropriate and friendly towards the individual which helps them connect more easily as they feel like they are more open to talk to, whereas if the counsellor was sitting down with crossed arms and leaned back that might show that the therapist is not very interested. </w:t>
      </w:r>
      <w:r w:rsidR="005F296E" w:rsidRPr="00807E81">
        <w:rPr>
          <w:rFonts w:cstheme="minorHAnsi"/>
          <w:sz w:val="24"/>
          <w:szCs w:val="24"/>
          <w:shd w:val="clear" w:color="auto" w:fill="FFFFFF"/>
        </w:rPr>
        <w:t xml:space="preserve"> </w:t>
      </w:r>
      <w:r w:rsidR="00D57B67" w:rsidRPr="00807E81">
        <w:rPr>
          <w:rFonts w:cstheme="minorHAnsi"/>
          <w:color w:val="000000"/>
          <w:sz w:val="24"/>
          <w:szCs w:val="24"/>
          <w:shd w:val="clear" w:color="auto" w:fill="FFFFFF"/>
        </w:rPr>
        <w:t>One of the benefits was the counsellor made sure that they were engaged with the conversation to ensure that the individual is being heard and listened to</w:t>
      </w:r>
      <w:r w:rsidR="001150A8" w:rsidRPr="00807E81">
        <w:rPr>
          <w:rFonts w:cstheme="minorHAnsi"/>
          <w:color w:val="000000"/>
          <w:sz w:val="24"/>
          <w:szCs w:val="24"/>
          <w:shd w:val="clear" w:color="auto" w:fill="FFFFFF"/>
        </w:rPr>
        <w:t>,</w:t>
      </w:r>
      <w:r w:rsidR="00D57B67" w:rsidRPr="00807E81">
        <w:rPr>
          <w:rFonts w:cstheme="minorHAnsi"/>
          <w:color w:val="000000"/>
          <w:sz w:val="24"/>
          <w:szCs w:val="24"/>
          <w:shd w:val="clear" w:color="auto" w:fill="FFFFFF"/>
        </w:rPr>
        <w:t xml:space="preserve"> however one limitation  during the vide</w:t>
      </w:r>
      <w:r w:rsidR="001150A8" w:rsidRPr="00807E81">
        <w:rPr>
          <w:rFonts w:cstheme="minorHAnsi"/>
          <w:color w:val="000000"/>
          <w:sz w:val="24"/>
          <w:szCs w:val="24"/>
          <w:shd w:val="clear" w:color="auto" w:fill="FFFFFF"/>
        </w:rPr>
        <w:t xml:space="preserve">o was </w:t>
      </w:r>
      <w:r w:rsidR="00D57B67" w:rsidRPr="00807E81">
        <w:rPr>
          <w:rFonts w:cstheme="minorHAnsi"/>
          <w:color w:val="000000"/>
          <w:sz w:val="24"/>
          <w:szCs w:val="24"/>
          <w:shd w:val="clear" w:color="auto" w:fill="FFFFFF"/>
        </w:rPr>
        <w:t xml:space="preserve">the counsellor did look away to see what time it was, and that might of made the client feel anxious as they may think they are in a rush to get somewhere and feel like they weren’t fully allowed to express their feelings. </w:t>
      </w:r>
      <w:r w:rsidR="00EF53B7" w:rsidRPr="00807E81">
        <w:rPr>
          <w:rFonts w:cstheme="minorHAnsi"/>
          <w:color w:val="000000"/>
          <w:sz w:val="24"/>
          <w:szCs w:val="24"/>
          <w:shd w:val="clear" w:color="auto" w:fill="FFFFFF"/>
        </w:rPr>
        <w:t xml:space="preserve">(Hough, 2014) </w:t>
      </w:r>
    </w:p>
    <w:p w14:paraId="17F511CA" w14:textId="77777777" w:rsidR="001E357E" w:rsidRPr="00807E81" w:rsidRDefault="00BA4981">
      <w:pPr>
        <w:rPr>
          <w:rFonts w:cstheme="minorHAnsi"/>
          <w:color w:val="000000"/>
          <w:sz w:val="24"/>
          <w:szCs w:val="24"/>
          <w:shd w:val="clear" w:color="auto" w:fill="FFFFFF"/>
        </w:rPr>
      </w:pPr>
      <w:r w:rsidRPr="00807E81">
        <w:rPr>
          <w:rFonts w:cstheme="minorHAnsi"/>
          <w:color w:val="000000"/>
          <w:sz w:val="24"/>
          <w:szCs w:val="24"/>
          <w:shd w:val="clear" w:color="auto" w:fill="FFFFFF"/>
        </w:rPr>
        <w:t>T</w:t>
      </w:r>
      <w:r w:rsidR="00D57B67" w:rsidRPr="00807E81">
        <w:rPr>
          <w:rFonts w:cstheme="minorHAnsi"/>
          <w:color w:val="000000"/>
          <w:sz w:val="24"/>
          <w:szCs w:val="24"/>
          <w:shd w:val="clear" w:color="auto" w:fill="FFFFFF"/>
        </w:rPr>
        <w:t xml:space="preserve">he counsellor did use paraphrasing in the video </w:t>
      </w:r>
      <w:r w:rsidR="00B50AC0" w:rsidRPr="00807E81">
        <w:rPr>
          <w:rFonts w:cstheme="minorHAnsi"/>
          <w:color w:val="000000"/>
          <w:sz w:val="24"/>
          <w:szCs w:val="24"/>
          <w:shd w:val="clear" w:color="auto" w:fill="FFFFFF"/>
        </w:rPr>
        <w:t xml:space="preserve">to allow the client to go into more depth about their situation, as an example the patient said that they were very worried about losing their job, so without changing any words, the counsellor repeated back what was said which then allowed the client to talk in more detail about their emotions. (Counselling Tutor, 2020) defines paraphrasing as holding a mirror up to the client and repeating what </w:t>
      </w:r>
      <w:r w:rsidR="00B50AC0" w:rsidRPr="00807E81">
        <w:rPr>
          <w:rFonts w:cstheme="minorHAnsi"/>
          <w:color w:val="000000"/>
          <w:sz w:val="24"/>
          <w:szCs w:val="24"/>
          <w:shd w:val="clear" w:color="auto" w:fill="FFFFFF"/>
        </w:rPr>
        <w:lastRenderedPageBreak/>
        <w:t>has been said which shows the patient that they have your full attention and that you have understood what is being said.</w:t>
      </w:r>
      <w:r w:rsidR="001E357E" w:rsidRPr="00807E81">
        <w:rPr>
          <w:rFonts w:cstheme="minorHAnsi"/>
          <w:color w:val="000000"/>
          <w:sz w:val="24"/>
          <w:szCs w:val="24"/>
          <w:shd w:val="clear" w:color="auto" w:fill="FFFFFF"/>
        </w:rPr>
        <w:t xml:space="preserve"> One disadvantage of using paraphrasing is that the client may feel like the counsellor is just repeating back what they are saying and not gaining anything out of paraphrasing if the counsellor does not point out the right part of the sentence and get confirmation of the client that they understand what the counsellor said.</w:t>
      </w:r>
    </w:p>
    <w:p w14:paraId="7675863F" w14:textId="2547FF2F" w:rsidR="00D57B67" w:rsidRPr="00807E81" w:rsidRDefault="00BA4981">
      <w:pPr>
        <w:rPr>
          <w:rFonts w:cstheme="minorHAnsi"/>
          <w:color w:val="000000"/>
          <w:sz w:val="24"/>
          <w:szCs w:val="24"/>
          <w:shd w:val="clear" w:color="auto" w:fill="FFFFFF"/>
        </w:rPr>
      </w:pPr>
      <w:r w:rsidRPr="00807E81">
        <w:rPr>
          <w:rFonts w:cstheme="minorHAnsi"/>
          <w:color w:val="000000"/>
          <w:sz w:val="24"/>
          <w:szCs w:val="24"/>
          <w:shd w:val="clear" w:color="auto" w:fill="FFFFFF"/>
        </w:rPr>
        <w:t xml:space="preserve">Throughout the video, active listening was used thoroughly in the video, as a lot of the times the counsellor would often repeat back to the patient what is being said, that does not mean that the counsellor agrees it is just another way of understanding what the individual is saying. The counsellor made sure that they used words that the client would understand and not jargon, this is a very beneficial skill to have as sometimes the counsellor may use terms that other clients may not fully understand which would then leave them feeling confused. </w:t>
      </w:r>
      <w:r w:rsidR="001E357E" w:rsidRPr="00807E81">
        <w:rPr>
          <w:rFonts w:cstheme="minorHAnsi"/>
          <w:color w:val="000000"/>
          <w:sz w:val="24"/>
          <w:szCs w:val="24"/>
          <w:shd w:val="clear" w:color="auto" w:fill="FFFFFF"/>
        </w:rPr>
        <w:t xml:space="preserve"> In the video, there was some open and closed questions </w:t>
      </w:r>
      <w:r w:rsidR="00C374F9" w:rsidRPr="00807E81">
        <w:rPr>
          <w:rFonts w:cstheme="minorHAnsi"/>
          <w:color w:val="000000"/>
          <w:sz w:val="24"/>
          <w:szCs w:val="24"/>
          <w:shd w:val="clear" w:color="auto" w:fill="FFFFFF"/>
        </w:rPr>
        <w:t>used but not much of it, th</w:t>
      </w:r>
      <w:r w:rsidR="0096258E" w:rsidRPr="00807E81">
        <w:rPr>
          <w:rFonts w:cstheme="minorHAnsi"/>
          <w:color w:val="000000"/>
          <w:sz w:val="24"/>
          <w:szCs w:val="24"/>
          <w:shd w:val="clear" w:color="auto" w:fill="FFFFFF"/>
        </w:rPr>
        <w:t>is is a limitation in the video because the client may have been asked a closed question but did not choose to expand on it as they might of felt that the counsellor wasn’t interested, as an example, the counsellor asked the client if they have a good relationship with their parents instead of tell me about your relationship with your parents, this can make a difference when talking to a client as they have the opportunity to go more in to depth about the question. (</w:t>
      </w:r>
      <w:proofErr w:type="spellStart"/>
      <w:r w:rsidR="0096258E" w:rsidRPr="00807E81">
        <w:rPr>
          <w:rFonts w:cstheme="minorHAnsi"/>
          <w:color w:val="000000"/>
          <w:sz w:val="24"/>
          <w:szCs w:val="24"/>
          <w:shd w:val="clear" w:color="auto" w:fill="FFFFFF"/>
        </w:rPr>
        <w:t>Verywell</w:t>
      </w:r>
      <w:proofErr w:type="spellEnd"/>
      <w:r w:rsidR="0096258E" w:rsidRPr="00807E81">
        <w:rPr>
          <w:rFonts w:cstheme="minorHAnsi"/>
          <w:color w:val="000000"/>
          <w:sz w:val="24"/>
          <w:szCs w:val="24"/>
          <w:shd w:val="clear" w:color="auto" w:fill="FFFFFF"/>
        </w:rPr>
        <w:t xml:space="preserve"> Mind, 2020). The counsellor did display a lot of empathy during the session and allowed the patient time to talk instead of rushing to speak, the counsellor also showed empathy by reassuring the person that it was fine for them to take their time. </w:t>
      </w:r>
      <w:r w:rsidR="00EE6741" w:rsidRPr="00807E81">
        <w:rPr>
          <w:rFonts w:cstheme="minorHAnsi"/>
          <w:color w:val="000000"/>
          <w:sz w:val="24"/>
          <w:szCs w:val="24"/>
          <w:shd w:val="clear" w:color="auto" w:fill="FFFFFF"/>
        </w:rPr>
        <w:t xml:space="preserve">Another restriction in the video is that the counsellor did not summarise the clients feeling, it’s important that summarising is involved within counselling as it is a reminder of what has been discussed and what can be discussed next time. </w:t>
      </w:r>
    </w:p>
    <w:p w14:paraId="03C7AE6C" w14:textId="248D4BF4" w:rsidR="00D57B67" w:rsidRDefault="0096258E">
      <w:pPr>
        <w:rPr>
          <w:rFonts w:cstheme="minorHAnsi"/>
          <w:color w:val="000000"/>
          <w:sz w:val="24"/>
          <w:szCs w:val="24"/>
          <w:shd w:val="clear" w:color="auto" w:fill="FFFFFF"/>
        </w:rPr>
      </w:pPr>
      <w:r w:rsidRPr="00807E81">
        <w:rPr>
          <w:rFonts w:cstheme="minorHAnsi"/>
          <w:color w:val="000000"/>
          <w:sz w:val="24"/>
          <w:szCs w:val="24"/>
          <w:shd w:val="clear" w:color="auto" w:fill="FFFFFF"/>
        </w:rPr>
        <w:t>Overall, the client was left feeling satisfied</w:t>
      </w:r>
      <w:r w:rsidR="00FE251A" w:rsidRPr="00807E81">
        <w:rPr>
          <w:rFonts w:cstheme="minorHAnsi"/>
          <w:color w:val="000000"/>
          <w:sz w:val="24"/>
          <w:szCs w:val="24"/>
          <w:shd w:val="clear" w:color="auto" w:fill="FFFFFF"/>
        </w:rPr>
        <w:t xml:space="preserve"> and happy</w:t>
      </w:r>
      <w:r w:rsidR="00EE6741" w:rsidRPr="00807E81">
        <w:rPr>
          <w:rFonts w:cstheme="minorHAnsi"/>
          <w:color w:val="000000"/>
          <w:sz w:val="24"/>
          <w:szCs w:val="24"/>
          <w:shd w:val="clear" w:color="auto" w:fill="FFFFFF"/>
        </w:rPr>
        <w:t xml:space="preserve">. </w:t>
      </w:r>
      <w:r w:rsidR="00FE251A" w:rsidRPr="00807E81">
        <w:rPr>
          <w:rFonts w:cstheme="minorHAnsi"/>
          <w:color w:val="000000"/>
          <w:sz w:val="24"/>
          <w:szCs w:val="24"/>
          <w:shd w:val="clear" w:color="auto" w:fill="FFFFFF"/>
        </w:rPr>
        <w:t xml:space="preserve">In this paper each person centred skill within the assignment has been evaluated and pointing out the benefits and limitations of each skill along with different forms of communication such as paraphrasing and body language has been assessed, there has also been an evaluation of the video on what could be room for improvement for the counsellor and what the counsellor could do next time during a counselling session. </w:t>
      </w:r>
    </w:p>
    <w:p w14:paraId="5BA78E48" w14:textId="460A344D" w:rsidR="00807E81" w:rsidRDefault="00807E81">
      <w:pPr>
        <w:rPr>
          <w:rFonts w:cstheme="minorHAnsi"/>
          <w:color w:val="000000"/>
          <w:sz w:val="24"/>
          <w:szCs w:val="24"/>
          <w:shd w:val="clear" w:color="auto" w:fill="FFFFFF"/>
        </w:rPr>
      </w:pPr>
    </w:p>
    <w:p w14:paraId="10854724" w14:textId="6406E965" w:rsidR="00807E81" w:rsidRDefault="00807E81">
      <w:pPr>
        <w:rPr>
          <w:rFonts w:cstheme="minorHAnsi"/>
          <w:color w:val="000000"/>
          <w:sz w:val="24"/>
          <w:szCs w:val="24"/>
          <w:shd w:val="clear" w:color="auto" w:fill="FFFFFF"/>
        </w:rPr>
      </w:pPr>
    </w:p>
    <w:p w14:paraId="7834C62B" w14:textId="1BA350D7" w:rsidR="00807E81" w:rsidRDefault="00807E81">
      <w:pPr>
        <w:rPr>
          <w:rFonts w:cstheme="minorHAnsi"/>
          <w:color w:val="000000"/>
          <w:sz w:val="24"/>
          <w:szCs w:val="24"/>
          <w:shd w:val="clear" w:color="auto" w:fill="FFFFFF"/>
        </w:rPr>
      </w:pPr>
    </w:p>
    <w:p w14:paraId="63610D43" w14:textId="1D46B648" w:rsidR="00807E81" w:rsidRDefault="00807E81">
      <w:pPr>
        <w:rPr>
          <w:rFonts w:cstheme="minorHAnsi"/>
          <w:color w:val="000000"/>
          <w:sz w:val="24"/>
          <w:szCs w:val="24"/>
          <w:shd w:val="clear" w:color="auto" w:fill="FFFFFF"/>
        </w:rPr>
      </w:pPr>
    </w:p>
    <w:p w14:paraId="3CCBB40F" w14:textId="6DC77D5C" w:rsidR="00807E81" w:rsidRDefault="00807E81">
      <w:pPr>
        <w:rPr>
          <w:rFonts w:cstheme="minorHAnsi"/>
          <w:color w:val="000000"/>
          <w:sz w:val="24"/>
          <w:szCs w:val="24"/>
          <w:shd w:val="clear" w:color="auto" w:fill="FFFFFF"/>
        </w:rPr>
      </w:pPr>
    </w:p>
    <w:p w14:paraId="1921316E" w14:textId="2971F7F1" w:rsidR="00807E81" w:rsidRDefault="00807E81">
      <w:pPr>
        <w:rPr>
          <w:rFonts w:cstheme="minorHAnsi"/>
          <w:color w:val="000000"/>
          <w:sz w:val="24"/>
          <w:szCs w:val="24"/>
          <w:shd w:val="clear" w:color="auto" w:fill="FFFFFF"/>
        </w:rPr>
      </w:pPr>
    </w:p>
    <w:p w14:paraId="1441AE1F" w14:textId="36C19F5F" w:rsidR="00807E81" w:rsidRDefault="00807E81">
      <w:pPr>
        <w:rPr>
          <w:rFonts w:cstheme="minorHAnsi"/>
          <w:color w:val="000000"/>
          <w:sz w:val="24"/>
          <w:szCs w:val="24"/>
          <w:shd w:val="clear" w:color="auto" w:fill="FFFFFF"/>
        </w:rPr>
      </w:pPr>
    </w:p>
    <w:p w14:paraId="3D0BDD9F" w14:textId="0B41FC00" w:rsidR="00807E81" w:rsidRDefault="00807E81">
      <w:pPr>
        <w:rPr>
          <w:rFonts w:cstheme="minorHAnsi"/>
          <w:color w:val="000000"/>
          <w:sz w:val="24"/>
          <w:szCs w:val="24"/>
          <w:shd w:val="clear" w:color="auto" w:fill="FFFFFF"/>
        </w:rPr>
      </w:pPr>
    </w:p>
    <w:p w14:paraId="7D6D3A4D" w14:textId="6262A5EA" w:rsidR="00807E81" w:rsidRDefault="00807E81">
      <w:pPr>
        <w:rPr>
          <w:rFonts w:cstheme="minorHAnsi"/>
          <w:color w:val="000000"/>
          <w:sz w:val="24"/>
          <w:szCs w:val="24"/>
          <w:shd w:val="clear" w:color="auto" w:fill="FFFFFF"/>
        </w:rPr>
      </w:pPr>
    </w:p>
    <w:p w14:paraId="3C3B94BB" w14:textId="5E71B223" w:rsidR="00807E81" w:rsidRDefault="00807E81">
      <w:pPr>
        <w:rPr>
          <w:rFonts w:cstheme="minorHAnsi"/>
          <w:color w:val="000000"/>
          <w:sz w:val="24"/>
          <w:szCs w:val="24"/>
          <w:shd w:val="clear" w:color="auto" w:fill="FFFFFF"/>
        </w:rPr>
      </w:pPr>
      <w:r>
        <w:rPr>
          <w:rFonts w:cstheme="minorHAnsi"/>
          <w:color w:val="000000"/>
          <w:sz w:val="24"/>
          <w:szCs w:val="24"/>
          <w:shd w:val="clear" w:color="auto" w:fill="FFFFFF"/>
        </w:rPr>
        <w:lastRenderedPageBreak/>
        <w:t xml:space="preserve">Bibliography </w:t>
      </w:r>
    </w:p>
    <w:p w14:paraId="59517292" w14:textId="1E12C778"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AIPC Article Library. (2020). </w:t>
      </w:r>
      <w:r>
        <w:rPr>
          <w:rFonts w:ascii="&amp;quot" w:hAnsi="&amp;quot"/>
          <w:i/>
          <w:iCs/>
          <w:color w:val="000000"/>
          <w:sz w:val="20"/>
          <w:szCs w:val="20"/>
        </w:rPr>
        <w:t>Principles of Active Listening - AIPC Article Library</w:t>
      </w:r>
      <w:r>
        <w:rPr>
          <w:rFonts w:ascii="Arial" w:hAnsi="Arial" w:cs="Arial"/>
          <w:color w:val="000000"/>
          <w:sz w:val="20"/>
          <w:szCs w:val="20"/>
          <w:shd w:val="clear" w:color="auto" w:fill="FFFFFF"/>
        </w:rPr>
        <w:t>. [online] Available at: https://www.aipc.net.au/articles/principles-of-active-listening/ [Accessed 13 Jan. 2020].</w:t>
      </w:r>
    </w:p>
    <w:p w14:paraId="517B14F8" w14:textId="77777777" w:rsidR="00CE6D9B" w:rsidRDefault="00CE6D9B">
      <w:pPr>
        <w:rPr>
          <w:rFonts w:ascii="Arial" w:hAnsi="Arial" w:cs="Arial"/>
          <w:color w:val="000000"/>
          <w:sz w:val="20"/>
          <w:szCs w:val="20"/>
          <w:shd w:val="clear" w:color="auto" w:fill="FFFFFF"/>
        </w:rPr>
      </w:pPr>
    </w:p>
    <w:p w14:paraId="24A520E9" w14:textId="79E047C8"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Counselling Connection. (2020). </w:t>
      </w:r>
      <w:r>
        <w:rPr>
          <w:rFonts w:ascii="&amp;quot" w:hAnsi="&amp;quot"/>
          <w:i/>
          <w:iCs/>
          <w:color w:val="000000"/>
          <w:sz w:val="20"/>
          <w:szCs w:val="20"/>
        </w:rPr>
        <w:t>Encouragers, Paraphrasing and Summarising - Counselling Connection</w:t>
      </w:r>
      <w:r>
        <w:rPr>
          <w:rFonts w:ascii="Arial" w:hAnsi="Arial" w:cs="Arial"/>
          <w:color w:val="000000"/>
          <w:sz w:val="20"/>
          <w:szCs w:val="20"/>
          <w:shd w:val="clear" w:color="auto" w:fill="FFFFFF"/>
        </w:rPr>
        <w:t>. [online] Available at: https://www.counsellingconnection.com/index.php/2009/07/21/encouragers-paraphrasing-and-summarising/ [Accessed 16 Jan. 2020].</w:t>
      </w:r>
    </w:p>
    <w:p w14:paraId="2C2EADC2" w14:textId="77777777" w:rsidR="00CE6D9B" w:rsidRPr="00955695" w:rsidRDefault="00CE6D9B">
      <w:pPr>
        <w:rPr>
          <w:rFonts w:ascii="Arial" w:hAnsi="Arial" w:cs="Arial"/>
          <w:color w:val="000000"/>
          <w:sz w:val="20"/>
          <w:szCs w:val="20"/>
          <w:shd w:val="clear" w:color="auto" w:fill="FFFFFF"/>
        </w:rPr>
      </w:pPr>
    </w:p>
    <w:p w14:paraId="6DEC4443" w14:textId="15CCA6BF"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Counselling Tutor. (2020). </w:t>
      </w:r>
      <w:r>
        <w:rPr>
          <w:rFonts w:ascii="&amp;quot" w:hAnsi="&amp;quot"/>
          <w:i/>
          <w:iCs/>
          <w:color w:val="000000"/>
          <w:sz w:val="20"/>
          <w:szCs w:val="20"/>
        </w:rPr>
        <w:t>Reflecting and Paraphrasing • Counselling Tutor</w:t>
      </w:r>
      <w:r>
        <w:rPr>
          <w:rFonts w:ascii="Arial" w:hAnsi="Arial" w:cs="Arial"/>
          <w:color w:val="000000"/>
          <w:sz w:val="20"/>
          <w:szCs w:val="20"/>
          <w:shd w:val="clear" w:color="auto" w:fill="FFFFFF"/>
        </w:rPr>
        <w:t>. [online] Available at: https://counsellingtutor.com/basic-counselling-skills/reflecting-and-paraphrasing/ [Accessed 16 Jan. 2020].</w:t>
      </w:r>
    </w:p>
    <w:p w14:paraId="6725BADC" w14:textId="77777777" w:rsidR="00CE6D9B" w:rsidRDefault="00CE6D9B">
      <w:pPr>
        <w:rPr>
          <w:rFonts w:ascii="Arial" w:hAnsi="Arial" w:cs="Arial"/>
          <w:color w:val="000000"/>
          <w:sz w:val="20"/>
          <w:szCs w:val="20"/>
          <w:shd w:val="clear" w:color="auto" w:fill="FFFFFF"/>
        </w:rPr>
      </w:pPr>
    </w:p>
    <w:p w14:paraId="1C03B255" w14:textId="2A2DBE47"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European Association for Counselling. (2020). </w:t>
      </w:r>
      <w:r>
        <w:rPr>
          <w:rFonts w:ascii="&amp;quot" w:hAnsi="&amp;quot"/>
          <w:i/>
          <w:iCs/>
          <w:color w:val="000000"/>
          <w:sz w:val="20"/>
          <w:szCs w:val="20"/>
        </w:rPr>
        <w:t>What is expected from a counselling session?</w:t>
      </w:r>
      <w:r>
        <w:rPr>
          <w:rFonts w:ascii="Arial" w:hAnsi="Arial" w:cs="Arial"/>
          <w:color w:val="000000"/>
          <w:sz w:val="20"/>
          <w:szCs w:val="20"/>
          <w:shd w:val="clear" w:color="auto" w:fill="FFFFFF"/>
        </w:rPr>
        <w:t>. [online] Available at: http://eac.eu.com/accredited-counsellors/counselling-session/ [Accessed 11 Jan. 2020]</w:t>
      </w:r>
    </w:p>
    <w:p w14:paraId="37E97B2A" w14:textId="77777777" w:rsidR="00CE6D9B" w:rsidRDefault="00CE6D9B">
      <w:pPr>
        <w:rPr>
          <w:rFonts w:ascii="Arial" w:hAnsi="Arial" w:cs="Arial"/>
          <w:color w:val="000000"/>
          <w:sz w:val="20"/>
          <w:szCs w:val="20"/>
          <w:shd w:val="clear" w:color="auto" w:fill="FFFFFF"/>
        </w:rPr>
      </w:pPr>
    </w:p>
    <w:p w14:paraId="54DD213F" w14:textId="1326DE24"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Hough, M. (2014). </w:t>
      </w:r>
      <w:r>
        <w:rPr>
          <w:rFonts w:ascii="&amp;quot" w:hAnsi="&amp;quot"/>
          <w:i/>
          <w:iCs/>
          <w:color w:val="000000"/>
          <w:sz w:val="20"/>
          <w:szCs w:val="20"/>
        </w:rPr>
        <w:t>Counselling Skills and Theory 4th Edition</w:t>
      </w:r>
      <w:r>
        <w:rPr>
          <w:rFonts w:ascii="Arial" w:hAnsi="Arial" w:cs="Arial"/>
          <w:color w:val="000000"/>
          <w:sz w:val="20"/>
          <w:szCs w:val="20"/>
          <w:shd w:val="clear" w:color="auto" w:fill="FFFFFF"/>
        </w:rPr>
        <w:t>. 4th ed. London: Hodder Education.</w:t>
      </w:r>
    </w:p>
    <w:p w14:paraId="5524C36C" w14:textId="77777777" w:rsidR="00CE6D9B" w:rsidRDefault="00CE6D9B">
      <w:pPr>
        <w:rPr>
          <w:rFonts w:ascii="Arial" w:hAnsi="Arial" w:cs="Arial"/>
          <w:color w:val="000000"/>
          <w:sz w:val="20"/>
          <w:szCs w:val="20"/>
          <w:shd w:val="clear" w:color="auto" w:fill="FFFFFF"/>
        </w:rPr>
      </w:pPr>
    </w:p>
    <w:p w14:paraId="42515AD5" w14:textId="7E69F6D9"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Ncbi.nlm.nih.gov. (2020). </w:t>
      </w:r>
      <w:r>
        <w:rPr>
          <w:rFonts w:ascii="&amp;quot" w:hAnsi="&amp;quot"/>
          <w:i/>
          <w:iCs/>
          <w:color w:val="000000"/>
          <w:sz w:val="20"/>
          <w:szCs w:val="20"/>
        </w:rPr>
        <w:t>PRACTICAL CONSIDERATIONS IN THE COUNSELLING PROCESS</w:t>
      </w:r>
      <w:r>
        <w:rPr>
          <w:rFonts w:ascii="Arial" w:hAnsi="Arial" w:cs="Arial"/>
          <w:color w:val="000000"/>
          <w:sz w:val="20"/>
          <w:szCs w:val="20"/>
          <w:shd w:val="clear" w:color="auto" w:fill="FFFFFF"/>
        </w:rPr>
        <w:t>. [online] Available at: https://www.ncbi.nlm.nih.gov/books/NBK304189/ [Accessed 11 Jan. 2020].</w:t>
      </w:r>
    </w:p>
    <w:p w14:paraId="422FE342" w14:textId="77777777" w:rsidR="00CE6D9B" w:rsidRDefault="00CE6D9B">
      <w:pPr>
        <w:rPr>
          <w:rFonts w:ascii="Arial" w:hAnsi="Arial" w:cs="Arial"/>
          <w:color w:val="000000"/>
          <w:sz w:val="20"/>
          <w:szCs w:val="20"/>
          <w:shd w:val="clear" w:color="auto" w:fill="FFFFFF"/>
        </w:rPr>
      </w:pPr>
    </w:p>
    <w:p w14:paraId="46167B44" w14:textId="422E41B4"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Ncbi.nlm.nih.gov. (2020). </w:t>
      </w:r>
      <w:r>
        <w:rPr>
          <w:rFonts w:ascii="&amp;quot" w:hAnsi="&amp;quot"/>
          <w:i/>
          <w:iCs/>
          <w:color w:val="000000"/>
          <w:sz w:val="20"/>
          <w:szCs w:val="20"/>
        </w:rPr>
        <w:t>PRACTICAL CONSIDERATIONS IN THE COUNSELLING PROCESS</w:t>
      </w:r>
      <w:r>
        <w:rPr>
          <w:rFonts w:ascii="Arial" w:hAnsi="Arial" w:cs="Arial"/>
          <w:color w:val="000000"/>
          <w:sz w:val="20"/>
          <w:szCs w:val="20"/>
          <w:shd w:val="clear" w:color="auto" w:fill="FFFFFF"/>
        </w:rPr>
        <w:t>. [online] Available at: https://www.ncbi.nlm.nih.gov/books/NBK304189/ [Accessed 16 Jan. 2020].</w:t>
      </w:r>
    </w:p>
    <w:p w14:paraId="039B715C" w14:textId="77777777" w:rsidR="00CE6D9B" w:rsidRDefault="00CE6D9B">
      <w:pPr>
        <w:rPr>
          <w:rFonts w:ascii="Arial" w:hAnsi="Arial" w:cs="Arial"/>
          <w:color w:val="000000"/>
          <w:sz w:val="20"/>
          <w:szCs w:val="20"/>
          <w:shd w:val="clear" w:color="auto" w:fill="FFFFFF"/>
        </w:rPr>
      </w:pPr>
    </w:p>
    <w:p w14:paraId="6783AA08" w14:textId="7D58772A"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Oxford, U. (2020). </w:t>
      </w:r>
      <w:r>
        <w:rPr>
          <w:rFonts w:ascii="&amp;quot" w:hAnsi="&amp;quot"/>
          <w:i/>
          <w:iCs/>
          <w:color w:val="000000"/>
          <w:sz w:val="20"/>
          <w:szCs w:val="20"/>
        </w:rPr>
        <w:t>Introduction to Counselling</w:t>
      </w:r>
      <w:r>
        <w:rPr>
          <w:rFonts w:ascii="Arial" w:hAnsi="Arial" w:cs="Arial"/>
          <w:color w:val="000000"/>
          <w:sz w:val="20"/>
          <w:szCs w:val="20"/>
          <w:shd w:val="clear" w:color="auto" w:fill="FFFFFF"/>
        </w:rPr>
        <w:t>. [online] Oxford University Department for Continuing Education. Available at: https://www.conted.ox.ac.uk/courses/introduction-to-counselling [Accessed 15 Jan. 2020].</w:t>
      </w:r>
    </w:p>
    <w:p w14:paraId="45E06E8F" w14:textId="77777777" w:rsidR="00CE6D9B" w:rsidRDefault="00CE6D9B">
      <w:pPr>
        <w:rPr>
          <w:rFonts w:ascii="Arial" w:hAnsi="Arial" w:cs="Arial"/>
          <w:color w:val="000000"/>
          <w:sz w:val="20"/>
          <w:szCs w:val="20"/>
          <w:shd w:val="clear" w:color="auto" w:fill="FFFFFF"/>
        </w:rPr>
      </w:pPr>
    </w:p>
    <w:p w14:paraId="411ED5F0" w14:textId="4DFE37CB"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Sciences, S. (2020). </w:t>
      </w:r>
      <w:r>
        <w:rPr>
          <w:rFonts w:ascii="&amp;quot" w:hAnsi="&amp;quot"/>
          <w:i/>
          <w:iCs/>
          <w:color w:val="000000"/>
          <w:sz w:val="20"/>
          <w:szCs w:val="20"/>
        </w:rPr>
        <w:t>Body Language and How it Relates to Therapy</w:t>
      </w:r>
      <w:r>
        <w:rPr>
          <w:rFonts w:ascii="Arial" w:hAnsi="Arial" w:cs="Arial"/>
          <w:color w:val="000000"/>
          <w:sz w:val="20"/>
          <w:szCs w:val="20"/>
          <w:shd w:val="clear" w:color="auto" w:fill="FFFFFF"/>
        </w:rPr>
        <w:t>. [online] SNHS - School of Natural Health Sciences. Available at: https://naturalhealthcourses.com/2015/06/body-language-and-how-it-relates-to-therapy/ [Accessed 12 Jan. 2020].</w:t>
      </w:r>
    </w:p>
    <w:p w14:paraId="2CAF4A67" w14:textId="77777777" w:rsidR="00CE6D9B" w:rsidRDefault="00CE6D9B">
      <w:pPr>
        <w:rPr>
          <w:rFonts w:ascii="Arial" w:hAnsi="Arial" w:cs="Arial"/>
          <w:color w:val="000000"/>
          <w:sz w:val="20"/>
          <w:szCs w:val="20"/>
          <w:shd w:val="clear" w:color="auto" w:fill="FFFFFF"/>
        </w:rPr>
      </w:pPr>
    </w:p>
    <w:p w14:paraId="57023AA4" w14:textId="5BC61B39" w:rsidR="00CE6D9B" w:rsidRDefault="00CE6D9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Skillsyouneed.com. (2020). </w:t>
      </w:r>
      <w:r>
        <w:rPr>
          <w:rFonts w:ascii="&amp;quot" w:hAnsi="&amp;quot"/>
          <w:i/>
          <w:iCs/>
          <w:color w:val="000000"/>
          <w:sz w:val="20"/>
          <w:szCs w:val="20"/>
        </w:rPr>
        <w:t xml:space="preserve">What is Counselling? | </w:t>
      </w:r>
      <w:proofErr w:type="spellStart"/>
      <w:r>
        <w:rPr>
          <w:rFonts w:ascii="&amp;quot" w:hAnsi="&amp;quot"/>
          <w:i/>
          <w:iCs/>
          <w:color w:val="000000"/>
          <w:sz w:val="20"/>
          <w:szCs w:val="20"/>
        </w:rPr>
        <w:t>SkillsYouNeed</w:t>
      </w:r>
      <w:proofErr w:type="spellEnd"/>
      <w:r>
        <w:rPr>
          <w:rFonts w:ascii="Arial" w:hAnsi="Arial" w:cs="Arial"/>
          <w:color w:val="000000"/>
          <w:sz w:val="20"/>
          <w:szCs w:val="20"/>
          <w:shd w:val="clear" w:color="auto" w:fill="FFFFFF"/>
        </w:rPr>
        <w:t>. [online] Available at: https://www.skillsyouneed.com/learn/counselling.html [Accessed 11 Jan. 2020].</w:t>
      </w:r>
    </w:p>
    <w:p w14:paraId="5A0F3053" w14:textId="77777777" w:rsidR="00CE6D9B" w:rsidRDefault="00CE6D9B">
      <w:pPr>
        <w:rPr>
          <w:rFonts w:ascii="Arial" w:hAnsi="Arial" w:cs="Arial"/>
          <w:color w:val="000000"/>
          <w:sz w:val="20"/>
          <w:szCs w:val="20"/>
          <w:shd w:val="clear" w:color="auto" w:fill="FFFFFF"/>
        </w:rPr>
      </w:pPr>
    </w:p>
    <w:p w14:paraId="455790CC" w14:textId="77777777" w:rsidR="00CE6D9B" w:rsidRDefault="00CE6D9B">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Mind. (2020). </w:t>
      </w:r>
      <w:r>
        <w:rPr>
          <w:rFonts w:ascii="&amp;quot" w:hAnsi="&amp;quot"/>
          <w:i/>
          <w:iCs/>
          <w:color w:val="000000"/>
          <w:sz w:val="20"/>
          <w:szCs w:val="20"/>
        </w:rPr>
        <w:t>How Open-Ended Questions Can Help Patients in Therapy</w:t>
      </w:r>
      <w:r>
        <w:rPr>
          <w:rFonts w:ascii="Arial" w:hAnsi="Arial" w:cs="Arial"/>
          <w:color w:val="000000"/>
          <w:sz w:val="20"/>
          <w:szCs w:val="20"/>
          <w:shd w:val="clear" w:color="auto" w:fill="FFFFFF"/>
        </w:rPr>
        <w:t>. [online] Available at: https://www.verywellmind.com/open-ended-questions</w:t>
      </w:r>
      <w:bookmarkStart w:id="0" w:name="_GoBack"/>
      <w:bookmarkEnd w:id="0"/>
      <w:r>
        <w:rPr>
          <w:rFonts w:ascii="Arial" w:hAnsi="Arial" w:cs="Arial"/>
          <w:color w:val="000000"/>
          <w:sz w:val="20"/>
          <w:szCs w:val="20"/>
          <w:shd w:val="clear" w:color="auto" w:fill="FFFFFF"/>
        </w:rPr>
        <w:t>-2330693 [Accessed 16 Jan. 2020].</w:t>
      </w:r>
    </w:p>
    <w:sectPr w:rsidR="00CE6D9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99BD1" w14:textId="77777777" w:rsidR="00466AB8" w:rsidRDefault="00466AB8" w:rsidP="00A60EDA">
      <w:pPr>
        <w:spacing w:after="0" w:line="240" w:lineRule="auto"/>
      </w:pPr>
      <w:r>
        <w:separator/>
      </w:r>
    </w:p>
  </w:endnote>
  <w:endnote w:type="continuationSeparator" w:id="0">
    <w:p w14:paraId="3763D5D0" w14:textId="77777777" w:rsidR="00466AB8" w:rsidRDefault="00466AB8" w:rsidP="00A60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B2A28" w14:textId="77777777" w:rsidR="00466AB8" w:rsidRDefault="00466AB8" w:rsidP="00A60EDA">
      <w:pPr>
        <w:spacing w:after="0" w:line="240" w:lineRule="auto"/>
      </w:pPr>
      <w:r>
        <w:separator/>
      </w:r>
    </w:p>
  </w:footnote>
  <w:footnote w:type="continuationSeparator" w:id="0">
    <w:p w14:paraId="0691B226" w14:textId="77777777" w:rsidR="00466AB8" w:rsidRDefault="00466AB8" w:rsidP="00A60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35BC7" w14:textId="77777777" w:rsidR="00A60EDA" w:rsidRDefault="00A60EDA">
    <w:pPr>
      <w:pStyle w:val="Header"/>
    </w:pPr>
    <w:r>
      <w:t xml:space="preserve">Counselling- Video Critique </w:t>
    </w:r>
  </w:p>
  <w:p w14:paraId="2974B896" w14:textId="77777777" w:rsidR="00A60EDA" w:rsidRDefault="00A60EDA">
    <w:pPr>
      <w:pStyle w:val="Header"/>
    </w:pPr>
    <w:r>
      <w:t>Leah Brown- 1804225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EDA"/>
    <w:rsid w:val="0000337F"/>
    <w:rsid w:val="000615D5"/>
    <w:rsid w:val="000852F2"/>
    <w:rsid w:val="000A0522"/>
    <w:rsid w:val="001150A8"/>
    <w:rsid w:val="00130481"/>
    <w:rsid w:val="00151071"/>
    <w:rsid w:val="00193EF7"/>
    <w:rsid w:val="001E357E"/>
    <w:rsid w:val="00226D17"/>
    <w:rsid w:val="00230FA9"/>
    <w:rsid w:val="00254264"/>
    <w:rsid w:val="0027204D"/>
    <w:rsid w:val="002C740D"/>
    <w:rsid w:val="002F1441"/>
    <w:rsid w:val="00332CE4"/>
    <w:rsid w:val="003951E4"/>
    <w:rsid w:val="003E17ED"/>
    <w:rsid w:val="003F2CF3"/>
    <w:rsid w:val="003F43AB"/>
    <w:rsid w:val="00466AB8"/>
    <w:rsid w:val="00486066"/>
    <w:rsid w:val="00497C31"/>
    <w:rsid w:val="004E5B87"/>
    <w:rsid w:val="004F5D29"/>
    <w:rsid w:val="005A0939"/>
    <w:rsid w:val="005E12FF"/>
    <w:rsid w:val="005E343C"/>
    <w:rsid w:val="005E7FF7"/>
    <w:rsid w:val="005F296E"/>
    <w:rsid w:val="006330F5"/>
    <w:rsid w:val="006D730A"/>
    <w:rsid w:val="006E274B"/>
    <w:rsid w:val="007070FF"/>
    <w:rsid w:val="00807E81"/>
    <w:rsid w:val="008245C6"/>
    <w:rsid w:val="00835F4D"/>
    <w:rsid w:val="00910251"/>
    <w:rsid w:val="00943538"/>
    <w:rsid w:val="00955695"/>
    <w:rsid w:val="0096258E"/>
    <w:rsid w:val="00976CFB"/>
    <w:rsid w:val="00992219"/>
    <w:rsid w:val="009D5664"/>
    <w:rsid w:val="00A60EDA"/>
    <w:rsid w:val="00A7488C"/>
    <w:rsid w:val="00A8717B"/>
    <w:rsid w:val="00B34393"/>
    <w:rsid w:val="00B34B55"/>
    <w:rsid w:val="00B50AC0"/>
    <w:rsid w:val="00BA4981"/>
    <w:rsid w:val="00C11727"/>
    <w:rsid w:val="00C15E00"/>
    <w:rsid w:val="00C374F9"/>
    <w:rsid w:val="00CE373A"/>
    <w:rsid w:val="00CE6D9B"/>
    <w:rsid w:val="00D57B67"/>
    <w:rsid w:val="00DE4E25"/>
    <w:rsid w:val="00EE6741"/>
    <w:rsid w:val="00EF53B7"/>
    <w:rsid w:val="00F062B6"/>
    <w:rsid w:val="00F5277B"/>
    <w:rsid w:val="00F62085"/>
    <w:rsid w:val="00F656BF"/>
    <w:rsid w:val="00FE2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208C8"/>
  <w15:chartTrackingRefBased/>
  <w15:docId w15:val="{CF7BDE73-27E3-423A-840A-DD1EA6CCC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0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EDA"/>
  </w:style>
  <w:style w:type="paragraph" w:styleId="Footer">
    <w:name w:val="footer"/>
    <w:basedOn w:val="Normal"/>
    <w:link w:val="FooterChar"/>
    <w:uiPriority w:val="99"/>
    <w:unhideWhenUsed/>
    <w:rsid w:val="00A60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EDA"/>
  </w:style>
  <w:style w:type="character" w:styleId="Hyperlink">
    <w:name w:val="Hyperlink"/>
    <w:basedOn w:val="DefaultParagraphFont"/>
    <w:uiPriority w:val="99"/>
    <w:unhideWhenUsed/>
    <w:rsid w:val="00B50AC0"/>
    <w:rPr>
      <w:color w:val="0563C1" w:themeColor="hyperlink"/>
      <w:u w:val="single"/>
    </w:rPr>
  </w:style>
  <w:style w:type="character" w:styleId="UnresolvedMention">
    <w:name w:val="Unresolved Mention"/>
    <w:basedOn w:val="DefaultParagraphFont"/>
    <w:uiPriority w:val="99"/>
    <w:semiHidden/>
    <w:unhideWhenUsed/>
    <w:rsid w:val="00B50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0" ma:contentTypeDescription="Create a new document." ma:contentTypeScope="" ma:versionID="a5cbe7de6a15673c69c4a400a0bd89f7">
  <xsd:schema xmlns:xsd="http://www.w3.org/2001/XMLSchema" xmlns:xs="http://www.w3.org/2001/XMLSchema" xmlns:p="http://schemas.microsoft.com/office/2006/metadata/properties" targetNamespace="http://schemas.microsoft.com/office/2006/metadata/properties" ma:root="true" ma:fieldsID="d5b08a683917c6f018612bdfa5bf95b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12F6B0-C73E-4B58-A94F-75BFECD9D3F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B321F3D-CD5A-42D0-8971-C4140A6D6CBE}">
  <ds:schemaRefs>
    <ds:schemaRef ds:uri="http://schemas.microsoft.com/sharepoint/v3/contenttype/forms"/>
  </ds:schemaRefs>
</ds:datastoreItem>
</file>

<file path=customXml/itemProps3.xml><?xml version="1.0" encoding="utf-8"?>
<ds:datastoreItem xmlns:ds="http://schemas.openxmlformats.org/officeDocument/2006/customXml" ds:itemID="{63DED520-1355-4E79-A757-F9B4739DEF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Brown (1804225)</dc:creator>
  <cp:keywords/>
  <dc:description/>
  <cp:lastModifiedBy>Leah Brown (1804225)</cp:lastModifiedBy>
  <cp:revision>11</cp:revision>
  <dcterms:created xsi:type="dcterms:W3CDTF">2020-01-16T13:38:00Z</dcterms:created>
  <dcterms:modified xsi:type="dcterms:W3CDTF">2020-01-16T22:07:00Z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