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60018" w14:textId="7FAACA37" w:rsidR="00A60A86" w:rsidRPr="00827C05" w:rsidRDefault="00A60A86" w:rsidP="00827C05">
      <w:pPr>
        <w:spacing w:line="480" w:lineRule="auto"/>
        <w:jc w:val="both"/>
        <w:rPr>
          <w:rFonts w:eastAsia="Times New Roman" w:cs="Times New Roman"/>
          <w:szCs w:val="24"/>
          <w:lang w:val="en-US"/>
        </w:rPr>
      </w:pPr>
      <w:r>
        <w:rPr>
          <w:rFonts w:eastAsia="Times New Roman" w:cs="Times New Roman"/>
          <w:noProof/>
          <w:szCs w:val="24"/>
          <w:lang w:val="en-US"/>
          <w14:ligatures w14:val="standardContextual"/>
        </w:rPr>
        <w:drawing>
          <wp:inline distT="0" distB="0" distL="0" distR="0" wp14:anchorId="00035979" wp14:editId="63C55EE0">
            <wp:extent cx="2316681" cy="876376"/>
            <wp:effectExtent l="0" t="0" r="7620" b="0"/>
            <wp:docPr id="1502925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925793" name="Picture 1502925793"/>
                    <pic:cNvPicPr/>
                  </pic:nvPicPr>
                  <pic:blipFill>
                    <a:blip r:embed="rId8">
                      <a:extLst>
                        <a:ext uri="{28A0092B-C50C-407E-A947-70E740481C1C}">
                          <a14:useLocalDpi xmlns:a14="http://schemas.microsoft.com/office/drawing/2010/main" val="0"/>
                        </a:ext>
                      </a:extLst>
                    </a:blip>
                    <a:stretch>
                      <a:fillRect/>
                    </a:stretch>
                  </pic:blipFill>
                  <pic:spPr>
                    <a:xfrm>
                      <a:off x="0" y="0"/>
                      <a:ext cx="2316681" cy="876376"/>
                    </a:xfrm>
                    <a:prstGeom prst="rect">
                      <a:avLst/>
                    </a:prstGeom>
                  </pic:spPr>
                </pic:pic>
              </a:graphicData>
            </a:graphic>
          </wp:inline>
        </w:drawing>
      </w:r>
    </w:p>
    <w:p w14:paraId="2B3FE7C1" w14:textId="77777777" w:rsidR="00A60A86" w:rsidRDefault="00A60A86" w:rsidP="00A60A86">
      <w:pPr>
        <w:spacing w:after="160" w:line="480" w:lineRule="auto"/>
        <w:jc w:val="center"/>
        <w:rPr>
          <w:b/>
          <w:bCs/>
          <w:sz w:val="40"/>
          <w:szCs w:val="36"/>
          <w:lang w:val="en-US"/>
        </w:rPr>
      </w:pPr>
    </w:p>
    <w:p w14:paraId="2D4A7A00" w14:textId="61DE6119" w:rsidR="00A60A86" w:rsidRPr="00A60A86" w:rsidRDefault="00A60A86" w:rsidP="00A60A86">
      <w:pPr>
        <w:spacing w:after="160" w:line="480" w:lineRule="auto"/>
        <w:jc w:val="center"/>
        <w:rPr>
          <w:b/>
          <w:bCs/>
          <w:sz w:val="40"/>
          <w:szCs w:val="36"/>
          <w:lang w:val="en-US"/>
        </w:rPr>
      </w:pPr>
      <w:r w:rsidRPr="00A60A86">
        <w:rPr>
          <w:b/>
          <w:bCs/>
          <w:sz w:val="40"/>
          <w:szCs w:val="36"/>
          <w:lang w:val="en-US"/>
        </w:rPr>
        <w:t>Module: Preparing for Professional Police Practice</w:t>
      </w:r>
    </w:p>
    <w:p w14:paraId="61007036" w14:textId="74BE5F2F" w:rsidR="00A60A86" w:rsidRPr="00A60A86" w:rsidRDefault="00A60A86" w:rsidP="00A60A86">
      <w:pPr>
        <w:spacing w:after="160" w:line="480" w:lineRule="auto"/>
        <w:jc w:val="center"/>
        <w:rPr>
          <w:b/>
          <w:bCs/>
          <w:sz w:val="40"/>
          <w:szCs w:val="36"/>
          <w:lang w:val="en-US"/>
        </w:rPr>
      </w:pPr>
      <w:r w:rsidRPr="00A60A86">
        <w:rPr>
          <w:b/>
          <w:bCs/>
          <w:sz w:val="40"/>
          <w:szCs w:val="36"/>
          <w:lang w:val="en-US"/>
        </w:rPr>
        <w:t>Module code: BMPL 4002</w:t>
      </w:r>
    </w:p>
    <w:p w14:paraId="66A3EAD3" w14:textId="4656752D" w:rsidR="00A60A86" w:rsidRPr="00A60A86" w:rsidRDefault="00A60A86" w:rsidP="00A60A86">
      <w:pPr>
        <w:spacing w:after="160" w:line="480" w:lineRule="auto"/>
        <w:jc w:val="center"/>
        <w:rPr>
          <w:b/>
          <w:bCs/>
          <w:sz w:val="40"/>
          <w:szCs w:val="36"/>
          <w:lang w:val="en-US"/>
        </w:rPr>
      </w:pPr>
      <w:r w:rsidRPr="00A60A86">
        <w:rPr>
          <w:b/>
          <w:bCs/>
          <w:sz w:val="40"/>
          <w:szCs w:val="36"/>
          <w:lang w:val="en-US"/>
        </w:rPr>
        <w:t>Lecturer: Kelly Andrews</w:t>
      </w:r>
    </w:p>
    <w:p w14:paraId="44A5C86D" w14:textId="166F3B69" w:rsidR="00A60A86" w:rsidRPr="00A60A86" w:rsidRDefault="00A60A86" w:rsidP="00A60A86">
      <w:pPr>
        <w:spacing w:after="160" w:line="480" w:lineRule="auto"/>
        <w:jc w:val="center"/>
        <w:rPr>
          <w:b/>
          <w:bCs/>
          <w:sz w:val="40"/>
          <w:szCs w:val="36"/>
          <w:lang w:val="en-US"/>
        </w:rPr>
      </w:pPr>
      <w:r w:rsidRPr="00A60A86">
        <w:rPr>
          <w:b/>
          <w:bCs/>
          <w:sz w:val="40"/>
          <w:szCs w:val="36"/>
          <w:lang w:val="en-US"/>
        </w:rPr>
        <w:t>Student Name:</w:t>
      </w:r>
      <w:r w:rsidR="00D95A1A">
        <w:rPr>
          <w:b/>
          <w:bCs/>
          <w:sz w:val="40"/>
          <w:szCs w:val="36"/>
          <w:lang w:val="en-US"/>
        </w:rPr>
        <w:t xml:space="preserve"> </w:t>
      </w:r>
      <w:r w:rsidR="00DF4B85">
        <w:rPr>
          <w:b/>
          <w:bCs/>
          <w:sz w:val="40"/>
          <w:szCs w:val="36"/>
          <w:lang w:val="en-US"/>
        </w:rPr>
        <w:t>Anamaria Raluca Moldovan</w:t>
      </w:r>
    </w:p>
    <w:p w14:paraId="02D8281C" w14:textId="016EC40B" w:rsidR="00A60A86" w:rsidRPr="009E5169" w:rsidRDefault="00A60A86" w:rsidP="00A60A86">
      <w:pPr>
        <w:spacing w:after="160" w:line="480" w:lineRule="auto"/>
        <w:jc w:val="center"/>
        <w:rPr>
          <w:rFonts w:cs="Times New Roman"/>
          <w:b/>
          <w:bCs/>
          <w:color w:val="000000"/>
          <w:sz w:val="40"/>
          <w:szCs w:val="40"/>
          <w:lang w:val="en-US" w:eastAsia="en-GB"/>
        </w:rPr>
      </w:pPr>
      <w:r w:rsidRPr="009E5169">
        <w:rPr>
          <w:rFonts w:cs="Times New Roman"/>
          <w:b/>
          <w:bCs/>
          <w:sz w:val="40"/>
          <w:szCs w:val="40"/>
          <w:lang w:val="en-US"/>
        </w:rPr>
        <w:t>Student ID:</w:t>
      </w:r>
      <w:r w:rsidR="00DF4B85" w:rsidRPr="009E5169">
        <w:rPr>
          <w:rFonts w:cs="Times New Roman"/>
          <w:b/>
          <w:bCs/>
          <w:sz w:val="40"/>
          <w:szCs w:val="40"/>
          <w:lang w:val="en-US"/>
        </w:rPr>
        <w:t>2314722</w:t>
      </w:r>
      <w:r w:rsidRPr="009E5169">
        <w:rPr>
          <w:rFonts w:cs="Times New Roman"/>
          <w:sz w:val="40"/>
          <w:szCs w:val="40"/>
          <w:lang w:val="en-US"/>
        </w:rPr>
        <w:br w:type="page"/>
      </w:r>
    </w:p>
    <w:p w14:paraId="218D8BDF" w14:textId="0961AA8A" w:rsidR="00CC451E" w:rsidRPr="001C41CC" w:rsidRDefault="00CC451E" w:rsidP="00CC451E">
      <w:pPr>
        <w:pStyle w:val="Heading10"/>
        <w:spacing w:line="480" w:lineRule="auto"/>
        <w:jc w:val="both"/>
        <w:rPr>
          <w:sz w:val="24"/>
          <w:lang w:val="en-US"/>
        </w:rPr>
      </w:pPr>
      <w:r w:rsidRPr="001C41CC">
        <w:rPr>
          <w:sz w:val="24"/>
          <w:lang w:val="en-US"/>
        </w:rPr>
        <w:lastRenderedPageBreak/>
        <w:t>Introduction </w:t>
      </w:r>
    </w:p>
    <w:p w14:paraId="4E3BADF9" w14:textId="4D22A934" w:rsidR="00CC451E" w:rsidRPr="001C41CC" w:rsidRDefault="00CC451E" w:rsidP="00CC451E">
      <w:pPr>
        <w:spacing w:line="480" w:lineRule="auto"/>
        <w:jc w:val="both"/>
        <w:rPr>
          <w:rFonts w:eastAsia="Times New Roman" w:cs="Times New Roman"/>
          <w:color w:val="000000"/>
          <w:szCs w:val="24"/>
          <w:lang w:val="en-US"/>
        </w:rPr>
      </w:pPr>
      <w:r w:rsidRPr="001C41CC">
        <w:rPr>
          <w:rFonts w:eastAsia="Times New Roman" w:cs="Times New Roman"/>
          <w:color w:val="000000"/>
          <w:szCs w:val="24"/>
          <w:lang w:val="en-US"/>
        </w:rPr>
        <w:t xml:space="preserve">The police officers play a significant role in maintaining professional standards and codes of ethics during their policing scenarios. Therefore, the officers are required to understand different laws and frameworks to maintain the proper work ethics during any investigation. The overall concept of the police in the UK law system will be highlighted here. The argument of this essay is based on whether police officers will be able to maintain their professional behaviour and code of ethics during any investigation or not. Therefore, various statistical data will be discussed here based on the impact of officers in reducing crime and maintaining ethical behaviour in solving cases. The various factors on which the ethical decision and professional standards create an impact on the police scenario will be </w:t>
      </w:r>
      <w:r w:rsidR="00BB296C" w:rsidRPr="001C41CC">
        <w:rPr>
          <w:rFonts w:eastAsia="Times New Roman" w:cs="Times New Roman"/>
          <w:color w:val="000000"/>
          <w:szCs w:val="24"/>
          <w:lang w:val="en-US"/>
        </w:rPr>
        <w:t>analyses</w:t>
      </w:r>
      <w:r w:rsidRPr="001C41CC">
        <w:rPr>
          <w:rFonts w:eastAsia="Times New Roman" w:cs="Times New Roman"/>
          <w:color w:val="000000"/>
          <w:szCs w:val="24"/>
          <w:lang w:val="en-US"/>
        </w:rPr>
        <w:t xml:space="preserve"> here. The Code of Ethics in the UK in the police system will also be highlighted here. Furthermore, the impact of </w:t>
      </w:r>
      <w:proofErr w:type="gramStart"/>
      <w:r w:rsidRPr="001C41CC">
        <w:rPr>
          <w:rFonts w:eastAsia="Times New Roman" w:cs="Times New Roman"/>
          <w:color w:val="000000"/>
          <w:szCs w:val="24"/>
          <w:lang w:val="en-US"/>
        </w:rPr>
        <w:t>the both</w:t>
      </w:r>
      <w:proofErr w:type="gramEnd"/>
      <w:r w:rsidRPr="001C41CC">
        <w:rPr>
          <w:rFonts w:eastAsia="Times New Roman" w:cs="Times New Roman"/>
          <w:color w:val="000000"/>
          <w:szCs w:val="24"/>
          <w:lang w:val="en-US"/>
        </w:rPr>
        <w:t xml:space="preserve"> above-mentioned perspectives on maintaining the standards of professional behaviour among police officers will be discussed here.  </w:t>
      </w:r>
    </w:p>
    <w:p w14:paraId="45B347E7" w14:textId="32BFEC8E" w:rsidR="00CC451E" w:rsidRPr="001C41CC" w:rsidRDefault="00CC451E" w:rsidP="00CC451E">
      <w:pPr>
        <w:spacing w:after="160" w:line="480" w:lineRule="auto"/>
        <w:jc w:val="both"/>
        <w:rPr>
          <w:rFonts w:eastAsia="Times New Roman" w:cs="Times New Roman"/>
          <w:color w:val="000000"/>
          <w:szCs w:val="24"/>
          <w:lang w:val="en-US"/>
        </w:rPr>
      </w:pPr>
      <w:r w:rsidRPr="001C41CC">
        <w:rPr>
          <w:rFonts w:eastAsia="Times New Roman" w:cs="Times New Roman"/>
          <w:color w:val="000000"/>
          <w:szCs w:val="24"/>
          <w:lang w:val="en-US"/>
        </w:rPr>
        <w:br w:type="page"/>
      </w:r>
    </w:p>
    <w:p w14:paraId="628DF9A1" w14:textId="77777777" w:rsidR="00CC451E" w:rsidRPr="001C41CC" w:rsidRDefault="00CC451E" w:rsidP="00CC451E">
      <w:pPr>
        <w:pStyle w:val="Heading10"/>
        <w:spacing w:line="480" w:lineRule="auto"/>
        <w:jc w:val="both"/>
        <w:rPr>
          <w:sz w:val="24"/>
          <w:lang w:val="en-US"/>
        </w:rPr>
      </w:pPr>
      <w:r w:rsidRPr="001C41CC">
        <w:rPr>
          <w:sz w:val="24"/>
          <w:lang w:val="en-US"/>
        </w:rPr>
        <w:lastRenderedPageBreak/>
        <w:t>Discussion </w:t>
      </w:r>
    </w:p>
    <w:p w14:paraId="7BAE7CF6" w14:textId="33995F13" w:rsidR="00CC451E" w:rsidRPr="001C41CC" w:rsidRDefault="00CC451E" w:rsidP="00CC451E">
      <w:pPr>
        <w:spacing w:line="480" w:lineRule="auto"/>
        <w:jc w:val="both"/>
        <w:rPr>
          <w:rFonts w:eastAsia="Times New Roman" w:cs="Times New Roman"/>
          <w:szCs w:val="24"/>
          <w:lang w:val="en-US"/>
        </w:rPr>
      </w:pPr>
      <w:r w:rsidRPr="001C41CC">
        <w:rPr>
          <w:rFonts w:eastAsia="Times New Roman" w:cs="Times New Roman"/>
          <w:color w:val="000000"/>
          <w:szCs w:val="24"/>
          <w:lang w:val="en-US"/>
        </w:rPr>
        <w:t xml:space="preserve">The British model of policing can be described as “policing by consent” and as per this framework, the police officers incorporate their power with the indirect consent of the public. This can be understood through the three closely interlinked concepts such as the constable office, independent operation and interlinked concepts. The overall idea of the professional police was </w:t>
      </w:r>
      <w:proofErr w:type="gramStart"/>
      <w:r w:rsidRPr="001C41CC">
        <w:rPr>
          <w:rFonts w:eastAsia="Times New Roman" w:cs="Times New Roman"/>
          <w:color w:val="000000"/>
          <w:szCs w:val="24"/>
          <w:lang w:val="en-US"/>
        </w:rPr>
        <w:t>incorporated</w:t>
      </w:r>
      <w:proofErr w:type="gramEnd"/>
      <w:r w:rsidRPr="001C41CC">
        <w:rPr>
          <w:rFonts w:eastAsia="Times New Roman" w:cs="Times New Roman"/>
          <w:color w:val="000000"/>
          <w:szCs w:val="24"/>
          <w:lang w:val="en-US"/>
        </w:rPr>
        <w:t xml:space="preserve"> by Sir Robert Peel when he was appointed as the Home Secretary in the year 1822. The overall police complaint system in England, Wales, Scotland and Northern Ireland has distinct features and various levels of external oversight</w:t>
      </w:r>
      <w:r w:rsidR="00A60A86" w:rsidRPr="001C41CC">
        <w:rPr>
          <w:rFonts w:eastAsia="Times New Roman" w:cs="Times New Roman"/>
          <w:color w:val="000000"/>
          <w:szCs w:val="24"/>
          <w:lang w:val="en-US"/>
        </w:rPr>
        <w:t xml:space="preserve"> </w:t>
      </w:r>
      <w:sdt>
        <w:sdtPr>
          <w:rPr>
            <w:rFonts w:eastAsia="Times New Roman" w:cs="Times New Roman"/>
            <w:color w:val="000000"/>
            <w:szCs w:val="24"/>
            <w:lang w:val="en-US"/>
          </w:rPr>
          <w:id w:val="-1519766112"/>
          <w:citation/>
        </w:sdtPr>
        <w:sdtEndPr/>
        <w:sdtContent>
          <w:r w:rsidR="00A60A86" w:rsidRPr="001C41CC">
            <w:rPr>
              <w:rFonts w:eastAsia="Times New Roman" w:cs="Times New Roman"/>
              <w:color w:val="000000"/>
              <w:szCs w:val="24"/>
              <w:lang w:val="en-US"/>
            </w:rPr>
            <w:fldChar w:fldCharType="begin"/>
          </w:r>
          <w:r w:rsidR="00A60A86" w:rsidRPr="001C41CC">
            <w:rPr>
              <w:rFonts w:eastAsia="Times New Roman" w:cs="Times New Roman"/>
              <w:color w:val="000000"/>
              <w:szCs w:val="24"/>
              <w:lang w:val="en-US"/>
            </w:rPr>
            <w:instrText xml:space="preserve"> CITATION par234 \l 1033 </w:instrText>
          </w:r>
          <w:r w:rsidR="00A60A86" w:rsidRPr="001C41CC">
            <w:rPr>
              <w:rFonts w:eastAsia="Times New Roman" w:cs="Times New Roman"/>
              <w:color w:val="000000"/>
              <w:szCs w:val="24"/>
              <w:lang w:val="en-US"/>
            </w:rPr>
            <w:fldChar w:fldCharType="separate"/>
          </w:r>
          <w:r w:rsidR="00A60A86" w:rsidRPr="001C41CC">
            <w:rPr>
              <w:rFonts w:eastAsia="Times New Roman" w:cs="Times New Roman"/>
              <w:noProof/>
              <w:color w:val="000000"/>
              <w:szCs w:val="24"/>
              <w:lang w:val="en-US"/>
            </w:rPr>
            <w:t>(parliament.uk, 2023)</w:t>
          </w:r>
          <w:r w:rsidR="00A60A86" w:rsidRPr="001C41CC">
            <w:rPr>
              <w:rFonts w:eastAsia="Times New Roman" w:cs="Times New Roman"/>
              <w:color w:val="000000"/>
              <w:szCs w:val="24"/>
              <w:lang w:val="en-US"/>
            </w:rPr>
            <w:fldChar w:fldCharType="end"/>
          </w:r>
        </w:sdtContent>
      </w:sdt>
      <w:r w:rsidRPr="001C41CC">
        <w:rPr>
          <w:rFonts w:eastAsia="Times New Roman" w:cs="Times New Roman"/>
          <w:color w:val="000000"/>
          <w:szCs w:val="24"/>
          <w:lang w:val="en-US"/>
        </w:rPr>
        <w:t>.</w:t>
      </w:r>
    </w:p>
    <w:p w14:paraId="6FFCE3A6" w14:textId="657D2104" w:rsidR="00CC451E" w:rsidRPr="001C41CC" w:rsidRDefault="00CC451E" w:rsidP="00CC451E">
      <w:pPr>
        <w:spacing w:before="240" w:after="240" w:line="480" w:lineRule="auto"/>
        <w:jc w:val="both"/>
        <w:rPr>
          <w:rFonts w:eastAsia="Times New Roman" w:cs="Times New Roman"/>
          <w:szCs w:val="24"/>
          <w:lang w:val="en-US"/>
        </w:rPr>
      </w:pPr>
      <w:r w:rsidRPr="001C41CC">
        <w:rPr>
          <w:rFonts w:eastAsia="Times New Roman" w:cs="Times New Roman"/>
          <w:color w:val="000000"/>
          <w:szCs w:val="24"/>
          <w:lang w:val="en-US"/>
        </w:rPr>
        <w:t xml:space="preserve">The UK police have played a significant role in reducing crime across the United Kingdom. The police have recorded more than 663 homicide cases at the year-end of September 2022. This has been observed that the rate of homicide is increasing day by day and based on the identification the overall case has been reduced to 11 per one million people. On the other hand, the police system has also recorded cases of violent crime. Knife-related related recorded by the police have reduced the cases by more than 8 per </w:t>
      </w:r>
      <w:proofErr w:type="gramStart"/>
      <w:r w:rsidRPr="001C41CC">
        <w:rPr>
          <w:rFonts w:eastAsia="Times New Roman" w:cs="Times New Roman"/>
          <w:color w:val="000000"/>
          <w:szCs w:val="24"/>
          <w:lang w:val="en-US"/>
        </w:rPr>
        <w:t>cent</w:t>
      </w:r>
      <w:proofErr w:type="gramEnd"/>
      <w:r w:rsidRPr="001C41CC">
        <w:rPr>
          <w:rFonts w:eastAsia="Times New Roman" w:cs="Times New Roman"/>
          <w:color w:val="000000"/>
          <w:szCs w:val="24"/>
          <w:lang w:val="en-US"/>
        </w:rPr>
        <w:t xml:space="preserve"> that is around 50,434 cases. During the pandemic, due to the effective cooperation of the UK police system, this type of case has reduced to around 55,076 which is 10 per cent lower than the previous years. This has been observed that, in metropolitan areas such as West Midlands, the Greater Manchester Area has an increased volume of knife-related crime </w:t>
      </w:r>
      <w:sdt>
        <w:sdtPr>
          <w:rPr>
            <w:rFonts w:eastAsia="Times New Roman" w:cs="Times New Roman"/>
            <w:color w:val="000000"/>
            <w:szCs w:val="24"/>
            <w:lang w:val="en-US"/>
          </w:rPr>
          <w:id w:val="-367293543"/>
          <w:citation/>
        </w:sdtPr>
        <w:sdtEndPr/>
        <w:sdtContent>
          <w:r w:rsidRPr="001C41CC">
            <w:rPr>
              <w:rFonts w:eastAsia="Times New Roman" w:cs="Times New Roman"/>
              <w:color w:val="000000"/>
              <w:szCs w:val="24"/>
              <w:lang w:val="en-US"/>
            </w:rPr>
            <w:fldChar w:fldCharType="begin"/>
          </w:r>
          <w:r w:rsidRPr="001C41CC">
            <w:rPr>
              <w:rFonts w:eastAsia="Times New Roman" w:cs="Times New Roman"/>
              <w:color w:val="000000"/>
              <w:szCs w:val="24"/>
              <w:lang w:val="en-US"/>
            </w:rPr>
            <w:instrText xml:space="preserve"> CITATION ons233 \l 1033 </w:instrText>
          </w:r>
          <w:r w:rsidRPr="001C41CC">
            <w:rPr>
              <w:rFonts w:eastAsia="Times New Roman" w:cs="Times New Roman"/>
              <w:color w:val="000000"/>
              <w:szCs w:val="24"/>
              <w:lang w:val="en-US"/>
            </w:rPr>
            <w:fldChar w:fldCharType="separate"/>
          </w:r>
          <w:r w:rsidRPr="001C41CC">
            <w:rPr>
              <w:rFonts w:eastAsia="Times New Roman" w:cs="Times New Roman"/>
              <w:noProof/>
              <w:color w:val="000000"/>
              <w:szCs w:val="24"/>
              <w:lang w:val="en-US"/>
            </w:rPr>
            <w:t>(ons.gov.uk, 2023)</w:t>
          </w:r>
          <w:r w:rsidRPr="001C41CC">
            <w:rPr>
              <w:rFonts w:eastAsia="Times New Roman" w:cs="Times New Roman"/>
              <w:color w:val="000000"/>
              <w:szCs w:val="24"/>
              <w:lang w:val="en-US"/>
            </w:rPr>
            <w:fldChar w:fldCharType="end"/>
          </w:r>
        </w:sdtContent>
      </w:sdt>
      <w:r w:rsidRPr="001C41CC">
        <w:rPr>
          <w:rFonts w:eastAsia="Times New Roman" w:cs="Times New Roman"/>
          <w:color w:val="000000"/>
          <w:szCs w:val="24"/>
          <w:lang w:val="en-US"/>
        </w:rPr>
        <w:t xml:space="preserve">. The police have recorded the article of possession with a blade or point and identified that the overall crime rate related to the knife is higher than 15 per cent than the year-end of September 2022. Currently, more than thirty-eight forces have switched to the NDQIS, a significant data collection methodology. Various works are </w:t>
      </w:r>
      <w:proofErr w:type="gramStart"/>
      <w:r w:rsidRPr="001C41CC">
        <w:rPr>
          <w:rFonts w:eastAsia="Times New Roman" w:cs="Times New Roman"/>
          <w:color w:val="000000"/>
          <w:szCs w:val="24"/>
          <w:lang w:val="en-US"/>
        </w:rPr>
        <w:t>still continuing</w:t>
      </w:r>
      <w:proofErr w:type="gramEnd"/>
      <w:r w:rsidRPr="001C41CC">
        <w:rPr>
          <w:rFonts w:eastAsia="Times New Roman" w:cs="Times New Roman"/>
          <w:color w:val="000000"/>
          <w:szCs w:val="24"/>
          <w:lang w:val="en-US"/>
        </w:rPr>
        <w:t xml:space="preserve"> to incorporate new methods to identify the crime. The ONS data have eventually assessed all the data related to the implementation of the police force maintaining the professional standards in the UK. </w:t>
      </w:r>
      <w:r w:rsidRPr="001C41CC">
        <w:rPr>
          <w:rFonts w:eastAsia="Times New Roman" w:cs="Times New Roman"/>
          <w:color w:val="000000"/>
          <w:szCs w:val="24"/>
          <w:lang w:val="en-US"/>
        </w:rPr>
        <w:lastRenderedPageBreak/>
        <w:t xml:space="preserve">The Home Office has </w:t>
      </w:r>
      <w:proofErr w:type="gramStart"/>
      <w:r w:rsidRPr="001C41CC">
        <w:rPr>
          <w:rFonts w:eastAsia="Times New Roman" w:cs="Times New Roman"/>
          <w:color w:val="000000"/>
          <w:szCs w:val="24"/>
          <w:lang w:val="en-US"/>
        </w:rPr>
        <w:t>associated</w:t>
      </w:r>
      <w:proofErr w:type="gramEnd"/>
      <w:r w:rsidRPr="001C41CC">
        <w:rPr>
          <w:rFonts w:eastAsia="Times New Roman" w:cs="Times New Roman"/>
          <w:color w:val="000000"/>
          <w:szCs w:val="24"/>
          <w:lang w:val="en-US"/>
        </w:rPr>
        <w:t xml:space="preserve"> with working closely with various stakeholders such as the local community, and NGOs to stop the violence of crime. This has been observed that in the years of 2018, the Professional Standards Department investigated </w:t>
      </w:r>
      <w:proofErr w:type="gramStart"/>
      <w:r w:rsidRPr="001C41CC">
        <w:rPr>
          <w:rFonts w:eastAsia="Times New Roman" w:cs="Times New Roman"/>
          <w:color w:val="000000"/>
          <w:szCs w:val="24"/>
          <w:lang w:val="en-US"/>
        </w:rPr>
        <w:t>the misconduct</w:t>
      </w:r>
      <w:proofErr w:type="gramEnd"/>
      <w:r w:rsidRPr="001C41CC">
        <w:rPr>
          <w:rFonts w:eastAsia="Times New Roman" w:cs="Times New Roman"/>
          <w:color w:val="000000"/>
          <w:szCs w:val="24"/>
          <w:lang w:val="en-US"/>
        </w:rPr>
        <w:t xml:space="preserve"> and public complaints related to various issues regarding the professional activity of the police department. More than 820 cases have been identified for misconduct and 700 cases based on misbehaviour during the hearing of the special cases </w:t>
      </w:r>
      <w:sdt>
        <w:sdtPr>
          <w:rPr>
            <w:rFonts w:eastAsia="Times New Roman" w:cs="Times New Roman"/>
            <w:color w:val="000000"/>
            <w:szCs w:val="24"/>
            <w:lang w:val="en-US"/>
          </w:rPr>
          <w:id w:val="-1566406495"/>
          <w:citation/>
        </w:sdtPr>
        <w:sdtEndPr/>
        <w:sdtContent>
          <w:r w:rsidRPr="001C41CC">
            <w:rPr>
              <w:rFonts w:eastAsia="Times New Roman" w:cs="Times New Roman"/>
              <w:color w:val="000000"/>
              <w:szCs w:val="24"/>
              <w:lang w:val="en-US"/>
            </w:rPr>
            <w:fldChar w:fldCharType="begin"/>
          </w:r>
          <w:r w:rsidRPr="001C41CC">
            <w:rPr>
              <w:rFonts w:eastAsia="Times New Roman" w:cs="Times New Roman"/>
              <w:color w:val="000000"/>
              <w:szCs w:val="24"/>
              <w:lang w:val="en-US"/>
            </w:rPr>
            <w:instrText xml:space="preserve"> CITATION gov2333 \l 1033 </w:instrText>
          </w:r>
          <w:r w:rsidRPr="001C41CC">
            <w:rPr>
              <w:rFonts w:eastAsia="Times New Roman" w:cs="Times New Roman"/>
              <w:color w:val="000000"/>
              <w:szCs w:val="24"/>
              <w:lang w:val="en-US"/>
            </w:rPr>
            <w:fldChar w:fldCharType="separate"/>
          </w:r>
          <w:r w:rsidRPr="001C41CC">
            <w:rPr>
              <w:rFonts w:eastAsia="Times New Roman" w:cs="Times New Roman"/>
              <w:noProof/>
              <w:color w:val="000000"/>
              <w:szCs w:val="24"/>
              <w:lang w:val="en-US"/>
            </w:rPr>
            <w:t>(gov.uk, 2023)</w:t>
          </w:r>
          <w:r w:rsidRPr="001C41CC">
            <w:rPr>
              <w:rFonts w:eastAsia="Times New Roman" w:cs="Times New Roman"/>
              <w:color w:val="000000"/>
              <w:szCs w:val="24"/>
              <w:lang w:val="en-US"/>
            </w:rPr>
            <w:fldChar w:fldCharType="end"/>
          </w:r>
        </w:sdtContent>
      </w:sdt>
      <w:r w:rsidRPr="001C41CC">
        <w:rPr>
          <w:rFonts w:eastAsia="Times New Roman" w:cs="Times New Roman"/>
          <w:color w:val="000000"/>
          <w:szCs w:val="24"/>
          <w:lang w:val="en-US"/>
        </w:rPr>
        <w:t xml:space="preserve">. Along with that, the ONS data have identified that more than 81 </w:t>
      </w:r>
      <w:proofErr w:type="gramStart"/>
      <w:r w:rsidRPr="001C41CC">
        <w:rPr>
          <w:rFonts w:eastAsia="Times New Roman" w:cs="Times New Roman"/>
          <w:color w:val="000000"/>
          <w:szCs w:val="24"/>
          <w:lang w:val="en-US"/>
        </w:rPr>
        <w:t>officers</w:t>
      </w:r>
      <w:proofErr w:type="gramEnd"/>
      <w:r w:rsidRPr="001C41CC">
        <w:rPr>
          <w:rFonts w:eastAsia="Times New Roman" w:cs="Times New Roman"/>
          <w:color w:val="000000"/>
          <w:szCs w:val="24"/>
          <w:lang w:val="en-US"/>
        </w:rPr>
        <w:t xml:space="preserve"> and 23 staff members were found guilty after a criminal investigation. Furthermore, the data have also identified that in the year 2018, 11029 special constables were found guilty of not maintaining professional practice during an investigation.  </w:t>
      </w:r>
    </w:p>
    <w:p w14:paraId="53B641ED" w14:textId="0821E6AF" w:rsidR="00CC451E" w:rsidRPr="001C41CC" w:rsidRDefault="00E8665C" w:rsidP="00CC451E">
      <w:pPr>
        <w:spacing w:line="480" w:lineRule="auto"/>
        <w:jc w:val="both"/>
        <w:rPr>
          <w:rFonts w:eastAsia="Times New Roman" w:cs="Times New Roman"/>
          <w:szCs w:val="24"/>
          <w:lang w:val="en-US"/>
        </w:rPr>
      </w:pPr>
      <w:proofErr w:type="spellStart"/>
      <w:r w:rsidRPr="001C41CC">
        <w:rPr>
          <w:rFonts w:cs="Times New Roman"/>
          <w:szCs w:val="24"/>
          <w:lang w:val="en-US"/>
        </w:rPr>
        <w:t>Prenzler</w:t>
      </w:r>
      <w:proofErr w:type="spellEnd"/>
      <w:r w:rsidRPr="001C41CC">
        <w:rPr>
          <w:rFonts w:cs="Times New Roman"/>
          <w:szCs w:val="24"/>
          <w:lang w:val="en-US"/>
        </w:rPr>
        <w:t xml:space="preserve"> (2021) stated that </w:t>
      </w:r>
      <w:r w:rsidRPr="001C41CC">
        <w:rPr>
          <w:rFonts w:eastAsia="Times New Roman" w:cs="Times New Roman"/>
          <w:color w:val="000000"/>
          <w:szCs w:val="24"/>
          <w:lang w:val="en-US"/>
        </w:rPr>
        <w:t>t</w:t>
      </w:r>
      <w:r w:rsidR="00CC451E" w:rsidRPr="001C41CC">
        <w:rPr>
          <w:rFonts w:eastAsia="Times New Roman" w:cs="Times New Roman"/>
          <w:color w:val="000000"/>
          <w:szCs w:val="24"/>
          <w:lang w:val="en-US"/>
        </w:rPr>
        <w:t xml:space="preserve">here are various factors on which police professionals rely to maintain their professional standards in policing scenarios. Ethical conduct is mainly considered an important factor in this perspective. Maintaining strong moral standards is essential among police officers during the investigation of critical cases. </w:t>
      </w:r>
      <w:r w:rsidR="00157901" w:rsidRPr="001C41CC">
        <w:rPr>
          <w:rFonts w:eastAsia="Times New Roman" w:cs="Times New Roman"/>
          <w:color w:val="000000"/>
          <w:szCs w:val="24"/>
          <w:lang w:val="en-US"/>
        </w:rPr>
        <w:t xml:space="preserve">As </w:t>
      </w:r>
      <w:r w:rsidR="004856C4" w:rsidRPr="001C41CC">
        <w:rPr>
          <w:rFonts w:eastAsia="Times New Roman" w:cs="Times New Roman"/>
          <w:color w:val="000000"/>
          <w:szCs w:val="24"/>
          <w:lang w:val="en-US"/>
        </w:rPr>
        <w:t>per</w:t>
      </w:r>
      <w:r w:rsidR="00157901" w:rsidRPr="001C41CC">
        <w:rPr>
          <w:rFonts w:eastAsia="Times New Roman" w:cs="Times New Roman"/>
          <w:color w:val="000000"/>
          <w:szCs w:val="24"/>
          <w:lang w:val="en-US"/>
        </w:rPr>
        <w:t xml:space="preserve"> the opinion of </w:t>
      </w:r>
      <w:r w:rsidR="00157901" w:rsidRPr="001C41CC">
        <w:rPr>
          <w:rFonts w:cs="Times New Roman"/>
          <w:szCs w:val="24"/>
          <w:lang w:val="en-US"/>
        </w:rPr>
        <w:t xml:space="preserve">Wood </w:t>
      </w:r>
      <w:r w:rsidR="00157901" w:rsidRPr="001C41CC">
        <w:rPr>
          <w:rFonts w:cs="Times New Roman"/>
          <w:i/>
          <w:iCs/>
          <w:szCs w:val="24"/>
          <w:lang w:val="en-US"/>
        </w:rPr>
        <w:t>et al.</w:t>
      </w:r>
      <w:r w:rsidR="00157901" w:rsidRPr="001C41CC">
        <w:rPr>
          <w:rFonts w:cs="Times New Roman"/>
          <w:szCs w:val="24"/>
          <w:lang w:val="en-US"/>
        </w:rPr>
        <w:t xml:space="preserve"> (2020), </w:t>
      </w:r>
      <w:r w:rsidR="00157901" w:rsidRPr="001C41CC">
        <w:rPr>
          <w:rFonts w:eastAsia="Times New Roman" w:cs="Times New Roman"/>
          <w:color w:val="000000"/>
          <w:szCs w:val="24"/>
          <w:lang w:val="en-US"/>
        </w:rPr>
        <w:t>o</w:t>
      </w:r>
      <w:r w:rsidR="00CC451E" w:rsidRPr="001C41CC">
        <w:rPr>
          <w:rFonts w:eastAsia="Times New Roman" w:cs="Times New Roman"/>
          <w:color w:val="000000"/>
          <w:szCs w:val="24"/>
          <w:lang w:val="en-US"/>
        </w:rPr>
        <w:t xml:space="preserve">fficers must make sure their choices are just and legal by acting with integrity, truthfulness, and transparency. Police are required to follow and possess a thorough awareness of the law. They ought to adhere to due process in all dealings and respect each person's rights and liberties. Police personnel are taught to use force sparingly as their last option to get the required data from the criminal. They </w:t>
      </w:r>
      <w:proofErr w:type="gramStart"/>
      <w:r w:rsidR="00CC451E" w:rsidRPr="001C41CC">
        <w:rPr>
          <w:rFonts w:eastAsia="Times New Roman" w:cs="Times New Roman"/>
          <w:color w:val="000000"/>
          <w:szCs w:val="24"/>
          <w:lang w:val="en-US"/>
        </w:rPr>
        <w:t>have to</w:t>
      </w:r>
      <w:proofErr w:type="gramEnd"/>
      <w:r w:rsidR="00CC451E" w:rsidRPr="001C41CC">
        <w:rPr>
          <w:rFonts w:eastAsia="Times New Roman" w:cs="Times New Roman"/>
          <w:color w:val="000000"/>
          <w:szCs w:val="24"/>
          <w:lang w:val="en-US"/>
        </w:rPr>
        <w:t xml:space="preserve"> follow the use of force guidelines set forth by their agency and be knowledgeable </w:t>
      </w:r>
      <w:proofErr w:type="gramStart"/>
      <w:r w:rsidR="00CC451E" w:rsidRPr="001C41CC">
        <w:rPr>
          <w:rFonts w:eastAsia="Times New Roman" w:cs="Times New Roman"/>
          <w:color w:val="000000"/>
          <w:szCs w:val="24"/>
          <w:lang w:val="en-US"/>
        </w:rPr>
        <w:t>in</w:t>
      </w:r>
      <w:proofErr w:type="gramEnd"/>
      <w:r w:rsidR="00CC451E" w:rsidRPr="001C41CC">
        <w:rPr>
          <w:rFonts w:eastAsia="Times New Roman" w:cs="Times New Roman"/>
          <w:color w:val="000000"/>
          <w:szCs w:val="24"/>
          <w:lang w:val="en-US"/>
        </w:rPr>
        <w:t xml:space="preserve"> de-escalation tactics. Therefore, developing a strong connection with the community is important in this perspective. Additionally, by building trust with the public, officers should be aware of the cultural differences in the areas they serve.</w:t>
      </w:r>
    </w:p>
    <w:p w14:paraId="120C0D39" w14:textId="77777777" w:rsidR="00CC451E" w:rsidRPr="001C41CC" w:rsidRDefault="00CC451E" w:rsidP="00CC451E">
      <w:pPr>
        <w:spacing w:line="480" w:lineRule="auto"/>
        <w:jc w:val="both"/>
        <w:rPr>
          <w:rFonts w:eastAsia="Times New Roman" w:cs="Times New Roman"/>
          <w:szCs w:val="24"/>
          <w:lang w:val="en-US"/>
        </w:rPr>
      </w:pPr>
      <w:r w:rsidRPr="001C41CC">
        <w:rPr>
          <w:rFonts w:eastAsia="Times New Roman" w:cs="Times New Roman"/>
          <w:color w:val="000000"/>
          <w:szCs w:val="24"/>
          <w:lang w:val="en-US"/>
        </w:rPr>
        <w:t> </w:t>
      </w:r>
    </w:p>
    <w:p w14:paraId="7363FB4D" w14:textId="2F6FEA60" w:rsidR="00CC451E" w:rsidRPr="001C41CC" w:rsidRDefault="00CC451E" w:rsidP="00CC451E">
      <w:pPr>
        <w:spacing w:line="480" w:lineRule="auto"/>
        <w:jc w:val="both"/>
        <w:rPr>
          <w:rFonts w:eastAsia="Times New Roman" w:cs="Times New Roman"/>
          <w:szCs w:val="24"/>
          <w:lang w:val="en-US"/>
        </w:rPr>
      </w:pPr>
      <w:r w:rsidRPr="001C41CC">
        <w:rPr>
          <w:rFonts w:eastAsia="Times New Roman" w:cs="Times New Roman"/>
          <w:color w:val="000000"/>
          <w:szCs w:val="24"/>
          <w:lang w:val="en-US"/>
        </w:rPr>
        <w:lastRenderedPageBreak/>
        <w:t xml:space="preserve">There are various factors that are associated with ethical decision-making in any police scenario. Police officers mainly follow a stringent code of ethics that states that they have their responsibility to enforce the </w:t>
      </w:r>
      <w:proofErr w:type="gramStart"/>
      <w:r w:rsidRPr="001C41CC">
        <w:rPr>
          <w:rFonts w:eastAsia="Times New Roman" w:cs="Times New Roman"/>
          <w:color w:val="000000"/>
          <w:szCs w:val="24"/>
          <w:lang w:val="en-US"/>
        </w:rPr>
        <w:t>law, and</w:t>
      </w:r>
      <w:proofErr w:type="gramEnd"/>
      <w:r w:rsidRPr="001C41CC">
        <w:rPr>
          <w:rFonts w:eastAsia="Times New Roman" w:cs="Times New Roman"/>
          <w:color w:val="000000"/>
          <w:szCs w:val="24"/>
          <w:lang w:val="en-US"/>
        </w:rPr>
        <w:t xml:space="preserve"> protect and serve the public. Along with that, </w:t>
      </w:r>
      <w:proofErr w:type="gramStart"/>
      <w:r w:rsidRPr="001C41CC">
        <w:rPr>
          <w:rFonts w:eastAsia="Times New Roman" w:cs="Times New Roman"/>
          <w:color w:val="000000"/>
          <w:szCs w:val="24"/>
          <w:lang w:val="en-US"/>
        </w:rPr>
        <w:t>all of</w:t>
      </w:r>
      <w:proofErr w:type="gramEnd"/>
      <w:r w:rsidRPr="001C41CC">
        <w:rPr>
          <w:rFonts w:eastAsia="Times New Roman" w:cs="Times New Roman"/>
          <w:color w:val="000000"/>
          <w:szCs w:val="24"/>
          <w:lang w:val="en-US"/>
        </w:rPr>
        <w:t xml:space="preserve"> these ethics also state that police officers must treat everyone with respect and decency.   Officers are equipped with the abilities necessary to make moral decisions under pressure through ongoing training in these areas. Law enforcement organisations that have a culture of accountability make sure that police that mainly held accountable for their acts encourage moral </w:t>
      </w:r>
      <w:r w:rsidR="00E43F59" w:rsidRPr="001C41CC">
        <w:rPr>
          <w:rFonts w:eastAsia="Times New Roman" w:cs="Times New Roman"/>
          <w:color w:val="000000"/>
          <w:szCs w:val="24"/>
          <w:lang w:val="en-US"/>
        </w:rPr>
        <w:t>behaviour</w:t>
      </w:r>
      <w:r w:rsidR="00B96D8E" w:rsidRPr="001C41CC">
        <w:rPr>
          <w:rFonts w:eastAsia="Times New Roman" w:cs="Times New Roman"/>
          <w:color w:val="000000"/>
          <w:szCs w:val="24"/>
          <w:lang w:val="en-US"/>
        </w:rPr>
        <w:t xml:space="preserve"> (</w:t>
      </w:r>
      <w:r w:rsidR="00B96D8E" w:rsidRPr="001C41CC">
        <w:rPr>
          <w:rFonts w:cs="Times New Roman"/>
          <w:szCs w:val="24"/>
          <w:lang w:val="en-US"/>
        </w:rPr>
        <w:t>Jones, 2020)</w:t>
      </w:r>
      <w:r w:rsidRPr="001C41CC">
        <w:rPr>
          <w:rFonts w:eastAsia="Times New Roman" w:cs="Times New Roman"/>
          <w:color w:val="000000"/>
          <w:szCs w:val="24"/>
          <w:lang w:val="en-US"/>
        </w:rPr>
        <w:t xml:space="preserve">. Therefore, establishing strong communication with the community promotes trust and motivates law enforcement to act morally while taking the needs and issues of society into account. Standards of profession Police conduct regulations in the UK refer to the norms and policies that control how police officers behave and carry out their duties. These rules address many different subjects, such as internal discipline processes, the use of force, ethical behaviour, and the treatment of people. In charge of monitoring and looking into complaints against the police is the Independent Office for Police Conduct (IOPC). Respecting these rules is demanded of police personnel </w:t>
      </w:r>
      <w:proofErr w:type="gramStart"/>
      <w:r w:rsidRPr="001C41CC">
        <w:rPr>
          <w:rFonts w:eastAsia="Times New Roman" w:cs="Times New Roman"/>
          <w:color w:val="000000"/>
          <w:szCs w:val="24"/>
          <w:lang w:val="en-US"/>
        </w:rPr>
        <w:t>in order to</w:t>
      </w:r>
      <w:proofErr w:type="gramEnd"/>
      <w:r w:rsidRPr="001C41CC">
        <w:rPr>
          <w:rFonts w:eastAsia="Times New Roman" w:cs="Times New Roman"/>
          <w:color w:val="000000"/>
          <w:szCs w:val="24"/>
          <w:lang w:val="en-US"/>
        </w:rPr>
        <w:t xml:space="preserve"> preserve their professionalism and the confidence of the public. As per the regulations, honesty and integrity must be followed by respecting the local community. Along with that, it also states that they must act by implementing self-control and tolerance</w:t>
      </w:r>
      <w:r w:rsidR="00315CCF" w:rsidRPr="001C41CC">
        <w:rPr>
          <w:rFonts w:eastAsia="Times New Roman" w:cs="Times New Roman"/>
          <w:color w:val="000000"/>
          <w:szCs w:val="24"/>
          <w:lang w:val="en-US"/>
        </w:rPr>
        <w:t xml:space="preserve"> (</w:t>
      </w:r>
      <w:r w:rsidR="00315CCF" w:rsidRPr="001C41CC">
        <w:rPr>
          <w:rFonts w:cs="Times New Roman"/>
          <w:szCs w:val="24"/>
          <w:shd w:val="clear" w:color="auto" w:fill="FFFFFF"/>
        </w:rPr>
        <w:t>Rowe, 2020)</w:t>
      </w:r>
      <w:r w:rsidRPr="001C41CC">
        <w:rPr>
          <w:rFonts w:eastAsia="Times New Roman" w:cs="Times New Roman"/>
          <w:color w:val="000000"/>
          <w:szCs w:val="24"/>
          <w:lang w:val="en-US"/>
        </w:rPr>
        <w:t>. They are required to respect and show courtesy to their every colleague regardless of their service position. This has been established here that the officers are only allowed to use force to such an extent that is necessary and proportionate. The officers are also required to maintain their order under lawful instruction from their higher authorities. Furthermore, they are also required to maintain the confidentiality of each data related to every case.  </w:t>
      </w:r>
    </w:p>
    <w:p w14:paraId="5DACB0A2" w14:textId="6612BEA1" w:rsidR="00CC451E" w:rsidRPr="001C41CC" w:rsidRDefault="00CC451E" w:rsidP="00CC451E">
      <w:pPr>
        <w:spacing w:line="480" w:lineRule="auto"/>
        <w:jc w:val="both"/>
        <w:rPr>
          <w:rFonts w:eastAsia="Times New Roman" w:cs="Times New Roman"/>
          <w:color w:val="000000"/>
          <w:szCs w:val="24"/>
          <w:lang w:val="en-US"/>
        </w:rPr>
      </w:pPr>
      <w:r w:rsidRPr="001C41CC">
        <w:rPr>
          <w:rFonts w:eastAsia="Times New Roman" w:cs="Times New Roman"/>
          <w:color w:val="000000"/>
          <w:szCs w:val="24"/>
          <w:lang w:val="en-US"/>
        </w:rPr>
        <w:lastRenderedPageBreak/>
        <w:t xml:space="preserve">The foundation of law enforcement is professional conduct and ethics, and its importance in case situations cannot be emphasised. The argument in this section is based on why police officers must consistently uphold professional conduct and ethics while carrying out their jobs. Therefore, preserving public trust requires professional conduct and ethics. The communities that law enforcement organisations serve must support and cooperate with them, and trust in the system is fostered by moral </w:t>
      </w:r>
      <w:proofErr w:type="spellStart"/>
      <w:r w:rsidRPr="001C41CC">
        <w:rPr>
          <w:rFonts w:eastAsia="Times New Roman" w:cs="Times New Roman"/>
          <w:color w:val="000000"/>
          <w:szCs w:val="24"/>
          <w:lang w:val="en-US"/>
        </w:rPr>
        <w:t>behaviour</w:t>
      </w:r>
      <w:proofErr w:type="spellEnd"/>
      <w:r w:rsidR="00E43F59" w:rsidRPr="001C41CC">
        <w:rPr>
          <w:rFonts w:eastAsia="Times New Roman" w:cs="Times New Roman"/>
          <w:color w:val="000000"/>
          <w:szCs w:val="24"/>
          <w:lang w:val="en-US"/>
        </w:rPr>
        <w:t xml:space="preserve"> (</w:t>
      </w:r>
      <w:proofErr w:type="spellStart"/>
      <w:r w:rsidR="00E43F59" w:rsidRPr="001C41CC">
        <w:rPr>
          <w:rFonts w:cs="Times New Roman"/>
          <w:szCs w:val="24"/>
          <w:lang w:val="en-US"/>
        </w:rPr>
        <w:t>Muntingh</w:t>
      </w:r>
      <w:proofErr w:type="spellEnd"/>
      <w:r w:rsidR="00E43F59" w:rsidRPr="001C41CC">
        <w:rPr>
          <w:rFonts w:cs="Times New Roman"/>
          <w:szCs w:val="24"/>
          <w:lang w:val="en-US"/>
        </w:rPr>
        <w:t xml:space="preserve"> </w:t>
      </w:r>
      <w:r w:rsidR="00E43F59" w:rsidRPr="001C41CC">
        <w:rPr>
          <w:rFonts w:cs="Times New Roman"/>
          <w:i/>
          <w:iCs/>
          <w:szCs w:val="24"/>
          <w:lang w:val="en-US"/>
        </w:rPr>
        <w:t>et al.,</w:t>
      </w:r>
      <w:r w:rsidR="00E43F59" w:rsidRPr="001C41CC">
        <w:rPr>
          <w:rFonts w:cs="Times New Roman"/>
          <w:szCs w:val="24"/>
          <w:lang w:val="en-US"/>
        </w:rPr>
        <w:t xml:space="preserve"> 2022)</w:t>
      </w:r>
      <w:r w:rsidRPr="001C41CC">
        <w:rPr>
          <w:rFonts w:eastAsia="Times New Roman" w:cs="Times New Roman"/>
          <w:color w:val="000000"/>
          <w:szCs w:val="24"/>
          <w:lang w:val="en-US"/>
        </w:rPr>
        <w:t>. With the goal to contribute to a just judicial system, police officers must treat every person with respect, impartiality, and decency, regardless of their background. Officers are held accountable for their activities by professional standards, which lowers the possibility of misbehaviour and the misuse of authority while guaranteeing fair and transparent results</w:t>
      </w:r>
      <w:r w:rsidR="007B2269" w:rsidRPr="001C41CC">
        <w:rPr>
          <w:rFonts w:eastAsia="Times New Roman" w:cs="Times New Roman"/>
          <w:color w:val="000000"/>
          <w:szCs w:val="24"/>
          <w:lang w:val="en-US"/>
        </w:rPr>
        <w:t xml:space="preserve"> </w:t>
      </w:r>
      <w:sdt>
        <w:sdtPr>
          <w:rPr>
            <w:rFonts w:eastAsia="Times New Roman" w:cs="Times New Roman"/>
            <w:color w:val="000000"/>
            <w:szCs w:val="24"/>
            <w:lang w:val="en-US"/>
          </w:rPr>
          <w:id w:val="2064898706"/>
          <w:citation/>
        </w:sdtPr>
        <w:sdtEndPr/>
        <w:sdtContent>
          <w:r w:rsidR="007B2269" w:rsidRPr="001C41CC">
            <w:rPr>
              <w:rFonts w:eastAsia="Times New Roman" w:cs="Times New Roman"/>
              <w:color w:val="000000"/>
              <w:szCs w:val="24"/>
              <w:lang w:val="en-US"/>
            </w:rPr>
            <w:fldChar w:fldCharType="begin"/>
          </w:r>
          <w:r w:rsidR="007B2269" w:rsidRPr="001C41CC">
            <w:rPr>
              <w:rFonts w:eastAsia="Times New Roman" w:cs="Times New Roman"/>
              <w:color w:val="000000"/>
              <w:szCs w:val="24"/>
              <w:lang w:val="en-US"/>
            </w:rPr>
            <w:instrText xml:space="preserve"> CITATION leg2314 \l 1033 </w:instrText>
          </w:r>
          <w:r w:rsidR="007B2269" w:rsidRPr="001C41CC">
            <w:rPr>
              <w:rFonts w:eastAsia="Times New Roman" w:cs="Times New Roman"/>
              <w:color w:val="000000"/>
              <w:szCs w:val="24"/>
              <w:lang w:val="en-US"/>
            </w:rPr>
            <w:fldChar w:fldCharType="separate"/>
          </w:r>
          <w:r w:rsidR="007B2269" w:rsidRPr="001C41CC">
            <w:rPr>
              <w:rFonts w:eastAsia="Times New Roman" w:cs="Times New Roman"/>
              <w:noProof/>
              <w:color w:val="000000"/>
              <w:szCs w:val="24"/>
              <w:lang w:val="en-US"/>
            </w:rPr>
            <w:t>(legislation.gov.uk, 2023)</w:t>
          </w:r>
          <w:r w:rsidR="007B2269" w:rsidRPr="001C41CC">
            <w:rPr>
              <w:rFonts w:eastAsia="Times New Roman" w:cs="Times New Roman"/>
              <w:color w:val="000000"/>
              <w:szCs w:val="24"/>
              <w:lang w:val="en-US"/>
            </w:rPr>
            <w:fldChar w:fldCharType="end"/>
          </w:r>
        </w:sdtContent>
      </w:sdt>
      <w:r w:rsidRPr="001C41CC">
        <w:rPr>
          <w:rFonts w:eastAsia="Times New Roman" w:cs="Times New Roman"/>
          <w:color w:val="000000"/>
          <w:szCs w:val="24"/>
          <w:lang w:val="en-US"/>
        </w:rPr>
        <w:t>. Officer safety can also be enhanced by professional ethics. Officers who behave morally can make it less likely that conflicts will arise and that they will escalate, which makes the community they serve and themselves safer.</w:t>
      </w:r>
      <w:r w:rsidRPr="001C41CC">
        <w:rPr>
          <w:rFonts w:eastAsia="Times New Roman" w:cs="Times New Roman"/>
          <w:b/>
          <w:bCs/>
          <w:color w:val="000000"/>
          <w:szCs w:val="24"/>
          <w:lang w:val="en-US"/>
        </w:rPr>
        <w:t xml:space="preserve"> </w:t>
      </w:r>
      <w:r w:rsidRPr="001C41CC">
        <w:rPr>
          <w:rFonts w:eastAsia="Times New Roman" w:cs="Times New Roman"/>
          <w:color w:val="000000"/>
          <w:szCs w:val="24"/>
          <w:lang w:val="en-US"/>
        </w:rPr>
        <w:t>Making moral decisions in law enforcement depends critically on the application of a code of ethics and professional conduct. This acts as a compass, ensuring that police officers act with integrity, justice, and respect as their top priorities. Officers are influenced by this framework to make choices that uphold the law and the rights of individuals</w:t>
      </w:r>
      <w:r w:rsidR="00813352" w:rsidRPr="001C41CC">
        <w:rPr>
          <w:rFonts w:eastAsia="Times New Roman" w:cs="Times New Roman"/>
          <w:color w:val="000000"/>
          <w:szCs w:val="24"/>
          <w:lang w:val="en-US"/>
        </w:rPr>
        <w:t xml:space="preserve"> (</w:t>
      </w:r>
      <w:proofErr w:type="spellStart"/>
      <w:r w:rsidR="00813352" w:rsidRPr="001C41CC">
        <w:rPr>
          <w:rFonts w:cs="Times New Roman"/>
          <w:szCs w:val="24"/>
          <w:lang w:val="en-US"/>
        </w:rPr>
        <w:t>Neocleous</w:t>
      </w:r>
      <w:proofErr w:type="spellEnd"/>
      <w:r w:rsidR="00813352" w:rsidRPr="001C41CC">
        <w:rPr>
          <w:rFonts w:cs="Times New Roman"/>
          <w:szCs w:val="24"/>
          <w:lang w:val="en-US"/>
        </w:rPr>
        <w:t>, 2021)</w:t>
      </w:r>
      <w:r w:rsidRPr="001C41CC">
        <w:rPr>
          <w:rFonts w:eastAsia="Times New Roman" w:cs="Times New Roman"/>
          <w:color w:val="000000"/>
          <w:szCs w:val="24"/>
          <w:lang w:val="en-US"/>
        </w:rPr>
        <w:t>. When the public notices law enforcement operating in accordance with these moral principles, public trust is increased. This also encourages responsibility by establishing a culture in which officers are answerable for their actions. </w:t>
      </w:r>
    </w:p>
    <w:p w14:paraId="1CA4FF93" w14:textId="2FDA0005" w:rsidR="00CC451E" w:rsidRPr="001C41CC" w:rsidRDefault="00CC451E" w:rsidP="00CC451E">
      <w:pPr>
        <w:spacing w:after="160" w:line="480" w:lineRule="auto"/>
        <w:jc w:val="both"/>
        <w:rPr>
          <w:rFonts w:eastAsia="Times New Roman" w:cs="Times New Roman"/>
          <w:color w:val="000000"/>
          <w:szCs w:val="24"/>
          <w:lang w:val="en-US"/>
        </w:rPr>
      </w:pPr>
      <w:r w:rsidRPr="001C41CC">
        <w:rPr>
          <w:rFonts w:eastAsia="Times New Roman" w:cs="Times New Roman"/>
          <w:color w:val="000000"/>
          <w:szCs w:val="24"/>
          <w:lang w:val="en-US"/>
        </w:rPr>
        <w:br w:type="page"/>
      </w:r>
    </w:p>
    <w:p w14:paraId="450113D6" w14:textId="77777777" w:rsidR="00CC451E" w:rsidRPr="001C41CC" w:rsidRDefault="00CC451E" w:rsidP="00CC451E">
      <w:pPr>
        <w:pStyle w:val="Heading10"/>
        <w:spacing w:line="480" w:lineRule="auto"/>
        <w:jc w:val="both"/>
        <w:rPr>
          <w:sz w:val="24"/>
          <w:lang w:val="en-US"/>
        </w:rPr>
      </w:pPr>
      <w:r w:rsidRPr="001C41CC">
        <w:rPr>
          <w:sz w:val="24"/>
          <w:lang w:val="en-US"/>
        </w:rPr>
        <w:lastRenderedPageBreak/>
        <w:t>Conclusion </w:t>
      </w:r>
    </w:p>
    <w:p w14:paraId="5562E28A" w14:textId="167BA48D" w:rsidR="00CC451E" w:rsidRPr="001C41CC" w:rsidRDefault="00CC451E" w:rsidP="00CC451E">
      <w:pPr>
        <w:spacing w:line="480" w:lineRule="auto"/>
        <w:jc w:val="both"/>
        <w:rPr>
          <w:rFonts w:eastAsia="Times New Roman" w:cs="Times New Roman"/>
          <w:szCs w:val="24"/>
          <w:lang w:val="en-US"/>
        </w:rPr>
      </w:pPr>
      <w:r w:rsidRPr="001C41CC">
        <w:rPr>
          <w:rFonts w:eastAsia="Times New Roman" w:cs="Times New Roman"/>
          <w:color w:val="000000"/>
          <w:szCs w:val="24"/>
          <w:lang w:val="en-US"/>
        </w:rPr>
        <w:t>Th</w:t>
      </w:r>
      <w:r w:rsidR="00827C05" w:rsidRPr="001C41CC">
        <w:rPr>
          <w:rFonts w:eastAsia="Times New Roman" w:cs="Times New Roman"/>
          <w:color w:val="000000"/>
          <w:szCs w:val="24"/>
          <w:lang w:val="en-US"/>
        </w:rPr>
        <w:t xml:space="preserve">is above </w:t>
      </w:r>
      <w:r w:rsidRPr="001C41CC">
        <w:rPr>
          <w:rFonts w:eastAsia="Times New Roman" w:cs="Times New Roman"/>
          <w:color w:val="000000"/>
          <w:szCs w:val="24"/>
          <w:lang w:val="en-US"/>
        </w:rPr>
        <w:t xml:space="preserve">essay has shed light on the different perspectives that are associated with the impact of professional practice and code of ethics in maintaining the overall ethical standards in police scenarios. As per the ONS data, this has been observed that police officers have been able to identify more than 663 cases of homicide as well as more than 50, 834 cases of knife crime across the UK. On the other hand, many of the officers have also been identified as guilty of not maintaining ethics during any investigation. There are various factors such as COE, confidentiality, accountability and others that are associated with ethical decision-making among the officers in any case. This has been observed that </w:t>
      </w:r>
      <w:proofErr w:type="gramStart"/>
      <w:r w:rsidRPr="001C41CC">
        <w:rPr>
          <w:rFonts w:eastAsia="Times New Roman" w:cs="Times New Roman"/>
          <w:color w:val="000000"/>
          <w:szCs w:val="24"/>
          <w:lang w:val="en-US"/>
        </w:rPr>
        <w:t>polices</w:t>
      </w:r>
      <w:proofErr w:type="gramEnd"/>
      <w:r w:rsidRPr="001C41CC">
        <w:rPr>
          <w:rFonts w:eastAsia="Times New Roman" w:cs="Times New Roman"/>
          <w:color w:val="000000"/>
          <w:szCs w:val="24"/>
          <w:lang w:val="en-US"/>
        </w:rPr>
        <w:t xml:space="preserve"> are required to maintain the rules based on the IOPC regulations. The Code of Conduct in the police regulation mainly states that officers are required to maintain equality, diversity, honesty, integrity and others while investigating any case. Furthermore, the overall impact of the above perspective on professional </w:t>
      </w:r>
      <w:proofErr w:type="spellStart"/>
      <w:r w:rsidRPr="001C41CC">
        <w:rPr>
          <w:rFonts w:eastAsia="Times New Roman" w:cs="Times New Roman"/>
          <w:color w:val="000000"/>
          <w:szCs w:val="24"/>
          <w:lang w:val="en-US"/>
        </w:rPr>
        <w:t>behaviour</w:t>
      </w:r>
      <w:proofErr w:type="spellEnd"/>
      <w:r w:rsidRPr="001C41CC">
        <w:rPr>
          <w:rFonts w:eastAsia="Times New Roman" w:cs="Times New Roman"/>
          <w:color w:val="000000"/>
          <w:szCs w:val="24"/>
          <w:lang w:val="en-US"/>
        </w:rPr>
        <w:t xml:space="preserve"> has been </w:t>
      </w:r>
      <w:proofErr w:type="spellStart"/>
      <w:r w:rsidRPr="001C41CC">
        <w:rPr>
          <w:rFonts w:eastAsia="Times New Roman" w:cs="Times New Roman"/>
          <w:color w:val="000000"/>
          <w:szCs w:val="24"/>
          <w:lang w:val="en-US"/>
        </w:rPr>
        <w:t>analysed</w:t>
      </w:r>
      <w:proofErr w:type="spellEnd"/>
      <w:r w:rsidRPr="001C41CC">
        <w:rPr>
          <w:rFonts w:eastAsia="Times New Roman" w:cs="Times New Roman"/>
          <w:color w:val="000000"/>
          <w:szCs w:val="24"/>
          <w:lang w:val="en-US"/>
        </w:rPr>
        <w:t xml:space="preserve"> here.  </w:t>
      </w:r>
    </w:p>
    <w:p w14:paraId="26BD17DB" w14:textId="19D4E11F" w:rsidR="00315CCF" w:rsidRPr="001C41CC" w:rsidRDefault="004D65E7" w:rsidP="00CC451E">
      <w:pPr>
        <w:spacing w:line="480" w:lineRule="auto"/>
        <w:jc w:val="both"/>
        <w:rPr>
          <w:rFonts w:cs="Times New Roman"/>
          <w:szCs w:val="24"/>
          <w:lang w:val="en-US"/>
        </w:rPr>
      </w:pPr>
      <w:r w:rsidRPr="001C41CC">
        <w:rPr>
          <w:rFonts w:cs="Times New Roman"/>
          <w:szCs w:val="24"/>
          <w:lang w:val="en-US"/>
        </w:rPr>
        <w:t xml:space="preserve"> </w:t>
      </w:r>
    </w:p>
    <w:p w14:paraId="16CD2DF1" w14:textId="77777777" w:rsidR="00315CCF" w:rsidRPr="001C41CC" w:rsidRDefault="00315CCF">
      <w:pPr>
        <w:spacing w:after="160" w:line="259" w:lineRule="auto"/>
        <w:rPr>
          <w:rFonts w:cs="Times New Roman"/>
          <w:szCs w:val="24"/>
          <w:lang w:val="en-US"/>
        </w:rPr>
      </w:pPr>
      <w:r w:rsidRPr="001C41CC">
        <w:rPr>
          <w:rFonts w:cs="Times New Roman"/>
          <w:szCs w:val="24"/>
          <w:lang w:val="en-US"/>
        </w:rPr>
        <w:br w:type="page"/>
      </w:r>
    </w:p>
    <w:p w14:paraId="06073537" w14:textId="2877721E" w:rsidR="00A60A86" w:rsidRPr="001C41CC" w:rsidRDefault="00315CCF" w:rsidP="00A60A86">
      <w:pPr>
        <w:pStyle w:val="Heading10"/>
        <w:rPr>
          <w:sz w:val="24"/>
          <w:lang w:val="en-US"/>
        </w:rPr>
      </w:pPr>
      <w:r w:rsidRPr="001C41CC">
        <w:rPr>
          <w:sz w:val="24"/>
          <w:lang w:val="en-US"/>
        </w:rPr>
        <w:lastRenderedPageBreak/>
        <w:t xml:space="preserve">References </w:t>
      </w:r>
    </w:p>
    <w:p w14:paraId="075D4BAD" w14:textId="77777777" w:rsidR="0041226A" w:rsidRPr="001C41CC" w:rsidRDefault="0041226A" w:rsidP="0041226A">
      <w:pPr>
        <w:spacing w:line="480" w:lineRule="auto"/>
        <w:jc w:val="both"/>
        <w:rPr>
          <w:rFonts w:cs="Times New Roman"/>
          <w:szCs w:val="24"/>
        </w:rPr>
      </w:pPr>
      <w:r w:rsidRPr="001C41CC">
        <w:rPr>
          <w:rFonts w:cs="Times New Roman"/>
          <w:szCs w:val="24"/>
        </w:rPr>
        <w:t xml:space="preserve">gov.uk, (2023). </w:t>
      </w:r>
      <w:r w:rsidRPr="001C41CC">
        <w:rPr>
          <w:rFonts w:cs="Times New Roman"/>
          <w:i/>
          <w:iCs/>
          <w:szCs w:val="24"/>
        </w:rPr>
        <w:t>Police Workforce, England and Wales, 30 September 2018.</w:t>
      </w:r>
      <w:r w:rsidRPr="001C41CC">
        <w:rPr>
          <w:rFonts w:cs="Times New Roman"/>
          <w:szCs w:val="24"/>
        </w:rPr>
        <w:t xml:space="preserve"> [</w:t>
      </w:r>
      <w:proofErr w:type="gramStart"/>
      <w:r w:rsidRPr="001C41CC">
        <w:rPr>
          <w:rFonts w:cs="Times New Roman"/>
          <w:szCs w:val="24"/>
        </w:rPr>
        <w:t>Online]  Available</w:t>
      </w:r>
      <w:proofErr w:type="gramEnd"/>
      <w:r w:rsidRPr="001C41CC">
        <w:rPr>
          <w:rFonts w:cs="Times New Roman"/>
          <w:szCs w:val="24"/>
        </w:rPr>
        <w:t xml:space="preserve"> at: https://assets.publishing.service.gov.uk/media/5c47410540f0b6170153a802/police-workforce-sep18-hosb0219 [Accessed 6 November 2023].</w:t>
      </w:r>
    </w:p>
    <w:p w14:paraId="212CE41F" w14:textId="77777777" w:rsidR="0041226A" w:rsidRPr="001C41CC" w:rsidRDefault="0041226A" w:rsidP="0041226A">
      <w:pPr>
        <w:spacing w:line="480" w:lineRule="auto"/>
        <w:jc w:val="both"/>
        <w:rPr>
          <w:rFonts w:cs="Times New Roman"/>
          <w:szCs w:val="24"/>
          <w:lang w:val="en-US"/>
        </w:rPr>
      </w:pPr>
      <w:r w:rsidRPr="001C41CC">
        <w:rPr>
          <w:rFonts w:cs="Times New Roman"/>
          <w:szCs w:val="24"/>
          <w:lang w:val="en-US"/>
        </w:rPr>
        <w:t>Jones, D.J., (2020). “The potential impacts of pandemic policing on police legitimacy: Planning past the COVID-19 crisis”. Policing: A journal of policy and practice, 14(3), pp.579-586.</w:t>
      </w:r>
    </w:p>
    <w:p w14:paraId="52383C8C" w14:textId="77777777" w:rsidR="0041226A" w:rsidRPr="001C41CC" w:rsidRDefault="0041226A" w:rsidP="0041226A">
      <w:pPr>
        <w:spacing w:line="480" w:lineRule="auto"/>
        <w:jc w:val="both"/>
        <w:rPr>
          <w:rFonts w:cs="Times New Roman"/>
          <w:szCs w:val="24"/>
        </w:rPr>
      </w:pPr>
      <w:r w:rsidRPr="001C41CC">
        <w:rPr>
          <w:rFonts w:cs="Times New Roman"/>
          <w:szCs w:val="24"/>
        </w:rPr>
        <w:t xml:space="preserve">legislation.gov.uk, (2023). </w:t>
      </w:r>
      <w:r w:rsidRPr="001C41CC">
        <w:rPr>
          <w:rFonts w:cs="Times New Roman"/>
          <w:i/>
          <w:iCs/>
          <w:szCs w:val="24"/>
        </w:rPr>
        <w:t>The Police (Conduct) Regulations 2008.</w:t>
      </w:r>
      <w:r w:rsidRPr="001C41CC">
        <w:rPr>
          <w:rFonts w:cs="Times New Roman"/>
          <w:szCs w:val="24"/>
        </w:rPr>
        <w:t xml:space="preserve"> [Online] Available at: https://www.legislation.gov.uk/uksi/2008/2864/schedule/made [Accessed 6 November 2023].</w:t>
      </w:r>
    </w:p>
    <w:p w14:paraId="5277A50B" w14:textId="77777777" w:rsidR="0041226A" w:rsidRPr="001C41CC" w:rsidRDefault="0041226A" w:rsidP="0041226A">
      <w:pPr>
        <w:spacing w:line="480" w:lineRule="auto"/>
        <w:jc w:val="both"/>
        <w:rPr>
          <w:rFonts w:cs="Times New Roman"/>
          <w:szCs w:val="24"/>
          <w:lang w:val="en-US"/>
        </w:rPr>
      </w:pPr>
      <w:proofErr w:type="spellStart"/>
      <w:r w:rsidRPr="001C41CC">
        <w:rPr>
          <w:rFonts w:cs="Times New Roman"/>
          <w:szCs w:val="24"/>
          <w:lang w:val="en-US"/>
        </w:rPr>
        <w:t>Muntingh</w:t>
      </w:r>
      <w:proofErr w:type="spellEnd"/>
      <w:r w:rsidRPr="001C41CC">
        <w:rPr>
          <w:rFonts w:cs="Times New Roman"/>
          <w:szCs w:val="24"/>
          <w:lang w:val="en-US"/>
        </w:rPr>
        <w:t>, L., Faull, A., Redpath, J. and Petersen, K., (2022). “Democratic policing: a conceptual framework”. Law, Democracy &amp; Development, 25(1), pp.121-155.</w:t>
      </w:r>
    </w:p>
    <w:p w14:paraId="53037D33" w14:textId="77777777" w:rsidR="0041226A" w:rsidRPr="001C41CC" w:rsidRDefault="0041226A" w:rsidP="0041226A">
      <w:pPr>
        <w:spacing w:line="480" w:lineRule="auto"/>
        <w:jc w:val="both"/>
        <w:rPr>
          <w:rFonts w:cs="Times New Roman"/>
          <w:szCs w:val="24"/>
          <w:lang w:val="en-US"/>
        </w:rPr>
      </w:pPr>
      <w:proofErr w:type="spellStart"/>
      <w:r w:rsidRPr="001C41CC">
        <w:rPr>
          <w:rFonts w:cs="Times New Roman"/>
          <w:szCs w:val="24"/>
          <w:lang w:val="en-US"/>
        </w:rPr>
        <w:t>Neocleous</w:t>
      </w:r>
      <w:proofErr w:type="spellEnd"/>
      <w:r w:rsidRPr="001C41CC">
        <w:rPr>
          <w:rFonts w:cs="Times New Roman"/>
          <w:szCs w:val="24"/>
          <w:lang w:val="en-US"/>
        </w:rPr>
        <w:t>, M., (2021). “A critical theory of police power: The fabrication of the social order”. Verso Books.</w:t>
      </w:r>
    </w:p>
    <w:p w14:paraId="47E6DE13" w14:textId="77777777" w:rsidR="0041226A" w:rsidRPr="001C41CC" w:rsidRDefault="0041226A" w:rsidP="0041226A">
      <w:pPr>
        <w:spacing w:line="480" w:lineRule="auto"/>
        <w:jc w:val="both"/>
        <w:rPr>
          <w:rFonts w:cs="Times New Roman"/>
          <w:szCs w:val="24"/>
        </w:rPr>
      </w:pPr>
      <w:r w:rsidRPr="001C41CC">
        <w:rPr>
          <w:rFonts w:cs="Times New Roman"/>
          <w:szCs w:val="24"/>
        </w:rPr>
        <w:t xml:space="preserve">ons.gov.uk, (2023). </w:t>
      </w:r>
      <w:r w:rsidRPr="001C41CC">
        <w:rPr>
          <w:rFonts w:cs="Times New Roman"/>
          <w:i/>
          <w:iCs/>
          <w:szCs w:val="24"/>
        </w:rPr>
        <w:t>Crime in England and Wales: year ending September 2022.</w:t>
      </w:r>
      <w:r w:rsidRPr="001C41CC">
        <w:rPr>
          <w:rFonts w:cs="Times New Roman"/>
          <w:szCs w:val="24"/>
        </w:rPr>
        <w:t xml:space="preserve"> [Online] Available at: https://www.ons.gov.uk/peoplepopulationandcommunity/crimeandjustice/bulletins/crimeinenglandandwales/yearendingseptember2022#:~:text=The%20police%20recorded%20663%20homicide,restrictions%20were%20still%20in%20place. [Accessed 6 November 2023].</w:t>
      </w:r>
    </w:p>
    <w:p w14:paraId="7EE262DA" w14:textId="77777777" w:rsidR="0041226A" w:rsidRPr="001C41CC" w:rsidRDefault="0041226A" w:rsidP="0041226A">
      <w:pPr>
        <w:spacing w:line="480" w:lineRule="auto"/>
        <w:jc w:val="both"/>
        <w:rPr>
          <w:rFonts w:cs="Times New Roman"/>
          <w:szCs w:val="24"/>
        </w:rPr>
      </w:pPr>
      <w:r w:rsidRPr="001C41CC">
        <w:rPr>
          <w:rFonts w:cs="Times New Roman"/>
          <w:szCs w:val="24"/>
        </w:rPr>
        <w:t xml:space="preserve">parliament.uk, (2023). </w:t>
      </w:r>
      <w:r w:rsidRPr="001C41CC">
        <w:rPr>
          <w:rFonts w:cs="Times New Roman"/>
          <w:i/>
          <w:iCs/>
          <w:szCs w:val="24"/>
        </w:rPr>
        <w:t>Policing in the UK.</w:t>
      </w:r>
      <w:r w:rsidRPr="001C41CC">
        <w:rPr>
          <w:rFonts w:cs="Times New Roman"/>
          <w:szCs w:val="24"/>
        </w:rPr>
        <w:t xml:space="preserve"> [</w:t>
      </w:r>
      <w:proofErr w:type="gramStart"/>
      <w:r w:rsidRPr="001C41CC">
        <w:rPr>
          <w:rFonts w:cs="Times New Roman"/>
          <w:szCs w:val="24"/>
        </w:rPr>
        <w:t>Online]  Available</w:t>
      </w:r>
      <w:proofErr w:type="gramEnd"/>
      <w:r w:rsidRPr="001C41CC">
        <w:rPr>
          <w:rFonts w:cs="Times New Roman"/>
          <w:szCs w:val="24"/>
        </w:rPr>
        <w:t xml:space="preserve"> at: https://commonslibrary.parliament.uk/research-briefings/cbp-8582/ [Accessed 6 November 2023].</w:t>
      </w:r>
    </w:p>
    <w:p w14:paraId="4DF7513C" w14:textId="77777777" w:rsidR="0041226A" w:rsidRPr="001C41CC" w:rsidRDefault="0041226A" w:rsidP="0041226A">
      <w:pPr>
        <w:spacing w:line="480" w:lineRule="auto"/>
        <w:jc w:val="both"/>
        <w:rPr>
          <w:rFonts w:cs="Times New Roman"/>
          <w:szCs w:val="24"/>
          <w:lang w:val="en-US"/>
        </w:rPr>
      </w:pPr>
      <w:proofErr w:type="spellStart"/>
      <w:r w:rsidRPr="001C41CC">
        <w:rPr>
          <w:rFonts w:cs="Times New Roman"/>
          <w:szCs w:val="24"/>
          <w:lang w:val="en-US"/>
        </w:rPr>
        <w:t>Prenzler</w:t>
      </w:r>
      <w:proofErr w:type="spellEnd"/>
      <w:r w:rsidRPr="001C41CC">
        <w:rPr>
          <w:rFonts w:cs="Times New Roman"/>
          <w:szCs w:val="24"/>
          <w:lang w:val="en-US"/>
        </w:rPr>
        <w:t>, T., (2021). “Ethics and accountability in criminal justice: Towards a universal standard”. Australian Academic Press.</w:t>
      </w:r>
    </w:p>
    <w:p w14:paraId="23F4575F" w14:textId="77777777" w:rsidR="0041226A" w:rsidRPr="001C41CC" w:rsidRDefault="0041226A" w:rsidP="0041226A">
      <w:pPr>
        <w:spacing w:line="480" w:lineRule="auto"/>
        <w:jc w:val="both"/>
        <w:rPr>
          <w:rFonts w:cs="Times New Roman"/>
          <w:szCs w:val="24"/>
          <w:shd w:val="clear" w:color="auto" w:fill="FFFFFF"/>
        </w:rPr>
      </w:pPr>
      <w:r w:rsidRPr="001C41CC">
        <w:rPr>
          <w:rFonts w:cs="Times New Roman"/>
          <w:szCs w:val="24"/>
          <w:shd w:val="clear" w:color="auto" w:fill="FFFFFF"/>
        </w:rPr>
        <w:t>Rowe, M., (2020). “Policing the police: challenges of democracy and accountability”. Policy Press.</w:t>
      </w:r>
    </w:p>
    <w:p w14:paraId="6FC8928D" w14:textId="77777777" w:rsidR="0041226A" w:rsidRPr="001C41CC" w:rsidRDefault="0041226A" w:rsidP="0041226A">
      <w:pPr>
        <w:spacing w:line="480" w:lineRule="auto"/>
        <w:jc w:val="both"/>
        <w:rPr>
          <w:rFonts w:cs="Times New Roman"/>
          <w:szCs w:val="24"/>
          <w:lang w:val="en-US"/>
        </w:rPr>
      </w:pPr>
      <w:r w:rsidRPr="001C41CC">
        <w:rPr>
          <w:rFonts w:cs="Times New Roman"/>
          <w:szCs w:val="24"/>
          <w:lang w:val="en-US"/>
        </w:rPr>
        <w:lastRenderedPageBreak/>
        <w:t>Wood, G., Tyler, T.R. and Papachristos, A.V., (2020). “Procedural justice training reduces police use of force and complaints against officers”. Proceedings of the National Academy of Sciences, 117(18), pp.9815-9821.</w:t>
      </w:r>
    </w:p>
    <w:p w14:paraId="00A7CB8C" w14:textId="77777777" w:rsidR="00A60A86" w:rsidRPr="00A60A86" w:rsidRDefault="00A60A86" w:rsidP="00A60A86">
      <w:pPr>
        <w:spacing w:line="480" w:lineRule="auto"/>
        <w:jc w:val="both"/>
        <w:rPr>
          <w:lang w:val="en-US"/>
        </w:rPr>
      </w:pPr>
    </w:p>
    <w:p w14:paraId="4F9D1028" w14:textId="77777777" w:rsidR="00813352" w:rsidRPr="00813352" w:rsidRDefault="00813352" w:rsidP="00813352">
      <w:pPr>
        <w:spacing w:line="480" w:lineRule="auto"/>
        <w:jc w:val="both"/>
        <w:rPr>
          <w:lang w:val="en-US"/>
        </w:rPr>
      </w:pPr>
    </w:p>
    <w:sectPr w:rsidR="00813352" w:rsidRPr="00813352" w:rsidSect="00A60A86">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59CCA" w14:textId="77777777" w:rsidR="00F75E1C" w:rsidRDefault="00F75E1C" w:rsidP="00A60A86">
      <w:pPr>
        <w:spacing w:line="240" w:lineRule="auto"/>
      </w:pPr>
      <w:r>
        <w:separator/>
      </w:r>
    </w:p>
  </w:endnote>
  <w:endnote w:type="continuationSeparator" w:id="0">
    <w:p w14:paraId="3EE4A747" w14:textId="77777777" w:rsidR="00F75E1C" w:rsidRDefault="00F75E1C" w:rsidP="00A60A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719951"/>
      <w:docPartObj>
        <w:docPartGallery w:val="Page Numbers (Bottom of Page)"/>
        <w:docPartUnique/>
      </w:docPartObj>
    </w:sdtPr>
    <w:sdtEndPr/>
    <w:sdtContent>
      <w:sdt>
        <w:sdtPr>
          <w:id w:val="-1769616900"/>
          <w:docPartObj>
            <w:docPartGallery w:val="Page Numbers (Top of Page)"/>
            <w:docPartUnique/>
          </w:docPartObj>
        </w:sdtPr>
        <w:sdtEndPr/>
        <w:sdtContent>
          <w:p w14:paraId="75DB5976" w14:textId="34FB9BC9" w:rsidR="00A60A86" w:rsidRDefault="00A60A8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0F50B2C" w14:textId="77777777" w:rsidR="00A60A86" w:rsidRDefault="00A60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953A7" w14:textId="77777777" w:rsidR="00F75E1C" w:rsidRDefault="00F75E1C" w:rsidP="00A60A86">
      <w:pPr>
        <w:spacing w:line="240" w:lineRule="auto"/>
      </w:pPr>
      <w:r>
        <w:separator/>
      </w:r>
    </w:p>
  </w:footnote>
  <w:footnote w:type="continuationSeparator" w:id="0">
    <w:p w14:paraId="13200DB3" w14:textId="77777777" w:rsidR="00F75E1C" w:rsidRDefault="00F75E1C" w:rsidP="00A60A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147E3" w14:textId="77777777" w:rsidR="00A60A86" w:rsidRPr="00A60A86" w:rsidRDefault="00A60A86" w:rsidP="00A60A86">
    <w:pPr>
      <w:jc w:val="right"/>
      <w:rPr>
        <w:b/>
        <w:bCs/>
        <w:lang w:val="en-US"/>
      </w:rPr>
    </w:pPr>
    <w:r w:rsidRPr="00A60A86">
      <w:rPr>
        <w:b/>
        <w:bCs/>
        <w:lang w:val="en-US"/>
      </w:rPr>
      <w:t>Preparing for Professional Police Practice</w:t>
    </w:r>
  </w:p>
  <w:p w14:paraId="4B785BDF" w14:textId="77777777" w:rsidR="00A60A86" w:rsidRDefault="00A60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A06FC"/>
    <w:multiLevelType w:val="hybridMultilevel"/>
    <w:tmpl w:val="50C656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26D76BA"/>
    <w:multiLevelType w:val="hybridMultilevel"/>
    <w:tmpl w:val="2BC0B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80B8C"/>
    <w:multiLevelType w:val="hybridMultilevel"/>
    <w:tmpl w:val="759A1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591199"/>
    <w:multiLevelType w:val="hybridMultilevel"/>
    <w:tmpl w:val="990AA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4027372">
    <w:abstractNumId w:val="2"/>
  </w:num>
  <w:num w:numId="2" w16cid:durableId="116607013">
    <w:abstractNumId w:val="3"/>
  </w:num>
  <w:num w:numId="3" w16cid:durableId="1004362806">
    <w:abstractNumId w:val="1"/>
  </w:num>
  <w:num w:numId="4" w16cid:durableId="1468205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FFE"/>
    <w:rsid w:val="00030EB5"/>
    <w:rsid w:val="00091B58"/>
    <w:rsid w:val="00105B70"/>
    <w:rsid w:val="0014735B"/>
    <w:rsid w:val="00157901"/>
    <w:rsid w:val="00174BC2"/>
    <w:rsid w:val="0017695A"/>
    <w:rsid w:val="001C41CC"/>
    <w:rsid w:val="001D0A24"/>
    <w:rsid w:val="002168FD"/>
    <w:rsid w:val="002A1049"/>
    <w:rsid w:val="00315CCF"/>
    <w:rsid w:val="00326FFE"/>
    <w:rsid w:val="003538BE"/>
    <w:rsid w:val="00392454"/>
    <w:rsid w:val="00400FDE"/>
    <w:rsid w:val="0041226A"/>
    <w:rsid w:val="004856C4"/>
    <w:rsid w:val="004C10E8"/>
    <w:rsid w:val="004D65E7"/>
    <w:rsid w:val="004D6FA7"/>
    <w:rsid w:val="004E4E5A"/>
    <w:rsid w:val="00514B7E"/>
    <w:rsid w:val="00537E87"/>
    <w:rsid w:val="00555A7C"/>
    <w:rsid w:val="00572CA7"/>
    <w:rsid w:val="00606941"/>
    <w:rsid w:val="006916DE"/>
    <w:rsid w:val="00691901"/>
    <w:rsid w:val="006C38DA"/>
    <w:rsid w:val="006C47BC"/>
    <w:rsid w:val="006F02C5"/>
    <w:rsid w:val="0072254D"/>
    <w:rsid w:val="00740DC5"/>
    <w:rsid w:val="00753BD4"/>
    <w:rsid w:val="00790080"/>
    <w:rsid w:val="007B2269"/>
    <w:rsid w:val="007C1439"/>
    <w:rsid w:val="00801D67"/>
    <w:rsid w:val="00813352"/>
    <w:rsid w:val="00827C05"/>
    <w:rsid w:val="00865EA3"/>
    <w:rsid w:val="008B5CD4"/>
    <w:rsid w:val="008F1993"/>
    <w:rsid w:val="00951C97"/>
    <w:rsid w:val="009E5169"/>
    <w:rsid w:val="00A134ED"/>
    <w:rsid w:val="00A31158"/>
    <w:rsid w:val="00A60A86"/>
    <w:rsid w:val="00A87F88"/>
    <w:rsid w:val="00AC0D3E"/>
    <w:rsid w:val="00B90DCD"/>
    <w:rsid w:val="00B96D8E"/>
    <w:rsid w:val="00BB296C"/>
    <w:rsid w:val="00BB6E3F"/>
    <w:rsid w:val="00CB7182"/>
    <w:rsid w:val="00CC451E"/>
    <w:rsid w:val="00CF3CC2"/>
    <w:rsid w:val="00D074C5"/>
    <w:rsid w:val="00D82F6D"/>
    <w:rsid w:val="00D95A1A"/>
    <w:rsid w:val="00D95AD7"/>
    <w:rsid w:val="00DA3C35"/>
    <w:rsid w:val="00DB34EE"/>
    <w:rsid w:val="00DF4B85"/>
    <w:rsid w:val="00E01BE6"/>
    <w:rsid w:val="00E43F59"/>
    <w:rsid w:val="00E661DB"/>
    <w:rsid w:val="00E8665C"/>
    <w:rsid w:val="00E9759C"/>
    <w:rsid w:val="00ED02F7"/>
    <w:rsid w:val="00F75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23ED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A24"/>
    <w:pPr>
      <w:spacing w:after="0" w:line="276" w:lineRule="auto"/>
    </w:pPr>
    <w:rPr>
      <w:rFonts w:ascii="Times New Roman" w:eastAsia="Arial" w:hAnsi="Times New Roman" w:cs="Arial"/>
      <w:kern w:val="0"/>
      <w:sz w:val="24"/>
      <w:lang w:val="en"/>
      <w14:ligatures w14:val="none"/>
    </w:rPr>
  </w:style>
  <w:style w:type="paragraph" w:styleId="Heading1">
    <w:name w:val="heading 1"/>
    <w:basedOn w:val="Normal"/>
    <w:next w:val="Normal"/>
    <w:link w:val="Heading1Char"/>
    <w:autoRedefine/>
    <w:uiPriority w:val="9"/>
    <w:qFormat/>
    <w:rsid w:val="001D0A24"/>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537E87"/>
    <w:pPr>
      <w:keepNext/>
      <w:keepLines/>
      <w:spacing w:before="360" w:after="120"/>
      <w:outlineLvl w:val="1"/>
    </w:pPr>
    <w:rPr>
      <w:rFonts w:eastAsia="Times New Roman"/>
      <w:b/>
      <w:bCs/>
      <w:sz w:val="26"/>
      <w:szCs w:val="26"/>
    </w:rPr>
  </w:style>
  <w:style w:type="paragraph" w:styleId="Heading3">
    <w:name w:val="heading 3"/>
    <w:basedOn w:val="Normal"/>
    <w:next w:val="Normal"/>
    <w:link w:val="Heading3Char"/>
    <w:autoRedefine/>
    <w:uiPriority w:val="9"/>
    <w:unhideWhenUsed/>
    <w:qFormat/>
    <w:rsid w:val="00105B70"/>
    <w:pPr>
      <w:keepNext/>
      <w:keepLines/>
      <w:spacing w:before="320" w:after="80" w:line="480" w:lineRule="auto"/>
      <w:jc w:val="both"/>
      <w:outlineLvl w:val="2"/>
    </w:pPr>
    <w:rPr>
      <w:rFonts w:eastAsia="Times New Roman"/>
      <w:bCs/>
      <w:i/>
      <w:iCs/>
      <w:szCs w:val="28"/>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A24"/>
    <w:rPr>
      <w:rFonts w:ascii="Times New Roman" w:eastAsia="Arial" w:hAnsi="Times New Roman" w:cs="Arial"/>
      <w:b/>
      <w:kern w:val="0"/>
      <w:sz w:val="28"/>
      <w:szCs w:val="40"/>
      <w:lang w:val="en"/>
      <w14:ligatures w14:val="none"/>
    </w:rPr>
  </w:style>
  <w:style w:type="character" w:customStyle="1" w:styleId="Heading2Char">
    <w:name w:val="Heading 2 Char"/>
    <w:basedOn w:val="DefaultParagraphFont"/>
    <w:link w:val="Heading2"/>
    <w:uiPriority w:val="9"/>
    <w:rsid w:val="00537E87"/>
    <w:rPr>
      <w:rFonts w:ascii="Times New Roman" w:eastAsia="Times New Roman" w:hAnsi="Times New Roman" w:cs="Arial"/>
      <w:b/>
      <w:bCs/>
      <w:kern w:val="0"/>
      <w:sz w:val="26"/>
      <w:szCs w:val="26"/>
      <w:lang w:val="en"/>
      <w14:ligatures w14:val="none"/>
    </w:rPr>
  </w:style>
  <w:style w:type="character" w:customStyle="1" w:styleId="Heading3Char">
    <w:name w:val="Heading 3 Char"/>
    <w:basedOn w:val="DefaultParagraphFont"/>
    <w:link w:val="Heading3"/>
    <w:uiPriority w:val="9"/>
    <w:rsid w:val="00105B70"/>
    <w:rPr>
      <w:rFonts w:ascii="Times New Roman" w:eastAsia="Times New Roman" w:hAnsi="Times New Roman" w:cs="Times New Roman"/>
      <w:bCs/>
      <w:i/>
      <w:iCs/>
      <w:kern w:val="0"/>
      <w:sz w:val="24"/>
      <w:szCs w:val="28"/>
      <w:u w:val="single"/>
      <w14:ligatures w14:val="none"/>
    </w:rPr>
  </w:style>
  <w:style w:type="paragraph" w:styleId="NoSpacing">
    <w:name w:val="No Spacing"/>
    <w:aliases w:val="heading 3"/>
    <w:autoRedefine/>
    <w:uiPriority w:val="1"/>
    <w:qFormat/>
    <w:rsid w:val="006F02C5"/>
    <w:pPr>
      <w:spacing w:after="0" w:line="480" w:lineRule="auto"/>
    </w:pPr>
    <w:rPr>
      <w:rFonts w:ascii="Times New Roman" w:eastAsia="Arial" w:hAnsi="Times New Roman" w:cs="Arial"/>
      <w:i/>
      <w:kern w:val="0"/>
      <w:sz w:val="24"/>
      <w:u w:val="single"/>
      <w:lang w:val="en"/>
      <w14:ligatures w14:val="none"/>
    </w:rPr>
  </w:style>
  <w:style w:type="character" w:styleId="SubtleEmphasis">
    <w:name w:val="Subtle Emphasis"/>
    <w:basedOn w:val="DefaultParagraphFont"/>
    <w:uiPriority w:val="19"/>
    <w:qFormat/>
    <w:rsid w:val="00606941"/>
    <w:rPr>
      <w:rFonts w:ascii="Times New Roman" w:hAnsi="Times New Roman"/>
      <w:i/>
      <w:iCs/>
      <w:color w:val="auto"/>
      <w:sz w:val="24"/>
      <w:u w:val="single"/>
    </w:rPr>
  </w:style>
  <w:style w:type="paragraph" w:customStyle="1" w:styleId="Heading10">
    <w:name w:val="Heading1"/>
    <w:basedOn w:val="Heading1"/>
    <w:link w:val="Heading1Char0"/>
    <w:autoRedefine/>
    <w:qFormat/>
    <w:rsid w:val="00DB34EE"/>
    <w:rPr>
      <w:rFonts w:cs="Times New Roman"/>
      <w:bCs/>
      <w:color w:val="000000"/>
      <w:szCs w:val="24"/>
      <w:lang w:eastAsia="en-GB"/>
    </w:rPr>
  </w:style>
  <w:style w:type="character" w:customStyle="1" w:styleId="Heading1Char0">
    <w:name w:val="Heading1 Char"/>
    <w:basedOn w:val="DefaultParagraphFont"/>
    <w:link w:val="Heading10"/>
    <w:rsid w:val="00DB34EE"/>
    <w:rPr>
      <w:rFonts w:ascii="Times New Roman" w:eastAsia="Arial" w:hAnsi="Times New Roman" w:cs="Times New Roman"/>
      <w:bCs/>
      <w:color w:val="000000"/>
      <w:sz w:val="28"/>
      <w:szCs w:val="24"/>
      <w:lang w:eastAsia="en-GB"/>
    </w:rPr>
  </w:style>
  <w:style w:type="paragraph" w:styleId="NormalWeb">
    <w:name w:val="Normal (Web)"/>
    <w:basedOn w:val="Normal"/>
    <w:uiPriority w:val="99"/>
    <w:semiHidden/>
    <w:unhideWhenUsed/>
    <w:rsid w:val="00CC451E"/>
    <w:pPr>
      <w:spacing w:before="100" w:beforeAutospacing="1" w:after="100" w:afterAutospacing="1" w:line="240" w:lineRule="auto"/>
    </w:pPr>
    <w:rPr>
      <w:rFonts w:eastAsia="Times New Roman" w:cs="Times New Roman"/>
      <w:szCs w:val="24"/>
      <w:lang w:val="en-US"/>
    </w:rPr>
  </w:style>
  <w:style w:type="paragraph" w:styleId="ListParagraph">
    <w:name w:val="List Paragraph"/>
    <w:basedOn w:val="Normal"/>
    <w:uiPriority w:val="34"/>
    <w:qFormat/>
    <w:rsid w:val="00813352"/>
    <w:pPr>
      <w:ind w:left="720"/>
      <w:contextualSpacing/>
    </w:pPr>
  </w:style>
  <w:style w:type="paragraph" w:styleId="Bibliography">
    <w:name w:val="Bibliography"/>
    <w:basedOn w:val="Normal"/>
    <w:next w:val="Normal"/>
    <w:uiPriority w:val="37"/>
    <w:unhideWhenUsed/>
    <w:rsid w:val="00A60A86"/>
  </w:style>
  <w:style w:type="character" w:styleId="Hyperlink">
    <w:name w:val="Hyperlink"/>
    <w:basedOn w:val="DefaultParagraphFont"/>
    <w:uiPriority w:val="99"/>
    <w:unhideWhenUsed/>
    <w:rsid w:val="00A60A86"/>
    <w:rPr>
      <w:color w:val="0563C1" w:themeColor="hyperlink"/>
      <w:u w:val="single"/>
    </w:rPr>
  </w:style>
  <w:style w:type="character" w:styleId="UnresolvedMention">
    <w:name w:val="Unresolved Mention"/>
    <w:basedOn w:val="DefaultParagraphFont"/>
    <w:uiPriority w:val="99"/>
    <w:semiHidden/>
    <w:unhideWhenUsed/>
    <w:rsid w:val="00A60A86"/>
    <w:rPr>
      <w:color w:val="605E5C"/>
      <w:shd w:val="clear" w:color="auto" w:fill="E1DFDD"/>
    </w:rPr>
  </w:style>
  <w:style w:type="paragraph" w:styleId="Header">
    <w:name w:val="header"/>
    <w:basedOn w:val="Normal"/>
    <w:link w:val="HeaderChar"/>
    <w:uiPriority w:val="99"/>
    <w:unhideWhenUsed/>
    <w:rsid w:val="00A60A86"/>
    <w:pPr>
      <w:tabs>
        <w:tab w:val="center" w:pos="4680"/>
        <w:tab w:val="right" w:pos="9360"/>
      </w:tabs>
      <w:spacing w:line="240" w:lineRule="auto"/>
    </w:pPr>
  </w:style>
  <w:style w:type="character" w:customStyle="1" w:styleId="HeaderChar">
    <w:name w:val="Header Char"/>
    <w:basedOn w:val="DefaultParagraphFont"/>
    <w:link w:val="Header"/>
    <w:uiPriority w:val="99"/>
    <w:rsid w:val="00A60A86"/>
    <w:rPr>
      <w:rFonts w:ascii="Times New Roman" w:eastAsia="Arial" w:hAnsi="Times New Roman" w:cs="Arial"/>
      <w:kern w:val="0"/>
      <w:sz w:val="24"/>
      <w:lang w:val="en"/>
      <w14:ligatures w14:val="none"/>
    </w:rPr>
  </w:style>
  <w:style w:type="paragraph" w:styleId="Footer">
    <w:name w:val="footer"/>
    <w:basedOn w:val="Normal"/>
    <w:link w:val="FooterChar"/>
    <w:uiPriority w:val="99"/>
    <w:unhideWhenUsed/>
    <w:rsid w:val="00A60A86"/>
    <w:pPr>
      <w:tabs>
        <w:tab w:val="center" w:pos="4680"/>
        <w:tab w:val="right" w:pos="9360"/>
      </w:tabs>
      <w:spacing w:line="240" w:lineRule="auto"/>
    </w:pPr>
  </w:style>
  <w:style w:type="character" w:customStyle="1" w:styleId="FooterChar">
    <w:name w:val="Footer Char"/>
    <w:basedOn w:val="DefaultParagraphFont"/>
    <w:link w:val="Footer"/>
    <w:uiPriority w:val="99"/>
    <w:rsid w:val="00A60A86"/>
    <w:rPr>
      <w:rFonts w:ascii="Times New Roman" w:eastAsia="Arial" w:hAnsi="Times New Roman" w:cs="Arial"/>
      <w:kern w:val="0"/>
      <w:sz w:val="24"/>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76372">
      <w:bodyDiv w:val="1"/>
      <w:marLeft w:val="0"/>
      <w:marRight w:val="0"/>
      <w:marTop w:val="0"/>
      <w:marBottom w:val="0"/>
      <w:divBdr>
        <w:top w:val="none" w:sz="0" w:space="0" w:color="auto"/>
        <w:left w:val="none" w:sz="0" w:space="0" w:color="auto"/>
        <w:bottom w:val="none" w:sz="0" w:space="0" w:color="auto"/>
        <w:right w:val="none" w:sz="0" w:space="0" w:color="auto"/>
      </w:divBdr>
    </w:div>
    <w:div w:id="635797250">
      <w:bodyDiv w:val="1"/>
      <w:marLeft w:val="0"/>
      <w:marRight w:val="0"/>
      <w:marTop w:val="0"/>
      <w:marBottom w:val="0"/>
      <w:divBdr>
        <w:top w:val="none" w:sz="0" w:space="0" w:color="auto"/>
        <w:left w:val="none" w:sz="0" w:space="0" w:color="auto"/>
        <w:bottom w:val="none" w:sz="0" w:space="0" w:color="auto"/>
        <w:right w:val="none" w:sz="0" w:space="0" w:color="auto"/>
      </w:divBdr>
    </w:div>
    <w:div w:id="666860825">
      <w:bodyDiv w:val="1"/>
      <w:marLeft w:val="0"/>
      <w:marRight w:val="0"/>
      <w:marTop w:val="0"/>
      <w:marBottom w:val="0"/>
      <w:divBdr>
        <w:top w:val="none" w:sz="0" w:space="0" w:color="auto"/>
        <w:left w:val="none" w:sz="0" w:space="0" w:color="auto"/>
        <w:bottom w:val="none" w:sz="0" w:space="0" w:color="auto"/>
        <w:right w:val="none" w:sz="0" w:space="0" w:color="auto"/>
      </w:divBdr>
    </w:div>
    <w:div w:id="991448401">
      <w:bodyDiv w:val="1"/>
      <w:marLeft w:val="0"/>
      <w:marRight w:val="0"/>
      <w:marTop w:val="0"/>
      <w:marBottom w:val="0"/>
      <w:divBdr>
        <w:top w:val="none" w:sz="0" w:space="0" w:color="auto"/>
        <w:left w:val="none" w:sz="0" w:space="0" w:color="auto"/>
        <w:bottom w:val="none" w:sz="0" w:space="0" w:color="auto"/>
        <w:right w:val="none" w:sz="0" w:space="0" w:color="auto"/>
      </w:divBdr>
    </w:div>
    <w:div w:id="1684473224">
      <w:bodyDiv w:val="1"/>
      <w:marLeft w:val="0"/>
      <w:marRight w:val="0"/>
      <w:marTop w:val="0"/>
      <w:marBottom w:val="0"/>
      <w:divBdr>
        <w:top w:val="none" w:sz="0" w:space="0" w:color="auto"/>
        <w:left w:val="none" w:sz="0" w:space="0" w:color="auto"/>
        <w:bottom w:val="none" w:sz="0" w:space="0" w:color="auto"/>
        <w:right w:val="none" w:sz="0" w:space="0" w:color="auto"/>
      </w:divBdr>
    </w:div>
    <w:div w:id="195651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ons233</b:Tag>
    <b:SourceType>InternetSite</b:SourceType>
    <b:Guid>{3AAF06AE-2ADD-4587-ACC2-5830922B8CCA}</b:Guid>
    <b:Author>
      <b:Author>
        <b:Corporate>ons.gov.uk</b:Corporate>
      </b:Author>
    </b:Author>
    <b:Title>Crime in England and Wales: year ending September 2022</b:Title>
    <b:Year>2023</b:Year>
    <b:YearAccessed>2023</b:YearAccessed>
    <b:MonthAccessed>November</b:MonthAccessed>
    <b:DayAccessed>6</b:DayAccessed>
    <b:URL>https://www.ons.gov.uk/peoplepopulationandcommunity/crimeandjustice/bulletins/crimeinenglandandwales/yearendingseptember2022#:~:text=The%20police%20recorded%20663%20homicide,restrictions%20were%20still%20in%20place.</b:URL>
    <b:RefOrder>2</b:RefOrder>
  </b:Source>
  <b:Source>
    <b:Tag>gov2333</b:Tag>
    <b:SourceType>InternetSite</b:SourceType>
    <b:Guid>{694626FE-CA29-4494-BC45-DC35B3B692EF}</b:Guid>
    <b:Author>
      <b:Author>
        <b:Corporate>gov.uk</b:Corporate>
      </b:Author>
    </b:Author>
    <b:Title>Police Workforce, England and Wales, 30 September 2018</b:Title>
    <b:Year>2023</b:Year>
    <b:YearAccessed>2023</b:YearAccessed>
    <b:MonthAccessed>November</b:MonthAccessed>
    <b:DayAccessed>6</b:DayAccessed>
    <b:URL>https://assets.publishing.service.gov.uk/media/5c47410540f0b6170153a802/police-workforce-sep18-hosb0219</b:URL>
    <b:RefOrder>3</b:RefOrder>
  </b:Source>
  <b:Source>
    <b:Tag>leg2314</b:Tag>
    <b:SourceType>InternetSite</b:SourceType>
    <b:Guid>{97881020-32A6-4087-A816-89195C8EE82A}</b:Guid>
    <b:Author>
      <b:Author>
        <b:Corporate>legislation.gov.uk</b:Corporate>
      </b:Author>
    </b:Author>
    <b:Title>The Police (Conduct) Regulations 2008</b:Title>
    <b:Year>2023</b:Year>
    <b:YearAccessed>2023</b:YearAccessed>
    <b:MonthAccessed>November</b:MonthAccessed>
    <b:DayAccessed>6</b:DayAccessed>
    <b:URL>https://www.legislation.gov.uk/uksi/2008/2864/schedule/made</b:URL>
    <b:RefOrder>4</b:RefOrder>
  </b:Source>
  <b:Source>
    <b:Tag>par234</b:Tag>
    <b:SourceType>InternetSite</b:SourceType>
    <b:Guid>{E8A13331-F7F2-40A5-9C81-9A57067E8E19}</b:Guid>
    <b:Author>
      <b:Author>
        <b:Corporate>parliament.uk</b:Corporate>
      </b:Author>
    </b:Author>
    <b:Title>Policing in the UK</b:Title>
    <b:Year>2023</b:Year>
    <b:YearAccessed>2023</b:YearAccessed>
    <b:MonthAccessed>November</b:MonthAccessed>
    <b:DayAccessed>6</b:DayAccessed>
    <b:URL>https://commonslibrary.parliament.uk/research-briefings/cbp-8582/</b:URL>
    <b:RefOrder>1</b:RefOrder>
  </b:Source>
</b:Sources>
</file>

<file path=customXml/itemProps1.xml><?xml version="1.0" encoding="utf-8"?>
<ds:datastoreItem xmlns:ds="http://schemas.openxmlformats.org/officeDocument/2006/customXml" ds:itemID="{11B491A4-1A94-430F-A172-B1E0442ED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1772</Words>
  <Characters>10462</Characters>
  <Application>Microsoft Office Word</Application>
  <DocSecurity>0</DocSecurity>
  <Lines>87</Lines>
  <Paragraphs>24</Paragraphs>
  <ScaleCrop>false</ScaleCrop>
  <Company/>
  <LinksUpToDate>false</LinksUpToDate>
  <CharactersWithSpaces>12210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2023-11-06T12:00:00Z</dcterms:created>
  <dcterms:modified xsi:type="dcterms:W3CDTF">2023-11-17T18:57:00Z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da21c9d1ad67bd645d17ee8a4c7c8c260cc97e0d843bfbe31183084d3c3098b4</vt:lpwstr>
  </property>
</Properties>
</file>