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56387D" w14:textId="77777777" w:rsidR="005C0595" w:rsidRDefault="005C0595" w:rsidP="005C0595">
      <w:pPr>
        <w:pStyle w:val="Heading1"/>
      </w:pPr>
    </w:p>
    <w:p w14:paraId="25C1DF2A" w14:textId="77777777" w:rsidR="005C0595" w:rsidRDefault="005C0595" w:rsidP="005C0595">
      <w:pPr>
        <w:pStyle w:val="Heading1"/>
      </w:pPr>
    </w:p>
    <w:p w14:paraId="199B1A3D" w14:textId="77777777" w:rsidR="005C0595" w:rsidRDefault="005C0595" w:rsidP="005C0595">
      <w:pPr>
        <w:pStyle w:val="Heading1"/>
        <w:jc w:val="center"/>
        <w:rPr>
          <w:rFonts w:cs="Times New Roman"/>
          <w:sz w:val="32"/>
          <w:szCs w:val="32"/>
          <w:shd w:val="clear" w:color="auto" w:fill="FFFFFF"/>
        </w:rPr>
      </w:pPr>
    </w:p>
    <w:p w14:paraId="6E4A50AD" w14:textId="77777777" w:rsidR="005C0595" w:rsidRDefault="005C0595" w:rsidP="005C0595">
      <w:pPr>
        <w:pStyle w:val="Heading1"/>
        <w:jc w:val="center"/>
        <w:rPr>
          <w:rFonts w:cs="Times New Roman"/>
          <w:sz w:val="32"/>
          <w:szCs w:val="32"/>
          <w:shd w:val="clear" w:color="auto" w:fill="FFFFFF"/>
        </w:rPr>
      </w:pPr>
    </w:p>
    <w:p w14:paraId="3405F7BB" w14:textId="77777777" w:rsidR="005C0595" w:rsidRDefault="005C0595" w:rsidP="005C0595">
      <w:pPr>
        <w:pStyle w:val="Heading1"/>
        <w:jc w:val="center"/>
        <w:rPr>
          <w:rFonts w:cs="Times New Roman"/>
          <w:sz w:val="32"/>
          <w:szCs w:val="32"/>
          <w:shd w:val="clear" w:color="auto" w:fill="FFFFFF"/>
        </w:rPr>
      </w:pPr>
    </w:p>
    <w:p w14:paraId="63FD9693" w14:textId="77777777" w:rsidR="005C0595" w:rsidRDefault="005C0595" w:rsidP="005C0595">
      <w:pPr>
        <w:pStyle w:val="Heading1"/>
        <w:jc w:val="center"/>
        <w:rPr>
          <w:rFonts w:cs="Times New Roman"/>
          <w:sz w:val="32"/>
          <w:szCs w:val="32"/>
          <w:shd w:val="clear" w:color="auto" w:fill="FFFFFF"/>
        </w:rPr>
      </w:pPr>
    </w:p>
    <w:p w14:paraId="128676D9" w14:textId="77777777" w:rsidR="005C0595" w:rsidRPr="005C0595" w:rsidRDefault="005C0595" w:rsidP="005C0595">
      <w:pPr>
        <w:pStyle w:val="Heading1"/>
        <w:jc w:val="center"/>
        <w:rPr>
          <w:rFonts w:cs="Times New Roman"/>
          <w:sz w:val="32"/>
          <w:szCs w:val="32"/>
        </w:rPr>
      </w:pPr>
      <w:r w:rsidRPr="005C0595">
        <w:rPr>
          <w:rFonts w:cs="Times New Roman"/>
          <w:sz w:val="32"/>
          <w:szCs w:val="32"/>
          <w:shd w:val="clear" w:color="auto" w:fill="FFFFFF"/>
        </w:rPr>
        <w:t>COMPUTER ARCHITECTURE</w:t>
      </w:r>
    </w:p>
    <w:p w14:paraId="4B8A1675" w14:textId="77777777" w:rsidR="005C0595" w:rsidRDefault="005C0595" w:rsidP="005C0595">
      <w:pPr>
        <w:pStyle w:val="Heading1"/>
      </w:pPr>
    </w:p>
    <w:p w14:paraId="0B8C661E" w14:textId="77777777" w:rsidR="005C0595" w:rsidRDefault="005C0595" w:rsidP="005C0595">
      <w:pPr>
        <w:pStyle w:val="Heading1"/>
      </w:pPr>
    </w:p>
    <w:p w14:paraId="243637AF" w14:textId="77777777" w:rsidR="005C0595" w:rsidRDefault="005C0595" w:rsidP="005C0595">
      <w:pPr>
        <w:pStyle w:val="Heading1"/>
      </w:pPr>
    </w:p>
    <w:p w14:paraId="4F03038C" w14:textId="77777777" w:rsidR="005C0595" w:rsidRDefault="005C0595" w:rsidP="005C0595">
      <w:pPr>
        <w:pStyle w:val="Heading1"/>
      </w:pPr>
    </w:p>
    <w:p w14:paraId="41ABFCEF" w14:textId="77777777" w:rsidR="005C0595" w:rsidRDefault="005C0595" w:rsidP="005C0595">
      <w:pPr>
        <w:pStyle w:val="Heading1"/>
      </w:pPr>
    </w:p>
    <w:p w14:paraId="7E1325F3" w14:textId="77777777" w:rsidR="005C0595" w:rsidRDefault="005C0595" w:rsidP="005C0595">
      <w:pPr>
        <w:pStyle w:val="Heading1"/>
      </w:pPr>
    </w:p>
    <w:p w14:paraId="3FA3E645" w14:textId="77777777" w:rsidR="005C0595" w:rsidRDefault="005C0595" w:rsidP="005C0595">
      <w:pPr>
        <w:pStyle w:val="Heading1"/>
      </w:pPr>
    </w:p>
    <w:p w14:paraId="0DC5BCD0" w14:textId="77777777" w:rsidR="005C0595" w:rsidRDefault="005C0595" w:rsidP="005C0595">
      <w:pPr>
        <w:pStyle w:val="Heading1"/>
      </w:pPr>
    </w:p>
    <w:p w14:paraId="75E91F92" w14:textId="77777777" w:rsidR="005C0595" w:rsidRDefault="005C0595" w:rsidP="005C0595">
      <w:pPr>
        <w:pStyle w:val="Heading1"/>
      </w:pPr>
    </w:p>
    <w:p w14:paraId="0B6D2418" w14:textId="77777777" w:rsidR="005C0595" w:rsidRDefault="005C0595" w:rsidP="005C0595">
      <w:pPr>
        <w:pStyle w:val="Heading1"/>
      </w:pPr>
    </w:p>
    <w:p w14:paraId="750E7087" w14:textId="77777777" w:rsidR="005C0595" w:rsidRPr="005C0595" w:rsidRDefault="005C0595" w:rsidP="005C0595">
      <w:pPr>
        <w:pStyle w:val="Heading1"/>
        <w:spacing w:line="360" w:lineRule="auto"/>
        <w:rPr>
          <w:rFonts w:cs="Times New Roman"/>
          <w:szCs w:val="24"/>
        </w:rPr>
      </w:pPr>
    </w:p>
    <w:sdt>
      <w:sdtPr>
        <w:rPr>
          <w:rFonts w:ascii="Times New Roman" w:eastAsia="Arial" w:hAnsi="Times New Roman" w:cs="Times New Roman"/>
          <w:color w:val="auto"/>
          <w:sz w:val="24"/>
          <w:szCs w:val="24"/>
          <w:lang w:eastAsia="en-IN"/>
        </w:rPr>
        <w:id w:val="-1371612091"/>
        <w:docPartObj>
          <w:docPartGallery w:val="Table of Contents"/>
          <w:docPartUnique/>
        </w:docPartObj>
      </w:sdtPr>
      <w:sdtEndPr>
        <w:rPr>
          <w:rFonts w:ascii="Arial" w:hAnsi="Arial" w:cs="Arial"/>
          <w:b/>
          <w:bCs/>
          <w:noProof/>
          <w:sz w:val="22"/>
          <w:szCs w:val="22"/>
        </w:rPr>
      </w:sdtEndPr>
      <w:sdtContent>
        <w:p w14:paraId="45FFD3A5" w14:textId="77777777" w:rsidR="005C0595" w:rsidRPr="005C0595" w:rsidRDefault="005C0595" w:rsidP="005C0595">
          <w:pPr>
            <w:pStyle w:val="TOCHeading"/>
            <w:spacing w:line="360" w:lineRule="auto"/>
            <w:jc w:val="center"/>
            <w:rPr>
              <w:rFonts w:ascii="Times New Roman" w:hAnsi="Times New Roman" w:cs="Times New Roman"/>
              <w:b/>
              <w:color w:val="000000" w:themeColor="text1"/>
            </w:rPr>
          </w:pPr>
          <w:r w:rsidRPr="005C0595">
            <w:rPr>
              <w:rFonts w:ascii="Times New Roman" w:hAnsi="Times New Roman" w:cs="Times New Roman"/>
              <w:b/>
              <w:color w:val="000000" w:themeColor="text1"/>
            </w:rPr>
            <w:t>Table of Contents</w:t>
          </w:r>
        </w:p>
        <w:p w14:paraId="02672A4D" w14:textId="77777777" w:rsidR="005C0595" w:rsidRPr="005C0595" w:rsidRDefault="008558BE" w:rsidP="005C0595">
          <w:pPr>
            <w:pStyle w:val="TOC1"/>
            <w:tabs>
              <w:tab w:val="right" w:leader="dot" w:pos="9350"/>
            </w:tabs>
            <w:spacing w:line="360" w:lineRule="auto"/>
            <w:rPr>
              <w:rFonts w:ascii="Times New Roman" w:hAnsi="Times New Roman" w:cs="Times New Roman"/>
              <w:noProof/>
              <w:sz w:val="24"/>
              <w:szCs w:val="24"/>
            </w:rPr>
          </w:pPr>
          <w:r w:rsidRPr="005C0595">
            <w:rPr>
              <w:rFonts w:ascii="Times New Roman" w:hAnsi="Times New Roman" w:cs="Times New Roman"/>
              <w:b/>
              <w:bCs/>
              <w:noProof/>
              <w:sz w:val="24"/>
              <w:szCs w:val="24"/>
            </w:rPr>
            <w:fldChar w:fldCharType="begin"/>
          </w:r>
          <w:r w:rsidR="005C0595" w:rsidRPr="005C0595">
            <w:rPr>
              <w:rFonts w:ascii="Times New Roman" w:hAnsi="Times New Roman" w:cs="Times New Roman"/>
              <w:b/>
              <w:bCs/>
              <w:noProof/>
              <w:sz w:val="24"/>
              <w:szCs w:val="24"/>
            </w:rPr>
            <w:instrText xml:space="preserve"> TOC \o "1-3" \h \z \u </w:instrText>
          </w:r>
          <w:r w:rsidRPr="005C0595">
            <w:rPr>
              <w:rFonts w:ascii="Times New Roman" w:hAnsi="Times New Roman" w:cs="Times New Roman"/>
              <w:b/>
              <w:bCs/>
              <w:noProof/>
              <w:sz w:val="24"/>
              <w:szCs w:val="24"/>
            </w:rPr>
            <w:fldChar w:fldCharType="separate"/>
          </w:r>
          <w:hyperlink w:anchor="_Toc48584358" w:history="1">
            <w:r w:rsidR="005C0595" w:rsidRPr="005C0595">
              <w:rPr>
                <w:rStyle w:val="Hyperlink"/>
                <w:rFonts w:ascii="Times New Roman" w:hAnsi="Times New Roman" w:cs="Times New Roman"/>
                <w:noProof/>
                <w:sz w:val="24"/>
                <w:szCs w:val="24"/>
              </w:rPr>
              <w:t>Introduction</w:t>
            </w:r>
            <w:r w:rsidR="005C0595" w:rsidRPr="005C0595">
              <w:rPr>
                <w:rFonts w:ascii="Times New Roman" w:hAnsi="Times New Roman" w:cs="Times New Roman"/>
                <w:noProof/>
                <w:webHidden/>
                <w:sz w:val="24"/>
                <w:szCs w:val="24"/>
              </w:rPr>
              <w:tab/>
            </w:r>
            <w:r w:rsidRPr="005C0595">
              <w:rPr>
                <w:rFonts w:ascii="Times New Roman" w:hAnsi="Times New Roman" w:cs="Times New Roman"/>
                <w:noProof/>
                <w:webHidden/>
                <w:sz w:val="24"/>
                <w:szCs w:val="24"/>
              </w:rPr>
              <w:fldChar w:fldCharType="begin"/>
            </w:r>
            <w:r w:rsidR="005C0595" w:rsidRPr="005C0595">
              <w:rPr>
                <w:rFonts w:ascii="Times New Roman" w:hAnsi="Times New Roman" w:cs="Times New Roman"/>
                <w:noProof/>
                <w:webHidden/>
                <w:sz w:val="24"/>
                <w:szCs w:val="24"/>
              </w:rPr>
              <w:instrText xml:space="preserve"> PAGEREF _Toc48584358 \h </w:instrText>
            </w:r>
            <w:r w:rsidRPr="005C0595">
              <w:rPr>
                <w:rFonts w:ascii="Times New Roman" w:hAnsi="Times New Roman" w:cs="Times New Roman"/>
                <w:noProof/>
                <w:webHidden/>
                <w:sz w:val="24"/>
                <w:szCs w:val="24"/>
              </w:rPr>
            </w:r>
            <w:r w:rsidRPr="005C0595">
              <w:rPr>
                <w:rFonts w:ascii="Times New Roman" w:hAnsi="Times New Roman" w:cs="Times New Roman"/>
                <w:noProof/>
                <w:webHidden/>
                <w:sz w:val="24"/>
                <w:szCs w:val="24"/>
              </w:rPr>
              <w:fldChar w:fldCharType="separate"/>
            </w:r>
            <w:r w:rsidR="005C0595" w:rsidRPr="005C0595">
              <w:rPr>
                <w:rFonts w:ascii="Times New Roman" w:hAnsi="Times New Roman" w:cs="Times New Roman"/>
                <w:noProof/>
                <w:webHidden/>
                <w:sz w:val="24"/>
                <w:szCs w:val="24"/>
              </w:rPr>
              <w:t>2</w:t>
            </w:r>
            <w:r w:rsidRPr="005C0595">
              <w:rPr>
                <w:rFonts w:ascii="Times New Roman" w:hAnsi="Times New Roman" w:cs="Times New Roman"/>
                <w:noProof/>
                <w:webHidden/>
                <w:sz w:val="24"/>
                <w:szCs w:val="24"/>
              </w:rPr>
              <w:fldChar w:fldCharType="end"/>
            </w:r>
          </w:hyperlink>
        </w:p>
        <w:p w14:paraId="4ACE78C8" w14:textId="77777777" w:rsidR="005C0595" w:rsidRPr="005C0595" w:rsidRDefault="00D046E2" w:rsidP="005C0595">
          <w:pPr>
            <w:pStyle w:val="TOC1"/>
            <w:tabs>
              <w:tab w:val="right" w:leader="dot" w:pos="9350"/>
            </w:tabs>
            <w:spacing w:line="360" w:lineRule="auto"/>
            <w:rPr>
              <w:rFonts w:ascii="Times New Roman" w:hAnsi="Times New Roman" w:cs="Times New Roman"/>
              <w:noProof/>
              <w:sz w:val="24"/>
              <w:szCs w:val="24"/>
            </w:rPr>
          </w:pPr>
          <w:hyperlink w:anchor="_Toc48584359" w:history="1">
            <w:r w:rsidR="005C0595" w:rsidRPr="005C0595">
              <w:rPr>
                <w:rStyle w:val="Hyperlink"/>
                <w:rFonts w:ascii="Times New Roman" w:hAnsi="Times New Roman" w:cs="Times New Roman"/>
                <w:noProof/>
                <w:sz w:val="24"/>
                <w:szCs w:val="24"/>
              </w:rPr>
              <w:t>Scenario 1</w:t>
            </w:r>
            <w:r w:rsidR="005C0595" w:rsidRPr="005C0595">
              <w:rPr>
                <w:rFonts w:ascii="Times New Roman" w:hAnsi="Times New Roman" w:cs="Times New Roman"/>
                <w:noProof/>
                <w:webHidden/>
                <w:sz w:val="24"/>
                <w:szCs w:val="24"/>
              </w:rPr>
              <w:tab/>
            </w:r>
            <w:r w:rsidR="008558BE" w:rsidRPr="005C0595">
              <w:rPr>
                <w:rFonts w:ascii="Times New Roman" w:hAnsi="Times New Roman" w:cs="Times New Roman"/>
                <w:noProof/>
                <w:webHidden/>
                <w:sz w:val="24"/>
                <w:szCs w:val="24"/>
              </w:rPr>
              <w:fldChar w:fldCharType="begin"/>
            </w:r>
            <w:r w:rsidR="005C0595" w:rsidRPr="005C0595">
              <w:rPr>
                <w:rFonts w:ascii="Times New Roman" w:hAnsi="Times New Roman" w:cs="Times New Roman"/>
                <w:noProof/>
                <w:webHidden/>
                <w:sz w:val="24"/>
                <w:szCs w:val="24"/>
              </w:rPr>
              <w:instrText xml:space="preserve"> PAGEREF _Toc48584359 \h </w:instrText>
            </w:r>
            <w:r w:rsidR="008558BE" w:rsidRPr="005C0595">
              <w:rPr>
                <w:rFonts w:ascii="Times New Roman" w:hAnsi="Times New Roman" w:cs="Times New Roman"/>
                <w:noProof/>
                <w:webHidden/>
                <w:sz w:val="24"/>
                <w:szCs w:val="24"/>
              </w:rPr>
            </w:r>
            <w:r w:rsidR="008558BE" w:rsidRPr="005C0595">
              <w:rPr>
                <w:rFonts w:ascii="Times New Roman" w:hAnsi="Times New Roman" w:cs="Times New Roman"/>
                <w:noProof/>
                <w:webHidden/>
                <w:sz w:val="24"/>
                <w:szCs w:val="24"/>
              </w:rPr>
              <w:fldChar w:fldCharType="separate"/>
            </w:r>
            <w:r w:rsidR="005C0595" w:rsidRPr="005C0595">
              <w:rPr>
                <w:rFonts w:ascii="Times New Roman" w:hAnsi="Times New Roman" w:cs="Times New Roman"/>
                <w:noProof/>
                <w:webHidden/>
                <w:sz w:val="24"/>
                <w:szCs w:val="24"/>
              </w:rPr>
              <w:t>2</w:t>
            </w:r>
            <w:r w:rsidR="008558BE" w:rsidRPr="005C0595">
              <w:rPr>
                <w:rFonts w:ascii="Times New Roman" w:hAnsi="Times New Roman" w:cs="Times New Roman"/>
                <w:noProof/>
                <w:webHidden/>
                <w:sz w:val="24"/>
                <w:szCs w:val="24"/>
              </w:rPr>
              <w:fldChar w:fldCharType="end"/>
            </w:r>
          </w:hyperlink>
        </w:p>
        <w:p w14:paraId="6DFC5BF6" w14:textId="77777777" w:rsidR="005C0595" w:rsidRPr="005C0595" w:rsidRDefault="00D046E2" w:rsidP="005C0595">
          <w:pPr>
            <w:pStyle w:val="TOC1"/>
            <w:tabs>
              <w:tab w:val="right" w:leader="dot" w:pos="9350"/>
            </w:tabs>
            <w:spacing w:line="360" w:lineRule="auto"/>
            <w:rPr>
              <w:rFonts w:ascii="Times New Roman" w:hAnsi="Times New Roman" w:cs="Times New Roman"/>
              <w:noProof/>
              <w:sz w:val="24"/>
              <w:szCs w:val="24"/>
            </w:rPr>
          </w:pPr>
          <w:hyperlink w:anchor="_Toc48584360" w:history="1">
            <w:r w:rsidR="005C0595" w:rsidRPr="005C0595">
              <w:rPr>
                <w:rStyle w:val="Hyperlink"/>
                <w:rFonts w:ascii="Times New Roman" w:hAnsi="Times New Roman" w:cs="Times New Roman"/>
                <w:noProof/>
                <w:sz w:val="24"/>
                <w:szCs w:val="24"/>
              </w:rPr>
              <w:t>Scenario 2</w:t>
            </w:r>
            <w:r w:rsidR="005C0595" w:rsidRPr="005C0595">
              <w:rPr>
                <w:rFonts w:ascii="Times New Roman" w:hAnsi="Times New Roman" w:cs="Times New Roman"/>
                <w:noProof/>
                <w:webHidden/>
                <w:sz w:val="24"/>
                <w:szCs w:val="24"/>
              </w:rPr>
              <w:tab/>
            </w:r>
            <w:r w:rsidR="008558BE" w:rsidRPr="005C0595">
              <w:rPr>
                <w:rFonts w:ascii="Times New Roman" w:hAnsi="Times New Roman" w:cs="Times New Roman"/>
                <w:noProof/>
                <w:webHidden/>
                <w:sz w:val="24"/>
                <w:szCs w:val="24"/>
              </w:rPr>
              <w:fldChar w:fldCharType="begin"/>
            </w:r>
            <w:r w:rsidR="005C0595" w:rsidRPr="005C0595">
              <w:rPr>
                <w:rFonts w:ascii="Times New Roman" w:hAnsi="Times New Roman" w:cs="Times New Roman"/>
                <w:noProof/>
                <w:webHidden/>
                <w:sz w:val="24"/>
                <w:szCs w:val="24"/>
              </w:rPr>
              <w:instrText xml:space="preserve"> PAGEREF _Toc48584360 \h </w:instrText>
            </w:r>
            <w:r w:rsidR="008558BE" w:rsidRPr="005C0595">
              <w:rPr>
                <w:rFonts w:ascii="Times New Roman" w:hAnsi="Times New Roman" w:cs="Times New Roman"/>
                <w:noProof/>
                <w:webHidden/>
                <w:sz w:val="24"/>
                <w:szCs w:val="24"/>
              </w:rPr>
            </w:r>
            <w:r w:rsidR="008558BE" w:rsidRPr="005C0595">
              <w:rPr>
                <w:rFonts w:ascii="Times New Roman" w:hAnsi="Times New Roman" w:cs="Times New Roman"/>
                <w:noProof/>
                <w:webHidden/>
                <w:sz w:val="24"/>
                <w:szCs w:val="24"/>
              </w:rPr>
              <w:fldChar w:fldCharType="separate"/>
            </w:r>
            <w:r w:rsidR="005C0595" w:rsidRPr="005C0595">
              <w:rPr>
                <w:rFonts w:ascii="Times New Roman" w:hAnsi="Times New Roman" w:cs="Times New Roman"/>
                <w:noProof/>
                <w:webHidden/>
                <w:sz w:val="24"/>
                <w:szCs w:val="24"/>
              </w:rPr>
              <w:t>4</w:t>
            </w:r>
            <w:r w:rsidR="008558BE" w:rsidRPr="005C0595">
              <w:rPr>
                <w:rFonts w:ascii="Times New Roman" w:hAnsi="Times New Roman" w:cs="Times New Roman"/>
                <w:noProof/>
                <w:webHidden/>
                <w:sz w:val="24"/>
                <w:szCs w:val="24"/>
              </w:rPr>
              <w:fldChar w:fldCharType="end"/>
            </w:r>
          </w:hyperlink>
        </w:p>
        <w:p w14:paraId="0560CBE8" w14:textId="77777777" w:rsidR="005C0595" w:rsidRPr="005C0595" w:rsidRDefault="00D046E2" w:rsidP="005C0595">
          <w:pPr>
            <w:pStyle w:val="TOC1"/>
            <w:tabs>
              <w:tab w:val="right" w:leader="dot" w:pos="9350"/>
            </w:tabs>
            <w:spacing w:line="360" w:lineRule="auto"/>
            <w:rPr>
              <w:rFonts w:ascii="Times New Roman" w:hAnsi="Times New Roman" w:cs="Times New Roman"/>
              <w:noProof/>
              <w:sz w:val="24"/>
              <w:szCs w:val="24"/>
            </w:rPr>
          </w:pPr>
          <w:hyperlink w:anchor="_Toc48584361" w:history="1">
            <w:r w:rsidR="005C0595" w:rsidRPr="005C0595">
              <w:rPr>
                <w:rStyle w:val="Hyperlink"/>
                <w:rFonts w:ascii="Times New Roman" w:hAnsi="Times New Roman" w:cs="Times New Roman"/>
                <w:noProof/>
                <w:sz w:val="24"/>
                <w:szCs w:val="24"/>
              </w:rPr>
              <w:t>Conclusion</w:t>
            </w:r>
            <w:r w:rsidR="005C0595" w:rsidRPr="005C0595">
              <w:rPr>
                <w:rFonts w:ascii="Times New Roman" w:hAnsi="Times New Roman" w:cs="Times New Roman"/>
                <w:noProof/>
                <w:webHidden/>
                <w:sz w:val="24"/>
                <w:szCs w:val="24"/>
              </w:rPr>
              <w:tab/>
            </w:r>
            <w:r w:rsidR="008558BE" w:rsidRPr="005C0595">
              <w:rPr>
                <w:rFonts w:ascii="Times New Roman" w:hAnsi="Times New Roman" w:cs="Times New Roman"/>
                <w:noProof/>
                <w:webHidden/>
                <w:sz w:val="24"/>
                <w:szCs w:val="24"/>
              </w:rPr>
              <w:fldChar w:fldCharType="begin"/>
            </w:r>
            <w:r w:rsidR="005C0595" w:rsidRPr="005C0595">
              <w:rPr>
                <w:rFonts w:ascii="Times New Roman" w:hAnsi="Times New Roman" w:cs="Times New Roman"/>
                <w:noProof/>
                <w:webHidden/>
                <w:sz w:val="24"/>
                <w:szCs w:val="24"/>
              </w:rPr>
              <w:instrText xml:space="preserve"> PAGEREF _Toc48584361 \h </w:instrText>
            </w:r>
            <w:r w:rsidR="008558BE" w:rsidRPr="005C0595">
              <w:rPr>
                <w:rFonts w:ascii="Times New Roman" w:hAnsi="Times New Roman" w:cs="Times New Roman"/>
                <w:noProof/>
                <w:webHidden/>
                <w:sz w:val="24"/>
                <w:szCs w:val="24"/>
              </w:rPr>
            </w:r>
            <w:r w:rsidR="008558BE" w:rsidRPr="005C0595">
              <w:rPr>
                <w:rFonts w:ascii="Times New Roman" w:hAnsi="Times New Roman" w:cs="Times New Roman"/>
                <w:noProof/>
                <w:webHidden/>
                <w:sz w:val="24"/>
                <w:szCs w:val="24"/>
              </w:rPr>
              <w:fldChar w:fldCharType="separate"/>
            </w:r>
            <w:r w:rsidR="005C0595" w:rsidRPr="005C0595">
              <w:rPr>
                <w:rFonts w:ascii="Times New Roman" w:hAnsi="Times New Roman" w:cs="Times New Roman"/>
                <w:noProof/>
                <w:webHidden/>
                <w:sz w:val="24"/>
                <w:szCs w:val="24"/>
              </w:rPr>
              <w:t>8</w:t>
            </w:r>
            <w:r w:rsidR="008558BE" w:rsidRPr="005C0595">
              <w:rPr>
                <w:rFonts w:ascii="Times New Roman" w:hAnsi="Times New Roman" w:cs="Times New Roman"/>
                <w:noProof/>
                <w:webHidden/>
                <w:sz w:val="24"/>
                <w:szCs w:val="24"/>
              </w:rPr>
              <w:fldChar w:fldCharType="end"/>
            </w:r>
          </w:hyperlink>
        </w:p>
        <w:p w14:paraId="6D7B272B" w14:textId="77777777" w:rsidR="005C0595" w:rsidRPr="005C0595" w:rsidRDefault="00D046E2" w:rsidP="005C0595">
          <w:pPr>
            <w:pStyle w:val="TOC1"/>
            <w:tabs>
              <w:tab w:val="right" w:leader="dot" w:pos="9350"/>
            </w:tabs>
            <w:spacing w:line="360" w:lineRule="auto"/>
            <w:rPr>
              <w:rFonts w:ascii="Times New Roman" w:hAnsi="Times New Roman" w:cs="Times New Roman"/>
              <w:noProof/>
              <w:sz w:val="24"/>
              <w:szCs w:val="24"/>
            </w:rPr>
          </w:pPr>
          <w:hyperlink w:anchor="_Toc48584362" w:history="1">
            <w:r w:rsidR="005C0595" w:rsidRPr="005C0595">
              <w:rPr>
                <w:rStyle w:val="Hyperlink"/>
                <w:rFonts w:ascii="Times New Roman" w:hAnsi="Times New Roman" w:cs="Times New Roman"/>
                <w:noProof/>
                <w:sz w:val="24"/>
                <w:szCs w:val="24"/>
              </w:rPr>
              <w:t>Reference list</w:t>
            </w:r>
            <w:r w:rsidR="005C0595" w:rsidRPr="005C0595">
              <w:rPr>
                <w:rFonts w:ascii="Times New Roman" w:hAnsi="Times New Roman" w:cs="Times New Roman"/>
                <w:noProof/>
                <w:webHidden/>
                <w:sz w:val="24"/>
                <w:szCs w:val="24"/>
              </w:rPr>
              <w:tab/>
            </w:r>
            <w:r w:rsidR="008558BE" w:rsidRPr="005C0595">
              <w:rPr>
                <w:rFonts w:ascii="Times New Roman" w:hAnsi="Times New Roman" w:cs="Times New Roman"/>
                <w:noProof/>
                <w:webHidden/>
                <w:sz w:val="24"/>
                <w:szCs w:val="24"/>
              </w:rPr>
              <w:fldChar w:fldCharType="begin"/>
            </w:r>
            <w:r w:rsidR="005C0595" w:rsidRPr="005C0595">
              <w:rPr>
                <w:rFonts w:ascii="Times New Roman" w:hAnsi="Times New Roman" w:cs="Times New Roman"/>
                <w:noProof/>
                <w:webHidden/>
                <w:sz w:val="24"/>
                <w:szCs w:val="24"/>
              </w:rPr>
              <w:instrText xml:space="preserve"> PAGEREF _Toc48584362 \h </w:instrText>
            </w:r>
            <w:r w:rsidR="008558BE" w:rsidRPr="005C0595">
              <w:rPr>
                <w:rFonts w:ascii="Times New Roman" w:hAnsi="Times New Roman" w:cs="Times New Roman"/>
                <w:noProof/>
                <w:webHidden/>
                <w:sz w:val="24"/>
                <w:szCs w:val="24"/>
              </w:rPr>
            </w:r>
            <w:r w:rsidR="008558BE" w:rsidRPr="005C0595">
              <w:rPr>
                <w:rFonts w:ascii="Times New Roman" w:hAnsi="Times New Roman" w:cs="Times New Roman"/>
                <w:noProof/>
                <w:webHidden/>
                <w:sz w:val="24"/>
                <w:szCs w:val="24"/>
              </w:rPr>
              <w:fldChar w:fldCharType="separate"/>
            </w:r>
            <w:r w:rsidR="005C0595" w:rsidRPr="005C0595">
              <w:rPr>
                <w:rFonts w:ascii="Times New Roman" w:hAnsi="Times New Roman" w:cs="Times New Roman"/>
                <w:noProof/>
                <w:webHidden/>
                <w:sz w:val="24"/>
                <w:szCs w:val="24"/>
              </w:rPr>
              <w:t>9</w:t>
            </w:r>
            <w:r w:rsidR="008558BE" w:rsidRPr="005C0595">
              <w:rPr>
                <w:rFonts w:ascii="Times New Roman" w:hAnsi="Times New Roman" w:cs="Times New Roman"/>
                <w:noProof/>
                <w:webHidden/>
                <w:sz w:val="24"/>
                <w:szCs w:val="24"/>
              </w:rPr>
              <w:fldChar w:fldCharType="end"/>
            </w:r>
          </w:hyperlink>
        </w:p>
        <w:p w14:paraId="289A9D0D" w14:textId="77777777" w:rsidR="005C0595" w:rsidRDefault="008558BE" w:rsidP="005C0595">
          <w:pPr>
            <w:spacing w:line="360" w:lineRule="auto"/>
          </w:pPr>
          <w:r w:rsidRPr="005C0595">
            <w:rPr>
              <w:rFonts w:ascii="Times New Roman" w:hAnsi="Times New Roman" w:cs="Times New Roman"/>
              <w:b/>
              <w:bCs/>
              <w:noProof/>
              <w:sz w:val="24"/>
              <w:szCs w:val="24"/>
            </w:rPr>
            <w:fldChar w:fldCharType="end"/>
          </w:r>
        </w:p>
      </w:sdtContent>
    </w:sdt>
    <w:p w14:paraId="4E87BC16" w14:textId="77777777" w:rsidR="005C0595" w:rsidRDefault="005C0595" w:rsidP="005C0595">
      <w:pPr>
        <w:pStyle w:val="Heading1"/>
      </w:pPr>
    </w:p>
    <w:p w14:paraId="484772F4" w14:textId="77777777" w:rsidR="005C0595" w:rsidRDefault="005C0595" w:rsidP="005C0595"/>
    <w:p w14:paraId="7811E81C" w14:textId="77777777" w:rsidR="005C0595" w:rsidRDefault="005C0595" w:rsidP="005C0595"/>
    <w:p w14:paraId="62026278" w14:textId="77777777" w:rsidR="005C0595" w:rsidRDefault="005C0595" w:rsidP="005C0595"/>
    <w:p w14:paraId="10888FCE" w14:textId="77777777" w:rsidR="005C0595" w:rsidRDefault="005C0595" w:rsidP="005C0595"/>
    <w:p w14:paraId="62018F20" w14:textId="77777777" w:rsidR="005C0595" w:rsidRDefault="005C0595" w:rsidP="005C0595"/>
    <w:p w14:paraId="70DCAECA" w14:textId="77777777" w:rsidR="005C0595" w:rsidRPr="005C0595" w:rsidRDefault="005C0595" w:rsidP="005C0595"/>
    <w:p w14:paraId="5D2A785D" w14:textId="77777777" w:rsidR="005C0595" w:rsidRDefault="005C0595" w:rsidP="005C0595">
      <w:pPr>
        <w:pStyle w:val="Heading1"/>
      </w:pPr>
    </w:p>
    <w:p w14:paraId="415860BA" w14:textId="77777777" w:rsidR="005C0595" w:rsidRDefault="005C0595" w:rsidP="005C0595">
      <w:pPr>
        <w:pStyle w:val="Heading1"/>
      </w:pPr>
    </w:p>
    <w:p w14:paraId="76838A59" w14:textId="77777777" w:rsidR="005C0595" w:rsidRDefault="005C0595" w:rsidP="005C0595">
      <w:pPr>
        <w:pStyle w:val="Heading1"/>
      </w:pPr>
      <w:bookmarkStart w:id="0" w:name="_Toc48584358"/>
    </w:p>
    <w:p w14:paraId="2F5F5CD0" w14:textId="77777777" w:rsidR="005C0595" w:rsidRDefault="005C0595" w:rsidP="005C0595">
      <w:pPr>
        <w:pStyle w:val="Heading1"/>
      </w:pPr>
    </w:p>
    <w:p w14:paraId="7878615D" w14:textId="77777777" w:rsidR="00A31C92" w:rsidRDefault="00A31C92">
      <w:pPr>
        <w:rPr>
          <w:rFonts w:ascii="Times New Roman" w:hAnsi="Times New Roman"/>
          <w:b/>
          <w:color w:val="000000" w:themeColor="text1"/>
          <w:sz w:val="24"/>
          <w:szCs w:val="40"/>
        </w:rPr>
      </w:pPr>
      <w:r>
        <w:br w:type="page"/>
      </w:r>
    </w:p>
    <w:p w14:paraId="3D3C29C4" w14:textId="77777777" w:rsidR="003D217E" w:rsidRPr="005C0595" w:rsidRDefault="00F35BAA" w:rsidP="005C0595">
      <w:pPr>
        <w:pStyle w:val="Heading1"/>
        <w:rPr>
          <w:b w:val="0"/>
        </w:rPr>
      </w:pPr>
      <w:r w:rsidRPr="005C0595">
        <w:lastRenderedPageBreak/>
        <w:t>Introduction</w:t>
      </w:r>
      <w:bookmarkEnd w:id="0"/>
    </w:p>
    <w:p w14:paraId="481B1D25" w14:textId="2292ABF4" w:rsidR="003D217E" w:rsidRPr="005C0595" w:rsidRDefault="00F35BAA"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The term computer architecture refers to a specification that described how software and hardware components of a computer interact and create a computer system or platform. Various components of computer architecture can categorize into two types including system design components and micro-architecture. These components also indicate some rules to join hardware and software and run the system smoothly. This paper analyzes two given case scenarios each deals with the requirement of some specific system components like CPU, RAM, monitor, power supply and so on. Recommendation for each of the case scenario is  given for suitable computer configuration. </w:t>
      </w:r>
    </w:p>
    <w:p w14:paraId="5339DF38" w14:textId="77777777" w:rsidR="003D217E" w:rsidRPr="005C0595" w:rsidRDefault="003D217E" w:rsidP="005C0595">
      <w:pPr>
        <w:spacing w:line="360" w:lineRule="auto"/>
        <w:jc w:val="both"/>
        <w:rPr>
          <w:rFonts w:ascii="Times New Roman" w:hAnsi="Times New Roman" w:cs="Times New Roman"/>
          <w:b/>
          <w:sz w:val="24"/>
          <w:szCs w:val="24"/>
        </w:rPr>
      </w:pPr>
    </w:p>
    <w:p w14:paraId="6E354BD2" w14:textId="77777777" w:rsidR="003D217E" w:rsidRPr="005C0595" w:rsidRDefault="00F35BAA" w:rsidP="005C0595">
      <w:pPr>
        <w:pStyle w:val="Heading1"/>
      </w:pPr>
      <w:bookmarkStart w:id="1" w:name="_Toc48584359"/>
      <w:r w:rsidRPr="005C0595">
        <w:t>Scenario 1</w:t>
      </w:r>
      <w:bookmarkEnd w:id="1"/>
    </w:p>
    <w:p w14:paraId="0DAAA763"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a) A suitable CPU and motherboard </w:t>
      </w:r>
      <w:r w:rsidR="005C0595" w:rsidRPr="005C0595">
        <w:rPr>
          <w:rFonts w:ascii="Times New Roman" w:hAnsi="Times New Roman" w:cs="Times New Roman"/>
          <w:b/>
          <w:sz w:val="24"/>
          <w:szCs w:val="24"/>
        </w:rPr>
        <w:t>- The</w:t>
      </w:r>
      <w:r w:rsidRPr="005C0595">
        <w:rPr>
          <w:rFonts w:ascii="Times New Roman" w:hAnsi="Times New Roman" w:cs="Times New Roman"/>
          <w:sz w:val="24"/>
          <w:szCs w:val="24"/>
        </w:rPr>
        <w:t xml:space="preserve"> motherboard is a specific circuit board that allows the RAM, CPU, and another hardware component of a desktop. In this first Scenario, a low-cost desktop is needed to prepare therefore the motherboard can be used as the Intel 745 or 945 chipsets with a Dual-core processor.  This dual-core process also can provide a thermal reduction process to </w:t>
      </w:r>
      <w:r w:rsidR="005C0595" w:rsidRPr="005C0595">
        <w:rPr>
          <w:rFonts w:ascii="Times New Roman" w:hAnsi="Times New Roman" w:cs="Times New Roman"/>
          <w:sz w:val="24"/>
          <w:szCs w:val="24"/>
        </w:rPr>
        <w:t>the</w:t>
      </w:r>
      <w:r w:rsidRPr="005C0595">
        <w:rPr>
          <w:rFonts w:ascii="Times New Roman" w:hAnsi="Times New Roman" w:cs="Times New Roman"/>
          <w:sz w:val="24"/>
          <w:szCs w:val="24"/>
        </w:rPr>
        <w:t xml:space="preserve"> users and basic features of CPU (</w:t>
      </w:r>
      <w:r w:rsidRPr="005C0595">
        <w:rPr>
          <w:rFonts w:ascii="Times New Roman" w:hAnsi="Times New Roman" w:cs="Times New Roman"/>
          <w:color w:val="222222"/>
          <w:sz w:val="24"/>
          <w:szCs w:val="24"/>
          <w:highlight w:val="white"/>
        </w:rPr>
        <w:t xml:space="preserve">Liu </w:t>
      </w:r>
      <w:r w:rsidRPr="005C0595">
        <w:rPr>
          <w:rFonts w:ascii="Times New Roman" w:hAnsi="Times New Roman" w:cs="Times New Roman"/>
          <w:i/>
          <w:color w:val="222222"/>
          <w:sz w:val="24"/>
          <w:szCs w:val="24"/>
          <w:highlight w:val="white"/>
        </w:rPr>
        <w:t xml:space="preserve">et al. </w:t>
      </w:r>
      <w:r w:rsidRPr="005C0595">
        <w:rPr>
          <w:rFonts w:ascii="Times New Roman" w:hAnsi="Times New Roman" w:cs="Times New Roman"/>
          <w:color w:val="222222"/>
          <w:sz w:val="24"/>
          <w:szCs w:val="24"/>
          <w:highlight w:val="white"/>
        </w:rPr>
        <w:t>2017.p. 19</w:t>
      </w:r>
      <w:r w:rsidRPr="005C0595">
        <w:rPr>
          <w:rFonts w:ascii="Times New Roman" w:hAnsi="Times New Roman" w:cs="Times New Roman"/>
          <w:sz w:val="24"/>
          <w:szCs w:val="24"/>
        </w:rPr>
        <w:t xml:space="preserve">). The requirement of the </w:t>
      </w:r>
      <w:r w:rsidR="005C0595" w:rsidRPr="005C0595">
        <w:rPr>
          <w:rFonts w:ascii="Times New Roman" w:hAnsi="Times New Roman" w:cs="Times New Roman"/>
          <w:sz w:val="24"/>
          <w:szCs w:val="24"/>
        </w:rPr>
        <w:t>user’s</w:t>
      </w:r>
      <w:r w:rsidRPr="005C0595">
        <w:rPr>
          <w:rFonts w:ascii="Times New Roman" w:hAnsi="Times New Roman" w:cs="Times New Roman"/>
          <w:sz w:val="24"/>
          <w:szCs w:val="24"/>
        </w:rPr>
        <w:t xml:space="preserve"> like- to searching on the internet, </w:t>
      </w:r>
      <w:r w:rsidR="005C0595" w:rsidRPr="005C0595">
        <w:rPr>
          <w:rFonts w:ascii="Times New Roman" w:hAnsi="Times New Roman" w:cs="Times New Roman"/>
          <w:sz w:val="24"/>
          <w:szCs w:val="24"/>
        </w:rPr>
        <w:t>YouTube</w:t>
      </w:r>
      <w:r w:rsidRPr="005C0595">
        <w:rPr>
          <w:rFonts w:ascii="Times New Roman" w:hAnsi="Times New Roman" w:cs="Times New Roman"/>
          <w:sz w:val="24"/>
          <w:szCs w:val="24"/>
        </w:rPr>
        <w:t xml:space="preserve">, and other basic requirements can be fulfilled by this CPU and motherboard. </w:t>
      </w:r>
    </w:p>
    <w:p w14:paraId="66E42A40" w14:textId="3608AFC0"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This dual-core process with </w:t>
      </w:r>
      <w:r w:rsidR="005C0595" w:rsidRPr="005C0595">
        <w:rPr>
          <w:rFonts w:ascii="Times New Roman" w:hAnsi="Times New Roman" w:cs="Times New Roman"/>
          <w:sz w:val="24"/>
          <w:szCs w:val="24"/>
        </w:rPr>
        <w:t>Intel</w:t>
      </w:r>
      <w:r w:rsidRPr="005C0595">
        <w:rPr>
          <w:rFonts w:ascii="Times New Roman" w:hAnsi="Times New Roman" w:cs="Times New Roman"/>
          <w:sz w:val="24"/>
          <w:szCs w:val="24"/>
        </w:rPr>
        <w:t xml:space="preserve"> 745 can be available at </w:t>
      </w:r>
      <w:r w:rsidR="004E5EDE">
        <w:rPr>
          <w:rFonts w:ascii="Times New Roman" w:hAnsi="Times New Roman" w:cs="Times New Roman"/>
          <w:sz w:val="24"/>
          <w:szCs w:val="24"/>
        </w:rPr>
        <w:t>£100</w:t>
      </w:r>
      <w:r w:rsidRPr="005C0595">
        <w:rPr>
          <w:rFonts w:ascii="Times New Roman" w:hAnsi="Times New Roman" w:cs="Times New Roman"/>
          <w:sz w:val="24"/>
          <w:szCs w:val="24"/>
        </w:rPr>
        <w:t xml:space="preserve"> to </w:t>
      </w:r>
      <w:r w:rsidR="004E5EDE">
        <w:rPr>
          <w:rFonts w:ascii="Times New Roman" w:hAnsi="Times New Roman" w:cs="Times New Roman"/>
          <w:sz w:val="24"/>
          <w:szCs w:val="24"/>
        </w:rPr>
        <w:t>£150</w:t>
      </w:r>
      <w:r w:rsidRPr="005C0595">
        <w:rPr>
          <w:rFonts w:ascii="Times New Roman" w:hAnsi="Times New Roman" w:cs="Times New Roman"/>
          <w:sz w:val="24"/>
          <w:szCs w:val="24"/>
        </w:rPr>
        <w:t xml:space="preserve"> in the market.</w:t>
      </w:r>
    </w:p>
    <w:p w14:paraId="5A35B64F" w14:textId="77777777" w:rsidR="003D217E" w:rsidRPr="005C0595" w:rsidRDefault="003D217E" w:rsidP="005C0595">
      <w:pPr>
        <w:spacing w:line="360" w:lineRule="auto"/>
        <w:jc w:val="both"/>
        <w:rPr>
          <w:rFonts w:ascii="Times New Roman" w:hAnsi="Times New Roman" w:cs="Times New Roman"/>
          <w:b/>
          <w:sz w:val="24"/>
          <w:szCs w:val="24"/>
        </w:rPr>
      </w:pPr>
    </w:p>
    <w:p w14:paraId="599FE577"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b) A sensible amount of RAM </w:t>
      </w:r>
      <w:r w:rsidR="005C0595" w:rsidRPr="005C0595">
        <w:rPr>
          <w:rFonts w:ascii="Times New Roman" w:hAnsi="Times New Roman" w:cs="Times New Roman"/>
          <w:b/>
          <w:sz w:val="24"/>
          <w:szCs w:val="24"/>
        </w:rPr>
        <w:t>- Random</w:t>
      </w:r>
      <w:r w:rsidRPr="005C0595">
        <w:rPr>
          <w:rFonts w:ascii="Times New Roman" w:hAnsi="Times New Roman" w:cs="Times New Roman"/>
          <w:sz w:val="24"/>
          <w:szCs w:val="24"/>
        </w:rPr>
        <w:t xml:space="preserve"> access memory is the place to store short term data and stored different information on the computer desktop. This is an important component of a desktop that determines the function and performance of a desktop. For this low-cost desktop manufacturing approach, </w:t>
      </w:r>
      <w:r w:rsidR="005C0595" w:rsidRPr="005C0595">
        <w:rPr>
          <w:rFonts w:ascii="Times New Roman" w:hAnsi="Times New Roman" w:cs="Times New Roman"/>
          <w:sz w:val="24"/>
          <w:szCs w:val="24"/>
        </w:rPr>
        <w:t>the DDR2</w:t>
      </w:r>
      <w:r w:rsidRPr="005C0595">
        <w:rPr>
          <w:rFonts w:ascii="Times New Roman" w:hAnsi="Times New Roman" w:cs="Times New Roman"/>
          <w:sz w:val="24"/>
          <w:szCs w:val="24"/>
        </w:rPr>
        <w:t xml:space="preserve"> 2GB RAM can be used. This DDR2 ram can use the voltage of 1.8 v and provides the best quality and basic features for a low-cost desktop (</w:t>
      </w:r>
      <w:r w:rsidRPr="005C0595">
        <w:rPr>
          <w:rFonts w:ascii="Times New Roman" w:hAnsi="Times New Roman" w:cs="Times New Roman"/>
          <w:color w:val="222222"/>
          <w:sz w:val="24"/>
          <w:szCs w:val="24"/>
          <w:highlight w:val="white"/>
        </w:rPr>
        <w:t>Fu 2018.p.46</w:t>
      </w:r>
      <w:r w:rsidRPr="005C0595">
        <w:rPr>
          <w:rFonts w:ascii="Times New Roman" w:hAnsi="Times New Roman" w:cs="Times New Roman"/>
          <w:sz w:val="24"/>
          <w:szCs w:val="24"/>
        </w:rPr>
        <w:t xml:space="preserve"> ).This also can be replaced later as per the requirements. </w:t>
      </w:r>
    </w:p>
    <w:p w14:paraId="6632EE3B" w14:textId="310E4473"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Price: </w:t>
      </w:r>
      <w:r w:rsidRPr="005C0595">
        <w:rPr>
          <w:rFonts w:ascii="Times New Roman" w:hAnsi="Times New Roman" w:cs="Times New Roman"/>
          <w:sz w:val="24"/>
          <w:szCs w:val="24"/>
        </w:rPr>
        <w:t xml:space="preserve"> This price </w:t>
      </w:r>
      <w:r w:rsidR="004E5EDE">
        <w:rPr>
          <w:rFonts w:ascii="Times New Roman" w:hAnsi="Times New Roman" w:cs="Times New Roman"/>
          <w:sz w:val="24"/>
          <w:szCs w:val="24"/>
        </w:rPr>
        <w:t>is</w:t>
      </w:r>
      <w:r w:rsidRPr="005C0595">
        <w:rPr>
          <w:rFonts w:ascii="Times New Roman" w:hAnsi="Times New Roman" w:cs="Times New Roman"/>
          <w:sz w:val="24"/>
          <w:szCs w:val="24"/>
        </w:rPr>
        <w:t xml:space="preserve"> starting at </w:t>
      </w:r>
      <w:r w:rsidR="004E5EDE">
        <w:rPr>
          <w:rFonts w:ascii="Times New Roman" w:hAnsi="Times New Roman" w:cs="Times New Roman"/>
          <w:sz w:val="24"/>
          <w:szCs w:val="24"/>
        </w:rPr>
        <w:t>£5</w:t>
      </w:r>
      <w:r w:rsidR="005C0595" w:rsidRPr="005C0595">
        <w:rPr>
          <w:rFonts w:ascii="Times New Roman" w:hAnsi="Times New Roman" w:cs="Times New Roman"/>
          <w:sz w:val="24"/>
          <w:szCs w:val="24"/>
        </w:rPr>
        <w:t xml:space="preserve"> up</w:t>
      </w:r>
      <w:r w:rsidRPr="005C0595">
        <w:rPr>
          <w:rFonts w:ascii="Times New Roman" w:hAnsi="Times New Roman" w:cs="Times New Roman"/>
          <w:sz w:val="24"/>
          <w:szCs w:val="24"/>
        </w:rPr>
        <w:t xml:space="preserve"> to </w:t>
      </w:r>
      <w:r w:rsidR="004E5EDE">
        <w:rPr>
          <w:rFonts w:ascii="Times New Roman" w:hAnsi="Times New Roman" w:cs="Times New Roman"/>
          <w:sz w:val="24"/>
          <w:szCs w:val="24"/>
        </w:rPr>
        <w:t>£6</w:t>
      </w:r>
      <w:r w:rsidRPr="005C0595">
        <w:rPr>
          <w:rFonts w:ascii="Times New Roman" w:hAnsi="Times New Roman" w:cs="Times New Roman"/>
          <w:sz w:val="24"/>
          <w:szCs w:val="24"/>
        </w:rPr>
        <w:t xml:space="preserve">. </w:t>
      </w:r>
    </w:p>
    <w:p w14:paraId="4AEA2BC5" w14:textId="77777777" w:rsidR="003D217E" w:rsidRPr="005C0595" w:rsidRDefault="003D217E" w:rsidP="005C0595">
      <w:pPr>
        <w:spacing w:line="360" w:lineRule="auto"/>
        <w:jc w:val="both"/>
        <w:rPr>
          <w:rFonts w:ascii="Times New Roman" w:hAnsi="Times New Roman" w:cs="Times New Roman"/>
          <w:b/>
          <w:sz w:val="24"/>
          <w:szCs w:val="24"/>
        </w:rPr>
      </w:pPr>
    </w:p>
    <w:p w14:paraId="149DF258"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lastRenderedPageBreak/>
        <w:t xml:space="preserve">c) What type and size of non-volatile storage would be suitable </w:t>
      </w:r>
      <w:r w:rsidR="005C0595" w:rsidRPr="005C0595">
        <w:rPr>
          <w:rFonts w:ascii="Times New Roman" w:hAnsi="Times New Roman" w:cs="Times New Roman"/>
          <w:b/>
          <w:sz w:val="24"/>
          <w:szCs w:val="24"/>
        </w:rPr>
        <w:t>- The</w:t>
      </w:r>
      <w:r w:rsidRPr="005C0595">
        <w:rPr>
          <w:rFonts w:ascii="Times New Roman" w:hAnsi="Times New Roman" w:cs="Times New Roman"/>
          <w:sz w:val="24"/>
          <w:szCs w:val="24"/>
        </w:rPr>
        <w:t xml:space="preserve"> non-volatile storage device is a hard disk drive and used to store as well as retrieved data in a quick manner. In the computer where HDD is needed to install it provides a firster data processing approach than the floppy disk drive. For this low-cost desktop, the 250 to 500GB SATA HDD can be used as the non-volatile storage in this desktop manufacturing process (Deakin </w:t>
      </w:r>
      <w:r w:rsidRPr="005C0595">
        <w:rPr>
          <w:rFonts w:ascii="Times New Roman" w:hAnsi="Times New Roman" w:cs="Times New Roman"/>
          <w:i/>
          <w:sz w:val="24"/>
          <w:szCs w:val="24"/>
        </w:rPr>
        <w:t>et al</w:t>
      </w:r>
      <w:r w:rsidRPr="005C0595">
        <w:rPr>
          <w:rFonts w:ascii="Times New Roman" w:hAnsi="Times New Roman" w:cs="Times New Roman"/>
          <w:sz w:val="24"/>
          <w:szCs w:val="24"/>
        </w:rPr>
        <w:t>. 2019,</w:t>
      </w:r>
      <w:r w:rsidR="00A31C92">
        <w:rPr>
          <w:rFonts w:ascii="Times New Roman" w:hAnsi="Times New Roman" w:cs="Times New Roman"/>
          <w:sz w:val="24"/>
          <w:szCs w:val="24"/>
        </w:rPr>
        <w:t xml:space="preserve"> </w:t>
      </w:r>
      <w:r w:rsidRPr="005C0595">
        <w:rPr>
          <w:rFonts w:ascii="Times New Roman" w:hAnsi="Times New Roman" w:cs="Times New Roman"/>
          <w:sz w:val="24"/>
          <w:szCs w:val="24"/>
        </w:rPr>
        <w:t xml:space="preserve">p.12). This is a low-cost desktop that needed some basic features for </w:t>
      </w:r>
      <w:r w:rsidR="00A31C92" w:rsidRPr="005C0595">
        <w:rPr>
          <w:rFonts w:ascii="Times New Roman" w:hAnsi="Times New Roman" w:cs="Times New Roman"/>
          <w:sz w:val="24"/>
          <w:szCs w:val="24"/>
        </w:rPr>
        <w:t>uses;</w:t>
      </w:r>
      <w:r w:rsidRPr="005C0595">
        <w:rPr>
          <w:rFonts w:ascii="Times New Roman" w:hAnsi="Times New Roman" w:cs="Times New Roman"/>
          <w:sz w:val="24"/>
          <w:szCs w:val="24"/>
        </w:rPr>
        <w:t xml:space="preserve"> therefore, 250 GB HDD also can be useful for this desktop. </w:t>
      </w:r>
    </w:p>
    <w:p w14:paraId="0A66E247" w14:textId="043B32C8"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The price o</w:t>
      </w:r>
      <w:r w:rsidR="005C0595" w:rsidRPr="005C0595">
        <w:rPr>
          <w:rFonts w:ascii="Times New Roman" w:hAnsi="Times New Roman" w:cs="Times New Roman"/>
          <w:sz w:val="24"/>
          <w:szCs w:val="24"/>
        </w:rPr>
        <w:t xml:space="preserve">f this SATA HDD can lie from </w:t>
      </w:r>
      <w:r w:rsidR="00036BF9">
        <w:rPr>
          <w:rFonts w:ascii="Times New Roman" w:hAnsi="Times New Roman" w:cs="Times New Roman"/>
          <w:sz w:val="24"/>
          <w:szCs w:val="24"/>
        </w:rPr>
        <w:t>£7</w:t>
      </w:r>
      <w:r w:rsidRPr="005C0595">
        <w:rPr>
          <w:rFonts w:ascii="Times New Roman" w:hAnsi="Times New Roman" w:cs="Times New Roman"/>
          <w:sz w:val="24"/>
          <w:szCs w:val="24"/>
        </w:rPr>
        <w:t xml:space="preserve"> to </w:t>
      </w:r>
      <w:r w:rsidR="00036BF9">
        <w:rPr>
          <w:rFonts w:ascii="Times New Roman" w:hAnsi="Times New Roman" w:cs="Times New Roman"/>
          <w:sz w:val="24"/>
          <w:szCs w:val="24"/>
        </w:rPr>
        <w:t>£</w:t>
      </w:r>
      <w:r w:rsidRPr="005C0595">
        <w:rPr>
          <w:rFonts w:ascii="Times New Roman" w:hAnsi="Times New Roman" w:cs="Times New Roman"/>
          <w:sz w:val="24"/>
          <w:szCs w:val="24"/>
        </w:rPr>
        <w:t xml:space="preserve"> </w:t>
      </w:r>
      <w:r w:rsidR="00036BF9">
        <w:rPr>
          <w:rFonts w:ascii="Times New Roman" w:hAnsi="Times New Roman" w:cs="Times New Roman"/>
          <w:sz w:val="24"/>
          <w:szCs w:val="24"/>
        </w:rPr>
        <w:t>15</w:t>
      </w:r>
      <w:r w:rsidRPr="005C0595">
        <w:rPr>
          <w:rFonts w:ascii="Times New Roman" w:hAnsi="Times New Roman" w:cs="Times New Roman"/>
          <w:sz w:val="24"/>
          <w:szCs w:val="24"/>
        </w:rPr>
        <w:t xml:space="preserve"> based on the requirement.</w:t>
      </w:r>
    </w:p>
    <w:p w14:paraId="28037C23" w14:textId="77777777" w:rsidR="003D217E" w:rsidRPr="005C0595" w:rsidRDefault="003D217E" w:rsidP="005C0595">
      <w:pPr>
        <w:spacing w:line="360" w:lineRule="auto"/>
        <w:jc w:val="both"/>
        <w:rPr>
          <w:rFonts w:ascii="Times New Roman" w:hAnsi="Times New Roman" w:cs="Times New Roman"/>
          <w:b/>
          <w:sz w:val="24"/>
          <w:szCs w:val="24"/>
        </w:rPr>
      </w:pPr>
    </w:p>
    <w:p w14:paraId="28BE02FD"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d) The input/output features/ports needed -</w:t>
      </w:r>
      <w:r w:rsidRPr="005C0595">
        <w:rPr>
          <w:rFonts w:ascii="Times New Roman" w:hAnsi="Times New Roman" w:cs="Times New Roman"/>
          <w:sz w:val="24"/>
          <w:szCs w:val="24"/>
        </w:rPr>
        <w:t xml:space="preserve"> In this desktop some features like- audio, Keyboard, mouse, USB, power is essential for the user. As per the user requirements user want to do some video calling by skype and also want to search and see the </w:t>
      </w:r>
      <w:r w:rsidR="005C0595" w:rsidRPr="005C0595">
        <w:rPr>
          <w:rFonts w:ascii="Times New Roman" w:hAnsi="Times New Roman" w:cs="Times New Roman"/>
          <w:sz w:val="24"/>
          <w:szCs w:val="24"/>
        </w:rPr>
        <w:t>YouTube</w:t>
      </w:r>
      <w:r w:rsidRPr="005C0595">
        <w:rPr>
          <w:rFonts w:ascii="Times New Roman" w:hAnsi="Times New Roman" w:cs="Times New Roman"/>
          <w:sz w:val="24"/>
          <w:szCs w:val="24"/>
        </w:rPr>
        <w:t xml:space="preserve"> content, therefore, this all features is essential for this desktop. Some cheapest assessors can be used to manufacture this desktop as this does not need some high-efficiency outcomes. Therefore some basic components and their prices are provided. </w:t>
      </w:r>
    </w:p>
    <w:p w14:paraId="1C856733" w14:textId="006CC340"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Speaker-</w:t>
      </w:r>
      <w:r w:rsidR="00036BF9">
        <w:rPr>
          <w:rFonts w:ascii="Times New Roman" w:hAnsi="Times New Roman" w:cs="Times New Roman"/>
          <w:sz w:val="24"/>
          <w:szCs w:val="24"/>
        </w:rPr>
        <w:t xml:space="preserve">£10 </w:t>
      </w:r>
      <w:r w:rsidRPr="005C0595">
        <w:rPr>
          <w:rFonts w:ascii="Times New Roman" w:hAnsi="Times New Roman" w:cs="Times New Roman"/>
          <w:sz w:val="24"/>
          <w:szCs w:val="24"/>
        </w:rPr>
        <w:t xml:space="preserve"> to </w:t>
      </w:r>
      <w:r w:rsidR="00036BF9">
        <w:rPr>
          <w:rFonts w:ascii="Times New Roman" w:hAnsi="Times New Roman" w:cs="Times New Roman"/>
          <w:sz w:val="24"/>
          <w:szCs w:val="24"/>
        </w:rPr>
        <w:t xml:space="preserve"> £12</w:t>
      </w:r>
    </w:p>
    <w:p w14:paraId="44D4C759" w14:textId="268FC0DA"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Keyboard- </w:t>
      </w:r>
      <w:r w:rsidR="00036BF9">
        <w:rPr>
          <w:rFonts w:ascii="Times New Roman" w:hAnsi="Times New Roman" w:cs="Times New Roman"/>
          <w:sz w:val="24"/>
          <w:szCs w:val="24"/>
        </w:rPr>
        <w:t>£2.58</w:t>
      </w:r>
    </w:p>
    <w:p w14:paraId="31F08789" w14:textId="0C6FAB86"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Mouse- </w:t>
      </w:r>
      <w:r w:rsidR="00036BF9">
        <w:rPr>
          <w:rFonts w:ascii="Times New Roman" w:hAnsi="Times New Roman" w:cs="Times New Roman"/>
          <w:sz w:val="24"/>
          <w:szCs w:val="24"/>
        </w:rPr>
        <w:t>£0.83</w:t>
      </w:r>
    </w:p>
    <w:p w14:paraId="738C6351" w14:textId="77777777" w:rsidR="003D217E" w:rsidRPr="005C0595" w:rsidRDefault="003D217E" w:rsidP="005C0595">
      <w:pPr>
        <w:spacing w:line="360" w:lineRule="auto"/>
        <w:jc w:val="both"/>
        <w:rPr>
          <w:rFonts w:ascii="Times New Roman" w:hAnsi="Times New Roman" w:cs="Times New Roman"/>
          <w:b/>
          <w:sz w:val="24"/>
          <w:szCs w:val="24"/>
        </w:rPr>
      </w:pPr>
    </w:p>
    <w:p w14:paraId="6BCAFE61"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e) The features a suitable graphics card would require </w:t>
      </w:r>
      <w:r w:rsidR="005C0595" w:rsidRPr="005C0595">
        <w:rPr>
          <w:rFonts w:ascii="Times New Roman" w:hAnsi="Times New Roman" w:cs="Times New Roman"/>
          <w:b/>
          <w:sz w:val="24"/>
          <w:szCs w:val="24"/>
        </w:rPr>
        <w:t>- This</w:t>
      </w:r>
      <w:r w:rsidRPr="005C0595">
        <w:rPr>
          <w:rFonts w:ascii="Times New Roman" w:hAnsi="Times New Roman" w:cs="Times New Roman"/>
          <w:sz w:val="24"/>
          <w:szCs w:val="24"/>
        </w:rPr>
        <w:t xml:space="preserve"> user has no need for gaming or other aspects that needed high-efficiency graphics cards. However, a VGA graphics card can be used for manufacturing this desktop. This is a general and basic graphics card that can transfer the output to the monitor of the computer ( Li </w:t>
      </w:r>
      <w:r w:rsidRPr="005C0595">
        <w:rPr>
          <w:rFonts w:ascii="Times New Roman" w:hAnsi="Times New Roman" w:cs="Times New Roman"/>
          <w:i/>
          <w:sz w:val="24"/>
          <w:szCs w:val="24"/>
        </w:rPr>
        <w:t xml:space="preserve">et al </w:t>
      </w:r>
      <w:r w:rsidRPr="005C0595">
        <w:rPr>
          <w:rFonts w:ascii="Times New Roman" w:hAnsi="Times New Roman" w:cs="Times New Roman"/>
          <w:sz w:val="24"/>
          <w:szCs w:val="24"/>
        </w:rPr>
        <w:t xml:space="preserve">. 2018. p.95). This is the video display card that helps to continue the video process and helps to the output of an image in the monitor of the user’s computers. The user has a need for a video calling process with skype there this graphics card can help this requirement. </w:t>
      </w:r>
    </w:p>
    <w:p w14:paraId="658DB510" w14:textId="21B570DE" w:rsidR="003D217E" w:rsidRPr="005C0595" w:rsidRDefault="00F35BAA" w:rsidP="005C0595">
      <w:pP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Price: </w:t>
      </w:r>
      <w:r w:rsidRPr="005C0595">
        <w:rPr>
          <w:rFonts w:ascii="Times New Roman" w:hAnsi="Times New Roman" w:cs="Times New Roman"/>
          <w:sz w:val="24"/>
          <w:szCs w:val="24"/>
        </w:rPr>
        <w:t xml:space="preserve">the price of this VGA graphics card can lies </w:t>
      </w:r>
      <w:r w:rsidR="005C0595" w:rsidRPr="005C0595">
        <w:rPr>
          <w:rFonts w:ascii="Times New Roman" w:hAnsi="Times New Roman" w:cs="Times New Roman"/>
          <w:sz w:val="24"/>
          <w:szCs w:val="24"/>
        </w:rPr>
        <w:t xml:space="preserve">from </w:t>
      </w:r>
      <w:r w:rsidR="00BE4B3E">
        <w:rPr>
          <w:rFonts w:ascii="Times New Roman" w:hAnsi="Times New Roman" w:cs="Times New Roman"/>
          <w:sz w:val="24"/>
          <w:szCs w:val="24"/>
        </w:rPr>
        <w:t>£37</w:t>
      </w:r>
      <w:r w:rsidRPr="005C0595">
        <w:rPr>
          <w:rFonts w:ascii="Times New Roman" w:hAnsi="Times New Roman" w:cs="Times New Roman"/>
          <w:sz w:val="24"/>
          <w:szCs w:val="24"/>
        </w:rPr>
        <w:t xml:space="preserve"> up to </w:t>
      </w:r>
      <w:r w:rsidR="00BE4B3E">
        <w:rPr>
          <w:rFonts w:ascii="Times New Roman" w:hAnsi="Times New Roman" w:cs="Times New Roman"/>
          <w:sz w:val="24"/>
          <w:szCs w:val="24"/>
        </w:rPr>
        <w:t>£42</w:t>
      </w:r>
      <w:r w:rsidRPr="005C0595">
        <w:rPr>
          <w:rFonts w:ascii="Times New Roman" w:hAnsi="Times New Roman" w:cs="Times New Roman"/>
          <w:sz w:val="24"/>
          <w:szCs w:val="24"/>
        </w:rPr>
        <w:t xml:space="preserve">. </w:t>
      </w:r>
    </w:p>
    <w:p w14:paraId="08682153" w14:textId="77777777" w:rsidR="003D217E" w:rsidRPr="005C0595" w:rsidRDefault="00F35BAA" w:rsidP="005C0595">
      <w:pP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f)  A suitable case and power supply - </w:t>
      </w:r>
    </w:p>
    <w:p w14:paraId="1DD31FF5"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This is the basic computer that can meet some general requirements of the user, therefore as the power supply process UPS can be used in this desktop. This is an approach of power supply in an uninterruptible process.  This UPS such a device that can provide the backup for the desktop </w:t>
      </w:r>
      <w:r w:rsidRPr="005C0595">
        <w:rPr>
          <w:rFonts w:ascii="Times New Roman" w:hAnsi="Times New Roman" w:cs="Times New Roman"/>
          <w:sz w:val="24"/>
          <w:szCs w:val="24"/>
        </w:rPr>
        <w:lastRenderedPageBreak/>
        <w:t>during some time in some certain situations like- fails of electric,  fluctuation of electric, and so on (</w:t>
      </w:r>
      <w:r w:rsidRPr="005C0595">
        <w:rPr>
          <w:rFonts w:ascii="Times New Roman" w:hAnsi="Times New Roman" w:cs="Times New Roman"/>
          <w:color w:val="222222"/>
          <w:sz w:val="24"/>
          <w:szCs w:val="24"/>
          <w:highlight w:val="white"/>
        </w:rPr>
        <w:t>Fahmideh and Beydoun 2019,p.950</w:t>
      </w:r>
      <w:r w:rsidRPr="005C0595">
        <w:rPr>
          <w:rFonts w:ascii="Times New Roman" w:hAnsi="Times New Roman" w:cs="Times New Roman"/>
          <w:sz w:val="24"/>
          <w:szCs w:val="24"/>
        </w:rPr>
        <w:t xml:space="preserve"> ). Small ups can provide some fewer times comparing to large ups devices. </w:t>
      </w:r>
    </w:p>
    <w:p w14:paraId="477DB353" w14:textId="6FBD5368"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the UPS price can be </w:t>
      </w:r>
      <w:r w:rsidR="005C0595" w:rsidRPr="005C0595">
        <w:rPr>
          <w:rFonts w:ascii="Times New Roman" w:hAnsi="Times New Roman" w:cs="Times New Roman"/>
          <w:sz w:val="24"/>
          <w:szCs w:val="24"/>
        </w:rPr>
        <w:t>varied from</w:t>
      </w:r>
      <w:r w:rsidRPr="005C0595">
        <w:rPr>
          <w:rFonts w:ascii="Times New Roman" w:hAnsi="Times New Roman" w:cs="Times New Roman"/>
          <w:sz w:val="24"/>
          <w:szCs w:val="24"/>
        </w:rPr>
        <w:t xml:space="preserve"> </w:t>
      </w:r>
      <w:r w:rsidR="004E5EDE">
        <w:rPr>
          <w:rFonts w:ascii="Times New Roman" w:hAnsi="Times New Roman" w:cs="Times New Roman"/>
          <w:sz w:val="24"/>
          <w:szCs w:val="24"/>
        </w:rPr>
        <w:t>£40</w:t>
      </w:r>
      <w:r w:rsidRPr="005C0595">
        <w:rPr>
          <w:rFonts w:ascii="Times New Roman" w:hAnsi="Times New Roman" w:cs="Times New Roman"/>
          <w:sz w:val="24"/>
          <w:szCs w:val="24"/>
        </w:rPr>
        <w:t xml:space="preserve"> to </w:t>
      </w:r>
      <w:r w:rsidR="004E5EDE">
        <w:rPr>
          <w:rFonts w:ascii="Times New Roman" w:hAnsi="Times New Roman" w:cs="Times New Roman"/>
          <w:sz w:val="24"/>
          <w:szCs w:val="24"/>
        </w:rPr>
        <w:t>£100(depends on power, but the cheaper one should be perfect in this case)</w:t>
      </w:r>
      <w:r w:rsidRPr="005C0595">
        <w:rPr>
          <w:rFonts w:ascii="Times New Roman" w:hAnsi="Times New Roman" w:cs="Times New Roman"/>
          <w:sz w:val="24"/>
          <w:szCs w:val="24"/>
        </w:rPr>
        <w:t>.</w:t>
      </w:r>
    </w:p>
    <w:p w14:paraId="3C554F45" w14:textId="160B1DDB"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g) A suitable monitor </w:t>
      </w:r>
      <w:r w:rsidR="00FA7887">
        <w:rPr>
          <w:rFonts w:ascii="Times New Roman" w:hAnsi="Times New Roman" w:cs="Times New Roman"/>
          <w:b/>
          <w:sz w:val="24"/>
          <w:szCs w:val="24"/>
        </w:rPr>
        <w:t>–</w:t>
      </w:r>
      <w:r w:rsidR="005C0595" w:rsidRPr="005C0595">
        <w:rPr>
          <w:rFonts w:ascii="Times New Roman" w:hAnsi="Times New Roman" w:cs="Times New Roman"/>
          <w:b/>
          <w:sz w:val="24"/>
          <w:szCs w:val="24"/>
        </w:rPr>
        <w:t xml:space="preserve"> </w:t>
      </w:r>
      <w:r w:rsidR="00FA7887">
        <w:rPr>
          <w:rFonts w:ascii="Times New Roman" w:hAnsi="Times New Roman" w:cs="Times New Roman"/>
          <w:sz w:val="24"/>
          <w:szCs w:val="24"/>
        </w:rPr>
        <w:t xml:space="preserve">18.5 </w:t>
      </w:r>
      <w:r w:rsidRPr="005C0595">
        <w:rPr>
          <w:rFonts w:ascii="Times New Roman" w:hAnsi="Times New Roman" w:cs="Times New Roman"/>
          <w:sz w:val="24"/>
          <w:szCs w:val="24"/>
        </w:rPr>
        <w:t xml:space="preserve">-inch monitor can be used for this desktop. The monitor is an important part or component within the output devices. In this basic computer process, a </w:t>
      </w:r>
      <w:r w:rsidR="00FA7887">
        <w:rPr>
          <w:rFonts w:ascii="Times New Roman" w:hAnsi="Times New Roman" w:cs="Times New Roman"/>
          <w:sz w:val="24"/>
          <w:szCs w:val="24"/>
        </w:rPr>
        <w:t>18.5</w:t>
      </w:r>
      <w:r w:rsidRPr="005C0595">
        <w:rPr>
          <w:rFonts w:ascii="Times New Roman" w:hAnsi="Times New Roman" w:cs="Times New Roman"/>
          <w:sz w:val="24"/>
          <w:szCs w:val="24"/>
        </w:rPr>
        <w:t xml:space="preserve">-inch monitor can be used as this can met the basic demand of the user. </w:t>
      </w:r>
    </w:p>
    <w:p w14:paraId="2FCED4EC" w14:textId="65630DEF"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The </w:t>
      </w:r>
      <w:r w:rsidR="00FA7887">
        <w:rPr>
          <w:rFonts w:ascii="Times New Roman" w:hAnsi="Times New Roman" w:cs="Times New Roman"/>
          <w:sz w:val="24"/>
          <w:szCs w:val="24"/>
        </w:rPr>
        <w:t>18.5</w:t>
      </w:r>
      <w:r w:rsidRPr="005C0595">
        <w:rPr>
          <w:rFonts w:ascii="Times New Roman" w:hAnsi="Times New Roman" w:cs="Times New Roman"/>
          <w:sz w:val="24"/>
          <w:szCs w:val="24"/>
        </w:rPr>
        <w:t xml:space="preserve"> inch monitor can be ranged from</w:t>
      </w:r>
      <w:r w:rsidR="00FA7887">
        <w:rPr>
          <w:rFonts w:ascii="Times New Roman" w:hAnsi="Times New Roman" w:cs="Times New Roman"/>
          <w:sz w:val="24"/>
          <w:szCs w:val="24"/>
        </w:rPr>
        <w:t xml:space="preserve"> £80</w:t>
      </w:r>
      <w:r w:rsidRPr="005C0595">
        <w:rPr>
          <w:rFonts w:ascii="Times New Roman" w:hAnsi="Times New Roman" w:cs="Times New Roman"/>
          <w:sz w:val="24"/>
          <w:szCs w:val="24"/>
        </w:rPr>
        <w:t xml:space="preserve"> to </w:t>
      </w:r>
      <w:r w:rsidR="00FA7887">
        <w:rPr>
          <w:rFonts w:ascii="Times New Roman" w:hAnsi="Times New Roman" w:cs="Times New Roman"/>
          <w:sz w:val="24"/>
          <w:szCs w:val="24"/>
        </w:rPr>
        <w:t>£100</w:t>
      </w:r>
      <w:r w:rsidRPr="005C0595">
        <w:rPr>
          <w:rFonts w:ascii="Times New Roman" w:hAnsi="Times New Roman" w:cs="Times New Roman"/>
          <w:sz w:val="24"/>
          <w:szCs w:val="24"/>
        </w:rPr>
        <w:t xml:space="preserve">. </w:t>
      </w:r>
    </w:p>
    <w:p w14:paraId="2CCB26D2" w14:textId="77777777" w:rsidR="003D217E" w:rsidRPr="005C0595" w:rsidRDefault="003D217E" w:rsidP="005C0595">
      <w:pPr>
        <w:spacing w:line="360" w:lineRule="auto"/>
        <w:jc w:val="both"/>
        <w:rPr>
          <w:rFonts w:ascii="Times New Roman" w:hAnsi="Times New Roman" w:cs="Times New Roman"/>
          <w:sz w:val="24"/>
          <w:szCs w:val="24"/>
        </w:rPr>
      </w:pPr>
    </w:p>
    <w:p w14:paraId="089D0BE7" w14:textId="77777777" w:rsidR="003D217E" w:rsidRPr="005C0595" w:rsidRDefault="00F35BAA" w:rsidP="005C0595">
      <w:pPr>
        <w:pStyle w:val="Heading1"/>
      </w:pPr>
      <w:bookmarkStart w:id="2" w:name="_Toc48584360"/>
      <w:r w:rsidRPr="005C0595">
        <w:t>Scenario 2</w:t>
      </w:r>
      <w:bookmarkEnd w:id="2"/>
    </w:p>
    <w:p w14:paraId="0BDE4695" w14:textId="7E26A16F"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a) A suitable CPU and motherboard - </w:t>
      </w:r>
      <w:r w:rsidRPr="005C0595">
        <w:rPr>
          <w:rFonts w:ascii="Times New Roman" w:hAnsi="Times New Roman" w:cs="Times New Roman"/>
          <w:sz w:val="24"/>
          <w:szCs w:val="24"/>
        </w:rPr>
        <w:t xml:space="preserve">This desktop needs a high efficiency as the user wants to sue this for the personal development approach by editing as well as producing the video content with 4K qualities. </w:t>
      </w:r>
      <w:r w:rsidR="005C0595" w:rsidRPr="005C0595">
        <w:rPr>
          <w:rFonts w:ascii="Times New Roman" w:hAnsi="Times New Roman" w:cs="Times New Roman"/>
          <w:sz w:val="24"/>
          <w:szCs w:val="24"/>
        </w:rPr>
        <w:t>This</w:t>
      </w:r>
      <w:r w:rsidRPr="005C0595">
        <w:rPr>
          <w:rFonts w:ascii="Times New Roman" w:hAnsi="Times New Roman" w:cs="Times New Roman"/>
          <w:sz w:val="24"/>
          <w:szCs w:val="24"/>
        </w:rPr>
        <w:t xml:space="preserve"> work also needs some essential software programs that can be supported by desktop. Therefore this manufacturing process needs to select some high-quality components and hardware as well as software parts. The motherboard can be used as the Gigabyte LGA chipset like- motherboard of GigabyteX79 as this provides faster performance as well as some lower latency process to the user ( Wang </w:t>
      </w:r>
      <w:r w:rsidRPr="005C0595">
        <w:rPr>
          <w:rFonts w:ascii="Times New Roman" w:hAnsi="Times New Roman" w:cs="Times New Roman"/>
          <w:i/>
          <w:sz w:val="24"/>
          <w:szCs w:val="24"/>
        </w:rPr>
        <w:t>et al</w:t>
      </w:r>
      <w:r w:rsidRPr="005C0595">
        <w:rPr>
          <w:rFonts w:ascii="Times New Roman" w:hAnsi="Times New Roman" w:cs="Times New Roman"/>
          <w:sz w:val="24"/>
          <w:szCs w:val="24"/>
        </w:rPr>
        <w:t xml:space="preserve"> . 2020, p.7633). And the core i9 process with the </w:t>
      </w:r>
      <w:r w:rsidR="00FA7887">
        <w:rPr>
          <w:rFonts w:ascii="Times New Roman" w:hAnsi="Times New Roman" w:cs="Times New Roman"/>
          <w:sz w:val="24"/>
          <w:szCs w:val="24"/>
        </w:rPr>
        <w:t>10</w:t>
      </w:r>
      <w:r w:rsidRPr="005C0595">
        <w:rPr>
          <w:rFonts w:ascii="Times New Roman" w:hAnsi="Times New Roman" w:cs="Times New Roman"/>
          <w:sz w:val="24"/>
          <w:szCs w:val="24"/>
        </w:rPr>
        <w:t xml:space="preserve">th generation also provides the best quality services for this desktop. </w:t>
      </w:r>
    </w:p>
    <w:p w14:paraId="6946754E" w14:textId="131E4B70"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Price: </w:t>
      </w:r>
      <w:r w:rsidRPr="005C0595">
        <w:rPr>
          <w:rFonts w:ascii="Times New Roman" w:hAnsi="Times New Roman" w:cs="Times New Roman"/>
          <w:sz w:val="24"/>
          <w:szCs w:val="24"/>
        </w:rPr>
        <w:t xml:space="preserve">The price of the Gigabyte X79 is </w:t>
      </w:r>
      <w:r w:rsidR="00FA7887">
        <w:rPr>
          <w:rFonts w:ascii="Times New Roman" w:hAnsi="Times New Roman" w:cs="Times New Roman"/>
          <w:sz w:val="24"/>
          <w:szCs w:val="24"/>
        </w:rPr>
        <w:t>£163</w:t>
      </w:r>
      <w:r w:rsidRPr="005C0595">
        <w:rPr>
          <w:rFonts w:ascii="Times New Roman" w:hAnsi="Times New Roman" w:cs="Times New Roman"/>
          <w:sz w:val="24"/>
          <w:szCs w:val="24"/>
        </w:rPr>
        <w:t xml:space="preserve"> and the price of the Core i9 </w:t>
      </w:r>
      <w:r w:rsidR="00FA7887">
        <w:rPr>
          <w:rFonts w:ascii="Times New Roman" w:hAnsi="Times New Roman" w:cs="Times New Roman"/>
          <w:sz w:val="24"/>
          <w:szCs w:val="24"/>
        </w:rPr>
        <w:t>10</w:t>
      </w:r>
      <w:r w:rsidRPr="005C0595">
        <w:rPr>
          <w:rFonts w:ascii="Times New Roman" w:hAnsi="Times New Roman" w:cs="Times New Roman"/>
          <w:sz w:val="24"/>
          <w:szCs w:val="24"/>
        </w:rPr>
        <w:t xml:space="preserve">th Generation is </w:t>
      </w:r>
      <w:r w:rsidR="00FA7887">
        <w:rPr>
          <w:rFonts w:ascii="Times New Roman" w:hAnsi="Times New Roman" w:cs="Times New Roman"/>
          <w:sz w:val="24"/>
          <w:szCs w:val="24"/>
        </w:rPr>
        <w:t>£435</w:t>
      </w:r>
      <w:r w:rsidRPr="005C0595">
        <w:rPr>
          <w:rFonts w:ascii="Times New Roman" w:hAnsi="Times New Roman" w:cs="Times New Roman"/>
          <w:sz w:val="24"/>
          <w:szCs w:val="24"/>
        </w:rPr>
        <w:t>.</w:t>
      </w:r>
    </w:p>
    <w:p w14:paraId="4F0F0D7F"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b) A sensible amount of RAM </w:t>
      </w:r>
      <w:r w:rsidR="005C0595" w:rsidRPr="005C0595">
        <w:rPr>
          <w:rFonts w:ascii="Times New Roman" w:hAnsi="Times New Roman" w:cs="Times New Roman"/>
          <w:b/>
          <w:sz w:val="24"/>
          <w:szCs w:val="24"/>
        </w:rPr>
        <w:t>- The</w:t>
      </w:r>
      <w:r w:rsidRPr="005C0595">
        <w:rPr>
          <w:rFonts w:ascii="Times New Roman" w:hAnsi="Times New Roman" w:cs="Times New Roman"/>
          <w:sz w:val="24"/>
          <w:szCs w:val="24"/>
        </w:rPr>
        <w:t xml:space="preserve"> RAM of DDR4 12 GB can be used in this desktop. The RAM of this desktop needs to be enough space to store the vast software data of video content that is actually 4K quality. Therefore this RAM can be selected to preparing this desktop for the user. </w:t>
      </w:r>
    </w:p>
    <w:p w14:paraId="0F85AB04" w14:textId="1C10A7C8"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The price of this DDR4 12 GB RAM can be reached up to </w:t>
      </w:r>
      <w:r w:rsidR="00FA7887">
        <w:rPr>
          <w:rFonts w:ascii="Times New Roman" w:hAnsi="Times New Roman" w:cs="Times New Roman"/>
          <w:sz w:val="24"/>
          <w:szCs w:val="24"/>
        </w:rPr>
        <w:t>£200</w:t>
      </w:r>
      <w:r w:rsidRPr="005C0595">
        <w:rPr>
          <w:rFonts w:ascii="Times New Roman" w:hAnsi="Times New Roman" w:cs="Times New Roman"/>
          <w:sz w:val="24"/>
          <w:szCs w:val="24"/>
        </w:rPr>
        <w:t>.</w:t>
      </w:r>
    </w:p>
    <w:p w14:paraId="15FE5ED2"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c) What type and size of non-volatile storage would be suitable - </w:t>
      </w:r>
      <w:r w:rsidRPr="005C0595">
        <w:rPr>
          <w:rFonts w:ascii="Times New Roman" w:hAnsi="Times New Roman" w:cs="Times New Roman"/>
          <w:sz w:val="24"/>
          <w:szCs w:val="24"/>
        </w:rPr>
        <w:t xml:space="preserve">The 4TB SATA HDD is suitable for this desktop as the non- volatile storage. This is selected because this can provide high performance to the user as this is essential for them based on the second scenario </w:t>
      </w:r>
      <w:r w:rsidRPr="005C0595">
        <w:rPr>
          <w:rFonts w:ascii="Times New Roman" w:hAnsi="Times New Roman" w:cs="Times New Roman"/>
          <w:sz w:val="24"/>
          <w:szCs w:val="24"/>
        </w:rPr>
        <w:lastRenderedPageBreak/>
        <w:t>requirements. This cab boat the computer efficiency and also provides a five to six-year warranty to the user (</w:t>
      </w:r>
      <w:r w:rsidRPr="005C0595">
        <w:rPr>
          <w:rFonts w:ascii="Times New Roman" w:hAnsi="Times New Roman" w:cs="Times New Roman"/>
          <w:color w:val="222222"/>
          <w:sz w:val="24"/>
          <w:szCs w:val="24"/>
          <w:highlight w:val="white"/>
        </w:rPr>
        <w:t>Hasan and  Starly, 2020, p.162</w:t>
      </w:r>
      <w:r w:rsidRPr="005C0595">
        <w:rPr>
          <w:rFonts w:ascii="Times New Roman" w:hAnsi="Times New Roman" w:cs="Times New Roman"/>
          <w:sz w:val="24"/>
          <w:szCs w:val="24"/>
        </w:rPr>
        <w:t xml:space="preserve">). </w:t>
      </w:r>
    </w:p>
    <w:p w14:paraId="5A8851C3" w14:textId="7B8E5D10"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Price: </w:t>
      </w:r>
      <w:r w:rsidRPr="005C0595">
        <w:rPr>
          <w:rFonts w:ascii="Times New Roman" w:hAnsi="Times New Roman" w:cs="Times New Roman"/>
          <w:sz w:val="24"/>
          <w:szCs w:val="24"/>
        </w:rPr>
        <w:t xml:space="preserve">This 4TB HDD has a range of </w:t>
      </w:r>
      <w:r w:rsidR="00BE4B3E">
        <w:rPr>
          <w:rFonts w:ascii="Times New Roman" w:hAnsi="Times New Roman" w:cs="Times New Roman"/>
          <w:sz w:val="24"/>
          <w:szCs w:val="24"/>
        </w:rPr>
        <w:t>£100</w:t>
      </w:r>
      <w:r w:rsidRPr="005C0595">
        <w:rPr>
          <w:rFonts w:ascii="Times New Roman" w:hAnsi="Times New Roman" w:cs="Times New Roman"/>
          <w:sz w:val="24"/>
          <w:szCs w:val="24"/>
        </w:rPr>
        <w:t xml:space="preserve"> </w:t>
      </w:r>
    </w:p>
    <w:p w14:paraId="3AB59DE0"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d) The input/output features/ports needed - </w:t>
      </w:r>
      <w:r w:rsidRPr="005C0595">
        <w:rPr>
          <w:rFonts w:ascii="Times New Roman" w:hAnsi="Times New Roman" w:cs="Times New Roman"/>
          <w:sz w:val="24"/>
          <w:szCs w:val="24"/>
        </w:rPr>
        <w:t xml:space="preserve">Some essential ports and input, output features for this desktop are- Graphics, power, keyboard, mouse, MIC, USB, audio features, Lan, Wan, HDMI and this all can an effective output to the user. </w:t>
      </w:r>
    </w:p>
    <w:p w14:paraId="647673C3" w14:textId="531523C5"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Prices: </w:t>
      </w:r>
      <w:r w:rsidRPr="005C0595">
        <w:rPr>
          <w:rFonts w:ascii="Times New Roman" w:hAnsi="Times New Roman" w:cs="Times New Roman"/>
          <w:sz w:val="24"/>
          <w:szCs w:val="24"/>
        </w:rPr>
        <w:t xml:space="preserve"> Price </w:t>
      </w:r>
      <w:r w:rsidR="005C0595" w:rsidRPr="005C0595">
        <w:rPr>
          <w:rFonts w:ascii="Times New Roman" w:hAnsi="Times New Roman" w:cs="Times New Roman"/>
          <w:sz w:val="24"/>
          <w:szCs w:val="24"/>
        </w:rPr>
        <w:t>for Graphics</w:t>
      </w:r>
      <w:r w:rsidRPr="005C0595">
        <w:rPr>
          <w:rFonts w:ascii="Times New Roman" w:hAnsi="Times New Roman" w:cs="Times New Roman"/>
          <w:sz w:val="24"/>
          <w:szCs w:val="24"/>
        </w:rPr>
        <w:t xml:space="preserve">- </w:t>
      </w:r>
      <w:r w:rsidR="00F75AF5">
        <w:rPr>
          <w:rFonts w:ascii="Times New Roman" w:hAnsi="Times New Roman" w:cs="Times New Roman"/>
          <w:sz w:val="24"/>
          <w:szCs w:val="24"/>
        </w:rPr>
        <w:t>£689</w:t>
      </w:r>
    </w:p>
    <w:p w14:paraId="2F43F46E" w14:textId="10C12D83"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Price for keyboard - </w:t>
      </w:r>
      <w:r w:rsidR="00F75AF5">
        <w:rPr>
          <w:rFonts w:ascii="Times New Roman" w:hAnsi="Times New Roman" w:cs="Times New Roman"/>
          <w:sz w:val="24"/>
          <w:szCs w:val="24"/>
        </w:rPr>
        <w:t>£</w:t>
      </w:r>
      <w:r w:rsidRPr="005C0595">
        <w:rPr>
          <w:rFonts w:ascii="Times New Roman" w:hAnsi="Times New Roman" w:cs="Times New Roman"/>
          <w:sz w:val="24"/>
          <w:szCs w:val="24"/>
        </w:rPr>
        <w:t xml:space="preserve"> 19.5</w:t>
      </w:r>
    </w:p>
    <w:p w14:paraId="5D04EBB6" w14:textId="1C73E6CA"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Price for the mouse - </w:t>
      </w:r>
      <w:r w:rsidR="00F75AF5">
        <w:rPr>
          <w:rFonts w:ascii="Times New Roman" w:hAnsi="Times New Roman" w:cs="Times New Roman"/>
          <w:sz w:val="24"/>
          <w:szCs w:val="24"/>
        </w:rPr>
        <w:t>£</w:t>
      </w:r>
      <w:r w:rsidRPr="005C0595">
        <w:rPr>
          <w:rFonts w:ascii="Times New Roman" w:hAnsi="Times New Roman" w:cs="Times New Roman"/>
          <w:sz w:val="24"/>
          <w:szCs w:val="24"/>
        </w:rPr>
        <w:t xml:space="preserve">4 </w:t>
      </w:r>
    </w:p>
    <w:p w14:paraId="20D39776" w14:textId="5D338E69"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Price for MIC - </w:t>
      </w:r>
      <w:r w:rsidR="00F75AF5">
        <w:rPr>
          <w:rFonts w:ascii="Times New Roman" w:hAnsi="Times New Roman" w:cs="Times New Roman"/>
          <w:sz w:val="24"/>
          <w:szCs w:val="24"/>
        </w:rPr>
        <w:t>£</w:t>
      </w:r>
      <w:r w:rsidRPr="005C0595">
        <w:rPr>
          <w:rFonts w:ascii="Times New Roman" w:hAnsi="Times New Roman" w:cs="Times New Roman"/>
          <w:sz w:val="24"/>
          <w:szCs w:val="24"/>
        </w:rPr>
        <w:t>65</w:t>
      </w:r>
    </w:p>
    <w:p w14:paraId="70664462" w14:textId="6416FC4B"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Price for Speaker - </w:t>
      </w:r>
      <w:r w:rsidR="00F75AF5">
        <w:rPr>
          <w:rFonts w:ascii="Times New Roman" w:hAnsi="Times New Roman" w:cs="Times New Roman"/>
          <w:sz w:val="24"/>
          <w:szCs w:val="24"/>
        </w:rPr>
        <w:t>£</w:t>
      </w:r>
      <w:r w:rsidRPr="005C0595">
        <w:rPr>
          <w:rFonts w:ascii="Times New Roman" w:hAnsi="Times New Roman" w:cs="Times New Roman"/>
          <w:sz w:val="24"/>
          <w:szCs w:val="24"/>
        </w:rPr>
        <w:t>78</w:t>
      </w:r>
    </w:p>
    <w:p w14:paraId="1E5A5E7D"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e) The features a suitable graphics card would require - </w:t>
      </w:r>
      <w:r w:rsidRPr="005C0595">
        <w:rPr>
          <w:rFonts w:ascii="Times New Roman" w:hAnsi="Times New Roman" w:cs="Times New Roman"/>
          <w:sz w:val="24"/>
          <w:szCs w:val="24"/>
        </w:rPr>
        <w:t xml:space="preserve">This user have a requirement to use the standard graphics card </w:t>
      </w:r>
      <w:r w:rsidR="005C0595" w:rsidRPr="005C0595">
        <w:rPr>
          <w:rFonts w:ascii="Times New Roman" w:hAnsi="Times New Roman" w:cs="Times New Roman"/>
          <w:sz w:val="24"/>
          <w:szCs w:val="24"/>
        </w:rPr>
        <w:t>an</w:t>
      </w:r>
      <w:r w:rsidRPr="005C0595">
        <w:rPr>
          <w:rFonts w:ascii="Times New Roman" w:hAnsi="Times New Roman" w:cs="Times New Roman"/>
          <w:sz w:val="24"/>
          <w:szCs w:val="24"/>
        </w:rPr>
        <w:t xml:space="preserve"> essential for the 4K video context and quality. Therefore </w:t>
      </w:r>
      <w:r w:rsidR="005C0595" w:rsidRPr="005C0595">
        <w:rPr>
          <w:rFonts w:ascii="Times New Roman" w:hAnsi="Times New Roman" w:cs="Times New Roman"/>
          <w:sz w:val="24"/>
          <w:szCs w:val="24"/>
        </w:rPr>
        <w:t>NVidia</w:t>
      </w:r>
      <w:r w:rsidRPr="005C0595">
        <w:rPr>
          <w:rFonts w:ascii="Times New Roman" w:hAnsi="Times New Roman" w:cs="Times New Roman"/>
          <w:sz w:val="24"/>
          <w:szCs w:val="24"/>
        </w:rPr>
        <w:t xml:space="preserve"> GE Force RTX Ti of 12 GB graphics card can be used in this manufacturing process. This has a unique quality and provides the best service image output for the user. This quality of graphics card is also essential for the use of software for video editing and other requirement approaches. This standard graphics card also can be used for improving the video quality as well as the gaming quality for the user. </w:t>
      </w:r>
    </w:p>
    <w:p w14:paraId="0BE790B2" w14:textId="7D8861F0"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Price: </w:t>
      </w:r>
      <w:r w:rsidRPr="005C0595">
        <w:rPr>
          <w:rFonts w:ascii="Times New Roman" w:hAnsi="Times New Roman" w:cs="Times New Roman"/>
          <w:sz w:val="24"/>
          <w:szCs w:val="24"/>
        </w:rPr>
        <w:t xml:space="preserve">The price of this graphics card can be varied as per the </w:t>
      </w:r>
      <w:r w:rsidR="005C0595" w:rsidRPr="005C0595">
        <w:rPr>
          <w:rFonts w:ascii="Times New Roman" w:hAnsi="Times New Roman" w:cs="Times New Roman"/>
          <w:sz w:val="24"/>
          <w:szCs w:val="24"/>
        </w:rPr>
        <w:t xml:space="preserve">requirement. </w:t>
      </w:r>
      <w:r w:rsidRPr="005C0595">
        <w:rPr>
          <w:rFonts w:ascii="Times New Roman" w:hAnsi="Times New Roman" w:cs="Times New Roman"/>
          <w:sz w:val="24"/>
          <w:szCs w:val="24"/>
        </w:rPr>
        <w:t xml:space="preserve">as in this process the Nvidia GE force graphics card is used therefore this can be priced at </w:t>
      </w:r>
      <w:r w:rsidR="00F75AF5">
        <w:rPr>
          <w:rFonts w:ascii="Times New Roman" w:hAnsi="Times New Roman" w:cs="Times New Roman"/>
          <w:sz w:val="24"/>
          <w:szCs w:val="24"/>
        </w:rPr>
        <w:t>£</w:t>
      </w:r>
      <w:r w:rsidRPr="005C0595">
        <w:rPr>
          <w:rFonts w:ascii="Times New Roman" w:hAnsi="Times New Roman" w:cs="Times New Roman"/>
          <w:sz w:val="24"/>
          <w:szCs w:val="24"/>
        </w:rPr>
        <w:t xml:space="preserve"> </w:t>
      </w:r>
      <w:r w:rsidR="00F75AF5">
        <w:rPr>
          <w:rFonts w:ascii="Times New Roman" w:hAnsi="Times New Roman" w:cs="Times New Roman"/>
          <w:sz w:val="24"/>
          <w:szCs w:val="24"/>
        </w:rPr>
        <w:t>689</w:t>
      </w:r>
      <w:r w:rsidRPr="005C0595">
        <w:rPr>
          <w:rFonts w:ascii="Times New Roman" w:hAnsi="Times New Roman" w:cs="Times New Roman"/>
          <w:sz w:val="24"/>
          <w:szCs w:val="24"/>
        </w:rPr>
        <w:t xml:space="preserve">. This range also can vary from </w:t>
      </w:r>
      <w:r w:rsidR="00F75AF5">
        <w:rPr>
          <w:rFonts w:ascii="Times New Roman" w:hAnsi="Times New Roman" w:cs="Times New Roman"/>
          <w:sz w:val="24"/>
          <w:szCs w:val="24"/>
        </w:rPr>
        <w:t>£</w:t>
      </w:r>
      <w:r w:rsidRPr="005C0595">
        <w:rPr>
          <w:rFonts w:ascii="Times New Roman" w:hAnsi="Times New Roman" w:cs="Times New Roman"/>
          <w:sz w:val="24"/>
          <w:szCs w:val="24"/>
        </w:rPr>
        <w:t xml:space="preserve"> </w:t>
      </w:r>
      <w:r w:rsidR="00F75AF5">
        <w:rPr>
          <w:rFonts w:ascii="Times New Roman" w:hAnsi="Times New Roman" w:cs="Times New Roman"/>
          <w:sz w:val="24"/>
          <w:szCs w:val="24"/>
        </w:rPr>
        <w:t>689</w:t>
      </w:r>
      <w:r w:rsidRPr="005C0595">
        <w:rPr>
          <w:rFonts w:ascii="Times New Roman" w:hAnsi="Times New Roman" w:cs="Times New Roman"/>
          <w:sz w:val="24"/>
          <w:szCs w:val="24"/>
        </w:rPr>
        <w:t xml:space="preserve"> to </w:t>
      </w:r>
      <w:r w:rsidR="00F75AF5">
        <w:rPr>
          <w:rFonts w:ascii="Times New Roman" w:hAnsi="Times New Roman" w:cs="Times New Roman"/>
          <w:sz w:val="24"/>
          <w:szCs w:val="24"/>
        </w:rPr>
        <w:t>£1149</w:t>
      </w:r>
      <w:r w:rsidRPr="005C0595">
        <w:rPr>
          <w:rFonts w:ascii="Times New Roman" w:hAnsi="Times New Roman" w:cs="Times New Roman"/>
          <w:sz w:val="24"/>
          <w:szCs w:val="24"/>
        </w:rPr>
        <w:t xml:space="preserve"> based on the quality and features of this graphics card (</w:t>
      </w:r>
      <w:r w:rsidRPr="005C0595">
        <w:rPr>
          <w:rFonts w:ascii="Times New Roman" w:hAnsi="Times New Roman" w:cs="Times New Roman"/>
          <w:color w:val="222222"/>
          <w:sz w:val="24"/>
          <w:szCs w:val="24"/>
          <w:highlight w:val="white"/>
        </w:rPr>
        <w:t>Xia</w:t>
      </w:r>
      <w:r w:rsidRPr="005C0595">
        <w:rPr>
          <w:rFonts w:ascii="Times New Roman" w:hAnsi="Times New Roman" w:cs="Times New Roman"/>
          <w:i/>
          <w:color w:val="222222"/>
          <w:sz w:val="24"/>
          <w:szCs w:val="24"/>
          <w:highlight w:val="white"/>
        </w:rPr>
        <w:t xml:space="preserve"> et al.</w:t>
      </w:r>
      <w:r w:rsidRPr="005C0595">
        <w:rPr>
          <w:rFonts w:ascii="Times New Roman" w:hAnsi="Times New Roman" w:cs="Times New Roman"/>
          <w:color w:val="222222"/>
          <w:sz w:val="24"/>
          <w:szCs w:val="24"/>
          <w:highlight w:val="white"/>
        </w:rPr>
        <w:t xml:space="preserve"> 2020, p. 110</w:t>
      </w:r>
      <w:r w:rsidRPr="005C0595">
        <w:rPr>
          <w:rFonts w:ascii="Times New Roman" w:hAnsi="Times New Roman" w:cs="Times New Roman"/>
          <w:sz w:val="24"/>
          <w:szCs w:val="24"/>
        </w:rPr>
        <w:t xml:space="preserve">). </w:t>
      </w:r>
    </w:p>
    <w:p w14:paraId="4DA6A161"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f)  A suitable case and power supply - </w:t>
      </w:r>
      <w:r w:rsidRPr="005C0595">
        <w:rPr>
          <w:rFonts w:ascii="Times New Roman" w:hAnsi="Times New Roman" w:cs="Times New Roman"/>
          <w:sz w:val="24"/>
          <w:szCs w:val="24"/>
        </w:rPr>
        <w:t xml:space="preserve">The power supply process for this high-quality desktop is also an important factor that is needed to consider. Hugh quality backup process can provide the backup for a long time to the user. On the other hand, some average quality backup process provides less time backup to the user. As this desktop needed some high-quality properties therefore double battery inverter can be used here. This process provides a suitable backup for a long time to the user even after the electricity failure aspects. This double battery inverter can work with the system of 24 volts where two battery in 12 volts are selected. This provides a long term backup </w:t>
      </w:r>
      <w:r w:rsidR="005C0595" w:rsidRPr="005C0595">
        <w:rPr>
          <w:rFonts w:ascii="Times New Roman" w:hAnsi="Times New Roman" w:cs="Times New Roman"/>
          <w:sz w:val="24"/>
          <w:szCs w:val="24"/>
        </w:rPr>
        <w:t>process</w:t>
      </w:r>
      <w:r w:rsidRPr="005C0595">
        <w:rPr>
          <w:rFonts w:ascii="Times New Roman" w:hAnsi="Times New Roman" w:cs="Times New Roman"/>
          <w:sz w:val="24"/>
          <w:szCs w:val="24"/>
        </w:rPr>
        <w:t xml:space="preserve"> to the user can be utilized thus uses by unique quality. </w:t>
      </w:r>
    </w:p>
    <w:p w14:paraId="0C89E03B" w14:textId="263C55EC"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 xml:space="preserve">Price: </w:t>
      </w:r>
      <w:r w:rsidRPr="005C0595">
        <w:rPr>
          <w:rFonts w:ascii="Times New Roman" w:hAnsi="Times New Roman" w:cs="Times New Roman"/>
          <w:sz w:val="24"/>
          <w:szCs w:val="24"/>
        </w:rPr>
        <w:t xml:space="preserve">The price of this double inverter lies </w:t>
      </w:r>
      <w:r w:rsidR="005C0595" w:rsidRPr="005C0595">
        <w:rPr>
          <w:rFonts w:ascii="Times New Roman" w:hAnsi="Times New Roman" w:cs="Times New Roman"/>
          <w:sz w:val="24"/>
          <w:szCs w:val="24"/>
        </w:rPr>
        <w:t xml:space="preserve"> from </w:t>
      </w:r>
      <w:r w:rsidRPr="005C0595">
        <w:rPr>
          <w:rFonts w:ascii="Times New Roman" w:hAnsi="Times New Roman" w:cs="Times New Roman"/>
          <w:sz w:val="24"/>
          <w:szCs w:val="24"/>
        </w:rPr>
        <w:t xml:space="preserve"> </w:t>
      </w:r>
      <w:r w:rsidR="00F75AF5">
        <w:rPr>
          <w:rFonts w:ascii="Times New Roman" w:hAnsi="Times New Roman" w:cs="Times New Roman"/>
          <w:sz w:val="24"/>
          <w:szCs w:val="24"/>
        </w:rPr>
        <w:t>£</w:t>
      </w:r>
      <w:r w:rsidRPr="005C0595">
        <w:rPr>
          <w:rFonts w:ascii="Times New Roman" w:hAnsi="Times New Roman" w:cs="Times New Roman"/>
          <w:sz w:val="24"/>
          <w:szCs w:val="24"/>
        </w:rPr>
        <w:t xml:space="preserve"> 3</w:t>
      </w:r>
      <w:r w:rsidR="00F75AF5">
        <w:rPr>
          <w:rFonts w:ascii="Times New Roman" w:hAnsi="Times New Roman" w:cs="Times New Roman"/>
          <w:sz w:val="24"/>
          <w:szCs w:val="24"/>
        </w:rPr>
        <w:t>00</w:t>
      </w:r>
      <w:r w:rsidRPr="005C0595">
        <w:rPr>
          <w:rFonts w:ascii="Times New Roman" w:hAnsi="Times New Roman" w:cs="Times New Roman"/>
          <w:sz w:val="24"/>
          <w:szCs w:val="24"/>
        </w:rPr>
        <w:t xml:space="preserve"> to </w:t>
      </w:r>
      <w:r w:rsidR="00F75AF5">
        <w:rPr>
          <w:rFonts w:ascii="Times New Roman" w:hAnsi="Times New Roman" w:cs="Times New Roman"/>
          <w:sz w:val="24"/>
          <w:szCs w:val="24"/>
        </w:rPr>
        <w:t>£</w:t>
      </w:r>
      <w:r w:rsidRPr="005C0595">
        <w:rPr>
          <w:rFonts w:ascii="Times New Roman" w:hAnsi="Times New Roman" w:cs="Times New Roman"/>
          <w:sz w:val="24"/>
          <w:szCs w:val="24"/>
        </w:rPr>
        <w:t>390</w:t>
      </w:r>
    </w:p>
    <w:p w14:paraId="206BF0AE"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lastRenderedPageBreak/>
        <w:t xml:space="preserve">g) A suitable monitor - </w:t>
      </w:r>
      <w:r w:rsidRPr="005C0595">
        <w:rPr>
          <w:rFonts w:ascii="Times New Roman" w:hAnsi="Times New Roman" w:cs="Times New Roman"/>
          <w:sz w:val="24"/>
          <w:szCs w:val="24"/>
        </w:rPr>
        <w:t xml:space="preserve">As this user has a requirement of video editing and creating aspects, therefore, a suitable monitor for this purpose can be selected as 4K HD LED Smart Monitor. This can provide some brighter and sharp quality images to the user. Also, one of the effective aspects using this monitor is this can provide a lower power consumption approach to the user. </w:t>
      </w:r>
    </w:p>
    <w:p w14:paraId="67FD145B" w14:textId="353E309A"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b/>
          <w:sz w:val="24"/>
          <w:szCs w:val="24"/>
        </w:rPr>
        <w:t>Price</w:t>
      </w:r>
      <w:r w:rsidRPr="005C0595">
        <w:rPr>
          <w:rFonts w:ascii="Times New Roman" w:hAnsi="Times New Roman" w:cs="Times New Roman"/>
          <w:sz w:val="24"/>
          <w:szCs w:val="24"/>
        </w:rPr>
        <w:t xml:space="preserve">: The price of this monitor is - </w:t>
      </w:r>
      <w:r w:rsidR="00F75AF5">
        <w:rPr>
          <w:rFonts w:ascii="Times New Roman" w:hAnsi="Times New Roman" w:cs="Times New Roman"/>
          <w:sz w:val="24"/>
          <w:szCs w:val="24"/>
        </w:rPr>
        <w:t>£ 350</w:t>
      </w:r>
      <w:r w:rsidRPr="005C0595">
        <w:rPr>
          <w:rFonts w:ascii="Times New Roman" w:hAnsi="Times New Roman" w:cs="Times New Roman"/>
          <w:sz w:val="24"/>
          <w:szCs w:val="24"/>
        </w:rPr>
        <w:t>. This price is including the 4K HD quality also. Otherwise only the LED monitor can be available at a low price than it (</w:t>
      </w:r>
      <w:r w:rsidRPr="005C0595">
        <w:rPr>
          <w:rFonts w:ascii="Times New Roman" w:hAnsi="Times New Roman" w:cs="Times New Roman"/>
          <w:color w:val="222222"/>
          <w:sz w:val="24"/>
          <w:szCs w:val="24"/>
          <w:highlight w:val="white"/>
        </w:rPr>
        <w:t xml:space="preserve">Burr </w:t>
      </w:r>
      <w:r w:rsidRPr="005C0595">
        <w:rPr>
          <w:rFonts w:ascii="Times New Roman" w:hAnsi="Times New Roman" w:cs="Times New Roman"/>
          <w:i/>
          <w:color w:val="222222"/>
          <w:sz w:val="24"/>
          <w:szCs w:val="24"/>
          <w:highlight w:val="white"/>
        </w:rPr>
        <w:t xml:space="preserve">et al . </w:t>
      </w:r>
      <w:r w:rsidRPr="005C0595">
        <w:rPr>
          <w:rFonts w:ascii="Times New Roman" w:hAnsi="Times New Roman" w:cs="Times New Roman"/>
          <w:color w:val="222222"/>
          <w:sz w:val="24"/>
          <w:szCs w:val="24"/>
          <w:highlight w:val="white"/>
        </w:rPr>
        <w:t>2017, p.90</w:t>
      </w:r>
      <w:r w:rsidRPr="005C0595">
        <w:rPr>
          <w:rFonts w:ascii="Times New Roman" w:hAnsi="Times New Roman" w:cs="Times New Roman"/>
          <w:sz w:val="24"/>
          <w:szCs w:val="24"/>
        </w:rPr>
        <w:t>).</w:t>
      </w:r>
    </w:p>
    <w:p w14:paraId="7302DC65" w14:textId="77777777" w:rsidR="003D217E" w:rsidRPr="005C0595" w:rsidRDefault="003D217E" w:rsidP="005C0595">
      <w:pPr>
        <w:spacing w:line="360" w:lineRule="auto"/>
        <w:jc w:val="both"/>
        <w:rPr>
          <w:rFonts w:ascii="Times New Roman" w:hAnsi="Times New Roman" w:cs="Times New Roman"/>
          <w:b/>
          <w:sz w:val="24"/>
          <w:szCs w:val="24"/>
        </w:rPr>
      </w:pPr>
    </w:p>
    <w:p w14:paraId="4FCDF9C3" w14:textId="77777777" w:rsidR="003D217E" w:rsidRPr="005C0595" w:rsidRDefault="00F35BAA" w:rsidP="005C0595">
      <w:pP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Additio</w:t>
      </w:r>
      <w:r w:rsidR="005C0595" w:rsidRPr="005C0595">
        <w:rPr>
          <w:rFonts w:ascii="Times New Roman" w:hAnsi="Times New Roman" w:cs="Times New Roman"/>
          <w:b/>
          <w:sz w:val="24"/>
          <w:szCs w:val="24"/>
        </w:rPr>
        <w:t xml:space="preserve">nal storage for scenario 2 - </w:t>
      </w:r>
    </w:p>
    <w:p w14:paraId="2BF39D69"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As the additional storage </w:t>
      </w:r>
      <w:r w:rsidR="005C0595" w:rsidRPr="005C0595">
        <w:rPr>
          <w:rFonts w:ascii="Times New Roman" w:hAnsi="Times New Roman" w:cs="Times New Roman"/>
          <w:sz w:val="24"/>
          <w:szCs w:val="24"/>
        </w:rPr>
        <w:t>process</w:t>
      </w:r>
      <w:r w:rsidRPr="005C0595">
        <w:rPr>
          <w:rFonts w:ascii="Times New Roman" w:hAnsi="Times New Roman" w:cs="Times New Roman"/>
          <w:sz w:val="24"/>
          <w:szCs w:val="24"/>
        </w:rPr>
        <w:t xml:space="preserve">, this desktop also needed a system of Network-attached storage of 8tb in initial stages. </w:t>
      </w:r>
      <w:r w:rsidR="005C0595" w:rsidRPr="005C0595">
        <w:rPr>
          <w:rFonts w:ascii="Times New Roman" w:hAnsi="Times New Roman" w:cs="Times New Roman"/>
          <w:sz w:val="24"/>
          <w:szCs w:val="24"/>
        </w:rPr>
        <w:t>This</w:t>
      </w:r>
      <w:r w:rsidRPr="005C0595">
        <w:rPr>
          <w:rFonts w:ascii="Times New Roman" w:hAnsi="Times New Roman" w:cs="Times New Roman"/>
          <w:sz w:val="24"/>
          <w:szCs w:val="24"/>
        </w:rPr>
        <w:t xml:space="preserve"> can allow the user to store data and retrieval of different data coming from different locations and also this provides an automated backup to the data. User needs to deal with a large quantity of data and also faster internal storage, therefore, NAS adoption is </w:t>
      </w:r>
      <w:r w:rsidR="005C0595" w:rsidRPr="005C0595">
        <w:rPr>
          <w:rFonts w:ascii="Times New Roman" w:hAnsi="Times New Roman" w:cs="Times New Roman"/>
          <w:sz w:val="24"/>
          <w:szCs w:val="24"/>
        </w:rPr>
        <w:t>necessary</w:t>
      </w:r>
      <w:r w:rsidRPr="005C0595">
        <w:rPr>
          <w:rFonts w:ascii="Times New Roman" w:hAnsi="Times New Roman" w:cs="Times New Roman"/>
          <w:sz w:val="24"/>
          <w:szCs w:val="24"/>
        </w:rPr>
        <w:t xml:space="preserve"> as it provides the extra storage process. As the initial process 8TB, data can be included and then the user can add extra 8 TB data in later as per their requirements and necessity.</w:t>
      </w:r>
    </w:p>
    <w:p w14:paraId="3BEA8A61" w14:textId="77777777" w:rsidR="003D217E" w:rsidRPr="005C0595" w:rsidRDefault="00F35BAA" w:rsidP="005C0595">
      <w:pP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Shopping table for two different scenario - </w:t>
      </w:r>
    </w:p>
    <w:p w14:paraId="2FCB7EC9" w14:textId="77777777" w:rsidR="003D217E" w:rsidRPr="005C0595" w:rsidRDefault="003D217E" w:rsidP="005C0595">
      <w:pPr>
        <w:spacing w:line="360" w:lineRule="auto"/>
        <w:jc w:val="both"/>
        <w:rPr>
          <w:rFonts w:ascii="Times New Roman" w:hAnsi="Times New Roman" w:cs="Times New Roman"/>
          <w:b/>
          <w:sz w:val="24"/>
          <w:szCs w:val="24"/>
        </w:rPr>
      </w:pPr>
    </w:p>
    <w:p w14:paraId="2CCBACCD" w14:textId="77777777" w:rsidR="003D217E" w:rsidRPr="005C0595" w:rsidRDefault="00F35BAA" w:rsidP="005C0595">
      <w:pP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For </w:t>
      </w:r>
      <w:r w:rsidR="005C0595" w:rsidRPr="005C0595">
        <w:rPr>
          <w:rFonts w:ascii="Times New Roman" w:hAnsi="Times New Roman" w:cs="Times New Roman"/>
          <w:b/>
          <w:sz w:val="24"/>
          <w:szCs w:val="24"/>
        </w:rPr>
        <w:t>scenario 1</w:t>
      </w:r>
    </w:p>
    <w:p w14:paraId="1CB10EC4" w14:textId="77777777" w:rsidR="003D217E" w:rsidRPr="005C0595" w:rsidRDefault="003D217E" w:rsidP="005C0595">
      <w:pPr>
        <w:spacing w:line="360" w:lineRule="auto"/>
        <w:jc w:val="both"/>
        <w:rPr>
          <w:rFonts w:ascii="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35"/>
        <w:gridCol w:w="3105"/>
        <w:gridCol w:w="3120"/>
      </w:tblGrid>
      <w:tr w:rsidR="003D217E" w:rsidRPr="005C0595" w14:paraId="63683A39" w14:textId="77777777">
        <w:tc>
          <w:tcPr>
            <w:tcW w:w="3135" w:type="dxa"/>
            <w:shd w:val="clear" w:color="auto" w:fill="auto"/>
            <w:tcMar>
              <w:top w:w="100" w:type="dxa"/>
              <w:left w:w="100" w:type="dxa"/>
              <w:bottom w:w="100" w:type="dxa"/>
              <w:right w:w="100" w:type="dxa"/>
            </w:tcMar>
          </w:tcPr>
          <w:p w14:paraId="4F9023F5"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 Components </w:t>
            </w:r>
          </w:p>
        </w:tc>
        <w:tc>
          <w:tcPr>
            <w:tcW w:w="3105" w:type="dxa"/>
            <w:shd w:val="clear" w:color="auto" w:fill="auto"/>
            <w:tcMar>
              <w:top w:w="100" w:type="dxa"/>
              <w:left w:w="100" w:type="dxa"/>
              <w:bottom w:w="100" w:type="dxa"/>
              <w:right w:w="100" w:type="dxa"/>
            </w:tcMar>
          </w:tcPr>
          <w:p w14:paraId="67C05507"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 Selected component </w:t>
            </w:r>
          </w:p>
        </w:tc>
        <w:tc>
          <w:tcPr>
            <w:tcW w:w="3120" w:type="dxa"/>
            <w:shd w:val="clear" w:color="auto" w:fill="auto"/>
            <w:tcMar>
              <w:top w:w="100" w:type="dxa"/>
              <w:left w:w="100" w:type="dxa"/>
              <w:bottom w:w="100" w:type="dxa"/>
              <w:right w:w="100" w:type="dxa"/>
            </w:tcMar>
          </w:tcPr>
          <w:p w14:paraId="588AE461" w14:textId="77777777" w:rsidR="003D217E" w:rsidRPr="005C0595" w:rsidRDefault="00F35BAA" w:rsidP="005C0595">
            <w:pPr>
              <w:widowControl w:val="0"/>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Price</w:t>
            </w:r>
          </w:p>
        </w:tc>
      </w:tr>
      <w:tr w:rsidR="003D217E" w:rsidRPr="005C0595" w14:paraId="1975A787" w14:textId="77777777">
        <w:tc>
          <w:tcPr>
            <w:tcW w:w="3135" w:type="dxa"/>
            <w:shd w:val="clear" w:color="auto" w:fill="auto"/>
            <w:tcMar>
              <w:top w:w="100" w:type="dxa"/>
              <w:left w:w="100" w:type="dxa"/>
              <w:bottom w:w="100" w:type="dxa"/>
              <w:right w:w="100" w:type="dxa"/>
            </w:tcMar>
          </w:tcPr>
          <w:p w14:paraId="308E8682"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CPU and Motherboard </w:t>
            </w:r>
          </w:p>
        </w:tc>
        <w:tc>
          <w:tcPr>
            <w:tcW w:w="3105" w:type="dxa"/>
            <w:shd w:val="clear" w:color="auto" w:fill="auto"/>
            <w:tcMar>
              <w:top w:w="100" w:type="dxa"/>
              <w:left w:w="100" w:type="dxa"/>
              <w:bottom w:w="100" w:type="dxa"/>
              <w:right w:w="100" w:type="dxa"/>
            </w:tcMar>
          </w:tcPr>
          <w:p w14:paraId="66CAEEFC"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Dual-core CPU and Intel 745 motherboard </w:t>
            </w:r>
          </w:p>
        </w:tc>
        <w:tc>
          <w:tcPr>
            <w:tcW w:w="3120" w:type="dxa"/>
            <w:shd w:val="clear" w:color="auto" w:fill="auto"/>
            <w:tcMar>
              <w:top w:w="100" w:type="dxa"/>
              <w:left w:w="100" w:type="dxa"/>
              <w:bottom w:w="100" w:type="dxa"/>
              <w:right w:w="100" w:type="dxa"/>
            </w:tcMar>
          </w:tcPr>
          <w:p w14:paraId="123F1783" w14:textId="11EA8D19" w:rsidR="003D217E" w:rsidRPr="005C0595" w:rsidRDefault="00F75AF5"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Pr>
                <w:rFonts w:ascii="Times New Roman" w:hAnsi="Times New Roman" w:cs="Times New Roman"/>
                <w:sz w:val="24"/>
                <w:szCs w:val="24"/>
              </w:rPr>
              <w:t>£100-£150</w:t>
            </w:r>
          </w:p>
        </w:tc>
      </w:tr>
      <w:tr w:rsidR="003D217E" w:rsidRPr="005C0595" w14:paraId="723FFB82" w14:textId="77777777">
        <w:tc>
          <w:tcPr>
            <w:tcW w:w="3135" w:type="dxa"/>
            <w:shd w:val="clear" w:color="auto" w:fill="auto"/>
            <w:tcMar>
              <w:top w:w="100" w:type="dxa"/>
              <w:left w:w="100" w:type="dxa"/>
              <w:bottom w:w="100" w:type="dxa"/>
              <w:right w:w="100" w:type="dxa"/>
            </w:tcMar>
          </w:tcPr>
          <w:p w14:paraId="51A89C97"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RAM</w:t>
            </w:r>
          </w:p>
        </w:tc>
        <w:tc>
          <w:tcPr>
            <w:tcW w:w="3105" w:type="dxa"/>
            <w:shd w:val="clear" w:color="auto" w:fill="auto"/>
            <w:tcMar>
              <w:top w:w="100" w:type="dxa"/>
              <w:left w:w="100" w:type="dxa"/>
              <w:bottom w:w="100" w:type="dxa"/>
              <w:right w:w="100" w:type="dxa"/>
            </w:tcMar>
          </w:tcPr>
          <w:p w14:paraId="4C8C2FAF"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DDR2 2GB RAM </w:t>
            </w:r>
          </w:p>
        </w:tc>
        <w:tc>
          <w:tcPr>
            <w:tcW w:w="3120" w:type="dxa"/>
            <w:shd w:val="clear" w:color="auto" w:fill="auto"/>
            <w:tcMar>
              <w:top w:w="100" w:type="dxa"/>
              <w:left w:w="100" w:type="dxa"/>
              <w:bottom w:w="100" w:type="dxa"/>
              <w:right w:w="100" w:type="dxa"/>
            </w:tcMar>
          </w:tcPr>
          <w:p w14:paraId="390E3CD1" w14:textId="41C0D216" w:rsidR="003D217E" w:rsidRPr="005C0595" w:rsidRDefault="00F75AF5"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Pr>
                <w:rFonts w:ascii="Times New Roman" w:hAnsi="Times New Roman" w:cs="Times New Roman"/>
                <w:sz w:val="24"/>
                <w:szCs w:val="24"/>
              </w:rPr>
              <w:t>£5-£6</w:t>
            </w:r>
          </w:p>
        </w:tc>
      </w:tr>
      <w:tr w:rsidR="003D217E" w:rsidRPr="005C0595" w14:paraId="29278251" w14:textId="77777777">
        <w:tc>
          <w:tcPr>
            <w:tcW w:w="3135" w:type="dxa"/>
            <w:shd w:val="clear" w:color="auto" w:fill="auto"/>
            <w:tcMar>
              <w:top w:w="100" w:type="dxa"/>
              <w:left w:w="100" w:type="dxa"/>
              <w:bottom w:w="100" w:type="dxa"/>
              <w:right w:w="100" w:type="dxa"/>
            </w:tcMar>
          </w:tcPr>
          <w:p w14:paraId="1BA0A569"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HDD</w:t>
            </w:r>
          </w:p>
        </w:tc>
        <w:tc>
          <w:tcPr>
            <w:tcW w:w="3105" w:type="dxa"/>
            <w:shd w:val="clear" w:color="auto" w:fill="auto"/>
            <w:tcMar>
              <w:top w:w="100" w:type="dxa"/>
              <w:left w:w="100" w:type="dxa"/>
              <w:bottom w:w="100" w:type="dxa"/>
              <w:right w:w="100" w:type="dxa"/>
            </w:tcMar>
          </w:tcPr>
          <w:p w14:paraId="7CF6784B" w14:textId="22FFF1B6"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2.5 GB </w:t>
            </w:r>
            <w:r w:rsidR="002A1F25">
              <w:rPr>
                <w:rFonts w:ascii="Times New Roman" w:hAnsi="Times New Roman" w:cs="Times New Roman"/>
                <w:sz w:val="24"/>
                <w:szCs w:val="24"/>
              </w:rPr>
              <w:t>S</w:t>
            </w:r>
            <w:r w:rsidRPr="005C0595">
              <w:rPr>
                <w:rFonts w:ascii="Times New Roman" w:hAnsi="Times New Roman" w:cs="Times New Roman"/>
                <w:sz w:val="24"/>
                <w:szCs w:val="24"/>
              </w:rPr>
              <w:t xml:space="preserve">ATA HDD </w:t>
            </w:r>
          </w:p>
        </w:tc>
        <w:tc>
          <w:tcPr>
            <w:tcW w:w="3120" w:type="dxa"/>
            <w:shd w:val="clear" w:color="auto" w:fill="auto"/>
            <w:tcMar>
              <w:top w:w="100" w:type="dxa"/>
              <w:left w:w="100" w:type="dxa"/>
              <w:bottom w:w="100" w:type="dxa"/>
              <w:right w:w="100" w:type="dxa"/>
            </w:tcMar>
          </w:tcPr>
          <w:p w14:paraId="1671DC92" w14:textId="3B3C1207" w:rsidR="003D217E" w:rsidRPr="005C0595" w:rsidRDefault="00F75AF5"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Pr>
                <w:rFonts w:ascii="Times New Roman" w:hAnsi="Times New Roman" w:cs="Times New Roman"/>
                <w:sz w:val="24"/>
                <w:szCs w:val="24"/>
              </w:rPr>
              <w:t>£7-£15</w:t>
            </w:r>
          </w:p>
        </w:tc>
      </w:tr>
      <w:tr w:rsidR="003D217E" w:rsidRPr="005C0595" w14:paraId="65B5296A" w14:textId="77777777">
        <w:trPr>
          <w:trHeight w:val="2025"/>
        </w:trPr>
        <w:tc>
          <w:tcPr>
            <w:tcW w:w="3135" w:type="dxa"/>
            <w:shd w:val="clear" w:color="auto" w:fill="auto"/>
            <w:tcMar>
              <w:top w:w="100" w:type="dxa"/>
              <w:left w:w="100" w:type="dxa"/>
              <w:bottom w:w="100" w:type="dxa"/>
              <w:right w:w="100" w:type="dxa"/>
            </w:tcMar>
          </w:tcPr>
          <w:p w14:paraId="6BBF1685"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lastRenderedPageBreak/>
              <w:t>Different features (including input and output)</w:t>
            </w:r>
          </w:p>
        </w:tc>
        <w:tc>
          <w:tcPr>
            <w:tcW w:w="3105" w:type="dxa"/>
            <w:shd w:val="clear" w:color="auto" w:fill="auto"/>
            <w:tcMar>
              <w:top w:w="100" w:type="dxa"/>
              <w:left w:w="100" w:type="dxa"/>
              <w:bottom w:w="100" w:type="dxa"/>
              <w:right w:w="100" w:type="dxa"/>
            </w:tcMar>
          </w:tcPr>
          <w:p w14:paraId="1CCFD5E5" w14:textId="77777777" w:rsidR="003D217E" w:rsidRPr="005C0595" w:rsidRDefault="00F35BAA" w:rsidP="005C0595">
            <w:pPr>
              <w:widowControl w:val="0"/>
              <w:spacing w:before="240"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Speaker- </w:t>
            </w:r>
          </w:p>
          <w:p w14:paraId="6C4D631E" w14:textId="77777777" w:rsidR="003D217E" w:rsidRPr="005C0595" w:rsidRDefault="00F35BAA" w:rsidP="005C0595">
            <w:pPr>
              <w:widowControl w:val="0"/>
              <w:spacing w:before="240"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Keyboard-  </w:t>
            </w:r>
          </w:p>
          <w:p w14:paraId="6FE06730" w14:textId="77777777" w:rsidR="003D217E" w:rsidRPr="005C0595" w:rsidRDefault="00F35BAA" w:rsidP="005C0595">
            <w:pPr>
              <w:widowControl w:val="0"/>
              <w:spacing w:before="240"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Mouse-  </w:t>
            </w:r>
          </w:p>
          <w:p w14:paraId="0EE38EDB" w14:textId="77777777" w:rsidR="003D217E" w:rsidRPr="005C0595" w:rsidRDefault="003D217E" w:rsidP="005C0595">
            <w:pPr>
              <w:widowControl w:val="0"/>
              <w:spacing w:before="240" w:line="360" w:lineRule="auto"/>
              <w:jc w:val="both"/>
              <w:rPr>
                <w:rFonts w:ascii="Times New Roman" w:eastAsia="Times New Roman" w:hAnsi="Times New Roman" w:cs="Times New Roman"/>
                <w:sz w:val="24"/>
                <w:szCs w:val="24"/>
              </w:rPr>
            </w:pPr>
          </w:p>
          <w:p w14:paraId="4AEC291F" w14:textId="77777777" w:rsidR="003D217E" w:rsidRPr="005C0595" w:rsidRDefault="003D217E"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60F261A0" w14:textId="7178AB3F" w:rsidR="003D217E" w:rsidRPr="005C0595" w:rsidRDefault="002A1F25" w:rsidP="005C0595">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£10-£12</w:t>
            </w:r>
          </w:p>
          <w:p w14:paraId="4D982F62" w14:textId="725610AB" w:rsidR="003D217E" w:rsidRPr="005C0595" w:rsidRDefault="002A1F25" w:rsidP="005C0595">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£2.58</w:t>
            </w:r>
          </w:p>
          <w:p w14:paraId="625EB0E5" w14:textId="7075523A" w:rsidR="003D217E" w:rsidRPr="005C0595" w:rsidRDefault="002A1F25" w:rsidP="005C0595">
            <w:pPr>
              <w:widowControl w:val="0"/>
              <w:spacing w:before="240" w:line="360" w:lineRule="auto"/>
              <w:jc w:val="both"/>
              <w:rPr>
                <w:rFonts w:ascii="Times New Roman" w:hAnsi="Times New Roman" w:cs="Times New Roman"/>
                <w:sz w:val="24"/>
                <w:szCs w:val="24"/>
              </w:rPr>
            </w:pPr>
            <w:r>
              <w:rPr>
                <w:rFonts w:ascii="Times New Roman" w:hAnsi="Times New Roman" w:cs="Times New Roman"/>
                <w:sz w:val="24"/>
                <w:szCs w:val="24"/>
              </w:rPr>
              <w:t>£</w:t>
            </w:r>
            <w:r w:rsidR="00F35BAA" w:rsidRPr="005C0595">
              <w:rPr>
                <w:rFonts w:ascii="Times New Roman" w:hAnsi="Times New Roman" w:cs="Times New Roman"/>
                <w:sz w:val="24"/>
                <w:szCs w:val="24"/>
              </w:rPr>
              <w:t>0.</w:t>
            </w:r>
            <w:r>
              <w:rPr>
                <w:rFonts w:ascii="Times New Roman" w:hAnsi="Times New Roman" w:cs="Times New Roman"/>
                <w:sz w:val="24"/>
                <w:szCs w:val="24"/>
              </w:rPr>
              <w:t>83</w:t>
            </w:r>
          </w:p>
        </w:tc>
      </w:tr>
      <w:tr w:rsidR="003D217E" w:rsidRPr="005C0595" w14:paraId="24B3FF06" w14:textId="77777777">
        <w:tc>
          <w:tcPr>
            <w:tcW w:w="3135" w:type="dxa"/>
            <w:shd w:val="clear" w:color="auto" w:fill="auto"/>
            <w:tcMar>
              <w:top w:w="100" w:type="dxa"/>
              <w:left w:w="100" w:type="dxa"/>
              <w:bottom w:w="100" w:type="dxa"/>
              <w:right w:w="100" w:type="dxa"/>
            </w:tcMar>
          </w:tcPr>
          <w:p w14:paraId="7202BABF"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Graphics card </w:t>
            </w:r>
          </w:p>
        </w:tc>
        <w:tc>
          <w:tcPr>
            <w:tcW w:w="3105" w:type="dxa"/>
            <w:shd w:val="clear" w:color="auto" w:fill="auto"/>
            <w:tcMar>
              <w:top w:w="100" w:type="dxa"/>
              <w:left w:w="100" w:type="dxa"/>
              <w:bottom w:w="100" w:type="dxa"/>
              <w:right w:w="100" w:type="dxa"/>
            </w:tcMar>
          </w:tcPr>
          <w:p w14:paraId="6DC31929"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VGA graphics card </w:t>
            </w:r>
          </w:p>
        </w:tc>
        <w:tc>
          <w:tcPr>
            <w:tcW w:w="3120" w:type="dxa"/>
            <w:shd w:val="clear" w:color="auto" w:fill="auto"/>
            <w:tcMar>
              <w:top w:w="100" w:type="dxa"/>
              <w:left w:w="100" w:type="dxa"/>
              <w:bottom w:w="100" w:type="dxa"/>
              <w:right w:w="100" w:type="dxa"/>
            </w:tcMar>
          </w:tcPr>
          <w:p w14:paraId="70A929C3" w14:textId="6C551939" w:rsidR="003D217E" w:rsidRPr="005C0595" w:rsidRDefault="002A1F25"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Pr>
                <w:rFonts w:ascii="Times New Roman" w:hAnsi="Times New Roman" w:cs="Times New Roman"/>
                <w:sz w:val="24"/>
                <w:szCs w:val="24"/>
              </w:rPr>
              <w:t>£37-£48</w:t>
            </w:r>
          </w:p>
        </w:tc>
      </w:tr>
      <w:tr w:rsidR="003D217E" w:rsidRPr="005C0595" w14:paraId="29874832" w14:textId="77777777">
        <w:tc>
          <w:tcPr>
            <w:tcW w:w="3135" w:type="dxa"/>
            <w:shd w:val="clear" w:color="auto" w:fill="auto"/>
            <w:tcMar>
              <w:top w:w="100" w:type="dxa"/>
              <w:left w:w="100" w:type="dxa"/>
              <w:bottom w:w="100" w:type="dxa"/>
              <w:right w:w="100" w:type="dxa"/>
            </w:tcMar>
          </w:tcPr>
          <w:p w14:paraId="284B5349"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Power supply </w:t>
            </w:r>
          </w:p>
        </w:tc>
        <w:tc>
          <w:tcPr>
            <w:tcW w:w="3105" w:type="dxa"/>
            <w:shd w:val="clear" w:color="auto" w:fill="auto"/>
            <w:tcMar>
              <w:top w:w="100" w:type="dxa"/>
              <w:left w:w="100" w:type="dxa"/>
              <w:bottom w:w="100" w:type="dxa"/>
              <w:right w:w="100" w:type="dxa"/>
            </w:tcMar>
          </w:tcPr>
          <w:p w14:paraId="6CC6E3A5"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 UPS </w:t>
            </w:r>
          </w:p>
        </w:tc>
        <w:tc>
          <w:tcPr>
            <w:tcW w:w="3120" w:type="dxa"/>
            <w:shd w:val="clear" w:color="auto" w:fill="auto"/>
            <w:tcMar>
              <w:top w:w="100" w:type="dxa"/>
              <w:left w:w="100" w:type="dxa"/>
              <w:bottom w:w="100" w:type="dxa"/>
              <w:right w:w="100" w:type="dxa"/>
            </w:tcMar>
          </w:tcPr>
          <w:p w14:paraId="25181FC3" w14:textId="6478FAFD" w:rsidR="003D217E" w:rsidRPr="005C0595" w:rsidRDefault="002A1F25"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Pr>
                <w:rFonts w:ascii="Times New Roman" w:hAnsi="Times New Roman" w:cs="Times New Roman"/>
                <w:sz w:val="24"/>
                <w:szCs w:val="24"/>
              </w:rPr>
              <w:t>£40-£100</w:t>
            </w:r>
          </w:p>
        </w:tc>
      </w:tr>
      <w:tr w:rsidR="003D217E" w:rsidRPr="005C0595" w14:paraId="2EF2D556" w14:textId="77777777">
        <w:tc>
          <w:tcPr>
            <w:tcW w:w="3135" w:type="dxa"/>
            <w:shd w:val="clear" w:color="auto" w:fill="auto"/>
            <w:tcMar>
              <w:top w:w="100" w:type="dxa"/>
              <w:left w:w="100" w:type="dxa"/>
              <w:bottom w:w="100" w:type="dxa"/>
              <w:right w:w="100" w:type="dxa"/>
            </w:tcMar>
          </w:tcPr>
          <w:p w14:paraId="45E95D29"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Monitor </w:t>
            </w:r>
          </w:p>
        </w:tc>
        <w:tc>
          <w:tcPr>
            <w:tcW w:w="3105" w:type="dxa"/>
            <w:shd w:val="clear" w:color="auto" w:fill="auto"/>
            <w:tcMar>
              <w:top w:w="100" w:type="dxa"/>
              <w:left w:w="100" w:type="dxa"/>
              <w:bottom w:w="100" w:type="dxa"/>
              <w:right w:w="100" w:type="dxa"/>
            </w:tcMar>
          </w:tcPr>
          <w:p w14:paraId="24A7D42C" w14:textId="77777777"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16 inch LCD monitor </w:t>
            </w:r>
          </w:p>
        </w:tc>
        <w:tc>
          <w:tcPr>
            <w:tcW w:w="3120" w:type="dxa"/>
            <w:shd w:val="clear" w:color="auto" w:fill="auto"/>
            <w:tcMar>
              <w:top w:w="100" w:type="dxa"/>
              <w:left w:w="100" w:type="dxa"/>
              <w:bottom w:w="100" w:type="dxa"/>
              <w:right w:w="100" w:type="dxa"/>
            </w:tcMar>
          </w:tcPr>
          <w:p w14:paraId="55837380" w14:textId="3D9DE8DC" w:rsidR="003D217E" w:rsidRPr="005C0595" w:rsidRDefault="002A1F25"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Pr>
                <w:rFonts w:ascii="Times New Roman" w:hAnsi="Times New Roman" w:cs="Times New Roman"/>
                <w:sz w:val="24"/>
                <w:szCs w:val="24"/>
              </w:rPr>
              <w:t>£80-£100</w:t>
            </w:r>
          </w:p>
        </w:tc>
      </w:tr>
      <w:tr w:rsidR="003D217E" w:rsidRPr="005C0595" w14:paraId="769EE33E" w14:textId="77777777">
        <w:tc>
          <w:tcPr>
            <w:tcW w:w="3135" w:type="dxa"/>
            <w:shd w:val="clear" w:color="auto" w:fill="auto"/>
            <w:tcMar>
              <w:top w:w="100" w:type="dxa"/>
              <w:left w:w="100" w:type="dxa"/>
              <w:bottom w:w="100" w:type="dxa"/>
              <w:right w:w="100" w:type="dxa"/>
            </w:tcMar>
          </w:tcPr>
          <w:p w14:paraId="34EF03EF" w14:textId="77777777" w:rsidR="003D217E" w:rsidRPr="005C0595" w:rsidRDefault="003D217E" w:rsidP="005C0595">
            <w:pPr>
              <w:widowControl w:val="0"/>
              <w:pBdr>
                <w:top w:val="nil"/>
                <w:left w:val="nil"/>
                <w:bottom w:val="nil"/>
                <w:right w:val="nil"/>
                <w:between w:val="nil"/>
              </w:pBdr>
              <w:spacing w:line="360" w:lineRule="auto"/>
              <w:jc w:val="both"/>
              <w:rPr>
                <w:rFonts w:ascii="Times New Roman" w:hAnsi="Times New Roman" w:cs="Times New Roman"/>
                <w:b/>
                <w:sz w:val="24"/>
                <w:szCs w:val="24"/>
              </w:rPr>
            </w:pPr>
          </w:p>
        </w:tc>
        <w:tc>
          <w:tcPr>
            <w:tcW w:w="3105" w:type="dxa"/>
            <w:shd w:val="clear" w:color="auto" w:fill="auto"/>
            <w:tcMar>
              <w:top w:w="100" w:type="dxa"/>
              <w:left w:w="100" w:type="dxa"/>
              <w:bottom w:w="100" w:type="dxa"/>
              <w:right w:w="100" w:type="dxa"/>
            </w:tcMar>
          </w:tcPr>
          <w:p w14:paraId="5076AA6F" w14:textId="77777777" w:rsidR="003D217E" w:rsidRPr="005C0595" w:rsidRDefault="003D217E"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73755085" w14:textId="7E808FAF" w:rsidR="003D217E" w:rsidRPr="005C0595" w:rsidRDefault="00F35BAA" w:rsidP="005C0595">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Total - </w:t>
            </w:r>
            <w:r w:rsidR="002A1F25">
              <w:rPr>
                <w:rFonts w:ascii="Times New Roman" w:hAnsi="Times New Roman" w:cs="Times New Roman"/>
                <w:sz w:val="24"/>
                <w:szCs w:val="24"/>
              </w:rPr>
              <w:t>£282.41</w:t>
            </w:r>
          </w:p>
        </w:tc>
      </w:tr>
    </w:tbl>
    <w:p w14:paraId="4880B523" w14:textId="77777777" w:rsidR="003D217E" w:rsidRPr="005C0595" w:rsidRDefault="003D217E" w:rsidP="005C0595">
      <w:pPr>
        <w:spacing w:line="360" w:lineRule="auto"/>
        <w:jc w:val="both"/>
        <w:rPr>
          <w:rFonts w:ascii="Times New Roman" w:hAnsi="Times New Roman" w:cs="Times New Roman"/>
          <w:b/>
          <w:sz w:val="24"/>
          <w:szCs w:val="24"/>
        </w:rPr>
      </w:pPr>
    </w:p>
    <w:p w14:paraId="0CB1E40C" w14:textId="77777777" w:rsidR="003D217E" w:rsidRPr="005C0595" w:rsidRDefault="00F35BAA" w:rsidP="005C0595">
      <w:pPr>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For scenario 2 </w:t>
      </w:r>
    </w:p>
    <w:p w14:paraId="1F865C28" w14:textId="77777777" w:rsidR="003D217E" w:rsidRPr="005C0595" w:rsidRDefault="003D217E" w:rsidP="005C0595">
      <w:pPr>
        <w:spacing w:line="360" w:lineRule="auto"/>
        <w:jc w:val="both"/>
        <w:rPr>
          <w:rFonts w:ascii="Times New Roman" w:hAnsi="Times New Roman" w:cs="Times New Roman"/>
          <w:b/>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D217E" w:rsidRPr="005C0595" w14:paraId="3E3747D5" w14:textId="77777777">
        <w:tc>
          <w:tcPr>
            <w:tcW w:w="3120" w:type="dxa"/>
            <w:shd w:val="clear" w:color="auto" w:fill="auto"/>
            <w:tcMar>
              <w:top w:w="100" w:type="dxa"/>
              <w:left w:w="100" w:type="dxa"/>
              <w:bottom w:w="100" w:type="dxa"/>
              <w:right w:w="100" w:type="dxa"/>
            </w:tcMar>
          </w:tcPr>
          <w:p w14:paraId="008A1C10" w14:textId="77777777" w:rsidR="003D217E" w:rsidRPr="005C0595" w:rsidRDefault="00F35BAA" w:rsidP="005C0595">
            <w:pPr>
              <w:widowControl w:val="0"/>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 Components </w:t>
            </w:r>
          </w:p>
        </w:tc>
        <w:tc>
          <w:tcPr>
            <w:tcW w:w="3120" w:type="dxa"/>
            <w:shd w:val="clear" w:color="auto" w:fill="auto"/>
            <w:tcMar>
              <w:top w:w="100" w:type="dxa"/>
              <w:left w:w="100" w:type="dxa"/>
              <w:bottom w:w="100" w:type="dxa"/>
              <w:right w:w="100" w:type="dxa"/>
            </w:tcMar>
          </w:tcPr>
          <w:p w14:paraId="4D6347C3" w14:textId="77777777" w:rsidR="003D217E" w:rsidRPr="005C0595" w:rsidRDefault="00F35BAA" w:rsidP="005C0595">
            <w:pPr>
              <w:widowControl w:val="0"/>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 xml:space="preserve"> Selected component </w:t>
            </w:r>
          </w:p>
        </w:tc>
        <w:tc>
          <w:tcPr>
            <w:tcW w:w="3120" w:type="dxa"/>
            <w:shd w:val="clear" w:color="auto" w:fill="auto"/>
            <w:tcMar>
              <w:top w:w="100" w:type="dxa"/>
              <w:left w:w="100" w:type="dxa"/>
              <w:bottom w:w="100" w:type="dxa"/>
              <w:right w:w="100" w:type="dxa"/>
            </w:tcMar>
          </w:tcPr>
          <w:p w14:paraId="74C4D549" w14:textId="77777777" w:rsidR="003D217E" w:rsidRPr="005C0595" w:rsidRDefault="00F35BAA" w:rsidP="005C0595">
            <w:pPr>
              <w:widowControl w:val="0"/>
              <w:spacing w:line="360" w:lineRule="auto"/>
              <w:jc w:val="both"/>
              <w:rPr>
                <w:rFonts w:ascii="Times New Roman" w:hAnsi="Times New Roman" w:cs="Times New Roman"/>
                <w:b/>
                <w:sz w:val="24"/>
                <w:szCs w:val="24"/>
              </w:rPr>
            </w:pPr>
            <w:r w:rsidRPr="005C0595">
              <w:rPr>
                <w:rFonts w:ascii="Times New Roman" w:hAnsi="Times New Roman" w:cs="Times New Roman"/>
                <w:b/>
                <w:sz w:val="24"/>
                <w:szCs w:val="24"/>
              </w:rPr>
              <w:t>Price</w:t>
            </w:r>
          </w:p>
        </w:tc>
      </w:tr>
      <w:tr w:rsidR="003D217E" w:rsidRPr="005C0595" w14:paraId="647081D4" w14:textId="77777777">
        <w:tc>
          <w:tcPr>
            <w:tcW w:w="3120" w:type="dxa"/>
            <w:shd w:val="clear" w:color="auto" w:fill="auto"/>
            <w:tcMar>
              <w:top w:w="100" w:type="dxa"/>
              <w:left w:w="100" w:type="dxa"/>
              <w:bottom w:w="100" w:type="dxa"/>
              <w:right w:w="100" w:type="dxa"/>
            </w:tcMar>
          </w:tcPr>
          <w:p w14:paraId="69CB8906"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CPU and Motherboard </w:t>
            </w:r>
          </w:p>
        </w:tc>
        <w:tc>
          <w:tcPr>
            <w:tcW w:w="3120" w:type="dxa"/>
            <w:shd w:val="clear" w:color="auto" w:fill="auto"/>
            <w:tcMar>
              <w:top w:w="100" w:type="dxa"/>
              <w:left w:w="100" w:type="dxa"/>
              <w:bottom w:w="100" w:type="dxa"/>
              <w:right w:w="100" w:type="dxa"/>
            </w:tcMar>
          </w:tcPr>
          <w:p w14:paraId="4054926E"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Gigabyte X79 motherboard </w:t>
            </w:r>
          </w:p>
          <w:p w14:paraId="07826B58"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Core i9 9th Generation CPU</w:t>
            </w:r>
          </w:p>
        </w:tc>
        <w:tc>
          <w:tcPr>
            <w:tcW w:w="3120" w:type="dxa"/>
            <w:shd w:val="clear" w:color="auto" w:fill="auto"/>
            <w:tcMar>
              <w:top w:w="100" w:type="dxa"/>
              <w:left w:w="100" w:type="dxa"/>
              <w:bottom w:w="100" w:type="dxa"/>
              <w:right w:w="100" w:type="dxa"/>
            </w:tcMar>
          </w:tcPr>
          <w:p w14:paraId="315CB93B" w14:textId="169D576C"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163</w:t>
            </w:r>
          </w:p>
          <w:p w14:paraId="4D3AD0FE" w14:textId="786E3D6B"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£435</w:t>
            </w:r>
          </w:p>
        </w:tc>
      </w:tr>
      <w:tr w:rsidR="003D217E" w:rsidRPr="005C0595" w14:paraId="16205262" w14:textId="77777777">
        <w:tc>
          <w:tcPr>
            <w:tcW w:w="3120" w:type="dxa"/>
            <w:shd w:val="clear" w:color="auto" w:fill="auto"/>
            <w:tcMar>
              <w:top w:w="100" w:type="dxa"/>
              <w:left w:w="100" w:type="dxa"/>
              <w:bottom w:w="100" w:type="dxa"/>
              <w:right w:w="100" w:type="dxa"/>
            </w:tcMar>
          </w:tcPr>
          <w:p w14:paraId="4B318EE3"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RAM</w:t>
            </w:r>
          </w:p>
        </w:tc>
        <w:tc>
          <w:tcPr>
            <w:tcW w:w="3120" w:type="dxa"/>
            <w:shd w:val="clear" w:color="auto" w:fill="auto"/>
            <w:tcMar>
              <w:top w:w="100" w:type="dxa"/>
              <w:left w:w="100" w:type="dxa"/>
              <w:bottom w:w="100" w:type="dxa"/>
              <w:right w:w="100" w:type="dxa"/>
            </w:tcMar>
          </w:tcPr>
          <w:p w14:paraId="47437162"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DDR4 12 GB RAM </w:t>
            </w:r>
          </w:p>
        </w:tc>
        <w:tc>
          <w:tcPr>
            <w:tcW w:w="3120" w:type="dxa"/>
            <w:shd w:val="clear" w:color="auto" w:fill="auto"/>
            <w:tcMar>
              <w:top w:w="100" w:type="dxa"/>
              <w:left w:w="100" w:type="dxa"/>
              <w:bottom w:w="100" w:type="dxa"/>
              <w:right w:w="100" w:type="dxa"/>
            </w:tcMar>
          </w:tcPr>
          <w:p w14:paraId="01618B0E" w14:textId="25EC33D6"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£200</w:t>
            </w:r>
          </w:p>
        </w:tc>
      </w:tr>
      <w:tr w:rsidR="003D217E" w:rsidRPr="005C0595" w14:paraId="637F6C10" w14:textId="77777777">
        <w:tc>
          <w:tcPr>
            <w:tcW w:w="3120" w:type="dxa"/>
            <w:shd w:val="clear" w:color="auto" w:fill="auto"/>
            <w:tcMar>
              <w:top w:w="100" w:type="dxa"/>
              <w:left w:w="100" w:type="dxa"/>
              <w:bottom w:w="100" w:type="dxa"/>
              <w:right w:w="100" w:type="dxa"/>
            </w:tcMar>
          </w:tcPr>
          <w:p w14:paraId="71053937"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HDD</w:t>
            </w:r>
          </w:p>
        </w:tc>
        <w:tc>
          <w:tcPr>
            <w:tcW w:w="3120" w:type="dxa"/>
            <w:shd w:val="clear" w:color="auto" w:fill="auto"/>
            <w:tcMar>
              <w:top w:w="100" w:type="dxa"/>
              <w:left w:w="100" w:type="dxa"/>
              <w:bottom w:w="100" w:type="dxa"/>
              <w:right w:w="100" w:type="dxa"/>
            </w:tcMar>
          </w:tcPr>
          <w:p w14:paraId="7070E07C"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4TB HDD </w:t>
            </w:r>
          </w:p>
        </w:tc>
        <w:tc>
          <w:tcPr>
            <w:tcW w:w="3120" w:type="dxa"/>
            <w:shd w:val="clear" w:color="auto" w:fill="auto"/>
            <w:tcMar>
              <w:top w:w="100" w:type="dxa"/>
              <w:left w:w="100" w:type="dxa"/>
              <w:bottom w:w="100" w:type="dxa"/>
              <w:right w:w="100" w:type="dxa"/>
            </w:tcMar>
          </w:tcPr>
          <w:p w14:paraId="3560F40D" w14:textId="219C57A5"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r w:rsidR="003D217E" w:rsidRPr="005C0595" w14:paraId="6DF6AA1E" w14:textId="77777777">
        <w:tc>
          <w:tcPr>
            <w:tcW w:w="3120" w:type="dxa"/>
            <w:shd w:val="clear" w:color="auto" w:fill="auto"/>
            <w:tcMar>
              <w:top w:w="100" w:type="dxa"/>
              <w:left w:w="100" w:type="dxa"/>
              <w:bottom w:w="100" w:type="dxa"/>
              <w:right w:w="100" w:type="dxa"/>
            </w:tcMar>
          </w:tcPr>
          <w:p w14:paraId="2A619DBF"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Different features (including input and output)</w:t>
            </w:r>
          </w:p>
        </w:tc>
        <w:tc>
          <w:tcPr>
            <w:tcW w:w="3120" w:type="dxa"/>
            <w:shd w:val="clear" w:color="auto" w:fill="auto"/>
            <w:tcMar>
              <w:top w:w="100" w:type="dxa"/>
              <w:left w:w="100" w:type="dxa"/>
              <w:bottom w:w="100" w:type="dxa"/>
              <w:right w:w="100" w:type="dxa"/>
            </w:tcMar>
          </w:tcPr>
          <w:p w14:paraId="7DED6C7E"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Keyboard, mouse, speaker, MIC, </w:t>
            </w:r>
          </w:p>
        </w:tc>
        <w:tc>
          <w:tcPr>
            <w:tcW w:w="3120" w:type="dxa"/>
            <w:shd w:val="clear" w:color="auto" w:fill="auto"/>
            <w:tcMar>
              <w:top w:w="100" w:type="dxa"/>
              <w:left w:w="100" w:type="dxa"/>
              <w:bottom w:w="100" w:type="dxa"/>
              <w:right w:w="100" w:type="dxa"/>
            </w:tcMar>
          </w:tcPr>
          <w:p w14:paraId="18682240" w14:textId="0BE56628"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5C0595">
              <w:rPr>
                <w:rFonts w:ascii="Times New Roman" w:hAnsi="Times New Roman" w:cs="Times New Roman"/>
                <w:sz w:val="24"/>
                <w:szCs w:val="24"/>
              </w:rPr>
              <w:t>19.5</w:t>
            </w:r>
            <w:r>
              <w:rPr>
                <w:rFonts w:ascii="Times New Roman" w:hAnsi="Times New Roman" w:cs="Times New Roman"/>
                <w:sz w:val="24"/>
                <w:szCs w:val="24"/>
              </w:rPr>
              <w:t xml:space="preserve"> + </w:t>
            </w:r>
            <w:r w:rsidRPr="005C0595">
              <w:rPr>
                <w:rFonts w:ascii="Times New Roman" w:hAnsi="Times New Roman" w:cs="Times New Roman"/>
                <w:sz w:val="24"/>
                <w:szCs w:val="24"/>
              </w:rPr>
              <w:t>4</w:t>
            </w:r>
            <w:r>
              <w:rPr>
                <w:rFonts w:ascii="Times New Roman" w:hAnsi="Times New Roman" w:cs="Times New Roman"/>
                <w:sz w:val="24"/>
                <w:szCs w:val="24"/>
              </w:rPr>
              <w:t xml:space="preserve"> + 65 + </w:t>
            </w:r>
            <w:r w:rsidRPr="005C0595">
              <w:rPr>
                <w:rFonts w:ascii="Times New Roman" w:hAnsi="Times New Roman" w:cs="Times New Roman"/>
                <w:sz w:val="24"/>
                <w:szCs w:val="24"/>
              </w:rPr>
              <w:t>78</w:t>
            </w:r>
            <w:r>
              <w:rPr>
                <w:rFonts w:ascii="Times New Roman" w:hAnsi="Times New Roman" w:cs="Times New Roman"/>
                <w:sz w:val="24"/>
                <w:szCs w:val="24"/>
              </w:rPr>
              <w:t xml:space="preserve"> </w:t>
            </w:r>
            <w:r w:rsidR="00862EC6">
              <w:rPr>
                <w:rFonts w:ascii="Times New Roman" w:hAnsi="Times New Roman" w:cs="Times New Roman"/>
                <w:sz w:val="24"/>
                <w:szCs w:val="24"/>
              </w:rPr>
              <w:t xml:space="preserve"> </w:t>
            </w:r>
            <w:r>
              <w:rPr>
                <w:rFonts w:ascii="Times New Roman" w:hAnsi="Times New Roman" w:cs="Times New Roman"/>
                <w:sz w:val="24"/>
                <w:szCs w:val="24"/>
              </w:rPr>
              <w:t xml:space="preserve">= </w:t>
            </w:r>
            <w:r w:rsidR="00862EC6">
              <w:rPr>
                <w:rFonts w:ascii="Times New Roman" w:hAnsi="Times New Roman" w:cs="Times New Roman"/>
                <w:sz w:val="24"/>
                <w:szCs w:val="24"/>
              </w:rPr>
              <w:t xml:space="preserve"> 166.5</w:t>
            </w:r>
          </w:p>
        </w:tc>
      </w:tr>
      <w:tr w:rsidR="003D217E" w:rsidRPr="005C0595" w14:paraId="410106E6" w14:textId="77777777">
        <w:tc>
          <w:tcPr>
            <w:tcW w:w="3120" w:type="dxa"/>
            <w:shd w:val="clear" w:color="auto" w:fill="auto"/>
            <w:tcMar>
              <w:top w:w="100" w:type="dxa"/>
              <w:left w:w="100" w:type="dxa"/>
              <w:bottom w:w="100" w:type="dxa"/>
              <w:right w:w="100" w:type="dxa"/>
            </w:tcMar>
          </w:tcPr>
          <w:p w14:paraId="2AE93BEF"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Graphics card </w:t>
            </w:r>
          </w:p>
        </w:tc>
        <w:tc>
          <w:tcPr>
            <w:tcW w:w="3120" w:type="dxa"/>
            <w:shd w:val="clear" w:color="auto" w:fill="auto"/>
            <w:tcMar>
              <w:top w:w="100" w:type="dxa"/>
              <w:left w:w="100" w:type="dxa"/>
              <w:bottom w:w="100" w:type="dxa"/>
              <w:right w:w="100" w:type="dxa"/>
            </w:tcMar>
          </w:tcPr>
          <w:p w14:paraId="50ACFD31"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NVidia GE Force RTX Ti of 12 GB </w:t>
            </w:r>
          </w:p>
        </w:tc>
        <w:tc>
          <w:tcPr>
            <w:tcW w:w="3120" w:type="dxa"/>
            <w:shd w:val="clear" w:color="auto" w:fill="auto"/>
            <w:tcMar>
              <w:top w:w="100" w:type="dxa"/>
              <w:left w:w="100" w:type="dxa"/>
              <w:bottom w:w="100" w:type="dxa"/>
              <w:right w:w="100" w:type="dxa"/>
            </w:tcMar>
          </w:tcPr>
          <w:p w14:paraId="177A1194" w14:textId="7DEFDAD8"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689</w:t>
            </w:r>
          </w:p>
        </w:tc>
      </w:tr>
      <w:tr w:rsidR="003D217E" w:rsidRPr="005C0595" w14:paraId="4C196F27" w14:textId="77777777">
        <w:tc>
          <w:tcPr>
            <w:tcW w:w="3120" w:type="dxa"/>
            <w:shd w:val="clear" w:color="auto" w:fill="auto"/>
            <w:tcMar>
              <w:top w:w="100" w:type="dxa"/>
              <w:left w:w="100" w:type="dxa"/>
              <w:bottom w:w="100" w:type="dxa"/>
              <w:right w:w="100" w:type="dxa"/>
            </w:tcMar>
          </w:tcPr>
          <w:p w14:paraId="5F727EDE"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Power supply </w:t>
            </w:r>
          </w:p>
        </w:tc>
        <w:tc>
          <w:tcPr>
            <w:tcW w:w="3120" w:type="dxa"/>
            <w:shd w:val="clear" w:color="auto" w:fill="auto"/>
            <w:tcMar>
              <w:top w:w="100" w:type="dxa"/>
              <w:left w:w="100" w:type="dxa"/>
              <w:bottom w:w="100" w:type="dxa"/>
              <w:right w:w="100" w:type="dxa"/>
            </w:tcMar>
          </w:tcPr>
          <w:p w14:paraId="4679F845"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double battery inverter </w:t>
            </w:r>
          </w:p>
        </w:tc>
        <w:tc>
          <w:tcPr>
            <w:tcW w:w="3120" w:type="dxa"/>
            <w:shd w:val="clear" w:color="auto" w:fill="auto"/>
            <w:tcMar>
              <w:top w:w="100" w:type="dxa"/>
              <w:left w:w="100" w:type="dxa"/>
              <w:bottom w:w="100" w:type="dxa"/>
              <w:right w:w="100" w:type="dxa"/>
            </w:tcMar>
          </w:tcPr>
          <w:p w14:paraId="50363EF0" w14:textId="52FA6FBB"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862EC6">
              <w:rPr>
                <w:rFonts w:ascii="Times New Roman" w:hAnsi="Times New Roman" w:cs="Times New Roman"/>
                <w:sz w:val="24"/>
                <w:szCs w:val="24"/>
              </w:rPr>
              <w:t>300</w:t>
            </w:r>
          </w:p>
        </w:tc>
      </w:tr>
      <w:tr w:rsidR="003D217E" w:rsidRPr="005C0595" w14:paraId="55B7113A" w14:textId="77777777">
        <w:tc>
          <w:tcPr>
            <w:tcW w:w="3120" w:type="dxa"/>
            <w:shd w:val="clear" w:color="auto" w:fill="auto"/>
            <w:tcMar>
              <w:top w:w="100" w:type="dxa"/>
              <w:left w:w="100" w:type="dxa"/>
              <w:bottom w:w="100" w:type="dxa"/>
              <w:right w:w="100" w:type="dxa"/>
            </w:tcMar>
          </w:tcPr>
          <w:p w14:paraId="06CA0F93"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lastRenderedPageBreak/>
              <w:t xml:space="preserve">Monitor </w:t>
            </w:r>
          </w:p>
        </w:tc>
        <w:tc>
          <w:tcPr>
            <w:tcW w:w="3120" w:type="dxa"/>
            <w:shd w:val="clear" w:color="auto" w:fill="auto"/>
            <w:tcMar>
              <w:top w:w="100" w:type="dxa"/>
              <w:left w:w="100" w:type="dxa"/>
              <w:bottom w:w="100" w:type="dxa"/>
              <w:right w:w="100" w:type="dxa"/>
            </w:tcMar>
          </w:tcPr>
          <w:p w14:paraId="10C43D2B" w14:textId="77777777"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4K HD LED Smart Monitor</w:t>
            </w:r>
          </w:p>
        </w:tc>
        <w:tc>
          <w:tcPr>
            <w:tcW w:w="3120" w:type="dxa"/>
            <w:shd w:val="clear" w:color="auto" w:fill="auto"/>
            <w:tcMar>
              <w:top w:w="100" w:type="dxa"/>
              <w:left w:w="100" w:type="dxa"/>
              <w:bottom w:w="100" w:type="dxa"/>
              <w:right w:w="100" w:type="dxa"/>
            </w:tcMar>
          </w:tcPr>
          <w:p w14:paraId="536B4807" w14:textId="6C9D3D69" w:rsidR="003D217E" w:rsidRPr="005C0595" w:rsidRDefault="002A1F25" w:rsidP="005C0595">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862EC6">
              <w:rPr>
                <w:rFonts w:ascii="Times New Roman" w:hAnsi="Times New Roman" w:cs="Times New Roman"/>
                <w:sz w:val="24"/>
                <w:szCs w:val="24"/>
              </w:rPr>
              <w:t>350</w:t>
            </w:r>
          </w:p>
        </w:tc>
      </w:tr>
      <w:tr w:rsidR="003D217E" w:rsidRPr="005C0595" w14:paraId="6AB35299" w14:textId="77777777">
        <w:tc>
          <w:tcPr>
            <w:tcW w:w="3120" w:type="dxa"/>
            <w:shd w:val="clear" w:color="auto" w:fill="auto"/>
            <w:tcMar>
              <w:top w:w="100" w:type="dxa"/>
              <w:left w:w="100" w:type="dxa"/>
              <w:bottom w:w="100" w:type="dxa"/>
              <w:right w:w="100" w:type="dxa"/>
            </w:tcMar>
          </w:tcPr>
          <w:p w14:paraId="6B1CD25B" w14:textId="77777777" w:rsidR="003D217E" w:rsidRPr="005C0595" w:rsidRDefault="003D217E" w:rsidP="005C0595">
            <w:pPr>
              <w:widowControl w:val="0"/>
              <w:spacing w:line="360" w:lineRule="auto"/>
              <w:jc w:val="both"/>
              <w:rPr>
                <w:rFonts w:ascii="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4BBEE9AA" w14:textId="77777777" w:rsidR="003D217E" w:rsidRPr="005C0595" w:rsidRDefault="003D217E" w:rsidP="005C0595">
            <w:pPr>
              <w:widowControl w:val="0"/>
              <w:spacing w:line="360" w:lineRule="auto"/>
              <w:jc w:val="both"/>
              <w:rPr>
                <w:rFonts w:ascii="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7616FB4B" w14:textId="2EF35A8A" w:rsidR="003D217E" w:rsidRPr="005C0595" w:rsidRDefault="00F35BAA" w:rsidP="005C0595">
            <w:pPr>
              <w:widowControl w:val="0"/>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 xml:space="preserve">Total - </w:t>
            </w:r>
            <w:r w:rsidR="002A1F25">
              <w:rPr>
                <w:rFonts w:ascii="Times New Roman" w:hAnsi="Times New Roman" w:cs="Times New Roman"/>
                <w:sz w:val="24"/>
                <w:szCs w:val="24"/>
              </w:rPr>
              <w:t>£</w:t>
            </w:r>
            <w:r w:rsidR="00862EC6">
              <w:rPr>
                <w:rFonts w:ascii="Times New Roman" w:hAnsi="Times New Roman" w:cs="Times New Roman"/>
                <w:sz w:val="24"/>
                <w:szCs w:val="24"/>
              </w:rPr>
              <w:t>2403.5</w:t>
            </w:r>
          </w:p>
        </w:tc>
      </w:tr>
    </w:tbl>
    <w:p w14:paraId="7C749637" w14:textId="77777777" w:rsidR="003D217E" w:rsidRPr="005C0595" w:rsidRDefault="003D217E" w:rsidP="005C0595">
      <w:pPr>
        <w:spacing w:line="360" w:lineRule="auto"/>
        <w:jc w:val="both"/>
        <w:rPr>
          <w:rFonts w:ascii="Times New Roman" w:hAnsi="Times New Roman" w:cs="Times New Roman"/>
          <w:b/>
          <w:sz w:val="24"/>
          <w:szCs w:val="24"/>
        </w:rPr>
      </w:pPr>
    </w:p>
    <w:p w14:paraId="1FB3A5A2" w14:textId="77777777" w:rsidR="003D217E" w:rsidRPr="005C0595" w:rsidRDefault="00F35BAA" w:rsidP="005C0595">
      <w:pPr>
        <w:pStyle w:val="Heading1"/>
      </w:pPr>
      <w:bookmarkStart w:id="3" w:name="_Toc48584361"/>
      <w:r w:rsidRPr="005C0595">
        <w:t>Conclusion</w:t>
      </w:r>
      <w:bookmarkEnd w:id="3"/>
    </w:p>
    <w:p w14:paraId="49E5EFD3" w14:textId="77777777" w:rsidR="003D217E" w:rsidRPr="005C0595" w:rsidRDefault="00F35BAA" w:rsidP="005C0595">
      <w:pPr>
        <w:spacing w:line="360" w:lineRule="auto"/>
        <w:jc w:val="both"/>
        <w:rPr>
          <w:rFonts w:ascii="Times New Roman" w:hAnsi="Times New Roman" w:cs="Times New Roman"/>
          <w:sz w:val="24"/>
          <w:szCs w:val="24"/>
        </w:rPr>
      </w:pPr>
      <w:r w:rsidRPr="005C0595">
        <w:rPr>
          <w:rFonts w:ascii="Times New Roman" w:hAnsi="Times New Roman" w:cs="Times New Roman"/>
          <w:sz w:val="24"/>
          <w:szCs w:val="24"/>
        </w:rPr>
        <w:t>The above study has essentially covered all the chief aspects of computer architecture that are required for identifying and developing different IT infrastructures based on varying demands. Computer architecture is a detailed study of the application of IT equipment for different practical scenarios. The assignment has been focused on relevant discussions according to two different scenarios that are described in this assignment. According to the major deliverables derived from this assignment, researcher has identified and listed suitable RAM, CPU and motherboard configuration as an essential part of this computer architecture project. The study has presented additional information such as non-volatile storage types, input/output features that are required in this assignment. Based on the scenario requirements, the researcher has also discussed the desired graphics requirements and relevant monitors for supporting the graphics options of the set-up. Additionally, the project also delivers additional requirements for power extended storage required in scenario 2 of this assignment.</w:t>
      </w:r>
    </w:p>
    <w:p w14:paraId="152E3F6E" w14:textId="77777777" w:rsidR="003D217E" w:rsidRDefault="003D217E">
      <w:pPr>
        <w:rPr>
          <w:sz w:val="24"/>
          <w:szCs w:val="24"/>
        </w:rPr>
      </w:pPr>
    </w:p>
    <w:p w14:paraId="2A442745" w14:textId="77777777" w:rsidR="003D217E" w:rsidRDefault="003D217E">
      <w:pPr>
        <w:rPr>
          <w:sz w:val="24"/>
          <w:szCs w:val="24"/>
        </w:rPr>
      </w:pPr>
    </w:p>
    <w:p w14:paraId="13A34069" w14:textId="77777777" w:rsidR="003D217E" w:rsidRDefault="003D217E">
      <w:pPr>
        <w:rPr>
          <w:sz w:val="24"/>
          <w:szCs w:val="24"/>
        </w:rPr>
      </w:pPr>
    </w:p>
    <w:p w14:paraId="78EAB46A" w14:textId="77777777" w:rsidR="005C0595" w:rsidRDefault="005C0595" w:rsidP="005C0595">
      <w:pPr>
        <w:pStyle w:val="Heading1"/>
      </w:pPr>
    </w:p>
    <w:p w14:paraId="5F183028" w14:textId="77777777" w:rsidR="005C0595" w:rsidRDefault="005C0595" w:rsidP="005C0595">
      <w:pPr>
        <w:pStyle w:val="Heading1"/>
      </w:pPr>
    </w:p>
    <w:p w14:paraId="3DFC4CDE" w14:textId="77777777" w:rsidR="00A31C92" w:rsidRDefault="00A31C92">
      <w:pPr>
        <w:rPr>
          <w:rFonts w:ascii="Times New Roman" w:hAnsi="Times New Roman"/>
          <w:b/>
          <w:color w:val="000000" w:themeColor="text1"/>
          <w:sz w:val="24"/>
          <w:szCs w:val="40"/>
        </w:rPr>
      </w:pPr>
      <w:bookmarkStart w:id="4" w:name="_Toc48584362"/>
      <w:r>
        <w:br w:type="page"/>
      </w:r>
    </w:p>
    <w:p w14:paraId="131DAE6D" w14:textId="77777777" w:rsidR="005C0595" w:rsidRPr="005C0595" w:rsidRDefault="00F35BAA" w:rsidP="00A31C92">
      <w:pPr>
        <w:pStyle w:val="Heading1"/>
        <w:rPr>
          <w:rFonts w:cs="Times New Roman"/>
          <w:szCs w:val="24"/>
        </w:rPr>
      </w:pPr>
      <w:r>
        <w:lastRenderedPageBreak/>
        <w:t>Reference list</w:t>
      </w:r>
      <w:bookmarkEnd w:id="4"/>
    </w:p>
    <w:p w14:paraId="74B953E7"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Burr, G.W., Shelby, R.M., Sebastian, A., Kim, S., Kim, S., Sidler, S., Virwani, K., Ishii, M., Narayanan, P., Fumarola, A. and Sanches, L.L., 2017. Neuromorphic computing using non-volatile memory. </w:t>
      </w:r>
      <w:r w:rsidRPr="005C0595">
        <w:rPr>
          <w:rFonts w:ascii="Times New Roman" w:hAnsi="Times New Roman" w:cs="Times New Roman"/>
          <w:i/>
          <w:sz w:val="24"/>
          <w:szCs w:val="24"/>
        </w:rPr>
        <w:t>Advances in Physics: X</w:t>
      </w:r>
      <w:r w:rsidRPr="005C0595">
        <w:rPr>
          <w:rFonts w:ascii="Times New Roman" w:hAnsi="Times New Roman" w:cs="Times New Roman"/>
          <w:sz w:val="24"/>
          <w:szCs w:val="24"/>
        </w:rPr>
        <w:t xml:space="preserve">, </w:t>
      </w:r>
      <w:r w:rsidRPr="005C0595">
        <w:rPr>
          <w:rFonts w:ascii="Times New Roman" w:hAnsi="Times New Roman" w:cs="Times New Roman"/>
          <w:i/>
          <w:sz w:val="24"/>
          <w:szCs w:val="24"/>
        </w:rPr>
        <w:t>2</w:t>
      </w:r>
      <w:r w:rsidRPr="005C0595">
        <w:rPr>
          <w:rFonts w:ascii="Times New Roman" w:hAnsi="Times New Roman" w:cs="Times New Roman"/>
          <w:sz w:val="24"/>
          <w:szCs w:val="24"/>
        </w:rPr>
        <w:t>(1), pp.89-124.</w:t>
      </w:r>
    </w:p>
    <w:p w14:paraId="04D4A9A0"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Crouch, A.L., Akin, J.D. and Ley, A.W., Amida Technology Solutions Inc, 2020. </w:t>
      </w:r>
      <w:r w:rsidRPr="005C0595">
        <w:rPr>
          <w:rFonts w:ascii="Times New Roman" w:hAnsi="Times New Roman" w:cs="Times New Roman"/>
          <w:i/>
          <w:sz w:val="24"/>
          <w:szCs w:val="24"/>
        </w:rPr>
        <w:t>Method, system, and apparatus for security assurance, protection, monitoring and analysis of integrated circuits and electronic systems in method, system, and apparatus for security assurance, protection, monitoring and analysis of integrated circuits and electronic systems in relation to hardware trojans</w:t>
      </w:r>
      <w:r w:rsidRPr="005C0595">
        <w:rPr>
          <w:rFonts w:ascii="Times New Roman" w:hAnsi="Times New Roman" w:cs="Times New Roman"/>
          <w:sz w:val="24"/>
          <w:szCs w:val="24"/>
        </w:rPr>
        <w:t>. U.S. Patent Application 16/450,336.</w:t>
      </w:r>
    </w:p>
    <w:p w14:paraId="6D7C1765"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Deakin, T., McIntosh-Smith, S., Price, J., Poenaru, A., Atkinson, P., Popa, C. and Salmon, J., 2019, November. Performance Portability across Diverse Computer Architectures. In </w:t>
      </w:r>
      <w:r w:rsidRPr="005C0595">
        <w:rPr>
          <w:rFonts w:ascii="Times New Roman" w:hAnsi="Times New Roman" w:cs="Times New Roman"/>
          <w:i/>
          <w:sz w:val="24"/>
          <w:szCs w:val="24"/>
        </w:rPr>
        <w:t>2019 IEEE/ACM International Workshop on Performance, Portability and Productivity in HPC (P3HPC)</w:t>
      </w:r>
      <w:r w:rsidRPr="005C0595">
        <w:rPr>
          <w:rFonts w:ascii="Times New Roman" w:hAnsi="Times New Roman" w:cs="Times New Roman"/>
          <w:sz w:val="24"/>
          <w:szCs w:val="24"/>
        </w:rPr>
        <w:t xml:space="preserve"> (pp. 1-13). IEEE.</w:t>
      </w:r>
    </w:p>
    <w:p w14:paraId="4C9A6757"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Fahmideh, M. and Beydoun, G., 2019. Big data analytics architecture design—An application in manufacturing systems. </w:t>
      </w:r>
      <w:r w:rsidRPr="005C0595">
        <w:rPr>
          <w:rFonts w:ascii="Times New Roman" w:hAnsi="Times New Roman" w:cs="Times New Roman"/>
          <w:i/>
          <w:sz w:val="24"/>
          <w:szCs w:val="24"/>
        </w:rPr>
        <w:t>Computers &amp; Industrial Engineering</w:t>
      </w:r>
      <w:r w:rsidRPr="005C0595">
        <w:rPr>
          <w:rFonts w:ascii="Times New Roman" w:hAnsi="Times New Roman" w:cs="Times New Roman"/>
          <w:sz w:val="24"/>
          <w:szCs w:val="24"/>
        </w:rPr>
        <w:t xml:space="preserve">, </w:t>
      </w:r>
      <w:r w:rsidRPr="005C0595">
        <w:rPr>
          <w:rFonts w:ascii="Times New Roman" w:hAnsi="Times New Roman" w:cs="Times New Roman"/>
          <w:i/>
          <w:sz w:val="24"/>
          <w:szCs w:val="24"/>
        </w:rPr>
        <w:t>128</w:t>
      </w:r>
      <w:r w:rsidRPr="005C0595">
        <w:rPr>
          <w:rFonts w:ascii="Times New Roman" w:hAnsi="Times New Roman" w:cs="Times New Roman"/>
          <w:sz w:val="24"/>
          <w:szCs w:val="24"/>
        </w:rPr>
        <w:t>, pp.948-963.</w:t>
      </w:r>
    </w:p>
    <w:p w14:paraId="5A7B52F0"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Fu, K.S., 2018. </w:t>
      </w:r>
      <w:r w:rsidRPr="005C0595">
        <w:rPr>
          <w:rFonts w:ascii="Times New Roman" w:hAnsi="Times New Roman" w:cs="Times New Roman"/>
          <w:i/>
          <w:sz w:val="24"/>
          <w:szCs w:val="24"/>
        </w:rPr>
        <w:t>Special computer architectures for pattern processing</w:t>
      </w:r>
      <w:r w:rsidRPr="005C0595">
        <w:rPr>
          <w:rFonts w:ascii="Times New Roman" w:hAnsi="Times New Roman" w:cs="Times New Roman"/>
          <w:sz w:val="24"/>
          <w:szCs w:val="24"/>
        </w:rPr>
        <w:t>. CRC press.</w:t>
      </w:r>
    </w:p>
    <w:p w14:paraId="4829B554"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Hasan, M. and Starly, B., 2020. Decentralized cloud manufacturing-as-a-service (CMaaS) platform architecture with configurable digital assets. </w:t>
      </w:r>
      <w:r w:rsidRPr="005C0595">
        <w:rPr>
          <w:rFonts w:ascii="Times New Roman" w:hAnsi="Times New Roman" w:cs="Times New Roman"/>
          <w:i/>
          <w:sz w:val="24"/>
          <w:szCs w:val="24"/>
        </w:rPr>
        <w:t>Journal of Manufacturing Systems</w:t>
      </w:r>
      <w:r w:rsidRPr="005C0595">
        <w:rPr>
          <w:rFonts w:ascii="Times New Roman" w:hAnsi="Times New Roman" w:cs="Times New Roman"/>
          <w:sz w:val="24"/>
          <w:szCs w:val="24"/>
        </w:rPr>
        <w:t xml:space="preserve">, </w:t>
      </w:r>
      <w:r w:rsidRPr="005C0595">
        <w:rPr>
          <w:rFonts w:ascii="Times New Roman" w:hAnsi="Times New Roman" w:cs="Times New Roman"/>
          <w:i/>
          <w:sz w:val="24"/>
          <w:szCs w:val="24"/>
        </w:rPr>
        <w:t>56</w:t>
      </w:r>
      <w:r w:rsidRPr="005C0595">
        <w:rPr>
          <w:rFonts w:ascii="Times New Roman" w:hAnsi="Times New Roman" w:cs="Times New Roman"/>
          <w:sz w:val="24"/>
          <w:szCs w:val="24"/>
        </w:rPr>
        <w:t>, pp.157-174.</w:t>
      </w:r>
    </w:p>
    <w:p w14:paraId="031E1FD3"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Korgaonkar, K., Bhati, I., Liu, H., Gaur, J., Manipatruni, S., Subramoney, S., Karnik, T., Swanson, S., Young, I. and Wang, H., 2018, June. Density tradeoffs of non-volatile memory as a replacement for SRAM based last level cache. In </w:t>
      </w:r>
      <w:r w:rsidRPr="005C0595">
        <w:rPr>
          <w:rFonts w:ascii="Times New Roman" w:hAnsi="Times New Roman" w:cs="Times New Roman"/>
          <w:i/>
          <w:sz w:val="24"/>
          <w:szCs w:val="24"/>
        </w:rPr>
        <w:t>2018 ACM/IEEE 45th Annual International Symposium on Computer Architecture (ISCA)</w:t>
      </w:r>
      <w:r w:rsidRPr="005C0595">
        <w:rPr>
          <w:rFonts w:ascii="Times New Roman" w:hAnsi="Times New Roman" w:cs="Times New Roman"/>
          <w:sz w:val="24"/>
          <w:szCs w:val="24"/>
        </w:rPr>
        <w:t xml:space="preserve"> (pp. 315-327). IEEE.</w:t>
      </w:r>
    </w:p>
    <w:p w14:paraId="35B79FFE"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Li, Q., Tang, Q., Chan, I., Wei, H., Pu, Y., Jiang, H., Li, J. and Zhou, J., 2018. Smart manufacturing standardization: Architectures, reference models and standards framework. </w:t>
      </w:r>
      <w:r w:rsidRPr="005C0595">
        <w:rPr>
          <w:rFonts w:ascii="Times New Roman" w:hAnsi="Times New Roman" w:cs="Times New Roman"/>
          <w:i/>
          <w:sz w:val="24"/>
          <w:szCs w:val="24"/>
        </w:rPr>
        <w:t>Computers in Industry</w:t>
      </w:r>
      <w:r w:rsidRPr="005C0595">
        <w:rPr>
          <w:rFonts w:ascii="Times New Roman" w:hAnsi="Times New Roman" w:cs="Times New Roman"/>
          <w:sz w:val="24"/>
          <w:szCs w:val="24"/>
        </w:rPr>
        <w:t xml:space="preserve">, </w:t>
      </w:r>
      <w:r w:rsidRPr="005C0595">
        <w:rPr>
          <w:rFonts w:ascii="Times New Roman" w:hAnsi="Times New Roman" w:cs="Times New Roman"/>
          <w:i/>
          <w:sz w:val="24"/>
          <w:szCs w:val="24"/>
        </w:rPr>
        <w:t>101</w:t>
      </w:r>
      <w:r w:rsidRPr="005C0595">
        <w:rPr>
          <w:rFonts w:ascii="Times New Roman" w:hAnsi="Times New Roman" w:cs="Times New Roman"/>
          <w:sz w:val="24"/>
          <w:szCs w:val="24"/>
        </w:rPr>
        <w:t>, pp.91-106.</w:t>
      </w:r>
    </w:p>
    <w:p w14:paraId="6081B1E9"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lastRenderedPageBreak/>
        <w:t xml:space="preserve">Liu, S., Tang, J., Zhang, Z. and Gaudiot, J.L., 2017. Computer architectures for autonomous driving. </w:t>
      </w:r>
      <w:r w:rsidRPr="005C0595">
        <w:rPr>
          <w:rFonts w:ascii="Times New Roman" w:hAnsi="Times New Roman" w:cs="Times New Roman"/>
          <w:i/>
          <w:sz w:val="24"/>
          <w:szCs w:val="24"/>
        </w:rPr>
        <w:t>Computer</w:t>
      </w:r>
      <w:r w:rsidRPr="005C0595">
        <w:rPr>
          <w:rFonts w:ascii="Times New Roman" w:hAnsi="Times New Roman" w:cs="Times New Roman"/>
          <w:sz w:val="24"/>
          <w:szCs w:val="24"/>
        </w:rPr>
        <w:t xml:space="preserve">, </w:t>
      </w:r>
      <w:r w:rsidRPr="005C0595">
        <w:rPr>
          <w:rFonts w:ascii="Times New Roman" w:hAnsi="Times New Roman" w:cs="Times New Roman"/>
          <w:i/>
          <w:sz w:val="24"/>
          <w:szCs w:val="24"/>
        </w:rPr>
        <w:t>50</w:t>
      </w:r>
      <w:r w:rsidRPr="005C0595">
        <w:rPr>
          <w:rFonts w:ascii="Times New Roman" w:hAnsi="Times New Roman" w:cs="Times New Roman"/>
          <w:sz w:val="24"/>
          <w:szCs w:val="24"/>
        </w:rPr>
        <w:t>(8), pp.18-25.</w:t>
      </w:r>
    </w:p>
    <w:p w14:paraId="6A9311EE"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Wang, J., Xu, C., Zhang, J., Bao, J. and Zhong, R., 2020. A collaborative architecture of the industrial internet platform for manufacturing systems. </w:t>
      </w:r>
      <w:r w:rsidRPr="005C0595">
        <w:rPr>
          <w:rFonts w:ascii="Times New Roman" w:hAnsi="Times New Roman" w:cs="Times New Roman"/>
          <w:i/>
          <w:sz w:val="24"/>
          <w:szCs w:val="24"/>
        </w:rPr>
        <w:t>Robotics and Computer-Integrated Manufacturing</w:t>
      </w:r>
      <w:r w:rsidRPr="005C0595">
        <w:rPr>
          <w:rFonts w:ascii="Times New Roman" w:hAnsi="Times New Roman" w:cs="Times New Roman"/>
          <w:sz w:val="24"/>
          <w:szCs w:val="24"/>
        </w:rPr>
        <w:t xml:space="preserve">, </w:t>
      </w:r>
      <w:r w:rsidRPr="005C0595">
        <w:rPr>
          <w:rFonts w:ascii="Times New Roman" w:hAnsi="Times New Roman" w:cs="Times New Roman"/>
          <w:i/>
          <w:sz w:val="24"/>
          <w:szCs w:val="24"/>
        </w:rPr>
        <w:t>61</w:t>
      </w:r>
      <w:r w:rsidRPr="005C0595">
        <w:rPr>
          <w:rFonts w:ascii="Times New Roman" w:hAnsi="Times New Roman" w:cs="Times New Roman"/>
          <w:sz w:val="24"/>
          <w:szCs w:val="24"/>
        </w:rPr>
        <w:t>, p.101854.</w:t>
      </w:r>
    </w:p>
    <w:p w14:paraId="2723D2F2" w14:textId="77777777" w:rsidR="005C0595" w:rsidRPr="005C0595" w:rsidRDefault="005C0595" w:rsidP="005C0595">
      <w:pPr>
        <w:spacing w:before="240" w:after="240" w:line="360" w:lineRule="auto"/>
        <w:jc w:val="both"/>
        <w:rPr>
          <w:rFonts w:ascii="Times New Roman" w:hAnsi="Times New Roman" w:cs="Times New Roman"/>
          <w:sz w:val="24"/>
          <w:szCs w:val="24"/>
        </w:rPr>
      </w:pPr>
      <w:r w:rsidRPr="005C0595">
        <w:rPr>
          <w:rFonts w:ascii="Times New Roman" w:hAnsi="Times New Roman" w:cs="Times New Roman"/>
          <w:color w:val="222222"/>
          <w:sz w:val="24"/>
          <w:szCs w:val="24"/>
          <w:highlight w:val="white"/>
        </w:rPr>
        <w:t xml:space="preserve">Xia, T., Zhang, W., Chiu, W.S. and Jing, C., 2020. Using cloud computing integrated architecture to improve delivery committed rate in smart manufacturing. </w:t>
      </w:r>
      <w:r w:rsidRPr="005C0595">
        <w:rPr>
          <w:rFonts w:ascii="Times New Roman" w:hAnsi="Times New Roman" w:cs="Times New Roman"/>
          <w:i/>
          <w:sz w:val="24"/>
          <w:szCs w:val="24"/>
        </w:rPr>
        <w:t>Enterprise Information Systems</w:t>
      </w:r>
      <w:r w:rsidRPr="005C0595">
        <w:rPr>
          <w:rFonts w:ascii="Times New Roman" w:hAnsi="Times New Roman" w:cs="Times New Roman"/>
          <w:sz w:val="24"/>
          <w:szCs w:val="24"/>
        </w:rPr>
        <w:t>, pp.1-20.</w:t>
      </w:r>
    </w:p>
    <w:sectPr w:rsidR="005C0595" w:rsidRPr="005C0595" w:rsidSect="005C059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5B6D1" w14:textId="77777777" w:rsidR="00D046E2" w:rsidRDefault="00D046E2" w:rsidP="005C0595">
      <w:pPr>
        <w:spacing w:line="240" w:lineRule="auto"/>
      </w:pPr>
      <w:r>
        <w:separator/>
      </w:r>
    </w:p>
  </w:endnote>
  <w:endnote w:type="continuationSeparator" w:id="0">
    <w:p w14:paraId="25ED5051" w14:textId="77777777" w:rsidR="00D046E2" w:rsidRDefault="00D046E2" w:rsidP="005C05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4090368"/>
      <w:docPartObj>
        <w:docPartGallery w:val="Page Numbers (Bottom of Page)"/>
        <w:docPartUnique/>
      </w:docPartObj>
    </w:sdtPr>
    <w:sdtEndPr>
      <w:rPr>
        <w:noProof/>
      </w:rPr>
    </w:sdtEndPr>
    <w:sdtContent>
      <w:p w14:paraId="1D6240BC" w14:textId="77777777" w:rsidR="005C0595" w:rsidRDefault="008558BE">
        <w:pPr>
          <w:pStyle w:val="Footer"/>
          <w:jc w:val="right"/>
        </w:pPr>
        <w:r>
          <w:fldChar w:fldCharType="begin"/>
        </w:r>
        <w:r w:rsidR="005C0595">
          <w:instrText xml:space="preserve"> PAGE   \* MERGEFORMAT </w:instrText>
        </w:r>
        <w:r>
          <w:fldChar w:fldCharType="separate"/>
        </w:r>
        <w:r w:rsidR="00A31C92">
          <w:rPr>
            <w:noProof/>
          </w:rPr>
          <w:t>11</w:t>
        </w:r>
        <w:r>
          <w:rPr>
            <w:noProof/>
          </w:rPr>
          <w:fldChar w:fldCharType="end"/>
        </w:r>
      </w:p>
    </w:sdtContent>
  </w:sdt>
  <w:p w14:paraId="5D5A362D" w14:textId="77777777" w:rsidR="005C0595" w:rsidRDefault="005C05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C5C504" w14:textId="77777777" w:rsidR="00D046E2" w:rsidRDefault="00D046E2" w:rsidP="005C0595">
      <w:pPr>
        <w:spacing w:line="240" w:lineRule="auto"/>
      </w:pPr>
      <w:r>
        <w:separator/>
      </w:r>
    </w:p>
  </w:footnote>
  <w:footnote w:type="continuationSeparator" w:id="0">
    <w:p w14:paraId="7E36776C" w14:textId="77777777" w:rsidR="00D046E2" w:rsidRDefault="00D046E2" w:rsidP="005C05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217E"/>
    <w:rsid w:val="00036BF9"/>
    <w:rsid w:val="002A1F25"/>
    <w:rsid w:val="003D217E"/>
    <w:rsid w:val="004E5EDE"/>
    <w:rsid w:val="005C0595"/>
    <w:rsid w:val="00607B7B"/>
    <w:rsid w:val="00631393"/>
    <w:rsid w:val="008558BE"/>
    <w:rsid w:val="00862EC6"/>
    <w:rsid w:val="00A31C92"/>
    <w:rsid w:val="00BE4B3E"/>
    <w:rsid w:val="00D046E2"/>
    <w:rsid w:val="00F35BAA"/>
    <w:rsid w:val="00F75AF5"/>
    <w:rsid w:val="00FA78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C74AD"/>
  <w15:docId w15:val="{A7FDAE6D-8D81-471D-87DA-8FD7B6A84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58BE"/>
  </w:style>
  <w:style w:type="paragraph" w:styleId="Heading1">
    <w:name w:val="heading 1"/>
    <w:basedOn w:val="Normal"/>
    <w:next w:val="Normal"/>
    <w:rsid w:val="005C0595"/>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
    <w:next w:val="Normal"/>
    <w:rsid w:val="008558BE"/>
    <w:pPr>
      <w:keepNext/>
      <w:keepLines/>
      <w:spacing w:before="360" w:after="120"/>
      <w:outlineLvl w:val="1"/>
    </w:pPr>
    <w:rPr>
      <w:sz w:val="32"/>
      <w:szCs w:val="32"/>
    </w:rPr>
  </w:style>
  <w:style w:type="paragraph" w:styleId="Heading3">
    <w:name w:val="heading 3"/>
    <w:basedOn w:val="Normal"/>
    <w:next w:val="Normal"/>
    <w:rsid w:val="008558BE"/>
    <w:pPr>
      <w:keepNext/>
      <w:keepLines/>
      <w:spacing w:before="320" w:after="80"/>
      <w:outlineLvl w:val="2"/>
    </w:pPr>
    <w:rPr>
      <w:color w:val="434343"/>
      <w:sz w:val="28"/>
      <w:szCs w:val="28"/>
    </w:rPr>
  </w:style>
  <w:style w:type="paragraph" w:styleId="Heading4">
    <w:name w:val="heading 4"/>
    <w:basedOn w:val="Normal"/>
    <w:next w:val="Normal"/>
    <w:rsid w:val="008558BE"/>
    <w:pPr>
      <w:keepNext/>
      <w:keepLines/>
      <w:spacing w:before="280" w:after="80"/>
      <w:outlineLvl w:val="3"/>
    </w:pPr>
    <w:rPr>
      <w:color w:val="666666"/>
      <w:sz w:val="24"/>
      <w:szCs w:val="24"/>
    </w:rPr>
  </w:style>
  <w:style w:type="paragraph" w:styleId="Heading5">
    <w:name w:val="heading 5"/>
    <w:basedOn w:val="Normal"/>
    <w:next w:val="Normal"/>
    <w:rsid w:val="008558BE"/>
    <w:pPr>
      <w:keepNext/>
      <w:keepLines/>
      <w:spacing w:before="240" w:after="80"/>
      <w:outlineLvl w:val="4"/>
    </w:pPr>
    <w:rPr>
      <w:color w:val="666666"/>
    </w:rPr>
  </w:style>
  <w:style w:type="paragraph" w:styleId="Heading6">
    <w:name w:val="heading 6"/>
    <w:basedOn w:val="Normal"/>
    <w:next w:val="Normal"/>
    <w:rsid w:val="008558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558BE"/>
    <w:pPr>
      <w:keepNext/>
      <w:keepLines/>
      <w:spacing w:after="60"/>
    </w:pPr>
    <w:rPr>
      <w:sz w:val="52"/>
      <w:szCs w:val="52"/>
    </w:rPr>
  </w:style>
  <w:style w:type="paragraph" w:styleId="Subtitle">
    <w:name w:val="Subtitle"/>
    <w:basedOn w:val="Normal"/>
    <w:next w:val="Normal"/>
    <w:rsid w:val="008558BE"/>
    <w:pPr>
      <w:keepNext/>
      <w:keepLines/>
      <w:spacing w:after="320"/>
    </w:pPr>
    <w:rPr>
      <w:color w:val="666666"/>
      <w:sz w:val="30"/>
      <w:szCs w:val="30"/>
    </w:rPr>
  </w:style>
  <w:style w:type="table" w:customStyle="1" w:styleId="a">
    <w:basedOn w:val="TableNormal"/>
    <w:rsid w:val="008558BE"/>
    <w:tblPr>
      <w:tblStyleRowBandSize w:val="1"/>
      <w:tblStyleColBandSize w:val="1"/>
      <w:tblCellMar>
        <w:top w:w="100" w:type="dxa"/>
        <w:left w:w="100" w:type="dxa"/>
        <w:bottom w:w="100" w:type="dxa"/>
        <w:right w:w="100" w:type="dxa"/>
      </w:tblCellMar>
    </w:tblPr>
  </w:style>
  <w:style w:type="table" w:customStyle="1" w:styleId="a0">
    <w:basedOn w:val="TableNormal"/>
    <w:rsid w:val="008558BE"/>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C0595"/>
    <w:pPr>
      <w:spacing w:before="240" w:after="0" w:line="259" w:lineRule="auto"/>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5C0595"/>
    <w:pPr>
      <w:spacing w:after="100"/>
    </w:pPr>
  </w:style>
  <w:style w:type="character" w:styleId="Hyperlink">
    <w:name w:val="Hyperlink"/>
    <w:basedOn w:val="DefaultParagraphFont"/>
    <w:uiPriority w:val="99"/>
    <w:unhideWhenUsed/>
    <w:rsid w:val="005C0595"/>
    <w:rPr>
      <w:color w:val="0000FF" w:themeColor="hyperlink"/>
      <w:u w:val="single"/>
    </w:rPr>
  </w:style>
  <w:style w:type="paragraph" w:styleId="Header">
    <w:name w:val="header"/>
    <w:basedOn w:val="Normal"/>
    <w:link w:val="HeaderChar"/>
    <w:uiPriority w:val="99"/>
    <w:unhideWhenUsed/>
    <w:rsid w:val="005C0595"/>
    <w:pPr>
      <w:tabs>
        <w:tab w:val="center" w:pos="4513"/>
        <w:tab w:val="right" w:pos="9026"/>
      </w:tabs>
      <w:spacing w:line="240" w:lineRule="auto"/>
    </w:pPr>
  </w:style>
  <w:style w:type="character" w:customStyle="1" w:styleId="HeaderChar">
    <w:name w:val="Header Char"/>
    <w:basedOn w:val="DefaultParagraphFont"/>
    <w:link w:val="Header"/>
    <w:uiPriority w:val="99"/>
    <w:rsid w:val="005C0595"/>
  </w:style>
  <w:style w:type="paragraph" w:styleId="Footer">
    <w:name w:val="footer"/>
    <w:basedOn w:val="Normal"/>
    <w:link w:val="FooterChar"/>
    <w:uiPriority w:val="99"/>
    <w:unhideWhenUsed/>
    <w:rsid w:val="005C0595"/>
    <w:pPr>
      <w:tabs>
        <w:tab w:val="center" w:pos="4513"/>
        <w:tab w:val="right" w:pos="9026"/>
      </w:tabs>
      <w:spacing w:line="240" w:lineRule="auto"/>
    </w:pPr>
  </w:style>
  <w:style w:type="character" w:customStyle="1" w:styleId="FooterChar">
    <w:name w:val="Footer Char"/>
    <w:basedOn w:val="DefaultParagraphFont"/>
    <w:link w:val="Footer"/>
    <w:uiPriority w:val="99"/>
    <w:rsid w:val="005C0595"/>
  </w:style>
  <w:style w:type="paragraph" w:styleId="BalloonText">
    <w:name w:val="Balloon Text"/>
    <w:basedOn w:val="Normal"/>
    <w:link w:val="BalloonTextChar"/>
    <w:uiPriority w:val="99"/>
    <w:semiHidden/>
    <w:unhideWhenUsed/>
    <w:rsid w:val="00A31C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C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4F0C8-FD40-4F03-9CD5-CDB398BC7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Micu</cp:lastModifiedBy>
  <cp:revision>7</cp:revision>
  <dcterms:created xsi:type="dcterms:W3CDTF">2020-08-17T13:46:00Z</dcterms:created>
  <dcterms:modified xsi:type="dcterms:W3CDTF">2020-08-22T18:51:00Z</dcterms:modified>
</cp:coreProperties>
</file>