
<file path=[Content_Types].xml><?xml version="1.0" encoding="utf-8"?>
<Types xmlns="http://schemas.openxmlformats.org/package/2006/content-types">
  <Default Extension="rels" ContentType="application/vnd.openxmlformats-package.relationships+xml"/>
  <Default Extension="tmp" ContentType="image/png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353F8E6" w14:textId="053B9540" w:rsidR="00EB27E9" w:rsidRDefault="00816B28" w:rsidP="00FE42A0">
      <w:pPr>
        <w:jc w:val="center"/>
        <w:rPr>
          <w:i/>
          <w:iCs/>
        </w:rPr>
      </w:pPr>
      <w:r>
        <w:rPr>
          <w:i/>
          <w:iCs/>
        </w:rPr>
        <w:t xml:space="preserve">Preparing for research </w:t>
      </w:r>
    </w:p>
    <w:p w14:paraId="06512160" w14:textId="3E5D999B" w:rsidR="00816B28" w:rsidRDefault="00816B28" w:rsidP="00FE42A0">
      <w:pPr>
        <w:jc w:val="center"/>
        <w:rPr>
          <w:i/>
          <w:iCs/>
        </w:rPr>
      </w:pPr>
      <w:r>
        <w:rPr>
          <w:i/>
          <w:iCs/>
        </w:rPr>
        <w:t>BM</w:t>
      </w:r>
      <w:r w:rsidR="00507203">
        <w:rPr>
          <w:i/>
          <w:iCs/>
        </w:rPr>
        <w:t>HP</w:t>
      </w:r>
      <w:r>
        <w:rPr>
          <w:i/>
          <w:iCs/>
        </w:rPr>
        <w:t>4027</w:t>
      </w:r>
    </w:p>
    <w:p w14:paraId="35E2F7D4" w14:textId="4EE04D7A" w:rsidR="00816B28" w:rsidRDefault="00816B28" w:rsidP="00FE42A0">
      <w:pPr>
        <w:jc w:val="center"/>
        <w:rPr>
          <w:i/>
          <w:iCs/>
        </w:rPr>
      </w:pPr>
      <w:r>
        <w:rPr>
          <w:i/>
          <w:iCs/>
        </w:rPr>
        <w:t>Shantell Barnett</w:t>
      </w:r>
    </w:p>
    <w:p w14:paraId="7D1816D7" w14:textId="02DA9531" w:rsidR="00E3023F" w:rsidRPr="00E3023F" w:rsidRDefault="00E3023F" w:rsidP="00E3023F">
      <w:pPr>
        <w:rPr>
          <w:b/>
          <w:bCs/>
        </w:rPr>
      </w:pPr>
      <w:r w:rsidRPr="00E3023F">
        <w:rPr>
          <w:b/>
          <w:bCs/>
        </w:rPr>
        <w:t>PART 1</w:t>
      </w:r>
    </w:p>
    <w:p w14:paraId="67805F47" w14:textId="1018C72B" w:rsidR="00EB27E9" w:rsidRPr="00EB27E9" w:rsidRDefault="00EB27E9" w:rsidP="00EB27E9">
      <w:pPr>
        <w:numPr>
          <w:ilvl w:val="0"/>
          <w:numId w:val="1"/>
        </w:numPr>
        <w:rPr>
          <w:b/>
          <w:bCs/>
        </w:rPr>
      </w:pPr>
      <w:r w:rsidRPr="00EB27E9">
        <w:rPr>
          <w:b/>
          <w:bCs/>
        </w:rPr>
        <w:t>Topic Area:</w:t>
      </w:r>
      <w:r w:rsidRPr="00F402B7">
        <w:t xml:space="preserve">  </w:t>
      </w:r>
      <w:r w:rsidR="004D301E">
        <w:t>S</w:t>
      </w:r>
      <w:r w:rsidR="00F402B7" w:rsidRPr="00F402B7">
        <w:t>chizophrenia</w:t>
      </w:r>
      <w:r w:rsidR="004D301E">
        <w:t xml:space="preserve"> among teen</w:t>
      </w:r>
      <w:r w:rsidR="005F4B1D">
        <w:t>agers</w:t>
      </w:r>
    </w:p>
    <w:p w14:paraId="42D40AD3" w14:textId="199E8C5E" w:rsidR="00EB27E9" w:rsidRPr="00F402B7" w:rsidRDefault="00EB27E9" w:rsidP="00EB27E9">
      <w:pPr>
        <w:numPr>
          <w:ilvl w:val="0"/>
          <w:numId w:val="1"/>
        </w:numPr>
      </w:pPr>
      <w:r w:rsidRPr="00EB27E9">
        <w:rPr>
          <w:b/>
          <w:bCs/>
        </w:rPr>
        <w:t>Research Question</w:t>
      </w:r>
      <w:r w:rsidRPr="00F402B7">
        <w:t xml:space="preserve">: </w:t>
      </w:r>
      <w:r w:rsidR="004D301E">
        <w:t>H</w:t>
      </w:r>
      <w:r w:rsidR="00F402B7" w:rsidRPr="00F402B7">
        <w:t xml:space="preserve">ow effective </w:t>
      </w:r>
      <w:r w:rsidR="005F4B1D">
        <w:t>are</w:t>
      </w:r>
      <w:r w:rsidR="00F402B7" w:rsidRPr="00F402B7">
        <w:t xml:space="preserve"> exercise activities in supporting teenagers with schizophrenia</w:t>
      </w:r>
      <w:r w:rsidR="004D301E">
        <w:t xml:space="preserve"> </w:t>
      </w:r>
      <w:r w:rsidR="004D301E" w:rsidRPr="00F402B7">
        <w:t>in UK- schools</w:t>
      </w:r>
      <w:r w:rsidR="00F402B7" w:rsidRPr="00F402B7">
        <w:t>?</w:t>
      </w:r>
    </w:p>
    <w:p w14:paraId="58784A69" w14:textId="77777777" w:rsidR="00E3023F" w:rsidRDefault="00E3023F" w:rsidP="00EB27E9">
      <w:pPr>
        <w:rPr>
          <w:b/>
          <w:bCs/>
        </w:rPr>
      </w:pPr>
    </w:p>
    <w:p w14:paraId="74ED2A29" w14:textId="2DC778F6" w:rsidR="00EB27E9" w:rsidRDefault="00E3023F" w:rsidP="00EB27E9">
      <w:pPr>
        <w:rPr>
          <w:b/>
          <w:bCs/>
        </w:rPr>
      </w:pPr>
      <w:r>
        <w:rPr>
          <w:b/>
          <w:bCs/>
        </w:rPr>
        <w:t>PART 2 – Search strategy</w:t>
      </w:r>
    </w:p>
    <w:p w14:paraId="0D7195D3" w14:textId="7A304FE6" w:rsidR="0066283E" w:rsidRPr="0066283E" w:rsidRDefault="0066283E" w:rsidP="00EB27E9">
      <w:pPr>
        <w:rPr>
          <w:i/>
          <w:iCs/>
        </w:rPr>
      </w:pPr>
      <w:r w:rsidRPr="0066283E">
        <w:rPr>
          <w:i/>
          <w:iCs/>
        </w:rPr>
        <w:t>Table 1: search strategy</w:t>
      </w:r>
    </w:p>
    <w:tbl>
      <w:tblPr>
        <w:tblW w:w="0" w:type="auto"/>
        <w:tblCellSpacing w:w="15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140"/>
        <w:gridCol w:w="4454"/>
        <w:gridCol w:w="2085"/>
        <w:gridCol w:w="1331"/>
      </w:tblGrid>
      <w:tr w:rsidR="007C2C64" w:rsidRPr="00830ADB" w14:paraId="37A95660" w14:textId="77777777" w:rsidTr="0020762E">
        <w:trPr>
          <w:tblHeader/>
          <w:tblCellSpacing w:w="15" w:type="dxa"/>
        </w:trPr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15E3D67D" w14:textId="58455653" w:rsidR="00EB27E9" w:rsidRPr="00EB27E9" w:rsidRDefault="00EB27E9" w:rsidP="00830ADB">
            <w:pPr>
              <w:jc w:val="center"/>
              <w:rPr>
                <w:sz w:val="22"/>
                <w:szCs w:val="22"/>
              </w:rPr>
            </w:pPr>
            <w:r w:rsidRPr="00EB27E9">
              <w:rPr>
                <w:b/>
                <w:bCs/>
                <w:sz w:val="22"/>
                <w:szCs w:val="22"/>
              </w:rPr>
              <w:t xml:space="preserve">Search 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2D14A3AE" w14:textId="40DBA3DE" w:rsidR="00EB27E9" w:rsidRPr="00830ADB" w:rsidRDefault="00EB27E9" w:rsidP="00830ADB">
            <w:pPr>
              <w:spacing w:line="240" w:lineRule="auto"/>
              <w:jc w:val="center"/>
              <w:rPr>
                <w:sz w:val="22"/>
                <w:szCs w:val="22"/>
              </w:rPr>
            </w:pPr>
            <w:r w:rsidRPr="00EB27E9">
              <w:rPr>
                <w:b/>
                <w:bCs/>
                <w:sz w:val="22"/>
                <w:szCs w:val="22"/>
              </w:rPr>
              <w:t xml:space="preserve">Search Terms (Keywords) </w:t>
            </w:r>
            <w:r w:rsidRPr="00830ADB">
              <w:rPr>
                <w:b/>
                <w:bCs/>
                <w:sz w:val="22"/>
                <w:szCs w:val="22"/>
              </w:rPr>
              <w:t>and</w:t>
            </w:r>
          </w:p>
          <w:p w14:paraId="31B470C6" w14:textId="15C50899" w:rsidR="00EB27E9" w:rsidRPr="00EB27E9" w:rsidRDefault="00EB27E9" w:rsidP="00830ADB">
            <w:pPr>
              <w:spacing w:line="240" w:lineRule="auto"/>
              <w:jc w:val="center"/>
              <w:rPr>
                <w:sz w:val="22"/>
                <w:szCs w:val="22"/>
              </w:rPr>
            </w:pPr>
            <w:r w:rsidRPr="00EB27E9">
              <w:rPr>
                <w:b/>
                <w:bCs/>
                <w:sz w:val="22"/>
                <w:szCs w:val="22"/>
              </w:rPr>
              <w:t xml:space="preserve">Boolean Operator (AND/OR/NOT) </w:t>
            </w:r>
            <w:r w:rsidRPr="00830ADB">
              <w:rPr>
                <w:b/>
                <w:bCs/>
                <w:sz w:val="22"/>
                <w:szCs w:val="22"/>
              </w:rPr>
              <w:t>combinations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725719E5" w14:textId="6D884660" w:rsidR="00EB27E9" w:rsidRPr="00EB27E9" w:rsidRDefault="00EB27E9" w:rsidP="00830ADB">
            <w:pPr>
              <w:jc w:val="center"/>
              <w:rPr>
                <w:sz w:val="22"/>
                <w:szCs w:val="22"/>
              </w:rPr>
            </w:pPr>
            <w:r w:rsidRPr="00EB27E9">
              <w:rPr>
                <w:b/>
                <w:bCs/>
                <w:sz w:val="22"/>
                <w:szCs w:val="22"/>
              </w:rPr>
              <w:t>Database Used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1289485A" w14:textId="2000C2FE" w:rsidR="00EB27E9" w:rsidRPr="00EB27E9" w:rsidRDefault="00EB27E9" w:rsidP="00830ADB">
            <w:pPr>
              <w:jc w:val="center"/>
              <w:rPr>
                <w:sz w:val="22"/>
                <w:szCs w:val="22"/>
              </w:rPr>
            </w:pPr>
            <w:r w:rsidRPr="00EB27E9">
              <w:rPr>
                <w:b/>
                <w:bCs/>
                <w:sz w:val="22"/>
                <w:szCs w:val="22"/>
              </w:rPr>
              <w:t>Results Found</w:t>
            </w:r>
          </w:p>
        </w:tc>
      </w:tr>
      <w:tr w:rsidR="007C2C64" w:rsidRPr="00EB27E9" w14:paraId="0B36B10B" w14:textId="77777777" w:rsidTr="000D5424">
        <w:trPr>
          <w:tblCellSpacing w:w="15" w:type="dxa"/>
        </w:trPr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766364C2" w14:textId="77777777" w:rsidR="00830ADB" w:rsidRPr="00EB27E9" w:rsidRDefault="00830ADB" w:rsidP="00EB27E9">
            <w:r w:rsidRPr="00EB27E9">
              <w:rPr>
                <w:b/>
                <w:bCs/>
              </w:rPr>
              <w:t>1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267ACFAC" w14:textId="1F6887E6" w:rsidR="00830ADB" w:rsidRPr="00EB27E9" w:rsidRDefault="00D952F7" w:rsidP="00EB27E9">
            <w:r>
              <w:t>“teen*” AND “sport” OR “exercise” OR “physical activity” AND “effectiveness” AND “schizophrenia” AND “school” NOT “adults”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507DADA2" w14:textId="2A70FB53" w:rsidR="00830ADB" w:rsidRPr="00EB27E9" w:rsidRDefault="00D952F7" w:rsidP="00EB27E9">
            <w:r>
              <w:t>Google Scholar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007B09E1" w14:textId="70ACF6CA" w:rsidR="00830ADB" w:rsidRPr="00EB27E9" w:rsidRDefault="007D619F" w:rsidP="00EB27E9">
            <w:r>
              <w:t>7,860</w:t>
            </w:r>
          </w:p>
        </w:tc>
      </w:tr>
      <w:tr w:rsidR="007C2C64" w:rsidRPr="00EB27E9" w14:paraId="15992A5C" w14:textId="77777777" w:rsidTr="003E2A00">
        <w:trPr>
          <w:tblCellSpacing w:w="15" w:type="dxa"/>
        </w:trPr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4C329E3B" w14:textId="77777777" w:rsidR="00830ADB" w:rsidRPr="00EB27E9" w:rsidRDefault="00830ADB" w:rsidP="00EB27E9">
            <w:r w:rsidRPr="00EB27E9">
              <w:rPr>
                <w:b/>
                <w:bCs/>
              </w:rPr>
              <w:t>2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3F3F5304" w14:textId="150F56A9" w:rsidR="00830ADB" w:rsidRPr="00EB27E9" w:rsidRDefault="007D619F" w:rsidP="00EB27E9">
            <w:r>
              <w:t>“teen*” AND “sport” OR “exercise” OR “physical activity” AND “effectiveness” AND “schizophrenia” AND “school” NOT “adults”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7B609BF0" w14:textId="0664EAE9" w:rsidR="00830ADB" w:rsidRPr="00EB27E9" w:rsidRDefault="007D619F" w:rsidP="00EB27E9">
            <w:r>
              <w:t>Google Scholar (year range filter)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444B3E13" w14:textId="33CA1BB2" w:rsidR="00830ADB" w:rsidRPr="00EB27E9" w:rsidRDefault="00E67FE8" w:rsidP="00EB27E9">
            <w:r>
              <w:t>4,230</w:t>
            </w:r>
          </w:p>
        </w:tc>
      </w:tr>
      <w:tr w:rsidR="007C2C64" w:rsidRPr="00EB27E9" w14:paraId="5909D525" w14:textId="77777777" w:rsidTr="006D5277">
        <w:trPr>
          <w:tblCellSpacing w:w="15" w:type="dxa"/>
        </w:trPr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2FFABB87" w14:textId="77777777" w:rsidR="00830ADB" w:rsidRPr="00EB27E9" w:rsidRDefault="00830ADB" w:rsidP="00EB27E9">
            <w:r w:rsidRPr="00EB27E9">
              <w:rPr>
                <w:b/>
                <w:bCs/>
              </w:rPr>
              <w:t>3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29DDA062" w14:textId="389A5209" w:rsidR="00830ADB" w:rsidRPr="00EB27E9" w:rsidRDefault="000544B8" w:rsidP="00EB27E9">
            <w:r>
              <w:t>“teen*” AND “sport” OR “exercise” OR “physical activity” AND “effectiveness” AND “schizophrenia” AND “school” NOT “adults”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365E8CF8" w14:textId="2FC2CD6E" w:rsidR="00830ADB" w:rsidRPr="00EB27E9" w:rsidRDefault="000544B8" w:rsidP="00EB27E9">
            <w:r>
              <w:t>PubMed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6452D6DD" w14:textId="6BAF2138" w:rsidR="00830ADB" w:rsidRPr="00EB27E9" w:rsidRDefault="00844584" w:rsidP="00EB27E9">
            <w:r>
              <w:t>62</w:t>
            </w:r>
          </w:p>
        </w:tc>
      </w:tr>
      <w:tr w:rsidR="007C2C64" w:rsidRPr="00EB27E9" w14:paraId="33B9B64D" w14:textId="77777777" w:rsidTr="006D5277">
        <w:trPr>
          <w:tblCellSpacing w:w="15" w:type="dxa"/>
        </w:trPr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14:paraId="433FC827" w14:textId="00CC1F44" w:rsidR="00830ADB" w:rsidRPr="00EB27E9" w:rsidRDefault="00830ADB" w:rsidP="00EB27E9">
            <w:pPr>
              <w:rPr>
                <w:b/>
                <w:bCs/>
              </w:rPr>
            </w:pPr>
            <w:r>
              <w:rPr>
                <w:b/>
                <w:bCs/>
              </w:rPr>
              <w:t>4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14:paraId="00EE64CD" w14:textId="1993E06E" w:rsidR="00830ADB" w:rsidRPr="00EB27E9" w:rsidRDefault="00844584" w:rsidP="00EB27E9">
            <w:r>
              <w:t>“teen*” AND “sport” OR “exercise” OR “physical activity” AND “effectiveness” AND “schizophrenia” AND “school” NOT “adults”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14:paraId="549DBDC6" w14:textId="58774E21" w:rsidR="00830ADB" w:rsidRPr="00EB27E9" w:rsidRDefault="00844584" w:rsidP="00EB27E9">
            <w:r>
              <w:t>PubMed (year range filter</w:t>
            </w:r>
            <w:r w:rsidR="007C2C64">
              <w:t xml:space="preserve"> and free full text</w:t>
            </w:r>
            <w:r>
              <w:t>)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14:paraId="428642B3" w14:textId="62710E33" w:rsidR="00830ADB" w:rsidRPr="00EB27E9" w:rsidRDefault="007C2C64" w:rsidP="00EB27E9">
            <w:r>
              <w:t>36</w:t>
            </w:r>
          </w:p>
        </w:tc>
      </w:tr>
    </w:tbl>
    <w:p w14:paraId="0C116DB4" w14:textId="77777777" w:rsidR="005A3C6D" w:rsidRDefault="005A3C6D" w:rsidP="00EB27E9">
      <w:pPr>
        <w:rPr>
          <w:b/>
          <w:bCs/>
        </w:rPr>
      </w:pPr>
    </w:p>
    <w:p w14:paraId="1D09256E" w14:textId="70F542D2" w:rsidR="00EB27E9" w:rsidRPr="00611114" w:rsidRDefault="00E3023F" w:rsidP="00EB27E9">
      <w:pPr>
        <w:rPr>
          <w:b/>
          <w:bCs/>
        </w:rPr>
      </w:pPr>
      <w:r w:rsidRPr="00611114">
        <w:rPr>
          <w:b/>
          <w:bCs/>
        </w:rPr>
        <w:lastRenderedPageBreak/>
        <w:t xml:space="preserve">PART 3 </w:t>
      </w:r>
      <w:r w:rsidR="00611114" w:rsidRPr="00611114">
        <w:rPr>
          <w:b/>
          <w:bCs/>
        </w:rPr>
        <w:t>–</w:t>
      </w:r>
      <w:r w:rsidRPr="00611114">
        <w:rPr>
          <w:b/>
          <w:bCs/>
        </w:rPr>
        <w:t xml:space="preserve"> </w:t>
      </w:r>
      <w:r w:rsidR="00611114" w:rsidRPr="00611114">
        <w:rPr>
          <w:b/>
          <w:bCs/>
        </w:rPr>
        <w:t>Peer reviewed articles</w:t>
      </w:r>
    </w:p>
    <w:p w14:paraId="372B6434" w14:textId="53B21C6F" w:rsidR="00B03406" w:rsidRPr="00ED502B" w:rsidRDefault="0027368E" w:rsidP="00007AE4">
      <w:pPr>
        <w:pStyle w:val="ListParagraph"/>
        <w:numPr>
          <w:ilvl w:val="0"/>
          <w:numId w:val="6"/>
        </w:numPr>
        <w:tabs>
          <w:tab w:val="left" w:pos="3825"/>
        </w:tabs>
        <w:rPr>
          <w:i/>
          <w:iCs/>
          <w:noProof/>
        </w:rPr>
      </w:pPr>
      <w:r w:rsidRPr="00ED502B">
        <w:rPr>
          <w:i/>
          <w:iCs/>
        </w:rPr>
        <w:t>Aerobic Exerci</w:t>
      </w:r>
      <w:r w:rsidR="00234C90" w:rsidRPr="00ED502B">
        <w:rPr>
          <w:i/>
          <w:iCs/>
        </w:rPr>
        <w:t xml:space="preserve">se Improves Cognitive Functioning in </w:t>
      </w:r>
      <w:r w:rsidR="00B369F0" w:rsidRPr="00ED502B">
        <w:rPr>
          <w:i/>
          <w:iCs/>
        </w:rPr>
        <w:t>people with schizophrenia</w:t>
      </w:r>
      <w:r w:rsidR="006B1CF4" w:rsidRPr="00ED502B">
        <w:rPr>
          <w:i/>
          <w:iCs/>
          <w:noProof/>
        </w:rPr>
        <w:t xml:space="preserve">: A Sysyematic </w:t>
      </w:r>
      <w:r w:rsidR="00A13504" w:rsidRPr="00ED502B">
        <w:rPr>
          <w:i/>
          <w:iCs/>
          <w:noProof/>
        </w:rPr>
        <w:t>Review and Meta-Analysis.</w:t>
      </w:r>
    </w:p>
    <w:p w14:paraId="74CC934C" w14:textId="4B222CD8" w:rsidR="00B03406" w:rsidRDefault="00007AE4" w:rsidP="00234C90">
      <w:pPr>
        <w:pStyle w:val="ListParagraph"/>
        <w:tabs>
          <w:tab w:val="left" w:pos="3825"/>
        </w:tabs>
        <w:rPr>
          <w:i/>
          <w:iCs/>
          <w:noProof/>
        </w:rPr>
      </w:pPr>
      <w:r>
        <w:rPr>
          <w:i/>
          <w:iCs/>
          <w:noProof/>
        </w:rPr>
        <w:t>Joseph Firth et al, (may 2017)</w:t>
      </w:r>
    </w:p>
    <w:p w14:paraId="3D334DDB" w14:textId="190D881C" w:rsidR="00EA7BCA" w:rsidRPr="00234C90" w:rsidRDefault="00B369F0" w:rsidP="00234C90">
      <w:pPr>
        <w:pStyle w:val="ListParagraph"/>
        <w:tabs>
          <w:tab w:val="left" w:pos="3825"/>
        </w:tabs>
        <w:rPr>
          <w:i/>
          <w:iCs/>
        </w:rPr>
      </w:pPr>
      <w:r>
        <w:rPr>
          <w:i/>
          <w:iCs/>
          <w:noProof/>
        </w:rPr>
        <w:drawing>
          <wp:inline distT="0" distB="0" distL="0" distR="0" wp14:anchorId="069E821E" wp14:editId="09F26C61">
            <wp:extent cx="5255812" cy="2758440"/>
            <wp:effectExtent l="0" t="0" r="2540" b="3810"/>
            <wp:docPr id="1956249438" name="Picture 1" descr="Comparative Effectiveness of Multiple Exercise Interventions in the Treatment of Mental Health Disorders: A Systematic Review and Network Meta-Analysis - PubMed and 2 more pages - Personal - Microsoft​ Ed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4480618" name="Picture 1054480618" descr="Comparative Effectiveness of Multiple Exercise Interventions in the Treatment of Mental Health Disorders: A Systematic Review and Network Meta-Analysis - PubMed and 2 more pages - Personal - Microsoft​ Edge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07240" cy="27854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34C90" w:rsidRPr="00234C90">
        <w:rPr>
          <w:i/>
          <w:iCs/>
        </w:rPr>
        <w:t xml:space="preserve"> </w:t>
      </w:r>
    </w:p>
    <w:p w14:paraId="49AE0C1C" w14:textId="5C99DF6C" w:rsidR="00ED502B" w:rsidRPr="007B4A1D" w:rsidRDefault="005F6965" w:rsidP="007B4A1D">
      <w:pPr>
        <w:tabs>
          <w:tab w:val="left" w:pos="3825"/>
        </w:tabs>
        <w:rPr>
          <w:i/>
          <w:iCs/>
        </w:rPr>
      </w:pPr>
      <w:r>
        <w:rPr>
          <w:i/>
          <w:iCs/>
        </w:rPr>
        <w:tab/>
      </w:r>
      <w:r w:rsidR="00B0132C">
        <w:rPr>
          <w:i/>
          <w:iCs/>
          <w:noProof/>
        </w:rPr>
        <w:drawing>
          <wp:inline distT="0" distB="0" distL="0" distR="0" wp14:anchorId="38647DD6" wp14:editId="79B4DD73">
            <wp:extent cx="5255812" cy="2758440"/>
            <wp:effectExtent l="0" t="0" r="2540" b="3810"/>
            <wp:docPr id="1054480618" name="Picture 1" descr="Comparative Effectiveness of Multiple Exercise Interventions in the Treatment of Mental Health Disorders: A Systematic Review and Network Meta-Analysis - PubMed and 2 more pages - Personal - Microsoft​ Ed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4480618" name="Picture 1054480618" descr="Comparative Effectiveness of Multiple Exercise Interventions in the Treatment of Mental Health Disorders: A Systematic Review and Network Meta-Analysis - PubMed and 2 more pages - Personal - Microsoft​ Edge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07240" cy="27854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9BE7A6" w14:textId="7C5E5349" w:rsidR="00ED502B" w:rsidRDefault="00ED502B" w:rsidP="00B23EDB">
      <w:pPr>
        <w:pStyle w:val="ListParagraph"/>
        <w:tabs>
          <w:tab w:val="left" w:pos="3825"/>
        </w:tabs>
        <w:rPr>
          <w:rFonts w:eastAsia="Times New Roman" w:cs="Times New Roman"/>
          <w:color w:val="212121"/>
          <w:kern w:val="36"/>
          <w:lang w:eastAsia="en-GB"/>
          <w14:ligatures w14:val="none"/>
        </w:rPr>
      </w:pPr>
      <w:r w:rsidRPr="00ED502B">
        <w:rPr>
          <w:rFonts w:eastAsia="Times New Roman" w:cs="Times New Roman"/>
          <w:color w:val="212121"/>
          <w:kern w:val="36"/>
          <w:lang w:eastAsia="en-GB"/>
          <w14:ligatures w14:val="none"/>
        </w:rPr>
        <w:t>Unravelling</w:t>
      </w:r>
      <w:r w:rsidRPr="00ED502B">
        <w:rPr>
          <w:rFonts w:eastAsia="Times New Roman" w:cs="Times New Roman"/>
          <w:color w:val="212121"/>
          <w:kern w:val="36"/>
          <w:lang w:eastAsia="en-GB"/>
          <w14:ligatures w14:val="none"/>
        </w:rPr>
        <w:t xml:space="preserve"> the link between physical activity and cognitive function: the mediating impact of depressive symptoms</w:t>
      </w:r>
      <w:r w:rsidRPr="00ED502B">
        <w:rPr>
          <w:rFonts w:eastAsia="Times New Roman" w:cs="Times New Roman"/>
          <w:color w:val="212121"/>
          <w:kern w:val="36"/>
          <w:lang w:eastAsia="en-GB"/>
          <w14:ligatures w14:val="none"/>
        </w:rPr>
        <w:t>.</w:t>
      </w:r>
    </w:p>
    <w:p w14:paraId="297C5B01" w14:textId="01B6287A" w:rsidR="00B23EDB" w:rsidRPr="00ED502B" w:rsidRDefault="00FC6144" w:rsidP="00B23EDB">
      <w:pPr>
        <w:pStyle w:val="ListParagraph"/>
        <w:tabs>
          <w:tab w:val="left" w:pos="3825"/>
        </w:tabs>
        <w:rPr>
          <w:i/>
          <w:iCs/>
        </w:rPr>
      </w:pPr>
      <w:r>
        <w:rPr>
          <w:rFonts w:eastAsia="Times New Roman" w:cs="Times New Roman"/>
          <w:color w:val="212121"/>
          <w:kern w:val="36"/>
          <w:lang w:eastAsia="en-GB"/>
          <w14:ligatures w14:val="none"/>
        </w:rPr>
        <w:t>Luhan</w:t>
      </w:r>
      <w:r w:rsidR="00CC465E">
        <w:rPr>
          <w:rFonts w:eastAsia="Times New Roman" w:cs="Times New Roman"/>
          <w:color w:val="212121"/>
          <w:kern w:val="36"/>
          <w:lang w:eastAsia="en-GB"/>
          <w14:ligatures w14:val="none"/>
        </w:rPr>
        <w:t xml:space="preserve"> Zhang et al </w:t>
      </w:r>
      <w:r w:rsidR="002E0AC7">
        <w:rPr>
          <w:rFonts w:eastAsia="Times New Roman" w:cs="Times New Roman"/>
          <w:color w:val="212121"/>
          <w:kern w:val="36"/>
          <w:lang w:eastAsia="en-GB"/>
          <w14:ligatures w14:val="none"/>
        </w:rPr>
        <w:t>(April</w:t>
      </w:r>
      <w:r w:rsidR="00DE5E04">
        <w:rPr>
          <w:rFonts w:eastAsia="Times New Roman" w:cs="Times New Roman"/>
          <w:color w:val="212121"/>
          <w:kern w:val="36"/>
          <w:lang w:eastAsia="en-GB"/>
          <w14:ligatures w14:val="none"/>
        </w:rPr>
        <w:t xml:space="preserve"> 2025).</w:t>
      </w:r>
    </w:p>
    <w:p w14:paraId="44628903" w14:textId="165A3FEC" w:rsidR="00E1394A" w:rsidRDefault="00E1394A" w:rsidP="008F5C27">
      <w:pPr>
        <w:jc w:val="center"/>
      </w:pPr>
    </w:p>
    <w:p w14:paraId="101785E7" w14:textId="77777777" w:rsidR="00E1394A" w:rsidRDefault="00E1394A" w:rsidP="007E7670"/>
    <w:p w14:paraId="3DB85A51" w14:textId="77777777" w:rsidR="00E1394A" w:rsidRDefault="00E1394A" w:rsidP="007E7670"/>
    <w:p w14:paraId="60DDBEDF" w14:textId="77777777" w:rsidR="00E1394A" w:rsidRDefault="00E1394A" w:rsidP="007E7670"/>
    <w:p w14:paraId="0DD7EDB9" w14:textId="77777777" w:rsidR="00B70B27" w:rsidRDefault="00611114" w:rsidP="00F46AC0">
      <w:pPr>
        <w:rPr>
          <w:b/>
          <w:bCs/>
        </w:rPr>
      </w:pPr>
      <w:r w:rsidRPr="00611114">
        <w:rPr>
          <w:b/>
          <w:bCs/>
        </w:rPr>
        <w:lastRenderedPageBreak/>
        <w:t>PART 4 – Evaluation of the search strategy</w:t>
      </w:r>
    </w:p>
    <w:p w14:paraId="5732EFAF" w14:textId="233D9B98" w:rsidR="007E7670" w:rsidRPr="00FC3964" w:rsidRDefault="009A22BC" w:rsidP="00F46AC0">
      <w:pPr>
        <w:rPr>
          <w:b/>
          <w:bCs/>
        </w:rPr>
      </w:pPr>
      <w:r>
        <w:t xml:space="preserve">A </w:t>
      </w:r>
      <w:r w:rsidR="00B53BD7">
        <w:t>clear</w:t>
      </w:r>
      <w:r w:rsidR="0080511E">
        <w:t xml:space="preserve"> search strategy </w:t>
      </w:r>
      <w:r>
        <w:t xml:space="preserve">was </w:t>
      </w:r>
      <w:r w:rsidR="00D230A1">
        <w:t xml:space="preserve">made </w:t>
      </w:r>
      <w:r w:rsidR="0080511E">
        <w:t xml:space="preserve">to answer </w:t>
      </w:r>
      <w:r w:rsidR="00B70B27">
        <w:t xml:space="preserve">the </w:t>
      </w:r>
      <w:r w:rsidR="0080511E">
        <w:t>research question</w:t>
      </w:r>
      <w:r>
        <w:t>:</w:t>
      </w:r>
      <w:r w:rsidR="0080511E">
        <w:t xml:space="preserve"> </w:t>
      </w:r>
      <w:r w:rsidR="002A3C1B">
        <w:t>H</w:t>
      </w:r>
      <w:r w:rsidR="0080511E">
        <w:t>ow effective are exercise activities in supporting teenagers with schizophrenia</w:t>
      </w:r>
      <w:r w:rsidR="002A3C1B">
        <w:t xml:space="preserve"> in UK-</w:t>
      </w:r>
      <w:r w:rsidR="00D05933">
        <w:t>schools</w:t>
      </w:r>
      <w:r w:rsidR="0080511E">
        <w:t>? To stay focused,</w:t>
      </w:r>
      <w:r w:rsidR="004E77C4">
        <w:t xml:space="preserve"> </w:t>
      </w:r>
      <w:r w:rsidR="0080511E">
        <w:t>the PICO framework</w:t>
      </w:r>
      <w:r w:rsidR="009F2F94">
        <w:t xml:space="preserve"> was used</w:t>
      </w:r>
      <w:r w:rsidR="0080511E">
        <w:t xml:space="preserve"> </w:t>
      </w:r>
      <w:r w:rsidR="003C6523">
        <w:t xml:space="preserve">to </w:t>
      </w:r>
      <w:r w:rsidR="0080511E">
        <w:t>break the question into key parts</w:t>
      </w:r>
      <w:r w:rsidR="00217FBA">
        <w:t>:</w:t>
      </w:r>
      <w:r w:rsidR="0080511E">
        <w:t xml:space="preserve"> population, intervention</w:t>
      </w:r>
      <w:r w:rsidR="00A326C2">
        <w:t xml:space="preserve">, </w:t>
      </w:r>
      <w:r w:rsidR="00022397">
        <w:t>comparison</w:t>
      </w:r>
      <w:r w:rsidR="0080511E">
        <w:t xml:space="preserve"> and outcome (</w:t>
      </w:r>
      <w:r w:rsidR="00E321F8">
        <w:t>Hosseini et al, 2024</w:t>
      </w:r>
      <w:r w:rsidR="0080511E">
        <w:t>).</w:t>
      </w:r>
      <w:r w:rsidR="003C6523">
        <w:t xml:space="preserve"> </w:t>
      </w:r>
      <w:r w:rsidR="006B3FD2">
        <w:t xml:space="preserve">In this specific </w:t>
      </w:r>
      <w:r w:rsidR="004D11C8">
        <w:t>study,</w:t>
      </w:r>
      <w:r w:rsidR="0080511E">
        <w:t xml:space="preserve"> </w:t>
      </w:r>
      <w:r w:rsidR="004D11C8">
        <w:t>t</w:t>
      </w:r>
      <w:r w:rsidR="0080511E">
        <w:t xml:space="preserve">he population </w:t>
      </w:r>
      <w:r w:rsidR="004D11C8">
        <w:t>is</w:t>
      </w:r>
      <w:r w:rsidR="0080511E">
        <w:t xml:space="preserve"> teenagers with schizophrenia, the intervention </w:t>
      </w:r>
      <w:r w:rsidR="004D11C8">
        <w:t>is</w:t>
      </w:r>
      <w:r w:rsidR="0080511E">
        <w:t xml:space="preserve"> exercise or physical activity, and the outcome </w:t>
      </w:r>
      <w:r w:rsidR="004D11C8">
        <w:t>is</w:t>
      </w:r>
      <w:r w:rsidR="0080511E">
        <w:t xml:space="preserve"> </w:t>
      </w:r>
      <w:r w:rsidR="00E730F0">
        <w:t>its</w:t>
      </w:r>
      <w:r w:rsidR="004D11C8">
        <w:t xml:space="preserve"> </w:t>
      </w:r>
      <w:r w:rsidR="0080511E">
        <w:t>effective</w:t>
      </w:r>
      <w:r w:rsidR="004D11C8">
        <w:t xml:space="preserve">ness </w:t>
      </w:r>
      <w:r w:rsidR="00E730F0">
        <w:t>to</w:t>
      </w:r>
      <w:r w:rsidR="0080511E">
        <w:t xml:space="preserve"> improv</w:t>
      </w:r>
      <w:r w:rsidR="00E730F0">
        <w:t>e</w:t>
      </w:r>
      <w:r w:rsidR="0080511E">
        <w:t xml:space="preserve"> mental health and wellbeing.</w:t>
      </w:r>
    </w:p>
    <w:p w14:paraId="47A52A76" w14:textId="662044E5" w:rsidR="0080511E" w:rsidRDefault="00E730F0" w:rsidP="00F46AC0">
      <w:r>
        <w:t>Using PICO framework</w:t>
      </w:r>
      <w:r w:rsidR="003C6523">
        <w:t xml:space="preserve"> </w:t>
      </w:r>
      <w:r w:rsidR="0080511E">
        <w:t>keywords</w:t>
      </w:r>
      <w:r>
        <w:t xml:space="preserve"> were identified</w:t>
      </w:r>
      <w:r w:rsidR="0080511E">
        <w:t xml:space="preserve"> such as “teenagers,” </w:t>
      </w:r>
      <w:r w:rsidR="00410129">
        <w:t>“schizophrenia,” “exercise,” “physical activity,” “school” and “effectiveness”</w:t>
      </w:r>
      <w:r w:rsidR="00B843C8">
        <w:t>.</w:t>
      </w:r>
      <w:r w:rsidR="00410129">
        <w:t xml:space="preserve">  </w:t>
      </w:r>
      <w:r w:rsidR="000B131D">
        <w:t xml:space="preserve">The </w:t>
      </w:r>
      <w:r w:rsidR="00410129">
        <w:t xml:space="preserve">Boolean operators </w:t>
      </w:r>
      <w:r w:rsidR="00B843C8">
        <w:t xml:space="preserve">were used </w:t>
      </w:r>
      <w:r w:rsidR="00410129">
        <w:t xml:space="preserve">to combine these </w:t>
      </w:r>
      <w:r>
        <w:t>key-</w:t>
      </w:r>
      <w:r w:rsidR="00410129">
        <w:t xml:space="preserve">terms and improve </w:t>
      </w:r>
      <w:r>
        <w:t>the</w:t>
      </w:r>
      <w:r w:rsidR="00410129">
        <w:t xml:space="preserve"> search </w:t>
      </w:r>
      <w:r w:rsidR="00965B31">
        <w:t>(Booth</w:t>
      </w:r>
      <w:r w:rsidR="00F75923">
        <w:t>, A</w:t>
      </w:r>
      <w:r w:rsidR="00410129">
        <w:t>.</w:t>
      </w:r>
      <w:r w:rsidR="00F75923">
        <w:t xml:space="preserve">, </w:t>
      </w:r>
      <w:r w:rsidR="00542277">
        <w:t>Sutton, A. and Papa</w:t>
      </w:r>
      <w:r w:rsidR="00737EB4">
        <w:t>ioannou, D 2016).</w:t>
      </w:r>
      <w:r w:rsidR="00410129">
        <w:t xml:space="preserve"> </w:t>
      </w:r>
    </w:p>
    <w:p w14:paraId="4D34C032" w14:textId="6BF70AEA" w:rsidR="00F46AC0" w:rsidRDefault="00410129">
      <w:r>
        <w:t xml:space="preserve"> “OR”</w:t>
      </w:r>
      <w:r w:rsidR="00B0229C">
        <w:t xml:space="preserve"> </w:t>
      </w:r>
      <w:r w:rsidR="0043270E">
        <w:t>was</w:t>
      </w:r>
      <w:r w:rsidR="00AB1379">
        <w:t xml:space="preserve"> used to</w:t>
      </w:r>
      <w:r w:rsidR="0043270E">
        <w:t xml:space="preserve"> </w:t>
      </w:r>
      <w:r>
        <w:t xml:space="preserve">include similar words  </w:t>
      </w:r>
      <w:r w:rsidR="00AB1379">
        <w:t>(</w:t>
      </w:r>
      <w:r>
        <w:t>“sport,” “exercise,” and “physical activity”</w:t>
      </w:r>
      <w:r w:rsidR="00AB1379">
        <w:t xml:space="preserve">), </w:t>
      </w:r>
      <w:r>
        <w:t xml:space="preserve"> </w:t>
      </w:r>
      <w:r w:rsidR="008C3EC3">
        <w:t xml:space="preserve">so </w:t>
      </w:r>
      <w:r w:rsidR="00BB7462">
        <w:t xml:space="preserve">the </w:t>
      </w:r>
      <w:r w:rsidR="00EB1EF0">
        <w:t xml:space="preserve">relevant </w:t>
      </w:r>
      <w:r w:rsidR="004C756D">
        <w:t>articles</w:t>
      </w:r>
      <w:r w:rsidR="00EB1EF0">
        <w:t xml:space="preserve"> w</w:t>
      </w:r>
      <w:r w:rsidR="00AB1379">
        <w:t>ere</w:t>
      </w:r>
      <w:r w:rsidR="00EB1EF0">
        <w:t xml:space="preserve"> not missed</w:t>
      </w:r>
      <w:r w:rsidR="00CC01C7">
        <w:t>;</w:t>
      </w:r>
      <w:r w:rsidR="004C756D">
        <w:t xml:space="preserve"> </w:t>
      </w:r>
      <w:r w:rsidR="007052DA">
        <w:t xml:space="preserve"> </w:t>
      </w:r>
      <w:r w:rsidR="004C756D">
        <w:t xml:space="preserve">“AND” </w:t>
      </w:r>
      <w:r w:rsidR="00AB1379">
        <w:t xml:space="preserve">was used </w:t>
      </w:r>
      <w:r w:rsidR="004C756D">
        <w:t>to make sure all the main ideas were included, which narrow the results (University of Leeds, 2022</w:t>
      </w:r>
      <w:r w:rsidR="00AB1379">
        <w:t>);</w:t>
      </w:r>
      <w:r w:rsidR="004C756D">
        <w:t xml:space="preserve"> “NOT</w:t>
      </w:r>
      <w:r w:rsidR="00E03073">
        <w:t>”</w:t>
      </w:r>
      <w:r w:rsidR="004C756D">
        <w:t xml:space="preserve"> </w:t>
      </w:r>
      <w:r w:rsidR="00ED0669">
        <w:t>was</w:t>
      </w:r>
      <w:r w:rsidR="00AB1379">
        <w:t xml:space="preserve"> used</w:t>
      </w:r>
      <w:r w:rsidR="00ED0669">
        <w:t xml:space="preserve"> </w:t>
      </w:r>
      <w:r w:rsidR="004C756D">
        <w:t xml:space="preserve">to remove studies about </w:t>
      </w:r>
      <w:r w:rsidR="00E03073">
        <w:t xml:space="preserve">a different population, for example </w:t>
      </w:r>
      <w:r w:rsidR="00640C89">
        <w:t>for this specific search strategy, NOT “</w:t>
      </w:r>
      <w:r w:rsidR="004C756D">
        <w:t>adults</w:t>
      </w:r>
      <w:r w:rsidR="00640C89">
        <w:t>”</w:t>
      </w:r>
      <w:r w:rsidR="004C756D">
        <w:t xml:space="preserve"> </w:t>
      </w:r>
      <w:r w:rsidR="00640C89">
        <w:t xml:space="preserve">was used </w:t>
      </w:r>
      <w:r w:rsidR="004C756D">
        <w:t xml:space="preserve">so that </w:t>
      </w:r>
      <w:r w:rsidR="00640C89">
        <w:t>the</w:t>
      </w:r>
      <w:r w:rsidR="004C756D">
        <w:t xml:space="preserve"> results stayed focused on teenagers.</w:t>
      </w:r>
    </w:p>
    <w:p w14:paraId="4E1AFA6D" w14:textId="77777777" w:rsidR="00FF71AF" w:rsidRDefault="00C057F2">
      <w:r>
        <w:t>PubMed</w:t>
      </w:r>
      <w:r w:rsidR="002C2E1E">
        <w:t xml:space="preserve"> was </w:t>
      </w:r>
      <w:r>
        <w:t>used</w:t>
      </w:r>
      <w:r w:rsidR="00FF71AF">
        <w:t xml:space="preserve"> as it is</w:t>
      </w:r>
      <w:r w:rsidR="004C756D">
        <w:t xml:space="preserve"> a reliable database for health and medical research (National library of Medicine, 2024). </w:t>
      </w:r>
      <w:r w:rsidR="00540D57">
        <w:t>T</w:t>
      </w:r>
      <w:r w:rsidR="002C2E1E">
        <w:t>he</w:t>
      </w:r>
      <w:r w:rsidR="004C756D">
        <w:t xml:space="preserve"> filters</w:t>
      </w:r>
      <w:r w:rsidR="00540D57">
        <w:t xml:space="preserve"> were also </w:t>
      </w:r>
      <w:r>
        <w:t>used such</w:t>
      </w:r>
      <w:r w:rsidR="004C756D">
        <w:t xml:space="preserve"> as </w:t>
      </w:r>
      <w:r w:rsidR="00BD7521">
        <w:t>publication year</w:t>
      </w:r>
      <w:r w:rsidR="00293CEB">
        <w:t xml:space="preserve"> to</w:t>
      </w:r>
      <w:r w:rsidR="004C756D">
        <w:t xml:space="preserve"> make the results more relevant</w:t>
      </w:r>
      <w:r w:rsidR="00BD7521">
        <w:t>.</w:t>
      </w:r>
      <w:r w:rsidR="009C42E7">
        <w:t xml:space="preserve"> </w:t>
      </w:r>
      <w:r w:rsidR="00FF71AF">
        <w:t>Truncation was used with the symbol “*”, to include different word endings like “teen” and “teenagers,” which makes the search broader (University of Hull, 2023).</w:t>
      </w:r>
      <w:r w:rsidR="00FF71AF">
        <w:t xml:space="preserve"> </w:t>
      </w:r>
      <w:r w:rsidR="009C42E7">
        <w:t xml:space="preserve">A first screening was </w:t>
      </w:r>
      <w:r w:rsidR="004C756D">
        <w:t>look</w:t>
      </w:r>
      <w:r w:rsidR="009C42E7">
        <w:t>ing</w:t>
      </w:r>
      <w:r w:rsidR="004C756D">
        <w:t xml:space="preserve"> through titles and abstracts to choose the </w:t>
      </w:r>
      <w:r w:rsidR="00E403C0">
        <w:t>more relevant</w:t>
      </w:r>
      <w:r w:rsidR="004C756D">
        <w:t xml:space="preserve"> articles</w:t>
      </w:r>
      <w:r w:rsidR="00E403C0">
        <w:t xml:space="preserve"> </w:t>
      </w:r>
      <w:r w:rsidR="00FF71AF">
        <w:t>about the</w:t>
      </w:r>
      <w:r w:rsidR="00E403C0">
        <w:t xml:space="preserve"> chosen topic</w:t>
      </w:r>
      <w:r w:rsidR="004C756D">
        <w:t xml:space="preserve">. </w:t>
      </w:r>
    </w:p>
    <w:p w14:paraId="6B033DDE" w14:textId="55919C03" w:rsidR="004C756D" w:rsidRDefault="004C756D">
      <w:r>
        <w:t xml:space="preserve">Research evidence shows that exercise can improve cognitive functioning and symptoms in people with schizophrenia, supporting its effectiveness as an intervention </w:t>
      </w:r>
      <w:r w:rsidR="00952C22">
        <w:t>(Firth</w:t>
      </w:r>
      <w:r>
        <w:t xml:space="preserve"> et al, 2016). </w:t>
      </w:r>
      <w:r w:rsidR="00952C22">
        <w:t>More recent research also suggests physical activity can improve areas like working memory in individuals with schizophrenia (Zhang et al, 2025).</w:t>
      </w:r>
    </w:p>
    <w:p w14:paraId="06703834" w14:textId="0741F3D7" w:rsidR="00952C22" w:rsidRPr="00410129" w:rsidRDefault="00952C22">
      <w:r>
        <w:t>Overall, this</w:t>
      </w:r>
      <w:r w:rsidR="005448B6">
        <w:t xml:space="preserve"> search strategy was effective</w:t>
      </w:r>
      <w:r w:rsidR="00B1643C">
        <w:t xml:space="preserve"> because</w:t>
      </w:r>
      <w:r w:rsidR="00D21453">
        <w:t xml:space="preserve"> it</w:t>
      </w:r>
      <w:r>
        <w:t xml:space="preserve"> </w:t>
      </w:r>
      <w:r w:rsidR="00B1643C">
        <w:t xml:space="preserve">allowed </w:t>
      </w:r>
      <w:r w:rsidR="004E48C6">
        <w:t xml:space="preserve">obtaining </w:t>
      </w:r>
      <w:r w:rsidR="00B1643C">
        <w:t>the</w:t>
      </w:r>
      <w:r w:rsidR="00C057F2">
        <w:t xml:space="preserve"> </w:t>
      </w:r>
      <w:r>
        <w:t>find</w:t>
      </w:r>
      <w:r w:rsidR="00B1643C">
        <w:t>ing</w:t>
      </w:r>
      <w:r w:rsidR="00C057F2">
        <w:t>s</w:t>
      </w:r>
      <w:r w:rsidR="00B1643C">
        <w:t xml:space="preserve"> of</w:t>
      </w:r>
      <w:r>
        <w:t xml:space="preserve"> </w:t>
      </w:r>
      <w:r w:rsidR="00C057F2">
        <w:t xml:space="preserve">the </w:t>
      </w:r>
      <w:r>
        <w:t>relevant and useful information in a clear and organised way</w:t>
      </w:r>
      <w:r w:rsidR="00B1643C">
        <w:t xml:space="preserve"> specific to the initial research question.</w:t>
      </w:r>
    </w:p>
    <w:p w14:paraId="469D50AF" w14:textId="77777777" w:rsidR="00F46AC0" w:rsidRDefault="00F46AC0">
      <w:pPr>
        <w:rPr>
          <w:rFonts w:ascii="Segoe UI" w:hAnsi="Segoe UI" w:cs="Segoe UI"/>
          <w:b/>
          <w:bCs/>
          <w:color w:val="212121"/>
          <w:shd w:val="clear" w:color="auto" w:fill="FFFFFF"/>
        </w:rPr>
      </w:pPr>
    </w:p>
    <w:p w14:paraId="07FCCA7B" w14:textId="77777777" w:rsidR="00F46AC0" w:rsidRDefault="00F46AC0">
      <w:pPr>
        <w:rPr>
          <w:rFonts w:ascii="Segoe UI" w:hAnsi="Segoe UI" w:cs="Segoe UI"/>
          <w:b/>
          <w:bCs/>
          <w:color w:val="212121"/>
          <w:shd w:val="clear" w:color="auto" w:fill="FFFFFF"/>
        </w:rPr>
      </w:pPr>
    </w:p>
    <w:p w14:paraId="30F3EB9A" w14:textId="77777777" w:rsidR="00F46AC0" w:rsidRDefault="00F46AC0">
      <w:pPr>
        <w:rPr>
          <w:rFonts w:ascii="Segoe UI" w:hAnsi="Segoe UI" w:cs="Segoe UI"/>
          <w:b/>
          <w:bCs/>
          <w:color w:val="212121"/>
          <w:shd w:val="clear" w:color="auto" w:fill="FFFFFF"/>
        </w:rPr>
      </w:pPr>
    </w:p>
    <w:p w14:paraId="248856C8" w14:textId="77777777" w:rsidR="00F46AC0" w:rsidRDefault="00F46AC0">
      <w:pPr>
        <w:rPr>
          <w:rFonts w:ascii="Segoe UI" w:hAnsi="Segoe UI" w:cs="Segoe UI"/>
          <w:b/>
          <w:bCs/>
          <w:color w:val="212121"/>
          <w:shd w:val="clear" w:color="auto" w:fill="FFFFFF"/>
        </w:rPr>
      </w:pPr>
    </w:p>
    <w:p w14:paraId="3FA057C6" w14:textId="77777777" w:rsidR="003F4883" w:rsidRDefault="003F4883">
      <w:pPr>
        <w:rPr>
          <w:rFonts w:ascii="Segoe UI" w:hAnsi="Segoe UI" w:cs="Segoe UI"/>
          <w:b/>
          <w:bCs/>
          <w:color w:val="212121"/>
          <w:shd w:val="clear" w:color="auto" w:fill="FFFFFF"/>
        </w:rPr>
      </w:pPr>
    </w:p>
    <w:p w14:paraId="56D4721D" w14:textId="77777777" w:rsidR="009629AE" w:rsidRDefault="009629AE">
      <w:pPr>
        <w:rPr>
          <w:rFonts w:ascii="Segoe UI" w:hAnsi="Segoe UI" w:cs="Segoe UI"/>
          <w:b/>
          <w:bCs/>
          <w:color w:val="212121"/>
          <w:shd w:val="clear" w:color="auto" w:fill="FFFFFF"/>
        </w:rPr>
      </w:pPr>
    </w:p>
    <w:p w14:paraId="6477AB2D" w14:textId="25876904" w:rsidR="008F5C27" w:rsidRDefault="008F5C27">
      <w:pPr>
        <w:rPr>
          <w:rFonts w:ascii="Segoe UI" w:hAnsi="Segoe UI" w:cs="Segoe UI"/>
          <w:b/>
          <w:bCs/>
          <w:color w:val="212121"/>
          <w:shd w:val="clear" w:color="auto" w:fill="FFFFFF"/>
        </w:rPr>
      </w:pPr>
      <w:r w:rsidRPr="008F5C27">
        <w:rPr>
          <w:rFonts w:ascii="Segoe UI" w:hAnsi="Segoe UI" w:cs="Segoe UI"/>
          <w:b/>
          <w:bCs/>
          <w:color w:val="212121"/>
          <w:shd w:val="clear" w:color="auto" w:fill="FFFFFF"/>
        </w:rPr>
        <w:lastRenderedPageBreak/>
        <w:t>Reference list:</w:t>
      </w:r>
    </w:p>
    <w:p w14:paraId="0DCDC3A0" w14:textId="2057D5D5" w:rsidR="00BB3495" w:rsidRPr="00632896" w:rsidRDefault="00C9436B">
      <w:pPr>
        <w:rPr>
          <w:rFonts w:ascii="Segoe UI" w:hAnsi="Segoe UI" w:cs="Segoe UI"/>
          <w:color w:val="212121"/>
          <w:shd w:val="clear" w:color="auto" w:fill="FFFFFF"/>
        </w:rPr>
      </w:pPr>
      <w:r w:rsidRPr="001134D3">
        <w:rPr>
          <w:rFonts w:ascii="Segoe UI" w:hAnsi="Segoe UI" w:cs="Segoe UI"/>
          <w:color w:val="212121"/>
          <w:shd w:val="clear" w:color="auto" w:fill="FFFFFF"/>
        </w:rPr>
        <w:t>Booth, A</w:t>
      </w:r>
      <w:r w:rsidR="00CA1483" w:rsidRPr="001134D3">
        <w:rPr>
          <w:rFonts w:ascii="Segoe UI" w:hAnsi="Segoe UI" w:cs="Segoe UI"/>
          <w:color w:val="212121"/>
          <w:shd w:val="clear" w:color="auto" w:fill="FFFFFF"/>
        </w:rPr>
        <w:t xml:space="preserve">, Sutton, A and </w:t>
      </w:r>
      <w:r w:rsidR="0064023A" w:rsidRPr="001134D3">
        <w:rPr>
          <w:rFonts w:ascii="Segoe UI" w:hAnsi="Segoe UI" w:cs="Segoe UI"/>
          <w:color w:val="212121"/>
          <w:shd w:val="clear" w:color="auto" w:fill="FFFFFF"/>
        </w:rPr>
        <w:t xml:space="preserve">Papaioannou, D. (2016) Systematic approaches </w:t>
      </w:r>
      <w:r w:rsidR="008F3B8C" w:rsidRPr="001134D3">
        <w:rPr>
          <w:rFonts w:ascii="Segoe UI" w:hAnsi="Segoe UI" w:cs="Segoe UI"/>
          <w:color w:val="212121"/>
          <w:shd w:val="clear" w:color="auto" w:fill="FFFFFF"/>
        </w:rPr>
        <w:t>to a successful literature review. 2</w:t>
      </w:r>
      <w:r w:rsidR="008F3B8C" w:rsidRPr="001134D3">
        <w:rPr>
          <w:rFonts w:ascii="Segoe UI" w:hAnsi="Segoe UI" w:cs="Segoe UI"/>
          <w:color w:val="212121"/>
          <w:shd w:val="clear" w:color="auto" w:fill="FFFFFF"/>
          <w:vertAlign w:val="superscript"/>
        </w:rPr>
        <w:t>nd</w:t>
      </w:r>
      <w:r w:rsidR="008F3B8C" w:rsidRPr="001134D3">
        <w:rPr>
          <w:rFonts w:ascii="Segoe UI" w:hAnsi="Segoe UI" w:cs="Segoe UI"/>
          <w:color w:val="212121"/>
          <w:shd w:val="clear" w:color="auto" w:fill="FFFFFF"/>
        </w:rPr>
        <w:t xml:space="preserve"> </w:t>
      </w:r>
      <w:proofErr w:type="spellStart"/>
      <w:r w:rsidR="008F3B8C" w:rsidRPr="001134D3">
        <w:rPr>
          <w:rFonts w:ascii="Segoe UI" w:hAnsi="Segoe UI" w:cs="Segoe UI"/>
          <w:color w:val="212121"/>
          <w:shd w:val="clear" w:color="auto" w:fill="FFFFFF"/>
        </w:rPr>
        <w:t>edn</w:t>
      </w:r>
      <w:proofErr w:type="spellEnd"/>
      <w:r w:rsidR="008F3B8C" w:rsidRPr="001134D3">
        <w:rPr>
          <w:rFonts w:ascii="Segoe UI" w:hAnsi="Segoe UI" w:cs="Segoe UI"/>
          <w:color w:val="212121"/>
          <w:shd w:val="clear" w:color="auto" w:fill="FFFFFF"/>
        </w:rPr>
        <w:t xml:space="preserve">. </w:t>
      </w:r>
      <w:r w:rsidR="001134D3" w:rsidRPr="001134D3">
        <w:rPr>
          <w:rFonts w:ascii="Segoe UI" w:hAnsi="Segoe UI" w:cs="Segoe UI"/>
          <w:color w:val="212121"/>
          <w:shd w:val="clear" w:color="auto" w:fill="FFFFFF"/>
        </w:rPr>
        <w:t>London</w:t>
      </w:r>
      <w:r w:rsidR="001134D3" w:rsidRPr="008F3B8C">
        <w:rPr>
          <w:rFonts w:ascii="Segoe UI" w:hAnsi="Segoe UI" w:cs="Segoe UI"/>
          <w:color w:val="212121"/>
          <w:shd w:val="clear" w:color="auto" w:fill="FFFFFF"/>
        </w:rPr>
        <w:t xml:space="preserve">: </w:t>
      </w:r>
      <w:r w:rsidR="0073780E">
        <w:rPr>
          <w:rFonts w:ascii="Segoe UI" w:hAnsi="Segoe UI" w:cs="Segoe UI"/>
          <w:color w:val="212121"/>
          <w:shd w:val="clear" w:color="auto" w:fill="FFFFFF"/>
        </w:rPr>
        <w:t>S</w:t>
      </w:r>
      <w:r w:rsidR="001134D3" w:rsidRPr="008F3B8C">
        <w:rPr>
          <w:rFonts w:ascii="Segoe UI" w:hAnsi="Segoe UI" w:cs="Segoe UI"/>
          <w:color w:val="212121"/>
          <w:shd w:val="clear" w:color="auto" w:fill="FFFFFF"/>
        </w:rPr>
        <w:t>age</w:t>
      </w:r>
    </w:p>
    <w:p w14:paraId="2036BFC5" w14:textId="54E79795" w:rsidR="00952C22" w:rsidRDefault="00952C22">
      <w:pPr>
        <w:rPr>
          <w:rFonts w:ascii="Segoe UI" w:hAnsi="Segoe UI" w:cs="Segoe UI"/>
          <w:color w:val="212121"/>
          <w:shd w:val="clear" w:color="auto" w:fill="FFFFFF"/>
        </w:rPr>
      </w:pPr>
      <w:r>
        <w:rPr>
          <w:rFonts w:ascii="Segoe UI" w:hAnsi="Segoe UI" w:cs="Segoe UI"/>
          <w:color w:val="212121"/>
          <w:shd w:val="clear" w:color="auto" w:fill="FFFFFF"/>
        </w:rPr>
        <w:t>Firth, J., Cotter, J., Elliott, R., French, P. and Yung, A. (2016</w:t>
      </w:r>
      <w:r w:rsidRPr="00362349">
        <w:rPr>
          <w:rFonts w:ascii="Segoe UI" w:hAnsi="Segoe UI" w:cs="Segoe UI"/>
          <w:i/>
          <w:iCs/>
          <w:color w:val="212121"/>
          <w:shd w:val="clear" w:color="auto" w:fill="FFFFFF"/>
        </w:rPr>
        <w:t xml:space="preserve">). </w:t>
      </w:r>
      <w:r w:rsidR="00B72BF7" w:rsidRPr="00362349">
        <w:rPr>
          <w:rFonts w:ascii="Segoe UI" w:hAnsi="Segoe UI" w:cs="Segoe UI"/>
          <w:i/>
          <w:iCs/>
          <w:color w:val="212121"/>
          <w:shd w:val="clear" w:color="auto" w:fill="FFFFFF"/>
        </w:rPr>
        <w:t>Aerobic exercise improves cognitive functioning in people with schizophrenia</w:t>
      </w:r>
      <w:r w:rsidR="00B72BF7">
        <w:rPr>
          <w:rFonts w:ascii="Segoe UI" w:hAnsi="Segoe UI" w:cs="Segoe UI"/>
          <w:color w:val="212121"/>
          <w:shd w:val="clear" w:color="auto" w:fill="FFFFFF"/>
        </w:rPr>
        <w:t xml:space="preserve">: a systematic review and meta- analysis. Schizophrenia Bulletin. </w:t>
      </w:r>
      <w:r w:rsidR="00CF50C6">
        <w:rPr>
          <w:rFonts w:ascii="Segoe UI" w:hAnsi="Segoe UI" w:cs="Segoe UI"/>
          <w:color w:val="212121"/>
          <w:shd w:val="clear" w:color="auto" w:fill="FFFFFF"/>
        </w:rPr>
        <w:t xml:space="preserve">DOI: </w:t>
      </w:r>
      <w:r w:rsidR="00CF50C6" w:rsidRPr="00CF50C6">
        <w:rPr>
          <w:rFonts w:ascii="Segoe UI" w:hAnsi="Segoe UI" w:cs="Segoe UI"/>
          <w:color w:val="212121"/>
          <w:shd w:val="clear" w:color="auto" w:fill="FFFFFF"/>
        </w:rPr>
        <w:t>10.1093/</w:t>
      </w:r>
      <w:proofErr w:type="spellStart"/>
      <w:r w:rsidR="00CF50C6" w:rsidRPr="00CF50C6">
        <w:rPr>
          <w:rFonts w:ascii="Segoe UI" w:hAnsi="Segoe UI" w:cs="Segoe UI"/>
          <w:color w:val="212121"/>
          <w:shd w:val="clear" w:color="auto" w:fill="FFFFFF"/>
        </w:rPr>
        <w:t>schbul</w:t>
      </w:r>
      <w:proofErr w:type="spellEnd"/>
      <w:r w:rsidR="00CF50C6" w:rsidRPr="00CF50C6">
        <w:rPr>
          <w:rFonts w:ascii="Segoe UI" w:hAnsi="Segoe UI" w:cs="Segoe UI"/>
          <w:color w:val="212121"/>
          <w:shd w:val="clear" w:color="auto" w:fill="FFFFFF"/>
        </w:rPr>
        <w:t>/sbw115.</w:t>
      </w:r>
      <w:r w:rsidR="00C606C0">
        <w:rPr>
          <w:rFonts w:ascii="Segoe UI" w:hAnsi="Segoe UI" w:cs="Segoe UI"/>
          <w:color w:val="212121"/>
          <w:shd w:val="clear" w:color="auto" w:fill="FFFFFF"/>
        </w:rPr>
        <w:t xml:space="preserve"> (Accessed 18 March 2026).</w:t>
      </w:r>
    </w:p>
    <w:p w14:paraId="1A8A7AA0" w14:textId="77777777" w:rsidR="00A5679A" w:rsidRDefault="00A5679A" w:rsidP="00A5679A">
      <w:pPr>
        <w:rPr>
          <w:rFonts w:ascii="Segoe UI" w:hAnsi="Segoe UI" w:cs="Segoe UI"/>
          <w:color w:val="212121"/>
          <w:shd w:val="clear" w:color="auto" w:fill="FFFFFF"/>
        </w:rPr>
      </w:pPr>
      <w:r>
        <w:rPr>
          <w:rFonts w:ascii="Segoe UI" w:hAnsi="Segoe UI" w:cs="Segoe UI"/>
          <w:color w:val="212121"/>
          <w:shd w:val="clear" w:color="auto" w:fill="FFFFFF"/>
        </w:rPr>
        <w:t xml:space="preserve">Firth J, Stubbs B, Rosenbaum S, </w:t>
      </w:r>
      <w:proofErr w:type="spellStart"/>
      <w:r>
        <w:rPr>
          <w:rFonts w:ascii="Segoe UI" w:hAnsi="Segoe UI" w:cs="Segoe UI"/>
          <w:color w:val="212121"/>
          <w:shd w:val="clear" w:color="auto" w:fill="FFFFFF"/>
        </w:rPr>
        <w:t>Vancampfort</w:t>
      </w:r>
      <w:proofErr w:type="spellEnd"/>
      <w:r>
        <w:rPr>
          <w:rFonts w:ascii="Segoe UI" w:hAnsi="Segoe UI" w:cs="Segoe UI"/>
          <w:color w:val="212121"/>
          <w:shd w:val="clear" w:color="auto" w:fill="FFFFFF"/>
        </w:rPr>
        <w:t xml:space="preserve"> D, Malchow B, Schuch F, Elliott R, Nuechterlein KH, Yung AR. Aerobic Exercise Improves Cognitive Functioning in People </w:t>
      </w:r>
      <w:proofErr w:type="gramStart"/>
      <w:r>
        <w:rPr>
          <w:rFonts w:ascii="Segoe UI" w:hAnsi="Segoe UI" w:cs="Segoe UI"/>
          <w:color w:val="212121"/>
          <w:shd w:val="clear" w:color="auto" w:fill="FFFFFF"/>
        </w:rPr>
        <w:t>With</w:t>
      </w:r>
      <w:proofErr w:type="gramEnd"/>
      <w:r>
        <w:rPr>
          <w:rFonts w:ascii="Segoe UI" w:hAnsi="Segoe UI" w:cs="Segoe UI"/>
          <w:color w:val="212121"/>
          <w:shd w:val="clear" w:color="auto" w:fill="FFFFFF"/>
        </w:rPr>
        <w:t xml:space="preserve"> Schizophrenia: A Systematic Review and Meta-Analysis. </w:t>
      </w:r>
      <w:proofErr w:type="spellStart"/>
      <w:r>
        <w:rPr>
          <w:rFonts w:ascii="Segoe UI" w:hAnsi="Segoe UI" w:cs="Segoe UI"/>
          <w:color w:val="212121"/>
          <w:shd w:val="clear" w:color="auto" w:fill="FFFFFF"/>
        </w:rPr>
        <w:t>Schizophr</w:t>
      </w:r>
      <w:proofErr w:type="spellEnd"/>
      <w:r>
        <w:rPr>
          <w:rFonts w:ascii="Segoe UI" w:hAnsi="Segoe UI" w:cs="Segoe UI"/>
          <w:color w:val="212121"/>
          <w:shd w:val="clear" w:color="auto" w:fill="FFFFFF"/>
        </w:rPr>
        <w:t xml:space="preserve"> Bull. 2017 May 1;43(3):546-556. </w:t>
      </w:r>
      <w:proofErr w:type="spellStart"/>
      <w:r>
        <w:rPr>
          <w:rFonts w:ascii="Segoe UI" w:hAnsi="Segoe UI" w:cs="Segoe UI"/>
          <w:color w:val="212121"/>
          <w:shd w:val="clear" w:color="auto" w:fill="FFFFFF"/>
        </w:rPr>
        <w:t>doi</w:t>
      </w:r>
      <w:proofErr w:type="spellEnd"/>
      <w:r>
        <w:rPr>
          <w:rFonts w:ascii="Segoe UI" w:hAnsi="Segoe UI" w:cs="Segoe UI"/>
          <w:color w:val="212121"/>
          <w:shd w:val="clear" w:color="auto" w:fill="FFFFFF"/>
        </w:rPr>
        <w:t>: 10.1093/</w:t>
      </w:r>
      <w:proofErr w:type="spellStart"/>
      <w:r>
        <w:rPr>
          <w:rFonts w:ascii="Segoe UI" w:hAnsi="Segoe UI" w:cs="Segoe UI"/>
          <w:color w:val="212121"/>
          <w:shd w:val="clear" w:color="auto" w:fill="FFFFFF"/>
        </w:rPr>
        <w:t>schbul</w:t>
      </w:r>
      <w:proofErr w:type="spellEnd"/>
      <w:r>
        <w:rPr>
          <w:rFonts w:ascii="Segoe UI" w:hAnsi="Segoe UI" w:cs="Segoe UI"/>
          <w:color w:val="212121"/>
          <w:shd w:val="clear" w:color="auto" w:fill="FFFFFF"/>
        </w:rPr>
        <w:t>/sbw115. PMID: 27521348; PMCID: PMC5464163.</w:t>
      </w:r>
    </w:p>
    <w:p w14:paraId="62261CAF" w14:textId="77777777" w:rsidR="00BD506A" w:rsidRDefault="00BD506A" w:rsidP="00BD506A">
      <w:pPr>
        <w:rPr>
          <w:rFonts w:ascii="Segoe UI" w:hAnsi="Segoe UI" w:cs="Segoe UI"/>
          <w:color w:val="212121"/>
          <w:shd w:val="clear" w:color="auto" w:fill="FFFFFF"/>
        </w:rPr>
      </w:pPr>
      <w:r>
        <w:rPr>
          <w:rFonts w:ascii="Segoe UI" w:hAnsi="Segoe UI" w:cs="Segoe UI"/>
          <w:color w:val="212121"/>
          <w:shd w:val="clear" w:color="auto" w:fill="FFFFFF"/>
        </w:rPr>
        <w:t>Hosseini, M.-S., Jahanshahlou, F., Akbarzadeh, M.-A., Zarei, M. and Vaez-</w:t>
      </w:r>
      <w:proofErr w:type="spellStart"/>
      <w:r>
        <w:rPr>
          <w:rFonts w:ascii="Segoe UI" w:hAnsi="Segoe UI" w:cs="Segoe UI"/>
          <w:color w:val="212121"/>
          <w:shd w:val="clear" w:color="auto" w:fill="FFFFFF"/>
        </w:rPr>
        <w:t>Gharamaleki</w:t>
      </w:r>
      <w:proofErr w:type="spellEnd"/>
      <w:r>
        <w:rPr>
          <w:rFonts w:ascii="Segoe UI" w:hAnsi="Segoe UI" w:cs="Segoe UI"/>
          <w:color w:val="212121"/>
          <w:shd w:val="clear" w:color="auto" w:fill="FFFFFF"/>
        </w:rPr>
        <w:t>, Y. (2024). Formulating Research Questions for evidence-based Studies</w:t>
      </w:r>
      <w:r w:rsidRPr="00D60358">
        <w:rPr>
          <w:rFonts w:ascii="Segoe UI" w:hAnsi="Segoe UI" w:cs="Segoe UI"/>
          <w:i/>
          <w:iCs/>
          <w:color w:val="212121"/>
          <w:shd w:val="clear" w:color="auto" w:fill="FFFFFF"/>
        </w:rPr>
        <w:t>. Journal of Medicine, Surgery, and Public Health,</w:t>
      </w:r>
      <w:r>
        <w:rPr>
          <w:rFonts w:ascii="Segoe UI" w:hAnsi="Segoe UI" w:cs="Segoe UI"/>
          <w:color w:val="212121"/>
          <w:shd w:val="clear" w:color="auto" w:fill="FFFFFF"/>
        </w:rPr>
        <w:t xml:space="preserve"> [online] 2(2), pp. 1-5. DOI: </w:t>
      </w:r>
      <w:r w:rsidRPr="00D60358">
        <w:rPr>
          <w:rFonts w:ascii="Segoe UI" w:hAnsi="Segoe UI" w:cs="Segoe UI"/>
          <w:color w:val="212121"/>
          <w:shd w:val="clear" w:color="auto" w:fill="FFFFFF"/>
        </w:rPr>
        <w:t>https://doi.org/10.1016/j.glmedi.2023.100046</w:t>
      </w:r>
      <w:r>
        <w:rPr>
          <w:rFonts w:ascii="Segoe UI" w:hAnsi="Segoe UI" w:cs="Segoe UI"/>
          <w:color w:val="212121"/>
          <w:shd w:val="clear" w:color="auto" w:fill="FFFFFF"/>
        </w:rPr>
        <w:t>.</w:t>
      </w:r>
    </w:p>
    <w:p w14:paraId="3D097B05" w14:textId="7B50C81C" w:rsidR="00C606C0" w:rsidRDefault="00C606C0">
      <w:pPr>
        <w:rPr>
          <w:rFonts w:ascii="Segoe UI" w:hAnsi="Segoe UI" w:cs="Segoe UI"/>
          <w:color w:val="212121"/>
          <w:shd w:val="clear" w:color="auto" w:fill="FFFFFF"/>
        </w:rPr>
      </w:pPr>
      <w:r>
        <w:rPr>
          <w:rFonts w:ascii="Segoe UI" w:hAnsi="Segoe UI" w:cs="Segoe UI"/>
          <w:color w:val="212121"/>
          <w:shd w:val="clear" w:color="auto" w:fill="FFFFFF"/>
        </w:rPr>
        <w:t xml:space="preserve">National Library of Medicine (2024) </w:t>
      </w:r>
      <w:r w:rsidRPr="00F3478F">
        <w:rPr>
          <w:rFonts w:ascii="Segoe UI" w:hAnsi="Segoe UI" w:cs="Segoe UI"/>
          <w:i/>
          <w:iCs/>
          <w:color w:val="212121"/>
          <w:shd w:val="clear" w:color="auto" w:fill="FFFFFF"/>
        </w:rPr>
        <w:t>PubMed Overview</w:t>
      </w:r>
      <w:r>
        <w:rPr>
          <w:rFonts w:ascii="Segoe UI" w:hAnsi="Segoe UI" w:cs="Segoe UI"/>
          <w:color w:val="212121"/>
          <w:shd w:val="clear" w:color="auto" w:fill="FFFFFF"/>
        </w:rPr>
        <w:t xml:space="preserve">: available at </w:t>
      </w:r>
      <w:r w:rsidRPr="00C606C0">
        <w:rPr>
          <w:rFonts w:ascii="Segoe UI" w:hAnsi="Segoe UI" w:cs="Segoe UI"/>
          <w:color w:val="212121"/>
          <w:shd w:val="clear" w:color="auto" w:fill="FFFFFF"/>
        </w:rPr>
        <w:t>https://pubmed.ncbi.nih.gov/about</w:t>
      </w:r>
      <w:r>
        <w:rPr>
          <w:rFonts w:ascii="Segoe UI" w:hAnsi="Segoe UI" w:cs="Segoe UI"/>
          <w:color w:val="212121"/>
          <w:shd w:val="clear" w:color="auto" w:fill="FFFFFF"/>
        </w:rPr>
        <w:t>. (Accessed 18 March 2026).</w:t>
      </w:r>
    </w:p>
    <w:p w14:paraId="2B447D73" w14:textId="25477AC0" w:rsidR="00C606C0" w:rsidRDefault="007E1D11">
      <w:pPr>
        <w:rPr>
          <w:rFonts w:ascii="Segoe UI" w:hAnsi="Segoe UI" w:cs="Segoe UI"/>
          <w:color w:val="212121"/>
          <w:shd w:val="clear" w:color="auto" w:fill="FFFFFF"/>
        </w:rPr>
      </w:pPr>
      <w:r>
        <w:rPr>
          <w:rFonts w:ascii="Segoe UI" w:hAnsi="Segoe UI" w:cs="Segoe UI"/>
          <w:color w:val="212121"/>
          <w:shd w:val="clear" w:color="auto" w:fill="FFFFFF"/>
        </w:rPr>
        <w:t xml:space="preserve">University of Hull (2023) </w:t>
      </w:r>
      <w:r w:rsidRPr="00362349">
        <w:rPr>
          <w:rFonts w:ascii="Segoe UI" w:hAnsi="Segoe UI" w:cs="Segoe UI"/>
          <w:i/>
          <w:iCs/>
          <w:color w:val="212121"/>
          <w:shd w:val="clear" w:color="auto" w:fill="FFFFFF"/>
        </w:rPr>
        <w:t>Search strategies and Boolean operators</w:t>
      </w:r>
      <w:r>
        <w:rPr>
          <w:rFonts w:ascii="Segoe UI" w:hAnsi="Segoe UI" w:cs="Segoe UI"/>
          <w:color w:val="212121"/>
          <w:shd w:val="clear" w:color="auto" w:fill="FFFFFF"/>
        </w:rPr>
        <w:t xml:space="preserve">. available at: </w:t>
      </w:r>
      <w:r w:rsidRPr="007E1D11">
        <w:rPr>
          <w:rFonts w:ascii="Segoe UI" w:hAnsi="Segoe UI" w:cs="Segoe UI"/>
          <w:color w:val="212121"/>
          <w:shd w:val="clear" w:color="auto" w:fill="FFFFFF"/>
        </w:rPr>
        <w:t>https://libguides.hull.ac.uk/searchstrategies</w:t>
      </w:r>
      <w:r>
        <w:rPr>
          <w:rFonts w:ascii="Segoe UI" w:hAnsi="Segoe UI" w:cs="Segoe UI"/>
          <w:color w:val="212121"/>
          <w:shd w:val="clear" w:color="auto" w:fill="FFFFFF"/>
        </w:rPr>
        <w:t xml:space="preserve"> (Accessed 18 March 2026). </w:t>
      </w:r>
    </w:p>
    <w:p w14:paraId="41E4B74A" w14:textId="4135882B" w:rsidR="007E1D11" w:rsidRDefault="007E1D11">
      <w:pPr>
        <w:rPr>
          <w:rFonts w:ascii="Segoe UI" w:hAnsi="Segoe UI" w:cs="Segoe UI"/>
          <w:color w:val="212121"/>
          <w:shd w:val="clear" w:color="auto" w:fill="FFFFFF"/>
        </w:rPr>
      </w:pPr>
      <w:r>
        <w:rPr>
          <w:rFonts w:ascii="Segoe UI" w:hAnsi="Segoe UI" w:cs="Segoe UI"/>
          <w:color w:val="212121"/>
          <w:shd w:val="clear" w:color="auto" w:fill="FFFFFF"/>
        </w:rPr>
        <w:t xml:space="preserve">University of Leeds (2022) </w:t>
      </w:r>
      <w:r w:rsidRPr="00A94B08">
        <w:rPr>
          <w:rFonts w:ascii="Segoe UI" w:hAnsi="Segoe UI" w:cs="Segoe UI"/>
          <w:i/>
          <w:iCs/>
          <w:color w:val="212121"/>
          <w:shd w:val="clear" w:color="auto" w:fill="FFFFFF"/>
        </w:rPr>
        <w:t>Literature searching explained</w:t>
      </w:r>
      <w:r>
        <w:rPr>
          <w:rFonts w:ascii="Segoe UI" w:hAnsi="Segoe UI" w:cs="Segoe UI"/>
          <w:color w:val="212121"/>
          <w:shd w:val="clear" w:color="auto" w:fill="FFFFFF"/>
        </w:rPr>
        <w:t xml:space="preserve">. Available at: </w:t>
      </w:r>
      <w:r w:rsidRPr="007E1D11">
        <w:rPr>
          <w:rFonts w:ascii="Segoe UI" w:hAnsi="Segoe UI" w:cs="Segoe UI"/>
          <w:color w:val="212121"/>
          <w:shd w:val="clear" w:color="auto" w:fill="FFFFFF"/>
        </w:rPr>
        <w:t>https://library.leeds.ac.uk/info/1404/literature_searching</w:t>
      </w:r>
      <w:r>
        <w:rPr>
          <w:rFonts w:ascii="Segoe UI" w:hAnsi="Segoe UI" w:cs="Segoe UI"/>
          <w:color w:val="212121"/>
          <w:shd w:val="clear" w:color="auto" w:fill="FFFFFF"/>
        </w:rPr>
        <w:t xml:space="preserve"> (Accessed 18 March 2026).</w:t>
      </w:r>
    </w:p>
    <w:p w14:paraId="07CC166A" w14:textId="729B9575" w:rsidR="007E7670" w:rsidRDefault="008F5C27">
      <w:pPr>
        <w:rPr>
          <w:rFonts w:ascii="Segoe UI" w:hAnsi="Segoe UI" w:cs="Segoe UI"/>
          <w:color w:val="212121"/>
          <w:shd w:val="clear" w:color="auto" w:fill="FFFFFF"/>
        </w:rPr>
      </w:pPr>
      <w:r>
        <w:rPr>
          <w:rFonts w:ascii="Segoe UI" w:hAnsi="Segoe UI" w:cs="Segoe UI"/>
          <w:color w:val="212121"/>
          <w:shd w:val="clear" w:color="auto" w:fill="FFFFFF"/>
        </w:rPr>
        <w:t xml:space="preserve">Yu Q, Wong KK, Lei OK, Nie J, Shi Q, Zou L, Kong Z. Comparative Effectiveness of Multiple Exercise Interventions in the Treatment of Mental Health Disorders: A Systematic Review and Network Meta-Analysis. Sports Med Open. 2022 Oct 29;8(1):135. </w:t>
      </w:r>
      <w:proofErr w:type="spellStart"/>
      <w:r>
        <w:rPr>
          <w:rFonts w:ascii="Segoe UI" w:hAnsi="Segoe UI" w:cs="Segoe UI"/>
          <w:color w:val="212121"/>
          <w:shd w:val="clear" w:color="auto" w:fill="FFFFFF"/>
        </w:rPr>
        <w:t>doi</w:t>
      </w:r>
      <w:proofErr w:type="spellEnd"/>
      <w:r>
        <w:rPr>
          <w:rFonts w:ascii="Segoe UI" w:hAnsi="Segoe UI" w:cs="Segoe UI"/>
          <w:color w:val="212121"/>
          <w:shd w:val="clear" w:color="auto" w:fill="FFFFFF"/>
        </w:rPr>
        <w:t>: 10.1186/s40798-022-00529-5. PMID: 36308622; PMCID: PMC9617247.</w:t>
      </w:r>
    </w:p>
    <w:p w14:paraId="188FA845" w14:textId="04105D35" w:rsidR="00ED1AFC" w:rsidRPr="004F0694" w:rsidRDefault="00AF7A21" w:rsidP="00ED1AFC">
      <w:pPr>
        <w:rPr>
          <w:rFonts w:ascii="Segoe UI" w:hAnsi="Segoe UI" w:cs="Segoe UI"/>
          <w:b/>
          <w:bCs/>
        </w:rPr>
      </w:pPr>
      <w:r w:rsidRPr="004F0694">
        <w:rPr>
          <w:rFonts w:ascii="Segoe UI" w:hAnsi="Segoe UI" w:cs="Segoe UI"/>
        </w:rPr>
        <w:t>Zhang</w:t>
      </w:r>
      <w:r w:rsidR="001A4F5A" w:rsidRPr="004F0694">
        <w:rPr>
          <w:rFonts w:ascii="Segoe UI" w:hAnsi="Segoe UI" w:cs="Segoe UI"/>
        </w:rPr>
        <w:t>, Y., Li, H., Wang</w:t>
      </w:r>
      <w:r w:rsidR="00BC1CAA" w:rsidRPr="004F0694">
        <w:rPr>
          <w:rFonts w:ascii="Segoe UI" w:hAnsi="Segoe UI" w:cs="Segoe UI"/>
        </w:rPr>
        <w:t xml:space="preserve">, X., Chen, J. and Zhao, L. </w:t>
      </w:r>
      <w:r w:rsidR="00F902C9" w:rsidRPr="004F0694">
        <w:rPr>
          <w:rFonts w:ascii="Segoe UI" w:hAnsi="Segoe UI" w:cs="Segoe UI"/>
        </w:rPr>
        <w:t>(2025)</w:t>
      </w:r>
      <w:r w:rsidR="00BD6166" w:rsidRPr="004F0694">
        <w:rPr>
          <w:rFonts w:ascii="Segoe UI" w:hAnsi="Segoe UI" w:cs="Segoe UI"/>
        </w:rPr>
        <w:t>. U</w:t>
      </w:r>
      <w:r w:rsidR="00895B77" w:rsidRPr="004F0694">
        <w:rPr>
          <w:rFonts w:ascii="Segoe UI" w:hAnsi="Segoe UI" w:cs="Segoe UI"/>
        </w:rPr>
        <w:t>n</w:t>
      </w:r>
      <w:r w:rsidR="00BD6166" w:rsidRPr="004F0694">
        <w:rPr>
          <w:rFonts w:ascii="Segoe UI" w:hAnsi="Segoe UI" w:cs="Segoe UI"/>
        </w:rPr>
        <w:t>rav</w:t>
      </w:r>
      <w:r w:rsidR="00895B77" w:rsidRPr="004F0694">
        <w:rPr>
          <w:rFonts w:ascii="Segoe UI" w:hAnsi="Segoe UI" w:cs="Segoe UI"/>
        </w:rPr>
        <w:t xml:space="preserve">elling the link between physical activity </w:t>
      </w:r>
      <w:r w:rsidR="00AD7A4F" w:rsidRPr="004F0694">
        <w:rPr>
          <w:rFonts w:ascii="Segoe UI" w:hAnsi="Segoe UI" w:cs="Segoe UI"/>
        </w:rPr>
        <w:t xml:space="preserve">and cognitive function: evidence from individuals </w:t>
      </w:r>
      <w:r w:rsidR="00B73DEF" w:rsidRPr="004F0694">
        <w:rPr>
          <w:rFonts w:ascii="Segoe UI" w:hAnsi="Segoe UI" w:cs="Segoe UI"/>
        </w:rPr>
        <w:t xml:space="preserve">with schizophrenia. BMN Public Health, </w:t>
      </w:r>
      <w:r w:rsidR="00CE2308" w:rsidRPr="004F0694">
        <w:rPr>
          <w:rFonts w:ascii="Segoe UI" w:hAnsi="Segoe UI" w:cs="Segoe UI"/>
        </w:rPr>
        <w:t>25, pp. 1 – 12</w:t>
      </w:r>
      <w:r w:rsidR="00ED1AFC" w:rsidRPr="004F0694">
        <w:rPr>
          <w:rFonts w:ascii="Segoe UI" w:hAnsi="Segoe UI" w:cs="Segoe UI"/>
          <w:b/>
          <w:bCs/>
        </w:rPr>
        <w:t xml:space="preserve">. </w:t>
      </w:r>
      <w:r w:rsidR="00ED1AFC" w:rsidRPr="004F0694">
        <w:rPr>
          <w:rFonts w:ascii="Segoe UI" w:hAnsi="Segoe UI" w:cs="Segoe UI"/>
        </w:rPr>
        <w:t xml:space="preserve">DOI: </w:t>
      </w:r>
      <w:r w:rsidR="00ED1AFC" w:rsidRPr="004F0694">
        <w:rPr>
          <w:rFonts w:ascii="Segoe UI" w:hAnsi="Segoe UI" w:cs="Segoe UI"/>
        </w:rPr>
        <w:t>10.1186/s12889-025-22410-2</w:t>
      </w:r>
    </w:p>
    <w:p w14:paraId="1453DFDF" w14:textId="5A3720ED" w:rsidR="00D60358" w:rsidRPr="00EB27E9" w:rsidRDefault="00D60358">
      <w:pPr>
        <w:rPr>
          <w:b/>
          <w:bCs/>
        </w:rPr>
      </w:pPr>
    </w:p>
    <w:sectPr w:rsidR="00D60358" w:rsidRPr="00EB27E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1F5B8D"/>
    <w:multiLevelType w:val="hybridMultilevel"/>
    <w:tmpl w:val="EA2C5F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02086A"/>
    <w:multiLevelType w:val="hybridMultilevel"/>
    <w:tmpl w:val="EA2C5F42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BF2388D"/>
    <w:multiLevelType w:val="multilevel"/>
    <w:tmpl w:val="5CE2AF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4854C29"/>
    <w:multiLevelType w:val="multilevel"/>
    <w:tmpl w:val="123022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FCD7ADD"/>
    <w:multiLevelType w:val="hybridMultilevel"/>
    <w:tmpl w:val="F21839C2"/>
    <w:lvl w:ilvl="0" w:tplc="01EAE926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48D67A74"/>
    <w:multiLevelType w:val="hybridMultilevel"/>
    <w:tmpl w:val="1AA6B816"/>
    <w:lvl w:ilvl="0" w:tplc="FFFFFFF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4CE82D8D"/>
    <w:multiLevelType w:val="multilevel"/>
    <w:tmpl w:val="8CA419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930622635">
    <w:abstractNumId w:val="6"/>
  </w:num>
  <w:num w:numId="2" w16cid:durableId="1093739463">
    <w:abstractNumId w:val="3"/>
  </w:num>
  <w:num w:numId="3" w16cid:durableId="2000191005">
    <w:abstractNumId w:val="0"/>
  </w:num>
  <w:num w:numId="4" w16cid:durableId="1911108861">
    <w:abstractNumId w:val="1"/>
  </w:num>
  <w:num w:numId="5" w16cid:durableId="1458453312">
    <w:abstractNumId w:val="5"/>
  </w:num>
  <w:num w:numId="6" w16cid:durableId="1841234479">
    <w:abstractNumId w:val="4"/>
  </w:num>
  <w:num w:numId="7" w16cid:durableId="71933123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27E9"/>
    <w:rsid w:val="00007AE4"/>
    <w:rsid w:val="00014729"/>
    <w:rsid w:val="00022397"/>
    <w:rsid w:val="00046557"/>
    <w:rsid w:val="000544B8"/>
    <w:rsid w:val="00084563"/>
    <w:rsid w:val="00086F3D"/>
    <w:rsid w:val="00092D52"/>
    <w:rsid w:val="000A6DDD"/>
    <w:rsid w:val="000B131D"/>
    <w:rsid w:val="001076EA"/>
    <w:rsid w:val="001134D3"/>
    <w:rsid w:val="0011403C"/>
    <w:rsid w:val="00125ADE"/>
    <w:rsid w:val="00182BD9"/>
    <w:rsid w:val="00184016"/>
    <w:rsid w:val="001A184D"/>
    <w:rsid w:val="001A4F5A"/>
    <w:rsid w:val="001A7D9C"/>
    <w:rsid w:val="001E371F"/>
    <w:rsid w:val="00217FBA"/>
    <w:rsid w:val="00234C90"/>
    <w:rsid w:val="0027368E"/>
    <w:rsid w:val="00293CEB"/>
    <w:rsid w:val="002A3C1B"/>
    <w:rsid w:val="002A65E0"/>
    <w:rsid w:val="002B0579"/>
    <w:rsid w:val="002C2E1E"/>
    <w:rsid w:val="002E0AC7"/>
    <w:rsid w:val="00310EA0"/>
    <w:rsid w:val="00345CEB"/>
    <w:rsid w:val="00362349"/>
    <w:rsid w:val="0038088E"/>
    <w:rsid w:val="003C6523"/>
    <w:rsid w:val="003C6E50"/>
    <w:rsid w:val="003D2E8A"/>
    <w:rsid w:val="003D310B"/>
    <w:rsid w:val="003F4883"/>
    <w:rsid w:val="00410129"/>
    <w:rsid w:val="0043270E"/>
    <w:rsid w:val="004415EA"/>
    <w:rsid w:val="00487093"/>
    <w:rsid w:val="004C756D"/>
    <w:rsid w:val="004D11C8"/>
    <w:rsid w:val="004D126D"/>
    <w:rsid w:val="004D1943"/>
    <w:rsid w:val="004D301E"/>
    <w:rsid w:val="004E10AA"/>
    <w:rsid w:val="004E3FED"/>
    <w:rsid w:val="004E48C6"/>
    <w:rsid w:val="004E77C4"/>
    <w:rsid w:val="004F0694"/>
    <w:rsid w:val="00507203"/>
    <w:rsid w:val="00540D57"/>
    <w:rsid w:val="00542277"/>
    <w:rsid w:val="005448B6"/>
    <w:rsid w:val="00583DD6"/>
    <w:rsid w:val="005A3C6D"/>
    <w:rsid w:val="005E4409"/>
    <w:rsid w:val="005F4B1D"/>
    <w:rsid w:val="005F4EDA"/>
    <w:rsid w:val="005F6965"/>
    <w:rsid w:val="00611114"/>
    <w:rsid w:val="00622A11"/>
    <w:rsid w:val="006255B8"/>
    <w:rsid w:val="00632896"/>
    <w:rsid w:val="0064023A"/>
    <w:rsid w:val="00640C89"/>
    <w:rsid w:val="0066283E"/>
    <w:rsid w:val="00664C8B"/>
    <w:rsid w:val="006809C2"/>
    <w:rsid w:val="00691BE3"/>
    <w:rsid w:val="006A492D"/>
    <w:rsid w:val="006B1CF4"/>
    <w:rsid w:val="006B3FD2"/>
    <w:rsid w:val="006E3EDE"/>
    <w:rsid w:val="00704105"/>
    <w:rsid w:val="007052DA"/>
    <w:rsid w:val="0073780E"/>
    <w:rsid w:val="00737EB4"/>
    <w:rsid w:val="007915CC"/>
    <w:rsid w:val="007B3D4A"/>
    <w:rsid w:val="007B4A1D"/>
    <w:rsid w:val="007C2C64"/>
    <w:rsid w:val="007D619F"/>
    <w:rsid w:val="007E1D11"/>
    <w:rsid w:val="007E3585"/>
    <w:rsid w:val="007E7670"/>
    <w:rsid w:val="0080511E"/>
    <w:rsid w:val="00806D56"/>
    <w:rsid w:val="0080777B"/>
    <w:rsid w:val="0081424B"/>
    <w:rsid w:val="00816B28"/>
    <w:rsid w:val="00830ADB"/>
    <w:rsid w:val="00844584"/>
    <w:rsid w:val="00845C5C"/>
    <w:rsid w:val="008548CB"/>
    <w:rsid w:val="008942F0"/>
    <w:rsid w:val="00895B77"/>
    <w:rsid w:val="008C3EC3"/>
    <w:rsid w:val="008F3B8C"/>
    <w:rsid w:val="008F5C27"/>
    <w:rsid w:val="00952C22"/>
    <w:rsid w:val="009629AE"/>
    <w:rsid w:val="00965B31"/>
    <w:rsid w:val="00971975"/>
    <w:rsid w:val="00971B3A"/>
    <w:rsid w:val="009A20C2"/>
    <w:rsid w:val="009A22BC"/>
    <w:rsid w:val="009C42E7"/>
    <w:rsid w:val="009D695F"/>
    <w:rsid w:val="009E12BC"/>
    <w:rsid w:val="009E5414"/>
    <w:rsid w:val="009F2F94"/>
    <w:rsid w:val="009F75BA"/>
    <w:rsid w:val="00A13504"/>
    <w:rsid w:val="00A326C2"/>
    <w:rsid w:val="00A41D83"/>
    <w:rsid w:val="00A5679A"/>
    <w:rsid w:val="00A758F0"/>
    <w:rsid w:val="00A80468"/>
    <w:rsid w:val="00A86E90"/>
    <w:rsid w:val="00A94B08"/>
    <w:rsid w:val="00AB1379"/>
    <w:rsid w:val="00AD7A4F"/>
    <w:rsid w:val="00AF7A21"/>
    <w:rsid w:val="00B0132C"/>
    <w:rsid w:val="00B0229C"/>
    <w:rsid w:val="00B03406"/>
    <w:rsid w:val="00B10084"/>
    <w:rsid w:val="00B1643C"/>
    <w:rsid w:val="00B23EDB"/>
    <w:rsid w:val="00B369F0"/>
    <w:rsid w:val="00B50B13"/>
    <w:rsid w:val="00B53BD7"/>
    <w:rsid w:val="00B70B27"/>
    <w:rsid w:val="00B70F1F"/>
    <w:rsid w:val="00B72BF7"/>
    <w:rsid w:val="00B73DEF"/>
    <w:rsid w:val="00B843C8"/>
    <w:rsid w:val="00BB3495"/>
    <w:rsid w:val="00BB7462"/>
    <w:rsid w:val="00BC1CAA"/>
    <w:rsid w:val="00BD506A"/>
    <w:rsid w:val="00BD6166"/>
    <w:rsid w:val="00BD638A"/>
    <w:rsid w:val="00BD7521"/>
    <w:rsid w:val="00BF6C4D"/>
    <w:rsid w:val="00C057F2"/>
    <w:rsid w:val="00C41BFC"/>
    <w:rsid w:val="00C52ACD"/>
    <w:rsid w:val="00C606C0"/>
    <w:rsid w:val="00C73E6B"/>
    <w:rsid w:val="00C92F94"/>
    <w:rsid w:val="00C9436B"/>
    <w:rsid w:val="00CA1483"/>
    <w:rsid w:val="00CA7CBA"/>
    <w:rsid w:val="00CC01C7"/>
    <w:rsid w:val="00CC465E"/>
    <w:rsid w:val="00CD1D29"/>
    <w:rsid w:val="00CD46BD"/>
    <w:rsid w:val="00CE2308"/>
    <w:rsid w:val="00CF50C6"/>
    <w:rsid w:val="00CF5E31"/>
    <w:rsid w:val="00D05933"/>
    <w:rsid w:val="00D105FC"/>
    <w:rsid w:val="00D21453"/>
    <w:rsid w:val="00D230A1"/>
    <w:rsid w:val="00D30077"/>
    <w:rsid w:val="00D60358"/>
    <w:rsid w:val="00D76C06"/>
    <w:rsid w:val="00D81204"/>
    <w:rsid w:val="00D82608"/>
    <w:rsid w:val="00D952F7"/>
    <w:rsid w:val="00DE5E04"/>
    <w:rsid w:val="00E03073"/>
    <w:rsid w:val="00E1394A"/>
    <w:rsid w:val="00E2506B"/>
    <w:rsid w:val="00E26BB8"/>
    <w:rsid w:val="00E3023F"/>
    <w:rsid w:val="00E321F8"/>
    <w:rsid w:val="00E403C0"/>
    <w:rsid w:val="00E454F1"/>
    <w:rsid w:val="00E67FE8"/>
    <w:rsid w:val="00E730F0"/>
    <w:rsid w:val="00EA7BCA"/>
    <w:rsid w:val="00EB1261"/>
    <w:rsid w:val="00EB1EF0"/>
    <w:rsid w:val="00EB27E9"/>
    <w:rsid w:val="00EB42CC"/>
    <w:rsid w:val="00ED0669"/>
    <w:rsid w:val="00ED1AFC"/>
    <w:rsid w:val="00ED1E20"/>
    <w:rsid w:val="00ED502B"/>
    <w:rsid w:val="00EF1453"/>
    <w:rsid w:val="00F046CA"/>
    <w:rsid w:val="00F3478F"/>
    <w:rsid w:val="00F402B7"/>
    <w:rsid w:val="00F46AC0"/>
    <w:rsid w:val="00F75923"/>
    <w:rsid w:val="00F834EB"/>
    <w:rsid w:val="00F902C9"/>
    <w:rsid w:val="00FC3964"/>
    <w:rsid w:val="00FC6144"/>
    <w:rsid w:val="00FE42A0"/>
    <w:rsid w:val="00FE7331"/>
    <w:rsid w:val="00FF71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6A9AD2"/>
  <w15:chartTrackingRefBased/>
  <w15:docId w15:val="{69873756-080A-4241-8FF8-129E22FB7A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B27E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B27E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B27E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B27E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B27E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B27E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B27E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B27E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B27E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B27E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B27E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B27E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B27E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B27E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B27E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B27E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B27E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B27E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B27E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B27E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B27E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B27E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B27E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B27E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B27E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B27E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B27E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B27E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B27E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606C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606C0"/>
    <w:rPr>
      <w:color w:val="605E5C"/>
      <w:shd w:val="clear" w:color="auto" w:fill="E1DFDD"/>
    </w:rPr>
  </w:style>
  <w:style w:type="paragraph" w:styleId="Revision">
    <w:name w:val="Revision"/>
    <w:hidden/>
    <w:uiPriority w:val="99"/>
    <w:semiHidden/>
    <w:rsid w:val="00C73E6B"/>
    <w:pPr>
      <w:spacing w:after="0" w:line="240" w:lineRule="auto"/>
    </w:pPr>
  </w:style>
  <w:style w:type="character" w:styleId="CommentReference">
    <w:name w:val="annotation reference"/>
    <w:basedOn w:val="DefaultParagraphFont"/>
    <w:uiPriority w:val="99"/>
    <w:semiHidden/>
    <w:unhideWhenUsed/>
    <w:rsid w:val="00F834E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F834E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F834E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834E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834EB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tmp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841</Words>
  <Characters>4796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5626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Simona Ferraraccio</dc:creator>
  <cp:keywords/>
  <dc:description/>
  <cp:lastModifiedBy>Shantell Barnett</cp:lastModifiedBy>
  <cp:revision>2</cp:revision>
  <dcterms:created xsi:type="dcterms:W3CDTF">2026-03-23T15:15:00Z</dcterms:created>
  <dcterms:modified xsi:type="dcterms:W3CDTF">2026-03-23T15:15:00Z</dcterms:modified>
</cp:coreProperties>
</file>